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867F9" w14:textId="77777777" w:rsidR="00995C58" w:rsidRPr="00B50588" w:rsidRDefault="00995C58" w:rsidP="00DB1C7A">
      <w:pPr>
        <w:spacing w:line="240" w:lineRule="auto"/>
        <w:jc w:val="center"/>
        <w:rPr>
          <w:rFonts w:ascii="Times New Roman" w:hAnsi="Times New Roman"/>
          <w:iCs/>
          <w:sz w:val="28"/>
          <w:szCs w:val="28"/>
        </w:rPr>
      </w:pPr>
      <w:bookmarkStart w:id="0" w:name="_Toc423588954"/>
      <w:r w:rsidRPr="00B50588">
        <w:rPr>
          <w:rFonts w:ascii="Times New Roman" w:hAnsi="Times New Roman"/>
          <w:iCs/>
          <w:sz w:val="28"/>
          <w:szCs w:val="28"/>
        </w:rPr>
        <w:t>Каспийский университет технологий и инжиниринга им. </w:t>
      </w:r>
      <w:proofErr w:type="spellStart"/>
      <w:r w:rsidRPr="00B50588">
        <w:rPr>
          <w:rFonts w:ascii="Times New Roman" w:hAnsi="Times New Roman"/>
          <w:iCs/>
          <w:sz w:val="28"/>
          <w:szCs w:val="28"/>
        </w:rPr>
        <w:t>Ш.Есенова</w:t>
      </w:r>
      <w:proofErr w:type="spellEnd"/>
    </w:p>
    <w:p w14:paraId="06B9A5A2" w14:textId="77777777" w:rsidR="00995C58" w:rsidRPr="00B50588" w:rsidRDefault="00995C58" w:rsidP="00DB1C7A">
      <w:pPr>
        <w:spacing w:line="240" w:lineRule="auto"/>
        <w:jc w:val="center"/>
        <w:rPr>
          <w:rFonts w:ascii="Times New Roman" w:hAnsi="Times New Roman"/>
          <w:sz w:val="28"/>
          <w:szCs w:val="28"/>
        </w:rPr>
      </w:pPr>
      <w:r w:rsidRPr="00B50588">
        <w:rPr>
          <w:rFonts w:ascii="Times New Roman" w:hAnsi="Times New Roman"/>
          <w:sz w:val="28"/>
          <w:szCs w:val="28"/>
        </w:rPr>
        <w:t>Факультет Инжиниринг</w:t>
      </w:r>
    </w:p>
    <w:p w14:paraId="1B13FA17" w14:textId="77777777" w:rsidR="00995C58" w:rsidRPr="00B50588" w:rsidRDefault="00995C58" w:rsidP="00DB1C7A">
      <w:pPr>
        <w:spacing w:line="240" w:lineRule="auto"/>
        <w:jc w:val="center"/>
        <w:rPr>
          <w:rFonts w:ascii="Times New Roman" w:hAnsi="Times New Roman"/>
          <w:sz w:val="28"/>
          <w:szCs w:val="28"/>
        </w:rPr>
      </w:pPr>
    </w:p>
    <w:p w14:paraId="686E0DB5" w14:textId="77777777" w:rsidR="00995C58" w:rsidRPr="00B50588" w:rsidRDefault="00995C58" w:rsidP="00DB1C7A">
      <w:pPr>
        <w:spacing w:line="240" w:lineRule="auto"/>
        <w:jc w:val="center"/>
        <w:rPr>
          <w:rFonts w:ascii="Times New Roman" w:hAnsi="Times New Roman"/>
          <w:sz w:val="28"/>
          <w:szCs w:val="28"/>
        </w:rPr>
      </w:pPr>
    </w:p>
    <w:p w14:paraId="6110D249" w14:textId="2F567872" w:rsidR="00995C58" w:rsidRPr="00B50588" w:rsidRDefault="00995C58" w:rsidP="00DB1C7A">
      <w:pPr>
        <w:spacing w:line="240" w:lineRule="auto"/>
        <w:rPr>
          <w:rFonts w:ascii="Times New Roman" w:hAnsi="Times New Roman"/>
          <w:sz w:val="28"/>
          <w:szCs w:val="28"/>
          <w:lang w:eastAsia="ru-RU"/>
        </w:rPr>
      </w:pPr>
      <w:r w:rsidRPr="00B50588">
        <w:rPr>
          <w:rFonts w:ascii="Times New Roman" w:hAnsi="Times New Roman"/>
          <w:sz w:val="28"/>
          <w:szCs w:val="28"/>
          <w:lang w:eastAsia="ru-RU"/>
        </w:rPr>
        <w:t xml:space="preserve">УДК </w:t>
      </w:r>
      <w:r w:rsidRPr="007462FB">
        <w:rPr>
          <w:rFonts w:ascii="Times New Roman" w:hAnsi="Times New Roman"/>
          <w:sz w:val="28"/>
          <w:szCs w:val="28"/>
        </w:rPr>
        <w:t>62</w:t>
      </w:r>
      <w:r w:rsidR="007462FB" w:rsidRPr="007462FB">
        <w:rPr>
          <w:rFonts w:ascii="Times New Roman" w:hAnsi="Times New Roman"/>
          <w:sz w:val="28"/>
          <w:szCs w:val="28"/>
        </w:rPr>
        <w:t>8</w:t>
      </w:r>
      <w:r w:rsidR="007462FB" w:rsidRPr="00047B80">
        <w:rPr>
          <w:rFonts w:ascii="Times New Roman" w:hAnsi="Times New Roman"/>
          <w:sz w:val="28"/>
          <w:szCs w:val="28"/>
        </w:rPr>
        <w:t>.112.2</w:t>
      </w:r>
      <w:r w:rsidR="007462FB" w:rsidRPr="007462FB">
        <w:rPr>
          <w:rFonts w:ascii="Times New Roman" w:hAnsi="Times New Roman"/>
          <w:sz w:val="28"/>
          <w:szCs w:val="28"/>
        </w:rPr>
        <w:t>:622</w:t>
      </w:r>
      <w:r w:rsidR="008934AA">
        <w:rPr>
          <w:rFonts w:ascii="Times New Roman" w:hAnsi="Times New Roman"/>
          <w:sz w:val="28"/>
          <w:szCs w:val="28"/>
          <w:lang w:val="kk-KZ"/>
        </w:rPr>
        <w:t>.</w:t>
      </w:r>
      <w:r w:rsidR="007462FB" w:rsidRPr="007462FB">
        <w:rPr>
          <w:rFonts w:ascii="Times New Roman" w:hAnsi="Times New Roman"/>
          <w:sz w:val="28"/>
          <w:szCs w:val="28"/>
        </w:rPr>
        <w:t>24 (043</w:t>
      </w:r>
      <w:proofErr w:type="gramStart"/>
      <w:r w:rsidR="007462FB" w:rsidRPr="007462FB">
        <w:rPr>
          <w:rFonts w:ascii="Times New Roman" w:hAnsi="Times New Roman"/>
          <w:sz w:val="28"/>
          <w:szCs w:val="28"/>
        </w:rPr>
        <w:t>)</w:t>
      </w:r>
      <w:proofErr w:type="gramEnd"/>
      <w:r w:rsidRPr="00B50588">
        <w:rPr>
          <w:rFonts w:ascii="Times New Roman" w:hAnsi="Times New Roman"/>
          <w:sz w:val="28"/>
          <w:szCs w:val="28"/>
          <w:lang w:eastAsia="ru-RU"/>
        </w:rPr>
        <w:tab/>
      </w:r>
      <w:r w:rsidRPr="00B50588">
        <w:rPr>
          <w:rFonts w:ascii="Times New Roman" w:hAnsi="Times New Roman"/>
          <w:sz w:val="28"/>
          <w:szCs w:val="28"/>
          <w:lang w:eastAsia="ru-RU"/>
        </w:rPr>
        <w:tab/>
        <w:t xml:space="preserve">              </w:t>
      </w:r>
      <w:r w:rsidR="007462FB">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На правах рукописи</w:t>
      </w:r>
    </w:p>
    <w:p w14:paraId="5D602C2F" w14:textId="77777777" w:rsidR="00995C58" w:rsidRPr="00B50588" w:rsidRDefault="00995C58" w:rsidP="00DB1C7A">
      <w:pPr>
        <w:spacing w:line="240" w:lineRule="auto"/>
        <w:rPr>
          <w:rFonts w:ascii="Times New Roman" w:hAnsi="Times New Roman"/>
          <w:sz w:val="28"/>
          <w:szCs w:val="28"/>
        </w:rPr>
      </w:pPr>
    </w:p>
    <w:p w14:paraId="4D8BF5F8" w14:textId="77777777" w:rsidR="00995C58" w:rsidRPr="00B50588" w:rsidRDefault="00995C58" w:rsidP="00DB1C7A">
      <w:pPr>
        <w:spacing w:line="240" w:lineRule="auto"/>
        <w:jc w:val="center"/>
        <w:rPr>
          <w:rFonts w:ascii="Times New Roman" w:hAnsi="Times New Roman"/>
          <w:sz w:val="28"/>
          <w:szCs w:val="28"/>
        </w:rPr>
      </w:pPr>
    </w:p>
    <w:p w14:paraId="0D67FE58" w14:textId="77777777" w:rsidR="00995C58" w:rsidRPr="00B50588" w:rsidRDefault="00995C58" w:rsidP="00DB1C7A">
      <w:pPr>
        <w:spacing w:line="240" w:lineRule="auto"/>
        <w:jc w:val="center"/>
        <w:rPr>
          <w:rFonts w:ascii="Times New Roman" w:hAnsi="Times New Roman"/>
          <w:b/>
          <w:sz w:val="28"/>
          <w:szCs w:val="28"/>
        </w:rPr>
      </w:pPr>
    </w:p>
    <w:p w14:paraId="699521E0" w14:textId="77777777" w:rsidR="00995C58" w:rsidRPr="00DB1C7A" w:rsidRDefault="00DB1C7A" w:rsidP="00DB1C7A">
      <w:pPr>
        <w:spacing w:line="240" w:lineRule="auto"/>
        <w:jc w:val="center"/>
        <w:rPr>
          <w:rFonts w:ascii="Times New Roman" w:hAnsi="Times New Roman"/>
          <w:b/>
          <w:sz w:val="28"/>
          <w:szCs w:val="28"/>
        </w:rPr>
      </w:pPr>
      <w:r w:rsidRPr="00DB1C7A">
        <w:rPr>
          <w:rFonts w:ascii="Times New Roman" w:hAnsi="Times New Roman"/>
          <w:b/>
          <w:sz w:val="28"/>
          <w:szCs w:val="28"/>
        </w:rPr>
        <w:t>БОРАШ БӨКЕНБАЙ РАББИМҰЛЫ</w:t>
      </w:r>
    </w:p>
    <w:p w14:paraId="19417927" w14:textId="77777777" w:rsidR="00995C58" w:rsidRPr="00B50588" w:rsidRDefault="00995C58" w:rsidP="00DB1C7A">
      <w:pPr>
        <w:spacing w:line="240" w:lineRule="auto"/>
        <w:rPr>
          <w:rFonts w:ascii="Times New Roman" w:hAnsi="Times New Roman"/>
          <w:sz w:val="28"/>
          <w:szCs w:val="28"/>
          <w:lang w:eastAsia="ru-RU"/>
        </w:rPr>
      </w:pPr>
    </w:p>
    <w:p w14:paraId="7FD17A6C" w14:textId="77777777" w:rsidR="00995C58" w:rsidRPr="00B50588" w:rsidRDefault="00995C58" w:rsidP="00DB1C7A">
      <w:pPr>
        <w:spacing w:line="240" w:lineRule="auto"/>
        <w:jc w:val="center"/>
        <w:rPr>
          <w:rFonts w:ascii="Times New Roman" w:hAnsi="Times New Roman"/>
          <w:b/>
          <w:sz w:val="28"/>
          <w:szCs w:val="28"/>
          <w:u w:val="single"/>
          <w:shd w:val="clear" w:color="auto" w:fill="FFFFFF"/>
          <w:lang w:eastAsia="ru-RU"/>
        </w:rPr>
      </w:pPr>
      <w:r w:rsidRPr="00B50588">
        <w:rPr>
          <w:rFonts w:ascii="Times New Roman" w:hAnsi="Times New Roman"/>
          <w:b/>
          <w:sz w:val="28"/>
          <w:szCs w:val="28"/>
          <w:lang w:eastAsia="ru-RU"/>
        </w:rPr>
        <w:t xml:space="preserve">Разработка эффективной технологии сооружения водозаборных скважин большого диаметра (на примере </w:t>
      </w:r>
      <w:r w:rsidRPr="00B50588">
        <w:rPr>
          <w:rFonts w:ascii="Times New Roman" w:hAnsi="Times New Roman"/>
          <w:b/>
          <w:sz w:val="28"/>
          <w:szCs w:val="28"/>
          <w:shd w:val="clear" w:color="auto" w:fill="FFFFFF"/>
          <w:lang w:eastAsia="ru-RU"/>
        </w:rPr>
        <w:t>Мангистауской области)</w:t>
      </w:r>
    </w:p>
    <w:p w14:paraId="22527659" w14:textId="77777777" w:rsidR="00995C58" w:rsidRPr="00DB1C7A" w:rsidRDefault="00995C58" w:rsidP="00DB1C7A">
      <w:pPr>
        <w:spacing w:line="240" w:lineRule="auto"/>
        <w:rPr>
          <w:rFonts w:ascii="Times New Roman" w:hAnsi="Times New Roman"/>
        </w:rPr>
      </w:pPr>
    </w:p>
    <w:p w14:paraId="50930A93" w14:textId="5F03E2C0" w:rsidR="00995C58" w:rsidRPr="00B50588" w:rsidRDefault="00707003" w:rsidP="00DB1C7A">
      <w:pPr>
        <w:spacing w:line="240" w:lineRule="auto"/>
        <w:jc w:val="center"/>
        <w:rPr>
          <w:rFonts w:ascii="Times New Roman" w:hAnsi="Times New Roman"/>
          <w:sz w:val="28"/>
          <w:szCs w:val="28"/>
          <w:lang w:eastAsia="ru-RU"/>
        </w:rPr>
      </w:pPr>
      <w:r>
        <w:rPr>
          <w:rFonts w:ascii="Times New Roman" w:hAnsi="Times New Roman"/>
          <w:sz w:val="28"/>
          <w:szCs w:val="28"/>
          <w:lang w:eastAsia="ru-RU"/>
        </w:rPr>
        <w:t>8</w:t>
      </w:r>
      <w:r w:rsidR="00955C26">
        <w:rPr>
          <w:rFonts w:ascii="Times New Roman" w:hAnsi="Times New Roman"/>
          <w:sz w:val="28"/>
          <w:szCs w:val="28"/>
          <w:lang w:val="en-US" w:eastAsia="ru-RU"/>
        </w:rPr>
        <w:t>D</w:t>
      </w:r>
      <w:r w:rsidR="00955C26" w:rsidRPr="00955C26">
        <w:rPr>
          <w:rFonts w:ascii="Times New Roman" w:hAnsi="Times New Roman"/>
          <w:sz w:val="28"/>
          <w:szCs w:val="28"/>
          <w:lang w:eastAsia="ru-RU"/>
        </w:rPr>
        <w:t>07208</w:t>
      </w:r>
      <w:r w:rsidR="00995C58" w:rsidRPr="00B50588">
        <w:rPr>
          <w:rFonts w:ascii="Times New Roman" w:hAnsi="Times New Roman"/>
          <w:sz w:val="28"/>
          <w:szCs w:val="28"/>
          <w:lang w:eastAsia="ru-RU"/>
        </w:rPr>
        <w:t xml:space="preserve"> – Геология и разведка месторождений полезных ископаемых</w:t>
      </w:r>
    </w:p>
    <w:p w14:paraId="340985DD" w14:textId="77777777" w:rsidR="00995C58" w:rsidRPr="00B50588" w:rsidRDefault="00995C58" w:rsidP="00DB1C7A">
      <w:pPr>
        <w:spacing w:line="240" w:lineRule="auto"/>
        <w:rPr>
          <w:rFonts w:ascii="Times New Roman" w:hAnsi="Times New Roman"/>
          <w:b/>
          <w:sz w:val="36"/>
          <w:szCs w:val="36"/>
          <w:lang w:eastAsia="ru-RU"/>
        </w:rPr>
      </w:pPr>
    </w:p>
    <w:p w14:paraId="6C614EAB" w14:textId="77777777" w:rsidR="00995C58" w:rsidRPr="00B50588" w:rsidRDefault="00995C58" w:rsidP="00DB1C7A">
      <w:pPr>
        <w:spacing w:line="240" w:lineRule="auto"/>
        <w:jc w:val="center"/>
        <w:rPr>
          <w:rFonts w:ascii="Times New Roman" w:hAnsi="Times New Roman"/>
          <w:sz w:val="28"/>
          <w:szCs w:val="28"/>
        </w:rPr>
      </w:pPr>
      <w:r w:rsidRPr="00B50588">
        <w:rPr>
          <w:rFonts w:ascii="Times New Roman" w:hAnsi="Times New Roman"/>
          <w:sz w:val="28"/>
          <w:szCs w:val="28"/>
        </w:rPr>
        <w:t xml:space="preserve">Диссертация на соискание степени </w:t>
      </w:r>
    </w:p>
    <w:p w14:paraId="6C13D8B9" w14:textId="77777777" w:rsidR="00995C58" w:rsidRPr="00B50588" w:rsidRDefault="00995C58" w:rsidP="00DB1C7A">
      <w:pPr>
        <w:spacing w:line="240" w:lineRule="auto"/>
        <w:jc w:val="center"/>
        <w:rPr>
          <w:rFonts w:ascii="Times New Roman" w:hAnsi="Times New Roman"/>
          <w:sz w:val="28"/>
          <w:szCs w:val="28"/>
        </w:rPr>
      </w:pPr>
      <w:r w:rsidRPr="00B50588">
        <w:rPr>
          <w:rFonts w:ascii="Times New Roman" w:hAnsi="Times New Roman"/>
          <w:sz w:val="28"/>
          <w:szCs w:val="28"/>
        </w:rPr>
        <w:t xml:space="preserve">доктора </w:t>
      </w:r>
      <w:r w:rsidRPr="00B50588">
        <w:rPr>
          <w:rFonts w:ascii="Times New Roman" w:hAnsi="Times New Roman"/>
          <w:sz w:val="28"/>
          <w:szCs w:val="28"/>
          <w:lang w:eastAsia="ru-RU"/>
        </w:rPr>
        <w:t>философии</w:t>
      </w:r>
      <w:r w:rsidRPr="00B50588">
        <w:rPr>
          <w:rFonts w:ascii="Times New Roman" w:hAnsi="Times New Roman"/>
          <w:sz w:val="28"/>
          <w:szCs w:val="28"/>
        </w:rPr>
        <w:t xml:space="preserve"> PhD</w:t>
      </w:r>
    </w:p>
    <w:p w14:paraId="506E32E8" w14:textId="56292E34" w:rsidR="00995C58" w:rsidRDefault="00995C58" w:rsidP="00DB1C7A">
      <w:pPr>
        <w:spacing w:line="240" w:lineRule="auto"/>
        <w:rPr>
          <w:rFonts w:ascii="Times New Roman" w:hAnsi="Times New Roman"/>
          <w:sz w:val="28"/>
          <w:szCs w:val="28"/>
        </w:rPr>
      </w:pPr>
    </w:p>
    <w:p w14:paraId="04DE6A8B" w14:textId="77777777" w:rsidR="00340D60" w:rsidRPr="00B50588" w:rsidRDefault="00340D60" w:rsidP="00DB1C7A">
      <w:pPr>
        <w:spacing w:line="240" w:lineRule="auto"/>
        <w:rPr>
          <w:rFonts w:ascii="Times New Roman" w:hAnsi="Times New Roman"/>
          <w:sz w:val="28"/>
          <w:szCs w:val="28"/>
        </w:rPr>
      </w:pPr>
    </w:p>
    <w:p w14:paraId="2EA3D84E" w14:textId="77777777" w:rsidR="00DB1C7A" w:rsidRDefault="00647548" w:rsidP="00340D60">
      <w:pPr>
        <w:spacing w:line="240" w:lineRule="auto"/>
        <w:ind w:left="709"/>
        <w:jc w:val="right"/>
        <w:rPr>
          <w:rFonts w:ascii="Times New Roman" w:hAnsi="Times New Roman"/>
          <w:sz w:val="28"/>
          <w:szCs w:val="28"/>
          <w:lang w:eastAsia="ru-RU"/>
        </w:rPr>
      </w:pPr>
      <w:r>
        <w:rPr>
          <w:rFonts w:ascii="Times New Roman" w:hAnsi="Times New Roman"/>
          <w:sz w:val="28"/>
          <w:szCs w:val="28"/>
          <w:lang w:eastAsia="ru-RU"/>
        </w:rPr>
        <w:t xml:space="preserve">    </w:t>
      </w:r>
      <w:r w:rsidR="00995C58" w:rsidRPr="00B50588">
        <w:rPr>
          <w:rFonts w:ascii="Times New Roman" w:hAnsi="Times New Roman"/>
          <w:sz w:val="28"/>
          <w:szCs w:val="28"/>
          <w:lang w:eastAsia="ru-RU"/>
        </w:rPr>
        <w:t>Научные консультанты:</w:t>
      </w:r>
    </w:p>
    <w:tbl>
      <w:tblPr>
        <w:tblW w:w="0" w:type="auto"/>
        <w:tblInd w:w="1101" w:type="dxa"/>
        <w:tblLayout w:type="fixed"/>
        <w:tblLook w:val="0000" w:firstRow="0" w:lastRow="0" w:firstColumn="0" w:lastColumn="0" w:noHBand="0" w:noVBand="0"/>
      </w:tblPr>
      <w:tblGrid>
        <w:gridCol w:w="2126"/>
        <w:gridCol w:w="6344"/>
      </w:tblGrid>
      <w:tr w:rsidR="00647548" w:rsidRPr="00647548" w14:paraId="61A90800" w14:textId="77777777" w:rsidTr="00340D60">
        <w:trPr>
          <w:trHeight w:val="156"/>
        </w:trPr>
        <w:tc>
          <w:tcPr>
            <w:tcW w:w="2126" w:type="dxa"/>
          </w:tcPr>
          <w:p w14:paraId="5EAE02FF" w14:textId="3FA438F5" w:rsidR="00647548" w:rsidRPr="00647548" w:rsidRDefault="00647548" w:rsidP="00647548">
            <w:pPr>
              <w:spacing w:after="0" w:line="240" w:lineRule="auto"/>
              <w:rPr>
                <w:rFonts w:ascii="Times New Roman" w:hAnsi="Times New Roman"/>
                <w:sz w:val="28"/>
                <w:szCs w:val="28"/>
                <w:lang w:eastAsia="ru-RU"/>
              </w:rPr>
            </w:pPr>
          </w:p>
        </w:tc>
        <w:tc>
          <w:tcPr>
            <w:tcW w:w="6344" w:type="dxa"/>
          </w:tcPr>
          <w:p w14:paraId="3C20BFAD" w14:textId="2F13E09B" w:rsidR="00340D60" w:rsidRDefault="00340D60" w:rsidP="00340D60">
            <w:pPr>
              <w:spacing w:after="0" w:line="240" w:lineRule="auto"/>
              <w:jc w:val="right"/>
              <w:rPr>
                <w:rFonts w:ascii="Times New Roman" w:eastAsia="Calibri" w:hAnsi="Times New Roman"/>
                <w:sz w:val="28"/>
                <w:szCs w:val="28"/>
                <w:shd w:val="clear" w:color="auto" w:fill="FFFFFF"/>
              </w:rPr>
            </w:pPr>
            <w:r w:rsidRPr="00647548">
              <w:rPr>
                <w:rFonts w:ascii="Times New Roman" w:hAnsi="Times New Roman"/>
                <w:sz w:val="28"/>
                <w:szCs w:val="28"/>
                <w:lang w:eastAsia="ru-RU"/>
              </w:rPr>
              <w:t>Ратов Б.Т.</w:t>
            </w:r>
            <w:r>
              <w:rPr>
                <w:rFonts w:ascii="Times New Roman" w:hAnsi="Times New Roman"/>
                <w:sz w:val="28"/>
                <w:szCs w:val="28"/>
                <w:lang w:eastAsia="ru-RU"/>
              </w:rPr>
              <w:t xml:space="preserve"> </w:t>
            </w:r>
            <w:r w:rsidR="00647548">
              <w:rPr>
                <w:rFonts w:ascii="Times New Roman" w:eastAsia="Calibri" w:hAnsi="Times New Roman"/>
                <w:sz w:val="28"/>
                <w:szCs w:val="28"/>
                <w:shd w:val="clear" w:color="auto" w:fill="FFFFFF"/>
              </w:rPr>
              <w:t>д.т.н., профессор</w:t>
            </w:r>
          </w:p>
          <w:p w14:paraId="1B82ABD2" w14:textId="3B5E634A" w:rsidR="00340D60" w:rsidRDefault="00340D60" w:rsidP="00340D60">
            <w:pPr>
              <w:spacing w:after="0" w:line="240" w:lineRule="auto"/>
              <w:jc w:val="right"/>
              <w:rPr>
                <w:rFonts w:ascii="Times New Roman" w:eastAsia="Calibri" w:hAnsi="Times New Roman"/>
                <w:sz w:val="28"/>
                <w:szCs w:val="28"/>
                <w:shd w:val="clear" w:color="auto" w:fill="FFFFFF"/>
              </w:rPr>
            </w:pPr>
            <w:r>
              <w:rPr>
                <w:rFonts w:ascii="Times New Roman" w:eastAsia="Calibri" w:hAnsi="Times New Roman"/>
                <w:sz w:val="28"/>
                <w:szCs w:val="28"/>
                <w:shd w:val="clear" w:color="auto" w:fill="FFFFFF"/>
              </w:rPr>
              <w:t xml:space="preserve"> </w:t>
            </w:r>
          </w:p>
          <w:p w14:paraId="54B5E899" w14:textId="622F6C57" w:rsidR="00340D60" w:rsidRPr="00647548" w:rsidRDefault="00340D60" w:rsidP="00955C26">
            <w:pPr>
              <w:spacing w:after="0" w:line="240" w:lineRule="auto"/>
              <w:rPr>
                <w:rFonts w:ascii="Times New Roman" w:eastAsia="Calibri" w:hAnsi="Times New Roman"/>
                <w:sz w:val="28"/>
                <w:szCs w:val="28"/>
                <w:shd w:val="clear" w:color="auto" w:fill="FFFFFF"/>
              </w:rPr>
            </w:pPr>
          </w:p>
        </w:tc>
      </w:tr>
      <w:tr w:rsidR="00647548" w:rsidRPr="00647548" w14:paraId="5207E4A3" w14:textId="77777777" w:rsidTr="00340D60">
        <w:trPr>
          <w:trHeight w:val="336"/>
        </w:trPr>
        <w:tc>
          <w:tcPr>
            <w:tcW w:w="2126" w:type="dxa"/>
          </w:tcPr>
          <w:p w14:paraId="2CA4E0B6" w14:textId="3EE52EE8" w:rsidR="00647548" w:rsidRPr="00647548" w:rsidRDefault="00647548" w:rsidP="00647548">
            <w:pPr>
              <w:spacing w:after="0" w:line="240" w:lineRule="auto"/>
              <w:rPr>
                <w:rFonts w:ascii="Times New Roman" w:hAnsi="Times New Roman"/>
                <w:sz w:val="28"/>
                <w:szCs w:val="28"/>
                <w:lang w:eastAsia="ru-RU"/>
              </w:rPr>
            </w:pPr>
          </w:p>
        </w:tc>
        <w:tc>
          <w:tcPr>
            <w:tcW w:w="6344" w:type="dxa"/>
          </w:tcPr>
          <w:p w14:paraId="55D0BE30" w14:textId="38BD914D" w:rsidR="00340D60" w:rsidRDefault="00340D60" w:rsidP="00340D60">
            <w:pPr>
              <w:spacing w:after="0" w:line="240" w:lineRule="auto"/>
              <w:jc w:val="right"/>
              <w:rPr>
                <w:rFonts w:ascii="Times New Roman" w:eastAsia="Calibri" w:hAnsi="Times New Roman"/>
                <w:sz w:val="28"/>
                <w:szCs w:val="28"/>
              </w:rPr>
            </w:pPr>
            <w:r>
              <w:rPr>
                <w:rFonts w:ascii="Times New Roman" w:eastAsia="Calibri" w:hAnsi="Times New Roman"/>
                <w:sz w:val="28"/>
                <w:szCs w:val="28"/>
              </w:rPr>
              <w:t>Зарубежный научный консультант:</w:t>
            </w:r>
          </w:p>
          <w:p w14:paraId="4C4D717F" w14:textId="481B30BA" w:rsidR="00647548" w:rsidRPr="00340D60" w:rsidRDefault="00340D60" w:rsidP="00340D60">
            <w:pPr>
              <w:spacing w:after="0" w:line="240" w:lineRule="auto"/>
              <w:jc w:val="right"/>
              <w:rPr>
                <w:rFonts w:ascii="Times New Roman" w:eastAsia="Calibri" w:hAnsi="Times New Roman"/>
                <w:sz w:val="28"/>
                <w:szCs w:val="28"/>
              </w:rPr>
            </w:pPr>
            <w:r w:rsidRPr="00647548">
              <w:rPr>
                <w:rFonts w:ascii="Times New Roman" w:eastAsia="Calibri" w:hAnsi="Times New Roman"/>
                <w:sz w:val="28"/>
                <w:szCs w:val="28"/>
              </w:rPr>
              <w:t>Хоменко В</w:t>
            </w:r>
            <w:r>
              <w:rPr>
                <w:rFonts w:ascii="Times New Roman" w:eastAsia="Calibri" w:hAnsi="Times New Roman"/>
                <w:sz w:val="28"/>
                <w:szCs w:val="28"/>
              </w:rPr>
              <w:t>.</w:t>
            </w:r>
            <w:r w:rsidRPr="00647548">
              <w:rPr>
                <w:rFonts w:ascii="Times New Roman" w:eastAsia="Calibri" w:hAnsi="Times New Roman"/>
                <w:sz w:val="28"/>
                <w:szCs w:val="28"/>
              </w:rPr>
              <w:t xml:space="preserve"> Л</w:t>
            </w:r>
            <w:r>
              <w:rPr>
                <w:rFonts w:ascii="Times New Roman" w:eastAsia="Calibri" w:hAnsi="Times New Roman"/>
                <w:sz w:val="28"/>
                <w:szCs w:val="28"/>
              </w:rPr>
              <w:t xml:space="preserve">. </w:t>
            </w:r>
            <w:r w:rsidR="00647548" w:rsidRPr="00647548">
              <w:rPr>
                <w:rFonts w:ascii="Times New Roman" w:eastAsia="Calibri" w:hAnsi="Times New Roman"/>
                <w:sz w:val="28"/>
                <w:szCs w:val="28"/>
                <w:shd w:val="clear" w:color="auto" w:fill="FFFFFF"/>
              </w:rPr>
              <w:t>к</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т</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н</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 </w:t>
            </w:r>
            <w:r>
              <w:rPr>
                <w:rFonts w:ascii="Times New Roman" w:eastAsia="Calibri" w:hAnsi="Times New Roman"/>
                <w:sz w:val="28"/>
                <w:szCs w:val="28"/>
              </w:rPr>
              <w:t xml:space="preserve">доцент </w:t>
            </w:r>
          </w:p>
        </w:tc>
      </w:tr>
    </w:tbl>
    <w:p w14:paraId="13DB1058" w14:textId="77777777" w:rsidR="00647548" w:rsidRDefault="00647548" w:rsidP="00DB1C7A">
      <w:pPr>
        <w:spacing w:line="240" w:lineRule="auto"/>
        <w:jc w:val="right"/>
        <w:rPr>
          <w:rFonts w:ascii="Times New Roman" w:hAnsi="Times New Roman"/>
          <w:sz w:val="28"/>
          <w:szCs w:val="28"/>
        </w:rPr>
      </w:pPr>
    </w:p>
    <w:p w14:paraId="5332033A" w14:textId="134673A0" w:rsidR="00955C26" w:rsidRPr="00B50588" w:rsidRDefault="00955C26" w:rsidP="00DB1C7A">
      <w:pPr>
        <w:spacing w:line="240" w:lineRule="auto"/>
        <w:rPr>
          <w:rFonts w:ascii="Times New Roman" w:hAnsi="Times New Roman"/>
          <w:sz w:val="28"/>
          <w:szCs w:val="28"/>
          <w:lang w:eastAsia="ru-RU"/>
        </w:rPr>
      </w:pPr>
    </w:p>
    <w:p w14:paraId="0380E5E2" w14:textId="77777777" w:rsidR="00995C58" w:rsidRPr="00B50588" w:rsidRDefault="00995C58" w:rsidP="00DB1C7A">
      <w:pPr>
        <w:spacing w:line="240" w:lineRule="auto"/>
        <w:jc w:val="center"/>
        <w:rPr>
          <w:rFonts w:ascii="Times New Roman" w:hAnsi="Times New Roman"/>
          <w:sz w:val="28"/>
          <w:szCs w:val="28"/>
          <w:lang w:eastAsia="ru-RU"/>
        </w:rPr>
      </w:pPr>
      <w:r w:rsidRPr="00B50588">
        <w:rPr>
          <w:rFonts w:ascii="Times New Roman" w:hAnsi="Times New Roman"/>
          <w:sz w:val="28"/>
          <w:szCs w:val="28"/>
          <w:lang w:eastAsia="ru-RU"/>
        </w:rPr>
        <w:t>Республика Казахстан</w:t>
      </w:r>
    </w:p>
    <w:p w14:paraId="02FFB95D" w14:textId="68833518" w:rsidR="004E04BE" w:rsidRDefault="00340D60" w:rsidP="00914C03">
      <w:pPr>
        <w:spacing w:line="240" w:lineRule="auto"/>
        <w:jc w:val="center"/>
        <w:rPr>
          <w:rFonts w:ascii="Times New Roman" w:hAnsi="Times New Roman"/>
          <w:sz w:val="28"/>
          <w:szCs w:val="28"/>
        </w:rPr>
      </w:pPr>
      <w:r>
        <w:rPr>
          <w:rFonts w:ascii="Times New Roman" w:hAnsi="Times New Roman"/>
          <w:sz w:val="28"/>
          <w:szCs w:val="28"/>
        </w:rPr>
        <w:t>Актау</w:t>
      </w:r>
      <w:r w:rsidR="00995C58" w:rsidRPr="00B50588">
        <w:rPr>
          <w:rFonts w:ascii="Times New Roman" w:hAnsi="Times New Roman"/>
          <w:sz w:val="28"/>
          <w:szCs w:val="28"/>
        </w:rPr>
        <w:t xml:space="preserve"> 202</w:t>
      </w:r>
      <w:r w:rsidR="008C37AD">
        <w:rPr>
          <w:rFonts w:ascii="Times New Roman" w:hAnsi="Times New Roman"/>
          <w:sz w:val="28"/>
          <w:szCs w:val="28"/>
        </w:rPr>
        <w:t>3</w:t>
      </w:r>
    </w:p>
    <w:p w14:paraId="2776E959" w14:textId="4BDFBEC5" w:rsidR="004E04BE" w:rsidRPr="0093034E" w:rsidRDefault="004B63FD" w:rsidP="0093034E">
      <w:pPr>
        <w:pStyle w:val="ae"/>
        <w:jc w:val="center"/>
        <w:rPr>
          <w:rFonts w:ascii="Times New Roman" w:hAnsi="Times New Roman"/>
          <w:color w:val="auto"/>
        </w:rPr>
      </w:pPr>
      <w:r>
        <w:rPr>
          <w:rFonts w:ascii="Times New Roman" w:hAnsi="Times New Roman"/>
          <w:color w:val="auto"/>
        </w:rPr>
        <w:lastRenderedPageBreak/>
        <w:t>СОДЕРЖАНИЕ</w:t>
      </w:r>
    </w:p>
    <w:p w14:paraId="17E2B688" w14:textId="77777777" w:rsidR="00995C58" w:rsidRPr="00B50588" w:rsidRDefault="00995C58" w:rsidP="002720F1">
      <w:pPr>
        <w:autoSpaceDE w:val="0"/>
        <w:autoSpaceDN w:val="0"/>
        <w:adjustRightInd w:val="0"/>
        <w:spacing w:after="0" w:line="240" w:lineRule="auto"/>
        <w:rPr>
          <w:rFonts w:ascii="Times New Roman" w:hAnsi="Times New Roman"/>
          <w:bCs/>
          <w:sz w:val="28"/>
          <w:szCs w:val="28"/>
          <w:lang w:eastAsia="ru-RU"/>
        </w:rPr>
      </w:pPr>
    </w:p>
    <w:tbl>
      <w:tblPr>
        <w:tblStyle w:val="a5"/>
        <w:tblW w:w="9606" w:type="dxa"/>
        <w:tblLayout w:type="fixed"/>
        <w:tblLook w:val="04A0" w:firstRow="1" w:lastRow="0" w:firstColumn="1" w:lastColumn="0" w:noHBand="0" w:noVBand="1"/>
      </w:tblPr>
      <w:tblGrid>
        <w:gridCol w:w="392"/>
        <w:gridCol w:w="425"/>
        <w:gridCol w:w="8080"/>
        <w:gridCol w:w="709"/>
      </w:tblGrid>
      <w:tr w:rsidR="005E6D5A" w14:paraId="40EE9F09" w14:textId="77777777" w:rsidTr="00FD109B">
        <w:tc>
          <w:tcPr>
            <w:tcW w:w="8897" w:type="dxa"/>
            <w:gridSpan w:val="3"/>
          </w:tcPr>
          <w:p w14:paraId="6F81368D" w14:textId="77777777" w:rsidR="005E6D5A" w:rsidRPr="00C51831" w:rsidRDefault="005E6D5A" w:rsidP="005E6D5A">
            <w:pPr>
              <w:rPr>
                <w:rFonts w:ascii="Times New Roman" w:hAnsi="Times New Roman"/>
                <w:sz w:val="28"/>
                <w:szCs w:val="28"/>
              </w:rPr>
            </w:pPr>
            <w:r w:rsidRPr="00C51831">
              <w:rPr>
                <w:rFonts w:ascii="Times New Roman" w:hAnsi="Times New Roman"/>
                <w:sz w:val="28"/>
                <w:szCs w:val="28"/>
              </w:rPr>
              <w:t>ВВЕДЕНИЕ……………………………………………………………</w:t>
            </w:r>
            <w:proofErr w:type="gramStart"/>
            <w:r w:rsidRPr="00C51831">
              <w:rPr>
                <w:rFonts w:ascii="Times New Roman" w:hAnsi="Times New Roman"/>
                <w:sz w:val="28"/>
                <w:szCs w:val="28"/>
              </w:rPr>
              <w:t>…….</w:t>
            </w:r>
            <w:proofErr w:type="gramEnd"/>
          </w:p>
        </w:tc>
        <w:tc>
          <w:tcPr>
            <w:tcW w:w="709" w:type="dxa"/>
          </w:tcPr>
          <w:p w14:paraId="4B16B370" w14:textId="77777777" w:rsidR="005E6D5A" w:rsidRPr="00C51831" w:rsidRDefault="005E6D5A">
            <w:pPr>
              <w:rPr>
                <w:rFonts w:ascii="Times New Roman" w:hAnsi="Times New Roman"/>
                <w:bCs/>
                <w:sz w:val="28"/>
                <w:szCs w:val="28"/>
                <w:lang w:eastAsia="ru-RU"/>
              </w:rPr>
            </w:pPr>
            <w:r w:rsidRPr="00C51831">
              <w:rPr>
                <w:rFonts w:ascii="Times New Roman" w:hAnsi="Times New Roman"/>
                <w:sz w:val="28"/>
                <w:szCs w:val="28"/>
              </w:rPr>
              <w:t>7</w:t>
            </w:r>
          </w:p>
        </w:tc>
      </w:tr>
      <w:tr w:rsidR="005E6D5A" w14:paraId="27A37416" w14:textId="77777777" w:rsidTr="00FD109B">
        <w:tc>
          <w:tcPr>
            <w:tcW w:w="8897" w:type="dxa"/>
            <w:gridSpan w:val="3"/>
          </w:tcPr>
          <w:p w14:paraId="1D5803D3" w14:textId="4B42F757" w:rsidR="005E6D5A" w:rsidRPr="00C51831" w:rsidRDefault="00014C9C" w:rsidP="00074759">
            <w:pPr>
              <w:rPr>
                <w:rFonts w:ascii="Times New Roman" w:hAnsi="Times New Roman"/>
                <w:bCs/>
                <w:sz w:val="28"/>
                <w:szCs w:val="28"/>
                <w:lang w:eastAsia="ru-RU"/>
              </w:rPr>
            </w:pPr>
            <w:r w:rsidRPr="00C51831">
              <w:rPr>
                <w:rFonts w:ascii="Times New Roman" w:hAnsi="Times New Roman"/>
                <w:sz w:val="28"/>
                <w:szCs w:val="28"/>
              </w:rPr>
              <w:t>1</w:t>
            </w:r>
            <w:r w:rsidR="005E6D5A" w:rsidRPr="00C51831">
              <w:rPr>
                <w:rFonts w:ascii="Times New Roman" w:hAnsi="Times New Roman"/>
                <w:sz w:val="28"/>
                <w:szCs w:val="28"/>
              </w:rPr>
              <w:t xml:space="preserve"> Г</w:t>
            </w:r>
            <w:r w:rsidR="00C51831" w:rsidRPr="00C51831">
              <w:rPr>
                <w:rFonts w:ascii="Times New Roman" w:hAnsi="Times New Roman"/>
                <w:sz w:val="28"/>
                <w:szCs w:val="28"/>
              </w:rPr>
              <w:t>еолого-географические условия сооружения водозаборных скважин в Мангистауской области……………………………………………………</w:t>
            </w:r>
          </w:p>
        </w:tc>
        <w:tc>
          <w:tcPr>
            <w:tcW w:w="709" w:type="dxa"/>
          </w:tcPr>
          <w:p w14:paraId="54976A2D" w14:textId="77777777" w:rsidR="00014C9C" w:rsidRPr="00C51831" w:rsidRDefault="00014C9C">
            <w:pPr>
              <w:rPr>
                <w:rFonts w:ascii="Times New Roman" w:hAnsi="Times New Roman"/>
                <w:bCs/>
                <w:sz w:val="28"/>
                <w:szCs w:val="28"/>
                <w:lang w:eastAsia="ru-RU"/>
              </w:rPr>
            </w:pPr>
          </w:p>
          <w:p w14:paraId="25CC3F41" w14:textId="77777777" w:rsidR="005E6D5A" w:rsidRPr="00C51831" w:rsidRDefault="00026E85">
            <w:pPr>
              <w:rPr>
                <w:rFonts w:ascii="Times New Roman" w:hAnsi="Times New Roman"/>
                <w:bCs/>
                <w:sz w:val="28"/>
                <w:szCs w:val="28"/>
                <w:lang w:eastAsia="ru-RU"/>
              </w:rPr>
            </w:pPr>
            <w:r w:rsidRPr="00C51831">
              <w:rPr>
                <w:rFonts w:ascii="Times New Roman" w:hAnsi="Times New Roman"/>
                <w:bCs/>
                <w:sz w:val="28"/>
                <w:szCs w:val="28"/>
                <w:lang w:eastAsia="ru-RU"/>
              </w:rPr>
              <w:t>13</w:t>
            </w:r>
          </w:p>
        </w:tc>
      </w:tr>
      <w:tr w:rsidR="005E6D5A" w14:paraId="78287109" w14:textId="77777777" w:rsidTr="00FD109B">
        <w:tc>
          <w:tcPr>
            <w:tcW w:w="392" w:type="dxa"/>
          </w:tcPr>
          <w:p w14:paraId="44A930CE" w14:textId="77777777" w:rsidR="005E6D5A" w:rsidRDefault="005E6D5A">
            <w:pPr>
              <w:rPr>
                <w:rFonts w:ascii="Times New Roman" w:hAnsi="Times New Roman"/>
                <w:b/>
                <w:bCs/>
                <w:sz w:val="28"/>
                <w:szCs w:val="28"/>
                <w:lang w:eastAsia="ru-RU"/>
              </w:rPr>
            </w:pPr>
          </w:p>
        </w:tc>
        <w:tc>
          <w:tcPr>
            <w:tcW w:w="8505" w:type="dxa"/>
            <w:gridSpan w:val="2"/>
          </w:tcPr>
          <w:p w14:paraId="29C22D3F" w14:textId="0E669A29" w:rsidR="005E6D5A" w:rsidRPr="00DC1074" w:rsidRDefault="00014C9C" w:rsidP="005E6D5A">
            <w:pPr>
              <w:rPr>
                <w:rFonts w:ascii="Times New Roman" w:hAnsi="Times New Roman"/>
                <w:sz w:val="28"/>
                <w:szCs w:val="28"/>
              </w:rPr>
            </w:pPr>
            <w:r>
              <w:rPr>
                <w:rFonts w:ascii="Times New Roman" w:hAnsi="Times New Roman"/>
                <w:sz w:val="28"/>
                <w:szCs w:val="28"/>
              </w:rPr>
              <w:t xml:space="preserve">1.1 </w:t>
            </w:r>
            <w:r w:rsidR="005E6D5A" w:rsidRPr="002C61F3">
              <w:rPr>
                <w:rFonts w:ascii="Times New Roman" w:hAnsi="Times New Roman"/>
                <w:sz w:val="28"/>
                <w:szCs w:val="28"/>
              </w:rPr>
              <w:t>Источники водоснабжения Мангистауской области</w:t>
            </w:r>
            <w:r w:rsidR="005E6D5A">
              <w:rPr>
                <w:rFonts w:ascii="Times New Roman" w:hAnsi="Times New Roman"/>
                <w:sz w:val="28"/>
                <w:szCs w:val="28"/>
              </w:rPr>
              <w:t>…...……........</w:t>
            </w:r>
            <w:r w:rsidR="00FD109B">
              <w:rPr>
                <w:rFonts w:ascii="Times New Roman" w:hAnsi="Times New Roman"/>
                <w:sz w:val="28"/>
                <w:szCs w:val="28"/>
              </w:rPr>
              <w:t>.</w:t>
            </w:r>
          </w:p>
        </w:tc>
        <w:tc>
          <w:tcPr>
            <w:tcW w:w="709" w:type="dxa"/>
          </w:tcPr>
          <w:p w14:paraId="194E9EA2" w14:textId="77777777" w:rsidR="005E6D5A" w:rsidRDefault="005E6D5A">
            <w:pPr>
              <w:rPr>
                <w:rFonts w:ascii="Times New Roman" w:hAnsi="Times New Roman"/>
                <w:b/>
                <w:bCs/>
                <w:sz w:val="28"/>
                <w:szCs w:val="28"/>
                <w:lang w:eastAsia="ru-RU"/>
              </w:rPr>
            </w:pPr>
            <w:r>
              <w:rPr>
                <w:rFonts w:ascii="Times New Roman" w:hAnsi="Times New Roman"/>
                <w:sz w:val="28"/>
                <w:szCs w:val="28"/>
              </w:rPr>
              <w:t>13</w:t>
            </w:r>
          </w:p>
        </w:tc>
      </w:tr>
      <w:tr w:rsidR="005E6D5A" w14:paraId="40EEC474" w14:textId="77777777" w:rsidTr="00FD109B">
        <w:tc>
          <w:tcPr>
            <w:tcW w:w="392" w:type="dxa"/>
          </w:tcPr>
          <w:p w14:paraId="42854B59" w14:textId="77777777" w:rsidR="005E6D5A" w:rsidRDefault="005E6D5A">
            <w:pPr>
              <w:rPr>
                <w:rFonts w:ascii="Times New Roman" w:hAnsi="Times New Roman"/>
                <w:b/>
                <w:bCs/>
                <w:sz w:val="28"/>
                <w:szCs w:val="28"/>
                <w:lang w:eastAsia="ru-RU"/>
              </w:rPr>
            </w:pPr>
          </w:p>
        </w:tc>
        <w:tc>
          <w:tcPr>
            <w:tcW w:w="8505" w:type="dxa"/>
            <w:gridSpan w:val="2"/>
          </w:tcPr>
          <w:p w14:paraId="0EA87086" w14:textId="3CDE2F30" w:rsidR="005E6D5A" w:rsidRPr="00DC1074" w:rsidRDefault="00014C9C" w:rsidP="005E6D5A">
            <w:pPr>
              <w:rPr>
                <w:rFonts w:ascii="Times New Roman" w:hAnsi="Times New Roman"/>
                <w:sz w:val="28"/>
                <w:szCs w:val="28"/>
              </w:rPr>
            </w:pPr>
            <w:r>
              <w:rPr>
                <w:rFonts w:ascii="Times New Roman" w:hAnsi="Times New Roman"/>
                <w:sz w:val="28"/>
                <w:szCs w:val="28"/>
              </w:rPr>
              <w:t xml:space="preserve">1.2 </w:t>
            </w:r>
            <w:r w:rsidR="005E6D5A" w:rsidRPr="002C61F3">
              <w:rPr>
                <w:rFonts w:ascii="Times New Roman" w:hAnsi="Times New Roman"/>
                <w:sz w:val="28"/>
                <w:szCs w:val="28"/>
              </w:rPr>
              <w:t>Физико-географическая характеристика района работ</w:t>
            </w:r>
            <w:r w:rsidR="005E6D5A">
              <w:rPr>
                <w:rFonts w:ascii="Times New Roman" w:hAnsi="Times New Roman"/>
                <w:sz w:val="28"/>
                <w:szCs w:val="28"/>
              </w:rPr>
              <w:t>………</w:t>
            </w:r>
            <w:proofErr w:type="gramStart"/>
            <w:r w:rsidR="005E6D5A">
              <w:rPr>
                <w:rFonts w:ascii="Times New Roman" w:hAnsi="Times New Roman"/>
                <w:sz w:val="28"/>
                <w:szCs w:val="28"/>
              </w:rPr>
              <w:t>…...</w:t>
            </w:r>
            <w:r w:rsidR="00FD109B">
              <w:rPr>
                <w:rFonts w:ascii="Times New Roman" w:hAnsi="Times New Roman"/>
                <w:sz w:val="28"/>
                <w:szCs w:val="28"/>
              </w:rPr>
              <w:t>.</w:t>
            </w:r>
            <w:proofErr w:type="gramEnd"/>
          </w:p>
        </w:tc>
        <w:tc>
          <w:tcPr>
            <w:tcW w:w="709" w:type="dxa"/>
          </w:tcPr>
          <w:p w14:paraId="6EF17A53" w14:textId="77777777" w:rsidR="005E6D5A" w:rsidRDefault="005E6D5A">
            <w:pPr>
              <w:rPr>
                <w:rFonts w:ascii="Times New Roman" w:hAnsi="Times New Roman"/>
                <w:b/>
                <w:bCs/>
                <w:sz w:val="28"/>
                <w:szCs w:val="28"/>
                <w:lang w:eastAsia="ru-RU"/>
              </w:rPr>
            </w:pPr>
            <w:r>
              <w:rPr>
                <w:rFonts w:ascii="Times New Roman" w:hAnsi="Times New Roman"/>
                <w:sz w:val="28"/>
                <w:szCs w:val="28"/>
              </w:rPr>
              <w:t>19</w:t>
            </w:r>
          </w:p>
        </w:tc>
      </w:tr>
      <w:tr w:rsidR="005E6D5A" w14:paraId="2B46A441" w14:textId="77777777" w:rsidTr="00FD109B">
        <w:tc>
          <w:tcPr>
            <w:tcW w:w="392" w:type="dxa"/>
          </w:tcPr>
          <w:p w14:paraId="22F36B30" w14:textId="77777777" w:rsidR="00DC1074" w:rsidRDefault="00DC1074">
            <w:pPr>
              <w:rPr>
                <w:rFonts w:ascii="Times New Roman" w:hAnsi="Times New Roman"/>
                <w:b/>
                <w:bCs/>
                <w:sz w:val="28"/>
                <w:szCs w:val="28"/>
                <w:lang w:eastAsia="ru-RU"/>
              </w:rPr>
            </w:pPr>
          </w:p>
        </w:tc>
        <w:tc>
          <w:tcPr>
            <w:tcW w:w="425" w:type="dxa"/>
          </w:tcPr>
          <w:p w14:paraId="6F63CA21" w14:textId="77777777" w:rsidR="00DC1074" w:rsidRDefault="00DC1074">
            <w:pPr>
              <w:rPr>
                <w:rFonts w:ascii="Times New Roman" w:hAnsi="Times New Roman"/>
                <w:b/>
                <w:bCs/>
                <w:sz w:val="28"/>
                <w:szCs w:val="28"/>
                <w:lang w:eastAsia="ru-RU"/>
              </w:rPr>
            </w:pPr>
          </w:p>
        </w:tc>
        <w:tc>
          <w:tcPr>
            <w:tcW w:w="8080" w:type="dxa"/>
          </w:tcPr>
          <w:p w14:paraId="624E4EF2" w14:textId="77777777" w:rsidR="00DC1074" w:rsidRPr="00DC1074" w:rsidRDefault="00014C9C" w:rsidP="005E6D5A">
            <w:pPr>
              <w:rPr>
                <w:rFonts w:ascii="Times New Roman" w:hAnsi="Times New Roman"/>
                <w:sz w:val="28"/>
                <w:szCs w:val="28"/>
              </w:rPr>
            </w:pPr>
            <w:r>
              <w:rPr>
                <w:rFonts w:ascii="Times New Roman" w:hAnsi="Times New Roman"/>
                <w:sz w:val="28"/>
                <w:szCs w:val="28"/>
              </w:rPr>
              <w:t xml:space="preserve">1.2.1 </w:t>
            </w:r>
            <w:r w:rsidR="00DC1074" w:rsidRPr="002C61F3">
              <w:rPr>
                <w:rFonts w:ascii="Times New Roman" w:hAnsi="Times New Roman"/>
                <w:sz w:val="28"/>
                <w:szCs w:val="28"/>
              </w:rPr>
              <w:t>Административное и географическое положение района работ</w:t>
            </w:r>
            <w:r w:rsidR="00DC1074">
              <w:rPr>
                <w:rFonts w:ascii="Times New Roman" w:hAnsi="Times New Roman"/>
                <w:sz w:val="28"/>
                <w:szCs w:val="28"/>
              </w:rPr>
              <w:t>…</w:t>
            </w:r>
            <w:r w:rsidR="005E6D5A">
              <w:rPr>
                <w:rFonts w:ascii="Times New Roman" w:hAnsi="Times New Roman"/>
                <w:sz w:val="28"/>
                <w:szCs w:val="28"/>
              </w:rPr>
              <w:t>…………………………………………………</w:t>
            </w:r>
            <w:r w:rsidR="00074759">
              <w:rPr>
                <w:rFonts w:ascii="Times New Roman" w:hAnsi="Times New Roman"/>
                <w:sz w:val="28"/>
                <w:szCs w:val="28"/>
              </w:rPr>
              <w:t>………</w:t>
            </w:r>
            <w:proofErr w:type="gramStart"/>
            <w:r w:rsidR="00074759">
              <w:rPr>
                <w:rFonts w:ascii="Times New Roman" w:hAnsi="Times New Roman"/>
                <w:sz w:val="28"/>
                <w:szCs w:val="28"/>
              </w:rPr>
              <w:t>…….</w:t>
            </w:r>
            <w:proofErr w:type="gramEnd"/>
            <w:r w:rsidR="00074759">
              <w:rPr>
                <w:rFonts w:ascii="Times New Roman" w:hAnsi="Times New Roman"/>
                <w:sz w:val="28"/>
                <w:szCs w:val="28"/>
              </w:rPr>
              <w:t>.</w:t>
            </w:r>
          </w:p>
        </w:tc>
        <w:tc>
          <w:tcPr>
            <w:tcW w:w="709" w:type="dxa"/>
          </w:tcPr>
          <w:p w14:paraId="71377699" w14:textId="77777777" w:rsidR="00014C9C" w:rsidRDefault="00014C9C">
            <w:pPr>
              <w:rPr>
                <w:rFonts w:ascii="Times New Roman" w:hAnsi="Times New Roman"/>
                <w:sz w:val="28"/>
                <w:szCs w:val="28"/>
              </w:rPr>
            </w:pPr>
          </w:p>
          <w:p w14:paraId="77CDBFDE" w14:textId="77777777" w:rsidR="00DC1074" w:rsidRDefault="005E6D5A">
            <w:pPr>
              <w:rPr>
                <w:rFonts w:ascii="Times New Roman" w:hAnsi="Times New Roman"/>
                <w:b/>
                <w:bCs/>
                <w:sz w:val="28"/>
                <w:szCs w:val="28"/>
                <w:lang w:eastAsia="ru-RU"/>
              </w:rPr>
            </w:pPr>
            <w:r>
              <w:rPr>
                <w:rFonts w:ascii="Times New Roman" w:hAnsi="Times New Roman"/>
                <w:sz w:val="28"/>
                <w:szCs w:val="28"/>
              </w:rPr>
              <w:t>19</w:t>
            </w:r>
          </w:p>
        </w:tc>
      </w:tr>
      <w:tr w:rsidR="005E6D5A" w14:paraId="6EDEC819" w14:textId="77777777" w:rsidTr="00FD109B">
        <w:tc>
          <w:tcPr>
            <w:tcW w:w="392" w:type="dxa"/>
          </w:tcPr>
          <w:p w14:paraId="50182E26" w14:textId="77777777" w:rsidR="00DC1074" w:rsidRDefault="00DC1074">
            <w:pPr>
              <w:rPr>
                <w:rFonts w:ascii="Times New Roman" w:hAnsi="Times New Roman"/>
                <w:b/>
                <w:bCs/>
                <w:sz w:val="28"/>
                <w:szCs w:val="28"/>
                <w:lang w:eastAsia="ru-RU"/>
              </w:rPr>
            </w:pPr>
          </w:p>
        </w:tc>
        <w:tc>
          <w:tcPr>
            <w:tcW w:w="425" w:type="dxa"/>
          </w:tcPr>
          <w:p w14:paraId="4AAF4E28" w14:textId="77777777" w:rsidR="00DC1074" w:rsidRDefault="00DC1074">
            <w:pPr>
              <w:rPr>
                <w:rFonts w:ascii="Times New Roman" w:hAnsi="Times New Roman"/>
                <w:b/>
                <w:bCs/>
                <w:sz w:val="28"/>
                <w:szCs w:val="28"/>
                <w:lang w:eastAsia="ru-RU"/>
              </w:rPr>
            </w:pPr>
          </w:p>
        </w:tc>
        <w:tc>
          <w:tcPr>
            <w:tcW w:w="8080" w:type="dxa"/>
          </w:tcPr>
          <w:p w14:paraId="42563304" w14:textId="77777777" w:rsidR="00DC1074" w:rsidRPr="00DC1074" w:rsidRDefault="00074759" w:rsidP="00074759">
            <w:pPr>
              <w:jc w:val="both"/>
              <w:rPr>
                <w:rFonts w:ascii="Times New Roman" w:hAnsi="Times New Roman"/>
                <w:sz w:val="28"/>
                <w:szCs w:val="28"/>
              </w:rPr>
            </w:pPr>
            <w:r>
              <w:rPr>
                <w:rFonts w:ascii="Times New Roman" w:hAnsi="Times New Roman"/>
                <w:sz w:val="28"/>
                <w:szCs w:val="28"/>
              </w:rPr>
              <w:t>1.2.2</w:t>
            </w:r>
            <w:r w:rsidR="00014C9C">
              <w:rPr>
                <w:rFonts w:ascii="Times New Roman" w:hAnsi="Times New Roman"/>
                <w:sz w:val="28"/>
                <w:szCs w:val="28"/>
              </w:rPr>
              <w:t xml:space="preserve"> </w:t>
            </w:r>
            <w:r w:rsidR="00DC1074" w:rsidRPr="002C61F3">
              <w:rPr>
                <w:rFonts w:ascii="Times New Roman" w:hAnsi="Times New Roman"/>
                <w:sz w:val="28"/>
                <w:szCs w:val="28"/>
              </w:rPr>
              <w:t>Рельеф, гидрография, климат и почвенно-растительный покров района работ</w:t>
            </w:r>
            <w:r w:rsidR="00DC1074">
              <w:rPr>
                <w:rFonts w:ascii="Times New Roman" w:hAnsi="Times New Roman"/>
                <w:sz w:val="28"/>
                <w:szCs w:val="28"/>
              </w:rPr>
              <w:t>………………</w:t>
            </w:r>
            <w:r>
              <w:rPr>
                <w:rFonts w:ascii="Times New Roman" w:hAnsi="Times New Roman"/>
                <w:sz w:val="28"/>
                <w:szCs w:val="28"/>
              </w:rPr>
              <w:t>…………………………………</w:t>
            </w:r>
          </w:p>
        </w:tc>
        <w:tc>
          <w:tcPr>
            <w:tcW w:w="709" w:type="dxa"/>
          </w:tcPr>
          <w:p w14:paraId="7FEFFC29" w14:textId="77777777" w:rsidR="00014C9C" w:rsidRDefault="00014C9C">
            <w:pPr>
              <w:rPr>
                <w:rFonts w:ascii="Times New Roman" w:hAnsi="Times New Roman"/>
                <w:sz w:val="28"/>
                <w:szCs w:val="28"/>
              </w:rPr>
            </w:pPr>
          </w:p>
          <w:p w14:paraId="34A9BDB0" w14:textId="77777777" w:rsidR="00DC1074" w:rsidRDefault="005E6D5A">
            <w:pPr>
              <w:rPr>
                <w:rFonts w:ascii="Times New Roman" w:hAnsi="Times New Roman"/>
                <w:b/>
                <w:bCs/>
                <w:sz w:val="28"/>
                <w:szCs w:val="28"/>
                <w:lang w:eastAsia="ru-RU"/>
              </w:rPr>
            </w:pPr>
            <w:r>
              <w:rPr>
                <w:rFonts w:ascii="Times New Roman" w:hAnsi="Times New Roman"/>
                <w:sz w:val="28"/>
                <w:szCs w:val="28"/>
              </w:rPr>
              <w:t>29</w:t>
            </w:r>
          </w:p>
        </w:tc>
      </w:tr>
      <w:tr w:rsidR="005E6D5A" w14:paraId="212A0AD7" w14:textId="77777777" w:rsidTr="00FD109B">
        <w:tc>
          <w:tcPr>
            <w:tcW w:w="392" w:type="dxa"/>
          </w:tcPr>
          <w:p w14:paraId="73AF6C01" w14:textId="77777777" w:rsidR="005E6D5A" w:rsidRDefault="005E6D5A">
            <w:pPr>
              <w:rPr>
                <w:rFonts w:ascii="Times New Roman" w:hAnsi="Times New Roman"/>
                <w:b/>
                <w:bCs/>
                <w:sz w:val="28"/>
                <w:szCs w:val="28"/>
                <w:lang w:eastAsia="ru-RU"/>
              </w:rPr>
            </w:pPr>
          </w:p>
        </w:tc>
        <w:tc>
          <w:tcPr>
            <w:tcW w:w="8505" w:type="dxa"/>
            <w:gridSpan w:val="2"/>
          </w:tcPr>
          <w:p w14:paraId="2BCF4532" w14:textId="78BCB791" w:rsidR="005E6D5A" w:rsidRPr="00DC1074" w:rsidRDefault="00014C9C" w:rsidP="00074759">
            <w:pPr>
              <w:jc w:val="both"/>
              <w:rPr>
                <w:rFonts w:ascii="Times New Roman" w:hAnsi="Times New Roman"/>
                <w:sz w:val="28"/>
                <w:szCs w:val="28"/>
              </w:rPr>
            </w:pPr>
            <w:r>
              <w:rPr>
                <w:rFonts w:ascii="Times New Roman" w:hAnsi="Times New Roman"/>
                <w:sz w:val="28"/>
                <w:szCs w:val="28"/>
              </w:rPr>
              <w:t>1.3</w:t>
            </w:r>
            <w:r w:rsidR="005E6D5A" w:rsidRPr="002C61F3">
              <w:rPr>
                <w:rFonts w:ascii="Times New Roman" w:hAnsi="Times New Roman"/>
                <w:sz w:val="28"/>
                <w:szCs w:val="28"/>
              </w:rPr>
              <w:t xml:space="preserve"> Геологическая, геофизическая и гидрогеологическая изученность района работ</w:t>
            </w:r>
            <w:r w:rsidR="005E6D5A">
              <w:rPr>
                <w:rFonts w:ascii="Times New Roman" w:hAnsi="Times New Roman"/>
                <w:sz w:val="28"/>
                <w:szCs w:val="28"/>
              </w:rPr>
              <w:t>………………………………</w:t>
            </w:r>
            <w:r w:rsidR="00074759">
              <w:rPr>
                <w:rFonts w:ascii="Times New Roman" w:hAnsi="Times New Roman"/>
                <w:sz w:val="28"/>
                <w:szCs w:val="28"/>
              </w:rPr>
              <w:t>……………</w:t>
            </w:r>
            <w:r>
              <w:rPr>
                <w:rFonts w:ascii="Times New Roman" w:hAnsi="Times New Roman"/>
                <w:sz w:val="28"/>
                <w:szCs w:val="28"/>
              </w:rPr>
              <w:t>…</w:t>
            </w:r>
            <w:r w:rsidR="00FD109B">
              <w:rPr>
                <w:rFonts w:ascii="Times New Roman" w:hAnsi="Times New Roman"/>
                <w:sz w:val="28"/>
                <w:szCs w:val="28"/>
              </w:rPr>
              <w:t>………………</w:t>
            </w:r>
          </w:p>
        </w:tc>
        <w:tc>
          <w:tcPr>
            <w:tcW w:w="709" w:type="dxa"/>
          </w:tcPr>
          <w:p w14:paraId="499E591E" w14:textId="77777777" w:rsidR="00014C9C" w:rsidRDefault="00014C9C">
            <w:pPr>
              <w:rPr>
                <w:rFonts w:ascii="Times New Roman" w:hAnsi="Times New Roman"/>
                <w:sz w:val="28"/>
                <w:szCs w:val="28"/>
              </w:rPr>
            </w:pPr>
          </w:p>
          <w:p w14:paraId="5ACDB873" w14:textId="77777777" w:rsidR="005E6D5A" w:rsidRDefault="005E6D5A">
            <w:pPr>
              <w:rPr>
                <w:rFonts w:ascii="Times New Roman" w:hAnsi="Times New Roman"/>
                <w:b/>
                <w:bCs/>
                <w:sz w:val="28"/>
                <w:szCs w:val="28"/>
                <w:lang w:eastAsia="ru-RU"/>
              </w:rPr>
            </w:pPr>
            <w:r>
              <w:rPr>
                <w:rFonts w:ascii="Times New Roman" w:hAnsi="Times New Roman"/>
                <w:sz w:val="28"/>
                <w:szCs w:val="28"/>
              </w:rPr>
              <w:t>32</w:t>
            </w:r>
          </w:p>
        </w:tc>
      </w:tr>
      <w:tr w:rsidR="005E6D5A" w14:paraId="46DAE5CA" w14:textId="77777777" w:rsidTr="00FD109B">
        <w:tc>
          <w:tcPr>
            <w:tcW w:w="392" w:type="dxa"/>
          </w:tcPr>
          <w:p w14:paraId="64EEA5A2" w14:textId="77777777" w:rsidR="00DC1074" w:rsidRDefault="00DC1074">
            <w:pPr>
              <w:rPr>
                <w:rFonts w:ascii="Times New Roman" w:hAnsi="Times New Roman"/>
                <w:b/>
                <w:bCs/>
                <w:sz w:val="28"/>
                <w:szCs w:val="28"/>
                <w:lang w:eastAsia="ru-RU"/>
              </w:rPr>
            </w:pPr>
          </w:p>
        </w:tc>
        <w:tc>
          <w:tcPr>
            <w:tcW w:w="425" w:type="dxa"/>
          </w:tcPr>
          <w:p w14:paraId="3255154A" w14:textId="77777777" w:rsidR="00DC1074" w:rsidRDefault="00DC1074">
            <w:pPr>
              <w:rPr>
                <w:rFonts w:ascii="Times New Roman" w:hAnsi="Times New Roman"/>
                <w:b/>
                <w:bCs/>
                <w:sz w:val="28"/>
                <w:szCs w:val="28"/>
                <w:lang w:eastAsia="ru-RU"/>
              </w:rPr>
            </w:pPr>
          </w:p>
        </w:tc>
        <w:tc>
          <w:tcPr>
            <w:tcW w:w="8080" w:type="dxa"/>
          </w:tcPr>
          <w:p w14:paraId="051E7EC5" w14:textId="77777777" w:rsidR="00DC1074" w:rsidRPr="00DC1074" w:rsidRDefault="00014C9C" w:rsidP="00074759">
            <w:pPr>
              <w:jc w:val="both"/>
              <w:rPr>
                <w:rFonts w:ascii="Times New Roman" w:hAnsi="Times New Roman"/>
                <w:sz w:val="28"/>
                <w:szCs w:val="28"/>
              </w:rPr>
            </w:pPr>
            <w:r>
              <w:rPr>
                <w:rFonts w:ascii="Times New Roman" w:hAnsi="Times New Roman"/>
                <w:sz w:val="28"/>
                <w:szCs w:val="28"/>
              </w:rPr>
              <w:t xml:space="preserve">1.3.1 </w:t>
            </w:r>
            <w:r w:rsidR="00DC1074" w:rsidRPr="002C61F3">
              <w:rPr>
                <w:rFonts w:ascii="Times New Roman" w:hAnsi="Times New Roman"/>
                <w:sz w:val="28"/>
                <w:szCs w:val="28"/>
              </w:rPr>
              <w:t>Геологическое строение района работ</w:t>
            </w:r>
            <w:r w:rsidR="00074759">
              <w:rPr>
                <w:rFonts w:ascii="Times New Roman" w:hAnsi="Times New Roman"/>
                <w:sz w:val="28"/>
                <w:szCs w:val="28"/>
              </w:rPr>
              <w:t>…………………</w:t>
            </w:r>
            <w:proofErr w:type="gramStart"/>
            <w:r w:rsidR="00074759">
              <w:rPr>
                <w:rFonts w:ascii="Times New Roman" w:hAnsi="Times New Roman"/>
                <w:sz w:val="28"/>
                <w:szCs w:val="28"/>
              </w:rPr>
              <w:t>……</w:t>
            </w:r>
            <w:r>
              <w:rPr>
                <w:rFonts w:ascii="Times New Roman" w:hAnsi="Times New Roman"/>
                <w:sz w:val="28"/>
                <w:szCs w:val="28"/>
              </w:rPr>
              <w:t>.</w:t>
            </w:r>
            <w:proofErr w:type="gramEnd"/>
          </w:p>
        </w:tc>
        <w:tc>
          <w:tcPr>
            <w:tcW w:w="709" w:type="dxa"/>
          </w:tcPr>
          <w:p w14:paraId="7DF1F898" w14:textId="77777777" w:rsidR="00DC1074" w:rsidRDefault="005E6D5A">
            <w:pPr>
              <w:rPr>
                <w:rFonts w:ascii="Times New Roman" w:hAnsi="Times New Roman"/>
                <w:b/>
                <w:bCs/>
                <w:sz w:val="28"/>
                <w:szCs w:val="28"/>
                <w:lang w:eastAsia="ru-RU"/>
              </w:rPr>
            </w:pPr>
            <w:r>
              <w:rPr>
                <w:rFonts w:ascii="Times New Roman" w:hAnsi="Times New Roman"/>
                <w:sz w:val="28"/>
                <w:szCs w:val="28"/>
              </w:rPr>
              <w:t>32</w:t>
            </w:r>
          </w:p>
        </w:tc>
      </w:tr>
      <w:tr w:rsidR="005E6D5A" w14:paraId="036F32E9" w14:textId="77777777" w:rsidTr="00FD109B">
        <w:tc>
          <w:tcPr>
            <w:tcW w:w="392" w:type="dxa"/>
          </w:tcPr>
          <w:p w14:paraId="56AE58EA" w14:textId="77777777" w:rsidR="00DC1074" w:rsidRDefault="00DC1074">
            <w:pPr>
              <w:rPr>
                <w:rFonts w:ascii="Times New Roman" w:hAnsi="Times New Roman"/>
                <w:b/>
                <w:bCs/>
                <w:sz w:val="28"/>
                <w:szCs w:val="28"/>
                <w:lang w:eastAsia="ru-RU"/>
              </w:rPr>
            </w:pPr>
          </w:p>
        </w:tc>
        <w:tc>
          <w:tcPr>
            <w:tcW w:w="425" w:type="dxa"/>
          </w:tcPr>
          <w:p w14:paraId="7995DD60" w14:textId="77777777" w:rsidR="00DC1074" w:rsidRDefault="00DC1074">
            <w:pPr>
              <w:rPr>
                <w:rFonts w:ascii="Times New Roman" w:hAnsi="Times New Roman"/>
                <w:b/>
                <w:bCs/>
                <w:sz w:val="28"/>
                <w:szCs w:val="28"/>
                <w:lang w:eastAsia="ru-RU"/>
              </w:rPr>
            </w:pPr>
          </w:p>
        </w:tc>
        <w:tc>
          <w:tcPr>
            <w:tcW w:w="8080" w:type="dxa"/>
          </w:tcPr>
          <w:p w14:paraId="055A99F3" w14:textId="77777777" w:rsidR="00DC1074" w:rsidRPr="00DC1074" w:rsidRDefault="00014C9C" w:rsidP="00074759">
            <w:pPr>
              <w:jc w:val="both"/>
              <w:rPr>
                <w:rFonts w:ascii="Times New Roman" w:hAnsi="Times New Roman"/>
                <w:sz w:val="28"/>
                <w:szCs w:val="28"/>
              </w:rPr>
            </w:pPr>
            <w:r>
              <w:rPr>
                <w:rFonts w:ascii="Times New Roman" w:hAnsi="Times New Roman"/>
                <w:sz w:val="28"/>
                <w:szCs w:val="28"/>
              </w:rPr>
              <w:t xml:space="preserve">1.3.2 </w:t>
            </w:r>
            <w:r w:rsidR="00DC1074" w:rsidRPr="002C61F3">
              <w:rPr>
                <w:rFonts w:ascii="Times New Roman" w:hAnsi="Times New Roman"/>
                <w:sz w:val="28"/>
                <w:szCs w:val="28"/>
              </w:rPr>
              <w:t>Тектоника</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7FD0AC4E" w14:textId="77777777" w:rsidR="00DC1074" w:rsidRDefault="005E6D5A">
            <w:pPr>
              <w:rPr>
                <w:rFonts w:ascii="Times New Roman" w:hAnsi="Times New Roman"/>
                <w:b/>
                <w:bCs/>
                <w:sz w:val="28"/>
                <w:szCs w:val="28"/>
                <w:lang w:eastAsia="ru-RU"/>
              </w:rPr>
            </w:pPr>
            <w:r>
              <w:rPr>
                <w:rFonts w:ascii="Times New Roman" w:hAnsi="Times New Roman"/>
                <w:sz w:val="28"/>
                <w:szCs w:val="28"/>
              </w:rPr>
              <w:t>35</w:t>
            </w:r>
          </w:p>
        </w:tc>
      </w:tr>
      <w:tr w:rsidR="005E6D5A" w14:paraId="09BDBFD0" w14:textId="77777777" w:rsidTr="00FD109B">
        <w:tc>
          <w:tcPr>
            <w:tcW w:w="392" w:type="dxa"/>
          </w:tcPr>
          <w:p w14:paraId="5C00D0D0" w14:textId="77777777" w:rsidR="00DC1074" w:rsidRDefault="00DC1074">
            <w:pPr>
              <w:rPr>
                <w:rFonts w:ascii="Times New Roman" w:hAnsi="Times New Roman"/>
                <w:b/>
                <w:bCs/>
                <w:sz w:val="28"/>
                <w:szCs w:val="28"/>
                <w:lang w:eastAsia="ru-RU"/>
              </w:rPr>
            </w:pPr>
          </w:p>
        </w:tc>
        <w:tc>
          <w:tcPr>
            <w:tcW w:w="425" w:type="dxa"/>
          </w:tcPr>
          <w:p w14:paraId="26578FEF" w14:textId="77777777" w:rsidR="00DC1074" w:rsidRDefault="00DC1074">
            <w:pPr>
              <w:rPr>
                <w:rFonts w:ascii="Times New Roman" w:hAnsi="Times New Roman"/>
                <w:b/>
                <w:bCs/>
                <w:sz w:val="28"/>
                <w:szCs w:val="28"/>
                <w:lang w:eastAsia="ru-RU"/>
              </w:rPr>
            </w:pPr>
          </w:p>
        </w:tc>
        <w:tc>
          <w:tcPr>
            <w:tcW w:w="8080" w:type="dxa"/>
          </w:tcPr>
          <w:p w14:paraId="08398B89" w14:textId="233B67C3" w:rsidR="00DC1074" w:rsidRPr="00DC1074" w:rsidRDefault="00014C9C" w:rsidP="00074759">
            <w:pPr>
              <w:jc w:val="both"/>
              <w:rPr>
                <w:rFonts w:ascii="Times New Roman" w:hAnsi="Times New Roman"/>
                <w:sz w:val="28"/>
                <w:szCs w:val="28"/>
              </w:rPr>
            </w:pPr>
            <w:r>
              <w:rPr>
                <w:rFonts w:ascii="Times New Roman" w:hAnsi="Times New Roman"/>
                <w:sz w:val="28"/>
                <w:szCs w:val="28"/>
              </w:rPr>
              <w:t>1.3.3</w:t>
            </w:r>
            <w:r w:rsidR="00DC1074" w:rsidRPr="002C61F3">
              <w:rPr>
                <w:rFonts w:ascii="Times New Roman" w:hAnsi="Times New Roman"/>
                <w:sz w:val="28"/>
                <w:szCs w:val="28"/>
              </w:rPr>
              <w:t xml:space="preserve"> Гидрогеологические условия </w:t>
            </w:r>
            <w:proofErr w:type="spellStart"/>
            <w:r w:rsidR="00DC1074" w:rsidRPr="002C61F3">
              <w:rPr>
                <w:rFonts w:ascii="Times New Roman" w:hAnsi="Times New Roman"/>
                <w:sz w:val="28"/>
                <w:szCs w:val="28"/>
              </w:rPr>
              <w:t>Самского</w:t>
            </w:r>
            <w:proofErr w:type="spellEnd"/>
            <w:r w:rsidR="00DC1074" w:rsidRPr="002C61F3">
              <w:rPr>
                <w:rFonts w:ascii="Times New Roman" w:hAnsi="Times New Roman"/>
                <w:sz w:val="28"/>
                <w:szCs w:val="28"/>
              </w:rPr>
              <w:t xml:space="preserve"> месторождения</w:t>
            </w:r>
            <w:proofErr w:type="gramStart"/>
            <w:r>
              <w:rPr>
                <w:rFonts w:ascii="Times New Roman" w:hAnsi="Times New Roman"/>
                <w:sz w:val="28"/>
                <w:szCs w:val="28"/>
              </w:rPr>
              <w:t>…...</w:t>
            </w:r>
            <w:r w:rsidR="00FD109B">
              <w:rPr>
                <w:rFonts w:ascii="Times New Roman" w:hAnsi="Times New Roman"/>
                <w:sz w:val="28"/>
                <w:szCs w:val="28"/>
              </w:rPr>
              <w:t>.</w:t>
            </w:r>
            <w:proofErr w:type="gramEnd"/>
          </w:p>
        </w:tc>
        <w:tc>
          <w:tcPr>
            <w:tcW w:w="709" w:type="dxa"/>
          </w:tcPr>
          <w:p w14:paraId="22AAB3BB" w14:textId="77777777" w:rsidR="00DC1074" w:rsidRDefault="005E6D5A">
            <w:pPr>
              <w:rPr>
                <w:rFonts w:ascii="Times New Roman" w:hAnsi="Times New Roman"/>
                <w:b/>
                <w:bCs/>
                <w:sz w:val="28"/>
                <w:szCs w:val="28"/>
                <w:lang w:eastAsia="ru-RU"/>
              </w:rPr>
            </w:pPr>
            <w:r>
              <w:rPr>
                <w:rFonts w:ascii="Times New Roman" w:hAnsi="Times New Roman"/>
                <w:sz w:val="28"/>
                <w:szCs w:val="28"/>
              </w:rPr>
              <w:t>37</w:t>
            </w:r>
          </w:p>
        </w:tc>
      </w:tr>
      <w:tr w:rsidR="005E6D5A" w14:paraId="2D5C8408" w14:textId="77777777" w:rsidTr="00FD109B">
        <w:tc>
          <w:tcPr>
            <w:tcW w:w="8897" w:type="dxa"/>
            <w:gridSpan w:val="3"/>
          </w:tcPr>
          <w:p w14:paraId="4F744EDA" w14:textId="77777777" w:rsidR="005E6D5A" w:rsidRPr="00DC1074" w:rsidRDefault="005E6D5A" w:rsidP="005E6D5A">
            <w:pPr>
              <w:jc w:val="both"/>
              <w:rPr>
                <w:rFonts w:ascii="Times New Roman" w:hAnsi="Times New Roman"/>
                <w:sz w:val="28"/>
                <w:szCs w:val="28"/>
              </w:rPr>
            </w:pPr>
            <w:r w:rsidRPr="002C61F3">
              <w:rPr>
                <w:rFonts w:ascii="Times New Roman" w:hAnsi="Times New Roman"/>
                <w:sz w:val="28"/>
                <w:szCs w:val="28"/>
              </w:rPr>
              <w:t>Выводы по разделу 1</w:t>
            </w:r>
            <w:r w:rsidR="00074759">
              <w:rPr>
                <w:rFonts w:ascii="Times New Roman" w:hAnsi="Times New Roman"/>
                <w:sz w:val="28"/>
                <w:szCs w:val="28"/>
              </w:rPr>
              <w:t>………………...</w:t>
            </w:r>
            <w:r>
              <w:rPr>
                <w:rFonts w:ascii="Times New Roman" w:hAnsi="Times New Roman"/>
                <w:sz w:val="28"/>
                <w:szCs w:val="28"/>
              </w:rPr>
              <w:t>………………………………………</w:t>
            </w:r>
          </w:p>
        </w:tc>
        <w:tc>
          <w:tcPr>
            <w:tcW w:w="709" w:type="dxa"/>
          </w:tcPr>
          <w:p w14:paraId="3C01D531" w14:textId="77777777" w:rsidR="005E6D5A" w:rsidRDefault="005E6D5A">
            <w:pPr>
              <w:rPr>
                <w:rFonts w:ascii="Times New Roman" w:hAnsi="Times New Roman"/>
                <w:b/>
                <w:bCs/>
                <w:sz w:val="28"/>
                <w:szCs w:val="28"/>
                <w:lang w:eastAsia="ru-RU"/>
              </w:rPr>
            </w:pPr>
            <w:r>
              <w:rPr>
                <w:rFonts w:ascii="Times New Roman" w:hAnsi="Times New Roman"/>
                <w:sz w:val="28"/>
                <w:szCs w:val="28"/>
              </w:rPr>
              <w:t>40</w:t>
            </w:r>
          </w:p>
        </w:tc>
      </w:tr>
      <w:tr w:rsidR="005E6D5A" w14:paraId="01533015" w14:textId="77777777" w:rsidTr="00FD109B">
        <w:tc>
          <w:tcPr>
            <w:tcW w:w="8897" w:type="dxa"/>
            <w:gridSpan w:val="3"/>
          </w:tcPr>
          <w:p w14:paraId="5141E878" w14:textId="25D5EC88" w:rsidR="005E6D5A" w:rsidRPr="00C51831" w:rsidRDefault="00074759" w:rsidP="00DC1074">
            <w:pPr>
              <w:jc w:val="both"/>
              <w:rPr>
                <w:rFonts w:ascii="Times New Roman" w:hAnsi="Times New Roman"/>
                <w:sz w:val="28"/>
                <w:szCs w:val="28"/>
              </w:rPr>
            </w:pPr>
            <w:r w:rsidRPr="00C51831">
              <w:rPr>
                <w:rFonts w:ascii="Times New Roman" w:hAnsi="Times New Roman"/>
                <w:sz w:val="28"/>
                <w:szCs w:val="28"/>
              </w:rPr>
              <w:t xml:space="preserve">2 </w:t>
            </w:r>
            <w:r w:rsidR="00C51831" w:rsidRPr="00C51831">
              <w:rPr>
                <w:rFonts w:ascii="Times New Roman" w:hAnsi="Times New Roman"/>
                <w:sz w:val="28"/>
                <w:szCs w:val="28"/>
              </w:rPr>
              <w:t>Аналитический обзор прогрессивных технологий сооружения водозаборных скважин………………………………………………………</w:t>
            </w:r>
          </w:p>
        </w:tc>
        <w:tc>
          <w:tcPr>
            <w:tcW w:w="709" w:type="dxa"/>
          </w:tcPr>
          <w:p w14:paraId="68801AF5" w14:textId="77777777" w:rsidR="00014C9C" w:rsidRPr="00C51831" w:rsidRDefault="00014C9C">
            <w:pPr>
              <w:rPr>
                <w:rFonts w:ascii="Times New Roman" w:hAnsi="Times New Roman"/>
                <w:sz w:val="28"/>
                <w:szCs w:val="28"/>
              </w:rPr>
            </w:pPr>
          </w:p>
          <w:p w14:paraId="61E3F5A2" w14:textId="77777777" w:rsidR="005E6D5A" w:rsidRPr="00C51831" w:rsidRDefault="005E6D5A">
            <w:pPr>
              <w:rPr>
                <w:rFonts w:ascii="Times New Roman" w:hAnsi="Times New Roman"/>
                <w:bCs/>
                <w:sz w:val="28"/>
                <w:szCs w:val="28"/>
                <w:lang w:eastAsia="ru-RU"/>
              </w:rPr>
            </w:pPr>
            <w:r w:rsidRPr="00C51831">
              <w:rPr>
                <w:rFonts w:ascii="Times New Roman" w:hAnsi="Times New Roman"/>
                <w:sz w:val="28"/>
                <w:szCs w:val="28"/>
              </w:rPr>
              <w:t>41</w:t>
            </w:r>
          </w:p>
        </w:tc>
      </w:tr>
      <w:tr w:rsidR="005E6D5A" w14:paraId="48C01A01" w14:textId="77777777" w:rsidTr="00FD109B">
        <w:tc>
          <w:tcPr>
            <w:tcW w:w="392" w:type="dxa"/>
          </w:tcPr>
          <w:p w14:paraId="6F683C24" w14:textId="77777777" w:rsidR="005E6D5A" w:rsidRDefault="005E6D5A">
            <w:pPr>
              <w:rPr>
                <w:rFonts w:ascii="Times New Roman" w:hAnsi="Times New Roman"/>
                <w:b/>
                <w:bCs/>
                <w:sz w:val="28"/>
                <w:szCs w:val="28"/>
                <w:lang w:eastAsia="ru-RU"/>
              </w:rPr>
            </w:pPr>
          </w:p>
        </w:tc>
        <w:tc>
          <w:tcPr>
            <w:tcW w:w="8505" w:type="dxa"/>
            <w:gridSpan w:val="2"/>
          </w:tcPr>
          <w:p w14:paraId="0CD818DC" w14:textId="77777777" w:rsidR="005E6D5A" w:rsidRPr="00074759" w:rsidRDefault="00074759" w:rsidP="00074759">
            <w:pPr>
              <w:jc w:val="both"/>
              <w:rPr>
                <w:rFonts w:ascii="Times New Roman" w:hAnsi="Times New Roman"/>
                <w:sz w:val="28"/>
                <w:szCs w:val="28"/>
              </w:rPr>
            </w:pPr>
            <w:r>
              <w:rPr>
                <w:rFonts w:ascii="Times New Roman" w:hAnsi="Times New Roman"/>
                <w:sz w:val="28"/>
                <w:szCs w:val="28"/>
              </w:rPr>
              <w:t xml:space="preserve">2.1 </w:t>
            </w:r>
            <w:r w:rsidR="005E6D5A" w:rsidRPr="002C61F3">
              <w:rPr>
                <w:rFonts w:ascii="Times New Roman" w:hAnsi="Times New Roman"/>
                <w:sz w:val="28"/>
                <w:szCs w:val="28"/>
              </w:rPr>
              <w:t>Анализ последних исследований и публикаций</w:t>
            </w:r>
            <w:r>
              <w:rPr>
                <w:rFonts w:ascii="Times New Roman" w:hAnsi="Times New Roman"/>
                <w:sz w:val="28"/>
                <w:szCs w:val="28"/>
              </w:rPr>
              <w:t>………………</w:t>
            </w:r>
            <w:r w:rsidR="00014C9C">
              <w:rPr>
                <w:rFonts w:ascii="Times New Roman" w:hAnsi="Times New Roman"/>
                <w:sz w:val="28"/>
                <w:szCs w:val="28"/>
              </w:rPr>
              <w:t>…...</w:t>
            </w:r>
          </w:p>
        </w:tc>
        <w:tc>
          <w:tcPr>
            <w:tcW w:w="709" w:type="dxa"/>
          </w:tcPr>
          <w:p w14:paraId="593E5E9A" w14:textId="77777777" w:rsidR="005E6D5A" w:rsidRDefault="005E6D5A">
            <w:pPr>
              <w:rPr>
                <w:rFonts w:ascii="Times New Roman" w:hAnsi="Times New Roman"/>
                <w:b/>
                <w:bCs/>
                <w:sz w:val="28"/>
                <w:szCs w:val="28"/>
                <w:lang w:eastAsia="ru-RU"/>
              </w:rPr>
            </w:pPr>
            <w:r>
              <w:rPr>
                <w:rFonts w:ascii="Times New Roman" w:hAnsi="Times New Roman"/>
                <w:sz w:val="28"/>
                <w:szCs w:val="28"/>
              </w:rPr>
              <w:t>41</w:t>
            </w:r>
          </w:p>
        </w:tc>
      </w:tr>
      <w:tr w:rsidR="005E6D5A" w14:paraId="28E0286D" w14:textId="77777777" w:rsidTr="00FD109B">
        <w:tc>
          <w:tcPr>
            <w:tcW w:w="392" w:type="dxa"/>
          </w:tcPr>
          <w:p w14:paraId="0CB26CF6" w14:textId="77777777" w:rsidR="005E6D5A" w:rsidRDefault="005E6D5A">
            <w:pPr>
              <w:rPr>
                <w:rFonts w:ascii="Times New Roman" w:hAnsi="Times New Roman"/>
                <w:b/>
                <w:bCs/>
                <w:sz w:val="28"/>
                <w:szCs w:val="28"/>
                <w:lang w:eastAsia="ru-RU"/>
              </w:rPr>
            </w:pPr>
          </w:p>
        </w:tc>
        <w:tc>
          <w:tcPr>
            <w:tcW w:w="8505" w:type="dxa"/>
            <w:gridSpan w:val="2"/>
          </w:tcPr>
          <w:p w14:paraId="340ACF9E" w14:textId="77777777" w:rsidR="005E6D5A" w:rsidRPr="00074759" w:rsidRDefault="00014C9C" w:rsidP="00074759">
            <w:pPr>
              <w:jc w:val="both"/>
              <w:rPr>
                <w:rFonts w:ascii="Times New Roman" w:hAnsi="Times New Roman"/>
                <w:sz w:val="28"/>
                <w:szCs w:val="28"/>
              </w:rPr>
            </w:pPr>
            <w:r>
              <w:rPr>
                <w:rFonts w:ascii="Times New Roman" w:hAnsi="Times New Roman"/>
                <w:sz w:val="28"/>
                <w:szCs w:val="28"/>
              </w:rPr>
              <w:t>2.2</w:t>
            </w:r>
            <w:r w:rsidR="005E6D5A" w:rsidRPr="002C61F3">
              <w:rPr>
                <w:rFonts w:ascii="Times New Roman" w:hAnsi="Times New Roman"/>
                <w:sz w:val="28"/>
                <w:szCs w:val="28"/>
              </w:rPr>
              <w:t xml:space="preserve"> Способы бурения водозаборных скважин</w:t>
            </w:r>
            <w:r w:rsidR="00074759">
              <w:rPr>
                <w:rFonts w:ascii="Times New Roman" w:hAnsi="Times New Roman"/>
                <w:sz w:val="28"/>
                <w:szCs w:val="28"/>
              </w:rPr>
              <w:t>…………………………</w:t>
            </w:r>
          </w:p>
        </w:tc>
        <w:tc>
          <w:tcPr>
            <w:tcW w:w="709" w:type="dxa"/>
          </w:tcPr>
          <w:p w14:paraId="1DCBA75C" w14:textId="77777777" w:rsidR="005E6D5A" w:rsidRDefault="005E6D5A">
            <w:pPr>
              <w:rPr>
                <w:rFonts w:ascii="Times New Roman" w:hAnsi="Times New Roman"/>
                <w:b/>
                <w:bCs/>
                <w:sz w:val="28"/>
                <w:szCs w:val="28"/>
                <w:lang w:eastAsia="ru-RU"/>
              </w:rPr>
            </w:pPr>
            <w:r>
              <w:rPr>
                <w:rFonts w:ascii="Times New Roman" w:hAnsi="Times New Roman"/>
                <w:sz w:val="28"/>
                <w:szCs w:val="28"/>
              </w:rPr>
              <w:t>44</w:t>
            </w:r>
          </w:p>
        </w:tc>
      </w:tr>
      <w:tr w:rsidR="005E6D5A" w14:paraId="514DA147" w14:textId="77777777" w:rsidTr="00FD109B">
        <w:tc>
          <w:tcPr>
            <w:tcW w:w="392" w:type="dxa"/>
          </w:tcPr>
          <w:p w14:paraId="3A7B9352" w14:textId="77777777" w:rsidR="00DC1074" w:rsidRDefault="00DC1074">
            <w:pPr>
              <w:rPr>
                <w:rFonts w:ascii="Times New Roman" w:hAnsi="Times New Roman"/>
                <w:b/>
                <w:bCs/>
                <w:sz w:val="28"/>
                <w:szCs w:val="28"/>
                <w:lang w:eastAsia="ru-RU"/>
              </w:rPr>
            </w:pPr>
          </w:p>
        </w:tc>
        <w:tc>
          <w:tcPr>
            <w:tcW w:w="425" w:type="dxa"/>
          </w:tcPr>
          <w:p w14:paraId="31CF93B2" w14:textId="77777777" w:rsidR="00DC1074" w:rsidRDefault="00DC1074">
            <w:pPr>
              <w:rPr>
                <w:rFonts w:ascii="Times New Roman" w:hAnsi="Times New Roman"/>
                <w:b/>
                <w:bCs/>
                <w:sz w:val="28"/>
                <w:szCs w:val="28"/>
                <w:lang w:eastAsia="ru-RU"/>
              </w:rPr>
            </w:pPr>
          </w:p>
        </w:tc>
        <w:tc>
          <w:tcPr>
            <w:tcW w:w="8080" w:type="dxa"/>
          </w:tcPr>
          <w:p w14:paraId="0361E484" w14:textId="77777777" w:rsidR="00DC1074" w:rsidRPr="00074759" w:rsidRDefault="00014C9C" w:rsidP="00074759">
            <w:pPr>
              <w:jc w:val="both"/>
              <w:rPr>
                <w:rFonts w:ascii="Times New Roman" w:hAnsi="Times New Roman"/>
                <w:sz w:val="28"/>
                <w:szCs w:val="28"/>
              </w:rPr>
            </w:pPr>
            <w:r>
              <w:rPr>
                <w:rFonts w:ascii="Times New Roman" w:hAnsi="Times New Roman"/>
                <w:sz w:val="28"/>
                <w:szCs w:val="28"/>
              </w:rPr>
              <w:t>2.2.1</w:t>
            </w:r>
            <w:r w:rsidR="00DC1074" w:rsidRPr="002C61F3">
              <w:rPr>
                <w:rFonts w:ascii="Times New Roman" w:hAnsi="Times New Roman"/>
                <w:sz w:val="28"/>
                <w:szCs w:val="28"/>
              </w:rPr>
              <w:t xml:space="preserve"> Вращательное бурение с прямой промывкой</w:t>
            </w:r>
            <w:r>
              <w:rPr>
                <w:rFonts w:ascii="Times New Roman" w:hAnsi="Times New Roman"/>
                <w:sz w:val="28"/>
                <w:szCs w:val="28"/>
              </w:rPr>
              <w:t>…………</w:t>
            </w:r>
            <w:proofErr w:type="gramStart"/>
            <w:r>
              <w:rPr>
                <w:rFonts w:ascii="Times New Roman" w:hAnsi="Times New Roman"/>
                <w:sz w:val="28"/>
                <w:szCs w:val="28"/>
              </w:rPr>
              <w:t>…….</w:t>
            </w:r>
            <w:proofErr w:type="gramEnd"/>
            <w:r>
              <w:rPr>
                <w:rFonts w:ascii="Times New Roman" w:hAnsi="Times New Roman"/>
                <w:sz w:val="28"/>
                <w:szCs w:val="28"/>
              </w:rPr>
              <w:t>.</w:t>
            </w:r>
          </w:p>
        </w:tc>
        <w:tc>
          <w:tcPr>
            <w:tcW w:w="709" w:type="dxa"/>
          </w:tcPr>
          <w:p w14:paraId="5D884F0E" w14:textId="77777777" w:rsidR="00DC1074" w:rsidRDefault="005E6D5A">
            <w:pPr>
              <w:rPr>
                <w:rFonts w:ascii="Times New Roman" w:hAnsi="Times New Roman"/>
                <w:b/>
                <w:bCs/>
                <w:sz w:val="28"/>
                <w:szCs w:val="28"/>
                <w:lang w:eastAsia="ru-RU"/>
              </w:rPr>
            </w:pPr>
            <w:r>
              <w:rPr>
                <w:rFonts w:ascii="Times New Roman" w:hAnsi="Times New Roman"/>
                <w:sz w:val="28"/>
                <w:szCs w:val="28"/>
              </w:rPr>
              <w:t>44</w:t>
            </w:r>
          </w:p>
        </w:tc>
      </w:tr>
      <w:tr w:rsidR="005E6D5A" w14:paraId="136A6938" w14:textId="77777777" w:rsidTr="00FD109B">
        <w:tc>
          <w:tcPr>
            <w:tcW w:w="392" w:type="dxa"/>
          </w:tcPr>
          <w:p w14:paraId="2A310ECA" w14:textId="77777777" w:rsidR="00DC1074" w:rsidRDefault="00DC1074">
            <w:pPr>
              <w:rPr>
                <w:rFonts w:ascii="Times New Roman" w:hAnsi="Times New Roman"/>
                <w:b/>
                <w:bCs/>
                <w:sz w:val="28"/>
                <w:szCs w:val="28"/>
                <w:lang w:eastAsia="ru-RU"/>
              </w:rPr>
            </w:pPr>
          </w:p>
        </w:tc>
        <w:tc>
          <w:tcPr>
            <w:tcW w:w="425" w:type="dxa"/>
          </w:tcPr>
          <w:p w14:paraId="371127BC" w14:textId="77777777" w:rsidR="00DC1074" w:rsidRDefault="00DC1074">
            <w:pPr>
              <w:rPr>
                <w:rFonts w:ascii="Times New Roman" w:hAnsi="Times New Roman"/>
                <w:b/>
                <w:bCs/>
                <w:sz w:val="28"/>
                <w:szCs w:val="28"/>
                <w:lang w:eastAsia="ru-RU"/>
              </w:rPr>
            </w:pPr>
          </w:p>
        </w:tc>
        <w:tc>
          <w:tcPr>
            <w:tcW w:w="8080" w:type="dxa"/>
          </w:tcPr>
          <w:p w14:paraId="282E34A9" w14:textId="77777777" w:rsidR="00DC1074" w:rsidRPr="00074759" w:rsidRDefault="00014C9C" w:rsidP="00074759">
            <w:pPr>
              <w:jc w:val="both"/>
              <w:rPr>
                <w:rFonts w:ascii="Times New Roman" w:hAnsi="Times New Roman"/>
                <w:sz w:val="28"/>
                <w:szCs w:val="28"/>
              </w:rPr>
            </w:pPr>
            <w:r>
              <w:rPr>
                <w:rFonts w:ascii="Times New Roman" w:hAnsi="Times New Roman"/>
                <w:sz w:val="28"/>
                <w:szCs w:val="28"/>
              </w:rPr>
              <w:t>2.2.2</w:t>
            </w:r>
            <w:r w:rsidR="00DC1074" w:rsidRPr="002C61F3">
              <w:rPr>
                <w:rFonts w:ascii="Times New Roman" w:hAnsi="Times New Roman"/>
                <w:sz w:val="28"/>
                <w:szCs w:val="28"/>
              </w:rPr>
              <w:t xml:space="preserve"> Ударно-канатное бурение</w:t>
            </w:r>
            <w:r w:rsidR="00074759">
              <w:rPr>
                <w:rFonts w:ascii="Times New Roman" w:hAnsi="Times New Roman"/>
                <w:sz w:val="28"/>
                <w:szCs w:val="28"/>
              </w:rPr>
              <w:t>………………………………</w:t>
            </w:r>
            <w:proofErr w:type="gramStart"/>
            <w:r w:rsidR="00074759">
              <w:rPr>
                <w:rFonts w:ascii="Times New Roman" w:hAnsi="Times New Roman"/>
                <w:sz w:val="28"/>
                <w:szCs w:val="28"/>
              </w:rPr>
              <w:t>…</w:t>
            </w:r>
            <w:r>
              <w:rPr>
                <w:rFonts w:ascii="Times New Roman" w:hAnsi="Times New Roman"/>
                <w:sz w:val="28"/>
                <w:szCs w:val="28"/>
              </w:rPr>
              <w:t>….</w:t>
            </w:r>
            <w:proofErr w:type="gramEnd"/>
          </w:p>
        </w:tc>
        <w:tc>
          <w:tcPr>
            <w:tcW w:w="709" w:type="dxa"/>
          </w:tcPr>
          <w:p w14:paraId="0FA6F750" w14:textId="77777777" w:rsidR="00DC1074" w:rsidRDefault="005E6D5A">
            <w:pPr>
              <w:rPr>
                <w:rFonts w:ascii="Times New Roman" w:hAnsi="Times New Roman"/>
                <w:b/>
                <w:bCs/>
                <w:sz w:val="28"/>
                <w:szCs w:val="28"/>
                <w:lang w:eastAsia="ru-RU"/>
              </w:rPr>
            </w:pPr>
            <w:r>
              <w:rPr>
                <w:rFonts w:ascii="Times New Roman" w:hAnsi="Times New Roman"/>
                <w:sz w:val="28"/>
                <w:szCs w:val="28"/>
              </w:rPr>
              <w:t>48</w:t>
            </w:r>
          </w:p>
        </w:tc>
      </w:tr>
      <w:tr w:rsidR="005E6D5A" w14:paraId="37D19572" w14:textId="77777777" w:rsidTr="00FD109B">
        <w:tc>
          <w:tcPr>
            <w:tcW w:w="392" w:type="dxa"/>
          </w:tcPr>
          <w:p w14:paraId="745342D0" w14:textId="77777777" w:rsidR="00DC1074" w:rsidRDefault="00DC1074">
            <w:pPr>
              <w:rPr>
                <w:rFonts w:ascii="Times New Roman" w:hAnsi="Times New Roman"/>
                <w:b/>
                <w:bCs/>
                <w:sz w:val="28"/>
                <w:szCs w:val="28"/>
                <w:lang w:eastAsia="ru-RU"/>
              </w:rPr>
            </w:pPr>
          </w:p>
        </w:tc>
        <w:tc>
          <w:tcPr>
            <w:tcW w:w="425" w:type="dxa"/>
          </w:tcPr>
          <w:p w14:paraId="39370B9E" w14:textId="77777777" w:rsidR="00DC1074" w:rsidRDefault="00DC1074">
            <w:pPr>
              <w:rPr>
                <w:rFonts w:ascii="Times New Roman" w:hAnsi="Times New Roman"/>
                <w:b/>
                <w:bCs/>
                <w:sz w:val="28"/>
                <w:szCs w:val="28"/>
                <w:lang w:eastAsia="ru-RU"/>
              </w:rPr>
            </w:pPr>
          </w:p>
        </w:tc>
        <w:tc>
          <w:tcPr>
            <w:tcW w:w="8080" w:type="dxa"/>
          </w:tcPr>
          <w:p w14:paraId="0FC56F2A" w14:textId="352C6FED" w:rsidR="00DC1074" w:rsidRPr="00074759" w:rsidRDefault="00014C9C">
            <w:pPr>
              <w:rPr>
                <w:rFonts w:ascii="Times New Roman" w:hAnsi="Times New Roman"/>
                <w:sz w:val="28"/>
                <w:szCs w:val="28"/>
              </w:rPr>
            </w:pPr>
            <w:r>
              <w:rPr>
                <w:rFonts w:ascii="Times New Roman" w:hAnsi="Times New Roman"/>
                <w:sz w:val="28"/>
                <w:szCs w:val="28"/>
              </w:rPr>
              <w:t>2.2.3</w:t>
            </w:r>
            <w:r w:rsidR="00DC1074" w:rsidRPr="002C61F3">
              <w:rPr>
                <w:rFonts w:ascii="Times New Roman" w:hAnsi="Times New Roman"/>
                <w:sz w:val="28"/>
                <w:szCs w:val="28"/>
              </w:rPr>
              <w:t xml:space="preserve"> Вращательное бурение с обратной промывкой</w:t>
            </w:r>
            <w:r w:rsidR="00074759">
              <w:rPr>
                <w:rFonts w:ascii="Times New Roman" w:hAnsi="Times New Roman"/>
                <w:sz w:val="28"/>
                <w:szCs w:val="28"/>
              </w:rPr>
              <w:t>…………</w:t>
            </w:r>
            <w:r>
              <w:rPr>
                <w:rFonts w:ascii="Times New Roman" w:hAnsi="Times New Roman"/>
                <w:sz w:val="28"/>
                <w:szCs w:val="28"/>
              </w:rPr>
              <w:t>….</w:t>
            </w:r>
            <w:r w:rsidR="00FD109B">
              <w:rPr>
                <w:rFonts w:ascii="Times New Roman" w:hAnsi="Times New Roman"/>
                <w:sz w:val="28"/>
                <w:szCs w:val="28"/>
              </w:rPr>
              <w:t>..</w:t>
            </w:r>
          </w:p>
        </w:tc>
        <w:tc>
          <w:tcPr>
            <w:tcW w:w="709" w:type="dxa"/>
          </w:tcPr>
          <w:p w14:paraId="24464BAB" w14:textId="77777777" w:rsidR="00DC1074" w:rsidRDefault="005E6D5A">
            <w:pPr>
              <w:rPr>
                <w:rFonts w:ascii="Times New Roman" w:hAnsi="Times New Roman"/>
                <w:b/>
                <w:bCs/>
                <w:sz w:val="28"/>
                <w:szCs w:val="28"/>
                <w:lang w:eastAsia="ru-RU"/>
              </w:rPr>
            </w:pPr>
            <w:r>
              <w:rPr>
                <w:rFonts w:ascii="Times New Roman" w:hAnsi="Times New Roman"/>
                <w:sz w:val="28"/>
                <w:szCs w:val="28"/>
              </w:rPr>
              <w:t>51</w:t>
            </w:r>
          </w:p>
        </w:tc>
      </w:tr>
      <w:tr w:rsidR="005E6D5A" w14:paraId="77EB647F" w14:textId="77777777" w:rsidTr="00FD109B">
        <w:tc>
          <w:tcPr>
            <w:tcW w:w="392" w:type="dxa"/>
          </w:tcPr>
          <w:p w14:paraId="7E5F0456" w14:textId="77777777" w:rsidR="005E6D5A" w:rsidRDefault="005E6D5A">
            <w:pPr>
              <w:rPr>
                <w:rFonts w:ascii="Times New Roman" w:hAnsi="Times New Roman"/>
                <w:b/>
                <w:bCs/>
                <w:sz w:val="28"/>
                <w:szCs w:val="28"/>
                <w:lang w:eastAsia="ru-RU"/>
              </w:rPr>
            </w:pPr>
          </w:p>
        </w:tc>
        <w:tc>
          <w:tcPr>
            <w:tcW w:w="8505" w:type="dxa"/>
            <w:gridSpan w:val="2"/>
          </w:tcPr>
          <w:p w14:paraId="1E3653DA" w14:textId="0992E150" w:rsidR="005E6D5A" w:rsidRPr="00074759" w:rsidRDefault="00014C9C" w:rsidP="00074759">
            <w:pPr>
              <w:jc w:val="both"/>
              <w:rPr>
                <w:rFonts w:ascii="Times New Roman" w:hAnsi="Times New Roman"/>
                <w:sz w:val="28"/>
                <w:szCs w:val="28"/>
              </w:rPr>
            </w:pPr>
            <w:r>
              <w:rPr>
                <w:rFonts w:ascii="Times New Roman" w:hAnsi="Times New Roman"/>
                <w:sz w:val="28"/>
                <w:szCs w:val="28"/>
              </w:rPr>
              <w:t>2.3</w:t>
            </w:r>
            <w:r w:rsidR="005E6D5A" w:rsidRPr="002C61F3">
              <w:rPr>
                <w:rFonts w:ascii="Times New Roman" w:hAnsi="Times New Roman"/>
                <w:sz w:val="28"/>
                <w:szCs w:val="28"/>
              </w:rPr>
              <w:t xml:space="preserve"> </w:t>
            </w:r>
            <w:proofErr w:type="spellStart"/>
            <w:r w:rsidR="005E6D5A" w:rsidRPr="002C61F3">
              <w:rPr>
                <w:rFonts w:ascii="Times New Roman" w:hAnsi="Times New Roman"/>
                <w:sz w:val="28"/>
                <w:szCs w:val="28"/>
              </w:rPr>
              <w:t>Породоразрушающий</w:t>
            </w:r>
            <w:proofErr w:type="spellEnd"/>
            <w:r w:rsidR="005E6D5A" w:rsidRPr="002C61F3">
              <w:rPr>
                <w:rFonts w:ascii="Times New Roman" w:hAnsi="Times New Roman"/>
                <w:sz w:val="28"/>
                <w:szCs w:val="28"/>
              </w:rPr>
              <w:t xml:space="preserve"> инструмент и режимы бурения</w:t>
            </w:r>
            <w:r w:rsidR="00074759">
              <w:rPr>
                <w:rFonts w:ascii="Times New Roman" w:hAnsi="Times New Roman"/>
                <w:sz w:val="28"/>
                <w:szCs w:val="28"/>
              </w:rPr>
              <w:t>………</w:t>
            </w:r>
            <w:proofErr w:type="gramStart"/>
            <w:r w:rsidR="00074759">
              <w:rPr>
                <w:rFonts w:ascii="Times New Roman" w:hAnsi="Times New Roman"/>
                <w:sz w:val="28"/>
                <w:szCs w:val="28"/>
              </w:rPr>
              <w:t>…</w:t>
            </w:r>
            <w:r>
              <w:rPr>
                <w:rFonts w:ascii="Times New Roman" w:hAnsi="Times New Roman"/>
                <w:sz w:val="28"/>
                <w:szCs w:val="28"/>
              </w:rPr>
              <w:t>...</w:t>
            </w:r>
            <w:r w:rsidR="00FD109B">
              <w:rPr>
                <w:rFonts w:ascii="Times New Roman" w:hAnsi="Times New Roman"/>
                <w:sz w:val="28"/>
                <w:szCs w:val="28"/>
              </w:rPr>
              <w:t>.</w:t>
            </w:r>
            <w:proofErr w:type="gramEnd"/>
          </w:p>
        </w:tc>
        <w:tc>
          <w:tcPr>
            <w:tcW w:w="709" w:type="dxa"/>
          </w:tcPr>
          <w:p w14:paraId="253B885F" w14:textId="01A71302" w:rsidR="005E6D5A" w:rsidRDefault="00026E85">
            <w:pPr>
              <w:rPr>
                <w:rFonts w:ascii="Times New Roman" w:hAnsi="Times New Roman"/>
                <w:b/>
                <w:bCs/>
                <w:sz w:val="28"/>
                <w:szCs w:val="28"/>
                <w:lang w:eastAsia="ru-RU"/>
              </w:rPr>
            </w:pPr>
            <w:r>
              <w:rPr>
                <w:rFonts w:ascii="Times New Roman" w:hAnsi="Times New Roman"/>
                <w:sz w:val="28"/>
                <w:szCs w:val="28"/>
              </w:rPr>
              <w:t>6</w:t>
            </w:r>
            <w:r w:rsidR="000B5E46">
              <w:rPr>
                <w:rFonts w:ascii="Times New Roman" w:hAnsi="Times New Roman"/>
                <w:sz w:val="28"/>
                <w:szCs w:val="28"/>
              </w:rPr>
              <w:t>0</w:t>
            </w:r>
          </w:p>
        </w:tc>
      </w:tr>
      <w:tr w:rsidR="005E6D5A" w14:paraId="2F30D7C3" w14:textId="77777777" w:rsidTr="00FD109B">
        <w:tc>
          <w:tcPr>
            <w:tcW w:w="392" w:type="dxa"/>
          </w:tcPr>
          <w:p w14:paraId="1C7B60FD" w14:textId="77777777" w:rsidR="005E6D5A" w:rsidRDefault="005E6D5A">
            <w:pPr>
              <w:rPr>
                <w:rFonts w:ascii="Times New Roman" w:hAnsi="Times New Roman"/>
                <w:b/>
                <w:bCs/>
                <w:sz w:val="28"/>
                <w:szCs w:val="28"/>
                <w:lang w:eastAsia="ru-RU"/>
              </w:rPr>
            </w:pPr>
          </w:p>
        </w:tc>
        <w:tc>
          <w:tcPr>
            <w:tcW w:w="8505" w:type="dxa"/>
            <w:gridSpan w:val="2"/>
          </w:tcPr>
          <w:p w14:paraId="44447F56" w14:textId="77777777" w:rsidR="005E6D5A" w:rsidRPr="00074759" w:rsidRDefault="00014C9C" w:rsidP="00074759">
            <w:pPr>
              <w:rPr>
                <w:rFonts w:ascii="Times New Roman" w:hAnsi="Times New Roman"/>
                <w:sz w:val="28"/>
                <w:szCs w:val="28"/>
              </w:rPr>
            </w:pPr>
            <w:r>
              <w:rPr>
                <w:rFonts w:ascii="Times New Roman" w:hAnsi="Times New Roman"/>
                <w:sz w:val="28"/>
                <w:szCs w:val="28"/>
              </w:rPr>
              <w:t>2.4</w:t>
            </w:r>
            <w:r w:rsidR="005E6D5A" w:rsidRPr="002C61F3">
              <w:rPr>
                <w:rFonts w:ascii="Times New Roman" w:hAnsi="Times New Roman"/>
                <w:sz w:val="28"/>
                <w:szCs w:val="28"/>
              </w:rPr>
              <w:t xml:space="preserve"> Конструкция скважин и оборудование приемной части</w:t>
            </w:r>
            <w:r w:rsidR="00074759">
              <w:rPr>
                <w:rFonts w:ascii="Times New Roman" w:hAnsi="Times New Roman"/>
                <w:sz w:val="28"/>
                <w:szCs w:val="28"/>
              </w:rPr>
              <w:t>……</w:t>
            </w:r>
            <w:proofErr w:type="gramStart"/>
            <w:r w:rsidR="00074759">
              <w:rPr>
                <w:rFonts w:ascii="Times New Roman" w:hAnsi="Times New Roman"/>
                <w:sz w:val="28"/>
                <w:szCs w:val="28"/>
              </w:rPr>
              <w:t>……</w:t>
            </w:r>
            <w:r>
              <w:rPr>
                <w:rFonts w:ascii="Times New Roman" w:hAnsi="Times New Roman"/>
                <w:sz w:val="28"/>
                <w:szCs w:val="28"/>
              </w:rPr>
              <w:t>.</w:t>
            </w:r>
            <w:proofErr w:type="gramEnd"/>
          </w:p>
        </w:tc>
        <w:tc>
          <w:tcPr>
            <w:tcW w:w="709" w:type="dxa"/>
          </w:tcPr>
          <w:p w14:paraId="12D5CD47" w14:textId="77777777" w:rsidR="005E6D5A" w:rsidRDefault="005E6D5A">
            <w:pPr>
              <w:rPr>
                <w:rFonts w:ascii="Times New Roman" w:hAnsi="Times New Roman"/>
                <w:b/>
                <w:bCs/>
                <w:sz w:val="28"/>
                <w:szCs w:val="28"/>
                <w:lang w:eastAsia="ru-RU"/>
              </w:rPr>
            </w:pPr>
            <w:r>
              <w:rPr>
                <w:rFonts w:ascii="Times New Roman" w:hAnsi="Times New Roman"/>
                <w:sz w:val="28"/>
                <w:szCs w:val="28"/>
              </w:rPr>
              <w:t>63</w:t>
            </w:r>
          </w:p>
        </w:tc>
      </w:tr>
      <w:tr w:rsidR="005E6D5A" w14:paraId="04F11ACE" w14:textId="77777777" w:rsidTr="00FD109B">
        <w:tc>
          <w:tcPr>
            <w:tcW w:w="392" w:type="dxa"/>
          </w:tcPr>
          <w:p w14:paraId="7FD22BCD" w14:textId="77777777" w:rsidR="005E6D5A" w:rsidRDefault="005E6D5A">
            <w:pPr>
              <w:rPr>
                <w:rFonts w:ascii="Times New Roman" w:hAnsi="Times New Roman"/>
                <w:b/>
                <w:bCs/>
                <w:sz w:val="28"/>
                <w:szCs w:val="28"/>
                <w:lang w:eastAsia="ru-RU"/>
              </w:rPr>
            </w:pPr>
          </w:p>
        </w:tc>
        <w:tc>
          <w:tcPr>
            <w:tcW w:w="8505" w:type="dxa"/>
            <w:gridSpan w:val="2"/>
          </w:tcPr>
          <w:p w14:paraId="3CE7611E" w14:textId="2E1C6869" w:rsidR="005E6D5A" w:rsidRPr="00074759" w:rsidRDefault="00014C9C" w:rsidP="00074759">
            <w:pPr>
              <w:jc w:val="both"/>
              <w:rPr>
                <w:rFonts w:ascii="Times New Roman" w:hAnsi="Times New Roman"/>
                <w:sz w:val="28"/>
                <w:szCs w:val="28"/>
              </w:rPr>
            </w:pPr>
            <w:r>
              <w:rPr>
                <w:rFonts w:ascii="Times New Roman" w:hAnsi="Times New Roman"/>
                <w:sz w:val="28"/>
                <w:szCs w:val="28"/>
              </w:rPr>
              <w:t>2.5</w:t>
            </w:r>
            <w:r w:rsidR="005E6D5A" w:rsidRPr="002C61F3">
              <w:rPr>
                <w:rFonts w:ascii="Times New Roman" w:hAnsi="Times New Roman"/>
                <w:sz w:val="28"/>
                <w:szCs w:val="28"/>
              </w:rPr>
              <w:t xml:space="preserve"> Буровые установки для бурения с обратной промывкой</w:t>
            </w:r>
            <w:r w:rsidR="00074759">
              <w:rPr>
                <w:rFonts w:ascii="Times New Roman" w:hAnsi="Times New Roman"/>
                <w:sz w:val="28"/>
                <w:szCs w:val="28"/>
              </w:rPr>
              <w:t>……</w:t>
            </w:r>
            <w:proofErr w:type="gramStart"/>
            <w:r w:rsidR="00074759">
              <w:rPr>
                <w:rFonts w:ascii="Times New Roman" w:hAnsi="Times New Roman"/>
                <w:sz w:val="28"/>
                <w:szCs w:val="28"/>
              </w:rPr>
              <w:t>……</w:t>
            </w:r>
            <w:r w:rsidR="00FD109B">
              <w:rPr>
                <w:rFonts w:ascii="Times New Roman" w:hAnsi="Times New Roman"/>
                <w:sz w:val="28"/>
                <w:szCs w:val="28"/>
              </w:rPr>
              <w:t>.</w:t>
            </w:r>
            <w:proofErr w:type="gramEnd"/>
          </w:p>
        </w:tc>
        <w:tc>
          <w:tcPr>
            <w:tcW w:w="709" w:type="dxa"/>
          </w:tcPr>
          <w:p w14:paraId="1385894D" w14:textId="77777777" w:rsidR="005E6D5A" w:rsidRDefault="005E6D5A">
            <w:pPr>
              <w:rPr>
                <w:rFonts w:ascii="Times New Roman" w:hAnsi="Times New Roman"/>
                <w:b/>
                <w:bCs/>
                <w:sz w:val="28"/>
                <w:szCs w:val="28"/>
                <w:lang w:eastAsia="ru-RU"/>
              </w:rPr>
            </w:pPr>
            <w:r>
              <w:rPr>
                <w:rFonts w:ascii="Times New Roman" w:hAnsi="Times New Roman"/>
                <w:sz w:val="28"/>
                <w:szCs w:val="28"/>
              </w:rPr>
              <w:t>64</w:t>
            </w:r>
          </w:p>
        </w:tc>
      </w:tr>
      <w:tr w:rsidR="005E6D5A" w14:paraId="35449E10" w14:textId="77777777" w:rsidTr="00FD109B">
        <w:tc>
          <w:tcPr>
            <w:tcW w:w="392" w:type="dxa"/>
          </w:tcPr>
          <w:p w14:paraId="309DFD6B" w14:textId="77777777" w:rsidR="005E6D5A" w:rsidRDefault="005E6D5A">
            <w:pPr>
              <w:rPr>
                <w:rFonts w:ascii="Times New Roman" w:hAnsi="Times New Roman"/>
                <w:b/>
                <w:bCs/>
                <w:sz w:val="28"/>
                <w:szCs w:val="28"/>
                <w:lang w:eastAsia="ru-RU"/>
              </w:rPr>
            </w:pPr>
          </w:p>
        </w:tc>
        <w:tc>
          <w:tcPr>
            <w:tcW w:w="8505" w:type="dxa"/>
            <w:gridSpan w:val="2"/>
          </w:tcPr>
          <w:p w14:paraId="380FCEA2" w14:textId="77777777" w:rsidR="005E6D5A" w:rsidRPr="00074759" w:rsidRDefault="00014C9C" w:rsidP="00074759">
            <w:pPr>
              <w:jc w:val="both"/>
              <w:rPr>
                <w:rFonts w:ascii="Times New Roman" w:hAnsi="Times New Roman"/>
                <w:sz w:val="28"/>
                <w:szCs w:val="28"/>
              </w:rPr>
            </w:pPr>
            <w:r>
              <w:rPr>
                <w:rFonts w:ascii="Times New Roman" w:hAnsi="Times New Roman"/>
                <w:sz w:val="28"/>
                <w:szCs w:val="28"/>
              </w:rPr>
              <w:t>2.6</w:t>
            </w:r>
            <w:r w:rsidR="005E6D5A" w:rsidRPr="002C61F3">
              <w:rPr>
                <w:rFonts w:ascii="Times New Roman" w:hAnsi="Times New Roman"/>
                <w:sz w:val="28"/>
                <w:szCs w:val="28"/>
              </w:rPr>
              <w:t xml:space="preserve"> Выбор оптимального способа бурения водозаборных скважин в условиях полуострова </w:t>
            </w:r>
            <w:proofErr w:type="spellStart"/>
            <w:r w:rsidR="005E6D5A" w:rsidRPr="002C61F3">
              <w:rPr>
                <w:rFonts w:ascii="Times New Roman" w:hAnsi="Times New Roman"/>
                <w:sz w:val="28"/>
                <w:szCs w:val="28"/>
              </w:rPr>
              <w:t>Мангистау</w:t>
            </w:r>
            <w:proofErr w:type="spellEnd"/>
            <w:r w:rsidR="00074759">
              <w:rPr>
                <w:rFonts w:ascii="Times New Roman" w:hAnsi="Times New Roman"/>
                <w:sz w:val="28"/>
                <w:szCs w:val="28"/>
              </w:rPr>
              <w:t>…………………………………</w:t>
            </w:r>
            <w:r>
              <w:rPr>
                <w:rFonts w:ascii="Times New Roman" w:hAnsi="Times New Roman"/>
                <w:sz w:val="28"/>
                <w:szCs w:val="28"/>
              </w:rPr>
              <w:t>……</w:t>
            </w:r>
          </w:p>
        </w:tc>
        <w:tc>
          <w:tcPr>
            <w:tcW w:w="709" w:type="dxa"/>
          </w:tcPr>
          <w:p w14:paraId="5176F1BF" w14:textId="77777777" w:rsidR="00014C9C" w:rsidRDefault="00014C9C">
            <w:pPr>
              <w:rPr>
                <w:rFonts w:ascii="Times New Roman" w:hAnsi="Times New Roman"/>
                <w:sz w:val="28"/>
                <w:szCs w:val="28"/>
              </w:rPr>
            </w:pPr>
          </w:p>
          <w:p w14:paraId="5B24FE82" w14:textId="77777777" w:rsidR="005E6D5A" w:rsidRDefault="005E6D5A">
            <w:pPr>
              <w:rPr>
                <w:rFonts w:ascii="Times New Roman" w:hAnsi="Times New Roman"/>
                <w:b/>
                <w:bCs/>
                <w:sz w:val="28"/>
                <w:szCs w:val="28"/>
                <w:lang w:eastAsia="ru-RU"/>
              </w:rPr>
            </w:pPr>
            <w:r>
              <w:rPr>
                <w:rFonts w:ascii="Times New Roman" w:hAnsi="Times New Roman"/>
                <w:sz w:val="28"/>
                <w:szCs w:val="28"/>
              </w:rPr>
              <w:t>68</w:t>
            </w:r>
          </w:p>
        </w:tc>
      </w:tr>
      <w:tr w:rsidR="005E6D5A" w14:paraId="605E29B9" w14:textId="77777777" w:rsidTr="00FD109B">
        <w:tc>
          <w:tcPr>
            <w:tcW w:w="392" w:type="dxa"/>
          </w:tcPr>
          <w:p w14:paraId="2470A7AD" w14:textId="77777777" w:rsidR="00DC1074" w:rsidRDefault="00DC1074">
            <w:pPr>
              <w:rPr>
                <w:rFonts w:ascii="Times New Roman" w:hAnsi="Times New Roman"/>
                <w:b/>
                <w:bCs/>
                <w:sz w:val="28"/>
                <w:szCs w:val="28"/>
                <w:lang w:eastAsia="ru-RU"/>
              </w:rPr>
            </w:pPr>
          </w:p>
        </w:tc>
        <w:tc>
          <w:tcPr>
            <w:tcW w:w="425" w:type="dxa"/>
          </w:tcPr>
          <w:p w14:paraId="10DD65DA" w14:textId="77777777" w:rsidR="00DC1074" w:rsidRDefault="00DC1074">
            <w:pPr>
              <w:rPr>
                <w:rFonts w:ascii="Times New Roman" w:hAnsi="Times New Roman"/>
                <w:b/>
                <w:bCs/>
                <w:sz w:val="28"/>
                <w:szCs w:val="28"/>
                <w:lang w:eastAsia="ru-RU"/>
              </w:rPr>
            </w:pPr>
          </w:p>
        </w:tc>
        <w:tc>
          <w:tcPr>
            <w:tcW w:w="8080" w:type="dxa"/>
          </w:tcPr>
          <w:p w14:paraId="1899130C" w14:textId="77777777" w:rsidR="00DC1074" w:rsidRPr="00074759" w:rsidRDefault="00DC1074" w:rsidP="00074759">
            <w:pPr>
              <w:jc w:val="both"/>
              <w:rPr>
                <w:rFonts w:ascii="Times New Roman" w:hAnsi="Times New Roman"/>
                <w:sz w:val="28"/>
                <w:szCs w:val="28"/>
              </w:rPr>
            </w:pPr>
            <w:r w:rsidRPr="002C61F3">
              <w:rPr>
                <w:rFonts w:ascii="Times New Roman" w:hAnsi="Times New Roman"/>
                <w:sz w:val="28"/>
                <w:szCs w:val="28"/>
              </w:rPr>
              <w:t xml:space="preserve">2.6.1 Особенности месторождений подземных вод и их эксплуатации на примере </w:t>
            </w:r>
            <w:proofErr w:type="spellStart"/>
            <w:r w:rsidRPr="002C61F3">
              <w:rPr>
                <w:rFonts w:ascii="Times New Roman" w:hAnsi="Times New Roman"/>
                <w:sz w:val="28"/>
                <w:szCs w:val="28"/>
              </w:rPr>
              <w:t>Самского</w:t>
            </w:r>
            <w:proofErr w:type="spellEnd"/>
            <w:r w:rsidRPr="002C61F3">
              <w:rPr>
                <w:rFonts w:ascii="Times New Roman" w:hAnsi="Times New Roman"/>
                <w:sz w:val="28"/>
                <w:szCs w:val="28"/>
              </w:rPr>
              <w:t xml:space="preserve"> месторождения</w:t>
            </w:r>
            <w:r>
              <w:rPr>
                <w:rFonts w:ascii="Times New Roman" w:hAnsi="Times New Roman"/>
                <w:sz w:val="28"/>
                <w:szCs w:val="28"/>
              </w:rPr>
              <w:t>…</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437C6556" w14:textId="77777777" w:rsidR="00014C9C" w:rsidRDefault="00014C9C">
            <w:pPr>
              <w:rPr>
                <w:rFonts w:ascii="Times New Roman" w:hAnsi="Times New Roman"/>
                <w:sz w:val="28"/>
                <w:szCs w:val="28"/>
              </w:rPr>
            </w:pPr>
          </w:p>
          <w:p w14:paraId="16487401" w14:textId="77777777" w:rsidR="00014C9C" w:rsidRDefault="00014C9C">
            <w:pPr>
              <w:rPr>
                <w:rFonts w:ascii="Times New Roman" w:hAnsi="Times New Roman"/>
                <w:sz w:val="28"/>
                <w:szCs w:val="28"/>
              </w:rPr>
            </w:pPr>
          </w:p>
          <w:p w14:paraId="74970315" w14:textId="77777777" w:rsidR="00DC1074" w:rsidRDefault="005E6D5A">
            <w:pPr>
              <w:rPr>
                <w:rFonts w:ascii="Times New Roman" w:hAnsi="Times New Roman"/>
                <w:b/>
                <w:bCs/>
                <w:sz w:val="28"/>
                <w:szCs w:val="28"/>
                <w:lang w:eastAsia="ru-RU"/>
              </w:rPr>
            </w:pPr>
            <w:r>
              <w:rPr>
                <w:rFonts w:ascii="Times New Roman" w:hAnsi="Times New Roman"/>
                <w:sz w:val="28"/>
                <w:szCs w:val="28"/>
              </w:rPr>
              <w:t>68</w:t>
            </w:r>
          </w:p>
        </w:tc>
      </w:tr>
      <w:tr w:rsidR="005E6D5A" w14:paraId="1953A67D" w14:textId="77777777" w:rsidTr="00FD109B">
        <w:tc>
          <w:tcPr>
            <w:tcW w:w="392" w:type="dxa"/>
          </w:tcPr>
          <w:p w14:paraId="17738A08" w14:textId="77777777" w:rsidR="00DC1074" w:rsidRDefault="00DC1074">
            <w:pPr>
              <w:rPr>
                <w:rFonts w:ascii="Times New Roman" w:hAnsi="Times New Roman"/>
                <w:b/>
                <w:bCs/>
                <w:sz w:val="28"/>
                <w:szCs w:val="28"/>
                <w:lang w:eastAsia="ru-RU"/>
              </w:rPr>
            </w:pPr>
          </w:p>
        </w:tc>
        <w:tc>
          <w:tcPr>
            <w:tcW w:w="425" w:type="dxa"/>
          </w:tcPr>
          <w:p w14:paraId="468316FE" w14:textId="77777777" w:rsidR="00DC1074" w:rsidRDefault="00DC1074">
            <w:pPr>
              <w:rPr>
                <w:rFonts w:ascii="Times New Roman" w:hAnsi="Times New Roman"/>
                <w:b/>
                <w:bCs/>
                <w:sz w:val="28"/>
                <w:szCs w:val="28"/>
                <w:lang w:eastAsia="ru-RU"/>
              </w:rPr>
            </w:pPr>
          </w:p>
        </w:tc>
        <w:tc>
          <w:tcPr>
            <w:tcW w:w="8080" w:type="dxa"/>
          </w:tcPr>
          <w:p w14:paraId="2E15F00E" w14:textId="77777777" w:rsidR="00DC1074" w:rsidRPr="00074759" w:rsidRDefault="00014C9C" w:rsidP="00074759">
            <w:pPr>
              <w:jc w:val="both"/>
              <w:rPr>
                <w:rFonts w:ascii="Times New Roman" w:hAnsi="Times New Roman"/>
                <w:sz w:val="28"/>
                <w:szCs w:val="28"/>
              </w:rPr>
            </w:pPr>
            <w:r>
              <w:rPr>
                <w:rFonts w:ascii="Times New Roman" w:hAnsi="Times New Roman"/>
                <w:sz w:val="28"/>
                <w:szCs w:val="28"/>
              </w:rPr>
              <w:t>2.6.2</w:t>
            </w:r>
            <w:r w:rsidR="00DC1074" w:rsidRPr="002C61F3">
              <w:rPr>
                <w:rFonts w:ascii="Times New Roman" w:hAnsi="Times New Roman"/>
                <w:sz w:val="28"/>
                <w:szCs w:val="28"/>
              </w:rPr>
              <w:t xml:space="preserve"> Сравнительный анализ различных способов бурения водозаборных скважин в условиях </w:t>
            </w:r>
            <w:proofErr w:type="spellStart"/>
            <w:r w:rsidR="00DC1074" w:rsidRPr="002C61F3">
              <w:rPr>
                <w:rFonts w:ascii="Times New Roman" w:hAnsi="Times New Roman"/>
                <w:sz w:val="28"/>
                <w:szCs w:val="28"/>
              </w:rPr>
              <w:t>Самского</w:t>
            </w:r>
            <w:proofErr w:type="spellEnd"/>
            <w:r w:rsidR="00DC1074" w:rsidRPr="002C61F3">
              <w:rPr>
                <w:rFonts w:ascii="Times New Roman" w:hAnsi="Times New Roman"/>
                <w:sz w:val="28"/>
                <w:szCs w:val="28"/>
              </w:rPr>
              <w:t xml:space="preserve"> месторождения</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1AA72480" w14:textId="77777777" w:rsidR="00074759" w:rsidRDefault="00074759">
            <w:pPr>
              <w:rPr>
                <w:rFonts w:ascii="Times New Roman" w:hAnsi="Times New Roman"/>
                <w:sz w:val="28"/>
                <w:szCs w:val="28"/>
              </w:rPr>
            </w:pPr>
          </w:p>
          <w:p w14:paraId="19300D0E" w14:textId="77777777" w:rsidR="00074759" w:rsidRDefault="00074759">
            <w:pPr>
              <w:rPr>
                <w:rFonts w:ascii="Times New Roman" w:hAnsi="Times New Roman"/>
                <w:sz w:val="28"/>
                <w:szCs w:val="28"/>
              </w:rPr>
            </w:pPr>
          </w:p>
          <w:p w14:paraId="6371A1A8" w14:textId="30A5E6C6" w:rsidR="00DC1074" w:rsidRDefault="000B5E46">
            <w:pPr>
              <w:rPr>
                <w:rFonts w:ascii="Times New Roman" w:hAnsi="Times New Roman"/>
                <w:b/>
                <w:bCs/>
                <w:sz w:val="28"/>
                <w:szCs w:val="28"/>
                <w:lang w:eastAsia="ru-RU"/>
              </w:rPr>
            </w:pPr>
            <w:r>
              <w:rPr>
                <w:rFonts w:ascii="Times New Roman" w:hAnsi="Times New Roman"/>
                <w:sz w:val="28"/>
                <w:szCs w:val="28"/>
              </w:rPr>
              <w:t>69</w:t>
            </w:r>
          </w:p>
        </w:tc>
      </w:tr>
      <w:tr w:rsidR="005E6D5A" w14:paraId="2C5AC4A3" w14:textId="77777777" w:rsidTr="00FD109B">
        <w:tc>
          <w:tcPr>
            <w:tcW w:w="8897" w:type="dxa"/>
            <w:gridSpan w:val="3"/>
          </w:tcPr>
          <w:p w14:paraId="3926D7F0" w14:textId="77777777" w:rsidR="005E6D5A" w:rsidRDefault="005E6D5A" w:rsidP="00074759">
            <w:pPr>
              <w:jc w:val="both"/>
              <w:rPr>
                <w:rFonts w:ascii="Times New Roman" w:hAnsi="Times New Roman"/>
                <w:b/>
                <w:bCs/>
                <w:sz w:val="28"/>
                <w:szCs w:val="28"/>
                <w:lang w:eastAsia="ru-RU"/>
              </w:rPr>
            </w:pPr>
            <w:r w:rsidRPr="002C61F3">
              <w:rPr>
                <w:rFonts w:ascii="Times New Roman" w:hAnsi="Times New Roman"/>
                <w:sz w:val="28"/>
                <w:szCs w:val="28"/>
              </w:rPr>
              <w:t>Выводы к разделу 2</w:t>
            </w:r>
            <w:r>
              <w:rPr>
                <w:rFonts w:ascii="Times New Roman" w:hAnsi="Times New Roman"/>
                <w:sz w:val="28"/>
                <w:szCs w:val="28"/>
              </w:rPr>
              <w:t>……………………………</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2236D374" w14:textId="19BB44BC" w:rsidR="005E6D5A" w:rsidRDefault="000B5E46">
            <w:pPr>
              <w:rPr>
                <w:rFonts w:ascii="Times New Roman" w:hAnsi="Times New Roman"/>
                <w:b/>
                <w:bCs/>
                <w:sz w:val="28"/>
                <w:szCs w:val="28"/>
                <w:lang w:eastAsia="ru-RU"/>
              </w:rPr>
            </w:pPr>
            <w:r>
              <w:rPr>
                <w:rFonts w:ascii="Times New Roman" w:hAnsi="Times New Roman"/>
                <w:sz w:val="28"/>
                <w:szCs w:val="28"/>
              </w:rPr>
              <w:t>73</w:t>
            </w:r>
          </w:p>
        </w:tc>
      </w:tr>
      <w:tr w:rsidR="005E6D5A" w14:paraId="24029245" w14:textId="77777777" w:rsidTr="00FD109B">
        <w:tc>
          <w:tcPr>
            <w:tcW w:w="8897" w:type="dxa"/>
            <w:gridSpan w:val="3"/>
          </w:tcPr>
          <w:p w14:paraId="31365D3C" w14:textId="54A50ABC" w:rsidR="005E6D5A" w:rsidRPr="00C51831" w:rsidRDefault="00014C9C" w:rsidP="00074759">
            <w:pPr>
              <w:jc w:val="both"/>
              <w:rPr>
                <w:rFonts w:ascii="Times New Roman" w:hAnsi="Times New Roman"/>
                <w:sz w:val="28"/>
                <w:szCs w:val="28"/>
              </w:rPr>
            </w:pPr>
            <w:r w:rsidRPr="00C51831">
              <w:rPr>
                <w:rFonts w:ascii="Times New Roman" w:hAnsi="Times New Roman"/>
                <w:sz w:val="28"/>
                <w:szCs w:val="28"/>
              </w:rPr>
              <w:t xml:space="preserve">3 </w:t>
            </w:r>
            <w:r w:rsidR="005E6D5A" w:rsidRPr="00C51831">
              <w:rPr>
                <w:rFonts w:ascii="Times New Roman" w:hAnsi="Times New Roman"/>
                <w:sz w:val="28"/>
                <w:szCs w:val="28"/>
              </w:rPr>
              <w:t>И</w:t>
            </w:r>
            <w:r w:rsidR="00C51831" w:rsidRPr="00C51831">
              <w:rPr>
                <w:rFonts w:ascii="Times New Roman" w:hAnsi="Times New Roman"/>
                <w:sz w:val="28"/>
                <w:szCs w:val="28"/>
              </w:rPr>
              <w:t>сследование процесса сооружения водозаборных скважин большого диаметра с обратной промывкой…………………………………………</w:t>
            </w:r>
            <w:r w:rsidR="00C51831">
              <w:rPr>
                <w:rFonts w:ascii="Times New Roman" w:hAnsi="Times New Roman"/>
                <w:sz w:val="28"/>
                <w:szCs w:val="28"/>
              </w:rPr>
              <w:t>…</w:t>
            </w:r>
          </w:p>
        </w:tc>
        <w:tc>
          <w:tcPr>
            <w:tcW w:w="709" w:type="dxa"/>
          </w:tcPr>
          <w:p w14:paraId="0DA38D3C" w14:textId="77777777" w:rsidR="00074759" w:rsidRPr="00C51831" w:rsidRDefault="00074759">
            <w:pPr>
              <w:rPr>
                <w:rFonts w:ascii="Times New Roman" w:hAnsi="Times New Roman"/>
                <w:sz w:val="28"/>
                <w:szCs w:val="28"/>
              </w:rPr>
            </w:pPr>
          </w:p>
          <w:p w14:paraId="5045E22C" w14:textId="3EF49B17" w:rsidR="005E6D5A" w:rsidRPr="00C51831" w:rsidRDefault="00026E85">
            <w:pPr>
              <w:rPr>
                <w:rFonts w:ascii="Times New Roman" w:hAnsi="Times New Roman"/>
                <w:bCs/>
                <w:sz w:val="28"/>
                <w:szCs w:val="28"/>
                <w:lang w:eastAsia="ru-RU"/>
              </w:rPr>
            </w:pPr>
            <w:r w:rsidRPr="00C51831">
              <w:rPr>
                <w:rFonts w:ascii="Times New Roman" w:hAnsi="Times New Roman"/>
                <w:sz w:val="28"/>
                <w:szCs w:val="28"/>
              </w:rPr>
              <w:t>7</w:t>
            </w:r>
            <w:r w:rsidR="000B5E46">
              <w:rPr>
                <w:rFonts w:ascii="Times New Roman" w:hAnsi="Times New Roman"/>
                <w:sz w:val="28"/>
                <w:szCs w:val="28"/>
              </w:rPr>
              <w:t>4</w:t>
            </w:r>
          </w:p>
        </w:tc>
      </w:tr>
      <w:tr w:rsidR="005E6D5A" w14:paraId="7292B4D7" w14:textId="77777777" w:rsidTr="00FD109B">
        <w:tc>
          <w:tcPr>
            <w:tcW w:w="392" w:type="dxa"/>
          </w:tcPr>
          <w:p w14:paraId="11B22435" w14:textId="77777777" w:rsidR="005E6D5A" w:rsidRDefault="005E6D5A">
            <w:pPr>
              <w:rPr>
                <w:rFonts w:ascii="Times New Roman" w:hAnsi="Times New Roman"/>
                <w:b/>
                <w:bCs/>
                <w:sz w:val="28"/>
                <w:szCs w:val="28"/>
                <w:lang w:eastAsia="ru-RU"/>
              </w:rPr>
            </w:pPr>
          </w:p>
        </w:tc>
        <w:tc>
          <w:tcPr>
            <w:tcW w:w="8505" w:type="dxa"/>
            <w:gridSpan w:val="2"/>
          </w:tcPr>
          <w:p w14:paraId="7A23AF23" w14:textId="167F1710" w:rsidR="005E6D5A" w:rsidRPr="00074759" w:rsidRDefault="00014C9C">
            <w:pPr>
              <w:rPr>
                <w:rFonts w:ascii="Times New Roman" w:hAnsi="Times New Roman"/>
                <w:sz w:val="28"/>
                <w:szCs w:val="28"/>
              </w:rPr>
            </w:pPr>
            <w:r>
              <w:rPr>
                <w:rFonts w:ascii="Times New Roman" w:hAnsi="Times New Roman"/>
                <w:sz w:val="28"/>
                <w:szCs w:val="28"/>
              </w:rPr>
              <w:t>3.1</w:t>
            </w:r>
            <w:r w:rsidR="005E6D5A" w:rsidRPr="002C61F3">
              <w:rPr>
                <w:rFonts w:ascii="Times New Roman" w:hAnsi="Times New Roman"/>
                <w:sz w:val="28"/>
                <w:szCs w:val="28"/>
              </w:rPr>
              <w:t xml:space="preserve"> Обоснование параметров бурения типовой скважины</w:t>
            </w:r>
            <w:r w:rsidR="00074759">
              <w:rPr>
                <w:rFonts w:ascii="Times New Roman" w:hAnsi="Times New Roman"/>
                <w:sz w:val="28"/>
                <w:szCs w:val="28"/>
              </w:rPr>
              <w:t>………</w:t>
            </w:r>
            <w:proofErr w:type="gramStart"/>
            <w:r w:rsidR="00074759">
              <w:rPr>
                <w:rFonts w:ascii="Times New Roman" w:hAnsi="Times New Roman"/>
                <w:sz w:val="28"/>
                <w:szCs w:val="28"/>
              </w:rPr>
              <w:t>……</w:t>
            </w:r>
            <w:r w:rsidR="00C51831">
              <w:rPr>
                <w:rFonts w:ascii="Times New Roman" w:hAnsi="Times New Roman"/>
                <w:sz w:val="28"/>
                <w:szCs w:val="28"/>
              </w:rPr>
              <w:t>.</w:t>
            </w:r>
            <w:proofErr w:type="gramEnd"/>
          </w:p>
        </w:tc>
        <w:tc>
          <w:tcPr>
            <w:tcW w:w="709" w:type="dxa"/>
          </w:tcPr>
          <w:p w14:paraId="4602C029" w14:textId="01ED5F8F" w:rsidR="005E6D5A" w:rsidRDefault="00026E85">
            <w:pPr>
              <w:rPr>
                <w:rFonts w:ascii="Times New Roman" w:hAnsi="Times New Roman"/>
                <w:b/>
                <w:bCs/>
                <w:sz w:val="28"/>
                <w:szCs w:val="28"/>
                <w:lang w:eastAsia="ru-RU"/>
              </w:rPr>
            </w:pPr>
            <w:r>
              <w:rPr>
                <w:rFonts w:ascii="Times New Roman" w:hAnsi="Times New Roman"/>
                <w:sz w:val="28"/>
                <w:szCs w:val="28"/>
              </w:rPr>
              <w:t>7</w:t>
            </w:r>
            <w:r w:rsidR="000B5E46">
              <w:rPr>
                <w:rFonts w:ascii="Times New Roman" w:hAnsi="Times New Roman"/>
                <w:sz w:val="28"/>
                <w:szCs w:val="28"/>
              </w:rPr>
              <w:t>4</w:t>
            </w:r>
          </w:p>
        </w:tc>
      </w:tr>
      <w:tr w:rsidR="005E6D5A" w14:paraId="46A68605" w14:textId="77777777" w:rsidTr="00FD109B">
        <w:tc>
          <w:tcPr>
            <w:tcW w:w="392" w:type="dxa"/>
          </w:tcPr>
          <w:p w14:paraId="0130950B" w14:textId="77777777" w:rsidR="005E6D5A" w:rsidRDefault="005E6D5A">
            <w:pPr>
              <w:rPr>
                <w:rFonts w:ascii="Times New Roman" w:hAnsi="Times New Roman"/>
                <w:b/>
                <w:bCs/>
                <w:sz w:val="28"/>
                <w:szCs w:val="28"/>
                <w:lang w:eastAsia="ru-RU"/>
              </w:rPr>
            </w:pPr>
          </w:p>
        </w:tc>
        <w:tc>
          <w:tcPr>
            <w:tcW w:w="8505" w:type="dxa"/>
            <w:gridSpan w:val="2"/>
          </w:tcPr>
          <w:p w14:paraId="3FD28111" w14:textId="77777777" w:rsidR="005E6D5A" w:rsidRPr="00074759" w:rsidRDefault="00014C9C">
            <w:pPr>
              <w:rPr>
                <w:rFonts w:ascii="Times New Roman" w:hAnsi="Times New Roman"/>
                <w:sz w:val="28"/>
                <w:szCs w:val="28"/>
              </w:rPr>
            </w:pPr>
            <w:r>
              <w:rPr>
                <w:rFonts w:ascii="Times New Roman" w:hAnsi="Times New Roman"/>
                <w:sz w:val="28"/>
                <w:szCs w:val="28"/>
              </w:rPr>
              <w:t>3.2</w:t>
            </w:r>
            <w:r w:rsidR="005E6D5A" w:rsidRPr="002C61F3">
              <w:rPr>
                <w:rFonts w:ascii="Times New Roman" w:hAnsi="Times New Roman"/>
                <w:sz w:val="28"/>
                <w:szCs w:val="28"/>
              </w:rPr>
              <w:t xml:space="preserve"> Сравнительный анализ эффективности различных способов бурения водозаборных скважин</w:t>
            </w:r>
            <w:r w:rsidR="00074759">
              <w:rPr>
                <w:rFonts w:ascii="Times New Roman" w:hAnsi="Times New Roman"/>
                <w:sz w:val="28"/>
                <w:szCs w:val="28"/>
              </w:rPr>
              <w:t>………………………………………...</w:t>
            </w:r>
          </w:p>
        </w:tc>
        <w:tc>
          <w:tcPr>
            <w:tcW w:w="709" w:type="dxa"/>
          </w:tcPr>
          <w:p w14:paraId="09AE3A41" w14:textId="77777777" w:rsidR="00074759" w:rsidRDefault="00074759">
            <w:pPr>
              <w:rPr>
                <w:rFonts w:ascii="Times New Roman" w:hAnsi="Times New Roman"/>
                <w:sz w:val="28"/>
                <w:szCs w:val="28"/>
              </w:rPr>
            </w:pPr>
          </w:p>
          <w:p w14:paraId="7BFD7CB7" w14:textId="40985749" w:rsidR="005E6D5A" w:rsidRDefault="000B5E46">
            <w:pPr>
              <w:rPr>
                <w:rFonts w:ascii="Times New Roman" w:hAnsi="Times New Roman"/>
                <w:b/>
                <w:bCs/>
                <w:sz w:val="28"/>
                <w:szCs w:val="28"/>
                <w:lang w:eastAsia="ru-RU"/>
              </w:rPr>
            </w:pPr>
            <w:r>
              <w:rPr>
                <w:rFonts w:ascii="Times New Roman" w:hAnsi="Times New Roman"/>
                <w:sz w:val="28"/>
                <w:szCs w:val="28"/>
              </w:rPr>
              <w:t>79</w:t>
            </w:r>
          </w:p>
        </w:tc>
      </w:tr>
      <w:tr w:rsidR="005E6D5A" w14:paraId="59C78FBB" w14:textId="77777777" w:rsidTr="00FD109B">
        <w:tc>
          <w:tcPr>
            <w:tcW w:w="392" w:type="dxa"/>
          </w:tcPr>
          <w:p w14:paraId="7D704C4C" w14:textId="77777777" w:rsidR="005E6D5A" w:rsidRDefault="005E6D5A">
            <w:pPr>
              <w:rPr>
                <w:rFonts w:ascii="Times New Roman" w:hAnsi="Times New Roman"/>
                <w:b/>
                <w:bCs/>
                <w:sz w:val="28"/>
                <w:szCs w:val="28"/>
                <w:lang w:eastAsia="ru-RU"/>
              </w:rPr>
            </w:pPr>
          </w:p>
        </w:tc>
        <w:tc>
          <w:tcPr>
            <w:tcW w:w="8505" w:type="dxa"/>
            <w:gridSpan w:val="2"/>
          </w:tcPr>
          <w:p w14:paraId="582C01AF" w14:textId="77777777" w:rsidR="005E6D5A" w:rsidRPr="00DC1074" w:rsidRDefault="00014C9C" w:rsidP="00074759">
            <w:pPr>
              <w:rPr>
                <w:rFonts w:ascii="Times New Roman" w:hAnsi="Times New Roman"/>
                <w:sz w:val="28"/>
                <w:szCs w:val="28"/>
              </w:rPr>
            </w:pPr>
            <w:r>
              <w:rPr>
                <w:rFonts w:ascii="Times New Roman" w:hAnsi="Times New Roman"/>
                <w:sz w:val="28"/>
                <w:szCs w:val="28"/>
              </w:rPr>
              <w:t>3.3</w:t>
            </w:r>
            <w:r w:rsidR="005E6D5A" w:rsidRPr="002C61F3">
              <w:rPr>
                <w:rFonts w:ascii="Times New Roman" w:hAnsi="Times New Roman"/>
                <w:sz w:val="28"/>
                <w:szCs w:val="28"/>
              </w:rPr>
              <w:t xml:space="preserve"> Оптимизация технологических параметров работы эрлифта при бурении водозаборных скважин</w:t>
            </w:r>
            <w:r w:rsidR="00074759">
              <w:rPr>
                <w:rFonts w:ascii="Times New Roman" w:hAnsi="Times New Roman"/>
                <w:sz w:val="28"/>
                <w:szCs w:val="28"/>
              </w:rPr>
              <w:t>………………………………………...</w:t>
            </w:r>
          </w:p>
        </w:tc>
        <w:tc>
          <w:tcPr>
            <w:tcW w:w="709" w:type="dxa"/>
          </w:tcPr>
          <w:p w14:paraId="2B497D01" w14:textId="77777777" w:rsidR="00074759" w:rsidRDefault="00074759">
            <w:pPr>
              <w:rPr>
                <w:rFonts w:ascii="Times New Roman" w:hAnsi="Times New Roman"/>
                <w:sz w:val="28"/>
                <w:szCs w:val="28"/>
              </w:rPr>
            </w:pPr>
          </w:p>
          <w:p w14:paraId="3D4D4E74" w14:textId="15CE525C" w:rsidR="005E6D5A" w:rsidRDefault="00026E85">
            <w:pPr>
              <w:rPr>
                <w:rFonts w:ascii="Times New Roman" w:hAnsi="Times New Roman"/>
                <w:b/>
                <w:bCs/>
                <w:sz w:val="28"/>
                <w:szCs w:val="28"/>
                <w:lang w:eastAsia="ru-RU"/>
              </w:rPr>
            </w:pPr>
            <w:r>
              <w:rPr>
                <w:rFonts w:ascii="Times New Roman" w:hAnsi="Times New Roman"/>
                <w:sz w:val="28"/>
                <w:szCs w:val="28"/>
              </w:rPr>
              <w:t>8</w:t>
            </w:r>
            <w:r w:rsidR="000B5E46">
              <w:rPr>
                <w:rFonts w:ascii="Times New Roman" w:hAnsi="Times New Roman"/>
                <w:sz w:val="28"/>
                <w:szCs w:val="28"/>
              </w:rPr>
              <w:t>4</w:t>
            </w:r>
          </w:p>
        </w:tc>
      </w:tr>
      <w:tr w:rsidR="005E6D5A" w14:paraId="36053C8C" w14:textId="77777777" w:rsidTr="00FD109B">
        <w:tc>
          <w:tcPr>
            <w:tcW w:w="392" w:type="dxa"/>
          </w:tcPr>
          <w:p w14:paraId="57E1DFBC" w14:textId="77777777" w:rsidR="005E6D5A" w:rsidRDefault="005E6D5A">
            <w:pPr>
              <w:rPr>
                <w:rFonts w:ascii="Times New Roman" w:hAnsi="Times New Roman"/>
                <w:b/>
                <w:bCs/>
                <w:sz w:val="28"/>
                <w:szCs w:val="28"/>
                <w:lang w:eastAsia="ru-RU"/>
              </w:rPr>
            </w:pPr>
          </w:p>
        </w:tc>
        <w:tc>
          <w:tcPr>
            <w:tcW w:w="8505" w:type="dxa"/>
            <w:gridSpan w:val="2"/>
          </w:tcPr>
          <w:p w14:paraId="0F51113B" w14:textId="73FBC50C" w:rsidR="005E6D5A" w:rsidRPr="00074759" w:rsidRDefault="00014C9C">
            <w:pPr>
              <w:rPr>
                <w:rFonts w:ascii="Times New Roman" w:hAnsi="Times New Roman"/>
                <w:sz w:val="28"/>
                <w:szCs w:val="28"/>
              </w:rPr>
            </w:pPr>
            <w:r>
              <w:rPr>
                <w:rFonts w:ascii="Times New Roman" w:hAnsi="Times New Roman"/>
                <w:sz w:val="28"/>
                <w:szCs w:val="28"/>
              </w:rPr>
              <w:t>3.4</w:t>
            </w:r>
            <w:r w:rsidR="005E6D5A" w:rsidRPr="002C61F3">
              <w:rPr>
                <w:rFonts w:ascii="Times New Roman" w:hAnsi="Times New Roman"/>
                <w:sz w:val="28"/>
                <w:szCs w:val="28"/>
              </w:rPr>
              <w:t xml:space="preserve"> Компьютерное моделирование бурения водозаборных скважин с обратной промывкой </w:t>
            </w:r>
            <w:proofErr w:type="spellStart"/>
            <w:r w:rsidR="005E6D5A" w:rsidRPr="002C61F3">
              <w:rPr>
                <w:rFonts w:ascii="Times New Roman" w:hAnsi="Times New Roman"/>
                <w:sz w:val="28"/>
                <w:szCs w:val="28"/>
              </w:rPr>
              <w:t>эрлифтным</w:t>
            </w:r>
            <w:proofErr w:type="spellEnd"/>
            <w:r w:rsidR="005E6D5A" w:rsidRPr="002C61F3">
              <w:rPr>
                <w:rFonts w:ascii="Times New Roman" w:hAnsi="Times New Roman"/>
                <w:sz w:val="28"/>
                <w:szCs w:val="28"/>
              </w:rPr>
              <w:t xml:space="preserve"> способом</w:t>
            </w:r>
            <w:r w:rsidR="00074759">
              <w:rPr>
                <w:rFonts w:ascii="Times New Roman" w:hAnsi="Times New Roman"/>
                <w:sz w:val="28"/>
                <w:szCs w:val="28"/>
              </w:rPr>
              <w:t>……………………………</w:t>
            </w:r>
            <w:r w:rsidR="000B5E46">
              <w:rPr>
                <w:rFonts w:ascii="Times New Roman" w:hAnsi="Times New Roman"/>
                <w:sz w:val="28"/>
                <w:szCs w:val="28"/>
              </w:rPr>
              <w:t xml:space="preserve">   </w:t>
            </w:r>
          </w:p>
        </w:tc>
        <w:tc>
          <w:tcPr>
            <w:tcW w:w="709" w:type="dxa"/>
          </w:tcPr>
          <w:p w14:paraId="076B4889" w14:textId="77777777" w:rsidR="000B5E46" w:rsidRDefault="000B5E46">
            <w:pPr>
              <w:rPr>
                <w:rFonts w:ascii="Times New Roman" w:hAnsi="Times New Roman"/>
                <w:bCs/>
                <w:sz w:val="28"/>
                <w:szCs w:val="28"/>
                <w:lang w:eastAsia="ru-RU"/>
              </w:rPr>
            </w:pPr>
          </w:p>
          <w:p w14:paraId="340EC76C" w14:textId="5A659E00" w:rsidR="005E6D5A" w:rsidRPr="000B5E46" w:rsidRDefault="000B5E46">
            <w:pPr>
              <w:rPr>
                <w:rFonts w:ascii="Times New Roman" w:hAnsi="Times New Roman"/>
                <w:bCs/>
                <w:sz w:val="28"/>
                <w:szCs w:val="28"/>
                <w:lang w:eastAsia="ru-RU"/>
              </w:rPr>
            </w:pPr>
            <w:r w:rsidRPr="000B5E46">
              <w:rPr>
                <w:rFonts w:ascii="Times New Roman" w:hAnsi="Times New Roman"/>
                <w:bCs/>
                <w:sz w:val="28"/>
                <w:szCs w:val="28"/>
                <w:lang w:eastAsia="ru-RU"/>
              </w:rPr>
              <w:t>96</w:t>
            </w:r>
          </w:p>
        </w:tc>
      </w:tr>
      <w:tr w:rsidR="005E6D5A" w14:paraId="77F6CA4B" w14:textId="77777777" w:rsidTr="00FD109B">
        <w:tc>
          <w:tcPr>
            <w:tcW w:w="392" w:type="dxa"/>
          </w:tcPr>
          <w:p w14:paraId="01F09730" w14:textId="77777777" w:rsidR="00DC1074" w:rsidRDefault="00DC1074">
            <w:pPr>
              <w:rPr>
                <w:rFonts w:ascii="Times New Roman" w:hAnsi="Times New Roman"/>
                <w:b/>
                <w:bCs/>
                <w:sz w:val="28"/>
                <w:szCs w:val="28"/>
                <w:lang w:eastAsia="ru-RU"/>
              </w:rPr>
            </w:pPr>
          </w:p>
        </w:tc>
        <w:tc>
          <w:tcPr>
            <w:tcW w:w="425" w:type="dxa"/>
          </w:tcPr>
          <w:p w14:paraId="05E4B521" w14:textId="77777777" w:rsidR="00DC1074" w:rsidRDefault="00DC1074">
            <w:pPr>
              <w:rPr>
                <w:rFonts w:ascii="Times New Roman" w:hAnsi="Times New Roman"/>
                <w:b/>
                <w:bCs/>
                <w:sz w:val="28"/>
                <w:szCs w:val="28"/>
                <w:lang w:eastAsia="ru-RU"/>
              </w:rPr>
            </w:pPr>
          </w:p>
        </w:tc>
        <w:tc>
          <w:tcPr>
            <w:tcW w:w="8080" w:type="dxa"/>
          </w:tcPr>
          <w:p w14:paraId="3205584E" w14:textId="77777777" w:rsidR="00DC1074" w:rsidRPr="00074759" w:rsidRDefault="00014C9C" w:rsidP="00DC1074">
            <w:pPr>
              <w:rPr>
                <w:rFonts w:ascii="Times New Roman" w:hAnsi="Times New Roman"/>
                <w:sz w:val="28"/>
                <w:szCs w:val="28"/>
              </w:rPr>
            </w:pPr>
            <w:r>
              <w:rPr>
                <w:rFonts w:ascii="Times New Roman" w:hAnsi="Times New Roman"/>
                <w:sz w:val="28"/>
                <w:szCs w:val="28"/>
              </w:rPr>
              <w:t>3.4.1</w:t>
            </w:r>
            <w:r w:rsidR="00DC1074" w:rsidRPr="002C61F3">
              <w:rPr>
                <w:rFonts w:ascii="Times New Roman" w:hAnsi="Times New Roman"/>
                <w:sz w:val="28"/>
                <w:szCs w:val="28"/>
              </w:rPr>
              <w:t xml:space="preserve"> Блок-схема компьютерной модели</w:t>
            </w:r>
            <w:r w:rsidR="00074759">
              <w:rPr>
                <w:rFonts w:ascii="Times New Roman" w:hAnsi="Times New Roman"/>
                <w:sz w:val="28"/>
                <w:szCs w:val="28"/>
              </w:rPr>
              <w:t>…………………………...</w:t>
            </w:r>
          </w:p>
        </w:tc>
        <w:tc>
          <w:tcPr>
            <w:tcW w:w="709" w:type="dxa"/>
          </w:tcPr>
          <w:p w14:paraId="12198457" w14:textId="237C6300" w:rsidR="00DC1074" w:rsidRDefault="00026E85">
            <w:pPr>
              <w:rPr>
                <w:rFonts w:ascii="Times New Roman" w:hAnsi="Times New Roman"/>
                <w:b/>
                <w:bCs/>
                <w:sz w:val="28"/>
                <w:szCs w:val="28"/>
                <w:lang w:eastAsia="ru-RU"/>
              </w:rPr>
            </w:pPr>
            <w:r>
              <w:rPr>
                <w:rFonts w:ascii="Times New Roman" w:hAnsi="Times New Roman"/>
                <w:sz w:val="28"/>
                <w:szCs w:val="28"/>
              </w:rPr>
              <w:t>9</w:t>
            </w:r>
            <w:r w:rsidR="000B5E46">
              <w:rPr>
                <w:rFonts w:ascii="Times New Roman" w:hAnsi="Times New Roman"/>
                <w:sz w:val="28"/>
                <w:szCs w:val="28"/>
              </w:rPr>
              <w:t>6</w:t>
            </w:r>
          </w:p>
        </w:tc>
      </w:tr>
      <w:tr w:rsidR="005E6D5A" w14:paraId="616F1A32" w14:textId="77777777" w:rsidTr="00FD109B">
        <w:tc>
          <w:tcPr>
            <w:tcW w:w="392" w:type="dxa"/>
          </w:tcPr>
          <w:p w14:paraId="51BB88C8" w14:textId="77777777" w:rsidR="00DC1074" w:rsidRDefault="00DC1074">
            <w:pPr>
              <w:rPr>
                <w:rFonts w:ascii="Times New Roman" w:hAnsi="Times New Roman"/>
                <w:b/>
                <w:bCs/>
                <w:sz w:val="28"/>
                <w:szCs w:val="28"/>
                <w:lang w:eastAsia="ru-RU"/>
              </w:rPr>
            </w:pPr>
          </w:p>
        </w:tc>
        <w:tc>
          <w:tcPr>
            <w:tcW w:w="425" w:type="dxa"/>
          </w:tcPr>
          <w:p w14:paraId="227B47AF" w14:textId="77777777" w:rsidR="00DC1074" w:rsidRDefault="00DC1074">
            <w:pPr>
              <w:rPr>
                <w:rFonts w:ascii="Times New Roman" w:hAnsi="Times New Roman"/>
                <w:b/>
                <w:bCs/>
                <w:sz w:val="28"/>
                <w:szCs w:val="28"/>
                <w:lang w:eastAsia="ru-RU"/>
              </w:rPr>
            </w:pPr>
          </w:p>
        </w:tc>
        <w:tc>
          <w:tcPr>
            <w:tcW w:w="8080" w:type="dxa"/>
          </w:tcPr>
          <w:p w14:paraId="6E79D50B" w14:textId="77777777" w:rsidR="00DC1074" w:rsidRPr="00074759" w:rsidRDefault="00014C9C">
            <w:pPr>
              <w:rPr>
                <w:rFonts w:ascii="Times New Roman" w:hAnsi="Times New Roman"/>
                <w:sz w:val="28"/>
                <w:szCs w:val="28"/>
              </w:rPr>
            </w:pPr>
            <w:r>
              <w:rPr>
                <w:rFonts w:ascii="Times New Roman" w:hAnsi="Times New Roman"/>
                <w:sz w:val="28"/>
                <w:szCs w:val="28"/>
              </w:rPr>
              <w:t>3.4.2</w:t>
            </w:r>
            <w:r w:rsidR="00DC1074" w:rsidRPr="002C61F3">
              <w:rPr>
                <w:rFonts w:ascii="Times New Roman" w:hAnsi="Times New Roman"/>
                <w:sz w:val="28"/>
                <w:szCs w:val="28"/>
              </w:rPr>
              <w:t xml:space="preserve"> Зависимость выходных параметров </w:t>
            </w:r>
            <w:proofErr w:type="spellStart"/>
            <w:r w:rsidR="00DC1074" w:rsidRPr="002C61F3">
              <w:rPr>
                <w:rFonts w:ascii="Times New Roman" w:hAnsi="Times New Roman"/>
                <w:sz w:val="28"/>
                <w:szCs w:val="28"/>
              </w:rPr>
              <w:t>эрлифтной</w:t>
            </w:r>
            <w:proofErr w:type="spellEnd"/>
            <w:r w:rsidR="00DC1074" w:rsidRPr="002C61F3">
              <w:rPr>
                <w:rFonts w:ascii="Times New Roman" w:hAnsi="Times New Roman"/>
                <w:sz w:val="28"/>
                <w:szCs w:val="28"/>
              </w:rPr>
              <w:t xml:space="preserve"> циркуляции от глубины бурения</w:t>
            </w:r>
            <w:r w:rsidR="00074759">
              <w:rPr>
                <w:rFonts w:ascii="Times New Roman" w:hAnsi="Times New Roman"/>
                <w:sz w:val="28"/>
                <w:szCs w:val="28"/>
              </w:rPr>
              <w:t>……………………………………………</w:t>
            </w:r>
            <w:proofErr w:type="gramStart"/>
            <w:r w:rsidR="00074759">
              <w:rPr>
                <w:rFonts w:ascii="Times New Roman" w:hAnsi="Times New Roman"/>
                <w:sz w:val="28"/>
                <w:szCs w:val="28"/>
              </w:rPr>
              <w:t>…….</w:t>
            </w:r>
            <w:proofErr w:type="gramEnd"/>
            <w:r w:rsidR="00074759">
              <w:rPr>
                <w:rFonts w:ascii="Times New Roman" w:hAnsi="Times New Roman"/>
                <w:sz w:val="28"/>
                <w:szCs w:val="28"/>
              </w:rPr>
              <w:t>.</w:t>
            </w:r>
          </w:p>
        </w:tc>
        <w:tc>
          <w:tcPr>
            <w:tcW w:w="709" w:type="dxa"/>
          </w:tcPr>
          <w:p w14:paraId="52EF0A58" w14:textId="77777777" w:rsidR="00074759" w:rsidRDefault="00074759">
            <w:pPr>
              <w:rPr>
                <w:rFonts w:ascii="Times New Roman" w:hAnsi="Times New Roman"/>
                <w:sz w:val="28"/>
                <w:szCs w:val="28"/>
              </w:rPr>
            </w:pPr>
          </w:p>
          <w:p w14:paraId="376CBBD8" w14:textId="5A508803" w:rsidR="00DC1074" w:rsidRDefault="000B5E46">
            <w:pPr>
              <w:rPr>
                <w:rFonts w:ascii="Times New Roman" w:hAnsi="Times New Roman"/>
                <w:b/>
                <w:bCs/>
                <w:sz w:val="28"/>
                <w:szCs w:val="28"/>
                <w:lang w:eastAsia="ru-RU"/>
              </w:rPr>
            </w:pPr>
            <w:r>
              <w:rPr>
                <w:rFonts w:ascii="Times New Roman" w:hAnsi="Times New Roman"/>
                <w:sz w:val="28"/>
                <w:szCs w:val="28"/>
              </w:rPr>
              <w:t>99</w:t>
            </w:r>
          </w:p>
        </w:tc>
      </w:tr>
      <w:tr w:rsidR="005E6D5A" w14:paraId="43181414" w14:textId="77777777" w:rsidTr="00FD109B">
        <w:tc>
          <w:tcPr>
            <w:tcW w:w="392" w:type="dxa"/>
          </w:tcPr>
          <w:p w14:paraId="7E4CCA00" w14:textId="77777777" w:rsidR="00DC1074" w:rsidRDefault="00DC1074">
            <w:pPr>
              <w:rPr>
                <w:rFonts w:ascii="Times New Roman" w:hAnsi="Times New Roman"/>
                <w:b/>
                <w:bCs/>
                <w:sz w:val="28"/>
                <w:szCs w:val="28"/>
                <w:lang w:eastAsia="ru-RU"/>
              </w:rPr>
            </w:pPr>
          </w:p>
        </w:tc>
        <w:tc>
          <w:tcPr>
            <w:tcW w:w="425" w:type="dxa"/>
          </w:tcPr>
          <w:p w14:paraId="62EE5A09" w14:textId="77777777" w:rsidR="00DC1074" w:rsidRDefault="00DC1074">
            <w:pPr>
              <w:rPr>
                <w:rFonts w:ascii="Times New Roman" w:hAnsi="Times New Roman"/>
                <w:b/>
                <w:bCs/>
                <w:sz w:val="28"/>
                <w:szCs w:val="28"/>
                <w:lang w:eastAsia="ru-RU"/>
              </w:rPr>
            </w:pPr>
          </w:p>
        </w:tc>
        <w:tc>
          <w:tcPr>
            <w:tcW w:w="8080" w:type="dxa"/>
          </w:tcPr>
          <w:p w14:paraId="6D00E4CE" w14:textId="77777777" w:rsidR="00DC1074" w:rsidRPr="00074759" w:rsidRDefault="00014C9C">
            <w:pPr>
              <w:rPr>
                <w:rFonts w:ascii="Times New Roman" w:hAnsi="Times New Roman"/>
                <w:sz w:val="28"/>
                <w:szCs w:val="28"/>
              </w:rPr>
            </w:pPr>
            <w:r>
              <w:rPr>
                <w:rFonts w:ascii="Times New Roman" w:hAnsi="Times New Roman"/>
                <w:sz w:val="28"/>
                <w:szCs w:val="28"/>
              </w:rPr>
              <w:t>3.4.3</w:t>
            </w:r>
            <w:r w:rsidR="00DC1074" w:rsidRPr="002C61F3">
              <w:rPr>
                <w:rFonts w:ascii="Times New Roman" w:hAnsi="Times New Roman"/>
                <w:sz w:val="28"/>
                <w:szCs w:val="28"/>
              </w:rPr>
              <w:t xml:space="preserve"> Зависимость выходных параметров </w:t>
            </w:r>
            <w:proofErr w:type="spellStart"/>
            <w:r w:rsidR="00DC1074" w:rsidRPr="002C61F3">
              <w:rPr>
                <w:rFonts w:ascii="Times New Roman" w:hAnsi="Times New Roman"/>
                <w:sz w:val="28"/>
                <w:szCs w:val="28"/>
              </w:rPr>
              <w:t>эрлифтной</w:t>
            </w:r>
            <w:proofErr w:type="spellEnd"/>
            <w:r w:rsidR="00DC1074" w:rsidRPr="002C61F3">
              <w:rPr>
                <w:rFonts w:ascii="Times New Roman" w:hAnsi="Times New Roman"/>
                <w:sz w:val="28"/>
                <w:szCs w:val="28"/>
              </w:rPr>
              <w:t xml:space="preserve"> циркуляции от глубины погружения смесителя</w:t>
            </w:r>
            <w:r w:rsidR="00074759">
              <w:rPr>
                <w:rFonts w:ascii="Times New Roman" w:hAnsi="Times New Roman"/>
                <w:sz w:val="28"/>
                <w:szCs w:val="28"/>
              </w:rPr>
              <w:t>…………………………………</w:t>
            </w:r>
          </w:p>
        </w:tc>
        <w:tc>
          <w:tcPr>
            <w:tcW w:w="709" w:type="dxa"/>
          </w:tcPr>
          <w:p w14:paraId="5656B55C" w14:textId="77777777" w:rsidR="00074759" w:rsidRDefault="00074759">
            <w:pPr>
              <w:rPr>
                <w:rFonts w:ascii="Times New Roman" w:hAnsi="Times New Roman"/>
                <w:sz w:val="28"/>
                <w:szCs w:val="28"/>
              </w:rPr>
            </w:pPr>
          </w:p>
          <w:p w14:paraId="57787472" w14:textId="401AA72C" w:rsidR="00DC1074" w:rsidRPr="004F56CA" w:rsidRDefault="004F56CA">
            <w:pPr>
              <w:rPr>
                <w:rFonts w:ascii="Times New Roman" w:hAnsi="Times New Roman"/>
                <w:b/>
                <w:bCs/>
                <w:sz w:val="28"/>
                <w:szCs w:val="28"/>
                <w:lang w:val="en-US" w:eastAsia="ru-RU"/>
              </w:rPr>
            </w:pPr>
            <w:r>
              <w:rPr>
                <w:rFonts w:ascii="Times New Roman" w:hAnsi="Times New Roman"/>
                <w:sz w:val="28"/>
                <w:szCs w:val="28"/>
              </w:rPr>
              <w:t>10</w:t>
            </w:r>
            <w:r w:rsidR="000B5E46">
              <w:rPr>
                <w:rFonts w:ascii="Times New Roman" w:hAnsi="Times New Roman"/>
                <w:sz w:val="28"/>
                <w:szCs w:val="28"/>
              </w:rPr>
              <w:t>7</w:t>
            </w:r>
          </w:p>
        </w:tc>
      </w:tr>
      <w:tr w:rsidR="005E6D5A" w14:paraId="5F7AFB4B" w14:textId="77777777" w:rsidTr="00FD109B">
        <w:tc>
          <w:tcPr>
            <w:tcW w:w="392" w:type="dxa"/>
          </w:tcPr>
          <w:p w14:paraId="0DC714DE" w14:textId="77777777" w:rsidR="00DC1074" w:rsidRDefault="00DC1074">
            <w:pPr>
              <w:rPr>
                <w:rFonts w:ascii="Times New Roman" w:hAnsi="Times New Roman"/>
                <w:b/>
                <w:bCs/>
                <w:sz w:val="28"/>
                <w:szCs w:val="28"/>
                <w:lang w:eastAsia="ru-RU"/>
              </w:rPr>
            </w:pPr>
          </w:p>
        </w:tc>
        <w:tc>
          <w:tcPr>
            <w:tcW w:w="425" w:type="dxa"/>
          </w:tcPr>
          <w:p w14:paraId="297834B5" w14:textId="77777777" w:rsidR="00DC1074" w:rsidRDefault="00DC1074">
            <w:pPr>
              <w:rPr>
                <w:rFonts w:ascii="Times New Roman" w:hAnsi="Times New Roman"/>
                <w:b/>
                <w:bCs/>
                <w:sz w:val="28"/>
                <w:szCs w:val="28"/>
                <w:lang w:eastAsia="ru-RU"/>
              </w:rPr>
            </w:pPr>
          </w:p>
        </w:tc>
        <w:tc>
          <w:tcPr>
            <w:tcW w:w="8080" w:type="dxa"/>
          </w:tcPr>
          <w:p w14:paraId="038AD61B" w14:textId="77777777" w:rsidR="00DC1074" w:rsidRPr="00074759" w:rsidRDefault="00DC1074">
            <w:pPr>
              <w:rPr>
                <w:rFonts w:ascii="Times New Roman" w:hAnsi="Times New Roman"/>
                <w:sz w:val="28"/>
                <w:szCs w:val="28"/>
              </w:rPr>
            </w:pPr>
            <w:r>
              <w:rPr>
                <w:rFonts w:ascii="Times New Roman" w:hAnsi="Times New Roman"/>
                <w:sz w:val="28"/>
                <w:szCs w:val="28"/>
              </w:rPr>
              <w:t>3.4.</w:t>
            </w:r>
            <w:r w:rsidR="00014C9C">
              <w:rPr>
                <w:rFonts w:ascii="Times New Roman" w:hAnsi="Times New Roman"/>
                <w:sz w:val="28"/>
                <w:szCs w:val="28"/>
              </w:rPr>
              <w:t>4</w:t>
            </w:r>
            <w:r>
              <w:rPr>
                <w:rFonts w:ascii="Times New Roman" w:hAnsi="Times New Roman"/>
                <w:sz w:val="28"/>
                <w:szCs w:val="28"/>
              </w:rPr>
              <w:t xml:space="preserve"> Зависимость выходных параметров </w:t>
            </w:r>
            <w:proofErr w:type="spellStart"/>
            <w:r>
              <w:rPr>
                <w:rFonts w:ascii="Times New Roman" w:hAnsi="Times New Roman"/>
                <w:sz w:val="28"/>
                <w:szCs w:val="28"/>
              </w:rPr>
              <w:t>эрлифтной</w:t>
            </w:r>
            <w:proofErr w:type="spellEnd"/>
            <w:r>
              <w:rPr>
                <w:rFonts w:ascii="Times New Roman" w:hAnsi="Times New Roman"/>
                <w:sz w:val="28"/>
                <w:szCs w:val="28"/>
              </w:rPr>
              <w:t xml:space="preserve"> циркуляции от скорости углу</w:t>
            </w:r>
            <w:r w:rsidR="00074759">
              <w:rPr>
                <w:rFonts w:ascii="Times New Roman" w:hAnsi="Times New Roman"/>
                <w:sz w:val="28"/>
                <w:szCs w:val="28"/>
              </w:rPr>
              <w:t>бки……………………………………………</w:t>
            </w:r>
            <w:proofErr w:type="gramStart"/>
            <w:r w:rsidR="00074759">
              <w:rPr>
                <w:rFonts w:ascii="Times New Roman" w:hAnsi="Times New Roman"/>
                <w:sz w:val="28"/>
                <w:szCs w:val="28"/>
              </w:rPr>
              <w:t>…….</w:t>
            </w:r>
            <w:proofErr w:type="gramEnd"/>
          </w:p>
        </w:tc>
        <w:tc>
          <w:tcPr>
            <w:tcW w:w="709" w:type="dxa"/>
          </w:tcPr>
          <w:p w14:paraId="00446ED4" w14:textId="77777777" w:rsidR="00074759" w:rsidRDefault="00074759">
            <w:pPr>
              <w:rPr>
                <w:rFonts w:ascii="Times New Roman" w:hAnsi="Times New Roman"/>
                <w:sz w:val="28"/>
                <w:szCs w:val="28"/>
              </w:rPr>
            </w:pPr>
          </w:p>
          <w:p w14:paraId="5C5C6426" w14:textId="70B32B61" w:rsidR="00DC1074" w:rsidRDefault="004F56CA">
            <w:pPr>
              <w:rPr>
                <w:rFonts w:ascii="Times New Roman" w:hAnsi="Times New Roman"/>
                <w:b/>
                <w:bCs/>
                <w:sz w:val="28"/>
                <w:szCs w:val="28"/>
                <w:lang w:eastAsia="ru-RU"/>
              </w:rPr>
            </w:pPr>
            <w:r>
              <w:rPr>
                <w:rFonts w:ascii="Times New Roman" w:hAnsi="Times New Roman"/>
                <w:sz w:val="28"/>
                <w:szCs w:val="28"/>
              </w:rPr>
              <w:t>11</w:t>
            </w:r>
            <w:r w:rsidR="000B5E46">
              <w:rPr>
                <w:rFonts w:ascii="Times New Roman" w:hAnsi="Times New Roman"/>
                <w:sz w:val="28"/>
                <w:szCs w:val="28"/>
              </w:rPr>
              <w:t>1</w:t>
            </w:r>
          </w:p>
        </w:tc>
      </w:tr>
      <w:tr w:rsidR="005E6D5A" w14:paraId="36DD1664" w14:textId="77777777" w:rsidTr="00FD109B">
        <w:tc>
          <w:tcPr>
            <w:tcW w:w="392" w:type="dxa"/>
          </w:tcPr>
          <w:p w14:paraId="0C074D48" w14:textId="77777777" w:rsidR="00DC1074" w:rsidRDefault="00DC1074">
            <w:pPr>
              <w:rPr>
                <w:rFonts w:ascii="Times New Roman" w:hAnsi="Times New Roman"/>
                <w:b/>
                <w:bCs/>
                <w:sz w:val="28"/>
                <w:szCs w:val="28"/>
                <w:lang w:eastAsia="ru-RU"/>
              </w:rPr>
            </w:pPr>
          </w:p>
        </w:tc>
        <w:tc>
          <w:tcPr>
            <w:tcW w:w="425" w:type="dxa"/>
          </w:tcPr>
          <w:p w14:paraId="0F2C7F41" w14:textId="77777777" w:rsidR="00DC1074" w:rsidRDefault="00DC1074">
            <w:pPr>
              <w:rPr>
                <w:rFonts w:ascii="Times New Roman" w:hAnsi="Times New Roman"/>
                <w:b/>
                <w:bCs/>
                <w:sz w:val="28"/>
                <w:szCs w:val="28"/>
                <w:lang w:eastAsia="ru-RU"/>
              </w:rPr>
            </w:pPr>
          </w:p>
        </w:tc>
        <w:tc>
          <w:tcPr>
            <w:tcW w:w="8080" w:type="dxa"/>
          </w:tcPr>
          <w:p w14:paraId="391A87A7" w14:textId="77777777" w:rsidR="00DC1074" w:rsidRPr="00074759" w:rsidRDefault="00014C9C">
            <w:pPr>
              <w:rPr>
                <w:rFonts w:ascii="Times New Roman" w:hAnsi="Times New Roman"/>
                <w:sz w:val="28"/>
                <w:szCs w:val="28"/>
              </w:rPr>
            </w:pPr>
            <w:r>
              <w:rPr>
                <w:rFonts w:ascii="Times New Roman" w:hAnsi="Times New Roman"/>
                <w:sz w:val="28"/>
                <w:szCs w:val="28"/>
              </w:rPr>
              <w:t>3.4.5</w:t>
            </w:r>
            <w:r w:rsidR="00DC1074" w:rsidRPr="002C61F3">
              <w:rPr>
                <w:rFonts w:ascii="Times New Roman" w:hAnsi="Times New Roman"/>
                <w:sz w:val="28"/>
                <w:szCs w:val="28"/>
              </w:rPr>
              <w:t xml:space="preserve"> Зависимость выходных параметров </w:t>
            </w:r>
            <w:proofErr w:type="spellStart"/>
            <w:r w:rsidR="00DC1074" w:rsidRPr="002C61F3">
              <w:rPr>
                <w:rFonts w:ascii="Times New Roman" w:hAnsi="Times New Roman"/>
                <w:sz w:val="28"/>
                <w:szCs w:val="28"/>
              </w:rPr>
              <w:t>эрлифтной</w:t>
            </w:r>
            <w:proofErr w:type="spellEnd"/>
            <w:r w:rsidR="00DC1074" w:rsidRPr="002C61F3">
              <w:rPr>
                <w:rFonts w:ascii="Times New Roman" w:hAnsi="Times New Roman"/>
                <w:sz w:val="28"/>
                <w:szCs w:val="28"/>
              </w:rPr>
              <w:t xml:space="preserve"> циркуляции от заданной скорости восходящего потока воды</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49D2DD7F" w14:textId="77777777" w:rsidR="00074759" w:rsidRDefault="00074759">
            <w:pPr>
              <w:rPr>
                <w:rFonts w:ascii="Times New Roman" w:hAnsi="Times New Roman"/>
                <w:sz w:val="28"/>
                <w:szCs w:val="28"/>
              </w:rPr>
            </w:pPr>
          </w:p>
          <w:p w14:paraId="39882415" w14:textId="6264AE48" w:rsidR="00DC1074" w:rsidRDefault="004F56CA">
            <w:pPr>
              <w:rPr>
                <w:rFonts w:ascii="Times New Roman" w:hAnsi="Times New Roman"/>
                <w:b/>
                <w:bCs/>
                <w:sz w:val="28"/>
                <w:szCs w:val="28"/>
                <w:lang w:eastAsia="ru-RU"/>
              </w:rPr>
            </w:pPr>
            <w:r>
              <w:rPr>
                <w:rFonts w:ascii="Times New Roman" w:hAnsi="Times New Roman"/>
                <w:sz w:val="28"/>
                <w:szCs w:val="28"/>
              </w:rPr>
              <w:t>11</w:t>
            </w:r>
            <w:r w:rsidR="000B5E46">
              <w:rPr>
                <w:rFonts w:ascii="Times New Roman" w:hAnsi="Times New Roman"/>
                <w:sz w:val="28"/>
                <w:szCs w:val="28"/>
              </w:rPr>
              <w:t>4</w:t>
            </w:r>
          </w:p>
        </w:tc>
      </w:tr>
      <w:tr w:rsidR="005E6D5A" w14:paraId="24BCB4FD" w14:textId="77777777" w:rsidTr="00FD109B">
        <w:tc>
          <w:tcPr>
            <w:tcW w:w="392" w:type="dxa"/>
          </w:tcPr>
          <w:p w14:paraId="5AB0CF38" w14:textId="77777777" w:rsidR="00DC1074" w:rsidRDefault="00DC1074">
            <w:pPr>
              <w:rPr>
                <w:rFonts w:ascii="Times New Roman" w:hAnsi="Times New Roman"/>
                <w:b/>
                <w:bCs/>
                <w:sz w:val="28"/>
                <w:szCs w:val="28"/>
                <w:lang w:eastAsia="ru-RU"/>
              </w:rPr>
            </w:pPr>
          </w:p>
        </w:tc>
        <w:tc>
          <w:tcPr>
            <w:tcW w:w="425" w:type="dxa"/>
          </w:tcPr>
          <w:p w14:paraId="4C0A8FD4" w14:textId="77777777" w:rsidR="00DC1074" w:rsidRDefault="00DC1074">
            <w:pPr>
              <w:rPr>
                <w:rFonts w:ascii="Times New Roman" w:hAnsi="Times New Roman"/>
                <w:b/>
                <w:bCs/>
                <w:sz w:val="28"/>
                <w:szCs w:val="28"/>
                <w:lang w:eastAsia="ru-RU"/>
              </w:rPr>
            </w:pPr>
          </w:p>
        </w:tc>
        <w:tc>
          <w:tcPr>
            <w:tcW w:w="8080" w:type="dxa"/>
          </w:tcPr>
          <w:p w14:paraId="4C3C94DA" w14:textId="77777777" w:rsidR="00DC1074" w:rsidRPr="00074759" w:rsidRDefault="00014C9C">
            <w:pPr>
              <w:rPr>
                <w:rFonts w:ascii="Times New Roman" w:hAnsi="Times New Roman"/>
                <w:sz w:val="28"/>
                <w:szCs w:val="28"/>
              </w:rPr>
            </w:pPr>
            <w:r>
              <w:rPr>
                <w:rFonts w:ascii="Times New Roman" w:hAnsi="Times New Roman"/>
                <w:sz w:val="28"/>
                <w:szCs w:val="28"/>
              </w:rPr>
              <w:t>3.4.6</w:t>
            </w:r>
            <w:r w:rsidR="00DC1074" w:rsidRPr="002C61F3">
              <w:rPr>
                <w:rFonts w:ascii="Times New Roman" w:hAnsi="Times New Roman"/>
                <w:sz w:val="28"/>
                <w:szCs w:val="28"/>
              </w:rPr>
              <w:t xml:space="preserve"> Зависимость выходных параметров </w:t>
            </w:r>
            <w:proofErr w:type="spellStart"/>
            <w:r w:rsidR="00DC1074" w:rsidRPr="002C61F3">
              <w:rPr>
                <w:rFonts w:ascii="Times New Roman" w:hAnsi="Times New Roman"/>
                <w:sz w:val="28"/>
                <w:szCs w:val="28"/>
              </w:rPr>
              <w:t>эрлифтной</w:t>
            </w:r>
            <w:proofErr w:type="spellEnd"/>
            <w:r w:rsidR="00DC1074" w:rsidRPr="002C61F3">
              <w:rPr>
                <w:rFonts w:ascii="Times New Roman" w:hAnsi="Times New Roman"/>
                <w:sz w:val="28"/>
                <w:szCs w:val="28"/>
              </w:rPr>
              <w:t xml:space="preserve"> циркуляции от диаметра скважины</w:t>
            </w:r>
            <w:r w:rsidR="00074759">
              <w:rPr>
                <w:rFonts w:ascii="Times New Roman" w:hAnsi="Times New Roman"/>
                <w:sz w:val="28"/>
                <w:szCs w:val="28"/>
              </w:rPr>
              <w:t>………………………………………………</w:t>
            </w:r>
          </w:p>
        </w:tc>
        <w:tc>
          <w:tcPr>
            <w:tcW w:w="709" w:type="dxa"/>
          </w:tcPr>
          <w:p w14:paraId="4B274B0F" w14:textId="77777777" w:rsidR="00074759" w:rsidRDefault="00074759">
            <w:pPr>
              <w:rPr>
                <w:rFonts w:ascii="Times New Roman" w:hAnsi="Times New Roman"/>
                <w:sz w:val="28"/>
                <w:szCs w:val="28"/>
              </w:rPr>
            </w:pPr>
          </w:p>
          <w:p w14:paraId="3D774C73" w14:textId="0CD924A5" w:rsidR="00DC1074" w:rsidRDefault="004F56CA">
            <w:pPr>
              <w:rPr>
                <w:rFonts w:ascii="Times New Roman" w:hAnsi="Times New Roman"/>
                <w:b/>
                <w:bCs/>
                <w:sz w:val="28"/>
                <w:szCs w:val="28"/>
                <w:lang w:eastAsia="ru-RU"/>
              </w:rPr>
            </w:pPr>
            <w:r>
              <w:rPr>
                <w:rFonts w:ascii="Times New Roman" w:hAnsi="Times New Roman"/>
                <w:sz w:val="28"/>
                <w:szCs w:val="28"/>
              </w:rPr>
              <w:t>1</w:t>
            </w:r>
            <w:r w:rsidR="000B5E46">
              <w:rPr>
                <w:rFonts w:ascii="Times New Roman" w:hAnsi="Times New Roman"/>
                <w:sz w:val="28"/>
                <w:szCs w:val="28"/>
              </w:rPr>
              <w:t>18</w:t>
            </w:r>
          </w:p>
        </w:tc>
      </w:tr>
      <w:tr w:rsidR="005E6D5A" w14:paraId="6069E2B8" w14:textId="77777777" w:rsidTr="00FD109B">
        <w:tc>
          <w:tcPr>
            <w:tcW w:w="392" w:type="dxa"/>
          </w:tcPr>
          <w:p w14:paraId="7678263F" w14:textId="77777777" w:rsidR="00DC1074" w:rsidRDefault="00DC1074">
            <w:pPr>
              <w:rPr>
                <w:rFonts w:ascii="Times New Roman" w:hAnsi="Times New Roman"/>
                <w:b/>
                <w:bCs/>
                <w:sz w:val="28"/>
                <w:szCs w:val="28"/>
                <w:lang w:eastAsia="ru-RU"/>
              </w:rPr>
            </w:pPr>
          </w:p>
        </w:tc>
        <w:tc>
          <w:tcPr>
            <w:tcW w:w="425" w:type="dxa"/>
          </w:tcPr>
          <w:p w14:paraId="7A604501" w14:textId="77777777" w:rsidR="00DC1074" w:rsidRDefault="00DC1074">
            <w:pPr>
              <w:rPr>
                <w:rFonts w:ascii="Times New Roman" w:hAnsi="Times New Roman"/>
                <w:b/>
                <w:bCs/>
                <w:sz w:val="28"/>
                <w:szCs w:val="28"/>
                <w:lang w:eastAsia="ru-RU"/>
              </w:rPr>
            </w:pPr>
          </w:p>
        </w:tc>
        <w:tc>
          <w:tcPr>
            <w:tcW w:w="8080" w:type="dxa"/>
          </w:tcPr>
          <w:p w14:paraId="5A443CF6" w14:textId="77777777" w:rsidR="00DC1074" w:rsidRPr="00074759" w:rsidRDefault="00014C9C">
            <w:pPr>
              <w:rPr>
                <w:rFonts w:ascii="Times New Roman" w:hAnsi="Times New Roman"/>
                <w:sz w:val="28"/>
                <w:szCs w:val="28"/>
              </w:rPr>
            </w:pPr>
            <w:r>
              <w:rPr>
                <w:rFonts w:ascii="Times New Roman" w:hAnsi="Times New Roman"/>
                <w:sz w:val="28"/>
                <w:szCs w:val="28"/>
              </w:rPr>
              <w:t>3.4.7</w:t>
            </w:r>
            <w:r w:rsidR="00DC1074" w:rsidRPr="002C61F3">
              <w:rPr>
                <w:rFonts w:ascii="Times New Roman" w:hAnsi="Times New Roman"/>
                <w:sz w:val="28"/>
                <w:szCs w:val="28"/>
              </w:rPr>
              <w:t xml:space="preserve"> Зависимость выходных параметров </w:t>
            </w:r>
            <w:proofErr w:type="spellStart"/>
            <w:r w:rsidR="00DC1074" w:rsidRPr="002C61F3">
              <w:rPr>
                <w:rFonts w:ascii="Times New Roman" w:hAnsi="Times New Roman"/>
                <w:sz w:val="28"/>
                <w:szCs w:val="28"/>
              </w:rPr>
              <w:t>эрлифтной</w:t>
            </w:r>
            <w:proofErr w:type="spellEnd"/>
            <w:r w:rsidR="00DC1074" w:rsidRPr="002C61F3">
              <w:rPr>
                <w:rFonts w:ascii="Times New Roman" w:hAnsi="Times New Roman"/>
                <w:sz w:val="28"/>
                <w:szCs w:val="28"/>
              </w:rPr>
              <w:t xml:space="preserve"> циркуляции от диаметра бурильной колонны</w:t>
            </w:r>
            <w:r w:rsidR="00074759">
              <w:rPr>
                <w:rFonts w:ascii="Times New Roman" w:hAnsi="Times New Roman"/>
                <w:sz w:val="28"/>
                <w:szCs w:val="28"/>
              </w:rPr>
              <w:t>……………………………………</w:t>
            </w:r>
          </w:p>
        </w:tc>
        <w:tc>
          <w:tcPr>
            <w:tcW w:w="709" w:type="dxa"/>
          </w:tcPr>
          <w:p w14:paraId="06E37E1D" w14:textId="487051FB" w:rsidR="00DC1074" w:rsidRDefault="004F56CA">
            <w:pPr>
              <w:rPr>
                <w:rFonts w:ascii="Times New Roman" w:hAnsi="Times New Roman"/>
                <w:b/>
                <w:bCs/>
                <w:sz w:val="28"/>
                <w:szCs w:val="28"/>
                <w:lang w:eastAsia="ru-RU"/>
              </w:rPr>
            </w:pPr>
            <w:r>
              <w:rPr>
                <w:rFonts w:ascii="Times New Roman" w:hAnsi="Times New Roman"/>
                <w:sz w:val="28"/>
                <w:szCs w:val="28"/>
              </w:rPr>
              <w:t>12</w:t>
            </w:r>
            <w:r w:rsidR="000B5E46">
              <w:rPr>
                <w:rFonts w:ascii="Times New Roman" w:hAnsi="Times New Roman"/>
                <w:sz w:val="28"/>
                <w:szCs w:val="28"/>
              </w:rPr>
              <w:t>0</w:t>
            </w:r>
          </w:p>
        </w:tc>
      </w:tr>
      <w:tr w:rsidR="005E6D5A" w14:paraId="00438AE1" w14:textId="77777777" w:rsidTr="00FD109B">
        <w:tc>
          <w:tcPr>
            <w:tcW w:w="8897" w:type="dxa"/>
            <w:gridSpan w:val="3"/>
          </w:tcPr>
          <w:p w14:paraId="592B91EC" w14:textId="77777777" w:rsidR="005E6D5A" w:rsidRPr="00074759" w:rsidRDefault="005E6D5A">
            <w:pPr>
              <w:rPr>
                <w:rFonts w:ascii="Times New Roman" w:hAnsi="Times New Roman"/>
                <w:sz w:val="28"/>
                <w:szCs w:val="28"/>
              </w:rPr>
            </w:pPr>
            <w:r w:rsidRPr="002C61F3">
              <w:rPr>
                <w:rFonts w:ascii="Times New Roman" w:hAnsi="Times New Roman"/>
                <w:sz w:val="28"/>
                <w:szCs w:val="28"/>
              </w:rPr>
              <w:t>Выводы к разделу 3</w:t>
            </w:r>
            <w:r>
              <w:rPr>
                <w:rFonts w:ascii="Times New Roman" w:hAnsi="Times New Roman"/>
                <w:sz w:val="28"/>
                <w:szCs w:val="28"/>
              </w:rPr>
              <w:t>………………………</w:t>
            </w:r>
            <w:r w:rsidR="00074759">
              <w:rPr>
                <w:rFonts w:ascii="Times New Roman" w:hAnsi="Times New Roman"/>
                <w:sz w:val="28"/>
                <w:szCs w:val="28"/>
              </w:rPr>
              <w:t>……………………………</w:t>
            </w:r>
            <w:proofErr w:type="gramStart"/>
            <w:r w:rsidR="00074759">
              <w:rPr>
                <w:rFonts w:ascii="Times New Roman" w:hAnsi="Times New Roman"/>
                <w:sz w:val="28"/>
                <w:szCs w:val="28"/>
              </w:rPr>
              <w:t>…….</w:t>
            </w:r>
            <w:proofErr w:type="gramEnd"/>
          </w:p>
        </w:tc>
        <w:tc>
          <w:tcPr>
            <w:tcW w:w="709" w:type="dxa"/>
          </w:tcPr>
          <w:p w14:paraId="7789E5D8" w14:textId="3728DEE0" w:rsidR="005E6D5A" w:rsidRDefault="004F56CA">
            <w:pPr>
              <w:rPr>
                <w:rFonts w:ascii="Times New Roman" w:hAnsi="Times New Roman"/>
                <w:b/>
                <w:bCs/>
                <w:sz w:val="28"/>
                <w:szCs w:val="28"/>
                <w:lang w:eastAsia="ru-RU"/>
              </w:rPr>
            </w:pPr>
            <w:r>
              <w:rPr>
                <w:rFonts w:ascii="Times New Roman" w:hAnsi="Times New Roman"/>
                <w:sz w:val="28"/>
                <w:szCs w:val="28"/>
              </w:rPr>
              <w:t>12</w:t>
            </w:r>
            <w:r w:rsidR="000B5E46">
              <w:rPr>
                <w:rFonts w:ascii="Times New Roman" w:hAnsi="Times New Roman"/>
                <w:sz w:val="28"/>
                <w:szCs w:val="28"/>
              </w:rPr>
              <w:t>4</w:t>
            </w:r>
          </w:p>
        </w:tc>
      </w:tr>
      <w:tr w:rsidR="005E6D5A" w14:paraId="2E31CF9B" w14:textId="77777777" w:rsidTr="00FD109B">
        <w:tc>
          <w:tcPr>
            <w:tcW w:w="8897" w:type="dxa"/>
            <w:gridSpan w:val="3"/>
          </w:tcPr>
          <w:p w14:paraId="3A339382" w14:textId="36CBA897" w:rsidR="005E6D5A" w:rsidRPr="00C51831" w:rsidRDefault="00C51831" w:rsidP="005E6D5A">
            <w:pPr>
              <w:rPr>
                <w:rFonts w:ascii="Times New Roman" w:hAnsi="Times New Roman"/>
                <w:sz w:val="28"/>
                <w:szCs w:val="28"/>
              </w:rPr>
            </w:pPr>
            <w:r w:rsidRPr="00C51831">
              <w:rPr>
                <w:rFonts w:ascii="Times New Roman" w:hAnsi="Times New Roman"/>
                <w:sz w:val="28"/>
                <w:szCs w:val="28"/>
              </w:rPr>
              <w:t xml:space="preserve">4 </w:t>
            </w:r>
            <w:r w:rsidR="004B63FD" w:rsidRPr="00C51831">
              <w:rPr>
                <w:rFonts w:ascii="Times New Roman" w:hAnsi="Times New Roman"/>
                <w:sz w:val="28"/>
                <w:szCs w:val="28"/>
              </w:rPr>
              <w:t>С</w:t>
            </w:r>
            <w:r w:rsidRPr="00C51831">
              <w:rPr>
                <w:rFonts w:ascii="Times New Roman" w:hAnsi="Times New Roman"/>
                <w:sz w:val="28"/>
                <w:szCs w:val="28"/>
              </w:rPr>
              <w:t>овершенствование технологии бурения скважин большого диаметра с обратной промывкой…………………………………………………</w:t>
            </w:r>
            <w:proofErr w:type="gramStart"/>
            <w:r w:rsidRPr="00C51831">
              <w:rPr>
                <w:rFonts w:ascii="Times New Roman" w:hAnsi="Times New Roman"/>
                <w:sz w:val="28"/>
                <w:szCs w:val="28"/>
              </w:rPr>
              <w:t>……</w:t>
            </w:r>
            <w:r w:rsidR="004B63FD">
              <w:rPr>
                <w:rFonts w:ascii="Times New Roman" w:hAnsi="Times New Roman"/>
                <w:sz w:val="28"/>
                <w:szCs w:val="28"/>
              </w:rPr>
              <w:t>.</w:t>
            </w:r>
            <w:proofErr w:type="gramEnd"/>
          </w:p>
        </w:tc>
        <w:tc>
          <w:tcPr>
            <w:tcW w:w="709" w:type="dxa"/>
          </w:tcPr>
          <w:p w14:paraId="67AEBDCA" w14:textId="77777777" w:rsidR="00074759" w:rsidRPr="00C51831" w:rsidRDefault="00074759">
            <w:pPr>
              <w:rPr>
                <w:rFonts w:ascii="Times New Roman" w:hAnsi="Times New Roman"/>
                <w:sz w:val="28"/>
                <w:szCs w:val="28"/>
              </w:rPr>
            </w:pPr>
          </w:p>
          <w:p w14:paraId="4F092DE0" w14:textId="78CDDF4F" w:rsidR="005E6D5A" w:rsidRPr="00C51831" w:rsidRDefault="00C51831">
            <w:pPr>
              <w:rPr>
                <w:rFonts w:ascii="Times New Roman" w:hAnsi="Times New Roman"/>
                <w:bCs/>
                <w:sz w:val="28"/>
                <w:szCs w:val="28"/>
                <w:lang w:eastAsia="ru-RU"/>
              </w:rPr>
            </w:pPr>
            <w:r w:rsidRPr="00C51831">
              <w:rPr>
                <w:rFonts w:ascii="Times New Roman" w:hAnsi="Times New Roman"/>
                <w:sz w:val="28"/>
                <w:szCs w:val="28"/>
              </w:rPr>
              <w:t>12</w:t>
            </w:r>
            <w:r w:rsidR="000B5E46">
              <w:rPr>
                <w:rFonts w:ascii="Times New Roman" w:hAnsi="Times New Roman"/>
                <w:sz w:val="28"/>
                <w:szCs w:val="28"/>
              </w:rPr>
              <w:t>6</w:t>
            </w:r>
          </w:p>
        </w:tc>
      </w:tr>
      <w:tr w:rsidR="005E6D5A" w14:paraId="7EA0B9B3" w14:textId="77777777" w:rsidTr="00FD109B">
        <w:tc>
          <w:tcPr>
            <w:tcW w:w="392" w:type="dxa"/>
          </w:tcPr>
          <w:p w14:paraId="47F62FFF" w14:textId="77777777" w:rsidR="005E6D5A" w:rsidRDefault="005E6D5A">
            <w:pPr>
              <w:rPr>
                <w:rFonts w:ascii="Times New Roman" w:hAnsi="Times New Roman"/>
                <w:b/>
                <w:bCs/>
                <w:sz w:val="28"/>
                <w:szCs w:val="28"/>
                <w:lang w:eastAsia="ru-RU"/>
              </w:rPr>
            </w:pPr>
          </w:p>
        </w:tc>
        <w:tc>
          <w:tcPr>
            <w:tcW w:w="8505" w:type="dxa"/>
            <w:gridSpan w:val="2"/>
          </w:tcPr>
          <w:p w14:paraId="4A9C1670" w14:textId="77777777" w:rsidR="005E6D5A" w:rsidRPr="00074759" w:rsidRDefault="00014C9C">
            <w:pPr>
              <w:rPr>
                <w:rFonts w:ascii="Times New Roman" w:hAnsi="Times New Roman"/>
                <w:sz w:val="28"/>
                <w:szCs w:val="28"/>
              </w:rPr>
            </w:pPr>
            <w:r>
              <w:rPr>
                <w:rFonts w:ascii="Times New Roman" w:hAnsi="Times New Roman"/>
                <w:sz w:val="28"/>
                <w:szCs w:val="28"/>
              </w:rPr>
              <w:t>4.1</w:t>
            </w:r>
            <w:r w:rsidR="005E6D5A" w:rsidRPr="002C61F3">
              <w:rPr>
                <w:rFonts w:ascii="Times New Roman" w:hAnsi="Times New Roman"/>
                <w:sz w:val="28"/>
                <w:szCs w:val="28"/>
              </w:rPr>
              <w:t xml:space="preserve"> Влияние плотности промывочной жидкости и скорости восходящего потока на предельную глубину бурения</w:t>
            </w:r>
            <w:r w:rsidR="00074759">
              <w:rPr>
                <w:rFonts w:ascii="Times New Roman" w:hAnsi="Times New Roman"/>
                <w:sz w:val="28"/>
                <w:szCs w:val="28"/>
              </w:rPr>
              <w:t>………………...</w:t>
            </w:r>
          </w:p>
        </w:tc>
        <w:tc>
          <w:tcPr>
            <w:tcW w:w="709" w:type="dxa"/>
          </w:tcPr>
          <w:p w14:paraId="6115A77E" w14:textId="77777777" w:rsidR="00074759" w:rsidRDefault="00074759">
            <w:pPr>
              <w:rPr>
                <w:rFonts w:ascii="Times New Roman" w:hAnsi="Times New Roman"/>
                <w:sz w:val="28"/>
                <w:szCs w:val="28"/>
              </w:rPr>
            </w:pPr>
          </w:p>
          <w:p w14:paraId="16C780B1" w14:textId="59F89368" w:rsidR="005E6D5A" w:rsidRDefault="004F56CA">
            <w:pPr>
              <w:rPr>
                <w:rFonts w:ascii="Times New Roman" w:hAnsi="Times New Roman"/>
                <w:b/>
                <w:bCs/>
                <w:sz w:val="28"/>
                <w:szCs w:val="28"/>
                <w:lang w:eastAsia="ru-RU"/>
              </w:rPr>
            </w:pPr>
            <w:r>
              <w:rPr>
                <w:rFonts w:ascii="Times New Roman" w:hAnsi="Times New Roman"/>
                <w:sz w:val="28"/>
                <w:szCs w:val="28"/>
              </w:rPr>
              <w:t>12</w:t>
            </w:r>
            <w:r w:rsidR="000B5E46">
              <w:rPr>
                <w:rFonts w:ascii="Times New Roman" w:hAnsi="Times New Roman"/>
                <w:sz w:val="28"/>
                <w:szCs w:val="28"/>
              </w:rPr>
              <w:t>6</w:t>
            </w:r>
          </w:p>
        </w:tc>
      </w:tr>
      <w:tr w:rsidR="005E6D5A" w14:paraId="16076D4C" w14:textId="77777777" w:rsidTr="00FD109B">
        <w:tc>
          <w:tcPr>
            <w:tcW w:w="392" w:type="dxa"/>
          </w:tcPr>
          <w:p w14:paraId="7700F917" w14:textId="77777777" w:rsidR="005E6D5A" w:rsidRDefault="005E6D5A">
            <w:pPr>
              <w:rPr>
                <w:rFonts w:ascii="Times New Roman" w:hAnsi="Times New Roman"/>
                <w:b/>
                <w:bCs/>
                <w:sz w:val="28"/>
                <w:szCs w:val="28"/>
                <w:lang w:eastAsia="ru-RU"/>
              </w:rPr>
            </w:pPr>
          </w:p>
        </w:tc>
        <w:tc>
          <w:tcPr>
            <w:tcW w:w="8505" w:type="dxa"/>
            <w:gridSpan w:val="2"/>
          </w:tcPr>
          <w:p w14:paraId="7B60EB4D" w14:textId="77777777" w:rsidR="005E6D5A" w:rsidRPr="00074759" w:rsidRDefault="00014C9C">
            <w:pPr>
              <w:rPr>
                <w:rFonts w:ascii="Times New Roman" w:hAnsi="Times New Roman"/>
                <w:sz w:val="28"/>
                <w:szCs w:val="28"/>
              </w:rPr>
            </w:pPr>
            <w:r>
              <w:rPr>
                <w:rFonts w:ascii="Times New Roman" w:hAnsi="Times New Roman"/>
                <w:sz w:val="28"/>
                <w:szCs w:val="28"/>
              </w:rPr>
              <w:t>4.2</w:t>
            </w:r>
            <w:r w:rsidR="005E6D5A" w:rsidRPr="002C61F3">
              <w:rPr>
                <w:rFonts w:ascii="Times New Roman" w:hAnsi="Times New Roman"/>
                <w:sz w:val="28"/>
                <w:szCs w:val="28"/>
              </w:rPr>
              <w:t xml:space="preserve"> Принципиальные особенности усовершенствованного </w:t>
            </w:r>
            <w:proofErr w:type="spellStart"/>
            <w:r w:rsidR="005E6D5A" w:rsidRPr="002C61F3">
              <w:rPr>
                <w:rFonts w:ascii="Times New Roman" w:hAnsi="Times New Roman"/>
                <w:sz w:val="28"/>
                <w:szCs w:val="28"/>
              </w:rPr>
              <w:t>эрлифтного</w:t>
            </w:r>
            <w:proofErr w:type="spellEnd"/>
            <w:r w:rsidR="005E6D5A" w:rsidRPr="002C61F3">
              <w:rPr>
                <w:rFonts w:ascii="Times New Roman" w:hAnsi="Times New Roman"/>
                <w:sz w:val="28"/>
                <w:szCs w:val="28"/>
              </w:rPr>
              <w:t xml:space="preserve"> способа обратной промывки</w:t>
            </w:r>
            <w:r w:rsidR="00074759">
              <w:rPr>
                <w:rFonts w:ascii="Times New Roman" w:hAnsi="Times New Roman"/>
                <w:sz w:val="28"/>
                <w:szCs w:val="28"/>
              </w:rPr>
              <w:t>………………………………</w:t>
            </w:r>
          </w:p>
        </w:tc>
        <w:tc>
          <w:tcPr>
            <w:tcW w:w="709" w:type="dxa"/>
          </w:tcPr>
          <w:p w14:paraId="502FE43B" w14:textId="77777777" w:rsidR="00074759" w:rsidRDefault="00074759">
            <w:pPr>
              <w:rPr>
                <w:rFonts w:ascii="Times New Roman" w:hAnsi="Times New Roman"/>
                <w:sz w:val="28"/>
                <w:szCs w:val="28"/>
              </w:rPr>
            </w:pPr>
          </w:p>
          <w:p w14:paraId="58537DA1" w14:textId="1E905FE6" w:rsidR="005E6D5A" w:rsidRDefault="004F56CA">
            <w:pPr>
              <w:rPr>
                <w:rFonts w:ascii="Times New Roman" w:hAnsi="Times New Roman"/>
                <w:b/>
                <w:bCs/>
                <w:sz w:val="28"/>
                <w:szCs w:val="28"/>
                <w:lang w:eastAsia="ru-RU"/>
              </w:rPr>
            </w:pPr>
            <w:r>
              <w:rPr>
                <w:rFonts w:ascii="Times New Roman" w:hAnsi="Times New Roman"/>
                <w:sz w:val="28"/>
                <w:szCs w:val="28"/>
              </w:rPr>
              <w:t>1</w:t>
            </w:r>
            <w:r w:rsidR="000B5E46">
              <w:rPr>
                <w:rFonts w:ascii="Times New Roman" w:hAnsi="Times New Roman"/>
                <w:sz w:val="28"/>
                <w:szCs w:val="28"/>
              </w:rPr>
              <w:t>29</w:t>
            </w:r>
          </w:p>
        </w:tc>
      </w:tr>
      <w:tr w:rsidR="005E6D5A" w14:paraId="7B631659" w14:textId="77777777" w:rsidTr="00FD109B">
        <w:tc>
          <w:tcPr>
            <w:tcW w:w="392" w:type="dxa"/>
          </w:tcPr>
          <w:p w14:paraId="35F8ADFD" w14:textId="77777777" w:rsidR="005E6D5A" w:rsidRDefault="005E6D5A">
            <w:pPr>
              <w:rPr>
                <w:rFonts w:ascii="Times New Roman" w:hAnsi="Times New Roman"/>
                <w:b/>
                <w:bCs/>
                <w:sz w:val="28"/>
                <w:szCs w:val="28"/>
                <w:lang w:eastAsia="ru-RU"/>
              </w:rPr>
            </w:pPr>
          </w:p>
        </w:tc>
        <w:tc>
          <w:tcPr>
            <w:tcW w:w="8505" w:type="dxa"/>
            <w:gridSpan w:val="2"/>
          </w:tcPr>
          <w:p w14:paraId="2037914A" w14:textId="77777777" w:rsidR="005E6D5A" w:rsidRPr="00074759" w:rsidRDefault="00014C9C">
            <w:pPr>
              <w:rPr>
                <w:rFonts w:ascii="Times New Roman" w:hAnsi="Times New Roman"/>
                <w:sz w:val="28"/>
                <w:szCs w:val="28"/>
              </w:rPr>
            </w:pPr>
            <w:r>
              <w:rPr>
                <w:rFonts w:ascii="Times New Roman" w:hAnsi="Times New Roman"/>
                <w:sz w:val="28"/>
                <w:szCs w:val="28"/>
              </w:rPr>
              <w:t>4.3</w:t>
            </w:r>
            <w:r w:rsidR="005E6D5A" w:rsidRPr="002C61F3">
              <w:rPr>
                <w:rFonts w:ascii="Times New Roman" w:hAnsi="Times New Roman"/>
                <w:sz w:val="28"/>
                <w:szCs w:val="28"/>
              </w:rPr>
              <w:t xml:space="preserve"> Рабочие характеристики основных конструктивных элементов</w:t>
            </w:r>
            <w:r w:rsidR="00074759">
              <w:rPr>
                <w:rFonts w:ascii="Times New Roman" w:hAnsi="Times New Roman"/>
                <w:sz w:val="28"/>
                <w:szCs w:val="28"/>
              </w:rPr>
              <w:t>…</w:t>
            </w:r>
          </w:p>
        </w:tc>
        <w:tc>
          <w:tcPr>
            <w:tcW w:w="709" w:type="dxa"/>
          </w:tcPr>
          <w:p w14:paraId="0ECD7736" w14:textId="72861546" w:rsidR="005E6D5A" w:rsidRDefault="004F56CA">
            <w:pPr>
              <w:rPr>
                <w:rFonts w:ascii="Times New Roman" w:hAnsi="Times New Roman"/>
                <w:b/>
                <w:bCs/>
                <w:sz w:val="28"/>
                <w:szCs w:val="28"/>
                <w:lang w:eastAsia="ru-RU"/>
              </w:rPr>
            </w:pPr>
            <w:r>
              <w:rPr>
                <w:rFonts w:ascii="Times New Roman" w:hAnsi="Times New Roman"/>
                <w:sz w:val="28"/>
                <w:szCs w:val="28"/>
              </w:rPr>
              <w:t>13</w:t>
            </w:r>
            <w:r w:rsidR="000B5E46">
              <w:rPr>
                <w:rFonts w:ascii="Times New Roman" w:hAnsi="Times New Roman"/>
                <w:sz w:val="28"/>
                <w:szCs w:val="28"/>
              </w:rPr>
              <w:t>1</w:t>
            </w:r>
          </w:p>
        </w:tc>
      </w:tr>
      <w:tr w:rsidR="005E6D5A" w14:paraId="6ECD401F" w14:textId="77777777" w:rsidTr="00FD109B">
        <w:tc>
          <w:tcPr>
            <w:tcW w:w="392" w:type="dxa"/>
          </w:tcPr>
          <w:p w14:paraId="235D5C54" w14:textId="77777777" w:rsidR="005E6D5A" w:rsidRDefault="005E6D5A">
            <w:pPr>
              <w:rPr>
                <w:rFonts w:ascii="Times New Roman" w:hAnsi="Times New Roman"/>
                <w:b/>
                <w:bCs/>
                <w:sz w:val="28"/>
                <w:szCs w:val="28"/>
                <w:lang w:eastAsia="ru-RU"/>
              </w:rPr>
            </w:pPr>
          </w:p>
        </w:tc>
        <w:tc>
          <w:tcPr>
            <w:tcW w:w="8505" w:type="dxa"/>
            <w:gridSpan w:val="2"/>
          </w:tcPr>
          <w:p w14:paraId="4FABD011" w14:textId="77777777" w:rsidR="005E6D5A" w:rsidRPr="00074759" w:rsidRDefault="00014C9C">
            <w:pPr>
              <w:rPr>
                <w:rFonts w:ascii="Times New Roman" w:hAnsi="Times New Roman"/>
                <w:sz w:val="28"/>
                <w:szCs w:val="28"/>
              </w:rPr>
            </w:pPr>
            <w:r>
              <w:rPr>
                <w:rFonts w:ascii="Times New Roman" w:hAnsi="Times New Roman"/>
                <w:sz w:val="28"/>
                <w:szCs w:val="28"/>
              </w:rPr>
              <w:t>4.4</w:t>
            </w:r>
            <w:r w:rsidR="005E6D5A" w:rsidRPr="002C61F3">
              <w:rPr>
                <w:rFonts w:ascii="Times New Roman" w:hAnsi="Times New Roman"/>
                <w:sz w:val="28"/>
                <w:szCs w:val="28"/>
              </w:rPr>
              <w:t xml:space="preserve"> Запуск эрлифта в условиях превышения гидростатического давления в скважине над максимальным давлением компрессора</w:t>
            </w:r>
            <w:r w:rsidR="00074759">
              <w:rPr>
                <w:rFonts w:ascii="Times New Roman" w:hAnsi="Times New Roman"/>
                <w:sz w:val="28"/>
                <w:szCs w:val="28"/>
              </w:rPr>
              <w:t>…...</w:t>
            </w:r>
          </w:p>
        </w:tc>
        <w:tc>
          <w:tcPr>
            <w:tcW w:w="709" w:type="dxa"/>
          </w:tcPr>
          <w:p w14:paraId="0D59F5F1" w14:textId="77777777" w:rsidR="00074759" w:rsidRDefault="00074759">
            <w:pPr>
              <w:rPr>
                <w:rFonts w:ascii="Times New Roman" w:hAnsi="Times New Roman"/>
                <w:sz w:val="28"/>
                <w:szCs w:val="28"/>
              </w:rPr>
            </w:pPr>
          </w:p>
          <w:p w14:paraId="4F3CE941" w14:textId="0C477D5C" w:rsidR="005E6D5A" w:rsidRDefault="004F56CA">
            <w:pPr>
              <w:rPr>
                <w:rFonts w:ascii="Times New Roman" w:hAnsi="Times New Roman"/>
                <w:b/>
                <w:bCs/>
                <w:sz w:val="28"/>
                <w:szCs w:val="28"/>
                <w:lang w:eastAsia="ru-RU"/>
              </w:rPr>
            </w:pPr>
            <w:r>
              <w:rPr>
                <w:rFonts w:ascii="Times New Roman" w:hAnsi="Times New Roman"/>
                <w:sz w:val="28"/>
                <w:szCs w:val="28"/>
              </w:rPr>
              <w:t>1</w:t>
            </w:r>
            <w:r w:rsidR="000B5E46">
              <w:rPr>
                <w:rFonts w:ascii="Times New Roman" w:hAnsi="Times New Roman"/>
                <w:sz w:val="28"/>
                <w:szCs w:val="28"/>
              </w:rPr>
              <w:t>38</w:t>
            </w:r>
          </w:p>
        </w:tc>
      </w:tr>
      <w:tr w:rsidR="005E6D5A" w14:paraId="2CD9CE83" w14:textId="77777777" w:rsidTr="00FD109B">
        <w:tc>
          <w:tcPr>
            <w:tcW w:w="392" w:type="dxa"/>
          </w:tcPr>
          <w:p w14:paraId="5321D97A" w14:textId="77777777" w:rsidR="005E6D5A" w:rsidRDefault="005E6D5A">
            <w:pPr>
              <w:rPr>
                <w:rFonts w:ascii="Times New Roman" w:hAnsi="Times New Roman"/>
                <w:b/>
                <w:bCs/>
                <w:sz w:val="28"/>
                <w:szCs w:val="28"/>
                <w:lang w:eastAsia="ru-RU"/>
              </w:rPr>
            </w:pPr>
          </w:p>
        </w:tc>
        <w:tc>
          <w:tcPr>
            <w:tcW w:w="8505" w:type="dxa"/>
            <w:gridSpan w:val="2"/>
          </w:tcPr>
          <w:p w14:paraId="54A0ECAB" w14:textId="77777777" w:rsidR="005E6D5A" w:rsidRPr="00074759" w:rsidRDefault="00014C9C">
            <w:pPr>
              <w:rPr>
                <w:rFonts w:ascii="Times New Roman" w:hAnsi="Times New Roman"/>
                <w:sz w:val="28"/>
                <w:szCs w:val="28"/>
              </w:rPr>
            </w:pPr>
            <w:r>
              <w:rPr>
                <w:rFonts w:ascii="Times New Roman" w:hAnsi="Times New Roman"/>
                <w:sz w:val="28"/>
                <w:szCs w:val="28"/>
              </w:rPr>
              <w:t>4.5</w:t>
            </w:r>
            <w:r w:rsidR="005E6D5A" w:rsidRPr="002C61F3">
              <w:rPr>
                <w:rFonts w:ascii="Times New Roman" w:hAnsi="Times New Roman"/>
                <w:sz w:val="28"/>
                <w:szCs w:val="28"/>
              </w:rPr>
              <w:t xml:space="preserve"> Определе</w:t>
            </w:r>
            <w:r w:rsidR="00074759">
              <w:rPr>
                <w:rFonts w:ascii="Times New Roman" w:hAnsi="Times New Roman"/>
                <w:sz w:val="28"/>
                <w:szCs w:val="28"/>
              </w:rPr>
              <w:t xml:space="preserve">ние экономической эффективности </w:t>
            </w:r>
            <w:r w:rsidR="005E6D5A" w:rsidRPr="002C61F3">
              <w:rPr>
                <w:rFonts w:ascii="Times New Roman" w:hAnsi="Times New Roman"/>
                <w:sz w:val="28"/>
                <w:szCs w:val="28"/>
              </w:rPr>
              <w:t>усовершенствованной технологии сооружения водозаборных скважин</w:t>
            </w:r>
            <w:r w:rsidR="00074759">
              <w:rPr>
                <w:rFonts w:ascii="Times New Roman" w:hAnsi="Times New Roman"/>
                <w:sz w:val="28"/>
                <w:szCs w:val="28"/>
              </w:rPr>
              <w:t>…………………………………………………………………...</w:t>
            </w:r>
          </w:p>
        </w:tc>
        <w:tc>
          <w:tcPr>
            <w:tcW w:w="709" w:type="dxa"/>
          </w:tcPr>
          <w:p w14:paraId="3CA443AC" w14:textId="77777777" w:rsidR="00074759" w:rsidRDefault="00074759">
            <w:pPr>
              <w:rPr>
                <w:rFonts w:ascii="Times New Roman" w:hAnsi="Times New Roman"/>
                <w:sz w:val="28"/>
                <w:szCs w:val="28"/>
              </w:rPr>
            </w:pPr>
          </w:p>
          <w:p w14:paraId="04C4F860" w14:textId="77777777" w:rsidR="00074759" w:rsidRDefault="00074759">
            <w:pPr>
              <w:rPr>
                <w:rFonts w:ascii="Times New Roman" w:hAnsi="Times New Roman"/>
                <w:sz w:val="28"/>
                <w:szCs w:val="28"/>
              </w:rPr>
            </w:pPr>
          </w:p>
          <w:p w14:paraId="13793B04" w14:textId="138618DD" w:rsidR="005E6D5A" w:rsidRDefault="004F56CA">
            <w:pPr>
              <w:rPr>
                <w:rFonts w:ascii="Times New Roman" w:hAnsi="Times New Roman"/>
                <w:b/>
                <w:bCs/>
                <w:sz w:val="28"/>
                <w:szCs w:val="28"/>
                <w:lang w:eastAsia="ru-RU"/>
              </w:rPr>
            </w:pPr>
            <w:r>
              <w:rPr>
                <w:rFonts w:ascii="Times New Roman" w:hAnsi="Times New Roman"/>
                <w:sz w:val="28"/>
                <w:szCs w:val="28"/>
              </w:rPr>
              <w:t>14</w:t>
            </w:r>
            <w:r w:rsidR="000B5E46">
              <w:rPr>
                <w:rFonts w:ascii="Times New Roman" w:hAnsi="Times New Roman"/>
                <w:sz w:val="28"/>
                <w:szCs w:val="28"/>
              </w:rPr>
              <w:t>0</w:t>
            </w:r>
          </w:p>
        </w:tc>
      </w:tr>
      <w:tr w:rsidR="005E6D5A" w14:paraId="1057898A" w14:textId="77777777" w:rsidTr="00FD109B">
        <w:tc>
          <w:tcPr>
            <w:tcW w:w="8897" w:type="dxa"/>
            <w:gridSpan w:val="3"/>
          </w:tcPr>
          <w:p w14:paraId="3AD44B10" w14:textId="77777777" w:rsidR="005E6D5A" w:rsidRPr="00074759" w:rsidRDefault="005E6D5A">
            <w:pPr>
              <w:rPr>
                <w:rFonts w:ascii="Times New Roman" w:hAnsi="Times New Roman"/>
                <w:sz w:val="28"/>
                <w:szCs w:val="28"/>
              </w:rPr>
            </w:pPr>
            <w:r w:rsidRPr="002C61F3">
              <w:rPr>
                <w:rFonts w:ascii="Times New Roman" w:hAnsi="Times New Roman"/>
                <w:sz w:val="28"/>
                <w:szCs w:val="28"/>
              </w:rPr>
              <w:t>Выводы к разделу 4</w:t>
            </w:r>
            <w:r w:rsidR="00074759">
              <w:rPr>
                <w:rFonts w:ascii="Times New Roman" w:hAnsi="Times New Roman"/>
                <w:sz w:val="28"/>
                <w:szCs w:val="28"/>
              </w:rPr>
              <w:t>……………</w:t>
            </w:r>
            <w:r>
              <w:rPr>
                <w:rFonts w:ascii="Times New Roman" w:hAnsi="Times New Roman"/>
                <w:sz w:val="28"/>
                <w:szCs w:val="28"/>
              </w:rPr>
              <w:t>………………………………………</w:t>
            </w:r>
            <w:proofErr w:type="gramStart"/>
            <w:r>
              <w:rPr>
                <w:rFonts w:ascii="Times New Roman" w:hAnsi="Times New Roman"/>
                <w:sz w:val="28"/>
                <w:szCs w:val="28"/>
              </w:rPr>
              <w:t>…</w:t>
            </w:r>
            <w:r w:rsidR="00074759">
              <w:rPr>
                <w:rFonts w:ascii="Times New Roman" w:hAnsi="Times New Roman"/>
                <w:sz w:val="28"/>
                <w:szCs w:val="28"/>
              </w:rPr>
              <w:t>….</w:t>
            </w:r>
            <w:proofErr w:type="gramEnd"/>
          </w:p>
        </w:tc>
        <w:tc>
          <w:tcPr>
            <w:tcW w:w="709" w:type="dxa"/>
          </w:tcPr>
          <w:p w14:paraId="7D50659F" w14:textId="05683D69" w:rsidR="005E6D5A" w:rsidRDefault="004F56CA">
            <w:pPr>
              <w:rPr>
                <w:rFonts w:ascii="Times New Roman" w:hAnsi="Times New Roman"/>
                <w:b/>
                <w:bCs/>
                <w:sz w:val="28"/>
                <w:szCs w:val="28"/>
                <w:lang w:eastAsia="ru-RU"/>
              </w:rPr>
            </w:pPr>
            <w:r>
              <w:rPr>
                <w:rFonts w:ascii="Times New Roman" w:hAnsi="Times New Roman"/>
                <w:sz w:val="28"/>
                <w:szCs w:val="28"/>
              </w:rPr>
              <w:t>14</w:t>
            </w:r>
            <w:r w:rsidR="000B5E46">
              <w:rPr>
                <w:rFonts w:ascii="Times New Roman" w:hAnsi="Times New Roman"/>
                <w:sz w:val="28"/>
                <w:szCs w:val="28"/>
              </w:rPr>
              <w:t>4</w:t>
            </w:r>
          </w:p>
        </w:tc>
      </w:tr>
      <w:tr w:rsidR="005E6D5A" w:rsidRPr="004B63FD" w14:paraId="7C87E8CA" w14:textId="77777777" w:rsidTr="00FD109B">
        <w:tc>
          <w:tcPr>
            <w:tcW w:w="8897" w:type="dxa"/>
            <w:gridSpan w:val="3"/>
          </w:tcPr>
          <w:p w14:paraId="09442184" w14:textId="65CFCC15" w:rsidR="005E6D5A" w:rsidRPr="004B63FD" w:rsidRDefault="00074759">
            <w:pPr>
              <w:rPr>
                <w:rFonts w:ascii="Times New Roman" w:hAnsi="Times New Roman"/>
                <w:sz w:val="28"/>
                <w:szCs w:val="28"/>
              </w:rPr>
            </w:pPr>
            <w:r w:rsidRPr="004B63FD">
              <w:rPr>
                <w:rFonts w:ascii="Times New Roman" w:hAnsi="Times New Roman"/>
                <w:sz w:val="28"/>
                <w:szCs w:val="28"/>
              </w:rPr>
              <w:t>ЗАКЛЮЧЕНИЕ……</w:t>
            </w:r>
            <w:r w:rsidR="005E6D5A" w:rsidRPr="004B63FD">
              <w:rPr>
                <w:rFonts w:ascii="Times New Roman" w:hAnsi="Times New Roman"/>
                <w:sz w:val="28"/>
                <w:szCs w:val="28"/>
              </w:rPr>
              <w:t>……………………………………………………</w:t>
            </w:r>
            <w:r w:rsidRPr="004B63FD">
              <w:rPr>
                <w:rFonts w:ascii="Times New Roman" w:hAnsi="Times New Roman"/>
                <w:sz w:val="28"/>
                <w:szCs w:val="28"/>
              </w:rPr>
              <w:t>…</w:t>
            </w:r>
            <w:r w:rsidR="004B63FD">
              <w:rPr>
                <w:rFonts w:ascii="Times New Roman" w:hAnsi="Times New Roman"/>
                <w:sz w:val="28"/>
                <w:szCs w:val="28"/>
              </w:rPr>
              <w:t>…</w:t>
            </w:r>
          </w:p>
        </w:tc>
        <w:tc>
          <w:tcPr>
            <w:tcW w:w="709" w:type="dxa"/>
          </w:tcPr>
          <w:p w14:paraId="15C68924" w14:textId="638920CB" w:rsidR="005E6D5A" w:rsidRPr="004B63FD" w:rsidRDefault="004F56CA">
            <w:pPr>
              <w:rPr>
                <w:rFonts w:ascii="Times New Roman" w:hAnsi="Times New Roman"/>
                <w:bCs/>
                <w:sz w:val="28"/>
                <w:szCs w:val="28"/>
                <w:lang w:eastAsia="ru-RU"/>
              </w:rPr>
            </w:pPr>
            <w:r w:rsidRPr="004B63FD">
              <w:rPr>
                <w:rFonts w:ascii="Times New Roman" w:hAnsi="Times New Roman"/>
                <w:sz w:val="28"/>
                <w:szCs w:val="28"/>
              </w:rPr>
              <w:t>14</w:t>
            </w:r>
            <w:r w:rsidR="000B5E46">
              <w:rPr>
                <w:rFonts w:ascii="Times New Roman" w:hAnsi="Times New Roman"/>
                <w:sz w:val="28"/>
                <w:szCs w:val="28"/>
              </w:rPr>
              <w:t>5</w:t>
            </w:r>
          </w:p>
        </w:tc>
      </w:tr>
      <w:tr w:rsidR="005E6D5A" w:rsidRPr="004B63FD" w14:paraId="1CAC7DCB" w14:textId="77777777" w:rsidTr="00FD109B">
        <w:tc>
          <w:tcPr>
            <w:tcW w:w="8897" w:type="dxa"/>
            <w:gridSpan w:val="3"/>
          </w:tcPr>
          <w:p w14:paraId="04FA8EDD" w14:textId="33D74797" w:rsidR="005E6D5A" w:rsidRPr="004B63FD" w:rsidRDefault="005E6D5A">
            <w:pPr>
              <w:rPr>
                <w:rFonts w:ascii="Times New Roman" w:hAnsi="Times New Roman"/>
                <w:sz w:val="28"/>
                <w:szCs w:val="28"/>
              </w:rPr>
            </w:pPr>
            <w:r w:rsidRPr="004B63FD">
              <w:rPr>
                <w:rFonts w:ascii="Times New Roman" w:hAnsi="Times New Roman"/>
                <w:sz w:val="28"/>
                <w:szCs w:val="28"/>
              </w:rPr>
              <w:t>СПИСОК ИС</w:t>
            </w:r>
            <w:r w:rsidR="00074759" w:rsidRPr="004B63FD">
              <w:rPr>
                <w:rFonts w:ascii="Times New Roman" w:hAnsi="Times New Roman"/>
                <w:sz w:val="28"/>
                <w:szCs w:val="28"/>
              </w:rPr>
              <w:t>ПОЛЬЗОВАННЫХ ИСТОЧНИКОВ…………………</w:t>
            </w:r>
            <w:proofErr w:type="gramStart"/>
            <w:r w:rsidR="00074759" w:rsidRPr="004B63FD">
              <w:rPr>
                <w:rFonts w:ascii="Times New Roman" w:hAnsi="Times New Roman"/>
                <w:sz w:val="28"/>
                <w:szCs w:val="28"/>
              </w:rPr>
              <w:t>…</w:t>
            </w:r>
            <w:r w:rsidR="004B63FD">
              <w:rPr>
                <w:rFonts w:ascii="Times New Roman" w:hAnsi="Times New Roman"/>
                <w:sz w:val="28"/>
                <w:szCs w:val="28"/>
              </w:rPr>
              <w:t>….</w:t>
            </w:r>
            <w:proofErr w:type="gramEnd"/>
            <w:r w:rsidR="004B63FD">
              <w:rPr>
                <w:rFonts w:ascii="Times New Roman" w:hAnsi="Times New Roman"/>
                <w:sz w:val="28"/>
                <w:szCs w:val="28"/>
              </w:rPr>
              <w:t>.</w:t>
            </w:r>
          </w:p>
        </w:tc>
        <w:tc>
          <w:tcPr>
            <w:tcW w:w="709" w:type="dxa"/>
          </w:tcPr>
          <w:p w14:paraId="1B4762F8" w14:textId="7F2C734B" w:rsidR="005E6D5A" w:rsidRPr="004B63FD" w:rsidRDefault="004F56CA">
            <w:pPr>
              <w:rPr>
                <w:rFonts w:ascii="Times New Roman" w:hAnsi="Times New Roman"/>
                <w:bCs/>
                <w:sz w:val="28"/>
                <w:szCs w:val="28"/>
                <w:lang w:eastAsia="ru-RU"/>
              </w:rPr>
            </w:pPr>
            <w:r w:rsidRPr="004B63FD">
              <w:rPr>
                <w:rFonts w:ascii="Times New Roman" w:hAnsi="Times New Roman"/>
                <w:sz w:val="28"/>
                <w:szCs w:val="28"/>
              </w:rPr>
              <w:t>1</w:t>
            </w:r>
            <w:r w:rsidR="000B5E46">
              <w:rPr>
                <w:rFonts w:ascii="Times New Roman" w:hAnsi="Times New Roman"/>
                <w:sz w:val="28"/>
                <w:szCs w:val="28"/>
              </w:rPr>
              <w:t>4</w:t>
            </w:r>
            <w:r w:rsidR="004F7A5F">
              <w:rPr>
                <w:rFonts w:ascii="Times New Roman" w:hAnsi="Times New Roman"/>
                <w:sz w:val="28"/>
                <w:szCs w:val="28"/>
              </w:rPr>
              <w:t>7</w:t>
            </w:r>
          </w:p>
        </w:tc>
      </w:tr>
      <w:tr w:rsidR="005E6D5A" w:rsidRPr="004B63FD" w14:paraId="1A09A249" w14:textId="77777777" w:rsidTr="00FD109B">
        <w:tc>
          <w:tcPr>
            <w:tcW w:w="8897" w:type="dxa"/>
            <w:gridSpan w:val="3"/>
          </w:tcPr>
          <w:p w14:paraId="206282FB" w14:textId="0C1702F9" w:rsidR="005E6D5A" w:rsidRPr="004B63FD" w:rsidRDefault="005E6D5A" w:rsidP="001842CD">
            <w:pPr>
              <w:rPr>
                <w:rFonts w:ascii="Times New Roman" w:hAnsi="Times New Roman"/>
                <w:sz w:val="28"/>
                <w:szCs w:val="28"/>
              </w:rPr>
            </w:pPr>
            <w:r w:rsidRPr="004B63FD">
              <w:rPr>
                <w:rFonts w:ascii="Times New Roman" w:hAnsi="Times New Roman"/>
                <w:sz w:val="28"/>
                <w:szCs w:val="28"/>
              </w:rPr>
              <w:t>ПРИЛ</w:t>
            </w:r>
            <w:r w:rsidR="00074759" w:rsidRPr="004B63FD">
              <w:rPr>
                <w:rFonts w:ascii="Times New Roman" w:hAnsi="Times New Roman"/>
                <w:sz w:val="28"/>
                <w:szCs w:val="28"/>
              </w:rPr>
              <w:t>ОЖЕНИЕ</w:t>
            </w:r>
            <w:r w:rsidR="001842CD">
              <w:rPr>
                <w:rFonts w:ascii="Times New Roman" w:hAnsi="Times New Roman"/>
                <w:sz w:val="28"/>
                <w:szCs w:val="28"/>
              </w:rPr>
              <w:t xml:space="preserve"> А</w:t>
            </w:r>
            <w:r w:rsidR="00074759" w:rsidRPr="004B63FD">
              <w:rPr>
                <w:rFonts w:ascii="Times New Roman" w:hAnsi="Times New Roman"/>
                <w:sz w:val="28"/>
                <w:szCs w:val="28"/>
              </w:rPr>
              <w:t>………………………………………………………</w:t>
            </w:r>
            <w:r w:rsidR="004B63FD">
              <w:rPr>
                <w:rFonts w:ascii="Times New Roman" w:hAnsi="Times New Roman"/>
                <w:sz w:val="28"/>
                <w:szCs w:val="28"/>
              </w:rPr>
              <w:t>…</w:t>
            </w:r>
            <w:r w:rsidR="000B5E46">
              <w:rPr>
                <w:rFonts w:ascii="Times New Roman" w:hAnsi="Times New Roman"/>
                <w:sz w:val="28"/>
                <w:szCs w:val="28"/>
              </w:rPr>
              <w:t>…</w:t>
            </w:r>
          </w:p>
        </w:tc>
        <w:tc>
          <w:tcPr>
            <w:tcW w:w="709" w:type="dxa"/>
          </w:tcPr>
          <w:p w14:paraId="7E478D6E" w14:textId="1DB6F3C7" w:rsidR="00486B15" w:rsidRPr="00486B15" w:rsidRDefault="004F56CA">
            <w:pPr>
              <w:rPr>
                <w:rFonts w:ascii="Times New Roman" w:hAnsi="Times New Roman"/>
                <w:sz w:val="28"/>
                <w:szCs w:val="28"/>
              </w:rPr>
            </w:pPr>
            <w:r w:rsidRPr="004B63FD">
              <w:rPr>
                <w:rFonts w:ascii="Times New Roman" w:hAnsi="Times New Roman"/>
                <w:sz w:val="28"/>
                <w:szCs w:val="28"/>
              </w:rPr>
              <w:t>15</w:t>
            </w:r>
            <w:r w:rsidR="004F7A5F">
              <w:rPr>
                <w:rFonts w:ascii="Times New Roman" w:hAnsi="Times New Roman"/>
                <w:sz w:val="28"/>
                <w:szCs w:val="28"/>
              </w:rPr>
              <w:t>2</w:t>
            </w:r>
          </w:p>
        </w:tc>
      </w:tr>
      <w:tr w:rsidR="00486B15" w:rsidRPr="004B63FD" w14:paraId="141FCF63" w14:textId="77777777" w:rsidTr="00FD109B">
        <w:tc>
          <w:tcPr>
            <w:tcW w:w="8897" w:type="dxa"/>
            <w:gridSpan w:val="3"/>
          </w:tcPr>
          <w:p w14:paraId="6DEBDB54" w14:textId="0E4C6B3E" w:rsidR="00486B15" w:rsidRPr="004B63FD" w:rsidRDefault="00486B15" w:rsidP="00486B15">
            <w:pPr>
              <w:rPr>
                <w:rFonts w:ascii="Times New Roman" w:hAnsi="Times New Roman"/>
                <w:sz w:val="28"/>
                <w:szCs w:val="28"/>
              </w:rPr>
            </w:pPr>
            <w:r w:rsidRPr="00FE5765">
              <w:rPr>
                <w:rFonts w:ascii="Times New Roman" w:hAnsi="Times New Roman"/>
                <w:sz w:val="28"/>
                <w:szCs w:val="28"/>
              </w:rPr>
              <w:t>ПРИЛОЖЕНИЕ</w:t>
            </w:r>
            <w:r w:rsidR="001842CD">
              <w:rPr>
                <w:rFonts w:ascii="Times New Roman" w:hAnsi="Times New Roman"/>
                <w:sz w:val="28"/>
                <w:szCs w:val="28"/>
              </w:rPr>
              <w:t xml:space="preserve"> Б……………………………………………………………</w:t>
            </w:r>
          </w:p>
        </w:tc>
        <w:tc>
          <w:tcPr>
            <w:tcW w:w="709" w:type="dxa"/>
          </w:tcPr>
          <w:p w14:paraId="0C4A2951" w14:textId="00A58589" w:rsidR="00486B15" w:rsidRPr="004B63FD" w:rsidRDefault="00E75FE3" w:rsidP="00486B15">
            <w:pPr>
              <w:rPr>
                <w:rFonts w:ascii="Times New Roman" w:hAnsi="Times New Roman"/>
                <w:sz w:val="28"/>
                <w:szCs w:val="28"/>
              </w:rPr>
            </w:pPr>
            <w:r>
              <w:rPr>
                <w:rFonts w:ascii="Times New Roman" w:hAnsi="Times New Roman"/>
                <w:sz w:val="28"/>
                <w:szCs w:val="28"/>
              </w:rPr>
              <w:t>15</w:t>
            </w:r>
            <w:r w:rsidR="004F7A5F">
              <w:rPr>
                <w:rFonts w:ascii="Times New Roman" w:hAnsi="Times New Roman"/>
                <w:sz w:val="28"/>
                <w:szCs w:val="28"/>
              </w:rPr>
              <w:t>3</w:t>
            </w:r>
          </w:p>
        </w:tc>
      </w:tr>
      <w:tr w:rsidR="00486B15" w:rsidRPr="004B63FD" w14:paraId="5B398C09" w14:textId="77777777" w:rsidTr="00FD109B">
        <w:tc>
          <w:tcPr>
            <w:tcW w:w="8897" w:type="dxa"/>
            <w:gridSpan w:val="3"/>
          </w:tcPr>
          <w:p w14:paraId="1D834F9B" w14:textId="1222B7F0" w:rsidR="00486B15" w:rsidRPr="004B63FD" w:rsidRDefault="00486B15" w:rsidP="00486B15">
            <w:pPr>
              <w:rPr>
                <w:rFonts w:ascii="Times New Roman" w:hAnsi="Times New Roman"/>
                <w:sz w:val="28"/>
                <w:szCs w:val="28"/>
              </w:rPr>
            </w:pPr>
            <w:r w:rsidRPr="00FE5765">
              <w:rPr>
                <w:rFonts w:ascii="Times New Roman" w:hAnsi="Times New Roman"/>
                <w:sz w:val="28"/>
                <w:szCs w:val="28"/>
              </w:rPr>
              <w:t>ПРИЛОЖЕНИЕ</w:t>
            </w:r>
            <w:r w:rsidR="001842CD">
              <w:rPr>
                <w:rFonts w:ascii="Times New Roman" w:hAnsi="Times New Roman"/>
                <w:sz w:val="28"/>
                <w:szCs w:val="28"/>
              </w:rPr>
              <w:t xml:space="preserve"> В……………………………………………………………</w:t>
            </w:r>
          </w:p>
        </w:tc>
        <w:tc>
          <w:tcPr>
            <w:tcW w:w="709" w:type="dxa"/>
          </w:tcPr>
          <w:p w14:paraId="5191A37B" w14:textId="54D4C146" w:rsidR="00486B15" w:rsidRPr="004B63FD" w:rsidRDefault="00B12E95" w:rsidP="00486B15">
            <w:pPr>
              <w:rPr>
                <w:rFonts w:ascii="Times New Roman" w:hAnsi="Times New Roman"/>
                <w:sz w:val="28"/>
                <w:szCs w:val="28"/>
              </w:rPr>
            </w:pPr>
            <w:r>
              <w:rPr>
                <w:rFonts w:ascii="Times New Roman" w:hAnsi="Times New Roman"/>
                <w:sz w:val="28"/>
                <w:szCs w:val="28"/>
              </w:rPr>
              <w:t>1</w:t>
            </w:r>
            <w:r w:rsidR="00E75FE3">
              <w:rPr>
                <w:rFonts w:ascii="Times New Roman" w:hAnsi="Times New Roman"/>
                <w:sz w:val="28"/>
                <w:szCs w:val="28"/>
              </w:rPr>
              <w:t>5</w:t>
            </w:r>
            <w:r w:rsidR="004F7A5F">
              <w:rPr>
                <w:rFonts w:ascii="Times New Roman" w:hAnsi="Times New Roman"/>
                <w:sz w:val="28"/>
                <w:szCs w:val="28"/>
              </w:rPr>
              <w:t>4</w:t>
            </w:r>
          </w:p>
        </w:tc>
      </w:tr>
      <w:tr w:rsidR="00544272" w:rsidRPr="004B63FD" w14:paraId="4B97673A" w14:textId="77777777" w:rsidTr="00FD109B">
        <w:tc>
          <w:tcPr>
            <w:tcW w:w="8897" w:type="dxa"/>
            <w:gridSpan w:val="3"/>
          </w:tcPr>
          <w:p w14:paraId="516AD82C" w14:textId="464C40A7" w:rsidR="00544272" w:rsidRPr="00FE5765" w:rsidRDefault="00105F66" w:rsidP="00486B15">
            <w:pPr>
              <w:rPr>
                <w:rFonts w:ascii="Times New Roman" w:hAnsi="Times New Roman"/>
                <w:sz w:val="28"/>
                <w:szCs w:val="28"/>
              </w:rPr>
            </w:pPr>
            <w:r w:rsidRPr="00FE5765">
              <w:rPr>
                <w:rFonts w:ascii="Times New Roman" w:hAnsi="Times New Roman"/>
                <w:sz w:val="28"/>
                <w:szCs w:val="28"/>
              </w:rPr>
              <w:t>ПРИЛОЖЕНИЕ</w:t>
            </w:r>
            <w:r>
              <w:rPr>
                <w:rFonts w:ascii="Times New Roman" w:hAnsi="Times New Roman"/>
                <w:sz w:val="28"/>
                <w:szCs w:val="28"/>
              </w:rPr>
              <w:t xml:space="preserve"> Г</w:t>
            </w:r>
            <w:r w:rsidR="00B12E95">
              <w:rPr>
                <w:rFonts w:ascii="Times New Roman" w:hAnsi="Times New Roman"/>
                <w:sz w:val="28"/>
                <w:szCs w:val="28"/>
              </w:rPr>
              <w:t>……………………………………………………………</w:t>
            </w:r>
          </w:p>
        </w:tc>
        <w:tc>
          <w:tcPr>
            <w:tcW w:w="709" w:type="dxa"/>
          </w:tcPr>
          <w:p w14:paraId="0AF3F1FF" w14:textId="192368CA" w:rsidR="00544272" w:rsidRDefault="00E75FE3" w:rsidP="00486B15">
            <w:pPr>
              <w:rPr>
                <w:rFonts w:ascii="Times New Roman" w:hAnsi="Times New Roman"/>
                <w:sz w:val="28"/>
                <w:szCs w:val="28"/>
              </w:rPr>
            </w:pPr>
            <w:r>
              <w:rPr>
                <w:rFonts w:ascii="Times New Roman" w:hAnsi="Times New Roman"/>
                <w:sz w:val="28"/>
                <w:szCs w:val="28"/>
              </w:rPr>
              <w:t>15</w:t>
            </w:r>
            <w:r w:rsidR="004F7A5F">
              <w:rPr>
                <w:rFonts w:ascii="Times New Roman" w:hAnsi="Times New Roman"/>
                <w:sz w:val="28"/>
                <w:szCs w:val="28"/>
              </w:rPr>
              <w:t>5</w:t>
            </w:r>
          </w:p>
        </w:tc>
      </w:tr>
      <w:tr w:rsidR="00544272" w:rsidRPr="004B63FD" w14:paraId="7BE20C72" w14:textId="77777777" w:rsidTr="00FD109B">
        <w:tc>
          <w:tcPr>
            <w:tcW w:w="8897" w:type="dxa"/>
            <w:gridSpan w:val="3"/>
          </w:tcPr>
          <w:p w14:paraId="54CD89CD" w14:textId="3D562E7D" w:rsidR="00544272" w:rsidRPr="00FE5765" w:rsidRDefault="00105F66" w:rsidP="00486B15">
            <w:pPr>
              <w:rPr>
                <w:rFonts w:ascii="Times New Roman" w:hAnsi="Times New Roman"/>
                <w:sz w:val="28"/>
                <w:szCs w:val="28"/>
              </w:rPr>
            </w:pPr>
            <w:r w:rsidRPr="00FE5765">
              <w:rPr>
                <w:rFonts w:ascii="Times New Roman" w:hAnsi="Times New Roman"/>
                <w:sz w:val="28"/>
                <w:szCs w:val="28"/>
              </w:rPr>
              <w:t>ПРИЛОЖЕНИЕ</w:t>
            </w:r>
            <w:r>
              <w:rPr>
                <w:rFonts w:ascii="Times New Roman" w:hAnsi="Times New Roman"/>
                <w:sz w:val="28"/>
                <w:szCs w:val="28"/>
              </w:rPr>
              <w:t xml:space="preserve"> Д</w:t>
            </w:r>
            <w:r w:rsidR="00B12E95">
              <w:rPr>
                <w:rFonts w:ascii="Times New Roman" w:hAnsi="Times New Roman"/>
                <w:sz w:val="28"/>
                <w:szCs w:val="28"/>
              </w:rPr>
              <w:t>……………………………………………………………</w:t>
            </w:r>
          </w:p>
        </w:tc>
        <w:tc>
          <w:tcPr>
            <w:tcW w:w="709" w:type="dxa"/>
          </w:tcPr>
          <w:p w14:paraId="6C2C55BC" w14:textId="53E68CD1" w:rsidR="00544272" w:rsidRDefault="00E75FE3" w:rsidP="00486B15">
            <w:pPr>
              <w:rPr>
                <w:rFonts w:ascii="Times New Roman" w:hAnsi="Times New Roman"/>
                <w:sz w:val="28"/>
                <w:szCs w:val="28"/>
              </w:rPr>
            </w:pPr>
            <w:r>
              <w:rPr>
                <w:rFonts w:ascii="Times New Roman" w:hAnsi="Times New Roman"/>
                <w:sz w:val="28"/>
                <w:szCs w:val="28"/>
              </w:rPr>
              <w:t>15</w:t>
            </w:r>
            <w:r w:rsidR="004F7A5F">
              <w:rPr>
                <w:rFonts w:ascii="Times New Roman" w:hAnsi="Times New Roman"/>
                <w:sz w:val="28"/>
                <w:szCs w:val="28"/>
              </w:rPr>
              <w:t>6</w:t>
            </w:r>
          </w:p>
        </w:tc>
      </w:tr>
      <w:tr w:rsidR="00544272" w:rsidRPr="004B63FD" w14:paraId="188132DC" w14:textId="77777777" w:rsidTr="00FD109B">
        <w:tc>
          <w:tcPr>
            <w:tcW w:w="8897" w:type="dxa"/>
            <w:gridSpan w:val="3"/>
          </w:tcPr>
          <w:p w14:paraId="5EC57522" w14:textId="462E974A" w:rsidR="00544272" w:rsidRPr="00FE5765" w:rsidRDefault="00105F66" w:rsidP="00486B15">
            <w:pPr>
              <w:rPr>
                <w:rFonts w:ascii="Times New Roman" w:hAnsi="Times New Roman"/>
                <w:sz w:val="28"/>
                <w:szCs w:val="28"/>
              </w:rPr>
            </w:pPr>
            <w:r w:rsidRPr="00FE5765">
              <w:rPr>
                <w:rFonts w:ascii="Times New Roman" w:hAnsi="Times New Roman"/>
                <w:sz w:val="28"/>
                <w:szCs w:val="28"/>
              </w:rPr>
              <w:t>ПРИЛОЖЕНИЕ</w:t>
            </w:r>
            <w:r>
              <w:rPr>
                <w:rFonts w:ascii="Times New Roman" w:hAnsi="Times New Roman"/>
                <w:sz w:val="28"/>
                <w:szCs w:val="28"/>
              </w:rPr>
              <w:t xml:space="preserve"> Е</w:t>
            </w:r>
            <w:r w:rsidR="00B12E95">
              <w:rPr>
                <w:rFonts w:ascii="Times New Roman" w:hAnsi="Times New Roman"/>
                <w:sz w:val="28"/>
                <w:szCs w:val="28"/>
              </w:rPr>
              <w:t>……………………………………………………………</w:t>
            </w:r>
          </w:p>
        </w:tc>
        <w:tc>
          <w:tcPr>
            <w:tcW w:w="709" w:type="dxa"/>
          </w:tcPr>
          <w:p w14:paraId="582B8459" w14:textId="14D1DB07" w:rsidR="00544272" w:rsidRDefault="00E75FE3" w:rsidP="00486B15">
            <w:pPr>
              <w:rPr>
                <w:rFonts w:ascii="Times New Roman" w:hAnsi="Times New Roman"/>
                <w:sz w:val="28"/>
                <w:szCs w:val="28"/>
              </w:rPr>
            </w:pPr>
            <w:r>
              <w:rPr>
                <w:rFonts w:ascii="Times New Roman" w:hAnsi="Times New Roman"/>
                <w:sz w:val="28"/>
                <w:szCs w:val="28"/>
              </w:rPr>
              <w:t>15</w:t>
            </w:r>
            <w:r w:rsidR="004F7A5F">
              <w:rPr>
                <w:rFonts w:ascii="Times New Roman" w:hAnsi="Times New Roman"/>
                <w:sz w:val="28"/>
                <w:szCs w:val="28"/>
              </w:rPr>
              <w:t>7</w:t>
            </w:r>
          </w:p>
        </w:tc>
      </w:tr>
      <w:tr w:rsidR="00544272" w:rsidRPr="004B63FD" w14:paraId="77FF58AA" w14:textId="77777777" w:rsidTr="00FD109B">
        <w:tc>
          <w:tcPr>
            <w:tcW w:w="8897" w:type="dxa"/>
            <w:gridSpan w:val="3"/>
          </w:tcPr>
          <w:p w14:paraId="0DF032F8" w14:textId="44D541D7" w:rsidR="00544272" w:rsidRPr="00FE5765" w:rsidRDefault="00105F66" w:rsidP="00486B15">
            <w:pPr>
              <w:rPr>
                <w:rFonts w:ascii="Times New Roman" w:hAnsi="Times New Roman"/>
                <w:sz w:val="28"/>
                <w:szCs w:val="28"/>
              </w:rPr>
            </w:pPr>
            <w:r w:rsidRPr="00FE5765">
              <w:rPr>
                <w:rFonts w:ascii="Times New Roman" w:hAnsi="Times New Roman"/>
                <w:sz w:val="28"/>
                <w:szCs w:val="28"/>
              </w:rPr>
              <w:t>ПРИЛОЖЕНИЕ</w:t>
            </w:r>
            <w:r>
              <w:rPr>
                <w:rFonts w:ascii="Times New Roman" w:hAnsi="Times New Roman"/>
                <w:sz w:val="28"/>
                <w:szCs w:val="28"/>
              </w:rPr>
              <w:t xml:space="preserve"> Ж</w:t>
            </w:r>
            <w:r w:rsidR="00B12E95">
              <w:rPr>
                <w:rFonts w:ascii="Times New Roman" w:hAnsi="Times New Roman"/>
                <w:sz w:val="28"/>
                <w:szCs w:val="28"/>
              </w:rPr>
              <w:t>…………………………………………………………...</w:t>
            </w:r>
          </w:p>
        </w:tc>
        <w:tc>
          <w:tcPr>
            <w:tcW w:w="709" w:type="dxa"/>
          </w:tcPr>
          <w:p w14:paraId="52E00A7E" w14:textId="2A0B15EF" w:rsidR="00544272" w:rsidRDefault="00E75FE3" w:rsidP="00486B15">
            <w:pPr>
              <w:rPr>
                <w:rFonts w:ascii="Times New Roman" w:hAnsi="Times New Roman"/>
                <w:sz w:val="28"/>
                <w:szCs w:val="28"/>
              </w:rPr>
            </w:pPr>
            <w:r>
              <w:rPr>
                <w:rFonts w:ascii="Times New Roman" w:hAnsi="Times New Roman"/>
                <w:sz w:val="28"/>
                <w:szCs w:val="28"/>
              </w:rPr>
              <w:t>1</w:t>
            </w:r>
            <w:r w:rsidR="004F7A5F">
              <w:rPr>
                <w:rFonts w:ascii="Times New Roman" w:hAnsi="Times New Roman"/>
                <w:sz w:val="28"/>
                <w:szCs w:val="28"/>
              </w:rPr>
              <w:t>58</w:t>
            </w:r>
          </w:p>
        </w:tc>
      </w:tr>
      <w:tr w:rsidR="00105F66" w:rsidRPr="004B63FD" w14:paraId="667B4397" w14:textId="77777777" w:rsidTr="00FD109B">
        <w:tc>
          <w:tcPr>
            <w:tcW w:w="8897" w:type="dxa"/>
            <w:gridSpan w:val="3"/>
          </w:tcPr>
          <w:p w14:paraId="7AE129A7" w14:textId="1861596A" w:rsidR="00105F66" w:rsidRPr="00FE5765" w:rsidRDefault="00105F66" w:rsidP="00486B15">
            <w:pPr>
              <w:rPr>
                <w:rFonts w:ascii="Times New Roman" w:hAnsi="Times New Roman"/>
                <w:sz w:val="28"/>
                <w:szCs w:val="28"/>
              </w:rPr>
            </w:pPr>
            <w:r w:rsidRPr="00FE5765">
              <w:rPr>
                <w:rFonts w:ascii="Times New Roman" w:hAnsi="Times New Roman"/>
                <w:sz w:val="28"/>
                <w:szCs w:val="28"/>
              </w:rPr>
              <w:t>ПРИЛОЖЕНИЕ</w:t>
            </w:r>
            <w:r w:rsidR="00730677">
              <w:rPr>
                <w:rFonts w:ascii="Times New Roman" w:hAnsi="Times New Roman"/>
                <w:sz w:val="28"/>
                <w:szCs w:val="28"/>
              </w:rPr>
              <w:t xml:space="preserve"> З</w:t>
            </w:r>
            <w:r w:rsidR="00B12E95">
              <w:rPr>
                <w:rFonts w:ascii="Times New Roman" w:hAnsi="Times New Roman"/>
                <w:sz w:val="28"/>
                <w:szCs w:val="28"/>
              </w:rPr>
              <w:t>………………………………………………………</w:t>
            </w:r>
            <w:proofErr w:type="gramStart"/>
            <w:r w:rsidR="00B12E95">
              <w:rPr>
                <w:rFonts w:ascii="Times New Roman" w:hAnsi="Times New Roman"/>
                <w:sz w:val="28"/>
                <w:szCs w:val="28"/>
              </w:rPr>
              <w:t>…</w:t>
            </w:r>
            <w:r w:rsidR="00E75FE3">
              <w:rPr>
                <w:rFonts w:ascii="Times New Roman" w:hAnsi="Times New Roman"/>
                <w:sz w:val="28"/>
                <w:szCs w:val="28"/>
              </w:rPr>
              <w:t>....</w:t>
            </w:r>
            <w:proofErr w:type="gramEnd"/>
            <w:r w:rsidR="00E75FE3">
              <w:rPr>
                <w:rFonts w:ascii="Times New Roman" w:hAnsi="Times New Roman"/>
                <w:sz w:val="28"/>
                <w:szCs w:val="28"/>
              </w:rPr>
              <w:t>.</w:t>
            </w:r>
          </w:p>
        </w:tc>
        <w:tc>
          <w:tcPr>
            <w:tcW w:w="709" w:type="dxa"/>
          </w:tcPr>
          <w:p w14:paraId="2B07D4CB" w14:textId="6BBCDEF3" w:rsidR="00105F66" w:rsidRDefault="00E75FE3" w:rsidP="00486B15">
            <w:pPr>
              <w:rPr>
                <w:rFonts w:ascii="Times New Roman" w:hAnsi="Times New Roman"/>
                <w:sz w:val="28"/>
                <w:szCs w:val="28"/>
              </w:rPr>
            </w:pPr>
            <w:r>
              <w:rPr>
                <w:rFonts w:ascii="Times New Roman" w:hAnsi="Times New Roman"/>
                <w:sz w:val="28"/>
                <w:szCs w:val="28"/>
              </w:rPr>
              <w:t>1</w:t>
            </w:r>
            <w:r w:rsidR="004F7A5F">
              <w:rPr>
                <w:rFonts w:ascii="Times New Roman" w:hAnsi="Times New Roman"/>
                <w:sz w:val="28"/>
                <w:szCs w:val="28"/>
              </w:rPr>
              <w:t>59</w:t>
            </w:r>
          </w:p>
        </w:tc>
      </w:tr>
      <w:tr w:rsidR="009D17AA" w:rsidRPr="004B63FD" w14:paraId="3156D5FD" w14:textId="77777777" w:rsidTr="00FD109B">
        <w:tc>
          <w:tcPr>
            <w:tcW w:w="8897" w:type="dxa"/>
            <w:gridSpan w:val="3"/>
          </w:tcPr>
          <w:p w14:paraId="1C9822FF" w14:textId="2DDC8748" w:rsidR="009D17AA" w:rsidRPr="00FE5765" w:rsidRDefault="009D17AA" w:rsidP="00486B15">
            <w:pPr>
              <w:rPr>
                <w:rFonts w:ascii="Times New Roman" w:hAnsi="Times New Roman"/>
                <w:sz w:val="28"/>
                <w:szCs w:val="28"/>
              </w:rPr>
            </w:pPr>
            <w:r>
              <w:rPr>
                <w:rFonts w:ascii="Times New Roman" w:hAnsi="Times New Roman"/>
                <w:sz w:val="28"/>
                <w:szCs w:val="28"/>
              </w:rPr>
              <w:t>ПРИЛОЖЕНИЕ И……………………………………………………………</w:t>
            </w:r>
          </w:p>
        </w:tc>
        <w:tc>
          <w:tcPr>
            <w:tcW w:w="709" w:type="dxa"/>
          </w:tcPr>
          <w:p w14:paraId="13835B6B" w14:textId="12C318B0" w:rsidR="009D17AA" w:rsidRDefault="009D17AA" w:rsidP="00486B15">
            <w:pPr>
              <w:rPr>
                <w:rFonts w:ascii="Times New Roman" w:hAnsi="Times New Roman"/>
                <w:sz w:val="28"/>
                <w:szCs w:val="28"/>
              </w:rPr>
            </w:pPr>
            <w:r>
              <w:rPr>
                <w:rFonts w:ascii="Times New Roman" w:hAnsi="Times New Roman"/>
                <w:sz w:val="28"/>
                <w:szCs w:val="28"/>
              </w:rPr>
              <w:t>16</w:t>
            </w:r>
            <w:r w:rsidR="004F7A5F">
              <w:rPr>
                <w:rFonts w:ascii="Times New Roman" w:hAnsi="Times New Roman"/>
                <w:sz w:val="28"/>
                <w:szCs w:val="28"/>
              </w:rPr>
              <w:t>1</w:t>
            </w:r>
          </w:p>
        </w:tc>
      </w:tr>
      <w:tr w:rsidR="009D17AA" w:rsidRPr="004B63FD" w14:paraId="6DD83478" w14:textId="77777777" w:rsidTr="00FD109B">
        <w:tc>
          <w:tcPr>
            <w:tcW w:w="8897" w:type="dxa"/>
            <w:gridSpan w:val="3"/>
          </w:tcPr>
          <w:p w14:paraId="08C50C93" w14:textId="15E3DE74" w:rsidR="009D17AA" w:rsidRDefault="009D17AA" w:rsidP="00486B15">
            <w:pPr>
              <w:rPr>
                <w:rFonts w:ascii="Times New Roman" w:hAnsi="Times New Roman"/>
                <w:sz w:val="28"/>
                <w:szCs w:val="28"/>
              </w:rPr>
            </w:pPr>
            <w:r>
              <w:rPr>
                <w:rFonts w:ascii="Times New Roman" w:hAnsi="Times New Roman"/>
                <w:sz w:val="28"/>
                <w:szCs w:val="28"/>
              </w:rPr>
              <w:t>ПРИЛОЖЕНИЕ К……………………………………………………………</w:t>
            </w:r>
          </w:p>
        </w:tc>
        <w:tc>
          <w:tcPr>
            <w:tcW w:w="709" w:type="dxa"/>
          </w:tcPr>
          <w:p w14:paraId="0A800F50" w14:textId="4EC4276E" w:rsidR="009D17AA" w:rsidRDefault="009D17AA" w:rsidP="00486B15">
            <w:pPr>
              <w:rPr>
                <w:rFonts w:ascii="Times New Roman" w:hAnsi="Times New Roman"/>
                <w:sz w:val="28"/>
                <w:szCs w:val="28"/>
              </w:rPr>
            </w:pPr>
            <w:r>
              <w:rPr>
                <w:rFonts w:ascii="Times New Roman" w:hAnsi="Times New Roman"/>
                <w:sz w:val="28"/>
                <w:szCs w:val="28"/>
              </w:rPr>
              <w:t>16</w:t>
            </w:r>
            <w:r w:rsidR="004F7A5F">
              <w:rPr>
                <w:rFonts w:ascii="Times New Roman" w:hAnsi="Times New Roman"/>
                <w:sz w:val="28"/>
                <w:szCs w:val="28"/>
              </w:rPr>
              <w:t>3</w:t>
            </w:r>
          </w:p>
        </w:tc>
      </w:tr>
    </w:tbl>
    <w:p w14:paraId="7EA37E97" w14:textId="77777777" w:rsidR="002720F1" w:rsidRPr="00B50588" w:rsidRDefault="002720F1">
      <w:pPr>
        <w:rPr>
          <w:rFonts w:ascii="Times New Roman" w:hAnsi="Times New Roman"/>
          <w:b/>
          <w:bCs/>
          <w:sz w:val="28"/>
          <w:szCs w:val="28"/>
          <w:lang w:eastAsia="ru-RU"/>
        </w:rPr>
      </w:pPr>
      <w:r w:rsidRPr="00B50588">
        <w:rPr>
          <w:rFonts w:ascii="Times New Roman" w:hAnsi="Times New Roman"/>
          <w:b/>
          <w:bCs/>
          <w:sz w:val="28"/>
          <w:szCs w:val="28"/>
          <w:lang w:eastAsia="ru-RU"/>
        </w:rPr>
        <w:br w:type="page"/>
      </w:r>
    </w:p>
    <w:p w14:paraId="613C7046" w14:textId="77777777" w:rsidR="00995C58" w:rsidRPr="00B50588" w:rsidRDefault="00995C58" w:rsidP="00567FD9">
      <w:pPr>
        <w:autoSpaceDE w:val="0"/>
        <w:autoSpaceDN w:val="0"/>
        <w:adjustRightInd w:val="0"/>
        <w:spacing w:after="0" w:line="240" w:lineRule="auto"/>
        <w:jc w:val="center"/>
        <w:outlineLvl w:val="0"/>
        <w:rPr>
          <w:rFonts w:ascii="Times New Roman" w:hAnsi="Times New Roman"/>
          <w:b/>
          <w:bCs/>
          <w:sz w:val="28"/>
          <w:szCs w:val="28"/>
          <w:lang w:eastAsia="ru-RU"/>
        </w:rPr>
      </w:pPr>
      <w:bookmarkStart w:id="1" w:name="_Toc126612230"/>
      <w:r w:rsidRPr="00B50588">
        <w:rPr>
          <w:rFonts w:ascii="Times New Roman" w:hAnsi="Times New Roman"/>
          <w:b/>
          <w:bCs/>
          <w:sz w:val="28"/>
          <w:szCs w:val="28"/>
          <w:lang w:eastAsia="ru-RU"/>
        </w:rPr>
        <w:lastRenderedPageBreak/>
        <w:t>НОРМАТИВНЫЕ ССЫЛКИ</w:t>
      </w:r>
      <w:bookmarkEnd w:id="1"/>
    </w:p>
    <w:p w14:paraId="66AC0C5D"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71632AF1"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В настоящей диссертации использованы ссылки на следующие стандарты и нормативные документы: </w:t>
      </w:r>
    </w:p>
    <w:p w14:paraId="0473539E" w14:textId="77777777" w:rsidR="00995C58" w:rsidRPr="003E6126" w:rsidRDefault="002D1897"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w:t>
      </w:r>
      <w:r w:rsidR="00995C58" w:rsidRPr="003E6126">
        <w:rPr>
          <w:rFonts w:ascii="Times New Roman" w:hAnsi="Times New Roman"/>
          <w:sz w:val="28"/>
          <w:szCs w:val="28"/>
          <w:lang w:eastAsia="ru-RU"/>
        </w:rPr>
        <w:t>Инструкция по оформлению диссертации и автореферата</w:t>
      </w:r>
      <w:r w:rsidRPr="003E6126">
        <w:rPr>
          <w:rFonts w:ascii="Times New Roman" w:hAnsi="Times New Roman"/>
          <w:sz w:val="28"/>
          <w:szCs w:val="28"/>
          <w:lang w:eastAsia="ru-RU"/>
        </w:rPr>
        <w:t>»</w:t>
      </w:r>
      <w:r w:rsidR="00995C58" w:rsidRPr="003E6126">
        <w:rPr>
          <w:rFonts w:ascii="Times New Roman" w:hAnsi="Times New Roman"/>
          <w:sz w:val="28"/>
          <w:szCs w:val="28"/>
          <w:lang w:eastAsia="ru-RU"/>
        </w:rPr>
        <w:t xml:space="preserve">, Высшая аттестационная комиссия МОН РК, № 377-3ж. </w:t>
      </w:r>
    </w:p>
    <w:p w14:paraId="575B95CF"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ГОСТ 7.32-2001 </w:t>
      </w:r>
      <w:proofErr w:type="gramStart"/>
      <w:r w:rsidRPr="003E6126">
        <w:rPr>
          <w:rFonts w:ascii="Times New Roman" w:hAnsi="Times New Roman"/>
          <w:sz w:val="28"/>
          <w:szCs w:val="28"/>
          <w:lang w:eastAsia="ru-RU"/>
        </w:rPr>
        <w:t>–  Отчет</w:t>
      </w:r>
      <w:proofErr w:type="gramEnd"/>
      <w:r w:rsidRPr="003E6126">
        <w:rPr>
          <w:rFonts w:ascii="Times New Roman" w:hAnsi="Times New Roman"/>
          <w:sz w:val="28"/>
          <w:szCs w:val="28"/>
          <w:lang w:eastAsia="ru-RU"/>
        </w:rPr>
        <w:t xml:space="preserve"> о научно-исследовательской работе. Структура и правила оформления. </w:t>
      </w:r>
    </w:p>
    <w:p w14:paraId="6F8F15FD"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ГОСТ 7.1-2003 – Библиографическая запись. Библиографическое описание. Общие требования и правила составления. </w:t>
      </w:r>
    </w:p>
    <w:p w14:paraId="5F4B8B69"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Правила присуждения ученых </w:t>
      </w:r>
      <w:proofErr w:type="spellStart"/>
      <w:r w:rsidRPr="003E6126">
        <w:rPr>
          <w:rFonts w:ascii="Times New Roman" w:hAnsi="Times New Roman"/>
          <w:sz w:val="28"/>
          <w:szCs w:val="28"/>
        </w:rPr>
        <w:t>степенеи</w:t>
      </w:r>
      <w:proofErr w:type="spellEnd"/>
      <w:r w:rsidRPr="003E6126">
        <w:rPr>
          <w:rFonts w:ascii="Times New Roman" w:hAnsi="Times New Roman"/>
          <w:sz w:val="28"/>
          <w:szCs w:val="28"/>
        </w:rPr>
        <w:t xml:space="preserve">̆, утвержденных приказом МОН РК от 31 марта 2011 года №127. </w:t>
      </w:r>
    </w:p>
    <w:p w14:paraId="703028C3"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proofErr w:type="spellStart"/>
      <w:r w:rsidRPr="003E6126">
        <w:rPr>
          <w:rFonts w:ascii="Times New Roman" w:hAnsi="Times New Roman"/>
          <w:sz w:val="28"/>
          <w:szCs w:val="28"/>
        </w:rPr>
        <w:t>Государственныи</w:t>
      </w:r>
      <w:proofErr w:type="spellEnd"/>
      <w:r w:rsidRPr="003E6126">
        <w:rPr>
          <w:rFonts w:ascii="Times New Roman" w:hAnsi="Times New Roman"/>
          <w:sz w:val="28"/>
          <w:szCs w:val="28"/>
        </w:rPr>
        <w:t xml:space="preserve">̆ </w:t>
      </w:r>
      <w:proofErr w:type="spellStart"/>
      <w:r w:rsidRPr="003E6126">
        <w:rPr>
          <w:rFonts w:ascii="Times New Roman" w:hAnsi="Times New Roman"/>
          <w:sz w:val="28"/>
          <w:szCs w:val="28"/>
        </w:rPr>
        <w:t>общеобязательныи</w:t>
      </w:r>
      <w:proofErr w:type="spellEnd"/>
      <w:r w:rsidRPr="003E6126">
        <w:rPr>
          <w:rFonts w:ascii="Times New Roman" w:hAnsi="Times New Roman"/>
          <w:sz w:val="28"/>
          <w:szCs w:val="28"/>
        </w:rPr>
        <w:t xml:space="preserve">̆ стандарт образования Республики Казахстан послевузовское образование. Докторантура. ГОСО РК 5.04.034 – 2011. </w:t>
      </w:r>
    </w:p>
    <w:p w14:paraId="0298B715"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Правила присуждения ученых </w:t>
      </w:r>
      <w:proofErr w:type="spellStart"/>
      <w:r w:rsidRPr="003E6126">
        <w:rPr>
          <w:rFonts w:ascii="Times New Roman" w:hAnsi="Times New Roman"/>
          <w:sz w:val="28"/>
          <w:szCs w:val="28"/>
        </w:rPr>
        <w:t>степенеи</w:t>
      </w:r>
      <w:proofErr w:type="spellEnd"/>
      <w:r w:rsidRPr="003E6126">
        <w:rPr>
          <w:rFonts w:ascii="Times New Roman" w:hAnsi="Times New Roman"/>
          <w:sz w:val="28"/>
          <w:szCs w:val="28"/>
        </w:rPr>
        <w:t>̆ от 31 марта 2011 года №127; межгосударственные стандарты: ГОСТ 7.32-2001 (изменения от 2006 г.). Отчет о научно-</w:t>
      </w:r>
      <w:proofErr w:type="spellStart"/>
      <w:r w:rsidRPr="003E6126">
        <w:rPr>
          <w:rFonts w:ascii="Times New Roman" w:hAnsi="Times New Roman"/>
          <w:sz w:val="28"/>
          <w:szCs w:val="28"/>
        </w:rPr>
        <w:t>исследовательскои</w:t>
      </w:r>
      <w:proofErr w:type="spellEnd"/>
      <w:r w:rsidRPr="003E6126">
        <w:rPr>
          <w:rFonts w:ascii="Times New Roman" w:hAnsi="Times New Roman"/>
          <w:sz w:val="28"/>
          <w:szCs w:val="28"/>
        </w:rPr>
        <w:t xml:space="preserve">̆ работе. Структура и правила оформления. </w:t>
      </w:r>
    </w:p>
    <w:p w14:paraId="37B44605"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ГОСТ 8.417-81 Государственная система обеспечения единства измерений. Единицы физических величин. </w:t>
      </w:r>
    </w:p>
    <w:p w14:paraId="19EEF9CC"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ГОСТ 7.1-2003. Библиографическая запись. Библиографическое описание. Общие требования и правила составления. </w:t>
      </w:r>
    </w:p>
    <w:p w14:paraId="7FF1D8A1"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rPr>
        <w:t>ГОСТ 7.9-95 (ИСО 214-74) Система стандартов по информации, библиотечному и издательскому делу Реферат и аннотация. Общие требования.</w:t>
      </w:r>
    </w:p>
    <w:p w14:paraId="7C108A4D"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2196A8E1" w14:textId="77777777" w:rsidR="00995C58" w:rsidRPr="00B50588" w:rsidRDefault="00995C58" w:rsidP="00567FD9">
      <w:pPr>
        <w:pageBreakBefore/>
        <w:autoSpaceDE w:val="0"/>
        <w:autoSpaceDN w:val="0"/>
        <w:adjustRightInd w:val="0"/>
        <w:spacing w:after="0" w:line="240" w:lineRule="auto"/>
        <w:ind w:firstLine="709"/>
        <w:jc w:val="center"/>
        <w:outlineLvl w:val="0"/>
        <w:rPr>
          <w:rFonts w:ascii="Times New Roman" w:hAnsi="Times New Roman"/>
          <w:b/>
          <w:sz w:val="28"/>
          <w:szCs w:val="28"/>
          <w:lang w:eastAsia="ru-RU"/>
        </w:rPr>
      </w:pPr>
      <w:bookmarkStart w:id="2" w:name="_Toc126612231"/>
      <w:r w:rsidRPr="00B50588">
        <w:rPr>
          <w:rFonts w:ascii="Times New Roman" w:hAnsi="Times New Roman"/>
          <w:b/>
          <w:bCs/>
          <w:sz w:val="28"/>
          <w:szCs w:val="28"/>
          <w:lang w:eastAsia="ru-RU"/>
        </w:rPr>
        <w:lastRenderedPageBreak/>
        <w:t>ОПРЕДЕЛЕНИЯ</w:t>
      </w:r>
      <w:bookmarkEnd w:id="2"/>
    </w:p>
    <w:p w14:paraId="2BD991C9"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54BAA1E3" w14:textId="77777777" w:rsidR="00995C58"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sz w:val="28"/>
          <w:szCs w:val="28"/>
          <w:lang w:eastAsia="ru-RU"/>
        </w:rPr>
        <w:t xml:space="preserve">В настоящей диссертации применяются следующие термины и соответствующие определения: </w:t>
      </w:r>
    </w:p>
    <w:p w14:paraId="16E16173" w14:textId="77777777" w:rsidR="009C6644" w:rsidRPr="00856193"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b/>
          <w:sz w:val="28"/>
          <w:szCs w:val="28"/>
          <w:lang w:eastAsia="ru-RU"/>
        </w:rPr>
        <w:t>Буровое долото</w:t>
      </w:r>
      <w:r w:rsidRPr="00856193">
        <w:rPr>
          <w:rFonts w:ascii="Times New Roman" w:hAnsi="Times New Roman"/>
          <w:sz w:val="28"/>
          <w:szCs w:val="28"/>
          <w:lang w:eastAsia="ru-RU"/>
        </w:rPr>
        <w:t xml:space="preserve"> – </w:t>
      </w:r>
      <w:proofErr w:type="spellStart"/>
      <w:r w:rsidRPr="00856193">
        <w:rPr>
          <w:rFonts w:ascii="Times New Roman" w:hAnsi="Times New Roman"/>
          <w:sz w:val="28"/>
          <w:szCs w:val="28"/>
          <w:lang w:eastAsia="ru-RU"/>
        </w:rPr>
        <w:t>породоразрушающий</w:t>
      </w:r>
      <w:proofErr w:type="spellEnd"/>
      <w:r w:rsidRPr="00856193">
        <w:rPr>
          <w:rFonts w:ascii="Times New Roman" w:hAnsi="Times New Roman"/>
          <w:sz w:val="28"/>
          <w:szCs w:val="28"/>
          <w:lang w:eastAsia="ru-RU"/>
        </w:rPr>
        <w:t xml:space="preserve"> инструмент, предназначенный для разрушения забоя по всей его площади.</w:t>
      </w:r>
    </w:p>
    <w:p w14:paraId="5F644667" w14:textId="77777777" w:rsidR="009C6644" w:rsidRPr="00856193"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6850D0">
        <w:rPr>
          <w:rFonts w:ascii="Times New Roman" w:hAnsi="Times New Roman"/>
          <w:b/>
          <w:sz w:val="28"/>
          <w:szCs w:val="28"/>
          <w:lang w:eastAsia="ru-RU"/>
        </w:rPr>
        <w:t>Обратная промывка скважины</w:t>
      </w:r>
      <w:r>
        <w:rPr>
          <w:rFonts w:ascii="Times New Roman" w:hAnsi="Times New Roman"/>
          <w:sz w:val="28"/>
          <w:szCs w:val="28"/>
          <w:lang w:eastAsia="ru-RU"/>
        </w:rPr>
        <w:t xml:space="preserve"> – промывка скважины, при которой промывочная жидкость подается в скважину через кольцевой зазор между боровым снарядом и стенками скважины и поднимается внутри бурового снаряда.</w:t>
      </w:r>
    </w:p>
    <w:p w14:paraId="24EDBE27" w14:textId="77777777" w:rsidR="009C6644"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proofErr w:type="spellStart"/>
      <w:r w:rsidRPr="00856193">
        <w:rPr>
          <w:rFonts w:ascii="Times New Roman" w:hAnsi="Times New Roman"/>
          <w:b/>
          <w:sz w:val="28"/>
          <w:szCs w:val="28"/>
          <w:lang w:eastAsia="ru-RU"/>
        </w:rPr>
        <w:t>Породоразрушающий</w:t>
      </w:r>
      <w:proofErr w:type="spellEnd"/>
      <w:r w:rsidRPr="00856193">
        <w:rPr>
          <w:rFonts w:ascii="Times New Roman" w:hAnsi="Times New Roman"/>
          <w:b/>
          <w:sz w:val="28"/>
          <w:szCs w:val="28"/>
          <w:lang w:eastAsia="ru-RU"/>
        </w:rPr>
        <w:t xml:space="preserve"> инструмент</w:t>
      </w:r>
      <w:r w:rsidRPr="00856193">
        <w:rPr>
          <w:rFonts w:ascii="Times New Roman" w:hAnsi="Times New Roman"/>
          <w:sz w:val="28"/>
          <w:szCs w:val="28"/>
          <w:lang w:eastAsia="ru-RU"/>
        </w:rPr>
        <w:t xml:space="preserve"> – инструмент, предназначенный для разрушения и углубления забоя скважины.</w:t>
      </w:r>
    </w:p>
    <w:p w14:paraId="4FA4A4C0" w14:textId="77777777" w:rsidR="00856193" w:rsidRPr="00856193" w:rsidRDefault="00856193"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b/>
          <w:bCs/>
          <w:sz w:val="28"/>
          <w:szCs w:val="28"/>
          <w:lang w:eastAsia="ru-RU"/>
        </w:rPr>
        <w:t>Промыв</w:t>
      </w:r>
      <w:r>
        <w:rPr>
          <w:rFonts w:ascii="Times New Roman" w:hAnsi="Times New Roman"/>
          <w:b/>
          <w:bCs/>
          <w:sz w:val="28"/>
          <w:szCs w:val="28"/>
          <w:lang w:eastAsia="ru-RU"/>
        </w:rPr>
        <w:t>ка</w:t>
      </w:r>
      <w:r w:rsidRPr="00856193">
        <w:rPr>
          <w:rFonts w:ascii="Times New Roman" w:hAnsi="Times New Roman"/>
          <w:b/>
          <w:bCs/>
          <w:sz w:val="28"/>
          <w:szCs w:val="28"/>
          <w:lang w:eastAsia="ru-RU"/>
        </w:rPr>
        <w:t xml:space="preserve"> с</w:t>
      </w:r>
      <w:r>
        <w:rPr>
          <w:rFonts w:ascii="Times New Roman" w:hAnsi="Times New Roman"/>
          <w:b/>
          <w:bCs/>
          <w:sz w:val="28"/>
          <w:szCs w:val="28"/>
          <w:lang w:eastAsia="ru-RU"/>
        </w:rPr>
        <w:t>кважины</w:t>
      </w:r>
      <w:r w:rsidRPr="00856193">
        <w:rPr>
          <w:rFonts w:ascii="Times New Roman" w:hAnsi="Times New Roman"/>
          <w:b/>
          <w:bCs/>
          <w:sz w:val="28"/>
          <w:szCs w:val="28"/>
          <w:lang w:eastAsia="ru-RU"/>
        </w:rPr>
        <w:t xml:space="preserve"> </w:t>
      </w:r>
      <w:r w:rsidRPr="00856193">
        <w:rPr>
          <w:rFonts w:ascii="Times New Roman" w:hAnsi="Times New Roman"/>
          <w:sz w:val="28"/>
          <w:szCs w:val="28"/>
          <w:lang w:eastAsia="ru-RU"/>
        </w:rPr>
        <w:t xml:space="preserve">– </w:t>
      </w:r>
      <w:r>
        <w:rPr>
          <w:rFonts w:ascii="Times New Roman" w:hAnsi="Times New Roman"/>
          <w:sz w:val="28"/>
          <w:szCs w:val="28"/>
          <w:lang w:eastAsia="ru-RU"/>
        </w:rPr>
        <w:t xml:space="preserve">очистка забоя скважины от шлама и охлаждение </w:t>
      </w:r>
      <w:proofErr w:type="spellStart"/>
      <w:r>
        <w:rPr>
          <w:rFonts w:ascii="Times New Roman" w:hAnsi="Times New Roman"/>
          <w:sz w:val="28"/>
          <w:szCs w:val="28"/>
          <w:lang w:eastAsia="ru-RU"/>
        </w:rPr>
        <w:t>породоразрушающего</w:t>
      </w:r>
      <w:proofErr w:type="spellEnd"/>
      <w:r>
        <w:rPr>
          <w:rFonts w:ascii="Times New Roman" w:hAnsi="Times New Roman"/>
          <w:sz w:val="28"/>
          <w:szCs w:val="28"/>
          <w:lang w:eastAsia="ru-RU"/>
        </w:rPr>
        <w:t xml:space="preserve"> инструмента жидкостью</w:t>
      </w:r>
      <w:r w:rsidRPr="00856193">
        <w:rPr>
          <w:rFonts w:ascii="Times New Roman" w:hAnsi="Times New Roman"/>
          <w:bCs/>
          <w:sz w:val="28"/>
          <w:szCs w:val="28"/>
          <w:lang w:eastAsia="ru-RU"/>
        </w:rPr>
        <w:t>.</w:t>
      </w:r>
    </w:p>
    <w:p w14:paraId="7A5137A2" w14:textId="77777777" w:rsidR="009C6644"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6850D0">
        <w:rPr>
          <w:rFonts w:ascii="Times New Roman" w:hAnsi="Times New Roman"/>
          <w:b/>
          <w:bCs/>
          <w:sz w:val="28"/>
          <w:szCs w:val="28"/>
          <w:lang w:eastAsia="ru-RU"/>
        </w:rPr>
        <w:t>Промывочная жидкость</w:t>
      </w:r>
      <w:r>
        <w:rPr>
          <w:rFonts w:ascii="Times New Roman" w:hAnsi="Times New Roman"/>
          <w:bCs/>
          <w:sz w:val="28"/>
          <w:szCs w:val="28"/>
          <w:lang w:eastAsia="ru-RU"/>
        </w:rPr>
        <w:t xml:space="preserve"> – жидкость, применяемая для промывки скважины.</w:t>
      </w:r>
    </w:p>
    <w:p w14:paraId="18D0328C" w14:textId="77777777" w:rsidR="006850D0" w:rsidRDefault="00995C58" w:rsidP="0093034E">
      <w:pPr>
        <w:autoSpaceDE w:val="0"/>
        <w:autoSpaceDN w:val="0"/>
        <w:adjustRightInd w:val="0"/>
        <w:spacing w:after="0" w:line="240" w:lineRule="auto"/>
        <w:ind w:firstLine="709"/>
        <w:jc w:val="both"/>
        <w:rPr>
          <w:rFonts w:ascii="Times New Roman" w:hAnsi="Times New Roman"/>
          <w:bCs/>
          <w:sz w:val="28"/>
          <w:szCs w:val="28"/>
          <w:lang w:eastAsia="ru-RU"/>
        </w:rPr>
      </w:pPr>
      <w:r w:rsidRPr="00856193">
        <w:rPr>
          <w:rFonts w:ascii="Times New Roman" w:hAnsi="Times New Roman"/>
          <w:b/>
          <w:bCs/>
          <w:sz w:val="28"/>
          <w:szCs w:val="28"/>
          <w:lang w:eastAsia="ru-RU"/>
        </w:rPr>
        <w:t xml:space="preserve">Промывочная система </w:t>
      </w:r>
      <w:r w:rsidRPr="00856193">
        <w:rPr>
          <w:rFonts w:ascii="Times New Roman" w:hAnsi="Times New Roman"/>
          <w:sz w:val="28"/>
          <w:szCs w:val="28"/>
          <w:lang w:eastAsia="ru-RU"/>
        </w:rPr>
        <w:t xml:space="preserve">– это совокупность конструктивных элементов, обеспечивающих течение промывочной жидкости через </w:t>
      </w:r>
      <w:proofErr w:type="spellStart"/>
      <w:r w:rsidRPr="00856193">
        <w:rPr>
          <w:rFonts w:ascii="Times New Roman" w:hAnsi="Times New Roman"/>
          <w:sz w:val="28"/>
          <w:szCs w:val="28"/>
          <w:lang w:eastAsia="ru-RU"/>
        </w:rPr>
        <w:t>породоразрушающий</w:t>
      </w:r>
      <w:proofErr w:type="spellEnd"/>
      <w:r w:rsidRPr="00856193">
        <w:rPr>
          <w:rFonts w:ascii="Times New Roman" w:hAnsi="Times New Roman"/>
          <w:sz w:val="28"/>
          <w:szCs w:val="28"/>
          <w:lang w:eastAsia="ru-RU"/>
        </w:rPr>
        <w:t xml:space="preserve"> инструмент, его охлаждение и вынос шлама во время бурения</w:t>
      </w:r>
      <w:r w:rsidRPr="00856193">
        <w:rPr>
          <w:rFonts w:ascii="Times New Roman" w:hAnsi="Times New Roman"/>
          <w:bCs/>
          <w:sz w:val="28"/>
          <w:szCs w:val="28"/>
          <w:lang w:eastAsia="ru-RU"/>
        </w:rPr>
        <w:t>.</w:t>
      </w:r>
    </w:p>
    <w:p w14:paraId="062FDF88" w14:textId="77777777" w:rsidR="006850D0" w:rsidRPr="00856193" w:rsidRDefault="006850D0" w:rsidP="0093034E">
      <w:pPr>
        <w:autoSpaceDE w:val="0"/>
        <w:autoSpaceDN w:val="0"/>
        <w:adjustRightInd w:val="0"/>
        <w:spacing w:after="0" w:line="240" w:lineRule="auto"/>
        <w:ind w:firstLine="709"/>
        <w:jc w:val="both"/>
        <w:rPr>
          <w:rFonts w:ascii="Times New Roman" w:hAnsi="Times New Roman"/>
          <w:sz w:val="28"/>
          <w:szCs w:val="28"/>
          <w:lang w:eastAsia="ru-RU"/>
        </w:rPr>
      </w:pPr>
      <w:r w:rsidRPr="009C6644">
        <w:rPr>
          <w:rFonts w:ascii="Times New Roman" w:hAnsi="Times New Roman"/>
          <w:b/>
          <w:sz w:val="28"/>
          <w:szCs w:val="28"/>
          <w:lang w:eastAsia="ru-RU"/>
        </w:rPr>
        <w:t>Расход очистного агента</w:t>
      </w:r>
      <w:r>
        <w:rPr>
          <w:rFonts w:ascii="Times New Roman" w:hAnsi="Times New Roman"/>
          <w:sz w:val="28"/>
          <w:szCs w:val="28"/>
          <w:lang w:eastAsia="ru-RU"/>
        </w:rPr>
        <w:t xml:space="preserve"> – параметр режима бурения, определяющий количество очистного агента, подаваемого на забой скважин в единицу времени.</w:t>
      </w:r>
    </w:p>
    <w:p w14:paraId="759F207F" w14:textId="77777777" w:rsidR="00995C58"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ED7FB1">
        <w:rPr>
          <w:rFonts w:ascii="Times New Roman" w:hAnsi="Times New Roman"/>
          <w:b/>
          <w:sz w:val="28"/>
          <w:szCs w:val="28"/>
          <w:lang w:eastAsia="ru-RU"/>
        </w:rPr>
        <w:t>Эрлифт</w:t>
      </w:r>
      <w:r w:rsidR="00ED7FB1">
        <w:rPr>
          <w:rFonts w:ascii="Times New Roman" w:hAnsi="Times New Roman"/>
          <w:sz w:val="28"/>
          <w:szCs w:val="28"/>
          <w:lang w:eastAsia="ru-RU"/>
        </w:rPr>
        <w:t xml:space="preserve"> – </w:t>
      </w:r>
      <w:r w:rsidR="00ED7FB1" w:rsidRPr="00ED7FB1">
        <w:rPr>
          <w:rFonts w:ascii="Times New Roman" w:hAnsi="Times New Roman"/>
          <w:sz w:val="28"/>
          <w:szCs w:val="28"/>
          <w:lang w:eastAsia="ru-RU"/>
        </w:rPr>
        <w:t>устройство для подъ</w:t>
      </w:r>
      <w:r w:rsidR="00ED7FB1">
        <w:rPr>
          <w:rFonts w:ascii="Times New Roman" w:hAnsi="Times New Roman"/>
          <w:sz w:val="28"/>
          <w:szCs w:val="28"/>
          <w:lang w:eastAsia="ru-RU"/>
        </w:rPr>
        <w:t>е</w:t>
      </w:r>
      <w:r w:rsidR="00ED7FB1" w:rsidRPr="00ED7FB1">
        <w:rPr>
          <w:rFonts w:ascii="Times New Roman" w:hAnsi="Times New Roman"/>
          <w:sz w:val="28"/>
          <w:szCs w:val="28"/>
          <w:lang w:eastAsia="ru-RU"/>
        </w:rPr>
        <w:t>ма жидкости за сч</w:t>
      </w:r>
      <w:r w:rsidR="00ED7FB1">
        <w:rPr>
          <w:rFonts w:ascii="Times New Roman" w:hAnsi="Times New Roman"/>
          <w:sz w:val="28"/>
          <w:szCs w:val="28"/>
          <w:lang w:eastAsia="ru-RU"/>
        </w:rPr>
        <w:t>е</w:t>
      </w:r>
      <w:r w:rsidR="00ED7FB1" w:rsidRPr="00ED7FB1">
        <w:rPr>
          <w:rFonts w:ascii="Times New Roman" w:hAnsi="Times New Roman"/>
          <w:sz w:val="28"/>
          <w:szCs w:val="28"/>
          <w:lang w:eastAsia="ru-RU"/>
        </w:rPr>
        <w:t>т энергии пузырьков смешиваемого с ней сжатого воздуха.</w:t>
      </w:r>
    </w:p>
    <w:p w14:paraId="74AE9BE6" w14:textId="77777777" w:rsidR="00ED7FB1" w:rsidRPr="00B50588" w:rsidRDefault="00ED7FB1" w:rsidP="002720F1">
      <w:pPr>
        <w:autoSpaceDE w:val="0"/>
        <w:autoSpaceDN w:val="0"/>
        <w:adjustRightInd w:val="0"/>
        <w:spacing w:after="0" w:line="240" w:lineRule="auto"/>
        <w:ind w:firstLine="709"/>
        <w:jc w:val="both"/>
        <w:rPr>
          <w:rFonts w:ascii="Times New Roman" w:hAnsi="Times New Roman"/>
          <w:sz w:val="28"/>
          <w:szCs w:val="28"/>
          <w:lang w:eastAsia="ru-RU"/>
        </w:rPr>
      </w:pPr>
    </w:p>
    <w:p w14:paraId="699FB8D1" w14:textId="77777777" w:rsidR="00995C58" w:rsidRPr="00B50588" w:rsidRDefault="00995C58" w:rsidP="0093034E">
      <w:pPr>
        <w:pageBreakBefore/>
        <w:autoSpaceDE w:val="0"/>
        <w:autoSpaceDN w:val="0"/>
        <w:adjustRightInd w:val="0"/>
        <w:spacing w:after="0" w:line="240" w:lineRule="auto"/>
        <w:ind w:firstLine="709"/>
        <w:outlineLvl w:val="0"/>
        <w:rPr>
          <w:rFonts w:ascii="Times New Roman" w:hAnsi="Times New Roman"/>
          <w:b/>
          <w:sz w:val="28"/>
          <w:szCs w:val="28"/>
          <w:lang w:eastAsia="ru-RU"/>
        </w:rPr>
      </w:pPr>
      <w:bookmarkStart w:id="3" w:name="_Toc126612232"/>
      <w:r w:rsidRPr="00B50588">
        <w:rPr>
          <w:rFonts w:ascii="Times New Roman" w:hAnsi="Times New Roman"/>
          <w:b/>
          <w:bCs/>
          <w:sz w:val="28"/>
          <w:szCs w:val="28"/>
          <w:lang w:eastAsia="ru-RU"/>
        </w:rPr>
        <w:lastRenderedPageBreak/>
        <w:t>ОБОЗНАЧЕНИЯ И СОКРАЩЕНИЯ</w:t>
      </w:r>
      <w:bookmarkEnd w:id="3"/>
    </w:p>
    <w:p w14:paraId="2F822A47" w14:textId="77777777" w:rsidR="00995C58" w:rsidRDefault="00995C58" w:rsidP="0093034E">
      <w:pPr>
        <w:autoSpaceDE w:val="0"/>
        <w:autoSpaceDN w:val="0"/>
        <w:adjustRightInd w:val="0"/>
        <w:spacing w:after="0" w:line="240" w:lineRule="auto"/>
        <w:ind w:firstLine="709"/>
        <w:jc w:val="both"/>
        <w:rPr>
          <w:rFonts w:ascii="Times New Roman" w:hAnsi="Times New Roman"/>
          <w:b/>
          <w:bCs/>
          <w:sz w:val="28"/>
          <w:szCs w:val="28"/>
          <w:lang w:eastAsia="ru-RU"/>
        </w:rPr>
      </w:pPr>
    </w:p>
    <w:p w14:paraId="2F9CC567" w14:textId="77777777" w:rsidR="002D1897" w:rsidRPr="002D1897" w:rsidRDefault="002D1897" w:rsidP="0093034E">
      <w:pPr>
        <w:autoSpaceDE w:val="0"/>
        <w:autoSpaceDN w:val="0"/>
        <w:adjustRightInd w:val="0"/>
        <w:spacing w:after="0" w:line="240" w:lineRule="auto"/>
        <w:ind w:firstLine="709"/>
        <w:jc w:val="both"/>
        <w:rPr>
          <w:rFonts w:ascii="Times New Roman" w:hAnsi="Times New Roman"/>
          <w:bCs/>
          <w:sz w:val="28"/>
          <w:szCs w:val="28"/>
          <w:lang w:eastAsia="ru-RU"/>
        </w:rPr>
      </w:pPr>
      <w:r w:rsidRPr="002D1897">
        <w:rPr>
          <w:rFonts w:ascii="Times New Roman" w:hAnsi="Times New Roman"/>
          <w:b/>
          <w:bCs/>
          <w:sz w:val="28"/>
          <w:szCs w:val="28"/>
          <w:lang w:eastAsia="ru-RU"/>
        </w:rPr>
        <w:t>МАЭК</w:t>
      </w:r>
      <w:r>
        <w:rPr>
          <w:rFonts w:ascii="Times New Roman" w:hAnsi="Times New Roman"/>
          <w:bCs/>
          <w:sz w:val="28"/>
          <w:szCs w:val="28"/>
          <w:lang w:eastAsia="ru-RU"/>
        </w:rPr>
        <w:t xml:space="preserve"> – </w:t>
      </w:r>
      <w:r w:rsidRPr="002D1897">
        <w:rPr>
          <w:rFonts w:ascii="Times New Roman" w:hAnsi="Times New Roman"/>
          <w:bCs/>
          <w:sz w:val="28"/>
          <w:szCs w:val="28"/>
          <w:lang w:eastAsia="ru-RU"/>
        </w:rPr>
        <w:t>Мангистауский атомный энергетический комбинат</w:t>
      </w:r>
    </w:p>
    <w:p w14:paraId="2C4DD191"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СПО </w:t>
      </w:r>
      <w:r w:rsidRPr="00D92082">
        <w:rPr>
          <w:rFonts w:ascii="Times New Roman" w:hAnsi="Times New Roman"/>
          <w:bCs/>
          <w:sz w:val="28"/>
          <w:szCs w:val="28"/>
          <w:lang w:eastAsia="ru-RU"/>
        </w:rPr>
        <w:t xml:space="preserve">– </w:t>
      </w:r>
      <w:proofErr w:type="spellStart"/>
      <w:proofErr w:type="gramStart"/>
      <w:r>
        <w:rPr>
          <w:rFonts w:ascii="Times New Roman" w:hAnsi="Times New Roman"/>
          <w:bCs/>
          <w:sz w:val="28"/>
          <w:szCs w:val="28"/>
          <w:lang w:eastAsia="ru-RU"/>
        </w:rPr>
        <w:t>спуско</w:t>
      </w:r>
      <w:proofErr w:type="spellEnd"/>
      <w:r>
        <w:rPr>
          <w:rFonts w:ascii="Times New Roman" w:hAnsi="Times New Roman"/>
          <w:bCs/>
          <w:sz w:val="28"/>
          <w:szCs w:val="28"/>
          <w:lang w:eastAsia="ru-RU"/>
        </w:rPr>
        <w:t>-подъемные</w:t>
      </w:r>
      <w:proofErr w:type="gramEnd"/>
      <w:r>
        <w:rPr>
          <w:rFonts w:ascii="Times New Roman" w:hAnsi="Times New Roman"/>
          <w:bCs/>
          <w:sz w:val="28"/>
          <w:szCs w:val="28"/>
          <w:lang w:eastAsia="ru-RU"/>
        </w:rPr>
        <w:t xml:space="preserve"> операции</w:t>
      </w:r>
    </w:p>
    <w:p w14:paraId="406D76A7"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УБТ </w:t>
      </w:r>
      <w:r w:rsidRPr="00D92082">
        <w:rPr>
          <w:rFonts w:ascii="Times New Roman" w:hAnsi="Times New Roman"/>
          <w:bCs/>
          <w:sz w:val="28"/>
          <w:szCs w:val="28"/>
          <w:lang w:eastAsia="ru-RU"/>
        </w:rPr>
        <w:t>– утяжеленные бурильные трубы</w:t>
      </w:r>
    </w:p>
    <w:p w14:paraId="426DA961" w14:textId="77777777" w:rsidR="00717768" w:rsidRDefault="00717768" w:rsidP="0093034E">
      <w:pPr>
        <w:autoSpaceDE w:val="0"/>
        <w:autoSpaceDN w:val="0"/>
        <w:adjustRightInd w:val="0"/>
        <w:spacing w:after="0" w:line="240" w:lineRule="auto"/>
        <w:ind w:firstLine="709"/>
        <w:jc w:val="both"/>
        <w:rPr>
          <w:rFonts w:ascii="Times New Roman" w:hAnsi="Times New Roman"/>
          <w:b/>
          <w:bCs/>
          <w:sz w:val="28"/>
          <w:szCs w:val="28"/>
          <w:lang w:eastAsia="ru-RU"/>
        </w:rPr>
      </w:pPr>
      <w:r w:rsidRPr="00D92082">
        <w:rPr>
          <w:rFonts w:ascii="Times New Roman" w:hAnsi="Times New Roman"/>
          <w:b/>
          <w:bCs/>
          <w:sz w:val="28"/>
          <w:szCs w:val="28"/>
          <w:lang w:eastAsia="ru-RU"/>
        </w:rPr>
        <w:t>УГБ</w:t>
      </w:r>
      <w:r>
        <w:rPr>
          <w:rFonts w:ascii="Times New Roman" w:hAnsi="Times New Roman"/>
          <w:b/>
          <w:bCs/>
          <w:sz w:val="28"/>
          <w:szCs w:val="28"/>
          <w:lang w:eastAsia="ru-RU"/>
        </w:rPr>
        <w:t xml:space="preserve"> –</w:t>
      </w:r>
      <w:r w:rsidRPr="00D92082">
        <w:rPr>
          <w:rFonts w:ascii="Times New Roman" w:hAnsi="Times New Roman"/>
          <w:bCs/>
          <w:sz w:val="28"/>
          <w:szCs w:val="28"/>
          <w:lang w:eastAsia="ru-RU"/>
        </w:rPr>
        <w:t xml:space="preserve"> установка гидрогеологического бурения</w:t>
      </w:r>
    </w:p>
    <w:p w14:paraId="0407B75F"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УКС </w:t>
      </w:r>
      <w:r w:rsidRPr="00D92082">
        <w:rPr>
          <w:rFonts w:ascii="Times New Roman" w:hAnsi="Times New Roman"/>
          <w:bCs/>
          <w:sz w:val="28"/>
          <w:szCs w:val="28"/>
          <w:lang w:eastAsia="ru-RU"/>
        </w:rPr>
        <w:t>– ударно-канатный станок</w:t>
      </w:r>
    </w:p>
    <w:p w14:paraId="371275C7" w14:textId="77777777" w:rsidR="00D92082" w:rsidRDefault="00D92082" w:rsidP="0093034E">
      <w:pPr>
        <w:autoSpaceDE w:val="0"/>
        <w:autoSpaceDN w:val="0"/>
        <w:adjustRightInd w:val="0"/>
        <w:spacing w:after="0" w:line="240" w:lineRule="auto"/>
        <w:ind w:firstLine="709"/>
        <w:jc w:val="both"/>
        <w:rPr>
          <w:rFonts w:ascii="Times New Roman" w:hAnsi="Times New Roman"/>
          <w:bCs/>
          <w:sz w:val="28"/>
          <w:szCs w:val="28"/>
          <w:lang w:eastAsia="ru-RU"/>
        </w:rPr>
      </w:pPr>
      <w:r>
        <w:rPr>
          <w:rFonts w:ascii="Times New Roman" w:hAnsi="Times New Roman"/>
          <w:b/>
          <w:bCs/>
          <w:sz w:val="28"/>
          <w:szCs w:val="28"/>
          <w:lang w:eastAsia="ru-RU"/>
        </w:rPr>
        <w:t xml:space="preserve">УРБ </w:t>
      </w:r>
      <w:r w:rsidRPr="00D92082">
        <w:rPr>
          <w:rFonts w:ascii="Times New Roman" w:hAnsi="Times New Roman"/>
          <w:bCs/>
          <w:sz w:val="28"/>
          <w:szCs w:val="28"/>
          <w:lang w:eastAsia="ru-RU"/>
        </w:rPr>
        <w:t>– установка разведочного бурения</w:t>
      </w:r>
    </w:p>
    <w:p w14:paraId="5A3D2AF5" w14:textId="77777777" w:rsidR="002C7EA4"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АТЗ</w:t>
      </w:r>
      <w:r>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Pr="002C7EA4">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азотно-туковый завод</w:t>
      </w:r>
    </w:p>
    <w:p w14:paraId="77A5E6C5" w14:textId="6DD9BBED" w:rsidR="002C7EA4"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СКЗ</w:t>
      </w:r>
      <w:r w:rsidRPr="002C7EA4">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008934AA">
        <w:rPr>
          <w:rFonts w:ascii="Times New Roman" w:hAnsi="Times New Roman"/>
          <w:bCs/>
          <w:sz w:val="28"/>
          <w:szCs w:val="28"/>
          <w:lang w:val="en-US" w:eastAsia="ru-RU"/>
        </w:rPr>
        <w:t xml:space="preserve"> </w:t>
      </w:r>
      <w:proofErr w:type="gramStart"/>
      <w:r w:rsidRPr="00CA7380">
        <w:rPr>
          <w:rFonts w:ascii="Times New Roman" w:hAnsi="Times New Roman"/>
          <w:sz w:val="28"/>
          <w:szCs w:val="28"/>
          <w:shd w:val="clear" w:color="auto" w:fill="FFFFFF"/>
          <w:lang w:eastAsia="ru-RU"/>
        </w:rPr>
        <w:t>серно-кислотный</w:t>
      </w:r>
      <w:proofErr w:type="gramEnd"/>
      <w:r w:rsidRPr="00CA7380">
        <w:rPr>
          <w:rFonts w:ascii="Times New Roman" w:hAnsi="Times New Roman"/>
          <w:sz w:val="28"/>
          <w:szCs w:val="28"/>
          <w:shd w:val="clear" w:color="auto" w:fill="FFFFFF"/>
          <w:lang w:eastAsia="ru-RU"/>
        </w:rPr>
        <w:t xml:space="preserve"> завод</w:t>
      </w:r>
    </w:p>
    <w:p w14:paraId="329317BE" w14:textId="678814AE" w:rsidR="002C7EA4" w:rsidRPr="007B7370"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ХГМЗ</w:t>
      </w:r>
      <w:r w:rsidRPr="002C7EA4">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008934AA">
        <w:rPr>
          <w:rFonts w:ascii="Times New Roman" w:hAnsi="Times New Roman"/>
          <w:bCs/>
          <w:sz w:val="28"/>
          <w:szCs w:val="28"/>
          <w:lang w:val="en-US" w:eastAsia="ru-RU"/>
        </w:rPr>
        <w:t xml:space="preserve"> </w:t>
      </w:r>
      <w:r w:rsidRPr="00CA7380">
        <w:rPr>
          <w:rFonts w:ascii="Times New Roman" w:hAnsi="Times New Roman"/>
          <w:sz w:val="28"/>
          <w:szCs w:val="28"/>
          <w:shd w:val="clear" w:color="auto" w:fill="FFFFFF"/>
          <w:lang w:eastAsia="ru-RU"/>
        </w:rPr>
        <w:t>химико-</w:t>
      </w:r>
      <w:proofErr w:type="spellStart"/>
      <w:r w:rsidRPr="007B7370">
        <w:rPr>
          <w:rFonts w:ascii="Times New Roman" w:hAnsi="Times New Roman"/>
          <w:sz w:val="28"/>
          <w:szCs w:val="28"/>
          <w:shd w:val="clear" w:color="auto" w:fill="FFFFFF"/>
          <w:lang w:eastAsia="ru-RU"/>
        </w:rPr>
        <w:t>горнометалургический</w:t>
      </w:r>
      <w:proofErr w:type="spellEnd"/>
      <w:r w:rsidRPr="007B7370">
        <w:rPr>
          <w:rFonts w:ascii="Times New Roman" w:hAnsi="Times New Roman"/>
          <w:sz w:val="28"/>
          <w:szCs w:val="28"/>
          <w:shd w:val="clear" w:color="auto" w:fill="FFFFFF"/>
          <w:lang w:eastAsia="ru-RU"/>
        </w:rPr>
        <w:t xml:space="preserve"> завод</w:t>
      </w:r>
    </w:p>
    <w:p w14:paraId="5950BEA4" w14:textId="45BFBB7A" w:rsidR="007B7370" w:rsidRDefault="007B7370" w:rsidP="007B7370">
      <w:pPr>
        <w:autoSpaceDE w:val="0"/>
        <w:autoSpaceDN w:val="0"/>
        <w:adjustRightInd w:val="0"/>
        <w:spacing w:after="0" w:line="240" w:lineRule="auto"/>
        <w:ind w:firstLine="709"/>
        <w:jc w:val="both"/>
        <w:rPr>
          <w:rFonts w:ascii="Times New Roman" w:hAnsi="Times New Roman"/>
          <w:color w:val="040C28"/>
          <w:sz w:val="28"/>
          <w:szCs w:val="28"/>
        </w:rPr>
      </w:pPr>
      <w:r w:rsidRPr="007B7370">
        <w:rPr>
          <w:rFonts w:ascii="Times New Roman" w:hAnsi="Times New Roman"/>
          <w:b/>
          <w:sz w:val="28"/>
          <w:szCs w:val="28"/>
          <w:shd w:val="clear" w:color="auto" w:fill="FFFFFF"/>
          <w:lang w:eastAsia="ru-RU"/>
        </w:rPr>
        <w:t>ООН</w:t>
      </w:r>
      <w:r w:rsidRPr="007B7370">
        <w:rPr>
          <w:rFonts w:ascii="Times New Roman" w:hAnsi="Times New Roman"/>
          <w:sz w:val="28"/>
          <w:szCs w:val="28"/>
          <w:shd w:val="clear" w:color="auto" w:fill="FFFFFF"/>
          <w:lang w:eastAsia="ru-RU"/>
        </w:rPr>
        <w:t xml:space="preserve"> </w:t>
      </w:r>
      <w:r w:rsidRPr="007B7370">
        <w:rPr>
          <w:rFonts w:ascii="Times New Roman" w:hAnsi="Times New Roman"/>
          <w:bCs/>
          <w:sz w:val="28"/>
          <w:szCs w:val="28"/>
          <w:lang w:eastAsia="ru-RU"/>
        </w:rPr>
        <w:t>–</w:t>
      </w:r>
      <w:r w:rsidR="008934AA">
        <w:rPr>
          <w:rFonts w:ascii="Times New Roman" w:hAnsi="Times New Roman"/>
          <w:bCs/>
          <w:sz w:val="28"/>
          <w:szCs w:val="28"/>
          <w:lang w:val="en-US" w:eastAsia="ru-RU"/>
        </w:rPr>
        <w:t xml:space="preserve"> </w:t>
      </w:r>
      <w:r w:rsidRPr="007B7370">
        <w:rPr>
          <w:rFonts w:ascii="Times New Roman" w:hAnsi="Times New Roman"/>
          <w:color w:val="040C28"/>
          <w:sz w:val="28"/>
          <w:szCs w:val="28"/>
        </w:rPr>
        <w:t>Организация Объединенных Наций</w:t>
      </w:r>
    </w:p>
    <w:p w14:paraId="05CD9A00" w14:textId="2C554415"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8934AA">
        <w:rPr>
          <w:rFonts w:ascii="Times New Roman" w:hAnsi="Times New Roman"/>
          <w:b/>
          <w:bCs/>
          <w:color w:val="040C28"/>
          <w:sz w:val="28"/>
          <w:szCs w:val="28"/>
          <w:lang w:val="kk-KZ"/>
        </w:rPr>
        <w:t>ТОО</w:t>
      </w:r>
      <w:r w:rsidRPr="007B7370">
        <w:rPr>
          <w:rFonts w:ascii="Times New Roman" w:hAnsi="Times New Roman"/>
          <w:sz w:val="28"/>
          <w:szCs w:val="28"/>
          <w:shd w:val="clear" w:color="auto" w:fill="FFFFFF"/>
          <w:lang w:eastAsia="ru-RU"/>
        </w:rPr>
        <w:t xml:space="preserve"> </w:t>
      </w:r>
      <w:r w:rsidRPr="007B7370">
        <w:rPr>
          <w:rFonts w:ascii="Times New Roman" w:hAnsi="Times New Roman"/>
          <w:bCs/>
          <w:sz w:val="28"/>
          <w:szCs w:val="28"/>
          <w:lang w:eastAsia="ru-RU"/>
        </w:rPr>
        <w:t>–</w:t>
      </w:r>
      <w:r>
        <w:rPr>
          <w:rFonts w:ascii="Times New Roman" w:hAnsi="Times New Roman"/>
          <w:bCs/>
          <w:sz w:val="28"/>
          <w:szCs w:val="28"/>
          <w:lang w:val="en-US" w:eastAsia="ru-RU"/>
        </w:rPr>
        <w:t xml:space="preserve"> </w:t>
      </w:r>
      <w:r>
        <w:rPr>
          <w:rFonts w:ascii="Times New Roman" w:hAnsi="Times New Roman"/>
          <w:bCs/>
          <w:sz w:val="28"/>
          <w:szCs w:val="28"/>
          <w:lang w:val="kk-KZ" w:eastAsia="ru-RU"/>
        </w:rPr>
        <w:t xml:space="preserve">Товарищество с ограниченной ответственностью </w:t>
      </w:r>
    </w:p>
    <w:p w14:paraId="4B373390" w14:textId="61F2A03B"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АО</w:t>
      </w:r>
      <w:r>
        <w:rPr>
          <w:rFonts w:ascii="Times New Roman" w:hAnsi="Times New Roman"/>
          <w:bCs/>
          <w:sz w:val="28"/>
          <w:szCs w:val="28"/>
          <w:lang w:val="en-US" w:eastAsia="ru-RU"/>
        </w:rPr>
        <w:t xml:space="preserve"> – </w:t>
      </w:r>
      <w:r>
        <w:rPr>
          <w:rFonts w:ascii="Times New Roman" w:hAnsi="Times New Roman"/>
          <w:bCs/>
          <w:sz w:val="28"/>
          <w:szCs w:val="28"/>
          <w:lang w:val="kk-KZ" w:eastAsia="ru-RU"/>
        </w:rPr>
        <w:t>Акционерное общество</w:t>
      </w:r>
    </w:p>
    <w:p w14:paraId="13510B6C" w14:textId="665B15F4"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ЗАО</w:t>
      </w:r>
      <w:r>
        <w:rPr>
          <w:rFonts w:ascii="Times New Roman" w:hAnsi="Times New Roman"/>
          <w:bCs/>
          <w:sz w:val="28"/>
          <w:szCs w:val="28"/>
          <w:lang w:val="kk-KZ" w:eastAsia="ru-RU"/>
        </w:rPr>
        <w:t xml:space="preserve"> – Закрытое акционерное общество </w:t>
      </w:r>
    </w:p>
    <w:p w14:paraId="1E8A5D88" w14:textId="55FEBB7C"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ТЭЦ</w:t>
      </w:r>
      <w:r>
        <w:rPr>
          <w:rFonts w:ascii="Times New Roman" w:hAnsi="Times New Roman"/>
          <w:bCs/>
          <w:sz w:val="28"/>
          <w:szCs w:val="28"/>
          <w:lang w:val="kk-KZ" w:eastAsia="ru-RU"/>
        </w:rPr>
        <w:t xml:space="preserve"> </w:t>
      </w:r>
      <w:r w:rsidR="00797295">
        <w:rPr>
          <w:rFonts w:ascii="Times New Roman" w:hAnsi="Times New Roman"/>
          <w:bCs/>
          <w:sz w:val="28"/>
          <w:szCs w:val="28"/>
          <w:lang w:val="kk-KZ" w:eastAsia="ru-RU"/>
        </w:rPr>
        <w:t>–</w:t>
      </w:r>
      <w:r>
        <w:rPr>
          <w:rFonts w:ascii="Times New Roman" w:hAnsi="Times New Roman"/>
          <w:bCs/>
          <w:sz w:val="28"/>
          <w:szCs w:val="28"/>
          <w:lang w:val="kk-KZ" w:eastAsia="ru-RU"/>
        </w:rPr>
        <w:t xml:space="preserve"> </w:t>
      </w:r>
      <w:r w:rsidR="00797295">
        <w:rPr>
          <w:rFonts w:ascii="Times New Roman" w:hAnsi="Times New Roman"/>
          <w:bCs/>
          <w:sz w:val="28"/>
          <w:szCs w:val="28"/>
          <w:lang w:val="kk-KZ" w:eastAsia="ru-RU"/>
        </w:rPr>
        <w:t xml:space="preserve">Тепловая электроцентраль </w:t>
      </w:r>
    </w:p>
    <w:p w14:paraId="083C224C" w14:textId="064D14AF" w:rsidR="00797295" w:rsidRDefault="00797295"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НК</w:t>
      </w:r>
      <w:r>
        <w:rPr>
          <w:rFonts w:ascii="Times New Roman" w:hAnsi="Times New Roman"/>
          <w:bCs/>
          <w:sz w:val="28"/>
          <w:szCs w:val="28"/>
          <w:lang w:val="kk-KZ" w:eastAsia="ru-RU"/>
        </w:rPr>
        <w:t xml:space="preserve"> – Национальная компания</w:t>
      </w:r>
    </w:p>
    <w:p w14:paraId="391E54C4" w14:textId="21632892" w:rsidR="00072E13" w:rsidRPr="008934AA" w:rsidRDefault="00072E13" w:rsidP="007B7370">
      <w:pPr>
        <w:autoSpaceDE w:val="0"/>
        <w:autoSpaceDN w:val="0"/>
        <w:adjustRightInd w:val="0"/>
        <w:spacing w:after="0" w:line="240" w:lineRule="auto"/>
        <w:ind w:firstLine="709"/>
        <w:jc w:val="both"/>
        <w:rPr>
          <w:rFonts w:ascii="Times New Roman" w:hAnsi="Times New Roman"/>
          <w:b/>
          <w:bCs/>
          <w:sz w:val="28"/>
          <w:szCs w:val="28"/>
          <w:lang w:val="kk-KZ" w:eastAsia="ru-RU"/>
        </w:rPr>
      </w:pPr>
      <w:r w:rsidRPr="00072E13">
        <w:rPr>
          <w:rFonts w:ascii="Times New Roman" w:hAnsi="Times New Roman"/>
          <w:b/>
          <w:sz w:val="28"/>
          <w:szCs w:val="28"/>
          <w:lang w:val="kk-KZ" w:eastAsia="ru-RU"/>
        </w:rPr>
        <w:t>УО</w:t>
      </w:r>
      <w:r>
        <w:rPr>
          <w:rFonts w:ascii="Times New Roman" w:hAnsi="Times New Roman"/>
          <w:bCs/>
          <w:sz w:val="28"/>
          <w:szCs w:val="28"/>
          <w:lang w:val="kk-KZ" w:eastAsia="ru-RU"/>
        </w:rPr>
        <w:t xml:space="preserve"> – Учреждение образования</w:t>
      </w:r>
    </w:p>
    <w:p w14:paraId="50029762" w14:textId="5FD9A490" w:rsidR="00D92082" w:rsidRPr="00072E13" w:rsidRDefault="00072E13" w:rsidP="002720F1">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b/>
          <w:bCs/>
          <w:sz w:val="28"/>
          <w:szCs w:val="28"/>
          <w:lang w:val="kk-KZ" w:eastAsia="ru-RU"/>
        </w:rPr>
        <w:t xml:space="preserve">РГП – </w:t>
      </w:r>
      <w:r>
        <w:rPr>
          <w:rFonts w:ascii="Times New Roman" w:hAnsi="Times New Roman"/>
          <w:sz w:val="28"/>
          <w:szCs w:val="28"/>
          <w:lang w:val="kk-KZ" w:eastAsia="ru-RU"/>
        </w:rPr>
        <w:t xml:space="preserve">Республиканское государственное предприятие </w:t>
      </w:r>
    </w:p>
    <w:p w14:paraId="0E766FC2" w14:textId="77777777" w:rsidR="00717768" w:rsidRPr="00B50588" w:rsidRDefault="00717768" w:rsidP="002720F1">
      <w:pPr>
        <w:autoSpaceDE w:val="0"/>
        <w:autoSpaceDN w:val="0"/>
        <w:adjustRightInd w:val="0"/>
        <w:spacing w:after="0" w:line="240" w:lineRule="auto"/>
        <w:ind w:firstLine="709"/>
        <w:jc w:val="both"/>
        <w:rPr>
          <w:rFonts w:ascii="Times New Roman" w:hAnsi="Times New Roman"/>
          <w:b/>
          <w:bCs/>
          <w:sz w:val="28"/>
          <w:szCs w:val="28"/>
          <w:lang w:eastAsia="ru-RU"/>
        </w:rPr>
      </w:pPr>
    </w:p>
    <w:p w14:paraId="70AA2131" w14:textId="561F4069" w:rsidR="00995C58" w:rsidRPr="00797295" w:rsidRDefault="00797295" w:rsidP="002720F1">
      <w:pPr>
        <w:spacing w:after="0" w:line="240" w:lineRule="auto"/>
        <w:ind w:firstLine="709"/>
        <w:jc w:val="both"/>
        <w:rPr>
          <w:rFonts w:ascii="Times New Roman" w:hAnsi="Times New Roman"/>
          <w:b/>
          <w:sz w:val="28"/>
          <w:szCs w:val="28"/>
          <w:lang w:val="kk-KZ" w:eastAsia="ru-RU"/>
        </w:rPr>
      </w:pPr>
      <w:r>
        <w:rPr>
          <w:rFonts w:ascii="Times New Roman" w:hAnsi="Times New Roman"/>
          <w:b/>
          <w:sz w:val="28"/>
          <w:szCs w:val="28"/>
          <w:lang w:val="kk-KZ" w:eastAsia="ru-RU"/>
        </w:rPr>
        <w:t xml:space="preserve"> </w:t>
      </w:r>
    </w:p>
    <w:p w14:paraId="49C84C16"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241BC86D"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58E4CEAB" w14:textId="77777777" w:rsidR="00995C58" w:rsidRPr="00B5058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5CD9647D" w14:textId="77777777" w:rsidR="002720F1" w:rsidRPr="00B50588" w:rsidRDefault="002720F1">
      <w:pPr>
        <w:rPr>
          <w:rFonts w:ascii="Times New Roman" w:hAnsi="Times New Roman"/>
          <w:b/>
          <w:sz w:val="28"/>
          <w:szCs w:val="28"/>
          <w:lang w:eastAsia="ru-RU"/>
        </w:rPr>
      </w:pPr>
      <w:r w:rsidRPr="00B50588">
        <w:rPr>
          <w:rFonts w:ascii="Times New Roman" w:hAnsi="Times New Roman"/>
          <w:b/>
          <w:sz w:val="28"/>
          <w:szCs w:val="28"/>
          <w:lang w:eastAsia="ru-RU"/>
        </w:rPr>
        <w:br w:type="page"/>
      </w:r>
    </w:p>
    <w:p w14:paraId="1AF0FE9B" w14:textId="77777777" w:rsidR="00995C58" w:rsidRPr="00B50588" w:rsidRDefault="00995C58" w:rsidP="00567FD9">
      <w:pPr>
        <w:spacing w:after="0" w:line="240" w:lineRule="auto"/>
        <w:ind w:firstLine="709"/>
        <w:contextualSpacing/>
        <w:jc w:val="center"/>
        <w:outlineLvl w:val="0"/>
        <w:rPr>
          <w:rFonts w:ascii="Times New Roman" w:hAnsi="Times New Roman"/>
          <w:b/>
          <w:sz w:val="28"/>
          <w:szCs w:val="28"/>
          <w:lang w:eastAsia="ru-RU"/>
        </w:rPr>
      </w:pPr>
      <w:bookmarkStart w:id="4" w:name="_Toc126612233"/>
      <w:r w:rsidRPr="00B50588">
        <w:rPr>
          <w:rFonts w:ascii="Times New Roman" w:hAnsi="Times New Roman"/>
          <w:b/>
          <w:sz w:val="28"/>
          <w:szCs w:val="28"/>
          <w:lang w:eastAsia="ru-RU"/>
        </w:rPr>
        <w:lastRenderedPageBreak/>
        <w:t>ВВЕДЕНИЕ</w:t>
      </w:r>
      <w:bookmarkEnd w:id="4"/>
    </w:p>
    <w:p w14:paraId="2A64491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
    <w:p w14:paraId="5FD112CD" w14:textId="55A15C95" w:rsidR="004A520B" w:rsidRPr="00F532F4" w:rsidRDefault="004A520B" w:rsidP="0093034E">
      <w:pPr>
        <w:spacing w:after="0" w:line="240" w:lineRule="auto"/>
        <w:ind w:firstLine="709"/>
        <w:contextualSpacing/>
        <w:jc w:val="both"/>
        <w:rPr>
          <w:rFonts w:ascii="Times New Roman" w:hAnsi="Times New Roman"/>
          <w:b/>
          <w:sz w:val="28"/>
          <w:szCs w:val="28"/>
          <w:lang w:eastAsia="ru-RU"/>
        </w:rPr>
      </w:pPr>
      <w:r w:rsidRPr="00F532F4">
        <w:rPr>
          <w:rFonts w:ascii="Times New Roman" w:hAnsi="Times New Roman"/>
          <w:b/>
          <w:sz w:val="28"/>
          <w:szCs w:val="28"/>
        </w:rPr>
        <w:t>Оценка современного состояния решаемой научной или научно</w:t>
      </w:r>
      <w:r w:rsidR="00F532F4" w:rsidRPr="00F532F4">
        <w:rPr>
          <w:rFonts w:ascii="Times New Roman" w:hAnsi="Times New Roman"/>
          <w:b/>
          <w:sz w:val="28"/>
          <w:szCs w:val="28"/>
        </w:rPr>
        <w:t xml:space="preserve"> -</w:t>
      </w:r>
      <w:r w:rsidRPr="00F532F4">
        <w:rPr>
          <w:rFonts w:ascii="Times New Roman" w:hAnsi="Times New Roman"/>
          <w:b/>
          <w:sz w:val="28"/>
          <w:szCs w:val="28"/>
        </w:rPr>
        <w:t>технологической проблемы</w:t>
      </w:r>
    </w:p>
    <w:p w14:paraId="6453D2F6" w14:textId="513455EC" w:rsidR="00995C58" w:rsidRPr="00B50588"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Водные ресурсы играют важнейшую роль в экономике любой страны. Важным ресурсом являются подземные воды, добываемые из буровых скважин, хотя в конечном итоге их источником также являются климатические осадки. Особенностью подземных вод является тот факт, </w:t>
      </w:r>
      <w:proofErr w:type="gramStart"/>
      <w:r w:rsidRPr="002A7021">
        <w:rPr>
          <w:rFonts w:ascii="Times New Roman" w:hAnsi="Times New Roman"/>
          <w:sz w:val="28"/>
          <w:szCs w:val="28"/>
          <w:lang w:eastAsia="ru-RU"/>
        </w:rPr>
        <w:t>что</w:t>
      </w:r>
      <w:proofErr w:type="gramEnd"/>
      <w:r w:rsidRPr="002A7021">
        <w:rPr>
          <w:rFonts w:ascii="Times New Roman" w:hAnsi="Times New Roman"/>
          <w:sz w:val="28"/>
          <w:szCs w:val="28"/>
          <w:lang w:eastAsia="ru-RU"/>
        </w:rPr>
        <w:t xml:space="preserve"> проходя через поры глубоко залегающих водоносных горизонтов, они подвергаются фильтрации и, как следствие, обычно отличаются существенно более высокими потребительскими свойствами. Проблема освоения и защиты подземных вод Планеты Земля находится в центре внимания специальных организаций ООН </w:t>
      </w:r>
      <w:r w:rsidR="00995C58" w:rsidRPr="00B50588">
        <w:rPr>
          <w:rFonts w:ascii="Times New Roman" w:hAnsi="Times New Roman"/>
          <w:sz w:val="28"/>
          <w:szCs w:val="28"/>
          <w:lang w:eastAsia="ru-RU"/>
        </w:rPr>
        <w:t>[</w:t>
      </w:r>
      <w:r w:rsidR="0049019E">
        <w:rPr>
          <w:rFonts w:ascii="Times New Roman" w:hAnsi="Times New Roman"/>
          <w:sz w:val="28"/>
          <w:szCs w:val="28"/>
          <w:lang w:eastAsia="ru-RU"/>
        </w:rPr>
        <w:t>1</w:t>
      </w:r>
      <w:r w:rsidR="00995C58" w:rsidRPr="00B50588">
        <w:rPr>
          <w:rFonts w:ascii="Times New Roman" w:hAnsi="Times New Roman"/>
          <w:sz w:val="28"/>
          <w:szCs w:val="28"/>
          <w:lang w:eastAsia="ru-RU"/>
        </w:rPr>
        <w:t>]</w:t>
      </w:r>
      <w:r w:rsidR="002720F1" w:rsidRPr="00B50588">
        <w:rPr>
          <w:rFonts w:ascii="Times New Roman" w:hAnsi="Times New Roman"/>
          <w:sz w:val="28"/>
          <w:szCs w:val="28"/>
          <w:lang w:eastAsia="ru-RU"/>
        </w:rPr>
        <w:t>.</w:t>
      </w:r>
    </w:p>
    <w:p w14:paraId="7ED113A3" w14:textId="77777777" w:rsidR="002A7021" w:rsidRPr="002A7021"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Наиболее широко применяются буровые работы, которые являются основным техническим средством получения геологической информации, как по ее объему, так и по качеству. Бурение скважин в сравнении с проведением </w:t>
      </w:r>
      <w:proofErr w:type="spellStart"/>
      <w:r w:rsidRPr="002A7021">
        <w:rPr>
          <w:rFonts w:ascii="Times New Roman" w:hAnsi="Times New Roman"/>
          <w:sz w:val="28"/>
          <w:szCs w:val="28"/>
          <w:lang w:eastAsia="ru-RU"/>
        </w:rPr>
        <w:t>горноразведочных</w:t>
      </w:r>
      <w:proofErr w:type="spellEnd"/>
      <w:r w:rsidRPr="002A7021">
        <w:rPr>
          <w:rFonts w:ascii="Times New Roman" w:hAnsi="Times New Roman"/>
          <w:sz w:val="28"/>
          <w:szCs w:val="28"/>
          <w:lang w:eastAsia="ru-RU"/>
        </w:rPr>
        <w:t xml:space="preserve"> выработок обладает многократно более высокой производительностью, значительно меньшей стоимостью и удовлетворительном качеством получаемой информации. </w:t>
      </w:r>
    </w:p>
    <w:p w14:paraId="35EB401D" w14:textId="1392EA1E" w:rsidR="002A7021" w:rsidRPr="002C7EA4"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В развитии техники и технологии бурения скважин различного назначения большой вклад внесли зарубежные и отечественные ученые и производственники: Воздвиженский Б.И., Куличихин Н.И., Шамшев Ф.А, Башкатов Д.Н, Козловский Е.А., Панков А.В, Квашнин Г.П., Башкатов А.Д., </w:t>
      </w:r>
      <w:proofErr w:type="spellStart"/>
      <w:r w:rsidRPr="002A7021">
        <w:rPr>
          <w:rFonts w:ascii="Times New Roman" w:hAnsi="Times New Roman"/>
          <w:sz w:val="28"/>
          <w:szCs w:val="28"/>
          <w:lang w:eastAsia="ru-RU"/>
        </w:rPr>
        <w:t>Олоновский</w:t>
      </w:r>
      <w:proofErr w:type="spellEnd"/>
      <w:r w:rsidRPr="002A7021">
        <w:rPr>
          <w:rFonts w:ascii="Times New Roman" w:hAnsi="Times New Roman"/>
          <w:sz w:val="28"/>
          <w:szCs w:val="28"/>
          <w:lang w:eastAsia="ru-RU"/>
        </w:rPr>
        <w:t xml:space="preserve"> Ю.А., </w:t>
      </w:r>
      <w:proofErr w:type="spellStart"/>
      <w:r w:rsidRPr="002A7021">
        <w:rPr>
          <w:rFonts w:ascii="Times New Roman" w:hAnsi="Times New Roman"/>
          <w:sz w:val="28"/>
          <w:szCs w:val="28"/>
          <w:lang w:eastAsia="ru-RU"/>
        </w:rPr>
        <w:t>Дрягалин</w:t>
      </w:r>
      <w:proofErr w:type="spellEnd"/>
      <w:r w:rsidRPr="002A7021">
        <w:rPr>
          <w:rFonts w:ascii="Times New Roman" w:hAnsi="Times New Roman"/>
          <w:sz w:val="28"/>
          <w:szCs w:val="28"/>
          <w:lang w:eastAsia="ru-RU"/>
        </w:rPr>
        <w:t xml:space="preserve"> Е.Н, </w:t>
      </w:r>
      <w:proofErr w:type="spellStart"/>
      <w:r w:rsidRPr="002A7021">
        <w:rPr>
          <w:rFonts w:ascii="Times New Roman" w:hAnsi="Times New Roman"/>
          <w:sz w:val="28"/>
          <w:szCs w:val="28"/>
          <w:lang w:eastAsia="ru-RU"/>
        </w:rPr>
        <w:t>Тесля</w:t>
      </w:r>
      <w:proofErr w:type="spellEnd"/>
      <w:r w:rsidRPr="002A7021">
        <w:rPr>
          <w:rFonts w:ascii="Times New Roman" w:hAnsi="Times New Roman"/>
          <w:sz w:val="28"/>
          <w:szCs w:val="28"/>
          <w:lang w:eastAsia="ru-RU"/>
        </w:rPr>
        <w:t xml:space="preserve"> В.Г, Беляков В М, Третьяк А.Я, Дубровский В </w:t>
      </w:r>
      <w:proofErr w:type="spellStart"/>
      <w:r w:rsidRPr="002A7021">
        <w:rPr>
          <w:rFonts w:ascii="Times New Roman" w:hAnsi="Times New Roman"/>
          <w:sz w:val="28"/>
          <w:szCs w:val="28"/>
          <w:lang w:eastAsia="ru-RU"/>
        </w:rPr>
        <w:t>В</w:t>
      </w:r>
      <w:proofErr w:type="spellEnd"/>
      <w:r w:rsidRPr="002A7021">
        <w:rPr>
          <w:rFonts w:ascii="Times New Roman" w:hAnsi="Times New Roman"/>
          <w:sz w:val="28"/>
          <w:szCs w:val="28"/>
          <w:lang w:eastAsia="ru-RU"/>
        </w:rPr>
        <w:t xml:space="preserve">., Белицкий А.С, Бессонов Н.Д, Новиков Г.П., </w:t>
      </w:r>
      <w:proofErr w:type="spellStart"/>
      <w:r w:rsidRPr="002A7021">
        <w:rPr>
          <w:rFonts w:ascii="Times New Roman" w:hAnsi="Times New Roman"/>
          <w:sz w:val="28"/>
          <w:szCs w:val="28"/>
          <w:lang w:eastAsia="ru-RU"/>
        </w:rPr>
        <w:t>Шищенко</w:t>
      </w:r>
      <w:proofErr w:type="spellEnd"/>
      <w:r w:rsidRPr="002A7021">
        <w:rPr>
          <w:rFonts w:ascii="Times New Roman" w:hAnsi="Times New Roman"/>
          <w:sz w:val="28"/>
          <w:szCs w:val="28"/>
          <w:lang w:eastAsia="ru-RU"/>
        </w:rPr>
        <w:t xml:space="preserve"> Р.И, Романенко В А., </w:t>
      </w:r>
      <w:proofErr w:type="spellStart"/>
      <w:r w:rsidRPr="002A7021">
        <w:rPr>
          <w:rFonts w:ascii="Times New Roman" w:hAnsi="Times New Roman"/>
          <w:sz w:val="28"/>
          <w:szCs w:val="28"/>
          <w:lang w:eastAsia="ru-RU"/>
        </w:rPr>
        <w:t>Драхлис</w:t>
      </w:r>
      <w:proofErr w:type="spellEnd"/>
      <w:r w:rsidRPr="002A7021">
        <w:rPr>
          <w:rFonts w:ascii="Times New Roman" w:hAnsi="Times New Roman"/>
          <w:sz w:val="28"/>
          <w:szCs w:val="28"/>
          <w:lang w:eastAsia="ru-RU"/>
        </w:rPr>
        <w:t xml:space="preserve"> С Л., Федоров В.С., Эпштейн Е.Ф., </w:t>
      </w:r>
      <w:proofErr w:type="spellStart"/>
      <w:r w:rsidR="00722954">
        <w:rPr>
          <w:rFonts w:ascii="Times New Roman" w:hAnsi="Times New Roman"/>
          <w:sz w:val="28"/>
          <w:szCs w:val="28"/>
          <w:lang w:eastAsia="ru-RU"/>
        </w:rPr>
        <w:t>Онищин</w:t>
      </w:r>
      <w:proofErr w:type="spellEnd"/>
      <w:r w:rsidR="00722954">
        <w:rPr>
          <w:rFonts w:ascii="Times New Roman" w:hAnsi="Times New Roman"/>
          <w:sz w:val="28"/>
          <w:szCs w:val="28"/>
          <w:lang w:eastAsia="ru-RU"/>
        </w:rPr>
        <w:t xml:space="preserve"> В.П., </w:t>
      </w:r>
      <w:r w:rsidRPr="002A7021">
        <w:rPr>
          <w:rFonts w:ascii="Times New Roman" w:hAnsi="Times New Roman"/>
          <w:sz w:val="28"/>
          <w:szCs w:val="28"/>
          <w:lang w:eastAsia="ru-RU"/>
        </w:rPr>
        <w:t xml:space="preserve">Кожевников А.А., Давиденко А.Н., Хоменко В.Л., </w:t>
      </w:r>
      <w:proofErr w:type="spellStart"/>
      <w:r w:rsidRPr="002A7021">
        <w:rPr>
          <w:rFonts w:ascii="Times New Roman" w:hAnsi="Times New Roman"/>
          <w:sz w:val="28"/>
          <w:szCs w:val="28"/>
          <w:lang w:eastAsia="ru-RU"/>
        </w:rPr>
        <w:t>Мусанов</w:t>
      </w:r>
      <w:proofErr w:type="spellEnd"/>
      <w:r w:rsidRPr="002A7021">
        <w:rPr>
          <w:rFonts w:ascii="Times New Roman" w:hAnsi="Times New Roman"/>
          <w:sz w:val="28"/>
          <w:szCs w:val="28"/>
          <w:lang w:eastAsia="ru-RU"/>
        </w:rPr>
        <w:t xml:space="preserve"> А.М., </w:t>
      </w:r>
      <w:proofErr w:type="spellStart"/>
      <w:r w:rsidRPr="002A7021">
        <w:rPr>
          <w:rFonts w:ascii="Times New Roman" w:hAnsi="Times New Roman"/>
          <w:sz w:val="28"/>
          <w:szCs w:val="28"/>
          <w:lang w:eastAsia="ru-RU"/>
        </w:rPr>
        <w:t>Танатаров</w:t>
      </w:r>
      <w:proofErr w:type="spellEnd"/>
      <w:r w:rsidRPr="002A7021">
        <w:rPr>
          <w:rFonts w:ascii="Times New Roman" w:hAnsi="Times New Roman"/>
          <w:sz w:val="28"/>
          <w:szCs w:val="28"/>
          <w:lang w:eastAsia="ru-RU"/>
        </w:rPr>
        <w:t xml:space="preserve"> Т.Т., Федоров Б.В., </w:t>
      </w:r>
      <w:proofErr w:type="spellStart"/>
      <w:r w:rsidRPr="002A7021">
        <w:rPr>
          <w:rFonts w:ascii="Times New Roman" w:hAnsi="Times New Roman"/>
          <w:sz w:val="28"/>
          <w:szCs w:val="28"/>
          <w:lang w:eastAsia="ru-RU"/>
        </w:rPr>
        <w:t>Билецкий</w:t>
      </w:r>
      <w:proofErr w:type="spellEnd"/>
      <w:r w:rsidRPr="002A7021">
        <w:rPr>
          <w:rFonts w:ascii="Times New Roman" w:hAnsi="Times New Roman"/>
          <w:sz w:val="28"/>
          <w:szCs w:val="28"/>
          <w:lang w:eastAsia="ru-RU"/>
        </w:rPr>
        <w:t xml:space="preserve"> М.Т., Ратов Б.Т., </w:t>
      </w:r>
      <w:proofErr w:type="spellStart"/>
      <w:r w:rsidRPr="002A7021">
        <w:rPr>
          <w:rFonts w:ascii="Times New Roman" w:hAnsi="Times New Roman"/>
          <w:sz w:val="28"/>
          <w:szCs w:val="28"/>
          <w:lang w:eastAsia="ru-RU"/>
        </w:rPr>
        <w:t>Кудайкулова</w:t>
      </w:r>
      <w:proofErr w:type="spellEnd"/>
      <w:r w:rsidRPr="002A7021">
        <w:rPr>
          <w:rFonts w:ascii="Times New Roman" w:hAnsi="Times New Roman"/>
          <w:sz w:val="28"/>
          <w:szCs w:val="28"/>
          <w:lang w:eastAsia="ru-RU"/>
        </w:rPr>
        <w:t xml:space="preserve"> Г.А. и многие другие.</w:t>
      </w:r>
    </w:p>
    <w:p w14:paraId="22D4F143" w14:textId="77777777" w:rsidR="0094046D" w:rsidRPr="0094046D" w:rsidRDefault="00995C58" w:rsidP="0094046D">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 xml:space="preserve">Актуальность </w:t>
      </w:r>
      <w:r w:rsidR="00EB6BB9">
        <w:rPr>
          <w:rFonts w:ascii="Times New Roman" w:hAnsi="Times New Roman"/>
          <w:b/>
          <w:sz w:val="28"/>
          <w:szCs w:val="28"/>
          <w:lang w:eastAsia="ru-RU"/>
        </w:rPr>
        <w:t xml:space="preserve">темы. </w:t>
      </w:r>
      <w:r w:rsidR="0094046D" w:rsidRPr="0094046D">
        <w:rPr>
          <w:rFonts w:ascii="Times New Roman" w:hAnsi="Times New Roman"/>
          <w:sz w:val="28"/>
          <w:szCs w:val="28"/>
          <w:lang w:eastAsia="ru-RU"/>
        </w:rPr>
        <w:t xml:space="preserve">В Республике Казахстан наблюдается заметный дефицит водных ресурсов, который является следствием природных особенностей территории и климата. </w:t>
      </w:r>
      <w:proofErr w:type="gramStart"/>
      <w:r w:rsidR="0094046D" w:rsidRPr="0094046D">
        <w:rPr>
          <w:rFonts w:ascii="Times New Roman" w:hAnsi="Times New Roman"/>
          <w:sz w:val="28"/>
          <w:szCs w:val="28"/>
          <w:lang w:eastAsia="ru-RU"/>
        </w:rPr>
        <w:t>Земная поверхность</w:t>
      </w:r>
      <w:proofErr w:type="gramEnd"/>
      <w:r w:rsidR="0094046D" w:rsidRPr="0094046D">
        <w:rPr>
          <w:rFonts w:ascii="Times New Roman" w:hAnsi="Times New Roman"/>
          <w:sz w:val="28"/>
          <w:szCs w:val="28"/>
          <w:lang w:eastAsia="ru-RU"/>
        </w:rPr>
        <w:t xml:space="preserve"> включая юг и запад</w:t>
      </w:r>
      <w:r w:rsidR="0094046D" w:rsidRPr="0094046D">
        <w:rPr>
          <w:rFonts w:ascii="Times New Roman" w:hAnsi="Times New Roman"/>
          <w:sz w:val="28"/>
          <w:szCs w:val="28"/>
          <w:lang w:val="kk-KZ" w:eastAsia="ru-RU"/>
        </w:rPr>
        <w:t>,</w:t>
      </w:r>
      <w:r w:rsidR="0094046D" w:rsidRPr="0094046D">
        <w:rPr>
          <w:rFonts w:ascii="Times New Roman" w:hAnsi="Times New Roman"/>
          <w:sz w:val="28"/>
          <w:szCs w:val="28"/>
          <w:lang w:eastAsia="ru-RU"/>
        </w:rPr>
        <w:t xml:space="preserve"> нередко покрыта солончаками и солонцами, а близкие к поверхности проницаемые горизонты содержат воды с высокой минерализацией и не могут использоваться для хозяйственных нужд.</w:t>
      </w:r>
    </w:p>
    <w:p w14:paraId="5E385F58" w14:textId="6BBAB9FF" w:rsidR="0094046D" w:rsidRPr="0094046D" w:rsidRDefault="0094046D" w:rsidP="0094046D">
      <w:pPr>
        <w:spacing w:after="0" w:line="240" w:lineRule="auto"/>
        <w:ind w:firstLine="709"/>
        <w:contextualSpacing/>
        <w:jc w:val="both"/>
        <w:rPr>
          <w:rFonts w:ascii="Times New Roman" w:hAnsi="Times New Roman"/>
          <w:sz w:val="28"/>
          <w:szCs w:val="28"/>
          <w:lang w:val="kk-KZ" w:eastAsia="ru-RU"/>
        </w:rPr>
      </w:pPr>
      <w:r w:rsidRPr="0094046D">
        <w:rPr>
          <w:rFonts w:ascii="Times New Roman" w:hAnsi="Times New Roman"/>
          <w:sz w:val="28"/>
          <w:szCs w:val="28"/>
          <w:lang w:eastAsia="ru-RU"/>
        </w:rPr>
        <w:t xml:space="preserve">С 2002 года в стране последовательно реализовывались </w:t>
      </w:r>
      <w:r w:rsidRPr="0094046D">
        <w:rPr>
          <w:rFonts w:ascii="Times New Roman" w:hAnsi="Times New Roman"/>
          <w:sz w:val="28"/>
          <w:szCs w:val="28"/>
          <w:lang w:val="kk-KZ" w:eastAsia="ru-RU"/>
        </w:rPr>
        <w:t xml:space="preserve">несколько </w:t>
      </w:r>
      <w:r w:rsidRPr="0094046D">
        <w:rPr>
          <w:rFonts w:ascii="Times New Roman" w:hAnsi="Times New Roman"/>
          <w:sz w:val="28"/>
          <w:szCs w:val="28"/>
          <w:lang w:eastAsia="ru-RU"/>
        </w:rPr>
        <w:t>программ («Питьевая вода»</w:t>
      </w:r>
      <w:r w:rsidRPr="0094046D">
        <w:rPr>
          <w:rFonts w:ascii="Times New Roman" w:hAnsi="Times New Roman"/>
          <w:sz w:val="28"/>
          <w:szCs w:val="28"/>
          <w:lang w:val="kk-KZ" w:eastAsia="ru-RU"/>
        </w:rPr>
        <w:t>,</w:t>
      </w:r>
      <w:r w:rsidRPr="0094046D">
        <w:rPr>
          <w:rFonts w:ascii="Times New Roman" w:hAnsi="Times New Roman"/>
          <w:sz w:val="28"/>
          <w:szCs w:val="28"/>
          <w:lang w:eastAsia="ru-RU"/>
        </w:rPr>
        <w:t xml:space="preserve"> «Ак-Булак», Государственная программа развития регионов), целью </w:t>
      </w:r>
      <w:r w:rsidRPr="0094046D">
        <w:rPr>
          <w:rFonts w:ascii="Times New Roman" w:hAnsi="Times New Roman"/>
          <w:sz w:val="28"/>
          <w:szCs w:val="28"/>
          <w:lang w:val="kk-KZ" w:eastAsia="ru-RU"/>
        </w:rPr>
        <w:t>которых было обеспеченна качественной питьевой водой сельское и городское население из централизованных источников систем водоснабжения</w:t>
      </w:r>
      <w:r w:rsidR="00806F1A">
        <w:rPr>
          <w:rFonts w:ascii="Times New Roman" w:hAnsi="Times New Roman"/>
          <w:sz w:val="28"/>
          <w:szCs w:val="28"/>
          <w:lang w:val="kk-KZ" w:eastAsia="ru-RU"/>
        </w:rPr>
        <w:t xml:space="preserve">. </w:t>
      </w:r>
      <w:r w:rsidRPr="0094046D">
        <w:rPr>
          <w:rFonts w:ascii="Times New Roman" w:hAnsi="Times New Roman"/>
          <w:sz w:val="28"/>
          <w:szCs w:val="28"/>
          <w:lang w:val="kk-KZ" w:eastAsia="ru-RU"/>
        </w:rPr>
        <w:t>Для этой цели запланировано финансированые в 1,3 трлн. тенге, было реализовано 2015 проектов</w:t>
      </w:r>
      <w:r w:rsidR="00806F1A">
        <w:rPr>
          <w:rFonts w:ascii="Times New Roman" w:hAnsi="Times New Roman"/>
          <w:sz w:val="28"/>
          <w:szCs w:val="28"/>
          <w:lang w:val="kk-KZ" w:eastAsia="ru-RU"/>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2</w:t>
      </w:r>
      <w:r w:rsidR="00806F1A" w:rsidRPr="00B50588">
        <w:rPr>
          <w:rFonts w:ascii="Times New Roman" w:hAnsi="Times New Roman"/>
          <w:sz w:val="28"/>
          <w:szCs w:val="28"/>
          <w:lang w:eastAsia="ru-RU"/>
        </w:rPr>
        <w:t>]</w:t>
      </w:r>
      <w:r w:rsidRPr="0094046D">
        <w:rPr>
          <w:rFonts w:ascii="Times New Roman" w:hAnsi="Times New Roman"/>
          <w:sz w:val="28"/>
          <w:szCs w:val="28"/>
          <w:lang w:val="kk-KZ" w:eastAsia="ru-RU"/>
        </w:rPr>
        <w:t xml:space="preserve">. </w:t>
      </w:r>
      <w:r w:rsidRPr="0094046D">
        <w:rPr>
          <w:rFonts w:ascii="Times New Roman" w:hAnsi="Times New Roman"/>
          <w:sz w:val="28"/>
          <w:szCs w:val="28"/>
          <w:lang w:eastAsia="ru-RU"/>
        </w:rPr>
        <w:t xml:space="preserve">К сожалению, по ряду причин реализация этих программ не позволила решить проблемы водоснабжения отдельных регионов. </w:t>
      </w:r>
    </w:p>
    <w:p w14:paraId="33AEA22A" w14:textId="77777777" w:rsidR="0094046D" w:rsidRPr="0094046D" w:rsidRDefault="0094046D" w:rsidP="0094046D">
      <w:pPr>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lastRenderedPageBreak/>
        <w:t>Мангистауская область является промышленным регионом, основу экономики которого составляет нефтегазовый сектор, производящий около 10 % промышленной продукции страны.</w:t>
      </w:r>
    </w:p>
    <w:p w14:paraId="108C515A" w14:textId="090358E2" w:rsidR="00806F1A" w:rsidRDefault="0094046D" w:rsidP="0094046D">
      <w:pPr>
        <w:spacing w:after="0" w:line="240" w:lineRule="auto"/>
        <w:ind w:firstLine="709"/>
        <w:contextualSpacing/>
        <w:jc w:val="both"/>
        <w:rPr>
          <w:rFonts w:ascii="Times New Roman" w:hAnsi="Times New Roman"/>
          <w:sz w:val="28"/>
          <w:szCs w:val="28"/>
          <w:lang w:val="kk-KZ" w:eastAsia="ru-RU"/>
        </w:rPr>
      </w:pPr>
      <w:r w:rsidRPr="0094046D">
        <w:rPr>
          <w:rFonts w:ascii="Times New Roman" w:hAnsi="Times New Roman"/>
          <w:sz w:val="28"/>
          <w:szCs w:val="28"/>
          <w:lang w:eastAsia="ru-RU"/>
        </w:rPr>
        <w:t>Водоснабжение региона осуществляется от водовода «Астрахань-</w:t>
      </w:r>
      <w:proofErr w:type="spellStart"/>
      <w:r w:rsidRPr="0094046D">
        <w:rPr>
          <w:rFonts w:ascii="Times New Roman" w:hAnsi="Times New Roman"/>
          <w:sz w:val="28"/>
          <w:szCs w:val="28"/>
          <w:lang w:eastAsia="ru-RU"/>
        </w:rPr>
        <w:t>Мангистау</w:t>
      </w:r>
      <w:proofErr w:type="spellEnd"/>
      <w:r w:rsidRPr="0094046D">
        <w:rPr>
          <w:rFonts w:ascii="Times New Roman" w:hAnsi="Times New Roman"/>
          <w:sz w:val="28"/>
          <w:szCs w:val="28"/>
          <w:lang w:eastAsia="ru-RU"/>
        </w:rPr>
        <w:t>» опресненной морской воды, а также от источников природных подземных вод, но при этом дефицит воды все равно ощущается. Потребность в питьевой воде составляет 149 тысяч м</w:t>
      </w:r>
      <w:r w:rsidRPr="0094046D">
        <w:rPr>
          <w:rFonts w:ascii="Times New Roman" w:hAnsi="Times New Roman"/>
          <w:sz w:val="28"/>
          <w:szCs w:val="28"/>
          <w:vertAlign w:val="superscript"/>
          <w:lang w:eastAsia="ru-RU"/>
        </w:rPr>
        <w:t>3</w:t>
      </w:r>
      <w:r w:rsidRPr="0094046D">
        <w:rPr>
          <w:rFonts w:ascii="Times New Roman" w:hAnsi="Times New Roman"/>
          <w:sz w:val="28"/>
          <w:szCs w:val="28"/>
          <w:lang w:eastAsia="ru-RU"/>
        </w:rPr>
        <w:t xml:space="preserve"> в сутки, причем имеется дефицит в объеме 51 тысяча м</w:t>
      </w:r>
      <w:r w:rsidRPr="0094046D">
        <w:rPr>
          <w:rFonts w:ascii="Times New Roman" w:hAnsi="Times New Roman"/>
          <w:sz w:val="28"/>
          <w:szCs w:val="28"/>
          <w:vertAlign w:val="superscript"/>
          <w:lang w:eastAsia="ru-RU"/>
        </w:rPr>
        <w:t>3</w:t>
      </w:r>
      <w:r w:rsidRPr="0094046D">
        <w:rPr>
          <w:rFonts w:ascii="Times New Roman" w:hAnsi="Times New Roman"/>
          <w:sz w:val="28"/>
          <w:szCs w:val="28"/>
          <w:lang w:eastAsia="ru-RU"/>
        </w:rPr>
        <w:t>.</w:t>
      </w:r>
      <w:r w:rsidRPr="0094046D">
        <w:rPr>
          <w:rFonts w:ascii="Times New Roman" w:hAnsi="Times New Roman"/>
          <w:sz w:val="28"/>
          <w:szCs w:val="28"/>
          <w:lang w:val="kk-KZ" w:eastAsia="ru-RU"/>
        </w:rPr>
        <w:t xml:space="preserve"> с нарастанием его в будущем</w:t>
      </w:r>
      <w:r w:rsidR="00806F1A">
        <w:rPr>
          <w:rFonts w:ascii="Times New Roman" w:hAnsi="Times New Roman"/>
          <w:sz w:val="28"/>
          <w:szCs w:val="28"/>
          <w:lang w:eastAsia="ru-RU"/>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3,4</w:t>
      </w:r>
      <w:r w:rsidR="00806F1A" w:rsidRPr="00B50588">
        <w:rPr>
          <w:rFonts w:ascii="Times New Roman" w:hAnsi="Times New Roman"/>
          <w:sz w:val="28"/>
          <w:szCs w:val="28"/>
          <w:lang w:eastAsia="ru-RU"/>
        </w:rPr>
        <w:t>].</w:t>
      </w:r>
      <w:r w:rsidR="00806F1A" w:rsidRPr="0094046D">
        <w:rPr>
          <w:rFonts w:ascii="Times New Roman" w:hAnsi="Times New Roman"/>
          <w:sz w:val="28"/>
          <w:szCs w:val="28"/>
          <w:lang w:val="kk-KZ" w:eastAsia="ru-RU"/>
        </w:rPr>
        <w:t xml:space="preserve"> </w:t>
      </w:r>
    </w:p>
    <w:p w14:paraId="25AAD13E" w14:textId="541B9D27" w:rsidR="0094046D" w:rsidRPr="0094046D" w:rsidRDefault="0094046D" w:rsidP="0094046D">
      <w:pPr>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 xml:space="preserve">На территории полуострова </w:t>
      </w:r>
      <w:proofErr w:type="spellStart"/>
      <w:r w:rsidRPr="0094046D">
        <w:rPr>
          <w:rFonts w:ascii="Times New Roman" w:hAnsi="Times New Roman"/>
          <w:sz w:val="28"/>
          <w:szCs w:val="28"/>
          <w:lang w:eastAsia="ru-RU"/>
        </w:rPr>
        <w:t>Мангистау</w:t>
      </w:r>
      <w:proofErr w:type="spellEnd"/>
      <w:r w:rsidRPr="0094046D">
        <w:rPr>
          <w:rFonts w:ascii="Times New Roman" w:hAnsi="Times New Roman"/>
          <w:sz w:val="28"/>
          <w:szCs w:val="28"/>
          <w:lang w:eastAsia="ru-RU"/>
        </w:rPr>
        <w:t xml:space="preserve"> в результате поисково-разведочных работ обнаружены ряд пригодных к разработке месторождений подземных вод. Типичным является разведанное </w:t>
      </w:r>
      <w:proofErr w:type="spellStart"/>
      <w:r w:rsidRPr="0094046D">
        <w:rPr>
          <w:rFonts w:ascii="Times New Roman" w:hAnsi="Times New Roman"/>
          <w:sz w:val="28"/>
          <w:szCs w:val="28"/>
          <w:lang w:eastAsia="ru-RU"/>
        </w:rPr>
        <w:t>Самское</w:t>
      </w:r>
      <w:proofErr w:type="spellEnd"/>
      <w:r w:rsidRPr="0094046D">
        <w:rPr>
          <w:rFonts w:ascii="Times New Roman" w:hAnsi="Times New Roman"/>
          <w:sz w:val="28"/>
          <w:szCs w:val="28"/>
          <w:lang w:eastAsia="ru-RU"/>
        </w:rPr>
        <w:t xml:space="preserve"> месторождение. Оно имеет площадь, равную 1500 км</w:t>
      </w:r>
      <w:r w:rsidRPr="0094046D">
        <w:rPr>
          <w:rFonts w:ascii="Times New Roman" w:hAnsi="Times New Roman"/>
          <w:sz w:val="28"/>
          <w:szCs w:val="28"/>
          <w:vertAlign w:val="superscript"/>
          <w:lang w:eastAsia="ru-RU"/>
        </w:rPr>
        <w:t>2</w:t>
      </w:r>
      <w:r w:rsidRPr="0094046D">
        <w:rPr>
          <w:rFonts w:ascii="Times New Roman" w:hAnsi="Times New Roman"/>
          <w:sz w:val="28"/>
          <w:szCs w:val="28"/>
          <w:lang w:eastAsia="ru-RU"/>
        </w:rPr>
        <w:t xml:space="preserve">.  Водовмещающие образования имеют форму линз и представлены мелкозернистыми песками с небольшими примесями средне и тонкозернистых песков. Месторождение эксплуатируется с 1970 г. Пробурен ряд </w:t>
      </w:r>
      <w:proofErr w:type="gramStart"/>
      <w:r w:rsidRPr="0094046D">
        <w:rPr>
          <w:rFonts w:ascii="Times New Roman" w:hAnsi="Times New Roman"/>
          <w:sz w:val="28"/>
          <w:szCs w:val="28"/>
          <w:lang w:eastAsia="ru-RU"/>
        </w:rPr>
        <w:t>скважин</w:t>
      </w:r>
      <w:proofErr w:type="gramEnd"/>
      <w:r w:rsidRPr="0094046D">
        <w:rPr>
          <w:rFonts w:ascii="Times New Roman" w:hAnsi="Times New Roman"/>
          <w:sz w:val="28"/>
          <w:szCs w:val="28"/>
          <w:lang w:eastAsia="ru-RU"/>
        </w:rPr>
        <w:t xml:space="preserve"> отличающихся невысоким дебитом, их глубина не превышает 50 м и малый диаметр –150 мм. По данным отчетности суммарный водоотбор не превышает 18 % от разведанных ресурсов, </w:t>
      </w:r>
      <w:r w:rsidRPr="0094046D">
        <w:rPr>
          <w:rFonts w:ascii="Times New Roman" w:hAnsi="Times New Roman"/>
          <w:sz w:val="28"/>
          <w:szCs w:val="28"/>
        </w:rPr>
        <w:t xml:space="preserve">а проблема водообеспечения </w:t>
      </w:r>
      <w:r w:rsidRPr="0094046D">
        <w:rPr>
          <w:rFonts w:ascii="Times New Roman" w:hAnsi="Times New Roman"/>
          <w:sz w:val="28"/>
          <w:szCs w:val="28"/>
          <w:lang w:eastAsia="ru-RU"/>
        </w:rPr>
        <w:t>населенных пунктов по</w:t>
      </w:r>
      <w:r w:rsidRPr="0094046D">
        <w:rPr>
          <w:rFonts w:ascii="Times New Roman" w:hAnsi="Times New Roman"/>
          <w:sz w:val="28"/>
          <w:szCs w:val="28"/>
        </w:rPr>
        <w:t>-прежнему стоит остро</w:t>
      </w:r>
      <w:r w:rsidR="007B7370">
        <w:rPr>
          <w:rFonts w:ascii="Times New Roman" w:hAnsi="Times New Roman"/>
          <w:sz w:val="28"/>
          <w:szCs w:val="28"/>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5</w:t>
      </w:r>
      <w:r w:rsidR="00806F1A" w:rsidRPr="00B50588">
        <w:rPr>
          <w:rFonts w:ascii="Times New Roman" w:hAnsi="Times New Roman"/>
          <w:sz w:val="28"/>
          <w:szCs w:val="28"/>
          <w:lang w:eastAsia="ru-RU"/>
        </w:rPr>
        <w:t>]</w:t>
      </w:r>
      <w:r w:rsidRPr="0094046D">
        <w:rPr>
          <w:rFonts w:ascii="Times New Roman" w:hAnsi="Times New Roman"/>
          <w:sz w:val="28"/>
          <w:szCs w:val="28"/>
        </w:rPr>
        <w:t xml:space="preserve">. </w:t>
      </w:r>
    </w:p>
    <w:p w14:paraId="2529FD6F" w14:textId="77777777" w:rsidR="0094046D" w:rsidRPr="0094046D" w:rsidRDefault="0094046D" w:rsidP="0094046D">
      <w:pPr>
        <w:widowControl w:val="0"/>
        <w:suppressAutoHyphens/>
        <w:spacing w:after="0" w:line="240" w:lineRule="auto"/>
        <w:ind w:firstLine="709"/>
        <w:contextualSpacing/>
        <w:jc w:val="both"/>
        <w:rPr>
          <w:rFonts w:ascii="Times New Roman" w:hAnsi="Times New Roman"/>
          <w:sz w:val="28"/>
          <w:szCs w:val="28"/>
        </w:rPr>
      </w:pPr>
      <w:r w:rsidRPr="0094046D">
        <w:rPr>
          <w:rFonts w:ascii="Times New Roman" w:hAnsi="Times New Roman"/>
          <w:sz w:val="28"/>
          <w:szCs w:val="28"/>
        </w:rPr>
        <w:t xml:space="preserve">В этой связи весьма </w:t>
      </w:r>
      <w:r w:rsidRPr="0094046D">
        <w:rPr>
          <w:rFonts w:ascii="Times New Roman" w:hAnsi="Times New Roman"/>
          <w:i/>
          <w:sz w:val="28"/>
          <w:szCs w:val="28"/>
        </w:rPr>
        <w:t>актуальными являются исследования</w:t>
      </w:r>
      <w:r w:rsidRPr="0094046D">
        <w:rPr>
          <w:rFonts w:ascii="Times New Roman" w:hAnsi="Times New Roman"/>
          <w:sz w:val="28"/>
          <w:szCs w:val="28"/>
        </w:rPr>
        <w:t xml:space="preserve">, направленные на использования технологических средств бурения, позволяющих значительно повысить дебит скважин и улучшить качество добываемой воды. </w:t>
      </w:r>
    </w:p>
    <w:p w14:paraId="42E6D0FA" w14:textId="77777777" w:rsidR="0094046D" w:rsidRPr="0094046D" w:rsidRDefault="00EB6BB9" w:rsidP="0094046D">
      <w:pPr>
        <w:spacing w:after="0" w:line="240" w:lineRule="auto"/>
        <w:ind w:firstLine="708"/>
        <w:jc w:val="both"/>
        <w:rPr>
          <w:rFonts w:ascii="Times New Roman" w:eastAsia="Calibri" w:hAnsi="Times New Roman"/>
          <w:b/>
          <w:sz w:val="28"/>
          <w:szCs w:val="28"/>
        </w:rPr>
      </w:pPr>
      <w:r w:rsidRPr="00EB6BB9">
        <w:rPr>
          <w:rFonts w:ascii="Times New Roman" w:hAnsi="Times New Roman"/>
          <w:b/>
          <w:sz w:val="28"/>
          <w:szCs w:val="28"/>
          <w:lang w:eastAsia="ru-RU"/>
        </w:rPr>
        <w:t>Цель и задачи исследования.</w:t>
      </w:r>
      <w:r>
        <w:rPr>
          <w:rFonts w:ascii="Times New Roman" w:hAnsi="Times New Roman"/>
          <w:sz w:val="28"/>
          <w:szCs w:val="28"/>
          <w:lang w:eastAsia="ru-RU"/>
        </w:rPr>
        <w:t xml:space="preserve"> </w:t>
      </w:r>
      <w:r w:rsidR="0094046D" w:rsidRPr="0094046D">
        <w:rPr>
          <w:rFonts w:ascii="Times New Roman" w:hAnsi="Times New Roman"/>
          <w:sz w:val="28"/>
          <w:szCs w:val="28"/>
          <w:lang w:eastAsia="ru-RU"/>
        </w:rPr>
        <w:t xml:space="preserve">Цель работы - повышение дебита водозаборных скважины, сооружаемых в геологических условиях подобных </w:t>
      </w:r>
      <w:proofErr w:type="spellStart"/>
      <w:r w:rsidR="0094046D" w:rsidRPr="0094046D">
        <w:rPr>
          <w:rFonts w:ascii="Times New Roman" w:hAnsi="Times New Roman"/>
          <w:sz w:val="28"/>
          <w:szCs w:val="28"/>
          <w:lang w:eastAsia="ru-RU"/>
        </w:rPr>
        <w:t>Самскому</w:t>
      </w:r>
      <w:proofErr w:type="spellEnd"/>
      <w:r w:rsidR="0094046D" w:rsidRPr="0094046D">
        <w:rPr>
          <w:rFonts w:ascii="Times New Roman" w:hAnsi="Times New Roman"/>
          <w:sz w:val="28"/>
          <w:szCs w:val="28"/>
          <w:lang w:eastAsia="ru-RU"/>
        </w:rPr>
        <w:t xml:space="preserve"> месторождению, путем применения высокопроизводительного вращательного бурения большим диаметром с </w:t>
      </w:r>
      <w:proofErr w:type="spellStart"/>
      <w:r w:rsidR="0094046D" w:rsidRPr="0094046D">
        <w:rPr>
          <w:rFonts w:ascii="Times New Roman" w:hAnsi="Times New Roman"/>
          <w:sz w:val="28"/>
          <w:szCs w:val="28"/>
          <w:lang w:eastAsia="ru-RU"/>
        </w:rPr>
        <w:t>эрлифтной</w:t>
      </w:r>
      <w:proofErr w:type="spellEnd"/>
      <w:r w:rsidR="0094046D" w:rsidRPr="0094046D">
        <w:rPr>
          <w:rFonts w:ascii="Times New Roman" w:hAnsi="Times New Roman"/>
          <w:sz w:val="28"/>
          <w:szCs w:val="28"/>
          <w:lang w:eastAsia="ru-RU"/>
        </w:rPr>
        <w:t xml:space="preserve"> промывкой. </w:t>
      </w:r>
    </w:p>
    <w:p w14:paraId="7EE55B05" w14:textId="18401539" w:rsidR="00E676B5" w:rsidRDefault="00E676B5" w:rsidP="0093034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sz w:val="28"/>
          <w:szCs w:val="28"/>
          <w:lang w:eastAsia="ru-RU"/>
        </w:rPr>
        <w:t xml:space="preserve">Для достижения поставленной цели необходимо решить следующие </w:t>
      </w:r>
      <w:r w:rsidRPr="00EB6BB9">
        <w:rPr>
          <w:rFonts w:ascii="Times New Roman" w:hAnsi="Times New Roman"/>
          <w:b/>
          <w:sz w:val="28"/>
          <w:szCs w:val="28"/>
          <w:lang w:eastAsia="ru-RU"/>
        </w:rPr>
        <w:t>задачи</w:t>
      </w:r>
      <w:r w:rsidRPr="009D3632">
        <w:rPr>
          <w:rFonts w:ascii="Times New Roman" w:hAnsi="Times New Roman"/>
          <w:sz w:val="28"/>
          <w:szCs w:val="28"/>
          <w:lang w:eastAsia="ru-RU"/>
        </w:rPr>
        <w:t>:</w:t>
      </w:r>
    </w:p>
    <w:p w14:paraId="70463C9A"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 xml:space="preserve">анализ существующих способов бурения скважин и обоснование проведения исследований вращательного бурения с </w:t>
      </w:r>
      <w:proofErr w:type="spellStart"/>
      <w:r w:rsidRPr="0094046D">
        <w:rPr>
          <w:rFonts w:ascii="Times New Roman" w:hAnsi="Times New Roman"/>
          <w:sz w:val="28"/>
          <w:szCs w:val="28"/>
          <w:lang w:eastAsia="ru-RU"/>
        </w:rPr>
        <w:t>эрлифтной</w:t>
      </w:r>
      <w:proofErr w:type="spellEnd"/>
      <w:r w:rsidRPr="0094046D">
        <w:rPr>
          <w:rFonts w:ascii="Times New Roman" w:hAnsi="Times New Roman"/>
          <w:sz w:val="28"/>
          <w:szCs w:val="28"/>
          <w:lang w:eastAsia="ru-RU"/>
        </w:rPr>
        <w:t xml:space="preserve"> промывкой;</w:t>
      </w:r>
    </w:p>
    <w:p w14:paraId="518FDAE7"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 xml:space="preserve">исследование геологических особенностей </w:t>
      </w:r>
      <w:proofErr w:type="spellStart"/>
      <w:r w:rsidRPr="0094046D">
        <w:rPr>
          <w:rFonts w:ascii="Times New Roman" w:hAnsi="Times New Roman"/>
          <w:sz w:val="28"/>
          <w:szCs w:val="28"/>
          <w:lang w:eastAsia="ru-RU"/>
        </w:rPr>
        <w:t>Самского</w:t>
      </w:r>
      <w:proofErr w:type="spellEnd"/>
      <w:r w:rsidRPr="0094046D">
        <w:rPr>
          <w:rFonts w:ascii="Times New Roman" w:hAnsi="Times New Roman"/>
          <w:sz w:val="28"/>
          <w:szCs w:val="28"/>
          <w:lang w:eastAsia="ru-RU"/>
        </w:rPr>
        <w:t xml:space="preserve"> месторождения и обоснование целесообразности сооружения водозаборных скважин большого диаметра с </w:t>
      </w:r>
      <w:proofErr w:type="spellStart"/>
      <w:r w:rsidRPr="0094046D">
        <w:rPr>
          <w:rFonts w:ascii="Times New Roman" w:hAnsi="Times New Roman"/>
          <w:sz w:val="28"/>
          <w:szCs w:val="28"/>
          <w:lang w:eastAsia="ru-RU"/>
        </w:rPr>
        <w:t>эрлифтной</w:t>
      </w:r>
      <w:proofErr w:type="spellEnd"/>
      <w:r w:rsidRPr="0094046D">
        <w:rPr>
          <w:rFonts w:ascii="Times New Roman" w:hAnsi="Times New Roman"/>
          <w:sz w:val="28"/>
          <w:szCs w:val="28"/>
          <w:lang w:eastAsia="ru-RU"/>
        </w:rPr>
        <w:t xml:space="preserve"> промывкой;</w:t>
      </w:r>
    </w:p>
    <w:p w14:paraId="16CDAC9B"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 xml:space="preserve">составление конструкции типовой водозаборной скважины большого диаметра при разработке на </w:t>
      </w:r>
      <w:proofErr w:type="spellStart"/>
      <w:r w:rsidRPr="0094046D">
        <w:rPr>
          <w:rFonts w:ascii="Times New Roman" w:hAnsi="Times New Roman"/>
          <w:sz w:val="28"/>
          <w:szCs w:val="28"/>
          <w:lang w:eastAsia="ru-RU"/>
        </w:rPr>
        <w:t>Самского</w:t>
      </w:r>
      <w:proofErr w:type="spellEnd"/>
      <w:r w:rsidRPr="0094046D">
        <w:rPr>
          <w:rFonts w:ascii="Times New Roman" w:hAnsi="Times New Roman"/>
          <w:sz w:val="28"/>
          <w:szCs w:val="28"/>
          <w:lang w:eastAsia="ru-RU"/>
        </w:rPr>
        <w:t xml:space="preserve"> месторождения подземных вод;</w:t>
      </w:r>
    </w:p>
    <w:p w14:paraId="6B63843B"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 xml:space="preserve">составление компьютерный модели сооружения типовой водозаборной скважины на </w:t>
      </w:r>
      <w:proofErr w:type="spellStart"/>
      <w:r w:rsidRPr="0094046D">
        <w:rPr>
          <w:rFonts w:ascii="Times New Roman" w:hAnsi="Times New Roman"/>
          <w:sz w:val="28"/>
          <w:szCs w:val="28"/>
          <w:lang w:eastAsia="ru-RU"/>
        </w:rPr>
        <w:t>Самском</w:t>
      </w:r>
      <w:proofErr w:type="spellEnd"/>
      <w:r w:rsidRPr="0094046D">
        <w:rPr>
          <w:rFonts w:ascii="Times New Roman" w:hAnsi="Times New Roman"/>
          <w:sz w:val="28"/>
          <w:szCs w:val="28"/>
          <w:lang w:eastAsia="ru-RU"/>
        </w:rPr>
        <w:t xml:space="preserve"> месторождении;</w:t>
      </w:r>
    </w:p>
    <w:p w14:paraId="63D4C80A"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разработка математического алгоритма работы эрлифта при бурении типовой водозаборной скважины;</w:t>
      </w:r>
    </w:p>
    <w:p w14:paraId="750B042B" w14:textId="77777777" w:rsidR="0094046D" w:rsidRPr="0094046D"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разработка технологической схемы сооружения водозаборный скважины;</w:t>
      </w:r>
    </w:p>
    <w:p w14:paraId="6D7AD849" w14:textId="53BCEE17" w:rsidR="0094046D" w:rsidRPr="005910D0" w:rsidRDefault="0094046D" w:rsidP="0094046D">
      <w:pPr>
        <w:spacing w:after="0" w:line="240" w:lineRule="auto"/>
        <w:ind w:left="737" w:hanging="311"/>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 xml:space="preserve">расчет ожидаемой эффективности сооружения водозаборных скважин с </w:t>
      </w:r>
      <w:proofErr w:type="spellStart"/>
      <w:r w:rsidRPr="0094046D">
        <w:rPr>
          <w:rFonts w:ascii="Times New Roman" w:hAnsi="Times New Roman"/>
          <w:sz w:val="28"/>
          <w:szCs w:val="28"/>
          <w:lang w:eastAsia="ru-RU"/>
        </w:rPr>
        <w:t>эрлифтной</w:t>
      </w:r>
      <w:proofErr w:type="spellEnd"/>
      <w:r w:rsidRPr="0094046D">
        <w:rPr>
          <w:rFonts w:ascii="Times New Roman" w:hAnsi="Times New Roman"/>
          <w:sz w:val="28"/>
          <w:szCs w:val="28"/>
          <w:lang w:eastAsia="ru-RU"/>
        </w:rPr>
        <w:t xml:space="preserve"> промывкой по предлагаемой технологии.</w:t>
      </w:r>
    </w:p>
    <w:p w14:paraId="4D851870" w14:textId="5C8EF754" w:rsidR="00E676B5" w:rsidRDefault="00E676B5" w:rsidP="0093034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b/>
          <w:sz w:val="28"/>
          <w:szCs w:val="28"/>
          <w:lang w:eastAsia="ru-RU"/>
        </w:rPr>
        <w:lastRenderedPageBreak/>
        <w:t>Идея работы</w:t>
      </w:r>
      <w:r w:rsidRPr="005910D0">
        <w:rPr>
          <w:rFonts w:ascii="Times New Roman" w:hAnsi="Times New Roman"/>
          <w:sz w:val="28"/>
          <w:szCs w:val="28"/>
          <w:lang w:eastAsia="ru-RU"/>
        </w:rPr>
        <w:t xml:space="preserve"> </w:t>
      </w:r>
      <w:bookmarkStart w:id="5" w:name="_Hlk131079209"/>
      <w:r w:rsidRPr="005910D0">
        <w:rPr>
          <w:rFonts w:ascii="Times New Roman" w:hAnsi="Times New Roman"/>
          <w:sz w:val="28"/>
          <w:szCs w:val="28"/>
          <w:lang w:eastAsia="ru-RU"/>
        </w:rPr>
        <w:t xml:space="preserve">состоит в том, что для сооружения водозаборной скважины большого диаметра с </w:t>
      </w:r>
      <w:proofErr w:type="spellStart"/>
      <w:r w:rsidRPr="005910D0">
        <w:rPr>
          <w:rFonts w:ascii="Times New Roman" w:hAnsi="Times New Roman"/>
          <w:sz w:val="28"/>
          <w:szCs w:val="28"/>
          <w:lang w:eastAsia="ru-RU"/>
        </w:rPr>
        <w:t>эрлифтной</w:t>
      </w:r>
      <w:proofErr w:type="spellEnd"/>
      <w:r w:rsidRPr="005910D0">
        <w:rPr>
          <w:rFonts w:ascii="Times New Roman" w:hAnsi="Times New Roman"/>
          <w:sz w:val="28"/>
          <w:szCs w:val="28"/>
          <w:lang w:eastAsia="ru-RU"/>
        </w:rPr>
        <w:t xml:space="preserve"> промывкой предложена применить традиционные бурильные трубы вместо применяемых при этом способе специальных труб фланцевого соединения; внутри бурильной колонны по оси размещены отрезки шлангов соединениями, которые свинчиваются при соединении бурильных труб между собой (по типу соединений бурильных труб с размещенным внутри электрокабелей при электробурении); в месте соединения шланга с УБТ размещается смеситель, а нижний конец бурильной трубы, соединяемой с УБТ, перфорирован.</w:t>
      </w:r>
    </w:p>
    <w:p w14:paraId="60BD1BD9" w14:textId="77777777"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Объект исследования</w:t>
      </w:r>
      <w:r w:rsidRPr="00A71DC8">
        <w:rPr>
          <w:rFonts w:ascii="Times New Roman" w:eastAsia="Calibri" w:hAnsi="Times New Roman"/>
          <w:sz w:val="28"/>
          <w:szCs w:val="28"/>
        </w:rPr>
        <w:t xml:space="preserve"> - </w:t>
      </w:r>
      <w:r w:rsidRPr="00A71DC8">
        <w:rPr>
          <w:rFonts w:ascii="Times New Roman" w:hAnsi="Times New Roman"/>
          <w:sz w:val="28"/>
          <w:szCs w:val="28"/>
          <w:lang w:eastAsia="ru-RU"/>
        </w:rPr>
        <w:t>водоносный пласты на месторождении Сам</w:t>
      </w:r>
      <w:r w:rsidRPr="00A71DC8">
        <w:rPr>
          <w:rFonts w:ascii="Times New Roman" w:eastAsia="Calibri" w:hAnsi="Times New Roman"/>
          <w:sz w:val="28"/>
          <w:szCs w:val="28"/>
        </w:rPr>
        <w:t>.</w:t>
      </w:r>
    </w:p>
    <w:p w14:paraId="73B3377D" w14:textId="6E60813F"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Предмет исследования -</w:t>
      </w:r>
      <w:r w:rsidRPr="00A71DC8">
        <w:rPr>
          <w:rFonts w:ascii="Times New Roman" w:eastAsia="Calibri" w:hAnsi="Times New Roman"/>
          <w:sz w:val="28"/>
          <w:szCs w:val="28"/>
        </w:rPr>
        <w:t xml:space="preserve"> </w:t>
      </w:r>
      <w:r w:rsidRPr="00A71DC8">
        <w:rPr>
          <w:rFonts w:ascii="Times New Roman" w:eastAsia="Calibri" w:hAnsi="Times New Roman"/>
          <w:color w:val="000000"/>
          <w:sz w:val="28"/>
          <w:szCs w:val="28"/>
        </w:rPr>
        <w:t xml:space="preserve">технология бурения водозаборных скважин на </w:t>
      </w:r>
      <w:proofErr w:type="spellStart"/>
      <w:r w:rsidRPr="00A71DC8">
        <w:rPr>
          <w:rFonts w:ascii="Times New Roman" w:eastAsia="Calibri" w:hAnsi="Times New Roman"/>
          <w:color w:val="000000"/>
          <w:sz w:val="28"/>
          <w:szCs w:val="28"/>
        </w:rPr>
        <w:t>Самском</w:t>
      </w:r>
      <w:proofErr w:type="spellEnd"/>
      <w:r w:rsidRPr="00A71DC8">
        <w:rPr>
          <w:rFonts w:ascii="Times New Roman" w:eastAsia="Calibri" w:hAnsi="Times New Roman"/>
          <w:color w:val="000000"/>
          <w:sz w:val="28"/>
          <w:szCs w:val="28"/>
        </w:rPr>
        <w:t xml:space="preserve"> </w:t>
      </w:r>
      <w:proofErr w:type="gramStart"/>
      <w:r w:rsidRPr="00A71DC8">
        <w:rPr>
          <w:rFonts w:ascii="Times New Roman" w:eastAsia="Calibri" w:hAnsi="Times New Roman"/>
          <w:color w:val="000000"/>
          <w:sz w:val="28"/>
          <w:szCs w:val="28"/>
        </w:rPr>
        <w:t>месторождении  подземных</w:t>
      </w:r>
      <w:proofErr w:type="gramEnd"/>
      <w:r w:rsidRPr="00A71DC8">
        <w:rPr>
          <w:rFonts w:ascii="Times New Roman" w:eastAsia="Calibri" w:hAnsi="Times New Roman"/>
          <w:color w:val="000000"/>
          <w:sz w:val="28"/>
          <w:szCs w:val="28"/>
        </w:rPr>
        <w:t xml:space="preserve"> вод</w:t>
      </w:r>
      <w:r w:rsidRPr="00A71DC8">
        <w:rPr>
          <w:rFonts w:ascii="Times New Roman" w:eastAsia="Calibri" w:hAnsi="Times New Roman"/>
          <w:sz w:val="28"/>
          <w:szCs w:val="28"/>
        </w:rPr>
        <w:t>.</w:t>
      </w:r>
    </w:p>
    <w:bookmarkEnd w:id="5"/>
    <w:p w14:paraId="615433CB" w14:textId="15CC7A61" w:rsidR="000F2BB8" w:rsidRDefault="009C4C9D" w:rsidP="00970849">
      <w:pPr>
        <w:spacing w:after="0" w:line="240" w:lineRule="auto"/>
        <w:ind w:firstLine="709"/>
        <w:contextualSpacing/>
        <w:jc w:val="both"/>
        <w:rPr>
          <w:rFonts w:ascii="Times New Roman" w:hAnsi="Times New Roman"/>
          <w:sz w:val="28"/>
          <w:szCs w:val="28"/>
          <w:lang w:eastAsia="ru-RU"/>
        </w:rPr>
      </w:pPr>
      <w:r w:rsidRPr="009C4C9D">
        <w:rPr>
          <w:rFonts w:ascii="Times New Roman" w:hAnsi="Times New Roman"/>
          <w:b/>
          <w:sz w:val="28"/>
          <w:szCs w:val="28"/>
          <w:lang w:eastAsia="ru-RU"/>
        </w:rPr>
        <w:t xml:space="preserve">Методика </w:t>
      </w:r>
      <w:r>
        <w:rPr>
          <w:rFonts w:ascii="Times New Roman" w:hAnsi="Times New Roman"/>
          <w:b/>
          <w:sz w:val="28"/>
          <w:szCs w:val="28"/>
          <w:lang w:eastAsia="ru-RU"/>
        </w:rPr>
        <w:t>работы</w:t>
      </w:r>
      <w:r w:rsidR="00970849">
        <w:rPr>
          <w:rFonts w:ascii="Times New Roman" w:hAnsi="Times New Roman"/>
          <w:b/>
          <w:sz w:val="28"/>
          <w:szCs w:val="28"/>
          <w:lang w:eastAsia="ru-RU"/>
        </w:rPr>
        <w:t xml:space="preserve">. </w:t>
      </w:r>
      <w:r w:rsidR="000F2BB8" w:rsidRPr="000F2BB8">
        <w:rPr>
          <w:rFonts w:ascii="Times New Roman" w:hAnsi="Times New Roman"/>
          <w:sz w:val="28"/>
          <w:szCs w:val="28"/>
          <w:lang w:eastAsia="ru-RU"/>
        </w:rPr>
        <w:t>Для выполнения вышеупомянутых задач применялась следующая методика исследований:</w:t>
      </w:r>
    </w:p>
    <w:p w14:paraId="1A58FFB9" w14:textId="77777777" w:rsidR="0094046D" w:rsidRPr="0094046D" w:rsidRDefault="0094046D" w:rsidP="0094046D">
      <w:pPr>
        <w:numPr>
          <w:ilvl w:val="0"/>
          <w:numId w:val="21"/>
        </w:numPr>
        <w:spacing w:after="0" w:line="240" w:lineRule="auto"/>
        <w:ind w:left="737" w:hanging="567"/>
        <w:contextualSpacing/>
        <w:jc w:val="both"/>
        <w:rPr>
          <w:rFonts w:ascii="Times New Roman" w:hAnsi="Times New Roman"/>
          <w:sz w:val="28"/>
          <w:szCs w:val="28"/>
          <w:lang w:eastAsia="ru-RU"/>
        </w:rPr>
      </w:pPr>
      <w:r w:rsidRPr="0094046D">
        <w:rPr>
          <w:rFonts w:ascii="Times New Roman" w:hAnsi="Times New Roman"/>
          <w:sz w:val="28"/>
          <w:szCs w:val="28"/>
          <w:lang w:eastAsia="ru-RU"/>
        </w:rPr>
        <w:t>анализ научно-технической литературы по теме исследований;</w:t>
      </w:r>
    </w:p>
    <w:p w14:paraId="63571048" w14:textId="77777777" w:rsidR="0094046D" w:rsidRPr="0094046D" w:rsidRDefault="0094046D" w:rsidP="0094046D">
      <w:pPr>
        <w:numPr>
          <w:ilvl w:val="0"/>
          <w:numId w:val="21"/>
        </w:numPr>
        <w:spacing w:after="0" w:line="240" w:lineRule="auto"/>
        <w:ind w:left="737" w:hanging="567"/>
        <w:contextualSpacing/>
        <w:jc w:val="both"/>
        <w:rPr>
          <w:rFonts w:ascii="Times New Roman" w:hAnsi="Times New Roman"/>
          <w:sz w:val="28"/>
          <w:szCs w:val="28"/>
          <w:lang w:eastAsia="ru-RU"/>
        </w:rPr>
      </w:pPr>
      <w:r w:rsidRPr="0094046D">
        <w:rPr>
          <w:rFonts w:ascii="Times New Roman" w:hAnsi="Times New Roman"/>
          <w:sz w:val="28"/>
          <w:szCs w:val="28"/>
          <w:lang w:eastAsia="ru-RU"/>
        </w:rPr>
        <w:t>патентные исследования и оформление заявки на предмет изобретения;</w:t>
      </w:r>
    </w:p>
    <w:p w14:paraId="1E187D37" w14:textId="77777777" w:rsidR="0094046D" w:rsidRPr="0094046D" w:rsidRDefault="0094046D" w:rsidP="0094046D">
      <w:pPr>
        <w:numPr>
          <w:ilvl w:val="0"/>
          <w:numId w:val="21"/>
        </w:numPr>
        <w:spacing w:after="0" w:line="240" w:lineRule="auto"/>
        <w:ind w:left="737" w:hanging="567"/>
        <w:contextualSpacing/>
        <w:jc w:val="both"/>
        <w:rPr>
          <w:rFonts w:ascii="Times New Roman" w:hAnsi="Times New Roman"/>
          <w:sz w:val="28"/>
          <w:szCs w:val="28"/>
          <w:lang w:eastAsia="ru-RU"/>
        </w:rPr>
      </w:pPr>
      <w:r w:rsidRPr="0094046D">
        <w:rPr>
          <w:rFonts w:ascii="Times New Roman" w:hAnsi="Times New Roman"/>
          <w:sz w:val="28"/>
          <w:szCs w:val="28"/>
          <w:lang w:eastAsia="ru-RU"/>
        </w:rPr>
        <w:t xml:space="preserve">математическое моделирование процесса сооружения типовой водозаборной скважины большого диаметра с </w:t>
      </w:r>
      <w:proofErr w:type="spellStart"/>
      <w:r w:rsidRPr="0094046D">
        <w:rPr>
          <w:rFonts w:ascii="Times New Roman" w:hAnsi="Times New Roman"/>
          <w:sz w:val="28"/>
          <w:szCs w:val="28"/>
          <w:lang w:eastAsia="ru-RU"/>
        </w:rPr>
        <w:t>эрлифтной</w:t>
      </w:r>
      <w:proofErr w:type="spellEnd"/>
      <w:r w:rsidRPr="0094046D">
        <w:rPr>
          <w:rFonts w:ascii="Times New Roman" w:hAnsi="Times New Roman"/>
          <w:sz w:val="28"/>
          <w:szCs w:val="28"/>
          <w:lang w:eastAsia="ru-RU"/>
        </w:rPr>
        <w:t xml:space="preserve"> промывкой с учетом идеи, воплощенной в патенте РК;</w:t>
      </w:r>
    </w:p>
    <w:p w14:paraId="607F9A8D" w14:textId="44C577DE" w:rsidR="0094046D" w:rsidRPr="0094046D" w:rsidRDefault="0094046D" w:rsidP="0094046D">
      <w:pPr>
        <w:numPr>
          <w:ilvl w:val="0"/>
          <w:numId w:val="21"/>
        </w:numPr>
        <w:spacing w:after="0" w:line="240" w:lineRule="auto"/>
        <w:ind w:left="737" w:hanging="567"/>
        <w:contextualSpacing/>
        <w:jc w:val="both"/>
        <w:rPr>
          <w:rFonts w:ascii="Times New Roman" w:hAnsi="Times New Roman"/>
          <w:sz w:val="28"/>
          <w:szCs w:val="28"/>
          <w:lang w:eastAsia="ru-RU"/>
        </w:rPr>
      </w:pPr>
      <w:r w:rsidRPr="0094046D">
        <w:rPr>
          <w:rFonts w:ascii="Times New Roman" w:hAnsi="Times New Roman"/>
          <w:sz w:val="28"/>
          <w:szCs w:val="28"/>
          <w:lang w:eastAsia="ru-RU"/>
        </w:rPr>
        <w:t>детальная оценка конструктивных параметров функциональный схемы, разработанной в патенте РК на изобретение.</w:t>
      </w:r>
    </w:p>
    <w:p w14:paraId="384B7938" w14:textId="7136C9C2" w:rsidR="00E676B5" w:rsidRPr="00970849" w:rsidRDefault="00E676B5" w:rsidP="00970849">
      <w:pPr>
        <w:spacing w:after="0" w:line="240" w:lineRule="auto"/>
        <w:ind w:firstLine="709"/>
        <w:jc w:val="both"/>
        <w:rPr>
          <w:rFonts w:ascii="Times New Roman" w:hAnsi="Times New Roman"/>
          <w:b/>
          <w:sz w:val="28"/>
          <w:szCs w:val="28"/>
          <w:lang w:eastAsia="ru-RU"/>
        </w:rPr>
      </w:pPr>
      <w:r w:rsidRPr="005910D0">
        <w:rPr>
          <w:rFonts w:ascii="Times New Roman" w:hAnsi="Times New Roman"/>
          <w:b/>
          <w:sz w:val="28"/>
          <w:szCs w:val="28"/>
          <w:lang w:eastAsia="ru-RU"/>
        </w:rPr>
        <w:t>Практическая ценность работы</w:t>
      </w:r>
      <w:r w:rsidR="00970849">
        <w:rPr>
          <w:rFonts w:ascii="Times New Roman" w:hAnsi="Times New Roman"/>
          <w:b/>
          <w:sz w:val="28"/>
          <w:szCs w:val="28"/>
          <w:lang w:eastAsia="ru-RU"/>
        </w:rPr>
        <w:t xml:space="preserve"> - </w:t>
      </w:r>
      <w:r w:rsidR="000F2BB8" w:rsidRPr="000F2BB8">
        <w:rPr>
          <w:rFonts w:ascii="Times New Roman" w:hAnsi="Times New Roman"/>
          <w:sz w:val="28"/>
          <w:szCs w:val="28"/>
          <w:lang w:eastAsia="ru-RU"/>
        </w:rPr>
        <w:t>состоит в том, что</w:t>
      </w:r>
      <w:r w:rsidR="000F2BB8">
        <w:rPr>
          <w:rFonts w:ascii="Times New Roman" w:hAnsi="Times New Roman"/>
          <w:sz w:val="28"/>
          <w:szCs w:val="28"/>
          <w:lang w:eastAsia="ru-RU"/>
        </w:rPr>
        <w:t xml:space="preserve"> ф</w:t>
      </w:r>
      <w:r w:rsidRPr="005910D0">
        <w:rPr>
          <w:rFonts w:ascii="Times New Roman" w:hAnsi="Times New Roman"/>
          <w:sz w:val="28"/>
          <w:szCs w:val="28"/>
          <w:lang w:eastAsia="ru-RU"/>
        </w:rPr>
        <w:t xml:space="preserve">ункциональная схема осуществления идеи работы по совершенствованию </w:t>
      </w:r>
      <w:proofErr w:type="spellStart"/>
      <w:r w:rsidRPr="005910D0">
        <w:rPr>
          <w:rFonts w:ascii="Times New Roman" w:hAnsi="Times New Roman"/>
          <w:sz w:val="28"/>
          <w:szCs w:val="28"/>
          <w:lang w:eastAsia="ru-RU"/>
        </w:rPr>
        <w:t>эрлифтного</w:t>
      </w:r>
      <w:proofErr w:type="spellEnd"/>
      <w:r w:rsidRPr="005910D0">
        <w:rPr>
          <w:rFonts w:ascii="Times New Roman" w:hAnsi="Times New Roman"/>
          <w:sz w:val="28"/>
          <w:szCs w:val="28"/>
          <w:lang w:eastAsia="ru-RU"/>
        </w:rPr>
        <w:t xml:space="preserve"> способа обратной циркуляции, а также обоснованные необходимыми расчетами характеристики основных элементов этой схемы могут служить основой полного комплекса конструкторской документации. </w:t>
      </w:r>
    </w:p>
    <w:p w14:paraId="48F5C202" w14:textId="6717CDB7" w:rsidR="00E676B5" w:rsidRPr="005910D0" w:rsidRDefault="00E676B5" w:rsidP="00970849">
      <w:pPr>
        <w:spacing w:after="0" w:line="240" w:lineRule="auto"/>
        <w:ind w:firstLine="709"/>
        <w:jc w:val="both"/>
        <w:rPr>
          <w:rFonts w:ascii="Times New Roman" w:hAnsi="Times New Roman"/>
          <w:sz w:val="28"/>
          <w:szCs w:val="28"/>
          <w:lang w:eastAsia="ru-RU"/>
        </w:rPr>
      </w:pPr>
      <w:r w:rsidRPr="005910D0">
        <w:rPr>
          <w:rFonts w:ascii="Times New Roman" w:hAnsi="Times New Roman"/>
          <w:b/>
          <w:sz w:val="28"/>
          <w:szCs w:val="28"/>
          <w:lang w:eastAsia="ru-RU"/>
        </w:rPr>
        <w:t>Реализация результатов исследований</w:t>
      </w:r>
      <w:r w:rsidRPr="005910D0">
        <w:rPr>
          <w:rFonts w:ascii="Times New Roman" w:hAnsi="Times New Roman"/>
          <w:sz w:val="28"/>
          <w:szCs w:val="28"/>
          <w:lang w:eastAsia="ru-RU"/>
        </w:rPr>
        <w:t xml:space="preserve"> </w:t>
      </w:r>
      <w:r w:rsidR="00970849">
        <w:rPr>
          <w:rFonts w:ascii="Times New Roman" w:hAnsi="Times New Roman"/>
          <w:sz w:val="28"/>
          <w:szCs w:val="28"/>
          <w:lang w:eastAsia="ru-RU"/>
        </w:rPr>
        <w:t xml:space="preserve">- </w:t>
      </w:r>
      <w:r w:rsidRPr="005910D0">
        <w:rPr>
          <w:rFonts w:ascii="Times New Roman" w:hAnsi="Times New Roman"/>
          <w:sz w:val="28"/>
          <w:szCs w:val="28"/>
          <w:lang w:eastAsia="ru-RU"/>
        </w:rPr>
        <w:t xml:space="preserve">связана с крупными затратами на приобретение необходимого специального оборудования: специальных буровых установок, компрессоров, бурильных колонн, долот, шлангов, лебедок и проч. и по этой причине в процессе бурения реальных скважин в полевых условиях </w:t>
      </w:r>
      <w:proofErr w:type="spellStart"/>
      <w:r w:rsidRPr="005910D0">
        <w:rPr>
          <w:rFonts w:ascii="Times New Roman" w:hAnsi="Times New Roman"/>
          <w:sz w:val="28"/>
          <w:szCs w:val="28"/>
          <w:lang w:eastAsia="ru-RU"/>
        </w:rPr>
        <w:t>Самского</w:t>
      </w:r>
      <w:proofErr w:type="spellEnd"/>
      <w:r w:rsidRPr="005910D0">
        <w:rPr>
          <w:rFonts w:ascii="Times New Roman" w:hAnsi="Times New Roman"/>
          <w:sz w:val="28"/>
          <w:szCs w:val="28"/>
          <w:lang w:eastAsia="ru-RU"/>
        </w:rPr>
        <w:t xml:space="preserve"> месторождения практически трудно осуществима на данном этапе. </w:t>
      </w:r>
    </w:p>
    <w:p w14:paraId="1720A55D" w14:textId="312E7E15" w:rsidR="00E676B5" w:rsidRDefault="00E676B5"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На первом этапе на основе законов физики и гидравлики была разработана компьютерная модель типовой скважины и технологии ее бурения с обратной промывкой. Получены зависимости параметров </w:t>
      </w:r>
      <w:proofErr w:type="spellStart"/>
      <w:r w:rsidRPr="005910D0">
        <w:rPr>
          <w:rFonts w:ascii="Times New Roman" w:hAnsi="Times New Roman"/>
          <w:sz w:val="28"/>
          <w:szCs w:val="28"/>
          <w:lang w:eastAsia="ru-RU"/>
        </w:rPr>
        <w:t>эрлифтного</w:t>
      </w:r>
      <w:proofErr w:type="spellEnd"/>
      <w:r w:rsidRPr="005910D0">
        <w:rPr>
          <w:rFonts w:ascii="Times New Roman" w:hAnsi="Times New Roman"/>
          <w:sz w:val="28"/>
          <w:szCs w:val="28"/>
          <w:lang w:eastAsia="ru-RU"/>
        </w:rPr>
        <w:t xml:space="preserve"> способа обратной промывки от глубины скважины, ее диаметра, диаметра бурильных труб, скорости углубки, заданной скорости восходящего потока воды, глубины спуска смесителя и др.</w:t>
      </w:r>
    </w:p>
    <w:p w14:paraId="3A161131" w14:textId="77777777" w:rsidR="00A71DC8" w:rsidRDefault="00A71DC8" w:rsidP="00A71DC8">
      <w:pPr>
        <w:spacing w:after="0" w:line="240" w:lineRule="auto"/>
        <w:ind w:firstLine="709"/>
        <w:jc w:val="both"/>
        <w:rPr>
          <w:rFonts w:ascii="Times New Roman" w:hAnsi="Times New Roman"/>
          <w:sz w:val="28"/>
          <w:szCs w:val="28"/>
          <w:lang w:eastAsia="ru-RU"/>
        </w:rPr>
      </w:pPr>
      <w:r w:rsidRPr="000F2BB8">
        <w:rPr>
          <w:rFonts w:ascii="Times New Roman" w:hAnsi="Times New Roman"/>
          <w:b/>
          <w:sz w:val="28"/>
          <w:szCs w:val="28"/>
          <w:lang w:eastAsia="ru-RU"/>
        </w:rPr>
        <w:t xml:space="preserve">Научные положения, </w:t>
      </w:r>
      <w:r w:rsidRPr="00FB1246">
        <w:rPr>
          <w:rFonts w:ascii="Times New Roman" w:hAnsi="Times New Roman"/>
          <w:sz w:val="28"/>
          <w:szCs w:val="28"/>
          <w:lang w:eastAsia="ru-RU"/>
        </w:rPr>
        <w:t>выносимые на защиту</w:t>
      </w:r>
      <w:r>
        <w:rPr>
          <w:rFonts w:ascii="Times New Roman" w:hAnsi="Times New Roman"/>
          <w:sz w:val="28"/>
          <w:szCs w:val="28"/>
          <w:lang w:eastAsia="ru-RU"/>
        </w:rPr>
        <w:t>.</w:t>
      </w:r>
    </w:p>
    <w:p w14:paraId="7B9E66BB" w14:textId="77777777" w:rsidR="00A71DC8" w:rsidRPr="00D80222" w:rsidRDefault="00A71DC8" w:rsidP="00A71DC8">
      <w:pPr>
        <w:spacing w:after="0" w:line="240" w:lineRule="auto"/>
        <w:ind w:firstLine="709"/>
        <w:jc w:val="both"/>
        <w:rPr>
          <w:rFonts w:ascii="Times New Roman" w:hAnsi="Times New Roman"/>
          <w:sz w:val="28"/>
          <w:szCs w:val="28"/>
          <w:lang w:eastAsia="ru-RU"/>
        </w:rPr>
      </w:pPr>
      <w:r w:rsidRPr="00D80222">
        <w:rPr>
          <w:rFonts w:ascii="Times New Roman" w:eastAsia="Calibri" w:hAnsi="Times New Roman"/>
          <w:sz w:val="28"/>
          <w:szCs w:val="28"/>
        </w:rPr>
        <w:t xml:space="preserve">1. </w:t>
      </w:r>
      <w:r w:rsidRPr="00D80222">
        <w:rPr>
          <w:rFonts w:ascii="Times New Roman" w:hAnsi="Times New Roman"/>
          <w:sz w:val="28"/>
          <w:szCs w:val="28"/>
        </w:rPr>
        <w:t xml:space="preserve">Анализ баланса давлений в кольцевом пространстве и в бурильной колонне в процессе бурения водозаборных скважин с обратной </w:t>
      </w:r>
      <w:proofErr w:type="spellStart"/>
      <w:r w:rsidRPr="00D80222">
        <w:rPr>
          <w:rFonts w:ascii="Times New Roman" w:hAnsi="Times New Roman"/>
          <w:sz w:val="28"/>
          <w:szCs w:val="28"/>
        </w:rPr>
        <w:t>эрлифтной</w:t>
      </w:r>
      <w:proofErr w:type="spellEnd"/>
      <w:r w:rsidRPr="00D80222">
        <w:rPr>
          <w:rFonts w:ascii="Times New Roman" w:hAnsi="Times New Roman"/>
          <w:sz w:val="28"/>
          <w:szCs w:val="28"/>
        </w:rPr>
        <w:t xml:space="preserve"> промывкой позволяет с заданной точностью устанавливать средне-эффективные значения выходных параметров: плотность </w:t>
      </w:r>
      <w:proofErr w:type="spellStart"/>
      <w:r w:rsidRPr="00D80222">
        <w:rPr>
          <w:rFonts w:ascii="Times New Roman" w:hAnsi="Times New Roman"/>
          <w:sz w:val="28"/>
          <w:szCs w:val="28"/>
        </w:rPr>
        <w:t>шламо</w:t>
      </w:r>
      <w:proofErr w:type="spellEnd"/>
      <w:r w:rsidRPr="00D80222">
        <w:rPr>
          <w:rFonts w:ascii="Times New Roman" w:hAnsi="Times New Roman"/>
          <w:sz w:val="28"/>
          <w:szCs w:val="28"/>
        </w:rPr>
        <w:t>-водо-</w:t>
      </w:r>
      <w:r w:rsidRPr="00D80222">
        <w:rPr>
          <w:rFonts w:ascii="Times New Roman" w:hAnsi="Times New Roman"/>
          <w:sz w:val="28"/>
          <w:szCs w:val="28"/>
        </w:rPr>
        <w:lastRenderedPageBreak/>
        <w:t>воздушной смеси, скорости ее восходящего потока и расхода воздуха при заданной скорости восходящего потока воды при ее подходе к смесителю.</w:t>
      </w:r>
    </w:p>
    <w:p w14:paraId="06D7FD49" w14:textId="77777777" w:rsidR="00A71DC8" w:rsidRPr="00D80222" w:rsidRDefault="00A71DC8" w:rsidP="00A71DC8">
      <w:pPr>
        <w:spacing w:after="0" w:line="240" w:lineRule="auto"/>
        <w:ind w:firstLine="426"/>
        <w:jc w:val="both"/>
        <w:rPr>
          <w:rFonts w:ascii="Times New Roman" w:hAnsi="Times New Roman"/>
          <w:sz w:val="28"/>
          <w:szCs w:val="28"/>
          <w:lang w:eastAsia="ru-RU"/>
        </w:rPr>
      </w:pPr>
      <w:r w:rsidRPr="00D80222">
        <w:rPr>
          <w:rFonts w:ascii="Times New Roman" w:hAnsi="Times New Roman"/>
          <w:sz w:val="28"/>
          <w:szCs w:val="28"/>
        </w:rPr>
        <w:t xml:space="preserve">2. При вращательном бурении скважин с обратной </w:t>
      </w:r>
      <w:proofErr w:type="spellStart"/>
      <w:r w:rsidRPr="00D80222">
        <w:rPr>
          <w:rFonts w:ascii="Times New Roman" w:hAnsi="Times New Roman"/>
          <w:sz w:val="28"/>
          <w:szCs w:val="28"/>
        </w:rPr>
        <w:t>эрлифтной</w:t>
      </w:r>
      <w:proofErr w:type="spellEnd"/>
      <w:r w:rsidRPr="00D80222">
        <w:rPr>
          <w:rFonts w:ascii="Times New Roman" w:hAnsi="Times New Roman"/>
          <w:sz w:val="28"/>
          <w:szCs w:val="28"/>
        </w:rPr>
        <w:t xml:space="preserve"> промывкой с увеличением глубины скважины и погружении смесителя средне-эффективное значение плотности </w:t>
      </w:r>
      <w:proofErr w:type="spellStart"/>
      <w:r w:rsidRPr="00D80222">
        <w:rPr>
          <w:rFonts w:ascii="Times New Roman" w:hAnsi="Times New Roman"/>
          <w:sz w:val="28"/>
          <w:szCs w:val="28"/>
        </w:rPr>
        <w:t>шламо</w:t>
      </w:r>
      <w:proofErr w:type="spellEnd"/>
      <w:r w:rsidRPr="00D80222">
        <w:rPr>
          <w:rFonts w:ascii="Times New Roman" w:hAnsi="Times New Roman"/>
          <w:sz w:val="28"/>
          <w:szCs w:val="28"/>
        </w:rPr>
        <w:t>-водо-воздушной смеси возрастает по логарифмической зависимости, а скорость ее подъема и объемный расход воздуха убывают по степенной зависимости.</w:t>
      </w:r>
    </w:p>
    <w:p w14:paraId="271C9BFC" w14:textId="77777777" w:rsidR="00A71DC8" w:rsidRPr="00D80222" w:rsidRDefault="00A71DC8" w:rsidP="00A71DC8">
      <w:pPr>
        <w:spacing w:after="0" w:line="240" w:lineRule="auto"/>
        <w:ind w:firstLine="426"/>
        <w:jc w:val="both"/>
        <w:rPr>
          <w:rFonts w:ascii="Times New Roman" w:hAnsi="Times New Roman"/>
          <w:sz w:val="28"/>
          <w:szCs w:val="28"/>
        </w:rPr>
      </w:pPr>
      <w:r w:rsidRPr="00D80222">
        <w:rPr>
          <w:rFonts w:ascii="Times New Roman" w:hAnsi="Times New Roman"/>
          <w:sz w:val="28"/>
          <w:szCs w:val="28"/>
        </w:rPr>
        <w:t xml:space="preserve">3. При вращательном бурении скважин с обратной </w:t>
      </w:r>
      <w:proofErr w:type="spellStart"/>
      <w:r w:rsidRPr="00D80222">
        <w:rPr>
          <w:rFonts w:ascii="Times New Roman" w:hAnsi="Times New Roman"/>
          <w:sz w:val="28"/>
          <w:szCs w:val="28"/>
        </w:rPr>
        <w:t>эрлифтной</w:t>
      </w:r>
      <w:proofErr w:type="spellEnd"/>
      <w:r w:rsidRPr="00D80222">
        <w:rPr>
          <w:rFonts w:ascii="Times New Roman" w:hAnsi="Times New Roman"/>
          <w:sz w:val="28"/>
          <w:szCs w:val="28"/>
        </w:rPr>
        <w:t xml:space="preserve"> промывкой средне-эффективное значение плотности </w:t>
      </w:r>
      <w:proofErr w:type="spellStart"/>
      <w:r w:rsidRPr="00D80222">
        <w:rPr>
          <w:rFonts w:ascii="Times New Roman" w:hAnsi="Times New Roman"/>
          <w:sz w:val="28"/>
          <w:szCs w:val="28"/>
        </w:rPr>
        <w:t>шламо</w:t>
      </w:r>
      <w:proofErr w:type="spellEnd"/>
      <w:r w:rsidRPr="00D80222">
        <w:rPr>
          <w:rFonts w:ascii="Times New Roman" w:hAnsi="Times New Roman"/>
          <w:sz w:val="28"/>
          <w:szCs w:val="28"/>
        </w:rPr>
        <w:t>-водо-воздушной смеси обратно пропорционально механической скорости бурения, а скорость ее подъема и объемный расход воздуха прямо пропорциональны.</w:t>
      </w:r>
    </w:p>
    <w:p w14:paraId="5FA7ABB1" w14:textId="58AB0EEC" w:rsidR="00A71DC8" w:rsidRPr="005910D0" w:rsidRDefault="00A71DC8" w:rsidP="00A71DC8">
      <w:pPr>
        <w:spacing w:after="0" w:line="240" w:lineRule="auto"/>
        <w:ind w:firstLine="426"/>
        <w:jc w:val="both"/>
        <w:rPr>
          <w:rFonts w:ascii="Times New Roman" w:hAnsi="Times New Roman"/>
          <w:sz w:val="28"/>
          <w:szCs w:val="28"/>
          <w:lang w:eastAsia="ru-RU"/>
        </w:rPr>
      </w:pPr>
      <w:r w:rsidRPr="00D80222">
        <w:rPr>
          <w:rFonts w:ascii="Times New Roman" w:hAnsi="Times New Roman"/>
          <w:sz w:val="28"/>
          <w:szCs w:val="28"/>
        </w:rPr>
        <w:t xml:space="preserve">Выполненная диссертационная работа имеет связь с другими </w:t>
      </w:r>
      <w:r w:rsidRPr="00D80222">
        <w:rPr>
          <w:rFonts w:ascii="Times New Roman" w:hAnsi="Times New Roman"/>
          <w:sz w:val="28"/>
          <w:szCs w:val="28"/>
          <w:lang w:val="kk-KZ"/>
        </w:rPr>
        <w:t>исследованиями</w:t>
      </w:r>
      <w:r w:rsidRPr="00D80222">
        <w:rPr>
          <w:rFonts w:ascii="Times New Roman" w:hAnsi="Times New Roman"/>
          <w:sz w:val="28"/>
          <w:szCs w:val="28"/>
        </w:rPr>
        <w:t xml:space="preserve">, посвященными бурению скважин большого диаметра.  </w:t>
      </w:r>
    </w:p>
    <w:p w14:paraId="5A74A412" w14:textId="159B0FB0" w:rsidR="00523F5E" w:rsidRDefault="00523F5E" w:rsidP="00523F5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b/>
          <w:sz w:val="28"/>
          <w:szCs w:val="28"/>
          <w:lang w:eastAsia="ru-RU"/>
        </w:rPr>
        <w:t xml:space="preserve">Научная новизна </w:t>
      </w:r>
      <w:r w:rsidR="00D80222">
        <w:rPr>
          <w:rFonts w:ascii="Times New Roman" w:hAnsi="Times New Roman"/>
          <w:b/>
          <w:sz w:val="28"/>
          <w:szCs w:val="28"/>
          <w:lang w:eastAsia="ru-RU"/>
        </w:rPr>
        <w:t xml:space="preserve">работы: </w:t>
      </w:r>
    </w:p>
    <w:p w14:paraId="77B8333C" w14:textId="1E5C856A" w:rsidR="00D80222" w:rsidRDefault="00D80222" w:rsidP="00D80222">
      <w:pPr>
        <w:spacing w:after="0" w:line="240" w:lineRule="auto"/>
        <w:ind w:firstLine="709"/>
        <w:jc w:val="both"/>
        <w:rPr>
          <w:rFonts w:ascii="Times New Roman" w:hAnsi="Times New Roman"/>
          <w:sz w:val="28"/>
          <w:szCs w:val="28"/>
          <w:lang w:eastAsia="ru-RU"/>
        </w:rPr>
      </w:pPr>
      <w:r w:rsidRPr="00D80222">
        <w:rPr>
          <w:rFonts w:ascii="Times New Roman" w:eastAsia="Calibri" w:hAnsi="Times New Roman"/>
          <w:sz w:val="28"/>
          <w:szCs w:val="28"/>
        </w:rPr>
        <w:t>Впервые показано, что анализ баланса давлений в кольцевом пространстве и в бурильной колонне позволяет с заданной точностью устанавливать средне-эффективные значения выходных параметров: плотность шлама-водо-воздушной смеси, скорость бурения, скорость ее восходящего потока и расход воздуха при заданной скорости восходящего потока воды при ее подходе к смесителю</w:t>
      </w:r>
      <w:r>
        <w:rPr>
          <w:rFonts w:ascii="Times New Roman" w:eastAsia="Calibri" w:hAnsi="Times New Roman"/>
          <w:sz w:val="28"/>
          <w:szCs w:val="28"/>
        </w:rPr>
        <w:t>.</w:t>
      </w:r>
      <w:r w:rsidRPr="00D80222">
        <w:rPr>
          <w:rFonts w:ascii="Times New Roman" w:eastAsia="Calibri" w:hAnsi="Times New Roman"/>
          <w:sz w:val="28"/>
          <w:szCs w:val="28"/>
        </w:rPr>
        <w:t xml:space="preserve"> </w:t>
      </w:r>
      <w:r w:rsidRPr="00D80222">
        <w:rPr>
          <w:rFonts w:ascii="Times New Roman" w:hAnsi="Times New Roman"/>
          <w:sz w:val="28"/>
          <w:szCs w:val="28"/>
          <w:lang w:eastAsia="ru-RU"/>
        </w:rPr>
        <w:t xml:space="preserve">Впервые разработана методика перехода от средне-эффективных для заданной глубины значений выходных параметров </w:t>
      </w:r>
      <w:proofErr w:type="spellStart"/>
      <w:r w:rsidRPr="00D80222">
        <w:rPr>
          <w:rFonts w:ascii="Times New Roman" w:hAnsi="Times New Roman"/>
          <w:sz w:val="28"/>
          <w:szCs w:val="28"/>
          <w:lang w:eastAsia="ru-RU"/>
        </w:rPr>
        <w:t>эрлифтной</w:t>
      </w:r>
      <w:proofErr w:type="spellEnd"/>
      <w:r w:rsidRPr="00D80222">
        <w:rPr>
          <w:rFonts w:ascii="Times New Roman" w:hAnsi="Times New Roman"/>
          <w:sz w:val="28"/>
          <w:szCs w:val="28"/>
          <w:lang w:eastAsia="ru-RU"/>
        </w:rPr>
        <w:t xml:space="preserve"> промывки к их средне-интервальным значениям. Это дает возможность устанавливать зависимость значений выходных параметров от глубины скважины, а также требуемую производительность компрессора для обеспечения заданной скорости движения </w:t>
      </w:r>
      <w:r w:rsidRPr="00D80222">
        <w:rPr>
          <w:rFonts w:ascii="Times New Roman" w:hAnsi="Times New Roman"/>
          <w:sz w:val="28"/>
          <w:szCs w:val="28"/>
          <w:lang w:val="kk-KZ" w:eastAsia="ru-RU"/>
        </w:rPr>
        <w:t>промывки</w:t>
      </w:r>
      <w:r w:rsidRPr="00D80222">
        <w:rPr>
          <w:rFonts w:ascii="Times New Roman" w:hAnsi="Times New Roman"/>
          <w:sz w:val="28"/>
          <w:szCs w:val="28"/>
          <w:lang w:eastAsia="ru-RU"/>
        </w:rPr>
        <w:t xml:space="preserve"> с буровым шламом</w:t>
      </w:r>
      <w:r>
        <w:rPr>
          <w:rFonts w:ascii="Times New Roman" w:hAnsi="Times New Roman"/>
          <w:sz w:val="28"/>
          <w:szCs w:val="28"/>
          <w:lang w:eastAsia="ru-RU"/>
        </w:rPr>
        <w:t>.</w:t>
      </w:r>
    </w:p>
    <w:p w14:paraId="0FE39B48" w14:textId="77777777" w:rsidR="00A71DC8" w:rsidRPr="00A71DC8" w:rsidRDefault="00A71DC8" w:rsidP="00A71DC8">
      <w:pPr>
        <w:spacing w:after="0" w:line="240" w:lineRule="auto"/>
        <w:ind w:firstLine="720"/>
        <w:jc w:val="both"/>
        <w:rPr>
          <w:rFonts w:ascii="Times New Roman" w:eastAsia="Calibri" w:hAnsi="Times New Roman"/>
          <w:sz w:val="28"/>
          <w:szCs w:val="28"/>
        </w:rPr>
      </w:pPr>
      <w:r w:rsidRPr="00A71DC8">
        <w:rPr>
          <w:rFonts w:ascii="Times New Roman" w:eastAsia="Calibri" w:hAnsi="Times New Roman"/>
          <w:b/>
          <w:sz w:val="28"/>
          <w:szCs w:val="28"/>
        </w:rPr>
        <w:t>Обоснование новизны и важности полученных результатов:</w:t>
      </w:r>
      <w:r w:rsidRPr="00A71DC8">
        <w:rPr>
          <w:rFonts w:ascii="Times New Roman" w:eastAsia="Calibri" w:hAnsi="Times New Roman"/>
          <w:sz w:val="28"/>
          <w:szCs w:val="28"/>
        </w:rPr>
        <w:t xml:space="preserve"> </w:t>
      </w:r>
    </w:p>
    <w:p w14:paraId="29C8D088" w14:textId="77777777" w:rsidR="00A71DC8" w:rsidRPr="00A71DC8" w:rsidRDefault="00A71DC8" w:rsidP="00806F1A">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sz w:val="28"/>
          <w:szCs w:val="28"/>
        </w:rPr>
        <w:t xml:space="preserve">Новизна и важность полученных результатов подтверждается выдачей патента РК на предлагаемое устройство, резко упрощающее и удешевляющее технологическую схему бурильной колонны для подвода компонентов.   </w:t>
      </w:r>
    </w:p>
    <w:p w14:paraId="17F4ADCD" w14:textId="77777777"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Практическая значимость работы:</w:t>
      </w:r>
      <w:r w:rsidRPr="00A71DC8">
        <w:rPr>
          <w:rFonts w:ascii="Times New Roman" w:eastAsia="Calibri" w:hAnsi="Times New Roman"/>
          <w:sz w:val="28"/>
          <w:szCs w:val="28"/>
        </w:rPr>
        <w:t xml:space="preserve"> </w:t>
      </w:r>
      <w:r w:rsidRPr="00A71DC8">
        <w:rPr>
          <w:rFonts w:ascii="Times New Roman" w:eastAsia="Calibri" w:hAnsi="Times New Roman"/>
          <w:sz w:val="28"/>
          <w:szCs w:val="28"/>
          <w:lang w:eastAsia="ru-RU"/>
        </w:rPr>
        <w:t xml:space="preserve">в результате </w:t>
      </w:r>
      <w:r w:rsidRPr="00A71DC8">
        <w:rPr>
          <w:rFonts w:ascii="Times New Roman" w:eastAsia="Calibri" w:hAnsi="Times New Roman"/>
          <w:sz w:val="28"/>
          <w:szCs w:val="28"/>
        </w:rPr>
        <w:t>исследований</w:t>
      </w:r>
      <w:r w:rsidRPr="00A71DC8">
        <w:rPr>
          <w:rFonts w:ascii="Times New Roman" w:eastAsia="Calibri" w:hAnsi="Times New Roman"/>
          <w:sz w:val="28"/>
          <w:szCs w:val="28"/>
          <w:lang w:eastAsia="ru-RU"/>
        </w:rPr>
        <w:t xml:space="preserve"> и анализа существующих технологий бурения водозаборных скважин установлено, что для </w:t>
      </w:r>
      <w:r w:rsidRPr="00A71DC8">
        <w:rPr>
          <w:rFonts w:ascii="Times New Roman" w:eastAsia="Calibri" w:hAnsi="Times New Roman"/>
          <w:sz w:val="28"/>
          <w:szCs w:val="28"/>
          <w:lang w:val="kk-KZ" w:eastAsia="ru-RU"/>
        </w:rPr>
        <w:t>эксплуотации</w:t>
      </w:r>
      <w:r w:rsidRPr="00A71DC8">
        <w:rPr>
          <w:rFonts w:ascii="Times New Roman" w:eastAsia="Calibri" w:hAnsi="Times New Roman"/>
          <w:sz w:val="28"/>
          <w:szCs w:val="28"/>
          <w:lang w:eastAsia="ru-RU"/>
        </w:rPr>
        <w:t xml:space="preserve"> </w:t>
      </w:r>
      <w:proofErr w:type="spellStart"/>
      <w:r w:rsidRPr="00A71DC8">
        <w:rPr>
          <w:rFonts w:ascii="Times New Roman" w:eastAsia="Calibri" w:hAnsi="Times New Roman"/>
          <w:sz w:val="28"/>
          <w:szCs w:val="28"/>
          <w:lang w:eastAsia="ru-RU"/>
        </w:rPr>
        <w:t>Самского</w:t>
      </w:r>
      <w:proofErr w:type="spellEnd"/>
      <w:r w:rsidRPr="00A71DC8">
        <w:rPr>
          <w:rFonts w:ascii="Times New Roman" w:eastAsia="Calibri" w:hAnsi="Times New Roman"/>
          <w:sz w:val="28"/>
          <w:szCs w:val="28"/>
          <w:lang w:eastAsia="ru-RU"/>
        </w:rPr>
        <w:t xml:space="preserve"> месторождения бурение с обратной </w:t>
      </w:r>
      <w:proofErr w:type="spellStart"/>
      <w:r w:rsidRPr="00A71DC8">
        <w:rPr>
          <w:rFonts w:ascii="Times New Roman" w:eastAsia="Calibri" w:hAnsi="Times New Roman"/>
          <w:sz w:val="28"/>
          <w:szCs w:val="28"/>
          <w:lang w:eastAsia="ru-RU"/>
        </w:rPr>
        <w:t>эрлифтной</w:t>
      </w:r>
      <w:proofErr w:type="spellEnd"/>
      <w:r w:rsidRPr="00A71DC8">
        <w:rPr>
          <w:rFonts w:ascii="Times New Roman" w:eastAsia="Calibri" w:hAnsi="Times New Roman"/>
          <w:sz w:val="28"/>
          <w:szCs w:val="28"/>
          <w:lang w:eastAsia="ru-RU"/>
        </w:rPr>
        <w:t xml:space="preserve"> промывкой обеспечит значительное увеличение дебита и качества добываемых вод. Модернизация</w:t>
      </w:r>
      <w:r w:rsidRPr="00A71DC8">
        <w:rPr>
          <w:rFonts w:ascii="Times New Roman" w:eastAsia="Calibri" w:hAnsi="Times New Roman"/>
          <w:sz w:val="28"/>
          <w:szCs w:val="28"/>
          <w:lang w:val="kk-KZ" w:eastAsia="ru-RU"/>
        </w:rPr>
        <w:t xml:space="preserve"> бурильной колонны в соответствии с патентом РК </w:t>
      </w:r>
      <w:r w:rsidRPr="00A71DC8">
        <w:rPr>
          <w:rFonts w:ascii="Times New Roman" w:eastAsia="Calibri" w:hAnsi="Times New Roman"/>
          <w:sz w:val="28"/>
          <w:szCs w:val="28"/>
          <w:lang w:eastAsia="ru-RU"/>
        </w:rPr>
        <w:t xml:space="preserve">многократно сокращает время </w:t>
      </w:r>
      <w:proofErr w:type="spellStart"/>
      <w:proofErr w:type="gramStart"/>
      <w:r w:rsidRPr="00A71DC8">
        <w:rPr>
          <w:rFonts w:ascii="Times New Roman" w:eastAsia="Calibri" w:hAnsi="Times New Roman"/>
          <w:sz w:val="28"/>
          <w:szCs w:val="28"/>
          <w:lang w:eastAsia="ru-RU"/>
        </w:rPr>
        <w:t>спуско</w:t>
      </w:r>
      <w:proofErr w:type="spellEnd"/>
      <w:r w:rsidRPr="00A71DC8">
        <w:rPr>
          <w:rFonts w:ascii="Times New Roman" w:eastAsia="Calibri" w:hAnsi="Times New Roman"/>
          <w:sz w:val="28"/>
          <w:szCs w:val="28"/>
          <w:lang w:eastAsia="ru-RU"/>
        </w:rPr>
        <w:t>-подъемных</w:t>
      </w:r>
      <w:proofErr w:type="gramEnd"/>
      <w:r w:rsidRPr="00A71DC8">
        <w:rPr>
          <w:rFonts w:ascii="Times New Roman" w:eastAsia="Calibri" w:hAnsi="Times New Roman"/>
          <w:sz w:val="28"/>
          <w:szCs w:val="28"/>
          <w:lang w:eastAsia="ru-RU"/>
        </w:rPr>
        <w:t xml:space="preserve"> операций, которое при использовании ранее применявшихся специальных колоннах значительно превышает время чистого бурения. Значительное снижение стоимости бурильной колонны открывает путь к решению проблемы дефицита воды путем широкого применения способа бурения водозаборных скважин большого диаметра. Созданная компьютерная модель будет способствовать оптимальному планированию и реализации технологии бурения скважин большого диаметра.</w:t>
      </w:r>
    </w:p>
    <w:p w14:paraId="20BC5463" w14:textId="77777777" w:rsidR="00A71DC8" w:rsidRPr="00A71DC8" w:rsidRDefault="00A71DC8" w:rsidP="00A71DC8">
      <w:pPr>
        <w:spacing w:after="0" w:line="240" w:lineRule="auto"/>
        <w:ind w:firstLine="709"/>
        <w:contextualSpacing/>
        <w:jc w:val="both"/>
        <w:rPr>
          <w:rFonts w:ascii="Times New Roman" w:hAnsi="Times New Roman"/>
          <w:sz w:val="28"/>
          <w:szCs w:val="28"/>
          <w:lang w:eastAsia="ru-RU"/>
        </w:rPr>
      </w:pPr>
      <w:r w:rsidRPr="00A71DC8">
        <w:rPr>
          <w:rFonts w:ascii="Times New Roman" w:eastAsia="Calibri" w:hAnsi="Times New Roman"/>
          <w:b/>
          <w:sz w:val="28"/>
          <w:szCs w:val="28"/>
        </w:rPr>
        <w:t>Соответствие направлениям развития науки или государственным программам:</w:t>
      </w:r>
      <w:r w:rsidRPr="00A71DC8">
        <w:rPr>
          <w:rFonts w:ascii="Times New Roman" w:eastAsia="Calibri" w:hAnsi="Times New Roman"/>
          <w:sz w:val="28"/>
          <w:szCs w:val="28"/>
        </w:rPr>
        <w:t xml:space="preserve"> Диссертация </w:t>
      </w:r>
      <w:r w:rsidRPr="00A71DC8">
        <w:rPr>
          <w:rFonts w:ascii="Times New Roman" w:eastAsia="Calibri" w:hAnsi="Times New Roman"/>
          <w:sz w:val="28"/>
          <w:szCs w:val="28"/>
          <w:lang w:val="kk-KZ"/>
        </w:rPr>
        <w:t xml:space="preserve">решает задачу </w:t>
      </w:r>
      <w:r w:rsidRPr="00A71DC8">
        <w:rPr>
          <w:rFonts w:ascii="Times New Roman" w:eastAsia="Calibri" w:hAnsi="Times New Roman"/>
          <w:sz w:val="28"/>
          <w:szCs w:val="28"/>
        </w:rPr>
        <w:t xml:space="preserve">повышения коэффициента </w:t>
      </w:r>
      <w:r w:rsidRPr="00A71DC8">
        <w:rPr>
          <w:rFonts w:ascii="Times New Roman" w:eastAsia="Calibri" w:hAnsi="Times New Roman"/>
          <w:sz w:val="28"/>
          <w:szCs w:val="28"/>
        </w:rPr>
        <w:lastRenderedPageBreak/>
        <w:t xml:space="preserve">использования запасов подземных вод на </w:t>
      </w:r>
      <w:proofErr w:type="spellStart"/>
      <w:r w:rsidRPr="00A71DC8">
        <w:rPr>
          <w:rFonts w:ascii="Times New Roman" w:eastAsia="Calibri" w:hAnsi="Times New Roman"/>
          <w:sz w:val="28"/>
          <w:szCs w:val="28"/>
        </w:rPr>
        <w:t>Самском</w:t>
      </w:r>
      <w:proofErr w:type="spellEnd"/>
      <w:r w:rsidRPr="00A71DC8">
        <w:rPr>
          <w:rFonts w:ascii="Times New Roman" w:eastAsia="Calibri" w:hAnsi="Times New Roman"/>
          <w:sz w:val="28"/>
          <w:szCs w:val="28"/>
        </w:rPr>
        <w:t xml:space="preserve"> месторождении. </w:t>
      </w:r>
      <w:r w:rsidRPr="00A71DC8">
        <w:rPr>
          <w:rFonts w:ascii="Times New Roman" w:eastAsia="Calibri" w:hAnsi="Times New Roman"/>
          <w:sz w:val="28"/>
          <w:szCs w:val="28"/>
          <w:lang w:val="kk-KZ"/>
        </w:rPr>
        <w:t xml:space="preserve">Ее содержание </w:t>
      </w:r>
      <w:r w:rsidRPr="00A71DC8">
        <w:rPr>
          <w:rFonts w:ascii="Times New Roman" w:eastAsia="Calibri" w:hAnsi="Times New Roman"/>
          <w:sz w:val="28"/>
          <w:szCs w:val="28"/>
        </w:rPr>
        <w:t xml:space="preserve">соответствует Государственным программам </w:t>
      </w:r>
      <w:r w:rsidRPr="00A71DC8">
        <w:rPr>
          <w:rFonts w:ascii="Times New Roman" w:hAnsi="Times New Roman"/>
          <w:sz w:val="28"/>
          <w:szCs w:val="28"/>
          <w:lang w:eastAsia="ru-RU"/>
        </w:rPr>
        <w:t>«Питьевая вода» (2003-2010 годы) и «Ак-Булак» (2011-2020 годы), а также Государственной программе развития регионов (2020-2025 годы).</w:t>
      </w:r>
    </w:p>
    <w:p w14:paraId="73FE154E" w14:textId="5FE809C1"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Личный вклад автора заключается в том,</w:t>
      </w:r>
      <w:r w:rsidRPr="00A71DC8">
        <w:rPr>
          <w:rFonts w:ascii="Times New Roman" w:eastAsia="Calibri" w:hAnsi="Times New Roman"/>
          <w:sz w:val="28"/>
          <w:szCs w:val="28"/>
        </w:rPr>
        <w:t xml:space="preserve"> что основные расчеты и создание комп</w:t>
      </w:r>
      <w:r>
        <w:rPr>
          <w:rFonts w:ascii="Times New Roman" w:eastAsia="Calibri" w:hAnsi="Times New Roman"/>
          <w:sz w:val="28"/>
          <w:szCs w:val="28"/>
        </w:rPr>
        <w:t xml:space="preserve">ьютерной </w:t>
      </w:r>
      <w:r w:rsidRPr="00A71DC8">
        <w:rPr>
          <w:rFonts w:ascii="Times New Roman" w:eastAsia="Calibri" w:hAnsi="Times New Roman"/>
          <w:sz w:val="28"/>
          <w:szCs w:val="28"/>
        </w:rPr>
        <w:t xml:space="preserve">модели процесса </w:t>
      </w:r>
      <w:proofErr w:type="spellStart"/>
      <w:r w:rsidRPr="00A71DC8">
        <w:rPr>
          <w:rFonts w:ascii="Times New Roman" w:eastAsia="Calibri" w:hAnsi="Times New Roman"/>
          <w:sz w:val="28"/>
          <w:szCs w:val="28"/>
        </w:rPr>
        <w:t>эрлифтной</w:t>
      </w:r>
      <w:proofErr w:type="spellEnd"/>
      <w:r w:rsidRPr="00A71DC8">
        <w:rPr>
          <w:rFonts w:ascii="Times New Roman" w:eastAsia="Calibri" w:hAnsi="Times New Roman"/>
          <w:sz w:val="28"/>
          <w:szCs w:val="28"/>
        </w:rPr>
        <w:t xml:space="preserve"> промывки и идея, заключенная в полученном патенте на изобретение, получены и разработаны лично соискателем. Постановка задачи и обсуждение результатов проводились совместно с научными консультантами.  </w:t>
      </w:r>
    </w:p>
    <w:p w14:paraId="2493E7E6" w14:textId="769B5A7F" w:rsidR="00D80222" w:rsidRPr="00806F1A" w:rsidRDefault="00A71DC8" w:rsidP="00806F1A">
      <w:pPr>
        <w:widowControl w:val="0"/>
        <w:suppressAutoHyphens/>
        <w:spacing w:after="0" w:line="240" w:lineRule="auto"/>
        <w:ind w:firstLine="709"/>
        <w:contextualSpacing/>
        <w:jc w:val="both"/>
        <w:rPr>
          <w:rFonts w:ascii="Times New Roman" w:hAnsi="Times New Roman"/>
          <w:color w:val="000000"/>
          <w:sz w:val="28"/>
          <w:szCs w:val="28"/>
          <w:lang w:eastAsia="uk-UA"/>
        </w:rPr>
      </w:pPr>
      <w:r w:rsidRPr="00A71DC8">
        <w:rPr>
          <w:rFonts w:ascii="Times New Roman" w:eastAsia="Calibri" w:hAnsi="Times New Roman"/>
          <w:b/>
          <w:sz w:val="28"/>
          <w:szCs w:val="28"/>
        </w:rPr>
        <w:t>Достоверность результатов:</w:t>
      </w:r>
      <w:r w:rsidRPr="00A71DC8">
        <w:rPr>
          <w:rFonts w:ascii="Times New Roman" w:eastAsia="Calibri" w:hAnsi="Times New Roman"/>
          <w:sz w:val="28"/>
          <w:szCs w:val="28"/>
        </w:rPr>
        <w:t xml:space="preserve"> </w:t>
      </w:r>
      <w:r w:rsidRPr="00A71DC8">
        <w:rPr>
          <w:rFonts w:ascii="Times New Roman" w:hAnsi="Times New Roman"/>
          <w:color w:val="000000"/>
          <w:sz w:val="28"/>
          <w:szCs w:val="28"/>
          <w:lang w:eastAsia="uk-UA"/>
        </w:rPr>
        <w:t xml:space="preserve">Достоверность теоретических научных положений, выводов и рекомендаций подтверждается тем фактом, что они основаны на известных законах гидравлики и вычислительной математики и подтверждаются практикой бурения с </w:t>
      </w:r>
      <w:proofErr w:type="spellStart"/>
      <w:r w:rsidRPr="00A71DC8">
        <w:rPr>
          <w:rFonts w:ascii="Times New Roman" w:hAnsi="Times New Roman"/>
          <w:color w:val="000000"/>
          <w:sz w:val="28"/>
          <w:szCs w:val="28"/>
          <w:lang w:eastAsia="uk-UA"/>
        </w:rPr>
        <w:t>эрлифтной</w:t>
      </w:r>
      <w:proofErr w:type="spellEnd"/>
      <w:r w:rsidRPr="00A71DC8">
        <w:rPr>
          <w:rFonts w:ascii="Times New Roman" w:hAnsi="Times New Roman"/>
          <w:color w:val="000000"/>
          <w:sz w:val="28"/>
          <w:szCs w:val="28"/>
          <w:lang w:eastAsia="uk-UA"/>
        </w:rPr>
        <w:t xml:space="preserve"> промывкой.</w:t>
      </w:r>
      <w:r w:rsidRPr="00A71DC8">
        <w:rPr>
          <w:rFonts w:ascii="Times New Roman" w:eastAsia="Calibri" w:hAnsi="Times New Roman"/>
          <w:sz w:val="28"/>
          <w:szCs w:val="28"/>
        </w:rPr>
        <w:t xml:space="preserve"> </w:t>
      </w:r>
    </w:p>
    <w:p w14:paraId="1B5D09DB" w14:textId="77777777" w:rsidR="00995C58" w:rsidRPr="005910D0" w:rsidRDefault="00995C58" w:rsidP="0093034E">
      <w:pPr>
        <w:spacing w:after="0" w:line="240" w:lineRule="auto"/>
        <w:ind w:firstLine="709"/>
        <w:jc w:val="both"/>
        <w:rPr>
          <w:rFonts w:ascii="Times New Roman" w:hAnsi="Times New Roman"/>
          <w:b/>
          <w:sz w:val="28"/>
          <w:szCs w:val="28"/>
          <w:lang w:eastAsia="ru-RU"/>
        </w:rPr>
      </w:pPr>
      <w:r w:rsidRPr="005910D0">
        <w:rPr>
          <w:rFonts w:ascii="Times New Roman" w:hAnsi="Times New Roman"/>
          <w:b/>
          <w:sz w:val="28"/>
          <w:szCs w:val="28"/>
          <w:lang w:eastAsia="ru-RU"/>
        </w:rPr>
        <w:t>Апробация результатов работ и публикации</w:t>
      </w:r>
    </w:p>
    <w:p w14:paraId="5B4FCF6E" w14:textId="4BFDE96D" w:rsidR="001174A3" w:rsidRPr="005910D0" w:rsidRDefault="00995C58" w:rsidP="0093034E">
      <w:pPr>
        <w:spacing w:after="0" w:line="240" w:lineRule="auto"/>
        <w:ind w:firstLine="709"/>
        <w:jc w:val="both"/>
        <w:rPr>
          <w:rFonts w:ascii="Times New Roman" w:hAnsi="Times New Roman"/>
          <w:sz w:val="28"/>
          <w:szCs w:val="28"/>
          <w:lang w:eastAsia="ru-RU"/>
        </w:rPr>
      </w:pPr>
      <w:bookmarkStart w:id="6" w:name="_Hlk133225460"/>
      <w:r w:rsidRPr="005910D0">
        <w:rPr>
          <w:rFonts w:ascii="Times New Roman" w:hAnsi="Times New Roman"/>
          <w:sz w:val="28"/>
          <w:szCs w:val="28"/>
          <w:lang w:eastAsia="ru-RU"/>
        </w:rPr>
        <w:t>Основные положения диссертационной работы докладывались на международных научно-практических конференциях</w:t>
      </w:r>
      <w:r w:rsidR="001174A3" w:rsidRPr="005910D0">
        <w:rPr>
          <w:rFonts w:ascii="Times New Roman" w:hAnsi="Times New Roman"/>
          <w:sz w:val="28"/>
          <w:szCs w:val="28"/>
          <w:lang w:eastAsia="ru-RU"/>
        </w:rPr>
        <w:t xml:space="preserve"> в </w:t>
      </w:r>
      <w:proofErr w:type="spellStart"/>
      <w:r w:rsidR="001174A3" w:rsidRPr="005910D0">
        <w:rPr>
          <w:rFonts w:ascii="Times New Roman" w:hAnsi="Times New Roman"/>
          <w:sz w:val="28"/>
          <w:szCs w:val="28"/>
          <w:lang w:eastAsia="ru-RU"/>
        </w:rPr>
        <w:t>г.Алматы</w:t>
      </w:r>
      <w:proofErr w:type="spellEnd"/>
      <w:r w:rsidR="001174A3" w:rsidRPr="005910D0">
        <w:rPr>
          <w:rFonts w:ascii="Times New Roman" w:hAnsi="Times New Roman"/>
          <w:sz w:val="28"/>
          <w:szCs w:val="28"/>
          <w:lang w:eastAsia="ru-RU"/>
        </w:rPr>
        <w:t xml:space="preserve"> </w:t>
      </w:r>
      <w:r w:rsidR="00215F5E" w:rsidRPr="005910D0">
        <w:rPr>
          <w:rFonts w:ascii="Times New Roman" w:hAnsi="Times New Roman"/>
          <w:bCs/>
          <w:sz w:val="28"/>
          <w:szCs w:val="28"/>
        </w:rPr>
        <w:t>УО «</w:t>
      </w:r>
      <w:r w:rsidR="007C00AA" w:rsidRPr="005910D0">
        <w:rPr>
          <w:rFonts w:ascii="Times New Roman" w:hAnsi="Times New Roman"/>
          <w:bCs/>
          <w:sz w:val="28"/>
          <w:szCs w:val="28"/>
        </w:rPr>
        <w:t>КОУ</w:t>
      </w:r>
      <w:r w:rsidR="00215F5E" w:rsidRPr="005910D0">
        <w:rPr>
          <w:rFonts w:ascii="Times New Roman" w:hAnsi="Times New Roman"/>
          <w:bCs/>
          <w:sz w:val="28"/>
          <w:szCs w:val="28"/>
        </w:rPr>
        <w:t xml:space="preserve">» </w:t>
      </w:r>
      <w:r w:rsidR="007C00AA" w:rsidRPr="005910D0">
        <w:rPr>
          <w:rFonts w:ascii="Times New Roman" w:hAnsi="Times New Roman"/>
          <w:bCs/>
          <w:sz w:val="28"/>
          <w:szCs w:val="28"/>
        </w:rPr>
        <w:t>(</w:t>
      </w:r>
      <w:r w:rsidR="00215F5E" w:rsidRPr="005910D0">
        <w:rPr>
          <w:rFonts w:ascii="Times New Roman" w:hAnsi="Times New Roman"/>
          <w:bCs/>
          <w:sz w:val="28"/>
          <w:szCs w:val="28"/>
        </w:rPr>
        <w:t>2021</w:t>
      </w:r>
      <w:r w:rsidR="00EB5759">
        <w:rPr>
          <w:rFonts w:ascii="Times New Roman" w:hAnsi="Times New Roman"/>
          <w:bCs/>
          <w:sz w:val="28"/>
          <w:szCs w:val="28"/>
        </w:rPr>
        <w:t>-</w:t>
      </w:r>
      <w:r w:rsidR="007C00AA" w:rsidRPr="005910D0">
        <w:rPr>
          <w:rFonts w:ascii="Times New Roman" w:hAnsi="Times New Roman"/>
          <w:bCs/>
          <w:sz w:val="28"/>
          <w:szCs w:val="28"/>
        </w:rPr>
        <w:t>202</w:t>
      </w:r>
      <w:r w:rsidR="00683C78">
        <w:rPr>
          <w:rFonts w:ascii="Times New Roman" w:hAnsi="Times New Roman"/>
          <w:bCs/>
          <w:sz w:val="28"/>
          <w:szCs w:val="28"/>
        </w:rPr>
        <w:t>2</w:t>
      </w:r>
      <w:r w:rsidR="00FB5417">
        <w:rPr>
          <w:rFonts w:ascii="Times New Roman" w:hAnsi="Times New Roman"/>
          <w:bCs/>
          <w:sz w:val="28"/>
          <w:szCs w:val="28"/>
          <w:lang w:val="kk-KZ"/>
        </w:rPr>
        <w:t xml:space="preserve"> </w:t>
      </w:r>
      <w:r w:rsidR="007C00AA" w:rsidRPr="005910D0">
        <w:rPr>
          <w:rFonts w:ascii="Times New Roman" w:hAnsi="Times New Roman"/>
          <w:bCs/>
          <w:sz w:val="28"/>
          <w:szCs w:val="28"/>
        </w:rPr>
        <w:t>г.)</w:t>
      </w:r>
    </w:p>
    <w:p w14:paraId="1FD583A2" w14:textId="227BAD08" w:rsidR="001174A3" w:rsidRPr="005910D0" w:rsidRDefault="001174A3" w:rsidP="00730677">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В период с 13 по </w:t>
      </w:r>
      <w:proofErr w:type="gramStart"/>
      <w:r w:rsidRPr="005910D0">
        <w:rPr>
          <w:rFonts w:ascii="Times New Roman" w:hAnsi="Times New Roman"/>
          <w:sz w:val="28"/>
          <w:szCs w:val="28"/>
          <w:lang w:eastAsia="ru-RU"/>
        </w:rPr>
        <w:t>26  февраля</w:t>
      </w:r>
      <w:proofErr w:type="gramEnd"/>
      <w:r w:rsidRPr="005910D0">
        <w:rPr>
          <w:rFonts w:ascii="Times New Roman" w:hAnsi="Times New Roman"/>
          <w:sz w:val="28"/>
          <w:szCs w:val="28"/>
          <w:lang w:eastAsia="ru-RU"/>
        </w:rPr>
        <w:t xml:space="preserve"> 2023 года было пройдена научная стажировка в </w:t>
      </w:r>
      <w:proofErr w:type="spellStart"/>
      <w:r w:rsidR="004B7530" w:rsidRPr="005910D0">
        <w:rPr>
          <w:rFonts w:ascii="Times New Roman" w:hAnsi="Times New Roman"/>
          <w:sz w:val="28"/>
          <w:szCs w:val="28"/>
          <w:lang w:eastAsia="ru-RU"/>
        </w:rPr>
        <w:t>Technological</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and</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Humanitarian</w:t>
      </w:r>
      <w:proofErr w:type="spellEnd"/>
      <w:r w:rsidR="004B7530" w:rsidRPr="005910D0">
        <w:rPr>
          <w:rFonts w:ascii="Times New Roman" w:hAnsi="Times New Roman"/>
          <w:sz w:val="28"/>
          <w:szCs w:val="28"/>
          <w:lang w:eastAsia="ru-RU"/>
        </w:rPr>
        <w:t xml:space="preserve"> University </w:t>
      </w:r>
      <w:proofErr w:type="spellStart"/>
      <w:r w:rsidR="004B7530" w:rsidRPr="005910D0">
        <w:rPr>
          <w:rFonts w:ascii="Times New Roman" w:hAnsi="Times New Roman"/>
          <w:sz w:val="28"/>
          <w:szCs w:val="28"/>
          <w:lang w:eastAsia="ru-RU"/>
        </w:rPr>
        <w:t>Casimir</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Pulaski</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in</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Radom</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Radom</w:t>
      </w:r>
      <w:proofErr w:type="spellEnd"/>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sz w:val="28"/>
          <w:szCs w:val="28"/>
          <w:lang w:eastAsia="ru-RU"/>
        </w:rPr>
        <w:t>г.Радом</w:t>
      </w:r>
      <w:proofErr w:type="spellEnd"/>
      <w:r w:rsidR="004B7530" w:rsidRPr="005910D0">
        <w:rPr>
          <w:rFonts w:ascii="Times New Roman" w:hAnsi="Times New Roman"/>
          <w:sz w:val="28"/>
          <w:szCs w:val="28"/>
          <w:lang w:eastAsia="ru-RU"/>
        </w:rPr>
        <w:t xml:space="preserve">, Польша, под руководством профессоров, докторов </w:t>
      </w:r>
      <w:proofErr w:type="spellStart"/>
      <w:r w:rsidR="004B7530" w:rsidRPr="005910D0">
        <w:rPr>
          <w:rFonts w:ascii="Times New Roman" w:hAnsi="Times New Roman"/>
          <w:color w:val="333333"/>
          <w:sz w:val="28"/>
          <w:szCs w:val="28"/>
          <w:shd w:val="clear" w:color="auto" w:fill="FCFCFC"/>
          <w:lang w:val="en-US" w:eastAsia="ru-RU"/>
        </w:rPr>
        <w:t>Rucki</w:t>
      </w:r>
      <w:proofErr w:type="spellEnd"/>
      <w:r w:rsidR="004B7530" w:rsidRPr="005910D0">
        <w:rPr>
          <w:rFonts w:ascii="Times New Roman" w:hAnsi="Times New Roman"/>
          <w:color w:val="333333"/>
          <w:sz w:val="28"/>
          <w:szCs w:val="28"/>
          <w:shd w:val="clear" w:color="auto" w:fill="FCFCFC"/>
          <w:lang w:eastAsia="ru-RU"/>
        </w:rPr>
        <w:t xml:space="preserve">, </w:t>
      </w:r>
      <w:r w:rsidR="004B7530" w:rsidRPr="005910D0">
        <w:rPr>
          <w:rFonts w:ascii="Times New Roman" w:hAnsi="Times New Roman"/>
          <w:color w:val="333333"/>
          <w:sz w:val="28"/>
          <w:szCs w:val="28"/>
          <w:shd w:val="clear" w:color="auto" w:fill="FCFCFC"/>
          <w:lang w:val="en-US" w:eastAsia="ru-RU"/>
        </w:rPr>
        <w:t>M</w:t>
      </w:r>
      <w:r w:rsidR="004B7530" w:rsidRPr="005910D0">
        <w:rPr>
          <w:rFonts w:ascii="Times New Roman" w:hAnsi="Times New Roman"/>
          <w:color w:val="333333"/>
          <w:sz w:val="28"/>
          <w:szCs w:val="28"/>
          <w:shd w:val="clear" w:color="auto" w:fill="FCFCFC"/>
          <w:lang w:eastAsia="ru-RU"/>
        </w:rPr>
        <w:t xml:space="preserve">., </w:t>
      </w:r>
      <w:r w:rsidR="004B7530" w:rsidRPr="005910D0">
        <w:rPr>
          <w:rFonts w:ascii="Times New Roman" w:hAnsi="Times New Roman"/>
          <w:sz w:val="28"/>
          <w:szCs w:val="28"/>
          <w:lang w:eastAsia="ru-RU"/>
        </w:rPr>
        <w:t xml:space="preserve"> </w:t>
      </w:r>
      <w:proofErr w:type="spellStart"/>
      <w:r w:rsidR="004B7530" w:rsidRPr="005910D0">
        <w:rPr>
          <w:rFonts w:ascii="Times New Roman" w:hAnsi="Times New Roman"/>
          <w:iCs/>
          <w:color w:val="303030"/>
          <w:spacing w:val="-2"/>
          <w:sz w:val="28"/>
          <w:szCs w:val="28"/>
          <w:shd w:val="clear" w:color="auto" w:fill="FDFDFD"/>
          <w:lang w:val="en-US" w:eastAsia="ru-RU"/>
        </w:rPr>
        <w:t>Gevorkyan</w:t>
      </w:r>
      <w:proofErr w:type="spellEnd"/>
      <w:r w:rsidR="004B7530" w:rsidRPr="005910D0">
        <w:rPr>
          <w:rFonts w:ascii="Times New Roman" w:hAnsi="Times New Roman"/>
          <w:iCs/>
          <w:color w:val="303030"/>
          <w:spacing w:val="-2"/>
          <w:sz w:val="28"/>
          <w:szCs w:val="28"/>
          <w:shd w:val="clear" w:color="auto" w:fill="FDFDFD"/>
          <w:lang w:eastAsia="ru-RU"/>
        </w:rPr>
        <w:t xml:space="preserve"> </w:t>
      </w:r>
      <w:r w:rsidR="004B7530" w:rsidRPr="005910D0">
        <w:rPr>
          <w:rFonts w:ascii="Times New Roman" w:hAnsi="Times New Roman"/>
          <w:iCs/>
          <w:color w:val="303030"/>
          <w:spacing w:val="-2"/>
          <w:sz w:val="28"/>
          <w:szCs w:val="28"/>
          <w:shd w:val="clear" w:color="auto" w:fill="FDFDFD"/>
          <w:lang w:val="en-US" w:eastAsia="ru-RU"/>
        </w:rPr>
        <w:t>E</w:t>
      </w:r>
      <w:r w:rsidR="004B7530" w:rsidRPr="005910D0">
        <w:rPr>
          <w:rFonts w:ascii="Times New Roman" w:hAnsi="Times New Roman"/>
          <w:iCs/>
          <w:color w:val="303030"/>
          <w:spacing w:val="-2"/>
          <w:sz w:val="28"/>
          <w:szCs w:val="28"/>
          <w:shd w:val="clear" w:color="auto" w:fill="FDFDFD"/>
          <w:lang w:eastAsia="ru-RU"/>
        </w:rPr>
        <w:t>.</w:t>
      </w:r>
      <w:r w:rsidR="004B7530" w:rsidRPr="005910D0">
        <w:rPr>
          <w:rFonts w:ascii="Times New Roman" w:hAnsi="Times New Roman"/>
          <w:iCs/>
          <w:color w:val="303030"/>
          <w:spacing w:val="-2"/>
          <w:sz w:val="28"/>
          <w:szCs w:val="28"/>
          <w:shd w:val="clear" w:color="auto" w:fill="FDFDFD"/>
          <w:lang w:val="en-US" w:eastAsia="ru-RU"/>
        </w:rPr>
        <w:t>S</w:t>
      </w:r>
      <w:r w:rsidR="004B7530" w:rsidRPr="005910D0">
        <w:rPr>
          <w:rFonts w:ascii="Times New Roman" w:hAnsi="Times New Roman"/>
          <w:iCs/>
          <w:color w:val="303030"/>
          <w:spacing w:val="-2"/>
          <w:sz w:val="28"/>
          <w:szCs w:val="28"/>
          <w:shd w:val="clear" w:color="auto" w:fill="FDFDFD"/>
          <w:lang w:eastAsia="ru-RU"/>
        </w:rPr>
        <w:t>.</w:t>
      </w:r>
      <w:r w:rsidR="004B7530" w:rsidRPr="005910D0">
        <w:rPr>
          <w:rFonts w:ascii="Times New Roman" w:hAnsi="Times New Roman"/>
          <w:color w:val="303030"/>
          <w:sz w:val="28"/>
          <w:szCs w:val="28"/>
          <w:shd w:val="clear" w:color="auto" w:fill="FDFDFD"/>
          <w:lang w:val="en-US" w:eastAsia="ru-RU"/>
        </w:rPr>
        <w:t> </w:t>
      </w:r>
      <w:r w:rsidR="00E51CF7">
        <w:rPr>
          <w:rFonts w:ascii="Times New Roman" w:hAnsi="Times New Roman"/>
          <w:color w:val="303030"/>
          <w:sz w:val="28"/>
          <w:szCs w:val="28"/>
          <w:shd w:val="clear" w:color="auto" w:fill="FDFDFD"/>
          <w:lang w:eastAsia="ru-RU"/>
        </w:rPr>
        <w:t xml:space="preserve">Сертификат </w:t>
      </w:r>
      <w:r w:rsidR="00730677">
        <w:rPr>
          <w:rFonts w:ascii="Times New Roman" w:hAnsi="Times New Roman"/>
          <w:color w:val="303030"/>
          <w:sz w:val="28"/>
          <w:szCs w:val="28"/>
          <w:shd w:val="clear" w:color="auto" w:fill="FDFDFD"/>
          <w:lang w:eastAsia="ru-RU"/>
        </w:rPr>
        <w:t>(</w:t>
      </w:r>
      <w:r w:rsidR="00730677" w:rsidRPr="00FE5765">
        <w:rPr>
          <w:rFonts w:ascii="Times New Roman" w:hAnsi="Times New Roman"/>
          <w:sz w:val="28"/>
          <w:szCs w:val="28"/>
        </w:rPr>
        <w:t>П</w:t>
      </w:r>
      <w:r w:rsidR="00E51CF7" w:rsidRPr="00FE5765">
        <w:rPr>
          <w:rFonts w:ascii="Times New Roman" w:hAnsi="Times New Roman"/>
          <w:sz w:val="28"/>
          <w:szCs w:val="28"/>
        </w:rPr>
        <w:t>риложение</w:t>
      </w:r>
      <w:r w:rsidR="00484B5A">
        <w:rPr>
          <w:rFonts w:ascii="Times New Roman" w:hAnsi="Times New Roman"/>
          <w:sz w:val="28"/>
          <w:szCs w:val="28"/>
        </w:rPr>
        <w:t xml:space="preserve"> А</w:t>
      </w:r>
      <w:r w:rsidR="00730677">
        <w:rPr>
          <w:rFonts w:ascii="Times New Roman" w:hAnsi="Times New Roman"/>
          <w:sz w:val="28"/>
          <w:szCs w:val="28"/>
        </w:rPr>
        <w:t>)</w:t>
      </w:r>
      <w:r w:rsidR="00E51CF7">
        <w:rPr>
          <w:rFonts w:ascii="Times New Roman" w:hAnsi="Times New Roman"/>
          <w:sz w:val="28"/>
          <w:szCs w:val="28"/>
        </w:rPr>
        <w:t>.</w:t>
      </w:r>
    </w:p>
    <w:p w14:paraId="5D279B11" w14:textId="6FC81A52" w:rsidR="00D303DD" w:rsidRPr="005910D0" w:rsidRDefault="004B7530"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Основные положения диссертационной работы опубликованы в </w:t>
      </w:r>
      <w:bookmarkStart w:id="7" w:name="_Hlk133225728"/>
      <w:r w:rsidRPr="005910D0">
        <w:rPr>
          <w:rFonts w:ascii="Times New Roman" w:hAnsi="Times New Roman"/>
          <w:sz w:val="28"/>
          <w:szCs w:val="28"/>
          <w:lang w:eastAsia="ru-RU"/>
        </w:rPr>
        <w:t xml:space="preserve">8 научных трудах, </w:t>
      </w:r>
      <w:proofErr w:type="spellStart"/>
      <w:r w:rsidRPr="005910D0">
        <w:rPr>
          <w:rFonts w:ascii="Times New Roman" w:hAnsi="Times New Roman"/>
          <w:sz w:val="28"/>
          <w:szCs w:val="28"/>
          <w:lang w:eastAsia="ru-RU"/>
        </w:rPr>
        <w:t>в.т.ч</w:t>
      </w:r>
      <w:proofErr w:type="spellEnd"/>
      <w:r w:rsidRPr="005910D0">
        <w:rPr>
          <w:rFonts w:ascii="Times New Roman" w:hAnsi="Times New Roman"/>
          <w:sz w:val="28"/>
          <w:szCs w:val="28"/>
          <w:lang w:eastAsia="ru-RU"/>
        </w:rPr>
        <w:t xml:space="preserve">. 4 статьи опубликованы в журналах, входящих в базу данных </w:t>
      </w:r>
      <w:r w:rsidR="004B383A" w:rsidRPr="005910D0">
        <w:rPr>
          <w:rFonts w:ascii="Times New Roman" w:hAnsi="Times New Roman"/>
          <w:sz w:val="28"/>
          <w:szCs w:val="28"/>
          <w:lang w:val="en-US" w:eastAsia="ru-RU"/>
        </w:rPr>
        <w:t>Scopus</w:t>
      </w:r>
      <w:r w:rsidR="004B383A" w:rsidRPr="005910D0">
        <w:rPr>
          <w:rFonts w:ascii="Times New Roman" w:hAnsi="Times New Roman"/>
          <w:sz w:val="28"/>
          <w:szCs w:val="28"/>
          <w:lang w:eastAsia="ru-RU"/>
        </w:rPr>
        <w:t xml:space="preserve"> и </w:t>
      </w:r>
      <w:proofErr w:type="spellStart"/>
      <w:r w:rsidR="004B383A" w:rsidRPr="005910D0">
        <w:rPr>
          <w:rStyle w:val="af1"/>
          <w:rFonts w:ascii="Times New Roman" w:hAnsi="Times New Roman"/>
          <w:b w:val="0"/>
          <w:sz w:val="28"/>
          <w:szCs w:val="28"/>
        </w:rPr>
        <w:t>Clarivate</w:t>
      </w:r>
      <w:proofErr w:type="spellEnd"/>
      <w:r w:rsidR="004B383A" w:rsidRPr="005910D0">
        <w:rPr>
          <w:rStyle w:val="af1"/>
          <w:rFonts w:ascii="Times New Roman" w:hAnsi="Times New Roman"/>
          <w:b w:val="0"/>
          <w:sz w:val="28"/>
          <w:szCs w:val="28"/>
        </w:rPr>
        <w:t xml:space="preserve"> Analytics, 3 статья рекомендованном</w:t>
      </w:r>
      <w:r w:rsidR="00767B46" w:rsidRPr="005910D0">
        <w:rPr>
          <w:rStyle w:val="af1"/>
          <w:rFonts w:ascii="Times New Roman" w:hAnsi="Times New Roman"/>
          <w:b w:val="0"/>
          <w:sz w:val="28"/>
          <w:szCs w:val="28"/>
        </w:rPr>
        <w:t xml:space="preserve"> </w:t>
      </w:r>
      <w:r w:rsidR="004B383A" w:rsidRPr="005910D0">
        <w:rPr>
          <w:rStyle w:val="af1"/>
          <w:rFonts w:ascii="Times New Roman" w:hAnsi="Times New Roman"/>
          <w:b w:val="0"/>
          <w:sz w:val="28"/>
          <w:szCs w:val="28"/>
        </w:rPr>
        <w:t xml:space="preserve">комитетом по </w:t>
      </w:r>
      <w:r w:rsidR="00114397" w:rsidRPr="005910D0">
        <w:rPr>
          <w:rStyle w:val="af1"/>
          <w:rFonts w:ascii="Times New Roman" w:hAnsi="Times New Roman"/>
          <w:b w:val="0"/>
          <w:sz w:val="28"/>
          <w:szCs w:val="28"/>
        </w:rPr>
        <w:t xml:space="preserve">обеспечению качества в </w:t>
      </w:r>
      <w:r w:rsidR="004B383A" w:rsidRPr="005910D0">
        <w:rPr>
          <w:rStyle w:val="af1"/>
          <w:rFonts w:ascii="Times New Roman" w:hAnsi="Times New Roman"/>
          <w:b w:val="0"/>
          <w:sz w:val="28"/>
          <w:szCs w:val="28"/>
        </w:rPr>
        <w:t xml:space="preserve">сферы </w:t>
      </w:r>
      <w:r w:rsidR="00114397" w:rsidRPr="005910D0">
        <w:rPr>
          <w:rStyle w:val="af1"/>
          <w:rFonts w:ascii="Times New Roman" w:hAnsi="Times New Roman"/>
          <w:b w:val="0"/>
          <w:sz w:val="28"/>
          <w:szCs w:val="28"/>
        </w:rPr>
        <w:t xml:space="preserve">науки и высшего </w:t>
      </w:r>
      <w:r w:rsidR="00767B46" w:rsidRPr="005910D0">
        <w:rPr>
          <w:rStyle w:val="af1"/>
          <w:rFonts w:ascii="Times New Roman" w:hAnsi="Times New Roman"/>
          <w:b w:val="0"/>
          <w:sz w:val="28"/>
          <w:szCs w:val="28"/>
        </w:rPr>
        <w:t xml:space="preserve">образования, </w:t>
      </w:r>
      <w:r w:rsidR="00114397" w:rsidRPr="005910D0">
        <w:rPr>
          <w:rStyle w:val="af1"/>
          <w:rFonts w:ascii="Times New Roman" w:hAnsi="Times New Roman"/>
          <w:b w:val="0"/>
          <w:sz w:val="28"/>
          <w:szCs w:val="28"/>
        </w:rPr>
        <w:t>К</w:t>
      </w:r>
      <w:r w:rsidR="00A900F6">
        <w:rPr>
          <w:rStyle w:val="af1"/>
          <w:rFonts w:ascii="Times New Roman" w:hAnsi="Times New Roman"/>
          <w:b w:val="0"/>
          <w:sz w:val="28"/>
          <w:szCs w:val="28"/>
        </w:rPr>
        <w:t>ОКС</w:t>
      </w:r>
      <w:r w:rsidR="00114397" w:rsidRPr="005910D0">
        <w:rPr>
          <w:rStyle w:val="af1"/>
          <w:rFonts w:ascii="Times New Roman" w:hAnsi="Times New Roman"/>
          <w:b w:val="0"/>
          <w:sz w:val="28"/>
          <w:szCs w:val="28"/>
        </w:rPr>
        <w:t>НВ</w:t>
      </w:r>
      <w:r w:rsidR="001A009A">
        <w:rPr>
          <w:rStyle w:val="af1"/>
          <w:rFonts w:ascii="Times New Roman" w:hAnsi="Times New Roman"/>
          <w:b w:val="0"/>
          <w:sz w:val="28"/>
          <w:szCs w:val="28"/>
        </w:rPr>
        <w:t>О</w:t>
      </w:r>
      <w:r w:rsidR="00114397" w:rsidRPr="005910D0">
        <w:rPr>
          <w:rStyle w:val="af1"/>
          <w:rFonts w:ascii="Times New Roman" w:hAnsi="Times New Roman"/>
          <w:b w:val="0"/>
          <w:sz w:val="28"/>
          <w:szCs w:val="28"/>
        </w:rPr>
        <w:t xml:space="preserve">.  </w:t>
      </w:r>
      <w:r w:rsidR="00995C58" w:rsidRPr="005910D0">
        <w:rPr>
          <w:rFonts w:ascii="Times New Roman" w:hAnsi="Times New Roman"/>
          <w:sz w:val="28"/>
          <w:szCs w:val="28"/>
          <w:lang w:eastAsia="ru-RU"/>
        </w:rPr>
        <w:t xml:space="preserve">На разработанную, в рамках выполнения задач диссертационной работы, получен патент </w:t>
      </w:r>
      <w:r w:rsidR="001174A3" w:rsidRPr="005910D0">
        <w:rPr>
          <w:rFonts w:ascii="Times New Roman" w:hAnsi="Times New Roman"/>
          <w:sz w:val="28"/>
          <w:szCs w:val="28"/>
          <w:lang w:eastAsia="ru-RU"/>
        </w:rPr>
        <w:t>«</w:t>
      </w:r>
      <w:r w:rsidR="001174A3" w:rsidRPr="005910D0">
        <w:rPr>
          <w:rFonts w:ascii="Times New Roman" w:hAnsi="Times New Roman"/>
          <w:sz w:val="28"/>
          <w:szCs w:val="28"/>
        </w:rPr>
        <w:t>Устройство подачи воздуха для бурения скважин с обратной промывкой с использованием эрлифта»</w:t>
      </w:r>
      <w:r w:rsidR="001174A3" w:rsidRPr="005910D0">
        <w:rPr>
          <w:rFonts w:ascii="Times New Roman" w:hAnsi="Times New Roman"/>
          <w:sz w:val="28"/>
          <w:szCs w:val="28"/>
          <w:lang w:eastAsia="ru-RU"/>
        </w:rPr>
        <w:t xml:space="preserve"> </w:t>
      </w:r>
      <w:r w:rsidR="00995C58" w:rsidRPr="005910D0">
        <w:rPr>
          <w:rFonts w:ascii="Times New Roman" w:hAnsi="Times New Roman"/>
          <w:sz w:val="28"/>
          <w:szCs w:val="28"/>
          <w:lang w:eastAsia="ru-RU"/>
        </w:rPr>
        <w:t xml:space="preserve">на изобретения от Национального института интеллектуальной собственности РК. </w:t>
      </w:r>
    </w:p>
    <w:bookmarkEnd w:id="6"/>
    <w:bookmarkEnd w:id="7"/>
    <w:p w14:paraId="5374C460" w14:textId="77777777" w:rsidR="004B4EAF" w:rsidRDefault="004B4EAF" w:rsidP="0093034E">
      <w:pPr>
        <w:spacing w:after="0" w:line="240" w:lineRule="auto"/>
        <w:ind w:firstLine="709"/>
        <w:jc w:val="both"/>
        <w:rPr>
          <w:rFonts w:ascii="Times New Roman" w:hAnsi="Times New Roman"/>
          <w:b/>
          <w:sz w:val="28"/>
          <w:szCs w:val="28"/>
          <w:lang w:eastAsia="ru-RU"/>
        </w:rPr>
      </w:pPr>
      <w:r w:rsidRPr="004B4EAF">
        <w:rPr>
          <w:rFonts w:ascii="Times New Roman" w:hAnsi="Times New Roman"/>
          <w:b/>
          <w:sz w:val="28"/>
          <w:szCs w:val="28"/>
          <w:lang w:eastAsia="ru-RU"/>
        </w:rPr>
        <w:t xml:space="preserve">Объем и структура </w:t>
      </w:r>
      <w:r>
        <w:rPr>
          <w:rFonts w:ascii="Times New Roman" w:hAnsi="Times New Roman"/>
          <w:b/>
          <w:sz w:val="28"/>
          <w:szCs w:val="28"/>
          <w:lang w:eastAsia="ru-RU"/>
        </w:rPr>
        <w:t xml:space="preserve">работы </w:t>
      </w:r>
    </w:p>
    <w:p w14:paraId="419E719D" w14:textId="77777777" w:rsidR="004B4EAF" w:rsidRDefault="00995C58"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Диссертация состоит из введения, </w:t>
      </w:r>
      <w:r w:rsidR="00FE4819" w:rsidRPr="005910D0">
        <w:rPr>
          <w:rFonts w:ascii="Times New Roman" w:hAnsi="Times New Roman"/>
          <w:sz w:val="28"/>
          <w:szCs w:val="28"/>
          <w:lang w:eastAsia="ru-RU"/>
        </w:rPr>
        <w:t>4</w:t>
      </w:r>
      <w:r w:rsidRPr="005910D0">
        <w:rPr>
          <w:rFonts w:ascii="Times New Roman" w:hAnsi="Times New Roman"/>
          <w:sz w:val="28"/>
          <w:szCs w:val="28"/>
          <w:lang w:eastAsia="ru-RU"/>
        </w:rPr>
        <w:t xml:space="preserve"> разделов, общих выводов и рекомендаций, содержит </w:t>
      </w:r>
      <w:r w:rsidR="006F4A10" w:rsidRPr="005910D0">
        <w:rPr>
          <w:rFonts w:ascii="Times New Roman" w:hAnsi="Times New Roman"/>
          <w:sz w:val="28"/>
          <w:szCs w:val="28"/>
          <w:lang w:eastAsia="ru-RU"/>
        </w:rPr>
        <w:t>22</w:t>
      </w:r>
      <w:r w:rsidRPr="005910D0">
        <w:rPr>
          <w:rFonts w:ascii="Times New Roman" w:hAnsi="Times New Roman"/>
          <w:sz w:val="28"/>
          <w:szCs w:val="28"/>
          <w:lang w:eastAsia="ru-RU"/>
        </w:rPr>
        <w:t xml:space="preserve"> рисунк</w:t>
      </w:r>
      <w:r w:rsidR="006F4A10" w:rsidRPr="005910D0">
        <w:rPr>
          <w:rFonts w:ascii="Times New Roman" w:hAnsi="Times New Roman"/>
          <w:sz w:val="28"/>
          <w:szCs w:val="28"/>
          <w:lang w:eastAsia="ru-RU"/>
        </w:rPr>
        <w:t>а</w:t>
      </w:r>
      <w:r w:rsidRPr="005910D0">
        <w:rPr>
          <w:rFonts w:ascii="Times New Roman" w:hAnsi="Times New Roman"/>
          <w:sz w:val="28"/>
          <w:szCs w:val="28"/>
          <w:lang w:eastAsia="ru-RU"/>
        </w:rPr>
        <w:t xml:space="preserve">, </w:t>
      </w:r>
      <w:r w:rsidR="006F4A10" w:rsidRPr="005910D0">
        <w:rPr>
          <w:rFonts w:ascii="Times New Roman" w:hAnsi="Times New Roman"/>
          <w:sz w:val="28"/>
          <w:szCs w:val="28"/>
          <w:lang w:eastAsia="ru-RU"/>
        </w:rPr>
        <w:t>45</w:t>
      </w:r>
      <w:r w:rsidRPr="005910D0">
        <w:rPr>
          <w:rFonts w:ascii="Times New Roman" w:hAnsi="Times New Roman"/>
          <w:sz w:val="28"/>
          <w:szCs w:val="28"/>
          <w:lang w:eastAsia="ru-RU"/>
        </w:rPr>
        <w:t xml:space="preserve"> таблиц, </w:t>
      </w:r>
      <w:r w:rsidR="006F4A10" w:rsidRPr="005910D0">
        <w:rPr>
          <w:rFonts w:ascii="Times New Roman" w:hAnsi="Times New Roman"/>
          <w:sz w:val="28"/>
          <w:szCs w:val="28"/>
          <w:lang w:eastAsia="ru-RU"/>
        </w:rPr>
        <w:t>5</w:t>
      </w:r>
      <w:r w:rsidRPr="005910D0">
        <w:rPr>
          <w:rFonts w:ascii="Times New Roman" w:hAnsi="Times New Roman"/>
          <w:sz w:val="28"/>
          <w:szCs w:val="28"/>
          <w:lang w:eastAsia="ru-RU"/>
        </w:rPr>
        <w:t xml:space="preserve">7 формул, список литературы из </w:t>
      </w:r>
      <w:r w:rsidR="00FE4819" w:rsidRPr="005910D0">
        <w:rPr>
          <w:rFonts w:ascii="Times New Roman" w:hAnsi="Times New Roman"/>
          <w:sz w:val="28"/>
          <w:szCs w:val="28"/>
          <w:lang w:eastAsia="ru-RU"/>
        </w:rPr>
        <w:t>54</w:t>
      </w:r>
      <w:r w:rsidRPr="005910D0">
        <w:rPr>
          <w:rFonts w:ascii="Times New Roman" w:hAnsi="Times New Roman"/>
          <w:sz w:val="28"/>
          <w:szCs w:val="28"/>
          <w:lang w:eastAsia="ru-RU"/>
        </w:rPr>
        <w:t xml:space="preserve"> источников.</w:t>
      </w:r>
    </w:p>
    <w:p w14:paraId="76796C99" w14:textId="4F5F5A71" w:rsidR="004B4EAF" w:rsidRDefault="00995C58"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bCs/>
          <w:sz w:val="28"/>
          <w:szCs w:val="28"/>
          <w:lang w:eastAsia="ru-RU"/>
        </w:rPr>
        <w:t xml:space="preserve">Диссертационная работа выполнена на кафедре </w:t>
      </w:r>
      <w:r w:rsidR="002D1897" w:rsidRPr="005910D0">
        <w:rPr>
          <w:rFonts w:ascii="Times New Roman" w:hAnsi="Times New Roman"/>
          <w:bCs/>
          <w:sz w:val="28"/>
          <w:szCs w:val="28"/>
          <w:lang w:eastAsia="ru-RU"/>
        </w:rPr>
        <w:t>«</w:t>
      </w:r>
      <w:r w:rsidRPr="005910D0">
        <w:rPr>
          <w:rFonts w:ascii="Times New Roman" w:hAnsi="Times New Roman"/>
          <w:bCs/>
          <w:sz w:val="28"/>
          <w:szCs w:val="28"/>
          <w:lang w:eastAsia="ru-RU"/>
        </w:rPr>
        <w:t>Экология и геология</w:t>
      </w:r>
      <w:r w:rsidR="002D1897" w:rsidRPr="005910D0">
        <w:rPr>
          <w:rFonts w:ascii="Times New Roman" w:hAnsi="Times New Roman"/>
          <w:bCs/>
          <w:sz w:val="28"/>
          <w:szCs w:val="28"/>
          <w:lang w:eastAsia="ru-RU"/>
        </w:rPr>
        <w:t>»</w:t>
      </w:r>
      <w:r w:rsidRPr="005910D0">
        <w:rPr>
          <w:rFonts w:ascii="Times New Roman" w:hAnsi="Times New Roman"/>
          <w:sz w:val="28"/>
          <w:szCs w:val="28"/>
          <w:shd w:val="clear" w:color="auto" w:fill="FFFFFF"/>
          <w:lang w:eastAsia="ru-RU"/>
        </w:rPr>
        <w:t xml:space="preserve"> Каспийского государственного университет технологий и инжиниринга имени Ш. </w:t>
      </w:r>
      <w:proofErr w:type="spellStart"/>
      <w:r w:rsidRPr="005910D0">
        <w:rPr>
          <w:rFonts w:ascii="Times New Roman" w:hAnsi="Times New Roman"/>
          <w:sz w:val="28"/>
          <w:szCs w:val="28"/>
          <w:shd w:val="clear" w:color="auto" w:fill="FFFFFF"/>
          <w:lang w:eastAsia="ru-RU"/>
        </w:rPr>
        <w:t>Есенов</w:t>
      </w:r>
      <w:proofErr w:type="spellEnd"/>
      <w:r w:rsidR="00707003">
        <w:rPr>
          <w:rFonts w:ascii="Times New Roman" w:hAnsi="Times New Roman"/>
          <w:bCs/>
          <w:sz w:val="28"/>
          <w:szCs w:val="28"/>
          <w:shd w:val="clear" w:color="auto" w:fill="FFFFFF"/>
          <w:lang w:eastAsia="ru-RU"/>
        </w:rPr>
        <w:t>.</w:t>
      </w:r>
    </w:p>
    <w:p w14:paraId="2B481E3F" w14:textId="77777777" w:rsidR="004B4EAF" w:rsidRDefault="00767B46"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b/>
          <w:bCs/>
          <w:sz w:val="28"/>
          <w:szCs w:val="28"/>
          <w:lang w:eastAsia="ru-RU"/>
        </w:rPr>
        <w:t>Благодарности.</w:t>
      </w:r>
    </w:p>
    <w:p w14:paraId="08BD29B0" w14:textId="0277E0F6" w:rsidR="004B4EAF" w:rsidRDefault="00767B46" w:rsidP="00A61EF1">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rPr>
        <w:t xml:space="preserve">В заключении считаю своим долгом выразить благодарность научным консультантам за конструктивные и </w:t>
      </w:r>
      <w:r w:rsidR="00D303DD" w:rsidRPr="005910D0">
        <w:rPr>
          <w:rFonts w:ascii="Times New Roman" w:hAnsi="Times New Roman"/>
          <w:sz w:val="28"/>
          <w:szCs w:val="28"/>
        </w:rPr>
        <w:t>ценные профессиональные советы,</w:t>
      </w:r>
      <w:r w:rsidRPr="005910D0">
        <w:rPr>
          <w:rFonts w:ascii="Times New Roman" w:hAnsi="Times New Roman"/>
          <w:sz w:val="28"/>
          <w:szCs w:val="28"/>
        </w:rPr>
        <w:t xml:space="preserve"> и рекомендации д.т.н. профессору, Ратову Б.Т.</w:t>
      </w:r>
      <w:r w:rsidR="00D303DD" w:rsidRPr="005910D0">
        <w:rPr>
          <w:rFonts w:ascii="Times New Roman" w:hAnsi="Times New Roman"/>
          <w:sz w:val="28"/>
          <w:szCs w:val="28"/>
        </w:rPr>
        <w:t>, а</w:t>
      </w:r>
      <w:r w:rsidRPr="005910D0">
        <w:rPr>
          <w:rFonts w:ascii="Times New Roman" w:hAnsi="Times New Roman"/>
          <w:sz w:val="28"/>
          <w:szCs w:val="28"/>
        </w:rPr>
        <w:t xml:space="preserve"> также к.т.н.,</w:t>
      </w:r>
      <w:r w:rsidRPr="005910D0">
        <w:rPr>
          <w:rFonts w:ascii="Times New Roman" w:hAnsi="Times New Roman"/>
          <w:sz w:val="28"/>
          <w:szCs w:val="28"/>
          <w:shd w:val="clear" w:color="auto" w:fill="FFFFFF"/>
        </w:rPr>
        <w:t> </w:t>
      </w:r>
      <w:proofErr w:type="spellStart"/>
      <w:r w:rsidRPr="005910D0">
        <w:rPr>
          <w:rFonts w:ascii="Times New Roman" w:hAnsi="Times New Roman"/>
          <w:sz w:val="28"/>
          <w:szCs w:val="28"/>
        </w:rPr>
        <w:t>ассоц</w:t>
      </w:r>
      <w:proofErr w:type="spellEnd"/>
      <w:r w:rsidRPr="005910D0">
        <w:rPr>
          <w:rFonts w:ascii="Times New Roman" w:hAnsi="Times New Roman"/>
          <w:sz w:val="28"/>
          <w:szCs w:val="28"/>
        </w:rPr>
        <w:t xml:space="preserve">. </w:t>
      </w:r>
      <w:r w:rsidR="00FB5417">
        <w:rPr>
          <w:rFonts w:ascii="Times New Roman" w:hAnsi="Times New Roman"/>
          <w:sz w:val="28"/>
          <w:szCs w:val="28"/>
          <w:lang w:val="kk-KZ"/>
        </w:rPr>
        <w:t>п</w:t>
      </w:r>
      <w:proofErr w:type="spellStart"/>
      <w:r w:rsidRPr="005910D0">
        <w:rPr>
          <w:rFonts w:ascii="Times New Roman" w:hAnsi="Times New Roman"/>
          <w:sz w:val="28"/>
          <w:szCs w:val="28"/>
        </w:rPr>
        <w:t>рофессору</w:t>
      </w:r>
      <w:proofErr w:type="spellEnd"/>
      <w:r w:rsidR="00FB5417">
        <w:rPr>
          <w:rFonts w:ascii="Times New Roman" w:hAnsi="Times New Roman"/>
          <w:sz w:val="28"/>
          <w:szCs w:val="28"/>
          <w:lang w:val="kk-KZ"/>
        </w:rPr>
        <w:t xml:space="preserve"> </w:t>
      </w:r>
      <w:r w:rsidRPr="005910D0">
        <w:rPr>
          <w:rFonts w:ascii="Times New Roman" w:hAnsi="Times New Roman"/>
          <w:bCs/>
          <w:sz w:val="28"/>
          <w:szCs w:val="28"/>
          <w:shd w:val="clear" w:color="auto" w:fill="FFFFFF"/>
        </w:rPr>
        <w:t>Хоменко В.Л.</w:t>
      </w:r>
    </w:p>
    <w:p w14:paraId="5BF4ED66" w14:textId="0BF49A29" w:rsidR="004B4EAF" w:rsidRPr="00A61EF1" w:rsidRDefault="00767B46" w:rsidP="00A61EF1">
      <w:pPr>
        <w:pStyle w:val="3"/>
        <w:shd w:val="clear" w:color="auto" w:fill="FFFFFF"/>
        <w:spacing w:before="0" w:line="240" w:lineRule="auto"/>
        <w:ind w:firstLine="709"/>
        <w:jc w:val="both"/>
        <w:textAlignment w:val="baseline"/>
        <w:rPr>
          <w:rStyle w:val="af1"/>
          <w:rFonts w:ascii="Roboto" w:eastAsia="Times New Roman" w:hAnsi="Roboto"/>
          <w:color w:val="auto"/>
          <w:sz w:val="51"/>
          <w:szCs w:val="51"/>
          <w:lang w:eastAsia="ru-RU"/>
        </w:rPr>
      </w:pPr>
      <w:r w:rsidRPr="00A61EF1">
        <w:rPr>
          <w:rStyle w:val="af1"/>
          <w:rFonts w:ascii="Times New Roman" w:hAnsi="Times New Roman"/>
          <w:b w:val="0"/>
          <w:color w:val="auto"/>
          <w:sz w:val="28"/>
          <w:szCs w:val="28"/>
        </w:rPr>
        <w:lastRenderedPageBreak/>
        <w:t>На протяжении всего периода работы автор чувствовал постоянное внимание и поддержку со стороны</w:t>
      </w:r>
      <w:r w:rsidR="00A61EF1" w:rsidRPr="00A61EF1">
        <w:rPr>
          <w:rFonts w:ascii="Roboto" w:hAnsi="Roboto"/>
          <w:color w:val="auto"/>
          <w:sz w:val="30"/>
          <w:szCs w:val="30"/>
          <w:shd w:val="clear" w:color="auto" w:fill="FFFFFF"/>
        </w:rPr>
        <w:t xml:space="preserve"> </w:t>
      </w:r>
      <w:r w:rsidR="00A61EF1" w:rsidRPr="00A61EF1">
        <w:rPr>
          <w:rStyle w:val="af1"/>
          <w:rFonts w:ascii="Times New Roman" w:hAnsi="Times New Roman"/>
          <w:b w:val="0"/>
          <w:color w:val="auto"/>
          <w:sz w:val="28"/>
          <w:szCs w:val="28"/>
        </w:rPr>
        <w:t xml:space="preserve">руководителя управления науки и </w:t>
      </w:r>
      <w:proofErr w:type="gramStart"/>
      <w:r w:rsidR="00A61EF1" w:rsidRPr="00A61EF1">
        <w:rPr>
          <w:rStyle w:val="af1"/>
          <w:rFonts w:ascii="Times New Roman" w:hAnsi="Times New Roman"/>
          <w:b w:val="0"/>
          <w:color w:val="auto"/>
          <w:sz w:val="28"/>
          <w:szCs w:val="28"/>
        </w:rPr>
        <w:t xml:space="preserve">исследования  </w:t>
      </w:r>
      <w:bookmarkStart w:id="8" w:name="_Hlk131686086"/>
      <w:r w:rsidR="00A61EF1">
        <w:rPr>
          <w:rStyle w:val="af1"/>
          <w:rFonts w:ascii="Times New Roman" w:hAnsi="Times New Roman"/>
          <w:b w:val="0"/>
          <w:color w:val="auto"/>
          <w:sz w:val="28"/>
          <w:szCs w:val="28"/>
        </w:rPr>
        <w:t>доктора</w:t>
      </w:r>
      <w:proofErr w:type="gramEnd"/>
      <w:r w:rsidR="00A61EF1">
        <w:rPr>
          <w:rStyle w:val="af1"/>
          <w:rFonts w:ascii="Times New Roman" w:hAnsi="Times New Roman"/>
          <w:b w:val="0"/>
          <w:color w:val="auto"/>
          <w:sz w:val="28"/>
          <w:szCs w:val="28"/>
        </w:rPr>
        <w:t xml:space="preserve"> </w:t>
      </w:r>
      <w:r w:rsidR="00A61EF1">
        <w:rPr>
          <w:rStyle w:val="af1"/>
          <w:rFonts w:ascii="Times New Roman" w:hAnsi="Times New Roman"/>
          <w:b w:val="0"/>
          <w:color w:val="auto"/>
          <w:sz w:val="28"/>
          <w:szCs w:val="28"/>
          <w:lang w:val="en-US"/>
        </w:rPr>
        <w:t>PhD</w:t>
      </w:r>
      <w:bookmarkEnd w:id="8"/>
      <w:r w:rsidR="00A61EF1" w:rsidRPr="00A61EF1">
        <w:rPr>
          <w:rStyle w:val="af1"/>
          <w:rFonts w:ascii="Times New Roman" w:hAnsi="Times New Roman"/>
          <w:b w:val="0"/>
          <w:color w:val="auto"/>
          <w:sz w:val="28"/>
          <w:szCs w:val="28"/>
        </w:rPr>
        <w:t xml:space="preserve">. </w:t>
      </w:r>
      <w:proofErr w:type="spellStart"/>
      <w:r w:rsidR="00A61EF1" w:rsidRPr="00A61EF1">
        <w:rPr>
          <w:rFonts w:ascii="Times New Roman" w:eastAsia="Times New Roman" w:hAnsi="Times New Roman" w:cs="Times New Roman"/>
          <w:bCs/>
          <w:color w:val="auto"/>
          <w:sz w:val="28"/>
          <w:szCs w:val="28"/>
          <w:lang w:eastAsia="ru-RU"/>
        </w:rPr>
        <w:t>Сырлыбекқызы</w:t>
      </w:r>
      <w:proofErr w:type="spellEnd"/>
      <w:r w:rsidR="00A61EF1" w:rsidRPr="00A61EF1">
        <w:rPr>
          <w:rFonts w:ascii="Times New Roman" w:eastAsia="Times New Roman" w:hAnsi="Times New Roman" w:cs="Times New Roman"/>
          <w:bCs/>
          <w:color w:val="auto"/>
          <w:sz w:val="28"/>
          <w:szCs w:val="28"/>
          <w:lang w:eastAsia="ru-RU"/>
        </w:rPr>
        <w:t xml:space="preserve"> С.</w:t>
      </w:r>
      <w:proofErr w:type="gramStart"/>
      <w:r w:rsidR="00A61EF1">
        <w:rPr>
          <w:rFonts w:ascii="Times New Roman" w:eastAsia="Times New Roman" w:hAnsi="Times New Roman" w:cs="Times New Roman"/>
          <w:bCs/>
          <w:color w:val="auto"/>
          <w:sz w:val="28"/>
          <w:szCs w:val="28"/>
          <w:lang w:eastAsia="ru-RU"/>
        </w:rPr>
        <w:t xml:space="preserve">, </w:t>
      </w:r>
      <w:r w:rsidR="00A61EF1" w:rsidRPr="00A61EF1">
        <w:rPr>
          <w:rFonts w:ascii="Times New Roman" w:eastAsia="Times New Roman" w:hAnsi="Times New Roman" w:cs="Times New Roman"/>
          <w:bCs/>
          <w:color w:val="auto"/>
          <w:sz w:val="28"/>
          <w:szCs w:val="28"/>
          <w:lang w:eastAsia="ru-RU"/>
        </w:rPr>
        <w:t xml:space="preserve"> </w:t>
      </w:r>
      <w:r w:rsidR="009F11A8" w:rsidRPr="00A61EF1">
        <w:rPr>
          <w:rStyle w:val="af1"/>
          <w:rFonts w:ascii="Times New Roman" w:hAnsi="Times New Roman"/>
          <w:b w:val="0"/>
          <w:color w:val="auto"/>
          <w:sz w:val="28"/>
          <w:szCs w:val="28"/>
        </w:rPr>
        <w:t>заведующего</w:t>
      </w:r>
      <w:proofErr w:type="gramEnd"/>
      <w:r w:rsidR="009F11A8" w:rsidRPr="00A61EF1">
        <w:rPr>
          <w:rStyle w:val="af1"/>
          <w:rFonts w:ascii="Times New Roman" w:hAnsi="Times New Roman"/>
          <w:b w:val="0"/>
          <w:color w:val="auto"/>
          <w:sz w:val="28"/>
          <w:szCs w:val="28"/>
        </w:rPr>
        <w:t xml:space="preserve"> кафедры «Экологии и геологи» </w:t>
      </w:r>
      <w:r w:rsidR="00A61EF1">
        <w:rPr>
          <w:rStyle w:val="af1"/>
          <w:rFonts w:ascii="Times New Roman" w:hAnsi="Times New Roman"/>
          <w:b w:val="0"/>
          <w:color w:val="auto"/>
          <w:sz w:val="28"/>
          <w:szCs w:val="28"/>
        </w:rPr>
        <w:t xml:space="preserve">доктора </w:t>
      </w:r>
      <w:r w:rsidR="00A61EF1">
        <w:rPr>
          <w:rStyle w:val="af1"/>
          <w:rFonts w:ascii="Times New Roman" w:hAnsi="Times New Roman"/>
          <w:b w:val="0"/>
          <w:color w:val="auto"/>
          <w:sz w:val="28"/>
          <w:szCs w:val="28"/>
          <w:lang w:val="en-US"/>
        </w:rPr>
        <w:t>PhD</w:t>
      </w:r>
      <w:r w:rsidR="00A61EF1">
        <w:rPr>
          <w:rStyle w:val="af1"/>
          <w:rFonts w:ascii="Times New Roman" w:hAnsi="Times New Roman"/>
          <w:b w:val="0"/>
          <w:color w:val="auto"/>
          <w:sz w:val="28"/>
          <w:szCs w:val="28"/>
        </w:rPr>
        <w:t>.</w:t>
      </w:r>
      <w:r w:rsidR="00A61EF1" w:rsidRPr="00A61EF1">
        <w:rPr>
          <w:rStyle w:val="af1"/>
          <w:rFonts w:ascii="Times New Roman" w:hAnsi="Times New Roman"/>
          <w:b w:val="0"/>
          <w:color w:val="auto"/>
          <w:sz w:val="28"/>
          <w:szCs w:val="28"/>
        </w:rPr>
        <w:t xml:space="preserve"> </w:t>
      </w:r>
      <w:proofErr w:type="spellStart"/>
      <w:r w:rsidR="009F11A8" w:rsidRPr="00A61EF1">
        <w:rPr>
          <w:rStyle w:val="af1"/>
          <w:rFonts w:ascii="Times New Roman" w:hAnsi="Times New Roman"/>
          <w:b w:val="0"/>
          <w:color w:val="auto"/>
          <w:sz w:val="28"/>
          <w:szCs w:val="28"/>
        </w:rPr>
        <w:t>Койбакова</w:t>
      </w:r>
      <w:proofErr w:type="spellEnd"/>
      <w:r w:rsidR="009F11A8" w:rsidRPr="00A61EF1">
        <w:rPr>
          <w:rStyle w:val="af1"/>
          <w:rFonts w:ascii="Times New Roman" w:hAnsi="Times New Roman"/>
          <w:b w:val="0"/>
          <w:color w:val="auto"/>
          <w:sz w:val="28"/>
          <w:szCs w:val="28"/>
        </w:rPr>
        <w:t xml:space="preserve"> С.Е.  и ассоциированного профессора </w:t>
      </w:r>
      <w:proofErr w:type="spellStart"/>
      <w:r w:rsidR="009F11A8" w:rsidRPr="00A61EF1">
        <w:rPr>
          <w:rStyle w:val="af1"/>
          <w:rFonts w:ascii="Times New Roman" w:hAnsi="Times New Roman"/>
          <w:b w:val="0"/>
          <w:color w:val="auto"/>
          <w:sz w:val="28"/>
          <w:szCs w:val="28"/>
        </w:rPr>
        <w:t>Кожахме</w:t>
      </w:r>
      <w:proofErr w:type="spellEnd"/>
      <w:r w:rsidR="00FB5417">
        <w:rPr>
          <w:rStyle w:val="af1"/>
          <w:rFonts w:ascii="Times New Roman" w:hAnsi="Times New Roman"/>
          <w:b w:val="0"/>
          <w:color w:val="auto"/>
          <w:sz w:val="28"/>
          <w:szCs w:val="28"/>
          <w:lang w:val="kk-KZ"/>
        </w:rPr>
        <w:t>т</w:t>
      </w:r>
      <w:r w:rsidR="009F11A8" w:rsidRPr="00A61EF1">
        <w:rPr>
          <w:rStyle w:val="af1"/>
          <w:rFonts w:ascii="Times New Roman" w:hAnsi="Times New Roman"/>
          <w:b w:val="0"/>
          <w:color w:val="auto"/>
          <w:sz w:val="28"/>
          <w:szCs w:val="28"/>
        </w:rPr>
        <w:t xml:space="preserve"> </w:t>
      </w:r>
      <w:proofErr w:type="gramStart"/>
      <w:r w:rsidR="009F11A8" w:rsidRPr="00A61EF1">
        <w:rPr>
          <w:rStyle w:val="af1"/>
          <w:rFonts w:ascii="Times New Roman" w:hAnsi="Times New Roman"/>
          <w:b w:val="0"/>
          <w:color w:val="auto"/>
          <w:sz w:val="28"/>
          <w:szCs w:val="28"/>
        </w:rPr>
        <w:t>К.Ә  Каспийского</w:t>
      </w:r>
      <w:proofErr w:type="gramEnd"/>
      <w:r w:rsidR="009F11A8" w:rsidRPr="00A61EF1">
        <w:rPr>
          <w:rStyle w:val="af1"/>
          <w:rFonts w:ascii="Times New Roman" w:hAnsi="Times New Roman"/>
          <w:b w:val="0"/>
          <w:color w:val="auto"/>
          <w:sz w:val="28"/>
          <w:szCs w:val="28"/>
        </w:rPr>
        <w:t xml:space="preserve"> университета технологии и инжиниринга им. Ш. </w:t>
      </w:r>
      <w:proofErr w:type="spellStart"/>
      <w:r w:rsidR="009F11A8" w:rsidRPr="00A61EF1">
        <w:rPr>
          <w:rStyle w:val="af1"/>
          <w:rFonts w:ascii="Times New Roman" w:hAnsi="Times New Roman"/>
          <w:b w:val="0"/>
          <w:color w:val="auto"/>
          <w:sz w:val="28"/>
          <w:szCs w:val="28"/>
        </w:rPr>
        <w:t>Есенова</w:t>
      </w:r>
      <w:proofErr w:type="spellEnd"/>
      <w:r w:rsidR="009F11A8" w:rsidRPr="00A61EF1">
        <w:rPr>
          <w:rStyle w:val="af1"/>
          <w:rFonts w:ascii="Times New Roman" w:hAnsi="Times New Roman"/>
          <w:b w:val="0"/>
          <w:color w:val="auto"/>
          <w:sz w:val="28"/>
          <w:szCs w:val="28"/>
        </w:rPr>
        <w:t xml:space="preserve">. </w:t>
      </w:r>
    </w:p>
    <w:p w14:paraId="5E443F30" w14:textId="524CB45E" w:rsidR="00995C58" w:rsidRDefault="00767B46" w:rsidP="00A61EF1">
      <w:pPr>
        <w:spacing w:after="0" w:line="240" w:lineRule="auto"/>
        <w:ind w:firstLine="709"/>
        <w:jc w:val="both"/>
        <w:rPr>
          <w:rFonts w:ascii="Times New Roman" w:hAnsi="Times New Roman"/>
          <w:sz w:val="28"/>
          <w:szCs w:val="28"/>
        </w:rPr>
      </w:pPr>
      <w:r w:rsidRPr="005910D0">
        <w:rPr>
          <w:rFonts w:ascii="Times New Roman" w:hAnsi="Times New Roman"/>
          <w:sz w:val="28"/>
          <w:szCs w:val="28"/>
        </w:rPr>
        <w:t xml:space="preserve">Отдельную благодарность за ценные консультации и советы по улучшению структуры и содержания диссертации автор выражает всему профессорско-преподавательскому составу кафедры </w:t>
      </w:r>
      <w:r w:rsidR="007C00AA" w:rsidRPr="005910D0">
        <w:rPr>
          <w:rFonts w:ascii="Times New Roman" w:hAnsi="Times New Roman"/>
          <w:sz w:val="28"/>
          <w:szCs w:val="28"/>
        </w:rPr>
        <w:t>«</w:t>
      </w:r>
      <w:r w:rsidR="00D303DD" w:rsidRPr="005910D0">
        <w:rPr>
          <w:rFonts w:ascii="Times New Roman" w:hAnsi="Times New Roman"/>
          <w:sz w:val="28"/>
          <w:szCs w:val="28"/>
        </w:rPr>
        <w:t>Экологии и геологи</w:t>
      </w:r>
      <w:r w:rsidR="007C00AA" w:rsidRPr="005910D0">
        <w:rPr>
          <w:rFonts w:ascii="Times New Roman" w:hAnsi="Times New Roman"/>
          <w:sz w:val="28"/>
          <w:szCs w:val="28"/>
        </w:rPr>
        <w:t>»</w:t>
      </w:r>
      <w:r w:rsidRPr="005910D0">
        <w:rPr>
          <w:rFonts w:ascii="Times New Roman" w:hAnsi="Times New Roman"/>
          <w:sz w:val="28"/>
          <w:szCs w:val="28"/>
        </w:rPr>
        <w:t xml:space="preserve"> и другим коллегам</w:t>
      </w:r>
      <w:r w:rsidR="00D303DD" w:rsidRPr="005910D0">
        <w:rPr>
          <w:rFonts w:ascii="Times New Roman" w:hAnsi="Times New Roman"/>
          <w:sz w:val="28"/>
          <w:szCs w:val="28"/>
        </w:rPr>
        <w:t>.</w:t>
      </w:r>
    </w:p>
    <w:p w14:paraId="63B05F26" w14:textId="06D1139A" w:rsidR="00970849" w:rsidRDefault="00970849" w:rsidP="0093034E">
      <w:pPr>
        <w:spacing w:after="0" w:line="240" w:lineRule="auto"/>
        <w:ind w:firstLine="709"/>
        <w:jc w:val="both"/>
        <w:rPr>
          <w:rFonts w:ascii="Times New Roman" w:hAnsi="Times New Roman"/>
          <w:sz w:val="28"/>
          <w:szCs w:val="28"/>
          <w:lang w:eastAsia="ru-RU"/>
        </w:rPr>
      </w:pPr>
    </w:p>
    <w:p w14:paraId="1DE9A27E" w14:textId="60758CF3" w:rsidR="00970849" w:rsidRDefault="00970849" w:rsidP="0093034E">
      <w:pPr>
        <w:spacing w:after="0" w:line="240" w:lineRule="auto"/>
        <w:ind w:firstLine="709"/>
        <w:jc w:val="both"/>
        <w:rPr>
          <w:rFonts w:ascii="Times New Roman" w:hAnsi="Times New Roman"/>
          <w:sz w:val="28"/>
          <w:szCs w:val="28"/>
          <w:lang w:eastAsia="ru-RU"/>
        </w:rPr>
      </w:pPr>
    </w:p>
    <w:p w14:paraId="18AD1E9F" w14:textId="316A0822" w:rsidR="00806F1A" w:rsidRDefault="00806F1A" w:rsidP="0093034E">
      <w:pPr>
        <w:spacing w:after="0" w:line="240" w:lineRule="auto"/>
        <w:ind w:firstLine="709"/>
        <w:jc w:val="both"/>
        <w:rPr>
          <w:rFonts w:ascii="Times New Roman" w:hAnsi="Times New Roman"/>
          <w:sz w:val="28"/>
          <w:szCs w:val="28"/>
          <w:lang w:eastAsia="ru-RU"/>
        </w:rPr>
      </w:pPr>
    </w:p>
    <w:p w14:paraId="4BC6C5CF" w14:textId="4CD38F67" w:rsidR="00806F1A" w:rsidRDefault="00806F1A" w:rsidP="0093034E">
      <w:pPr>
        <w:spacing w:after="0" w:line="240" w:lineRule="auto"/>
        <w:ind w:firstLine="709"/>
        <w:jc w:val="both"/>
        <w:rPr>
          <w:rFonts w:ascii="Times New Roman" w:hAnsi="Times New Roman"/>
          <w:sz w:val="28"/>
          <w:szCs w:val="28"/>
          <w:lang w:eastAsia="ru-RU"/>
        </w:rPr>
      </w:pPr>
    </w:p>
    <w:p w14:paraId="6B315355" w14:textId="1F733716" w:rsidR="00806F1A" w:rsidRDefault="00806F1A" w:rsidP="0093034E">
      <w:pPr>
        <w:spacing w:after="0" w:line="240" w:lineRule="auto"/>
        <w:ind w:firstLine="709"/>
        <w:jc w:val="both"/>
        <w:rPr>
          <w:rFonts w:ascii="Times New Roman" w:hAnsi="Times New Roman"/>
          <w:sz w:val="28"/>
          <w:szCs w:val="28"/>
          <w:lang w:eastAsia="ru-RU"/>
        </w:rPr>
      </w:pPr>
    </w:p>
    <w:p w14:paraId="22150004" w14:textId="693B0EF2" w:rsidR="00806F1A" w:rsidRDefault="00806F1A" w:rsidP="0093034E">
      <w:pPr>
        <w:spacing w:after="0" w:line="240" w:lineRule="auto"/>
        <w:ind w:firstLine="709"/>
        <w:jc w:val="both"/>
        <w:rPr>
          <w:rFonts w:ascii="Times New Roman" w:hAnsi="Times New Roman"/>
          <w:sz w:val="28"/>
          <w:szCs w:val="28"/>
          <w:lang w:eastAsia="ru-RU"/>
        </w:rPr>
      </w:pPr>
    </w:p>
    <w:p w14:paraId="19B953FA" w14:textId="457BBDA2" w:rsidR="00806F1A" w:rsidRDefault="00806F1A" w:rsidP="0093034E">
      <w:pPr>
        <w:spacing w:after="0" w:line="240" w:lineRule="auto"/>
        <w:ind w:firstLine="709"/>
        <w:jc w:val="both"/>
        <w:rPr>
          <w:rFonts w:ascii="Times New Roman" w:hAnsi="Times New Roman"/>
          <w:sz w:val="28"/>
          <w:szCs w:val="28"/>
          <w:lang w:eastAsia="ru-RU"/>
        </w:rPr>
      </w:pPr>
    </w:p>
    <w:p w14:paraId="3726D6CE" w14:textId="018F478C" w:rsidR="00806F1A" w:rsidRDefault="00806F1A" w:rsidP="0093034E">
      <w:pPr>
        <w:spacing w:after="0" w:line="240" w:lineRule="auto"/>
        <w:ind w:firstLine="709"/>
        <w:jc w:val="both"/>
        <w:rPr>
          <w:rFonts w:ascii="Times New Roman" w:hAnsi="Times New Roman"/>
          <w:sz w:val="28"/>
          <w:szCs w:val="28"/>
          <w:lang w:eastAsia="ru-RU"/>
        </w:rPr>
      </w:pPr>
    </w:p>
    <w:p w14:paraId="70B868C6" w14:textId="5B51197F" w:rsidR="00806F1A" w:rsidRDefault="00806F1A" w:rsidP="0093034E">
      <w:pPr>
        <w:spacing w:after="0" w:line="240" w:lineRule="auto"/>
        <w:ind w:firstLine="709"/>
        <w:jc w:val="both"/>
        <w:rPr>
          <w:rFonts w:ascii="Times New Roman" w:hAnsi="Times New Roman"/>
          <w:sz w:val="28"/>
          <w:szCs w:val="28"/>
          <w:lang w:eastAsia="ru-RU"/>
        </w:rPr>
      </w:pPr>
    </w:p>
    <w:p w14:paraId="514C0849" w14:textId="0786BD53" w:rsidR="00806F1A" w:rsidRDefault="00806F1A" w:rsidP="0093034E">
      <w:pPr>
        <w:spacing w:after="0" w:line="240" w:lineRule="auto"/>
        <w:ind w:firstLine="709"/>
        <w:jc w:val="both"/>
        <w:rPr>
          <w:rFonts w:ascii="Times New Roman" w:hAnsi="Times New Roman"/>
          <w:sz w:val="28"/>
          <w:szCs w:val="28"/>
          <w:lang w:eastAsia="ru-RU"/>
        </w:rPr>
      </w:pPr>
    </w:p>
    <w:p w14:paraId="5719DD09" w14:textId="38879F27" w:rsidR="00806F1A" w:rsidRDefault="00806F1A" w:rsidP="0093034E">
      <w:pPr>
        <w:spacing w:after="0" w:line="240" w:lineRule="auto"/>
        <w:ind w:firstLine="709"/>
        <w:jc w:val="both"/>
        <w:rPr>
          <w:rFonts w:ascii="Times New Roman" w:hAnsi="Times New Roman"/>
          <w:sz w:val="28"/>
          <w:szCs w:val="28"/>
          <w:lang w:eastAsia="ru-RU"/>
        </w:rPr>
      </w:pPr>
    </w:p>
    <w:p w14:paraId="45F16306" w14:textId="4868E3FA" w:rsidR="00806F1A" w:rsidRDefault="00806F1A" w:rsidP="0093034E">
      <w:pPr>
        <w:spacing w:after="0" w:line="240" w:lineRule="auto"/>
        <w:ind w:firstLine="709"/>
        <w:jc w:val="both"/>
        <w:rPr>
          <w:rFonts w:ascii="Times New Roman" w:hAnsi="Times New Roman"/>
          <w:sz w:val="28"/>
          <w:szCs w:val="28"/>
          <w:lang w:eastAsia="ru-RU"/>
        </w:rPr>
      </w:pPr>
    </w:p>
    <w:p w14:paraId="7AFEBAC5" w14:textId="0E2E06C5" w:rsidR="00806F1A" w:rsidRDefault="00806F1A" w:rsidP="0093034E">
      <w:pPr>
        <w:spacing w:after="0" w:line="240" w:lineRule="auto"/>
        <w:ind w:firstLine="709"/>
        <w:jc w:val="both"/>
        <w:rPr>
          <w:rFonts w:ascii="Times New Roman" w:hAnsi="Times New Roman"/>
          <w:sz w:val="28"/>
          <w:szCs w:val="28"/>
          <w:lang w:eastAsia="ru-RU"/>
        </w:rPr>
      </w:pPr>
    </w:p>
    <w:p w14:paraId="16C66EFD" w14:textId="18380C50" w:rsidR="00806F1A" w:rsidRDefault="00806F1A" w:rsidP="0093034E">
      <w:pPr>
        <w:spacing w:after="0" w:line="240" w:lineRule="auto"/>
        <w:ind w:firstLine="709"/>
        <w:jc w:val="both"/>
        <w:rPr>
          <w:rFonts w:ascii="Times New Roman" w:hAnsi="Times New Roman"/>
          <w:sz w:val="28"/>
          <w:szCs w:val="28"/>
          <w:lang w:eastAsia="ru-RU"/>
        </w:rPr>
      </w:pPr>
    </w:p>
    <w:p w14:paraId="393D08F1" w14:textId="559940A3" w:rsidR="00806F1A" w:rsidRDefault="00806F1A" w:rsidP="0093034E">
      <w:pPr>
        <w:spacing w:after="0" w:line="240" w:lineRule="auto"/>
        <w:ind w:firstLine="709"/>
        <w:jc w:val="both"/>
        <w:rPr>
          <w:rFonts w:ascii="Times New Roman" w:hAnsi="Times New Roman"/>
          <w:sz w:val="28"/>
          <w:szCs w:val="28"/>
          <w:lang w:eastAsia="ru-RU"/>
        </w:rPr>
      </w:pPr>
    </w:p>
    <w:p w14:paraId="73518F85" w14:textId="358415A8" w:rsidR="00806F1A" w:rsidRDefault="00806F1A" w:rsidP="0093034E">
      <w:pPr>
        <w:spacing w:after="0" w:line="240" w:lineRule="auto"/>
        <w:ind w:firstLine="709"/>
        <w:jc w:val="both"/>
        <w:rPr>
          <w:rFonts w:ascii="Times New Roman" w:hAnsi="Times New Roman"/>
          <w:sz w:val="28"/>
          <w:szCs w:val="28"/>
          <w:lang w:eastAsia="ru-RU"/>
        </w:rPr>
      </w:pPr>
    </w:p>
    <w:p w14:paraId="273FADB7" w14:textId="279F2AC6" w:rsidR="00806F1A" w:rsidRDefault="00806F1A" w:rsidP="0093034E">
      <w:pPr>
        <w:spacing w:after="0" w:line="240" w:lineRule="auto"/>
        <w:ind w:firstLine="709"/>
        <w:jc w:val="both"/>
        <w:rPr>
          <w:rFonts w:ascii="Times New Roman" w:hAnsi="Times New Roman"/>
          <w:sz w:val="28"/>
          <w:szCs w:val="28"/>
          <w:lang w:eastAsia="ru-RU"/>
        </w:rPr>
      </w:pPr>
    </w:p>
    <w:p w14:paraId="2038B38A" w14:textId="3C3D73B4" w:rsidR="00806F1A" w:rsidRDefault="00806F1A" w:rsidP="0093034E">
      <w:pPr>
        <w:spacing w:after="0" w:line="240" w:lineRule="auto"/>
        <w:ind w:firstLine="709"/>
        <w:jc w:val="both"/>
        <w:rPr>
          <w:rFonts w:ascii="Times New Roman" w:hAnsi="Times New Roman"/>
          <w:sz w:val="28"/>
          <w:szCs w:val="28"/>
          <w:lang w:eastAsia="ru-RU"/>
        </w:rPr>
      </w:pPr>
    </w:p>
    <w:p w14:paraId="1C8C83E7" w14:textId="4935FA54" w:rsidR="00806F1A" w:rsidRDefault="00806F1A" w:rsidP="0093034E">
      <w:pPr>
        <w:spacing w:after="0" w:line="240" w:lineRule="auto"/>
        <w:ind w:firstLine="709"/>
        <w:jc w:val="both"/>
        <w:rPr>
          <w:rFonts w:ascii="Times New Roman" w:hAnsi="Times New Roman"/>
          <w:sz w:val="28"/>
          <w:szCs w:val="28"/>
          <w:lang w:eastAsia="ru-RU"/>
        </w:rPr>
      </w:pPr>
    </w:p>
    <w:p w14:paraId="36D141E8" w14:textId="4551BE29" w:rsidR="00806F1A" w:rsidRDefault="00806F1A" w:rsidP="0093034E">
      <w:pPr>
        <w:spacing w:after="0" w:line="240" w:lineRule="auto"/>
        <w:ind w:firstLine="709"/>
        <w:jc w:val="both"/>
        <w:rPr>
          <w:rFonts w:ascii="Times New Roman" w:hAnsi="Times New Roman"/>
          <w:sz w:val="28"/>
          <w:szCs w:val="28"/>
          <w:lang w:eastAsia="ru-RU"/>
        </w:rPr>
      </w:pPr>
    </w:p>
    <w:p w14:paraId="6BF90BC6" w14:textId="6AB6A654" w:rsidR="00806F1A" w:rsidRDefault="00806F1A" w:rsidP="0093034E">
      <w:pPr>
        <w:spacing w:after="0" w:line="240" w:lineRule="auto"/>
        <w:ind w:firstLine="709"/>
        <w:jc w:val="both"/>
        <w:rPr>
          <w:rFonts w:ascii="Times New Roman" w:hAnsi="Times New Roman"/>
          <w:sz w:val="28"/>
          <w:szCs w:val="28"/>
          <w:lang w:eastAsia="ru-RU"/>
        </w:rPr>
      </w:pPr>
    </w:p>
    <w:p w14:paraId="7C17E4DD" w14:textId="1795139A" w:rsidR="00806F1A" w:rsidRDefault="00806F1A" w:rsidP="0093034E">
      <w:pPr>
        <w:spacing w:after="0" w:line="240" w:lineRule="auto"/>
        <w:ind w:firstLine="709"/>
        <w:jc w:val="both"/>
        <w:rPr>
          <w:rFonts w:ascii="Times New Roman" w:hAnsi="Times New Roman"/>
          <w:sz w:val="28"/>
          <w:szCs w:val="28"/>
          <w:lang w:eastAsia="ru-RU"/>
        </w:rPr>
      </w:pPr>
    </w:p>
    <w:p w14:paraId="4D1DBFA8" w14:textId="100B0EC8" w:rsidR="00806F1A" w:rsidRDefault="00806F1A" w:rsidP="0093034E">
      <w:pPr>
        <w:spacing w:after="0" w:line="240" w:lineRule="auto"/>
        <w:ind w:firstLine="709"/>
        <w:jc w:val="both"/>
        <w:rPr>
          <w:rFonts w:ascii="Times New Roman" w:hAnsi="Times New Roman"/>
          <w:sz w:val="28"/>
          <w:szCs w:val="28"/>
          <w:lang w:eastAsia="ru-RU"/>
        </w:rPr>
      </w:pPr>
    </w:p>
    <w:p w14:paraId="1342D5FE" w14:textId="622A9BFF" w:rsidR="00806F1A" w:rsidRDefault="00806F1A" w:rsidP="0093034E">
      <w:pPr>
        <w:spacing w:after="0" w:line="240" w:lineRule="auto"/>
        <w:ind w:firstLine="709"/>
        <w:jc w:val="both"/>
        <w:rPr>
          <w:rFonts w:ascii="Times New Roman" w:hAnsi="Times New Roman"/>
          <w:sz w:val="28"/>
          <w:szCs w:val="28"/>
          <w:lang w:eastAsia="ru-RU"/>
        </w:rPr>
      </w:pPr>
    </w:p>
    <w:p w14:paraId="17AF6B3E" w14:textId="3E8C98D1" w:rsidR="00806F1A" w:rsidRDefault="00806F1A" w:rsidP="0093034E">
      <w:pPr>
        <w:spacing w:after="0" w:line="240" w:lineRule="auto"/>
        <w:ind w:firstLine="709"/>
        <w:jc w:val="both"/>
        <w:rPr>
          <w:rFonts w:ascii="Times New Roman" w:hAnsi="Times New Roman"/>
          <w:sz w:val="28"/>
          <w:szCs w:val="28"/>
          <w:lang w:eastAsia="ru-RU"/>
        </w:rPr>
      </w:pPr>
    </w:p>
    <w:p w14:paraId="32CF6C3C" w14:textId="3966B557" w:rsidR="00806F1A" w:rsidRDefault="00806F1A" w:rsidP="0093034E">
      <w:pPr>
        <w:spacing w:after="0" w:line="240" w:lineRule="auto"/>
        <w:ind w:firstLine="709"/>
        <w:jc w:val="both"/>
        <w:rPr>
          <w:rFonts w:ascii="Times New Roman" w:hAnsi="Times New Roman"/>
          <w:sz w:val="28"/>
          <w:szCs w:val="28"/>
          <w:lang w:eastAsia="ru-RU"/>
        </w:rPr>
      </w:pPr>
    </w:p>
    <w:p w14:paraId="3447AE69" w14:textId="6CA82CCB" w:rsidR="00806F1A" w:rsidRDefault="00806F1A" w:rsidP="0093034E">
      <w:pPr>
        <w:spacing w:after="0" w:line="240" w:lineRule="auto"/>
        <w:ind w:firstLine="709"/>
        <w:jc w:val="both"/>
        <w:rPr>
          <w:rFonts w:ascii="Times New Roman" w:hAnsi="Times New Roman"/>
          <w:sz w:val="28"/>
          <w:szCs w:val="28"/>
          <w:lang w:eastAsia="ru-RU"/>
        </w:rPr>
      </w:pPr>
    </w:p>
    <w:p w14:paraId="0ACB51EC" w14:textId="2B4769A0" w:rsidR="00806F1A" w:rsidRDefault="00806F1A" w:rsidP="0093034E">
      <w:pPr>
        <w:spacing w:after="0" w:line="240" w:lineRule="auto"/>
        <w:ind w:firstLine="709"/>
        <w:jc w:val="both"/>
        <w:rPr>
          <w:rFonts w:ascii="Times New Roman" w:hAnsi="Times New Roman"/>
          <w:sz w:val="28"/>
          <w:szCs w:val="28"/>
          <w:lang w:eastAsia="ru-RU"/>
        </w:rPr>
      </w:pPr>
    </w:p>
    <w:p w14:paraId="6DABEACD" w14:textId="2D4ABA0C" w:rsidR="00806F1A" w:rsidRDefault="00806F1A" w:rsidP="0093034E">
      <w:pPr>
        <w:spacing w:after="0" w:line="240" w:lineRule="auto"/>
        <w:ind w:firstLine="709"/>
        <w:jc w:val="both"/>
        <w:rPr>
          <w:rFonts w:ascii="Times New Roman" w:hAnsi="Times New Roman"/>
          <w:sz w:val="28"/>
          <w:szCs w:val="28"/>
          <w:lang w:eastAsia="ru-RU"/>
        </w:rPr>
      </w:pPr>
    </w:p>
    <w:p w14:paraId="26D03A60" w14:textId="59D4427A" w:rsidR="00806F1A" w:rsidRDefault="00806F1A" w:rsidP="0093034E">
      <w:pPr>
        <w:spacing w:after="0" w:line="240" w:lineRule="auto"/>
        <w:ind w:firstLine="709"/>
        <w:jc w:val="both"/>
        <w:rPr>
          <w:rFonts w:ascii="Times New Roman" w:hAnsi="Times New Roman"/>
          <w:sz w:val="28"/>
          <w:szCs w:val="28"/>
          <w:lang w:eastAsia="ru-RU"/>
        </w:rPr>
      </w:pPr>
    </w:p>
    <w:p w14:paraId="3F071B1C" w14:textId="77777777" w:rsidR="00806F1A" w:rsidRPr="004B4EAF" w:rsidRDefault="00806F1A" w:rsidP="0093034E">
      <w:pPr>
        <w:spacing w:after="0" w:line="240" w:lineRule="auto"/>
        <w:ind w:firstLine="709"/>
        <w:jc w:val="both"/>
        <w:rPr>
          <w:rFonts w:ascii="Times New Roman" w:hAnsi="Times New Roman"/>
          <w:sz w:val="28"/>
          <w:szCs w:val="28"/>
          <w:lang w:eastAsia="ru-RU"/>
        </w:rPr>
      </w:pPr>
    </w:p>
    <w:p w14:paraId="7B390C2B" w14:textId="77777777" w:rsidR="00FC0664" w:rsidRDefault="00914C03"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bookmarkStart w:id="9" w:name="_Toc126612234"/>
      <w:r>
        <w:rPr>
          <w:rFonts w:ascii="Times New Roman" w:hAnsi="Times New Roman"/>
          <w:b/>
          <w:bCs/>
          <w:kern w:val="32"/>
          <w:sz w:val="28"/>
          <w:szCs w:val="28"/>
          <w:lang w:eastAsia="ru-RU"/>
        </w:rPr>
        <w:lastRenderedPageBreak/>
        <w:t>1</w:t>
      </w:r>
      <w:r w:rsidR="00CB76D3" w:rsidRPr="00F244E7">
        <w:rPr>
          <w:rFonts w:ascii="Times New Roman" w:hAnsi="Times New Roman"/>
          <w:b/>
          <w:bCs/>
          <w:kern w:val="32"/>
          <w:sz w:val="28"/>
          <w:szCs w:val="28"/>
          <w:lang w:eastAsia="ru-RU"/>
        </w:rPr>
        <w:t xml:space="preserve"> </w:t>
      </w:r>
      <w:bookmarkEnd w:id="0"/>
      <w:r w:rsidR="00F244E7" w:rsidRPr="00F244E7">
        <w:rPr>
          <w:rFonts w:ascii="Times New Roman" w:hAnsi="Times New Roman"/>
          <w:b/>
          <w:bCs/>
          <w:kern w:val="32"/>
          <w:sz w:val="28"/>
          <w:szCs w:val="28"/>
          <w:lang w:eastAsia="ru-RU"/>
        </w:rPr>
        <w:t>Г</w:t>
      </w:r>
      <w:r w:rsidR="00871A60" w:rsidRPr="00F244E7">
        <w:rPr>
          <w:rFonts w:ascii="Times New Roman" w:hAnsi="Times New Roman"/>
          <w:b/>
          <w:bCs/>
          <w:kern w:val="32"/>
          <w:sz w:val="28"/>
          <w:szCs w:val="28"/>
          <w:lang w:eastAsia="ru-RU"/>
        </w:rPr>
        <w:t>еолого-географические условия</w:t>
      </w:r>
      <w:r w:rsidR="00871A60">
        <w:rPr>
          <w:rFonts w:ascii="Times New Roman" w:hAnsi="Times New Roman"/>
          <w:b/>
          <w:bCs/>
          <w:kern w:val="32"/>
          <w:sz w:val="28"/>
          <w:szCs w:val="28"/>
          <w:lang w:eastAsia="ru-RU"/>
        </w:rPr>
        <w:t xml:space="preserve"> </w:t>
      </w:r>
      <w:r w:rsidR="00871A60" w:rsidRPr="00F244E7">
        <w:rPr>
          <w:rFonts w:ascii="Times New Roman" w:hAnsi="Times New Roman"/>
          <w:b/>
          <w:sz w:val="28"/>
          <w:szCs w:val="28"/>
          <w:shd w:val="clear" w:color="auto" w:fill="FFFFFF"/>
          <w:lang w:eastAsia="ru-RU"/>
        </w:rPr>
        <w:t xml:space="preserve">сооружения водозаборных скважин </w:t>
      </w:r>
      <w:r w:rsidR="00871A60">
        <w:rPr>
          <w:rFonts w:ascii="Times New Roman" w:hAnsi="Times New Roman"/>
          <w:b/>
          <w:sz w:val="28"/>
          <w:szCs w:val="28"/>
          <w:shd w:val="clear" w:color="auto" w:fill="FFFFFF"/>
          <w:lang w:eastAsia="ru-RU"/>
        </w:rPr>
        <w:t xml:space="preserve">в </w:t>
      </w:r>
      <w:r w:rsidR="00871A60" w:rsidRPr="00F244E7">
        <w:rPr>
          <w:rFonts w:ascii="Times New Roman" w:hAnsi="Times New Roman"/>
          <w:b/>
          <w:sz w:val="28"/>
          <w:szCs w:val="28"/>
          <w:shd w:val="clear" w:color="auto" w:fill="FFFFFF"/>
          <w:lang w:eastAsia="ru-RU"/>
        </w:rPr>
        <w:t>Мангистауской области</w:t>
      </w:r>
      <w:bookmarkStart w:id="10" w:name="_Toc126612235"/>
      <w:bookmarkEnd w:id="9"/>
    </w:p>
    <w:p w14:paraId="5694D7DD" w14:textId="77777777" w:rsidR="00FC0664" w:rsidRDefault="00FC0664"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p>
    <w:p w14:paraId="272A1812" w14:textId="77777777" w:rsidR="00602078" w:rsidRPr="00FC0664" w:rsidRDefault="00914C03"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r>
        <w:rPr>
          <w:rFonts w:ascii="Times New Roman" w:hAnsi="Times New Roman"/>
          <w:b/>
          <w:bCs/>
          <w:sz w:val="28"/>
          <w:szCs w:val="28"/>
          <w:shd w:val="clear" w:color="auto" w:fill="FFFFFF"/>
          <w:lang w:eastAsia="ru-RU"/>
        </w:rPr>
        <w:t>1.1</w:t>
      </w:r>
      <w:r w:rsidR="00FF5209">
        <w:rPr>
          <w:rFonts w:ascii="Times New Roman" w:hAnsi="Times New Roman"/>
          <w:b/>
          <w:bCs/>
          <w:sz w:val="28"/>
          <w:szCs w:val="28"/>
          <w:shd w:val="clear" w:color="auto" w:fill="FFFFFF"/>
          <w:lang w:eastAsia="ru-RU"/>
        </w:rPr>
        <w:t xml:space="preserve"> </w:t>
      </w:r>
      <w:r w:rsidR="00443100" w:rsidRPr="00850CA3">
        <w:rPr>
          <w:rFonts w:ascii="Times New Roman" w:hAnsi="Times New Roman"/>
          <w:b/>
          <w:bCs/>
          <w:sz w:val="28"/>
          <w:szCs w:val="28"/>
          <w:shd w:val="clear" w:color="auto" w:fill="FFFFFF"/>
          <w:lang w:eastAsia="ru-RU"/>
        </w:rPr>
        <w:t xml:space="preserve">Источники </w:t>
      </w:r>
      <w:r w:rsidR="00850CA3" w:rsidRPr="00850CA3">
        <w:rPr>
          <w:rFonts w:ascii="Times New Roman" w:hAnsi="Times New Roman"/>
          <w:b/>
          <w:bCs/>
          <w:sz w:val="28"/>
          <w:szCs w:val="28"/>
          <w:shd w:val="clear" w:color="auto" w:fill="FFFFFF"/>
          <w:lang w:eastAsia="ru-RU"/>
        </w:rPr>
        <w:t>водоснабжения Мангистауской области</w:t>
      </w:r>
      <w:bookmarkEnd w:id="10"/>
    </w:p>
    <w:p w14:paraId="14EA3BC4" w14:textId="77777777" w:rsidR="00FF5209" w:rsidRDefault="00FF5209" w:rsidP="0093034E">
      <w:pPr>
        <w:spacing w:after="0" w:line="240" w:lineRule="auto"/>
        <w:ind w:firstLine="709"/>
        <w:jc w:val="both"/>
        <w:rPr>
          <w:rFonts w:ascii="Times New Roman" w:hAnsi="Times New Roman"/>
          <w:sz w:val="28"/>
          <w:szCs w:val="28"/>
          <w:shd w:val="clear" w:color="auto" w:fill="FFFFFF"/>
          <w:lang w:eastAsia="ru-RU"/>
        </w:rPr>
      </w:pPr>
    </w:p>
    <w:p w14:paraId="79037DC8"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Казахстан известен в мире как страна с большими запасами природных ресурсов. Во многом благодаря их наличию стране удается развивать свой экономический, научный и культурный потенциал. В то же время в Казахстане ограничены объемы одного вида природных ресурсов, а именно водных ресурсов. По среднедушевым показателям Казахстан нельзя отнести к странам с острой нехваткой водных ресурсов. Но, неравномерное размещение водных источников по территории страны, а также их нерациональное использование значительно затрудняют решение задач обеспечения населения и хозяйственного комплекса водой в необходимом объеме и гарантированного качества.</w:t>
      </w:r>
    </w:p>
    <w:p w14:paraId="15FD489C"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Одним из важнейших аспектов этой общей проблемы является проблема обеспечения населения страны с питьевой водой, которая еще не полностью решена во многих населенных пунктах.</w:t>
      </w:r>
    </w:p>
    <w:p w14:paraId="30D75254"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Согласно Концепции Государственной программы по управлению водными ресурсами Казахстана на 2020</w:t>
      </w:r>
      <w:r w:rsidR="001C2634">
        <w:rPr>
          <w:rFonts w:ascii="Times New Roman" w:hAnsi="Times New Roman"/>
          <w:sz w:val="28"/>
          <w:szCs w:val="28"/>
          <w:shd w:val="clear" w:color="auto" w:fill="FFFFFF"/>
          <w:lang w:eastAsia="ru-RU"/>
        </w:rPr>
        <w:t>-</w:t>
      </w:r>
      <w:r w:rsidRPr="00D05021">
        <w:rPr>
          <w:rFonts w:ascii="Times New Roman" w:hAnsi="Times New Roman"/>
          <w:sz w:val="28"/>
          <w:szCs w:val="28"/>
          <w:shd w:val="clear" w:color="auto" w:fill="FFFFFF"/>
          <w:lang w:eastAsia="ru-RU"/>
        </w:rPr>
        <w:t>2030 годы к 2040 году водопотребление вырастет на 56%, а дефицит воды составит около 12</w:t>
      </w:r>
      <w:r w:rsidR="007F1C1E">
        <w:rPr>
          <w:rFonts w:ascii="Times New Roman" w:hAnsi="Times New Roman"/>
          <w:sz w:val="28"/>
          <w:szCs w:val="28"/>
          <w:shd w:val="clear" w:color="auto" w:fill="FFFFFF"/>
          <w:lang w:val="uk-UA" w:eastAsia="ru-RU"/>
        </w:rPr>
        <w:t> </w:t>
      </w:r>
      <w:r w:rsidRPr="00D05021">
        <w:rPr>
          <w:rFonts w:ascii="Times New Roman" w:hAnsi="Times New Roman"/>
          <w:sz w:val="28"/>
          <w:szCs w:val="28"/>
          <w:shd w:val="clear" w:color="auto" w:fill="FFFFFF"/>
          <w:lang w:eastAsia="ru-RU"/>
        </w:rPr>
        <w:t>млрд.</w:t>
      </w:r>
      <w:r w:rsidR="007F1C1E">
        <w:rPr>
          <w:rFonts w:ascii="Times New Roman" w:hAnsi="Times New Roman"/>
          <w:sz w:val="28"/>
          <w:szCs w:val="28"/>
          <w:shd w:val="clear" w:color="auto" w:fill="FFFFFF"/>
          <w:lang w:val="uk-UA" w:eastAsia="ru-RU"/>
        </w:rPr>
        <w:t> </w:t>
      </w:r>
      <w:r w:rsidRPr="00D05021">
        <w:rPr>
          <w:rFonts w:ascii="Times New Roman" w:hAnsi="Times New Roman"/>
          <w:sz w:val="28"/>
          <w:szCs w:val="28"/>
          <w:shd w:val="clear" w:color="auto" w:fill="FFFFFF"/>
          <w:lang w:eastAsia="ru-RU"/>
        </w:rPr>
        <w:t>м</w:t>
      </w:r>
      <w:r w:rsidRPr="00D05021">
        <w:rPr>
          <w:rFonts w:ascii="Times New Roman" w:hAnsi="Times New Roman"/>
          <w:sz w:val="28"/>
          <w:szCs w:val="28"/>
          <w:shd w:val="clear" w:color="auto" w:fill="FFFFFF"/>
          <w:vertAlign w:val="superscript"/>
          <w:lang w:eastAsia="ru-RU"/>
        </w:rPr>
        <w:t>3</w:t>
      </w:r>
      <w:r w:rsidRPr="00D05021">
        <w:rPr>
          <w:rFonts w:ascii="Times New Roman" w:hAnsi="Times New Roman"/>
          <w:sz w:val="28"/>
          <w:szCs w:val="28"/>
          <w:shd w:val="clear" w:color="auto" w:fill="FFFFFF"/>
          <w:lang w:eastAsia="ru-RU"/>
        </w:rPr>
        <w:t>.</w:t>
      </w:r>
    </w:p>
    <w:p w14:paraId="4F7E2932" w14:textId="1B92B574" w:rsidR="00D05021" w:rsidRDefault="00D05021" w:rsidP="0093034E">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Карта размещения месторождений подземных вод Республики Казахстан приведена на рис. 1.1.</w:t>
      </w:r>
    </w:p>
    <w:p w14:paraId="35FF4459" w14:textId="77777777" w:rsidR="00D05021" w:rsidRDefault="00D05021" w:rsidP="00F244E7">
      <w:pPr>
        <w:spacing w:after="0" w:line="240" w:lineRule="auto"/>
        <w:ind w:firstLine="709"/>
        <w:jc w:val="both"/>
        <w:rPr>
          <w:rFonts w:ascii="Times New Roman" w:hAnsi="Times New Roman"/>
          <w:sz w:val="28"/>
          <w:szCs w:val="28"/>
          <w:shd w:val="clear" w:color="auto" w:fill="FFFFFF"/>
          <w:lang w:eastAsia="ru-RU"/>
        </w:rPr>
      </w:pPr>
    </w:p>
    <w:p w14:paraId="1CEDD45D" w14:textId="77777777" w:rsidR="00D05021" w:rsidRDefault="005E6444" w:rsidP="00D05021">
      <w:pPr>
        <w:spacing w:after="0" w:line="240" w:lineRule="auto"/>
        <w:jc w:val="both"/>
        <w:rPr>
          <w:rFonts w:ascii="Times New Roman" w:hAnsi="Times New Roman"/>
          <w:sz w:val="28"/>
          <w:szCs w:val="28"/>
          <w:shd w:val="clear" w:color="auto" w:fill="FFFFFF"/>
          <w:lang w:eastAsia="ru-RU"/>
        </w:rPr>
      </w:pPr>
      <w:r w:rsidRPr="004E362A">
        <w:rPr>
          <w:noProof/>
          <w:lang w:eastAsia="ru-RU"/>
        </w:rPr>
        <w:drawing>
          <wp:inline distT="0" distB="0" distL="0" distR="0" wp14:anchorId="759150FB" wp14:editId="62DC9482">
            <wp:extent cx="5920740" cy="3200400"/>
            <wp:effectExtent l="0" t="0" r="0" b="0"/>
            <wp:docPr id="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0740" cy="3200400"/>
                    </a:xfrm>
                    <a:prstGeom prst="rect">
                      <a:avLst/>
                    </a:prstGeom>
                    <a:noFill/>
                    <a:ln>
                      <a:noFill/>
                    </a:ln>
                  </pic:spPr>
                </pic:pic>
              </a:graphicData>
            </a:graphic>
          </wp:inline>
        </w:drawing>
      </w:r>
    </w:p>
    <w:p w14:paraId="39B242D6" w14:textId="77777777" w:rsidR="00E80F23" w:rsidRDefault="00E80F23" w:rsidP="00F244E7">
      <w:pPr>
        <w:spacing w:after="0" w:line="240" w:lineRule="auto"/>
        <w:ind w:firstLine="709"/>
        <w:jc w:val="both"/>
        <w:rPr>
          <w:rFonts w:ascii="Times New Roman" w:hAnsi="Times New Roman"/>
          <w:sz w:val="28"/>
          <w:szCs w:val="28"/>
          <w:shd w:val="clear" w:color="auto" w:fill="FFFFFF"/>
          <w:lang w:eastAsia="ru-RU"/>
        </w:rPr>
      </w:pPr>
    </w:p>
    <w:p w14:paraId="6AF8B8F1" w14:textId="545771B6" w:rsidR="00D05021" w:rsidRPr="00B50588" w:rsidRDefault="00D05021" w:rsidP="00F244E7">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 xml:space="preserve">Рисунок 1.1 – Карта размещения месторождений подземных вод </w:t>
      </w:r>
    </w:p>
    <w:p w14:paraId="62DBE87D" w14:textId="77777777" w:rsidR="00D05021" w:rsidRPr="00D05021" w:rsidRDefault="00D05021" w:rsidP="00D05021">
      <w:pPr>
        <w:spacing w:after="0" w:line="240" w:lineRule="auto"/>
        <w:ind w:firstLine="709"/>
        <w:jc w:val="both"/>
        <w:rPr>
          <w:rFonts w:ascii="Times New Roman" w:hAnsi="Times New Roman"/>
          <w:sz w:val="28"/>
          <w:szCs w:val="28"/>
          <w:shd w:val="clear" w:color="auto" w:fill="FFFFFF"/>
          <w:lang w:eastAsia="ru-RU"/>
        </w:rPr>
      </w:pPr>
    </w:p>
    <w:p w14:paraId="2972F5D4" w14:textId="4D7F8067" w:rsidR="00D05021" w:rsidRDefault="000F336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lastRenderedPageBreak/>
        <w:t>Как видно из рис. 1.1 из общих утвержденных запасов подземных вод по Республик</w:t>
      </w:r>
      <w:r w:rsidR="005C66EF">
        <w:rPr>
          <w:rFonts w:ascii="Times New Roman" w:hAnsi="Times New Roman"/>
          <w:sz w:val="28"/>
          <w:szCs w:val="28"/>
          <w:shd w:val="clear" w:color="auto" w:fill="FFFFFF"/>
          <w:lang w:eastAsia="ru-RU"/>
        </w:rPr>
        <w:t>е</w:t>
      </w:r>
      <w:r>
        <w:rPr>
          <w:rFonts w:ascii="Times New Roman" w:hAnsi="Times New Roman"/>
          <w:sz w:val="28"/>
          <w:szCs w:val="28"/>
          <w:shd w:val="clear" w:color="auto" w:fill="FFFFFF"/>
          <w:lang w:eastAsia="ru-RU"/>
        </w:rPr>
        <w:t>, которые составляют 42,9 млн. м</w:t>
      </w:r>
      <w:r w:rsidRPr="000F336C">
        <w:rPr>
          <w:rFonts w:ascii="Times New Roman" w:hAnsi="Times New Roman"/>
          <w:sz w:val="28"/>
          <w:szCs w:val="28"/>
          <w:shd w:val="clear" w:color="auto" w:fill="FFFFFF"/>
          <w:vertAlign w:val="superscript"/>
          <w:lang w:eastAsia="ru-RU"/>
        </w:rPr>
        <w:t>3</w:t>
      </w:r>
      <w:r>
        <w:rPr>
          <w:rFonts w:ascii="Times New Roman" w:hAnsi="Times New Roman"/>
          <w:sz w:val="28"/>
          <w:szCs w:val="28"/>
          <w:shd w:val="clear" w:color="auto" w:fill="FFFFFF"/>
          <w:lang w:eastAsia="ru-RU"/>
        </w:rPr>
        <w:t>/</w:t>
      </w:r>
      <w:proofErr w:type="spellStart"/>
      <w:r>
        <w:rPr>
          <w:rFonts w:ascii="Times New Roman" w:hAnsi="Times New Roman"/>
          <w:sz w:val="28"/>
          <w:szCs w:val="28"/>
          <w:shd w:val="clear" w:color="auto" w:fill="FFFFFF"/>
          <w:lang w:eastAsia="ru-RU"/>
        </w:rPr>
        <w:t>сут</w:t>
      </w:r>
      <w:proofErr w:type="spellEnd"/>
      <w:r>
        <w:rPr>
          <w:rFonts w:ascii="Times New Roman" w:hAnsi="Times New Roman"/>
          <w:sz w:val="28"/>
          <w:szCs w:val="28"/>
          <w:shd w:val="clear" w:color="auto" w:fill="FFFFFF"/>
          <w:lang w:eastAsia="ru-RU"/>
        </w:rPr>
        <w:t xml:space="preserve"> на долю Мангистауской области приходится всего 0,35 млн. м</w:t>
      </w:r>
      <w:r w:rsidRPr="000F336C">
        <w:rPr>
          <w:rFonts w:ascii="Times New Roman" w:hAnsi="Times New Roman"/>
          <w:sz w:val="28"/>
          <w:szCs w:val="28"/>
          <w:shd w:val="clear" w:color="auto" w:fill="FFFFFF"/>
          <w:vertAlign w:val="superscript"/>
          <w:lang w:eastAsia="ru-RU"/>
        </w:rPr>
        <w:t>3</w:t>
      </w:r>
      <w:r>
        <w:rPr>
          <w:rFonts w:ascii="Times New Roman" w:hAnsi="Times New Roman"/>
          <w:sz w:val="28"/>
          <w:szCs w:val="28"/>
          <w:shd w:val="clear" w:color="auto" w:fill="FFFFFF"/>
          <w:lang w:eastAsia="ru-RU"/>
        </w:rPr>
        <w:t>/</w:t>
      </w:r>
      <w:proofErr w:type="spellStart"/>
      <w:r>
        <w:rPr>
          <w:rFonts w:ascii="Times New Roman" w:hAnsi="Times New Roman"/>
          <w:sz w:val="28"/>
          <w:szCs w:val="28"/>
          <w:shd w:val="clear" w:color="auto" w:fill="FFFFFF"/>
          <w:lang w:eastAsia="ru-RU"/>
        </w:rPr>
        <w:t>сут</w:t>
      </w:r>
      <w:proofErr w:type="spellEnd"/>
      <w:r>
        <w:rPr>
          <w:rFonts w:ascii="Times New Roman" w:hAnsi="Times New Roman"/>
          <w:sz w:val="28"/>
          <w:szCs w:val="28"/>
          <w:shd w:val="clear" w:color="auto" w:fill="FFFFFF"/>
          <w:lang w:eastAsia="ru-RU"/>
        </w:rPr>
        <w:t xml:space="preserve">. </w:t>
      </w:r>
    </w:p>
    <w:p w14:paraId="2F6DBEC5" w14:textId="4840AB42" w:rsidR="00E51CF7" w:rsidRDefault="00E51CF7"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Карта распределения ресурсов подземных вод Казахстана. (Приложение В).</w:t>
      </w:r>
    </w:p>
    <w:p w14:paraId="3A4D8781" w14:textId="77777777" w:rsidR="00CC55F7" w:rsidRDefault="00CA7380" w:rsidP="00D05021">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Мангистауская область находится на западе Казахстана и граничит с Атырауской и Актюбинской областями, а также с республиками Узбекистан и Туркменистан. Площадь территории области составляет 165,6 тыс. км</w:t>
      </w:r>
      <w:r w:rsidRPr="00CA7380">
        <w:rPr>
          <w:rFonts w:ascii="Times New Roman" w:hAnsi="Times New Roman"/>
          <w:sz w:val="28"/>
          <w:szCs w:val="28"/>
          <w:shd w:val="clear" w:color="auto" w:fill="FFFFFF"/>
          <w:vertAlign w:val="superscript"/>
          <w:lang w:eastAsia="ru-RU"/>
        </w:rPr>
        <w:t>2</w:t>
      </w:r>
      <w:r w:rsidRPr="00CA7380">
        <w:rPr>
          <w:rFonts w:ascii="Times New Roman" w:hAnsi="Times New Roman"/>
          <w:sz w:val="28"/>
          <w:szCs w:val="28"/>
          <w:shd w:val="clear" w:color="auto" w:fill="FFFFFF"/>
          <w:lang w:eastAsia="ru-RU"/>
        </w:rPr>
        <w:t>,</w:t>
      </w:r>
      <w:r w:rsidR="00CC55F7">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численность населения на начало 2002 года составляла 330,9 тыс. чел. В административно-территориальном отношении область делится на 4 района - Бейнеуский, Каракиянский, Мангистауский, Тупкараганский и города областного подчинения Актау и Жанаозен с прилегающими к ним территориями.</w:t>
      </w:r>
    </w:p>
    <w:p w14:paraId="4B543043"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С открытием крупнейших месторождений нефти и газа Узень, Жетыбай, Тенге, </w:t>
      </w:r>
      <w:proofErr w:type="spellStart"/>
      <w:r w:rsidRPr="00CA7380">
        <w:rPr>
          <w:rFonts w:ascii="Times New Roman" w:hAnsi="Times New Roman"/>
          <w:sz w:val="28"/>
          <w:szCs w:val="28"/>
          <w:shd w:val="clear" w:color="auto" w:fill="FFFFFF"/>
          <w:lang w:eastAsia="ru-RU"/>
        </w:rPr>
        <w:t>Карамандыбас</w:t>
      </w:r>
      <w:proofErr w:type="spellEnd"/>
      <w:r w:rsidRPr="00CA7380">
        <w:rPr>
          <w:rFonts w:ascii="Times New Roman" w:hAnsi="Times New Roman"/>
          <w:sz w:val="28"/>
          <w:szCs w:val="28"/>
          <w:shd w:val="clear" w:color="auto" w:fill="FFFFFF"/>
          <w:lang w:eastAsia="ru-RU"/>
        </w:rPr>
        <w:t xml:space="preserve">, </w:t>
      </w:r>
      <w:proofErr w:type="spellStart"/>
      <w:r w:rsidRPr="00CA7380">
        <w:rPr>
          <w:rFonts w:ascii="Times New Roman" w:hAnsi="Times New Roman"/>
          <w:sz w:val="28"/>
          <w:szCs w:val="28"/>
          <w:shd w:val="clear" w:color="auto" w:fill="FFFFFF"/>
          <w:lang w:eastAsia="ru-RU"/>
        </w:rPr>
        <w:t>Каламкас</w:t>
      </w:r>
      <w:proofErr w:type="spellEnd"/>
      <w:r w:rsidRPr="00CA7380">
        <w:rPr>
          <w:rFonts w:ascii="Times New Roman" w:hAnsi="Times New Roman"/>
          <w:sz w:val="28"/>
          <w:szCs w:val="28"/>
          <w:shd w:val="clear" w:color="auto" w:fill="FFFFFF"/>
          <w:lang w:eastAsia="ru-RU"/>
        </w:rPr>
        <w:t xml:space="preserve">, </w:t>
      </w:r>
      <w:proofErr w:type="spellStart"/>
      <w:r w:rsidRPr="00CA7380">
        <w:rPr>
          <w:rFonts w:ascii="Times New Roman" w:hAnsi="Times New Roman"/>
          <w:sz w:val="28"/>
          <w:szCs w:val="28"/>
          <w:shd w:val="clear" w:color="auto" w:fill="FFFFFF"/>
          <w:lang w:eastAsia="ru-RU"/>
        </w:rPr>
        <w:t>Каражанбас</w:t>
      </w:r>
      <w:proofErr w:type="spellEnd"/>
      <w:r w:rsidRPr="00CA7380">
        <w:rPr>
          <w:rFonts w:ascii="Times New Roman" w:hAnsi="Times New Roman"/>
          <w:sz w:val="28"/>
          <w:szCs w:val="28"/>
          <w:shd w:val="clear" w:color="auto" w:fill="FFFFFF"/>
          <w:lang w:eastAsia="ru-RU"/>
        </w:rPr>
        <w:t xml:space="preserve"> и других полуостров </w:t>
      </w:r>
      <w:proofErr w:type="spellStart"/>
      <w:r w:rsidR="00E538F1">
        <w:rPr>
          <w:rFonts w:ascii="Times New Roman" w:hAnsi="Times New Roman"/>
          <w:sz w:val="28"/>
          <w:szCs w:val="28"/>
          <w:shd w:val="clear" w:color="auto" w:fill="FFFFFF"/>
          <w:lang w:eastAsia="ru-RU"/>
        </w:rPr>
        <w:t>Мангистау</w:t>
      </w:r>
      <w:proofErr w:type="spellEnd"/>
      <w:r w:rsidRPr="00CA7380">
        <w:rPr>
          <w:rFonts w:ascii="Times New Roman" w:hAnsi="Times New Roman"/>
          <w:sz w:val="28"/>
          <w:szCs w:val="28"/>
          <w:shd w:val="clear" w:color="auto" w:fill="FFFFFF"/>
          <w:lang w:eastAsia="ru-RU"/>
        </w:rPr>
        <w:t xml:space="preserve"> превратился в один из важнейших промышленных районов Казахстана. В настоящее время основные нефтяные, газовые промыслы компаний, таких как АО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Озенмунайгаз</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Мангистаумунайгаз</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w:t>
      </w:r>
      <w:r w:rsidR="00A6591B">
        <w:rPr>
          <w:rFonts w:ascii="Times New Roman" w:hAnsi="Times New Roman"/>
          <w:sz w:val="28"/>
          <w:szCs w:val="28"/>
          <w:shd w:val="clear" w:color="auto" w:fill="FFFFFF"/>
          <w:lang w:eastAsia="ru-RU"/>
        </w:rPr>
        <w:t>ТО</w:t>
      </w:r>
      <w:r w:rsidRPr="00CA7380">
        <w:rPr>
          <w:rFonts w:ascii="Times New Roman" w:hAnsi="Times New Roman"/>
          <w:sz w:val="28"/>
          <w:szCs w:val="28"/>
          <w:shd w:val="clear" w:color="auto" w:fill="FFFFFF"/>
          <w:lang w:eastAsia="ru-RU"/>
        </w:rPr>
        <w:t xml:space="preserve">О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Каракудукмунай</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АО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Каражанбасмунай</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Тексако</w:t>
      </w:r>
      <w:proofErr w:type="spellEnd"/>
      <w:r w:rsidRPr="00CA7380">
        <w:rPr>
          <w:rFonts w:ascii="Times New Roman" w:hAnsi="Times New Roman"/>
          <w:sz w:val="28"/>
          <w:szCs w:val="28"/>
          <w:shd w:val="clear" w:color="auto" w:fill="FFFFFF"/>
          <w:lang w:eastAsia="ru-RU"/>
        </w:rPr>
        <w:t xml:space="preserve"> </w:t>
      </w:r>
      <w:proofErr w:type="spellStart"/>
      <w:r w:rsidRPr="00CA7380">
        <w:rPr>
          <w:rFonts w:ascii="Times New Roman" w:hAnsi="Times New Roman"/>
          <w:sz w:val="28"/>
          <w:szCs w:val="28"/>
          <w:shd w:val="clear" w:color="auto" w:fill="FFFFFF"/>
          <w:lang w:eastAsia="ru-RU"/>
        </w:rPr>
        <w:t>Норс</w:t>
      </w:r>
      <w:proofErr w:type="spellEnd"/>
      <w:r w:rsidRPr="00CA7380">
        <w:rPr>
          <w:rFonts w:ascii="Times New Roman" w:hAnsi="Times New Roman"/>
          <w:sz w:val="28"/>
          <w:szCs w:val="28"/>
          <w:shd w:val="clear" w:color="auto" w:fill="FFFFFF"/>
          <w:lang w:eastAsia="ru-RU"/>
        </w:rPr>
        <w:t xml:space="preserve"> </w:t>
      </w:r>
      <w:proofErr w:type="spellStart"/>
      <w:r w:rsidRPr="00CA7380">
        <w:rPr>
          <w:rFonts w:ascii="Times New Roman" w:hAnsi="Times New Roman"/>
          <w:sz w:val="28"/>
          <w:szCs w:val="28"/>
          <w:shd w:val="clear" w:color="auto" w:fill="FFFFFF"/>
          <w:lang w:eastAsia="ru-RU"/>
        </w:rPr>
        <w:t>Бузачи</w:t>
      </w:r>
      <w:proofErr w:type="spellEnd"/>
      <w:r w:rsidRPr="00CA7380">
        <w:rPr>
          <w:rFonts w:ascii="Times New Roman" w:hAnsi="Times New Roman"/>
          <w:sz w:val="28"/>
          <w:szCs w:val="28"/>
          <w:shd w:val="clear" w:color="auto" w:fill="FFFFFF"/>
          <w:lang w:eastAsia="ru-RU"/>
        </w:rPr>
        <w:t xml:space="preserve"> Инк</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ТОО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Интеройл</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ЗАО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СП </w:t>
      </w:r>
      <w:proofErr w:type="spellStart"/>
      <w:r w:rsidRPr="00CA7380">
        <w:rPr>
          <w:rFonts w:ascii="Times New Roman" w:hAnsi="Times New Roman"/>
          <w:sz w:val="28"/>
          <w:szCs w:val="28"/>
          <w:shd w:val="clear" w:color="auto" w:fill="FFFFFF"/>
          <w:lang w:eastAsia="ru-RU"/>
        </w:rPr>
        <w:t>Казполмунай</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и прочих сосредоточены на полуострове </w:t>
      </w:r>
      <w:proofErr w:type="spellStart"/>
      <w:r w:rsidRPr="00CA7380">
        <w:rPr>
          <w:rFonts w:ascii="Times New Roman" w:hAnsi="Times New Roman"/>
          <w:sz w:val="28"/>
          <w:szCs w:val="28"/>
          <w:shd w:val="clear" w:color="auto" w:fill="FFFFFF"/>
          <w:lang w:eastAsia="ru-RU"/>
        </w:rPr>
        <w:t>Бузачи</w:t>
      </w:r>
      <w:proofErr w:type="spellEnd"/>
      <w:r w:rsidRPr="00CA7380">
        <w:rPr>
          <w:rFonts w:ascii="Times New Roman" w:hAnsi="Times New Roman"/>
          <w:sz w:val="28"/>
          <w:szCs w:val="28"/>
          <w:shd w:val="clear" w:color="auto" w:fill="FFFFFF"/>
          <w:lang w:eastAsia="ru-RU"/>
        </w:rPr>
        <w:t xml:space="preserve">, в южной части полуострова </w:t>
      </w:r>
      <w:proofErr w:type="spellStart"/>
      <w:r w:rsidR="00E538F1">
        <w:rPr>
          <w:rFonts w:ascii="Times New Roman" w:hAnsi="Times New Roman"/>
          <w:sz w:val="28"/>
          <w:szCs w:val="28"/>
          <w:shd w:val="clear" w:color="auto" w:fill="FFFFFF"/>
          <w:lang w:eastAsia="ru-RU"/>
        </w:rPr>
        <w:t>Мангистау</w:t>
      </w:r>
      <w:proofErr w:type="spellEnd"/>
      <w:r w:rsidRPr="00CA7380">
        <w:rPr>
          <w:rFonts w:ascii="Times New Roman" w:hAnsi="Times New Roman"/>
          <w:sz w:val="28"/>
          <w:szCs w:val="28"/>
          <w:shd w:val="clear" w:color="auto" w:fill="FFFFFF"/>
          <w:lang w:eastAsia="ru-RU"/>
        </w:rPr>
        <w:t xml:space="preserve">, в районах </w:t>
      </w:r>
      <w:r w:rsidR="000042A3">
        <w:rPr>
          <w:rFonts w:ascii="Times New Roman" w:hAnsi="Times New Roman"/>
          <w:sz w:val="28"/>
          <w:szCs w:val="28"/>
          <w:shd w:val="clear" w:color="auto" w:fill="FFFFFF"/>
          <w:lang w:eastAsia="ru-RU"/>
        </w:rPr>
        <w:t>Бейнеу</w:t>
      </w:r>
      <w:r w:rsidRPr="00CA7380">
        <w:rPr>
          <w:rFonts w:ascii="Times New Roman" w:hAnsi="Times New Roman"/>
          <w:sz w:val="28"/>
          <w:szCs w:val="28"/>
          <w:shd w:val="clear" w:color="auto" w:fill="FFFFFF"/>
          <w:lang w:eastAsia="ru-RU"/>
        </w:rPr>
        <w:t xml:space="preserve">, пос. Жетыбай и на мелководном шельфе Каспийского моря. По территории области проходят магистральные газопроводы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Средняя Азия-центр</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состоящий из пяти ниток (эксплуатируется с 1967-1985</w:t>
      </w:r>
      <w:r w:rsidR="00917741">
        <w:rPr>
          <w:rFonts w:ascii="Times New Roman" w:hAnsi="Times New Roman"/>
          <w:sz w:val="28"/>
          <w:szCs w:val="28"/>
          <w:shd w:val="clear" w:color="auto" w:fill="FFFFFF"/>
          <w:lang w:eastAsia="ru-RU"/>
        </w:rPr>
        <w:t xml:space="preserve"> </w:t>
      </w:r>
      <w:r w:rsidR="00917741" w:rsidRPr="00CA7380">
        <w:rPr>
          <w:rFonts w:ascii="Times New Roman" w:hAnsi="Times New Roman"/>
          <w:sz w:val="28"/>
          <w:szCs w:val="28"/>
          <w:shd w:val="clear" w:color="auto" w:fill="FFFFFF"/>
          <w:lang w:eastAsia="ru-RU"/>
        </w:rPr>
        <w:t>г</w:t>
      </w:r>
      <w:r w:rsidR="00917741">
        <w:rPr>
          <w:rFonts w:ascii="Times New Roman" w:hAnsi="Times New Roman"/>
          <w:sz w:val="28"/>
          <w:szCs w:val="28"/>
          <w:shd w:val="clear" w:color="auto" w:fill="FFFFFF"/>
          <w:lang w:eastAsia="ru-RU"/>
        </w:rPr>
        <w:t>г.</w:t>
      </w:r>
      <w:r w:rsidRPr="00CA7380">
        <w:rPr>
          <w:rFonts w:ascii="Times New Roman" w:hAnsi="Times New Roman"/>
          <w:sz w:val="28"/>
          <w:szCs w:val="28"/>
          <w:shd w:val="clear" w:color="auto" w:fill="FFFFFF"/>
          <w:lang w:eastAsia="ru-RU"/>
        </w:rPr>
        <w:t xml:space="preserve">), и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Узень-Актау</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протяженностью 150 км, состоящий из двух ниток (эксплуатируется с 1968-1980</w:t>
      </w:r>
      <w:r w:rsidR="00917741">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г</w:t>
      </w:r>
      <w:r w:rsidR="00917741">
        <w:rPr>
          <w:rFonts w:ascii="Times New Roman" w:hAnsi="Times New Roman"/>
          <w:sz w:val="28"/>
          <w:szCs w:val="28"/>
          <w:shd w:val="clear" w:color="auto" w:fill="FFFFFF"/>
          <w:lang w:eastAsia="ru-RU"/>
        </w:rPr>
        <w:t>г.</w:t>
      </w:r>
      <w:r w:rsidRPr="00CA7380">
        <w:rPr>
          <w:rFonts w:ascii="Times New Roman" w:hAnsi="Times New Roman"/>
          <w:sz w:val="28"/>
          <w:szCs w:val="28"/>
          <w:shd w:val="clear" w:color="auto" w:fill="FFFFFF"/>
          <w:lang w:eastAsia="ru-RU"/>
        </w:rPr>
        <w:t xml:space="preserve">). Построены подземные нефтепроводы </w:t>
      </w:r>
      <w:proofErr w:type="spellStart"/>
      <w:r w:rsidRPr="00CA7380">
        <w:rPr>
          <w:rFonts w:ascii="Times New Roman" w:hAnsi="Times New Roman"/>
          <w:sz w:val="28"/>
          <w:szCs w:val="28"/>
          <w:shd w:val="clear" w:color="auto" w:fill="FFFFFF"/>
          <w:lang w:eastAsia="ru-RU"/>
        </w:rPr>
        <w:t>Каламкас</w:t>
      </w:r>
      <w:proofErr w:type="spellEnd"/>
      <w:r w:rsidRPr="00CA7380">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Каражанбас</w:t>
      </w:r>
      <w:proofErr w:type="spellEnd"/>
      <w:r w:rsidRPr="00CA7380">
        <w:rPr>
          <w:rFonts w:ascii="Times New Roman" w:hAnsi="Times New Roman"/>
          <w:sz w:val="28"/>
          <w:szCs w:val="28"/>
          <w:shd w:val="clear" w:color="auto" w:fill="FFFFFF"/>
          <w:lang w:eastAsia="ru-RU"/>
        </w:rPr>
        <w:t>-Актау, по котор</w:t>
      </w:r>
      <w:r w:rsidR="003B5ADF">
        <w:rPr>
          <w:rFonts w:ascii="Times New Roman" w:hAnsi="Times New Roman"/>
          <w:sz w:val="28"/>
          <w:szCs w:val="28"/>
          <w:shd w:val="clear" w:color="auto" w:fill="FFFFFF"/>
          <w:lang w:eastAsia="ru-RU"/>
        </w:rPr>
        <w:t>ы</w:t>
      </w:r>
      <w:r w:rsidRPr="00CA7380">
        <w:rPr>
          <w:rFonts w:ascii="Times New Roman" w:hAnsi="Times New Roman"/>
          <w:sz w:val="28"/>
          <w:szCs w:val="28"/>
          <w:shd w:val="clear" w:color="auto" w:fill="FFFFFF"/>
          <w:lang w:eastAsia="ru-RU"/>
        </w:rPr>
        <w:t xml:space="preserve">м нефть с полуострова </w:t>
      </w:r>
      <w:proofErr w:type="spellStart"/>
      <w:r w:rsidRPr="00CA7380">
        <w:rPr>
          <w:rFonts w:ascii="Times New Roman" w:hAnsi="Times New Roman"/>
          <w:sz w:val="28"/>
          <w:szCs w:val="28"/>
          <w:shd w:val="clear" w:color="auto" w:fill="FFFFFF"/>
          <w:lang w:eastAsia="ru-RU"/>
        </w:rPr>
        <w:t>Бузачи</w:t>
      </w:r>
      <w:proofErr w:type="spellEnd"/>
      <w:r w:rsidRPr="00CA7380">
        <w:rPr>
          <w:rFonts w:ascii="Times New Roman" w:hAnsi="Times New Roman"/>
          <w:sz w:val="28"/>
          <w:szCs w:val="28"/>
          <w:shd w:val="clear" w:color="auto" w:fill="FFFFFF"/>
          <w:lang w:eastAsia="ru-RU"/>
        </w:rPr>
        <w:t xml:space="preserve"> подается в порт Актау для дальнейшей транспортировки по Каспийскому морю, и </w:t>
      </w:r>
      <w:proofErr w:type="gramStart"/>
      <w:r w:rsidRPr="00CA7380">
        <w:rPr>
          <w:rFonts w:ascii="Times New Roman" w:hAnsi="Times New Roman"/>
          <w:sz w:val="28"/>
          <w:szCs w:val="28"/>
          <w:shd w:val="clear" w:color="auto" w:fill="FFFFFF"/>
          <w:lang w:eastAsia="ru-RU"/>
        </w:rPr>
        <w:t>Жанаозен-Актау</w:t>
      </w:r>
      <w:proofErr w:type="gramEnd"/>
      <w:r w:rsidRPr="00CA7380">
        <w:rPr>
          <w:rFonts w:ascii="Times New Roman" w:hAnsi="Times New Roman"/>
          <w:sz w:val="28"/>
          <w:szCs w:val="28"/>
          <w:shd w:val="clear" w:color="auto" w:fill="FFFFFF"/>
          <w:lang w:eastAsia="ru-RU"/>
        </w:rPr>
        <w:t xml:space="preserve"> и Жанаозен-Бейнеу-Атырау и далее на Самару.</w:t>
      </w:r>
    </w:p>
    <w:p w14:paraId="77CC505B"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Основным промышленным предприятием г. Актау является РГП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(в состав которого входят ТЭЦ-1, ТЭЦ-2 и ТЭЦ-3), осуществляющий энергообеспечение и водообеспечение города и окружающих районов опресненной морской и артезианской водой из подземного месторождения </w:t>
      </w:r>
      <w:r w:rsidR="002D1897">
        <w:rPr>
          <w:rFonts w:ascii="Times New Roman" w:hAnsi="Times New Roman"/>
          <w:sz w:val="28"/>
          <w:szCs w:val="28"/>
          <w:shd w:val="clear" w:color="auto" w:fill="FFFFFF"/>
          <w:lang w:eastAsia="ru-RU"/>
        </w:rPr>
        <w:t>«</w:t>
      </w:r>
      <w:proofErr w:type="spellStart"/>
      <w:r w:rsidRPr="00CA7380">
        <w:rPr>
          <w:rFonts w:ascii="Times New Roman" w:hAnsi="Times New Roman"/>
          <w:sz w:val="28"/>
          <w:szCs w:val="28"/>
          <w:shd w:val="clear" w:color="auto" w:fill="FFFFFF"/>
          <w:lang w:eastAsia="ru-RU"/>
        </w:rPr>
        <w:t>Куюлус</w:t>
      </w:r>
      <w:proofErr w:type="spellEnd"/>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В городе также </w:t>
      </w:r>
      <w:proofErr w:type="gramStart"/>
      <w:r w:rsidRPr="00CA7380">
        <w:rPr>
          <w:rFonts w:ascii="Times New Roman" w:hAnsi="Times New Roman"/>
          <w:sz w:val="28"/>
          <w:szCs w:val="28"/>
          <w:shd w:val="clear" w:color="auto" w:fill="FFFFFF"/>
          <w:lang w:eastAsia="ru-RU"/>
        </w:rPr>
        <w:t>имеется  крупный</w:t>
      </w:r>
      <w:proofErr w:type="gramEnd"/>
      <w:r w:rsidRPr="00CA7380">
        <w:rPr>
          <w:rFonts w:ascii="Times New Roman" w:hAnsi="Times New Roman"/>
          <w:sz w:val="28"/>
          <w:szCs w:val="28"/>
          <w:shd w:val="clear" w:color="auto" w:fill="FFFFFF"/>
          <w:lang w:eastAsia="ru-RU"/>
        </w:rPr>
        <w:t xml:space="preserve"> химический комплекс, состоящий из предприятий: азотно-туковый завод (АТЗ), серно-кислотный завод (СКЗ), химико-</w:t>
      </w:r>
      <w:proofErr w:type="spellStart"/>
      <w:r w:rsidRPr="00CA7380">
        <w:rPr>
          <w:rFonts w:ascii="Times New Roman" w:hAnsi="Times New Roman"/>
          <w:sz w:val="28"/>
          <w:szCs w:val="28"/>
          <w:shd w:val="clear" w:color="auto" w:fill="FFFFFF"/>
          <w:lang w:eastAsia="ru-RU"/>
        </w:rPr>
        <w:t>горнометалургический</w:t>
      </w:r>
      <w:proofErr w:type="spellEnd"/>
      <w:r w:rsidRPr="00CA7380">
        <w:rPr>
          <w:rFonts w:ascii="Times New Roman" w:hAnsi="Times New Roman"/>
          <w:sz w:val="28"/>
          <w:szCs w:val="28"/>
          <w:shd w:val="clear" w:color="auto" w:fill="FFFFFF"/>
          <w:lang w:eastAsia="ru-RU"/>
        </w:rPr>
        <w:t xml:space="preserve"> завод (ХГМЗ). Работают так же завод пластических масс (ТОО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Завод пластических масс</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предприятия машиностроения. В </w:t>
      </w:r>
      <w:proofErr w:type="gramStart"/>
      <w:r w:rsidRPr="00CA7380">
        <w:rPr>
          <w:rFonts w:ascii="Times New Roman" w:hAnsi="Times New Roman"/>
          <w:sz w:val="28"/>
          <w:szCs w:val="28"/>
          <w:shd w:val="clear" w:color="auto" w:fill="FFFFFF"/>
          <w:lang w:eastAsia="ru-RU"/>
        </w:rPr>
        <w:t>городах  Актау</w:t>
      </w:r>
      <w:proofErr w:type="gramEnd"/>
      <w:r w:rsidRPr="00CA7380">
        <w:rPr>
          <w:rFonts w:ascii="Times New Roman" w:hAnsi="Times New Roman"/>
          <w:sz w:val="28"/>
          <w:szCs w:val="28"/>
          <w:shd w:val="clear" w:color="auto" w:fill="FFFFFF"/>
          <w:lang w:eastAsia="ru-RU"/>
        </w:rPr>
        <w:t xml:space="preserve"> и Жанаозен сосредоточены почти все предприятия легкой и пищевой промышленности, кроме того в </w:t>
      </w:r>
      <w:r w:rsidR="000042A3">
        <w:rPr>
          <w:rFonts w:ascii="Times New Roman" w:hAnsi="Times New Roman"/>
          <w:sz w:val="28"/>
          <w:szCs w:val="28"/>
          <w:shd w:val="clear" w:color="auto" w:fill="FFFFFF"/>
          <w:lang w:eastAsia="ru-RU"/>
        </w:rPr>
        <w:t>Бейнеу</w:t>
      </w:r>
      <w:r w:rsidRPr="00CA7380">
        <w:rPr>
          <w:rFonts w:ascii="Times New Roman" w:hAnsi="Times New Roman"/>
          <w:sz w:val="28"/>
          <w:szCs w:val="28"/>
          <w:shd w:val="clear" w:color="auto" w:fill="FFFFFF"/>
          <w:lang w:eastAsia="ru-RU"/>
        </w:rPr>
        <w:t xml:space="preserve"> находятся предприятия горнодобывающей промышленности, специализирующиеся на добыче и обработке камня-ракушечника, небольшие предприятия данного профиля находятся также и в некоторых других крупных населенных пунктах. На территории области ведется разработка многочисленных </w:t>
      </w:r>
      <w:proofErr w:type="gramStart"/>
      <w:r w:rsidRPr="00CA7380">
        <w:rPr>
          <w:rFonts w:ascii="Times New Roman" w:hAnsi="Times New Roman"/>
          <w:sz w:val="28"/>
          <w:szCs w:val="28"/>
          <w:shd w:val="clear" w:color="auto" w:fill="FFFFFF"/>
          <w:lang w:eastAsia="ru-RU"/>
        </w:rPr>
        <w:t>месторождений  строительных</w:t>
      </w:r>
      <w:proofErr w:type="gramEnd"/>
      <w:r w:rsidRPr="00CA7380">
        <w:rPr>
          <w:rFonts w:ascii="Times New Roman" w:hAnsi="Times New Roman"/>
          <w:sz w:val="28"/>
          <w:szCs w:val="28"/>
          <w:shd w:val="clear" w:color="auto" w:fill="FFFFFF"/>
          <w:lang w:eastAsia="ru-RU"/>
        </w:rPr>
        <w:t xml:space="preserve"> материалов.</w:t>
      </w:r>
    </w:p>
    <w:p w14:paraId="7433A0FA"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lastRenderedPageBreak/>
        <w:t>В связи со сложными климатическими условиями пустыни (сухой, жаркий климат и слабое увлажнение) сельское хозяйство представлено в основном животноводством (верблюдоводство и овцеводство), которым занимаются</w:t>
      </w:r>
      <w:r w:rsidR="00CC55F7">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фермерские хозяйства.</w:t>
      </w:r>
    </w:p>
    <w:p w14:paraId="7BB382A4"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Возможности развития растениеводства ограничены, но в связи с ростом городского населения проводятся значительные мероприятия по развитию поливного земледелия (в основном район г. Актау, с. Курык и Мангистауский район).</w:t>
      </w:r>
    </w:p>
    <w:p w14:paraId="30A7B61B"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Железнодорожное сообщение области осуществляется по дорогам </w:t>
      </w:r>
      <w:proofErr w:type="spellStart"/>
      <w:r w:rsidRPr="00CA7380">
        <w:rPr>
          <w:rFonts w:ascii="Times New Roman" w:hAnsi="Times New Roman"/>
          <w:sz w:val="28"/>
          <w:szCs w:val="28"/>
          <w:shd w:val="clear" w:color="auto" w:fill="FFFFFF"/>
          <w:lang w:eastAsia="ru-RU"/>
        </w:rPr>
        <w:t>Макат</w:t>
      </w:r>
      <w:proofErr w:type="spellEnd"/>
      <w:r w:rsidRPr="00CA7380">
        <w:rPr>
          <w:rFonts w:ascii="Times New Roman" w:hAnsi="Times New Roman"/>
          <w:sz w:val="28"/>
          <w:szCs w:val="28"/>
          <w:shd w:val="clear" w:color="auto" w:fill="FFFFFF"/>
          <w:lang w:eastAsia="ru-RU"/>
        </w:rPr>
        <w:t xml:space="preserve">-Бейнеу-Актау-Жанаозен и Бейнеу-Кунград, автомобильное по автодорогам республиканского значения различной степени качества. Автомобильное сообщение развито в основном на западе и в центральной части области, где сосредоточены все крупные промышленные предприятия и населенные пункты, а также в районах с. Бейнеу и пос. Опорный. По остальной территории оно осуществляется по грунтовым дорогам, которые в связи с широким развитием солончаков и </w:t>
      </w:r>
      <w:proofErr w:type="spellStart"/>
      <w:r w:rsidRPr="00CA7380">
        <w:rPr>
          <w:rFonts w:ascii="Times New Roman" w:hAnsi="Times New Roman"/>
          <w:sz w:val="28"/>
          <w:szCs w:val="28"/>
          <w:shd w:val="clear" w:color="auto" w:fill="FFFFFF"/>
          <w:lang w:eastAsia="ru-RU"/>
        </w:rPr>
        <w:t>соровых</w:t>
      </w:r>
      <w:proofErr w:type="spellEnd"/>
      <w:r w:rsidRPr="00CA7380">
        <w:rPr>
          <w:rFonts w:ascii="Times New Roman" w:hAnsi="Times New Roman"/>
          <w:sz w:val="28"/>
          <w:szCs w:val="28"/>
          <w:shd w:val="clear" w:color="auto" w:fill="FFFFFF"/>
          <w:lang w:eastAsia="ru-RU"/>
        </w:rPr>
        <w:t xml:space="preserve"> понижений пригодны для нормального движения автотранспорта только в сухое время года, в период дождей и снеготаяния они становятся практически непроходимыми. </w:t>
      </w:r>
    </w:p>
    <w:p w14:paraId="2D01EC45"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Мангистауская область расположена в зоне пустынь. Климат района резко континентальный, характерными чертами являются жаркое и сухое лето, прохладная зима, короткие переходные сезоны, малая влажность воздуха и незначительное, но весьма изменчивое количество выпадающих в разные годы осадков, а также большая устойчивость ветра и высокая солнечная радиация.</w:t>
      </w:r>
    </w:p>
    <w:p w14:paraId="3DD1F154"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Средние годовые температуры воздуха на территории области изменяются от 9,7 до 12,5</w:t>
      </w:r>
      <w:r w:rsidR="00CC55F7">
        <w:rPr>
          <w:rFonts w:ascii="Times New Roman" w:hAnsi="Times New Roman"/>
          <w:sz w:val="28"/>
          <w:szCs w:val="28"/>
          <w:shd w:val="clear" w:color="auto" w:fill="FFFFFF"/>
          <w:lang w:eastAsia="ru-RU"/>
        </w:rPr>
        <w:t xml:space="preserve"> º</w:t>
      </w:r>
      <w:r w:rsidRPr="00CA7380">
        <w:rPr>
          <w:rFonts w:ascii="Times New Roman" w:hAnsi="Times New Roman"/>
          <w:sz w:val="28"/>
          <w:szCs w:val="28"/>
          <w:shd w:val="clear" w:color="auto" w:fill="FFFFFF"/>
          <w:lang w:eastAsia="ru-RU"/>
        </w:rPr>
        <w:t>С. Отрицательные среднемесячные температуры воздуха</w:t>
      </w:r>
      <w:r>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отмечаются в основном в декабре-феврале, в северных районах ноябре-марте, первые морозы нередко начинаются в октябре, последние в апреле. Самые низкие температуры отмечаются во второй половине января, когда столбик опускается до 25-30</w:t>
      </w:r>
      <w:r w:rsidR="00CC55F7">
        <w:rPr>
          <w:rFonts w:ascii="Times New Roman" w:hAnsi="Times New Roman"/>
          <w:sz w:val="28"/>
          <w:szCs w:val="28"/>
          <w:shd w:val="clear" w:color="auto" w:fill="FFFFFF"/>
          <w:lang w:eastAsia="ru-RU"/>
        </w:rPr>
        <w:t xml:space="preserve"> º</w:t>
      </w:r>
      <w:r w:rsidRPr="00CA7380">
        <w:rPr>
          <w:rFonts w:ascii="Times New Roman" w:hAnsi="Times New Roman"/>
          <w:sz w:val="28"/>
          <w:szCs w:val="28"/>
          <w:shd w:val="clear" w:color="auto" w:fill="FFFFFF"/>
          <w:lang w:eastAsia="ru-RU"/>
        </w:rPr>
        <w:t>С.</w:t>
      </w:r>
    </w:p>
    <w:p w14:paraId="3A23EA53" w14:textId="77777777" w:rsidR="000B6EAF"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t>Проблема обеспечения питьевой водой населения в Мангистауской области стоит особо остро, так как регион расположен в полупустынной зоне, водные ресурсы ограничены. Освоение природных богатств области, создание достаточных условий для интенсивного развития экономики требуют большого количества качественной воды. Ухудшение санитарно-эпидемиологической обстановки, неудовлетворительное техническое состояние систем водоснабжения, а также постепенное загрязнение и минерализация источников воды усугубляет проблему.</w:t>
      </w:r>
    </w:p>
    <w:p w14:paraId="0EE13E95" w14:textId="77777777" w:rsidR="00B12DFC"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t xml:space="preserve">Основными потребителями питьевой воды в области являются г. Актау и </w:t>
      </w:r>
      <w:r w:rsidR="000042A3">
        <w:rPr>
          <w:rFonts w:ascii="Times New Roman" w:hAnsi="Times New Roman"/>
          <w:sz w:val="28"/>
          <w:szCs w:val="28"/>
          <w:shd w:val="clear" w:color="auto" w:fill="FFFFFF"/>
          <w:lang w:eastAsia="ru-RU"/>
        </w:rPr>
        <w:t>Бейнеу</w:t>
      </w:r>
      <w:r w:rsidRPr="000B6EAF">
        <w:rPr>
          <w:rFonts w:ascii="Times New Roman" w:hAnsi="Times New Roman"/>
          <w:sz w:val="28"/>
          <w:szCs w:val="28"/>
          <w:shd w:val="clear" w:color="auto" w:fill="FFFFFF"/>
          <w:lang w:eastAsia="ru-RU"/>
        </w:rPr>
        <w:t xml:space="preserve"> с прилегающими к ним населенными пунктами их доля в общем объеме водопотребления составляет 75,2% и 18,6% соответственно. На долю остальных населенных пунктов области остается 6,2% объема питьевой воды, как для питьевых и бытовых нужд, так и для сельскохозяйственных и промышленных потребностей.</w:t>
      </w:r>
    </w:p>
    <w:p w14:paraId="722A9818" w14:textId="77777777" w:rsidR="000B6EAF"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lastRenderedPageBreak/>
        <w:t>Общий объем водопотребления населением области составляет в среднем 2,4 млн. м</w:t>
      </w:r>
      <w:r w:rsidRPr="000B6EAF">
        <w:rPr>
          <w:rFonts w:ascii="Times New Roman" w:hAnsi="Times New Roman"/>
          <w:sz w:val="28"/>
          <w:szCs w:val="28"/>
          <w:shd w:val="clear" w:color="auto" w:fill="FFFFFF"/>
          <w:vertAlign w:val="superscript"/>
          <w:lang w:eastAsia="ru-RU"/>
        </w:rPr>
        <w:t>3</w:t>
      </w:r>
      <w:r w:rsidRPr="000B6EAF">
        <w:rPr>
          <w:rFonts w:ascii="Times New Roman" w:hAnsi="Times New Roman"/>
          <w:sz w:val="28"/>
          <w:szCs w:val="28"/>
          <w:shd w:val="clear" w:color="auto" w:fill="FFFFFF"/>
          <w:lang w:eastAsia="ru-RU"/>
        </w:rPr>
        <w:t>/мес. (около 30 млн. м</w:t>
      </w:r>
      <w:r w:rsidRPr="000B6EAF">
        <w:rPr>
          <w:rFonts w:ascii="Times New Roman" w:hAnsi="Times New Roman"/>
          <w:sz w:val="28"/>
          <w:szCs w:val="28"/>
          <w:shd w:val="clear" w:color="auto" w:fill="FFFFFF"/>
          <w:vertAlign w:val="superscript"/>
          <w:lang w:eastAsia="ru-RU"/>
        </w:rPr>
        <w:t>3</w:t>
      </w:r>
      <w:r w:rsidRPr="000B6EAF">
        <w:rPr>
          <w:rFonts w:ascii="Times New Roman" w:hAnsi="Times New Roman"/>
          <w:sz w:val="28"/>
          <w:szCs w:val="28"/>
          <w:shd w:val="clear" w:color="auto" w:fill="FFFFFF"/>
          <w:lang w:eastAsia="ru-RU"/>
        </w:rPr>
        <w:t>/год).</w:t>
      </w:r>
    </w:p>
    <w:p w14:paraId="6719B2DF"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Потребление воды на промышленные нужды из общего объема водопотребления составляет 95,4</w:t>
      </w:r>
      <w:r w:rsidR="00850CA3">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 xml:space="preserve">%, на хозяйственно-бытовые нужды </w:t>
      </w:r>
      <w:proofErr w:type="gramStart"/>
      <w:r w:rsidRPr="00B12DFC">
        <w:rPr>
          <w:rFonts w:ascii="Times New Roman" w:hAnsi="Times New Roman"/>
          <w:sz w:val="28"/>
          <w:szCs w:val="28"/>
          <w:shd w:val="clear" w:color="auto" w:fill="FFFFFF"/>
          <w:lang w:eastAsia="ru-RU"/>
        </w:rPr>
        <w:t>населения  и</w:t>
      </w:r>
      <w:proofErr w:type="gramEnd"/>
      <w:r w:rsidRPr="00B12DFC">
        <w:rPr>
          <w:rFonts w:ascii="Times New Roman" w:hAnsi="Times New Roman"/>
          <w:sz w:val="28"/>
          <w:szCs w:val="28"/>
          <w:shd w:val="clear" w:color="auto" w:fill="FFFFFF"/>
          <w:lang w:eastAsia="ru-RU"/>
        </w:rPr>
        <w:t xml:space="preserve"> сельскохозяйственное водоснабжение и орошение земель </w:t>
      </w:r>
      <w:r w:rsidR="00850CA3">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2,0% и 2,6% соответственно.</w:t>
      </w:r>
    </w:p>
    <w:p w14:paraId="5FF0136A"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Фактическое удельное водопотребление на одного жителя для сельских населенных пунктов составляет от 47,3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xml:space="preserve"> в Бейнеуском районе до 44,58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xml:space="preserve"> в Мангистауском районе, в Тупкараганском районе эта цифра достигает 37,96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в Каракиянском районе 42,2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а в некоторых населенных пунктах оно не превышает 20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что значительно ниже нормы. Только в городах Актау и Жанаозен водопотребление достигает большего объема и составляет 94,53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 xml:space="preserve">. Среднее же водопотребление по области, с учетом </w:t>
      </w:r>
      <w:r w:rsidR="003B5ADF">
        <w:rPr>
          <w:rFonts w:ascii="Times New Roman" w:hAnsi="Times New Roman"/>
          <w:sz w:val="28"/>
          <w:szCs w:val="28"/>
          <w:shd w:val="clear" w:color="auto" w:fill="FFFFFF"/>
          <w:lang w:eastAsia="ru-RU"/>
        </w:rPr>
        <w:t>городов</w:t>
      </w:r>
      <w:r w:rsidRPr="00B12DFC">
        <w:rPr>
          <w:rFonts w:ascii="Times New Roman" w:hAnsi="Times New Roman"/>
          <w:sz w:val="28"/>
          <w:szCs w:val="28"/>
          <w:shd w:val="clear" w:color="auto" w:fill="FFFFFF"/>
          <w:lang w:eastAsia="ru-RU"/>
        </w:rPr>
        <w:t xml:space="preserve"> Актау и Жанаозен, составляет 44 л/</w:t>
      </w:r>
      <w:proofErr w:type="spellStart"/>
      <w:r w:rsidRPr="00B12DFC">
        <w:rPr>
          <w:rFonts w:ascii="Times New Roman" w:hAnsi="Times New Roman"/>
          <w:sz w:val="28"/>
          <w:szCs w:val="28"/>
          <w:shd w:val="clear" w:color="auto" w:fill="FFFFFF"/>
          <w:lang w:eastAsia="ru-RU"/>
        </w:rPr>
        <w:t>сут</w:t>
      </w:r>
      <w:proofErr w:type="spellEnd"/>
      <w:r w:rsidRPr="00B12DFC">
        <w:rPr>
          <w:rFonts w:ascii="Times New Roman" w:hAnsi="Times New Roman"/>
          <w:sz w:val="28"/>
          <w:szCs w:val="28"/>
          <w:shd w:val="clear" w:color="auto" w:fill="FFFFFF"/>
          <w:lang w:eastAsia="ru-RU"/>
        </w:rPr>
        <w:t>.</w:t>
      </w:r>
    </w:p>
    <w:p w14:paraId="1825B3C2"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proofErr w:type="gramStart"/>
      <w:r w:rsidRPr="00B12DFC">
        <w:rPr>
          <w:rFonts w:ascii="Times New Roman" w:hAnsi="Times New Roman"/>
          <w:sz w:val="28"/>
          <w:szCs w:val="28"/>
          <w:shd w:val="clear" w:color="auto" w:fill="FFFFFF"/>
          <w:lang w:eastAsia="ru-RU"/>
        </w:rPr>
        <w:t>Питьевое  водоснабжение</w:t>
      </w:r>
      <w:proofErr w:type="gramEnd"/>
      <w:r w:rsidRPr="00B12DFC">
        <w:rPr>
          <w:rFonts w:ascii="Times New Roman" w:hAnsi="Times New Roman"/>
          <w:sz w:val="28"/>
          <w:szCs w:val="28"/>
          <w:shd w:val="clear" w:color="auto" w:fill="FFFFFF"/>
          <w:lang w:eastAsia="ru-RU"/>
        </w:rPr>
        <w:t xml:space="preserve"> обеспечивается тремя источниками и участие источников в общем объеме водопотребления имеет соотношение:</w:t>
      </w:r>
    </w:p>
    <w:p w14:paraId="796DE2AE"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морская вода </w:t>
      </w:r>
      <w:r w:rsidR="005C3CD8" w:rsidRPr="009F75A5">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52,4%;</w:t>
      </w:r>
    </w:p>
    <w:p w14:paraId="079E18D0"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волжская вода </w:t>
      </w:r>
      <w:r w:rsidR="005C3CD8" w:rsidRPr="009F75A5">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12,5%;</w:t>
      </w:r>
    </w:p>
    <w:p w14:paraId="572A90BE" w14:textId="3B15DF88" w:rsidR="00B12DFC" w:rsidRPr="009F75A5"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подземные воды</w:t>
      </w:r>
      <w:r w:rsidR="005C3CD8" w:rsidRPr="009F75A5">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 xml:space="preserve"> 35,1%</w:t>
      </w:r>
      <w:r>
        <w:rPr>
          <w:rFonts w:ascii="Times New Roman" w:hAnsi="Times New Roman"/>
          <w:sz w:val="28"/>
          <w:szCs w:val="28"/>
          <w:shd w:val="clear" w:color="auto" w:fill="FFFFFF"/>
          <w:lang w:eastAsia="ru-RU"/>
        </w:rPr>
        <w:t xml:space="preserve"> </w:t>
      </w:r>
      <w:r w:rsidRPr="009F75A5">
        <w:rPr>
          <w:rFonts w:ascii="Times New Roman" w:hAnsi="Times New Roman"/>
          <w:sz w:val="28"/>
          <w:szCs w:val="28"/>
          <w:shd w:val="clear" w:color="auto" w:fill="FFFFFF"/>
          <w:lang w:eastAsia="ru-RU"/>
        </w:rPr>
        <w:t>[</w:t>
      </w:r>
      <w:r w:rsidR="007765CF">
        <w:rPr>
          <w:rFonts w:ascii="Times New Roman" w:hAnsi="Times New Roman"/>
          <w:sz w:val="28"/>
          <w:szCs w:val="28"/>
          <w:shd w:val="clear" w:color="auto" w:fill="FFFFFF"/>
          <w:lang w:eastAsia="ru-RU"/>
        </w:rPr>
        <w:t>5</w:t>
      </w:r>
      <w:r w:rsidRPr="009F75A5">
        <w:rPr>
          <w:rFonts w:ascii="Times New Roman" w:hAnsi="Times New Roman"/>
          <w:sz w:val="28"/>
          <w:szCs w:val="28"/>
          <w:shd w:val="clear" w:color="auto" w:fill="FFFFFF"/>
          <w:lang w:eastAsia="ru-RU"/>
        </w:rPr>
        <w:t>]</w:t>
      </w:r>
      <w:r>
        <w:rPr>
          <w:rFonts w:ascii="Times New Roman" w:hAnsi="Times New Roman"/>
          <w:sz w:val="28"/>
          <w:szCs w:val="28"/>
          <w:shd w:val="clear" w:color="auto" w:fill="FFFFFF"/>
          <w:lang w:eastAsia="ru-RU"/>
        </w:rPr>
        <w:t>.</w:t>
      </w:r>
    </w:p>
    <w:p w14:paraId="16FFB72C"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 xml:space="preserve">Имеющиеся запасы пресных подземных вод ограничены, а существующие системы </w:t>
      </w:r>
      <w:proofErr w:type="gramStart"/>
      <w:r w:rsidRPr="00B12DFC">
        <w:rPr>
          <w:rFonts w:ascii="Times New Roman" w:hAnsi="Times New Roman"/>
          <w:sz w:val="28"/>
          <w:szCs w:val="28"/>
          <w:shd w:val="clear" w:color="auto" w:fill="FFFFFF"/>
          <w:lang w:eastAsia="ru-RU"/>
        </w:rPr>
        <w:t>водоснабжения  в</w:t>
      </w:r>
      <w:proofErr w:type="gramEnd"/>
      <w:r w:rsidRPr="00B12DFC">
        <w:rPr>
          <w:rFonts w:ascii="Times New Roman" w:hAnsi="Times New Roman"/>
          <w:sz w:val="28"/>
          <w:szCs w:val="28"/>
          <w:shd w:val="clear" w:color="auto" w:fill="FFFFFF"/>
          <w:lang w:eastAsia="ru-RU"/>
        </w:rPr>
        <w:t xml:space="preserve"> основном требуют замены и реконструкции.</w:t>
      </w:r>
    </w:p>
    <w:p w14:paraId="6B22C6E8" w14:textId="77777777" w:rsidR="00FF5209" w:rsidRDefault="00FF5209" w:rsidP="00FF5209">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Питьевое водоснабжение Мангистауской области в настоящее время обеспечивается:</w:t>
      </w:r>
    </w:p>
    <w:p w14:paraId="3035ADC4" w14:textId="77777777" w:rsid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xml:space="preserve"> опреснительными установками РГП </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производящими питьевую воду путем опреснения морской воды из Каспийского моря; </w:t>
      </w:r>
    </w:p>
    <w:p w14:paraId="1657F8DE" w14:textId="77777777" w:rsid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xml:space="preserve"> </w:t>
      </w:r>
      <w:proofErr w:type="gramStart"/>
      <w:r w:rsidR="00FF5209" w:rsidRPr="00FF5209">
        <w:rPr>
          <w:rFonts w:ascii="Times New Roman" w:hAnsi="Times New Roman"/>
          <w:sz w:val="28"/>
          <w:szCs w:val="28"/>
          <w:shd w:val="clear" w:color="auto" w:fill="FFFFFF"/>
          <w:lang w:eastAsia="ru-RU"/>
        </w:rPr>
        <w:t>водоводом </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Астрахань</w:t>
      </w:r>
      <w:proofErr w:type="gramEnd"/>
      <w:r w:rsidR="00FF5209" w:rsidRPr="00FF5209">
        <w:rPr>
          <w:rFonts w:ascii="Times New Roman" w:hAnsi="Times New Roman"/>
          <w:sz w:val="28"/>
          <w:szCs w:val="28"/>
          <w:shd w:val="clear" w:color="auto" w:fill="FFFFFF"/>
          <w:lang w:eastAsia="ru-RU"/>
        </w:rPr>
        <w:t>-</w:t>
      </w:r>
      <w:proofErr w:type="spellStart"/>
      <w:r w:rsidR="00E538F1">
        <w:rPr>
          <w:rFonts w:ascii="Times New Roman" w:hAnsi="Times New Roman"/>
          <w:sz w:val="28"/>
          <w:szCs w:val="28"/>
          <w:shd w:val="clear" w:color="auto" w:fill="FFFFFF"/>
          <w:lang w:eastAsia="ru-RU"/>
        </w:rPr>
        <w:t>Мангистау</w:t>
      </w:r>
      <w:proofErr w:type="spellEnd"/>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доставляющим в регион волжскую  воду;</w:t>
      </w:r>
    </w:p>
    <w:p w14:paraId="47F32D1F" w14:textId="77777777" w:rsidR="00FF5209" w:rsidRP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xml:space="preserve"> за счет эксплуатации подземных источников. </w:t>
      </w:r>
    </w:p>
    <w:p w14:paraId="5716DB3F"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b/>
          <w:bCs/>
          <w:sz w:val="28"/>
          <w:szCs w:val="28"/>
          <w:shd w:val="clear" w:color="auto" w:fill="FFFFFF"/>
          <w:lang w:eastAsia="ru-RU"/>
        </w:rPr>
        <w:t>Морская</w:t>
      </w:r>
      <w:r w:rsidR="00850CA3">
        <w:rPr>
          <w:rFonts w:ascii="Times New Roman" w:hAnsi="Times New Roman"/>
          <w:b/>
          <w:bCs/>
          <w:sz w:val="28"/>
          <w:szCs w:val="28"/>
          <w:shd w:val="clear" w:color="auto" w:fill="FFFFFF"/>
          <w:lang w:eastAsia="ru-RU"/>
        </w:rPr>
        <w:t xml:space="preserve"> </w:t>
      </w:r>
      <w:r w:rsidRPr="00FF5209">
        <w:rPr>
          <w:rFonts w:ascii="Times New Roman" w:hAnsi="Times New Roman"/>
          <w:b/>
          <w:bCs/>
          <w:sz w:val="28"/>
          <w:szCs w:val="28"/>
          <w:shd w:val="clear" w:color="auto" w:fill="FFFFFF"/>
          <w:lang w:eastAsia="ru-RU"/>
        </w:rPr>
        <w:t>вода</w:t>
      </w:r>
    </w:p>
    <w:p w14:paraId="22E5E9B0"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Основным производителем питьевой воды в городе Актау является РГП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В г. Форт-Шевченко также функционирует опреснительная установка производительностью 1,0 тыс. 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w:t>
      </w:r>
      <w:proofErr w:type="spellStart"/>
      <w:r w:rsidRPr="00FF5209">
        <w:rPr>
          <w:rFonts w:ascii="Times New Roman" w:hAnsi="Times New Roman"/>
          <w:sz w:val="28"/>
          <w:szCs w:val="28"/>
          <w:shd w:val="clear" w:color="auto" w:fill="FFFFFF"/>
          <w:lang w:eastAsia="ru-RU"/>
        </w:rPr>
        <w:t>сут</w:t>
      </w:r>
      <w:proofErr w:type="spellEnd"/>
      <w:r w:rsidRPr="00FF5209">
        <w:rPr>
          <w:rFonts w:ascii="Times New Roman" w:hAnsi="Times New Roman"/>
          <w:sz w:val="28"/>
          <w:szCs w:val="28"/>
          <w:shd w:val="clear" w:color="auto" w:fill="FFFFFF"/>
          <w:lang w:eastAsia="ru-RU"/>
        </w:rPr>
        <w:t xml:space="preserve"> производства Израиль.</w:t>
      </w:r>
    </w:p>
    <w:p w14:paraId="6942CAB2"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Питьевой водой, приготовленной на ЗПД РГП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обеспечиваются жители г. Актау и пригородные населенные пункты. Технология приготовления искусственной питьевой воды заключается в смешении в определенных соотношениях дистиллированной воды, полученной методом термической дистилляции из морской воды, с минерализованной водой из подземного месторождения </w:t>
      </w:r>
      <w:r w:rsidR="002D1897">
        <w:rPr>
          <w:rFonts w:ascii="Times New Roman" w:hAnsi="Times New Roman"/>
          <w:sz w:val="28"/>
          <w:szCs w:val="28"/>
          <w:shd w:val="clear" w:color="auto" w:fill="FFFFFF"/>
          <w:lang w:eastAsia="ru-RU"/>
        </w:rPr>
        <w:t>«</w:t>
      </w:r>
      <w:proofErr w:type="spellStart"/>
      <w:r w:rsidRPr="00FF5209">
        <w:rPr>
          <w:rFonts w:ascii="Times New Roman" w:hAnsi="Times New Roman"/>
          <w:sz w:val="28"/>
          <w:szCs w:val="28"/>
          <w:shd w:val="clear" w:color="auto" w:fill="FFFFFF"/>
          <w:lang w:eastAsia="ru-RU"/>
        </w:rPr>
        <w:t>Куюлус</w:t>
      </w:r>
      <w:proofErr w:type="spellEnd"/>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на станции приготовления питьевой воды производительностью 75 тыс.</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w:t>
      </w:r>
      <w:proofErr w:type="spellStart"/>
      <w:r w:rsidRPr="00FF5209">
        <w:rPr>
          <w:rFonts w:ascii="Times New Roman" w:hAnsi="Times New Roman"/>
          <w:sz w:val="28"/>
          <w:szCs w:val="28"/>
          <w:shd w:val="clear" w:color="auto" w:fill="FFFFFF"/>
          <w:lang w:eastAsia="ru-RU"/>
        </w:rPr>
        <w:t>сут</w:t>
      </w:r>
      <w:proofErr w:type="spellEnd"/>
      <w:r w:rsidRPr="00FF5209">
        <w:rPr>
          <w:rFonts w:ascii="Times New Roman" w:hAnsi="Times New Roman"/>
          <w:sz w:val="28"/>
          <w:szCs w:val="28"/>
          <w:shd w:val="clear" w:color="auto" w:fill="FFFFFF"/>
          <w:lang w:eastAsia="ru-RU"/>
        </w:rPr>
        <w:t>. Перед подачей воды потребителям различными методами выполняется ее обеззараживание.</w:t>
      </w:r>
    </w:p>
    <w:p w14:paraId="4266ECA0"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Водоснабжение централизованное, питьевая вода подается всем потребителям непрерывно 24 часа в сутки через сеть разветвленных </w:t>
      </w:r>
      <w:r w:rsidRPr="00FF5209">
        <w:rPr>
          <w:rFonts w:ascii="Times New Roman" w:hAnsi="Times New Roman"/>
          <w:sz w:val="28"/>
          <w:szCs w:val="28"/>
          <w:shd w:val="clear" w:color="auto" w:fill="FFFFFF"/>
          <w:lang w:eastAsia="ru-RU"/>
        </w:rPr>
        <w:lastRenderedPageBreak/>
        <w:t>магистральных трубопроводов. Ежесуточно станция приготовления производит до 20 тыс.</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м</w:t>
      </w:r>
      <w:r w:rsidRPr="00FF5209">
        <w:rPr>
          <w:rFonts w:ascii="Times New Roman" w:hAnsi="Times New Roman"/>
          <w:sz w:val="28"/>
          <w:szCs w:val="28"/>
          <w:shd w:val="clear" w:color="auto" w:fill="FFFFFF"/>
          <w:vertAlign w:val="superscript"/>
          <w:lang w:eastAsia="ru-RU"/>
        </w:rPr>
        <w:t>3</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питьевой воды, полностью обеспечивая потребности населения.</w:t>
      </w:r>
    </w:p>
    <w:p w14:paraId="0190876D"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b/>
          <w:bCs/>
          <w:sz w:val="28"/>
          <w:szCs w:val="28"/>
          <w:shd w:val="clear" w:color="auto" w:fill="FFFFFF"/>
          <w:lang w:eastAsia="ru-RU"/>
        </w:rPr>
        <w:t>Волжская вода</w:t>
      </w:r>
    </w:p>
    <w:p w14:paraId="20A81726" w14:textId="21E10D6C"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Природная вода из поверхностных источников протока Кигач в дельте реки Волга подается в регион по водоводу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Астрахань</w:t>
      </w:r>
      <w:r w:rsidR="00E538F1">
        <w:rPr>
          <w:rFonts w:ascii="Times New Roman" w:hAnsi="Times New Roman"/>
          <w:sz w:val="28"/>
          <w:szCs w:val="28"/>
          <w:shd w:val="clear" w:color="auto" w:fill="FFFFFF"/>
          <w:lang w:eastAsia="ru-RU"/>
        </w:rPr>
        <w:t>-</w:t>
      </w:r>
      <w:proofErr w:type="spellStart"/>
      <w:r w:rsidR="00E538F1">
        <w:rPr>
          <w:rFonts w:ascii="Times New Roman" w:hAnsi="Times New Roman"/>
          <w:sz w:val="28"/>
          <w:szCs w:val="28"/>
          <w:shd w:val="clear" w:color="auto" w:fill="FFFFFF"/>
          <w:lang w:eastAsia="ru-RU"/>
        </w:rPr>
        <w:t>Мангистау</w:t>
      </w:r>
      <w:proofErr w:type="spellEnd"/>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w:t>
      </w:r>
      <w:r w:rsidR="00730677" w:rsidRPr="00730677">
        <w:rPr>
          <w:rFonts w:ascii="Times New Roman" w:hAnsi="Times New Roman"/>
          <w:sz w:val="28"/>
          <w:szCs w:val="28"/>
        </w:rPr>
        <w:t xml:space="preserve"> </w:t>
      </w:r>
      <w:r w:rsidR="00730677">
        <w:rPr>
          <w:rFonts w:ascii="Times New Roman" w:hAnsi="Times New Roman"/>
          <w:sz w:val="28"/>
          <w:szCs w:val="28"/>
        </w:rPr>
        <w:t>(</w:t>
      </w:r>
      <w:r w:rsidR="00730677" w:rsidRPr="00FE5765">
        <w:rPr>
          <w:rFonts w:ascii="Times New Roman" w:hAnsi="Times New Roman"/>
          <w:sz w:val="28"/>
          <w:szCs w:val="28"/>
        </w:rPr>
        <w:t>П</w:t>
      </w:r>
      <w:r w:rsidR="00E51CF7" w:rsidRPr="00FE5765">
        <w:rPr>
          <w:rFonts w:ascii="Times New Roman" w:hAnsi="Times New Roman"/>
          <w:sz w:val="28"/>
          <w:szCs w:val="28"/>
        </w:rPr>
        <w:t>риложение</w:t>
      </w:r>
      <w:r w:rsidR="00730677">
        <w:rPr>
          <w:rFonts w:ascii="Times New Roman" w:hAnsi="Times New Roman"/>
          <w:sz w:val="28"/>
          <w:szCs w:val="28"/>
        </w:rPr>
        <w:t xml:space="preserve"> Б)</w:t>
      </w:r>
    </w:p>
    <w:p w14:paraId="6B8CC945"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Объем волжской воды, поставляемый по водоводу</w:t>
      </w:r>
      <w:r w:rsidR="005838F3">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составляет 12,5% от общего количества потребляемой населением области питьевой воды. Водовод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Астрахань-</w:t>
      </w:r>
      <w:proofErr w:type="spellStart"/>
      <w:r w:rsidR="00E538F1">
        <w:rPr>
          <w:rFonts w:ascii="Times New Roman" w:hAnsi="Times New Roman"/>
          <w:sz w:val="28"/>
          <w:szCs w:val="28"/>
          <w:shd w:val="clear" w:color="auto" w:fill="FFFFFF"/>
          <w:lang w:eastAsia="ru-RU"/>
        </w:rPr>
        <w:t>Мангистау</w:t>
      </w:r>
      <w:proofErr w:type="spellEnd"/>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проходит по территории Бейнеуского, Мангистауского и Каракиянского районов,</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имея общую протяженность</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1100</w:t>
      </w:r>
      <w:r w:rsidR="005838F3">
        <w:rPr>
          <w:rFonts w:ascii="Times New Roman" w:hAnsi="Times New Roman"/>
          <w:sz w:val="28"/>
          <w:szCs w:val="28"/>
          <w:shd w:val="clear" w:color="auto" w:fill="FFFFFF"/>
          <w:lang w:eastAsia="ru-RU"/>
        </w:rPr>
        <w:t> </w:t>
      </w:r>
      <w:r w:rsidRPr="00FF5209">
        <w:rPr>
          <w:rFonts w:ascii="Times New Roman" w:hAnsi="Times New Roman"/>
          <w:sz w:val="28"/>
          <w:szCs w:val="28"/>
          <w:shd w:val="clear" w:color="auto" w:fill="FFFFFF"/>
          <w:lang w:eastAsia="ru-RU"/>
        </w:rPr>
        <w:t>км. Волжской водой обеспечивается в среднем 52,3% населения вышеуказанных районов, составляя по районам: Бейнеуский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87% (села Бейнеу, </w:t>
      </w:r>
      <w:proofErr w:type="spellStart"/>
      <w:r w:rsidRPr="00FF5209">
        <w:rPr>
          <w:rFonts w:ascii="Times New Roman" w:hAnsi="Times New Roman"/>
          <w:sz w:val="28"/>
          <w:szCs w:val="28"/>
          <w:shd w:val="clear" w:color="auto" w:fill="FFFFFF"/>
          <w:lang w:eastAsia="ru-RU"/>
        </w:rPr>
        <w:t>Боранкул</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Жангельдино</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Сынгырлау</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Есет</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Толеп</w:t>
      </w:r>
      <w:proofErr w:type="spellEnd"/>
      <w:r w:rsidRPr="00FF5209">
        <w:rPr>
          <w:rFonts w:ascii="Times New Roman" w:hAnsi="Times New Roman"/>
          <w:sz w:val="28"/>
          <w:szCs w:val="28"/>
          <w:shd w:val="clear" w:color="auto" w:fill="FFFFFF"/>
          <w:lang w:eastAsia="ru-RU"/>
        </w:rPr>
        <w:t>),</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Каракиянский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53% (села Жетыбай, </w:t>
      </w:r>
      <w:proofErr w:type="spellStart"/>
      <w:r w:rsidRPr="00FF5209">
        <w:rPr>
          <w:rFonts w:ascii="Times New Roman" w:hAnsi="Times New Roman"/>
          <w:sz w:val="28"/>
          <w:szCs w:val="28"/>
          <w:shd w:val="clear" w:color="auto" w:fill="FFFFFF"/>
          <w:lang w:eastAsia="ru-RU"/>
        </w:rPr>
        <w:t>Мунайши</w:t>
      </w:r>
      <w:proofErr w:type="spellEnd"/>
      <w:r w:rsidRPr="00FF5209">
        <w:rPr>
          <w:rFonts w:ascii="Times New Roman" w:hAnsi="Times New Roman"/>
          <w:sz w:val="28"/>
          <w:szCs w:val="28"/>
          <w:shd w:val="clear" w:color="auto" w:fill="FFFFFF"/>
          <w:lang w:eastAsia="ru-RU"/>
        </w:rPr>
        <w:t>, ж/д ст. Жетыбай)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и Мангистауский 17% (села </w:t>
      </w:r>
      <w:proofErr w:type="spellStart"/>
      <w:r w:rsidRPr="00FF5209">
        <w:rPr>
          <w:rFonts w:ascii="Times New Roman" w:hAnsi="Times New Roman"/>
          <w:sz w:val="28"/>
          <w:szCs w:val="28"/>
          <w:shd w:val="clear" w:color="auto" w:fill="FFFFFF"/>
          <w:lang w:eastAsia="ru-RU"/>
        </w:rPr>
        <w:t>Отес</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Акшимрау</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Кызан</w:t>
      </w:r>
      <w:proofErr w:type="spellEnd"/>
      <w:r w:rsidRPr="00FF5209">
        <w:rPr>
          <w:rFonts w:ascii="Times New Roman" w:hAnsi="Times New Roman"/>
          <w:sz w:val="28"/>
          <w:szCs w:val="28"/>
          <w:shd w:val="clear" w:color="auto" w:fill="FFFFFF"/>
          <w:lang w:eastAsia="ru-RU"/>
        </w:rPr>
        <w:t>), а также 100% населения</w:t>
      </w:r>
      <w:r w:rsidR="005838F3">
        <w:rPr>
          <w:rFonts w:ascii="Times New Roman" w:hAnsi="Times New Roman"/>
          <w:sz w:val="28"/>
          <w:szCs w:val="28"/>
          <w:shd w:val="clear" w:color="auto" w:fill="FFFFFF"/>
          <w:lang w:eastAsia="ru-RU"/>
        </w:rPr>
        <w:t xml:space="preserve"> </w:t>
      </w:r>
      <w:r w:rsidR="000042A3">
        <w:rPr>
          <w:rFonts w:ascii="Times New Roman" w:hAnsi="Times New Roman"/>
          <w:sz w:val="28"/>
          <w:szCs w:val="28"/>
          <w:shd w:val="clear" w:color="auto" w:fill="FFFFFF"/>
          <w:lang w:eastAsia="ru-RU"/>
        </w:rPr>
        <w:t>Бейнеу</w:t>
      </w:r>
      <w:r w:rsidRPr="00FF5209">
        <w:rPr>
          <w:rFonts w:ascii="Times New Roman" w:hAnsi="Times New Roman"/>
          <w:sz w:val="28"/>
          <w:szCs w:val="28"/>
          <w:shd w:val="clear" w:color="auto" w:fill="FFFFFF"/>
          <w:lang w:eastAsia="ru-RU"/>
        </w:rPr>
        <w:t xml:space="preserve">. Очистка волжской воды в </w:t>
      </w:r>
      <w:r w:rsidR="000042A3">
        <w:rPr>
          <w:rFonts w:ascii="Times New Roman" w:hAnsi="Times New Roman"/>
          <w:sz w:val="28"/>
          <w:szCs w:val="28"/>
          <w:shd w:val="clear" w:color="auto" w:fill="FFFFFF"/>
          <w:lang w:eastAsia="ru-RU"/>
        </w:rPr>
        <w:t>Бейнеу</w:t>
      </w:r>
      <w:r w:rsidRPr="00FF5209">
        <w:rPr>
          <w:rFonts w:ascii="Times New Roman" w:hAnsi="Times New Roman"/>
          <w:sz w:val="28"/>
          <w:szCs w:val="28"/>
          <w:shd w:val="clear" w:color="auto" w:fill="FFFFFF"/>
          <w:lang w:eastAsia="ru-RU"/>
        </w:rPr>
        <w:t xml:space="preserve"> до соответствующего качества, отвечающего требованиям ГОСТа и СанПиНа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Вода питьевая</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производится на установке</w:t>
      </w:r>
      <w:r w:rsidR="005838F3">
        <w:rPr>
          <w:rFonts w:ascii="Times New Roman" w:hAnsi="Times New Roman"/>
          <w:sz w:val="28"/>
          <w:szCs w:val="28"/>
          <w:shd w:val="clear" w:color="auto" w:fill="FFFFFF"/>
          <w:lang w:eastAsia="ru-RU"/>
        </w:rPr>
        <w:t xml:space="preserve"> </w:t>
      </w:r>
      <w:r w:rsidR="002D1897">
        <w:rPr>
          <w:rFonts w:ascii="Times New Roman" w:hAnsi="Times New Roman"/>
          <w:sz w:val="28"/>
          <w:szCs w:val="28"/>
          <w:shd w:val="clear" w:color="auto" w:fill="FFFFFF"/>
          <w:lang w:eastAsia="ru-RU"/>
        </w:rPr>
        <w:t>«</w:t>
      </w:r>
      <w:proofErr w:type="spellStart"/>
      <w:r w:rsidRPr="00FF5209">
        <w:rPr>
          <w:rFonts w:ascii="Times New Roman" w:hAnsi="Times New Roman"/>
          <w:sz w:val="28"/>
          <w:szCs w:val="28"/>
          <w:shd w:val="clear" w:color="auto" w:fill="FFFFFF"/>
          <w:lang w:eastAsia="ru-RU"/>
        </w:rPr>
        <w:t>Дегремон</w:t>
      </w:r>
      <w:proofErr w:type="spellEnd"/>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(Франция).</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Поставляемый по водоводу объем воды на технологические и хозяйственно-питьевые нужды области составляет 80-100 тыс. 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/сутки.</w:t>
      </w:r>
    </w:p>
    <w:p w14:paraId="131257D0"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b/>
          <w:bCs/>
          <w:sz w:val="28"/>
          <w:szCs w:val="28"/>
          <w:shd w:val="clear" w:color="auto" w:fill="FFFFFF"/>
          <w:lang w:eastAsia="ru-RU"/>
        </w:rPr>
        <w:t>Подземные воды</w:t>
      </w:r>
    </w:p>
    <w:p w14:paraId="41BF8C79"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Количество воды, получаемое населением из подземных артезианских источников и источников грунтовых вод и используемое на хозяйственно-бытовые нужды, животноводство и поливное земледелие, составляет 35,1% от общего объема потребляемой пресной и слабоминерализованной воды.</w:t>
      </w:r>
    </w:p>
    <w:p w14:paraId="6C7CC37D"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В настоящее время на территории Мангистауской области разведано 19 месторождений подземных вод хозяйственно-питьевого, технического, бальнеологического назначения и используемые для орошения земель. Эксплуатационные запасы месторождений утверждены в Государственных территориальных комиссиях по запасам полезных ископаемых.</w:t>
      </w:r>
    </w:p>
    <w:p w14:paraId="096481D5"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Почти на всех разведанных месторождениях подземных вод истек расчетный срок эксплуатации и требуется провести переоценку их эксплуатационных запасов на новый расчетный срок.</w:t>
      </w:r>
    </w:p>
    <w:p w14:paraId="6FD57FC0"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Кроме того, на 24 участках выполнены поисково-разведочные работы, подсчитаны эксплуатационные запасы и прогнозные ресурсы по категории.</w:t>
      </w:r>
      <w:bookmarkStart w:id="11" w:name="z8"/>
      <w:bookmarkEnd w:id="11"/>
    </w:p>
    <w:p w14:paraId="6C92CB81"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Из 19 разведанных месторождений в той или иной степени вовлечены в разработку 12; </w:t>
      </w:r>
      <w:proofErr w:type="gramStart"/>
      <w:r w:rsidRPr="00FF5209">
        <w:rPr>
          <w:rFonts w:ascii="Times New Roman" w:hAnsi="Times New Roman"/>
          <w:sz w:val="28"/>
          <w:szCs w:val="28"/>
          <w:shd w:val="clear" w:color="auto" w:fill="FFFFFF"/>
          <w:lang w:eastAsia="ru-RU"/>
        </w:rPr>
        <w:t>5  находятся</w:t>
      </w:r>
      <w:proofErr w:type="gramEnd"/>
      <w:r w:rsidRPr="00FF5209">
        <w:rPr>
          <w:rFonts w:ascii="Times New Roman" w:hAnsi="Times New Roman"/>
          <w:sz w:val="28"/>
          <w:szCs w:val="28"/>
          <w:shd w:val="clear" w:color="auto" w:fill="FFFFFF"/>
          <w:lang w:eastAsia="ru-RU"/>
        </w:rPr>
        <w:t xml:space="preserve"> на консервации и 2 готовы к эксплуатации в ближайшее время.</w:t>
      </w:r>
    </w:p>
    <w:p w14:paraId="5695FD49"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7 из 12</w:t>
      </w:r>
      <w:r>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эксплуатируемых месторождений</w:t>
      </w:r>
      <w:r w:rsidR="00A37B60">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используются для хозяйственно-питьевого водоснабжения городов и поселков области: это </w:t>
      </w:r>
      <w:proofErr w:type="spellStart"/>
      <w:r w:rsidRPr="00FF5209">
        <w:rPr>
          <w:rFonts w:ascii="Times New Roman" w:hAnsi="Times New Roman"/>
          <w:sz w:val="28"/>
          <w:szCs w:val="28"/>
          <w:shd w:val="clear" w:color="auto" w:fill="FFFFFF"/>
          <w:lang w:eastAsia="ru-RU"/>
        </w:rPr>
        <w:t>Самское</w:t>
      </w:r>
      <w:proofErr w:type="spellEnd"/>
      <w:r w:rsidRPr="00FF5209">
        <w:rPr>
          <w:rFonts w:ascii="Times New Roman" w:hAnsi="Times New Roman"/>
          <w:sz w:val="28"/>
          <w:szCs w:val="28"/>
          <w:shd w:val="clear" w:color="auto" w:fill="FFFFFF"/>
          <w:lang w:eastAsia="ru-RU"/>
        </w:rPr>
        <w:t xml:space="preserve">, </w:t>
      </w:r>
      <w:proofErr w:type="spellStart"/>
      <w:r w:rsidR="00A6591B">
        <w:rPr>
          <w:rFonts w:ascii="Times New Roman" w:hAnsi="Times New Roman"/>
          <w:sz w:val="28"/>
          <w:szCs w:val="28"/>
          <w:lang w:eastAsia="ru-RU"/>
        </w:rPr>
        <w:t>Ногайтынский</w:t>
      </w:r>
      <w:proofErr w:type="spellEnd"/>
      <w:r w:rsidR="00A6591B">
        <w:rPr>
          <w:rFonts w:ascii="Times New Roman" w:hAnsi="Times New Roman"/>
          <w:sz w:val="28"/>
          <w:szCs w:val="28"/>
          <w:lang w:eastAsia="ru-RU"/>
        </w:rPr>
        <w:t xml:space="preserve">, </w:t>
      </w:r>
      <w:proofErr w:type="spellStart"/>
      <w:r w:rsidR="00A6591B">
        <w:rPr>
          <w:rFonts w:ascii="Times New Roman" w:hAnsi="Times New Roman"/>
          <w:sz w:val="28"/>
          <w:szCs w:val="28"/>
          <w:lang w:eastAsia="ru-RU"/>
        </w:rPr>
        <w:t>Турышский</w:t>
      </w:r>
      <w:proofErr w:type="spellEnd"/>
      <w:r w:rsidR="00A6591B">
        <w:rPr>
          <w:rFonts w:ascii="Times New Roman" w:hAnsi="Times New Roman"/>
          <w:sz w:val="28"/>
          <w:szCs w:val="28"/>
          <w:lang w:eastAsia="ru-RU"/>
        </w:rPr>
        <w:t xml:space="preserve">, </w:t>
      </w:r>
      <w:r w:rsidRPr="00FF5209">
        <w:rPr>
          <w:rFonts w:ascii="Times New Roman" w:hAnsi="Times New Roman"/>
          <w:sz w:val="28"/>
          <w:szCs w:val="28"/>
          <w:shd w:val="clear" w:color="auto" w:fill="FFFFFF"/>
          <w:lang w:eastAsia="ru-RU"/>
        </w:rPr>
        <w:t xml:space="preserve">Кызылкумское, </w:t>
      </w:r>
      <w:proofErr w:type="spellStart"/>
      <w:r w:rsidRPr="00FF5209">
        <w:rPr>
          <w:rFonts w:ascii="Times New Roman" w:hAnsi="Times New Roman"/>
          <w:sz w:val="28"/>
          <w:szCs w:val="28"/>
          <w:shd w:val="clear" w:color="auto" w:fill="FFFFFF"/>
          <w:lang w:eastAsia="ru-RU"/>
        </w:rPr>
        <w:t>Кетыкское</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Саусканское</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Куюлусское</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Туесуское</w:t>
      </w:r>
      <w:proofErr w:type="spellEnd"/>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Акмышское</w:t>
      </w:r>
      <w:proofErr w:type="spellEnd"/>
      <w:r w:rsidRPr="00FF5209">
        <w:rPr>
          <w:rFonts w:ascii="Times New Roman" w:hAnsi="Times New Roman"/>
          <w:sz w:val="28"/>
          <w:szCs w:val="28"/>
          <w:shd w:val="clear" w:color="auto" w:fill="FFFFFF"/>
          <w:lang w:eastAsia="ru-RU"/>
        </w:rPr>
        <w:t xml:space="preserve"> месторождения, одно месторождение Куйбышевское для водоснабжения с. </w:t>
      </w:r>
      <w:proofErr w:type="spellStart"/>
      <w:r w:rsidRPr="00FF5209">
        <w:rPr>
          <w:rFonts w:ascii="Times New Roman" w:hAnsi="Times New Roman"/>
          <w:sz w:val="28"/>
          <w:szCs w:val="28"/>
          <w:shd w:val="clear" w:color="auto" w:fill="FFFFFF"/>
          <w:lang w:eastAsia="ru-RU"/>
        </w:rPr>
        <w:t>Жынгылды</w:t>
      </w:r>
      <w:proofErr w:type="spellEnd"/>
      <w:r w:rsidRPr="00FF5209">
        <w:rPr>
          <w:rFonts w:ascii="Times New Roman" w:hAnsi="Times New Roman"/>
          <w:sz w:val="28"/>
          <w:szCs w:val="28"/>
          <w:shd w:val="clear" w:color="auto" w:fill="FFFFFF"/>
          <w:lang w:eastAsia="ru-RU"/>
        </w:rPr>
        <w:t xml:space="preserve"> и оазисного орошения, </w:t>
      </w:r>
      <w:proofErr w:type="spellStart"/>
      <w:r w:rsidRPr="00FF5209">
        <w:rPr>
          <w:rFonts w:ascii="Times New Roman" w:hAnsi="Times New Roman"/>
          <w:sz w:val="28"/>
          <w:szCs w:val="28"/>
          <w:shd w:val="clear" w:color="auto" w:fill="FFFFFF"/>
          <w:lang w:eastAsia="ru-RU"/>
        </w:rPr>
        <w:t>Тунрекчынское</w:t>
      </w:r>
      <w:proofErr w:type="spellEnd"/>
      <w:r w:rsidRPr="00FF5209">
        <w:rPr>
          <w:rFonts w:ascii="Times New Roman" w:hAnsi="Times New Roman"/>
          <w:sz w:val="28"/>
          <w:szCs w:val="28"/>
          <w:shd w:val="clear" w:color="auto" w:fill="FFFFFF"/>
          <w:lang w:eastAsia="ru-RU"/>
        </w:rPr>
        <w:t xml:space="preserve"> и </w:t>
      </w:r>
      <w:proofErr w:type="spellStart"/>
      <w:r w:rsidRPr="00FF5209">
        <w:rPr>
          <w:rFonts w:ascii="Times New Roman" w:hAnsi="Times New Roman"/>
          <w:sz w:val="28"/>
          <w:szCs w:val="28"/>
          <w:shd w:val="clear" w:color="auto" w:fill="FFFFFF"/>
          <w:lang w:eastAsia="ru-RU"/>
        </w:rPr>
        <w:t>Саубетское</w:t>
      </w:r>
      <w:proofErr w:type="spellEnd"/>
      <w:r w:rsidRPr="00FF5209">
        <w:rPr>
          <w:rFonts w:ascii="Times New Roman" w:hAnsi="Times New Roman"/>
          <w:sz w:val="28"/>
          <w:szCs w:val="28"/>
          <w:shd w:val="clear" w:color="auto" w:fill="FFFFFF"/>
          <w:lang w:eastAsia="ru-RU"/>
        </w:rPr>
        <w:t xml:space="preserve"> </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для орошения земель,</w:t>
      </w:r>
      <w:r w:rsidR="005838F3">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Каламкасское</w:t>
      </w:r>
      <w:proofErr w:type="spellEnd"/>
      <w:r w:rsidRPr="00FF5209">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lastRenderedPageBreak/>
        <w:t>месторождение</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для технического водоснабжения нефтепромысла </w:t>
      </w:r>
      <w:proofErr w:type="spellStart"/>
      <w:r w:rsidRPr="00FF5209">
        <w:rPr>
          <w:rFonts w:ascii="Times New Roman" w:hAnsi="Times New Roman"/>
          <w:sz w:val="28"/>
          <w:szCs w:val="28"/>
          <w:shd w:val="clear" w:color="auto" w:fill="FFFFFF"/>
          <w:lang w:eastAsia="ru-RU"/>
        </w:rPr>
        <w:t>Каламкас</w:t>
      </w:r>
      <w:proofErr w:type="spellEnd"/>
      <w:r w:rsidRPr="00FF5209">
        <w:rPr>
          <w:rFonts w:ascii="Times New Roman" w:hAnsi="Times New Roman"/>
          <w:sz w:val="28"/>
          <w:szCs w:val="28"/>
          <w:shd w:val="clear" w:color="auto" w:fill="FFFFFF"/>
          <w:lang w:eastAsia="ru-RU"/>
        </w:rPr>
        <w:t xml:space="preserve"> и </w:t>
      </w:r>
      <w:proofErr w:type="spellStart"/>
      <w:r w:rsidRPr="00FF5209">
        <w:rPr>
          <w:rFonts w:ascii="Times New Roman" w:hAnsi="Times New Roman"/>
          <w:sz w:val="28"/>
          <w:szCs w:val="28"/>
          <w:shd w:val="clear" w:color="auto" w:fill="FFFFFF"/>
          <w:lang w:eastAsia="ru-RU"/>
        </w:rPr>
        <w:t>Актауское</w:t>
      </w:r>
      <w:proofErr w:type="spellEnd"/>
      <w:r w:rsidRPr="00FF5209">
        <w:rPr>
          <w:rFonts w:ascii="Times New Roman" w:hAnsi="Times New Roman"/>
          <w:sz w:val="28"/>
          <w:szCs w:val="28"/>
          <w:shd w:val="clear" w:color="auto" w:fill="FFFFFF"/>
          <w:lang w:eastAsia="ru-RU"/>
        </w:rPr>
        <w:t xml:space="preserve"> месторождение минеральных вод используют в бальнеологических целях. На консервации находятся Северо-</w:t>
      </w:r>
      <w:proofErr w:type="spellStart"/>
      <w:r w:rsidRPr="00FF5209">
        <w:rPr>
          <w:rFonts w:ascii="Times New Roman" w:hAnsi="Times New Roman"/>
          <w:sz w:val="28"/>
          <w:szCs w:val="28"/>
          <w:shd w:val="clear" w:color="auto" w:fill="FFFFFF"/>
          <w:lang w:eastAsia="ru-RU"/>
        </w:rPr>
        <w:t>Актауское</w:t>
      </w:r>
      <w:proofErr w:type="spellEnd"/>
      <w:r w:rsidRPr="00FF5209">
        <w:rPr>
          <w:rFonts w:ascii="Times New Roman" w:hAnsi="Times New Roman"/>
          <w:sz w:val="28"/>
          <w:szCs w:val="28"/>
          <w:shd w:val="clear" w:color="auto" w:fill="FFFFFF"/>
          <w:lang w:eastAsia="ru-RU"/>
        </w:rPr>
        <w:t xml:space="preserve"> месторождение, ранее использующееся для оазисного орошения, </w:t>
      </w:r>
      <w:proofErr w:type="spellStart"/>
      <w:r w:rsidRPr="00FF5209">
        <w:rPr>
          <w:rFonts w:ascii="Times New Roman" w:hAnsi="Times New Roman"/>
          <w:sz w:val="28"/>
          <w:szCs w:val="28"/>
          <w:shd w:val="clear" w:color="auto" w:fill="FFFFFF"/>
          <w:lang w:eastAsia="ru-RU"/>
        </w:rPr>
        <w:t>Баскудукское</w:t>
      </w:r>
      <w:proofErr w:type="spellEnd"/>
      <w:r w:rsidRPr="00FF5209">
        <w:rPr>
          <w:rFonts w:ascii="Times New Roman" w:hAnsi="Times New Roman"/>
          <w:sz w:val="28"/>
          <w:szCs w:val="28"/>
          <w:shd w:val="clear" w:color="auto" w:fill="FFFFFF"/>
          <w:lang w:eastAsia="ru-RU"/>
        </w:rPr>
        <w:t xml:space="preserve"> месторождение, в связи с неудовлетворительным состоянием водозаборных сооружений, месторождения минеральных вод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Южанка</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w:t>
      </w:r>
      <w:proofErr w:type="spellStart"/>
      <w:r w:rsidRPr="00FF5209">
        <w:rPr>
          <w:rFonts w:ascii="Times New Roman" w:hAnsi="Times New Roman"/>
          <w:sz w:val="28"/>
          <w:szCs w:val="28"/>
          <w:shd w:val="clear" w:color="auto" w:fill="FFFFFF"/>
          <w:lang w:eastAsia="ru-RU"/>
        </w:rPr>
        <w:t>Ералиевское</w:t>
      </w:r>
      <w:proofErr w:type="spellEnd"/>
      <w:r w:rsidRPr="00FF5209">
        <w:rPr>
          <w:rFonts w:ascii="Times New Roman" w:hAnsi="Times New Roman"/>
          <w:sz w:val="28"/>
          <w:szCs w:val="28"/>
          <w:shd w:val="clear" w:color="auto" w:fill="FFFFFF"/>
          <w:lang w:eastAsia="ru-RU"/>
        </w:rPr>
        <w:t xml:space="preserve"> и </w:t>
      </w:r>
      <w:proofErr w:type="spellStart"/>
      <w:r w:rsidRPr="00FF5209">
        <w:rPr>
          <w:rFonts w:ascii="Times New Roman" w:hAnsi="Times New Roman"/>
          <w:sz w:val="28"/>
          <w:szCs w:val="28"/>
          <w:shd w:val="clear" w:color="auto" w:fill="FFFFFF"/>
          <w:lang w:eastAsia="ru-RU"/>
        </w:rPr>
        <w:t>Новоузеньское</w:t>
      </w:r>
      <w:proofErr w:type="spellEnd"/>
      <w:r w:rsidRPr="00FF5209">
        <w:rPr>
          <w:rFonts w:ascii="Times New Roman" w:hAnsi="Times New Roman"/>
          <w:sz w:val="28"/>
          <w:szCs w:val="28"/>
          <w:shd w:val="clear" w:color="auto" w:fill="FFFFFF"/>
          <w:lang w:eastAsia="ru-RU"/>
        </w:rPr>
        <w:t>.</w:t>
      </w:r>
    </w:p>
    <w:p w14:paraId="5322C93D" w14:textId="77777777" w:rsidR="00CB1667" w:rsidRDefault="00F80BF9" w:rsidP="00972D08">
      <w:pPr>
        <w:spacing w:after="0" w:line="240" w:lineRule="auto"/>
        <w:ind w:firstLine="709"/>
        <w:jc w:val="both"/>
        <w:rPr>
          <w:rFonts w:ascii="Times New Roman" w:hAnsi="Times New Roman"/>
          <w:sz w:val="28"/>
          <w:szCs w:val="28"/>
          <w:shd w:val="clear" w:color="auto" w:fill="FFFFFF"/>
          <w:lang w:eastAsia="ru-RU"/>
        </w:rPr>
      </w:pPr>
      <w:r w:rsidRPr="007F1C1E">
        <w:rPr>
          <w:rFonts w:ascii="Times New Roman" w:hAnsi="Times New Roman"/>
          <w:sz w:val="28"/>
          <w:szCs w:val="28"/>
          <w:shd w:val="clear" w:color="auto" w:fill="FFFFFF"/>
          <w:lang w:eastAsia="ru-RU"/>
        </w:rPr>
        <w:t xml:space="preserve">Обеспеченность подземными водами </w:t>
      </w:r>
      <w:r w:rsidR="000F336C" w:rsidRPr="007F1C1E">
        <w:rPr>
          <w:rFonts w:ascii="Times New Roman" w:hAnsi="Times New Roman"/>
          <w:sz w:val="28"/>
          <w:szCs w:val="28"/>
          <w:shd w:val="clear" w:color="auto" w:fill="FFFFFF"/>
          <w:lang w:eastAsia="ru-RU"/>
        </w:rPr>
        <w:t xml:space="preserve">территории </w:t>
      </w:r>
      <w:r w:rsidR="00602078" w:rsidRPr="007F1C1E">
        <w:rPr>
          <w:rFonts w:ascii="Times New Roman" w:hAnsi="Times New Roman"/>
          <w:sz w:val="28"/>
          <w:szCs w:val="28"/>
        </w:rPr>
        <w:t>Мангистауск</w:t>
      </w:r>
      <w:r w:rsidR="000F336C" w:rsidRPr="007F1C1E">
        <w:rPr>
          <w:rFonts w:ascii="Times New Roman" w:hAnsi="Times New Roman"/>
          <w:sz w:val="28"/>
          <w:szCs w:val="28"/>
        </w:rPr>
        <w:t>о</w:t>
      </w:r>
      <w:r w:rsidR="00602078" w:rsidRPr="007F1C1E">
        <w:rPr>
          <w:rFonts w:ascii="Times New Roman" w:hAnsi="Times New Roman"/>
          <w:sz w:val="28"/>
          <w:szCs w:val="28"/>
        </w:rPr>
        <w:t>й</w:t>
      </w:r>
      <w:r w:rsidR="00602078" w:rsidRPr="007F1C1E">
        <w:rPr>
          <w:rFonts w:ascii="Times New Roman" w:hAnsi="Times New Roman"/>
          <w:sz w:val="28"/>
          <w:szCs w:val="28"/>
          <w:shd w:val="clear" w:color="auto" w:fill="FFFFFF"/>
          <w:lang w:eastAsia="ru-RU"/>
        </w:rPr>
        <w:t xml:space="preserve"> </w:t>
      </w:r>
      <w:r w:rsidRPr="007F1C1E">
        <w:rPr>
          <w:rFonts w:ascii="Times New Roman" w:hAnsi="Times New Roman"/>
          <w:sz w:val="28"/>
          <w:szCs w:val="28"/>
          <w:shd w:val="clear" w:color="auto" w:fill="FFFFFF"/>
          <w:lang w:eastAsia="ru-RU"/>
        </w:rPr>
        <w:t>области</w:t>
      </w:r>
      <w:r w:rsidR="00CD3BAC" w:rsidRPr="007F1C1E">
        <w:rPr>
          <w:rFonts w:ascii="Times New Roman" w:hAnsi="Times New Roman"/>
          <w:sz w:val="28"/>
          <w:szCs w:val="28"/>
          <w:shd w:val="clear" w:color="auto" w:fill="FFFFFF"/>
          <w:lang w:eastAsia="ru-RU"/>
        </w:rPr>
        <w:t xml:space="preserve"> приведен</w:t>
      </w:r>
      <w:r w:rsidR="008956E9" w:rsidRPr="007F1C1E">
        <w:rPr>
          <w:rFonts w:ascii="Times New Roman" w:hAnsi="Times New Roman"/>
          <w:sz w:val="28"/>
          <w:szCs w:val="28"/>
          <w:shd w:val="clear" w:color="auto" w:fill="FFFFFF"/>
          <w:lang w:val="uk-UA" w:eastAsia="ru-RU"/>
        </w:rPr>
        <w:t>а</w:t>
      </w:r>
      <w:r w:rsidR="00602078" w:rsidRPr="007F1C1E">
        <w:rPr>
          <w:rFonts w:ascii="Times New Roman" w:hAnsi="Times New Roman"/>
          <w:sz w:val="28"/>
          <w:szCs w:val="28"/>
          <w:shd w:val="clear" w:color="auto" w:fill="FFFFFF"/>
          <w:lang w:eastAsia="ru-RU"/>
        </w:rPr>
        <w:t xml:space="preserve"> </w:t>
      </w:r>
      <w:r w:rsidR="00CD3BAC" w:rsidRPr="007F1C1E">
        <w:rPr>
          <w:rFonts w:ascii="Times New Roman" w:hAnsi="Times New Roman"/>
          <w:sz w:val="28"/>
          <w:szCs w:val="28"/>
          <w:shd w:val="clear" w:color="auto" w:fill="FFFFFF"/>
          <w:lang w:eastAsia="ru-RU"/>
        </w:rPr>
        <w:t>на р</w:t>
      </w:r>
      <w:r w:rsidR="00602078" w:rsidRPr="007F1C1E">
        <w:rPr>
          <w:rFonts w:ascii="Times New Roman" w:hAnsi="Times New Roman"/>
          <w:sz w:val="28"/>
          <w:szCs w:val="28"/>
          <w:shd w:val="clear" w:color="auto" w:fill="FFFFFF"/>
          <w:lang w:eastAsia="ru-RU"/>
        </w:rPr>
        <w:t>ис</w:t>
      </w:r>
      <w:r w:rsidR="00CD3BAC" w:rsidRPr="007F1C1E">
        <w:rPr>
          <w:rFonts w:ascii="Times New Roman" w:hAnsi="Times New Roman"/>
          <w:sz w:val="28"/>
          <w:szCs w:val="28"/>
          <w:shd w:val="clear" w:color="auto" w:fill="FFFFFF"/>
          <w:lang w:eastAsia="ru-RU"/>
        </w:rPr>
        <w:t xml:space="preserve">. </w:t>
      </w:r>
      <w:r w:rsidR="00602078" w:rsidRPr="007F1C1E">
        <w:rPr>
          <w:rFonts w:ascii="Times New Roman" w:hAnsi="Times New Roman"/>
          <w:sz w:val="28"/>
          <w:szCs w:val="28"/>
          <w:shd w:val="clear" w:color="auto" w:fill="FFFFFF"/>
          <w:lang w:eastAsia="ru-RU"/>
        </w:rPr>
        <w:t>1.</w:t>
      </w:r>
      <w:r w:rsidR="000F336C" w:rsidRPr="007F1C1E">
        <w:rPr>
          <w:rFonts w:ascii="Times New Roman" w:hAnsi="Times New Roman"/>
          <w:sz w:val="28"/>
          <w:szCs w:val="28"/>
          <w:shd w:val="clear" w:color="auto" w:fill="FFFFFF"/>
          <w:lang w:eastAsia="ru-RU"/>
        </w:rPr>
        <w:t>2</w:t>
      </w:r>
      <w:r w:rsidR="00602078" w:rsidRPr="007F1C1E">
        <w:rPr>
          <w:rFonts w:ascii="Times New Roman" w:hAnsi="Times New Roman"/>
          <w:sz w:val="28"/>
          <w:szCs w:val="28"/>
          <w:shd w:val="clear" w:color="auto" w:fill="FFFFFF"/>
          <w:lang w:eastAsia="ru-RU"/>
        </w:rPr>
        <w:t>.</w:t>
      </w:r>
    </w:p>
    <w:p w14:paraId="788EFC54" w14:textId="3E4D34BE" w:rsidR="00FC0664" w:rsidRPr="001A009A" w:rsidRDefault="00FC0664" w:rsidP="00CB1667">
      <w:pPr>
        <w:spacing w:after="0" w:line="240" w:lineRule="auto"/>
        <w:ind w:firstLine="709"/>
        <w:jc w:val="both"/>
        <w:rPr>
          <w:rFonts w:ascii="Times New Roman" w:hAnsi="Times New Roman"/>
          <w:sz w:val="28"/>
          <w:szCs w:val="28"/>
          <w:shd w:val="clear" w:color="auto" w:fill="FFFFFF"/>
          <w:lang w:eastAsia="ru-RU"/>
        </w:rPr>
      </w:pPr>
    </w:p>
    <w:p w14:paraId="2073142F" w14:textId="77777777" w:rsidR="00CD3BAC" w:rsidRPr="00B50588" w:rsidRDefault="004C4B77" w:rsidP="004C4B77">
      <w:pPr>
        <w:spacing w:after="0" w:line="240" w:lineRule="auto"/>
        <w:ind w:firstLine="709"/>
        <w:jc w:val="center"/>
        <w:rPr>
          <w:rFonts w:ascii="Times New Roman" w:hAnsi="Times New Roman"/>
          <w:sz w:val="28"/>
          <w:szCs w:val="28"/>
          <w:shd w:val="clear" w:color="auto" w:fill="FFFFFF"/>
          <w:lang w:eastAsia="ru-RU"/>
        </w:rPr>
      </w:pPr>
      <w:r w:rsidRPr="005E6444">
        <w:rPr>
          <w:rFonts w:ascii="Times New Roman" w:hAnsi="Times New Roman"/>
          <w:noProof/>
          <w:sz w:val="28"/>
          <w:szCs w:val="28"/>
          <w:shd w:val="clear" w:color="auto" w:fill="FFFFFF"/>
          <w:lang w:eastAsia="ru-RU"/>
        </w:rPr>
        <w:drawing>
          <wp:inline distT="0" distB="0" distL="0" distR="0" wp14:anchorId="433A2BA6" wp14:editId="384F0F55">
            <wp:extent cx="4597400" cy="6271108"/>
            <wp:effectExtent l="0" t="0" r="0"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9180" cy="6341738"/>
                    </a:xfrm>
                    <a:prstGeom prst="rect">
                      <a:avLst/>
                    </a:prstGeom>
                    <a:noFill/>
                    <a:ln>
                      <a:noFill/>
                    </a:ln>
                  </pic:spPr>
                </pic:pic>
              </a:graphicData>
            </a:graphic>
          </wp:inline>
        </w:drawing>
      </w:r>
    </w:p>
    <w:p w14:paraId="74C78C98" w14:textId="77777777" w:rsidR="00E51CF7" w:rsidRDefault="00E51CF7" w:rsidP="00647548">
      <w:pPr>
        <w:spacing w:after="0" w:line="240" w:lineRule="auto"/>
        <w:jc w:val="center"/>
        <w:rPr>
          <w:rFonts w:ascii="Times New Roman" w:hAnsi="Times New Roman"/>
          <w:sz w:val="28"/>
          <w:szCs w:val="28"/>
          <w:shd w:val="clear" w:color="auto" w:fill="FFFFFF"/>
          <w:lang w:eastAsia="ru-RU"/>
        </w:rPr>
      </w:pPr>
    </w:p>
    <w:p w14:paraId="702C7CAC" w14:textId="3C542505" w:rsidR="00E51CF7" w:rsidRDefault="00CD3BAC" w:rsidP="004C4B77">
      <w:pPr>
        <w:spacing w:after="0" w:line="240" w:lineRule="auto"/>
        <w:jc w:val="center"/>
        <w:rPr>
          <w:rFonts w:ascii="Times New Roman" w:hAnsi="Times New Roman"/>
          <w:sz w:val="28"/>
          <w:szCs w:val="28"/>
          <w:shd w:val="clear" w:color="auto" w:fill="FFFFFF"/>
          <w:lang w:eastAsia="ru-RU"/>
        </w:rPr>
      </w:pPr>
      <w:r w:rsidRPr="00B50588">
        <w:rPr>
          <w:rFonts w:ascii="Times New Roman" w:hAnsi="Times New Roman"/>
          <w:sz w:val="28"/>
          <w:szCs w:val="28"/>
          <w:shd w:val="clear" w:color="auto" w:fill="FFFFFF"/>
          <w:lang w:eastAsia="ru-RU"/>
        </w:rPr>
        <w:t>Рисунок 1.</w:t>
      </w:r>
      <w:r w:rsidR="000F336C">
        <w:rPr>
          <w:rFonts w:ascii="Times New Roman" w:hAnsi="Times New Roman"/>
          <w:sz w:val="28"/>
          <w:szCs w:val="28"/>
          <w:shd w:val="clear" w:color="auto" w:fill="FFFFFF"/>
          <w:lang w:eastAsia="ru-RU"/>
        </w:rPr>
        <w:t>2</w:t>
      </w:r>
      <w:r w:rsidRPr="00B50588">
        <w:rPr>
          <w:rFonts w:ascii="Times New Roman" w:hAnsi="Times New Roman"/>
          <w:sz w:val="28"/>
          <w:szCs w:val="28"/>
          <w:shd w:val="clear" w:color="auto" w:fill="FFFFFF"/>
          <w:lang w:eastAsia="ru-RU"/>
        </w:rPr>
        <w:t xml:space="preserve"> – </w:t>
      </w:r>
      <w:r w:rsidRPr="00CD3BAC">
        <w:rPr>
          <w:rFonts w:ascii="Times New Roman" w:hAnsi="Times New Roman"/>
          <w:sz w:val="28"/>
          <w:szCs w:val="28"/>
          <w:shd w:val="clear" w:color="auto" w:fill="FFFFFF"/>
          <w:lang w:eastAsia="ru-RU"/>
        </w:rPr>
        <w:t>Обеспеченность подземными водами Мангистауск</w:t>
      </w:r>
      <w:r w:rsidR="000F336C">
        <w:rPr>
          <w:rFonts w:ascii="Times New Roman" w:hAnsi="Times New Roman"/>
          <w:sz w:val="28"/>
          <w:szCs w:val="28"/>
          <w:shd w:val="clear" w:color="auto" w:fill="FFFFFF"/>
          <w:lang w:eastAsia="ru-RU"/>
        </w:rPr>
        <w:t>о</w:t>
      </w:r>
      <w:r w:rsidRPr="00CD3BAC">
        <w:rPr>
          <w:rFonts w:ascii="Times New Roman" w:hAnsi="Times New Roman"/>
          <w:sz w:val="28"/>
          <w:szCs w:val="28"/>
          <w:shd w:val="clear" w:color="auto" w:fill="FFFFFF"/>
          <w:lang w:eastAsia="ru-RU"/>
        </w:rPr>
        <w:t>й</w:t>
      </w:r>
      <w:r w:rsidR="000F336C">
        <w:rPr>
          <w:rFonts w:ascii="Times New Roman" w:hAnsi="Times New Roman"/>
          <w:sz w:val="28"/>
          <w:szCs w:val="28"/>
          <w:shd w:val="clear" w:color="auto" w:fill="FFFFFF"/>
          <w:lang w:eastAsia="ru-RU"/>
        </w:rPr>
        <w:t xml:space="preserve"> области</w:t>
      </w:r>
      <w:bookmarkStart w:id="12" w:name="_Toc423588955"/>
      <w:bookmarkStart w:id="13" w:name="_Toc126612236"/>
    </w:p>
    <w:p w14:paraId="79573C05" w14:textId="77777777" w:rsidR="00F44DC1" w:rsidRPr="004C4B77" w:rsidRDefault="00F44DC1" w:rsidP="004C4B77">
      <w:pPr>
        <w:spacing w:after="0" w:line="240" w:lineRule="auto"/>
        <w:jc w:val="center"/>
        <w:rPr>
          <w:rFonts w:ascii="Times New Roman" w:hAnsi="Times New Roman"/>
          <w:sz w:val="28"/>
          <w:szCs w:val="28"/>
          <w:shd w:val="clear" w:color="auto" w:fill="FFFFFF"/>
          <w:lang w:eastAsia="ru-RU"/>
        </w:rPr>
      </w:pPr>
    </w:p>
    <w:p w14:paraId="3ECB486D" w14:textId="72C7A5B1" w:rsidR="00303A12" w:rsidRPr="00FC0664" w:rsidRDefault="00303A12" w:rsidP="004C6DEB">
      <w:pPr>
        <w:spacing w:after="0" w:line="240" w:lineRule="auto"/>
        <w:ind w:firstLine="709"/>
        <w:rPr>
          <w:rFonts w:ascii="Times New Roman" w:hAnsi="Times New Roman"/>
          <w:sz w:val="28"/>
          <w:szCs w:val="28"/>
          <w:shd w:val="clear" w:color="auto" w:fill="FFFFFF"/>
          <w:lang w:eastAsia="ru-RU"/>
        </w:rPr>
      </w:pPr>
      <w:r w:rsidRPr="00443100">
        <w:rPr>
          <w:rFonts w:ascii="Times New Roman" w:eastAsia="MS Gothic" w:hAnsi="Times New Roman"/>
          <w:b/>
          <w:bCs/>
          <w:sz w:val="28"/>
          <w:szCs w:val="28"/>
          <w:lang w:eastAsia="ru-RU"/>
        </w:rPr>
        <w:t>1.</w:t>
      </w:r>
      <w:r w:rsidR="00443100" w:rsidRPr="00443100">
        <w:rPr>
          <w:rFonts w:ascii="Times New Roman" w:eastAsia="MS Gothic" w:hAnsi="Times New Roman"/>
          <w:b/>
          <w:bCs/>
          <w:sz w:val="28"/>
          <w:szCs w:val="28"/>
          <w:lang w:eastAsia="ru-RU"/>
        </w:rPr>
        <w:t>2</w:t>
      </w:r>
      <w:r w:rsidRPr="00443100">
        <w:rPr>
          <w:rFonts w:ascii="Times New Roman" w:eastAsia="MS Gothic" w:hAnsi="Times New Roman"/>
          <w:b/>
          <w:bCs/>
          <w:sz w:val="28"/>
          <w:szCs w:val="28"/>
          <w:lang w:eastAsia="ru-RU"/>
        </w:rPr>
        <w:t xml:space="preserve"> Физико-географическая характеристика района</w:t>
      </w:r>
      <w:bookmarkEnd w:id="12"/>
      <w:r w:rsidR="00986E2F" w:rsidRPr="00443100">
        <w:rPr>
          <w:rFonts w:ascii="Times New Roman" w:eastAsia="MS Gothic" w:hAnsi="Times New Roman"/>
          <w:b/>
          <w:bCs/>
          <w:sz w:val="28"/>
          <w:szCs w:val="28"/>
          <w:lang w:eastAsia="ru-RU"/>
        </w:rPr>
        <w:t xml:space="preserve"> работ</w:t>
      </w:r>
      <w:bookmarkEnd w:id="13"/>
    </w:p>
    <w:p w14:paraId="17A64BC0" w14:textId="77777777" w:rsidR="008956E9" w:rsidRPr="00443100" w:rsidRDefault="008956E9" w:rsidP="00443100">
      <w:pPr>
        <w:spacing w:after="0" w:line="240" w:lineRule="auto"/>
        <w:ind w:firstLine="709"/>
        <w:jc w:val="both"/>
        <w:rPr>
          <w:rFonts w:ascii="Times New Roman" w:hAnsi="Times New Roman"/>
          <w:sz w:val="28"/>
          <w:szCs w:val="28"/>
        </w:rPr>
      </w:pPr>
    </w:p>
    <w:p w14:paraId="61B4C988" w14:textId="77777777" w:rsidR="00FC0664" w:rsidRPr="00B01732" w:rsidRDefault="00303A12" w:rsidP="004C6DEB">
      <w:pPr>
        <w:keepNext/>
        <w:keepLines/>
        <w:spacing w:after="0" w:line="240" w:lineRule="auto"/>
        <w:ind w:firstLine="709"/>
        <w:jc w:val="both"/>
        <w:outlineLvl w:val="2"/>
        <w:rPr>
          <w:rFonts w:ascii="Times New Roman" w:eastAsia="MS Gothic" w:hAnsi="Times New Roman"/>
          <w:b/>
          <w:sz w:val="28"/>
          <w:szCs w:val="24"/>
          <w:shd w:val="clear" w:color="auto" w:fill="FFFFFF"/>
          <w:lang w:eastAsia="ru-RU"/>
        </w:rPr>
      </w:pPr>
      <w:bookmarkStart w:id="14" w:name="_Toc126612237"/>
      <w:r w:rsidRPr="00B01732">
        <w:rPr>
          <w:rFonts w:ascii="Times New Roman" w:eastAsia="MS Gothic" w:hAnsi="Times New Roman"/>
          <w:b/>
          <w:sz w:val="28"/>
          <w:szCs w:val="24"/>
          <w:shd w:val="clear" w:color="auto" w:fill="FFFFFF"/>
          <w:lang w:eastAsia="ru-RU"/>
        </w:rPr>
        <w:lastRenderedPageBreak/>
        <w:t>1.</w:t>
      </w:r>
      <w:r w:rsidR="00443100" w:rsidRPr="00B01732">
        <w:rPr>
          <w:rFonts w:ascii="Times New Roman" w:eastAsia="MS Gothic" w:hAnsi="Times New Roman"/>
          <w:b/>
          <w:sz w:val="28"/>
          <w:szCs w:val="24"/>
          <w:shd w:val="clear" w:color="auto" w:fill="FFFFFF"/>
          <w:lang w:eastAsia="ru-RU"/>
        </w:rPr>
        <w:t>2</w:t>
      </w:r>
      <w:r w:rsidR="00972D08" w:rsidRPr="00B01732">
        <w:rPr>
          <w:rFonts w:ascii="Times New Roman" w:eastAsia="MS Gothic" w:hAnsi="Times New Roman"/>
          <w:b/>
          <w:sz w:val="28"/>
          <w:szCs w:val="24"/>
          <w:shd w:val="clear" w:color="auto" w:fill="FFFFFF"/>
          <w:lang w:eastAsia="ru-RU"/>
        </w:rPr>
        <w:t>.1</w:t>
      </w:r>
      <w:r w:rsidRPr="00B01732">
        <w:rPr>
          <w:rFonts w:ascii="Times New Roman" w:eastAsia="MS Gothic" w:hAnsi="Times New Roman"/>
          <w:b/>
          <w:sz w:val="28"/>
          <w:szCs w:val="24"/>
          <w:shd w:val="clear" w:color="auto" w:fill="FFFFFF"/>
          <w:lang w:eastAsia="ru-RU"/>
        </w:rPr>
        <w:t xml:space="preserve"> Административное и географическое положение района работ</w:t>
      </w:r>
      <w:bookmarkEnd w:id="14"/>
    </w:p>
    <w:p w14:paraId="6FA45CDE" w14:textId="77777777" w:rsidR="005E1B6A" w:rsidRPr="004C6DEB" w:rsidRDefault="00FC0664" w:rsidP="004C6DEB">
      <w:pPr>
        <w:keepNext/>
        <w:spacing w:after="0" w:line="240" w:lineRule="auto"/>
        <w:ind w:firstLine="709"/>
        <w:jc w:val="both"/>
        <w:rPr>
          <w:rFonts w:ascii="Times New Roman" w:hAnsi="Times New Roman"/>
          <w:bCs/>
          <w:iCs/>
          <w:sz w:val="28"/>
          <w:szCs w:val="28"/>
          <w:lang w:eastAsia="ru-RU"/>
        </w:rPr>
      </w:pPr>
      <w:r w:rsidRPr="004C6DEB">
        <w:rPr>
          <w:rFonts w:ascii="Times New Roman" w:hAnsi="Times New Roman"/>
          <w:bCs/>
          <w:iCs/>
          <w:sz w:val="28"/>
          <w:szCs w:val="28"/>
          <w:lang w:eastAsia="ru-RU"/>
        </w:rPr>
        <w:t>Побережье Каспийского моря</w:t>
      </w:r>
      <w:r w:rsidR="004C6DEB">
        <w:rPr>
          <w:rFonts w:ascii="Times New Roman" w:hAnsi="Times New Roman"/>
          <w:bCs/>
          <w:iCs/>
          <w:sz w:val="28"/>
          <w:szCs w:val="28"/>
          <w:lang w:eastAsia="ru-RU"/>
        </w:rPr>
        <w:t xml:space="preserve">. </w:t>
      </w:r>
      <w:r w:rsidR="005E1B6A" w:rsidRPr="005E1B6A">
        <w:rPr>
          <w:rFonts w:ascii="Times New Roman" w:hAnsi="Times New Roman"/>
          <w:sz w:val="28"/>
          <w:szCs w:val="28"/>
        </w:rPr>
        <w:t xml:space="preserve">Описываемая территория характеризуется весьма низкой </w:t>
      </w:r>
      <w:proofErr w:type="spellStart"/>
      <w:r w:rsidR="005E1B6A" w:rsidRPr="005E1B6A">
        <w:rPr>
          <w:rFonts w:ascii="Times New Roman" w:hAnsi="Times New Roman"/>
          <w:sz w:val="28"/>
          <w:szCs w:val="28"/>
        </w:rPr>
        <w:t>водообеспеченностью</w:t>
      </w:r>
      <w:proofErr w:type="spellEnd"/>
      <w:r w:rsidR="005E1B6A" w:rsidRPr="005E1B6A">
        <w:rPr>
          <w:rFonts w:ascii="Times New Roman" w:hAnsi="Times New Roman"/>
          <w:sz w:val="28"/>
          <w:szCs w:val="28"/>
        </w:rPr>
        <w:t xml:space="preserve"> и крайне напряженным водным балансом. Водоснабжение народнохозяйственных объектов осуществляется за счет поверхностных и подземных вод. Для водоснабжения населения рабочих поселков, связанных с нефтедобычей и обслуживанием железной дороги в 60-х начале 70-х годов были построены водоводы Гурьев-Сагиз, Гурьев-Астрахань, Гурьев-</w:t>
      </w:r>
      <w:proofErr w:type="spellStart"/>
      <w:r w:rsidR="005E1B6A" w:rsidRPr="005E1B6A">
        <w:rPr>
          <w:rFonts w:ascii="Times New Roman" w:hAnsi="Times New Roman"/>
          <w:sz w:val="28"/>
          <w:szCs w:val="28"/>
        </w:rPr>
        <w:t>Макат</w:t>
      </w:r>
      <w:proofErr w:type="spellEnd"/>
      <w:r w:rsidR="005E1B6A" w:rsidRPr="005E1B6A">
        <w:rPr>
          <w:rFonts w:ascii="Times New Roman" w:hAnsi="Times New Roman"/>
          <w:sz w:val="28"/>
          <w:szCs w:val="28"/>
        </w:rPr>
        <w:t>-Косчагыл-Каратон с забором воды из р.</w:t>
      </w:r>
      <w:r w:rsidR="001950B3">
        <w:rPr>
          <w:rFonts w:ascii="Times New Roman" w:hAnsi="Times New Roman"/>
          <w:sz w:val="28"/>
          <w:szCs w:val="28"/>
        </w:rPr>
        <w:t xml:space="preserve"> </w:t>
      </w:r>
      <w:r w:rsidR="005E1B6A" w:rsidRPr="005E1B6A">
        <w:rPr>
          <w:rFonts w:ascii="Times New Roman" w:hAnsi="Times New Roman"/>
          <w:sz w:val="28"/>
          <w:szCs w:val="28"/>
        </w:rPr>
        <w:t>Урал. Доля подземных вод в балансе водопотребления сельского населения Атырауской области составляет 45-48%</w:t>
      </w:r>
      <w:r w:rsidR="00A37B60">
        <w:rPr>
          <w:rFonts w:ascii="Times New Roman" w:hAnsi="Times New Roman"/>
          <w:sz w:val="28"/>
          <w:szCs w:val="28"/>
        </w:rPr>
        <w:t>.</w:t>
      </w:r>
    </w:p>
    <w:p w14:paraId="0F8B9129" w14:textId="77777777" w:rsidR="00C07C1A" w:rsidRDefault="00C07C1A" w:rsidP="00C07C1A">
      <w:pPr>
        <w:spacing w:after="0" w:line="240" w:lineRule="auto"/>
        <w:ind w:firstLine="709"/>
        <w:jc w:val="both"/>
        <w:rPr>
          <w:rFonts w:ascii="Times New Roman" w:hAnsi="Times New Roman"/>
          <w:sz w:val="28"/>
          <w:szCs w:val="28"/>
        </w:rPr>
      </w:pPr>
      <w:r w:rsidRPr="00C07C1A">
        <w:rPr>
          <w:rFonts w:ascii="Times New Roman" w:hAnsi="Times New Roman"/>
          <w:sz w:val="28"/>
          <w:szCs w:val="28"/>
        </w:rPr>
        <w:t>Схема расположения разведанных месторождений подземных вод приведена на рис</w:t>
      </w:r>
      <w:r>
        <w:rPr>
          <w:rFonts w:ascii="Times New Roman" w:hAnsi="Times New Roman"/>
          <w:sz w:val="28"/>
          <w:szCs w:val="28"/>
        </w:rPr>
        <w:t>. 1.</w:t>
      </w:r>
      <w:r w:rsidR="00B30195">
        <w:rPr>
          <w:rFonts w:ascii="Times New Roman" w:hAnsi="Times New Roman"/>
          <w:sz w:val="28"/>
          <w:szCs w:val="28"/>
        </w:rPr>
        <w:t>3</w:t>
      </w:r>
      <w:r w:rsidRPr="00C07C1A">
        <w:rPr>
          <w:rFonts w:ascii="Times New Roman" w:hAnsi="Times New Roman"/>
          <w:sz w:val="28"/>
          <w:szCs w:val="28"/>
        </w:rPr>
        <w:t>.</w:t>
      </w:r>
    </w:p>
    <w:p w14:paraId="784C8392" w14:textId="77777777" w:rsidR="00B30195" w:rsidRPr="00C07C1A" w:rsidRDefault="00B30195" w:rsidP="00B30195">
      <w:pPr>
        <w:spacing w:after="0" w:line="240" w:lineRule="auto"/>
        <w:ind w:firstLine="709"/>
        <w:jc w:val="both"/>
        <w:rPr>
          <w:rFonts w:ascii="Times New Roman" w:hAnsi="Times New Roman"/>
          <w:sz w:val="28"/>
          <w:szCs w:val="28"/>
        </w:rPr>
      </w:pPr>
      <w:r w:rsidRPr="00C07C1A">
        <w:rPr>
          <w:rFonts w:ascii="Times New Roman" w:hAnsi="Times New Roman"/>
          <w:sz w:val="28"/>
          <w:szCs w:val="28"/>
        </w:rPr>
        <w:t>Для Манг</w:t>
      </w:r>
      <w:r w:rsidR="00240356">
        <w:rPr>
          <w:rFonts w:ascii="Times New Roman" w:hAnsi="Times New Roman"/>
          <w:sz w:val="28"/>
          <w:szCs w:val="28"/>
        </w:rPr>
        <w:t>и</w:t>
      </w:r>
      <w:r w:rsidRPr="00C07C1A">
        <w:rPr>
          <w:rFonts w:ascii="Times New Roman" w:hAnsi="Times New Roman"/>
          <w:sz w:val="28"/>
          <w:szCs w:val="28"/>
        </w:rPr>
        <w:t xml:space="preserve">стауской области основными источниками хозяйственно-питьевого водоснабжения являются подземные воды и </w:t>
      </w:r>
      <w:proofErr w:type="spellStart"/>
      <w:r w:rsidRPr="00C07C1A">
        <w:rPr>
          <w:rFonts w:ascii="Times New Roman" w:hAnsi="Times New Roman"/>
          <w:sz w:val="28"/>
          <w:szCs w:val="28"/>
        </w:rPr>
        <w:t>энергокомбинат</w:t>
      </w:r>
      <w:proofErr w:type="spellEnd"/>
      <w:r w:rsidRPr="00C07C1A">
        <w:rPr>
          <w:rFonts w:ascii="Times New Roman" w:hAnsi="Times New Roman"/>
          <w:sz w:val="28"/>
          <w:szCs w:val="28"/>
        </w:rPr>
        <w:t xml:space="preserve"> по опреснению морской воды. Значительное количество поверхностных вод подается </w:t>
      </w:r>
      <w:proofErr w:type="spellStart"/>
      <w:r w:rsidRPr="00C07C1A">
        <w:rPr>
          <w:rFonts w:ascii="Times New Roman" w:hAnsi="Times New Roman"/>
          <w:sz w:val="28"/>
          <w:szCs w:val="28"/>
        </w:rPr>
        <w:t>водопотребителям</w:t>
      </w:r>
      <w:proofErr w:type="spellEnd"/>
      <w:r w:rsidRPr="00C07C1A">
        <w:rPr>
          <w:rFonts w:ascii="Times New Roman" w:hAnsi="Times New Roman"/>
          <w:sz w:val="28"/>
          <w:szCs w:val="28"/>
        </w:rPr>
        <w:t xml:space="preserve"> по многокилометровым водоводам. Перспективная потребность населенных пунктов в питьевой воде может быть частично покрыта за счет прогнозных ресурсов пресных подземных вод песчаных массивов, а также за счет опреснения солоноватых вод меловых отложений.</w:t>
      </w:r>
    </w:p>
    <w:p w14:paraId="2A60624A" w14:textId="77777777" w:rsidR="00B30195" w:rsidRDefault="00B30195" w:rsidP="00B30195">
      <w:pPr>
        <w:spacing w:after="0" w:line="240" w:lineRule="auto"/>
        <w:ind w:firstLine="709"/>
        <w:jc w:val="both"/>
        <w:rPr>
          <w:rFonts w:ascii="Times New Roman" w:hAnsi="Times New Roman"/>
          <w:iCs/>
          <w:sz w:val="28"/>
          <w:szCs w:val="28"/>
        </w:rPr>
      </w:pPr>
      <w:r w:rsidRPr="007855CC">
        <w:rPr>
          <w:rFonts w:ascii="Times New Roman" w:hAnsi="Times New Roman"/>
          <w:sz w:val="28"/>
          <w:szCs w:val="28"/>
        </w:rPr>
        <w:t xml:space="preserve">Подземные воды содержатся в отложениях четвертичного, неогенового, мелового, юрского и палеозойского возрастов. Горизонт грунтовых вод на описываемой территории повсеместно подстилается мощной толщей глин четвертичного возраста, являющихся региональным </w:t>
      </w:r>
      <w:proofErr w:type="spellStart"/>
      <w:r w:rsidRPr="007855CC">
        <w:rPr>
          <w:rFonts w:ascii="Times New Roman" w:hAnsi="Times New Roman"/>
          <w:sz w:val="28"/>
          <w:szCs w:val="28"/>
        </w:rPr>
        <w:t>водоупором</w:t>
      </w:r>
      <w:proofErr w:type="spellEnd"/>
      <w:r w:rsidRPr="007855CC">
        <w:rPr>
          <w:rFonts w:ascii="Times New Roman" w:hAnsi="Times New Roman"/>
          <w:sz w:val="28"/>
          <w:szCs w:val="28"/>
        </w:rPr>
        <w:t xml:space="preserve">. Считается, что сколько-нибудь существенное перетекание через </w:t>
      </w:r>
      <w:proofErr w:type="spellStart"/>
      <w:r w:rsidRPr="007855CC">
        <w:rPr>
          <w:rFonts w:ascii="Times New Roman" w:hAnsi="Times New Roman"/>
          <w:sz w:val="28"/>
          <w:szCs w:val="28"/>
        </w:rPr>
        <w:t>водоупор</w:t>
      </w:r>
      <w:proofErr w:type="spellEnd"/>
      <w:r w:rsidRPr="007855CC">
        <w:rPr>
          <w:rFonts w:ascii="Times New Roman" w:hAnsi="Times New Roman"/>
          <w:sz w:val="28"/>
          <w:szCs w:val="28"/>
        </w:rPr>
        <w:t xml:space="preserve"> не происходит. Поэтому описание залегающих ниже него водоносных горизонтов и комплексов здесь не приводится. Схематическая карта грунтовых вод прибрежной зоны Казахстанской части Каспийского моря приведена на рис</w:t>
      </w:r>
      <w:r>
        <w:rPr>
          <w:rFonts w:ascii="Times New Roman" w:hAnsi="Times New Roman"/>
          <w:sz w:val="28"/>
          <w:szCs w:val="28"/>
        </w:rPr>
        <w:t>. 1.4</w:t>
      </w:r>
      <w:r w:rsidRPr="007855CC">
        <w:rPr>
          <w:rFonts w:ascii="Times New Roman" w:hAnsi="Times New Roman"/>
          <w:sz w:val="28"/>
          <w:szCs w:val="28"/>
        </w:rPr>
        <w:t> </w:t>
      </w:r>
      <w:r w:rsidRPr="001A49BE">
        <w:rPr>
          <w:rFonts w:ascii="Times New Roman" w:hAnsi="Times New Roman"/>
          <w:iCs/>
          <w:sz w:val="28"/>
          <w:szCs w:val="28"/>
        </w:rPr>
        <w:t>[</w:t>
      </w:r>
      <w:r w:rsidR="00EB5759">
        <w:rPr>
          <w:rFonts w:ascii="Times New Roman" w:hAnsi="Times New Roman"/>
          <w:iCs/>
          <w:sz w:val="28"/>
          <w:szCs w:val="28"/>
        </w:rPr>
        <w:t>6</w:t>
      </w:r>
      <w:r w:rsidRPr="001A49BE">
        <w:rPr>
          <w:rFonts w:ascii="Times New Roman" w:hAnsi="Times New Roman"/>
          <w:iCs/>
          <w:sz w:val="28"/>
          <w:szCs w:val="28"/>
        </w:rPr>
        <w:t>].</w:t>
      </w:r>
    </w:p>
    <w:p w14:paraId="4EA77A3D" w14:textId="77777777" w:rsidR="00B30195" w:rsidRPr="0054646D" w:rsidRDefault="00B30195" w:rsidP="00B30195">
      <w:pPr>
        <w:spacing w:after="0" w:line="240" w:lineRule="auto"/>
        <w:ind w:firstLine="709"/>
        <w:jc w:val="both"/>
        <w:rPr>
          <w:rFonts w:ascii="Times New Roman" w:hAnsi="Times New Roman"/>
          <w:iCs/>
          <w:sz w:val="28"/>
          <w:szCs w:val="28"/>
        </w:rPr>
      </w:pPr>
      <w:r w:rsidRPr="0054646D">
        <w:rPr>
          <w:rFonts w:ascii="Times New Roman" w:hAnsi="Times New Roman"/>
          <w:iCs/>
          <w:sz w:val="28"/>
          <w:szCs w:val="28"/>
        </w:rPr>
        <w:t>Грунтовые воды приурочены к мелко- и тонкозернистым, иногда глинистым пескам четвертичных отложений с невыдержанными по простиранию прослоями глин. Общая мощность водовмещающих отложений колеблется от 2-10 до 15 м (рис. 1.</w:t>
      </w:r>
      <w:r>
        <w:rPr>
          <w:rFonts w:ascii="Times New Roman" w:hAnsi="Times New Roman"/>
          <w:iCs/>
          <w:sz w:val="28"/>
          <w:szCs w:val="28"/>
        </w:rPr>
        <w:t>5</w:t>
      </w:r>
      <w:r w:rsidRPr="0054646D">
        <w:rPr>
          <w:rFonts w:ascii="Times New Roman" w:hAnsi="Times New Roman"/>
          <w:iCs/>
          <w:sz w:val="28"/>
          <w:szCs w:val="28"/>
        </w:rPr>
        <w:t>).</w:t>
      </w:r>
    </w:p>
    <w:p w14:paraId="0A094956" w14:textId="77777777" w:rsidR="00B30195" w:rsidRPr="00EF616A" w:rsidRDefault="00B30195" w:rsidP="00B30195">
      <w:pPr>
        <w:spacing w:after="0" w:line="240" w:lineRule="auto"/>
        <w:ind w:firstLine="709"/>
        <w:jc w:val="both"/>
        <w:rPr>
          <w:rFonts w:ascii="Times New Roman" w:hAnsi="Times New Roman"/>
          <w:iCs/>
          <w:sz w:val="28"/>
          <w:szCs w:val="28"/>
        </w:rPr>
      </w:pPr>
      <w:r w:rsidRPr="00EF616A">
        <w:rPr>
          <w:rFonts w:ascii="Times New Roman" w:hAnsi="Times New Roman"/>
          <w:iCs/>
          <w:sz w:val="28"/>
          <w:szCs w:val="28"/>
        </w:rPr>
        <w:t>Фильтрационные свойства водовмещающих пород низкие. Коэффициенты фильтрации лежат в основном в пределах от 0</w:t>
      </w:r>
      <w:r w:rsidR="00791F55">
        <w:rPr>
          <w:rFonts w:ascii="Times New Roman" w:hAnsi="Times New Roman"/>
          <w:iCs/>
          <w:sz w:val="28"/>
          <w:szCs w:val="28"/>
        </w:rPr>
        <w:t>,</w:t>
      </w:r>
      <w:r w:rsidRPr="00EF616A">
        <w:rPr>
          <w:rFonts w:ascii="Times New Roman" w:hAnsi="Times New Roman"/>
          <w:iCs/>
          <w:sz w:val="28"/>
          <w:szCs w:val="28"/>
        </w:rPr>
        <w:t>1-0</w:t>
      </w:r>
      <w:r w:rsidR="00791F55">
        <w:rPr>
          <w:rFonts w:ascii="Times New Roman" w:hAnsi="Times New Roman"/>
          <w:iCs/>
          <w:sz w:val="28"/>
          <w:szCs w:val="28"/>
        </w:rPr>
        <w:t>,</w:t>
      </w:r>
      <w:r w:rsidRPr="00EF616A">
        <w:rPr>
          <w:rFonts w:ascii="Times New Roman" w:hAnsi="Times New Roman"/>
          <w:iCs/>
          <w:sz w:val="28"/>
          <w:szCs w:val="28"/>
        </w:rPr>
        <w:t>2 до 3-5 м/</w:t>
      </w:r>
      <w:proofErr w:type="spellStart"/>
      <w:r w:rsidRPr="00EF616A">
        <w:rPr>
          <w:rFonts w:ascii="Times New Roman" w:hAnsi="Times New Roman"/>
          <w:iCs/>
          <w:sz w:val="28"/>
          <w:szCs w:val="28"/>
        </w:rPr>
        <w:t>сут</w:t>
      </w:r>
      <w:proofErr w:type="spellEnd"/>
      <w:r w:rsidRPr="00EF616A">
        <w:rPr>
          <w:rFonts w:ascii="Times New Roman" w:hAnsi="Times New Roman"/>
          <w:iCs/>
          <w:sz w:val="28"/>
          <w:szCs w:val="28"/>
        </w:rPr>
        <w:t>. Глубина залегания грунтовых вод на значительной части прибрежной зоны колеблется от 1-3 м, увеличиваясь до 5-7 м на возвышенных участках описываемой территории. Минерализация подземных вод высокая (от 10 до 300 г/л), химический состав чаще хлоридный натриевый (рис. 1.</w:t>
      </w:r>
      <w:r>
        <w:rPr>
          <w:rFonts w:ascii="Times New Roman" w:hAnsi="Times New Roman"/>
          <w:iCs/>
          <w:sz w:val="28"/>
          <w:szCs w:val="28"/>
        </w:rPr>
        <w:t>6</w:t>
      </w:r>
      <w:r w:rsidRPr="00EF616A">
        <w:rPr>
          <w:rFonts w:ascii="Times New Roman" w:hAnsi="Times New Roman"/>
          <w:iCs/>
          <w:sz w:val="28"/>
          <w:szCs w:val="28"/>
        </w:rPr>
        <w:t>).</w:t>
      </w:r>
    </w:p>
    <w:p w14:paraId="214F0D2F" w14:textId="77777777" w:rsidR="00B30195" w:rsidRPr="00C07C1A" w:rsidRDefault="00B30195" w:rsidP="00C07C1A">
      <w:pPr>
        <w:spacing w:after="0" w:line="240" w:lineRule="auto"/>
        <w:ind w:firstLine="709"/>
        <w:jc w:val="both"/>
        <w:rPr>
          <w:rFonts w:ascii="Times New Roman" w:hAnsi="Times New Roman"/>
          <w:sz w:val="28"/>
          <w:szCs w:val="28"/>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C07C1A" w:rsidRPr="00C07C1A" w14:paraId="1953E98E" w14:textId="77777777" w:rsidTr="00857BCB">
        <w:trPr>
          <w:tblCellSpacing w:w="15" w:type="dxa"/>
        </w:trPr>
        <w:tc>
          <w:tcPr>
            <w:tcW w:w="0" w:type="auto"/>
            <w:vAlign w:val="center"/>
            <w:hideMark/>
          </w:tcPr>
          <w:p w14:paraId="70B98C9A" w14:textId="77777777" w:rsidR="00C07C1A" w:rsidRPr="00C07C1A" w:rsidRDefault="005E6444" w:rsidP="00C07C1A">
            <w:pPr>
              <w:spacing w:after="0" w:line="240" w:lineRule="auto"/>
              <w:jc w:val="center"/>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5FD95D1B" wp14:editId="30D5B338">
                  <wp:extent cx="5524500" cy="6225540"/>
                  <wp:effectExtent l="0" t="0" r="0" b="0"/>
                  <wp:docPr id="3" name="Рисунок 80" descr="http://water.unesco.kz/images/krt_ob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water.unesco.kz/images/krt_obes.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4500" cy="6225540"/>
                          </a:xfrm>
                          <a:prstGeom prst="rect">
                            <a:avLst/>
                          </a:prstGeom>
                          <a:noFill/>
                          <a:ln>
                            <a:noFill/>
                          </a:ln>
                        </pic:spPr>
                      </pic:pic>
                    </a:graphicData>
                  </a:graphic>
                </wp:inline>
              </w:drawing>
            </w:r>
          </w:p>
        </w:tc>
      </w:tr>
      <w:tr w:rsidR="007765CF" w:rsidRPr="00C07C1A" w14:paraId="676A1FCF" w14:textId="77777777" w:rsidTr="00857BCB">
        <w:trPr>
          <w:tblCellSpacing w:w="15" w:type="dxa"/>
        </w:trPr>
        <w:tc>
          <w:tcPr>
            <w:tcW w:w="0" w:type="auto"/>
            <w:vAlign w:val="center"/>
          </w:tcPr>
          <w:p w14:paraId="43712A22" w14:textId="6D5330A6" w:rsidR="007765CF" w:rsidRPr="005E6444" w:rsidRDefault="007765CF" w:rsidP="007765CF">
            <w:pPr>
              <w:spacing w:after="0" w:line="240" w:lineRule="auto"/>
              <w:rPr>
                <w:rFonts w:ascii="Times New Roman" w:hAnsi="Times New Roman"/>
                <w:noProof/>
                <w:sz w:val="28"/>
                <w:szCs w:val="28"/>
                <w:lang w:eastAsia="ru-RU"/>
              </w:rPr>
            </w:pPr>
          </w:p>
        </w:tc>
      </w:tr>
    </w:tbl>
    <w:p w14:paraId="4333BEEF" w14:textId="248F16DA" w:rsidR="00FC0664" w:rsidRDefault="00FC0664" w:rsidP="007765CF">
      <w:pPr>
        <w:spacing w:after="0" w:line="240" w:lineRule="auto"/>
        <w:jc w:val="both"/>
        <w:rPr>
          <w:rFonts w:ascii="Times New Roman" w:hAnsi="Times New Roman"/>
          <w:sz w:val="24"/>
          <w:szCs w:val="24"/>
        </w:rPr>
      </w:pPr>
      <w:r w:rsidRPr="007765CF">
        <w:rPr>
          <w:rFonts w:ascii="Times New Roman" w:hAnsi="Times New Roman"/>
          <w:sz w:val="24"/>
          <w:szCs w:val="24"/>
        </w:rPr>
        <w:t>1 – месторождения с утвержденными запасами подземных вод по сумме категорий А+В+С1+С2 (тыс. м</w:t>
      </w:r>
      <w:r w:rsidRPr="007765CF">
        <w:rPr>
          <w:rFonts w:ascii="Times New Roman" w:hAnsi="Times New Roman"/>
          <w:sz w:val="24"/>
          <w:szCs w:val="24"/>
          <w:vertAlign w:val="superscript"/>
        </w:rPr>
        <w:t>3</w:t>
      </w:r>
      <w:r w:rsidRPr="007765CF">
        <w:rPr>
          <w:rFonts w:ascii="Times New Roman" w:hAnsi="Times New Roman"/>
          <w:sz w:val="24"/>
          <w:szCs w:val="24"/>
        </w:rPr>
        <w:t>/</w:t>
      </w:r>
      <w:proofErr w:type="spellStart"/>
      <w:r w:rsidRPr="007765CF">
        <w:rPr>
          <w:rFonts w:ascii="Times New Roman" w:hAnsi="Times New Roman"/>
          <w:sz w:val="24"/>
          <w:szCs w:val="24"/>
        </w:rPr>
        <w:t>сут</w:t>
      </w:r>
      <w:proofErr w:type="spellEnd"/>
      <w:r w:rsidRPr="007765CF">
        <w:rPr>
          <w:rFonts w:ascii="Times New Roman" w:hAnsi="Times New Roman"/>
          <w:sz w:val="24"/>
          <w:szCs w:val="24"/>
        </w:rPr>
        <w:t xml:space="preserve">); геологический индекс возраста водовмещающих пород и номер месторождения (1 – </w:t>
      </w:r>
      <w:proofErr w:type="spellStart"/>
      <w:r w:rsidRPr="007765CF">
        <w:rPr>
          <w:rFonts w:ascii="Times New Roman" w:hAnsi="Times New Roman"/>
          <w:sz w:val="24"/>
          <w:szCs w:val="24"/>
        </w:rPr>
        <w:t>Урдинское</w:t>
      </w:r>
      <w:proofErr w:type="spellEnd"/>
      <w:r w:rsidRPr="007765CF">
        <w:rPr>
          <w:rFonts w:ascii="Times New Roman" w:hAnsi="Times New Roman"/>
          <w:sz w:val="24"/>
          <w:szCs w:val="24"/>
        </w:rPr>
        <w:t xml:space="preserve">, 2 – </w:t>
      </w:r>
      <w:proofErr w:type="spellStart"/>
      <w:r w:rsidRPr="007765CF">
        <w:rPr>
          <w:rFonts w:ascii="Times New Roman" w:hAnsi="Times New Roman"/>
          <w:sz w:val="24"/>
          <w:szCs w:val="24"/>
        </w:rPr>
        <w:t>Аймекенское</w:t>
      </w:r>
      <w:proofErr w:type="spellEnd"/>
      <w:r w:rsidRPr="007765CF">
        <w:rPr>
          <w:rFonts w:ascii="Times New Roman" w:hAnsi="Times New Roman"/>
          <w:sz w:val="24"/>
          <w:szCs w:val="24"/>
        </w:rPr>
        <w:t xml:space="preserve">, 3 – Искровское, 4 – </w:t>
      </w:r>
      <w:proofErr w:type="spellStart"/>
      <w:r w:rsidRPr="007765CF">
        <w:rPr>
          <w:rFonts w:ascii="Times New Roman" w:hAnsi="Times New Roman"/>
          <w:sz w:val="24"/>
          <w:szCs w:val="24"/>
        </w:rPr>
        <w:t>Тайсойганское</w:t>
      </w:r>
      <w:proofErr w:type="spellEnd"/>
      <w:r w:rsidRPr="007765CF">
        <w:rPr>
          <w:rFonts w:ascii="Times New Roman" w:hAnsi="Times New Roman"/>
          <w:sz w:val="24"/>
          <w:szCs w:val="24"/>
        </w:rPr>
        <w:t xml:space="preserve">, 5 – </w:t>
      </w:r>
      <w:proofErr w:type="spellStart"/>
      <w:r w:rsidRPr="007765CF">
        <w:rPr>
          <w:rFonts w:ascii="Times New Roman" w:hAnsi="Times New Roman"/>
          <w:sz w:val="24"/>
          <w:szCs w:val="24"/>
        </w:rPr>
        <w:t>Миялинское</w:t>
      </w:r>
      <w:proofErr w:type="spellEnd"/>
      <w:r w:rsidRPr="007765CF">
        <w:rPr>
          <w:rFonts w:ascii="Times New Roman" w:hAnsi="Times New Roman"/>
          <w:sz w:val="24"/>
          <w:szCs w:val="24"/>
        </w:rPr>
        <w:t xml:space="preserve">, 6 – Уилское, 7 – </w:t>
      </w:r>
      <w:proofErr w:type="spellStart"/>
      <w:r w:rsidRPr="007765CF">
        <w:rPr>
          <w:rFonts w:ascii="Times New Roman" w:hAnsi="Times New Roman"/>
          <w:sz w:val="24"/>
          <w:szCs w:val="24"/>
        </w:rPr>
        <w:t>Кереген-Сагизское</w:t>
      </w:r>
      <w:proofErr w:type="spellEnd"/>
      <w:r w:rsidRPr="007765CF">
        <w:rPr>
          <w:rFonts w:ascii="Times New Roman" w:hAnsi="Times New Roman"/>
          <w:sz w:val="24"/>
          <w:szCs w:val="24"/>
        </w:rPr>
        <w:t xml:space="preserve">, 8 – </w:t>
      </w:r>
      <w:proofErr w:type="spellStart"/>
      <w:r w:rsidRPr="007765CF">
        <w:rPr>
          <w:rFonts w:ascii="Times New Roman" w:hAnsi="Times New Roman"/>
          <w:sz w:val="24"/>
          <w:szCs w:val="24"/>
        </w:rPr>
        <w:t>Эйбетинское</w:t>
      </w:r>
      <w:proofErr w:type="spellEnd"/>
      <w:r w:rsidRPr="007765CF">
        <w:rPr>
          <w:rFonts w:ascii="Times New Roman" w:hAnsi="Times New Roman"/>
          <w:sz w:val="24"/>
          <w:szCs w:val="24"/>
        </w:rPr>
        <w:t xml:space="preserve">, 9 – </w:t>
      </w:r>
      <w:proofErr w:type="spellStart"/>
      <w:r w:rsidRPr="007765CF">
        <w:rPr>
          <w:rFonts w:ascii="Times New Roman" w:hAnsi="Times New Roman"/>
          <w:sz w:val="24"/>
          <w:szCs w:val="24"/>
        </w:rPr>
        <w:t>Орысказган</w:t>
      </w:r>
      <w:proofErr w:type="spellEnd"/>
      <w:r w:rsidRPr="007765CF">
        <w:rPr>
          <w:rFonts w:ascii="Times New Roman" w:hAnsi="Times New Roman"/>
          <w:sz w:val="24"/>
          <w:szCs w:val="24"/>
        </w:rPr>
        <w:t xml:space="preserve">, </w:t>
      </w:r>
      <w:r w:rsidRPr="007765CF">
        <w:rPr>
          <w:rFonts w:ascii="Times New Roman" w:hAnsi="Times New Roman"/>
          <w:sz w:val="24"/>
          <w:szCs w:val="24"/>
        </w:rPr>
        <w:br/>
        <w:t xml:space="preserve">10 – Тенгизское, 11 – </w:t>
      </w:r>
      <w:proofErr w:type="spellStart"/>
      <w:r w:rsidRPr="007765CF">
        <w:rPr>
          <w:rFonts w:ascii="Times New Roman" w:hAnsi="Times New Roman"/>
          <w:sz w:val="24"/>
          <w:szCs w:val="24"/>
        </w:rPr>
        <w:t>Балинское</w:t>
      </w:r>
      <w:proofErr w:type="spellEnd"/>
      <w:r w:rsidRPr="007765CF">
        <w:rPr>
          <w:rFonts w:ascii="Times New Roman" w:hAnsi="Times New Roman"/>
          <w:sz w:val="24"/>
          <w:szCs w:val="24"/>
        </w:rPr>
        <w:t xml:space="preserve">, 12 – </w:t>
      </w:r>
      <w:proofErr w:type="spellStart"/>
      <w:r w:rsidRPr="007765CF">
        <w:rPr>
          <w:rFonts w:ascii="Times New Roman" w:hAnsi="Times New Roman"/>
          <w:sz w:val="24"/>
          <w:szCs w:val="24"/>
        </w:rPr>
        <w:t>Мынгырское</w:t>
      </w:r>
      <w:proofErr w:type="spellEnd"/>
      <w:r w:rsidRPr="007765CF">
        <w:rPr>
          <w:rFonts w:ascii="Times New Roman" w:hAnsi="Times New Roman"/>
          <w:sz w:val="24"/>
          <w:szCs w:val="24"/>
        </w:rPr>
        <w:t xml:space="preserve">, 13 – </w:t>
      </w:r>
      <w:proofErr w:type="spellStart"/>
      <w:r w:rsidRPr="007765CF">
        <w:rPr>
          <w:rFonts w:ascii="Times New Roman" w:hAnsi="Times New Roman"/>
          <w:sz w:val="24"/>
          <w:szCs w:val="24"/>
        </w:rPr>
        <w:t>Матайкумское</w:t>
      </w:r>
      <w:proofErr w:type="spellEnd"/>
      <w:r w:rsidRPr="007765CF">
        <w:rPr>
          <w:rFonts w:ascii="Times New Roman" w:hAnsi="Times New Roman"/>
          <w:sz w:val="24"/>
          <w:szCs w:val="24"/>
        </w:rPr>
        <w:t xml:space="preserve">, 14 – </w:t>
      </w:r>
      <w:proofErr w:type="spellStart"/>
      <w:r w:rsidRPr="007765CF">
        <w:rPr>
          <w:rFonts w:ascii="Times New Roman" w:hAnsi="Times New Roman"/>
          <w:sz w:val="24"/>
          <w:szCs w:val="24"/>
        </w:rPr>
        <w:t>Жанасусное</w:t>
      </w:r>
      <w:proofErr w:type="spellEnd"/>
      <w:r w:rsidRPr="007765CF">
        <w:rPr>
          <w:rFonts w:ascii="Times New Roman" w:hAnsi="Times New Roman"/>
          <w:sz w:val="24"/>
          <w:szCs w:val="24"/>
        </w:rPr>
        <w:t xml:space="preserve">, </w:t>
      </w:r>
      <w:r w:rsidRPr="007765CF">
        <w:rPr>
          <w:rFonts w:ascii="Times New Roman" w:hAnsi="Times New Roman"/>
          <w:b/>
          <w:sz w:val="24"/>
          <w:szCs w:val="24"/>
        </w:rPr>
        <w:t xml:space="preserve">15 – </w:t>
      </w:r>
      <w:proofErr w:type="spellStart"/>
      <w:r w:rsidRPr="007765CF">
        <w:rPr>
          <w:rFonts w:ascii="Times New Roman" w:hAnsi="Times New Roman"/>
          <w:b/>
          <w:sz w:val="24"/>
          <w:szCs w:val="24"/>
        </w:rPr>
        <w:t>Самское</w:t>
      </w:r>
      <w:proofErr w:type="spellEnd"/>
      <w:r w:rsidRPr="007765CF">
        <w:rPr>
          <w:rFonts w:ascii="Times New Roman" w:hAnsi="Times New Roman"/>
          <w:sz w:val="24"/>
          <w:szCs w:val="24"/>
        </w:rPr>
        <w:t xml:space="preserve">, 16 – Участок </w:t>
      </w:r>
      <w:proofErr w:type="spellStart"/>
      <w:r w:rsidRPr="007765CF">
        <w:rPr>
          <w:rFonts w:ascii="Times New Roman" w:hAnsi="Times New Roman"/>
          <w:sz w:val="24"/>
          <w:szCs w:val="24"/>
        </w:rPr>
        <w:t>Аксын-Каламкасский</w:t>
      </w:r>
      <w:proofErr w:type="spellEnd"/>
      <w:r w:rsidRPr="007765CF">
        <w:rPr>
          <w:rFonts w:ascii="Times New Roman" w:hAnsi="Times New Roman"/>
          <w:sz w:val="24"/>
          <w:szCs w:val="24"/>
        </w:rPr>
        <w:t xml:space="preserve">, 17 – Участок </w:t>
      </w:r>
      <w:proofErr w:type="spellStart"/>
      <w:r w:rsidRPr="007765CF">
        <w:rPr>
          <w:rFonts w:ascii="Times New Roman" w:hAnsi="Times New Roman"/>
          <w:sz w:val="24"/>
          <w:szCs w:val="24"/>
        </w:rPr>
        <w:t>Актумсык-Каражанбаский</w:t>
      </w:r>
      <w:proofErr w:type="spellEnd"/>
      <w:r w:rsidRPr="007765CF">
        <w:rPr>
          <w:rFonts w:ascii="Times New Roman" w:hAnsi="Times New Roman"/>
          <w:sz w:val="24"/>
          <w:szCs w:val="24"/>
        </w:rPr>
        <w:t xml:space="preserve">, 18 – </w:t>
      </w:r>
      <w:proofErr w:type="spellStart"/>
      <w:r w:rsidRPr="007765CF">
        <w:rPr>
          <w:rFonts w:ascii="Times New Roman" w:hAnsi="Times New Roman"/>
          <w:sz w:val="24"/>
          <w:szCs w:val="24"/>
        </w:rPr>
        <w:t>Кетыкское</w:t>
      </w:r>
      <w:proofErr w:type="spellEnd"/>
      <w:r w:rsidRPr="007765CF">
        <w:rPr>
          <w:rFonts w:ascii="Times New Roman" w:hAnsi="Times New Roman"/>
          <w:sz w:val="24"/>
          <w:szCs w:val="24"/>
        </w:rPr>
        <w:t xml:space="preserve">, 19 – </w:t>
      </w:r>
      <w:proofErr w:type="spellStart"/>
      <w:r w:rsidRPr="007765CF">
        <w:rPr>
          <w:rFonts w:ascii="Times New Roman" w:hAnsi="Times New Roman"/>
          <w:sz w:val="24"/>
          <w:szCs w:val="24"/>
        </w:rPr>
        <w:t>Саубет</w:t>
      </w:r>
      <w:proofErr w:type="spellEnd"/>
      <w:r w:rsidRPr="007765CF">
        <w:rPr>
          <w:rFonts w:ascii="Times New Roman" w:hAnsi="Times New Roman"/>
          <w:sz w:val="24"/>
          <w:szCs w:val="24"/>
        </w:rPr>
        <w:t>, 20 – Кызылкумское, 21 – Северо-</w:t>
      </w:r>
      <w:proofErr w:type="spellStart"/>
      <w:r w:rsidRPr="007765CF">
        <w:rPr>
          <w:rFonts w:ascii="Times New Roman" w:hAnsi="Times New Roman"/>
          <w:sz w:val="24"/>
          <w:szCs w:val="24"/>
        </w:rPr>
        <w:t>Актауское</w:t>
      </w:r>
      <w:proofErr w:type="spellEnd"/>
      <w:r w:rsidRPr="007765CF">
        <w:rPr>
          <w:rFonts w:ascii="Times New Roman" w:hAnsi="Times New Roman"/>
          <w:sz w:val="24"/>
          <w:szCs w:val="24"/>
        </w:rPr>
        <w:t xml:space="preserve">, 22 – </w:t>
      </w:r>
      <w:proofErr w:type="spellStart"/>
      <w:r w:rsidRPr="007765CF">
        <w:rPr>
          <w:rFonts w:ascii="Times New Roman" w:hAnsi="Times New Roman"/>
          <w:sz w:val="24"/>
          <w:szCs w:val="24"/>
        </w:rPr>
        <w:t>Уланакское</w:t>
      </w:r>
      <w:proofErr w:type="spellEnd"/>
      <w:r w:rsidRPr="007765CF">
        <w:rPr>
          <w:rFonts w:ascii="Times New Roman" w:hAnsi="Times New Roman"/>
          <w:sz w:val="24"/>
          <w:szCs w:val="24"/>
        </w:rPr>
        <w:t xml:space="preserve">, 23 – </w:t>
      </w:r>
      <w:proofErr w:type="spellStart"/>
      <w:r w:rsidRPr="007765CF">
        <w:rPr>
          <w:rFonts w:ascii="Times New Roman" w:hAnsi="Times New Roman"/>
          <w:sz w:val="24"/>
          <w:szCs w:val="24"/>
        </w:rPr>
        <w:t>Акмышское</w:t>
      </w:r>
      <w:proofErr w:type="spellEnd"/>
      <w:r w:rsidRPr="007765CF">
        <w:rPr>
          <w:rFonts w:ascii="Times New Roman" w:hAnsi="Times New Roman"/>
          <w:sz w:val="24"/>
          <w:szCs w:val="24"/>
        </w:rPr>
        <w:t xml:space="preserve">, 24 – </w:t>
      </w:r>
      <w:proofErr w:type="spellStart"/>
      <w:r w:rsidRPr="007765CF">
        <w:rPr>
          <w:rFonts w:ascii="Times New Roman" w:hAnsi="Times New Roman"/>
          <w:sz w:val="24"/>
          <w:szCs w:val="24"/>
        </w:rPr>
        <w:t>Куюлусское</w:t>
      </w:r>
      <w:proofErr w:type="spellEnd"/>
      <w:r w:rsidRPr="007765CF">
        <w:rPr>
          <w:rFonts w:ascii="Times New Roman" w:hAnsi="Times New Roman"/>
          <w:sz w:val="24"/>
          <w:szCs w:val="24"/>
        </w:rPr>
        <w:t xml:space="preserve">, 25 – </w:t>
      </w:r>
      <w:proofErr w:type="spellStart"/>
      <w:r w:rsidRPr="007765CF">
        <w:rPr>
          <w:rFonts w:ascii="Times New Roman" w:hAnsi="Times New Roman"/>
          <w:sz w:val="24"/>
          <w:szCs w:val="24"/>
        </w:rPr>
        <w:t>Баскудукское</w:t>
      </w:r>
      <w:proofErr w:type="spellEnd"/>
      <w:r w:rsidRPr="007765CF">
        <w:rPr>
          <w:rFonts w:ascii="Times New Roman" w:hAnsi="Times New Roman"/>
          <w:sz w:val="24"/>
          <w:szCs w:val="24"/>
        </w:rPr>
        <w:t xml:space="preserve">, 26 – </w:t>
      </w:r>
      <w:proofErr w:type="spellStart"/>
      <w:r w:rsidRPr="007765CF">
        <w:rPr>
          <w:rFonts w:ascii="Times New Roman" w:hAnsi="Times New Roman"/>
          <w:sz w:val="24"/>
          <w:szCs w:val="24"/>
        </w:rPr>
        <w:t>Саусканское</w:t>
      </w:r>
      <w:proofErr w:type="spellEnd"/>
      <w:r w:rsidRPr="007765CF">
        <w:rPr>
          <w:rFonts w:ascii="Times New Roman" w:hAnsi="Times New Roman"/>
          <w:sz w:val="24"/>
          <w:szCs w:val="24"/>
        </w:rPr>
        <w:t xml:space="preserve">, 27 – </w:t>
      </w:r>
      <w:proofErr w:type="spellStart"/>
      <w:r w:rsidRPr="007765CF">
        <w:rPr>
          <w:rFonts w:ascii="Times New Roman" w:hAnsi="Times New Roman"/>
          <w:sz w:val="24"/>
          <w:szCs w:val="24"/>
        </w:rPr>
        <w:t>Тюесуское</w:t>
      </w:r>
      <w:proofErr w:type="spellEnd"/>
      <w:r w:rsidRPr="007765CF">
        <w:rPr>
          <w:rFonts w:ascii="Times New Roman" w:hAnsi="Times New Roman"/>
          <w:sz w:val="24"/>
          <w:szCs w:val="24"/>
        </w:rPr>
        <w:t>); 2 – условная внешняя граница прибрежной зоны Каспийского моря в Прикаспийской низменности; 3 – район исследований</w:t>
      </w:r>
      <w:r w:rsidR="007765CF">
        <w:rPr>
          <w:rFonts w:ascii="Times New Roman" w:hAnsi="Times New Roman"/>
          <w:sz w:val="24"/>
          <w:szCs w:val="24"/>
        </w:rPr>
        <w:t>.</w:t>
      </w:r>
    </w:p>
    <w:p w14:paraId="206C6A3C" w14:textId="77777777" w:rsidR="007765CF" w:rsidRPr="007765CF" w:rsidRDefault="007765CF" w:rsidP="007765CF">
      <w:pPr>
        <w:spacing w:after="0" w:line="240" w:lineRule="auto"/>
        <w:jc w:val="both"/>
        <w:rPr>
          <w:rFonts w:ascii="Times New Roman" w:hAnsi="Times New Roman"/>
          <w:sz w:val="24"/>
          <w:szCs w:val="24"/>
        </w:rPr>
      </w:pPr>
    </w:p>
    <w:p w14:paraId="3330A234" w14:textId="77777777" w:rsidR="00C07C1A" w:rsidRDefault="00C07C1A" w:rsidP="00C07C1A">
      <w:pPr>
        <w:spacing w:after="0" w:line="240" w:lineRule="auto"/>
        <w:ind w:firstLine="709"/>
        <w:jc w:val="both"/>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3</w:t>
      </w:r>
      <w:r>
        <w:rPr>
          <w:rFonts w:ascii="Times New Roman" w:hAnsi="Times New Roman"/>
          <w:sz w:val="28"/>
          <w:szCs w:val="28"/>
        </w:rPr>
        <w:t xml:space="preserve"> – </w:t>
      </w:r>
      <w:r w:rsidRPr="00C07C1A">
        <w:rPr>
          <w:rFonts w:ascii="Times New Roman" w:hAnsi="Times New Roman"/>
          <w:sz w:val="28"/>
          <w:szCs w:val="28"/>
        </w:rPr>
        <w:t>Схема расположения месторождений подземных вод</w:t>
      </w:r>
    </w:p>
    <w:p w14:paraId="6BCB7463" w14:textId="77777777" w:rsidR="00FC0664" w:rsidRPr="00C07C1A" w:rsidRDefault="00FC0664" w:rsidP="00C07C1A">
      <w:pPr>
        <w:spacing w:after="0" w:line="240" w:lineRule="auto"/>
        <w:ind w:firstLine="709"/>
        <w:jc w:val="both"/>
        <w:rPr>
          <w:rFonts w:ascii="Times New Roman" w:hAnsi="Times New Roman"/>
          <w:sz w:val="28"/>
          <w:szCs w:val="28"/>
        </w:rPr>
      </w:pPr>
    </w:p>
    <w:p w14:paraId="773CEF73" w14:textId="77777777" w:rsidR="0054646D" w:rsidRDefault="0054646D" w:rsidP="007855CC">
      <w:pPr>
        <w:spacing w:after="0" w:line="240" w:lineRule="auto"/>
        <w:ind w:firstLine="709"/>
        <w:jc w:val="both"/>
        <w:rPr>
          <w:rFonts w:ascii="Times New Roman" w:hAnsi="Times New Roman"/>
          <w:iCs/>
          <w:sz w:val="28"/>
          <w:szCs w:val="28"/>
        </w:rPr>
      </w:pPr>
    </w:p>
    <w:p w14:paraId="77BB07C9" w14:textId="1973C0D7" w:rsidR="0054646D" w:rsidRDefault="005E6444" w:rsidP="0054646D">
      <w:pPr>
        <w:spacing w:after="0" w:line="240" w:lineRule="auto"/>
        <w:jc w:val="center"/>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11494017" wp14:editId="422C768A">
            <wp:extent cx="5829300" cy="5486400"/>
            <wp:effectExtent l="0" t="0" r="0" b="0"/>
            <wp:docPr id="4" name="Рисунок 100" descr="http://water.unesco.kz/images/gg_kasp_ne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water.unesco.kz/images/gg_kasp_new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5486400"/>
                    </a:xfrm>
                    <a:prstGeom prst="rect">
                      <a:avLst/>
                    </a:prstGeom>
                    <a:noFill/>
                    <a:ln>
                      <a:noFill/>
                    </a:ln>
                  </pic:spPr>
                </pic:pic>
              </a:graphicData>
            </a:graphic>
          </wp:inline>
        </w:drawing>
      </w:r>
    </w:p>
    <w:p w14:paraId="08B9B553" w14:textId="576DF3FD" w:rsidR="007765CF" w:rsidRDefault="007765CF" w:rsidP="0054646D">
      <w:pPr>
        <w:spacing w:after="0" w:line="240" w:lineRule="auto"/>
        <w:jc w:val="center"/>
        <w:rPr>
          <w:rFonts w:ascii="Times New Roman" w:hAnsi="Times New Roman"/>
          <w:sz w:val="28"/>
          <w:szCs w:val="28"/>
        </w:rPr>
      </w:pPr>
    </w:p>
    <w:p w14:paraId="30360BA6" w14:textId="77777777" w:rsidR="007765CF" w:rsidRDefault="007765CF" w:rsidP="0054646D">
      <w:pPr>
        <w:spacing w:after="0" w:line="240" w:lineRule="auto"/>
        <w:jc w:val="center"/>
        <w:rPr>
          <w:rFonts w:ascii="Times New Roman" w:hAnsi="Times New Roman"/>
          <w:sz w:val="28"/>
          <w:szCs w:val="28"/>
        </w:rPr>
      </w:pPr>
    </w:p>
    <w:p w14:paraId="2BA2C964" w14:textId="74C6AD34" w:rsidR="00E43A7C" w:rsidRDefault="00E43A7C" w:rsidP="007765CF">
      <w:pPr>
        <w:spacing w:after="0" w:line="240" w:lineRule="auto"/>
        <w:jc w:val="both"/>
        <w:rPr>
          <w:rFonts w:ascii="Times New Roman" w:hAnsi="Times New Roman"/>
          <w:sz w:val="24"/>
          <w:szCs w:val="24"/>
        </w:rPr>
      </w:pPr>
      <w:r w:rsidRPr="007765CF">
        <w:rPr>
          <w:rFonts w:ascii="Times New Roman" w:hAnsi="Times New Roman"/>
          <w:sz w:val="24"/>
          <w:szCs w:val="24"/>
        </w:rPr>
        <w:t xml:space="preserve">Водоносные горизонты и комплексы: 1 – современных аллювиальных отложений; 2 – современных </w:t>
      </w:r>
      <w:proofErr w:type="spellStart"/>
      <w:r w:rsidRPr="007765CF">
        <w:rPr>
          <w:rFonts w:ascii="Times New Roman" w:hAnsi="Times New Roman"/>
          <w:sz w:val="24"/>
          <w:szCs w:val="24"/>
        </w:rPr>
        <w:t>новокаспийских</w:t>
      </w:r>
      <w:proofErr w:type="spellEnd"/>
      <w:r w:rsidRPr="007765CF">
        <w:rPr>
          <w:rFonts w:ascii="Times New Roman" w:hAnsi="Times New Roman"/>
          <w:sz w:val="24"/>
          <w:szCs w:val="24"/>
        </w:rPr>
        <w:t xml:space="preserve"> морских отложений; 3 – современных </w:t>
      </w:r>
      <w:proofErr w:type="spellStart"/>
      <w:r w:rsidRPr="007765CF">
        <w:rPr>
          <w:rFonts w:ascii="Times New Roman" w:hAnsi="Times New Roman"/>
          <w:sz w:val="24"/>
          <w:szCs w:val="24"/>
        </w:rPr>
        <w:t>соровых</w:t>
      </w:r>
      <w:proofErr w:type="spellEnd"/>
      <w:r w:rsidRPr="007765CF">
        <w:rPr>
          <w:rFonts w:ascii="Times New Roman" w:hAnsi="Times New Roman"/>
          <w:sz w:val="24"/>
          <w:szCs w:val="24"/>
        </w:rPr>
        <w:t>, озерных отложений; 4 – современных эоловых отложений; 5 – верхнечетвертичных морских хвалынских отложений; 6 – спорадического распространения нижнечетвертичных бакинских отложений; 7 – сарматских отложений; 8 – неоген-палеогеновых и меловых отложений; 9 – водоупорные породы неоген-палеогенового возраста; 10 – затопленные территории побережья (в 1977-1993 гг.).</w:t>
      </w:r>
      <w:r w:rsidR="007765CF">
        <w:rPr>
          <w:rFonts w:ascii="Times New Roman" w:hAnsi="Times New Roman"/>
          <w:sz w:val="24"/>
          <w:szCs w:val="24"/>
        </w:rPr>
        <w:t xml:space="preserve"> </w:t>
      </w:r>
      <w:r w:rsidRPr="007765CF">
        <w:rPr>
          <w:rFonts w:ascii="Times New Roman" w:hAnsi="Times New Roman"/>
          <w:sz w:val="24"/>
          <w:szCs w:val="24"/>
        </w:rPr>
        <w:t>Литологический состав водовмещающих пород: 11 – пески, гравийно-галечники; 12 – пески, супеси, глины; 13 – пески, супеси; 14 –эоловые пески; 15 – пески, супеси; 16 – пески, глины; 17 – известняки, ракушечники; 18 – мергели, глины, известняки, песчаники; границы водоносных горизонтов; 19 – уровень Каспийского моря; 20 – линия гидрогеологического разреза; 21 – граница административных областей</w:t>
      </w:r>
      <w:r w:rsidR="007765CF">
        <w:rPr>
          <w:rFonts w:ascii="Times New Roman" w:hAnsi="Times New Roman"/>
          <w:sz w:val="24"/>
          <w:szCs w:val="24"/>
        </w:rPr>
        <w:t>.</w:t>
      </w:r>
    </w:p>
    <w:p w14:paraId="04EF95B6" w14:textId="77777777" w:rsidR="007765CF" w:rsidRPr="007765CF" w:rsidRDefault="007765CF" w:rsidP="007765CF">
      <w:pPr>
        <w:spacing w:after="0" w:line="240" w:lineRule="auto"/>
        <w:jc w:val="both"/>
        <w:rPr>
          <w:rFonts w:ascii="Times New Roman" w:hAnsi="Times New Roman"/>
          <w:sz w:val="24"/>
          <w:szCs w:val="24"/>
        </w:rPr>
      </w:pPr>
    </w:p>
    <w:p w14:paraId="1F14D4CD" w14:textId="77777777" w:rsidR="007855CC" w:rsidRPr="007855CC" w:rsidRDefault="0054646D" w:rsidP="00FC0664">
      <w:pPr>
        <w:spacing w:after="0" w:line="240" w:lineRule="auto"/>
        <w:ind w:firstLine="709"/>
        <w:jc w:val="center"/>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4</w:t>
      </w:r>
      <w:r>
        <w:rPr>
          <w:rFonts w:ascii="Times New Roman" w:hAnsi="Times New Roman"/>
          <w:sz w:val="28"/>
          <w:szCs w:val="28"/>
        </w:rPr>
        <w:t xml:space="preserve"> – </w:t>
      </w:r>
      <w:r w:rsidR="007855CC" w:rsidRPr="007855CC">
        <w:rPr>
          <w:rFonts w:ascii="Times New Roman" w:hAnsi="Times New Roman"/>
          <w:sz w:val="28"/>
          <w:szCs w:val="28"/>
        </w:rPr>
        <w:t>Схематическая карта грунтовых вод северного побережья Каспийского моря</w:t>
      </w:r>
    </w:p>
    <w:p w14:paraId="7D347D48" w14:textId="77777777" w:rsidR="0054646D" w:rsidRDefault="0054646D" w:rsidP="007855CC">
      <w:pPr>
        <w:spacing w:after="0" w:line="240" w:lineRule="auto"/>
        <w:ind w:firstLine="709"/>
        <w:jc w:val="both"/>
        <w:rPr>
          <w:rFonts w:ascii="Times New Roman" w:hAnsi="Times New Roman"/>
          <w:sz w:val="28"/>
          <w:szCs w:val="28"/>
        </w:rPr>
      </w:pPr>
    </w:p>
    <w:p w14:paraId="61B737ED" w14:textId="32607CAF" w:rsidR="0054646D" w:rsidRDefault="005E6444" w:rsidP="0054646D">
      <w:pPr>
        <w:spacing w:after="0" w:line="240" w:lineRule="auto"/>
        <w:jc w:val="both"/>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3ECC7136" wp14:editId="441FFFBB">
            <wp:extent cx="5913120" cy="2545080"/>
            <wp:effectExtent l="0" t="0" r="0" b="0"/>
            <wp:docPr id="5" name="Рисунок 101" descr="http://water.unesco.kz/images/casp_raz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http://water.unesco.kz/images/casp_razr.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3120" cy="2545080"/>
                    </a:xfrm>
                    <a:prstGeom prst="rect">
                      <a:avLst/>
                    </a:prstGeom>
                    <a:noFill/>
                    <a:ln>
                      <a:noFill/>
                    </a:ln>
                  </pic:spPr>
                </pic:pic>
              </a:graphicData>
            </a:graphic>
          </wp:inline>
        </w:drawing>
      </w:r>
    </w:p>
    <w:p w14:paraId="3A9C1B5E" w14:textId="77777777" w:rsidR="007765CF" w:rsidRDefault="007765CF" w:rsidP="0054646D">
      <w:pPr>
        <w:spacing w:after="0" w:line="240" w:lineRule="auto"/>
        <w:jc w:val="both"/>
        <w:rPr>
          <w:rFonts w:ascii="Times New Roman" w:hAnsi="Times New Roman"/>
          <w:sz w:val="28"/>
          <w:szCs w:val="28"/>
        </w:rPr>
      </w:pPr>
    </w:p>
    <w:p w14:paraId="4CE97A34" w14:textId="11D2BE2B" w:rsidR="003B611C" w:rsidRDefault="003B611C" w:rsidP="007765CF">
      <w:pPr>
        <w:spacing w:after="0" w:line="240" w:lineRule="auto"/>
        <w:ind w:firstLine="709"/>
        <w:jc w:val="center"/>
        <w:rPr>
          <w:rFonts w:ascii="Times New Roman" w:hAnsi="Times New Roman"/>
          <w:sz w:val="24"/>
          <w:szCs w:val="24"/>
        </w:rPr>
      </w:pPr>
      <w:r w:rsidRPr="007765CF">
        <w:rPr>
          <w:rFonts w:ascii="Times New Roman" w:hAnsi="Times New Roman"/>
          <w:sz w:val="24"/>
          <w:szCs w:val="24"/>
        </w:rPr>
        <w:t>1 – пески; 2 – супеси; 3 – суглинки; 4 – глины; 5 – уровень грунтовых вод на 1970 г.; 6 – уровень грунтовых вод на 1990 г.; 7 – скважина. Цифры: вверху – ее номер; слева – минерализация подземных вод, г/л; справа – дебит скважины, л/с и понижение уровня воды, м; цифры у стрелки – абсолютные отметки уровня подземных вод</w:t>
      </w:r>
    </w:p>
    <w:p w14:paraId="5CD62301" w14:textId="77777777" w:rsidR="007765CF" w:rsidRPr="007765CF" w:rsidRDefault="007765CF" w:rsidP="007765CF">
      <w:pPr>
        <w:spacing w:after="0" w:line="240" w:lineRule="auto"/>
        <w:ind w:firstLine="709"/>
        <w:jc w:val="center"/>
        <w:rPr>
          <w:rFonts w:ascii="Times New Roman" w:hAnsi="Times New Roman"/>
          <w:sz w:val="24"/>
          <w:szCs w:val="24"/>
        </w:rPr>
      </w:pPr>
    </w:p>
    <w:p w14:paraId="34020771" w14:textId="77777777" w:rsidR="007855CC" w:rsidRPr="007855CC" w:rsidRDefault="0054646D" w:rsidP="003B611C">
      <w:pPr>
        <w:spacing w:after="0" w:line="240" w:lineRule="auto"/>
        <w:ind w:firstLine="709"/>
        <w:jc w:val="center"/>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5</w:t>
      </w:r>
      <w:r>
        <w:rPr>
          <w:rFonts w:ascii="Times New Roman" w:hAnsi="Times New Roman"/>
          <w:sz w:val="28"/>
          <w:szCs w:val="28"/>
        </w:rPr>
        <w:t xml:space="preserve"> – </w:t>
      </w:r>
      <w:r w:rsidR="007855CC" w:rsidRPr="007855CC">
        <w:rPr>
          <w:rFonts w:ascii="Times New Roman" w:hAnsi="Times New Roman"/>
          <w:sz w:val="28"/>
          <w:szCs w:val="28"/>
        </w:rPr>
        <w:t>Гидрогеологический разрез по линии I-I</w:t>
      </w:r>
    </w:p>
    <w:p w14:paraId="4CE438C4" w14:textId="77777777" w:rsidR="0054646D" w:rsidRDefault="0054646D" w:rsidP="007855CC">
      <w:pPr>
        <w:spacing w:after="0" w:line="240" w:lineRule="auto"/>
        <w:ind w:firstLine="709"/>
        <w:jc w:val="both"/>
        <w:rPr>
          <w:rFonts w:ascii="Times New Roman" w:hAnsi="Times New Roman"/>
          <w:sz w:val="28"/>
          <w:szCs w:val="28"/>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7855CC" w:rsidRPr="007855CC" w14:paraId="62940278" w14:textId="77777777" w:rsidTr="007855CC">
        <w:trPr>
          <w:tblCellSpacing w:w="15" w:type="dxa"/>
        </w:trPr>
        <w:tc>
          <w:tcPr>
            <w:tcW w:w="0" w:type="auto"/>
            <w:vAlign w:val="center"/>
            <w:hideMark/>
          </w:tcPr>
          <w:p w14:paraId="409904FB" w14:textId="77777777" w:rsidR="007855CC" w:rsidRDefault="005E6444" w:rsidP="00B30195">
            <w:pPr>
              <w:spacing w:after="0" w:line="240" w:lineRule="auto"/>
              <w:ind w:firstLine="709"/>
              <w:jc w:val="center"/>
              <w:rPr>
                <w:rFonts w:ascii="Times New Roman" w:hAnsi="Times New Roman"/>
                <w:sz w:val="28"/>
                <w:szCs w:val="28"/>
              </w:rPr>
            </w:pPr>
            <w:r w:rsidRPr="005E6444">
              <w:rPr>
                <w:rFonts w:ascii="Times New Roman" w:hAnsi="Times New Roman"/>
                <w:noProof/>
                <w:sz w:val="28"/>
                <w:szCs w:val="28"/>
                <w:lang w:eastAsia="ru-RU"/>
              </w:rPr>
              <w:drawing>
                <wp:inline distT="0" distB="0" distL="0" distR="0" wp14:anchorId="1AA27DFB" wp14:editId="66C7BFE0">
                  <wp:extent cx="3886200" cy="3657600"/>
                  <wp:effectExtent l="0" t="0" r="0" b="0"/>
                  <wp:docPr id="6" name="Рисунок 102" descr="http://water.unesco.kz/images/min_ka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water.unesco.kz/images/min_kasp.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6200" cy="3657600"/>
                          </a:xfrm>
                          <a:prstGeom prst="rect">
                            <a:avLst/>
                          </a:prstGeom>
                          <a:noFill/>
                          <a:ln>
                            <a:noFill/>
                          </a:ln>
                        </pic:spPr>
                      </pic:pic>
                    </a:graphicData>
                  </a:graphic>
                </wp:inline>
              </w:drawing>
            </w:r>
          </w:p>
          <w:p w14:paraId="6A629250" w14:textId="71B179C2" w:rsidR="007765CF" w:rsidRPr="007855CC" w:rsidRDefault="007765CF" w:rsidP="00B30195">
            <w:pPr>
              <w:spacing w:after="0" w:line="240" w:lineRule="auto"/>
              <w:ind w:firstLine="709"/>
              <w:jc w:val="center"/>
              <w:rPr>
                <w:rFonts w:ascii="Times New Roman" w:hAnsi="Times New Roman"/>
                <w:sz w:val="28"/>
                <w:szCs w:val="28"/>
              </w:rPr>
            </w:pPr>
          </w:p>
        </w:tc>
      </w:tr>
    </w:tbl>
    <w:p w14:paraId="2795064D" w14:textId="147A6BCB" w:rsidR="007765CF" w:rsidRDefault="003B611C" w:rsidP="007D5551">
      <w:pPr>
        <w:spacing w:after="0" w:line="240" w:lineRule="auto"/>
        <w:ind w:firstLine="709"/>
        <w:jc w:val="center"/>
        <w:rPr>
          <w:rFonts w:ascii="Times New Roman" w:hAnsi="Times New Roman"/>
          <w:sz w:val="24"/>
          <w:szCs w:val="24"/>
        </w:rPr>
      </w:pPr>
      <w:r w:rsidRPr="007765CF">
        <w:rPr>
          <w:rFonts w:ascii="Times New Roman" w:hAnsi="Times New Roman"/>
          <w:sz w:val="24"/>
          <w:szCs w:val="24"/>
        </w:rPr>
        <w:t>Минерализация грунтовых вод, г/л: 1 – до 1; 2 – 1-3; 3 – 3-5; 4 – 5-10; 5 – 10-50; 6 – более 50; 7 – участки спорадического распространения грунтовых вод с минерализацией от 3-50 г/л; 8 – участки выхода на поверхность водоупорных пород; 9 – граница минерализации грунтовых вод; 10 – граница административных областей</w:t>
      </w:r>
    </w:p>
    <w:p w14:paraId="6A63972B" w14:textId="77777777" w:rsidR="00B01732" w:rsidRPr="007765CF" w:rsidRDefault="00B01732" w:rsidP="007D5551">
      <w:pPr>
        <w:spacing w:after="0" w:line="240" w:lineRule="auto"/>
        <w:ind w:firstLine="709"/>
        <w:jc w:val="center"/>
        <w:rPr>
          <w:rFonts w:ascii="Times New Roman" w:hAnsi="Times New Roman"/>
          <w:sz w:val="24"/>
          <w:szCs w:val="24"/>
        </w:rPr>
      </w:pPr>
    </w:p>
    <w:p w14:paraId="338CFC43" w14:textId="77777777" w:rsidR="007855CC" w:rsidRPr="003B611C" w:rsidRDefault="00B30195" w:rsidP="003B611C">
      <w:pPr>
        <w:spacing w:after="0" w:line="240" w:lineRule="auto"/>
        <w:ind w:firstLine="709"/>
        <w:jc w:val="center"/>
        <w:rPr>
          <w:rFonts w:ascii="Times New Roman" w:hAnsi="Times New Roman"/>
          <w:sz w:val="28"/>
          <w:szCs w:val="28"/>
        </w:rPr>
      </w:pPr>
      <w:r w:rsidRPr="003B611C">
        <w:rPr>
          <w:rFonts w:ascii="Times New Roman" w:hAnsi="Times New Roman"/>
          <w:sz w:val="28"/>
          <w:szCs w:val="28"/>
        </w:rPr>
        <w:t xml:space="preserve">Рисунок 1.6 – </w:t>
      </w:r>
      <w:r w:rsidR="007855CC" w:rsidRPr="003B611C">
        <w:rPr>
          <w:rFonts w:ascii="Times New Roman" w:hAnsi="Times New Roman"/>
          <w:sz w:val="28"/>
          <w:szCs w:val="28"/>
        </w:rPr>
        <w:t>Схематическая карта минерализации грунтовых вод северного побережья Каспийского моря</w:t>
      </w:r>
    </w:p>
    <w:p w14:paraId="42B672F4" w14:textId="77777777" w:rsidR="00C07C1A" w:rsidRDefault="007855CC" w:rsidP="003B611C">
      <w:pPr>
        <w:spacing w:after="0" w:line="240" w:lineRule="auto"/>
        <w:ind w:firstLine="709"/>
        <w:jc w:val="both"/>
        <w:rPr>
          <w:rFonts w:ascii="Times New Roman" w:hAnsi="Times New Roman"/>
          <w:sz w:val="28"/>
          <w:szCs w:val="28"/>
        </w:rPr>
      </w:pPr>
      <w:r w:rsidRPr="007855CC">
        <w:rPr>
          <w:rFonts w:ascii="Times New Roman" w:hAnsi="Times New Roman"/>
          <w:sz w:val="28"/>
          <w:szCs w:val="28"/>
        </w:rPr>
        <w:lastRenderedPageBreak/>
        <w:t xml:space="preserve">Подземные воды имеют единую гидравлическую поверхность с уклоном преимущественно в сторону Каспийского моря и многочисленных </w:t>
      </w:r>
      <w:proofErr w:type="spellStart"/>
      <w:r w:rsidRPr="007855CC">
        <w:rPr>
          <w:rFonts w:ascii="Times New Roman" w:hAnsi="Times New Roman"/>
          <w:sz w:val="28"/>
          <w:szCs w:val="28"/>
        </w:rPr>
        <w:t>соровых</w:t>
      </w:r>
      <w:proofErr w:type="spellEnd"/>
      <w:r w:rsidRPr="007855CC">
        <w:rPr>
          <w:rFonts w:ascii="Times New Roman" w:hAnsi="Times New Roman"/>
          <w:sz w:val="28"/>
          <w:szCs w:val="28"/>
        </w:rPr>
        <w:t xml:space="preserve"> понижений, в которые происходит разгрузка подземных вод. В межень она осуществляется также и в русла рек. Питание подземных вод происходит в результате инфильтрации атмосферных осадков, поступления воды из Каспия на отдельных участках его береговой линии, а также потери речного стока в паводок. Суммарный годовой слой инфильтрации, по данным Г.Н.</w:t>
      </w:r>
      <w:r w:rsidR="00240356">
        <w:rPr>
          <w:rFonts w:ascii="Times New Roman" w:hAnsi="Times New Roman"/>
          <w:sz w:val="28"/>
          <w:szCs w:val="28"/>
        </w:rPr>
        <w:t xml:space="preserve"> </w:t>
      </w:r>
      <w:r w:rsidRPr="007855CC">
        <w:rPr>
          <w:rFonts w:ascii="Times New Roman" w:hAnsi="Times New Roman"/>
          <w:sz w:val="28"/>
          <w:szCs w:val="28"/>
        </w:rPr>
        <w:t>Каменского, И.В.</w:t>
      </w:r>
      <w:r w:rsidR="00240356">
        <w:rPr>
          <w:rFonts w:ascii="Times New Roman" w:hAnsi="Times New Roman"/>
          <w:sz w:val="28"/>
          <w:szCs w:val="28"/>
        </w:rPr>
        <w:t xml:space="preserve"> </w:t>
      </w:r>
      <w:proofErr w:type="spellStart"/>
      <w:r w:rsidRPr="007855CC">
        <w:rPr>
          <w:rFonts w:ascii="Times New Roman" w:hAnsi="Times New Roman"/>
          <w:sz w:val="28"/>
          <w:szCs w:val="28"/>
        </w:rPr>
        <w:t>Гармонова</w:t>
      </w:r>
      <w:proofErr w:type="spellEnd"/>
      <w:r w:rsidRPr="007855CC">
        <w:rPr>
          <w:rFonts w:ascii="Times New Roman" w:hAnsi="Times New Roman"/>
          <w:sz w:val="28"/>
          <w:szCs w:val="28"/>
        </w:rPr>
        <w:t xml:space="preserve"> и др., за вычетом испарения на дренируемых участках, в среднем имеет величину около 10 мм/год, а в приморской полосе, вблизи долины р.</w:t>
      </w:r>
      <w:r w:rsidR="0098062E">
        <w:rPr>
          <w:rFonts w:ascii="Times New Roman" w:hAnsi="Times New Roman"/>
          <w:sz w:val="28"/>
          <w:szCs w:val="28"/>
        </w:rPr>
        <w:t xml:space="preserve"> </w:t>
      </w:r>
      <w:r w:rsidRPr="007855CC">
        <w:rPr>
          <w:rFonts w:ascii="Times New Roman" w:hAnsi="Times New Roman"/>
          <w:sz w:val="28"/>
          <w:szCs w:val="28"/>
        </w:rPr>
        <w:t xml:space="preserve">Урал – 3-7 мм/год. Непосредственно в прибрежной зоне моря, инфильтрация составляет 6 мм/год, за исключением солончаков и такыров, где она близка к нулю. Лишь на участке западин, лиманов и </w:t>
      </w:r>
      <w:proofErr w:type="spellStart"/>
      <w:r w:rsidRPr="007855CC">
        <w:rPr>
          <w:rFonts w:ascii="Times New Roman" w:hAnsi="Times New Roman"/>
          <w:sz w:val="28"/>
          <w:szCs w:val="28"/>
        </w:rPr>
        <w:t>блюдцев</w:t>
      </w:r>
      <w:proofErr w:type="spellEnd"/>
      <w:r w:rsidRPr="007855CC">
        <w:rPr>
          <w:rFonts w:ascii="Times New Roman" w:hAnsi="Times New Roman"/>
          <w:sz w:val="28"/>
          <w:szCs w:val="28"/>
        </w:rPr>
        <w:t>, где распространены более проницаемые отложения, она составляет 20-30 мм/год. Средняя величина инфильтрации в речных долинах в зависимости от водности года, гипсометрии террас и глубины до воды, по данным М.П.</w:t>
      </w:r>
      <w:r w:rsidR="00240356">
        <w:rPr>
          <w:rFonts w:ascii="Times New Roman" w:hAnsi="Times New Roman"/>
          <w:sz w:val="28"/>
          <w:szCs w:val="28"/>
        </w:rPr>
        <w:t xml:space="preserve"> </w:t>
      </w:r>
      <w:r w:rsidRPr="007855CC">
        <w:rPr>
          <w:rFonts w:ascii="Times New Roman" w:hAnsi="Times New Roman"/>
          <w:sz w:val="28"/>
          <w:szCs w:val="28"/>
        </w:rPr>
        <w:t>Распопова, Г.Я.</w:t>
      </w:r>
      <w:r w:rsidR="00240356">
        <w:rPr>
          <w:rFonts w:ascii="Times New Roman" w:hAnsi="Times New Roman"/>
          <w:sz w:val="28"/>
          <w:szCs w:val="28"/>
        </w:rPr>
        <w:t xml:space="preserve"> </w:t>
      </w:r>
      <w:r w:rsidRPr="007855CC">
        <w:rPr>
          <w:rFonts w:ascii="Times New Roman" w:hAnsi="Times New Roman"/>
          <w:sz w:val="28"/>
          <w:szCs w:val="28"/>
        </w:rPr>
        <w:t>Богданова и др.</w:t>
      </w:r>
      <w:r w:rsidR="00240356">
        <w:rPr>
          <w:rFonts w:ascii="Times New Roman" w:hAnsi="Times New Roman"/>
          <w:sz w:val="28"/>
          <w:szCs w:val="28"/>
        </w:rPr>
        <w:t>,</w:t>
      </w:r>
      <w:r w:rsidRPr="007855CC">
        <w:rPr>
          <w:rFonts w:ascii="Times New Roman" w:hAnsi="Times New Roman"/>
          <w:sz w:val="28"/>
          <w:szCs w:val="28"/>
        </w:rPr>
        <w:t xml:space="preserve"> изменяется от 30-50 до 100-150 мм/год. В приустьевой части Ахтубинской поймы инфильтрация паводковы</w:t>
      </w:r>
      <w:r w:rsidR="003B611C">
        <w:rPr>
          <w:rFonts w:ascii="Times New Roman" w:hAnsi="Times New Roman"/>
          <w:sz w:val="28"/>
          <w:szCs w:val="28"/>
        </w:rPr>
        <w:t>х вод достигает 160-210 мм/год.</w:t>
      </w:r>
    </w:p>
    <w:p w14:paraId="6C64C198" w14:textId="77777777" w:rsidR="00EF616A" w:rsidRDefault="00EF616A" w:rsidP="00B01732">
      <w:pPr>
        <w:spacing w:after="0" w:line="240" w:lineRule="auto"/>
        <w:ind w:firstLine="709"/>
        <w:rPr>
          <w:rFonts w:ascii="Times New Roman" w:hAnsi="Times New Roman"/>
          <w:sz w:val="28"/>
          <w:szCs w:val="28"/>
        </w:rPr>
      </w:pPr>
      <w:r w:rsidRPr="00EF616A">
        <w:rPr>
          <w:rFonts w:ascii="Times New Roman" w:hAnsi="Times New Roman"/>
          <w:b/>
          <w:bCs/>
          <w:iCs/>
          <w:sz w:val="28"/>
          <w:szCs w:val="28"/>
        </w:rPr>
        <w:t>Мангистауская область</w:t>
      </w:r>
    </w:p>
    <w:p w14:paraId="7063E4F1" w14:textId="77777777" w:rsidR="005E1B6A" w:rsidRDefault="005E1B6A" w:rsidP="005E1B6A">
      <w:pPr>
        <w:spacing w:after="0" w:line="240" w:lineRule="auto"/>
        <w:ind w:firstLine="709"/>
        <w:jc w:val="both"/>
        <w:rPr>
          <w:rFonts w:ascii="Times New Roman" w:hAnsi="Times New Roman"/>
          <w:sz w:val="28"/>
          <w:szCs w:val="28"/>
        </w:rPr>
      </w:pPr>
      <w:r w:rsidRPr="005E1B6A">
        <w:rPr>
          <w:rFonts w:ascii="Times New Roman" w:hAnsi="Times New Roman"/>
          <w:sz w:val="28"/>
          <w:szCs w:val="28"/>
        </w:rPr>
        <w:t>В административном отношении месторождение относится к Бейнеускому району Мангистауский области и располагается в пределах песчаного массива Сам, на площади 1500 км</w:t>
      </w:r>
      <w:r w:rsidRPr="005E1B6A">
        <w:rPr>
          <w:rFonts w:ascii="Times New Roman" w:hAnsi="Times New Roman"/>
          <w:sz w:val="28"/>
          <w:szCs w:val="28"/>
          <w:vertAlign w:val="superscript"/>
        </w:rPr>
        <w:t>2</w:t>
      </w:r>
      <w:r w:rsidRPr="005E1B6A">
        <w:rPr>
          <w:rFonts w:ascii="Times New Roman" w:hAnsi="Times New Roman"/>
          <w:sz w:val="28"/>
          <w:szCs w:val="28"/>
        </w:rPr>
        <w:t xml:space="preserve">. Крупные населенные пункты: Бейнеу, Атырау, </w:t>
      </w:r>
      <w:proofErr w:type="spellStart"/>
      <w:r w:rsidRPr="005E1B6A">
        <w:rPr>
          <w:rFonts w:ascii="Times New Roman" w:hAnsi="Times New Roman"/>
          <w:sz w:val="28"/>
          <w:szCs w:val="28"/>
        </w:rPr>
        <w:t>Шетпе</w:t>
      </w:r>
      <w:proofErr w:type="spellEnd"/>
      <w:r w:rsidRPr="005E1B6A">
        <w:rPr>
          <w:rFonts w:ascii="Times New Roman" w:hAnsi="Times New Roman"/>
          <w:sz w:val="28"/>
          <w:szCs w:val="28"/>
        </w:rPr>
        <w:t xml:space="preserve"> расположены соответственно в 100 и 400 км от района работ. Район работ ограничивается следующими географическими координатами: 44</w:t>
      </w:r>
      <w:r w:rsidR="0098062E">
        <w:rPr>
          <w:rFonts w:ascii="Times New Roman" w:hAnsi="Times New Roman"/>
          <w:sz w:val="28"/>
          <w:szCs w:val="28"/>
        </w:rPr>
        <w:t>º</w:t>
      </w:r>
      <w:r w:rsidRPr="005E1B6A">
        <w:rPr>
          <w:rFonts w:ascii="Times New Roman" w:hAnsi="Times New Roman"/>
          <w:sz w:val="28"/>
          <w:szCs w:val="28"/>
        </w:rPr>
        <w:t>53</w:t>
      </w:r>
      <w:r w:rsidRPr="005E1B6A">
        <w:rPr>
          <w:rFonts w:ascii="Times New Roman" w:hAnsi="Times New Roman"/>
          <w:sz w:val="28"/>
          <w:szCs w:val="28"/>
          <w:vertAlign w:val="superscript"/>
        </w:rPr>
        <w:t>’</w:t>
      </w:r>
      <w:r w:rsidRPr="005E1B6A">
        <w:rPr>
          <w:rFonts w:ascii="Times New Roman" w:hAnsi="Times New Roman"/>
          <w:sz w:val="28"/>
          <w:szCs w:val="28"/>
        </w:rPr>
        <w:t xml:space="preserve"> – 45</w:t>
      </w:r>
      <w:r w:rsidR="0098062E">
        <w:rPr>
          <w:rFonts w:ascii="Times New Roman" w:hAnsi="Times New Roman"/>
          <w:sz w:val="28"/>
          <w:szCs w:val="28"/>
        </w:rPr>
        <w:t>º</w:t>
      </w:r>
      <w:r w:rsidRPr="005E1B6A">
        <w:rPr>
          <w:rFonts w:ascii="Times New Roman" w:hAnsi="Times New Roman"/>
          <w:sz w:val="28"/>
          <w:szCs w:val="28"/>
        </w:rPr>
        <w:t>34</w:t>
      </w:r>
      <w:r w:rsidRPr="005E1B6A">
        <w:rPr>
          <w:rFonts w:ascii="Times New Roman" w:hAnsi="Times New Roman"/>
          <w:sz w:val="28"/>
          <w:szCs w:val="28"/>
          <w:vertAlign w:val="superscript"/>
        </w:rPr>
        <w:t>’</w:t>
      </w:r>
      <w:r w:rsidRPr="005E1B6A">
        <w:rPr>
          <w:rFonts w:ascii="Times New Roman" w:hAnsi="Times New Roman"/>
          <w:sz w:val="28"/>
          <w:szCs w:val="28"/>
        </w:rPr>
        <w:t xml:space="preserve"> </w:t>
      </w:r>
      <w:proofErr w:type="spellStart"/>
      <w:r w:rsidRPr="005E1B6A">
        <w:rPr>
          <w:rFonts w:ascii="Times New Roman" w:hAnsi="Times New Roman"/>
          <w:sz w:val="28"/>
          <w:szCs w:val="28"/>
        </w:rPr>
        <w:t>с.ш</w:t>
      </w:r>
      <w:proofErr w:type="spellEnd"/>
      <w:r w:rsidRPr="005E1B6A">
        <w:rPr>
          <w:rFonts w:ascii="Times New Roman" w:hAnsi="Times New Roman"/>
          <w:sz w:val="28"/>
          <w:szCs w:val="28"/>
        </w:rPr>
        <w:t xml:space="preserve">. </w:t>
      </w:r>
      <w:r w:rsidR="0098062E">
        <w:rPr>
          <w:rFonts w:ascii="Times New Roman" w:hAnsi="Times New Roman"/>
          <w:sz w:val="28"/>
          <w:szCs w:val="28"/>
        </w:rPr>
        <w:t xml:space="preserve">и </w:t>
      </w:r>
      <w:r w:rsidRPr="005E1B6A">
        <w:rPr>
          <w:rFonts w:ascii="Times New Roman" w:hAnsi="Times New Roman"/>
          <w:sz w:val="28"/>
          <w:szCs w:val="28"/>
        </w:rPr>
        <w:t>52</w:t>
      </w:r>
      <w:r w:rsidR="0098062E">
        <w:rPr>
          <w:rFonts w:ascii="Times New Roman" w:hAnsi="Times New Roman"/>
          <w:sz w:val="28"/>
          <w:szCs w:val="28"/>
        </w:rPr>
        <w:t>º</w:t>
      </w:r>
      <w:r w:rsidRPr="005E1B6A">
        <w:rPr>
          <w:rFonts w:ascii="Times New Roman" w:hAnsi="Times New Roman"/>
          <w:sz w:val="28"/>
          <w:szCs w:val="28"/>
        </w:rPr>
        <w:t>25</w:t>
      </w:r>
      <w:r w:rsidRPr="005E1B6A">
        <w:rPr>
          <w:rFonts w:ascii="Times New Roman" w:hAnsi="Times New Roman"/>
          <w:sz w:val="28"/>
          <w:szCs w:val="28"/>
          <w:vertAlign w:val="superscript"/>
        </w:rPr>
        <w:t>’</w:t>
      </w:r>
      <w:r w:rsidRPr="005E1B6A">
        <w:rPr>
          <w:rFonts w:ascii="Times New Roman" w:hAnsi="Times New Roman"/>
          <w:sz w:val="28"/>
          <w:szCs w:val="28"/>
        </w:rPr>
        <w:t xml:space="preserve"> – 56</w:t>
      </w:r>
      <w:r w:rsidR="0098062E">
        <w:rPr>
          <w:rFonts w:ascii="Times New Roman" w:hAnsi="Times New Roman"/>
          <w:sz w:val="28"/>
          <w:szCs w:val="28"/>
        </w:rPr>
        <w:t>º</w:t>
      </w:r>
      <w:r w:rsidRPr="005E1B6A">
        <w:rPr>
          <w:rFonts w:ascii="Times New Roman" w:hAnsi="Times New Roman"/>
          <w:sz w:val="28"/>
          <w:szCs w:val="28"/>
        </w:rPr>
        <w:t>49</w:t>
      </w:r>
      <w:r w:rsidRPr="005E1B6A">
        <w:rPr>
          <w:rFonts w:ascii="Times New Roman" w:hAnsi="Times New Roman"/>
          <w:sz w:val="28"/>
          <w:szCs w:val="28"/>
          <w:vertAlign w:val="superscript"/>
        </w:rPr>
        <w:t>’</w:t>
      </w:r>
      <w:r w:rsidRPr="005E1B6A">
        <w:rPr>
          <w:rFonts w:ascii="Times New Roman" w:hAnsi="Times New Roman"/>
          <w:sz w:val="28"/>
          <w:szCs w:val="28"/>
        </w:rPr>
        <w:t xml:space="preserve"> </w:t>
      </w:r>
      <w:proofErr w:type="spellStart"/>
      <w:r w:rsidRPr="005E1B6A">
        <w:rPr>
          <w:rFonts w:ascii="Times New Roman" w:hAnsi="Times New Roman"/>
          <w:sz w:val="28"/>
          <w:szCs w:val="28"/>
        </w:rPr>
        <w:t>в.д</w:t>
      </w:r>
      <w:proofErr w:type="spellEnd"/>
      <w:r w:rsidRPr="005E1B6A">
        <w:rPr>
          <w:rFonts w:ascii="Times New Roman" w:hAnsi="Times New Roman"/>
          <w:sz w:val="28"/>
          <w:szCs w:val="28"/>
        </w:rPr>
        <w:t>. (рис. 1.</w:t>
      </w:r>
      <w:r w:rsidR="00B30195">
        <w:rPr>
          <w:rFonts w:ascii="Times New Roman" w:hAnsi="Times New Roman"/>
          <w:sz w:val="28"/>
          <w:szCs w:val="28"/>
        </w:rPr>
        <w:t>7</w:t>
      </w:r>
      <w:r w:rsidRPr="005E1B6A">
        <w:rPr>
          <w:rFonts w:ascii="Times New Roman" w:hAnsi="Times New Roman"/>
          <w:sz w:val="28"/>
          <w:szCs w:val="28"/>
        </w:rPr>
        <w:t>).</w:t>
      </w:r>
    </w:p>
    <w:p w14:paraId="4352F427" w14:textId="77777777" w:rsidR="00B30195" w:rsidRPr="00B30195" w:rsidRDefault="00B30195" w:rsidP="00B30195">
      <w:pPr>
        <w:spacing w:after="0" w:line="240" w:lineRule="auto"/>
        <w:ind w:firstLine="709"/>
        <w:jc w:val="both"/>
        <w:rPr>
          <w:rFonts w:ascii="Times New Roman" w:hAnsi="Times New Roman"/>
          <w:sz w:val="28"/>
          <w:szCs w:val="28"/>
        </w:rPr>
      </w:pPr>
      <w:r w:rsidRPr="00B30195">
        <w:rPr>
          <w:rFonts w:ascii="Times New Roman" w:hAnsi="Times New Roman"/>
          <w:sz w:val="28"/>
          <w:szCs w:val="28"/>
        </w:rPr>
        <w:t xml:space="preserve">В северной и южной частях песчаного массива Сам расположены небольшие поселки Сам-1 и Сам-2. Ближайшая железнодорожная станция Бейнеу находится в 70-100 км западнее района работ. Связь между населенными пунктами осуществляется по грунтовым дорогам, труднопроходимым в весенне-осенний период. Население занимается в основном отгонным животноводством. Вся территория, за исключением </w:t>
      </w:r>
      <w:proofErr w:type="spellStart"/>
      <w:r w:rsidRPr="00B30195">
        <w:rPr>
          <w:rFonts w:ascii="Times New Roman" w:hAnsi="Times New Roman"/>
          <w:sz w:val="28"/>
          <w:szCs w:val="28"/>
        </w:rPr>
        <w:t>соров</w:t>
      </w:r>
      <w:proofErr w:type="spellEnd"/>
      <w:r w:rsidRPr="00B30195">
        <w:rPr>
          <w:rFonts w:ascii="Times New Roman" w:hAnsi="Times New Roman"/>
          <w:sz w:val="28"/>
          <w:szCs w:val="28"/>
        </w:rPr>
        <w:t xml:space="preserve">, используется как отгонные пастбища. Через район работ проходит магистральная грунтовая дорога в город Кунград и Нукус (Узбекистан). </w:t>
      </w:r>
    </w:p>
    <w:p w14:paraId="606D46B8" w14:textId="77777777" w:rsidR="00B30195" w:rsidRPr="00B30195" w:rsidRDefault="00B30195" w:rsidP="00B30195">
      <w:pPr>
        <w:spacing w:after="0" w:line="240" w:lineRule="auto"/>
        <w:ind w:firstLine="709"/>
        <w:jc w:val="both"/>
        <w:rPr>
          <w:rFonts w:ascii="Times New Roman" w:hAnsi="Times New Roman"/>
          <w:sz w:val="28"/>
          <w:szCs w:val="28"/>
        </w:rPr>
      </w:pPr>
      <w:proofErr w:type="spellStart"/>
      <w:r w:rsidRPr="00B30195">
        <w:rPr>
          <w:rFonts w:ascii="Times New Roman" w:hAnsi="Times New Roman"/>
          <w:sz w:val="28"/>
          <w:szCs w:val="28"/>
        </w:rPr>
        <w:t>Верхнеплиоцен</w:t>
      </w:r>
      <w:proofErr w:type="spellEnd"/>
      <w:r w:rsidRPr="00B30195">
        <w:rPr>
          <w:rFonts w:ascii="Times New Roman" w:hAnsi="Times New Roman"/>
          <w:sz w:val="28"/>
          <w:szCs w:val="28"/>
        </w:rPr>
        <w:t xml:space="preserve">-верхнечетвертичные отложения, слагающие песчаный массив Сам, подвергаются интенсивному </w:t>
      </w:r>
      <w:proofErr w:type="spellStart"/>
      <w:r w:rsidRPr="00B30195">
        <w:rPr>
          <w:rFonts w:ascii="Times New Roman" w:hAnsi="Times New Roman"/>
          <w:sz w:val="28"/>
          <w:szCs w:val="28"/>
        </w:rPr>
        <w:t>перевеванию</w:t>
      </w:r>
      <w:proofErr w:type="spellEnd"/>
      <w:r w:rsidRPr="00B30195">
        <w:rPr>
          <w:rFonts w:ascii="Times New Roman" w:hAnsi="Times New Roman"/>
          <w:sz w:val="28"/>
          <w:szCs w:val="28"/>
        </w:rPr>
        <w:t xml:space="preserve">, в результате чего площадь их развития характеризуются эоловыми формами рельефа. </w:t>
      </w:r>
    </w:p>
    <w:p w14:paraId="5B3EF6C8" w14:textId="77777777" w:rsidR="00B30195" w:rsidRDefault="00B30195" w:rsidP="00B30195">
      <w:pPr>
        <w:spacing w:after="0" w:line="240" w:lineRule="auto"/>
        <w:ind w:firstLine="709"/>
        <w:jc w:val="both"/>
        <w:rPr>
          <w:rFonts w:ascii="Times New Roman" w:hAnsi="Times New Roman"/>
          <w:sz w:val="28"/>
          <w:szCs w:val="28"/>
        </w:rPr>
      </w:pPr>
      <w:r w:rsidRPr="00B30195">
        <w:rPr>
          <w:rFonts w:ascii="Times New Roman" w:hAnsi="Times New Roman"/>
          <w:sz w:val="28"/>
          <w:szCs w:val="28"/>
        </w:rPr>
        <w:t xml:space="preserve">Основную площадь </w:t>
      </w:r>
      <w:proofErr w:type="spellStart"/>
      <w:r w:rsidRPr="00B30195">
        <w:rPr>
          <w:rFonts w:ascii="Times New Roman" w:hAnsi="Times New Roman"/>
          <w:sz w:val="28"/>
          <w:szCs w:val="28"/>
        </w:rPr>
        <w:t>Самского</w:t>
      </w:r>
      <w:proofErr w:type="spellEnd"/>
      <w:r w:rsidRPr="00B30195">
        <w:rPr>
          <w:rFonts w:ascii="Times New Roman" w:hAnsi="Times New Roman"/>
          <w:sz w:val="28"/>
          <w:szCs w:val="28"/>
        </w:rPr>
        <w:t xml:space="preserve"> массива занимают полузакрепленные ячеистые пески, на фоне которых выделяются отдельные гряды и барханы, имеющие </w:t>
      </w:r>
      <w:proofErr w:type="spellStart"/>
      <w:r w:rsidRPr="00B30195">
        <w:rPr>
          <w:rFonts w:ascii="Times New Roman" w:hAnsi="Times New Roman"/>
          <w:sz w:val="28"/>
          <w:szCs w:val="28"/>
        </w:rPr>
        <w:t>субширотное</w:t>
      </w:r>
      <w:proofErr w:type="spellEnd"/>
      <w:r w:rsidRPr="00B30195">
        <w:rPr>
          <w:rFonts w:ascii="Times New Roman" w:hAnsi="Times New Roman"/>
          <w:sz w:val="28"/>
          <w:szCs w:val="28"/>
        </w:rPr>
        <w:t xml:space="preserve"> простирание. Абсолютные отметки на участках ячеистых песков 80-90 м</w:t>
      </w:r>
      <w:r w:rsidRPr="00B30195">
        <w:rPr>
          <w:rFonts w:ascii="Times New Roman" w:hAnsi="Times New Roman"/>
          <w:sz w:val="28"/>
          <w:szCs w:val="28"/>
          <w:lang w:val="uk-UA"/>
        </w:rPr>
        <w:t>.</w:t>
      </w:r>
      <w:r w:rsidRPr="00B30195">
        <w:rPr>
          <w:rFonts w:ascii="Times New Roman" w:hAnsi="Times New Roman"/>
          <w:sz w:val="28"/>
          <w:szCs w:val="28"/>
        </w:rPr>
        <w:t xml:space="preserve"> Среди массива песков есть несколько котловин, занятых </w:t>
      </w:r>
      <w:proofErr w:type="spellStart"/>
      <w:r w:rsidRPr="00B30195">
        <w:rPr>
          <w:rFonts w:ascii="Times New Roman" w:hAnsi="Times New Roman"/>
          <w:sz w:val="28"/>
          <w:szCs w:val="28"/>
        </w:rPr>
        <w:t>сорами</w:t>
      </w:r>
      <w:proofErr w:type="spellEnd"/>
      <w:r w:rsidRPr="00B30195">
        <w:rPr>
          <w:rFonts w:ascii="Times New Roman" w:hAnsi="Times New Roman"/>
          <w:sz w:val="28"/>
          <w:szCs w:val="28"/>
        </w:rPr>
        <w:t xml:space="preserve">. Наиболее крупными из них являются </w:t>
      </w:r>
      <w:proofErr w:type="spellStart"/>
      <w:r w:rsidRPr="00B30195">
        <w:rPr>
          <w:rFonts w:ascii="Times New Roman" w:hAnsi="Times New Roman"/>
          <w:sz w:val="28"/>
          <w:szCs w:val="28"/>
        </w:rPr>
        <w:t>соры</w:t>
      </w:r>
      <w:proofErr w:type="spellEnd"/>
      <w:r w:rsidRPr="00B30195">
        <w:rPr>
          <w:rFonts w:ascii="Times New Roman" w:hAnsi="Times New Roman"/>
          <w:sz w:val="28"/>
          <w:szCs w:val="28"/>
        </w:rPr>
        <w:t xml:space="preserve"> Сам и </w:t>
      </w:r>
      <w:proofErr w:type="spellStart"/>
      <w:r w:rsidRPr="00B30195">
        <w:rPr>
          <w:rFonts w:ascii="Times New Roman" w:hAnsi="Times New Roman"/>
          <w:sz w:val="28"/>
          <w:szCs w:val="28"/>
        </w:rPr>
        <w:t>Сасмолдын</w:t>
      </w:r>
      <w:proofErr w:type="spellEnd"/>
      <w:r w:rsidRPr="00B30195">
        <w:rPr>
          <w:rFonts w:ascii="Times New Roman" w:hAnsi="Times New Roman"/>
          <w:sz w:val="28"/>
          <w:szCs w:val="28"/>
        </w:rPr>
        <w:t>.</w:t>
      </w:r>
    </w:p>
    <w:p w14:paraId="198E2CC0" w14:textId="77777777" w:rsidR="001A79B7" w:rsidRDefault="001A79B7" w:rsidP="00B30195">
      <w:pPr>
        <w:spacing w:after="0" w:line="240" w:lineRule="auto"/>
        <w:ind w:firstLine="709"/>
        <w:jc w:val="both"/>
        <w:rPr>
          <w:rFonts w:ascii="Times New Roman" w:hAnsi="Times New Roman"/>
          <w:sz w:val="28"/>
          <w:szCs w:val="28"/>
        </w:rPr>
      </w:pPr>
    </w:p>
    <w:p w14:paraId="7E579045" w14:textId="77777777" w:rsidR="001A79B7" w:rsidRDefault="001A79B7" w:rsidP="00B30195">
      <w:pPr>
        <w:spacing w:after="0" w:line="240" w:lineRule="auto"/>
        <w:ind w:firstLine="709"/>
        <w:jc w:val="both"/>
        <w:rPr>
          <w:rFonts w:ascii="Times New Roman" w:hAnsi="Times New Roman"/>
          <w:sz w:val="28"/>
          <w:szCs w:val="28"/>
        </w:rPr>
      </w:pPr>
    </w:p>
    <w:p w14:paraId="0046B50F" w14:textId="77777777" w:rsidR="001A79B7" w:rsidRPr="00B30195" w:rsidRDefault="001A79B7" w:rsidP="001A79B7">
      <w:pPr>
        <w:spacing w:after="0" w:line="240" w:lineRule="auto"/>
        <w:ind w:firstLine="709"/>
        <w:jc w:val="center"/>
        <w:rPr>
          <w:rFonts w:ascii="Times New Roman" w:hAnsi="Times New Roman"/>
          <w:sz w:val="28"/>
          <w:szCs w:val="28"/>
        </w:rPr>
      </w:pPr>
      <w:r w:rsidRPr="001A79B7">
        <w:rPr>
          <w:rFonts w:ascii="Times New Roman" w:hAnsi="Times New Roman"/>
          <w:noProof/>
          <w:sz w:val="28"/>
          <w:szCs w:val="28"/>
          <w:lang w:eastAsia="ru-RU"/>
        </w:rPr>
        <w:lastRenderedPageBreak/>
        <w:drawing>
          <wp:inline distT="0" distB="0" distL="0" distR="0" wp14:anchorId="1818EF56" wp14:editId="0FA26C7E">
            <wp:extent cx="5619702" cy="628650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624752" cy="6292150"/>
                    </a:xfrm>
                    <a:prstGeom prst="rect">
                      <a:avLst/>
                    </a:prstGeom>
                  </pic:spPr>
                </pic:pic>
              </a:graphicData>
            </a:graphic>
          </wp:inline>
        </w:drawing>
      </w:r>
    </w:p>
    <w:p w14:paraId="339CBC05" w14:textId="77777777" w:rsidR="00B30195" w:rsidRPr="005E1B6A" w:rsidRDefault="00B30195" w:rsidP="005E1B6A">
      <w:pPr>
        <w:spacing w:after="0" w:line="240" w:lineRule="auto"/>
        <w:ind w:firstLine="709"/>
        <w:jc w:val="both"/>
        <w:rPr>
          <w:rFonts w:ascii="Times New Roman" w:hAnsi="Times New Roman"/>
          <w:sz w:val="28"/>
          <w:szCs w:val="28"/>
        </w:rPr>
      </w:pPr>
    </w:p>
    <w:p w14:paraId="1EE5CECE" w14:textId="77777777" w:rsidR="005E1B6A" w:rsidRDefault="005E1B6A" w:rsidP="00B30195">
      <w:pPr>
        <w:spacing w:after="0" w:line="240" w:lineRule="auto"/>
        <w:jc w:val="center"/>
        <w:rPr>
          <w:rFonts w:ascii="Times New Roman" w:hAnsi="Times New Roman"/>
          <w:sz w:val="28"/>
          <w:szCs w:val="28"/>
        </w:rPr>
      </w:pPr>
    </w:p>
    <w:p w14:paraId="713B8588" w14:textId="77777777" w:rsidR="00914C03" w:rsidRPr="005E1B6A" w:rsidRDefault="00914C03" w:rsidP="00B30195">
      <w:pPr>
        <w:spacing w:after="0" w:line="240" w:lineRule="auto"/>
        <w:jc w:val="center"/>
        <w:rPr>
          <w:rFonts w:ascii="Times New Roman" w:hAnsi="Times New Roman"/>
          <w:sz w:val="28"/>
          <w:szCs w:val="28"/>
        </w:rPr>
      </w:pPr>
    </w:p>
    <w:p w14:paraId="137EA44D" w14:textId="15F34098" w:rsidR="005E1B6A" w:rsidRPr="005E1B6A" w:rsidRDefault="005E1B6A" w:rsidP="005E1B6A">
      <w:pPr>
        <w:spacing w:after="0" w:line="240" w:lineRule="auto"/>
        <w:ind w:firstLine="709"/>
        <w:jc w:val="both"/>
        <w:rPr>
          <w:rFonts w:ascii="Times New Roman" w:hAnsi="Times New Roman"/>
          <w:sz w:val="28"/>
          <w:szCs w:val="28"/>
        </w:rPr>
      </w:pPr>
      <w:r w:rsidRPr="005E1B6A">
        <w:rPr>
          <w:rFonts w:ascii="Times New Roman" w:hAnsi="Times New Roman"/>
          <w:sz w:val="28"/>
          <w:szCs w:val="28"/>
        </w:rPr>
        <w:t>Рисунок 1.</w:t>
      </w:r>
      <w:r w:rsidR="007F1C1E">
        <w:rPr>
          <w:rFonts w:ascii="Times New Roman" w:hAnsi="Times New Roman"/>
          <w:sz w:val="28"/>
          <w:szCs w:val="28"/>
          <w:lang w:val="uk-UA"/>
        </w:rPr>
        <w:t>7</w:t>
      </w:r>
      <w:r w:rsidRPr="005E1B6A">
        <w:rPr>
          <w:rFonts w:ascii="Times New Roman" w:hAnsi="Times New Roman"/>
          <w:sz w:val="28"/>
          <w:szCs w:val="28"/>
        </w:rPr>
        <w:t xml:space="preserve"> – Обзорная карта района работ (</w:t>
      </w:r>
      <w:r w:rsidR="00B01732">
        <w:rPr>
          <w:rFonts w:ascii="Times New Roman" w:hAnsi="Times New Roman"/>
          <w:sz w:val="28"/>
          <w:szCs w:val="28"/>
          <w:lang w:val="kk-KZ"/>
        </w:rPr>
        <w:t>м</w:t>
      </w:r>
      <w:proofErr w:type="spellStart"/>
      <w:r w:rsidRPr="005E1B6A">
        <w:rPr>
          <w:rFonts w:ascii="Times New Roman" w:hAnsi="Times New Roman"/>
          <w:sz w:val="28"/>
          <w:szCs w:val="28"/>
        </w:rPr>
        <w:t>асштаб</w:t>
      </w:r>
      <w:proofErr w:type="spellEnd"/>
      <w:r w:rsidRPr="005E1B6A">
        <w:rPr>
          <w:rFonts w:ascii="Times New Roman" w:hAnsi="Times New Roman"/>
          <w:sz w:val="28"/>
          <w:szCs w:val="28"/>
        </w:rPr>
        <w:t xml:space="preserve"> 1:1 2 000 000)</w:t>
      </w:r>
    </w:p>
    <w:p w14:paraId="7C71D50B" w14:textId="77777777" w:rsidR="005E1B6A" w:rsidRDefault="005E1B6A" w:rsidP="00EF616A">
      <w:pPr>
        <w:spacing w:after="0" w:line="240" w:lineRule="auto"/>
        <w:ind w:firstLine="709"/>
        <w:jc w:val="both"/>
        <w:rPr>
          <w:rFonts w:ascii="Times New Roman" w:hAnsi="Times New Roman"/>
          <w:sz w:val="28"/>
          <w:szCs w:val="28"/>
        </w:rPr>
      </w:pPr>
    </w:p>
    <w:p w14:paraId="3606F43E" w14:textId="77777777" w:rsidR="00F80BF9" w:rsidRPr="00B50588" w:rsidRDefault="00F80BF9"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Месторождение расположено в осевой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эпигерцинской платформы, делящегося </w:t>
      </w:r>
      <w:proofErr w:type="spellStart"/>
      <w:r w:rsidRPr="00B50588">
        <w:rPr>
          <w:rFonts w:ascii="Times New Roman" w:hAnsi="Times New Roman"/>
          <w:sz w:val="28"/>
          <w:szCs w:val="28"/>
        </w:rPr>
        <w:t>Батырской</w:t>
      </w:r>
      <w:proofErr w:type="spellEnd"/>
      <w:r w:rsidRPr="00B50588">
        <w:rPr>
          <w:rFonts w:ascii="Times New Roman" w:hAnsi="Times New Roman"/>
          <w:sz w:val="28"/>
          <w:szCs w:val="28"/>
        </w:rPr>
        <w:t xml:space="preserve"> седловиной на две крупные мульды – </w:t>
      </w:r>
      <w:proofErr w:type="spellStart"/>
      <w:r w:rsidRPr="00B50588">
        <w:rPr>
          <w:rFonts w:ascii="Times New Roman" w:hAnsi="Times New Roman"/>
          <w:sz w:val="28"/>
          <w:szCs w:val="28"/>
        </w:rPr>
        <w:t>Самскую</w:t>
      </w:r>
      <w:proofErr w:type="spellEnd"/>
      <w:r w:rsidRPr="00B50588">
        <w:rPr>
          <w:rFonts w:ascii="Times New Roman" w:hAnsi="Times New Roman"/>
          <w:sz w:val="28"/>
          <w:szCs w:val="28"/>
        </w:rPr>
        <w:t xml:space="preserve"> и </w:t>
      </w:r>
      <w:proofErr w:type="spellStart"/>
      <w:r w:rsidRPr="00B50588">
        <w:rPr>
          <w:rFonts w:ascii="Times New Roman" w:hAnsi="Times New Roman"/>
          <w:sz w:val="28"/>
          <w:szCs w:val="28"/>
        </w:rPr>
        <w:t>Матайкумскую</w:t>
      </w:r>
      <w:proofErr w:type="spellEnd"/>
      <w:r w:rsidRPr="00B50588">
        <w:rPr>
          <w:rFonts w:ascii="Times New Roman" w:hAnsi="Times New Roman"/>
          <w:sz w:val="28"/>
          <w:szCs w:val="28"/>
        </w:rPr>
        <w:t xml:space="preserve">. </w:t>
      </w:r>
    </w:p>
    <w:p w14:paraId="43D4C212" w14:textId="77777777" w:rsidR="00F80BF9" w:rsidRPr="00B50588" w:rsidRDefault="00F80BF9"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Осевая зона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мульды протягивается с юго-запада через центральную часть песчаного массива Сам и имеет восток-северо-восточное простирание. </w:t>
      </w:r>
    </w:p>
    <w:p w14:paraId="5425F452" w14:textId="77777777" w:rsidR="00303A12" w:rsidRPr="00B50588" w:rsidRDefault="00F80BF9" w:rsidP="002720F1">
      <w:pPr>
        <w:spacing w:after="0" w:line="240" w:lineRule="auto"/>
        <w:ind w:firstLine="709"/>
        <w:jc w:val="both"/>
        <w:rPr>
          <w:rFonts w:ascii="Times New Roman" w:hAnsi="Times New Roman"/>
          <w:sz w:val="28"/>
          <w:szCs w:val="28"/>
          <w:shd w:val="clear" w:color="auto" w:fill="FFFFFF"/>
          <w:lang w:eastAsia="ru-RU"/>
        </w:rPr>
      </w:pPr>
      <w:proofErr w:type="spellStart"/>
      <w:r w:rsidRPr="00B50588">
        <w:rPr>
          <w:rFonts w:ascii="Times New Roman" w:hAnsi="Times New Roman"/>
          <w:sz w:val="28"/>
          <w:szCs w:val="28"/>
        </w:rPr>
        <w:t>Матайкумская</w:t>
      </w:r>
      <w:proofErr w:type="spellEnd"/>
      <w:r w:rsidRPr="00B50588">
        <w:rPr>
          <w:rFonts w:ascii="Times New Roman" w:hAnsi="Times New Roman"/>
          <w:sz w:val="28"/>
          <w:szCs w:val="28"/>
        </w:rPr>
        <w:t xml:space="preserve"> мульда является наиболее погруженной частью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Общее простирание мульды близко к северо-восточному.</w:t>
      </w:r>
    </w:p>
    <w:p w14:paraId="4F1AC814"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На </w:t>
      </w:r>
      <w:proofErr w:type="spellStart"/>
      <w:r w:rsidRPr="00B50588">
        <w:rPr>
          <w:rFonts w:ascii="Times New Roman" w:hAnsi="Times New Roman"/>
          <w:sz w:val="28"/>
          <w:szCs w:val="28"/>
        </w:rPr>
        <w:t>Самском</w:t>
      </w:r>
      <w:proofErr w:type="spellEnd"/>
      <w:r w:rsidRPr="00B50588">
        <w:rPr>
          <w:rFonts w:ascii="Times New Roman" w:hAnsi="Times New Roman"/>
          <w:sz w:val="28"/>
          <w:szCs w:val="28"/>
        </w:rPr>
        <w:t xml:space="preserve"> месторождении перспективными для водоснабжения являются подземные воды, приуроченные к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 xml:space="preserve">-верхнечетвертичным отложениям, выполняющим одноименный прогиб. </w:t>
      </w:r>
    </w:p>
    <w:p w14:paraId="517A7C62"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Водоносный горизонт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 xml:space="preserve">-верхнечетвертичных отложений характеризуются подземными водами различной минерализации. </w:t>
      </w:r>
    </w:p>
    <w:p w14:paraId="6302A2A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Пресные подземные воды в виде отдельных линз, различных по площадки и конфигурации, приурочены к центральной части песчаного массива Сам, где залегают </w:t>
      </w:r>
      <w:proofErr w:type="spellStart"/>
      <w:r w:rsidRPr="00B50588">
        <w:rPr>
          <w:rFonts w:ascii="Times New Roman" w:hAnsi="Times New Roman"/>
          <w:sz w:val="28"/>
          <w:szCs w:val="28"/>
        </w:rPr>
        <w:t>перевеваемые</w:t>
      </w:r>
      <w:proofErr w:type="spellEnd"/>
      <w:r w:rsidRPr="00B50588">
        <w:rPr>
          <w:rFonts w:ascii="Times New Roman" w:hAnsi="Times New Roman"/>
          <w:sz w:val="28"/>
          <w:szCs w:val="28"/>
        </w:rPr>
        <w:t xml:space="preserve"> или слабо закрепленные травяной растительностью пески. </w:t>
      </w:r>
    </w:p>
    <w:p w14:paraId="7725CAF5"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Рельеф подстилающих пород верхнеплиоценовых отложений в основном и обусловливает динамику подземных вод. В целом водоносный горизонт с пресными водами приурочен к наиболее повышенным частям кровли верхнеплиоценовых отложений. Подземные воды движутся радиальным потоком от пресных частей линз к солоноватым. Поскольку восполнение запасов пресных вод происходит в основном за счет инфильтрации атмосферных осадков, то это движение носит очень медленный характер. Величина гидравлических уклонов изменяется от 0,0008 до 0,0028 и лишь на западном участке западной линзы уклон достигает 0,005. Наибольшие значения отмечаются на участках, прилегающих к зонам разгрузки, которыми является сор Сам на севере и другие </w:t>
      </w:r>
      <w:proofErr w:type="spellStart"/>
      <w:r w:rsidRPr="00B50588">
        <w:rPr>
          <w:rFonts w:ascii="Times New Roman" w:hAnsi="Times New Roman"/>
          <w:sz w:val="28"/>
          <w:szCs w:val="28"/>
        </w:rPr>
        <w:t>соровые</w:t>
      </w:r>
      <w:proofErr w:type="spellEnd"/>
      <w:r w:rsidRPr="00B50588">
        <w:rPr>
          <w:rFonts w:ascii="Times New Roman" w:hAnsi="Times New Roman"/>
          <w:sz w:val="28"/>
          <w:szCs w:val="28"/>
        </w:rPr>
        <w:t xml:space="preserve"> понижения, получившие повсеместное распространение по окраинам песчаного массива Сам. </w:t>
      </w:r>
    </w:p>
    <w:p w14:paraId="7FE81C5A"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плане линзы пресных подземных вод имеют самую разнообразную конфигурацию и различные размеры. Месторождение условно разделяется на западную, южную, северную и восточную линзы. Общая площадь месторождения подземных вод с минерализацией до 1 г/л составляет 350,8 км</w:t>
      </w:r>
      <w:r w:rsidRPr="00B50588">
        <w:rPr>
          <w:rFonts w:ascii="Times New Roman" w:hAnsi="Times New Roman"/>
          <w:sz w:val="28"/>
          <w:szCs w:val="28"/>
          <w:vertAlign w:val="superscript"/>
        </w:rPr>
        <w:t>2</w:t>
      </w:r>
      <w:r w:rsidRPr="00B50588">
        <w:rPr>
          <w:rFonts w:ascii="Times New Roman" w:hAnsi="Times New Roman"/>
          <w:sz w:val="28"/>
          <w:szCs w:val="28"/>
        </w:rPr>
        <w:t>, в том числе западная линза – 135,5 км</w:t>
      </w:r>
      <w:r w:rsidRPr="00B50588">
        <w:rPr>
          <w:rFonts w:ascii="Times New Roman" w:hAnsi="Times New Roman"/>
          <w:sz w:val="28"/>
          <w:szCs w:val="28"/>
          <w:vertAlign w:val="superscript"/>
        </w:rPr>
        <w:t>2</w:t>
      </w:r>
      <w:r w:rsidRPr="00B50588">
        <w:rPr>
          <w:rFonts w:ascii="Times New Roman" w:hAnsi="Times New Roman"/>
          <w:sz w:val="28"/>
          <w:szCs w:val="28"/>
        </w:rPr>
        <w:t xml:space="preserve">, южная линза </w:t>
      </w:r>
      <w:r w:rsidR="00240356" w:rsidRPr="00B50588">
        <w:rPr>
          <w:rFonts w:ascii="Times New Roman" w:hAnsi="Times New Roman"/>
          <w:sz w:val="28"/>
          <w:szCs w:val="28"/>
        </w:rPr>
        <w:t>I</w:t>
      </w:r>
      <w:r w:rsidR="00240356">
        <w:rPr>
          <w:rFonts w:ascii="Times New Roman" w:hAnsi="Times New Roman"/>
          <w:sz w:val="28"/>
          <w:szCs w:val="28"/>
        </w:rPr>
        <w:t xml:space="preserve"> </w:t>
      </w:r>
      <w:r w:rsidRPr="00B50588">
        <w:rPr>
          <w:rFonts w:ascii="Times New Roman" w:hAnsi="Times New Roman"/>
          <w:sz w:val="28"/>
          <w:szCs w:val="28"/>
        </w:rPr>
        <w:t>– 88,6 км</w:t>
      </w:r>
      <w:r w:rsidRPr="00B50588">
        <w:rPr>
          <w:rFonts w:ascii="Times New Roman" w:hAnsi="Times New Roman"/>
          <w:sz w:val="28"/>
          <w:szCs w:val="28"/>
          <w:vertAlign w:val="superscript"/>
        </w:rPr>
        <w:t>2</w:t>
      </w:r>
      <w:r w:rsidRPr="00B50588">
        <w:rPr>
          <w:rFonts w:ascii="Times New Roman" w:hAnsi="Times New Roman"/>
          <w:sz w:val="28"/>
          <w:szCs w:val="28"/>
        </w:rPr>
        <w:t>, северная линза I</w:t>
      </w:r>
      <w:r w:rsidR="00240356" w:rsidRPr="00B50588">
        <w:rPr>
          <w:rFonts w:ascii="Times New Roman" w:hAnsi="Times New Roman"/>
          <w:sz w:val="28"/>
          <w:szCs w:val="28"/>
        </w:rPr>
        <w:t xml:space="preserve"> –</w:t>
      </w:r>
      <w:r w:rsidRPr="00B50588">
        <w:rPr>
          <w:rFonts w:ascii="Times New Roman" w:hAnsi="Times New Roman"/>
          <w:sz w:val="28"/>
          <w:szCs w:val="28"/>
        </w:rPr>
        <w:t xml:space="preserve"> 96,4 км</w:t>
      </w:r>
      <w:r w:rsidRPr="00B50588">
        <w:rPr>
          <w:rFonts w:ascii="Times New Roman" w:hAnsi="Times New Roman"/>
          <w:sz w:val="28"/>
          <w:szCs w:val="28"/>
          <w:vertAlign w:val="superscript"/>
        </w:rPr>
        <w:t>2</w:t>
      </w:r>
      <w:r w:rsidRPr="00B50588">
        <w:rPr>
          <w:rFonts w:ascii="Times New Roman" w:hAnsi="Times New Roman"/>
          <w:sz w:val="28"/>
          <w:szCs w:val="28"/>
        </w:rPr>
        <w:t>, восточная линза I</w:t>
      </w:r>
      <w:r w:rsidR="00240356" w:rsidRPr="00B50588">
        <w:rPr>
          <w:rFonts w:ascii="Times New Roman" w:hAnsi="Times New Roman"/>
          <w:sz w:val="28"/>
          <w:szCs w:val="28"/>
        </w:rPr>
        <w:t xml:space="preserve"> –</w:t>
      </w:r>
      <w:r w:rsidRPr="00B50588">
        <w:rPr>
          <w:rFonts w:ascii="Times New Roman" w:hAnsi="Times New Roman"/>
          <w:sz w:val="28"/>
          <w:szCs w:val="28"/>
        </w:rPr>
        <w:t xml:space="preserve"> 30,3 км</w:t>
      </w:r>
      <w:r w:rsidRPr="00B50588">
        <w:rPr>
          <w:rFonts w:ascii="Times New Roman" w:hAnsi="Times New Roman"/>
          <w:sz w:val="28"/>
          <w:szCs w:val="28"/>
          <w:vertAlign w:val="superscript"/>
        </w:rPr>
        <w:t>2</w:t>
      </w:r>
      <w:r w:rsidRPr="00B50588">
        <w:rPr>
          <w:rFonts w:ascii="Times New Roman" w:hAnsi="Times New Roman"/>
          <w:sz w:val="28"/>
          <w:szCs w:val="28"/>
        </w:rPr>
        <w:t>. На каждой линзе пресных подземных вод выделяется несколько участков, на которых расположены расчетные линейные водозаборы. На западной линзе участки I, II и III; площадь каждого участка соответственно составляет 21,6; 81,9; 32,0 км</w:t>
      </w:r>
      <w:r w:rsidRPr="00B50588">
        <w:rPr>
          <w:rFonts w:ascii="Times New Roman" w:hAnsi="Times New Roman"/>
          <w:sz w:val="28"/>
          <w:szCs w:val="28"/>
          <w:vertAlign w:val="superscript"/>
        </w:rPr>
        <w:t>2</w:t>
      </w:r>
      <w:r w:rsidRPr="00B50588">
        <w:rPr>
          <w:rFonts w:ascii="Times New Roman" w:hAnsi="Times New Roman"/>
          <w:sz w:val="28"/>
          <w:szCs w:val="28"/>
        </w:rPr>
        <w:t>, на южной линзе участки IV, V площадью 26,1 и 62,5 км</w:t>
      </w:r>
      <w:r w:rsidRPr="00B50588">
        <w:rPr>
          <w:rFonts w:ascii="Times New Roman" w:hAnsi="Times New Roman"/>
          <w:sz w:val="28"/>
          <w:szCs w:val="28"/>
          <w:vertAlign w:val="superscript"/>
        </w:rPr>
        <w:t>2</w:t>
      </w:r>
      <w:r w:rsidRPr="00B50588">
        <w:rPr>
          <w:rFonts w:ascii="Times New Roman" w:hAnsi="Times New Roman"/>
          <w:sz w:val="28"/>
          <w:szCs w:val="28"/>
        </w:rPr>
        <w:t>; на северной линзе участки VI, VII, VIII и IX площадью 5,56; 11,9; 58,7 и 20,18 км</w:t>
      </w:r>
      <w:r w:rsidRPr="00B50588">
        <w:rPr>
          <w:rFonts w:ascii="Times New Roman" w:hAnsi="Times New Roman"/>
          <w:sz w:val="28"/>
          <w:szCs w:val="28"/>
          <w:vertAlign w:val="superscript"/>
        </w:rPr>
        <w:t>2</w:t>
      </w:r>
      <w:r w:rsidRPr="00B50588">
        <w:rPr>
          <w:rFonts w:ascii="Times New Roman" w:hAnsi="Times New Roman"/>
          <w:sz w:val="28"/>
          <w:szCs w:val="28"/>
        </w:rPr>
        <w:t>; на восточной – участок X площадью 30 км</w:t>
      </w:r>
      <w:r w:rsidRPr="00B50588">
        <w:rPr>
          <w:rFonts w:ascii="Times New Roman" w:hAnsi="Times New Roman"/>
          <w:sz w:val="28"/>
          <w:szCs w:val="28"/>
          <w:vertAlign w:val="superscript"/>
        </w:rPr>
        <w:t>2</w:t>
      </w:r>
      <w:r w:rsidRPr="00B50588">
        <w:rPr>
          <w:rFonts w:ascii="Times New Roman" w:hAnsi="Times New Roman"/>
          <w:sz w:val="28"/>
          <w:szCs w:val="28"/>
        </w:rPr>
        <w:t xml:space="preserve">. </w:t>
      </w:r>
    </w:p>
    <w:p w14:paraId="06949293"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Участки I и II разделены между собой поднятием водоупорного лож</w:t>
      </w:r>
      <w:r w:rsidR="00760B09">
        <w:rPr>
          <w:rFonts w:ascii="Times New Roman" w:hAnsi="Times New Roman"/>
          <w:sz w:val="28"/>
          <w:szCs w:val="28"/>
        </w:rPr>
        <w:t>а</w:t>
      </w:r>
      <w:r w:rsidRPr="00B50588">
        <w:rPr>
          <w:rFonts w:ascii="Times New Roman" w:hAnsi="Times New Roman"/>
          <w:sz w:val="28"/>
          <w:szCs w:val="28"/>
        </w:rPr>
        <w:t xml:space="preserve">. Мощность водоносного горизонта здесь не превышает 2,0 м, поэтому при эксплуатации водозаборов в этой части водоносного горизонта произойдет осушение и участок I не будет гидравлически связан со II. Остальные участки на всех линзах месторождения разделяются слабосолоноватыми водами. </w:t>
      </w:r>
    </w:p>
    <w:p w14:paraId="0CC7B7D8"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Водовмещающими породами являются преимущественно мелкозернистые пески, реже – тонко-мелкозернистые и мелко-среднезернистые. В нижней части слоя часто встречаются прослои песчаника на известковистом цементе, мощность которых не превышает 0,03 м. Встречаются линзы суглинков и супесей, мощностью, не превышающей 1,5-</w:t>
      </w:r>
      <w:r w:rsidRPr="00B50588">
        <w:rPr>
          <w:rFonts w:ascii="Times New Roman" w:hAnsi="Times New Roman"/>
          <w:sz w:val="28"/>
          <w:szCs w:val="28"/>
        </w:rPr>
        <w:lastRenderedPageBreak/>
        <w:t>2,0</w:t>
      </w:r>
      <w:r w:rsidR="009E7165">
        <w:rPr>
          <w:rFonts w:ascii="Times New Roman" w:hAnsi="Times New Roman"/>
          <w:sz w:val="28"/>
          <w:szCs w:val="28"/>
          <w:lang w:val="uk-UA"/>
        </w:rPr>
        <w:t> </w:t>
      </w:r>
      <w:r w:rsidRPr="00B50588">
        <w:rPr>
          <w:rFonts w:ascii="Times New Roman" w:hAnsi="Times New Roman"/>
          <w:sz w:val="28"/>
          <w:szCs w:val="28"/>
        </w:rPr>
        <w:t xml:space="preserve">м. Суглинки, лежащие на кровле </w:t>
      </w:r>
      <w:proofErr w:type="spellStart"/>
      <w:r w:rsidRPr="00B50588">
        <w:rPr>
          <w:rFonts w:ascii="Times New Roman" w:hAnsi="Times New Roman"/>
          <w:sz w:val="28"/>
          <w:szCs w:val="28"/>
        </w:rPr>
        <w:t>нижнесарматских</w:t>
      </w:r>
      <w:proofErr w:type="spellEnd"/>
      <w:r w:rsidRPr="00B50588">
        <w:rPr>
          <w:rFonts w:ascii="Times New Roman" w:hAnsi="Times New Roman"/>
          <w:sz w:val="28"/>
          <w:szCs w:val="28"/>
        </w:rPr>
        <w:t xml:space="preserve"> пород (мощность до 4</w:t>
      </w:r>
      <w:r w:rsidR="009E7165">
        <w:rPr>
          <w:rFonts w:ascii="Times New Roman" w:hAnsi="Times New Roman"/>
          <w:sz w:val="28"/>
          <w:szCs w:val="28"/>
          <w:lang w:val="uk-UA"/>
        </w:rPr>
        <w:t> </w:t>
      </w:r>
      <w:r w:rsidRPr="00B50588">
        <w:rPr>
          <w:rFonts w:ascii="Times New Roman" w:hAnsi="Times New Roman"/>
          <w:sz w:val="28"/>
          <w:szCs w:val="28"/>
        </w:rPr>
        <w:t>м), являются водоупорном для описываемого водоносного горизонта.</w:t>
      </w:r>
    </w:p>
    <w:p w14:paraId="64E493E9"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Гранулометрический состав песков более или менее однороден. Коэффициент неоднородности по всему месторождению незначительный и составляет 2,81. </w:t>
      </w:r>
    </w:p>
    <w:p w14:paraId="300B458F"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Глубина залегания подземных вод зависит в основном от рельефа местности и составляет на западной линзе 1,5-18,0 м; на южной – 0,9-11,2 м; на северной – 1,2-17,0 м и на восточной – 0,8-16,9 м. </w:t>
      </w:r>
    </w:p>
    <w:p w14:paraId="3B7858B7"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Граница пресных-соленых вод условно принимается за нулевую мощность водоносного горизонта с минерализацией до 1 г/л, на западной линзе максимальная мощность водоносного горизонта достигает 22 м при средневзвешенной – 10 м, на южной </w:t>
      </w:r>
      <w:r w:rsidR="00C22AAB" w:rsidRPr="00B50588">
        <w:rPr>
          <w:rFonts w:ascii="Times New Roman" w:hAnsi="Times New Roman"/>
          <w:sz w:val="28"/>
          <w:szCs w:val="28"/>
        </w:rPr>
        <w:t>–</w:t>
      </w:r>
      <w:r w:rsidRPr="00B50588">
        <w:rPr>
          <w:rFonts w:ascii="Times New Roman" w:hAnsi="Times New Roman"/>
          <w:sz w:val="28"/>
          <w:szCs w:val="28"/>
        </w:rPr>
        <w:t xml:space="preserve"> 23,3 м при средневзвешенной – 14 м, на северной – 19 м при средневзвешенной – 9 м и на восточной – 16 м при средневзвешенной – 10 м. </w:t>
      </w:r>
    </w:p>
    <w:p w14:paraId="12F02F30"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Фильтрационные свойства песков различные, коэффициент фильтрации изменяется от 1 до 13,03 м/</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xml:space="preserve">, преобладают значения </w:t>
      </w:r>
      <w:r w:rsidR="0098062E">
        <w:rPr>
          <w:rFonts w:ascii="Times New Roman" w:hAnsi="Times New Roman"/>
          <w:sz w:val="28"/>
          <w:szCs w:val="28"/>
        </w:rPr>
        <w:br/>
      </w:r>
      <w:r w:rsidRPr="00B50588">
        <w:rPr>
          <w:rFonts w:ascii="Times New Roman" w:hAnsi="Times New Roman"/>
          <w:sz w:val="28"/>
          <w:szCs w:val="28"/>
        </w:rPr>
        <w:t>5,6-7</w:t>
      </w:r>
      <w:r w:rsidR="0098062E">
        <w:rPr>
          <w:rFonts w:ascii="Times New Roman" w:hAnsi="Times New Roman"/>
          <w:sz w:val="28"/>
          <w:szCs w:val="28"/>
        </w:rPr>
        <w:t> </w:t>
      </w:r>
      <w:r w:rsidRPr="00B50588">
        <w:rPr>
          <w:rFonts w:ascii="Times New Roman" w:hAnsi="Times New Roman"/>
          <w:sz w:val="28"/>
          <w:szCs w:val="28"/>
        </w:rPr>
        <w:t>м/</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xml:space="preserve">, причем закономерности в изменении коэффициентов фильтрации не наблюдается. </w:t>
      </w:r>
    </w:p>
    <w:p w14:paraId="234EFB96"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Коэффициент водоотдачи песков колеблется в пределах: на западной линзе 0,106-0,200 при значении 0,153; на южной линзе 0,067-0,169 при среднем значении 0,151 и на северной линзе 0,049-0,271 при среднем значении 0,157. Среднее значение коэффициента водоотдачи по всему месторождению равно 0,155. </w:t>
      </w:r>
    </w:p>
    <w:p w14:paraId="28167758"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Коэффициент </w:t>
      </w:r>
      <w:proofErr w:type="spellStart"/>
      <w:r w:rsidRPr="00B50588">
        <w:rPr>
          <w:rFonts w:ascii="Times New Roman" w:hAnsi="Times New Roman"/>
          <w:sz w:val="28"/>
          <w:szCs w:val="28"/>
        </w:rPr>
        <w:t>уровнепроводности</w:t>
      </w:r>
      <w:proofErr w:type="spellEnd"/>
      <w:r w:rsidRPr="00B50588">
        <w:rPr>
          <w:rFonts w:ascii="Times New Roman" w:hAnsi="Times New Roman"/>
          <w:sz w:val="28"/>
          <w:szCs w:val="28"/>
        </w:rPr>
        <w:t>, определенный по результатам кустовых откачек, равен: на западной линзе – 3,71</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на южной линзе – 4,74</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на северной линзе – 4,13</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xml:space="preserve">. </w:t>
      </w:r>
    </w:p>
    <w:p w14:paraId="00ED3A3F"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Дебиты скважин ручного бурения изменяются в следующих пределах: на западной линзе от 0,1 до 1,2 л/с при понижени</w:t>
      </w:r>
      <w:r w:rsidR="00240356">
        <w:rPr>
          <w:rFonts w:ascii="Times New Roman" w:hAnsi="Times New Roman"/>
          <w:sz w:val="28"/>
          <w:szCs w:val="28"/>
        </w:rPr>
        <w:t>ях</w:t>
      </w:r>
      <w:r w:rsidRPr="00B50588">
        <w:rPr>
          <w:rFonts w:ascii="Times New Roman" w:hAnsi="Times New Roman"/>
          <w:sz w:val="28"/>
          <w:szCs w:val="28"/>
        </w:rPr>
        <w:t xml:space="preserve"> 1,0-2,81 м; на южной линзе от 0,7-1,3 л/с при понижени</w:t>
      </w:r>
      <w:r w:rsidR="00240356">
        <w:rPr>
          <w:rFonts w:ascii="Times New Roman" w:hAnsi="Times New Roman"/>
          <w:sz w:val="28"/>
          <w:szCs w:val="28"/>
        </w:rPr>
        <w:t>ях</w:t>
      </w:r>
      <w:r w:rsidRPr="00B50588">
        <w:rPr>
          <w:rFonts w:ascii="Times New Roman" w:hAnsi="Times New Roman"/>
          <w:sz w:val="28"/>
          <w:szCs w:val="28"/>
        </w:rPr>
        <w:t xml:space="preserve"> 1,25-1,8 м; на северной линзе от 0,25 до 0,8 л/с при понижениях 1,2-1,95 м; на восточной линзе от 0,2 до 0,66 л/с при понижениях 3,23-3,45 м. Дебиты скважин ударно-механического бурения изменяются в пределах: на западной линзе 0,66-3,02 л/с при понижениях 2,94-4,73 м; на южной линзе 0,85-4,3 л/с при понижениях 2,5-4,6 м; на северной линзе 0,68-2,22 л/с при понижениях 2,17-2,8 м. </w:t>
      </w:r>
    </w:p>
    <w:p w14:paraId="27E03D1C"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Расчетный дебит скважин по линзам – 2,2-2,7 л/с, расчетное понижение по линзам – 2,0-4,5 м. </w:t>
      </w:r>
    </w:p>
    <w:p w14:paraId="609513D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Пресные подземные воды характеризуются минерализацией 0,2-1,0 г/л. При минерализации 0,2-0,5 г/л преобладают воды преимущественно гидрокарбонатные кальциево-магниевые, а при минерализации 0,5-1 г/л – гидрокарбонатно-хлоридного натриево-кальциевого состава, редко магниевого. При характеристике химического состава вод на первом месте указывается преобладающий ион. Содержание сульфатов в подземных водах с минерализацией до 1 г/л не превышает 250 мг/л, в среднем 50-120 мг/л и, за редким исключением, превышает 250 мг/л. </w:t>
      </w:r>
    </w:p>
    <w:p w14:paraId="52262A8E"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Увеличение минерализации происходит по направлению движения подземных вод от пресных к соленым</w:t>
      </w:r>
      <w:r w:rsidR="00240356">
        <w:rPr>
          <w:rFonts w:ascii="Times New Roman" w:hAnsi="Times New Roman"/>
          <w:sz w:val="28"/>
          <w:szCs w:val="28"/>
        </w:rPr>
        <w:t>,</w:t>
      </w:r>
      <w:r w:rsidRPr="00B50588">
        <w:rPr>
          <w:rFonts w:ascii="Times New Roman" w:hAnsi="Times New Roman"/>
          <w:sz w:val="28"/>
          <w:szCs w:val="28"/>
        </w:rPr>
        <w:t xml:space="preserve"> и с глубиной в вертикальном разрезе. </w:t>
      </w:r>
    </w:p>
    <w:p w14:paraId="1D3B61DB"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Минимальная минерализация подземных вод (0,27-0,4 г/л) получила развитие непосредственно на площади распространения барханных полузакрепленных песков. По мере движения подземных вод (а оно носит замедленный характер) происходит увеличение минерализации за счет интенсивного </w:t>
      </w:r>
      <w:proofErr w:type="spellStart"/>
      <w:r w:rsidRPr="00B50588">
        <w:rPr>
          <w:rFonts w:ascii="Times New Roman" w:hAnsi="Times New Roman"/>
          <w:sz w:val="28"/>
          <w:szCs w:val="28"/>
        </w:rPr>
        <w:t>внутригрунтового</w:t>
      </w:r>
      <w:proofErr w:type="spellEnd"/>
      <w:r w:rsidRPr="00B50588">
        <w:rPr>
          <w:rFonts w:ascii="Times New Roman" w:hAnsi="Times New Roman"/>
          <w:sz w:val="28"/>
          <w:szCs w:val="28"/>
        </w:rPr>
        <w:t xml:space="preserve"> испарения. </w:t>
      </w:r>
    </w:p>
    <w:p w14:paraId="0A25C0FD"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Содержание биогенных соединений колеблется в пределах: нитрат от 1 до 10 мг/л. В некоторых пробах нитрат полностью отсутствует, а иногда содержание его увеличивается до 25 мг/л; нитрат – от следов до 0,3 г/л, аммиак в воде в основном отсутствует, наблюдается его присутствие лишь в нескольких пробах, где содержание его колеблется от следов до 0,4 мг/л. В</w:t>
      </w:r>
      <w:r w:rsidR="009E7165" w:rsidRPr="00B50588">
        <w:rPr>
          <w:rFonts w:ascii="Times New Roman" w:hAnsi="Times New Roman"/>
          <w:sz w:val="28"/>
          <w:szCs w:val="28"/>
        </w:rPr>
        <w:t>е</w:t>
      </w:r>
      <w:r w:rsidRPr="00B50588">
        <w:rPr>
          <w:rFonts w:ascii="Times New Roman" w:hAnsi="Times New Roman"/>
          <w:sz w:val="28"/>
          <w:szCs w:val="28"/>
        </w:rPr>
        <w:t>личина жесткости при минерализации подземных вод до 1 г/л изменяется от 3,8 до 6,4 мг-</w:t>
      </w:r>
      <w:proofErr w:type="spellStart"/>
      <w:r w:rsidRPr="00B50588">
        <w:rPr>
          <w:rFonts w:ascii="Times New Roman" w:hAnsi="Times New Roman"/>
          <w:sz w:val="28"/>
          <w:szCs w:val="28"/>
        </w:rPr>
        <w:t>экв</w:t>
      </w:r>
      <w:proofErr w:type="spellEnd"/>
      <w:r w:rsidRPr="00B50588">
        <w:rPr>
          <w:rFonts w:ascii="Times New Roman" w:hAnsi="Times New Roman"/>
          <w:sz w:val="28"/>
          <w:szCs w:val="28"/>
        </w:rPr>
        <w:t xml:space="preserve">/л. </w:t>
      </w:r>
    </w:p>
    <w:p w14:paraId="656966C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Тяжелые элементы, как правило, отсутствует или содержатся в ничтожных количествах. Содержание бора колеблется от следов до 4,0 мг/л. Присутствие фтора отмечается почти во всех пробах. Содержание его колеблется от следов до 1,4 мг/л. </w:t>
      </w:r>
    </w:p>
    <w:p w14:paraId="1797C07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Санитарно-бактериологический состав подземных вод обусловливается санитарным состоянием района распространения водоносного горизонта. Содержание коли-титр 333, коли-индекс 3. </w:t>
      </w:r>
    </w:p>
    <w:p w14:paraId="33BFAAF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Содержание фенолов в подземных водах не превышает 0,001 мг/л и соответствует нормам. </w:t>
      </w:r>
    </w:p>
    <w:p w14:paraId="5B0D8FE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Оценка эксплуатационных запасов подземных вод месторождения Сам произв</w:t>
      </w:r>
      <w:r w:rsidR="009E7165">
        <w:rPr>
          <w:rFonts w:ascii="Times New Roman" w:hAnsi="Times New Roman"/>
          <w:sz w:val="28"/>
          <w:szCs w:val="28"/>
        </w:rPr>
        <w:t>е</w:t>
      </w:r>
      <w:r w:rsidRPr="00B50588">
        <w:rPr>
          <w:rFonts w:ascii="Times New Roman" w:hAnsi="Times New Roman"/>
          <w:sz w:val="28"/>
          <w:szCs w:val="28"/>
        </w:rPr>
        <w:t xml:space="preserve">дены гидродинамическим методом. </w:t>
      </w:r>
    </w:p>
    <w:p w14:paraId="32558AA6"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Эксплуатационные запасы подземных вод будут базироваться на сработке естественных запасов, а извлечение их при отсутствии восполнения приведет к нарушению их естественного состояния, что обусловит неустановившийся режим подземных вод в процессе эксплуатации. </w:t>
      </w:r>
    </w:p>
    <w:p w14:paraId="16B4C8F7"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Месторождение подземных вод Сам состоит из 10 самостоятельных участков: 3 – на Западной линзе (участки I, II, III); 2 – на Южной (участки IV-V); 4 – на Северной (участки VI-IX) и 1 на Восточной линзе (участок X). Благодаря этой особенности все расчеты естественных и </w:t>
      </w:r>
      <w:r w:rsidR="009E7165" w:rsidRPr="00B50588">
        <w:rPr>
          <w:rFonts w:ascii="Times New Roman" w:hAnsi="Times New Roman"/>
          <w:sz w:val="28"/>
          <w:szCs w:val="28"/>
        </w:rPr>
        <w:t>эксплуатационных</w:t>
      </w:r>
      <w:r w:rsidRPr="00B50588">
        <w:rPr>
          <w:rFonts w:ascii="Times New Roman" w:hAnsi="Times New Roman"/>
          <w:sz w:val="28"/>
          <w:szCs w:val="28"/>
        </w:rPr>
        <w:t xml:space="preserve"> запасов производятся отдельно для каждого участка. </w:t>
      </w:r>
    </w:p>
    <w:p w14:paraId="308E6A3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Средняя амплитуда колебания уровня пресных подземных вод составила: на Западной линзе – 0,07 м; на Южной линзе – 0,08 м; на Северной и Восточной линзах – 0,08 м. </w:t>
      </w:r>
    </w:p>
    <w:p w14:paraId="628DD2EA" w14:textId="77777777" w:rsidR="00834C24" w:rsidRPr="00B50588" w:rsidRDefault="009F2BE0"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Естественные </w:t>
      </w:r>
      <w:r w:rsidR="00834C24" w:rsidRPr="00B50588">
        <w:rPr>
          <w:rFonts w:ascii="Times New Roman" w:hAnsi="Times New Roman"/>
          <w:sz w:val="28"/>
          <w:szCs w:val="28"/>
        </w:rPr>
        <w:t>запасы подземных вод с минерализацией до 1 г/л на месторождении Сам составляет 544893750 м</w:t>
      </w:r>
      <w:r w:rsidR="00834C24" w:rsidRPr="00B50588">
        <w:rPr>
          <w:rFonts w:ascii="Times New Roman" w:hAnsi="Times New Roman"/>
          <w:sz w:val="28"/>
          <w:szCs w:val="28"/>
          <w:vertAlign w:val="superscript"/>
        </w:rPr>
        <w:t>3</w:t>
      </w:r>
      <w:r w:rsidR="00834C24" w:rsidRPr="00B50588">
        <w:rPr>
          <w:rFonts w:ascii="Times New Roman" w:hAnsi="Times New Roman"/>
          <w:sz w:val="28"/>
          <w:szCs w:val="28"/>
        </w:rPr>
        <w:t xml:space="preserve">. </w:t>
      </w:r>
    </w:p>
    <w:p w14:paraId="75E13C6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Расчетный период времени, в течение которого </w:t>
      </w:r>
      <w:r w:rsidR="009E7165" w:rsidRPr="00B50588">
        <w:rPr>
          <w:rFonts w:ascii="Times New Roman" w:hAnsi="Times New Roman"/>
          <w:sz w:val="28"/>
          <w:szCs w:val="28"/>
        </w:rPr>
        <w:t>намечается</w:t>
      </w:r>
      <w:r w:rsidRPr="00B50588">
        <w:rPr>
          <w:rFonts w:ascii="Times New Roman" w:hAnsi="Times New Roman"/>
          <w:sz w:val="28"/>
          <w:szCs w:val="28"/>
        </w:rPr>
        <w:t xml:space="preserve"> сработка естественных запасов, принят равным 20 лет (7300 суток). </w:t>
      </w:r>
    </w:p>
    <w:p w14:paraId="5CD78D7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процессе разведки пресных подземных вод производилось изучение и оценка запасов слабосолоноватых подземных вод с минерализацией от 1 до 3</w:t>
      </w:r>
      <w:r w:rsidR="009E7165">
        <w:rPr>
          <w:rFonts w:ascii="Times New Roman" w:hAnsi="Times New Roman"/>
          <w:sz w:val="28"/>
          <w:szCs w:val="28"/>
        </w:rPr>
        <w:t> </w:t>
      </w:r>
      <w:r w:rsidRPr="00B50588">
        <w:rPr>
          <w:rFonts w:ascii="Times New Roman" w:hAnsi="Times New Roman"/>
          <w:sz w:val="28"/>
          <w:szCs w:val="28"/>
        </w:rPr>
        <w:t xml:space="preserve">г/л. Это связано с перспективой развития Северного Устюрта как район </w:t>
      </w:r>
      <w:r w:rsidRPr="00B50588">
        <w:rPr>
          <w:rFonts w:ascii="Times New Roman" w:hAnsi="Times New Roman"/>
          <w:sz w:val="28"/>
          <w:szCs w:val="28"/>
        </w:rPr>
        <w:lastRenderedPageBreak/>
        <w:t>нефтедобывающей промышленности, требующей большое количество технической воды для нефтеразведок и нефтепромыслов. Кроме того, слабосолоноватые воды используются в сельском хоз</w:t>
      </w:r>
      <w:r w:rsidR="009E7165">
        <w:rPr>
          <w:rFonts w:ascii="Times New Roman" w:hAnsi="Times New Roman"/>
          <w:sz w:val="28"/>
          <w:szCs w:val="28"/>
        </w:rPr>
        <w:t>я</w:t>
      </w:r>
      <w:r w:rsidRPr="00B50588">
        <w:rPr>
          <w:rFonts w:ascii="Times New Roman" w:hAnsi="Times New Roman"/>
          <w:sz w:val="28"/>
          <w:szCs w:val="28"/>
        </w:rPr>
        <w:t xml:space="preserve">йстве для водопоя скота. </w:t>
      </w:r>
    </w:p>
    <w:p w14:paraId="545A074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Общие естественные запасы слабосолоноватых подземных вод на месторождении Сам составляет 335277525 м</w:t>
      </w:r>
      <w:r w:rsidRPr="00B50588">
        <w:rPr>
          <w:rFonts w:ascii="Times New Roman" w:hAnsi="Times New Roman"/>
          <w:sz w:val="28"/>
          <w:szCs w:val="28"/>
          <w:vertAlign w:val="superscript"/>
        </w:rPr>
        <w:t>3</w:t>
      </w:r>
      <w:r w:rsidRPr="00B50588">
        <w:rPr>
          <w:rFonts w:ascii="Times New Roman" w:hAnsi="Times New Roman"/>
          <w:sz w:val="28"/>
          <w:szCs w:val="28"/>
        </w:rPr>
        <w:t xml:space="preserve">. </w:t>
      </w:r>
    </w:p>
    <w:p w14:paraId="1CD6503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Для расчета естественных ресурсов по расходу потока в пределах линз пресных вод выбраны три профиля на Западной, Южной и Северной линзах протяженностью соответственно 9, 5, 75 и 6 км, расход по которым составил 14,26 л/с. </w:t>
      </w:r>
    </w:p>
    <w:p w14:paraId="64CF2504"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Режимными наблюдениями установлено, что в пределах Восточной линзы на площади развития пресных вод ежегодное восполнение (в год минимальной водности) составляет 11,5 л/с, а расчетный дебит водозаборов равен 12,0 л/с, т.е. водоотбор почти полностью обеспечивается питанием, поэтому, несмотря на наличие гидравлической связи с нижележащим водоносным горизонтом, представляется возможным произвести оценку эксплуатационных запасов Восточной линзы без учета подсоса соленых вод снизу через прослои супесей и суглинков. </w:t>
      </w:r>
    </w:p>
    <w:p w14:paraId="79CBF3A6"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Гидрогеологические условия Западной, Южной и Северной линз несколько отличны от Восточной, т.е. в этих частях месторождения пески повсеместно подстилаются супесями, суглинками </w:t>
      </w:r>
      <w:proofErr w:type="spellStart"/>
      <w:r w:rsidRPr="00B50588">
        <w:rPr>
          <w:rFonts w:ascii="Times New Roman" w:hAnsi="Times New Roman"/>
          <w:sz w:val="28"/>
          <w:szCs w:val="28"/>
        </w:rPr>
        <w:t>верхнеплиоцен</w:t>
      </w:r>
      <w:proofErr w:type="spellEnd"/>
      <w:r w:rsidRPr="00B50588">
        <w:rPr>
          <w:rFonts w:ascii="Times New Roman" w:hAnsi="Times New Roman"/>
          <w:sz w:val="28"/>
          <w:szCs w:val="28"/>
        </w:rPr>
        <w:t>-верхнечетвертичного возраста или глинами сарматского яруса, мощностью которых достигает 10-20 м, что полностью исключает под</w:t>
      </w:r>
      <w:r w:rsidR="001C0705">
        <w:rPr>
          <w:rFonts w:ascii="Times New Roman" w:hAnsi="Times New Roman"/>
          <w:sz w:val="28"/>
          <w:szCs w:val="28"/>
        </w:rPr>
        <w:t>с</w:t>
      </w:r>
      <w:r w:rsidRPr="00B50588">
        <w:rPr>
          <w:rFonts w:ascii="Times New Roman" w:hAnsi="Times New Roman"/>
          <w:sz w:val="28"/>
          <w:szCs w:val="28"/>
        </w:rPr>
        <w:t>ос</w:t>
      </w:r>
      <w:r w:rsidR="001C0705">
        <w:rPr>
          <w:rFonts w:ascii="Times New Roman" w:hAnsi="Times New Roman"/>
          <w:sz w:val="28"/>
          <w:szCs w:val="28"/>
        </w:rPr>
        <w:t xml:space="preserve"> </w:t>
      </w:r>
      <w:r w:rsidRPr="00B50588">
        <w:rPr>
          <w:rFonts w:ascii="Times New Roman" w:hAnsi="Times New Roman"/>
          <w:sz w:val="28"/>
          <w:szCs w:val="28"/>
        </w:rPr>
        <w:t xml:space="preserve">соленых вод снизу. При оценке эксплуатационных запасов было принято, что каждая линза представляет собой блок, ограниченный непроницаемым контуром с расходом на границах равным нулю. </w:t>
      </w:r>
    </w:p>
    <w:p w14:paraId="204F2869" w14:textId="77777777" w:rsidR="00834C24"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Утвержденные балансовые эксплуатационные запасы подземных вод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 xml:space="preserve">-верхнечетвертичного водоносного горизонта </w:t>
      </w:r>
      <w:proofErr w:type="spellStart"/>
      <w:r w:rsidRPr="00B50588">
        <w:rPr>
          <w:rFonts w:ascii="Times New Roman" w:hAnsi="Times New Roman"/>
          <w:sz w:val="28"/>
          <w:szCs w:val="28"/>
        </w:rPr>
        <w:t>Самского</w:t>
      </w:r>
      <w:proofErr w:type="spellEnd"/>
      <w:r w:rsidRPr="00B50588">
        <w:rPr>
          <w:rFonts w:ascii="Times New Roman" w:hAnsi="Times New Roman"/>
          <w:sz w:val="28"/>
          <w:szCs w:val="28"/>
        </w:rPr>
        <w:t xml:space="preserve"> месторождения для хозяйственно-питьевого водоснабжения и нужд сельского хозяйства на 20-летний срок эксплуатации по состоянию на 1 мая 1969 г. </w:t>
      </w:r>
      <w:r w:rsidR="00405E7D">
        <w:rPr>
          <w:rFonts w:ascii="Times New Roman" w:hAnsi="Times New Roman"/>
          <w:sz w:val="28"/>
          <w:szCs w:val="28"/>
        </w:rPr>
        <w:t>согласно</w:t>
      </w:r>
      <w:r w:rsidRPr="00B50588">
        <w:rPr>
          <w:rFonts w:ascii="Times New Roman" w:hAnsi="Times New Roman"/>
          <w:sz w:val="28"/>
          <w:szCs w:val="28"/>
        </w:rPr>
        <w:t xml:space="preserve"> протокол</w:t>
      </w:r>
      <w:r w:rsidR="00405E7D">
        <w:rPr>
          <w:rFonts w:ascii="Times New Roman" w:hAnsi="Times New Roman"/>
          <w:sz w:val="28"/>
          <w:szCs w:val="28"/>
        </w:rPr>
        <w:t>у</w:t>
      </w:r>
      <w:r w:rsidRPr="00B50588">
        <w:rPr>
          <w:rFonts w:ascii="Times New Roman" w:hAnsi="Times New Roman"/>
          <w:sz w:val="28"/>
          <w:szCs w:val="28"/>
        </w:rPr>
        <w:t xml:space="preserve"> ГКЗ №5781, </w:t>
      </w:r>
      <w:r w:rsidRPr="007F1C1E">
        <w:rPr>
          <w:rFonts w:ascii="Times New Roman" w:hAnsi="Times New Roman"/>
          <w:sz w:val="28"/>
          <w:szCs w:val="28"/>
        </w:rPr>
        <w:t>1969 г</w:t>
      </w:r>
      <w:r w:rsidR="00405E7D">
        <w:rPr>
          <w:rFonts w:ascii="Times New Roman" w:hAnsi="Times New Roman"/>
          <w:sz w:val="28"/>
          <w:szCs w:val="28"/>
        </w:rPr>
        <w:t xml:space="preserve">. приведены в </w:t>
      </w:r>
      <w:r w:rsidRPr="007F1C1E">
        <w:rPr>
          <w:rFonts w:ascii="Times New Roman" w:hAnsi="Times New Roman"/>
          <w:sz w:val="28"/>
          <w:szCs w:val="28"/>
        </w:rPr>
        <w:t>табл.</w:t>
      </w:r>
      <w:r w:rsidR="001C0705" w:rsidRPr="007F1C1E">
        <w:rPr>
          <w:rFonts w:ascii="Times New Roman" w:hAnsi="Times New Roman"/>
          <w:sz w:val="28"/>
          <w:szCs w:val="28"/>
        </w:rPr>
        <w:t xml:space="preserve"> 1.1</w:t>
      </w:r>
      <w:r w:rsidR="00405E7D">
        <w:rPr>
          <w:rFonts w:ascii="Times New Roman" w:hAnsi="Times New Roman"/>
          <w:sz w:val="28"/>
          <w:szCs w:val="28"/>
        </w:rPr>
        <w:t>.</w:t>
      </w:r>
    </w:p>
    <w:p w14:paraId="17CDF66D" w14:textId="77777777" w:rsidR="00F710A5" w:rsidRPr="00B50588" w:rsidRDefault="00F710A5" w:rsidP="004C6DEB">
      <w:pPr>
        <w:spacing w:after="0" w:line="240" w:lineRule="auto"/>
        <w:jc w:val="both"/>
        <w:rPr>
          <w:rFonts w:ascii="Times New Roman" w:hAnsi="Times New Roman"/>
          <w:sz w:val="28"/>
          <w:szCs w:val="28"/>
        </w:rPr>
      </w:pPr>
    </w:p>
    <w:p w14:paraId="53736280" w14:textId="77777777" w:rsidR="00834C24" w:rsidRDefault="00834C24" w:rsidP="007D5551">
      <w:pPr>
        <w:spacing w:after="0" w:line="240" w:lineRule="auto"/>
        <w:jc w:val="both"/>
        <w:rPr>
          <w:rFonts w:ascii="Times New Roman" w:hAnsi="Times New Roman"/>
          <w:sz w:val="28"/>
          <w:szCs w:val="28"/>
        </w:rPr>
      </w:pPr>
      <w:r w:rsidRPr="00B50588">
        <w:rPr>
          <w:rFonts w:ascii="Times New Roman" w:hAnsi="Times New Roman"/>
          <w:sz w:val="28"/>
          <w:szCs w:val="28"/>
        </w:rPr>
        <w:t xml:space="preserve">Таблица </w:t>
      </w:r>
      <w:r w:rsidR="001C0705">
        <w:rPr>
          <w:rFonts w:ascii="Times New Roman" w:hAnsi="Times New Roman"/>
          <w:sz w:val="28"/>
          <w:szCs w:val="28"/>
        </w:rPr>
        <w:t xml:space="preserve">1.1 </w:t>
      </w:r>
      <w:r w:rsidR="006F1D64">
        <w:rPr>
          <w:rFonts w:ascii="Times New Roman" w:hAnsi="Times New Roman"/>
          <w:sz w:val="28"/>
          <w:szCs w:val="28"/>
        </w:rPr>
        <w:t xml:space="preserve">– </w:t>
      </w:r>
      <w:r w:rsidR="001C0705" w:rsidRPr="00B50588">
        <w:rPr>
          <w:rFonts w:ascii="Times New Roman" w:hAnsi="Times New Roman"/>
          <w:sz w:val="28"/>
          <w:szCs w:val="28"/>
        </w:rPr>
        <w:t xml:space="preserve">Утвержденные балансовые эксплуатационные запасы подземных вод </w:t>
      </w:r>
      <w:proofErr w:type="spellStart"/>
      <w:r w:rsidR="001C0705" w:rsidRPr="00B50588">
        <w:rPr>
          <w:rFonts w:ascii="Times New Roman" w:hAnsi="Times New Roman"/>
          <w:sz w:val="28"/>
          <w:szCs w:val="28"/>
        </w:rPr>
        <w:t>Самского</w:t>
      </w:r>
      <w:proofErr w:type="spellEnd"/>
      <w:r w:rsidR="001C0705" w:rsidRPr="00B50588">
        <w:rPr>
          <w:rFonts w:ascii="Times New Roman" w:hAnsi="Times New Roman"/>
          <w:sz w:val="28"/>
          <w:szCs w:val="28"/>
        </w:rPr>
        <w:t xml:space="preserve"> месторождения </w:t>
      </w:r>
    </w:p>
    <w:p w14:paraId="0C96BD77" w14:textId="77777777" w:rsidR="003B611C" w:rsidRPr="00B50588" w:rsidRDefault="003B611C" w:rsidP="002720F1">
      <w:pPr>
        <w:spacing w:after="0" w:line="240" w:lineRule="auto"/>
        <w:ind w:firstLine="709"/>
        <w:jc w:val="both"/>
        <w:rPr>
          <w:rFonts w:ascii="Times New Roman" w:hAnsi="Times New Roman"/>
          <w:sz w:val="28"/>
          <w:szCs w:val="28"/>
        </w:rPr>
      </w:pPr>
    </w:p>
    <w:tbl>
      <w:tblPr>
        <w:tblStyle w:val="a5"/>
        <w:tblW w:w="0" w:type="auto"/>
        <w:tblLook w:val="04A0" w:firstRow="1" w:lastRow="0" w:firstColumn="1" w:lastColumn="0" w:noHBand="0" w:noVBand="1"/>
      </w:tblPr>
      <w:tblGrid>
        <w:gridCol w:w="2751"/>
        <w:gridCol w:w="1423"/>
        <w:gridCol w:w="1680"/>
        <w:gridCol w:w="1729"/>
        <w:gridCol w:w="1762"/>
      </w:tblGrid>
      <w:tr w:rsidR="00834C24" w:rsidRPr="001C0705" w14:paraId="00FA4AA9" w14:textId="77777777" w:rsidTr="002C012D">
        <w:tc>
          <w:tcPr>
            <w:tcW w:w="2802" w:type="dxa"/>
          </w:tcPr>
          <w:p w14:paraId="0DEF4677" w14:textId="77777777" w:rsidR="00834C24" w:rsidRPr="007765CF" w:rsidRDefault="00834C24" w:rsidP="009F2BE0">
            <w:pPr>
              <w:jc w:val="center"/>
              <w:rPr>
                <w:rFonts w:ascii="Times New Roman" w:hAnsi="Times New Roman"/>
                <w:sz w:val="24"/>
                <w:szCs w:val="24"/>
              </w:rPr>
            </w:pPr>
            <w:r w:rsidRPr="007765CF">
              <w:rPr>
                <w:rFonts w:ascii="Times New Roman" w:hAnsi="Times New Roman"/>
                <w:sz w:val="24"/>
                <w:szCs w:val="24"/>
              </w:rPr>
              <w:t>Запасы в тыс.</w:t>
            </w:r>
            <w:r w:rsidR="009F2BE0" w:rsidRPr="007765CF">
              <w:rPr>
                <w:rFonts w:ascii="Times New Roman" w:hAnsi="Times New Roman"/>
                <w:sz w:val="24"/>
                <w:szCs w:val="24"/>
              </w:rPr>
              <w:t> </w:t>
            </w:r>
            <w:r w:rsidRPr="007765CF">
              <w:rPr>
                <w:rFonts w:ascii="Times New Roman" w:hAnsi="Times New Roman"/>
                <w:sz w:val="24"/>
                <w:szCs w:val="24"/>
              </w:rPr>
              <w:t>м</w:t>
            </w:r>
            <w:r w:rsidRPr="007765CF">
              <w:rPr>
                <w:rFonts w:ascii="Times New Roman" w:hAnsi="Times New Roman"/>
                <w:sz w:val="24"/>
                <w:szCs w:val="24"/>
                <w:vertAlign w:val="superscript"/>
              </w:rPr>
              <w:t>3</w:t>
            </w:r>
            <w:r w:rsidRPr="007765CF">
              <w:rPr>
                <w:rFonts w:ascii="Times New Roman" w:hAnsi="Times New Roman"/>
                <w:sz w:val="24"/>
                <w:szCs w:val="24"/>
              </w:rPr>
              <w:t>/</w:t>
            </w:r>
            <w:proofErr w:type="spellStart"/>
            <w:r w:rsidRPr="007765CF">
              <w:rPr>
                <w:rFonts w:ascii="Times New Roman" w:hAnsi="Times New Roman"/>
                <w:sz w:val="24"/>
                <w:szCs w:val="24"/>
              </w:rPr>
              <w:t>сут</w:t>
            </w:r>
            <w:proofErr w:type="spellEnd"/>
          </w:p>
        </w:tc>
        <w:tc>
          <w:tcPr>
            <w:tcW w:w="1447" w:type="dxa"/>
          </w:tcPr>
          <w:p w14:paraId="2F6EFA9B"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Западная линза</w:t>
            </w:r>
          </w:p>
        </w:tc>
        <w:tc>
          <w:tcPr>
            <w:tcW w:w="1741" w:type="dxa"/>
          </w:tcPr>
          <w:p w14:paraId="4F90C8B3"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Южная линза</w:t>
            </w:r>
          </w:p>
        </w:tc>
        <w:tc>
          <w:tcPr>
            <w:tcW w:w="1778" w:type="dxa"/>
          </w:tcPr>
          <w:p w14:paraId="0070644E"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Северная линза</w:t>
            </w:r>
          </w:p>
        </w:tc>
        <w:tc>
          <w:tcPr>
            <w:tcW w:w="1803" w:type="dxa"/>
          </w:tcPr>
          <w:p w14:paraId="72C4BFAD"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Восточная линза</w:t>
            </w:r>
          </w:p>
        </w:tc>
      </w:tr>
      <w:tr w:rsidR="00834C24" w:rsidRPr="001C0705" w14:paraId="418A2CF6" w14:textId="77777777" w:rsidTr="002C012D">
        <w:tc>
          <w:tcPr>
            <w:tcW w:w="2802" w:type="dxa"/>
          </w:tcPr>
          <w:p w14:paraId="1D0EE953" w14:textId="77777777" w:rsidR="00834C24" w:rsidRPr="007765CF" w:rsidRDefault="00834C24" w:rsidP="001C0705">
            <w:pPr>
              <w:rPr>
                <w:rFonts w:ascii="Times New Roman" w:hAnsi="Times New Roman"/>
                <w:sz w:val="24"/>
                <w:szCs w:val="24"/>
              </w:rPr>
            </w:pPr>
            <w:r w:rsidRPr="007765CF">
              <w:rPr>
                <w:rFonts w:ascii="Times New Roman" w:hAnsi="Times New Roman"/>
                <w:sz w:val="24"/>
                <w:szCs w:val="24"/>
              </w:rPr>
              <w:t>Пресные воды</w:t>
            </w:r>
          </w:p>
        </w:tc>
        <w:tc>
          <w:tcPr>
            <w:tcW w:w="1447" w:type="dxa"/>
          </w:tcPr>
          <w:p w14:paraId="6019C3E8"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6,81</w:t>
            </w:r>
          </w:p>
        </w:tc>
        <w:tc>
          <w:tcPr>
            <w:tcW w:w="1741" w:type="dxa"/>
          </w:tcPr>
          <w:p w14:paraId="577D8DCF"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11,44</w:t>
            </w:r>
          </w:p>
        </w:tc>
        <w:tc>
          <w:tcPr>
            <w:tcW w:w="1778" w:type="dxa"/>
          </w:tcPr>
          <w:p w14:paraId="06B61D5D"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2,97</w:t>
            </w:r>
          </w:p>
        </w:tc>
        <w:tc>
          <w:tcPr>
            <w:tcW w:w="1803" w:type="dxa"/>
          </w:tcPr>
          <w:p w14:paraId="13912020"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w:t>
            </w:r>
          </w:p>
        </w:tc>
      </w:tr>
      <w:tr w:rsidR="00834C24" w:rsidRPr="001C0705" w14:paraId="24AEAEC4" w14:textId="77777777" w:rsidTr="002C012D">
        <w:tc>
          <w:tcPr>
            <w:tcW w:w="2802" w:type="dxa"/>
          </w:tcPr>
          <w:p w14:paraId="6CEBC230" w14:textId="77777777" w:rsidR="00834C24" w:rsidRPr="007765CF" w:rsidRDefault="00834C24" w:rsidP="001C0705">
            <w:pPr>
              <w:rPr>
                <w:rFonts w:ascii="Times New Roman" w:hAnsi="Times New Roman"/>
                <w:sz w:val="24"/>
                <w:szCs w:val="24"/>
              </w:rPr>
            </w:pPr>
            <w:r w:rsidRPr="007765CF">
              <w:rPr>
                <w:rFonts w:ascii="Times New Roman" w:hAnsi="Times New Roman"/>
                <w:sz w:val="24"/>
                <w:szCs w:val="24"/>
              </w:rPr>
              <w:t>Слабосолоноватые воды</w:t>
            </w:r>
          </w:p>
        </w:tc>
        <w:tc>
          <w:tcPr>
            <w:tcW w:w="1447" w:type="dxa"/>
          </w:tcPr>
          <w:p w14:paraId="2B85B010"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2,73</w:t>
            </w:r>
          </w:p>
        </w:tc>
        <w:tc>
          <w:tcPr>
            <w:tcW w:w="1741" w:type="dxa"/>
          </w:tcPr>
          <w:p w14:paraId="42C01CC5"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5,83</w:t>
            </w:r>
          </w:p>
        </w:tc>
        <w:tc>
          <w:tcPr>
            <w:tcW w:w="1778" w:type="dxa"/>
          </w:tcPr>
          <w:p w14:paraId="5F1C8BEE"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4,75</w:t>
            </w:r>
          </w:p>
        </w:tc>
        <w:tc>
          <w:tcPr>
            <w:tcW w:w="1803" w:type="dxa"/>
          </w:tcPr>
          <w:p w14:paraId="6531058C"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1,03</w:t>
            </w:r>
          </w:p>
        </w:tc>
      </w:tr>
    </w:tbl>
    <w:p w14:paraId="5C73660D" w14:textId="77777777" w:rsidR="003B611C" w:rsidRDefault="003B611C" w:rsidP="002720F1">
      <w:pPr>
        <w:spacing w:after="0" w:line="240" w:lineRule="auto"/>
        <w:ind w:firstLine="709"/>
        <w:jc w:val="both"/>
        <w:rPr>
          <w:rFonts w:ascii="Times New Roman" w:hAnsi="Times New Roman"/>
          <w:sz w:val="28"/>
          <w:szCs w:val="28"/>
        </w:rPr>
      </w:pPr>
    </w:p>
    <w:p w14:paraId="521EDA3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Общие эксплуатационные запасы пресных вод по линзам по категории В составляют, л/с (тыс.</w:t>
      </w:r>
      <w:r w:rsidR="001C0705">
        <w:rPr>
          <w:rFonts w:ascii="Times New Roman" w:hAnsi="Times New Roman"/>
          <w:sz w:val="28"/>
          <w:szCs w:val="28"/>
        </w:rPr>
        <w:t xml:space="preserve"> </w:t>
      </w:r>
      <w:r w:rsidRPr="00B50588">
        <w:rPr>
          <w:rFonts w:ascii="Times New Roman" w:hAnsi="Times New Roman"/>
          <w:sz w:val="28"/>
          <w:szCs w:val="28"/>
        </w:rPr>
        <w:t>м</w:t>
      </w:r>
      <w:r w:rsidRPr="00B50588">
        <w:rPr>
          <w:rFonts w:ascii="Times New Roman" w:hAnsi="Times New Roman"/>
          <w:sz w:val="28"/>
          <w:szCs w:val="28"/>
          <w:vertAlign w:val="superscript"/>
        </w:rPr>
        <w:t>3</w:t>
      </w:r>
      <w:r w:rsidRPr="00B50588">
        <w:rPr>
          <w:rFonts w:ascii="Times New Roman" w:hAnsi="Times New Roman"/>
          <w:sz w:val="28"/>
          <w:szCs w:val="28"/>
        </w:rPr>
        <w:t>/</w:t>
      </w:r>
      <w:proofErr w:type="spellStart"/>
      <w:r w:rsidRPr="00B50588">
        <w:rPr>
          <w:rFonts w:ascii="Times New Roman" w:hAnsi="Times New Roman"/>
          <w:sz w:val="28"/>
          <w:szCs w:val="28"/>
        </w:rPr>
        <w:t>сут</w:t>
      </w:r>
      <w:proofErr w:type="spellEnd"/>
      <w:r w:rsidRPr="00B50588">
        <w:rPr>
          <w:rFonts w:ascii="Times New Roman" w:hAnsi="Times New Roman"/>
          <w:sz w:val="28"/>
          <w:szCs w:val="28"/>
        </w:rPr>
        <w:t xml:space="preserve">): 245,6 (21,22), слабосолоноватых вод по линзам – 165,97 (14,34), всего – 411,6 (35,5). </w:t>
      </w:r>
    </w:p>
    <w:p w14:paraId="04A538A3" w14:textId="77777777" w:rsidR="00303A12" w:rsidRDefault="00834C24" w:rsidP="001C0705">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Подземные воды </w:t>
      </w:r>
      <w:r w:rsidR="004D20CD">
        <w:rPr>
          <w:rFonts w:ascii="Times New Roman" w:hAnsi="Times New Roman"/>
          <w:sz w:val="28"/>
          <w:szCs w:val="28"/>
        </w:rPr>
        <w:t xml:space="preserve">на месторождении </w:t>
      </w:r>
      <w:r w:rsidRPr="00B50588">
        <w:rPr>
          <w:rFonts w:ascii="Times New Roman" w:hAnsi="Times New Roman"/>
          <w:sz w:val="28"/>
          <w:szCs w:val="28"/>
        </w:rPr>
        <w:t>вскрываются и эксплуатируются одиночными колодцами</w:t>
      </w:r>
      <w:r w:rsidR="009F2BE0">
        <w:rPr>
          <w:rFonts w:ascii="Times New Roman" w:hAnsi="Times New Roman"/>
          <w:sz w:val="28"/>
          <w:szCs w:val="28"/>
        </w:rPr>
        <w:t>.</w:t>
      </w:r>
      <w:r w:rsidRPr="00B50588">
        <w:rPr>
          <w:rFonts w:ascii="Times New Roman" w:hAnsi="Times New Roman"/>
          <w:sz w:val="28"/>
          <w:szCs w:val="28"/>
        </w:rPr>
        <w:t xml:space="preserve"> </w:t>
      </w:r>
      <w:r w:rsidR="009F2BE0" w:rsidRPr="00B50588">
        <w:rPr>
          <w:rFonts w:ascii="Times New Roman" w:hAnsi="Times New Roman"/>
          <w:sz w:val="28"/>
          <w:szCs w:val="28"/>
        </w:rPr>
        <w:t xml:space="preserve">Несколько </w:t>
      </w:r>
      <w:r w:rsidRPr="00B50588">
        <w:rPr>
          <w:rFonts w:ascii="Times New Roman" w:hAnsi="Times New Roman"/>
          <w:sz w:val="28"/>
          <w:szCs w:val="28"/>
        </w:rPr>
        <w:t xml:space="preserve">лет действовал также временный </w:t>
      </w:r>
      <w:r w:rsidRPr="00B50588">
        <w:rPr>
          <w:rFonts w:ascii="Times New Roman" w:hAnsi="Times New Roman"/>
          <w:sz w:val="28"/>
          <w:szCs w:val="28"/>
        </w:rPr>
        <w:lastRenderedPageBreak/>
        <w:t>водозабор на Западной линзе производительностью 20 л/с для водоснабжения компрессорной станции Бейнеу газопровода Средняя Азия – Центр.</w:t>
      </w:r>
      <w:bookmarkStart w:id="15" w:name="_Toc423588956"/>
    </w:p>
    <w:p w14:paraId="517A667B" w14:textId="77777777" w:rsidR="001C0705" w:rsidRPr="00B50588" w:rsidRDefault="001C0705" w:rsidP="001C0705">
      <w:pPr>
        <w:spacing w:after="0" w:line="240" w:lineRule="auto"/>
        <w:ind w:firstLine="709"/>
        <w:jc w:val="both"/>
        <w:rPr>
          <w:rFonts w:ascii="Times New Roman" w:hAnsi="Times New Roman"/>
          <w:sz w:val="28"/>
          <w:szCs w:val="28"/>
        </w:rPr>
      </w:pPr>
    </w:p>
    <w:p w14:paraId="5FBA6F66" w14:textId="77777777" w:rsidR="001C0705" w:rsidRPr="00B01732" w:rsidRDefault="00303A12" w:rsidP="004C6DEB">
      <w:pPr>
        <w:keepNext/>
        <w:keepLines/>
        <w:spacing w:after="0" w:line="240" w:lineRule="auto"/>
        <w:ind w:firstLine="709"/>
        <w:jc w:val="both"/>
        <w:outlineLvl w:val="2"/>
        <w:rPr>
          <w:rFonts w:ascii="Times New Roman" w:eastAsia="MS Gothic" w:hAnsi="Times New Roman"/>
          <w:b/>
          <w:sz w:val="28"/>
          <w:szCs w:val="24"/>
          <w:shd w:val="clear" w:color="auto" w:fill="FFFFFF"/>
          <w:lang w:eastAsia="ru-RU"/>
        </w:rPr>
      </w:pPr>
      <w:bookmarkStart w:id="16" w:name="_Toc126612238"/>
      <w:r w:rsidRPr="00B01732">
        <w:rPr>
          <w:rFonts w:ascii="Times New Roman" w:eastAsia="MS Gothic" w:hAnsi="Times New Roman"/>
          <w:b/>
          <w:sz w:val="28"/>
          <w:szCs w:val="24"/>
          <w:shd w:val="clear" w:color="auto" w:fill="FFFFFF"/>
          <w:lang w:eastAsia="ru-RU"/>
        </w:rPr>
        <w:t>1.</w:t>
      </w:r>
      <w:r w:rsidR="00443100" w:rsidRPr="00B01732">
        <w:rPr>
          <w:rFonts w:ascii="Times New Roman" w:eastAsia="MS Gothic" w:hAnsi="Times New Roman"/>
          <w:b/>
          <w:sz w:val="28"/>
          <w:szCs w:val="24"/>
          <w:shd w:val="clear" w:color="auto" w:fill="FFFFFF"/>
          <w:lang w:eastAsia="ru-RU"/>
        </w:rPr>
        <w:t>2</w:t>
      </w:r>
      <w:r w:rsidR="00972D08" w:rsidRPr="00B01732">
        <w:rPr>
          <w:rFonts w:ascii="Times New Roman" w:eastAsia="MS Gothic" w:hAnsi="Times New Roman"/>
          <w:b/>
          <w:sz w:val="28"/>
          <w:szCs w:val="24"/>
          <w:shd w:val="clear" w:color="auto" w:fill="FFFFFF"/>
          <w:lang w:eastAsia="ru-RU"/>
        </w:rPr>
        <w:t>.2</w:t>
      </w:r>
      <w:r w:rsidRPr="00B01732">
        <w:rPr>
          <w:rFonts w:ascii="Times New Roman" w:eastAsia="MS Gothic" w:hAnsi="Times New Roman"/>
          <w:b/>
          <w:sz w:val="28"/>
          <w:szCs w:val="24"/>
          <w:shd w:val="clear" w:color="auto" w:fill="FFFFFF"/>
          <w:lang w:eastAsia="ru-RU"/>
        </w:rPr>
        <w:t xml:space="preserve"> Рельеф, гидрография, климат и почвенно-растительный покров района</w:t>
      </w:r>
      <w:bookmarkEnd w:id="15"/>
      <w:r w:rsidR="00986E2F" w:rsidRPr="00B01732">
        <w:rPr>
          <w:rFonts w:ascii="Times New Roman" w:eastAsia="MS Gothic" w:hAnsi="Times New Roman"/>
          <w:b/>
          <w:sz w:val="28"/>
          <w:szCs w:val="24"/>
          <w:shd w:val="clear" w:color="auto" w:fill="FFFFFF"/>
          <w:lang w:eastAsia="ru-RU"/>
        </w:rPr>
        <w:t xml:space="preserve"> работ</w:t>
      </w:r>
      <w:bookmarkEnd w:id="16"/>
    </w:p>
    <w:p w14:paraId="0E50796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Разведка источников водоснабжения для хозяйственно-питьевых целей в </w:t>
      </w:r>
      <w:proofErr w:type="spellStart"/>
      <w:r w:rsidR="00E538F1">
        <w:rPr>
          <w:rFonts w:ascii="Times New Roman" w:hAnsi="Times New Roman"/>
          <w:sz w:val="28"/>
          <w:szCs w:val="28"/>
        </w:rPr>
        <w:t>Мангистау</w:t>
      </w:r>
      <w:r w:rsidRPr="00B50588">
        <w:rPr>
          <w:rFonts w:ascii="Times New Roman" w:hAnsi="Times New Roman"/>
          <w:sz w:val="28"/>
          <w:szCs w:val="28"/>
        </w:rPr>
        <w:t>-Устюртском</w:t>
      </w:r>
      <w:proofErr w:type="spellEnd"/>
      <w:r w:rsidRPr="00B50588">
        <w:rPr>
          <w:rFonts w:ascii="Times New Roman" w:hAnsi="Times New Roman"/>
          <w:sz w:val="28"/>
          <w:szCs w:val="28"/>
        </w:rPr>
        <w:t xml:space="preserve"> районе </w:t>
      </w:r>
      <w:r w:rsidR="00286F99">
        <w:rPr>
          <w:rFonts w:ascii="Times New Roman" w:hAnsi="Times New Roman"/>
          <w:sz w:val="28"/>
          <w:szCs w:val="28"/>
        </w:rPr>
        <w:t>был</w:t>
      </w:r>
      <w:r w:rsidR="004D20CD">
        <w:rPr>
          <w:rFonts w:ascii="Times New Roman" w:hAnsi="Times New Roman"/>
          <w:sz w:val="28"/>
          <w:szCs w:val="28"/>
        </w:rPr>
        <w:t>а</w:t>
      </w:r>
      <w:r w:rsidR="00286F99">
        <w:rPr>
          <w:rFonts w:ascii="Times New Roman" w:hAnsi="Times New Roman"/>
          <w:sz w:val="28"/>
          <w:szCs w:val="28"/>
        </w:rPr>
        <w:t xml:space="preserve"> обусловлен</w:t>
      </w:r>
      <w:r w:rsidR="004D20CD">
        <w:rPr>
          <w:rFonts w:ascii="Times New Roman" w:hAnsi="Times New Roman"/>
          <w:sz w:val="28"/>
          <w:szCs w:val="28"/>
        </w:rPr>
        <w:t>а</w:t>
      </w:r>
      <w:r w:rsidRPr="00B50588">
        <w:rPr>
          <w:rFonts w:ascii="Times New Roman" w:hAnsi="Times New Roman"/>
          <w:sz w:val="28"/>
          <w:szCs w:val="28"/>
        </w:rPr>
        <w:t xml:space="preserve"> быстрым развитием одного из перспективных районов </w:t>
      </w:r>
      <w:r w:rsidR="004D20CD">
        <w:rPr>
          <w:rFonts w:ascii="Times New Roman" w:hAnsi="Times New Roman"/>
          <w:sz w:val="28"/>
          <w:szCs w:val="28"/>
        </w:rPr>
        <w:t>для</w:t>
      </w:r>
      <w:r w:rsidRPr="00B50588">
        <w:rPr>
          <w:rFonts w:ascii="Times New Roman" w:hAnsi="Times New Roman"/>
          <w:sz w:val="28"/>
          <w:szCs w:val="28"/>
        </w:rPr>
        <w:t xml:space="preserve"> поиск</w:t>
      </w:r>
      <w:r w:rsidR="004D20CD">
        <w:rPr>
          <w:rFonts w:ascii="Times New Roman" w:hAnsi="Times New Roman"/>
          <w:sz w:val="28"/>
          <w:szCs w:val="28"/>
        </w:rPr>
        <w:t>ов</w:t>
      </w:r>
      <w:r w:rsidRPr="00B50588">
        <w:rPr>
          <w:rFonts w:ascii="Times New Roman" w:hAnsi="Times New Roman"/>
          <w:sz w:val="28"/>
          <w:szCs w:val="28"/>
        </w:rPr>
        <w:t xml:space="preserve"> нефти и газа. В связи с </w:t>
      </w:r>
      <w:r w:rsidR="00286F99">
        <w:rPr>
          <w:rFonts w:ascii="Times New Roman" w:hAnsi="Times New Roman"/>
          <w:sz w:val="28"/>
          <w:szCs w:val="28"/>
        </w:rPr>
        <w:t>этим,</w:t>
      </w:r>
      <w:r w:rsidRPr="00B50588">
        <w:rPr>
          <w:rFonts w:ascii="Times New Roman" w:hAnsi="Times New Roman"/>
          <w:sz w:val="28"/>
          <w:szCs w:val="28"/>
        </w:rPr>
        <w:t xml:space="preserve"> в течение 1964-1966 гг</w:t>
      </w:r>
      <w:r w:rsidR="003B5ADF">
        <w:rPr>
          <w:rFonts w:ascii="Times New Roman" w:hAnsi="Times New Roman"/>
          <w:sz w:val="28"/>
          <w:szCs w:val="28"/>
        </w:rPr>
        <w:t>.</w:t>
      </w:r>
      <w:r w:rsidRPr="00B50588">
        <w:rPr>
          <w:rFonts w:ascii="Times New Roman" w:hAnsi="Times New Roman"/>
          <w:sz w:val="28"/>
          <w:szCs w:val="28"/>
        </w:rPr>
        <w:t xml:space="preserve"> на полуострове </w:t>
      </w:r>
      <w:proofErr w:type="spellStart"/>
      <w:r w:rsidR="00E538F1">
        <w:rPr>
          <w:rFonts w:ascii="Times New Roman" w:hAnsi="Times New Roman"/>
          <w:sz w:val="28"/>
          <w:szCs w:val="28"/>
        </w:rPr>
        <w:t>Мангистау</w:t>
      </w:r>
      <w:proofErr w:type="spellEnd"/>
      <w:r w:rsidRPr="00B50588">
        <w:rPr>
          <w:rFonts w:ascii="Times New Roman" w:hAnsi="Times New Roman"/>
          <w:sz w:val="28"/>
          <w:szCs w:val="28"/>
        </w:rPr>
        <w:t xml:space="preserve"> за короткие сроки были разведаны и утверждены ГКЗ СССР эксплуатационные запасы пресных подземных вод песчаных массивов </w:t>
      </w:r>
      <w:proofErr w:type="spellStart"/>
      <w:r w:rsidRPr="00B50588">
        <w:rPr>
          <w:rFonts w:ascii="Times New Roman" w:hAnsi="Times New Roman"/>
          <w:sz w:val="28"/>
          <w:szCs w:val="28"/>
        </w:rPr>
        <w:t>Саускан</w:t>
      </w:r>
      <w:proofErr w:type="spellEnd"/>
      <w:r w:rsidRPr="00B50588">
        <w:rPr>
          <w:rFonts w:ascii="Times New Roman" w:hAnsi="Times New Roman"/>
          <w:sz w:val="28"/>
          <w:szCs w:val="28"/>
        </w:rPr>
        <w:t xml:space="preserve"> и </w:t>
      </w:r>
      <w:proofErr w:type="spellStart"/>
      <w:r w:rsidRPr="00B50588">
        <w:rPr>
          <w:rFonts w:ascii="Times New Roman" w:hAnsi="Times New Roman"/>
          <w:sz w:val="28"/>
          <w:szCs w:val="28"/>
        </w:rPr>
        <w:t>Тюссу</w:t>
      </w:r>
      <w:proofErr w:type="spellEnd"/>
      <w:r w:rsidRPr="00B50588">
        <w:rPr>
          <w:rFonts w:ascii="Times New Roman" w:hAnsi="Times New Roman"/>
          <w:sz w:val="28"/>
          <w:szCs w:val="28"/>
        </w:rPr>
        <w:t>.</w:t>
      </w:r>
    </w:p>
    <w:p w14:paraId="404EBDC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соответствии с Постановлением Совета Министров Казахской ССР от 31 декабря 1966 г. №</w:t>
      </w:r>
      <w:r w:rsidR="006F1D64">
        <w:rPr>
          <w:rFonts w:ascii="Times New Roman" w:hAnsi="Times New Roman"/>
          <w:sz w:val="28"/>
          <w:szCs w:val="28"/>
        </w:rPr>
        <w:t xml:space="preserve"> </w:t>
      </w:r>
      <w:r w:rsidRPr="00B50588">
        <w:rPr>
          <w:rFonts w:ascii="Times New Roman" w:hAnsi="Times New Roman"/>
          <w:sz w:val="28"/>
          <w:szCs w:val="28"/>
        </w:rPr>
        <w:t xml:space="preserve">883 </w:t>
      </w:r>
      <w:r w:rsidR="00E538F1">
        <w:rPr>
          <w:rFonts w:ascii="Times New Roman" w:hAnsi="Times New Roman"/>
          <w:sz w:val="28"/>
          <w:szCs w:val="28"/>
        </w:rPr>
        <w:t>Мангистауская</w:t>
      </w:r>
      <w:r w:rsidRPr="00B50588">
        <w:rPr>
          <w:rFonts w:ascii="Times New Roman" w:hAnsi="Times New Roman"/>
          <w:sz w:val="28"/>
          <w:szCs w:val="28"/>
        </w:rPr>
        <w:t xml:space="preserve"> гидрогеологическая экспедиция на полуострове </w:t>
      </w:r>
      <w:proofErr w:type="spellStart"/>
      <w:r w:rsidR="00E538F1">
        <w:rPr>
          <w:rFonts w:ascii="Times New Roman" w:hAnsi="Times New Roman"/>
          <w:sz w:val="28"/>
          <w:szCs w:val="28"/>
        </w:rPr>
        <w:t>Мангистау</w:t>
      </w:r>
      <w:proofErr w:type="spellEnd"/>
      <w:r w:rsidR="00286F99">
        <w:rPr>
          <w:rFonts w:ascii="Times New Roman" w:hAnsi="Times New Roman"/>
          <w:sz w:val="28"/>
          <w:szCs w:val="28"/>
        </w:rPr>
        <w:t xml:space="preserve"> и плато Устюрт проводила</w:t>
      </w:r>
      <w:r w:rsidRPr="00B50588">
        <w:rPr>
          <w:rFonts w:ascii="Times New Roman" w:hAnsi="Times New Roman"/>
          <w:sz w:val="28"/>
          <w:szCs w:val="28"/>
        </w:rPr>
        <w:t xml:space="preserve"> работы по изысканию источников хозяйственно-питьевого и технического водоснабжения населенных пунктов, нефтеразведок и нефтепромыслов.</w:t>
      </w:r>
    </w:p>
    <w:p w14:paraId="27D39F8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Кроме того, описываемой район является основной пастбищной территорией. Отсутствие здесь пресных подземных вод сдерживает развитие народного хозяйства этого обширнейшего района. </w:t>
      </w:r>
    </w:p>
    <w:p w14:paraId="7C9C2A9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Учитывая эти обстоятельства, в 1966 г. </w:t>
      </w:r>
      <w:r w:rsidR="00E538F1">
        <w:rPr>
          <w:rFonts w:ascii="Times New Roman" w:hAnsi="Times New Roman"/>
          <w:sz w:val="28"/>
          <w:szCs w:val="28"/>
        </w:rPr>
        <w:t>Мангистауская</w:t>
      </w:r>
      <w:r w:rsidR="00E538F1" w:rsidRPr="00B50588">
        <w:rPr>
          <w:rFonts w:ascii="Times New Roman" w:hAnsi="Times New Roman"/>
          <w:sz w:val="28"/>
          <w:szCs w:val="28"/>
        </w:rPr>
        <w:t xml:space="preserve"> </w:t>
      </w:r>
      <w:r w:rsidRPr="00B50588">
        <w:rPr>
          <w:rFonts w:ascii="Times New Roman" w:hAnsi="Times New Roman"/>
          <w:sz w:val="28"/>
          <w:szCs w:val="28"/>
        </w:rPr>
        <w:t xml:space="preserve">гидрогеологическая экспедиция начала проводить поисково-разведочные работы на песчаном массиве Сам с целью оценки эксплуатационных запасов подземных вод для хозяйственно-питьевого водоснабжения населенных пунктов нефтеразведок и нефтепромыслов. </w:t>
      </w:r>
    </w:p>
    <w:p w14:paraId="0E1B3C0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Гидрогеологические исследования на песчаном массиве Сам проводились в 1955-1958 гг. с целью изыскания источников водоснабжения отгонных участков животноводства. Все предыдущие исследования проводились в общем региональном плане или ограничивались регистрацией и описанием отдельных колодцев, расположенных в пределах песчаного массива. </w:t>
      </w:r>
    </w:p>
    <w:p w14:paraId="45D98EC3" w14:textId="77777777" w:rsidR="004D20CD"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результате выполненных гидрогеологических работ выявлены наиболее перспективные участки развития пресных подземных вод с развитием максимальных мощностей водоносного горизонта. В последующем на перспективных участках они осуществлен необходимый комплекс буровых и опытных работ и соответствующие химико-аналитические определения. </w:t>
      </w:r>
    </w:p>
    <w:p w14:paraId="4646A29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После предварительной разведки подземных вод на Западной линзе песчаного массива Сам, по согласованию с институтом </w:t>
      </w:r>
      <w:r w:rsidR="002D1897">
        <w:rPr>
          <w:rFonts w:ascii="Times New Roman" w:hAnsi="Times New Roman"/>
          <w:sz w:val="28"/>
          <w:szCs w:val="28"/>
        </w:rPr>
        <w:t>«</w:t>
      </w:r>
      <w:r w:rsidRPr="00B50588">
        <w:rPr>
          <w:rFonts w:ascii="Times New Roman" w:hAnsi="Times New Roman"/>
          <w:sz w:val="28"/>
          <w:szCs w:val="28"/>
        </w:rPr>
        <w:t>Гидропроект</w:t>
      </w:r>
      <w:r w:rsidR="002D1897">
        <w:rPr>
          <w:rFonts w:ascii="Times New Roman" w:hAnsi="Times New Roman"/>
          <w:sz w:val="28"/>
          <w:szCs w:val="28"/>
        </w:rPr>
        <w:t>»</w:t>
      </w:r>
      <w:r w:rsidRPr="00B50588">
        <w:rPr>
          <w:rFonts w:ascii="Times New Roman" w:hAnsi="Times New Roman"/>
          <w:sz w:val="28"/>
          <w:szCs w:val="28"/>
        </w:rPr>
        <w:t xml:space="preserve"> им. Жука, </w:t>
      </w:r>
      <w:proofErr w:type="spellStart"/>
      <w:r w:rsidRPr="00B50588">
        <w:rPr>
          <w:rFonts w:ascii="Times New Roman" w:hAnsi="Times New Roman"/>
          <w:sz w:val="28"/>
          <w:szCs w:val="28"/>
        </w:rPr>
        <w:t>Любненской</w:t>
      </w:r>
      <w:proofErr w:type="spellEnd"/>
      <w:r w:rsidRPr="00B50588">
        <w:rPr>
          <w:rFonts w:ascii="Times New Roman" w:hAnsi="Times New Roman"/>
          <w:sz w:val="28"/>
          <w:szCs w:val="28"/>
        </w:rPr>
        <w:t xml:space="preserve"> геологоразведочной экспедиции треста </w:t>
      </w:r>
      <w:r w:rsidR="002D1897">
        <w:rPr>
          <w:rFonts w:ascii="Times New Roman" w:hAnsi="Times New Roman"/>
          <w:sz w:val="28"/>
          <w:szCs w:val="28"/>
        </w:rPr>
        <w:t>«</w:t>
      </w:r>
      <w:proofErr w:type="spellStart"/>
      <w:r w:rsidRPr="00B50588">
        <w:rPr>
          <w:rFonts w:ascii="Times New Roman" w:hAnsi="Times New Roman"/>
          <w:sz w:val="28"/>
          <w:szCs w:val="28"/>
        </w:rPr>
        <w:t>Союзбургаз</w:t>
      </w:r>
      <w:proofErr w:type="spellEnd"/>
      <w:r w:rsidR="002D1897">
        <w:rPr>
          <w:rFonts w:ascii="Times New Roman" w:hAnsi="Times New Roman"/>
          <w:sz w:val="28"/>
          <w:szCs w:val="28"/>
        </w:rPr>
        <w:t>»</w:t>
      </w:r>
      <w:r w:rsidRPr="00B50588">
        <w:rPr>
          <w:rFonts w:ascii="Times New Roman" w:hAnsi="Times New Roman"/>
          <w:sz w:val="28"/>
          <w:szCs w:val="28"/>
        </w:rPr>
        <w:t xml:space="preserve"> для водоснабжения компрессорной станции №</w:t>
      </w:r>
      <w:r w:rsidR="001C0705">
        <w:rPr>
          <w:rFonts w:ascii="Times New Roman" w:hAnsi="Times New Roman"/>
          <w:sz w:val="28"/>
          <w:szCs w:val="28"/>
        </w:rPr>
        <w:t xml:space="preserve"> </w:t>
      </w:r>
      <w:r w:rsidRPr="00B50588">
        <w:rPr>
          <w:rFonts w:ascii="Times New Roman" w:hAnsi="Times New Roman"/>
          <w:sz w:val="28"/>
          <w:szCs w:val="28"/>
        </w:rPr>
        <w:t xml:space="preserve">9 газопровода Средняя Азия-Центр, расположенной на железнодорожной станции Бейнеу в 70 км от песчаного массива Сам, были пробурены скважины роторным способом на Р-25, Р-26, Р-42, Р-45, Р-46, Р-47 и Р-48. </w:t>
      </w:r>
    </w:p>
    <w:p w14:paraId="1ED9175C" w14:textId="77777777" w:rsidR="00DD2732" w:rsidRPr="00B50588" w:rsidRDefault="00DD2732" w:rsidP="00972D08">
      <w:pPr>
        <w:spacing w:after="0" w:line="240" w:lineRule="auto"/>
        <w:ind w:firstLine="709"/>
        <w:jc w:val="both"/>
        <w:rPr>
          <w:rFonts w:ascii="Times New Roman" w:hAnsi="Times New Roman"/>
          <w:sz w:val="28"/>
          <w:szCs w:val="28"/>
        </w:rPr>
      </w:pPr>
      <w:r w:rsidRPr="001C0705">
        <w:rPr>
          <w:rFonts w:ascii="Times New Roman" w:hAnsi="Times New Roman"/>
          <w:sz w:val="28"/>
          <w:szCs w:val="28"/>
        </w:rPr>
        <w:t xml:space="preserve">В соответствии с протоколом согласования водозаборов </w:t>
      </w:r>
      <w:proofErr w:type="spellStart"/>
      <w:r w:rsidRPr="001C0705">
        <w:rPr>
          <w:rFonts w:ascii="Times New Roman" w:hAnsi="Times New Roman"/>
          <w:sz w:val="28"/>
          <w:szCs w:val="28"/>
        </w:rPr>
        <w:t>Самского</w:t>
      </w:r>
      <w:proofErr w:type="spellEnd"/>
      <w:r w:rsidRPr="001C0705">
        <w:rPr>
          <w:rFonts w:ascii="Times New Roman" w:hAnsi="Times New Roman"/>
          <w:sz w:val="28"/>
          <w:szCs w:val="28"/>
        </w:rPr>
        <w:t xml:space="preserve"> месторождения с институтом </w:t>
      </w:r>
      <w:r w:rsidR="002D1897">
        <w:rPr>
          <w:rFonts w:ascii="Times New Roman" w:hAnsi="Times New Roman"/>
          <w:sz w:val="28"/>
          <w:szCs w:val="28"/>
        </w:rPr>
        <w:t>«</w:t>
      </w:r>
      <w:r w:rsidRPr="001C0705">
        <w:rPr>
          <w:rFonts w:ascii="Times New Roman" w:hAnsi="Times New Roman"/>
          <w:sz w:val="28"/>
          <w:szCs w:val="28"/>
        </w:rPr>
        <w:t>Гидропроект</w:t>
      </w:r>
      <w:r w:rsidR="002D1897">
        <w:rPr>
          <w:rFonts w:ascii="Times New Roman" w:hAnsi="Times New Roman"/>
          <w:sz w:val="28"/>
          <w:szCs w:val="28"/>
        </w:rPr>
        <w:t>»</w:t>
      </w:r>
      <w:r w:rsidRPr="001C0705">
        <w:rPr>
          <w:rFonts w:ascii="Times New Roman" w:hAnsi="Times New Roman"/>
          <w:sz w:val="28"/>
          <w:szCs w:val="28"/>
        </w:rPr>
        <w:t xml:space="preserve">, эксплуатация водозаборов </w:t>
      </w:r>
      <w:r w:rsidRPr="001C0705">
        <w:rPr>
          <w:rFonts w:ascii="Times New Roman" w:hAnsi="Times New Roman"/>
          <w:sz w:val="28"/>
          <w:szCs w:val="28"/>
        </w:rPr>
        <w:lastRenderedPageBreak/>
        <w:t xml:space="preserve">определена сроком на 20 лет. Оценка эксплуатационных запасов </w:t>
      </w:r>
      <w:proofErr w:type="spellStart"/>
      <w:r w:rsidRPr="001C0705">
        <w:rPr>
          <w:rFonts w:ascii="Times New Roman" w:hAnsi="Times New Roman"/>
          <w:sz w:val="28"/>
          <w:szCs w:val="28"/>
        </w:rPr>
        <w:t>Самского</w:t>
      </w:r>
      <w:proofErr w:type="spellEnd"/>
      <w:r w:rsidRPr="001C0705">
        <w:rPr>
          <w:rFonts w:ascii="Times New Roman" w:hAnsi="Times New Roman"/>
          <w:sz w:val="28"/>
          <w:szCs w:val="28"/>
        </w:rPr>
        <w:t xml:space="preserve"> месторождения подземных вод произведен</w:t>
      </w:r>
      <w:r w:rsidR="003B611C">
        <w:rPr>
          <w:rFonts w:ascii="Times New Roman" w:hAnsi="Times New Roman"/>
          <w:sz w:val="28"/>
          <w:szCs w:val="28"/>
        </w:rPr>
        <w:t>а по состоянию на 1 мая 1969 г.</w:t>
      </w:r>
    </w:p>
    <w:p w14:paraId="0961F25A" w14:textId="77777777" w:rsidR="00DD2732" w:rsidRPr="003B611C" w:rsidRDefault="00DD2732" w:rsidP="00B01732">
      <w:pPr>
        <w:spacing w:after="0" w:line="240" w:lineRule="auto"/>
        <w:ind w:firstLine="709"/>
        <w:rPr>
          <w:rFonts w:ascii="Times New Roman" w:hAnsi="Times New Roman"/>
          <w:b/>
          <w:sz w:val="28"/>
          <w:szCs w:val="28"/>
        </w:rPr>
      </w:pPr>
      <w:r w:rsidRPr="003B611C">
        <w:rPr>
          <w:rFonts w:ascii="Times New Roman" w:hAnsi="Times New Roman"/>
          <w:b/>
          <w:sz w:val="28"/>
          <w:szCs w:val="28"/>
        </w:rPr>
        <w:t>Рельеф</w:t>
      </w:r>
    </w:p>
    <w:p w14:paraId="0D9B1694" w14:textId="77777777" w:rsidR="00DD2732" w:rsidRPr="00B50588" w:rsidRDefault="00DD2732" w:rsidP="00972D08">
      <w:pPr>
        <w:spacing w:after="0" w:line="240" w:lineRule="auto"/>
        <w:ind w:firstLine="709"/>
        <w:jc w:val="both"/>
        <w:rPr>
          <w:rFonts w:ascii="Times New Roman" w:hAnsi="Times New Roman"/>
          <w:sz w:val="28"/>
          <w:szCs w:val="28"/>
        </w:rPr>
      </w:pPr>
      <w:proofErr w:type="spellStart"/>
      <w:r w:rsidRPr="00B50588">
        <w:rPr>
          <w:rFonts w:ascii="Times New Roman" w:hAnsi="Times New Roman"/>
          <w:sz w:val="28"/>
          <w:szCs w:val="28"/>
        </w:rPr>
        <w:t>Верхнеплиоцен</w:t>
      </w:r>
      <w:proofErr w:type="spellEnd"/>
      <w:r w:rsidRPr="00B50588">
        <w:rPr>
          <w:rFonts w:ascii="Times New Roman" w:hAnsi="Times New Roman"/>
          <w:sz w:val="28"/>
          <w:szCs w:val="28"/>
        </w:rPr>
        <w:t>-верхнечетвертичные отложения на некоторых участках подвергаются интенсивному прививанию, в результате чего площадь развития этих отложений в настоящее время характеризуется эоловыми формами рельефа.</w:t>
      </w:r>
    </w:p>
    <w:p w14:paraId="11BDE1D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Наиболее расчлененными являются участки развития барханных незакрепленных песков. Эти участки заметно возвышаются над другими и местами ограничены четким уступом. К ним приурочены наивысшие отметки (до 107 м) и наибольшие относительные превышения, достигающие 30 м. Основную площадь </w:t>
      </w:r>
      <w:proofErr w:type="spellStart"/>
      <w:r w:rsidRPr="00B50588">
        <w:rPr>
          <w:rFonts w:ascii="Times New Roman" w:hAnsi="Times New Roman"/>
          <w:sz w:val="28"/>
          <w:szCs w:val="28"/>
        </w:rPr>
        <w:t>Самского</w:t>
      </w:r>
      <w:proofErr w:type="spellEnd"/>
      <w:r w:rsidRPr="00B50588">
        <w:rPr>
          <w:rFonts w:ascii="Times New Roman" w:hAnsi="Times New Roman"/>
          <w:sz w:val="28"/>
          <w:szCs w:val="28"/>
        </w:rPr>
        <w:t xml:space="preserve"> массива занимают полузакрепленные ячеистые пески, на фоне которых выделяются, отдельные гряди, и барханы. </w:t>
      </w:r>
    </w:p>
    <w:p w14:paraId="3C8EBAA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Почти все гряды имеют </w:t>
      </w:r>
      <w:proofErr w:type="spellStart"/>
      <w:r w:rsidRPr="00B50588">
        <w:rPr>
          <w:rFonts w:ascii="Times New Roman" w:hAnsi="Times New Roman"/>
          <w:sz w:val="28"/>
          <w:szCs w:val="28"/>
        </w:rPr>
        <w:t>субширотное</w:t>
      </w:r>
      <w:proofErr w:type="spellEnd"/>
      <w:r w:rsidRPr="00B50588">
        <w:rPr>
          <w:rFonts w:ascii="Times New Roman" w:hAnsi="Times New Roman"/>
          <w:sz w:val="28"/>
          <w:szCs w:val="28"/>
        </w:rPr>
        <w:t xml:space="preserve"> простирание. Размер ячей – несколько десятков метров, относительные превышения гряд над ячеями </w:t>
      </w:r>
      <w:r w:rsidR="00E83635">
        <w:rPr>
          <w:rFonts w:ascii="Times New Roman" w:hAnsi="Times New Roman"/>
          <w:sz w:val="28"/>
          <w:szCs w:val="28"/>
        </w:rPr>
        <w:br/>
      </w:r>
      <w:r w:rsidRPr="00B50588">
        <w:rPr>
          <w:rFonts w:ascii="Times New Roman" w:hAnsi="Times New Roman"/>
          <w:sz w:val="28"/>
          <w:szCs w:val="28"/>
        </w:rPr>
        <w:t>5-10</w:t>
      </w:r>
      <w:r w:rsidR="00E83635">
        <w:rPr>
          <w:rFonts w:ascii="Times New Roman" w:hAnsi="Times New Roman"/>
          <w:sz w:val="28"/>
          <w:szCs w:val="28"/>
        </w:rPr>
        <w:t> </w:t>
      </w:r>
      <w:r w:rsidRPr="00B50588">
        <w:rPr>
          <w:rFonts w:ascii="Times New Roman" w:hAnsi="Times New Roman"/>
          <w:sz w:val="28"/>
          <w:szCs w:val="28"/>
        </w:rPr>
        <w:t xml:space="preserve">м, реже – до 15 м. Абсолютные отметки на участках ячеистых песков </w:t>
      </w:r>
      <w:r w:rsidR="00E83635">
        <w:rPr>
          <w:rFonts w:ascii="Times New Roman" w:hAnsi="Times New Roman"/>
          <w:sz w:val="28"/>
          <w:szCs w:val="28"/>
        </w:rPr>
        <w:br/>
      </w:r>
      <w:r w:rsidRPr="00B50588">
        <w:rPr>
          <w:rFonts w:ascii="Times New Roman" w:hAnsi="Times New Roman"/>
          <w:sz w:val="28"/>
          <w:szCs w:val="28"/>
        </w:rPr>
        <w:t>80-90 м.</w:t>
      </w:r>
    </w:p>
    <w:p w14:paraId="4A9C14B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Среди массива песков есть несколько котловин, занятых </w:t>
      </w:r>
      <w:proofErr w:type="spellStart"/>
      <w:r w:rsidRPr="00B50588">
        <w:rPr>
          <w:rFonts w:ascii="Times New Roman" w:hAnsi="Times New Roman"/>
          <w:sz w:val="28"/>
          <w:szCs w:val="28"/>
        </w:rPr>
        <w:t>сорами</w:t>
      </w:r>
      <w:proofErr w:type="spellEnd"/>
      <w:r w:rsidRPr="00B50588">
        <w:rPr>
          <w:rFonts w:ascii="Times New Roman" w:hAnsi="Times New Roman"/>
          <w:sz w:val="28"/>
          <w:szCs w:val="28"/>
        </w:rPr>
        <w:t xml:space="preserve">. Эти </w:t>
      </w:r>
      <w:proofErr w:type="spellStart"/>
      <w:r w:rsidRPr="00B50588">
        <w:rPr>
          <w:rFonts w:ascii="Times New Roman" w:hAnsi="Times New Roman"/>
          <w:sz w:val="28"/>
          <w:szCs w:val="28"/>
        </w:rPr>
        <w:t>соры</w:t>
      </w:r>
      <w:proofErr w:type="spellEnd"/>
      <w:r w:rsidRPr="00B50588">
        <w:rPr>
          <w:rFonts w:ascii="Times New Roman" w:hAnsi="Times New Roman"/>
          <w:sz w:val="28"/>
          <w:szCs w:val="28"/>
        </w:rPr>
        <w:t xml:space="preserve"> как правило, окаймлены широкой террасовидной полосой, сложенной суглинками. Местами на некоторых террасах развиты пухляки, на других – такыры. </w:t>
      </w:r>
    </w:p>
    <w:p w14:paraId="60D3FEE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Участки, сложенные суглинками, расчленены слабо и характеризуются развитием мелких бугорков-кочек высотой около 0,5 м. Участки, сложенные загипсованными супесями и песками, расчленены в результате эоловых процессов, значительно сильнее. Здесь бугры достигают высоты 3-5 м, а дефляционные котловины заняты солончаками или пухляками. Плоские поверхности современных отложений заняты </w:t>
      </w:r>
      <w:proofErr w:type="spellStart"/>
      <w:r w:rsidRPr="00B50588">
        <w:rPr>
          <w:rFonts w:ascii="Times New Roman" w:hAnsi="Times New Roman"/>
          <w:sz w:val="28"/>
          <w:szCs w:val="28"/>
        </w:rPr>
        <w:t>сорами</w:t>
      </w:r>
      <w:proofErr w:type="spellEnd"/>
      <w:r w:rsidRPr="00B50588">
        <w:rPr>
          <w:rFonts w:ascii="Times New Roman" w:hAnsi="Times New Roman"/>
          <w:sz w:val="28"/>
          <w:szCs w:val="28"/>
        </w:rPr>
        <w:t xml:space="preserve">. </w:t>
      </w:r>
    </w:p>
    <w:p w14:paraId="3FE6F43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Наиболее крупными из них являются Сам и </w:t>
      </w:r>
      <w:proofErr w:type="spellStart"/>
      <w:r w:rsidRPr="00B50588">
        <w:rPr>
          <w:rFonts w:ascii="Times New Roman" w:hAnsi="Times New Roman"/>
          <w:sz w:val="28"/>
          <w:szCs w:val="28"/>
        </w:rPr>
        <w:t>Самолдын</w:t>
      </w:r>
      <w:proofErr w:type="spellEnd"/>
      <w:r w:rsidRPr="00B50588">
        <w:rPr>
          <w:rFonts w:ascii="Times New Roman" w:hAnsi="Times New Roman"/>
          <w:sz w:val="28"/>
          <w:szCs w:val="28"/>
        </w:rPr>
        <w:t xml:space="preserve">. Днища </w:t>
      </w:r>
      <w:proofErr w:type="spellStart"/>
      <w:r w:rsidRPr="00B50588">
        <w:rPr>
          <w:rFonts w:ascii="Times New Roman" w:hAnsi="Times New Roman"/>
          <w:sz w:val="28"/>
          <w:szCs w:val="28"/>
        </w:rPr>
        <w:t>соров</w:t>
      </w:r>
      <w:proofErr w:type="spellEnd"/>
      <w:r w:rsidRPr="00B50588">
        <w:rPr>
          <w:rFonts w:ascii="Times New Roman" w:hAnsi="Times New Roman"/>
          <w:sz w:val="28"/>
          <w:szCs w:val="28"/>
        </w:rPr>
        <w:t xml:space="preserve"> плоские и сложены влажными супесями и суглинками, с поверхности они пок</w:t>
      </w:r>
      <w:r w:rsidR="003B611C">
        <w:rPr>
          <w:rFonts w:ascii="Times New Roman" w:hAnsi="Times New Roman"/>
          <w:sz w:val="28"/>
          <w:szCs w:val="28"/>
        </w:rPr>
        <w:t xml:space="preserve">рыты налетами или коркой соли. </w:t>
      </w:r>
    </w:p>
    <w:p w14:paraId="1A344F22" w14:textId="77777777" w:rsidR="00DD2732" w:rsidRPr="00B50588" w:rsidRDefault="00DD2732" w:rsidP="00B01732">
      <w:pPr>
        <w:spacing w:after="0" w:line="240" w:lineRule="auto"/>
        <w:ind w:firstLine="709"/>
        <w:rPr>
          <w:rFonts w:ascii="Times New Roman" w:hAnsi="Times New Roman"/>
          <w:b/>
          <w:sz w:val="28"/>
          <w:szCs w:val="28"/>
        </w:rPr>
      </w:pPr>
      <w:r w:rsidRPr="00B50588">
        <w:rPr>
          <w:rFonts w:ascii="Times New Roman" w:hAnsi="Times New Roman"/>
          <w:b/>
          <w:sz w:val="28"/>
          <w:szCs w:val="28"/>
        </w:rPr>
        <w:t>Климат</w:t>
      </w:r>
    </w:p>
    <w:p w14:paraId="63CC7AB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Климат района резко континентальный и характеризуется малым количеством атмосферных осадков, жарким и сухим летом, холодной зимой, резким колебанием температур, высокой испаряемостью, большим количеством ясных дней в году, постоянными ветрами и незначительным снежным покровом. </w:t>
      </w:r>
    </w:p>
    <w:p w14:paraId="368C43CD"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Самыми жаркими месяцами являются июнь, июль и август. Абсолютный максимум температуры в этот период достигает – 31</w:t>
      </w:r>
      <w:r w:rsidR="00F54ED7">
        <w:rPr>
          <w:rFonts w:ascii="Times New Roman" w:hAnsi="Times New Roman"/>
          <w:sz w:val="28"/>
          <w:szCs w:val="28"/>
        </w:rPr>
        <w:t xml:space="preserve"> º</w:t>
      </w:r>
      <w:r w:rsidRPr="00B50588">
        <w:rPr>
          <w:rFonts w:ascii="Times New Roman" w:hAnsi="Times New Roman"/>
          <w:sz w:val="28"/>
          <w:szCs w:val="28"/>
        </w:rPr>
        <w:t xml:space="preserve">С. </w:t>
      </w:r>
    </w:p>
    <w:p w14:paraId="3E11E557" w14:textId="77777777" w:rsidR="00DD2732" w:rsidRPr="00B50588" w:rsidRDefault="009737D5"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w:t>
      </w:r>
      <w:r w:rsidR="00DD2732" w:rsidRPr="00B50588">
        <w:rPr>
          <w:rFonts w:ascii="Times New Roman" w:hAnsi="Times New Roman"/>
          <w:sz w:val="28"/>
          <w:szCs w:val="28"/>
        </w:rPr>
        <w:t xml:space="preserve">аксимум выпадения осадков относится к весеннему периоду. </w:t>
      </w:r>
    </w:p>
    <w:p w14:paraId="4F981A9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Общий максимум приходится на осенне-весенний период. В это время испаряемость минимальная, поэтому значительная часть их </w:t>
      </w:r>
      <w:proofErr w:type="spellStart"/>
      <w:r w:rsidRPr="00B50588">
        <w:rPr>
          <w:rFonts w:ascii="Times New Roman" w:hAnsi="Times New Roman"/>
          <w:sz w:val="28"/>
          <w:szCs w:val="28"/>
        </w:rPr>
        <w:t>инфильтруется</w:t>
      </w:r>
      <w:proofErr w:type="spellEnd"/>
      <w:r w:rsidRPr="00B50588">
        <w:rPr>
          <w:rFonts w:ascii="Times New Roman" w:hAnsi="Times New Roman"/>
          <w:sz w:val="28"/>
          <w:szCs w:val="28"/>
        </w:rPr>
        <w:t xml:space="preserve">, пополняя тем самым ресурсы подземных вод. </w:t>
      </w:r>
    </w:p>
    <w:p w14:paraId="1940E07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летний период, за исключением отдельных случаев, общая сумма выпадающих осадков незначительна. Часть осадков, которые успели </w:t>
      </w:r>
      <w:r w:rsidRPr="00B50588">
        <w:rPr>
          <w:rFonts w:ascii="Times New Roman" w:hAnsi="Times New Roman"/>
          <w:sz w:val="28"/>
          <w:szCs w:val="28"/>
        </w:rPr>
        <w:lastRenderedPageBreak/>
        <w:t xml:space="preserve">проникнуть в верхние слои почвы большей частью идут на испарение, так и не достигнув зеркала грунтовых вод. </w:t>
      </w:r>
    </w:p>
    <w:p w14:paraId="68F0AF6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зимнее время, в период низких температур, минимальное значение абсолютной влажности в среднем составляет 0,9 м/бар. Относительная влажность в этот период достигает максимальных значений и доходит в среднем до 9%. Дефицит насыщения в этот период минимальный и составляет в среднем 0,6 миллибара. </w:t>
      </w:r>
    </w:p>
    <w:p w14:paraId="74866273"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летнее время абсолютная влажность составляет в среднем 12,1 миллибар, относительная влажность имеет минимальное значение и составляет в среднем 33%. Дефицит насыщения в среднем составляет 26 миллибар.</w:t>
      </w:r>
    </w:p>
    <w:p w14:paraId="627BDA0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Низкая абсолютная влажность и высокий дефицит насыщения в летний период обуславливает интенсивное испарение в поверхности земли, а </w:t>
      </w:r>
      <w:proofErr w:type="gramStart"/>
      <w:r w:rsidRPr="00B50588">
        <w:rPr>
          <w:rFonts w:ascii="Times New Roman" w:hAnsi="Times New Roman"/>
          <w:sz w:val="28"/>
          <w:szCs w:val="28"/>
        </w:rPr>
        <w:t>так же</w:t>
      </w:r>
      <w:proofErr w:type="gramEnd"/>
      <w:r w:rsidRPr="00B50588">
        <w:rPr>
          <w:rFonts w:ascii="Times New Roman" w:hAnsi="Times New Roman"/>
          <w:sz w:val="28"/>
          <w:szCs w:val="28"/>
        </w:rPr>
        <w:t xml:space="preserve"> высокую испаряемость, что в свою очередь оказывает огромное влияние не только на формирование химизма подземных вод, но и на растительный мир. </w:t>
      </w:r>
    </w:p>
    <w:p w14:paraId="446808F2"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Ветры в пределах описываемого района действует в течение всего года. Средняя скорость ветров восточных румбов колеблется от 4,3 до 5,6</w:t>
      </w:r>
      <w:r w:rsidR="00F54ED7">
        <w:rPr>
          <w:rFonts w:ascii="Times New Roman" w:hAnsi="Times New Roman"/>
          <w:sz w:val="28"/>
          <w:szCs w:val="28"/>
        </w:rPr>
        <w:t> </w:t>
      </w:r>
      <w:r w:rsidRPr="00B50588">
        <w:rPr>
          <w:rFonts w:ascii="Times New Roman" w:hAnsi="Times New Roman"/>
          <w:sz w:val="28"/>
          <w:szCs w:val="28"/>
        </w:rPr>
        <w:t xml:space="preserve">м/сек. В зимнее время это сухие холодные ветры, поднимающие снежные бури. Летом и осенью эти ветры поднимают пыльные бури. </w:t>
      </w:r>
    </w:p>
    <w:p w14:paraId="662C13E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Скорость ветров южных румбов колеблется от 3,7 до 5,3 м/сек. </w:t>
      </w:r>
    </w:p>
    <w:p w14:paraId="4404D65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Западные ветры характеризуются, средней скоростью от 2,5 до 6,1</w:t>
      </w:r>
      <w:r w:rsidR="00F54ED7">
        <w:rPr>
          <w:rFonts w:ascii="Times New Roman" w:hAnsi="Times New Roman"/>
          <w:sz w:val="28"/>
          <w:szCs w:val="28"/>
        </w:rPr>
        <w:t> </w:t>
      </w:r>
      <w:r w:rsidRPr="00B50588">
        <w:rPr>
          <w:rFonts w:ascii="Times New Roman" w:hAnsi="Times New Roman"/>
          <w:sz w:val="28"/>
          <w:szCs w:val="28"/>
        </w:rPr>
        <w:t xml:space="preserve">м/сек. </w:t>
      </w:r>
    </w:p>
    <w:p w14:paraId="089FBBBF"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Северные ветры в летнее время прохладные, чем ветры других направлений, средняя скорость их колеблется от 3,5 до 4,7 м/сек. Осенью, весной и зимой они час</w:t>
      </w:r>
      <w:r w:rsidR="003B611C">
        <w:rPr>
          <w:rFonts w:ascii="Times New Roman" w:hAnsi="Times New Roman"/>
          <w:sz w:val="28"/>
          <w:szCs w:val="28"/>
        </w:rPr>
        <w:t>то приносят атмосферные осадки.</w:t>
      </w:r>
    </w:p>
    <w:p w14:paraId="72F256B1" w14:textId="77777777" w:rsidR="003B611C" w:rsidRDefault="00DD2732" w:rsidP="00B01732">
      <w:pPr>
        <w:spacing w:after="0" w:line="240" w:lineRule="auto"/>
        <w:ind w:firstLine="709"/>
        <w:rPr>
          <w:rFonts w:ascii="Times New Roman" w:hAnsi="Times New Roman"/>
          <w:b/>
          <w:sz w:val="28"/>
          <w:szCs w:val="28"/>
        </w:rPr>
      </w:pPr>
      <w:r w:rsidRPr="00B50588">
        <w:rPr>
          <w:rFonts w:ascii="Times New Roman" w:hAnsi="Times New Roman"/>
          <w:b/>
          <w:sz w:val="28"/>
          <w:szCs w:val="28"/>
        </w:rPr>
        <w:t>Почва и растительность</w:t>
      </w:r>
    </w:p>
    <w:p w14:paraId="55F4A901" w14:textId="77777777" w:rsidR="00DD2732" w:rsidRPr="003B611C" w:rsidRDefault="00DD2732" w:rsidP="00972D08">
      <w:pPr>
        <w:spacing w:after="0" w:line="240" w:lineRule="auto"/>
        <w:ind w:firstLine="709"/>
        <w:rPr>
          <w:rFonts w:ascii="Times New Roman" w:hAnsi="Times New Roman"/>
          <w:b/>
          <w:sz w:val="28"/>
          <w:szCs w:val="28"/>
        </w:rPr>
      </w:pPr>
      <w:r w:rsidRPr="00B50588">
        <w:rPr>
          <w:rFonts w:ascii="Times New Roman" w:hAnsi="Times New Roman"/>
          <w:sz w:val="28"/>
          <w:szCs w:val="28"/>
        </w:rPr>
        <w:t xml:space="preserve">Почва и растительность находится в тесной связи с климатическими условиями района. </w:t>
      </w:r>
    </w:p>
    <w:p w14:paraId="26046A0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пределах песчаного массива Сам развиты супесчаные почвы. Они в большой степени обогащены гумусовыми веществами и поэтому более благоприятны для развития растительного покрова. Последний находится в прямой зависимости от состава почв. На площади развития бурых почв растет низкорослая полынная растительность, а в пониженных местах с неглубоким залеганием грунтовых вод – терескен, </w:t>
      </w:r>
      <w:proofErr w:type="spellStart"/>
      <w:r w:rsidRPr="00B50588">
        <w:rPr>
          <w:rFonts w:ascii="Times New Roman" w:hAnsi="Times New Roman"/>
          <w:sz w:val="28"/>
          <w:szCs w:val="28"/>
        </w:rPr>
        <w:t>китняк</w:t>
      </w:r>
      <w:proofErr w:type="spellEnd"/>
      <w:r w:rsidRPr="00B50588">
        <w:rPr>
          <w:rFonts w:ascii="Times New Roman" w:hAnsi="Times New Roman"/>
          <w:sz w:val="28"/>
          <w:szCs w:val="28"/>
        </w:rPr>
        <w:t xml:space="preserve"> и др.</w:t>
      </w:r>
    </w:p>
    <w:p w14:paraId="1263454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окраинах песков большие площади заняты верблюжьей колючкой. Солончаки встречаются по понижениям рельефа в местах близких к поверхности и сильно минерализованных грунтовых вод. </w:t>
      </w:r>
      <w:proofErr w:type="spellStart"/>
      <w:r w:rsidRPr="00B50588">
        <w:rPr>
          <w:rFonts w:ascii="Times New Roman" w:hAnsi="Times New Roman"/>
          <w:sz w:val="28"/>
          <w:szCs w:val="28"/>
        </w:rPr>
        <w:t>Соровые</w:t>
      </w:r>
      <w:proofErr w:type="spellEnd"/>
      <w:r w:rsidRPr="00B50588">
        <w:rPr>
          <w:rFonts w:ascii="Times New Roman" w:hAnsi="Times New Roman"/>
          <w:sz w:val="28"/>
          <w:szCs w:val="28"/>
        </w:rPr>
        <w:t xml:space="preserve"> солончаковые почвы, отличаются исключительно высоким сульфитно-хлоридным засолением (20-30 г/л) по плотному остатку и ничтожным содержанием гумуса, отсутствием растительного покрова. </w:t>
      </w:r>
    </w:p>
    <w:p w14:paraId="0565DFB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 краев солончаков растут солянки, главным образом </w:t>
      </w:r>
      <w:proofErr w:type="spellStart"/>
      <w:r w:rsidRPr="00B50588">
        <w:rPr>
          <w:rFonts w:ascii="Times New Roman" w:hAnsi="Times New Roman"/>
          <w:sz w:val="28"/>
          <w:szCs w:val="28"/>
        </w:rPr>
        <w:t>сарсазан</w:t>
      </w:r>
      <w:proofErr w:type="spellEnd"/>
      <w:r w:rsidRPr="00B50588">
        <w:rPr>
          <w:rFonts w:ascii="Times New Roman" w:hAnsi="Times New Roman"/>
          <w:sz w:val="28"/>
          <w:szCs w:val="28"/>
        </w:rPr>
        <w:t xml:space="preserve">. На рыхлых загипсованных суглинках встречаются единичные кусты саксаула восточный сор </w:t>
      </w:r>
      <w:proofErr w:type="spellStart"/>
      <w:r w:rsidRPr="00B50588">
        <w:rPr>
          <w:rFonts w:ascii="Times New Roman" w:hAnsi="Times New Roman"/>
          <w:sz w:val="28"/>
          <w:szCs w:val="28"/>
        </w:rPr>
        <w:t>Самолдын</w:t>
      </w:r>
      <w:proofErr w:type="spellEnd"/>
      <w:r w:rsidRPr="00B50588">
        <w:rPr>
          <w:rFonts w:ascii="Times New Roman" w:hAnsi="Times New Roman"/>
          <w:sz w:val="28"/>
          <w:szCs w:val="28"/>
        </w:rPr>
        <w:t xml:space="preserve"> (особенно у восточной и северной сторон) обломлен густыми зарослями саксаула. </w:t>
      </w:r>
    </w:p>
    <w:p w14:paraId="3043E29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Такыры – встречаются отдельными участками в ясно выраженных депрессиях рельефа, сложенных глинистыми и тяжелосуглинистыми отложениями. Растительность представлена солянками и лужайками. </w:t>
      </w:r>
    </w:p>
    <w:p w14:paraId="3758B1C4" w14:textId="77777777" w:rsidR="00303A12" w:rsidRPr="00B50588" w:rsidRDefault="00303A12" w:rsidP="002720F1">
      <w:pPr>
        <w:spacing w:after="0" w:line="240" w:lineRule="auto"/>
        <w:ind w:firstLine="709"/>
        <w:jc w:val="both"/>
        <w:rPr>
          <w:rFonts w:ascii="Times New Roman" w:hAnsi="Times New Roman"/>
          <w:sz w:val="28"/>
          <w:szCs w:val="28"/>
          <w:lang w:eastAsia="ru-RU"/>
        </w:rPr>
      </w:pPr>
    </w:p>
    <w:p w14:paraId="60A89028" w14:textId="77777777" w:rsidR="00303A12" w:rsidRDefault="00303A12" w:rsidP="00F54ED7">
      <w:pPr>
        <w:keepNext/>
        <w:keepLines/>
        <w:spacing w:after="0" w:line="240" w:lineRule="auto"/>
        <w:ind w:firstLine="709"/>
        <w:jc w:val="both"/>
        <w:outlineLvl w:val="1"/>
        <w:rPr>
          <w:rFonts w:ascii="Times New Roman" w:eastAsia="MS Gothic" w:hAnsi="Times New Roman"/>
          <w:b/>
          <w:bCs/>
          <w:sz w:val="28"/>
          <w:szCs w:val="28"/>
          <w:lang w:eastAsia="ru-RU"/>
        </w:rPr>
      </w:pPr>
      <w:bookmarkStart w:id="17" w:name="_Toc423588957"/>
      <w:bookmarkStart w:id="18" w:name="_Toc126612239"/>
      <w:r w:rsidRPr="00B50588">
        <w:rPr>
          <w:rFonts w:ascii="Times New Roman" w:eastAsia="MS Gothic" w:hAnsi="Times New Roman"/>
          <w:b/>
          <w:bCs/>
          <w:sz w:val="28"/>
          <w:szCs w:val="28"/>
          <w:lang w:eastAsia="ru-RU"/>
        </w:rPr>
        <w:t>1.</w:t>
      </w:r>
      <w:r w:rsidR="00443100">
        <w:rPr>
          <w:rFonts w:ascii="Times New Roman" w:eastAsia="MS Gothic" w:hAnsi="Times New Roman"/>
          <w:b/>
          <w:bCs/>
          <w:sz w:val="28"/>
          <w:szCs w:val="28"/>
          <w:lang w:eastAsia="ru-RU"/>
        </w:rPr>
        <w:t>3</w:t>
      </w:r>
      <w:r w:rsidRPr="00B50588">
        <w:rPr>
          <w:rFonts w:ascii="Times New Roman" w:eastAsia="MS Gothic" w:hAnsi="Times New Roman"/>
          <w:b/>
          <w:bCs/>
          <w:sz w:val="28"/>
          <w:szCs w:val="28"/>
          <w:lang w:eastAsia="ru-RU"/>
        </w:rPr>
        <w:t xml:space="preserve"> </w:t>
      </w:r>
      <w:r w:rsidR="00AF667C" w:rsidRPr="00B50588">
        <w:rPr>
          <w:rFonts w:ascii="Times New Roman" w:hAnsi="Times New Roman"/>
          <w:b/>
          <w:sz w:val="28"/>
          <w:szCs w:val="28"/>
        </w:rPr>
        <w:t>Геологическая, геофизическая и гидрогеологическая изученность района</w:t>
      </w:r>
      <w:r w:rsidR="00AF667C" w:rsidRPr="00B50588">
        <w:rPr>
          <w:rFonts w:ascii="Times New Roman" w:eastAsia="MS Gothic" w:hAnsi="Times New Roman"/>
          <w:b/>
          <w:bCs/>
          <w:sz w:val="28"/>
          <w:szCs w:val="28"/>
          <w:lang w:eastAsia="ru-RU"/>
        </w:rPr>
        <w:t xml:space="preserve"> </w:t>
      </w:r>
      <w:bookmarkStart w:id="19" w:name="_Toc423588958"/>
      <w:bookmarkEnd w:id="17"/>
      <w:r w:rsidR="00986E2F">
        <w:rPr>
          <w:rFonts w:ascii="Times New Roman" w:eastAsia="MS Gothic" w:hAnsi="Times New Roman"/>
          <w:b/>
          <w:bCs/>
          <w:sz w:val="28"/>
          <w:szCs w:val="28"/>
          <w:lang w:eastAsia="ru-RU"/>
        </w:rPr>
        <w:t>работ</w:t>
      </w:r>
      <w:bookmarkEnd w:id="18"/>
    </w:p>
    <w:p w14:paraId="3DAF3436" w14:textId="77777777" w:rsidR="003B611C" w:rsidRDefault="003B611C" w:rsidP="003B611C">
      <w:pPr>
        <w:keepNext/>
        <w:keepLines/>
        <w:spacing w:after="0" w:line="240" w:lineRule="auto"/>
        <w:outlineLvl w:val="2"/>
        <w:rPr>
          <w:rFonts w:ascii="Times New Roman" w:eastAsia="MS Gothic" w:hAnsi="Times New Roman"/>
          <w:b/>
          <w:bCs/>
          <w:sz w:val="28"/>
          <w:szCs w:val="28"/>
          <w:lang w:eastAsia="ru-RU"/>
        </w:rPr>
      </w:pPr>
      <w:bookmarkStart w:id="20" w:name="_Toc126612240"/>
    </w:p>
    <w:p w14:paraId="4C3EDD87" w14:textId="22C55BC9" w:rsidR="00B01732" w:rsidRPr="00B01732" w:rsidRDefault="00303A12" w:rsidP="00B01732">
      <w:pPr>
        <w:keepNext/>
        <w:keepLines/>
        <w:spacing w:after="0" w:line="240" w:lineRule="auto"/>
        <w:ind w:firstLine="709"/>
        <w:outlineLvl w:val="2"/>
        <w:rPr>
          <w:rFonts w:ascii="Times New Roman" w:eastAsia="MS Gothic" w:hAnsi="Times New Roman"/>
          <w:b/>
          <w:sz w:val="28"/>
          <w:szCs w:val="24"/>
          <w:shd w:val="clear" w:color="auto" w:fill="FFFFFF"/>
          <w:lang w:eastAsia="ru-RU"/>
        </w:rPr>
      </w:pPr>
      <w:r w:rsidRPr="00B01732">
        <w:rPr>
          <w:rFonts w:ascii="Times New Roman" w:eastAsia="MS Gothic" w:hAnsi="Times New Roman"/>
          <w:b/>
          <w:sz w:val="28"/>
          <w:szCs w:val="24"/>
          <w:shd w:val="clear" w:color="auto" w:fill="FFFFFF"/>
          <w:lang w:eastAsia="ru-RU"/>
        </w:rPr>
        <w:t>1.</w:t>
      </w:r>
      <w:r w:rsidR="00443100" w:rsidRPr="00B01732">
        <w:rPr>
          <w:rFonts w:ascii="Times New Roman" w:eastAsia="MS Gothic" w:hAnsi="Times New Roman"/>
          <w:b/>
          <w:sz w:val="28"/>
          <w:szCs w:val="24"/>
          <w:shd w:val="clear" w:color="auto" w:fill="FFFFFF"/>
          <w:lang w:eastAsia="ru-RU"/>
        </w:rPr>
        <w:t>3</w:t>
      </w:r>
      <w:r w:rsidR="00972D08" w:rsidRPr="00B01732">
        <w:rPr>
          <w:rFonts w:ascii="Times New Roman" w:eastAsia="MS Gothic" w:hAnsi="Times New Roman"/>
          <w:b/>
          <w:sz w:val="28"/>
          <w:szCs w:val="24"/>
          <w:shd w:val="clear" w:color="auto" w:fill="FFFFFF"/>
          <w:lang w:eastAsia="ru-RU"/>
        </w:rPr>
        <w:t>.1</w:t>
      </w:r>
      <w:r w:rsidRPr="00B01732">
        <w:rPr>
          <w:rFonts w:ascii="Times New Roman" w:eastAsia="MS Gothic" w:hAnsi="Times New Roman"/>
          <w:b/>
          <w:sz w:val="28"/>
          <w:szCs w:val="24"/>
          <w:shd w:val="clear" w:color="auto" w:fill="FFFFFF"/>
          <w:lang w:eastAsia="ru-RU"/>
        </w:rPr>
        <w:t xml:space="preserve"> Геологическое строение района</w:t>
      </w:r>
      <w:bookmarkEnd w:id="19"/>
      <w:r w:rsidR="00986E2F" w:rsidRPr="00B01732">
        <w:rPr>
          <w:rFonts w:ascii="Times New Roman" w:eastAsia="MS Gothic" w:hAnsi="Times New Roman"/>
          <w:b/>
          <w:sz w:val="28"/>
          <w:szCs w:val="24"/>
          <w:shd w:val="clear" w:color="auto" w:fill="FFFFFF"/>
          <w:lang w:eastAsia="ru-RU"/>
        </w:rPr>
        <w:t xml:space="preserve"> работ</w:t>
      </w:r>
      <w:bookmarkEnd w:id="20"/>
    </w:p>
    <w:p w14:paraId="1E7FBD31" w14:textId="77777777" w:rsidR="00DD2732" w:rsidRPr="00B50588" w:rsidRDefault="00DD2732" w:rsidP="00F54ED7">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Начало геологического изучения Устюрта и прилегающих к нему районов относится к периоду проникновения торгово-промышленного капитала и политического влияния России в страны Средней Азии (Бухару, Хиву, Хорезм). </w:t>
      </w:r>
    </w:p>
    <w:p w14:paraId="2589BD7F"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Исследования района начались в 1833 г и до 1912 г носили </w:t>
      </w:r>
      <w:r w:rsidR="00F54ED7">
        <w:rPr>
          <w:rFonts w:ascii="Times New Roman" w:hAnsi="Times New Roman"/>
          <w:sz w:val="28"/>
          <w:szCs w:val="28"/>
        </w:rPr>
        <w:t>э</w:t>
      </w:r>
      <w:r w:rsidRPr="00B50588">
        <w:rPr>
          <w:rFonts w:ascii="Times New Roman" w:hAnsi="Times New Roman"/>
          <w:sz w:val="28"/>
          <w:szCs w:val="28"/>
        </w:rPr>
        <w:t>пизодический описательный характер (</w:t>
      </w:r>
      <w:r w:rsidR="0078369C">
        <w:rPr>
          <w:rFonts w:ascii="Times New Roman" w:hAnsi="Times New Roman"/>
          <w:sz w:val="28"/>
          <w:szCs w:val="28"/>
          <w:lang w:val="uk-UA"/>
        </w:rPr>
        <w:t xml:space="preserve">Т. </w:t>
      </w:r>
      <w:proofErr w:type="spellStart"/>
      <w:r w:rsidRPr="0078369C">
        <w:rPr>
          <w:rFonts w:ascii="Times New Roman" w:hAnsi="Times New Roman"/>
          <w:sz w:val="28"/>
          <w:szCs w:val="28"/>
        </w:rPr>
        <w:t>Базинер</w:t>
      </w:r>
      <w:proofErr w:type="spellEnd"/>
      <w:r w:rsidRPr="00B50588">
        <w:rPr>
          <w:rFonts w:ascii="Times New Roman" w:hAnsi="Times New Roman"/>
          <w:sz w:val="28"/>
          <w:szCs w:val="28"/>
        </w:rPr>
        <w:t>, Н.А. Северцов, С.Н.</w:t>
      </w:r>
      <w:r w:rsidR="006B7414">
        <w:rPr>
          <w:rFonts w:ascii="Times New Roman" w:hAnsi="Times New Roman"/>
          <w:sz w:val="28"/>
          <w:szCs w:val="28"/>
        </w:rPr>
        <w:t> </w:t>
      </w:r>
      <w:r w:rsidRPr="00B50588">
        <w:rPr>
          <w:rFonts w:ascii="Times New Roman" w:hAnsi="Times New Roman"/>
          <w:sz w:val="28"/>
          <w:szCs w:val="28"/>
        </w:rPr>
        <w:t>Никитин).</w:t>
      </w:r>
    </w:p>
    <w:p w14:paraId="3037698F"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Много работ по фауне, стратиграфии и</w:t>
      </w:r>
      <w:r w:rsidR="00CB76D3" w:rsidRPr="00B50588">
        <w:rPr>
          <w:rFonts w:ascii="Times New Roman" w:hAnsi="Times New Roman"/>
          <w:sz w:val="28"/>
          <w:szCs w:val="28"/>
        </w:rPr>
        <w:t xml:space="preserve"> </w:t>
      </w:r>
      <w:r w:rsidRPr="00B50588">
        <w:rPr>
          <w:rFonts w:ascii="Times New Roman" w:hAnsi="Times New Roman"/>
          <w:sz w:val="28"/>
          <w:szCs w:val="28"/>
        </w:rPr>
        <w:t>тектонике Устюрта принадлежат О.С.</w:t>
      </w:r>
      <w:r w:rsidR="006F1D64">
        <w:rPr>
          <w:rFonts w:ascii="Times New Roman" w:hAnsi="Times New Roman"/>
          <w:sz w:val="28"/>
          <w:szCs w:val="28"/>
        </w:rPr>
        <w:t> </w:t>
      </w:r>
      <w:r w:rsidRPr="00B50588">
        <w:rPr>
          <w:rFonts w:ascii="Times New Roman" w:hAnsi="Times New Roman"/>
          <w:sz w:val="28"/>
          <w:szCs w:val="28"/>
        </w:rPr>
        <w:t xml:space="preserve">Вялову. В 1929 году им были исследованы северные чинки Устюрта. На основании своих наблюдений он установил в чинках палеоценовые отложения. Он произвел стратиграфическое расчленение осей толщи пород, обнажающихся в чинках. В работе </w:t>
      </w:r>
      <w:r w:rsidR="002D1897">
        <w:rPr>
          <w:rFonts w:ascii="Times New Roman" w:hAnsi="Times New Roman"/>
          <w:sz w:val="28"/>
          <w:szCs w:val="28"/>
        </w:rPr>
        <w:t>«</w:t>
      </w:r>
      <w:r w:rsidRPr="00B50588">
        <w:rPr>
          <w:rFonts w:ascii="Times New Roman" w:hAnsi="Times New Roman"/>
          <w:sz w:val="28"/>
          <w:szCs w:val="28"/>
        </w:rPr>
        <w:t>Гидрогеологический очерк Устюрта</w:t>
      </w:r>
      <w:r w:rsidR="002D1897">
        <w:rPr>
          <w:rFonts w:ascii="Times New Roman" w:hAnsi="Times New Roman"/>
          <w:sz w:val="28"/>
          <w:szCs w:val="28"/>
        </w:rPr>
        <w:t>»</w:t>
      </w:r>
      <w:r w:rsidRPr="00B50588">
        <w:rPr>
          <w:rFonts w:ascii="Times New Roman" w:hAnsi="Times New Roman"/>
          <w:sz w:val="28"/>
          <w:szCs w:val="28"/>
        </w:rPr>
        <w:t xml:space="preserve"> обобщены материалы по геологии и гидрогеологии за период 100 лет. Здесь он дает краткое описание водоносности отдельных стратиграфических единиц и указал, что самым перспективным является сарматский водоносный горизонт, хотя минерализация воды его очень пестрая. Он также указывал на возможность наличия в песках Сам хорошей воды. Это была первая работа, которая пролила некоторый свет на гидрогеологические условия района. </w:t>
      </w:r>
    </w:p>
    <w:p w14:paraId="58D9642C"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своей работе </w:t>
      </w:r>
      <w:r w:rsidR="002D1897">
        <w:rPr>
          <w:rFonts w:ascii="Times New Roman" w:hAnsi="Times New Roman"/>
          <w:sz w:val="28"/>
          <w:szCs w:val="28"/>
        </w:rPr>
        <w:t>«</w:t>
      </w:r>
      <w:r w:rsidRPr="00B50588">
        <w:rPr>
          <w:rFonts w:ascii="Times New Roman" w:hAnsi="Times New Roman"/>
          <w:sz w:val="28"/>
          <w:szCs w:val="28"/>
        </w:rPr>
        <w:t>Гидрогеологические исследования степной полосы</w:t>
      </w:r>
      <w:r w:rsidR="002D1897">
        <w:rPr>
          <w:rFonts w:ascii="Times New Roman" w:hAnsi="Times New Roman"/>
          <w:sz w:val="28"/>
          <w:szCs w:val="28"/>
        </w:rPr>
        <w:t>»</w:t>
      </w:r>
      <w:r w:rsidRPr="00B50588">
        <w:rPr>
          <w:rFonts w:ascii="Times New Roman" w:hAnsi="Times New Roman"/>
          <w:sz w:val="28"/>
          <w:szCs w:val="28"/>
        </w:rPr>
        <w:t xml:space="preserve"> О.С.</w:t>
      </w:r>
      <w:r w:rsidR="00F54ED7">
        <w:rPr>
          <w:rFonts w:ascii="Times New Roman" w:hAnsi="Times New Roman"/>
          <w:sz w:val="28"/>
          <w:szCs w:val="28"/>
        </w:rPr>
        <w:t> </w:t>
      </w:r>
      <w:r w:rsidRPr="00B50588">
        <w:rPr>
          <w:rFonts w:ascii="Times New Roman" w:hAnsi="Times New Roman"/>
          <w:sz w:val="28"/>
          <w:szCs w:val="28"/>
        </w:rPr>
        <w:t>Вялов на Устюрте выделяет пять водоносных горизонтов</w:t>
      </w:r>
      <w:r w:rsidR="006B7414">
        <w:rPr>
          <w:rFonts w:ascii="Times New Roman" w:hAnsi="Times New Roman"/>
          <w:sz w:val="28"/>
          <w:szCs w:val="28"/>
        </w:rPr>
        <w:t xml:space="preserve"> </w:t>
      </w:r>
      <w:r w:rsidR="006B7414" w:rsidRPr="009F75A5">
        <w:rPr>
          <w:rFonts w:ascii="Times New Roman" w:hAnsi="Times New Roman"/>
          <w:sz w:val="28"/>
          <w:szCs w:val="28"/>
        </w:rPr>
        <w:t>[</w:t>
      </w:r>
      <w:r w:rsidR="00EB5759">
        <w:rPr>
          <w:rFonts w:ascii="Times New Roman" w:hAnsi="Times New Roman"/>
          <w:sz w:val="28"/>
          <w:szCs w:val="28"/>
        </w:rPr>
        <w:t>7</w:t>
      </w:r>
      <w:r w:rsidR="006B7414" w:rsidRPr="009F75A5">
        <w:rPr>
          <w:rFonts w:ascii="Times New Roman" w:hAnsi="Times New Roman"/>
          <w:sz w:val="28"/>
          <w:szCs w:val="28"/>
        </w:rPr>
        <w:t>]</w:t>
      </w:r>
      <w:r w:rsidRPr="00B50588">
        <w:rPr>
          <w:rFonts w:ascii="Times New Roman" w:hAnsi="Times New Roman"/>
          <w:sz w:val="28"/>
          <w:szCs w:val="28"/>
        </w:rPr>
        <w:t>.</w:t>
      </w:r>
    </w:p>
    <w:p w14:paraId="26E4C1EE"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Первый горизонт приурочен к верхнемеловым мергелям, второй, третий и четвертый к палеогеновой толще и представлен песками и песчаниками, пятый к известнякам сармата. Он указывает, что последний является наиболее перспективным. </w:t>
      </w:r>
    </w:p>
    <w:p w14:paraId="30F0880D"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1944-46 г</w:t>
      </w:r>
      <w:r w:rsidR="00F54ED7">
        <w:rPr>
          <w:rFonts w:ascii="Times New Roman" w:hAnsi="Times New Roman"/>
          <w:sz w:val="28"/>
          <w:szCs w:val="28"/>
        </w:rPr>
        <w:t xml:space="preserve">г. </w:t>
      </w:r>
      <w:r w:rsidRPr="00B50588">
        <w:rPr>
          <w:rFonts w:ascii="Times New Roman" w:hAnsi="Times New Roman"/>
          <w:sz w:val="28"/>
          <w:szCs w:val="28"/>
        </w:rPr>
        <w:t xml:space="preserve">в связи с составлением геологической карты листа &lt;40 Западно-Казахстанским геологическим Управлением была организована экспедиция под научным руководством А.Л. Яншина. </w:t>
      </w:r>
    </w:p>
    <w:p w14:paraId="16A0243B"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1949 г</w:t>
      </w:r>
      <w:r w:rsidR="00F54ED7">
        <w:rPr>
          <w:rFonts w:ascii="Times New Roman" w:hAnsi="Times New Roman"/>
          <w:sz w:val="28"/>
          <w:szCs w:val="28"/>
        </w:rPr>
        <w:t>.</w:t>
      </w:r>
      <w:r w:rsidRPr="00B50588">
        <w:rPr>
          <w:rFonts w:ascii="Times New Roman" w:hAnsi="Times New Roman"/>
          <w:sz w:val="28"/>
          <w:szCs w:val="28"/>
        </w:rPr>
        <w:t xml:space="preserve"> на основании своих работ он составил геологическую карту листа &lt;40 масштаба 1:1000000. </w:t>
      </w:r>
    </w:p>
    <w:p w14:paraId="189AA62E"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1948 г</w:t>
      </w:r>
      <w:r w:rsidR="00F54ED7">
        <w:rPr>
          <w:rFonts w:ascii="Times New Roman" w:hAnsi="Times New Roman"/>
          <w:sz w:val="28"/>
          <w:szCs w:val="28"/>
        </w:rPr>
        <w:t xml:space="preserve">. </w:t>
      </w:r>
      <w:r w:rsidRPr="00B50588">
        <w:rPr>
          <w:rFonts w:ascii="Times New Roman" w:hAnsi="Times New Roman"/>
          <w:sz w:val="28"/>
          <w:szCs w:val="28"/>
        </w:rPr>
        <w:t xml:space="preserve">от того же Управления на Устюрте работал А.В. Сотников. Целью проводимых работ являлось составление сводной гидрогеологической карты листа &lt;40 и была первой сводной гидрогеологической картой Устюрта. </w:t>
      </w:r>
    </w:p>
    <w:p w14:paraId="7FE5F5C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1950 г</w:t>
      </w:r>
      <w:r w:rsidR="00F54ED7">
        <w:rPr>
          <w:rFonts w:ascii="Times New Roman" w:hAnsi="Times New Roman"/>
          <w:sz w:val="28"/>
          <w:szCs w:val="28"/>
        </w:rPr>
        <w:t>.</w:t>
      </w:r>
      <w:r w:rsidRPr="00B50588">
        <w:rPr>
          <w:rFonts w:ascii="Times New Roman" w:hAnsi="Times New Roman"/>
          <w:sz w:val="28"/>
          <w:szCs w:val="28"/>
        </w:rPr>
        <w:t xml:space="preserve"> силами конторы </w:t>
      </w:r>
      <w:r w:rsidR="002D1897">
        <w:rPr>
          <w:rFonts w:ascii="Times New Roman" w:hAnsi="Times New Roman"/>
          <w:sz w:val="28"/>
          <w:szCs w:val="28"/>
        </w:rPr>
        <w:t>«</w:t>
      </w:r>
      <w:proofErr w:type="spellStart"/>
      <w:r w:rsidRPr="00B50588">
        <w:rPr>
          <w:rFonts w:ascii="Times New Roman" w:hAnsi="Times New Roman"/>
          <w:sz w:val="28"/>
          <w:szCs w:val="28"/>
        </w:rPr>
        <w:t>Казахстаннефтегазразведка</w:t>
      </w:r>
      <w:proofErr w:type="spellEnd"/>
      <w:r w:rsidR="002D1897">
        <w:rPr>
          <w:rFonts w:ascii="Times New Roman" w:hAnsi="Times New Roman"/>
          <w:sz w:val="28"/>
          <w:szCs w:val="28"/>
        </w:rPr>
        <w:t>»</w:t>
      </w:r>
      <w:r w:rsidRPr="00B50588">
        <w:rPr>
          <w:rFonts w:ascii="Times New Roman" w:hAnsi="Times New Roman"/>
          <w:sz w:val="28"/>
          <w:szCs w:val="28"/>
        </w:rPr>
        <w:t xml:space="preserve"> и НИИГР было начато изучение площади Устюрта гравиметрическим методом. </w:t>
      </w:r>
    </w:p>
    <w:p w14:paraId="34127636"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По результатам этих работ в северной части плато была отмечена полоса пониженных значений аномалий широтного простирания, связанная с севера </w:t>
      </w:r>
      <w:proofErr w:type="spellStart"/>
      <w:r w:rsidRPr="00B50588">
        <w:rPr>
          <w:rFonts w:ascii="Times New Roman" w:hAnsi="Times New Roman"/>
          <w:sz w:val="28"/>
          <w:szCs w:val="28"/>
        </w:rPr>
        <w:t>Устюртским</w:t>
      </w:r>
      <w:proofErr w:type="spellEnd"/>
      <w:r w:rsidRPr="00B50588">
        <w:rPr>
          <w:rFonts w:ascii="Times New Roman" w:hAnsi="Times New Roman"/>
          <w:sz w:val="28"/>
          <w:szCs w:val="28"/>
        </w:rPr>
        <w:t xml:space="preserve"> прогибом. </w:t>
      </w:r>
    </w:p>
    <w:p w14:paraId="434DC1F8"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1957 г</w:t>
      </w:r>
      <w:r w:rsidR="00A25A6B">
        <w:rPr>
          <w:rFonts w:ascii="Times New Roman" w:hAnsi="Times New Roman"/>
          <w:sz w:val="28"/>
          <w:szCs w:val="28"/>
        </w:rPr>
        <w:t xml:space="preserve">. </w:t>
      </w:r>
      <w:r w:rsidRPr="00B50588">
        <w:rPr>
          <w:rFonts w:ascii="Times New Roman" w:hAnsi="Times New Roman"/>
          <w:sz w:val="28"/>
          <w:szCs w:val="28"/>
        </w:rPr>
        <w:t xml:space="preserve">этой же конторой были приведены сейсмические исследования, указавшие на наличие глубинной тектоники Устюрта. </w:t>
      </w:r>
    </w:p>
    <w:p w14:paraId="1917247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1959 г</w:t>
      </w:r>
      <w:r w:rsidR="00A25A6B">
        <w:rPr>
          <w:rFonts w:ascii="Times New Roman" w:hAnsi="Times New Roman"/>
          <w:sz w:val="28"/>
          <w:szCs w:val="28"/>
        </w:rPr>
        <w:t xml:space="preserve">. </w:t>
      </w:r>
      <w:r w:rsidRPr="00B50588">
        <w:rPr>
          <w:rFonts w:ascii="Times New Roman" w:hAnsi="Times New Roman"/>
          <w:sz w:val="28"/>
          <w:szCs w:val="28"/>
        </w:rPr>
        <w:t xml:space="preserve">В.В. Ишутиным, Н.А. Чекалиной, В.М. Исаевым на территории листа &lt;40-XXV, была проведена геологическая съемка масштаба 1:200000 Государственная геологическая карта была подготовлена изданию 1961 г (авторы Ю.М. Клейнер, Н.А. Чекалина). </w:t>
      </w:r>
    </w:p>
    <w:p w14:paraId="27DE5C6B"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1959 г</w:t>
      </w:r>
      <w:r w:rsidR="00A25A6B">
        <w:rPr>
          <w:rFonts w:ascii="Times New Roman" w:hAnsi="Times New Roman"/>
          <w:sz w:val="28"/>
          <w:szCs w:val="28"/>
        </w:rPr>
        <w:t xml:space="preserve">. </w:t>
      </w:r>
      <w:r w:rsidRPr="00B50588">
        <w:rPr>
          <w:rFonts w:ascii="Times New Roman" w:hAnsi="Times New Roman"/>
          <w:sz w:val="28"/>
          <w:szCs w:val="28"/>
        </w:rPr>
        <w:t xml:space="preserve">была проведена геологическая съемка масштаба 1:200000 на листах &lt;40-XX и &lt;40-XXI. Государственные геологические карты масштаба 1:200000 листов &lt;40-XX (Клейнер) и &lt;40-XXI (И.С. Плещеев) ими подготовлены к изданию соответственно в 1961 и 1962 гг. </w:t>
      </w:r>
    </w:p>
    <w:p w14:paraId="188C4C64" w14:textId="77777777" w:rsidR="00DD2732" w:rsidRPr="00B50588" w:rsidRDefault="003B5ADF" w:rsidP="002720F1">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00DD2732" w:rsidRPr="00B50588">
        <w:rPr>
          <w:rFonts w:ascii="Times New Roman" w:hAnsi="Times New Roman"/>
          <w:sz w:val="28"/>
          <w:szCs w:val="28"/>
        </w:rPr>
        <w:t xml:space="preserve">1955-1958 гг. Актюбинской комплексной экспедицией на песчаном массиве Сам проводились поисковые работы с целью изыскания источников водоснабжения отгонных участков. В результате выполненных работ было установлено, что район песков Сам является наиболее перспективным для решения вопроса хозяйственно-питьевого водоснабжения. Наибольший интерес здесь представляет </w:t>
      </w:r>
      <w:proofErr w:type="spellStart"/>
      <w:r w:rsidR="00DD2732" w:rsidRPr="00B50588">
        <w:rPr>
          <w:rFonts w:ascii="Times New Roman" w:hAnsi="Times New Roman"/>
          <w:sz w:val="28"/>
          <w:szCs w:val="28"/>
        </w:rPr>
        <w:t>верхнеплиоцен</w:t>
      </w:r>
      <w:proofErr w:type="spellEnd"/>
      <w:r w:rsidR="00DD2732" w:rsidRPr="00B50588">
        <w:rPr>
          <w:rFonts w:ascii="Times New Roman" w:hAnsi="Times New Roman"/>
          <w:sz w:val="28"/>
          <w:szCs w:val="28"/>
        </w:rPr>
        <w:t xml:space="preserve">-верхнечетвертичный водоносный горизонт, приуроченный к песчаному массиву Сам. При этом установлено, что на общем фоне солоноватых вод имеются линзы слабосолоноватых вод с минерализацией до 3 г/л. Таких линз было отмечено четыре: западная, южная, северная и восточная (К.А. Скиба, 1959). </w:t>
      </w:r>
    </w:p>
    <w:p w14:paraId="595B51C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1959-1961 гг. в пределах листа &lt;40-В проводились гидрогеологическая съемка масштаба 1:500000 (Скиба, 1962). Затем гидрогеологическая карта и объяснительная записка к ней были подготовлены к изданию (И.А. Нестерова, 1966). </w:t>
      </w:r>
    </w:p>
    <w:p w14:paraId="1F5DE52A" w14:textId="77777777" w:rsidR="003B611C" w:rsidRDefault="003B5ADF" w:rsidP="00972D08">
      <w:pPr>
        <w:spacing w:after="0" w:line="240" w:lineRule="auto"/>
        <w:ind w:firstLine="709"/>
        <w:jc w:val="both"/>
        <w:rPr>
          <w:rFonts w:ascii="Times New Roman" w:hAnsi="Times New Roman"/>
          <w:sz w:val="28"/>
          <w:szCs w:val="28"/>
        </w:rPr>
      </w:pPr>
      <w:r>
        <w:rPr>
          <w:rFonts w:ascii="Times New Roman" w:hAnsi="Times New Roman"/>
          <w:sz w:val="28"/>
          <w:szCs w:val="28"/>
        </w:rPr>
        <w:t>С</w:t>
      </w:r>
      <w:r w:rsidR="00DD2732" w:rsidRPr="00B50588">
        <w:rPr>
          <w:rFonts w:ascii="Times New Roman" w:hAnsi="Times New Roman"/>
          <w:sz w:val="28"/>
          <w:szCs w:val="28"/>
        </w:rPr>
        <w:t xml:space="preserve"> 1966 по 1969 гг</w:t>
      </w:r>
      <w:r w:rsidR="007678C6">
        <w:rPr>
          <w:rFonts w:ascii="Times New Roman" w:hAnsi="Times New Roman"/>
          <w:sz w:val="28"/>
          <w:szCs w:val="28"/>
        </w:rPr>
        <w:t>.</w:t>
      </w:r>
      <w:r w:rsidR="00DD2732" w:rsidRPr="00B50588">
        <w:rPr>
          <w:rFonts w:ascii="Times New Roman" w:hAnsi="Times New Roman"/>
          <w:sz w:val="28"/>
          <w:szCs w:val="28"/>
        </w:rPr>
        <w:t xml:space="preserve"> Манг</w:t>
      </w:r>
      <w:r w:rsidR="00E538F1">
        <w:rPr>
          <w:rFonts w:ascii="Times New Roman" w:hAnsi="Times New Roman"/>
          <w:sz w:val="28"/>
          <w:szCs w:val="28"/>
        </w:rPr>
        <w:t>истауской</w:t>
      </w:r>
      <w:r w:rsidR="00DD2732" w:rsidRPr="00B50588">
        <w:rPr>
          <w:rFonts w:ascii="Times New Roman" w:hAnsi="Times New Roman"/>
          <w:sz w:val="28"/>
          <w:szCs w:val="28"/>
        </w:rPr>
        <w:t xml:space="preserve"> гидрогеологической экспедицией проводились работы с целью изыскания источников хозяйственно-питьевого водоснабжения для нефтеразведок Устюрта. На всех линзах песчаного массива Сам (западной, южной, северной и восточной) произведены детальные гидрогеологические исследования. </w:t>
      </w:r>
    </w:p>
    <w:p w14:paraId="702D3EDE" w14:textId="77777777" w:rsidR="003B611C" w:rsidRDefault="003B611C" w:rsidP="00B01732">
      <w:pPr>
        <w:spacing w:after="0" w:line="240" w:lineRule="auto"/>
        <w:ind w:firstLine="709"/>
        <w:rPr>
          <w:rFonts w:ascii="Times New Roman" w:hAnsi="Times New Roman"/>
          <w:sz w:val="28"/>
          <w:szCs w:val="28"/>
        </w:rPr>
      </w:pPr>
      <w:r>
        <w:rPr>
          <w:rFonts w:ascii="Times New Roman" w:hAnsi="Times New Roman"/>
          <w:b/>
          <w:sz w:val="28"/>
          <w:szCs w:val="28"/>
        </w:rPr>
        <w:t>Стратиграфия</w:t>
      </w:r>
    </w:p>
    <w:p w14:paraId="12D1B6D9" w14:textId="77777777" w:rsidR="003B611C"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Составлений настоящей главы использованы материалы изданных геологических карт масштаба 1:200000 листов &lt;40-XX, &lt;40-XXVI и &lt;40-XXVII. </w:t>
      </w:r>
    </w:p>
    <w:p w14:paraId="1260616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Геологическом строении принимают участие отложения четвертичной системы, верхнего плиоцена и верхнего миоцена.</w:t>
      </w:r>
    </w:p>
    <w:p w14:paraId="1685533C" w14:textId="77777777" w:rsidR="00DD2732" w:rsidRPr="00B50588" w:rsidRDefault="00DD2732" w:rsidP="00B01732">
      <w:pPr>
        <w:keepNext/>
        <w:spacing w:after="0" w:line="240" w:lineRule="auto"/>
        <w:ind w:firstLine="709"/>
        <w:rPr>
          <w:rFonts w:ascii="Times New Roman" w:hAnsi="Times New Roman"/>
          <w:b/>
          <w:sz w:val="28"/>
          <w:szCs w:val="28"/>
        </w:rPr>
      </w:pPr>
      <w:r w:rsidRPr="00B50588">
        <w:rPr>
          <w:rFonts w:ascii="Times New Roman" w:hAnsi="Times New Roman"/>
          <w:b/>
          <w:sz w:val="28"/>
          <w:szCs w:val="28"/>
        </w:rPr>
        <w:t>Верхний миоцен</w:t>
      </w:r>
    </w:p>
    <w:p w14:paraId="34B80127" w14:textId="64994253" w:rsidR="00DD2732" w:rsidRPr="00B50588" w:rsidRDefault="009E369B" w:rsidP="00B01732">
      <w:pPr>
        <w:keepNext/>
        <w:spacing w:after="0" w:line="240" w:lineRule="auto"/>
        <w:ind w:firstLine="709"/>
        <w:rPr>
          <w:rFonts w:ascii="Times New Roman" w:hAnsi="Times New Roman"/>
          <w:b/>
          <w:sz w:val="28"/>
          <w:szCs w:val="28"/>
        </w:rPr>
      </w:pPr>
      <w:r>
        <w:rPr>
          <w:rFonts w:ascii="Times New Roman" w:hAnsi="Times New Roman"/>
          <w:b/>
          <w:sz w:val="28"/>
          <w:szCs w:val="28"/>
        </w:rPr>
        <w:t xml:space="preserve">Сарматский ярус, </w:t>
      </w:r>
      <w:r w:rsidR="00DD2732" w:rsidRPr="00B50588">
        <w:rPr>
          <w:rFonts w:ascii="Times New Roman" w:hAnsi="Times New Roman"/>
          <w:b/>
          <w:sz w:val="28"/>
          <w:szCs w:val="28"/>
        </w:rPr>
        <w:t xml:space="preserve">Нижний </w:t>
      </w:r>
      <w:proofErr w:type="spellStart"/>
      <w:r w:rsidR="00DD2732" w:rsidRPr="00B50588">
        <w:rPr>
          <w:rFonts w:ascii="Times New Roman" w:hAnsi="Times New Roman"/>
          <w:b/>
          <w:sz w:val="28"/>
          <w:szCs w:val="28"/>
        </w:rPr>
        <w:t>подъярус</w:t>
      </w:r>
      <w:proofErr w:type="spellEnd"/>
      <w:r w:rsidR="00DD2732" w:rsidRPr="00B50588">
        <w:rPr>
          <w:rFonts w:ascii="Times New Roman" w:hAnsi="Times New Roman"/>
          <w:b/>
          <w:sz w:val="28"/>
          <w:szCs w:val="28"/>
        </w:rPr>
        <w:t xml:space="preserve"> (N</w:t>
      </w:r>
      <w:r w:rsidR="00DD2732" w:rsidRPr="00B50588">
        <w:rPr>
          <w:rFonts w:ascii="Times New Roman" w:hAnsi="Times New Roman"/>
          <w:b/>
          <w:sz w:val="28"/>
          <w:szCs w:val="28"/>
          <w:vertAlign w:val="subscript"/>
        </w:rPr>
        <w:t>1</w:t>
      </w:r>
      <w:r w:rsidR="00DD2732" w:rsidRPr="00B50588">
        <w:rPr>
          <w:rFonts w:ascii="Times New Roman" w:hAnsi="Times New Roman"/>
          <w:b/>
          <w:sz w:val="28"/>
          <w:szCs w:val="28"/>
          <w:vertAlign w:val="superscript"/>
        </w:rPr>
        <w:t>3</w:t>
      </w:r>
      <w:r w:rsidR="00DD2732" w:rsidRPr="00B50588">
        <w:rPr>
          <w:rFonts w:ascii="Times New Roman" w:hAnsi="Times New Roman"/>
          <w:b/>
          <w:sz w:val="28"/>
          <w:szCs w:val="28"/>
        </w:rPr>
        <w:t>S</w:t>
      </w:r>
      <w:r w:rsidR="00DD2732" w:rsidRPr="00B50588">
        <w:rPr>
          <w:rFonts w:ascii="Times New Roman" w:hAnsi="Times New Roman"/>
          <w:b/>
          <w:sz w:val="28"/>
          <w:szCs w:val="28"/>
          <w:vertAlign w:val="subscript"/>
        </w:rPr>
        <w:t>1</w:t>
      </w:r>
      <w:r w:rsidR="00DD2732" w:rsidRPr="00B50588">
        <w:rPr>
          <w:rFonts w:ascii="Times New Roman" w:hAnsi="Times New Roman"/>
          <w:b/>
          <w:sz w:val="28"/>
          <w:szCs w:val="28"/>
        </w:rPr>
        <w:t>)</w:t>
      </w:r>
    </w:p>
    <w:p w14:paraId="121110CF" w14:textId="77777777" w:rsidR="00DD2732" w:rsidRPr="00B50588" w:rsidRDefault="00DD2732" w:rsidP="00972D08">
      <w:pPr>
        <w:spacing w:after="0" w:line="240" w:lineRule="auto"/>
        <w:ind w:firstLine="709"/>
        <w:jc w:val="both"/>
        <w:rPr>
          <w:rFonts w:ascii="Times New Roman" w:hAnsi="Times New Roman"/>
          <w:sz w:val="28"/>
          <w:szCs w:val="28"/>
        </w:rPr>
      </w:pPr>
      <w:proofErr w:type="spellStart"/>
      <w:r w:rsidRPr="00B50588">
        <w:rPr>
          <w:rFonts w:ascii="Times New Roman" w:hAnsi="Times New Roman"/>
          <w:sz w:val="28"/>
          <w:szCs w:val="28"/>
        </w:rPr>
        <w:t>Нижнесарматские</w:t>
      </w:r>
      <w:proofErr w:type="spellEnd"/>
      <w:r w:rsidRPr="00B50588">
        <w:rPr>
          <w:rFonts w:ascii="Times New Roman" w:hAnsi="Times New Roman"/>
          <w:sz w:val="28"/>
          <w:szCs w:val="28"/>
        </w:rPr>
        <w:t xml:space="preserve"> отложения на большей части плато и повсеместно вскрываются скважинами на песчаном массиве Сам. </w:t>
      </w:r>
    </w:p>
    <w:p w14:paraId="33BE8E4C" w14:textId="1DCD2EAE"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Залегают они на большей части площади без видимого перерыва на отложениях, а в зоне отсутствия последних – несогласно в тархан-</w:t>
      </w:r>
      <w:proofErr w:type="spellStart"/>
      <w:r w:rsidRPr="00B50588">
        <w:rPr>
          <w:rFonts w:ascii="Times New Roman" w:hAnsi="Times New Roman"/>
          <w:sz w:val="28"/>
          <w:szCs w:val="28"/>
        </w:rPr>
        <w:t>чокракских</w:t>
      </w:r>
      <w:proofErr w:type="spellEnd"/>
      <w:r w:rsidRPr="00B50588">
        <w:rPr>
          <w:rFonts w:ascii="Times New Roman" w:hAnsi="Times New Roman"/>
          <w:sz w:val="28"/>
          <w:szCs w:val="28"/>
        </w:rPr>
        <w:t xml:space="preserve"> породах. </w:t>
      </w:r>
    </w:p>
    <w:p w14:paraId="3065BCD2" w14:textId="77777777" w:rsidR="00DD2732" w:rsidRPr="00B50588" w:rsidRDefault="00DD2732" w:rsidP="00972D08">
      <w:pPr>
        <w:spacing w:after="0" w:line="240" w:lineRule="auto"/>
        <w:ind w:firstLine="709"/>
        <w:jc w:val="both"/>
        <w:rPr>
          <w:rFonts w:ascii="Times New Roman" w:hAnsi="Times New Roman"/>
          <w:sz w:val="28"/>
          <w:szCs w:val="28"/>
        </w:rPr>
      </w:pPr>
      <w:proofErr w:type="spellStart"/>
      <w:r w:rsidRPr="00B50588">
        <w:rPr>
          <w:rFonts w:ascii="Times New Roman" w:hAnsi="Times New Roman"/>
          <w:sz w:val="28"/>
          <w:szCs w:val="28"/>
        </w:rPr>
        <w:t>Нижнесарматские</w:t>
      </w:r>
      <w:proofErr w:type="spellEnd"/>
      <w:r w:rsidRPr="00B50588">
        <w:rPr>
          <w:rFonts w:ascii="Times New Roman" w:hAnsi="Times New Roman"/>
          <w:sz w:val="28"/>
          <w:szCs w:val="28"/>
        </w:rPr>
        <w:t xml:space="preserve"> отложения представлены светло-серыми и серовато-белыми мергелями и глинистыми крипто зернистыми плитчатыми известняками; в нижней их части в районе сора и песков Сам присутствуют прослои зеленовато-серых известковистых глин, в верхней части повсеместное наблюдаются прослои оолитовых известняков. </w:t>
      </w:r>
    </w:p>
    <w:p w14:paraId="4A099B81" w14:textId="77777777" w:rsidR="00DD2732" w:rsidRPr="003B611C"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Мощность </w:t>
      </w:r>
      <w:proofErr w:type="spellStart"/>
      <w:r w:rsidRPr="00B50588">
        <w:rPr>
          <w:rFonts w:ascii="Times New Roman" w:hAnsi="Times New Roman"/>
          <w:sz w:val="28"/>
          <w:szCs w:val="28"/>
        </w:rPr>
        <w:t>нижнесарматских</w:t>
      </w:r>
      <w:proofErr w:type="spellEnd"/>
      <w:r w:rsidRPr="00B50588">
        <w:rPr>
          <w:rFonts w:ascii="Times New Roman" w:hAnsi="Times New Roman"/>
          <w:sz w:val="28"/>
          <w:szCs w:val="28"/>
        </w:rPr>
        <w:t xml:space="preserve"> отложений изменяется закономерно, увеличиваясь в сторону осевой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и уменьшаясь по удалению от него. В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мульде мощность </w:t>
      </w:r>
      <w:proofErr w:type="spellStart"/>
      <w:r w:rsidRPr="00B50588">
        <w:rPr>
          <w:rFonts w:ascii="Times New Roman" w:hAnsi="Times New Roman"/>
          <w:sz w:val="28"/>
          <w:szCs w:val="28"/>
        </w:rPr>
        <w:t>нижнесармат</w:t>
      </w:r>
      <w:r w:rsidR="003B611C">
        <w:rPr>
          <w:rFonts w:ascii="Times New Roman" w:hAnsi="Times New Roman"/>
          <w:sz w:val="28"/>
          <w:szCs w:val="28"/>
        </w:rPr>
        <w:t>ских</w:t>
      </w:r>
      <w:proofErr w:type="spellEnd"/>
      <w:r w:rsidR="003B611C">
        <w:rPr>
          <w:rFonts w:ascii="Times New Roman" w:hAnsi="Times New Roman"/>
          <w:sz w:val="28"/>
          <w:szCs w:val="28"/>
        </w:rPr>
        <w:t xml:space="preserve"> отложений достигает 40 м. </w:t>
      </w:r>
    </w:p>
    <w:p w14:paraId="6D9F8E2F" w14:textId="77777777" w:rsidR="00DD2732" w:rsidRPr="00B50588" w:rsidRDefault="00DD2732" w:rsidP="00B01732">
      <w:pPr>
        <w:spacing w:after="0" w:line="240" w:lineRule="auto"/>
        <w:ind w:firstLine="709"/>
        <w:rPr>
          <w:rFonts w:ascii="Times New Roman" w:hAnsi="Times New Roman"/>
          <w:b/>
          <w:sz w:val="28"/>
          <w:szCs w:val="28"/>
        </w:rPr>
      </w:pPr>
      <w:r w:rsidRPr="00B50588">
        <w:rPr>
          <w:rFonts w:ascii="Times New Roman" w:hAnsi="Times New Roman"/>
          <w:b/>
          <w:sz w:val="28"/>
          <w:szCs w:val="28"/>
        </w:rPr>
        <w:t xml:space="preserve">Средний </w:t>
      </w:r>
      <w:proofErr w:type="spellStart"/>
      <w:r w:rsidRPr="00B50588">
        <w:rPr>
          <w:rFonts w:ascii="Times New Roman" w:hAnsi="Times New Roman"/>
          <w:b/>
          <w:sz w:val="28"/>
          <w:szCs w:val="28"/>
        </w:rPr>
        <w:t>подъярус</w:t>
      </w:r>
      <w:proofErr w:type="spellEnd"/>
      <w:r w:rsidRPr="00B50588">
        <w:rPr>
          <w:rFonts w:ascii="Times New Roman" w:hAnsi="Times New Roman"/>
          <w:b/>
          <w:sz w:val="28"/>
          <w:szCs w:val="28"/>
        </w:rPr>
        <w:t xml:space="preserve"> (N</w:t>
      </w:r>
      <w:r w:rsidRPr="00B50588">
        <w:rPr>
          <w:rFonts w:ascii="Times New Roman" w:hAnsi="Times New Roman"/>
          <w:b/>
          <w:sz w:val="28"/>
          <w:szCs w:val="28"/>
          <w:vertAlign w:val="subscript"/>
        </w:rPr>
        <w:t>1</w:t>
      </w:r>
      <w:r w:rsidRPr="00B50588">
        <w:rPr>
          <w:rFonts w:ascii="Times New Roman" w:hAnsi="Times New Roman"/>
          <w:b/>
          <w:sz w:val="28"/>
          <w:szCs w:val="28"/>
          <w:vertAlign w:val="superscript"/>
        </w:rPr>
        <w:t>3</w:t>
      </w:r>
      <w:r w:rsidRPr="00B50588">
        <w:rPr>
          <w:rFonts w:ascii="Times New Roman" w:hAnsi="Times New Roman"/>
          <w:b/>
          <w:sz w:val="28"/>
          <w:szCs w:val="28"/>
        </w:rPr>
        <w:t>S</w:t>
      </w:r>
      <w:r w:rsidRPr="00B50588">
        <w:rPr>
          <w:rFonts w:ascii="Times New Roman" w:hAnsi="Times New Roman"/>
          <w:b/>
          <w:sz w:val="28"/>
          <w:szCs w:val="28"/>
          <w:vertAlign w:val="subscript"/>
        </w:rPr>
        <w:t>2</w:t>
      </w:r>
      <w:r w:rsidRPr="00B50588">
        <w:rPr>
          <w:rFonts w:ascii="Times New Roman" w:hAnsi="Times New Roman"/>
          <w:b/>
          <w:sz w:val="28"/>
          <w:szCs w:val="28"/>
        </w:rPr>
        <w:t>)</w:t>
      </w:r>
    </w:p>
    <w:p w14:paraId="1D1E979D" w14:textId="77777777" w:rsidR="00DD2732" w:rsidRPr="00186615"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Максимальная часть средне-сарматских отложений достигает 35 м, отмечается на крыльях синклинального прогиба. По мере приближении к оси Северо-</w:t>
      </w:r>
      <w:proofErr w:type="spellStart"/>
      <w:r w:rsidRPr="00B50588">
        <w:rPr>
          <w:rFonts w:ascii="Times New Roman" w:hAnsi="Times New Roman"/>
          <w:sz w:val="28"/>
          <w:szCs w:val="28"/>
        </w:rPr>
        <w:t>Устюртской</w:t>
      </w:r>
      <w:proofErr w:type="spellEnd"/>
      <w:r w:rsidRPr="00B50588">
        <w:rPr>
          <w:rFonts w:ascii="Times New Roman" w:hAnsi="Times New Roman"/>
          <w:sz w:val="28"/>
          <w:szCs w:val="28"/>
        </w:rPr>
        <w:t xml:space="preserve"> синклинали мощность их уменьшается до литологический представлены ракушечными, оолитовыми и ракушечно-</w:t>
      </w:r>
      <w:proofErr w:type="spellStart"/>
      <w:r w:rsidRPr="00B50588">
        <w:rPr>
          <w:rFonts w:ascii="Times New Roman" w:hAnsi="Times New Roman"/>
          <w:sz w:val="28"/>
          <w:szCs w:val="28"/>
        </w:rPr>
        <w:t>тритусовыми</w:t>
      </w:r>
      <w:proofErr w:type="spellEnd"/>
      <w:r w:rsidRPr="00B50588">
        <w:rPr>
          <w:rFonts w:ascii="Times New Roman" w:hAnsi="Times New Roman"/>
          <w:sz w:val="28"/>
          <w:szCs w:val="28"/>
        </w:rPr>
        <w:t xml:space="preserve"> известняками с маломощными прослойками мергелей. На территории </w:t>
      </w:r>
      <w:proofErr w:type="spellStart"/>
      <w:r w:rsidRPr="00B50588">
        <w:rPr>
          <w:rFonts w:ascii="Times New Roman" w:hAnsi="Times New Roman"/>
          <w:sz w:val="28"/>
          <w:szCs w:val="28"/>
        </w:rPr>
        <w:t>среднесарматские</w:t>
      </w:r>
      <w:proofErr w:type="spellEnd"/>
      <w:r w:rsidRPr="00B50588">
        <w:rPr>
          <w:rFonts w:ascii="Times New Roman" w:hAnsi="Times New Roman"/>
          <w:sz w:val="28"/>
          <w:szCs w:val="28"/>
        </w:rPr>
        <w:t xml:space="preserve"> отложения получили незначительно распространению и большей частью обнажа</w:t>
      </w:r>
      <w:r w:rsidR="003B611C">
        <w:rPr>
          <w:rFonts w:ascii="Times New Roman" w:hAnsi="Times New Roman"/>
          <w:sz w:val="28"/>
          <w:szCs w:val="28"/>
        </w:rPr>
        <w:t>ются в виде отдельных участков.</w:t>
      </w:r>
    </w:p>
    <w:p w14:paraId="39AB234C" w14:textId="77777777" w:rsidR="00DD2732" w:rsidRPr="00B50588" w:rsidRDefault="001D209C" w:rsidP="00B01732">
      <w:pPr>
        <w:spacing w:after="0" w:line="240" w:lineRule="auto"/>
        <w:ind w:firstLine="709"/>
        <w:rPr>
          <w:rFonts w:ascii="Times New Roman" w:hAnsi="Times New Roman"/>
          <w:b/>
          <w:sz w:val="28"/>
          <w:szCs w:val="28"/>
        </w:rPr>
      </w:pPr>
      <w:proofErr w:type="spellStart"/>
      <w:r w:rsidRPr="001D209C">
        <w:rPr>
          <w:rFonts w:ascii="Times New Roman" w:hAnsi="Times New Roman"/>
          <w:b/>
          <w:sz w:val="28"/>
          <w:szCs w:val="28"/>
        </w:rPr>
        <w:t>Верхнеплиоцен</w:t>
      </w:r>
      <w:proofErr w:type="spellEnd"/>
      <w:r w:rsidRPr="001D209C">
        <w:rPr>
          <w:rFonts w:ascii="Times New Roman" w:hAnsi="Times New Roman"/>
          <w:b/>
          <w:sz w:val="28"/>
          <w:szCs w:val="28"/>
        </w:rPr>
        <w:t>-верхнечетвертичн</w:t>
      </w:r>
      <w:r>
        <w:rPr>
          <w:rFonts w:ascii="Times New Roman" w:hAnsi="Times New Roman"/>
          <w:b/>
          <w:sz w:val="28"/>
          <w:szCs w:val="28"/>
        </w:rPr>
        <w:t>ой</w:t>
      </w:r>
      <w:r w:rsidRPr="001D209C">
        <w:rPr>
          <w:rFonts w:ascii="Times New Roman" w:hAnsi="Times New Roman"/>
          <w:b/>
          <w:sz w:val="28"/>
          <w:szCs w:val="28"/>
        </w:rPr>
        <w:t xml:space="preserve"> </w:t>
      </w:r>
      <w:r w:rsidR="00DD2732" w:rsidRPr="00B50588">
        <w:rPr>
          <w:rFonts w:ascii="Times New Roman" w:hAnsi="Times New Roman"/>
          <w:b/>
          <w:sz w:val="28"/>
          <w:szCs w:val="28"/>
        </w:rPr>
        <w:t>системы (N</w:t>
      </w:r>
      <w:r w:rsidR="00DD2732" w:rsidRPr="00B50588">
        <w:rPr>
          <w:rFonts w:ascii="Times New Roman" w:hAnsi="Times New Roman"/>
          <w:b/>
          <w:sz w:val="28"/>
          <w:szCs w:val="28"/>
          <w:vertAlign w:val="subscript"/>
        </w:rPr>
        <w:t>2</w:t>
      </w:r>
      <w:r w:rsidR="00DD2732" w:rsidRPr="00B50588">
        <w:rPr>
          <w:rFonts w:ascii="Times New Roman" w:hAnsi="Times New Roman"/>
          <w:b/>
          <w:sz w:val="28"/>
          <w:szCs w:val="28"/>
          <w:vertAlign w:val="superscript"/>
        </w:rPr>
        <w:t>3</w:t>
      </w:r>
      <w:r w:rsidR="00DD2732" w:rsidRPr="00B50588">
        <w:rPr>
          <w:rFonts w:ascii="Times New Roman" w:hAnsi="Times New Roman"/>
          <w:b/>
          <w:sz w:val="28"/>
          <w:szCs w:val="28"/>
        </w:rPr>
        <w:t>Q</w:t>
      </w:r>
      <w:r w:rsidR="00DD2732" w:rsidRPr="00B50588">
        <w:rPr>
          <w:rFonts w:ascii="Times New Roman" w:hAnsi="Times New Roman"/>
          <w:b/>
          <w:sz w:val="28"/>
          <w:szCs w:val="28"/>
          <w:vertAlign w:val="subscript"/>
        </w:rPr>
        <w:t>3</w:t>
      </w:r>
      <w:r w:rsidR="00DD2732" w:rsidRPr="00B50588">
        <w:rPr>
          <w:rFonts w:ascii="Times New Roman" w:hAnsi="Times New Roman"/>
          <w:b/>
          <w:sz w:val="28"/>
          <w:szCs w:val="28"/>
        </w:rPr>
        <w:t>)</w:t>
      </w:r>
    </w:p>
    <w:p w14:paraId="7575FC7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Эти отложения приурочены главным образом к осевой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и выполняют песчаный массив Сам. </w:t>
      </w:r>
    </w:p>
    <w:p w14:paraId="4A63439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Пески лежат в пологой неглубокой эрозионной ложбине и несколь</w:t>
      </w:r>
      <w:r w:rsidR="00F550CD">
        <w:rPr>
          <w:rFonts w:ascii="Times New Roman" w:hAnsi="Times New Roman"/>
          <w:sz w:val="28"/>
          <w:szCs w:val="28"/>
        </w:rPr>
        <w:t>к</w:t>
      </w:r>
      <w:r w:rsidRPr="00B50588">
        <w:rPr>
          <w:rFonts w:ascii="Times New Roman" w:hAnsi="Times New Roman"/>
          <w:sz w:val="28"/>
          <w:szCs w:val="28"/>
        </w:rPr>
        <w:t>о</w:t>
      </w:r>
      <w:r w:rsidR="00F550CD">
        <w:rPr>
          <w:rFonts w:ascii="Times New Roman" w:hAnsi="Times New Roman"/>
          <w:sz w:val="28"/>
          <w:szCs w:val="28"/>
        </w:rPr>
        <w:t xml:space="preserve"> </w:t>
      </w:r>
      <w:r w:rsidRPr="00B50588">
        <w:rPr>
          <w:rFonts w:ascii="Times New Roman" w:hAnsi="Times New Roman"/>
          <w:sz w:val="28"/>
          <w:szCs w:val="28"/>
        </w:rPr>
        <w:t>возвышаются над окружающей местностью.</w:t>
      </w:r>
    </w:p>
    <w:p w14:paraId="5D25A48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Наиболее низкие абсолютные высоты их ложа в массиве Сам около </w:t>
      </w:r>
      <w:r w:rsidR="006B7414" w:rsidRPr="009F75A5">
        <w:rPr>
          <w:rFonts w:ascii="Times New Roman" w:hAnsi="Times New Roman"/>
          <w:sz w:val="28"/>
          <w:szCs w:val="28"/>
        </w:rPr>
        <w:br/>
      </w:r>
      <w:r w:rsidRPr="00B50588">
        <w:rPr>
          <w:rFonts w:ascii="Times New Roman" w:hAnsi="Times New Roman"/>
          <w:sz w:val="28"/>
          <w:szCs w:val="28"/>
        </w:rPr>
        <w:t>50-56</w:t>
      </w:r>
      <w:r w:rsidR="00C84378">
        <w:rPr>
          <w:rFonts w:ascii="Times New Roman" w:hAnsi="Times New Roman"/>
          <w:sz w:val="28"/>
          <w:szCs w:val="28"/>
        </w:rPr>
        <w:t> </w:t>
      </w:r>
      <w:r w:rsidRPr="00B50588">
        <w:rPr>
          <w:rFonts w:ascii="Times New Roman" w:hAnsi="Times New Roman"/>
          <w:sz w:val="28"/>
          <w:szCs w:val="28"/>
        </w:rPr>
        <w:t xml:space="preserve">м. </w:t>
      </w:r>
    </w:p>
    <w:p w14:paraId="08263F6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Пески мелкозернистые, кварцевые с примесью обломочного и оолитового карбонатного материала. В них встречаются отдельные прослои линзы желтовато-серых и серых песчанистых глин мощностью до 12 м, приуроченные, главным образом, к нижней части песков. Эти отложения залегают на различных горизонтах нижнего сармата, обладают горизонтальной слоистостью и, скорее всего, сформировались в водной среде, по-видимому, в условиях озерного бассейна. Возраст их точно не установлен, поскольку ископаемая фауна в них отсутствует. Формирование этой толщи, несомненно, началось после </w:t>
      </w:r>
      <w:proofErr w:type="spellStart"/>
      <w:r w:rsidRPr="00B50588">
        <w:rPr>
          <w:rFonts w:ascii="Times New Roman" w:hAnsi="Times New Roman"/>
          <w:sz w:val="28"/>
          <w:szCs w:val="28"/>
        </w:rPr>
        <w:t>понтического</w:t>
      </w:r>
      <w:proofErr w:type="spellEnd"/>
      <w:r w:rsidRPr="00B50588">
        <w:rPr>
          <w:rFonts w:ascii="Times New Roman" w:hAnsi="Times New Roman"/>
          <w:sz w:val="28"/>
          <w:szCs w:val="28"/>
        </w:rPr>
        <w:t xml:space="preserve"> века. </w:t>
      </w:r>
    </w:p>
    <w:p w14:paraId="3E5B93F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Мощность верхнеплиоценовых отложений в массиве Сам в среднем составляет 15-20 м. Максимальная мощность отмечается в центральной части и достигает 33 м. Подстилающими породами являются: глины, суглинки, мергели и известняки сармат</w:t>
      </w:r>
      <w:r w:rsidR="002C012D">
        <w:rPr>
          <w:rFonts w:ascii="Times New Roman" w:hAnsi="Times New Roman"/>
          <w:sz w:val="28"/>
          <w:szCs w:val="28"/>
        </w:rPr>
        <w:t>ского яруса.</w:t>
      </w:r>
    </w:p>
    <w:p w14:paraId="5A47FEA9" w14:textId="77777777" w:rsidR="00DD2732" w:rsidRPr="00B50588" w:rsidRDefault="00DD2732" w:rsidP="00B01732">
      <w:pPr>
        <w:spacing w:after="0" w:line="240" w:lineRule="auto"/>
        <w:ind w:firstLine="709"/>
        <w:rPr>
          <w:rFonts w:ascii="Times New Roman" w:hAnsi="Times New Roman"/>
          <w:b/>
          <w:sz w:val="28"/>
          <w:szCs w:val="28"/>
        </w:rPr>
      </w:pPr>
      <w:r w:rsidRPr="00B50588">
        <w:rPr>
          <w:rFonts w:ascii="Times New Roman" w:hAnsi="Times New Roman"/>
          <w:b/>
          <w:sz w:val="28"/>
          <w:szCs w:val="28"/>
        </w:rPr>
        <w:t>Современный отдел (Q</w:t>
      </w:r>
      <w:r w:rsidRPr="00B50588">
        <w:rPr>
          <w:rFonts w:ascii="Times New Roman" w:hAnsi="Times New Roman"/>
          <w:b/>
          <w:sz w:val="28"/>
          <w:szCs w:val="28"/>
          <w:vertAlign w:val="subscript"/>
        </w:rPr>
        <w:t>IV</w:t>
      </w:r>
      <w:r w:rsidRPr="00B50588">
        <w:rPr>
          <w:rFonts w:ascii="Times New Roman" w:hAnsi="Times New Roman"/>
          <w:b/>
          <w:sz w:val="28"/>
          <w:szCs w:val="28"/>
        </w:rPr>
        <w:t>)</w:t>
      </w:r>
    </w:p>
    <w:p w14:paraId="17017F6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Современные отложения в основном, приурочены к замкнутым котловинам, в которых сформировались </w:t>
      </w:r>
      <w:proofErr w:type="spellStart"/>
      <w:r w:rsidRPr="00B50588">
        <w:rPr>
          <w:rFonts w:ascii="Times New Roman" w:hAnsi="Times New Roman"/>
          <w:sz w:val="28"/>
          <w:szCs w:val="28"/>
        </w:rPr>
        <w:t>соры</w:t>
      </w:r>
      <w:proofErr w:type="spellEnd"/>
      <w:r w:rsidRPr="00B50588">
        <w:rPr>
          <w:rFonts w:ascii="Times New Roman" w:hAnsi="Times New Roman"/>
          <w:sz w:val="28"/>
          <w:szCs w:val="28"/>
        </w:rPr>
        <w:t xml:space="preserve"> и такыры. Наиболее крупными </w:t>
      </w:r>
      <w:proofErr w:type="spellStart"/>
      <w:r w:rsidRPr="00B50588">
        <w:rPr>
          <w:rFonts w:ascii="Times New Roman" w:hAnsi="Times New Roman"/>
          <w:sz w:val="28"/>
          <w:szCs w:val="28"/>
        </w:rPr>
        <w:t>сорами</w:t>
      </w:r>
      <w:proofErr w:type="spellEnd"/>
      <w:r w:rsidRPr="00B50588">
        <w:rPr>
          <w:rFonts w:ascii="Times New Roman" w:hAnsi="Times New Roman"/>
          <w:sz w:val="28"/>
          <w:szCs w:val="28"/>
        </w:rPr>
        <w:t xml:space="preserve"> являются Сам, </w:t>
      </w:r>
      <w:proofErr w:type="spellStart"/>
      <w:r w:rsidRPr="00B50588">
        <w:rPr>
          <w:rFonts w:ascii="Times New Roman" w:hAnsi="Times New Roman"/>
          <w:sz w:val="28"/>
          <w:szCs w:val="28"/>
        </w:rPr>
        <w:t>Самолдын</w:t>
      </w:r>
      <w:proofErr w:type="spellEnd"/>
      <w:r w:rsidRPr="00B50588">
        <w:rPr>
          <w:rFonts w:ascii="Times New Roman" w:hAnsi="Times New Roman"/>
          <w:sz w:val="28"/>
          <w:szCs w:val="28"/>
        </w:rPr>
        <w:t xml:space="preserve"> и др. </w:t>
      </w:r>
    </w:p>
    <w:p w14:paraId="2F80418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Отложения </w:t>
      </w:r>
      <w:proofErr w:type="spellStart"/>
      <w:r w:rsidRPr="00B50588">
        <w:rPr>
          <w:rFonts w:ascii="Times New Roman" w:hAnsi="Times New Roman"/>
          <w:sz w:val="28"/>
          <w:szCs w:val="28"/>
        </w:rPr>
        <w:t>соров</w:t>
      </w:r>
      <w:proofErr w:type="spellEnd"/>
      <w:r w:rsidRPr="00B50588">
        <w:rPr>
          <w:rFonts w:ascii="Times New Roman" w:hAnsi="Times New Roman"/>
          <w:sz w:val="28"/>
          <w:szCs w:val="28"/>
        </w:rPr>
        <w:t xml:space="preserve"> (солончаков) залегают на сарматских и верхнеплиоценовых образованиях. Они представлены супесями и песками с прослоями суглинков; с поверхности эти отложения сильно загипсованы, покрыты налетом или коркой соли. Мощность солончаковых отложений достигает 3-5 м, местами возможно 10 м. </w:t>
      </w:r>
    </w:p>
    <w:p w14:paraId="566A098B" w14:textId="77777777" w:rsidR="004C4B77"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Отложения такыров представлены плотными буроватыми известковистыми суглинками мощностью не более 1-2 м.</w:t>
      </w:r>
      <w:r w:rsidR="004C4B77">
        <w:rPr>
          <w:rFonts w:ascii="Times New Roman" w:hAnsi="Times New Roman"/>
          <w:sz w:val="28"/>
          <w:szCs w:val="28"/>
        </w:rPr>
        <w:t xml:space="preserve"> </w:t>
      </w:r>
    </w:p>
    <w:p w14:paraId="665E5545" w14:textId="7FE6DAEF" w:rsidR="00DD2732" w:rsidRPr="00B50588" w:rsidRDefault="004C4B77" w:rsidP="00972D08">
      <w:pPr>
        <w:spacing w:after="0" w:line="240" w:lineRule="auto"/>
        <w:ind w:firstLine="709"/>
        <w:jc w:val="both"/>
        <w:rPr>
          <w:rFonts w:ascii="Times New Roman" w:hAnsi="Times New Roman"/>
          <w:sz w:val="28"/>
          <w:szCs w:val="28"/>
        </w:rPr>
      </w:pPr>
      <w:r>
        <w:rPr>
          <w:rFonts w:ascii="Times New Roman" w:hAnsi="Times New Roman"/>
          <w:sz w:val="28"/>
          <w:szCs w:val="28"/>
        </w:rPr>
        <w:t>Геологическая карта масштаб: 1:1 500 000 (Приложение Г).</w:t>
      </w:r>
    </w:p>
    <w:p w14:paraId="4BFA1C9F" w14:textId="77777777" w:rsidR="00DD2732" w:rsidRPr="00B50588" w:rsidRDefault="00DD2732" w:rsidP="00C84378">
      <w:pPr>
        <w:spacing w:after="0" w:line="240" w:lineRule="auto"/>
        <w:ind w:firstLine="709"/>
        <w:jc w:val="both"/>
        <w:rPr>
          <w:rFonts w:ascii="Times New Roman" w:hAnsi="Times New Roman"/>
          <w:sz w:val="28"/>
          <w:szCs w:val="28"/>
        </w:rPr>
      </w:pPr>
    </w:p>
    <w:p w14:paraId="5528D075" w14:textId="77777777" w:rsidR="00DD2732" w:rsidRPr="00B01732" w:rsidRDefault="00AF667C" w:rsidP="004C6DEB">
      <w:pPr>
        <w:keepNext/>
        <w:keepLines/>
        <w:spacing w:after="0" w:line="240" w:lineRule="auto"/>
        <w:ind w:firstLine="709"/>
        <w:outlineLvl w:val="2"/>
        <w:rPr>
          <w:rFonts w:ascii="Times New Roman" w:eastAsia="MS Gothic" w:hAnsi="Times New Roman"/>
          <w:b/>
          <w:sz w:val="28"/>
          <w:szCs w:val="24"/>
          <w:shd w:val="clear" w:color="auto" w:fill="FFFFFF"/>
          <w:lang w:eastAsia="ru-RU"/>
        </w:rPr>
      </w:pPr>
      <w:bookmarkStart w:id="21" w:name="_Toc126612241"/>
      <w:r w:rsidRPr="00B01732">
        <w:rPr>
          <w:rFonts w:ascii="Times New Roman" w:eastAsia="MS Gothic" w:hAnsi="Times New Roman"/>
          <w:b/>
          <w:sz w:val="28"/>
          <w:szCs w:val="24"/>
          <w:shd w:val="clear" w:color="auto" w:fill="FFFFFF"/>
          <w:lang w:eastAsia="ru-RU"/>
        </w:rPr>
        <w:t>1.</w:t>
      </w:r>
      <w:r w:rsidR="00443100" w:rsidRPr="00B01732">
        <w:rPr>
          <w:rFonts w:ascii="Times New Roman" w:eastAsia="MS Gothic" w:hAnsi="Times New Roman"/>
          <w:b/>
          <w:sz w:val="28"/>
          <w:szCs w:val="24"/>
          <w:shd w:val="clear" w:color="auto" w:fill="FFFFFF"/>
          <w:lang w:eastAsia="ru-RU"/>
        </w:rPr>
        <w:t>3</w:t>
      </w:r>
      <w:r w:rsidR="002C012D" w:rsidRPr="00B01732">
        <w:rPr>
          <w:rFonts w:ascii="Times New Roman" w:eastAsia="MS Gothic" w:hAnsi="Times New Roman"/>
          <w:b/>
          <w:sz w:val="28"/>
          <w:szCs w:val="24"/>
          <w:shd w:val="clear" w:color="auto" w:fill="FFFFFF"/>
          <w:lang w:eastAsia="ru-RU"/>
        </w:rPr>
        <w:t>.2</w:t>
      </w:r>
      <w:r w:rsidR="007B47B4" w:rsidRPr="00B01732">
        <w:rPr>
          <w:rFonts w:ascii="Times New Roman" w:eastAsia="MS Gothic" w:hAnsi="Times New Roman"/>
          <w:b/>
          <w:sz w:val="28"/>
          <w:szCs w:val="24"/>
          <w:shd w:val="clear" w:color="auto" w:fill="FFFFFF"/>
          <w:lang w:eastAsia="ru-RU"/>
        </w:rPr>
        <w:t xml:space="preserve"> </w:t>
      </w:r>
      <w:r w:rsidRPr="00B01732">
        <w:rPr>
          <w:rFonts w:ascii="Times New Roman" w:eastAsia="MS Gothic" w:hAnsi="Times New Roman"/>
          <w:b/>
          <w:sz w:val="28"/>
          <w:szCs w:val="24"/>
          <w:shd w:val="clear" w:color="auto" w:fill="FFFFFF"/>
          <w:lang w:eastAsia="ru-RU"/>
        </w:rPr>
        <w:t>Тектоника</w:t>
      </w:r>
      <w:bookmarkEnd w:id="21"/>
      <w:r w:rsidR="00DD2732" w:rsidRPr="00B01732">
        <w:rPr>
          <w:rFonts w:ascii="Times New Roman" w:hAnsi="Times New Roman"/>
          <w:b/>
          <w:sz w:val="28"/>
          <w:szCs w:val="28"/>
        </w:rPr>
        <w:t xml:space="preserve"> </w:t>
      </w:r>
    </w:p>
    <w:p w14:paraId="19D20A66" w14:textId="4875041C"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Территория района работ входит в область эпигерцинской формы, обрамляющей с юго-востока Русскую платформу, расположено в пределах осевой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w:t>
      </w:r>
      <w:r w:rsidR="004C4B77">
        <w:rPr>
          <w:rFonts w:ascii="Times New Roman" w:hAnsi="Times New Roman"/>
          <w:sz w:val="28"/>
          <w:szCs w:val="28"/>
        </w:rPr>
        <w:t>(Приложение Д).</w:t>
      </w:r>
    </w:p>
    <w:p w14:paraId="29E5A22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Складчатым фундаментом здесь, по-видимому</w:t>
      </w:r>
      <w:r w:rsidR="00F550CD">
        <w:rPr>
          <w:rFonts w:ascii="Times New Roman" w:hAnsi="Times New Roman"/>
          <w:sz w:val="28"/>
          <w:szCs w:val="28"/>
        </w:rPr>
        <w:t>,</w:t>
      </w:r>
      <w:r w:rsidRPr="00B50588">
        <w:rPr>
          <w:rFonts w:ascii="Times New Roman" w:hAnsi="Times New Roman"/>
          <w:sz w:val="28"/>
          <w:szCs w:val="28"/>
        </w:rPr>
        <w:t xml:space="preserve"> служат отложения верхнего палеозоя, а возможно триаса. </w:t>
      </w:r>
    </w:p>
    <w:p w14:paraId="698992D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Сведения о тектоническом строении района в основном ограничиваются структурами платформенного чехла. </w:t>
      </w:r>
    </w:p>
    <w:p w14:paraId="5DD4486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Мощность платформенного комплекса в приподнятых частях площади, по данным сейсморазведки</w:t>
      </w:r>
      <w:r w:rsidR="00F550CD">
        <w:rPr>
          <w:rFonts w:ascii="Times New Roman" w:hAnsi="Times New Roman"/>
          <w:sz w:val="28"/>
          <w:szCs w:val="28"/>
        </w:rPr>
        <w:t>,</w:t>
      </w:r>
      <w:r w:rsidRPr="00B50588">
        <w:rPr>
          <w:rFonts w:ascii="Times New Roman" w:hAnsi="Times New Roman"/>
          <w:sz w:val="28"/>
          <w:szCs w:val="28"/>
        </w:rPr>
        <w:t xml:space="preserve"> составляет 3500 м. </w:t>
      </w:r>
      <w:r w:rsidR="00F550CD">
        <w:rPr>
          <w:rFonts w:ascii="Times New Roman" w:hAnsi="Times New Roman"/>
          <w:sz w:val="28"/>
          <w:szCs w:val="28"/>
        </w:rPr>
        <w:t>В</w:t>
      </w:r>
      <w:r w:rsidRPr="00B50588">
        <w:rPr>
          <w:rFonts w:ascii="Times New Roman" w:hAnsi="Times New Roman"/>
          <w:sz w:val="28"/>
          <w:szCs w:val="28"/>
        </w:rPr>
        <w:t xml:space="preserve">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она увеличивается </w:t>
      </w:r>
      <w:r w:rsidR="00F550CD">
        <w:rPr>
          <w:rFonts w:ascii="Times New Roman" w:hAnsi="Times New Roman"/>
          <w:sz w:val="28"/>
          <w:szCs w:val="28"/>
        </w:rPr>
        <w:t xml:space="preserve">до </w:t>
      </w:r>
      <w:r w:rsidRPr="00B50588">
        <w:rPr>
          <w:rFonts w:ascii="Times New Roman" w:hAnsi="Times New Roman"/>
          <w:sz w:val="28"/>
          <w:szCs w:val="28"/>
        </w:rPr>
        <w:t>4500-500</w:t>
      </w:r>
      <w:r w:rsidR="00F550CD">
        <w:rPr>
          <w:rFonts w:ascii="Times New Roman" w:hAnsi="Times New Roman"/>
          <w:sz w:val="28"/>
          <w:szCs w:val="28"/>
        </w:rPr>
        <w:t>0</w:t>
      </w:r>
      <w:r w:rsidRPr="00B50588">
        <w:rPr>
          <w:rFonts w:ascii="Times New Roman" w:hAnsi="Times New Roman"/>
          <w:sz w:val="28"/>
          <w:szCs w:val="28"/>
        </w:rPr>
        <w:t xml:space="preserve"> м. В результате сопоставления и анализа сейсмических и буровых работ, проводившихся на территории в 1957-</w:t>
      </w:r>
      <w:r w:rsidR="003B5ADF">
        <w:rPr>
          <w:rFonts w:ascii="Times New Roman" w:hAnsi="Times New Roman"/>
          <w:sz w:val="28"/>
          <w:szCs w:val="28"/>
        </w:rPr>
        <w:t>19</w:t>
      </w:r>
      <w:r w:rsidRPr="00B50588">
        <w:rPr>
          <w:rFonts w:ascii="Times New Roman" w:hAnsi="Times New Roman"/>
          <w:sz w:val="28"/>
          <w:szCs w:val="28"/>
        </w:rPr>
        <w:t>59 гг</w:t>
      </w:r>
      <w:r w:rsidR="00C84378">
        <w:rPr>
          <w:rFonts w:ascii="Times New Roman" w:hAnsi="Times New Roman"/>
          <w:sz w:val="28"/>
          <w:szCs w:val="28"/>
        </w:rPr>
        <w:t>.</w:t>
      </w:r>
      <w:r w:rsidRPr="00B50588">
        <w:rPr>
          <w:rFonts w:ascii="Times New Roman" w:hAnsi="Times New Roman"/>
          <w:sz w:val="28"/>
          <w:szCs w:val="28"/>
        </w:rPr>
        <w:t xml:space="preserve"> установлено, что все структуры, выявленные в неогеновых отложениях, соответствуют структурам и в более древних образованиях. </w:t>
      </w:r>
    </w:p>
    <w:p w14:paraId="33EA9DF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Причем в более древних отложениях они выражены отчетливее, имеются большие амплитуды и большие углы падения на крыльях. </w:t>
      </w:r>
    </w:p>
    <w:p w14:paraId="4ABBD57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Самой крупной структурой в описываемом районе является Северо-</w:t>
      </w:r>
      <w:proofErr w:type="spellStart"/>
      <w:r w:rsidRPr="00B50588">
        <w:rPr>
          <w:rFonts w:ascii="Times New Roman" w:hAnsi="Times New Roman"/>
          <w:sz w:val="28"/>
          <w:szCs w:val="28"/>
        </w:rPr>
        <w:t>Устюртский</w:t>
      </w:r>
      <w:proofErr w:type="spellEnd"/>
      <w:r w:rsidRPr="00B50588">
        <w:rPr>
          <w:rFonts w:ascii="Times New Roman" w:hAnsi="Times New Roman"/>
          <w:sz w:val="28"/>
          <w:szCs w:val="28"/>
        </w:rPr>
        <w:t xml:space="preserve"> прогиб. Осевая зона прогиба проходит через пески Сам. Западнее Сам наблюдается четкий пережим прогиба, названный </w:t>
      </w:r>
      <w:proofErr w:type="spellStart"/>
      <w:r w:rsidRPr="00B50588">
        <w:rPr>
          <w:rFonts w:ascii="Times New Roman" w:hAnsi="Times New Roman"/>
          <w:sz w:val="28"/>
          <w:szCs w:val="28"/>
        </w:rPr>
        <w:t>Батырской</w:t>
      </w:r>
      <w:proofErr w:type="spellEnd"/>
      <w:r w:rsidRPr="00B50588">
        <w:rPr>
          <w:rFonts w:ascii="Times New Roman" w:hAnsi="Times New Roman"/>
          <w:sz w:val="28"/>
          <w:szCs w:val="28"/>
        </w:rPr>
        <w:t xml:space="preserve">, седловиной, которая в свою очередь осложнена локальным </w:t>
      </w:r>
      <w:proofErr w:type="spellStart"/>
      <w:r w:rsidRPr="00B50588">
        <w:rPr>
          <w:rFonts w:ascii="Times New Roman" w:hAnsi="Times New Roman"/>
          <w:sz w:val="28"/>
          <w:szCs w:val="28"/>
        </w:rPr>
        <w:t>Батырским</w:t>
      </w:r>
      <w:proofErr w:type="spellEnd"/>
      <w:r w:rsidRPr="00B50588">
        <w:rPr>
          <w:rFonts w:ascii="Times New Roman" w:hAnsi="Times New Roman"/>
          <w:sz w:val="28"/>
          <w:szCs w:val="28"/>
        </w:rPr>
        <w:t xml:space="preserve"> поднятием. Отсюда начинается погружение к восток-северо-востоку. Таким образом, в пределах рассматриваемой площади Северо-</w:t>
      </w:r>
      <w:proofErr w:type="spellStart"/>
      <w:r w:rsidRPr="00B50588">
        <w:rPr>
          <w:rFonts w:ascii="Times New Roman" w:hAnsi="Times New Roman"/>
          <w:sz w:val="28"/>
          <w:szCs w:val="28"/>
        </w:rPr>
        <w:t>Устюртский</w:t>
      </w:r>
      <w:proofErr w:type="spellEnd"/>
      <w:r w:rsidRPr="00B50588">
        <w:rPr>
          <w:rFonts w:ascii="Times New Roman" w:hAnsi="Times New Roman"/>
          <w:sz w:val="28"/>
          <w:szCs w:val="28"/>
        </w:rPr>
        <w:t xml:space="preserve"> прогиб делится </w:t>
      </w:r>
      <w:proofErr w:type="spellStart"/>
      <w:r w:rsidRPr="00B50588">
        <w:rPr>
          <w:rFonts w:ascii="Times New Roman" w:hAnsi="Times New Roman"/>
          <w:sz w:val="28"/>
          <w:szCs w:val="28"/>
        </w:rPr>
        <w:t>Батырской</w:t>
      </w:r>
      <w:proofErr w:type="spellEnd"/>
      <w:r w:rsidRPr="00B50588">
        <w:rPr>
          <w:rFonts w:ascii="Times New Roman" w:hAnsi="Times New Roman"/>
          <w:sz w:val="28"/>
          <w:szCs w:val="28"/>
        </w:rPr>
        <w:t xml:space="preserve"> седловиной на две крупные мульды – </w:t>
      </w:r>
      <w:proofErr w:type="spellStart"/>
      <w:r w:rsidRPr="00B50588">
        <w:rPr>
          <w:rFonts w:ascii="Times New Roman" w:hAnsi="Times New Roman"/>
          <w:sz w:val="28"/>
          <w:szCs w:val="28"/>
        </w:rPr>
        <w:t>Самскую</w:t>
      </w:r>
      <w:proofErr w:type="spellEnd"/>
      <w:r w:rsidRPr="00B50588">
        <w:rPr>
          <w:rFonts w:ascii="Times New Roman" w:hAnsi="Times New Roman"/>
          <w:sz w:val="28"/>
          <w:szCs w:val="28"/>
        </w:rPr>
        <w:t xml:space="preserve"> и Матай-Кумскую, являющиеся наряду с седловиной структурами второго порядка. </w:t>
      </w:r>
    </w:p>
    <w:p w14:paraId="22F8246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Осевая зона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мульды протягивается с юго-запада через центральную часть песчаного массива Сам и имеет восток-северо-восточное простирание. </w:t>
      </w:r>
      <w:proofErr w:type="spellStart"/>
      <w:r w:rsidRPr="00B50588">
        <w:rPr>
          <w:rFonts w:ascii="Times New Roman" w:hAnsi="Times New Roman"/>
          <w:sz w:val="28"/>
          <w:szCs w:val="28"/>
        </w:rPr>
        <w:t>Воздымание</w:t>
      </w:r>
      <w:proofErr w:type="spellEnd"/>
      <w:r w:rsidRPr="00B50588">
        <w:rPr>
          <w:rFonts w:ascii="Times New Roman" w:hAnsi="Times New Roman"/>
          <w:sz w:val="28"/>
          <w:szCs w:val="28"/>
        </w:rPr>
        <w:t xml:space="preserve"> шарнира в том же направлении очень пологое и по подошве Сарматского яруса составляет 0,6-0,7 на 1 км.</w:t>
      </w:r>
    </w:p>
    <w:p w14:paraId="249A0AF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северном крыле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мульды средний уклон подошвы сарматского яруса составляет около 2 км на 1 км. </w:t>
      </w:r>
    </w:p>
    <w:p w14:paraId="44A292DF" w14:textId="77777777" w:rsidR="00DD2732" w:rsidRPr="00B50588" w:rsidRDefault="00DD2732" w:rsidP="00972D08">
      <w:pPr>
        <w:spacing w:after="0" w:line="240" w:lineRule="auto"/>
        <w:ind w:firstLine="709"/>
        <w:jc w:val="both"/>
        <w:rPr>
          <w:rFonts w:ascii="Times New Roman" w:hAnsi="Times New Roman"/>
          <w:sz w:val="28"/>
          <w:szCs w:val="28"/>
        </w:rPr>
      </w:pPr>
      <w:proofErr w:type="spellStart"/>
      <w:r w:rsidRPr="00B50588">
        <w:rPr>
          <w:rFonts w:ascii="Times New Roman" w:hAnsi="Times New Roman"/>
          <w:sz w:val="28"/>
          <w:szCs w:val="28"/>
        </w:rPr>
        <w:t>Матайкумская</w:t>
      </w:r>
      <w:proofErr w:type="spellEnd"/>
      <w:r w:rsidRPr="00B50588">
        <w:rPr>
          <w:rFonts w:ascii="Times New Roman" w:hAnsi="Times New Roman"/>
          <w:sz w:val="28"/>
          <w:szCs w:val="28"/>
        </w:rPr>
        <w:t xml:space="preserve"> мульда является наиболее погруженной частью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Общее простирание мульды близкое к северо-восточному.</w:t>
      </w:r>
    </w:p>
    <w:p w14:paraId="2BE94E4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крыле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мульды расположено </w:t>
      </w:r>
      <w:proofErr w:type="spellStart"/>
      <w:r w:rsidRPr="00B50588">
        <w:rPr>
          <w:rFonts w:ascii="Times New Roman" w:hAnsi="Times New Roman"/>
          <w:sz w:val="28"/>
          <w:szCs w:val="28"/>
        </w:rPr>
        <w:t>Самское</w:t>
      </w:r>
      <w:proofErr w:type="spellEnd"/>
      <w:r w:rsidRPr="00B50588">
        <w:rPr>
          <w:rFonts w:ascii="Times New Roman" w:hAnsi="Times New Roman"/>
          <w:sz w:val="28"/>
          <w:szCs w:val="28"/>
        </w:rPr>
        <w:t xml:space="preserve"> поднятие. Оно было выявлено сейсморазведочными работами. </w:t>
      </w:r>
    </w:p>
    <w:p w14:paraId="306BD3E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Простирание </w:t>
      </w:r>
      <w:proofErr w:type="spellStart"/>
      <w:r w:rsidRPr="00B50588">
        <w:rPr>
          <w:rFonts w:ascii="Times New Roman" w:hAnsi="Times New Roman"/>
          <w:sz w:val="28"/>
          <w:szCs w:val="28"/>
        </w:rPr>
        <w:t>Самского</w:t>
      </w:r>
      <w:proofErr w:type="spellEnd"/>
      <w:r w:rsidRPr="00B50588">
        <w:rPr>
          <w:rFonts w:ascii="Times New Roman" w:hAnsi="Times New Roman"/>
          <w:sz w:val="28"/>
          <w:szCs w:val="28"/>
        </w:rPr>
        <w:t xml:space="preserve"> поднятия </w:t>
      </w:r>
      <w:proofErr w:type="spellStart"/>
      <w:r w:rsidRPr="00B50588">
        <w:rPr>
          <w:rFonts w:ascii="Times New Roman" w:hAnsi="Times New Roman"/>
          <w:sz w:val="28"/>
          <w:szCs w:val="28"/>
        </w:rPr>
        <w:t>субширотное</w:t>
      </w:r>
      <w:proofErr w:type="spellEnd"/>
      <w:r w:rsidRPr="00B50588">
        <w:rPr>
          <w:rFonts w:ascii="Times New Roman" w:hAnsi="Times New Roman"/>
          <w:sz w:val="28"/>
          <w:szCs w:val="28"/>
        </w:rPr>
        <w:t xml:space="preserve">, размеры не установлены. Предположительно ширина поднятия 5-7, длина 10-15 км. </w:t>
      </w:r>
    </w:p>
    <w:p w14:paraId="33AD18EA" w14:textId="77777777" w:rsidR="00DD2732" w:rsidRPr="00B50588" w:rsidRDefault="00DD2732" w:rsidP="00972D08">
      <w:pPr>
        <w:spacing w:after="0" w:line="240" w:lineRule="auto"/>
        <w:ind w:firstLine="709"/>
        <w:jc w:val="both"/>
        <w:rPr>
          <w:rFonts w:ascii="Times New Roman" w:hAnsi="Times New Roman"/>
          <w:sz w:val="28"/>
          <w:szCs w:val="28"/>
        </w:rPr>
      </w:pPr>
      <w:proofErr w:type="spellStart"/>
      <w:r w:rsidRPr="00B50588">
        <w:rPr>
          <w:rFonts w:ascii="Times New Roman" w:hAnsi="Times New Roman"/>
          <w:sz w:val="28"/>
          <w:szCs w:val="28"/>
        </w:rPr>
        <w:t>Шаршикудукское</w:t>
      </w:r>
      <w:proofErr w:type="spellEnd"/>
      <w:r w:rsidRPr="00B50588">
        <w:rPr>
          <w:rFonts w:ascii="Times New Roman" w:hAnsi="Times New Roman"/>
          <w:sz w:val="28"/>
          <w:szCs w:val="28"/>
        </w:rPr>
        <w:t xml:space="preserve"> поднятие – симметричная структура северо-восточного простирания, длиной 35 км и шириной 10 км. Наибольш</w:t>
      </w:r>
      <w:r w:rsidR="00C22AAB" w:rsidRPr="00B50588">
        <w:rPr>
          <w:rFonts w:ascii="Times New Roman" w:hAnsi="Times New Roman"/>
          <w:sz w:val="28"/>
          <w:szCs w:val="28"/>
        </w:rPr>
        <w:t>и</w:t>
      </w:r>
      <w:r w:rsidRPr="00B50588">
        <w:rPr>
          <w:rFonts w:ascii="Times New Roman" w:hAnsi="Times New Roman"/>
          <w:sz w:val="28"/>
          <w:szCs w:val="28"/>
        </w:rPr>
        <w:t>й наклон слоев сармата – 30 м на 10 км, что составляет угол около 10</w:t>
      </w:r>
      <w:r w:rsidR="00C84378">
        <w:rPr>
          <w:rFonts w:ascii="Times New Roman" w:hAnsi="Times New Roman"/>
          <w:sz w:val="28"/>
          <w:szCs w:val="28"/>
        </w:rPr>
        <w:t>º</w:t>
      </w:r>
      <w:r w:rsidRPr="00B50588">
        <w:rPr>
          <w:rFonts w:ascii="Times New Roman" w:hAnsi="Times New Roman"/>
          <w:sz w:val="28"/>
          <w:szCs w:val="28"/>
        </w:rPr>
        <w:t xml:space="preserve"> и располо</w:t>
      </w:r>
      <w:r w:rsidR="002C012D">
        <w:rPr>
          <w:rFonts w:ascii="Times New Roman" w:hAnsi="Times New Roman"/>
          <w:sz w:val="28"/>
          <w:szCs w:val="28"/>
        </w:rPr>
        <w:t xml:space="preserve">жен западнее </w:t>
      </w:r>
      <w:proofErr w:type="spellStart"/>
      <w:r w:rsidR="002C012D">
        <w:rPr>
          <w:rFonts w:ascii="Times New Roman" w:hAnsi="Times New Roman"/>
          <w:sz w:val="28"/>
          <w:szCs w:val="28"/>
        </w:rPr>
        <w:t>Самского</w:t>
      </w:r>
      <w:proofErr w:type="spellEnd"/>
      <w:r w:rsidR="002C012D">
        <w:rPr>
          <w:rFonts w:ascii="Times New Roman" w:hAnsi="Times New Roman"/>
          <w:sz w:val="28"/>
          <w:szCs w:val="28"/>
        </w:rPr>
        <w:t xml:space="preserve"> поднятия.</w:t>
      </w:r>
    </w:p>
    <w:p w14:paraId="12A1943D" w14:textId="77777777" w:rsidR="00DD2732" w:rsidRPr="004C6DEB" w:rsidRDefault="00DD2732" w:rsidP="004C6DEB">
      <w:pPr>
        <w:spacing w:after="0" w:line="240" w:lineRule="auto"/>
        <w:ind w:firstLine="709"/>
        <w:rPr>
          <w:rFonts w:ascii="Times New Roman" w:hAnsi="Times New Roman"/>
          <w:b/>
          <w:sz w:val="28"/>
          <w:szCs w:val="28"/>
        </w:rPr>
      </w:pPr>
      <w:r w:rsidRPr="00B50588">
        <w:rPr>
          <w:rFonts w:ascii="Times New Roman" w:hAnsi="Times New Roman"/>
          <w:b/>
          <w:sz w:val="28"/>
          <w:szCs w:val="28"/>
        </w:rPr>
        <w:t>История геологического развития</w:t>
      </w:r>
      <w:r w:rsidR="004C6DEB">
        <w:rPr>
          <w:rFonts w:ascii="Times New Roman" w:hAnsi="Times New Roman"/>
          <w:b/>
          <w:sz w:val="28"/>
          <w:szCs w:val="28"/>
        </w:rPr>
        <w:t xml:space="preserve">. </w:t>
      </w:r>
      <w:r w:rsidRPr="00B50588">
        <w:rPr>
          <w:rFonts w:ascii="Times New Roman" w:hAnsi="Times New Roman"/>
          <w:sz w:val="28"/>
          <w:szCs w:val="28"/>
        </w:rPr>
        <w:t>Характерной чертой развития района в течение юрского, мелового, палеогенового периодов и миоценовой эпохи является преобладающее дифференцированное погружение района, сопровождавшееся накоплением мощной толщи осадков. Более конкретно об условиях осадконакопления можно судить</w:t>
      </w:r>
      <w:r w:rsidR="00C22AAB" w:rsidRPr="00B50588">
        <w:rPr>
          <w:rFonts w:ascii="Times New Roman" w:hAnsi="Times New Roman"/>
          <w:sz w:val="28"/>
          <w:szCs w:val="28"/>
        </w:rPr>
        <w:t>,</w:t>
      </w:r>
      <w:r w:rsidRPr="00B50588">
        <w:rPr>
          <w:rFonts w:ascii="Times New Roman" w:hAnsi="Times New Roman"/>
          <w:sz w:val="28"/>
          <w:szCs w:val="28"/>
        </w:rPr>
        <w:t xml:space="preserve"> лишь начиная с верхнеэоценового времени. </w:t>
      </w:r>
    </w:p>
    <w:p w14:paraId="5BC0A9B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верхнеэоценовую и олигоценовую эпохи в пределах рассматриваемого района в условиях открытого моря накапливались преимущественно глинистые отложения. </w:t>
      </w:r>
    </w:p>
    <w:p w14:paraId="093BF59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 концу </w:t>
      </w:r>
      <w:proofErr w:type="spellStart"/>
      <w:r w:rsidRPr="00B50588">
        <w:rPr>
          <w:rFonts w:ascii="Times New Roman" w:hAnsi="Times New Roman"/>
          <w:sz w:val="28"/>
          <w:szCs w:val="28"/>
        </w:rPr>
        <w:t>нижнемиоценовой</w:t>
      </w:r>
      <w:proofErr w:type="spellEnd"/>
      <w:r w:rsidRPr="00B50588">
        <w:rPr>
          <w:rFonts w:ascii="Times New Roman" w:hAnsi="Times New Roman"/>
          <w:sz w:val="28"/>
          <w:szCs w:val="28"/>
        </w:rPr>
        <w:t xml:space="preserve"> эпохи произошла регрессия моря, захватившая весь Устюрт. Верхи </w:t>
      </w:r>
      <w:proofErr w:type="spellStart"/>
      <w:r w:rsidRPr="00B50588">
        <w:rPr>
          <w:rFonts w:ascii="Times New Roman" w:hAnsi="Times New Roman"/>
          <w:sz w:val="28"/>
          <w:szCs w:val="28"/>
        </w:rPr>
        <w:t>верхнеолигоценово-нижнемиоценовой</w:t>
      </w:r>
      <w:proofErr w:type="spellEnd"/>
      <w:r w:rsidRPr="00B50588">
        <w:rPr>
          <w:rFonts w:ascii="Times New Roman" w:hAnsi="Times New Roman"/>
          <w:sz w:val="28"/>
          <w:szCs w:val="28"/>
        </w:rPr>
        <w:t xml:space="preserve"> толщи подверглись разрушению и сносу. Следующая трансгрессия наступила в среднем миоцене, отложения которого легли на размытую поверхность </w:t>
      </w:r>
      <w:proofErr w:type="spellStart"/>
      <w:r w:rsidRPr="00B50588">
        <w:rPr>
          <w:rFonts w:ascii="Times New Roman" w:hAnsi="Times New Roman"/>
          <w:sz w:val="28"/>
          <w:szCs w:val="28"/>
        </w:rPr>
        <w:t>верхнеолигоцен</w:t>
      </w:r>
      <w:proofErr w:type="spellEnd"/>
      <w:r w:rsidRPr="00B50588">
        <w:rPr>
          <w:rFonts w:ascii="Times New Roman" w:hAnsi="Times New Roman"/>
          <w:sz w:val="28"/>
          <w:szCs w:val="28"/>
        </w:rPr>
        <w:t xml:space="preserve"> – </w:t>
      </w:r>
      <w:proofErr w:type="spellStart"/>
      <w:r w:rsidRPr="00B50588">
        <w:rPr>
          <w:rFonts w:ascii="Times New Roman" w:hAnsi="Times New Roman"/>
          <w:sz w:val="28"/>
          <w:szCs w:val="28"/>
        </w:rPr>
        <w:t>нижнемиоценовых</w:t>
      </w:r>
      <w:proofErr w:type="spellEnd"/>
      <w:r w:rsidRPr="00B50588">
        <w:rPr>
          <w:rFonts w:ascii="Times New Roman" w:hAnsi="Times New Roman"/>
          <w:sz w:val="28"/>
          <w:szCs w:val="28"/>
        </w:rPr>
        <w:t xml:space="preserve"> отложений, несущих на себе следы выветривания. </w:t>
      </w:r>
    </w:p>
    <w:p w14:paraId="5C48DA4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w:t>
      </w:r>
      <w:proofErr w:type="spellStart"/>
      <w:r w:rsidRPr="00B50588">
        <w:rPr>
          <w:rFonts w:ascii="Times New Roman" w:hAnsi="Times New Roman"/>
          <w:sz w:val="28"/>
          <w:szCs w:val="28"/>
        </w:rPr>
        <w:t>караганское</w:t>
      </w:r>
      <w:proofErr w:type="spellEnd"/>
      <w:r w:rsidRPr="00B50588">
        <w:rPr>
          <w:rFonts w:ascii="Times New Roman" w:hAnsi="Times New Roman"/>
          <w:sz w:val="28"/>
          <w:szCs w:val="28"/>
        </w:rPr>
        <w:t xml:space="preserve"> время бассейн был сильно засоленным и значительно сокращен. В нем отлагались загипсованные известковистые глины, мергели и гипсы. </w:t>
      </w:r>
    </w:p>
    <w:p w14:paraId="71EB83E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 </w:t>
      </w:r>
      <w:proofErr w:type="spellStart"/>
      <w:r w:rsidRPr="00B50588">
        <w:rPr>
          <w:rFonts w:ascii="Times New Roman" w:hAnsi="Times New Roman"/>
          <w:sz w:val="28"/>
          <w:szCs w:val="28"/>
        </w:rPr>
        <w:t>верхнесарматском</w:t>
      </w:r>
      <w:proofErr w:type="spellEnd"/>
      <w:r w:rsidRPr="00B50588">
        <w:rPr>
          <w:rFonts w:ascii="Times New Roman" w:hAnsi="Times New Roman"/>
          <w:sz w:val="28"/>
          <w:szCs w:val="28"/>
        </w:rPr>
        <w:t xml:space="preserve"> и </w:t>
      </w:r>
      <w:proofErr w:type="spellStart"/>
      <w:r w:rsidRPr="00B50588">
        <w:rPr>
          <w:rFonts w:ascii="Times New Roman" w:hAnsi="Times New Roman"/>
          <w:sz w:val="28"/>
          <w:szCs w:val="28"/>
        </w:rPr>
        <w:t>меотическом</w:t>
      </w:r>
      <w:proofErr w:type="spellEnd"/>
      <w:r w:rsidRPr="00B50588">
        <w:rPr>
          <w:rFonts w:ascii="Times New Roman" w:hAnsi="Times New Roman"/>
          <w:sz w:val="28"/>
          <w:szCs w:val="28"/>
        </w:rPr>
        <w:t xml:space="preserve"> времени никакого фактического материала нет. Вероятно, в это время здесь были континентальные условия и господствовали процессы денудации. </w:t>
      </w:r>
    </w:p>
    <w:p w14:paraId="73301D2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Следующая трансгрессия наступила в </w:t>
      </w:r>
      <w:proofErr w:type="spellStart"/>
      <w:r w:rsidRPr="00B50588">
        <w:rPr>
          <w:rFonts w:ascii="Times New Roman" w:hAnsi="Times New Roman"/>
          <w:sz w:val="28"/>
          <w:szCs w:val="28"/>
        </w:rPr>
        <w:t>понтическом</w:t>
      </w:r>
      <w:proofErr w:type="spellEnd"/>
      <w:r w:rsidRPr="00B50588">
        <w:rPr>
          <w:rFonts w:ascii="Times New Roman" w:hAnsi="Times New Roman"/>
          <w:sz w:val="28"/>
          <w:szCs w:val="28"/>
        </w:rPr>
        <w:t xml:space="preserve"> веке, она захватила значительную территорию, но была непродолжительной</w:t>
      </w:r>
      <w:r w:rsidR="00F550CD">
        <w:rPr>
          <w:rFonts w:ascii="Times New Roman" w:hAnsi="Times New Roman"/>
          <w:sz w:val="28"/>
          <w:szCs w:val="28"/>
        </w:rPr>
        <w:t>,</w:t>
      </w:r>
      <w:r w:rsidRPr="00B50588">
        <w:rPr>
          <w:rFonts w:ascii="Times New Roman" w:hAnsi="Times New Roman"/>
          <w:sz w:val="28"/>
          <w:szCs w:val="28"/>
        </w:rPr>
        <w:t xml:space="preserve"> и уже в середине </w:t>
      </w:r>
      <w:proofErr w:type="spellStart"/>
      <w:r w:rsidRPr="00B50588">
        <w:rPr>
          <w:rFonts w:ascii="Times New Roman" w:hAnsi="Times New Roman"/>
          <w:sz w:val="28"/>
          <w:szCs w:val="28"/>
        </w:rPr>
        <w:t>понтического</w:t>
      </w:r>
      <w:proofErr w:type="spellEnd"/>
      <w:r w:rsidRPr="00B50588">
        <w:rPr>
          <w:rFonts w:ascii="Times New Roman" w:hAnsi="Times New Roman"/>
          <w:sz w:val="28"/>
          <w:szCs w:val="28"/>
        </w:rPr>
        <w:t xml:space="preserve"> века наступил континентальный режим. С тех пор преобладают процессы денудации и рельеф образования. После </w:t>
      </w:r>
      <w:proofErr w:type="spellStart"/>
      <w:r w:rsidRPr="00B50588">
        <w:rPr>
          <w:rFonts w:ascii="Times New Roman" w:hAnsi="Times New Roman"/>
          <w:sz w:val="28"/>
          <w:szCs w:val="28"/>
        </w:rPr>
        <w:t>понтическое</w:t>
      </w:r>
      <w:proofErr w:type="spellEnd"/>
      <w:r w:rsidRPr="00B50588">
        <w:rPr>
          <w:rFonts w:ascii="Times New Roman" w:hAnsi="Times New Roman"/>
          <w:sz w:val="28"/>
          <w:szCs w:val="28"/>
        </w:rPr>
        <w:t xml:space="preserve"> время (в </w:t>
      </w:r>
      <w:proofErr w:type="spellStart"/>
      <w:r w:rsidRPr="00B50588">
        <w:rPr>
          <w:rFonts w:ascii="Times New Roman" w:hAnsi="Times New Roman"/>
          <w:sz w:val="28"/>
          <w:szCs w:val="28"/>
        </w:rPr>
        <w:t>среднеплиоценовую</w:t>
      </w:r>
      <w:proofErr w:type="spellEnd"/>
      <w:r w:rsidRPr="00B50588">
        <w:rPr>
          <w:rFonts w:ascii="Times New Roman" w:hAnsi="Times New Roman"/>
          <w:sz w:val="28"/>
          <w:szCs w:val="28"/>
        </w:rPr>
        <w:t xml:space="preserve"> эпоху) наиболее интенсивный процесс денудации происходил в осевой зоне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w:t>
      </w:r>
      <w:proofErr w:type="spellStart"/>
      <w:r w:rsidRPr="00B50588">
        <w:rPr>
          <w:rFonts w:ascii="Times New Roman" w:hAnsi="Times New Roman"/>
          <w:sz w:val="28"/>
          <w:szCs w:val="28"/>
        </w:rPr>
        <w:t>Матайкумской</w:t>
      </w:r>
      <w:proofErr w:type="spellEnd"/>
      <w:r w:rsidRPr="00B50588">
        <w:rPr>
          <w:rFonts w:ascii="Times New Roman" w:hAnsi="Times New Roman"/>
          <w:sz w:val="28"/>
          <w:szCs w:val="28"/>
        </w:rPr>
        <w:t xml:space="preserve"> мульд, чем на их крыльях. В результате, в осевой зоне этих мульд всюду были уничтожены </w:t>
      </w:r>
      <w:proofErr w:type="spellStart"/>
      <w:r w:rsidRPr="00B50588">
        <w:rPr>
          <w:rFonts w:ascii="Times New Roman" w:hAnsi="Times New Roman"/>
          <w:sz w:val="28"/>
          <w:szCs w:val="28"/>
        </w:rPr>
        <w:t>понтические</w:t>
      </w:r>
      <w:proofErr w:type="spellEnd"/>
      <w:r w:rsidRPr="00B50588">
        <w:rPr>
          <w:rFonts w:ascii="Times New Roman" w:hAnsi="Times New Roman"/>
          <w:sz w:val="28"/>
          <w:szCs w:val="28"/>
        </w:rPr>
        <w:t xml:space="preserve"> отложения и в большой части площади – </w:t>
      </w:r>
      <w:proofErr w:type="spellStart"/>
      <w:r w:rsidRPr="00B50588">
        <w:rPr>
          <w:rFonts w:ascii="Times New Roman" w:hAnsi="Times New Roman"/>
          <w:sz w:val="28"/>
          <w:szCs w:val="28"/>
        </w:rPr>
        <w:t>среднесарматские</w:t>
      </w:r>
      <w:proofErr w:type="spellEnd"/>
      <w:r w:rsidRPr="00B50588">
        <w:rPr>
          <w:rFonts w:ascii="Times New Roman" w:hAnsi="Times New Roman"/>
          <w:sz w:val="28"/>
          <w:szCs w:val="28"/>
        </w:rPr>
        <w:t xml:space="preserve"> отложения и выработались довольно обширные денудационные понижения.</w:t>
      </w:r>
    </w:p>
    <w:p w14:paraId="17DAE16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Верхнеплиоценовое время в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и </w:t>
      </w:r>
      <w:proofErr w:type="spellStart"/>
      <w:r w:rsidRPr="00B50588">
        <w:rPr>
          <w:rFonts w:ascii="Times New Roman" w:hAnsi="Times New Roman"/>
          <w:sz w:val="28"/>
          <w:szCs w:val="28"/>
        </w:rPr>
        <w:t>Матайкумской</w:t>
      </w:r>
      <w:proofErr w:type="spellEnd"/>
      <w:r w:rsidRPr="00B50588">
        <w:rPr>
          <w:rFonts w:ascii="Times New Roman" w:hAnsi="Times New Roman"/>
          <w:sz w:val="28"/>
          <w:szCs w:val="28"/>
        </w:rPr>
        <w:t xml:space="preserve"> мульдах выработанных здесь денудационных котловинах образовались озерные бассейны, в которых накопилась толща песков с прослойками и линзами глин. </w:t>
      </w:r>
    </w:p>
    <w:p w14:paraId="4305A826" w14:textId="77777777" w:rsidR="00DD2732" w:rsidRPr="00B50588" w:rsidRDefault="00DD2732" w:rsidP="007B47B4">
      <w:pPr>
        <w:spacing w:after="0" w:line="240" w:lineRule="auto"/>
        <w:ind w:firstLine="709"/>
        <w:jc w:val="both"/>
        <w:rPr>
          <w:rFonts w:ascii="Times New Roman" w:hAnsi="Times New Roman"/>
          <w:sz w:val="28"/>
          <w:szCs w:val="28"/>
        </w:rPr>
      </w:pPr>
    </w:p>
    <w:p w14:paraId="4B108615" w14:textId="77777777" w:rsidR="00AF667C" w:rsidRPr="00B01732" w:rsidRDefault="007B47B4" w:rsidP="004C6DEB">
      <w:pPr>
        <w:keepNext/>
        <w:keepLines/>
        <w:spacing w:after="0" w:line="240" w:lineRule="auto"/>
        <w:ind w:firstLine="709"/>
        <w:outlineLvl w:val="2"/>
        <w:rPr>
          <w:rFonts w:ascii="Times New Roman" w:eastAsia="MS Gothic" w:hAnsi="Times New Roman"/>
          <w:b/>
          <w:sz w:val="28"/>
          <w:szCs w:val="24"/>
          <w:shd w:val="clear" w:color="auto" w:fill="FFFFFF"/>
          <w:lang w:eastAsia="ru-RU"/>
        </w:rPr>
      </w:pPr>
      <w:bookmarkStart w:id="22" w:name="_Toc126612242"/>
      <w:r w:rsidRPr="00B01732">
        <w:rPr>
          <w:rFonts w:ascii="Times New Roman" w:eastAsia="MS Gothic" w:hAnsi="Times New Roman"/>
          <w:b/>
          <w:sz w:val="28"/>
          <w:szCs w:val="24"/>
          <w:shd w:val="clear" w:color="auto" w:fill="FFFFFF"/>
          <w:lang w:eastAsia="ru-RU"/>
        </w:rPr>
        <w:t>1.</w:t>
      </w:r>
      <w:r w:rsidR="00443100" w:rsidRPr="00B01732">
        <w:rPr>
          <w:rFonts w:ascii="Times New Roman" w:eastAsia="MS Gothic" w:hAnsi="Times New Roman"/>
          <w:b/>
          <w:sz w:val="28"/>
          <w:szCs w:val="24"/>
          <w:shd w:val="clear" w:color="auto" w:fill="FFFFFF"/>
          <w:lang w:eastAsia="ru-RU"/>
        </w:rPr>
        <w:t>3</w:t>
      </w:r>
      <w:r w:rsidR="002C012D" w:rsidRPr="00B01732">
        <w:rPr>
          <w:rFonts w:ascii="Times New Roman" w:eastAsia="MS Gothic" w:hAnsi="Times New Roman"/>
          <w:b/>
          <w:sz w:val="28"/>
          <w:szCs w:val="24"/>
          <w:shd w:val="clear" w:color="auto" w:fill="FFFFFF"/>
          <w:lang w:eastAsia="ru-RU"/>
        </w:rPr>
        <w:t>.3</w:t>
      </w:r>
      <w:r w:rsidRPr="00B01732">
        <w:rPr>
          <w:rFonts w:ascii="Times New Roman" w:eastAsia="MS Gothic" w:hAnsi="Times New Roman"/>
          <w:b/>
          <w:sz w:val="28"/>
          <w:szCs w:val="24"/>
          <w:shd w:val="clear" w:color="auto" w:fill="FFFFFF"/>
          <w:lang w:eastAsia="ru-RU"/>
        </w:rPr>
        <w:t xml:space="preserve"> </w:t>
      </w:r>
      <w:r w:rsidR="00AF667C" w:rsidRPr="00B01732">
        <w:rPr>
          <w:rFonts w:ascii="Times New Roman" w:eastAsia="MS Gothic" w:hAnsi="Times New Roman"/>
          <w:b/>
          <w:sz w:val="28"/>
          <w:szCs w:val="24"/>
          <w:shd w:val="clear" w:color="auto" w:fill="FFFFFF"/>
          <w:lang w:eastAsia="ru-RU"/>
        </w:rPr>
        <w:t xml:space="preserve">Гидрогеологические условия </w:t>
      </w:r>
      <w:proofErr w:type="spellStart"/>
      <w:r w:rsidRPr="00B01732">
        <w:rPr>
          <w:rFonts w:ascii="Times New Roman" w:eastAsia="MS Gothic" w:hAnsi="Times New Roman"/>
          <w:b/>
          <w:sz w:val="28"/>
          <w:szCs w:val="24"/>
          <w:shd w:val="clear" w:color="auto" w:fill="FFFFFF"/>
          <w:lang w:eastAsia="ru-RU"/>
        </w:rPr>
        <w:t>Самского</w:t>
      </w:r>
      <w:proofErr w:type="spellEnd"/>
      <w:r w:rsidRPr="00B01732">
        <w:rPr>
          <w:rFonts w:ascii="Times New Roman" w:eastAsia="MS Gothic" w:hAnsi="Times New Roman"/>
          <w:b/>
          <w:sz w:val="28"/>
          <w:szCs w:val="24"/>
          <w:shd w:val="clear" w:color="auto" w:fill="FFFFFF"/>
          <w:lang w:eastAsia="ru-RU"/>
        </w:rPr>
        <w:t xml:space="preserve"> </w:t>
      </w:r>
      <w:r w:rsidR="00AF667C" w:rsidRPr="00B01732">
        <w:rPr>
          <w:rFonts w:ascii="Times New Roman" w:eastAsia="MS Gothic" w:hAnsi="Times New Roman"/>
          <w:b/>
          <w:sz w:val="28"/>
          <w:szCs w:val="24"/>
          <w:shd w:val="clear" w:color="auto" w:fill="FFFFFF"/>
          <w:lang w:eastAsia="ru-RU"/>
        </w:rPr>
        <w:t>месторождения</w:t>
      </w:r>
      <w:bookmarkEnd w:id="22"/>
    </w:p>
    <w:p w14:paraId="53F4AA0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Условия формирования подземных вод, вод обильность, степень минерализации определяются особенностями геологического строения района, рельефом и климатом.</w:t>
      </w:r>
    </w:p>
    <w:p w14:paraId="6C2B6C36" w14:textId="77777777" w:rsidR="00DD2732" w:rsidRPr="00B50588" w:rsidRDefault="00DC6997"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В </w:t>
      </w:r>
      <w:r w:rsidR="00DD2732" w:rsidRPr="00B50588">
        <w:rPr>
          <w:rFonts w:ascii="Times New Roman" w:hAnsi="Times New Roman"/>
          <w:sz w:val="28"/>
          <w:szCs w:val="28"/>
        </w:rPr>
        <w:t>описываемом районе выделяются следующие водоносные горизонты:</w:t>
      </w:r>
    </w:p>
    <w:p w14:paraId="58E3511F" w14:textId="77777777" w:rsidR="00DC6997" w:rsidRDefault="00DD2732" w:rsidP="00972D08">
      <w:pPr>
        <w:numPr>
          <w:ilvl w:val="0"/>
          <w:numId w:val="2"/>
        </w:numPr>
        <w:spacing w:after="0" w:line="240" w:lineRule="auto"/>
        <w:ind w:left="0" w:firstLine="709"/>
        <w:contextualSpacing/>
        <w:jc w:val="both"/>
        <w:rPr>
          <w:rFonts w:ascii="Times New Roman" w:hAnsi="Times New Roman"/>
          <w:sz w:val="28"/>
          <w:szCs w:val="28"/>
        </w:rPr>
      </w:pPr>
      <w:r w:rsidRPr="00DC6997">
        <w:rPr>
          <w:rFonts w:ascii="Times New Roman" w:hAnsi="Times New Roman"/>
          <w:sz w:val="28"/>
          <w:szCs w:val="28"/>
        </w:rPr>
        <w:t>Водоносный горизонт современных отложений (Q</w:t>
      </w:r>
      <w:r w:rsidRPr="00DC6997">
        <w:rPr>
          <w:rFonts w:ascii="Times New Roman" w:hAnsi="Times New Roman"/>
          <w:sz w:val="28"/>
          <w:szCs w:val="28"/>
          <w:vertAlign w:val="subscript"/>
        </w:rPr>
        <w:t>IV</w:t>
      </w:r>
      <w:r w:rsidRPr="00DC6997">
        <w:rPr>
          <w:rFonts w:ascii="Times New Roman" w:hAnsi="Times New Roman"/>
          <w:sz w:val="28"/>
          <w:szCs w:val="28"/>
        </w:rPr>
        <w:t>)</w:t>
      </w:r>
      <w:r w:rsidR="00DC6997">
        <w:rPr>
          <w:rFonts w:ascii="Times New Roman" w:hAnsi="Times New Roman"/>
          <w:sz w:val="28"/>
          <w:szCs w:val="28"/>
        </w:rPr>
        <w:t>.</w:t>
      </w:r>
    </w:p>
    <w:p w14:paraId="23ABF5B2" w14:textId="77777777" w:rsidR="00DD2732" w:rsidRPr="00DC6997" w:rsidRDefault="00DD2732" w:rsidP="00972D08">
      <w:pPr>
        <w:numPr>
          <w:ilvl w:val="0"/>
          <w:numId w:val="2"/>
        </w:numPr>
        <w:spacing w:after="0" w:line="240" w:lineRule="auto"/>
        <w:ind w:left="0" w:firstLine="709"/>
        <w:contextualSpacing/>
        <w:jc w:val="both"/>
        <w:rPr>
          <w:rFonts w:ascii="Times New Roman" w:hAnsi="Times New Roman"/>
          <w:sz w:val="28"/>
          <w:szCs w:val="28"/>
        </w:rPr>
      </w:pPr>
      <w:r w:rsidRPr="00DC6997">
        <w:rPr>
          <w:rFonts w:ascii="Times New Roman" w:hAnsi="Times New Roman"/>
          <w:sz w:val="28"/>
          <w:szCs w:val="28"/>
        </w:rPr>
        <w:t xml:space="preserve">Водоносный горизонт </w:t>
      </w:r>
      <w:proofErr w:type="spellStart"/>
      <w:r w:rsidRPr="00DC6997">
        <w:rPr>
          <w:rFonts w:ascii="Times New Roman" w:hAnsi="Times New Roman"/>
          <w:sz w:val="28"/>
          <w:szCs w:val="28"/>
        </w:rPr>
        <w:t>верхнеплиоцен</w:t>
      </w:r>
      <w:proofErr w:type="spellEnd"/>
      <w:r w:rsidRPr="00DC6997">
        <w:rPr>
          <w:rFonts w:ascii="Times New Roman" w:hAnsi="Times New Roman"/>
          <w:sz w:val="28"/>
          <w:szCs w:val="28"/>
        </w:rPr>
        <w:t>-верхнечетвертичных отложений (N</w:t>
      </w:r>
      <w:r w:rsidRPr="00DC6997">
        <w:rPr>
          <w:rFonts w:ascii="Times New Roman" w:hAnsi="Times New Roman"/>
          <w:sz w:val="28"/>
          <w:szCs w:val="28"/>
          <w:vertAlign w:val="subscript"/>
        </w:rPr>
        <w:t>2</w:t>
      </w:r>
      <w:r w:rsidRPr="00DC6997">
        <w:rPr>
          <w:rFonts w:ascii="Times New Roman" w:hAnsi="Times New Roman"/>
          <w:sz w:val="28"/>
          <w:szCs w:val="28"/>
          <w:vertAlign w:val="superscript"/>
        </w:rPr>
        <w:t>3</w:t>
      </w:r>
      <w:r w:rsidRPr="00DC6997">
        <w:rPr>
          <w:rFonts w:ascii="Times New Roman" w:hAnsi="Times New Roman"/>
          <w:sz w:val="28"/>
          <w:szCs w:val="28"/>
        </w:rPr>
        <w:t>+Q</w:t>
      </w:r>
      <w:r w:rsidRPr="00DC6997">
        <w:rPr>
          <w:rFonts w:ascii="Times New Roman" w:hAnsi="Times New Roman"/>
          <w:sz w:val="28"/>
          <w:szCs w:val="28"/>
          <w:vertAlign w:val="subscript"/>
        </w:rPr>
        <w:t>III</w:t>
      </w:r>
      <w:r w:rsidRPr="00DC6997">
        <w:rPr>
          <w:rFonts w:ascii="Times New Roman" w:hAnsi="Times New Roman"/>
          <w:sz w:val="28"/>
          <w:szCs w:val="28"/>
        </w:rPr>
        <w:t>)</w:t>
      </w:r>
      <w:r w:rsidR="00DC6997">
        <w:rPr>
          <w:rFonts w:ascii="Times New Roman" w:hAnsi="Times New Roman"/>
          <w:sz w:val="28"/>
          <w:szCs w:val="28"/>
        </w:rPr>
        <w:t>.</w:t>
      </w:r>
      <w:r w:rsidRPr="00DC6997">
        <w:rPr>
          <w:rFonts w:ascii="Times New Roman" w:hAnsi="Times New Roman"/>
          <w:sz w:val="28"/>
          <w:szCs w:val="28"/>
        </w:rPr>
        <w:t xml:space="preserve"> </w:t>
      </w:r>
    </w:p>
    <w:p w14:paraId="16FD6291" w14:textId="77777777" w:rsidR="00DD2732" w:rsidRPr="00B50588" w:rsidRDefault="00DD2732" w:rsidP="00972D08">
      <w:pPr>
        <w:numPr>
          <w:ilvl w:val="0"/>
          <w:numId w:val="2"/>
        </w:numPr>
        <w:spacing w:after="0" w:line="240" w:lineRule="auto"/>
        <w:ind w:left="0" w:firstLine="709"/>
        <w:contextualSpacing/>
        <w:jc w:val="both"/>
        <w:rPr>
          <w:rFonts w:ascii="Times New Roman" w:hAnsi="Times New Roman"/>
          <w:sz w:val="28"/>
          <w:szCs w:val="28"/>
        </w:rPr>
      </w:pPr>
      <w:r w:rsidRPr="00B50588">
        <w:rPr>
          <w:rFonts w:ascii="Times New Roman" w:hAnsi="Times New Roman"/>
          <w:sz w:val="28"/>
          <w:szCs w:val="28"/>
        </w:rPr>
        <w:t>Водоносный горизонт верхнемиоценовых отложений Сарматского яруса (N</w:t>
      </w:r>
      <w:r w:rsidRPr="00B50588">
        <w:rPr>
          <w:rFonts w:ascii="Times New Roman" w:hAnsi="Times New Roman"/>
          <w:sz w:val="28"/>
          <w:szCs w:val="28"/>
          <w:vertAlign w:val="subscript"/>
        </w:rPr>
        <w:t>1</w:t>
      </w:r>
      <w:r w:rsidRPr="00B50588">
        <w:rPr>
          <w:rFonts w:ascii="Times New Roman" w:hAnsi="Times New Roman"/>
          <w:sz w:val="28"/>
          <w:szCs w:val="28"/>
          <w:vertAlign w:val="superscript"/>
        </w:rPr>
        <w:t>3</w:t>
      </w:r>
      <w:r w:rsidRPr="00B50588">
        <w:rPr>
          <w:rFonts w:ascii="Times New Roman" w:hAnsi="Times New Roman"/>
          <w:sz w:val="28"/>
          <w:szCs w:val="28"/>
        </w:rPr>
        <w:t>S).</w:t>
      </w:r>
    </w:p>
    <w:p w14:paraId="11BB114C" w14:textId="07812174"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Отдельно выделены контуры распространения водопроницаемых, но практически безводных </w:t>
      </w:r>
      <w:proofErr w:type="spellStart"/>
      <w:r w:rsidRPr="00B50588">
        <w:rPr>
          <w:rFonts w:ascii="Times New Roman" w:hAnsi="Times New Roman"/>
          <w:sz w:val="28"/>
          <w:szCs w:val="28"/>
        </w:rPr>
        <w:t>верхнеплиоцен</w:t>
      </w:r>
      <w:proofErr w:type="spellEnd"/>
      <w:r w:rsidRPr="00B50588">
        <w:rPr>
          <w:rFonts w:ascii="Times New Roman" w:hAnsi="Times New Roman"/>
          <w:sz w:val="28"/>
          <w:szCs w:val="28"/>
        </w:rPr>
        <w:t>-верхнечетвертичных отложений. Распространение подземных вод, их минерализация, химический состав показаны на схематической гидрогеологич</w:t>
      </w:r>
      <w:r w:rsidR="002C012D">
        <w:rPr>
          <w:rFonts w:ascii="Times New Roman" w:hAnsi="Times New Roman"/>
          <w:sz w:val="28"/>
          <w:szCs w:val="28"/>
        </w:rPr>
        <w:t xml:space="preserve">еской карте масштаба 1:100000. </w:t>
      </w:r>
      <w:r w:rsidR="004C4B77">
        <w:rPr>
          <w:rFonts w:ascii="Times New Roman" w:hAnsi="Times New Roman"/>
          <w:sz w:val="28"/>
          <w:szCs w:val="28"/>
        </w:rPr>
        <w:t>(Приложение Е).</w:t>
      </w:r>
    </w:p>
    <w:p w14:paraId="50934210" w14:textId="77777777" w:rsidR="00DD2732" w:rsidRPr="00B50588" w:rsidRDefault="00DD2732" w:rsidP="00BE6384">
      <w:pPr>
        <w:spacing w:after="0" w:line="240" w:lineRule="auto"/>
        <w:ind w:firstLine="709"/>
        <w:rPr>
          <w:rFonts w:ascii="Times New Roman" w:hAnsi="Times New Roman"/>
          <w:b/>
          <w:sz w:val="28"/>
          <w:szCs w:val="28"/>
        </w:rPr>
      </w:pPr>
      <w:r w:rsidRPr="00B50588">
        <w:rPr>
          <w:rFonts w:ascii="Times New Roman" w:hAnsi="Times New Roman"/>
          <w:b/>
          <w:sz w:val="28"/>
          <w:szCs w:val="28"/>
        </w:rPr>
        <w:t>Водоносный горизонт современных отложений (Q</w:t>
      </w:r>
      <w:r w:rsidRPr="00B50588">
        <w:rPr>
          <w:rFonts w:ascii="Times New Roman" w:hAnsi="Times New Roman"/>
          <w:b/>
          <w:sz w:val="28"/>
          <w:szCs w:val="28"/>
          <w:vertAlign w:val="subscript"/>
        </w:rPr>
        <w:t>IV</w:t>
      </w:r>
      <w:r w:rsidRPr="00B50588">
        <w:rPr>
          <w:rFonts w:ascii="Times New Roman" w:hAnsi="Times New Roman"/>
          <w:b/>
          <w:sz w:val="28"/>
          <w:szCs w:val="28"/>
        </w:rPr>
        <w:t>)</w:t>
      </w:r>
    </w:p>
    <w:p w14:paraId="3C5A352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Описываемый водоносный горизонт приурочен к отложениям </w:t>
      </w:r>
      <w:proofErr w:type="spellStart"/>
      <w:r w:rsidRPr="00B50588">
        <w:rPr>
          <w:rFonts w:ascii="Times New Roman" w:hAnsi="Times New Roman"/>
          <w:sz w:val="28"/>
          <w:szCs w:val="28"/>
        </w:rPr>
        <w:t>соров</w:t>
      </w:r>
      <w:proofErr w:type="spellEnd"/>
      <w:r w:rsidRPr="00B50588">
        <w:rPr>
          <w:rFonts w:ascii="Times New Roman" w:hAnsi="Times New Roman"/>
          <w:sz w:val="28"/>
          <w:szCs w:val="28"/>
        </w:rPr>
        <w:t xml:space="preserve">, получившие распространения по окраинам песчаного массива Сам. Наиболее крупными из них являются Сам, </w:t>
      </w:r>
      <w:proofErr w:type="spellStart"/>
      <w:r w:rsidRPr="00B50588">
        <w:rPr>
          <w:rFonts w:ascii="Times New Roman" w:hAnsi="Times New Roman"/>
          <w:sz w:val="28"/>
          <w:szCs w:val="28"/>
        </w:rPr>
        <w:t>Самолдын</w:t>
      </w:r>
      <w:proofErr w:type="spellEnd"/>
      <w:r w:rsidRPr="00B50588">
        <w:rPr>
          <w:rFonts w:ascii="Times New Roman" w:hAnsi="Times New Roman"/>
          <w:sz w:val="28"/>
          <w:szCs w:val="28"/>
        </w:rPr>
        <w:t xml:space="preserve"> и др. Водовмещающий породами являются пески, супеси, илы. Мощность описываемых отложений достигает 10</w:t>
      </w:r>
      <w:r w:rsidR="00760B09">
        <w:rPr>
          <w:rFonts w:ascii="Times New Roman" w:hAnsi="Times New Roman"/>
          <w:sz w:val="28"/>
          <w:szCs w:val="28"/>
        </w:rPr>
        <w:t> </w:t>
      </w:r>
      <w:r w:rsidRPr="00B50588">
        <w:rPr>
          <w:rFonts w:ascii="Times New Roman" w:hAnsi="Times New Roman"/>
          <w:sz w:val="28"/>
          <w:szCs w:val="28"/>
        </w:rPr>
        <w:t xml:space="preserve">м (сор Сам). В северном направлении, в связи с </w:t>
      </w:r>
      <w:proofErr w:type="spellStart"/>
      <w:r w:rsidRPr="00B50588">
        <w:rPr>
          <w:rFonts w:ascii="Times New Roman" w:hAnsi="Times New Roman"/>
          <w:sz w:val="28"/>
          <w:szCs w:val="28"/>
        </w:rPr>
        <w:t>воздыманием</w:t>
      </w:r>
      <w:proofErr w:type="spellEnd"/>
      <w:r w:rsidRPr="00B50588">
        <w:rPr>
          <w:rFonts w:ascii="Times New Roman" w:hAnsi="Times New Roman"/>
          <w:sz w:val="28"/>
          <w:szCs w:val="28"/>
        </w:rPr>
        <w:t xml:space="preserve"> ложа подстилающих пород, мощность </w:t>
      </w:r>
      <w:proofErr w:type="spellStart"/>
      <w:r w:rsidRPr="00B50588">
        <w:rPr>
          <w:rFonts w:ascii="Times New Roman" w:hAnsi="Times New Roman"/>
          <w:sz w:val="28"/>
          <w:szCs w:val="28"/>
        </w:rPr>
        <w:t>соровых</w:t>
      </w:r>
      <w:proofErr w:type="spellEnd"/>
      <w:r w:rsidRPr="00B50588">
        <w:rPr>
          <w:rFonts w:ascii="Times New Roman" w:hAnsi="Times New Roman"/>
          <w:sz w:val="28"/>
          <w:szCs w:val="28"/>
        </w:rPr>
        <w:t xml:space="preserve"> отложений</w:t>
      </w:r>
      <w:r w:rsidR="00C84378">
        <w:rPr>
          <w:rFonts w:ascii="Times New Roman" w:hAnsi="Times New Roman"/>
          <w:sz w:val="28"/>
          <w:szCs w:val="28"/>
        </w:rPr>
        <w:t xml:space="preserve"> </w:t>
      </w:r>
      <w:r w:rsidRPr="00B50588">
        <w:rPr>
          <w:rFonts w:ascii="Times New Roman" w:hAnsi="Times New Roman"/>
          <w:sz w:val="28"/>
          <w:szCs w:val="28"/>
        </w:rPr>
        <w:t xml:space="preserve">уменьшается и, следовательно, уменьшается и мощность обводненной толщи. Глубина залегания уровня воды на </w:t>
      </w:r>
      <w:proofErr w:type="spellStart"/>
      <w:r w:rsidRPr="00B50588">
        <w:rPr>
          <w:rFonts w:ascii="Times New Roman" w:hAnsi="Times New Roman"/>
          <w:sz w:val="28"/>
          <w:szCs w:val="28"/>
        </w:rPr>
        <w:t>сорах</w:t>
      </w:r>
      <w:proofErr w:type="spellEnd"/>
      <w:r w:rsidRPr="00B50588">
        <w:rPr>
          <w:rFonts w:ascii="Times New Roman" w:hAnsi="Times New Roman"/>
          <w:sz w:val="28"/>
          <w:szCs w:val="28"/>
        </w:rPr>
        <w:t xml:space="preserve"> обычно не превышает 0,5</w:t>
      </w:r>
      <w:r w:rsidR="001D209C">
        <w:rPr>
          <w:rFonts w:ascii="Times New Roman" w:hAnsi="Times New Roman"/>
          <w:sz w:val="28"/>
          <w:szCs w:val="28"/>
        </w:rPr>
        <w:t xml:space="preserve"> м,</w:t>
      </w:r>
      <w:r w:rsidRPr="00B50588">
        <w:rPr>
          <w:rFonts w:ascii="Times New Roman" w:hAnsi="Times New Roman"/>
          <w:sz w:val="28"/>
          <w:szCs w:val="28"/>
        </w:rPr>
        <w:t xml:space="preserve"> иногда достигает 3 м. Питание водоносного горизонта происходит в основном за счет атмосферных осадков и притона вод из других водоносных горизонтов, в частности,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 xml:space="preserve">-верхнечетвертичных отложений. </w:t>
      </w:r>
    </w:p>
    <w:p w14:paraId="6BB6151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 химическому составу воды в </w:t>
      </w:r>
      <w:proofErr w:type="spellStart"/>
      <w:r w:rsidRPr="00B50588">
        <w:rPr>
          <w:rFonts w:ascii="Times New Roman" w:hAnsi="Times New Roman"/>
          <w:sz w:val="28"/>
          <w:szCs w:val="28"/>
        </w:rPr>
        <w:t>соровых</w:t>
      </w:r>
      <w:proofErr w:type="spellEnd"/>
      <w:r w:rsidRPr="00B50588">
        <w:rPr>
          <w:rFonts w:ascii="Times New Roman" w:hAnsi="Times New Roman"/>
          <w:sz w:val="28"/>
          <w:szCs w:val="28"/>
        </w:rPr>
        <w:t xml:space="preserve"> отложениях хлоридно-натриевые </w:t>
      </w:r>
      <w:r w:rsidR="00972D08">
        <w:rPr>
          <w:rFonts w:ascii="Times New Roman" w:hAnsi="Times New Roman"/>
          <w:sz w:val="28"/>
          <w:szCs w:val="28"/>
        </w:rPr>
        <w:t>и сульфатно-хлоридно-натриевые.</w:t>
      </w:r>
    </w:p>
    <w:p w14:paraId="43544A8E" w14:textId="77777777" w:rsidR="00DD2732" w:rsidRPr="00B50588" w:rsidRDefault="00DD2732" w:rsidP="00442900">
      <w:pPr>
        <w:spacing w:after="0"/>
        <w:ind w:firstLine="709"/>
        <w:jc w:val="both"/>
        <w:rPr>
          <w:rFonts w:ascii="Times New Roman" w:hAnsi="Times New Roman"/>
          <w:b/>
          <w:sz w:val="28"/>
          <w:szCs w:val="28"/>
        </w:rPr>
      </w:pPr>
      <w:r w:rsidRPr="00B50588">
        <w:rPr>
          <w:rFonts w:ascii="Times New Roman" w:hAnsi="Times New Roman"/>
          <w:b/>
          <w:sz w:val="28"/>
          <w:szCs w:val="28"/>
        </w:rPr>
        <w:t xml:space="preserve">Водоносный горизонт </w:t>
      </w:r>
      <w:proofErr w:type="spellStart"/>
      <w:r w:rsidRPr="00B50588">
        <w:rPr>
          <w:rFonts w:ascii="Times New Roman" w:hAnsi="Times New Roman"/>
          <w:b/>
          <w:sz w:val="28"/>
          <w:szCs w:val="28"/>
        </w:rPr>
        <w:t>верхнеплиоцен</w:t>
      </w:r>
      <w:proofErr w:type="spellEnd"/>
      <w:r w:rsidRPr="00B50588">
        <w:rPr>
          <w:rFonts w:ascii="Times New Roman" w:hAnsi="Times New Roman"/>
          <w:b/>
          <w:sz w:val="28"/>
          <w:szCs w:val="28"/>
        </w:rPr>
        <w:t>-верхнечетвертичных отложений (N</w:t>
      </w:r>
      <w:r w:rsidRPr="00B50588">
        <w:rPr>
          <w:rFonts w:ascii="Times New Roman" w:hAnsi="Times New Roman"/>
          <w:b/>
          <w:sz w:val="28"/>
          <w:szCs w:val="28"/>
          <w:vertAlign w:val="subscript"/>
        </w:rPr>
        <w:t>2</w:t>
      </w:r>
      <w:r w:rsidRPr="00B50588">
        <w:rPr>
          <w:rFonts w:ascii="Times New Roman" w:hAnsi="Times New Roman"/>
          <w:b/>
          <w:sz w:val="28"/>
          <w:szCs w:val="28"/>
          <w:vertAlign w:val="superscript"/>
        </w:rPr>
        <w:t>3</w:t>
      </w:r>
      <w:r w:rsidRPr="00B50588">
        <w:rPr>
          <w:rFonts w:ascii="Times New Roman" w:hAnsi="Times New Roman"/>
          <w:b/>
          <w:sz w:val="28"/>
          <w:szCs w:val="28"/>
        </w:rPr>
        <w:t>+Q</w:t>
      </w:r>
      <w:r w:rsidRPr="00B50588">
        <w:rPr>
          <w:rFonts w:ascii="Times New Roman" w:hAnsi="Times New Roman"/>
          <w:b/>
          <w:sz w:val="28"/>
          <w:szCs w:val="28"/>
          <w:vertAlign w:val="subscript"/>
        </w:rPr>
        <w:t>III</w:t>
      </w:r>
      <w:r w:rsidRPr="00B50588">
        <w:rPr>
          <w:rFonts w:ascii="Times New Roman" w:hAnsi="Times New Roman"/>
          <w:b/>
          <w:sz w:val="28"/>
          <w:szCs w:val="28"/>
        </w:rPr>
        <w:t>)</w:t>
      </w:r>
    </w:p>
    <w:p w14:paraId="13BD07C6"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Описываемый водоносный горизонт приурочен к песчаному массиву Сам. Водовмещающими породами являются мелкозернистые пески, реже тонкозернистые, кварцево-полевошпатовые. </w:t>
      </w:r>
    </w:p>
    <w:p w14:paraId="55DFF6C5"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Подземные воды в зависимости от гипсометрического положения, залегают на различных глубинах. Минимальная глубина вскрытия грунтовых вод соответствует зоне из разгрузки, </w:t>
      </w:r>
      <w:r w:rsidR="00395D74" w:rsidRPr="00B50588">
        <w:rPr>
          <w:rFonts w:ascii="Times New Roman" w:hAnsi="Times New Roman"/>
          <w:sz w:val="28"/>
          <w:szCs w:val="28"/>
        </w:rPr>
        <w:t>максимальная</w:t>
      </w:r>
      <w:r w:rsidRPr="00B50588">
        <w:rPr>
          <w:rFonts w:ascii="Times New Roman" w:hAnsi="Times New Roman"/>
          <w:sz w:val="28"/>
          <w:szCs w:val="28"/>
        </w:rPr>
        <w:t xml:space="preserve"> – в ложе развития </w:t>
      </w:r>
      <w:r w:rsidRPr="00E83635">
        <w:rPr>
          <w:rFonts w:ascii="Times New Roman" w:hAnsi="Times New Roman"/>
          <w:spacing w:val="-4"/>
          <w:sz w:val="28"/>
          <w:szCs w:val="28"/>
        </w:rPr>
        <w:t>барханных песков. Уровень подземных вод колеблется в пределах 1,35-29,0</w:t>
      </w:r>
      <w:r w:rsidR="00E83635" w:rsidRPr="00E83635">
        <w:rPr>
          <w:rFonts w:ascii="Times New Roman" w:hAnsi="Times New Roman"/>
          <w:spacing w:val="-4"/>
          <w:sz w:val="28"/>
          <w:szCs w:val="28"/>
          <w:lang w:val="en-US"/>
        </w:rPr>
        <w:t> </w:t>
      </w:r>
      <w:r w:rsidRPr="00E83635">
        <w:rPr>
          <w:rFonts w:ascii="Times New Roman" w:hAnsi="Times New Roman"/>
          <w:spacing w:val="-4"/>
          <w:sz w:val="28"/>
          <w:szCs w:val="28"/>
        </w:rPr>
        <w:t>м.</w:t>
      </w:r>
      <w:r w:rsidRPr="00B50588">
        <w:rPr>
          <w:rFonts w:ascii="Times New Roman" w:hAnsi="Times New Roman"/>
          <w:sz w:val="28"/>
          <w:szCs w:val="28"/>
        </w:rPr>
        <w:t xml:space="preserve"> </w:t>
      </w:r>
      <w:r w:rsidR="00E83635" w:rsidRPr="00B50588">
        <w:rPr>
          <w:rFonts w:ascii="Times New Roman" w:hAnsi="Times New Roman"/>
          <w:sz w:val="28"/>
          <w:szCs w:val="28"/>
        </w:rPr>
        <w:t xml:space="preserve">Мощность </w:t>
      </w:r>
      <w:r w:rsidRPr="00B50588">
        <w:rPr>
          <w:rFonts w:ascii="Times New Roman" w:hAnsi="Times New Roman"/>
          <w:sz w:val="28"/>
          <w:szCs w:val="28"/>
        </w:rPr>
        <w:t xml:space="preserve">водоносного горизонта изменяется от 2,2 до 26,5 м. </w:t>
      </w:r>
    </w:p>
    <w:p w14:paraId="0C0AB41E"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Водоносный горизонт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 xml:space="preserve">-верхнечетвертичных отложений подстилается супесями, суглинками того же возраста, а также глинами </w:t>
      </w:r>
      <w:proofErr w:type="spellStart"/>
      <w:r w:rsidRPr="00B50588">
        <w:rPr>
          <w:rFonts w:ascii="Times New Roman" w:hAnsi="Times New Roman"/>
          <w:sz w:val="28"/>
          <w:szCs w:val="28"/>
        </w:rPr>
        <w:t>нижнесарматского</w:t>
      </w:r>
      <w:proofErr w:type="spellEnd"/>
      <w:r w:rsidRPr="00B50588">
        <w:rPr>
          <w:rFonts w:ascii="Times New Roman" w:hAnsi="Times New Roman"/>
          <w:sz w:val="28"/>
          <w:szCs w:val="28"/>
        </w:rPr>
        <w:t xml:space="preserve"> яруса. Местами пески, непосредственно залегают на известковистую толщу нижнего сармата.</w:t>
      </w:r>
    </w:p>
    <w:p w14:paraId="11ACA07E"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Дебиты скважин по данным многочисленных откачек, изменяются в пределах 0,35-6 л/сек, при понижениях соответственно 2,3-4,5 м. </w:t>
      </w:r>
      <w:r w:rsidR="00C84378" w:rsidRPr="00B50588">
        <w:rPr>
          <w:rFonts w:ascii="Times New Roman" w:hAnsi="Times New Roman"/>
          <w:sz w:val="28"/>
          <w:szCs w:val="28"/>
        </w:rPr>
        <w:t xml:space="preserve">Водоносный </w:t>
      </w:r>
      <w:r w:rsidRPr="00B50588">
        <w:rPr>
          <w:rFonts w:ascii="Times New Roman" w:hAnsi="Times New Roman"/>
          <w:sz w:val="28"/>
          <w:szCs w:val="28"/>
        </w:rPr>
        <w:t xml:space="preserve">горизонт содержит очень пестрые по степени минерализации и химическому составу воды. По всей площади массива, кроме центральной части песков, по вертикали сверху-вниз наблюдается изменение гидрохимического состава </w:t>
      </w:r>
      <w:r w:rsidRPr="00B50588">
        <w:rPr>
          <w:rFonts w:ascii="Times New Roman" w:hAnsi="Times New Roman"/>
          <w:sz w:val="28"/>
          <w:szCs w:val="28"/>
        </w:rPr>
        <w:lastRenderedPageBreak/>
        <w:t>подземных вод. Эта картина особенно ярко выражена в краевых частях. Тип воды в пресной зоне песчаного массива преимущественно сульфатно-хлоридный, сульфатно-гидрокарбонатный и гидрокарбонатно-сульфатно-хлоридный реже гидрокарбонатный. На площади распространения слабосолоноватых и соленых вод, преобладает хлоридно-сульфатные воды; в зоне разгрузки</w:t>
      </w:r>
      <w:r w:rsidR="00395D74" w:rsidRPr="00B50588">
        <w:rPr>
          <w:rFonts w:ascii="Times New Roman" w:hAnsi="Times New Roman"/>
          <w:sz w:val="28"/>
          <w:szCs w:val="28"/>
        </w:rPr>
        <w:t>,</w:t>
      </w:r>
      <w:r w:rsidRPr="00B50588">
        <w:rPr>
          <w:rFonts w:ascii="Times New Roman" w:hAnsi="Times New Roman"/>
          <w:sz w:val="28"/>
          <w:szCs w:val="28"/>
        </w:rPr>
        <w:t xml:space="preserve"> где уровень воды ближе к поверхности минерализация достигает 34,7 г/л. Увеличение минерализации здесь можно объяснить интенсивным внутри грунтовым испарением, транспирацией растениями. Как известно, осадки </w:t>
      </w:r>
      <w:proofErr w:type="spellStart"/>
      <w:r w:rsidRPr="00B50588">
        <w:rPr>
          <w:rFonts w:ascii="Times New Roman" w:hAnsi="Times New Roman"/>
          <w:sz w:val="28"/>
          <w:szCs w:val="28"/>
        </w:rPr>
        <w:t>верхнеплиоцен</w:t>
      </w:r>
      <w:proofErr w:type="spellEnd"/>
      <w:r w:rsidRPr="00B50588">
        <w:rPr>
          <w:rFonts w:ascii="Times New Roman" w:hAnsi="Times New Roman"/>
          <w:sz w:val="28"/>
          <w:szCs w:val="28"/>
        </w:rPr>
        <w:t>-верхнечетвертичного возраста приурочены к осевой, гипсометрическ</w:t>
      </w:r>
      <w:r w:rsidR="001D209C">
        <w:rPr>
          <w:rFonts w:ascii="Times New Roman" w:hAnsi="Times New Roman"/>
          <w:sz w:val="28"/>
          <w:szCs w:val="28"/>
        </w:rPr>
        <w:t>о</w:t>
      </w:r>
      <w:r w:rsidRPr="00B50588">
        <w:rPr>
          <w:rFonts w:ascii="Times New Roman" w:hAnsi="Times New Roman"/>
          <w:sz w:val="28"/>
          <w:szCs w:val="28"/>
        </w:rPr>
        <w:t>й наиболее низкой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w:t>
      </w:r>
      <w:r w:rsidR="001D209C">
        <w:rPr>
          <w:rFonts w:ascii="Times New Roman" w:hAnsi="Times New Roman"/>
          <w:sz w:val="28"/>
          <w:szCs w:val="28"/>
        </w:rPr>
        <w:t>,</w:t>
      </w:r>
      <w:r w:rsidRPr="00B50588">
        <w:rPr>
          <w:rFonts w:ascii="Times New Roman" w:hAnsi="Times New Roman"/>
          <w:sz w:val="28"/>
          <w:szCs w:val="28"/>
        </w:rPr>
        <w:t xml:space="preserve"> и к ним с бортов прогиба движутся грунтовые воды миоценового комплекса. Таким образом</w:t>
      </w:r>
      <w:r w:rsidR="00887892">
        <w:rPr>
          <w:rFonts w:ascii="Times New Roman" w:hAnsi="Times New Roman"/>
          <w:sz w:val="28"/>
          <w:szCs w:val="28"/>
        </w:rPr>
        <w:t>,</w:t>
      </w:r>
      <w:r w:rsidRPr="00B50588">
        <w:rPr>
          <w:rFonts w:ascii="Times New Roman" w:hAnsi="Times New Roman"/>
          <w:sz w:val="28"/>
          <w:szCs w:val="28"/>
        </w:rPr>
        <w:t xml:space="preserve"> эти осадки, как и прилегающие к ним </w:t>
      </w:r>
      <w:proofErr w:type="spellStart"/>
      <w:r w:rsidRPr="00B50588">
        <w:rPr>
          <w:rFonts w:ascii="Times New Roman" w:hAnsi="Times New Roman"/>
          <w:sz w:val="28"/>
          <w:szCs w:val="28"/>
        </w:rPr>
        <w:t>соры</w:t>
      </w:r>
      <w:proofErr w:type="spellEnd"/>
      <w:r w:rsidRPr="00B50588">
        <w:rPr>
          <w:rFonts w:ascii="Times New Roman" w:hAnsi="Times New Roman"/>
          <w:sz w:val="28"/>
          <w:szCs w:val="28"/>
        </w:rPr>
        <w:t xml:space="preserve"> являются областью частичной разгрузки для миоценовых вод. Разгружающиеся воды создают подпор для вод, движущихся от центральных частей массива к его окраинам, что создает застойный режим и повышение минерализации подземных вод. Разгрузка водоносного горизонта осуществляется в </w:t>
      </w:r>
      <w:proofErr w:type="spellStart"/>
      <w:r w:rsidRPr="00B50588">
        <w:rPr>
          <w:rFonts w:ascii="Times New Roman" w:hAnsi="Times New Roman"/>
          <w:sz w:val="28"/>
          <w:szCs w:val="28"/>
        </w:rPr>
        <w:t>соры</w:t>
      </w:r>
      <w:proofErr w:type="spellEnd"/>
      <w:r w:rsidRPr="00B50588">
        <w:rPr>
          <w:rFonts w:ascii="Times New Roman" w:hAnsi="Times New Roman"/>
          <w:sz w:val="28"/>
          <w:szCs w:val="28"/>
        </w:rPr>
        <w:t>, которые располагаются в периферийных частях верхнеплиоценовых-верхнечетвертичных отложений. По всем линзам песчаного массива Сам, общий уклон подземных вод изменяется в пределах 0,0007-0,0050.</w:t>
      </w:r>
    </w:p>
    <w:p w14:paraId="2695C117"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Область питания водоносного горизонта совпадает с площадью распространения песчаного массива. Основным источником питания является атмосферные осадки. </w:t>
      </w:r>
    </w:p>
    <w:p w14:paraId="5A1D557D"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Описываемый водоносный горизонт в настоящее время используется местным населени</w:t>
      </w:r>
      <w:r w:rsidR="001D209C">
        <w:rPr>
          <w:rFonts w:ascii="Times New Roman" w:hAnsi="Times New Roman"/>
          <w:sz w:val="28"/>
          <w:szCs w:val="28"/>
        </w:rPr>
        <w:t>е</w:t>
      </w:r>
      <w:r w:rsidRPr="00B50588">
        <w:rPr>
          <w:rFonts w:ascii="Times New Roman" w:hAnsi="Times New Roman"/>
          <w:sz w:val="28"/>
          <w:szCs w:val="28"/>
        </w:rPr>
        <w:t>м</w:t>
      </w:r>
      <w:r w:rsidR="00573ABE">
        <w:rPr>
          <w:rFonts w:ascii="Times New Roman" w:hAnsi="Times New Roman"/>
          <w:sz w:val="28"/>
          <w:szCs w:val="28"/>
        </w:rPr>
        <w:t>,</w:t>
      </w:r>
      <w:r w:rsidRPr="00B50588">
        <w:rPr>
          <w:rFonts w:ascii="Times New Roman" w:hAnsi="Times New Roman"/>
          <w:sz w:val="28"/>
          <w:szCs w:val="28"/>
        </w:rPr>
        <w:t xml:space="preserve"> как для питья, так и для водопоя скота. В районе поселке Сам-2 для водоснабжения компрессорной станции газопровод Средняя Азия-цен</w:t>
      </w:r>
      <w:r w:rsidR="00442900">
        <w:rPr>
          <w:rFonts w:ascii="Times New Roman" w:hAnsi="Times New Roman"/>
          <w:sz w:val="28"/>
          <w:szCs w:val="28"/>
        </w:rPr>
        <w:t>тр и станция Бейнеу.</w:t>
      </w:r>
    </w:p>
    <w:p w14:paraId="326576DA" w14:textId="77777777" w:rsidR="00DD2732" w:rsidRPr="00B50588" w:rsidRDefault="00DD2732" w:rsidP="002720F1">
      <w:pPr>
        <w:spacing w:after="0" w:line="240" w:lineRule="auto"/>
        <w:ind w:firstLine="709"/>
        <w:jc w:val="both"/>
        <w:rPr>
          <w:rFonts w:ascii="Times New Roman" w:hAnsi="Times New Roman"/>
          <w:b/>
          <w:sz w:val="28"/>
          <w:szCs w:val="28"/>
        </w:rPr>
      </w:pPr>
      <w:r w:rsidRPr="00B50588">
        <w:rPr>
          <w:rFonts w:ascii="Times New Roman" w:hAnsi="Times New Roman"/>
          <w:b/>
          <w:sz w:val="28"/>
          <w:szCs w:val="28"/>
        </w:rPr>
        <w:t>Водоносный горизонт верхнемиоценовых отложений сарматского яруса (N</w:t>
      </w:r>
      <w:r w:rsidRPr="00B50588">
        <w:rPr>
          <w:rFonts w:ascii="Times New Roman" w:hAnsi="Times New Roman"/>
          <w:b/>
          <w:sz w:val="28"/>
          <w:szCs w:val="28"/>
          <w:vertAlign w:val="subscript"/>
        </w:rPr>
        <w:t>1</w:t>
      </w:r>
      <w:r w:rsidRPr="00B50588">
        <w:rPr>
          <w:rFonts w:ascii="Times New Roman" w:hAnsi="Times New Roman"/>
          <w:b/>
          <w:sz w:val="28"/>
          <w:szCs w:val="28"/>
          <w:vertAlign w:val="superscript"/>
        </w:rPr>
        <w:t>3</w:t>
      </w:r>
      <w:r w:rsidRPr="00B50588">
        <w:rPr>
          <w:rFonts w:ascii="Times New Roman" w:hAnsi="Times New Roman"/>
          <w:b/>
          <w:sz w:val="28"/>
          <w:szCs w:val="28"/>
        </w:rPr>
        <w:t>S)</w:t>
      </w:r>
    </w:p>
    <w:p w14:paraId="798D45E2"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На исследуемой площади водоносный горизонт сарматского яруса распространен по окраинам песчаного массива Сам. Водоносными породами являются различные известняки, имеющие общий уклон к оси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Условия их залегания, связанные </w:t>
      </w:r>
      <w:proofErr w:type="gramStart"/>
      <w:r w:rsidRPr="00B50588">
        <w:rPr>
          <w:rFonts w:ascii="Times New Roman" w:hAnsi="Times New Roman"/>
          <w:sz w:val="28"/>
          <w:szCs w:val="28"/>
        </w:rPr>
        <w:t>со структурными особенностями</w:t>
      </w:r>
      <w:proofErr w:type="gramEnd"/>
      <w:r w:rsidRPr="00B50588">
        <w:rPr>
          <w:rFonts w:ascii="Times New Roman" w:hAnsi="Times New Roman"/>
          <w:sz w:val="28"/>
          <w:szCs w:val="28"/>
        </w:rPr>
        <w:t xml:space="preserve"> определяют, как мощность самих отложений, </w:t>
      </w:r>
      <w:r w:rsidR="001D209C">
        <w:rPr>
          <w:rFonts w:ascii="Times New Roman" w:hAnsi="Times New Roman"/>
          <w:sz w:val="28"/>
          <w:szCs w:val="28"/>
        </w:rPr>
        <w:t>т</w:t>
      </w:r>
      <w:r w:rsidRPr="00B50588">
        <w:rPr>
          <w:rFonts w:ascii="Times New Roman" w:hAnsi="Times New Roman"/>
          <w:sz w:val="28"/>
          <w:szCs w:val="28"/>
        </w:rPr>
        <w:t>ак и мощность обводненн</w:t>
      </w:r>
      <w:r w:rsidR="001D209C">
        <w:rPr>
          <w:rFonts w:ascii="Times New Roman" w:hAnsi="Times New Roman"/>
          <w:sz w:val="28"/>
          <w:szCs w:val="28"/>
        </w:rPr>
        <w:t>о</w:t>
      </w:r>
      <w:r w:rsidRPr="00B50588">
        <w:rPr>
          <w:rFonts w:ascii="Times New Roman" w:hAnsi="Times New Roman"/>
          <w:sz w:val="28"/>
          <w:szCs w:val="28"/>
        </w:rPr>
        <w:t>й части</w:t>
      </w:r>
      <w:r w:rsidR="00CB36A2">
        <w:rPr>
          <w:rFonts w:ascii="Times New Roman" w:hAnsi="Times New Roman"/>
          <w:sz w:val="28"/>
          <w:szCs w:val="28"/>
        </w:rPr>
        <w:t>, а также</w:t>
      </w:r>
      <w:r w:rsidRPr="00B50588">
        <w:rPr>
          <w:rFonts w:ascii="Times New Roman" w:hAnsi="Times New Roman"/>
          <w:sz w:val="28"/>
          <w:szCs w:val="28"/>
        </w:rPr>
        <w:t xml:space="preserve"> глубину залегания уровня. На участках поднятий мощность отложений уменьшается, соответственно сокращается мощность обводненн</w:t>
      </w:r>
      <w:r w:rsidR="001D209C">
        <w:rPr>
          <w:rFonts w:ascii="Times New Roman" w:hAnsi="Times New Roman"/>
          <w:sz w:val="28"/>
          <w:szCs w:val="28"/>
        </w:rPr>
        <w:t>о</w:t>
      </w:r>
      <w:r w:rsidRPr="00B50588">
        <w:rPr>
          <w:rFonts w:ascii="Times New Roman" w:hAnsi="Times New Roman"/>
          <w:sz w:val="28"/>
          <w:szCs w:val="28"/>
        </w:rPr>
        <w:t xml:space="preserve">й части разреза и увеличивается глубина залегания уровня подземных вод. В зоне прогибов возрастает мощность осадков и их </w:t>
      </w:r>
      <w:proofErr w:type="spellStart"/>
      <w:r w:rsidRPr="00B50588">
        <w:rPr>
          <w:rFonts w:ascii="Times New Roman" w:hAnsi="Times New Roman"/>
          <w:sz w:val="28"/>
          <w:szCs w:val="28"/>
        </w:rPr>
        <w:t>водосодержащаяся</w:t>
      </w:r>
      <w:proofErr w:type="spellEnd"/>
      <w:r w:rsidRPr="00B50588">
        <w:rPr>
          <w:rFonts w:ascii="Times New Roman" w:hAnsi="Times New Roman"/>
          <w:sz w:val="28"/>
          <w:szCs w:val="28"/>
        </w:rPr>
        <w:t xml:space="preserve"> часть, а зеркало грунтовых вод приближается к дневной поверхности. Особенно отчетливо это наблюдается в районе осевой части Северо-</w:t>
      </w:r>
      <w:proofErr w:type="spellStart"/>
      <w:r w:rsidRPr="00B50588">
        <w:rPr>
          <w:rFonts w:ascii="Times New Roman" w:hAnsi="Times New Roman"/>
          <w:sz w:val="28"/>
          <w:szCs w:val="28"/>
        </w:rPr>
        <w:t>Устюртского</w:t>
      </w:r>
      <w:proofErr w:type="spellEnd"/>
      <w:r w:rsidRPr="00B50588">
        <w:rPr>
          <w:rFonts w:ascii="Times New Roman" w:hAnsi="Times New Roman"/>
          <w:sz w:val="28"/>
          <w:szCs w:val="28"/>
        </w:rPr>
        <w:t xml:space="preserve"> прогиба. В целом мощность обводненный части водоносного горизонта изменяется в пределах 8-47,4 м. </w:t>
      </w:r>
    </w:p>
    <w:p w14:paraId="3BBEF440"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Воды водоносного горизонта в целом являются безнапорными, однако в районе </w:t>
      </w:r>
      <w:proofErr w:type="spellStart"/>
      <w:r w:rsidRPr="00B50588">
        <w:rPr>
          <w:rFonts w:ascii="Times New Roman" w:hAnsi="Times New Roman"/>
          <w:sz w:val="28"/>
          <w:szCs w:val="28"/>
        </w:rPr>
        <w:t>Самской</w:t>
      </w:r>
      <w:proofErr w:type="spellEnd"/>
      <w:r w:rsidRPr="00B50588">
        <w:rPr>
          <w:rFonts w:ascii="Times New Roman" w:hAnsi="Times New Roman"/>
          <w:sz w:val="28"/>
          <w:szCs w:val="28"/>
        </w:rPr>
        <w:t xml:space="preserve"> впадины, скважинами вскрыты напорные и даже слабо-</w:t>
      </w:r>
      <w:r w:rsidRPr="00B50588">
        <w:rPr>
          <w:rFonts w:ascii="Times New Roman" w:hAnsi="Times New Roman"/>
          <w:sz w:val="28"/>
          <w:szCs w:val="28"/>
        </w:rPr>
        <w:lastRenderedPageBreak/>
        <w:t xml:space="preserve">самоизливающиеся воды. Созданию напора способствует резкость абсолютных отметок между бортовыми частями впадины, являющимися областью питания, и наиболее пониженной ее частью, а также наличие слабопроницаемых пород в кровле комплекса. </w:t>
      </w:r>
    </w:p>
    <w:p w14:paraId="27AD0C8D"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Производительность выработок, вскрывающих подземные воды, меняется довольно в широких пределах. В целом, дебит колеблется в пределах 0,55-8</w:t>
      </w:r>
      <w:r w:rsidR="00996BAE">
        <w:rPr>
          <w:rFonts w:ascii="Times New Roman" w:hAnsi="Times New Roman"/>
          <w:sz w:val="28"/>
          <w:szCs w:val="28"/>
        </w:rPr>
        <w:t> </w:t>
      </w:r>
      <w:r w:rsidRPr="00B50588">
        <w:rPr>
          <w:rFonts w:ascii="Times New Roman" w:hAnsi="Times New Roman"/>
          <w:sz w:val="28"/>
          <w:szCs w:val="28"/>
        </w:rPr>
        <w:t xml:space="preserve">л/сек при понижениях уровня воды, соответственно, 60-10 м. </w:t>
      </w:r>
      <w:proofErr w:type="spellStart"/>
      <w:r w:rsidRPr="00B50588">
        <w:rPr>
          <w:rFonts w:ascii="Times New Roman" w:hAnsi="Times New Roman"/>
          <w:sz w:val="28"/>
          <w:szCs w:val="28"/>
        </w:rPr>
        <w:t>Водообильность</w:t>
      </w:r>
      <w:proofErr w:type="spellEnd"/>
      <w:r w:rsidRPr="00B50588">
        <w:rPr>
          <w:rFonts w:ascii="Times New Roman" w:hAnsi="Times New Roman"/>
          <w:sz w:val="28"/>
          <w:szCs w:val="28"/>
        </w:rPr>
        <w:t xml:space="preserve"> отложений в общей сложности зависит от степени трещиноватости и </w:t>
      </w:r>
      <w:proofErr w:type="spellStart"/>
      <w:r w:rsidRPr="00B50588">
        <w:rPr>
          <w:rFonts w:ascii="Times New Roman" w:hAnsi="Times New Roman"/>
          <w:sz w:val="28"/>
          <w:szCs w:val="28"/>
        </w:rPr>
        <w:t>закарстованности</w:t>
      </w:r>
      <w:proofErr w:type="spellEnd"/>
      <w:r w:rsidRPr="00B50588">
        <w:rPr>
          <w:rFonts w:ascii="Times New Roman" w:hAnsi="Times New Roman"/>
          <w:sz w:val="28"/>
          <w:szCs w:val="28"/>
        </w:rPr>
        <w:t xml:space="preserve"> известняков и мергелей. Минерализация подземных вод отличается большим разнообразием, причем сарматский водоносный горизонт также отличается отчетливо выраженной вертикальной зональностью. Слабосолоноватые воды с минерализацией 1-3 г/л имеют распространение в </w:t>
      </w:r>
      <w:proofErr w:type="spellStart"/>
      <w:r w:rsidRPr="00B50588">
        <w:rPr>
          <w:rFonts w:ascii="Times New Roman" w:hAnsi="Times New Roman"/>
          <w:sz w:val="28"/>
          <w:szCs w:val="28"/>
        </w:rPr>
        <w:t>сводовых</w:t>
      </w:r>
      <w:proofErr w:type="spellEnd"/>
      <w:r w:rsidRPr="00B50588">
        <w:rPr>
          <w:rFonts w:ascii="Times New Roman" w:hAnsi="Times New Roman"/>
          <w:sz w:val="28"/>
          <w:szCs w:val="28"/>
        </w:rPr>
        <w:t xml:space="preserve"> частях поднятий, которые являются частичными областями питания, от которых подземные воды движутся по уклону пластов в сторону понижений, к участкам разгрузки. В целом общая минерализация подземных вод колеблется в пределах 2-10 г/л. </w:t>
      </w:r>
    </w:p>
    <w:p w14:paraId="34C733C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 </w:t>
      </w:r>
      <w:proofErr w:type="spellStart"/>
      <w:r w:rsidRPr="00B50588">
        <w:rPr>
          <w:rFonts w:ascii="Times New Roman" w:hAnsi="Times New Roman"/>
          <w:sz w:val="28"/>
          <w:szCs w:val="28"/>
        </w:rPr>
        <w:t>ионому</w:t>
      </w:r>
      <w:proofErr w:type="spellEnd"/>
      <w:r w:rsidRPr="00B50588">
        <w:rPr>
          <w:rFonts w:ascii="Times New Roman" w:hAnsi="Times New Roman"/>
          <w:sz w:val="28"/>
          <w:szCs w:val="28"/>
        </w:rPr>
        <w:t xml:space="preserve"> составу воды преимущественно сульфатные и сульфатно-хлоридные-натриевые. </w:t>
      </w:r>
    </w:p>
    <w:p w14:paraId="5919EF65" w14:textId="682366A8" w:rsidR="00A404E8" w:rsidRDefault="00DD2732" w:rsidP="004C7E9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Область питания водоносного горизонта совпадает с площадью его распространения. Питание происходит за счет атмосферных осадков частично за счет инфильтрации подземных вод </w:t>
      </w:r>
      <w:proofErr w:type="spellStart"/>
      <w:r w:rsidRPr="00B50588">
        <w:rPr>
          <w:rFonts w:ascii="Times New Roman" w:hAnsi="Times New Roman"/>
          <w:sz w:val="28"/>
          <w:szCs w:val="28"/>
        </w:rPr>
        <w:t>верхнеплиоценово</w:t>
      </w:r>
      <w:proofErr w:type="spellEnd"/>
      <w:r w:rsidRPr="00B50588">
        <w:rPr>
          <w:rFonts w:ascii="Times New Roman" w:hAnsi="Times New Roman"/>
          <w:sz w:val="28"/>
          <w:szCs w:val="28"/>
        </w:rPr>
        <w:t>-верхнечетвертичных отложений. Подземные воды описываемого водоносного горизонта используются для питья и водопоя скота.</w:t>
      </w:r>
      <w:r w:rsidR="002C012D">
        <w:rPr>
          <w:rFonts w:ascii="Times New Roman" w:hAnsi="Times New Roman"/>
          <w:sz w:val="28"/>
          <w:szCs w:val="28"/>
        </w:rPr>
        <w:t xml:space="preserve"> </w:t>
      </w:r>
      <w:bookmarkStart w:id="23" w:name="_Toc126612243"/>
      <w:r w:rsidR="004C4B77">
        <w:rPr>
          <w:rFonts w:ascii="Times New Roman" w:hAnsi="Times New Roman"/>
          <w:sz w:val="28"/>
          <w:szCs w:val="28"/>
        </w:rPr>
        <w:t>(Приложение Ж).</w:t>
      </w:r>
    </w:p>
    <w:p w14:paraId="5301E5EF" w14:textId="77777777" w:rsidR="00A404E8" w:rsidRDefault="00A404E8" w:rsidP="004C6DEB">
      <w:pPr>
        <w:spacing w:after="0" w:line="240" w:lineRule="auto"/>
        <w:jc w:val="both"/>
        <w:rPr>
          <w:rFonts w:ascii="Times New Roman" w:hAnsi="Times New Roman"/>
          <w:sz w:val="28"/>
          <w:szCs w:val="28"/>
        </w:rPr>
      </w:pPr>
    </w:p>
    <w:p w14:paraId="0ADEDF6A" w14:textId="77777777" w:rsidR="004C6DEB" w:rsidRDefault="004C6DEB" w:rsidP="004C6DEB">
      <w:pPr>
        <w:spacing w:after="0" w:line="240" w:lineRule="auto"/>
        <w:jc w:val="both"/>
        <w:rPr>
          <w:rFonts w:ascii="Times New Roman" w:hAnsi="Times New Roman"/>
          <w:sz w:val="28"/>
          <w:szCs w:val="28"/>
        </w:rPr>
      </w:pPr>
    </w:p>
    <w:p w14:paraId="232D93F7" w14:textId="77777777" w:rsidR="004C6DEB" w:rsidRDefault="004C6DEB" w:rsidP="004C6DEB">
      <w:pPr>
        <w:spacing w:after="0" w:line="240" w:lineRule="auto"/>
        <w:jc w:val="both"/>
        <w:rPr>
          <w:rFonts w:ascii="Times New Roman" w:hAnsi="Times New Roman"/>
          <w:sz w:val="28"/>
          <w:szCs w:val="28"/>
        </w:rPr>
      </w:pPr>
    </w:p>
    <w:p w14:paraId="269235E3" w14:textId="77777777" w:rsidR="004C6DEB" w:rsidRDefault="004C6DEB" w:rsidP="004C6DEB">
      <w:pPr>
        <w:spacing w:after="0" w:line="240" w:lineRule="auto"/>
        <w:jc w:val="both"/>
        <w:rPr>
          <w:rFonts w:ascii="Times New Roman" w:hAnsi="Times New Roman"/>
          <w:sz w:val="28"/>
          <w:szCs w:val="28"/>
        </w:rPr>
      </w:pPr>
    </w:p>
    <w:p w14:paraId="522A000F" w14:textId="77777777" w:rsidR="004C6DEB" w:rsidRDefault="004C6DEB" w:rsidP="004C6DEB">
      <w:pPr>
        <w:spacing w:after="0" w:line="240" w:lineRule="auto"/>
        <w:jc w:val="both"/>
        <w:rPr>
          <w:rFonts w:ascii="Times New Roman" w:hAnsi="Times New Roman"/>
          <w:sz w:val="28"/>
          <w:szCs w:val="28"/>
        </w:rPr>
      </w:pPr>
    </w:p>
    <w:p w14:paraId="30511AF0" w14:textId="77777777" w:rsidR="004C6DEB" w:rsidRDefault="004C6DEB" w:rsidP="004C6DEB">
      <w:pPr>
        <w:spacing w:after="0" w:line="240" w:lineRule="auto"/>
        <w:jc w:val="both"/>
        <w:rPr>
          <w:rFonts w:ascii="Times New Roman" w:hAnsi="Times New Roman"/>
          <w:sz w:val="28"/>
          <w:szCs w:val="28"/>
        </w:rPr>
      </w:pPr>
    </w:p>
    <w:p w14:paraId="32833AB6" w14:textId="77777777" w:rsidR="004C6DEB" w:rsidRDefault="004C6DEB" w:rsidP="004C6DEB">
      <w:pPr>
        <w:spacing w:after="0" w:line="240" w:lineRule="auto"/>
        <w:jc w:val="both"/>
        <w:rPr>
          <w:rFonts w:ascii="Times New Roman" w:hAnsi="Times New Roman"/>
          <w:sz w:val="28"/>
          <w:szCs w:val="28"/>
        </w:rPr>
      </w:pPr>
    </w:p>
    <w:p w14:paraId="6F702391" w14:textId="77777777" w:rsidR="004C6DEB" w:rsidRDefault="004C6DEB" w:rsidP="004C6DEB">
      <w:pPr>
        <w:spacing w:after="0" w:line="240" w:lineRule="auto"/>
        <w:jc w:val="both"/>
        <w:rPr>
          <w:rFonts w:ascii="Times New Roman" w:hAnsi="Times New Roman"/>
          <w:sz w:val="28"/>
          <w:szCs w:val="28"/>
        </w:rPr>
      </w:pPr>
    </w:p>
    <w:p w14:paraId="3C116E82" w14:textId="77777777" w:rsidR="004C6DEB" w:rsidRDefault="004C6DEB" w:rsidP="004C6DEB">
      <w:pPr>
        <w:spacing w:after="0" w:line="240" w:lineRule="auto"/>
        <w:jc w:val="both"/>
        <w:rPr>
          <w:rFonts w:ascii="Times New Roman" w:hAnsi="Times New Roman"/>
          <w:sz w:val="28"/>
          <w:szCs w:val="28"/>
        </w:rPr>
      </w:pPr>
    </w:p>
    <w:p w14:paraId="03C93C62" w14:textId="62BF76B2" w:rsidR="004C6DEB" w:rsidRDefault="004C6DEB" w:rsidP="004C6DEB">
      <w:pPr>
        <w:spacing w:after="0" w:line="240" w:lineRule="auto"/>
        <w:jc w:val="both"/>
        <w:rPr>
          <w:rFonts w:ascii="Times New Roman" w:hAnsi="Times New Roman"/>
          <w:sz w:val="28"/>
          <w:szCs w:val="28"/>
        </w:rPr>
      </w:pPr>
    </w:p>
    <w:p w14:paraId="66397F07" w14:textId="0A53BC11" w:rsidR="009E369B" w:rsidRDefault="009E369B" w:rsidP="004C6DEB">
      <w:pPr>
        <w:spacing w:after="0" w:line="240" w:lineRule="auto"/>
        <w:jc w:val="both"/>
        <w:rPr>
          <w:rFonts w:ascii="Times New Roman" w:hAnsi="Times New Roman"/>
          <w:sz w:val="28"/>
          <w:szCs w:val="28"/>
        </w:rPr>
      </w:pPr>
    </w:p>
    <w:p w14:paraId="49629DEF" w14:textId="6594BC15" w:rsidR="009E369B" w:rsidRDefault="009E369B" w:rsidP="004C6DEB">
      <w:pPr>
        <w:spacing w:after="0" w:line="240" w:lineRule="auto"/>
        <w:jc w:val="both"/>
        <w:rPr>
          <w:rFonts w:ascii="Times New Roman" w:hAnsi="Times New Roman"/>
          <w:sz w:val="28"/>
          <w:szCs w:val="28"/>
        </w:rPr>
      </w:pPr>
    </w:p>
    <w:p w14:paraId="1600694B" w14:textId="7ED94325" w:rsidR="009E369B" w:rsidRDefault="009E369B" w:rsidP="004C6DEB">
      <w:pPr>
        <w:spacing w:after="0" w:line="240" w:lineRule="auto"/>
        <w:jc w:val="both"/>
        <w:rPr>
          <w:rFonts w:ascii="Times New Roman" w:hAnsi="Times New Roman"/>
          <w:sz w:val="28"/>
          <w:szCs w:val="28"/>
        </w:rPr>
      </w:pPr>
    </w:p>
    <w:p w14:paraId="2ACA5D38" w14:textId="77777777" w:rsidR="00B01732" w:rsidRDefault="00B01732" w:rsidP="004C6DEB">
      <w:pPr>
        <w:spacing w:after="0" w:line="240" w:lineRule="auto"/>
        <w:jc w:val="both"/>
        <w:rPr>
          <w:rFonts w:ascii="Times New Roman" w:hAnsi="Times New Roman"/>
          <w:sz w:val="28"/>
          <w:szCs w:val="28"/>
        </w:rPr>
      </w:pPr>
    </w:p>
    <w:p w14:paraId="7A46965B" w14:textId="77777777" w:rsidR="00B01732" w:rsidRDefault="00B01732" w:rsidP="004C6DEB">
      <w:pPr>
        <w:spacing w:after="0" w:line="240" w:lineRule="auto"/>
        <w:jc w:val="both"/>
        <w:rPr>
          <w:rFonts w:ascii="Times New Roman" w:hAnsi="Times New Roman"/>
          <w:sz w:val="28"/>
          <w:szCs w:val="28"/>
        </w:rPr>
      </w:pPr>
    </w:p>
    <w:p w14:paraId="70DAB09A" w14:textId="77777777" w:rsidR="00B01732" w:rsidRDefault="00B01732" w:rsidP="004C6DEB">
      <w:pPr>
        <w:spacing w:after="0" w:line="240" w:lineRule="auto"/>
        <w:jc w:val="both"/>
        <w:rPr>
          <w:rFonts w:ascii="Times New Roman" w:hAnsi="Times New Roman"/>
          <w:sz w:val="28"/>
          <w:szCs w:val="28"/>
        </w:rPr>
      </w:pPr>
    </w:p>
    <w:p w14:paraId="31D2A2A1" w14:textId="77777777" w:rsidR="00B01732" w:rsidRDefault="00B01732" w:rsidP="004C6DEB">
      <w:pPr>
        <w:spacing w:after="0" w:line="240" w:lineRule="auto"/>
        <w:jc w:val="both"/>
        <w:rPr>
          <w:rFonts w:ascii="Times New Roman" w:hAnsi="Times New Roman"/>
          <w:sz w:val="28"/>
          <w:szCs w:val="28"/>
        </w:rPr>
      </w:pPr>
    </w:p>
    <w:p w14:paraId="708BA41C" w14:textId="77777777" w:rsidR="00B01732" w:rsidRDefault="00B01732" w:rsidP="004C6DEB">
      <w:pPr>
        <w:spacing w:after="0" w:line="240" w:lineRule="auto"/>
        <w:jc w:val="both"/>
        <w:rPr>
          <w:rFonts w:ascii="Times New Roman" w:hAnsi="Times New Roman"/>
          <w:sz w:val="28"/>
          <w:szCs w:val="28"/>
        </w:rPr>
      </w:pPr>
    </w:p>
    <w:p w14:paraId="4EB4EBAD" w14:textId="77777777" w:rsidR="00B01732" w:rsidRDefault="00B01732" w:rsidP="004C6DEB">
      <w:pPr>
        <w:spacing w:after="0" w:line="240" w:lineRule="auto"/>
        <w:jc w:val="both"/>
        <w:rPr>
          <w:rFonts w:ascii="Times New Roman" w:hAnsi="Times New Roman"/>
          <w:sz w:val="28"/>
          <w:szCs w:val="28"/>
        </w:rPr>
      </w:pPr>
    </w:p>
    <w:p w14:paraId="6FF1DB86" w14:textId="77777777" w:rsidR="009E369B" w:rsidRDefault="009E369B" w:rsidP="004C6DEB">
      <w:pPr>
        <w:spacing w:after="0" w:line="240" w:lineRule="auto"/>
        <w:jc w:val="both"/>
        <w:rPr>
          <w:rFonts w:ascii="Times New Roman" w:hAnsi="Times New Roman"/>
          <w:sz w:val="28"/>
          <w:szCs w:val="28"/>
        </w:rPr>
      </w:pPr>
    </w:p>
    <w:p w14:paraId="24598A41" w14:textId="3C9EEDC0" w:rsidR="004C6DEB" w:rsidRDefault="004C6DEB" w:rsidP="004C6DEB">
      <w:pPr>
        <w:spacing w:after="0" w:line="240" w:lineRule="auto"/>
        <w:jc w:val="both"/>
        <w:rPr>
          <w:rFonts w:ascii="Times New Roman" w:hAnsi="Times New Roman"/>
          <w:sz w:val="28"/>
          <w:szCs w:val="28"/>
        </w:rPr>
      </w:pPr>
    </w:p>
    <w:p w14:paraId="1A19B615" w14:textId="77777777" w:rsidR="002C012D" w:rsidRDefault="00303A12" w:rsidP="004C6DEB">
      <w:pPr>
        <w:spacing w:after="0" w:line="240" w:lineRule="auto"/>
        <w:ind w:left="567" w:firstLine="709"/>
        <w:jc w:val="both"/>
        <w:rPr>
          <w:rFonts w:ascii="Times New Roman" w:hAnsi="Times New Roman"/>
          <w:sz w:val="28"/>
          <w:szCs w:val="28"/>
        </w:rPr>
      </w:pPr>
      <w:r w:rsidRPr="00B50588">
        <w:rPr>
          <w:rFonts w:ascii="Times New Roman" w:hAnsi="Times New Roman"/>
          <w:b/>
          <w:sz w:val="28"/>
          <w:szCs w:val="28"/>
          <w:lang w:eastAsia="ru-RU"/>
        </w:rPr>
        <w:lastRenderedPageBreak/>
        <w:t>Выводы по разделу 1</w:t>
      </w:r>
      <w:bookmarkEnd w:id="23"/>
    </w:p>
    <w:p w14:paraId="676B0EA1" w14:textId="77777777" w:rsidR="00442900" w:rsidRPr="00442900" w:rsidRDefault="00442900" w:rsidP="00442900">
      <w:pPr>
        <w:spacing w:after="0" w:line="240" w:lineRule="auto"/>
        <w:ind w:firstLine="709"/>
        <w:jc w:val="both"/>
        <w:rPr>
          <w:rFonts w:ascii="Times New Roman" w:hAnsi="Times New Roman"/>
          <w:sz w:val="28"/>
          <w:szCs w:val="28"/>
        </w:rPr>
      </w:pPr>
    </w:p>
    <w:p w14:paraId="111D2FE0" w14:textId="77777777" w:rsidR="00B64753" w:rsidRDefault="00B64753" w:rsidP="00442900">
      <w:pPr>
        <w:spacing w:after="0" w:line="240" w:lineRule="auto"/>
        <w:ind w:left="567" w:firstLine="709"/>
        <w:jc w:val="both"/>
        <w:rPr>
          <w:rFonts w:ascii="Times New Roman" w:hAnsi="Times New Roman"/>
          <w:sz w:val="28"/>
          <w:szCs w:val="28"/>
          <w:lang w:eastAsia="ru-RU"/>
        </w:rPr>
      </w:pPr>
      <w:r>
        <w:rPr>
          <w:rFonts w:ascii="Times New Roman" w:hAnsi="Times New Roman"/>
          <w:sz w:val="28"/>
          <w:szCs w:val="28"/>
          <w:lang w:eastAsia="ru-RU"/>
        </w:rPr>
        <w:t xml:space="preserve">1. </w:t>
      </w:r>
      <w:r w:rsidR="005647F7" w:rsidRPr="005647F7">
        <w:rPr>
          <w:rFonts w:ascii="Times New Roman" w:hAnsi="Times New Roman"/>
          <w:sz w:val="28"/>
          <w:szCs w:val="28"/>
          <w:lang w:eastAsia="ru-RU"/>
        </w:rPr>
        <w:t xml:space="preserve">На территории полуострова </w:t>
      </w:r>
      <w:proofErr w:type="spellStart"/>
      <w:r w:rsidR="005647F7" w:rsidRPr="005647F7">
        <w:rPr>
          <w:rFonts w:ascii="Times New Roman" w:hAnsi="Times New Roman"/>
          <w:sz w:val="28"/>
          <w:szCs w:val="28"/>
          <w:lang w:eastAsia="ru-RU"/>
        </w:rPr>
        <w:t>Манг</w:t>
      </w:r>
      <w:r w:rsidR="00240356">
        <w:rPr>
          <w:rFonts w:ascii="Times New Roman" w:hAnsi="Times New Roman"/>
          <w:sz w:val="28"/>
          <w:szCs w:val="28"/>
          <w:lang w:eastAsia="ru-RU"/>
        </w:rPr>
        <w:t>и</w:t>
      </w:r>
      <w:r w:rsidR="005647F7" w:rsidRPr="005647F7">
        <w:rPr>
          <w:rFonts w:ascii="Times New Roman" w:hAnsi="Times New Roman"/>
          <w:sz w:val="28"/>
          <w:szCs w:val="28"/>
          <w:lang w:eastAsia="ru-RU"/>
        </w:rPr>
        <w:t>стау</w:t>
      </w:r>
      <w:proofErr w:type="spellEnd"/>
      <w:r w:rsidR="005647F7" w:rsidRPr="005647F7">
        <w:rPr>
          <w:rFonts w:ascii="Times New Roman" w:hAnsi="Times New Roman"/>
          <w:sz w:val="28"/>
          <w:szCs w:val="28"/>
          <w:lang w:eastAsia="ru-RU"/>
        </w:rPr>
        <w:t xml:space="preserve">, где сосредоточены крупные месторождения углеводородов, сложилась критическая ситуация с водоснабжением. Типичным месторождением подземных вод здесь является </w:t>
      </w:r>
      <w:proofErr w:type="spellStart"/>
      <w:r w:rsidR="005647F7" w:rsidRPr="005647F7">
        <w:rPr>
          <w:rFonts w:ascii="Times New Roman" w:hAnsi="Times New Roman"/>
          <w:sz w:val="28"/>
          <w:szCs w:val="28"/>
          <w:lang w:eastAsia="ru-RU"/>
        </w:rPr>
        <w:t>Самское</w:t>
      </w:r>
      <w:proofErr w:type="spellEnd"/>
      <w:r w:rsidR="005647F7" w:rsidRPr="005647F7">
        <w:rPr>
          <w:rFonts w:ascii="Times New Roman" w:hAnsi="Times New Roman"/>
          <w:sz w:val="28"/>
          <w:szCs w:val="28"/>
          <w:lang w:eastAsia="ru-RU"/>
        </w:rPr>
        <w:t xml:space="preserve"> месторождение, могущее играть важную роль в водоснабжении города Жанаозен</w:t>
      </w:r>
      <w:r>
        <w:rPr>
          <w:rFonts w:ascii="Times New Roman" w:hAnsi="Times New Roman"/>
          <w:sz w:val="28"/>
          <w:szCs w:val="28"/>
          <w:lang w:eastAsia="ru-RU"/>
        </w:rPr>
        <w:t>.</w:t>
      </w:r>
      <w:r w:rsidR="005647F7" w:rsidRPr="005647F7">
        <w:rPr>
          <w:rFonts w:ascii="Times New Roman" w:hAnsi="Times New Roman"/>
          <w:sz w:val="28"/>
          <w:szCs w:val="28"/>
          <w:lang w:eastAsia="ru-RU"/>
        </w:rPr>
        <w:t xml:space="preserve"> </w:t>
      </w:r>
    </w:p>
    <w:p w14:paraId="27C261BE" w14:textId="77777777" w:rsidR="00760B09" w:rsidRDefault="00B64753" w:rsidP="00442900">
      <w:pPr>
        <w:spacing w:after="0" w:line="240" w:lineRule="auto"/>
        <w:ind w:left="567" w:firstLine="709"/>
        <w:jc w:val="both"/>
        <w:rPr>
          <w:rFonts w:ascii="Times New Roman" w:hAnsi="Times New Roman"/>
          <w:sz w:val="28"/>
          <w:szCs w:val="28"/>
          <w:lang w:eastAsia="ru-RU"/>
        </w:rPr>
      </w:pPr>
      <w:r>
        <w:rPr>
          <w:rFonts w:ascii="Times New Roman" w:hAnsi="Times New Roman"/>
          <w:sz w:val="28"/>
          <w:szCs w:val="28"/>
          <w:lang w:eastAsia="ru-RU"/>
        </w:rPr>
        <w:t xml:space="preserve">2. </w:t>
      </w:r>
      <w:r w:rsidRPr="005647F7">
        <w:rPr>
          <w:rFonts w:ascii="Times New Roman" w:hAnsi="Times New Roman"/>
          <w:sz w:val="28"/>
          <w:szCs w:val="28"/>
          <w:lang w:eastAsia="ru-RU"/>
        </w:rPr>
        <w:t xml:space="preserve">Суммарный </w:t>
      </w:r>
      <w:r w:rsidR="005647F7" w:rsidRPr="005647F7">
        <w:rPr>
          <w:rFonts w:ascii="Times New Roman" w:hAnsi="Times New Roman"/>
          <w:sz w:val="28"/>
          <w:szCs w:val="28"/>
          <w:lang w:eastAsia="ru-RU"/>
        </w:rPr>
        <w:t>водоотбор из всех скважин</w:t>
      </w:r>
      <w:r>
        <w:rPr>
          <w:rFonts w:ascii="Times New Roman" w:hAnsi="Times New Roman"/>
          <w:sz w:val="28"/>
          <w:szCs w:val="28"/>
          <w:lang w:eastAsia="ru-RU"/>
        </w:rPr>
        <w:t xml:space="preserve"> на </w:t>
      </w:r>
      <w:proofErr w:type="spellStart"/>
      <w:r>
        <w:rPr>
          <w:rFonts w:ascii="Times New Roman" w:hAnsi="Times New Roman"/>
          <w:sz w:val="28"/>
          <w:szCs w:val="28"/>
          <w:lang w:eastAsia="ru-RU"/>
        </w:rPr>
        <w:t>Самском</w:t>
      </w:r>
      <w:proofErr w:type="spellEnd"/>
      <w:r>
        <w:rPr>
          <w:rFonts w:ascii="Times New Roman" w:hAnsi="Times New Roman"/>
          <w:sz w:val="28"/>
          <w:szCs w:val="28"/>
          <w:lang w:eastAsia="ru-RU"/>
        </w:rPr>
        <w:t xml:space="preserve"> месторождении</w:t>
      </w:r>
      <w:r w:rsidR="005647F7" w:rsidRPr="005647F7">
        <w:rPr>
          <w:rFonts w:ascii="Times New Roman" w:hAnsi="Times New Roman"/>
          <w:sz w:val="28"/>
          <w:szCs w:val="28"/>
          <w:lang w:eastAsia="ru-RU"/>
        </w:rPr>
        <w:t xml:space="preserve"> не превышает 18 % от разведанных запасов. Очевидно, что способы строительства водозаборных скважин</w:t>
      </w:r>
      <w:r>
        <w:rPr>
          <w:rFonts w:ascii="Times New Roman" w:hAnsi="Times New Roman"/>
          <w:sz w:val="28"/>
          <w:szCs w:val="28"/>
          <w:lang w:eastAsia="ru-RU"/>
        </w:rPr>
        <w:t>,</w:t>
      </w:r>
      <w:r w:rsidR="005647F7" w:rsidRPr="005647F7">
        <w:rPr>
          <w:rFonts w:ascii="Times New Roman" w:hAnsi="Times New Roman"/>
          <w:sz w:val="28"/>
          <w:szCs w:val="28"/>
          <w:lang w:eastAsia="ru-RU"/>
        </w:rPr>
        <w:t xml:space="preserve"> </w:t>
      </w:r>
      <w:r>
        <w:rPr>
          <w:rFonts w:ascii="Times New Roman" w:hAnsi="Times New Roman"/>
          <w:sz w:val="28"/>
          <w:szCs w:val="28"/>
          <w:lang w:eastAsia="ru-RU"/>
        </w:rPr>
        <w:t>применяемые на этом месторождении,</w:t>
      </w:r>
      <w:r w:rsidR="005647F7" w:rsidRPr="005647F7">
        <w:rPr>
          <w:rFonts w:ascii="Times New Roman" w:hAnsi="Times New Roman"/>
          <w:sz w:val="28"/>
          <w:szCs w:val="28"/>
          <w:lang w:eastAsia="ru-RU"/>
        </w:rPr>
        <w:t xml:space="preserve"> не </w:t>
      </w:r>
      <w:r>
        <w:rPr>
          <w:rFonts w:ascii="Times New Roman" w:hAnsi="Times New Roman"/>
          <w:sz w:val="28"/>
          <w:szCs w:val="28"/>
          <w:lang w:eastAsia="ru-RU"/>
        </w:rPr>
        <w:t xml:space="preserve">позволяют обеспечить </w:t>
      </w:r>
      <w:r w:rsidR="00C9548C">
        <w:rPr>
          <w:rFonts w:ascii="Times New Roman" w:hAnsi="Times New Roman"/>
          <w:sz w:val="28"/>
          <w:szCs w:val="28"/>
          <w:lang w:eastAsia="ru-RU"/>
        </w:rPr>
        <w:t>водоотбор, необходимый для удовлетворения нужд региона в питьевом и хозяйственном</w:t>
      </w:r>
      <w:r>
        <w:rPr>
          <w:rFonts w:ascii="Times New Roman" w:hAnsi="Times New Roman"/>
          <w:sz w:val="28"/>
          <w:szCs w:val="28"/>
          <w:lang w:eastAsia="ru-RU"/>
        </w:rPr>
        <w:t xml:space="preserve"> </w:t>
      </w:r>
      <w:r w:rsidR="00C9548C">
        <w:rPr>
          <w:rFonts w:ascii="Times New Roman" w:hAnsi="Times New Roman"/>
          <w:sz w:val="28"/>
          <w:szCs w:val="28"/>
          <w:lang w:eastAsia="ru-RU"/>
        </w:rPr>
        <w:t>водоснабжении</w:t>
      </w:r>
      <w:r w:rsidR="005647F7" w:rsidRPr="005647F7">
        <w:rPr>
          <w:rFonts w:ascii="Times New Roman" w:hAnsi="Times New Roman"/>
          <w:sz w:val="28"/>
          <w:szCs w:val="28"/>
          <w:lang w:eastAsia="ru-RU"/>
        </w:rPr>
        <w:t xml:space="preserve">. </w:t>
      </w:r>
    </w:p>
    <w:p w14:paraId="672C86CB" w14:textId="77777777" w:rsidR="00B64753" w:rsidRDefault="00B64753" w:rsidP="00442900">
      <w:pPr>
        <w:spacing w:after="0" w:line="240" w:lineRule="auto"/>
        <w:ind w:left="567"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002C2DC3">
        <w:rPr>
          <w:rFonts w:ascii="Times New Roman" w:hAnsi="Times New Roman"/>
          <w:sz w:val="28"/>
          <w:szCs w:val="28"/>
          <w:lang w:eastAsia="ru-RU"/>
        </w:rPr>
        <w:t>Водо</w:t>
      </w:r>
      <w:r w:rsidR="00887892">
        <w:rPr>
          <w:rFonts w:ascii="Times New Roman" w:hAnsi="Times New Roman"/>
          <w:sz w:val="28"/>
          <w:szCs w:val="28"/>
          <w:lang w:eastAsia="ru-RU"/>
        </w:rPr>
        <w:t>но</w:t>
      </w:r>
      <w:r w:rsidR="002C2DC3">
        <w:rPr>
          <w:rFonts w:ascii="Times New Roman" w:hAnsi="Times New Roman"/>
          <w:sz w:val="28"/>
          <w:szCs w:val="28"/>
          <w:lang w:eastAsia="ru-RU"/>
        </w:rPr>
        <w:t>сные горизонты сложены</w:t>
      </w:r>
      <w:r w:rsidR="00DC6997">
        <w:rPr>
          <w:rFonts w:ascii="Times New Roman" w:hAnsi="Times New Roman"/>
          <w:sz w:val="28"/>
          <w:szCs w:val="28"/>
          <w:lang w:eastAsia="ru-RU"/>
        </w:rPr>
        <w:t xml:space="preserve"> </w:t>
      </w:r>
      <w:r w:rsidR="00956CD9">
        <w:rPr>
          <w:rFonts w:ascii="Times New Roman" w:hAnsi="Times New Roman"/>
          <w:sz w:val="28"/>
          <w:szCs w:val="28"/>
          <w:lang w:eastAsia="ru-RU"/>
        </w:rPr>
        <w:t xml:space="preserve">преимущественно </w:t>
      </w:r>
      <w:r w:rsidR="00DC6997" w:rsidRPr="00DC6997">
        <w:rPr>
          <w:rFonts w:ascii="Times New Roman" w:hAnsi="Times New Roman"/>
          <w:sz w:val="28"/>
          <w:szCs w:val="28"/>
          <w:lang w:eastAsia="ru-RU"/>
        </w:rPr>
        <w:t>мелкозернисты</w:t>
      </w:r>
      <w:r w:rsidR="00DC6997">
        <w:rPr>
          <w:rFonts w:ascii="Times New Roman" w:hAnsi="Times New Roman"/>
          <w:sz w:val="28"/>
          <w:szCs w:val="28"/>
          <w:lang w:eastAsia="ru-RU"/>
        </w:rPr>
        <w:t>ми</w:t>
      </w:r>
      <w:r w:rsidR="00DC6997" w:rsidRPr="00DC6997">
        <w:rPr>
          <w:rFonts w:ascii="Times New Roman" w:hAnsi="Times New Roman"/>
          <w:sz w:val="28"/>
          <w:szCs w:val="28"/>
          <w:lang w:eastAsia="ru-RU"/>
        </w:rPr>
        <w:t xml:space="preserve"> </w:t>
      </w:r>
      <w:r w:rsidR="00DC6997">
        <w:rPr>
          <w:rFonts w:ascii="Times New Roman" w:hAnsi="Times New Roman"/>
          <w:sz w:val="28"/>
          <w:szCs w:val="28"/>
          <w:lang w:eastAsia="ru-RU"/>
        </w:rPr>
        <w:t xml:space="preserve">или </w:t>
      </w:r>
      <w:r w:rsidR="00DC6997" w:rsidRPr="00DC6997">
        <w:rPr>
          <w:rFonts w:ascii="Times New Roman" w:hAnsi="Times New Roman"/>
          <w:sz w:val="28"/>
          <w:szCs w:val="28"/>
          <w:lang w:eastAsia="ru-RU"/>
        </w:rPr>
        <w:t>тонкозернисты</w:t>
      </w:r>
      <w:r w:rsidR="0078369C">
        <w:rPr>
          <w:rFonts w:ascii="Times New Roman" w:hAnsi="Times New Roman"/>
          <w:sz w:val="28"/>
          <w:szCs w:val="28"/>
          <w:lang w:eastAsia="ru-RU"/>
        </w:rPr>
        <w:t>ми</w:t>
      </w:r>
      <w:r w:rsidR="00DC6997">
        <w:rPr>
          <w:rFonts w:ascii="Times New Roman" w:hAnsi="Times New Roman"/>
          <w:sz w:val="28"/>
          <w:szCs w:val="28"/>
          <w:lang w:eastAsia="ru-RU"/>
        </w:rPr>
        <w:t xml:space="preserve"> </w:t>
      </w:r>
      <w:r w:rsidR="00DC6997" w:rsidRPr="00DC6997">
        <w:rPr>
          <w:rFonts w:ascii="Times New Roman" w:hAnsi="Times New Roman"/>
          <w:sz w:val="28"/>
          <w:szCs w:val="28"/>
          <w:lang w:eastAsia="ru-RU"/>
        </w:rPr>
        <w:t>песк</w:t>
      </w:r>
      <w:r w:rsidR="00DC6997">
        <w:rPr>
          <w:rFonts w:ascii="Times New Roman" w:hAnsi="Times New Roman"/>
          <w:sz w:val="28"/>
          <w:szCs w:val="28"/>
          <w:lang w:eastAsia="ru-RU"/>
        </w:rPr>
        <w:t>ам</w:t>
      </w:r>
      <w:r w:rsidR="00DC6997" w:rsidRPr="00DC6997">
        <w:rPr>
          <w:rFonts w:ascii="Times New Roman" w:hAnsi="Times New Roman"/>
          <w:sz w:val="28"/>
          <w:szCs w:val="28"/>
          <w:lang w:eastAsia="ru-RU"/>
        </w:rPr>
        <w:t xml:space="preserve">и, </w:t>
      </w:r>
      <w:r w:rsidR="00956CD9">
        <w:rPr>
          <w:rFonts w:ascii="Times New Roman" w:hAnsi="Times New Roman"/>
          <w:sz w:val="28"/>
          <w:szCs w:val="28"/>
          <w:lang w:eastAsia="ru-RU"/>
        </w:rPr>
        <w:t xml:space="preserve">в некоторых </w:t>
      </w:r>
      <w:r w:rsidR="0078369C">
        <w:rPr>
          <w:rFonts w:ascii="Times New Roman" w:hAnsi="Times New Roman"/>
          <w:sz w:val="28"/>
          <w:szCs w:val="28"/>
          <w:lang w:eastAsia="ru-RU"/>
        </w:rPr>
        <w:t>районах</w:t>
      </w:r>
      <w:r w:rsidR="00DC6997">
        <w:rPr>
          <w:rFonts w:ascii="Times New Roman" w:hAnsi="Times New Roman"/>
          <w:sz w:val="28"/>
          <w:szCs w:val="28"/>
          <w:lang w:eastAsia="ru-RU"/>
        </w:rPr>
        <w:t xml:space="preserve"> трещиноватыми </w:t>
      </w:r>
      <w:r w:rsidR="0078369C">
        <w:rPr>
          <w:rFonts w:ascii="Times New Roman" w:hAnsi="Times New Roman"/>
          <w:sz w:val="28"/>
          <w:szCs w:val="28"/>
          <w:lang w:eastAsia="ru-RU"/>
        </w:rPr>
        <w:t>известняками</w:t>
      </w:r>
      <w:r w:rsidR="00DC6997">
        <w:rPr>
          <w:rFonts w:ascii="Times New Roman" w:hAnsi="Times New Roman"/>
          <w:sz w:val="28"/>
          <w:szCs w:val="28"/>
          <w:lang w:eastAsia="ru-RU"/>
        </w:rPr>
        <w:t xml:space="preserve">, </w:t>
      </w:r>
      <w:r w:rsidR="002C2DC3">
        <w:rPr>
          <w:rFonts w:ascii="Times New Roman" w:hAnsi="Times New Roman"/>
          <w:sz w:val="28"/>
          <w:szCs w:val="28"/>
          <w:lang w:eastAsia="ru-RU"/>
        </w:rPr>
        <w:t>обладающи</w:t>
      </w:r>
      <w:r w:rsidR="00DC6997">
        <w:rPr>
          <w:rFonts w:ascii="Times New Roman" w:hAnsi="Times New Roman"/>
          <w:sz w:val="28"/>
          <w:szCs w:val="28"/>
          <w:lang w:eastAsia="ru-RU"/>
        </w:rPr>
        <w:t>ми</w:t>
      </w:r>
      <w:r w:rsidR="002C2DC3">
        <w:rPr>
          <w:rFonts w:ascii="Times New Roman" w:hAnsi="Times New Roman"/>
          <w:sz w:val="28"/>
          <w:szCs w:val="28"/>
          <w:lang w:eastAsia="ru-RU"/>
        </w:rPr>
        <w:t xml:space="preserve"> низким коэффициентом фильтрации</w:t>
      </w:r>
      <w:r w:rsidR="00887892">
        <w:rPr>
          <w:rFonts w:ascii="Times New Roman" w:hAnsi="Times New Roman"/>
          <w:sz w:val="28"/>
          <w:szCs w:val="28"/>
          <w:lang w:eastAsia="ru-RU"/>
        </w:rPr>
        <w:t xml:space="preserve"> и невысокой мощность</w:t>
      </w:r>
      <w:r w:rsidR="00956CD9">
        <w:rPr>
          <w:rFonts w:ascii="Times New Roman" w:hAnsi="Times New Roman"/>
          <w:sz w:val="28"/>
          <w:szCs w:val="28"/>
          <w:lang w:eastAsia="ru-RU"/>
        </w:rPr>
        <w:t>ю</w:t>
      </w:r>
      <w:r w:rsidR="00DC6997">
        <w:rPr>
          <w:rFonts w:ascii="Times New Roman" w:hAnsi="Times New Roman"/>
          <w:sz w:val="28"/>
          <w:szCs w:val="28"/>
          <w:lang w:eastAsia="ru-RU"/>
        </w:rPr>
        <w:t>. Таким образом,</w:t>
      </w:r>
      <w:r w:rsidR="00887892">
        <w:rPr>
          <w:rFonts w:ascii="Times New Roman" w:hAnsi="Times New Roman"/>
          <w:sz w:val="28"/>
          <w:szCs w:val="28"/>
          <w:lang w:eastAsia="ru-RU"/>
        </w:rPr>
        <w:t xml:space="preserve"> добиваться высоких дебитов</w:t>
      </w:r>
      <w:r w:rsidR="00DC6997">
        <w:rPr>
          <w:rFonts w:ascii="Times New Roman" w:hAnsi="Times New Roman"/>
          <w:sz w:val="28"/>
          <w:szCs w:val="28"/>
          <w:lang w:eastAsia="ru-RU"/>
        </w:rPr>
        <w:t xml:space="preserve"> в условиях </w:t>
      </w:r>
      <w:proofErr w:type="spellStart"/>
      <w:r w:rsidR="00DC6997">
        <w:rPr>
          <w:rFonts w:ascii="Times New Roman" w:hAnsi="Times New Roman"/>
          <w:sz w:val="28"/>
          <w:szCs w:val="28"/>
          <w:lang w:eastAsia="ru-RU"/>
        </w:rPr>
        <w:t>Самского</w:t>
      </w:r>
      <w:proofErr w:type="spellEnd"/>
      <w:r w:rsidR="00DC6997">
        <w:rPr>
          <w:rFonts w:ascii="Times New Roman" w:hAnsi="Times New Roman"/>
          <w:sz w:val="28"/>
          <w:szCs w:val="28"/>
          <w:lang w:eastAsia="ru-RU"/>
        </w:rPr>
        <w:t xml:space="preserve"> месторождения можно</w:t>
      </w:r>
      <w:r w:rsidR="00887892">
        <w:rPr>
          <w:rFonts w:ascii="Times New Roman" w:hAnsi="Times New Roman"/>
          <w:sz w:val="28"/>
          <w:szCs w:val="28"/>
          <w:lang w:eastAsia="ru-RU"/>
        </w:rPr>
        <w:t xml:space="preserve"> только применяя бурение скважин большого диаметра</w:t>
      </w:r>
      <w:r w:rsidR="002C2DC3">
        <w:rPr>
          <w:rFonts w:ascii="Times New Roman" w:hAnsi="Times New Roman"/>
          <w:sz w:val="28"/>
          <w:szCs w:val="28"/>
          <w:lang w:eastAsia="ru-RU"/>
        </w:rPr>
        <w:t xml:space="preserve">. </w:t>
      </w:r>
    </w:p>
    <w:p w14:paraId="323C129B" w14:textId="77777777" w:rsidR="00956CD9" w:rsidRDefault="00303A12" w:rsidP="00442900">
      <w:pPr>
        <w:spacing w:after="0" w:line="240" w:lineRule="auto"/>
        <w:ind w:left="567" w:firstLine="709"/>
        <w:jc w:val="both"/>
        <w:rPr>
          <w:rFonts w:ascii="Times New Roman" w:hAnsi="Times New Roman"/>
          <w:sz w:val="28"/>
          <w:szCs w:val="28"/>
          <w:lang w:eastAsia="ru-RU"/>
        </w:rPr>
      </w:pPr>
      <w:r w:rsidRPr="00B50588">
        <w:rPr>
          <w:rFonts w:ascii="Times New Roman" w:hAnsi="Times New Roman"/>
          <w:sz w:val="28"/>
          <w:szCs w:val="28"/>
          <w:lang w:eastAsia="ru-RU"/>
        </w:rPr>
        <w:t>4. Дальнейшее исследования будут направлены на</w:t>
      </w:r>
      <w:r w:rsidR="00956CD9">
        <w:rPr>
          <w:rFonts w:ascii="Times New Roman" w:hAnsi="Times New Roman"/>
          <w:sz w:val="28"/>
          <w:szCs w:val="28"/>
          <w:lang w:eastAsia="ru-RU"/>
        </w:rPr>
        <w:t xml:space="preserve"> анализ и</w:t>
      </w:r>
      <w:r w:rsidRPr="00B50588">
        <w:rPr>
          <w:rFonts w:ascii="Times New Roman" w:hAnsi="Times New Roman"/>
          <w:sz w:val="28"/>
          <w:szCs w:val="28"/>
          <w:lang w:eastAsia="ru-RU"/>
        </w:rPr>
        <w:t xml:space="preserve"> </w:t>
      </w:r>
      <w:r w:rsidR="00956CD9">
        <w:rPr>
          <w:rFonts w:ascii="Times New Roman" w:hAnsi="Times New Roman"/>
          <w:sz w:val="28"/>
          <w:szCs w:val="28"/>
          <w:lang w:eastAsia="ru-RU"/>
        </w:rPr>
        <w:t>р</w:t>
      </w:r>
      <w:r w:rsidR="00956CD9" w:rsidRPr="00956CD9">
        <w:rPr>
          <w:rFonts w:ascii="Times New Roman" w:hAnsi="Times New Roman"/>
          <w:sz w:val="28"/>
          <w:szCs w:val="28"/>
          <w:lang w:eastAsia="ru-RU"/>
        </w:rPr>
        <w:t>азработк</w:t>
      </w:r>
      <w:r w:rsidR="00956CD9">
        <w:rPr>
          <w:rFonts w:ascii="Times New Roman" w:hAnsi="Times New Roman"/>
          <w:sz w:val="28"/>
          <w:szCs w:val="28"/>
          <w:lang w:eastAsia="ru-RU"/>
        </w:rPr>
        <w:t>у</w:t>
      </w:r>
      <w:r w:rsidR="00956CD9" w:rsidRPr="00956CD9">
        <w:rPr>
          <w:rFonts w:ascii="Times New Roman" w:hAnsi="Times New Roman"/>
          <w:sz w:val="28"/>
          <w:szCs w:val="28"/>
          <w:lang w:eastAsia="ru-RU"/>
        </w:rPr>
        <w:t xml:space="preserve"> технологии сооружения водозаборных скважин </w:t>
      </w:r>
      <w:proofErr w:type="gramStart"/>
      <w:r w:rsidR="00956CD9" w:rsidRPr="00956CD9">
        <w:rPr>
          <w:rFonts w:ascii="Times New Roman" w:hAnsi="Times New Roman"/>
          <w:sz w:val="28"/>
          <w:szCs w:val="28"/>
          <w:lang w:eastAsia="ru-RU"/>
        </w:rPr>
        <w:t>большого диаметра</w:t>
      </w:r>
      <w:proofErr w:type="gramEnd"/>
      <w:r w:rsidR="00956CD9" w:rsidRPr="00956CD9">
        <w:rPr>
          <w:rFonts w:ascii="Times New Roman" w:hAnsi="Times New Roman"/>
          <w:sz w:val="28"/>
          <w:szCs w:val="28"/>
          <w:lang w:eastAsia="ru-RU"/>
        </w:rPr>
        <w:t xml:space="preserve"> </w:t>
      </w:r>
      <w:r w:rsidR="00956CD9">
        <w:rPr>
          <w:rFonts w:ascii="Times New Roman" w:hAnsi="Times New Roman"/>
          <w:sz w:val="28"/>
          <w:szCs w:val="28"/>
          <w:lang w:eastAsia="ru-RU"/>
        </w:rPr>
        <w:t xml:space="preserve">наиболее отвечающую гидрогеологическим условиям </w:t>
      </w:r>
      <w:proofErr w:type="spellStart"/>
      <w:r w:rsidR="00956CD9">
        <w:rPr>
          <w:rFonts w:ascii="Times New Roman" w:hAnsi="Times New Roman"/>
          <w:sz w:val="28"/>
          <w:szCs w:val="28"/>
          <w:lang w:eastAsia="ru-RU"/>
        </w:rPr>
        <w:t>Самского</w:t>
      </w:r>
      <w:proofErr w:type="spellEnd"/>
      <w:r w:rsidR="00956CD9">
        <w:rPr>
          <w:rFonts w:ascii="Times New Roman" w:hAnsi="Times New Roman"/>
          <w:sz w:val="28"/>
          <w:szCs w:val="28"/>
          <w:lang w:eastAsia="ru-RU"/>
        </w:rPr>
        <w:t xml:space="preserve"> месторождения.</w:t>
      </w:r>
    </w:p>
    <w:p w14:paraId="45A29DA0" w14:textId="77777777" w:rsidR="00956CD9" w:rsidRDefault="00956CD9" w:rsidP="00442900">
      <w:pPr>
        <w:spacing w:after="0" w:line="240" w:lineRule="auto"/>
        <w:ind w:left="567" w:firstLine="709"/>
        <w:jc w:val="both"/>
        <w:rPr>
          <w:rFonts w:ascii="Times New Roman" w:hAnsi="Times New Roman"/>
          <w:sz w:val="28"/>
          <w:szCs w:val="28"/>
          <w:lang w:eastAsia="ru-RU"/>
        </w:rPr>
      </w:pPr>
    </w:p>
    <w:p w14:paraId="0A85CA63" w14:textId="77777777" w:rsidR="00DC6997" w:rsidRPr="00B50588" w:rsidRDefault="00DC6997" w:rsidP="002720F1">
      <w:pPr>
        <w:spacing w:after="0" w:line="240" w:lineRule="auto"/>
        <w:ind w:firstLine="709"/>
        <w:jc w:val="both"/>
        <w:rPr>
          <w:rFonts w:ascii="Times New Roman" w:hAnsi="Times New Roman"/>
          <w:sz w:val="28"/>
          <w:szCs w:val="28"/>
          <w:lang w:eastAsia="ru-RU"/>
        </w:rPr>
      </w:pPr>
    </w:p>
    <w:p w14:paraId="49B1E17A" w14:textId="77777777" w:rsidR="002C012D" w:rsidRDefault="002C012D" w:rsidP="002C012D">
      <w:pPr>
        <w:spacing w:line="240" w:lineRule="auto"/>
        <w:rPr>
          <w:rFonts w:ascii="Times New Roman" w:hAnsi="Times New Roman"/>
          <w:b/>
          <w:sz w:val="28"/>
          <w:szCs w:val="28"/>
          <w:lang w:eastAsia="ru-RU"/>
        </w:rPr>
      </w:pPr>
      <w:bookmarkStart w:id="24" w:name="_Toc126612244"/>
    </w:p>
    <w:p w14:paraId="4823D0EC" w14:textId="77777777" w:rsidR="002C012D" w:rsidRDefault="002C012D" w:rsidP="002C012D">
      <w:pPr>
        <w:spacing w:line="240" w:lineRule="auto"/>
        <w:rPr>
          <w:rFonts w:ascii="Times New Roman" w:hAnsi="Times New Roman"/>
          <w:b/>
          <w:sz w:val="28"/>
          <w:szCs w:val="28"/>
          <w:lang w:eastAsia="ru-RU"/>
        </w:rPr>
      </w:pPr>
    </w:p>
    <w:p w14:paraId="2112D224" w14:textId="77777777" w:rsidR="002C012D" w:rsidRDefault="002C012D" w:rsidP="002C012D">
      <w:pPr>
        <w:spacing w:line="240" w:lineRule="auto"/>
        <w:rPr>
          <w:rFonts w:ascii="Times New Roman" w:hAnsi="Times New Roman"/>
          <w:b/>
          <w:sz w:val="28"/>
          <w:szCs w:val="28"/>
          <w:lang w:eastAsia="ru-RU"/>
        </w:rPr>
      </w:pPr>
    </w:p>
    <w:p w14:paraId="6A1471D6" w14:textId="77777777" w:rsidR="002C012D" w:rsidRDefault="002C012D" w:rsidP="002C012D">
      <w:pPr>
        <w:spacing w:line="240" w:lineRule="auto"/>
        <w:rPr>
          <w:rFonts w:ascii="Times New Roman" w:hAnsi="Times New Roman"/>
          <w:b/>
          <w:sz w:val="28"/>
          <w:szCs w:val="28"/>
          <w:lang w:eastAsia="ru-RU"/>
        </w:rPr>
      </w:pPr>
    </w:p>
    <w:p w14:paraId="2D6018E0" w14:textId="77777777" w:rsidR="002C012D" w:rsidRDefault="002C012D" w:rsidP="002C012D">
      <w:pPr>
        <w:spacing w:line="240" w:lineRule="auto"/>
        <w:rPr>
          <w:rFonts w:ascii="Times New Roman" w:hAnsi="Times New Roman"/>
          <w:b/>
          <w:sz w:val="28"/>
          <w:szCs w:val="28"/>
          <w:lang w:eastAsia="ru-RU"/>
        </w:rPr>
      </w:pPr>
    </w:p>
    <w:p w14:paraId="5AA7260F" w14:textId="77777777" w:rsidR="002C012D" w:rsidRDefault="002C012D" w:rsidP="002C012D">
      <w:pPr>
        <w:spacing w:line="240" w:lineRule="auto"/>
        <w:rPr>
          <w:rFonts w:ascii="Times New Roman" w:hAnsi="Times New Roman"/>
          <w:b/>
          <w:sz w:val="28"/>
          <w:szCs w:val="28"/>
          <w:lang w:eastAsia="ru-RU"/>
        </w:rPr>
      </w:pPr>
    </w:p>
    <w:p w14:paraId="596C01BD" w14:textId="77777777" w:rsidR="002C012D" w:rsidRDefault="002C012D" w:rsidP="002C012D">
      <w:pPr>
        <w:spacing w:line="240" w:lineRule="auto"/>
        <w:rPr>
          <w:rFonts w:ascii="Times New Roman" w:hAnsi="Times New Roman"/>
          <w:b/>
          <w:sz w:val="28"/>
          <w:szCs w:val="28"/>
          <w:lang w:eastAsia="ru-RU"/>
        </w:rPr>
      </w:pPr>
    </w:p>
    <w:p w14:paraId="1F8B85E8" w14:textId="77777777" w:rsidR="002C012D" w:rsidRDefault="002C012D" w:rsidP="002C012D">
      <w:pPr>
        <w:spacing w:line="240" w:lineRule="auto"/>
        <w:rPr>
          <w:rFonts w:ascii="Times New Roman" w:hAnsi="Times New Roman"/>
          <w:b/>
          <w:sz w:val="28"/>
          <w:szCs w:val="28"/>
          <w:lang w:eastAsia="ru-RU"/>
        </w:rPr>
      </w:pPr>
    </w:p>
    <w:p w14:paraId="469CCB61" w14:textId="77777777" w:rsidR="002C012D" w:rsidRDefault="002C012D" w:rsidP="002C012D">
      <w:pPr>
        <w:spacing w:line="240" w:lineRule="auto"/>
        <w:rPr>
          <w:rFonts w:ascii="Times New Roman" w:hAnsi="Times New Roman"/>
          <w:b/>
          <w:sz w:val="28"/>
          <w:szCs w:val="28"/>
          <w:lang w:eastAsia="ru-RU"/>
        </w:rPr>
      </w:pPr>
    </w:p>
    <w:p w14:paraId="083327A0" w14:textId="77777777" w:rsidR="002C012D" w:rsidRDefault="002C012D" w:rsidP="002C012D">
      <w:pPr>
        <w:spacing w:line="240" w:lineRule="auto"/>
        <w:rPr>
          <w:rFonts w:ascii="Times New Roman" w:hAnsi="Times New Roman"/>
          <w:b/>
          <w:sz w:val="28"/>
          <w:szCs w:val="28"/>
          <w:lang w:eastAsia="ru-RU"/>
        </w:rPr>
      </w:pPr>
    </w:p>
    <w:p w14:paraId="3769AE7D" w14:textId="77777777" w:rsidR="004C6DEB" w:rsidRDefault="004C6DEB" w:rsidP="002C012D">
      <w:pPr>
        <w:spacing w:line="240" w:lineRule="auto"/>
        <w:rPr>
          <w:rFonts w:ascii="Times New Roman" w:hAnsi="Times New Roman"/>
          <w:b/>
          <w:sz w:val="28"/>
          <w:szCs w:val="28"/>
          <w:lang w:eastAsia="ru-RU"/>
        </w:rPr>
      </w:pPr>
    </w:p>
    <w:p w14:paraId="20315884" w14:textId="77777777" w:rsidR="006504BF" w:rsidRDefault="006504BF" w:rsidP="002C012D">
      <w:pPr>
        <w:spacing w:line="240" w:lineRule="auto"/>
        <w:rPr>
          <w:rFonts w:ascii="Times New Roman" w:hAnsi="Times New Roman"/>
          <w:b/>
          <w:sz w:val="28"/>
          <w:szCs w:val="28"/>
          <w:lang w:eastAsia="ru-RU"/>
        </w:rPr>
      </w:pPr>
    </w:p>
    <w:p w14:paraId="6C57B4FE" w14:textId="77777777" w:rsidR="002C012D" w:rsidRDefault="00740F6B" w:rsidP="001A79B7">
      <w:pPr>
        <w:spacing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lastRenderedPageBreak/>
        <w:t xml:space="preserve">2 </w:t>
      </w:r>
      <w:r w:rsidRPr="00B50588">
        <w:rPr>
          <w:rFonts w:ascii="Times New Roman" w:hAnsi="Times New Roman"/>
          <w:b/>
          <w:sz w:val="28"/>
          <w:szCs w:val="28"/>
          <w:lang w:eastAsia="ru-RU"/>
        </w:rPr>
        <w:t>А</w:t>
      </w:r>
      <w:r w:rsidR="004C6DEB" w:rsidRPr="00B50588">
        <w:rPr>
          <w:rFonts w:ascii="Times New Roman" w:hAnsi="Times New Roman"/>
          <w:b/>
          <w:sz w:val="28"/>
          <w:szCs w:val="28"/>
          <w:lang w:eastAsia="ru-RU"/>
        </w:rPr>
        <w:t>нали</w:t>
      </w:r>
      <w:r w:rsidR="004C6DEB">
        <w:rPr>
          <w:rFonts w:ascii="Times New Roman" w:hAnsi="Times New Roman"/>
          <w:b/>
          <w:sz w:val="28"/>
          <w:szCs w:val="28"/>
          <w:lang w:eastAsia="ru-RU"/>
        </w:rPr>
        <w:t>тический обзор</w:t>
      </w:r>
      <w:r w:rsidR="004C6DEB" w:rsidRPr="00B50588">
        <w:rPr>
          <w:rFonts w:ascii="Times New Roman" w:hAnsi="Times New Roman"/>
          <w:b/>
          <w:sz w:val="28"/>
          <w:szCs w:val="28"/>
          <w:lang w:eastAsia="ru-RU"/>
        </w:rPr>
        <w:t xml:space="preserve"> </w:t>
      </w:r>
      <w:r w:rsidR="004C6DEB">
        <w:rPr>
          <w:rFonts w:ascii="Times New Roman" w:hAnsi="Times New Roman"/>
          <w:b/>
          <w:sz w:val="28"/>
          <w:szCs w:val="28"/>
          <w:lang w:eastAsia="ru-RU"/>
        </w:rPr>
        <w:t xml:space="preserve">прогрессивных технологий </w:t>
      </w:r>
      <w:r w:rsidR="004C6DEB" w:rsidRPr="00E0166E">
        <w:rPr>
          <w:rFonts w:ascii="Times New Roman" w:hAnsi="Times New Roman"/>
          <w:b/>
          <w:sz w:val="28"/>
          <w:szCs w:val="28"/>
          <w:lang w:eastAsia="ru-RU"/>
        </w:rPr>
        <w:t>сооружения водозаборных скважин</w:t>
      </w:r>
      <w:bookmarkStart w:id="25" w:name="_Toc126612245"/>
      <w:bookmarkEnd w:id="24"/>
    </w:p>
    <w:p w14:paraId="7BC76E54" w14:textId="77777777" w:rsidR="002C012D" w:rsidRDefault="00F53FD5" w:rsidP="00442900">
      <w:pPr>
        <w:spacing w:line="240" w:lineRule="auto"/>
        <w:ind w:firstLine="709"/>
        <w:rPr>
          <w:rFonts w:ascii="Times New Roman" w:hAnsi="Times New Roman"/>
          <w:b/>
          <w:sz w:val="28"/>
          <w:szCs w:val="28"/>
          <w:lang w:eastAsia="ru-RU"/>
        </w:rPr>
      </w:pPr>
      <w:r w:rsidRPr="00F53FD5">
        <w:rPr>
          <w:rFonts w:ascii="Times New Roman" w:hAnsi="Times New Roman"/>
          <w:b/>
          <w:sz w:val="28"/>
          <w:szCs w:val="28"/>
          <w:lang w:eastAsia="ru-RU"/>
        </w:rPr>
        <w:t>2.1</w:t>
      </w:r>
      <w:r>
        <w:rPr>
          <w:rFonts w:ascii="Times New Roman" w:hAnsi="Times New Roman"/>
          <w:b/>
          <w:sz w:val="28"/>
          <w:szCs w:val="28"/>
          <w:lang w:eastAsia="ru-RU"/>
        </w:rPr>
        <w:t xml:space="preserve"> </w:t>
      </w:r>
      <w:r w:rsidRPr="00F53FD5">
        <w:rPr>
          <w:rFonts w:ascii="Times New Roman" w:hAnsi="Times New Roman"/>
          <w:b/>
          <w:bCs/>
          <w:sz w:val="28"/>
          <w:szCs w:val="28"/>
          <w:lang w:eastAsia="ru-RU"/>
        </w:rPr>
        <w:t>Анализ последних исследований и публикаций</w:t>
      </w:r>
      <w:bookmarkEnd w:id="25"/>
    </w:p>
    <w:p w14:paraId="2CE088AC" w14:textId="77777777" w:rsidR="00F53FD5" w:rsidRPr="002C012D" w:rsidRDefault="00F53FD5" w:rsidP="001A79B7">
      <w:pPr>
        <w:spacing w:after="0" w:line="240" w:lineRule="auto"/>
        <w:ind w:firstLine="709"/>
        <w:jc w:val="both"/>
        <w:rPr>
          <w:rFonts w:ascii="Times New Roman" w:hAnsi="Times New Roman"/>
          <w:b/>
          <w:sz w:val="28"/>
          <w:szCs w:val="28"/>
          <w:lang w:eastAsia="ru-RU"/>
        </w:rPr>
      </w:pPr>
      <w:r w:rsidRPr="00F53FD5">
        <w:rPr>
          <w:rFonts w:ascii="Times New Roman" w:hAnsi="Times New Roman"/>
          <w:sz w:val="28"/>
          <w:szCs w:val="28"/>
          <w:lang w:eastAsia="ru-RU"/>
        </w:rPr>
        <w:t xml:space="preserve">Эффективность бурения скважин в значительной мере зависит от правильно выбранных технологических параметров. К ним относятся: осевая нагрузка на долото, частота вращения бурильной колонны, расход и параметры промывочной жидкости. Таким образом, исследования, направленные на оптимизацию технологии бурения условно можно разделить на три большие группы. К первой можно отнести работы, анализирующие механическое взаимодействие в паре </w:t>
      </w:r>
      <w:r w:rsidR="002D1897">
        <w:rPr>
          <w:rFonts w:ascii="Times New Roman" w:hAnsi="Times New Roman"/>
          <w:sz w:val="28"/>
          <w:szCs w:val="28"/>
          <w:lang w:eastAsia="ru-RU"/>
        </w:rPr>
        <w:t>«</w:t>
      </w:r>
      <w:r w:rsidRPr="00F53FD5">
        <w:rPr>
          <w:rFonts w:ascii="Times New Roman" w:hAnsi="Times New Roman"/>
          <w:sz w:val="28"/>
          <w:szCs w:val="28"/>
          <w:lang w:eastAsia="ru-RU"/>
        </w:rPr>
        <w:t>долото-порода</w:t>
      </w:r>
      <w:r w:rsidR="002D1897">
        <w:rPr>
          <w:rFonts w:ascii="Times New Roman" w:hAnsi="Times New Roman"/>
          <w:sz w:val="28"/>
          <w:szCs w:val="28"/>
          <w:lang w:eastAsia="ru-RU"/>
        </w:rPr>
        <w:t>»</w:t>
      </w:r>
      <w:r w:rsidRPr="00F53FD5">
        <w:rPr>
          <w:rFonts w:ascii="Times New Roman" w:hAnsi="Times New Roman"/>
          <w:sz w:val="28"/>
          <w:szCs w:val="28"/>
          <w:lang w:eastAsia="ru-RU"/>
        </w:rPr>
        <w:t xml:space="preserve">. Как правило, поиск здесь направлен на нахождение наилучшего соотношения осевой нагрузки и частоты вращения долота </w:t>
      </w:r>
      <w:r w:rsidRPr="00857BCB">
        <w:rPr>
          <w:rFonts w:ascii="Times New Roman" w:hAnsi="Times New Roman"/>
          <w:iCs/>
          <w:sz w:val="28"/>
          <w:szCs w:val="28"/>
          <w:lang w:eastAsia="ru-RU"/>
        </w:rPr>
        <w:t>[</w:t>
      </w:r>
      <w:r w:rsidR="00EB5759">
        <w:rPr>
          <w:rFonts w:ascii="Times New Roman" w:hAnsi="Times New Roman"/>
          <w:iCs/>
          <w:sz w:val="28"/>
          <w:szCs w:val="28"/>
          <w:lang w:eastAsia="ru-RU"/>
        </w:rPr>
        <w:t>8</w:t>
      </w:r>
      <w:r w:rsidR="00CB08A1">
        <w:rPr>
          <w:rFonts w:ascii="Times New Roman" w:hAnsi="Times New Roman"/>
          <w:iCs/>
          <w:sz w:val="28"/>
          <w:szCs w:val="28"/>
          <w:lang w:eastAsia="ru-RU"/>
        </w:rPr>
        <w:t>,</w:t>
      </w:r>
      <w:r w:rsidR="00EB5759">
        <w:rPr>
          <w:rFonts w:ascii="Times New Roman" w:hAnsi="Times New Roman"/>
          <w:iCs/>
          <w:sz w:val="28"/>
          <w:szCs w:val="28"/>
          <w:lang w:eastAsia="ru-RU"/>
        </w:rPr>
        <w:t>9</w:t>
      </w:r>
      <w:r w:rsidRPr="00857BCB">
        <w:rPr>
          <w:rFonts w:ascii="Times New Roman" w:hAnsi="Times New Roman"/>
          <w:iCs/>
          <w:sz w:val="28"/>
          <w:szCs w:val="28"/>
          <w:lang w:eastAsia="ru-RU"/>
        </w:rPr>
        <w:t>]</w:t>
      </w:r>
      <w:r w:rsidRPr="00F53FD5">
        <w:rPr>
          <w:rFonts w:ascii="Times New Roman" w:hAnsi="Times New Roman"/>
          <w:sz w:val="28"/>
          <w:szCs w:val="28"/>
          <w:lang w:eastAsia="ru-RU"/>
        </w:rPr>
        <w:t xml:space="preserve">. Ко второй группе относятся работы, анализирующие состав и свойства промывочной жидкости. И к третьей, работы посвященные оптимизации промывки скважины, путем улучшения охлаждения долота и забоя и выноса шлама из-под торца инструмента по стволу скважины на дневную поверхность. </w:t>
      </w:r>
    </w:p>
    <w:p w14:paraId="3CE80793" w14:textId="77777777" w:rsidR="00F53FD5" w:rsidRPr="00F53FD5" w:rsidRDefault="00F53FD5" w:rsidP="0020151A">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Существует множество трудностей при бурении скважин с грунтовыми водами и скважинами большого диаметра с выбросами газа с прямой</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циркуляцией промывочной жидкости. В основном это связано с тем, что из-за большого диаметра бурения, появляются проблемы с выносом шлама на поверхность, что может привести к аварии скважины, длительному периоду бурения и высокой стоимости строительства. Использование процесса обратной циркуляции позволяет эффективно повысить скорость бурения, снизить стоимость проекта, снизить трудоемкость процесса. Благодаря высокой скорости восходящего потока бурового раствора (обычно выше 2</w:t>
      </w:r>
      <w:r w:rsidR="001C2CF7">
        <w:rPr>
          <w:rFonts w:ascii="Times New Roman" w:hAnsi="Times New Roman"/>
          <w:sz w:val="28"/>
          <w:szCs w:val="28"/>
          <w:lang w:eastAsia="ru-RU"/>
        </w:rPr>
        <w:t> </w:t>
      </w:r>
      <w:r w:rsidRPr="00F53FD5">
        <w:rPr>
          <w:rFonts w:ascii="Times New Roman" w:hAnsi="Times New Roman"/>
          <w:sz w:val="28"/>
          <w:szCs w:val="28"/>
          <w:lang w:eastAsia="ru-RU"/>
        </w:rPr>
        <w:t xml:space="preserve">м/с) можно выносить на поверхность шлам большого диаметра, а значит, и повысить механическую скорость бурения. Скорость проходки увеличивается по мере увеличения глубины погружения смесителя. В случае хорошей устойчивости ствола скважины грунтовые воды могут использоваться непосредственно в качестве бурового раствора, что упрощает систему циркуляции бурового раствора. Процесс бурения с обратной циркуляцией также является процессом промывки, который может эффективно защитить резервуар. При использовании этого метода дебит скважины увеличивается примерно на 30% по сравнению с бурением с прямой циркуляцией </w:t>
      </w:r>
      <w:r w:rsidRPr="00857BCB">
        <w:rPr>
          <w:rFonts w:ascii="Times New Roman" w:hAnsi="Times New Roman"/>
          <w:sz w:val="28"/>
          <w:szCs w:val="28"/>
          <w:lang w:eastAsia="ru-RU"/>
        </w:rPr>
        <w:t>[</w:t>
      </w:r>
      <w:r w:rsidR="00EB5759">
        <w:rPr>
          <w:rFonts w:ascii="Times New Roman" w:hAnsi="Times New Roman"/>
          <w:sz w:val="28"/>
          <w:szCs w:val="28"/>
          <w:lang w:eastAsia="ru-RU"/>
        </w:rPr>
        <w:t>10</w:t>
      </w:r>
      <w:r w:rsidRPr="00857BCB">
        <w:rPr>
          <w:rFonts w:ascii="Times New Roman" w:hAnsi="Times New Roman"/>
          <w:sz w:val="28"/>
          <w:szCs w:val="28"/>
          <w:lang w:eastAsia="ru-RU"/>
        </w:rPr>
        <w:t>]</w:t>
      </w:r>
      <w:r w:rsidRPr="00F53FD5">
        <w:rPr>
          <w:rFonts w:ascii="Times New Roman" w:hAnsi="Times New Roman"/>
          <w:sz w:val="28"/>
          <w:szCs w:val="28"/>
          <w:lang w:eastAsia="ru-RU"/>
        </w:rPr>
        <w:t>.</w:t>
      </w:r>
    </w:p>
    <w:p w14:paraId="2C776B1E"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Вращательное бурение с обратной промывкой позволяет бурить скважины диаметром до 1500 мм [</w:t>
      </w:r>
      <w:r w:rsidR="00EB5759">
        <w:rPr>
          <w:rFonts w:ascii="Times New Roman" w:hAnsi="Times New Roman"/>
          <w:sz w:val="28"/>
          <w:szCs w:val="28"/>
          <w:lang w:eastAsia="ru-RU"/>
        </w:rPr>
        <w:t>11</w:t>
      </w:r>
      <w:r w:rsidRPr="00F53FD5">
        <w:rPr>
          <w:rFonts w:ascii="Times New Roman" w:hAnsi="Times New Roman"/>
          <w:sz w:val="28"/>
          <w:szCs w:val="28"/>
          <w:lang w:eastAsia="ru-RU"/>
        </w:rPr>
        <w:t xml:space="preserve">]. Промывочная жидкость самотеком поступает из отстойников к обсадной колонне в устье скважины, спускается по </w:t>
      </w:r>
      <w:proofErr w:type="spellStart"/>
      <w:r w:rsidRPr="00F53FD5">
        <w:rPr>
          <w:rFonts w:ascii="Times New Roman" w:hAnsi="Times New Roman"/>
          <w:sz w:val="28"/>
          <w:szCs w:val="28"/>
          <w:lang w:eastAsia="ru-RU"/>
        </w:rPr>
        <w:t>затрубному</w:t>
      </w:r>
      <w:proofErr w:type="spellEnd"/>
      <w:r w:rsidRPr="00F53FD5">
        <w:rPr>
          <w:rFonts w:ascii="Times New Roman" w:hAnsi="Times New Roman"/>
          <w:sz w:val="28"/>
          <w:szCs w:val="28"/>
          <w:lang w:eastAsia="ru-RU"/>
        </w:rPr>
        <w:t xml:space="preserve"> пространству, омывает забой и </w:t>
      </w:r>
      <w:proofErr w:type="spellStart"/>
      <w:r w:rsidRPr="00F53FD5">
        <w:rPr>
          <w:rFonts w:ascii="Times New Roman" w:hAnsi="Times New Roman"/>
          <w:sz w:val="28"/>
          <w:szCs w:val="28"/>
          <w:lang w:eastAsia="ru-RU"/>
        </w:rPr>
        <w:t>породоразрушающий</w:t>
      </w:r>
      <w:proofErr w:type="spellEnd"/>
      <w:r w:rsidRPr="00F53FD5">
        <w:rPr>
          <w:rFonts w:ascii="Times New Roman" w:hAnsi="Times New Roman"/>
          <w:sz w:val="28"/>
          <w:szCs w:val="28"/>
          <w:lang w:eastAsia="ru-RU"/>
        </w:rPr>
        <w:t xml:space="preserve"> инструмент, а затем поднимается по бурильной колонне и возвращается </w:t>
      </w:r>
      <w:proofErr w:type="gramStart"/>
      <w:r w:rsidRPr="00F53FD5">
        <w:rPr>
          <w:rFonts w:ascii="Times New Roman" w:hAnsi="Times New Roman"/>
          <w:sz w:val="28"/>
          <w:szCs w:val="28"/>
          <w:lang w:eastAsia="ru-RU"/>
        </w:rPr>
        <w:t>в  отстойник</w:t>
      </w:r>
      <w:proofErr w:type="gramEnd"/>
      <w:r w:rsidRPr="00F53FD5">
        <w:rPr>
          <w:rFonts w:ascii="Times New Roman" w:hAnsi="Times New Roman"/>
          <w:sz w:val="28"/>
          <w:szCs w:val="28"/>
          <w:lang w:eastAsia="ru-RU"/>
        </w:rPr>
        <w:t>. Доказано, что для избе</w:t>
      </w:r>
      <w:r w:rsidR="0007420B">
        <w:rPr>
          <w:rFonts w:ascii="Times New Roman" w:hAnsi="Times New Roman"/>
          <w:sz w:val="28"/>
          <w:szCs w:val="28"/>
          <w:lang w:eastAsia="ru-RU"/>
        </w:rPr>
        <w:t>г</w:t>
      </w:r>
      <w:r w:rsidRPr="00F53FD5">
        <w:rPr>
          <w:rFonts w:ascii="Times New Roman" w:hAnsi="Times New Roman"/>
          <w:sz w:val="28"/>
          <w:szCs w:val="28"/>
          <w:lang w:eastAsia="ru-RU"/>
        </w:rPr>
        <w:t>ания обвалов, необходимо, чтобы расстояние от устья заполненной водой скважины до ее статического уровня было не меньше 3 м [</w:t>
      </w:r>
      <w:r w:rsidR="00EB5759">
        <w:rPr>
          <w:rFonts w:ascii="Times New Roman" w:hAnsi="Times New Roman"/>
          <w:sz w:val="28"/>
          <w:szCs w:val="28"/>
          <w:lang w:eastAsia="ru-RU"/>
        </w:rPr>
        <w:t>12</w:t>
      </w:r>
      <w:r w:rsidRPr="00F53FD5">
        <w:rPr>
          <w:rFonts w:ascii="Times New Roman" w:hAnsi="Times New Roman"/>
          <w:sz w:val="28"/>
          <w:szCs w:val="28"/>
          <w:lang w:eastAsia="ru-RU"/>
        </w:rPr>
        <w:t xml:space="preserve">]. </w:t>
      </w:r>
    </w:p>
    <w:p w14:paraId="7C553A22" w14:textId="77777777" w:rsidR="00F53FD5" w:rsidRPr="00F53FD5" w:rsidRDefault="001810BD"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lastRenderedPageBreak/>
        <w:t>Авторы работы [</w:t>
      </w:r>
      <w:r w:rsidR="00EB5759">
        <w:rPr>
          <w:rFonts w:ascii="Times New Roman" w:hAnsi="Times New Roman"/>
          <w:sz w:val="28"/>
          <w:szCs w:val="28"/>
          <w:lang w:eastAsia="ru-RU"/>
        </w:rPr>
        <w:t>13</w:t>
      </w:r>
      <w:r w:rsidRPr="00F53FD5">
        <w:rPr>
          <w:rFonts w:ascii="Times New Roman" w:hAnsi="Times New Roman"/>
          <w:sz w:val="28"/>
          <w:szCs w:val="28"/>
          <w:lang w:eastAsia="ru-RU"/>
        </w:rPr>
        <w:t>]</w:t>
      </w:r>
      <w:r w:rsidRPr="00857BCB">
        <w:rPr>
          <w:rFonts w:ascii="Times New Roman" w:hAnsi="Times New Roman"/>
          <w:sz w:val="28"/>
          <w:szCs w:val="28"/>
          <w:lang w:eastAsia="ru-RU"/>
        </w:rPr>
        <w:t xml:space="preserve"> </w:t>
      </w:r>
      <w:r w:rsidR="00F53FD5" w:rsidRPr="00F53FD5">
        <w:rPr>
          <w:rFonts w:ascii="Times New Roman" w:hAnsi="Times New Roman"/>
          <w:sz w:val="28"/>
          <w:szCs w:val="28"/>
          <w:lang w:eastAsia="ru-RU"/>
        </w:rPr>
        <w:t>анализир</w:t>
      </w:r>
      <w:r>
        <w:rPr>
          <w:rFonts w:ascii="Times New Roman" w:hAnsi="Times New Roman"/>
          <w:sz w:val="28"/>
          <w:szCs w:val="28"/>
          <w:lang w:eastAsia="ru-RU"/>
        </w:rPr>
        <w:t>уют</w:t>
      </w:r>
      <w:r w:rsidR="00F53FD5" w:rsidRPr="00F53FD5">
        <w:rPr>
          <w:rFonts w:ascii="Times New Roman" w:hAnsi="Times New Roman"/>
          <w:sz w:val="28"/>
          <w:szCs w:val="28"/>
          <w:lang w:eastAsia="ru-RU"/>
        </w:rPr>
        <w:t xml:space="preserve"> характеристики и принципы работы традиционной технологии бурения с прямой промывкой и технологии бурения с обратной циркуляцией с помощью эрлифта в сочетании с конкретными требованиями бурения скважин для разработки запасов подземных вод</w:t>
      </w:r>
      <w:r>
        <w:rPr>
          <w:rFonts w:ascii="Times New Roman" w:hAnsi="Times New Roman"/>
          <w:sz w:val="28"/>
          <w:szCs w:val="28"/>
          <w:lang w:eastAsia="ru-RU"/>
        </w:rPr>
        <w:t>. Они</w:t>
      </w:r>
      <w:r w:rsidR="00F53FD5" w:rsidRPr="00F53FD5">
        <w:rPr>
          <w:rFonts w:ascii="Times New Roman" w:hAnsi="Times New Roman"/>
          <w:sz w:val="28"/>
          <w:szCs w:val="28"/>
          <w:lang w:eastAsia="ru-RU"/>
        </w:rPr>
        <w:t xml:space="preserve"> резюмируют, что технология обратного бурения необходима и значительно эффективнее, обладает лучшим техническим обеспечени</w:t>
      </w:r>
      <w:r>
        <w:rPr>
          <w:rFonts w:ascii="Times New Roman" w:hAnsi="Times New Roman"/>
          <w:sz w:val="28"/>
          <w:szCs w:val="28"/>
          <w:lang w:eastAsia="ru-RU"/>
        </w:rPr>
        <w:t>ем</w:t>
      </w:r>
      <w:r w:rsidR="00F53FD5" w:rsidRPr="00F53FD5">
        <w:rPr>
          <w:rFonts w:ascii="Times New Roman" w:hAnsi="Times New Roman"/>
          <w:sz w:val="28"/>
          <w:szCs w:val="28"/>
          <w:lang w:eastAsia="ru-RU"/>
        </w:rPr>
        <w:t xml:space="preserve"> и будет в будущем играть все более важную роль при бурении </w:t>
      </w:r>
      <w:proofErr w:type="spellStart"/>
      <w:r w:rsidR="00DE3D72">
        <w:rPr>
          <w:rFonts w:ascii="Times New Roman" w:hAnsi="Times New Roman"/>
          <w:sz w:val="28"/>
          <w:szCs w:val="28"/>
          <w:lang w:eastAsia="ru-RU"/>
        </w:rPr>
        <w:t>воздозаборных</w:t>
      </w:r>
      <w:proofErr w:type="spellEnd"/>
      <w:r w:rsidR="00DE3D72">
        <w:rPr>
          <w:rFonts w:ascii="Times New Roman" w:hAnsi="Times New Roman"/>
          <w:sz w:val="28"/>
          <w:szCs w:val="28"/>
          <w:lang w:eastAsia="ru-RU"/>
        </w:rPr>
        <w:t xml:space="preserve"> </w:t>
      </w:r>
      <w:r w:rsidR="00F53FD5" w:rsidRPr="00F53FD5">
        <w:rPr>
          <w:rFonts w:ascii="Times New Roman" w:hAnsi="Times New Roman"/>
          <w:sz w:val="28"/>
          <w:szCs w:val="28"/>
          <w:lang w:eastAsia="ru-RU"/>
        </w:rPr>
        <w:t>скважин.</w:t>
      </w:r>
    </w:p>
    <w:p w14:paraId="6CA41B31"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Бурение скважин в условиях поглощения промывочной жидкости является важной проблемой при бурении на воду. Традиционным способом ее решения является установка обсадных колонн. Однако их установка наиболее целесообразна только после </w:t>
      </w:r>
      <w:proofErr w:type="spellStart"/>
      <w:r w:rsidRPr="00F53FD5">
        <w:rPr>
          <w:rFonts w:ascii="Times New Roman" w:hAnsi="Times New Roman"/>
          <w:sz w:val="28"/>
          <w:szCs w:val="28"/>
          <w:lang w:eastAsia="ru-RU"/>
        </w:rPr>
        <w:t>перебуривания</w:t>
      </w:r>
      <w:proofErr w:type="spellEnd"/>
      <w:r w:rsidRPr="00F53FD5">
        <w:rPr>
          <w:rFonts w:ascii="Times New Roman" w:hAnsi="Times New Roman"/>
          <w:sz w:val="28"/>
          <w:szCs w:val="28"/>
          <w:lang w:eastAsia="ru-RU"/>
        </w:rPr>
        <w:t xml:space="preserve"> всего чехла непродуктивных пород. В тоже время зона поглощения может быть значительно выше продуктивного горизонта. </w:t>
      </w:r>
    </w:p>
    <w:p w14:paraId="6EB415EB" w14:textId="77777777" w:rsidR="00F53FD5" w:rsidRPr="00F53FD5" w:rsidRDefault="00F53FD5" w:rsidP="00F53FD5">
      <w:pPr>
        <w:spacing w:after="0" w:line="240" w:lineRule="auto"/>
        <w:ind w:firstLine="709"/>
        <w:jc w:val="both"/>
        <w:rPr>
          <w:rFonts w:ascii="Times New Roman" w:hAnsi="Times New Roman"/>
          <w:iCs/>
          <w:sz w:val="28"/>
          <w:szCs w:val="28"/>
          <w:lang w:eastAsia="ru-RU"/>
        </w:rPr>
      </w:pPr>
      <w:r w:rsidRPr="00F53FD5">
        <w:rPr>
          <w:rFonts w:ascii="Times New Roman" w:hAnsi="Times New Roman"/>
          <w:sz w:val="28"/>
          <w:szCs w:val="28"/>
          <w:lang w:eastAsia="ru-RU"/>
        </w:rPr>
        <w:t xml:space="preserve">В таких случаях наиболее целесообразно применение изоляционного тампонирования поглощающего горизонта различными способами </w:t>
      </w:r>
      <w:r w:rsidRPr="00857BCB">
        <w:rPr>
          <w:rFonts w:ascii="Times New Roman" w:hAnsi="Times New Roman"/>
          <w:iCs/>
          <w:sz w:val="28"/>
          <w:szCs w:val="28"/>
          <w:lang w:eastAsia="ru-RU"/>
        </w:rPr>
        <w:t>[</w:t>
      </w:r>
      <w:r w:rsidR="00EB5759">
        <w:rPr>
          <w:rFonts w:ascii="Times New Roman" w:hAnsi="Times New Roman"/>
          <w:iCs/>
          <w:sz w:val="28"/>
          <w:szCs w:val="28"/>
          <w:lang w:eastAsia="ru-RU"/>
        </w:rPr>
        <w:t>14</w:t>
      </w:r>
      <w:r w:rsidRPr="00857BCB">
        <w:rPr>
          <w:rFonts w:ascii="Times New Roman" w:hAnsi="Times New Roman"/>
          <w:iCs/>
          <w:sz w:val="28"/>
          <w:szCs w:val="28"/>
          <w:lang w:eastAsia="ru-RU"/>
        </w:rPr>
        <w:t xml:space="preserve">]. </w:t>
      </w:r>
      <w:r w:rsidR="00E44DF2">
        <w:rPr>
          <w:rFonts w:ascii="Times New Roman" w:hAnsi="Times New Roman"/>
          <w:iCs/>
          <w:sz w:val="28"/>
          <w:szCs w:val="28"/>
          <w:lang w:eastAsia="ru-RU"/>
        </w:rPr>
        <w:t>Эта</w:t>
      </w:r>
      <w:r w:rsidRPr="00F53FD5">
        <w:rPr>
          <w:rFonts w:ascii="Times New Roman" w:hAnsi="Times New Roman"/>
          <w:iCs/>
          <w:sz w:val="28"/>
          <w:szCs w:val="28"/>
          <w:lang w:eastAsia="ru-RU"/>
        </w:rPr>
        <w:t xml:space="preserve"> операция, хотя и необходимая при прямой промывке, все же приводит к значительному увеличению затрат времени на сооружение скважины.</w:t>
      </w:r>
    </w:p>
    <w:p w14:paraId="0DB9C09A"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Бурение с обратной циркуляцией эффективно решает проблемы заиления водоносного горизонта и поглощения промывочной жидкости в скважине [</w:t>
      </w:r>
      <w:r w:rsidR="00EB5759">
        <w:rPr>
          <w:rFonts w:ascii="Times New Roman" w:hAnsi="Times New Roman"/>
          <w:sz w:val="28"/>
          <w:szCs w:val="28"/>
          <w:lang w:eastAsia="ru-RU"/>
        </w:rPr>
        <w:t>15</w:t>
      </w:r>
      <w:r w:rsidRPr="00F53FD5">
        <w:rPr>
          <w:rFonts w:ascii="Times New Roman" w:hAnsi="Times New Roman"/>
          <w:sz w:val="28"/>
          <w:szCs w:val="28"/>
          <w:lang w:eastAsia="ru-RU"/>
        </w:rPr>
        <w:t>].</w:t>
      </w:r>
    </w:p>
    <w:p w14:paraId="2A1E7A89"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Эффективность бурения с обратной промывкой в условиях поглощения промывочной жидкости сильно зависит от эффекта фильтрации. В работе [</w:t>
      </w:r>
      <w:r w:rsidR="00EB5759">
        <w:rPr>
          <w:rFonts w:ascii="Times New Roman" w:hAnsi="Times New Roman"/>
          <w:sz w:val="28"/>
          <w:szCs w:val="28"/>
          <w:lang w:eastAsia="ru-RU"/>
        </w:rPr>
        <w:t>16</w:t>
      </w:r>
      <w:r w:rsidRPr="00F53FD5">
        <w:rPr>
          <w:rFonts w:ascii="Times New Roman" w:hAnsi="Times New Roman"/>
          <w:sz w:val="28"/>
          <w:szCs w:val="28"/>
          <w:lang w:eastAsia="ru-RU"/>
        </w:rPr>
        <w:t>] был проведен имитационный эксперимент, эффект фильтрации количественно определялся как масса потери воды, измеренная при расходе от 4,0 до 8,0 м</w:t>
      </w:r>
      <w:r w:rsidRPr="00F53FD5">
        <w:rPr>
          <w:rFonts w:ascii="Times New Roman" w:hAnsi="Times New Roman"/>
          <w:sz w:val="28"/>
          <w:szCs w:val="28"/>
          <w:vertAlign w:val="superscript"/>
          <w:lang w:eastAsia="ru-RU"/>
        </w:rPr>
        <w:t>3</w:t>
      </w:r>
      <w:r w:rsidRPr="00F53FD5">
        <w:rPr>
          <w:rFonts w:ascii="Times New Roman" w:hAnsi="Times New Roman"/>
          <w:sz w:val="28"/>
          <w:szCs w:val="28"/>
          <w:lang w:eastAsia="ru-RU"/>
        </w:rPr>
        <w:t xml:space="preserve">/ч для бурения с обратной и прямой промывкой. Результаты показали, </w:t>
      </w:r>
      <w:r w:rsidR="001810BD">
        <w:rPr>
          <w:rFonts w:ascii="Times New Roman" w:hAnsi="Times New Roman"/>
          <w:sz w:val="28"/>
          <w:szCs w:val="28"/>
          <w:lang w:eastAsia="ru-RU"/>
        </w:rPr>
        <w:t>следующее</w:t>
      </w:r>
      <w:r w:rsidRPr="00F53FD5">
        <w:rPr>
          <w:rFonts w:ascii="Times New Roman" w:hAnsi="Times New Roman"/>
          <w:sz w:val="28"/>
          <w:szCs w:val="28"/>
          <w:lang w:eastAsia="ru-RU"/>
        </w:rPr>
        <w:t>: оптимальная скорость потока достигается при минимальном эффекте фильтрации; существует точка, в которой положительное и отрицательное влияние увеличения скорости потока на фильтрацию одинаково, и фильтрация монотонно увеличивается с расходом.</w:t>
      </w:r>
    </w:p>
    <w:p w14:paraId="6E4FA226"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При бурении скважины на сланцевый газа в </w:t>
      </w:r>
      <w:proofErr w:type="spellStart"/>
      <w:r w:rsidRPr="00F53FD5">
        <w:rPr>
          <w:rFonts w:ascii="Times New Roman" w:hAnsi="Times New Roman"/>
          <w:sz w:val="28"/>
          <w:szCs w:val="28"/>
          <w:lang w:eastAsia="ru-RU"/>
        </w:rPr>
        <w:t>Чаннине</w:t>
      </w:r>
      <w:proofErr w:type="spellEnd"/>
      <w:r w:rsidRPr="00F53FD5">
        <w:rPr>
          <w:rFonts w:ascii="Times New Roman" w:hAnsi="Times New Roman"/>
          <w:sz w:val="28"/>
          <w:szCs w:val="28"/>
          <w:lang w:eastAsia="ru-RU"/>
        </w:rPr>
        <w:t xml:space="preserve">, провинция Сычуань (Китай) были успешно проведены промысловые испытания закачки газа в </w:t>
      </w:r>
      <w:proofErr w:type="spellStart"/>
      <w:r w:rsidRPr="00F53FD5">
        <w:rPr>
          <w:rFonts w:ascii="Times New Roman" w:hAnsi="Times New Roman"/>
          <w:sz w:val="28"/>
          <w:szCs w:val="28"/>
          <w:lang w:eastAsia="ru-RU"/>
        </w:rPr>
        <w:t>затрубное</w:t>
      </w:r>
      <w:proofErr w:type="spellEnd"/>
      <w:r w:rsidRPr="00F53FD5">
        <w:rPr>
          <w:rFonts w:ascii="Times New Roman" w:hAnsi="Times New Roman"/>
          <w:sz w:val="28"/>
          <w:szCs w:val="28"/>
          <w:lang w:eastAsia="ru-RU"/>
        </w:rPr>
        <w:t xml:space="preserve"> пространство с обратной циркуляцией газлифта. Потери на поглощение снизились на 83,6%. Подтверждена целесообразность применения технологии бурения с обратной циркуляцией газлифтного </w:t>
      </w:r>
      <w:proofErr w:type="spellStart"/>
      <w:r w:rsidRPr="00F53FD5">
        <w:rPr>
          <w:rFonts w:ascii="Times New Roman" w:hAnsi="Times New Roman"/>
          <w:sz w:val="28"/>
          <w:szCs w:val="28"/>
          <w:lang w:eastAsia="ru-RU"/>
        </w:rPr>
        <w:t>затрубного</w:t>
      </w:r>
      <w:proofErr w:type="spellEnd"/>
      <w:r w:rsidRPr="00F53FD5">
        <w:rPr>
          <w:rFonts w:ascii="Times New Roman" w:hAnsi="Times New Roman"/>
          <w:sz w:val="28"/>
          <w:szCs w:val="28"/>
          <w:lang w:eastAsia="ru-RU"/>
        </w:rPr>
        <w:t xml:space="preserve"> газа для решения проблемы поглощений при бурении. Ключевыми параметрами технологии бурения с обратной промывкой и </w:t>
      </w:r>
      <w:proofErr w:type="spellStart"/>
      <w:r w:rsidRPr="00F53FD5">
        <w:rPr>
          <w:rFonts w:ascii="Times New Roman" w:hAnsi="Times New Roman"/>
          <w:sz w:val="28"/>
          <w:szCs w:val="28"/>
          <w:lang w:eastAsia="ru-RU"/>
        </w:rPr>
        <w:t>эрлифтной</w:t>
      </w:r>
      <w:proofErr w:type="spellEnd"/>
      <w:r w:rsidRPr="00F53FD5">
        <w:rPr>
          <w:rFonts w:ascii="Times New Roman" w:hAnsi="Times New Roman"/>
          <w:sz w:val="28"/>
          <w:szCs w:val="28"/>
          <w:lang w:eastAsia="ru-RU"/>
        </w:rPr>
        <w:t xml:space="preserve"> закачкой газа являются объем закачки газа и вытеснение бурового раствора, измен</w:t>
      </w:r>
      <w:r w:rsidR="001810BD">
        <w:rPr>
          <w:rFonts w:ascii="Times New Roman" w:hAnsi="Times New Roman"/>
          <w:sz w:val="28"/>
          <w:szCs w:val="28"/>
          <w:lang w:eastAsia="ru-RU"/>
        </w:rPr>
        <w:t>яя</w:t>
      </w:r>
      <w:r w:rsidRPr="00F53FD5">
        <w:rPr>
          <w:rFonts w:ascii="Times New Roman" w:hAnsi="Times New Roman"/>
          <w:sz w:val="28"/>
          <w:szCs w:val="28"/>
          <w:lang w:eastAsia="ru-RU"/>
        </w:rPr>
        <w:t xml:space="preserve"> которы</w:t>
      </w:r>
      <w:r w:rsidR="001810BD">
        <w:rPr>
          <w:rFonts w:ascii="Times New Roman" w:hAnsi="Times New Roman"/>
          <w:sz w:val="28"/>
          <w:szCs w:val="28"/>
          <w:lang w:eastAsia="ru-RU"/>
        </w:rPr>
        <w:t>е, можно</w:t>
      </w:r>
      <w:r w:rsidRPr="00F53FD5">
        <w:rPr>
          <w:rFonts w:ascii="Times New Roman" w:hAnsi="Times New Roman"/>
          <w:sz w:val="28"/>
          <w:szCs w:val="28"/>
          <w:lang w:eastAsia="ru-RU"/>
        </w:rPr>
        <w:t xml:space="preserve"> регулир</w:t>
      </w:r>
      <w:r w:rsidR="001810BD">
        <w:rPr>
          <w:rFonts w:ascii="Times New Roman" w:hAnsi="Times New Roman"/>
          <w:sz w:val="28"/>
          <w:szCs w:val="28"/>
          <w:lang w:eastAsia="ru-RU"/>
        </w:rPr>
        <w:t>овать</w:t>
      </w:r>
      <w:r w:rsidRPr="00F53FD5">
        <w:rPr>
          <w:rFonts w:ascii="Times New Roman" w:hAnsi="Times New Roman"/>
          <w:sz w:val="28"/>
          <w:szCs w:val="28"/>
          <w:lang w:eastAsia="ru-RU"/>
        </w:rPr>
        <w:t xml:space="preserve"> забойное давление [</w:t>
      </w:r>
      <w:r w:rsidR="00EB5759">
        <w:rPr>
          <w:rFonts w:ascii="Times New Roman" w:hAnsi="Times New Roman"/>
          <w:sz w:val="28"/>
          <w:szCs w:val="28"/>
          <w:lang w:eastAsia="ru-RU"/>
        </w:rPr>
        <w:t>17</w:t>
      </w:r>
      <w:r w:rsidRPr="00F53FD5">
        <w:rPr>
          <w:rFonts w:ascii="Times New Roman" w:hAnsi="Times New Roman"/>
          <w:sz w:val="28"/>
          <w:szCs w:val="28"/>
          <w:lang w:eastAsia="ru-RU"/>
        </w:rPr>
        <w:t xml:space="preserve">]. </w:t>
      </w:r>
    </w:p>
    <w:p w14:paraId="000C777B"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Анализируя стоимость бурения скважин, исследователи выделяют три характерные тенденции:</w:t>
      </w:r>
    </w:p>
    <w:p w14:paraId="79505DE8" w14:textId="77777777" w:rsid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1. Затраты на скважину экспоненциально растут с глубиной из-за более сложных условий бурения.</w:t>
      </w:r>
    </w:p>
    <w:p w14:paraId="1B2F7E47"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lastRenderedPageBreak/>
        <w:t>2. Неопределенность стоимости скважины увеличивается с глубиной из-за повышенной вероятности возникновения проблем и менее предсказуемых условий бурения.</w:t>
      </w:r>
    </w:p>
    <w:p w14:paraId="080C27C3" w14:textId="77777777" w:rsidR="00F53FD5" w:rsidRPr="00F53FD5" w:rsidRDefault="00442900" w:rsidP="00F53FD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00F53FD5" w:rsidRPr="00F53FD5">
        <w:rPr>
          <w:rFonts w:ascii="Times New Roman" w:hAnsi="Times New Roman"/>
          <w:sz w:val="28"/>
          <w:szCs w:val="28"/>
          <w:lang w:eastAsia="ru-RU"/>
        </w:rPr>
        <w:t xml:space="preserve">Глубокие скважины имеют положительное распределение вероятностей затрат </w:t>
      </w:r>
      <w:r w:rsidR="00F53FD5" w:rsidRPr="00857BCB">
        <w:rPr>
          <w:rFonts w:ascii="Times New Roman" w:hAnsi="Times New Roman"/>
          <w:sz w:val="28"/>
          <w:szCs w:val="28"/>
          <w:lang w:eastAsia="ru-RU"/>
        </w:rPr>
        <w:t>[</w:t>
      </w:r>
      <w:r w:rsidR="00EB5759">
        <w:rPr>
          <w:rFonts w:ascii="Times New Roman" w:hAnsi="Times New Roman"/>
          <w:sz w:val="28"/>
          <w:szCs w:val="28"/>
          <w:lang w:eastAsia="ru-RU"/>
        </w:rPr>
        <w:t>18</w:t>
      </w:r>
      <w:r w:rsidR="00F53FD5" w:rsidRPr="00857BCB">
        <w:rPr>
          <w:rFonts w:ascii="Times New Roman" w:hAnsi="Times New Roman"/>
          <w:sz w:val="28"/>
          <w:szCs w:val="28"/>
          <w:lang w:eastAsia="ru-RU"/>
        </w:rPr>
        <w:t>]</w:t>
      </w:r>
      <w:r w:rsidR="00F53FD5" w:rsidRPr="00F53FD5">
        <w:rPr>
          <w:rFonts w:ascii="Times New Roman" w:hAnsi="Times New Roman"/>
          <w:sz w:val="28"/>
          <w:szCs w:val="28"/>
          <w:lang w:eastAsia="ru-RU"/>
        </w:rPr>
        <w:t>.</w:t>
      </w:r>
    </w:p>
    <w:p w14:paraId="555E1FA2"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Таким образом, очень важно максимально повысить скорость сооружения скважин за счет эффективной технологии бурения.</w:t>
      </w:r>
    </w:p>
    <w:p w14:paraId="16F061BF" w14:textId="77777777" w:rsidR="00F53FD5" w:rsidRPr="00F53FD5" w:rsidRDefault="00792772"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Обычно </w:t>
      </w:r>
      <w:r w:rsidR="00F53FD5" w:rsidRPr="00F53FD5">
        <w:rPr>
          <w:rFonts w:ascii="Times New Roman" w:hAnsi="Times New Roman"/>
          <w:sz w:val="28"/>
          <w:szCs w:val="28"/>
          <w:lang w:eastAsia="ru-RU"/>
        </w:rPr>
        <w:t>для сооружения скважин большого диаметра используется бурение с прямой циркуляцией промывочной жидкости</w:t>
      </w:r>
      <w:r>
        <w:rPr>
          <w:rFonts w:ascii="Times New Roman" w:hAnsi="Times New Roman"/>
          <w:sz w:val="28"/>
          <w:szCs w:val="28"/>
          <w:lang w:eastAsia="ru-RU"/>
        </w:rPr>
        <w:t xml:space="preserve"> </w:t>
      </w:r>
      <w:r w:rsidRPr="00857BCB">
        <w:rPr>
          <w:rFonts w:ascii="Times New Roman" w:hAnsi="Times New Roman"/>
          <w:sz w:val="28"/>
          <w:szCs w:val="28"/>
          <w:lang w:eastAsia="ru-RU"/>
        </w:rPr>
        <w:t>[</w:t>
      </w:r>
      <w:r w:rsidR="00EB5759">
        <w:rPr>
          <w:rFonts w:ascii="Times New Roman" w:hAnsi="Times New Roman"/>
          <w:sz w:val="28"/>
          <w:szCs w:val="28"/>
          <w:lang w:eastAsia="ru-RU"/>
        </w:rPr>
        <w:t>19</w:t>
      </w:r>
      <w:r w:rsidRPr="00857BCB">
        <w:rPr>
          <w:rFonts w:ascii="Times New Roman" w:hAnsi="Times New Roman"/>
          <w:sz w:val="28"/>
          <w:szCs w:val="28"/>
          <w:lang w:eastAsia="ru-RU"/>
        </w:rPr>
        <w:t>]</w:t>
      </w:r>
      <w:r w:rsidR="00F53FD5" w:rsidRPr="00F53FD5">
        <w:rPr>
          <w:rFonts w:ascii="Times New Roman" w:hAnsi="Times New Roman"/>
          <w:sz w:val="28"/>
          <w:szCs w:val="28"/>
          <w:lang w:eastAsia="ru-RU"/>
        </w:rPr>
        <w:t xml:space="preserve">. Оно имеет недостатки, заключающиеся в низкой скорости потока бурового раствора, плохой способности удерживать частицы, серьезном повторении разрушения, низкой эффективности бурения, сильном износе бурового долота, высоком потреблении энергии и высокой частоте аварий, который может быть эффективно улучшен с помощью технологии бурения с обратной циркуляцией с помощью </w:t>
      </w:r>
      <w:proofErr w:type="spellStart"/>
      <w:r w:rsidR="00F53FD5" w:rsidRPr="00F53FD5">
        <w:rPr>
          <w:rFonts w:ascii="Times New Roman" w:hAnsi="Times New Roman"/>
          <w:sz w:val="28"/>
          <w:szCs w:val="28"/>
          <w:lang w:eastAsia="ru-RU"/>
        </w:rPr>
        <w:t>эрлифтного</w:t>
      </w:r>
      <w:proofErr w:type="spellEnd"/>
      <w:r w:rsidR="00F53FD5" w:rsidRPr="00F53FD5">
        <w:rPr>
          <w:rFonts w:ascii="Times New Roman" w:hAnsi="Times New Roman"/>
          <w:sz w:val="28"/>
          <w:szCs w:val="28"/>
          <w:lang w:eastAsia="ru-RU"/>
        </w:rPr>
        <w:t xml:space="preserve"> бурения. </w:t>
      </w:r>
    </w:p>
    <w:p w14:paraId="1EE29256"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Бурение с обратной циркуляцией очистного агента доказало свою высокую эффективность при бурении скважин различного назначения.</w:t>
      </w:r>
    </w:p>
    <w:p w14:paraId="7514BEB0"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Схема бурения рудной зоны </w:t>
      </w:r>
      <w:proofErr w:type="spellStart"/>
      <w:r w:rsidRPr="00F53FD5">
        <w:rPr>
          <w:rFonts w:ascii="Times New Roman" w:hAnsi="Times New Roman"/>
          <w:sz w:val="28"/>
          <w:szCs w:val="28"/>
          <w:lang w:eastAsia="ru-RU"/>
        </w:rPr>
        <w:t>эрлифтным</w:t>
      </w:r>
      <w:proofErr w:type="spellEnd"/>
      <w:r w:rsidRPr="00F53FD5">
        <w:rPr>
          <w:rFonts w:ascii="Times New Roman" w:hAnsi="Times New Roman"/>
          <w:sz w:val="28"/>
          <w:szCs w:val="28"/>
          <w:lang w:eastAsia="ru-RU"/>
        </w:rPr>
        <w:t xml:space="preserve"> способом для добычи урановой руды подземным скважинным выщелачиванием была опробована на действующих технологических скважинах АО </w:t>
      </w:r>
      <w:r w:rsidR="002D1897">
        <w:rPr>
          <w:rFonts w:ascii="Times New Roman" w:hAnsi="Times New Roman"/>
          <w:sz w:val="28"/>
          <w:szCs w:val="28"/>
          <w:lang w:eastAsia="ru-RU"/>
        </w:rPr>
        <w:t>«</w:t>
      </w:r>
      <w:proofErr w:type="spellStart"/>
      <w:r w:rsidRPr="00F53FD5">
        <w:rPr>
          <w:rFonts w:ascii="Times New Roman" w:hAnsi="Times New Roman"/>
          <w:sz w:val="28"/>
          <w:szCs w:val="28"/>
          <w:lang w:eastAsia="ru-RU"/>
        </w:rPr>
        <w:t>Волковгеология</w:t>
      </w:r>
      <w:proofErr w:type="spellEnd"/>
      <w:r w:rsidR="002D1897">
        <w:rPr>
          <w:rFonts w:ascii="Times New Roman" w:hAnsi="Times New Roman"/>
          <w:sz w:val="28"/>
          <w:szCs w:val="28"/>
          <w:lang w:eastAsia="ru-RU"/>
        </w:rPr>
        <w:t>»</w:t>
      </w:r>
      <w:r w:rsidRPr="00F53FD5">
        <w:rPr>
          <w:rFonts w:ascii="Times New Roman" w:hAnsi="Times New Roman"/>
          <w:sz w:val="28"/>
          <w:szCs w:val="28"/>
          <w:lang w:eastAsia="ru-RU"/>
        </w:rPr>
        <w:t>, общей глубиной в среднем 300</w:t>
      </w:r>
      <w:r w:rsidR="001C2634">
        <w:rPr>
          <w:rFonts w:ascii="Times New Roman" w:hAnsi="Times New Roman"/>
          <w:sz w:val="28"/>
          <w:szCs w:val="28"/>
          <w:lang w:eastAsia="ru-RU"/>
        </w:rPr>
        <w:t>-</w:t>
      </w:r>
      <w:r w:rsidRPr="00F53FD5">
        <w:rPr>
          <w:rFonts w:ascii="Times New Roman" w:hAnsi="Times New Roman"/>
          <w:sz w:val="28"/>
          <w:szCs w:val="28"/>
          <w:lang w:eastAsia="ru-RU"/>
        </w:rPr>
        <w:t>500 м [</w:t>
      </w:r>
      <w:r w:rsidR="00EB5759">
        <w:rPr>
          <w:rFonts w:ascii="Times New Roman" w:hAnsi="Times New Roman"/>
          <w:sz w:val="28"/>
          <w:szCs w:val="28"/>
          <w:lang w:eastAsia="ru-RU"/>
        </w:rPr>
        <w:t>20</w:t>
      </w:r>
      <w:r w:rsidRPr="00F53FD5">
        <w:rPr>
          <w:rFonts w:ascii="Times New Roman" w:hAnsi="Times New Roman"/>
          <w:sz w:val="28"/>
          <w:szCs w:val="28"/>
          <w:lang w:eastAsia="ru-RU"/>
        </w:rPr>
        <w:t>].</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Бурение с обратным потоком промывочной жидкости является перспективным направлением в условиях закупоривания пор и трещин пласта, в результате чего снижается его проницаемость. Обратная промывка водоносных горизонтов дает наибольший эффект по сравнению с другими методами при сохранении фильтрационно-емкостных свойств коллектора в естественных условиях. Наличие столба жидкости в скважине обеспечивает необходимую устойчивость стенок скважины. В процессе вскрытия продуктивных пластов за счет отсоса шлама с забоя скважины сохраняются их природные условия пористости и проницаемости. Из всех современных методов этот способ позволяет вскрывать продуктивные пласты скважинами большого диаметра (более 500 мм)</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w:t>
      </w:r>
      <w:r w:rsidR="00EB5759">
        <w:rPr>
          <w:rFonts w:ascii="Times New Roman" w:hAnsi="Times New Roman"/>
          <w:sz w:val="28"/>
          <w:szCs w:val="28"/>
          <w:lang w:eastAsia="ru-RU"/>
        </w:rPr>
        <w:t>20</w:t>
      </w:r>
      <w:r w:rsidRPr="00F53FD5">
        <w:rPr>
          <w:rFonts w:ascii="Times New Roman" w:hAnsi="Times New Roman"/>
          <w:sz w:val="28"/>
          <w:szCs w:val="28"/>
          <w:lang w:eastAsia="ru-RU"/>
        </w:rPr>
        <w:t>].</w:t>
      </w:r>
    </w:p>
    <w:p w14:paraId="37E450C9"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При разведке шахт традиционное колонковое бурение имеет такие проблемы, как длительный срок сооружения скважины и высокая стоимость, в то время как бурение с обратной циркуляцией имеет высокую эффективность бурения и низкую стоимость [</w:t>
      </w:r>
      <w:r w:rsidR="00EB5759">
        <w:rPr>
          <w:rFonts w:ascii="Times New Roman" w:hAnsi="Times New Roman"/>
          <w:sz w:val="28"/>
          <w:szCs w:val="28"/>
          <w:lang w:eastAsia="ru-RU"/>
        </w:rPr>
        <w:t>21</w:t>
      </w:r>
      <w:r w:rsidRPr="00F53FD5">
        <w:rPr>
          <w:rFonts w:ascii="Times New Roman" w:hAnsi="Times New Roman"/>
          <w:sz w:val="28"/>
          <w:szCs w:val="28"/>
          <w:lang w:eastAsia="ru-RU"/>
        </w:rPr>
        <w:t xml:space="preserve">]. </w:t>
      </w:r>
    </w:p>
    <w:p w14:paraId="4CFC09C2"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По данным работы </w:t>
      </w:r>
      <w:r w:rsidRPr="00857BCB">
        <w:rPr>
          <w:rFonts w:ascii="Times New Roman" w:hAnsi="Times New Roman"/>
          <w:sz w:val="28"/>
          <w:szCs w:val="28"/>
          <w:lang w:eastAsia="ru-RU"/>
        </w:rPr>
        <w:t>[</w:t>
      </w:r>
      <w:r w:rsidR="00EB5759">
        <w:rPr>
          <w:rFonts w:ascii="Times New Roman" w:hAnsi="Times New Roman"/>
          <w:sz w:val="28"/>
          <w:szCs w:val="28"/>
          <w:lang w:eastAsia="ru-RU"/>
        </w:rPr>
        <w:t>22</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по сравнению с традиционным колонковым бурением, бурение с обратной циркуляцией воздуха повысило эффективность бурения на 70</w:t>
      </w:r>
      <w:r w:rsidR="001C2634">
        <w:rPr>
          <w:rFonts w:ascii="Times New Roman" w:hAnsi="Times New Roman"/>
          <w:sz w:val="28"/>
          <w:szCs w:val="28"/>
          <w:lang w:eastAsia="ru-RU"/>
        </w:rPr>
        <w:t>-</w:t>
      </w:r>
      <w:r w:rsidRPr="00F53FD5">
        <w:rPr>
          <w:rFonts w:ascii="Times New Roman" w:hAnsi="Times New Roman"/>
          <w:sz w:val="28"/>
          <w:szCs w:val="28"/>
          <w:lang w:eastAsia="ru-RU"/>
        </w:rPr>
        <w:t>90 % при снижении затрат на 30</w:t>
      </w:r>
      <w:r w:rsidR="001C2634">
        <w:rPr>
          <w:rFonts w:ascii="Times New Roman" w:hAnsi="Times New Roman"/>
          <w:sz w:val="28"/>
          <w:szCs w:val="28"/>
          <w:lang w:eastAsia="ru-RU"/>
        </w:rPr>
        <w:t>-</w:t>
      </w:r>
      <w:r w:rsidRPr="00F53FD5">
        <w:rPr>
          <w:rFonts w:ascii="Times New Roman" w:hAnsi="Times New Roman"/>
          <w:sz w:val="28"/>
          <w:szCs w:val="28"/>
          <w:lang w:eastAsia="ru-RU"/>
        </w:rPr>
        <w:t>50 %, количество аварий при бурении снизилось на 60</w:t>
      </w:r>
      <w:r w:rsidR="001C2634">
        <w:rPr>
          <w:rFonts w:ascii="Times New Roman" w:hAnsi="Times New Roman"/>
          <w:sz w:val="28"/>
          <w:szCs w:val="28"/>
          <w:lang w:eastAsia="ru-RU"/>
        </w:rPr>
        <w:t>-</w:t>
      </w:r>
      <w:r w:rsidRPr="00F53FD5">
        <w:rPr>
          <w:rFonts w:ascii="Times New Roman" w:hAnsi="Times New Roman"/>
          <w:sz w:val="28"/>
          <w:szCs w:val="28"/>
          <w:lang w:eastAsia="ru-RU"/>
        </w:rPr>
        <w:t>70 %, отсутствие загрязнения буровым раствором в процессе бурения, и меньше пыли, что отвечает требованиям охраны окружающей среды.</w:t>
      </w:r>
    </w:p>
    <w:p w14:paraId="7C0F300A"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lastRenderedPageBreak/>
        <w:t>Высокую эффективность бурение с обратно-всасывающей промывкой с помощью эрлифта показало при бурении геотермальных скважин в Китае [</w:t>
      </w:r>
      <w:r w:rsidR="00EB5759">
        <w:rPr>
          <w:rFonts w:ascii="Times New Roman" w:hAnsi="Times New Roman"/>
          <w:sz w:val="28"/>
          <w:szCs w:val="28"/>
          <w:lang w:eastAsia="ru-RU"/>
        </w:rPr>
        <w:t>10</w:t>
      </w:r>
      <w:r w:rsidRPr="00F53FD5">
        <w:rPr>
          <w:rFonts w:ascii="Times New Roman" w:hAnsi="Times New Roman"/>
          <w:sz w:val="28"/>
          <w:szCs w:val="28"/>
          <w:lang w:eastAsia="ru-RU"/>
        </w:rPr>
        <w:t xml:space="preserve">, </w:t>
      </w:r>
      <w:r w:rsidR="00EB5759">
        <w:rPr>
          <w:rFonts w:ascii="Times New Roman" w:hAnsi="Times New Roman"/>
          <w:sz w:val="28"/>
          <w:szCs w:val="28"/>
          <w:lang w:eastAsia="ru-RU"/>
        </w:rPr>
        <w:t>23</w:t>
      </w:r>
      <w:r w:rsidRPr="00F53FD5">
        <w:rPr>
          <w:rFonts w:ascii="Times New Roman" w:hAnsi="Times New Roman"/>
          <w:sz w:val="28"/>
          <w:szCs w:val="28"/>
          <w:lang w:eastAsia="ru-RU"/>
        </w:rPr>
        <w:t>]</w:t>
      </w:r>
      <w:r w:rsidR="00792772">
        <w:rPr>
          <w:rFonts w:ascii="Times New Roman" w:hAnsi="Times New Roman"/>
          <w:sz w:val="28"/>
          <w:szCs w:val="28"/>
          <w:lang w:eastAsia="ru-RU"/>
        </w:rPr>
        <w:t>.</w:t>
      </w:r>
    </w:p>
    <w:p w14:paraId="6DB2E44B"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Применение технологии </w:t>
      </w:r>
      <w:proofErr w:type="spellStart"/>
      <w:r w:rsidRPr="00F53FD5">
        <w:rPr>
          <w:rFonts w:ascii="Times New Roman" w:hAnsi="Times New Roman"/>
          <w:sz w:val="28"/>
          <w:szCs w:val="28"/>
          <w:lang w:eastAsia="ru-RU"/>
        </w:rPr>
        <w:t>эрлифтного</w:t>
      </w:r>
      <w:proofErr w:type="spellEnd"/>
      <w:r w:rsidRPr="00F53FD5">
        <w:rPr>
          <w:rFonts w:ascii="Times New Roman" w:hAnsi="Times New Roman"/>
          <w:sz w:val="28"/>
          <w:szCs w:val="28"/>
          <w:lang w:eastAsia="ru-RU"/>
        </w:rPr>
        <w:t xml:space="preserve"> бурения с обратной промывкой возможно даже при строительстве сверхглубоких скважин. Так, например, с использованием этой технологии было успешно завершено строительство скважины глубиной 4200 м, которая является самой глубокой геотермальной скважиной в Китае [</w:t>
      </w:r>
      <w:r w:rsidR="00EB5759">
        <w:rPr>
          <w:rFonts w:ascii="Times New Roman" w:hAnsi="Times New Roman"/>
          <w:sz w:val="28"/>
          <w:szCs w:val="28"/>
          <w:lang w:eastAsia="ru-RU"/>
        </w:rPr>
        <w:t>14</w:t>
      </w:r>
      <w:r w:rsidRPr="00F53FD5">
        <w:rPr>
          <w:rFonts w:ascii="Times New Roman" w:hAnsi="Times New Roman"/>
          <w:sz w:val="28"/>
          <w:szCs w:val="28"/>
          <w:lang w:eastAsia="ru-RU"/>
        </w:rPr>
        <w:t>].</w:t>
      </w:r>
      <w:r w:rsidRPr="00857BCB">
        <w:rPr>
          <w:rFonts w:ascii="Times New Roman" w:hAnsi="Times New Roman"/>
          <w:sz w:val="28"/>
          <w:szCs w:val="28"/>
          <w:lang w:eastAsia="ru-RU"/>
        </w:rPr>
        <w:t xml:space="preserve"> </w:t>
      </w:r>
    </w:p>
    <w:p w14:paraId="02ED0A69"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Отметим, что еще одним возможным применением </w:t>
      </w:r>
      <w:r w:rsidRPr="00F53FD5">
        <w:rPr>
          <w:rFonts w:ascii="Times New Roman" w:hAnsi="Times New Roman"/>
          <w:bCs/>
          <w:sz w:val="28"/>
          <w:szCs w:val="28"/>
          <w:lang w:eastAsia="ru-RU"/>
        </w:rPr>
        <w:t>обратно-всасывающей промывки с помощью эрлифта является не бурение скважины, а ее расширение с помощью гидромониторных струй</w:t>
      </w:r>
      <w:r w:rsidRPr="00F53FD5">
        <w:rPr>
          <w:rFonts w:ascii="Times New Roman" w:hAnsi="Times New Roman"/>
          <w:bCs/>
          <w:sz w:val="28"/>
          <w:szCs w:val="28"/>
          <w:lang w:val="en-US" w:eastAsia="ru-RU"/>
        </w:rPr>
        <w:t> </w:t>
      </w:r>
      <w:r w:rsidRPr="00857BCB">
        <w:rPr>
          <w:rFonts w:ascii="Times New Roman" w:hAnsi="Times New Roman"/>
          <w:bCs/>
          <w:sz w:val="28"/>
          <w:szCs w:val="28"/>
          <w:lang w:eastAsia="ru-RU"/>
        </w:rPr>
        <w:t>[</w:t>
      </w:r>
      <w:r w:rsidR="00EB5759">
        <w:rPr>
          <w:rFonts w:ascii="Times New Roman" w:hAnsi="Times New Roman"/>
          <w:bCs/>
          <w:sz w:val="28"/>
          <w:szCs w:val="28"/>
          <w:lang w:eastAsia="ru-RU"/>
        </w:rPr>
        <w:t>24</w:t>
      </w:r>
      <w:r w:rsidRPr="00857BCB">
        <w:rPr>
          <w:rFonts w:ascii="Times New Roman" w:hAnsi="Times New Roman"/>
          <w:bCs/>
          <w:sz w:val="28"/>
          <w:szCs w:val="28"/>
          <w:lang w:eastAsia="ru-RU"/>
        </w:rPr>
        <w:t>].</w:t>
      </w:r>
    </w:p>
    <w:p w14:paraId="5AB506AE"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В настоящее время разработан ряд механизмов обратной промывки при бурении скважин: </w:t>
      </w:r>
      <w:proofErr w:type="spellStart"/>
      <w:r w:rsidRPr="00F53FD5">
        <w:rPr>
          <w:rFonts w:ascii="Times New Roman" w:hAnsi="Times New Roman"/>
          <w:sz w:val="28"/>
          <w:szCs w:val="28"/>
          <w:lang w:eastAsia="ru-RU"/>
        </w:rPr>
        <w:t>эрлифтные</w:t>
      </w:r>
      <w:proofErr w:type="spellEnd"/>
      <w:r w:rsidRPr="00F53FD5">
        <w:rPr>
          <w:rFonts w:ascii="Times New Roman" w:hAnsi="Times New Roman"/>
          <w:sz w:val="28"/>
          <w:szCs w:val="28"/>
          <w:lang w:eastAsia="ru-RU"/>
        </w:rPr>
        <w:t xml:space="preserve"> насосы, погружные поршневые насосы, устройства, преобразующие прямоток бурового раствора в призабойной зоне в противоток и др. Однако в обоснованных рекомендациях отсутствует выбор параметров механизмов обратной промывки и большое количество конструктивных недостатков препятствуют широкому практическому применению этого метода бурения [</w:t>
      </w:r>
      <w:r w:rsidR="00EB5759">
        <w:rPr>
          <w:rFonts w:ascii="Times New Roman" w:hAnsi="Times New Roman"/>
          <w:sz w:val="28"/>
          <w:szCs w:val="28"/>
          <w:lang w:eastAsia="ru-RU"/>
        </w:rPr>
        <w:t>15</w:t>
      </w:r>
      <w:r w:rsidRPr="00F53FD5">
        <w:rPr>
          <w:rFonts w:ascii="Times New Roman" w:hAnsi="Times New Roman"/>
          <w:sz w:val="28"/>
          <w:szCs w:val="28"/>
          <w:lang w:eastAsia="ru-RU"/>
        </w:rPr>
        <w:t>].</w:t>
      </w:r>
    </w:p>
    <w:p w14:paraId="6DCE2551"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Существенным фактором, снижающим эффективность бурения скважин с обратно-всасывающей промывкой, является неопределенность условий работы эрлифта. Это происходит из-за того, что глубина скважины постоянно изменяется, изменяются давления в кольцевом пространстве и в бурильной колонне, глубина погружения смесителя, а значит, изменяются оптимальные параметры работы эрлифта. В настоящее время не существует методики определения параметров работы эрлифта в изменяющихся условиях бурения.</w:t>
      </w:r>
    </w:p>
    <w:p w14:paraId="187A78AF" w14:textId="77777777" w:rsidR="00F53FD5" w:rsidRPr="00F53FD5" w:rsidRDefault="00F53FD5" w:rsidP="002720F1">
      <w:pPr>
        <w:spacing w:after="0" w:line="240" w:lineRule="auto"/>
        <w:ind w:firstLine="709"/>
        <w:jc w:val="both"/>
        <w:rPr>
          <w:rFonts w:ascii="Times New Roman" w:hAnsi="Times New Roman"/>
          <w:sz w:val="28"/>
          <w:szCs w:val="28"/>
          <w:lang w:eastAsia="ru-RU"/>
        </w:rPr>
      </w:pPr>
    </w:p>
    <w:p w14:paraId="2D74868D" w14:textId="77777777" w:rsidR="00995C58" w:rsidRPr="00B50588" w:rsidRDefault="00740F6B" w:rsidP="00740F6B">
      <w:pPr>
        <w:spacing w:after="0" w:line="240" w:lineRule="auto"/>
        <w:ind w:firstLine="709"/>
        <w:jc w:val="both"/>
        <w:outlineLvl w:val="1"/>
        <w:rPr>
          <w:rFonts w:ascii="Times New Roman" w:hAnsi="Times New Roman"/>
          <w:b/>
          <w:sz w:val="28"/>
          <w:szCs w:val="28"/>
          <w:lang w:eastAsia="ru-RU"/>
        </w:rPr>
      </w:pPr>
      <w:bookmarkStart w:id="26" w:name="_Toc126612246"/>
      <w:r>
        <w:rPr>
          <w:rFonts w:ascii="Times New Roman" w:hAnsi="Times New Roman"/>
          <w:b/>
          <w:sz w:val="28"/>
          <w:szCs w:val="28"/>
          <w:lang w:eastAsia="ru-RU"/>
        </w:rPr>
        <w:t>2</w:t>
      </w:r>
      <w:r w:rsidR="00995C58" w:rsidRPr="00B50588">
        <w:rPr>
          <w:rFonts w:ascii="Times New Roman" w:hAnsi="Times New Roman"/>
          <w:b/>
          <w:sz w:val="28"/>
          <w:szCs w:val="28"/>
          <w:lang w:eastAsia="ru-RU"/>
        </w:rPr>
        <w:t>.</w:t>
      </w:r>
      <w:r w:rsidR="00030436">
        <w:rPr>
          <w:rFonts w:ascii="Times New Roman" w:hAnsi="Times New Roman"/>
          <w:b/>
          <w:sz w:val="28"/>
          <w:szCs w:val="28"/>
          <w:lang w:eastAsia="ru-RU"/>
        </w:rPr>
        <w:t>2</w:t>
      </w:r>
      <w:r w:rsidR="00CB76D3" w:rsidRPr="00B50588">
        <w:rPr>
          <w:rFonts w:ascii="Times New Roman" w:hAnsi="Times New Roman"/>
          <w:b/>
          <w:sz w:val="28"/>
          <w:szCs w:val="28"/>
          <w:lang w:eastAsia="ru-RU"/>
        </w:rPr>
        <w:t xml:space="preserve"> </w:t>
      </w:r>
      <w:r w:rsidR="00995C58" w:rsidRPr="00B50588">
        <w:rPr>
          <w:rFonts w:ascii="Times New Roman" w:hAnsi="Times New Roman"/>
          <w:b/>
          <w:sz w:val="28"/>
          <w:szCs w:val="28"/>
          <w:lang w:eastAsia="ru-RU"/>
        </w:rPr>
        <w:t>Способы бурения водозаборных скважин</w:t>
      </w:r>
      <w:bookmarkEnd w:id="26"/>
    </w:p>
    <w:p w14:paraId="6A5A92CE"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2FBEE2E5" w14:textId="77777777" w:rsidR="00995C58" w:rsidRPr="00B50588" w:rsidRDefault="00740F6B" w:rsidP="00BE6384">
      <w:pPr>
        <w:spacing w:after="0" w:line="240" w:lineRule="auto"/>
        <w:ind w:firstLine="709"/>
        <w:contextualSpacing/>
        <w:jc w:val="both"/>
        <w:outlineLvl w:val="2"/>
        <w:rPr>
          <w:rFonts w:ascii="Times New Roman" w:hAnsi="Times New Roman"/>
          <w:sz w:val="28"/>
          <w:szCs w:val="28"/>
          <w:lang w:eastAsia="ru-RU"/>
        </w:rPr>
      </w:pPr>
      <w:bookmarkStart w:id="27" w:name="_Toc126612247"/>
      <w:r w:rsidRPr="0020151A">
        <w:rPr>
          <w:rFonts w:ascii="Times New Roman" w:hAnsi="Times New Roman"/>
          <w:sz w:val="28"/>
          <w:szCs w:val="28"/>
          <w:lang w:eastAsia="ru-RU"/>
        </w:rPr>
        <w:t>2</w:t>
      </w:r>
      <w:r w:rsidR="00995C58" w:rsidRPr="0020151A">
        <w:rPr>
          <w:rFonts w:ascii="Times New Roman" w:hAnsi="Times New Roman"/>
          <w:sz w:val="28"/>
          <w:szCs w:val="28"/>
          <w:lang w:eastAsia="ru-RU"/>
        </w:rPr>
        <w:t>.</w:t>
      </w:r>
      <w:r w:rsidR="00030436" w:rsidRPr="0020151A">
        <w:rPr>
          <w:rFonts w:ascii="Times New Roman" w:hAnsi="Times New Roman"/>
          <w:sz w:val="28"/>
          <w:szCs w:val="28"/>
          <w:lang w:eastAsia="ru-RU"/>
        </w:rPr>
        <w:t>2</w:t>
      </w:r>
      <w:r w:rsidR="0020151A">
        <w:rPr>
          <w:rFonts w:ascii="Times New Roman" w:hAnsi="Times New Roman"/>
          <w:sz w:val="28"/>
          <w:szCs w:val="28"/>
          <w:lang w:eastAsia="ru-RU"/>
        </w:rPr>
        <w:t>.1</w:t>
      </w:r>
      <w:r w:rsidR="00995C58" w:rsidRPr="0020151A">
        <w:rPr>
          <w:rFonts w:ascii="Times New Roman" w:hAnsi="Times New Roman"/>
          <w:sz w:val="28"/>
          <w:szCs w:val="28"/>
          <w:lang w:eastAsia="ru-RU"/>
        </w:rPr>
        <w:t xml:space="preserve"> Вращательное бурение с прямой промывкой</w:t>
      </w:r>
      <w:bookmarkEnd w:id="27"/>
      <w:r w:rsidR="00995C58" w:rsidRPr="0020151A">
        <w:rPr>
          <w:rFonts w:ascii="Times New Roman" w:hAnsi="Times New Roman"/>
          <w:sz w:val="28"/>
          <w:szCs w:val="28"/>
          <w:lang w:eastAsia="ru-RU"/>
        </w:rPr>
        <w:t xml:space="preserve"> </w:t>
      </w:r>
    </w:p>
    <w:p w14:paraId="491340E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Этот способ бурения является наиболее универсальным способом строительства скважин, включая и водозаборные скважины. </w:t>
      </w:r>
    </w:p>
    <w:p w14:paraId="02ADFCB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Буровая установка оснащена </w:t>
      </w:r>
      <w:proofErr w:type="spellStart"/>
      <w:r w:rsidRPr="00B50588">
        <w:rPr>
          <w:rFonts w:ascii="Times New Roman" w:hAnsi="Times New Roman"/>
          <w:sz w:val="28"/>
          <w:szCs w:val="28"/>
          <w:lang w:eastAsia="ru-RU"/>
        </w:rPr>
        <w:t>вращателем</w:t>
      </w:r>
      <w:proofErr w:type="spellEnd"/>
      <w:r w:rsidRPr="00B50588">
        <w:rPr>
          <w:rFonts w:ascii="Times New Roman" w:hAnsi="Times New Roman"/>
          <w:sz w:val="28"/>
          <w:szCs w:val="28"/>
          <w:lang w:eastAsia="ru-RU"/>
        </w:rPr>
        <w:t xml:space="preserve">, который в процессе бурения вращает колонну бурильных труб с </w:t>
      </w:r>
      <w:proofErr w:type="spellStart"/>
      <w:r w:rsidRPr="00B50588">
        <w:rPr>
          <w:rFonts w:ascii="Times New Roman" w:hAnsi="Times New Roman"/>
          <w:sz w:val="28"/>
          <w:szCs w:val="28"/>
          <w:lang w:eastAsia="ru-RU"/>
        </w:rPr>
        <w:t>породоразрушающим</w:t>
      </w:r>
      <w:proofErr w:type="spellEnd"/>
      <w:r w:rsidRPr="00B50588">
        <w:rPr>
          <w:rFonts w:ascii="Times New Roman" w:hAnsi="Times New Roman"/>
          <w:sz w:val="28"/>
          <w:szCs w:val="28"/>
          <w:lang w:eastAsia="ru-RU"/>
        </w:rPr>
        <w:t xml:space="preserve"> инструментом на ее нижнем конце. </w:t>
      </w:r>
      <w:proofErr w:type="spellStart"/>
      <w:r w:rsidRPr="00B50588">
        <w:rPr>
          <w:rFonts w:ascii="Times New Roman" w:hAnsi="Times New Roman"/>
          <w:sz w:val="28"/>
          <w:szCs w:val="28"/>
          <w:lang w:eastAsia="ru-RU"/>
        </w:rPr>
        <w:t>Породоразрушающий</w:t>
      </w:r>
      <w:proofErr w:type="spellEnd"/>
      <w:r w:rsidRPr="00B50588">
        <w:rPr>
          <w:rFonts w:ascii="Times New Roman" w:hAnsi="Times New Roman"/>
          <w:sz w:val="28"/>
          <w:szCs w:val="28"/>
          <w:lang w:eastAsia="ru-RU"/>
        </w:rPr>
        <w:t xml:space="preserve"> инструмент – буровое долото, углубляясь, создает скважину. </w:t>
      </w:r>
    </w:p>
    <w:p w14:paraId="67C3E82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Продукты разрушения выносятся на поверхность </w:t>
      </w:r>
      <w:r w:rsidR="002820EA" w:rsidRPr="00B50588">
        <w:rPr>
          <w:rFonts w:ascii="Times New Roman" w:hAnsi="Times New Roman"/>
          <w:sz w:val="28"/>
          <w:szCs w:val="28"/>
          <w:lang w:eastAsia="ru-RU"/>
        </w:rPr>
        <w:t>промывочной жидкостью</w:t>
      </w:r>
      <w:r w:rsidR="002820EA" w:rsidRPr="00B50588">
        <w:rPr>
          <w:rFonts w:ascii="Times New Roman" w:hAnsi="Times New Roman"/>
          <w:sz w:val="28"/>
          <w:szCs w:val="28"/>
          <w:lang w:val="uk-UA" w:eastAsia="ru-RU"/>
        </w:rPr>
        <w:t xml:space="preserve">, </w:t>
      </w:r>
      <w:r w:rsidR="002820EA" w:rsidRPr="00B50588">
        <w:rPr>
          <w:rFonts w:ascii="Times New Roman" w:hAnsi="Times New Roman"/>
          <w:sz w:val="28"/>
          <w:szCs w:val="28"/>
          <w:lang w:eastAsia="ru-RU"/>
        </w:rPr>
        <w:t>которая</w:t>
      </w:r>
      <w:r w:rsidR="002820EA" w:rsidRPr="00B50588">
        <w:rPr>
          <w:rFonts w:ascii="Times New Roman" w:hAnsi="Times New Roman"/>
          <w:sz w:val="28"/>
          <w:szCs w:val="28"/>
          <w:lang w:val="uk-UA" w:eastAsia="ru-RU"/>
        </w:rPr>
        <w:t xml:space="preserve"> </w:t>
      </w:r>
      <w:r w:rsidRPr="00B50588">
        <w:rPr>
          <w:rFonts w:ascii="Times New Roman" w:hAnsi="Times New Roman"/>
          <w:sz w:val="28"/>
          <w:szCs w:val="28"/>
          <w:lang w:eastAsia="ru-RU"/>
        </w:rPr>
        <w:t>пода</w:t>
      </w:r>
      <w:r w:rsidR="002820EA" w:rsidRPr="00B50588">
        <w:rPr>
          <w:rFonts w:ascii="Times New Roman" w:hAnsi="Times New Roman"/>
          <w:sz w:val="28"/>
          <w:szCs w:val="28"/>
          <w:lang w:eastAsia="ru-RU"/>
        </w:rPr>
        <w:t>ется в скважину</w:t>
      </w:r>
      <w:r w:rsidRPr="00B50588">
        <w:rPr>
          <w:rFonts w:ascii="Times New Roman" w:hAnsi="Times New Roman"/>
          <w:sz w:val="28"/>
          <w:szCs w:val="28"/>
          <w:lang w:eastAsia="ru-RU"/>
        </w:rPr>
        <w:t xml:space="preserve"> буровым насосом. Через нагнетательный шланг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вертлюг она попадает в колонну бурильных труб, по которой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движется вниз к работающему долоту.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Омывая долото и забой, жидкость вместе с буровым шламом возвращается на поверхность, где после освобождения от шлама в системе очистки вновь засасывается буровым насосом, </w:t>
      </w:r>
      <w:r w:rsidR="002820EA" w:rsidRPr="00B50588">
        <w:rPr>
          <w:rFonts w:ascii="Times New Roman" w:hAnsi="Times New Roman"/>
          <w:sz w:val="28"/>
          <w:szCs w:val="28"/>
          <w:lang w:eastAsia="ru-RU"/>
        </w:rPr>
        <w:t>осуществляя,</w:t>
      </w:r>
      <w:r w:rsidRPr="00B50588">
        <w:rPr>
          <w:rFonts w:ascii="Times New Roman" w:hAnsi="Times New Roman"/>
          <w:sz w:val="28"/>
          <w:szCs w:val="28"/>
          <w:lang w:eastAsia="ru-RU"/>
        </w:rPr>
        <w:t xml:space="preserve"> таким образом</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циркуляцию. </w:t>
      </w:r>
    </w:p>
    <w:p w14:paraId="61AE999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Кроме удаления шлама, промывочная жидкость в виде специально подбираемого бурового раствора обеспечивает стабильность стенок скважины </w:t>
      </w:r>
      <w:r w:rsidRPr="00B50588">
        <w:rPr>
          <w:rFonts w:ascii="Times New Roman" w:hAnsi="Times New Roman"/>
          <w:sz w:val="28"/>
          <w:szCs w:val="28"/>
          <w:lang w:eastAsia="ru-RU"/>
        </w:rPr>
        <w:lastRenderedPageBreak/>
        <w:t>и всего процесса бурения в целом</w:t>
      </w:r>
      <w:r w:rsidR="002820EA" w:rsidRPr="00B50588">
        <w:rPr>
          <w:rFonts w:ascii="Times New Roman" w:hAnsi="Times New Roman"/>
          <w:sz w:val="28"/>
          <w:szCs w:val="28"/>
          <w:lang w:eastAsia="ru-RU"/>
        </w:rPr>
        <w:t xml:space="preserve">, а также охлаждение </w:t>
      </w:r>
      <w:proofErr w:type="spellStart"/>
      <w:r w:rsidR="002820EA" w:rsidRPr="00B50588">
        <w:rPr>
          <w:rFonts w:ascii="Times New Roman" w:hAnsi="Times New Roman"/>
          <w:sz w:val="28"/>
          <w:szCs w:val="28"/>
          <w:lang w:eastAsia="ru-RU"/>
        </w:rPr>
        <w:t>породоразрушающего</w:t>
      </w:r>
      <w:proofErr w:type="spellEnd"/>
      <w:r w:rsidR="002820EA" w:rsidRPr="00B50588">
        <w:rPr>
          <w:rFonts w:ascii="Times New Roman" w:hAnsi="Times New Roman"/>
          <w:sz w:val="28"/>
          <w:szCs w:val="28"/>
          <w:lang w:eastAsia="ru-RU"/>
        </w:rPr>
        <w:t xml:space="preserve"> инструмента и забоя скважины</w:t>
      </w:r>
      <w:r w:rsidRPr="00B50588">
        <w:rPr>
          <w:rFonts w:ascii="Times New Roman" w:hAnsi="Times New Roman"/>
          <w:sz w:val="28"/>
          <w:szCs w:val="28"/>
          <w:lang w:eastAsia="ru-RU"/>
        </w:rPr>
        <w:t>. Отрицательной стороной применения буровых растворов, является тот факт, что при прохождении продуктивного горизонта они поглощаются стенками скважины, причем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происходит засорение водопроводящих каналов породы (процесс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После завершения бурения и спуска фильтров проводится процесс освоения скважины, заключающийся в </w:t>
      </w:r>
      <w:proofErr w:type="spellStart"/>
      <w:r w:rsidRPr="00B50588">
        <w:rPr>
          <w:rFonts w:ascii="Times New Roman" w:hAnsi="Times New Roman"/>
          <w:sz w:val="28"/>
          <w:szCs w:val="28"/>
          <w:lang w:eastAsia="ru-RU"/>
        </w:rPr>
        <w:t>декольматации</w:t>
      </w:r>
      <w:proofErr w:type="spellEnd"/>
      <w:r w:rsidRPr="00B50588">
        <w:rPr>
          <w:rFonts w:ascii="Times New Roman" w:hAnsi="Times New Roman"/>
          <w:sz w:val="28"/>
          <w:szCs w:val="28"/>
          <w:lang w:eastAsia="ru-RU"/>
        </w:rPr>
        <w:t xml:space="preserve"> водоносного горизонта. Однако стопроцентной очистки</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как правило</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добиться не удается</w:t>
      </w:r>
      <w:r w:rsidR="00F472DD"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итоговый дебит скважины оказывается ниже, чем он мог бы быть при отсутствии бурового раствора. Особенно резко снижается дебит в низконапорных и </w:t>
      </w:r>
      <w:proofErr w:type="spellStart"/>
      <w:r w:rsidRPr="00B50588">
        <w:rPr>
          <w:rFonts w:ascii="Times New Roman" w:hAnsi="Times New Roman"/>
          <w:sz w:val="28"/>
          <w:szCs w:val="28"/>
          <w:lang w:eastAsia="ru-RU"/>
        </w:rPr>
        <w:t>малообводненных</w:t>
      </w:r>
      <w:proofErr w:type="spellEnd"/>
      <w:r w:rsidRPr="00B50588">
        <w:rPr>
          <w:rFonts w:ascii="Times New Roman" w:hAnsi="Times New Roman"/>
          <w:sz w:val="28"/>
          <w:szCs w:val="28"/>
          <w:lang w:eastAsia="ru-RU"/>
        </w:rPr>
        <w:t xml:space="preserve"> горизонтах.</w:t>
      </w:r>
    </w:p>
    <w:p w14:paraId="0247B3F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При рассматриваемом способе бурения минимальная </w:t>
      </w:r>
      <w:proofErr w:type="spellStart"/>
      <w:r w:rsidRPr="00B50588">
        <w:rPr>
          <w:rFonts w:ascii="Times New Roman" w:hAnsi="Times New Roman"/>
          <w:sz w:val="28"/>
          <w:szCs w:val="28"/>
          <w:lang w:eastAsia="ru-RU"/>
        </w:rPr>
        <w:t>кольматация</w:t>
      </w:r>
      <w:proofErr w:type="spellEnd"/>
      <w:r w:rsidRPr="00B50588">
        <w:rPr>
          <w:rFonts w:ascii="Times New Roman" w:hAnsi="Times New Roman"/>
          <w:sz w:val="28"/>
          <w:szCs w:val="28"/>
          <w:lang w:eastAsia="ru-RU"/>
        </w:rPr>
        <w:t xml:space="preserve"> водоносного горизонта достигается в случае удаления продуктов разрушения с помощью сжатого воздуха. Кроме того, бурение с продувкой характеризуется высокими </w:t>
      </w:r>
      <w:r w:rsidR="002820EA" w:rsidRPr="00B50588">
        <w:rPr>
          <w:rFonts w:ascii="Times New Roman" w:hAnsi="Times New Roman"/>
          <w:sz w:val="28"/>
          <w:szCs w:val="28"/>
          <w:lang w:eastAsia="ru-RU"/>
        </w:rPr>
        <w:t xml:space="preserve">механическими </w:t>
      </w:r>
      <w:r w:rsidRPr="00B50588">
        <w:rPr>
          <w:rFonts w:ascii="Times New Roman" w:hAnsi="Times New Roman"/>
          <w:sz w:val="28"/>
          <w:szCs w:val="28"/>
          <w:lang w:eastAsia="ru-RU"/>
        </w:rPr>
        <w:t xml:space="preserve">скоростями </w:t>
      </w:r>
      <w:r w:rsidR="002820EA" w:rsidRPr="00B50588">
        <w:rPr>
          <w:rFonts w:ascii="Times New Roman" w:hAnsi="Times New Roman"/>
          <w:sz w:val="28"/>
          <w:szCs w:val="28"/>
          <w:lang w:eastAsia="ru-RU"/>
        </w:rPr>
        <w:t>бурения</w:t>
      </w:r>
      <w:r w:rsidRPr="00B50588">
        <w:rPr>
          <w:rFonts w:ascii="Times New Roman" w:hAnsi="Times New Roman"/>
          <w:sz w:val="28"/>
          <w:szCs w:val="28"/>
          <w:lang w:eastAsia="ru-RU"/>
        </w:rPr>
        <w:t>. Однако при вскрытии напорных водоносных горизонтов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применение этого метода ограничивается возможностями используемых компрессоров. В то же время при освоении низконапорных и </w:t>
      </w:r>
      <w:proofErr w:type="spellStart"/>
      <w:r w:rsidRPr="00B50588">
        <w:rPr>
          <w:rFonts w:ascii="Times New Roman" w:hAnsi="Times New Roman"/>
          <w:sz w:val="28"/>
          <w:szCs w:val="28"/>
          <w:lang w:eastAsia="ru-RU"/>
        </w:rPr>
        <w:t>малообводненных</w:t>
      </w:r>
      <w:proofErr w:type="spellEnd"/>
      <w:r w:rsidRPr="00B50588">
        <w:rPr>
          <w:rFonts w:ascii="Times New Roman" w:hAnsi="Times New Roman"/>
          <w:sz w:val="28"/>
          <w:szCs w:val="28"/>
          <w:lang w:eastAsia="ru-RU"/>
        </w:rPr>
        <w:t xml:space="preserve"> горизонтов метод вращательного бурения с продувкой </w:t>
      </w:r>
      <w:r w:rsidR="002820EA" w:rsidRPr="00B50588">
        <w:rPr>
          <w:rFonts w:ascii="Times New Roman" w:hAnsi="Times New Roman"/>
          <w:sz w:val="28"/>
          <w:szCs w:val="28"/>
          <w:lang w:eastAsia="ru-RU"/>
        </w:rPr>
        <w:t>зачастую</w:t>
      </w:r>
      <w:r w:rsidRPr="00B50588">
        <w:rPr>
          <w:rFonts w:ascii="Times New Roman" w:hAnsi="Times New Roman"/>
          <w:sz w:val="28"/>
          <w:szCs w:val="28"/>
          <w:lang w:eastAsia="ru-RU"/>
        </w:rPr>
        <w:t xml:space="preserve"> оказ</w:t>
      </w:r>
      <w:r w:rsidR="002820EA" w:rsidRPr="00B50588">
        <w:rPr>
          <w:rFonts w:ascii="Times New Roman" w:hAnsi="Times New Roman"/>
          <w:sz w:val="28"/>
          <w:szCs w:val="28"/>
          <w:lang w:eastAsia="ru-RU"/>
        </w:rPr>
        <w:t>ывается</w:t>
      </w:r>
      <w:r w:rsidRPr="00B50588">
        <w:rPr>
          <w:rFonts w:ascii="Times New Roman" w:hAnsi="Times New Roman"/>
          <w:sz w:val="28"/>
          <w:szCs w:val="28"/>
          <w:lang w:eastAsia="ru-RU"/>
        </w:rPr>
        <w:t xml:space="preserve"> эффективным. </w:t>
      </w:r>
    </w:p>
    <w:p w14:paraId="13CED5D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Спуск и подъем бурильных труб с долотом осуществляется лебедкой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помощью буровой вышки</w:t>
      </w:r>
      <w:r w:rsidR="001703A2" w:rsidRPr="00B50588">
        <w:rPr>
          <w:rFonts w:ascii="Times New Roman" w:hAnsi="Times New Roman"/>
          <w:sz w:val="28"/>
          <w:szCs w:val="28"/>
          <w:lang w:eastAsia="ru-RU"/>
        </w:rPr>
        <w:t xml:space="preserve"> или мачты</w:t>
      </w:r>
      <w:r w:rsidRPr="00B50588">
        <w:rPr>
          <w:rFonts w:ascii="Times New Roman" w:hAnsi="Times New Roman"/>
          <w:sz w:val="28"/>
          <w:szCs w:val="28"/>
          <w:lang w:eastAsia="ru-RU"/>
        </w:rPr>
        <w:t>, высота которо</w:t>
      </w:r>
      <w:r w:rsidR="002820EA" w:rsidRPr="00B50588">
        <w:rPr>
          <w:rFonts w:ascii="Times New Roman" w:hAnsi="Times New Roman"/>
          <w:sz w:val="28"/>
          <w:szCs w:val="28"/>
          <w:lang w:eastAsia="ru-RU"/>
        </w:rPr>
        <w:t>й</w:t>
      </w:r>
      <w:r w:rsidRPr="00B50588">
        <w:rPr>
          <w:rFonts w:ascii="Times New Roman" w:hAnsi="Times New Roman"/>
          <w:sz w:val="28"/>
          <w:szCs w:val="28"/>
          <w:lang w:eastAsia="ru-RU"/>
        </w:rPr>
        <w:t xml:space="preserve"> тем больше, чем больше проектная глубина скважины. </w:t>
      </w:r>
    </w:p>
    <w:p w14:paraId="00EEF9F9"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Перед входом в водоносный горизонт в пробуренную скважину спускают обсадную колонну и пространство между не</w:t>
      </w:r>
      <w:r w:rsidR="001703A2" w:rsidRPr="00B50588">
        <w:rPr>
          <w:rFonts w:ascii="Times New Roman" w:hAnsi="Times New Roman"/>
          <w:sz w:val="28"/>
          <w:szCs w:val="28"/>
          <w:lang w:eastAsia="ru-RU"/>
        </w:rPr>
        <w:t>ю</w:t>
      </w:r>
      <w:r w:rsidRPr="00B50588">
        <w:rPr>
          <w:rFonts w:ascii="Times New Roman" w:hAnsi="Times New Roman"/>
          <w:sz w:val="28"/>
          <w:szCs w:val="28"/>
          <w:lang w:eastAsia="ru-RU"/>
        </w:rPr>
        <w:t xml:space="preserve"> и стенками скважины заполняют цементом с целью изоляции водоносного горизонта от загрязняющих воздействий пройденных пород и их флюидов [</w:t>
      </w:r>
      <w:r w:rsidR="00EB5759">
        <w:rPr>
          <w:rFonts w:ascii="Times New Roman" w:hAnsi="Times New Roman"/>
          <w:sz w:val="28"/>
          <w:szCs w:val="28"/>
          <w:lang w:eastAsia="ru-RU"/>
        </w:rPr>
        <w:t>25</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6AF86D8B" w14:textId="77777777" w:rsidR="00995C5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этого бурение продолжают меньшим диаметром и, как правило, углубляют скважину на несколько метров ниже подошвы водоносного горизонта, для создания отстойника.</w:t>
      </w:r>
    </w:p>
    <w:p w14:paraId="578F4E27" w14:textId="77777777" w:rsidR="00CF14ED" w:rsidRPr="00B50588" w:rsidRDefault="00CF14ED"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Далее в скважину спускают фильтровую колонну, и производят вызов притока, – этап, называемый освоением скважины. Эксплуатацию скважины осуществляют, чаще всего с помощью погружного электрического насоса, спускаемого ниже статического уровня водоносного горизонта.</w:t>
      </w:r>
    </w:p>
    <w:p w14:paraId="2FB61FB0" w14:textId="77777777" w:rsidR="00CF14ED" w:rsidRDefault="00CF14ED"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табл</w:t>
      </w:r>
      <w:r>
        <w:rPr>
          <w:rFonts w:ascii="Times New Roman" w:hAnsi="Times New Roman"/>
          <w:sz w:val="28"/>
          <w:szCs w:val="28"/>
          <w:lang w:eastAsia="ru-RU"/>
        </w:rPr>
        <w:t>. 2</w:t>
      </w:r>
      <w:r w:rsidRPr="00B50588">
        <w:rPr>
          <w:rFonts w:ascii="Times New Roman" w:hAnsi="Times New Roman"/>
          <w:sz w:val="28"/>
          <w:szCs w:val="28"/>
          <w:lang w:eastAsia="ru-RU"/>
        </w:rPr>
        <w:t xml:space="preserve">.1 </w:t>
      </w:r>
      <w:r>
        <w:rPr>
          <w:rFonts w:ascii="Times New Roman" w:hAnsi="Times New Roman"/>
          <w:sz w:val="28"/>
          <w:szCs w:val="28"/>
          <w:lang w:eastAsia="ru-RU"/>
        </w:rPr>
        <w:t>п</w:t>
      </w:r>
      <w:r w:rsidRPr="00B50588">
        <w:rPr>
          <w:rFonts w:ascii="Times New Roman" w:hAnsi="Times New Roman"/>
          <w:sz w:val="28"/>
          <w:szCs w:val="28"/>
          <w:lang w:eastAsia="ru-RU"/>
        </w:rPr>
        <w:t>риведены характеристики буровых установок</w:t>
      </w:r>
      <w:r w:rsidR="00286F99">
        <w:rPr>
          <w:rFonts w:ascii="Times New Roman" w:hAnsi="Times New Roman"/>
          <w:sz w:val="28"/>
          <w:szCs w:val="28"/>
          <w:lang w:eastAsia="ru-RU"/>
        </w:rPr>
        <w:t>,</w:t>
      </w:r>
      <w:r w:rsidRPr="00B50588">
        <w:rPr>
          <w:rFonts w:ascii="Times New Roman" w:hAnsi="Times New Roman"/>
          <w:sz w:val="28"/>
          <w:szCs w:val="28"/>
          <w:lang w:eastAsia="ru-RU"/>
        </w:rPr>
        <w:t xml:space="preserve"> </w:t>
      </w:r>
      <w:r w:rsidRPr="00AA42BB">
        <w:rPr>
          <w:rFonts w:ascii="Times New Roman" w:hAnsi="Times New Roman"/>
          <w:sz w:val="28"/>
          <w:szCs w:val="28"/>
          <w:lang w:eastAsia="ru-RU"/>
        </w:rPr>
        <w:t>разработанных в СССР для строительства водозаборных скважин. Параметрический ряд построен</w:t>
      </w:r>
      <w:r w:rsidRPr="00B50588">
        <w:rPr>
          <w:rFonts w:ascii="Times New Roman" w:hAnsi="Times New Roman"/>
          <w:sz w:val="28"/>
          <w:szCs w:val="28"/>
          <w:lang w:eastAsia="ru-RU"/>
        </w:rPr>
        <w:t xml:space="preserve"> по максимальной рекомендуемой глубине бурения. Однако более существенную роль здесь играет грузоподъемность, которая определяет реально возможную глубину</w:t>
      </w:r>
      <w:r w:rsidR="00385767">
        <w:rPr>
          <w:rFonts w:ascii="Times New Roman" w:hAnsi="Times New Roman"/>
          <w:sz w:val="28"/>
          <w:szCs w:val="28"/>
          <w:lang w:eastAsia="ru-RU"/>
        </w:rPr>
        <w:t>, которая, в свою очередь,</w:t>
      </w:r>
      <w:r w:rsidRPr="00B50588">
        <w:rPr>
          <w:rFonts w:ascii="Times New Roman" w:hAnsi="Times New Roman"/>
          <w:sz w:val="28"/>
          <w:szCs w:val="28"/>
          <w:lang w:eastAsia="ru-RU"/>
        </w:rPr>
        <w:t xml:space="preserve"> зависит от используемых бурильных труб. Так установкой УРБ-3АМ бурильными трубами 63,5 мм бурят скважины глубиной свыше 800 м, тогда как при использовании труб 73 мм глубина бурения не превышает 650 м. </w:t>
      </w:r>
    </w:p>
    <w:p w14:paraId="78EA5D87" w14:textId="77777777" w:rsidR="00CF14ED" w:rsidRDefault="00555E5A"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приведенном ряду грузоподъемность непрерывно возрастает, притом, </w:t>
      </w:r>
      <w:proofErr w:type="gramStart"/>
      <w:r w:rsidRPr="00B50588">
        <w:rPr>
          <w:rFonts w:ascii="Times New Roman" w:hAnsi="Times New Roman"/>
          <w:sz w:val="28"/>
          <w:szCs w:val="28"/>
          <w:lang w:eastAsia="ru-RU"/>
        </w:rPr>
        <w:t>что например</w:t>
      </w:r>
      <w:proofErr w:type="gramEnd"/>
      <w:r w:rsidRPr="00B50588">
        <w:rPr>
          <w:rFonts w:ascii="Times New Roman" w:hAnsi="Times New Roman"/>
          <w:sz w:val="28"/>
          <w:szCs w:val="28"/>
          <w:lang w:eastAsia="ru-RU"/>
        </w:rPr>
        <w:t>, рекомендуемые глубины для установок УРБ-3АМ и 1БА-15В одинаковы.</w:t>
      </w:r>
      <w:r>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 грузоподъемностью непрерывно возрастает и высота мачт, а </w:t>
      </w:r>
      <w:r w:rsidRPr="00B50588">
        <w:rPr>
          <w:rFonts w:ascii="Times New Roman" w:hAnsi="Times New Roman"/>
          <w:sz w:val="28"/>
          <w:szCs w:val="28"/>
          <w:lang w:eastAsia="ru-RU"/>
        </w:rPr>
        <w:lastRenderedPageBreak/>
        <w:t>также мощность двигателя. Исключение (как и в случае предельной глубины) составляет установка УРБ-3АМ, которая была создана и получила самое широкое распространение задолго до разработки приведенного в таблице параметрического ряда, в котором эта грузоподъемность выглядит недостаточной.</w:t>
      </w:r>
    </w:p>
    <w:p w14:paraId="521305E5" w14:textId="77777777" w:rsidR="0020151A" w:rsidRPr="00B50588" w:rsidRDefault="0020151A" w:rsidP="002720F1">
      <w:pPr>
        <w:spacing w:after="0" w:line="240" w:lineRule="auto"/>
        <w:ind w:firstLine="709"/>
        <w:contextualSpacing/>
        <w:jc w:val="both"/>
        <w:rPr>
          <w:rFonts w:ascii="Times New Roman" w:hAnsi="Times New Roman"/>
          <w:sz w:val="28"/>
          <w:szCs w:val="28"/>
          <w:lang w:eastAsia="ru-RU"/>
        </w:rPr>
      </w:pPr>
    </w:p>
    <w:p w14:paraId="3ED5F3CA" w14:textId="6FE7B5AD" w:rsidR="00995C58" w:rsidRDefault="00995C58" w:rsidP="007765CF">
      <w:pPr>
        <w:spacing w:after="0" w:line="240" w:lineRule="auto"/>
        <w:contextualSpacing/>
        <w:jc w:val="both"/>
        <w:rPr>
          <w:rFonts w:ascii="Times New Roman" w:hAnsi="Times New Roman"/>
          <w:sz w:val="28"/>
          <w:szCs w:val="28"/>
          <w:lang w:eastAsia="ru-RU"/>
        </w:rPr>
      </w:pPr>
      <w:r w:rsidRPr="00B50588">
        <w:rPr>
          <w:rFonts w:ascii="Times New Roman" w:hAnsi="Times New Roman"/>
          <w:sz w:val="28"/>
          <w:szCs w:val="28"/>
          <w:lang w:eastAsia="ru-RU"/>
        </w:rPr>
        <w:t>Табл</w:t>
      </w:r>
      <w:r w:rsidR="00740F6B">
        <w:rPr>
          <w:rFonts w:ascii="Times New Roman" w:hAnsi="Times New Roman"/>
          <w:sz w:val="28"/>
          <w:szCs w:val="28"/>
          <w:lang w:eastAsia="ru-RU"/>
        </w:rPr>
        <w:t>ица</w:t>
      </w:r>
      <w:r w:rsidR="001703A2" w:rsidRPr="00B50588">
        <w:rPr>
          <w:rFonts w:ascii="Times New Roman" w:hAnsi="Times New Roman"/>
          <w:sz w:val="28"/>
          <w:szCs w:val="28"/>
          <w:lang w:eastAsia="ru-RU"/>
        </w:rPr>
        <w:t xml:space="preserve"> </w:t>
      </w:r>
      <w:r w:rsidR="008966F6">
        <w:rPr>
          <w:rFonts w:ascii="Times New Roman" w:hAnsi="Times New Roman"/>
          <w:sz w:val="28"/>
          <w:szCs w:val="28"/>
          <w:lang w:eastAsia="ru-RU"/>
        </w:rPr>
        <w:t>2</w:t>
      </w:r>
      <w:r w:rsidRPr="00B50588">
        <w:rPr>
          <w:rFonts w:ascii="Times New Roman" w:hAnsi="Times New Roman"/>
          <w:sz w:val="28"/>
          <w:szCs w:val="28"/>
          <w:lang w:eastAsia="ru-RU"/>
        </w:rPr>
        <w:t>.1</w:t>
      </w:r>
      <w:r w:rsidR="00740F6B">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Параметрический ряд буровых установок для вращательного бурения</w:t>
      </w:r>
      <w:r w:rsidR="00DE3D72">
        <w:rPr>
          <w:rFonts w:ascii="Times New Roman" w:hAnsi="Times New Roman"/>
          <w:sz w:val="28"/>
          <w:szCs w:val="28"/>
          <w:lang w:eastAsia="ru-RU"/>
        </w:rPr>
        <w:t xml:space="preserve"> водозаборных</w:t>
      </w:r>
      <w:r w:rsidRPr="00B50588">
        <w:rPr>
          <w:rFonts w:ascii="Times New Roman" w:hAnsi="Times New Roman"/>
          <w:sz w:val="28"/>
          <w:szCs w:val="28"/>
          <w:lang w:eastAsia="ru-RU"/>
        </w:rPr>
        <w:t xml:space="preserve"> скважин [</w:t>
      </w:r>
      <w:r w:rsidR="0058341F">
        <w:rPr>
          <w:rFonts w:ascii="Times New Roman" w:hAnsi="Times New Roman"/>
          <w:sz w:val="28"/>
          <w:szCs w:val="28"/>
          <w:lang w:eastAsia="ru-RU"/>
        </w:rPr>
        <w:fldChar w:fldCharType="begin"/>
      </w:r>
      <w:r w:rsidR="0058341F">
        <w:rPr>
          <w:rFonts w:ascii="Times New Roman" w:hAnsi="Times New Roman"/>
          <w:sz w:val="28"/>
          <w:szCs w:val="28"/>
          <w:lang w:eastAsia="ru-RU"/>
        </w:rPr>
        <w:instrText xml:space="preserve"> REF _Ref122532572 \r \h </w:instrText>
      </w:r>
      <w:r w:rsidR="0058341F">
        <w:rPr>
          <w:rFonts w:ascii="Times New Roman" w:hAnsi="Times New Roman"/>
          <w:sz w:val="28"/>
          <w:szCs w:val="28"/>
          <w:lang w:eastAsia="ru-RU"/>
        </w:rPr>
      </w:r>
      <w:r w:rsidR="0058341F">
        <w:rPr>
          <w:rFonts w:ascii="Times New Roman" w:hAnsi="Times New Roman"/>
          <w:sz w:val="28"/>
          <w:szCs w:val="28"/>
          <w:lang w:eastAsia="ru-RU"/>
        </w:rPr>
        <w:fldChar w:fldCharType="separate"/>
      </w:r>
      <w:r w:rsidR="002B046A">
        <w:rPr>
          <w:rFonts w:ascii="Times New Roman" w:hAnsi="Times New Roman"/>
          <w:sz w:val="28"/>
          <w:szCs w:val="28"/>
          <w:lang w:eastAsia="ru-RU"/>
        </w:rPr>
        <w:t>24</w:t>
      </w:r>
      <w:r w:rsidR="0058341F">
        <w:rPr>
          <w:rFonts w:ascii="Times New Roman" w:hAnsi="Times New Roman"/>
          <w:sz w:val="28"/>
          <w:szCs w:val="28"/>
          <w:lang w:eastAsia="ru-RU"/>
        </w:rPr>
        <w:fldChar w:fldCharType="end"/>
      </w:r>
      <w:r w:rsidRPr="00B50588">
        <w:rPr>
          <w:rFonts w:ascii="Times New Roman" w:hAnsi="Times New Roman"/>
          <w:sz w:val="28"/>
          <w:szCs w:val="28"/>
          <w:lang w:eastAsia="ru-RU"/>
        </w:rPr>
        <w:t>]</w:t>
      </w:r>
    </w:p>
    <w:p w14:paraId="30F65ECE" w14:textId="77777777" w:rsidR="0020151A" w:rsidRPr="00B50588" w:rsidRDefault="0020151A" w:rsidP="002720F1">
      <w:pPr>
        <w:spacing w:after="0" w:line="240" w:lineRule="auto"/>
        <w:ind w:firstLine="709"/>
        <w:contextualSpacing/>
        <w:jc w:val="both"/>
        <w:rPr>
          <w:rFonts w:ascii="Times New Roman" w:hAnsi="Times New Roman"/>
          <w:sz w:val="28"/>
          <w:szCs w:val="28"/>
          <w:lang w:eastAsia="ru-RU"/>
        </w:rPr>
      </w:pPr>
    </w:p>
    <w:tbl>
      <w:tblPr>
        <w:tblStyle w:val="4"/>
        <w:tblW w:w="0" w:type="auto"/>
        <w:tblInd w:w="108" w:type="dxa"/>
        <w:tblLook w:val="04A0" w:firstRow="1" w:lastRow="0" w:firstColumn="1" w:lastColumn="0" w:noHBand="0" w:noVBand="1"/>
      </w:tblPr>
      <w:tblGrid>
        <w:gridCol w:w="3734"/>
        <w:gridCol w:w="1381"/>
        <w:gridCol w:w="1382"/>
        <w:gridCol w:w="1379"/>
        <w:gridCol w:w="1361"/>
      </w:tblGrid>
      <w:tr w:rsidR="00995C58" w:rsidRPr="00442900" w14:paraId="0A69EEB1" w14:textId="77777777" w:rsidTr="00FA31C4">
        <w:tc>
          <w:tcPr>
            <w:tcW w:w="3828" w:type="dxa"/>
          </w:tcPr>
          <w:p w14:paraId="769FD72E" w14:textId="77777777" w:rsidR="00995C58" w:rsidRPr="00BE6384" w:rsidRDefault="00020485" w:rsidP="008966F6">
            <w:pPr>
              <w:contextualSpacing/>
              <w:jc w:val="center"/>
              <w:rPr>
                <w:rFonts w:ascii="Times New Roman" w:hAnsi="Times New Roman"/>
                <w:b/>
                <w:sz w:val="24"/>
                <w:szCs w:val="24"/>
              </w:rPr>
            </w:pPr>
            <w:r w:rsidRPr="00BE6384">
              <w:rPr>
                <w:rFonts w:ascii="Times New Roman" w:hAnsi="Times New Roman"/>
                <w:b/>
                <w:sz w:val="24"/>
                <w:szCs w:val="24"/>
              </w:rPr>
              <w:t>Параметр</w:t>
            </w:r>
          </w:p>
        </w:tc>
        <w:tc>
          <w:tcPr>
            <w:tcW w:w="1417" w:type="dxa"/>
          </w:tcPr>
          <w:p w14:paraId="6D0EF173" w14:textId="77777777" w:rsidR="00995C58" w:rsidRPr="00BE6384" w:rsidRDefault="00995C58" w:rsidP="008966F6">
            <w:pPr>
              <w:contextualSpacing/>
              <w:jc w:val="center"/>
              <w:rPr>
                <w:rFonts w:ascii="Times New Roman" w:hAnsi="Times New Roman"/>
                <w:b/>
                <w:sz w:val="24"/>
                <w:szCs w:val="24"/>
              </w:rPr>
            </w:pPr>
            <w:r w:rsidRPr="00BE6384">
              <w:rPr>
                <w:rFonts w:ascii="Times New Roman" w:hAnsi="Times New Roman"/>
                <w:b/>
                <w:sz w:val="24"/>
                <w:szCs w:val="24"/>
              </w:rPr>
              <w:t>УРБ-2</w:t>
            </w:r>
            <w:r w:rsidR="00667021" w:rsidRPr="00BE6384">
              <w:rPr>
                <w:rFonts w:ascii="Times New Roman" w:hAnsi="Times New Roman"/>
                <w:b/>
                <w:sz w:val="24"/>
                <w:szCs w:val="24"/>
              </w:rPr>
              <w:t>,</w:t>
            </w:r>
            <w:r w:rsidRPr="00BE6384">
              <w:rPr>
                <w:rFonts w:ascii="Times New Roman" w:hAnsi="Times New Roman"/>
                <w:b/>
                <w:sz w:val="24"/>
                <w:szCs w:val="24"/>
              </w:rPr>
              <w:t>5А</w:t>
            </w:r>
          </w:p>
        </w:tc>
        <w:tc>
          <w:tcPr>
            <w:tcW w:w="1418" w:type="dxa"/>
          </w:tcPr>
          <w:p w14:paraId="7151BEC9" w14:textId="77777777" w:rsidR="00995C58" w:rsidRPr="00BE6384" w:rsidRDefault="00995C58" w:rsidP="008966F6">
            <w:pPr>
              <w:contextualSpacing/>
              <w:jc w:val="center"/>
              <w:rPr>
                <w:rFonts w:ascii="Times New Roman" w:hAnsi="Times New Roman"/>
                <w:b/>
                <w:sz w:val="24"/>
                <w:szCs w:val="24"/>
              </w:rPr>
            </w:pPr>
            <w:r w:rsidRPr="00BE6384">
              <w:rPr>
                <w:rFonts w:ascii="Times New Roman" w:hAnsi="Times New Roman"/>
                <w:b/>
                <w:sz w:val="24"/>
                <w:szCs w:val="24"/>
              </w:rPr>
              <w:t>УРБ-3АМ</w:t>
            </w:r>
          </w:p>
        </w:tc>
        <w:tc>
          <w:tcPr>
            <w:tcW w:w="1417" w:type="dxa"/>
          </w:tcPr>
          <w:p w14:paraId="68112884" w14:textId="77777777" w:rsidR="00995C58" w:rsidRPr="00BE6384" w:rsidRDefault="00995C58" w:rsidP="008966F6">
            <w:pPr>
              <w:contextualSpacing/>
              <w:jc w:val="center"/>
              <w:rPr>
                <w:rFonts w:ascii="Times New Roman" w:hAnsi="Times New Roman"/>
                <w:b/>
                <w:sz w:val="24"/>
                <w:szCs w:val="24"/>
              </w:rPr>
            </w:pPr>
            <w:r w:rsidRPr="00BE6384">
              <w:rPr>
                <w:rFonts w:ascii="Times New Roman" w:hAnsi="Times New Roman"/>
                <w:b/>
                <w:sz w:val="24"/>
                <w:szCs w:val="24"/>
              </w:rPr>
              <w:t>1БА-15В</w:t>
            </w:r>
          </w:p>
        </w:tc>
        <w:tc>
          <w:tcPr>
            <w:tcW w:w="1383" w:type="dxa"/>
          </w:tcPr>
          <w:p w14:paraId="754C47C3" w14:textId="77777777" w:rsidR="00995C58" w:rsidRPr="00BE6384" w:rsidRDefault="00995C58" w:rsidP="008966F6">
            <w:pPr>
              <w:contextualSpacing/>
              <w:jc w:val="center"/>
              <w:rPr>
                <w:rFonts w:ascii="Times New Roman" w:hAnsi="Times New Roman"/>
                <w:b/>
                <w:sz w:val="24"/>
                <w:szCs w:val="24"/>
              </w:rPr>
            </w:pPr>
            <w:r w:rsidRPr="00BE6384">
              <w:rPr>
                <w:rFonts w:ascii="Times New Roman" w:hAnsi="Times New Roman"/>
                <w:b/>
                <w:sz w:val="24"/>
                <w:szCs w:val="24"/>
              </w:rPr>
              <w:t>УБВ-600</w:t>
            </w:r>
          </w:p>
        </w:tc>
      </w:tr>
      <w:tr w:rsidR="00995C58" w:rsidRPr="00442900" w14:paraId="3BDFF730" w14:textId="77777777" w:rsidTr="00FA31C4">
        <w:tc>
          <w:tcPr>
            <w:tcW w:w="3828" w:type="dxa"/>
          </w:tcPr>
          <w:p w14:paraId="1CF6B0AE" w14:textId="77777777" w:rsidR="00995C58" w:rsidRPr="00BE6384" w:rsidRDefault="00995C58" w:rsidP="002720F1">
            <w:pPr>
              <w:contextualSpacing/>
              <w:jc w:val="both"/>
              <w:rPr>
                <w:rFonts w:ascii="Times New Roman" w:hAnsi="Times New Roman"/>
                <w:sz w:val="24"/>
                <w:szCs w:val="24"/>
              </w:rPr>
            </w:pPr>
            <w:r w:rsidRPr="00BE6384">
              <w:rPr>
                <w:rFonts w:ascii="Times New Roman" w:hAnsi="Times New Roman"/>
                <w:sz w:val="24"/>
                <w:szCs w:val="24"/>
              </w:rPr>
              <w:t>Рекомендуемая глубина до, м</w:t>
            </w:r>
          </w:p>
        </w:tc>
        <w:tc>
          <w:tcPr>
            <w:tcW w:w="1417" w:type="dxa"/>
          </w:tcPr>
          <w:p w14:paraId="3EE4B56A"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200</w:t>
            </w:r>
          </w:p>
        </w:tc>
        <w:tc>
          <w:tcPr>
            <w:tcW w:w="1418" w:type="dxa"/>
          </w:tcPr>
          <w:p w14:paraId="671071CE"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500</w:t>
            </w:r>
          </w:p>
        </w:tc>
        <w:tc>
          <w:tcPr>
            <w:tcW w:w="1417" w:type="dxa"/>
          </w:tcPr>
          <w:p w14:paraId="7CEAE4E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500</w:t>
            </w:r>
          </w:p>
        </w:tc>
        <w:tc>
          <w:tcPr>
            <w:tcW w:w="1383" w:type="dxa"/>
          </w:tcPr>
          <w:p w14:paraId="5A5CF997"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600</w:t>
            </w:r>
          </w:p>
        </w:tc>
      </w:tr>
      <w:tr w:rsidR="00995C58" w:rsidRPr="00442900" w14:paraId="6B072012" w14:textId="77777777" w:rsidTr="00FA31C4">
        <w:tc>
          <w:tcPr>
            <w:tcW w:w="3828" w:type="dxa"/>
          </w:tcPr>
          <w:p w14:paraId="1A1AC468" w14:textId="77777777" w:rsidR="00995C58" w:rsidRPr="00BE6384" w:rsidRDefault="00995C58" w:rsidP="002720F1">
            <w:pPr>
              <w:contextualSpacing/>
              <w:jc w:val="both"/>
              <w:rPr>
                <w:rFonts w:ascii="Times New Roman" w:hAnsi="Times New Roman"/>
                <w:sz w:val="24"/>
                <w:szCs w:val="24"/>
              </w:rPr>
            </w:pPr>
            <w:r w:rsidRPr="00BE6384">
              <w:rPr>
                <w:rFonts w:ascii="Times New Roman" w:hAnsi="Times New Roman"/>
                <w:sz w:val="24"/>
                <w:szCs w:val="24"/>
              </w:rPr>
              <w:t>Грузоподъемность, т</w:t>
            </w:r>
          </w:p>
        </w:tc>
        <w:tc>
          <w:tcPr>
            <w:tcW w:w="1417" w:type="dxa"/>
          </w:tcPr>
          <w:p w14:paraId="0FED86B4"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w:t>
            </w:r>
          </w:p>
        </w:tc>
        <w:tc>
          <w:tcPr>
            <w:tcW w:w="1418" w:type="dxa"/>
          </w:tcPr>
          <w:p w14:paraId="26554E5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8</w:t>
            </w:r>
          </w:p>
        </w:tc>
        <w:tc>
          <w:tcPr>
            <w:tcW w:w="1417" w:type="dxa"/>
          </w:tcPr>
          <w:p w14:paraId="31ABBDE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20</w:t>
            </w:r>
          </w:p>
        </w:tc>
        <w:tc>
          <w:tcPr>
            <w:tcW w:w="1383" w:type="dxa"/>
          </w:tcPr>
          <w:p w14:paraId="24A1B77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50</w:t>
            </w:r>
          </w:p>
        </w:tc>
      </w:tr>
      <w:tr w:rsidR="00995C58" w:rsidRPr="00442900" w14:paraId="07F3F377" w14:textId="77777777" w:rsidTr="00FA31C4">
        <w:tc>
          <w:tcPr>
            <w:tcW w:w="3828" w:type="dxa"/>
          </w:tcPr>
          <w:p w14:paraId="0B665152" w14:textId="77777777" w:rsidR="00995C58" w:rsidRPr="00BE6384" w:rsidRDefault="00995C58" w:rsidP="002720F1">
            <w:pPr>
              <w:jc w:val="both"/>
              <w:rPr>
                <w:rFonts w:ascii="Times New Roman" w:hAnsi="Times New Roman"/>
                <w:sz w:val="24"/>
                <w:szCs w:val="24"/>
              </w:rPr>
            </w:pPr>
            <w:r w:rsidRPr="00BE6384">
              <w:rPr>
                <w:rFonts w:ascii="Times New Roman" w:hAnsi="Times New Roman"/>
                <w:sz w:val="24"/>
                <w:szCs w:val="24"/>
              </w:rPr>
              <w:t>Мощность, кВт</w:t>
            </w:r>
          </w:p>
        </w:tc>
        <w:tc>
          <w:tcPr>
            <w:tcW w:w="1417" w:type="dxa"/>
          </w:tcPr>
          <w:p w14:paraId="6F4A7726"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45</w:t>
            </w:r>
          </w:p>
        </w:tc>
        <w:tc>
          <w:tcPr>
            <w:tcW w:w="1418" w:type="dxa"/>
          </w:tcPr>
          <w:p w14:paraId="16C9EE22"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40</w:t>
            </w:r>
          </w:p>
        </w:tc>
        <w:tc>
          <w:tcPr>
            <w:tcW w:w="1417" w:type="dxa"/>
          </w:tcPr>
          <w:p w14:paraId="5BC1559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77</w:t>
            </w:r>
          </w:p>
        </w:tc>
        <w:tc>
          <w:tcPr>
            <w:tcW w:w="1383" w:type="dxa"/>
          </w:tcPr>
          <w:p w14:paraId="22FE118C"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221</w:t>
            </w:r>
          </w:p>
        </w:tc>
      </w:tr>
      <w:tr w:rsidR="00995C58" w:rsidRPr="00442900" w14:paraId="60A3E540" w14:textId="77777777" w:rsidTr="00FA31C4">
        <w:tc>
          <w:tcPr>
            <w:tcW w:w="3828" w:type="dxa"/>
          </w:tcPr>
          <w:p w14:paraId="34CFDA46" w14:textId="77777777" w:rsidR="00995C58" w:rsidRPr="00BE6384" w:rsidRDefault="00995C58" w:rsidP="002720F1">
            <w:pPr>
              <w:rPr>
                <w:rFonts w:ascii="Times New Roman" w:hAnsi="Times New Roman"/>
                <w:sz w:val="24"/>
                <w:szCs w:val="24"/>
              </w:rPr>
            </w:pPr>
            <w:r w:rsidRPr="00BE6384">
              <w:rPr>
                <w:rFonts w:ascii="Times New Roman" w:hAnsi="Times New Roman"/>
                <w:sz w:val="24"/>
                <w:szCs w:val="24"/>
              </w:rPr>
              <w:t>Частота вращения, об/мин</w:t>
            </w:r>
          </w:p>
        </w:tc>
        <w:tc>
          <w:tcPr>
            <w:tcW w:w="1417" w:type="dxa"/>
          </w:tcPr>
          <w:p w14:paraId="24F5723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100-300</w:t>
            </w:r>
          </w:p>
        </w:tc>
        <w:tc>
          <w:tcPr>
            <w:tcW w:w="1418" w:type="dxa"/>
          </w:tcPr>
          <w:p w14:paraId="772A959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110-314</w:t>
            </w:r>
          </w:p>
        </w:tc>
        <w:tc>
          <w:tcPr>
            <w:tcW w:w="1417" w:type="dxa"/>
          </w:tcPr>
          <w:p w14:paraId="37B8DEBA"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65-245</w:t>
            </w:r>
          </w:p>
        </w:tc>
        <w:tc>
          <w:tcPr>
            <w:tcW w:w="1383" w:type="dxa"/>
          </w:tcPr>
          <w:p w14:paraId="4A455392"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105,183</w:t>
            </w:r>
          </w:p>
        </w:tc>
      </w:tr>
      <w:tr w:rsidR="00995C58" w:rsidRPr="00442900" w14:paraId="0F582678" w14:textId="77777777" w:rsidTr="00FA31C4">
        <w:tc>
          <w:tcPr>
            <w:tcW w:w="3828" w:type="dxa"/>
          </w:tcPr>
          <w:p w14:paraId="0A9EA098" w14:textId="77777777" w:rsidR="00995C58" w:rsidRPr="00BE6384" w:rsidRDefault="00995C58" w:rsidP="002720F1">
            <w:pPr>
              <w:rPr>
                <w:rFonts w:ascii="Times New Roman" w:hAnsi="Times New Roman"/>
                <w:sz w:val="24"/>
                <w:szCs w:val="24"/>
              </w:rPr>
            </w:pPr>
            <w:r w:rsidRPr="00BE6384">
              <w:rPr>
                <w:rFonts w:ascii="Times New Roman" w:hAnsi="Times New Roman"/>
                <w:sz w:val="24"/>
                <w:szCs w:val="24"/>
              </w:rPr>
              <w:t>Высота мачты, м</w:t>
            </w:r>
          </w:p>
        </w:tc>
        <w:tc>
          <w:tcPr>
            <w:tcW w:w="1417" w:type="dxa"/>
          </w:tcPr>
          <w:p w14:paraId="0283A09E"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10</w:t>
            </w:r>
            <w:r w:rsidR="00CB76D3" w:rsidRPr="00BE6384">
              <w:rPr>
                <w:rFonts w:ascii="Times New Roman" w:hAnsi="Times New Roman"/>
                <w:sz w:val="24"/>
                <w:szCs w:val="24"/>
              </w:rPr>
              <w:t>,</w:t>
            </w:r>
            <w:r w:rsidRPr="00BE6384">
              <w:rPr>
                <w:rFonts w:ascii="Times New Roman" w:hAnsi="Times New Roman"/>
                <w:sz w:val="24"/>
                <w:szCs w:val="24"/>
              </w:rPr>
              <w:t>8</w:t>
            </w:r>
          </w:p>
        </w:tc>
        <w:tc>
          <w:tcPr>
            <w:tcW w:w="1418" w:type="dxa"/>
          </w:tcPr>
          <w:p w14:paraId="0EB5861F"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16</w:t>
            </w:r>
          </w:p>
        </w:tc>
        <w:tc>
          <w:tcPr>
            <w:tcW w:w="1417" w:type="dxa"/>
          </w:tcPr>
          <w:p w14:paraId="64E719FF"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18</w:t>
            </w:r>
          </w:p>
        </w:tc>
        <w:tc>
          <w:tcPr>
            <w:tcW w:w="1383" w:type="dxa"/>
          </w:tcPr>
          <w:p w14:paraId="10DD281A"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22</w:t>
            </w:r>
            <w:r w:rsidR="00CB76D3" w:rsidRPr="00BE6384">
              <w:rPr>
                <w:rFonts w:ascii="Times New Roman" w:hAnsi="Times New Roman"/>
                <w:sz w:val="24"/>
                <w:szCs w:val="24"/>
              </w:rPr>
              <w:t>,</w:t>
            </w:r>
            <w:r w:rsidRPr="00BE6384">
              <w:rPr>
                <w:rFonts w:ascii="Times New Roman" w:hAnsi="Times New Roman"/>
                <w:sz w:val="24"/>
                <w:szCs w:val="24"/>
              </w:rPr>
              <w:t>4</w:t>
            </w:r>
          </w:p>
        </w:tc>
      </w:tr>
      <w:tr w:rsidR="00995C58" w:rsidRPr="00442900" w14:paraId="61565E80" w14:textId="77777777" w:rsidTr="00FA31C4">
        <w:tc>
          <w:tcPr>
            <w:tcW w:w="3828" w:type="dxa"/>
          </w:tcPr>
          <w:p w14:paraId="43C885D6" w14:textId="77777777" w:rsidR="00995C58" w:rsidRPr="00BE6384" w:rsidRDefault="00995C58" w:rsidP="002720F1">
            <w:pPr>
              <w:contextualSpacing/>
              <w:jc w:val="both"/>
              <w:rPr>
                <w:rFonts w:ascii="Times New Roman" w:hAnsi="Times New Roman"/>
                <w:sz w:val="24"/>
                <w:szCs w:val="24"/>
              </w:rPr>
            </w:pPr>
            <w:r w:rsidRPr="00BE6384">
              <w:rPr>
                <w:rFonts w:ascii="Times New Roman" w:hAnsi="Times New Roman"/>
                <w:sz w:val="24"/>
                <w:szCs w:val="24"/>
              </w:rPr>
              <w:t>Подача бурового насоса, л/мин</w:t>
            </w:r>
          </w:p>
        </w:tc>
        <w:tc>
          <w:tcPr>
            <w:tcW w:w="1417" w:type="dxa"/>
          </w:tcPr>
          <w:p w14:paraId="7EC33E14"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420</w:t>
            </w:r>
          </w:p>
        </w:tc>
        <w:tc>
          <w:tcPr>
            <w:tcW w:w="1418" w:type="dxa"/>
          </w:tcPr>
          <w:p w14:paraId="23316F37"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420</w:t>
            </w:r>
          </w:p>
        </w:tc>
        <w:tc>
          <w:tcPr>
            <w:tcW w:w="1417" w:type="dxa"/>
          </w:tcPr>
          <w:p w14:paraId="3A8464D3"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740</w:t>
            </w:r>
          </w:p>
        </w:tc>
        <w:tc>
          <w:tcPr>
            <w:tcW w:w="1383" w:type="dxa"/>
          </w:tcPr>
          <w:p w14:paraId="041CD650"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950</w:t>
            </w:r>
          </w:p>
        </w:tc>
      </w:tr>
      <w:tr w:rsidR="00995C58" w:rsidRPr="00442900" w14:paraId="696D52AB" w14:textId="77777777" w:rsidTr="00FA31C4">
        <w:tc>
          <w:tcPr>
            <w:tcW w:w="3828" w:type="dxa"/>
          </w:tcPr>
          <w:p w14:paraId="4974517B" w14:textId="77777777" w:rsidR="00995C58" w:rsidRPr="00BE6384" w:rsidRDefault="00020485" w:rsidP="002720F1">
            <w:pPr>
              <w:rPr>
                <w:rFonts w:ascii="Times New Roman" w:hAnsi="Times New Roman"/>
                <w:sz w:val="24"/>
                <w:szCs w:val="24"/>
              </w:rPr>
            </w:pPr>
            <w:r w:rsidRPr="00BE6384">
              <w:rPr>
                <w:rFonts w:ascii="Times New Roman" w:hAnsi="Times New Roman"/>
                <w:sz w:val="24"/>
                <w:szCs w:val="24"/>
              </w:rPr>
              <w:t>Давление насоса</w:t>
            </w:r>
            <w:r w:rsidR="00995C58" w:rsidRPr="00BE6384">
              <w:rPr>
                <w:rFonts w:ascii="Times New Roman" w:hAnsi="Times New Roman"/>
                <w:sz w:val="24"/>
                <w:szCs w:val="24"/>
              </w:rPr>
              <w:t>, МПа</w:t>
            </w:r>
          </w:p>
        </w:tc>
        <w:tc>
          <w:tcPr>
            <w:tcW w:w="1417" w:type="dxa"/>
          </w:tcPr>
          <w:p w14:paraId="0E66B4A0"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6</w:t>
            </w:r>
            <w:r w:rsidR="00CB76D3" w:rsidRPr="00BE6384">
              <w:rPr>
                <w:rFonts w:ascii="Times New Roman" w:hAnsi="Times New Roman"/>
                <w:sz w:val="24"/>
                <w:szCs w:val="24"/>
              </w:rPr>
              <w:t>,</w:t>
            </w:r>
            <w:r w:rsidRPr="00BE6384">
              <w:rPr>
                <w:rFonts w:ascii="Times New Roman" w:hAnsi="Times New Roman"/>
                <w:sz w:val="24"/>
                <w:szCs w:val="24"/>
              </w:rPr>
              <w:t>3</w:t>
            </w:r>
          </w:p>
        </w:tc>
        <w:tc>
          <w:tcPr>
            <w:tcW w:w="1418" w:type="dxa"/>
          </w:tcPr>
          <w:p w14:paraId="152C28E8"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6</w:t>
            </w:r>
            <w:r w:rsidR="00CB76D3" w:rsidRPr="00BE6384">
              <w:rPr>
                <w:rFonts w:ascii="Times New Roman" w:hAnsi="Times New Roman"/>
                <w:sz w:val="24"/>
                <w:szCs w:val="24"/>
              </w:rPr>
              <w:t>,</w:t>
            </w:r>
            <w:r w:rsidRPr="00BE6384">
              <w:rPr>
                <w:rFonts w:ascii="Times New Roman" w:hAnsi="Times New Roman"/>
                <w:sz w:val="24"/>
                <w:szCs w:val="24"/>
              </w:rPr>
              <w:t>3</w:t>
            </w:r>
          </w:p>
        </w:tc>
        <w:tc>
          <w:tcPr>
            <w:tcW w:w="1417" w:type="dxa"/>
          </w:tcPr>
          <w:p w14:paraId="5A2A0A65"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12</w:t>
            </w:r>
            <w:r w:rsidR="00CB76D3" w:rsidRPr="00BE6384">
              <w:rPr>
                <w:rFonts w:ascii="Times New Roman" w:hAnsi="Times New Roman"/>
                <w:sz w:val="24"/>
                <w:szCs w:val="24"/>
              </w:rPr>
              <w:t>,</w:t>
            </w:r>
            <w:r w:rsidRPr="00BE6384">
              <w:rPr>
                <w:rFonts w:ascii="Times New Roman" w:hAnsi="Times New Roman"/>
                <w:sz w:val="24"/>
                <w:szCs w:val="24"/>
              </w:rPr>
              <w:t>5</w:t>
            </w:r>
          </w:p>
        </w:tc>
        <w:tc>
          <w:tcPr>
            <w:tcW w:w="1383" w:type="dxa"/>
          </w:tcPr>
          <w:p w14:paraId="19DDB4C9"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12</w:t>
            </w:r>
            <w:r w:rsidR="00CB76D3" w:rsidRPr="00BE6384">
              <w:rPr>
                <w:rFonts w:ascii="Times New Roman" w:hAnsi="Times New Roman"/>
                <w:sz w:val="24"/>
                <w:szCs w:val="24"/>
              </w:rPr>
              <w:t>,</w:t>
            </w:r>
            <w:r w:rsidRPr="00BE6384">
              <w:rPr>
                <w:rFonts w:ascii="Times New Roman" w:hAnsi="Times New Roman"/>
                <w:sz w:val="24"/>
                <w:szCs w:val="24"/>
              </w:rPr>
              <w:t>5</w:t>
            </w:r>
          </w:p>
        </w:tc>
      </w:tr>
    </w:tbl>
    <w:p w14:paraId="2209472F" w14:textId="77777777" w:rsidR="00995C58" w:rsidRDefault="00995C58" w:rsidP="002720F1">
      <w:pPr>
        <w:spacing w:after="0" w:line="240" w:lineRule="auto"/>
        <w:ind w:firstLine="709"/>
        <w:contextualSpacing/>
        <w:jc w:val="both"/>
        <w:rPr>
          <w:rFonts w:ascii="Times New Roman" w:hAnsi="Times New Roman"/>
          <w:sz w:val="28"/>
          <w:szCs w:val="28"/>
          <w:lang w:eastAsia="ru-RU"/>
        </w:rPr>
      </w:pPr>
    </w:p>
    <w:p w14:paraId="58FCA07A" w14:textId="77777777" w:rsidR="00D9452F" w:rsidRPr="00B50588"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Все установки этого параметрического ряда имеют близкие интервалы частот вращения, хотя у более мощных установок эти частоты несколько ниже.</w:t>
      </w:r>
    </w:p>
    <w:p w14:paraId="6EA55051" w14:textId="77777777" w:rsidR="00D9452F" w:rsidRPr="00B50588"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Важную положительную роль играет резкое повышение производительности и давления буровых насосов у установок двух последних классов. Этот фактор способствует повышению диаметров скважин и темпов углубки в </w:t>
      </w:r>
      <w:r w:rsidR="00DE3D72" w:rsidRPr="00B50588">
        <w:rPr>
          <w:rFonts w:ascii="Times New Roman" w:hAnsi="Times New Roman"/>
          <w:sz w:val="28"/>
          <w:szCs w:val="28"/>
          <w:lang w:eastAsia="ru-RU"/>
        </w:rPr>
        <w:t>осадочных породах</w:t>
      </w:r>
      <w:r w:rsidR="00DE3D72">
        <w:rPr>
          <w:rFonts w:ascii="Times New Roman" w:hAnsi="Times New Roman"/>
          <w:sz w:val="28"/>
          <w:szCs w:val="28"/>
          <w:lang w:eastAsia="ru-RU"/>
        </w:rPr>
        <w:t xml:space="preserve">, </w:t>
      </w:r>
      <w:r w:rsidRPr="00B50588">
        <w:rPr>
          <w:rFonts w:ascii="Times New Roman" w:hAnsi="Times New Roman"/>
          <w:sz w:val="28"/>
          <w:szCs w:val="28"/>
          <w:lang w:eastAsia="ru-RU"/>
        </w:rPr>
        <w:t xml:space="preserve">характерных для строительства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 xml:space="preserve">скважин. </w:t>
      </w:r>
    </w:p>
    <w:p w14:paraId="5707381F" w14:textId="77777777" w:rsidR="00555E5A"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Наибольший диаметр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скважин, рассматриваемым способом, обычно не превышает 190 мм.</w:t>
      </w:r>
    </w:p>
    <w:p w14:paraId="4B00F17A" w14:textId="77777777" w:rsidR="00555E5A" w:rsidRDefault="00555E5A" w:rsidP="00442900">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В табл. 2.2. для сравнения приведены технические характеристики параметрического ряда буровых установок одного из ведущих мировых производителей –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proofErr w:type="spellStart"/>
      <w:r w:rsidRPr="00CF14ED">
        <w:rPr>
          <w:rFonts w:ascii="Times New Roman" w:hAnsi="Times New Roman"/>
          <w:sz w:val="28"/>
          <w:szCs w:val="28"/>
          <w:lang w:eastAsia="ru-RU"/>
        </w:rPr>
        <w:t>Epiroc</w:t>
      </w:r>
      <w:proofErr w:type="spellEnd"/>
      <w:r>
        <w:rPr>
          <w:rFonts w:ascii="Times New Roman" w:hAnsi="Times New Roman"/>
          <w:sz w:val="28"/>
          <w:szCs w:val="28"/>
          <w:lang w:eastAsia="ru-RU"/>
        </w:rPr>
        <w:t>, которая в</w:t>
      </w:r>
      <w:r w:rsidRPr="00CF14ED">
        <w:rPr>
          <w:rFonts w:ascii="Times New Roman" w:hAnsi="Times New Roman"/>
          <w:sz w:val="28"/>
          <w:szCs w:val="28"/>
          <w:lang w:eastAsia="ru-RU"/>
        </w:rPr>
        <w:t xml:space="preserve"> 2018 году </w:t>
      </w:r>
      <w:r>
        <w:rPr>
          <w:rFonts w:ascii="Times New Roman" w:hAnsi="Times New Roman"/>
          <w:sz w:val="28"/>
          <w:szCs w:val="28"/>
          <w:lang w:eastAsia="ru-RU"/>
        </w:rPr>
        <w:t xml:space="preserve">выделилась </w:t>
      </w:r>
      <w:r w:rsidRPr="00CF14ED">
        <w:rPr>
          <w:rFonts w:ascii="Times New Roman" w:hAnsi="Times New Roman"/>
          <w:sz w:val="28"/>
          <w:szCs w:val="28"/>
          <w:lang w:eastAsia="ru-RU"/>
        </w:rPr>
        <w:t xml:space="preserve">из Atlas </w:t>
      </w:r>
      <w:proofErr w:type="spellStart"/>
      <w:r w:rsidRPr="00CF14ED">
        <w:rPr>
          <w:rFonts w:ascii="Times New Roman" w:hAnsi="Times New Roman"/>
          <w:sz w:val="28"/>
          <w:szCs w:val="28"/>
          <w:lang w:eastAsia="ru-RU"/>
        </w:rPr>
        <w:t>Copco</w:t>
      </w:r>
      <w:proofErr w:type="spellEnd"/>
      <w:r w:rsidRPr="00CF14ED">
        <w:rPr>
          <w:rFonts w:ascii="Times New Roman" w:hAnsi="Times New Roman"/>
          <w:sz w:val="28"/>
          <w:szCs w:val="28"/>
          <w:lang w:eastAsia="ru-RU"/>
        </w:rPr>
        <w:t xml:space="preserve"> </w:t>
      </w:r>
      <w:r>
        <w:rPr>
          <w:rFonts w:ascii="Times New Roman" w:hAnsi="Times New Roman"/>
          <w:sz w:val="28"/>
          <w:szCs w:val="28"/>
          <w:lang w:eastAsia="ru-RU"/>
        </w:rPr>
        <w:t>и специализируется на</w:t>
      </w:r>
      <w:r w:rsidRPr="00CF14ED">
        <w:rPr>
          <w:rFonts w:ascii="Times New Roman" w:hAnsi="Times New Roman"/>
          <w:sz w:val="28"/>
          <w:szCs w:val="28"/>
          <w:lang w:eastAsia="ru-RU"/>
        </w:rPr>
        <w:t xml:space="preserve"> горно-шахтно</w:t>
      </w:r>
      <w:r>
        <w:rPr>
          <w:rFonts w:ascii="Times New Roman" w:hAnsi="Times New Roman"/>
          <w:sz w:val="28"/>
          <w:szCs w:val="28"/>
          <w:lang w:eastAsia="ru-RU"/>
        </w:rPr>
        <w:t>м</w:t>
      </w:r>
      <w:r w:rsidRPr="00CF14ED">
        <w:rPr>
          <w:rFonts w:ascii="Times New Roman" w:hAnsi="Times New Roman"/>
          <w:sz w:val="28"/>
          <w:szCs w:val="28"/>
          <w:lang w:eastAsia="ru-RU"/>
        </w:rPr>
        <w:t xml:space="preserve"> оборудовани</w:t>
      </w:r>
      <w:r>
        <w:rPr>
          <w:rFonts w:ascii="Times New Roman" w:hAnsi="Times New Roman"/>
          <w:sz w:val="28"/>
          <w:szCs w:val="28"/>
          <w:lang w:eastAsia="ru-RU"/>
        </w:rPr>
        <w:t>и</w:t>
      </w:r>
      <w:r w:rsidRPr="00CF14ED">
        <w:rPr>
          <w:rFonts w:ascii="Times New Roman" w:hAnsi="Times New Roman"/>
          <w:sz w:val="28"/>
          <w:szCs w:val="28"/>
          <w:lang w:eastAsia="ru-RU"/>
        </w:rPr>
        <w:t>.</w:t>
      </w:r>
    </w:p>
    <w:p w14:paraId="7E3CA497"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Отличительной особенностью всех установок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proofErr w:type="spellStart"/>
      <w:r w:rsidRPr="00CF14ED">
        <w:rPr>
          <w:rFonts w:ascii="Times New Roman" w:hAnsi="Times New Roman"/>
          <w:sz w:val="28"/>
          <w:szCs w:val="28"/>
          <w:lang w:eastAsia="ru-RU"/>
        </w:rPr>
        <w:t>Epiroc</w:t>
      </w:r>
      <w:proofErr w:type="spellEnd"/>
      <w:r>
        <w:rPr>
          <w:rFonts w:ascii="Times New Roman" w:hAnsi="Times New Roman"/>
          <w:sz w:val="28"/>
          <w:szCs w:val="28"/>
          <w:lang w:eastAsia="ru-RU"/>
        </w:rPr>
        <w:t xml:space="preserve"> является, то, что они снабжены погружными </w:t>
      </w:r>
      <w:proofErr w:type="spellStart"/>
      <w:r>
        <w:rPr>
          <w:rFonts w:ascii="Times New Roman" w:hAnsi="Times New Roman"/>
          <w:sz w:val="28"/>
          <w:szCs w:val="28"/>
          <w:lang w:eastAsia="ru-RU"/>
        </w:rPr>
        <w:t>пневмоударниками</w:t>
      </w:r>
      <w:proofErr w:type="spellEnd"/>
      <w:r>
        <w:rPr>
          <w:rFonts w:ascii="Times New Roman" w:hAnsi="Times New Roman"/>
          <w:sz w:val="28"/>
          <w:szCs w:val="28"/>
          <w:lang w:eastAsia="ru-RU"/>
        </w:rPr>
        <w:t xml:space="preserve"> и способны осуществлять вращательное бурение с промывкой или продувкой. Установки оснащены верхним приводом. </w:t>
      </w:r>
    </w:p>
    <w:p w14:paraId="77833BCC"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sidRPr="00F332AC">
        <w:rPr>
          <w:rFonts w:ascii="Times New Roman" w:hAnsi="Times New Roman"/>
          <w:sz w:val="28"/>
          <w:szCs w:val="28"/>
          <w:lang w:eastAsia="ru-RU"/>
        </w:rPr>
        <w:t xml:space="preserve">Мощность и универсальность буровых </w:t>
      </w:r>
      <w:r>
        <w:rPr>
          <w:rFonts w:ascii="Times New Roman" w:hAnsi="Times New Roman"/>
          <w:sz w:val="28"/>
          <w:szCs w:val="28"/>
          <w:lang w:eastAsia="ru-RU"/>
        </w:rPr>
        <w:t xml:space="preserve">установок </w:t>
      </w:r>
      <w:r w:rsidRPr="00F332AC">
        <w:rPr>
          <w:rFonts w:ascii="Times New Roman" w:hAnsi="Times New Roman"/>
          <w:sz w:val="28"/>
          <w:szCs w:val="28"/>
          <w:lang w:eastAsia="ru-RU"/>
        </w:rPr>
        <w:t xml:space="preserve">позволяют достигать заданной глубины бурения в любых условиях и породах. </w:t>
      </w:r>
      <w:r>
        <w:rPr>
          <w:rFonts w:ascii="Times New Roman" w:hAnsi="Times New Roman"/>
          <w:sz w:val="28"/>
          <w:szCs w:val="28"/>
          <w:lang w:eastAsia="ru-RU"/>
        </w:rPr>
        <w:t xml:space="preserve">Глубина бурения колеблется от 100 до 900 м при диаметрах бурения до 610 мм. </w:t>
      </w:r>
      <w:r w:rsidRPr="00F332AC">
        <w:rPr>
          <w:rFonts w:ascii="Times New Roman" w:hAnsi="Times New Roman"/>
          <w:sz w:val="28"/>
          <w:szCs w:val="28"/>
          <w:lang w:eastAsia="ru-RU"/>
        </w:rPr>
        <w:t xml:space="preserve">Кроме того, буровые </w:t>
      </w:r>
      <w:r>
        <w:rPr>
          <w:rFonts w:ascii="Times New Roman" w:hAnsi="Times New Roman"/>
          <w:sz w:val="28"/>
          <w:szCs w:val="28"/>
          <w:lang w:eastAsia="ru-RU"/>
        </w:rPr>
        <w:t xml:space="preserve">установки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proofErr w:type="spellStart"/>
      <w:r w:rsidRPr="00CF14ED">
        <w:rPr>
          <w:rFonts w:ascii="Times New Roman" w:hAnsi="Times New Roman"/>
          <w:sz w:val="28"/>
          <w:szCs w:val="28"/>
          <w:lang w:eastAsia="ru-RU"/>
        </w:rPr>
        <w:t>Epiroc</w:t>
      </w:r>
      <w:proofErr w:type="spellEnd"/>
      <w:r>
        <w:rPr>
          <w:rFonts w:ascii="Times New Roman" w:hAnsi="Times New Roman"/>
          <w:sz w:val="28"/>
          <w:szCs w:val="28"/>
          <w:lang w:eastAsia="ru-RU"/>
        </w:rPr>
        <w:t xml:space="preserve"> </w:t>
      </w:r>
      <w:r w:rsidRPr="00F332AC">
        <w:rPr>
          <w:rFonts w:ascii="Times New Roman" w:hAnsi="Times New Roman"/>
          <w:sz w:val="28"/>
          <w:szCs w:val="28"/>
          <w:lang w:eastAsia="ru-RU"/>
        </w:rPr>
        <w:t>имеют усилие подъема до 3</w:t>
      </w:r>
      <w:r>
        <w:rPr>
          <w:rFonts w:ascii="Times New Roman" w:hAnsi="Times New Roman"/>
          <w:sz w:val="28"/>
          <w:szCs w:val="28"/>
          <w:lang w:eastAsia="ru-RU"/>
        </w:rPr>
        <w:t xml:space="preserve">11 </w:t>
      </w:r>
      <w:r w:rsidRPr="00F332AC">
        <w:rPr>
          <w:rFonts w:ascii="Times New Roman" w:hAnsi="Times New Roman"/>
          <w:sz w:val="28"/>
          <w:szCs w:val="28"/>
          <w:lang w:eastAsia="ru-RU"/>
        </w:rPr>
        <w:t>кН, а колесное шасси обеспечивает оптимальную мобильность при сохранении высокой производительности.</w:t>
      </w:r>
    </w:p>
    <w:p w14:paraId="009A0690"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sidRPr="00F332AC">
        <w:rPr>
          <w:rFonts w:ascii="Times New Roman" w:hAnsi="Times New Roman"/>
          <w:sz w:val="28"/>
          <w:szCs w:val="28"/>
          <w:lang w:eastAsia="ru-RU"/>
        </w:rPr>
        <w:t xml:space="preserve">Буровые </w:t>
      </w:r>
      <w:r>
        <w:rPr>
          <w:rFonts w:ascii="Times New Roman" w:hAnsi="Times New Roman"/>
          <w:sz w:val="28"/>
          <w:szCs w:val="28"/>
          <w:lang w:eastAsia="ru-RU"/>
        </w:rPr>
        <w:t xml:space="preserve">установки </w:t>
      </w:r>
      <w:r w:rsidRPr="00F332AC">
        <w:rPr>
          <w:rFonts w:ascii="Times New Roman" w:hAnsi="Times New Roman"/>
          <w:sz w:val="28"/>
          <w:szCs w:val="28"/>
          <w:lang w:eastAsia="ru-RU"/>
        </w:rPr>
        <w:t xml:space="preserve">серии </w:t>
      </w:r>
      <w:proofErr w:type="spellStart"/>
      <w:r w:rsidRPr="00F332AC">
        <w:rPr>
          <w:rFonts w:ascii="Times New Roman" w:hAnsi="Times New Roman"/>
          <w:sz w:val="28"/>
          <w:szCs w:val="28"/>
          <w:lang w:eastAsia="ru-RU"/>
        </w:rPr>
        <w:t>Diamondback</w:t>
      </w:r>
      <w:proofErr w:type="spellEnd"/>
      <w:r w:rsidRPr="00F332AC">
        <w:rPr>
          <w:rFonts w:ascii="Times New Roman" w:hAnsi="Times New Roman"/>
          <w:sz w:val="28"/>
          <w:szCs w:val="28"/>
          <w:lang w:eastAsia="ru-RU"/>
        </w:rPr>
        <w:t xml:space="preserve"> оснащены устройством подачи труб без участия человека, облегчающим загрузку и выгрузку буровых труб на протяжении всего процесса бурения.</w:t>
      </w:r>
    </w:p>
    <w:p w14:paraId="2FFA62C2" w14:textId="77777777" w:rsidR="00BE6384" w:rsidRPr="00B50588" w:rsidRDefault="00BE6384" w:rsidP="00BE6384">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xml:space="preserve">В целом они более универсальны, чем установки, выпускаемые на территории бывшего СССР, имеют более широкий диапазон диаметров и глубин бурения, меньшие габариты, более мобильны и обеспечивают лучшие условия работы для обслуживающего персонала. </w:t>
      </w:r>
    </w:p>
    <w:p w14:paraId="33AB78E8" w14:textId="77777777" w:rsidR="00555E5A" w:rsidRPr="00B50588" w:rsidRDefault="00555E5A" w:rsidP="002720F1">
      <w:pPr>
        <w:spacing w:after="0" w:line="240" w:lineRule="auto"/>
        <w:ind w:firstLine="709"/>
        <w:contextualSpacing/>
        <w:jc w:val="both"/>
        <w:rPr>
          <w:rFonts w:ascii="Times New Roman" w:hAnsi="Times New Roman"/>
          <w:sz w:val="28"/>
          <w:szCs w:val="28"/>
          <w:lang w:eastAsia="ru-RU"/>
        </w:rPr>
      </w:pPr>
    </w:p>
    <w:p w14:paraId="544A25BF" w14:textId="5ECE79B6" w:rsidR="00020485" w:rsidRDefault="00555E5A" w:rsidP="007765CF">
      <w:pPr>
        <w:spacing w:after="0" w:line="240" w:lineRule="auto"/>
        <w:contextualSpacing/>
        <w:jc w:val="both"/>
        <w:rPr>
          <w:rFonts w:ascii="Times New Roman" w:hAnsi="Times New Roman"/>
          <w:sz w:val="28"/>
          <w:szCs w:val="28"/>
          <w:lang w:eastAsia="ru-RU"/>
        </w:rPr>
      </w:pPr>
      <w:r w:rsidRPr="00B50588">
        <w:rPr>
          <w:rFonts w:ascii="Times New Roman" w:hAnsi="Times New Roman"/>
          <w:sz w:val="28"/>
          <w:szCs w:val="28"/>
          <w:lang w:eastAsia="ru-RU"/>
        </w:rPr>
        <w:t>Табл</w:t>
      </w:r>
      <w:r>
        <w:rPr>
          <w:rFonts w:ascii="Times New Roman" w:hAnsi="Times New Roman"/>
          <w:sz w:val="28"/>
          <w:szCs w:val="28"/>
          <w:lang w:eastAsia="ru-RU"/>
        </w:rPr>
        <w:t>ица</w:t>
      </w:r>
      <w:r w:rsidRPr="00B50588">
        <w:rPr>
          <w:rFonts w:ascii="Times New Roman" w:hAnsi="Times New Roman"/>
          <w:sz w:val="28"/>
          <w:szCs w:val="28"/>
          <w:lang w:eastAsia="ru-RU"/>
        </w:rPr>
        <w:t xml:space="preserve"> </w:t>
      </w:r>
      <w:r>
        <w:rPr>
          <w:rFonts w:ascii="Times New Roman" w:hAnsi="Times New Roman"/>
          <w:sz w:val="28"/>
          <w:szCs w:val="28"/>
          <w:lang w:eastAsia="ru-RU"/>
        </w:rPr>
        <w:t>2</w:t>
      </w:r>
      <w:r w:rsidRPr="00B50588">
        <w:rPr>
          <w:rFonts w:ascii="Times New Roman" w:hAnsi="Times New Roman"/>
          <w:sz w:val="28"/>
          <w:szCs w:val="28"/>
          <w:lang w:eastAsia="ru-RU"/>
        </w:rPr>
        <w:t>.</w:t>
      </w:r>
      <w:r>
        <w:rPr>
          <w:rFonts w:ascii="Times New Roman" w:hAnsi="Times New Roman"/>
          <w:sz w:val="28"/>
          <w:szCs w:val="28"/>
          <w:lang w:eastAsia="ru-RU"/>
        </w:rPr>
        <w:t>2 –</w:t>
      </w:r>
      <w:r w:rsidRPr="00B50588">
        <w:rPr>
          <w:rFonts w:ascii="Times New Roman" w:hAnsi="Times New Roman"/>
          <w:sz w:val="28"/>
          <w:szCs w:val="28"/>
          <w:lang w:eastAsia="ru-RU"/>
        </w:rPr>
        <w:t xml:space="preserve"> Параметрический ряд буровых установок для вращательного бурения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 xml:space="preserve">скважин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proofErr w:type="spellStart"/>
      <w:r w:rsidRPr="00CF14ED">
        <w:rPr>
          <w:rFonts w:ascii="Times New Roman" w:hAnsi="Times New Roman"/>
          <w:sz w:val="28"/>
          <w:szCs w:val="28"/>
          <w:lang w:eastAsia="ru-RU"/>
        </w:rPr>
        <w:t>Epiroc</w:t>
      </w:r>
      <w:proofErr w:type="spellEnd"/>
      <w:r>
        <w:rPr>
          <w:rFonts w:ascii="Times New Roman" w:hAnsi="Times New Roman"/>
          <w:sz w:val="28"/>
          <w:szCs w:val="28"/>
          <w:lang w:eastAsia="ru-RU"/>
        </w:rPr>
        <w:t xml:space="preserve"> </w:t>
      </w:r>
      <w:r w:rsidR="00366C3B" w:rsidRPr="00366C3B">
        <w:rPr>
          <w:rFonts w:ascii="Times New Roman" w:hAnsi="Times New Roman"/>
          <w:sz w:val="28"/>
          <w:szCs w:val="28"/>
          <w:lang w:eastAsia="ru-RU"/>
        </w:rPr>
        <w:t>[</w:t>
      </w:r>
      <w:r w:rsidR="0014595A">
        <w:rPr>
          <w:rFonts w:ascii="Times New Roman" w:hAnsi="Times New Roman"/>
          <w:sz w:val="28"/>
          <w:szCs w:val="28"/>
          <w:lang w:eastAsia="ru-RU"/>
        </w:rPr>
        <w:t>25</w:t>
      </w:r>
      <w:r w:rsidR="00366C3B" w:rsidRPr="00366C3B">
        <w:rPr>
          <w:rFonts w:ascii="Times New Roman" w:hAnsi="Times New Roman"/>
          <w:sz w:val="28"/>
          <w:szCs w:val="28"/>
          <w:lang w:eastAsia="ru-RU"/>
        </w:rPr>
        <w:t>]</w:t>
      </w:r>
    </w:p>
    <w:p w14:paraId="3B970131" w14:textId="77777777" w:rsidR="0020151A" w:rsidRDefault="0020151A" w:rsidP="002720F1">
      <w:pPr>
        <w:spacing w:after="0" w:line="240" w:lineRule="auto"/>
        <w:ind w:firstLine="709"/>
        <w:contextualSpacing/>
        <w:jc w:val="both"/>
        <w:rPr>
          <w:rFonts w:ascii="Times New Roman" w:hAnsi="Times New Roman"/>
          <w:sz w:val="28"/>
          <w:szCs w:val="28"/>
          <w:lang w:eastAsia="ru-RU"/>
        </w:rPr>
      </w:pPr>
    </w:p>
    <w:tbl>
      <w:tblPr>
        <w:tblStyle w:val="5"/>
        <w:tblW w:w="5000" w:type="pct"/>
        <w:tblLayout w:type="fixed"/>
        <w:tblCellMar>
          <w:left w:w="57" w:type="dxa"/>
          <w:right w:w="57" w:type="dxa"/>
        </w:tblCellMar>
        <w:tblLook w:val="04A0" w:firstRow="1" w:lastRow="0" w:firstColumn="1" w:lastColumn="0" w:noHBand="0" w:noVBand="1"/>
      </w:tblPr>
      <w:tblGrid>
        <w:gridCol w:w="2576"/>
        <w:gridCol w:w="968"/>
        <w:gridCol w:w="1106"/>
        <w:gridCol w:w="1105"/>
        <w:gridCol w:w="1106"/>
        <w:gridCol w:w="1456"/>
        <w:gridCol w:w="1028"/>
      </w:tblGrid>
      <w:tr w:rsidR="00D9452F" w:rsidRPr="00442900" w14:paraId="792DD96D" w14:textId="77777777" w:rsidTr="00442900">
        <w:tc>
          <w:tcPr>
            <w:tcW w:w="1378" w:type="pct"/>
            <w:vAlign w:val="center"/>
          </w:tcPr>
          <w:p w14:paraId="2B158D11" w14:textId="77777777" w:rsidR="00020485" w:rsidRPr="00BE6384" w:rsidRDefault="00020485" w:rsidP="00020485">
            <w:pPr>
              <w:ind w:firstLine="0"/>
              <w:jc w:val="center"/>
              <w:rPr>
                <w:b/>
                <w:sz w:val="24"/>
                <w:szCs w:val="24"/>
                <w:lang w:eastAsia="ru-RU"/>
              </w:rPr>
            </w:pPr>
            <w:r w:rsidRPr="00BE6384">
              <w:rPr>
                <w:b/>
                <w:sz w:val="24"/>
                <w:szCs w:val="24"/>
                <w:lang w:eastAsia="ru-RU"/>
              </w:rPr>
              <w:t>Параметр</w:t>
            </w:r>
          </w:p>
        </w:tc>
        <w:tc>
          <w:tcPr>
            <w:tcW w:w="518" w:type="pct"/>
            <w:vAlign w:val="center"/>
          </w:tcPr>
          <w:p w14:paraId="74D19DF7" w14:textId="77777777" w:rsidR="00020485" w:rsidRPr="00BE6384" w:rsidRDefault="00020485" w:rsidP="00020485">
            <w:pPr>
              <w:ind w:firstLine="0"/>
              <w:jc w:val="center"/>
              <w:rPr>
                <w:b/>
                <w:sz w:val="24"/>
                <w:szCs w:val="24"/>
                <w:lang w:val="en-US"/>
              </w:rPr>
            </w:pPr>
            <w:r w:rsidRPr="00BE6384">
              <w:rPr>
                <w:b/>
                <w:sz w:val="24"/>
                <w:szCs w:val="24"/>
                <w:lang w:val="en-US"/>
              </w:rPr>
              <w:t>TH5</w:t>
            </w:r>
          </w:p>
        </w:tc>
        <w:tc>
          <w:tcPr>
            <w:tcW w:w="592" w:type="pct"/>
            <w:vAlign w:val="center"/>
          </w:tcPr>
          <w:p w14:paraId="28A5EFF0" w14:textId="77777777" w:rsidR="00020485" w:rsidRPr="00BE6384" w:rsidRDefault="00020485" w:rsidP="00020485">
            <w:pPr>
              <w:ind w:firstLine="0"/>
              <w:jc w:val="center"/>
              <w:rPr>
                <w:b/>
                <w:sz w:val="24"/>
                <w:szCs w:val="24"/>
              </w:rPr>
            </w:pPr>
            <w:r w:rsidRPr="00BE6384">
              <w:rPr>
                <w:b/>
                <w:sz w:val="24"/>
                <w:szCs w:val="24"/>
              </w:rPr>
              <w:t>TH10LM</w:t>
            </w:r>
          </w:p>
        </w:tc>
        <w:tc>
          <w:tcPr>
            <w:tcW w:w="591" w:type="pct"/>
            <w:vAlign w:val="center"/>
          </w:tcPr>
          <w:p w14:paraId="00F2908D" w14:textId="77777777" w:rsidR="00020485" w:rsidRPr="00BE6384" w:rsidRDefault="00020485" w:rsidP="00020485">
            <w:pPr>
              <w:ind w:firstLine="0"/>
              <w:jc w:val="center"/>
              <w:rPr>
                <w:b/>
                <w:sz w:val="24"/>
                <w:szCs w:val="24"/>
              </w:rPr>
            </w:pPr>
            <w:r w:rsidRPr="00BE6384">
              <w:rPr>
                <w:b/>
                <w:sz w:val="24"/>
                <w:szCs w:val="24"/>
                <w:lang w:val="en-US"/>
              </w:rPr>
              <w:t>TH</w:t>
            </w:r>
            <w:r w:rsidRPr="00BE6384">
              <w:rPr>
                <w:b/>
                <w:sz w:val="24"/>
                <w:szCs w:val="24"/>
              </w:rPr>
              <w:t>60</w:t>
            </w:r>
          </w:p>
        </w:tc>
        <w:tc>
          <w:tcPr>
            <w:tcW w:w="592" w:type="pct"/>
            <w:vAlign w:val="center"/>
          </w:tcPr>
          <w:p w14:paraId="74A013D6" w14:textId="77777777" w:rsidR="00020485" w:rsidRPr="00BE6384" w:rsidRDefault="00020485" w:rsidP="00020485">
            <w:pPr>
              <w:ind w:firstLine="0"/>
              <w:jc w:val="center"/>
              <w:rPr>
                <w:b/>
                <w:sz w:val="24"/>
                <w:szCs w:val="24"/>
                <w:lang w:val="en-US"/>
              </w:rPr>
            </w:pPr>
            <w:r w:rsidRPr="00BE6384">
              <w:rPr>
                <w:b/>
                <w:sz w:val="24"/>
                <w:szCs w:val="24"/>
                <w:lang w:val="en-US"/>
              </w:rPr>
              <w:t>TH</w:t>
            </w:r>
            <w:r w:rsidRPr="00BE6384">
              <w:rPr>
                <w:b/>
                <w:sz w:val="24"/>
                <w:szCs w:val="24"/>
              </w:rPr>
              <w:t>60</w:t>
            </w:r>
            <w:r w:rsidRPr="00BE6384">
              <w:rPr>
                <w:b/>
                <w:sz w:val="24"/>
                <w:szCs w:val="24"/>
                <w:lang w:val="en-US"/>
              </w:rPr>
              <w:t>DH</w:t>
            </w:r>
          </w:p>
        </w:tc>
        <w:tc>
          <w:tcPr>
            <w:tcW w:w="779" w:type="pct"/>
            <w:vAlign w:val="center"/>
          </w:tcPr>
          <w:p w14:paraId="3C25F5CD" w14:textId="77777777" w:rsidR="00020485" w:rsidRPr="00BE6384" w:rsidRDefault="00020485" w:rsidP="00020485">
            <w:pPr>
              <w:ind w:firstLine="0"/>
              <w:jc w:val="center"/>
              <w:rPr>
                <w:b/>
                <w:sz w:val="24"/>
                <w:szCs w:val="24"/>
              </w:rPr>
            </w:pPr>
            <w:r w:rsidRPr="00BE6384">
              <w:rPr>
                <w:b/>
                <w:sz w:val="24"/>
                <w:szCs w:val="24"/>
              </w:rPr>
              <w:t>DB40/DB80</w:t>
            </w:r>
          </w:p>
        </w:tc>
        <w:tc>
          <w:tcPr>
            <w:tcW w:w="551" w:type="pct"/>
            <w:vAlign w:val="center"/>
          </w:tcPr>
          <w:p w14:paraId="17537EA2" w14:textId="77777777" w:rsidR="00020485" w:rsidRPr="00BE6384" w:rsidRDefault="00020485" w:rsidP="00020485">
            <w:pPr>
              <w:ind w:firstLine="0"/>
              <w:jc w:val="center"/>
              <w:rPr>
                <w:b/>
                <w:sz w:val="24"/>
                <w:szCs w:val="24"/>
              </w:rPr>
            </w:pPr>
            <w:r w:rsidRPr="00BE6384">
              <w:rPr>
                <w:b/>
                <w:sz w:val="24"/>
                <w:szCs w:val="24"/>
              </w:rPr>
              <w:t>VA20</w:t>
            </w:r>
          </w:p>
        </w:tc>
      </w:tr>
      <w:tr w:rsidR="00906C86" w:rsidRPr="00442900" w14:paraId="386F711D" w14:textId="77777777" w:rsidTr="00442900">
        <w:tc>
          <w:tcPr>
            <w:tcW w:w="1378" w:type="pct"/>
            <w:vAlign w:val="center"/>
          </w:tcPr>
          <w:p w14:paraId="6EFB1CDC" w14:textId="77777777" w:rsidR="00906C86" w:rsidRPr="00BE6384" w:rsidRDefault="00906C86" w:rsidP="00020485">
            <w:pPr>
              <w:ind w:firstLine="0"/>
              <w:rPr>
                <w:sz w:val="24"/>
                <w:szCs w:val="24"/>
                <w:lang w:eastAsia="ru-RU"/>
              </w:rPr>
            </w:pPr>
            <w:r w:rsidRPr="00BE6384">
              <w:rPr>
                <w:sz w:val="24"/>
                <w:szCs w:val="24"/>
                <w:lang w:eastAsia="ru-RU"/>
              </w:rPr>
              <w:t>Способ бурения </w:t>
            </w:r>
          </w:p>
        </w:tc>
        <w:tc>
          <w:tcPr>
            <w:tcW w:w="3622" w:type="pct"/>
            <w:gridSpan w:val="6"/>
            <w:vAlign w:val="center"/>
          </w:tcPr>
          <w:p w14:paraId="328F2446" w14:textId="77777777" w:rsidR="00906C86" w:rsidRPr="00BE6384" w:rsidRDefault="00906C86" w:rsidP="00906C86">
            <w:pPr>
              <w:ind w:firstLine="0"/>
              <w:jc w:val="center"/>
              <w:rPr>
                <w:sz w:val="24"/>
                <w:szCs w:val="24"/>
                <w:lang w:eastAsia="ru-RU"/>
              </w:rPr>
            </w:pPr>
            <w:r w:rsidRPr="00BE6384">
              <w:rPr>
                <w:sz w:val="24"/>
                <w:szCs w:val="24"/>
                <w:lang w:eastAsia="ru-RU"/>
              </w:rPr>
              <w:t xml:space="preserve">Вращательное с промывкой или продувкой, погружной </w:t>
            </w:r>
            <w:proofErr w:type="spellStart"/>
            <w:r w:rsidRPr="00BE6384">
              <w:rPr>
                <w:sz w:val="24"/>
                <w:szCs w:val="24"/>
                <w:lang w:eastAsia="ru-RU"/>
              </w:rPr>
              <w:t>пневмоударник</w:t>
            </w:r>
            <w:proofErr w:type="spellEnd"/>
            <w:r w:rsidRPr="00BE6384">
              <w:rPr>
                <w:sz w:val="24"/>
                <w:szCs w:val="24"/>
                <w:lang w:eastAsia="ru-RU"/>
              </w:rPr>
              <w:t xml:space="preserve"> </w:t>
            </w:r>
          </w:p>
        </w:tc>
      </w:tr>
      <w:tr w:rsidR="00D9452F" w:rsidRPr="00442900" w14:paraId="00ED5700" w14:textId="77777777" w:rsidTr="00442900">
        <w:tc>
          <w:tcPr>
            <w:tcW w:w="1378" w:type="pct"/>
            <w:vAlign w:val="center"/>
          </w:tcPr>
          <w:p w14:paraId="26533DA7" w14:textId="77777777" w:rsidR="008C2F0F" w:rsidRPr="00BE6384" w:rsidRDefault="008C2F0F" w:rsidP="00020485">
            <w:pPr>
              <w:ind w:firstLine="0"/>
              <w:rPr>
                <w:sz w:val="24"/>
                <w:szCs w:val="24"/>
                <w:lang w:eastAsia="ru-RU"/>
              </w:rPr>
            </w:pPr>
            <w:r w:rsidRPr="00BE6384">
              <w:rPr>
                <w:sz w:val="24"/>
                <w:szCs w:val="24"/>
                <w:lang w:eastAsia="ru-RU"/>
              </w:rPr>
              <w:t>Семья продуктов </w:t>
            </w:r>
          </w:p>
        </w:tc>
        <w:tc>
          <w:tcPr>
            <w:tcW w:w="518" w:type="pct"/>
            <w:vAlign w:val="center"/>
          </w:tcPr>
          <w:p w14:paraId="6270FA85" w14:textId="77777777" w:rsidR="008C2F0F" w:rsidRPr="00BE6384" w:rsidRDefault="008C2F0F" w:rsidP="00020485">
            <w:pPr>
              <w:ind w:firstLine="0"/>
              <w:jc w:val="center"/>
              <w:rPr>
                <w:sz w:val="24"/>
                <w:szCs w:val="24"/>
              </w:rPr>
            </w:pPr>
            <w:r w:rsidRPr="00BE6384">
              <w:rPr>
                <w:sz w:val="24"/>
                <w:szCs w:val="24"/>
              </w:rPr>
              <w:t>TH</w:t>
            </w:r>
          </w:p>
        </w:tc>
        <w:tc>
          <w:tcPr>
            <w:tcW w:w="592" w:type="pct"/>
            <w:vAlign w:val="center"/>
          </w:tcPr>
          <w:p w14:paraId="2347ABC4" w14:textId="77777777" w:rsidR="008C2F0F" w:rsidRPr="00BE6384" w:rsidRDefault="008C2F0F" w:rsidP="00020485">
            <w:pPr>
              <w:ind w:firstLine="0"/>
              <w:jc w:val="center"/>
              <w:rPr>
                <w:sz w:val="24"/>
                <w:szCs w:val="24"/>
              </w:rPr>
            </w:pPr>
            <w:r w:rsidRPr="00BE6384">
              <w:rPr>
                <w:sz w:val="24"/>
                <w:szCs w:val="24"/>
              </w:rPr>
              <w:t>TH</w:t>
            </w:r>
          </w:p>
        </w:tc>
        <w:tc>
          <w:tcPr>
            <w:tcW w:w="591" w:type="pct"/>
            <w:vAlign w:val="center"/>
          </w:tcPr>
          <w:p w14:paraId="0F9543D1" w14:textId="77777777" w:rsidR="008C2F0F" w:rsidRPr="00BE6384" w:rsidRDefault="008C2F0F" w:rsidP="00020485">
            <w:pPr>
              <w:ind w:firstLine="0"/>
              <w:jc w:val="center"/>
              <w:rPr>
                <w:sz w:val="24"/>
                <w:szCs w:val="24"/>
                <w:lang w:eastAsia="ru-RU"/>
              </w:rPr>
            </w:pPr>
            <w:r w:rsidRPr="00BE6384">
              <w:rPr>
                <w:sz w:val="24"/>
                <w:szCs w:val="24"/>
                <w:lang w:eastAsia="ru-RU"/>
              </w:rPr>
              <w:t>TH</w:t>
            </w:r>
          </w:p>
        </w:tc>
        <w:tc>
          <w:tcPr>
            <w:tcW w:w="592" w:type="pct"/>
            <w:vAlign w:val="center"/>
          </w:tcPr>
          <w:p w14:paraId="6C575295" w14:textId="77777777" w:rsidR="008C2F0F" w:rsidRPr="00BE6384" w:rsidRDefault="008C2F0F" w:rsidP="00020485">
            <w:pPr>
              <w:ind w:firstLine="0"/>
              <w:jc w:val="center"/>
              <w:rPr>
                <w:sz w:val="24"/>
                <w:szCs w:val="24"/>
                <w:lang w:eastAsia="ru-RU"/>
              </w:rPr>
            </w:pPr>
            <w:r w:rsidRPr="00BE6384">
              <w:rPr>
                <w:sz w:val="24"/>
                <w:szCs w:val="24"/>
                <w:lang w:eastAsia="ru-RU"/>
              </w:rPr>
              <w:t>TH</w:t>
            </w:r>
          </w:p>
        </w:tc>
        <w:tc>
          <w:tcPr>
            <w:tcW w:w="779" w:type="pct"/>
            <w:vAlign w:val="center"/>
          </w:tcPr>
          <w:p w14:paraId="6D081E07" w14:textId="77777777" w:rsidR="008C2F0F" w:rsidRPr="00BE6384" w:rsidRDefault="008C2F0F" w:rsidP="00020485">
            <w:pPr>
              <w:ind w:firstLine="0"/>
              <w:jc w:val="center"/>
              <w:rPr>
                <w:sz w:val="24"/>
                <w:szCs w:val="24"/>
                <w:lang w:eastAsia="ru-RU"/>
              </w:rPr>
            </w:pPr>
            <w:proofErr w:type="spellStart"/>
            <w:r w:rsidRPr="00BE6384">
              <w:rPr>
                <w:sz w:val="24"/>
                <w:szCs w:val="24"/>
                <w:lang w:eastAsia="ru-RU"/>
              </w:rPr>
              <w:t>Diamondback</w:t>
            </w:r>
            <w:proofErr w:type="spellEnd"/>
          </w:p>
        </w:tc>
        <w:tc>
          <w:tcPr>
            <w:tcW w:w="551" w:type="pct"/>
            <w:vAlign w:val="center"/>
          </w:tcPr>
          <w:p w14:paraId="6B74F524" w14:textId="77777777" w:rsidR="008C2F0F" w:rsidRPr="00BE6384" w:rsidRDefault="008C2F0F" w:rsidP="00020485">
            <w:pPr>
              <w:ind w:firstLine="0"/>
              <w:jc w:val="center"/>
              <w:rPr>
                <w:sz w:val="24"/>
                <w:szCs w:val="24"/>
                <w:lang w:eastAsia="ru-RU"/>
              </w:rPr>
            </w:pPr>
            <w:proofErr w:type="spellStart"/>
            <w:r w:rsidRPr="00BE6384">
              <w:rPr>
                <w:sz w:val="24"/>
                <w:szCs w:val="24"/>
                <w:lang w:eastAsia="ru-RU"/>
              </w:rPr>
              <w:t>Valoria</w:t>
            </w:r>
            <w:proofErr w:type="spellEnd"/>
          </w:p>
        </w:tc>
      </w:tr>
      <w:tr w:rsidR="00D9452F" w:rsidRPr="00442900" w14:paraId="21605BE9" w14:textId="77777777" w:rsidTr="00442900">
        <w:tc>
          <w:tcPr>
            <w:tcW w:w="1378" w:type="pct"/>
            <w:vAlign w:val="center"/>
          </w:tcPr>
          <w:p w14:paraId="2C2F4449" w14:textId="77777777" w:rsidR="008C2F0F" w:rsidRPr="00BE6384" w:rsidRDefault="008C2F0F" w:rsidP="008C2F0F">
            <w:pPr>
              <w:ind w:firstLine="0"/>
              <w:rPr>
                <w:sz w:val="24"/>
                <w:szCs w:val="24"/>
                <w:lang w:eastAsia="ru-RU"/>
              </w:rPr>
            </w:pPr>
            <w:r w:rsidRPr="00BE6384">
              <w:rPr>
                <w:sz w:val="24"/>
                <w:szCs w:val="24"/>
                <w:lang w:eastAsia="ru-RU"/>
              </w:rPr>
              <w:t>Усилие подачи, кН</w:t>
            </w:r>
          </w:p>
        </w:tc>
        <w:tc>
          <w:tcPr>
            <w:tcW w:w="518" w:type="pct"/>
            <w:vAlign w:val="center"/>
          </w:tcPr>
          <w:p w14:paraId="2C5B8195" w14:textId="77777777" w:rsidR="008C2F0F" w:rsidRPr="00BE6384" w:rsidRDefault="008C2F0F" w:rsidP="008C2F0F">
            <w:pPr>
              <w:ind w:firstLine="0"/>
              <w:jc w:val="center"/>
              <w:rPr>
                <w:sz w:val="24"/>
                <w:szCs w:val="24"/>
              </w:rPr>
            </w:pPr>
            <w:r w:rsidRPr="00BE6384">
              <w:rPr>
                <w:sz w:val="24"/>
                <w:szCs w:val="24"/>
              </w:rPr>
              <w:t xml:space="preserve">13,36 </w:t>
            </w:r>
          </w:p>
        </w:tc>
        <w:tc>
          <w:tcPr>
            <w:tcW w:w="592" w:type="pct"/>
            <w:vAlign w:val="center"/>
          </w:tcPr>
          <w:p w14:paraId="4D870709" w14:textId="77777777" w:rsidR="008C2F0F" w:rsidRPr="00BE6384" w:rsidRDefault="008C2F0F" w:rsidP="00020485">
            <w:pPr>
              <w:ind w:firstLine="0"/>
              <w:jc w:val="center"/>
              <w:rPr>
                <w:sz w:val="24"/>
                <w:szCs w:val="24"/>
              </w:rPr>
            </w:pPr>
            <w:r w:rsidRPr="00BE6384">
              <w:rPr>
                <w:sz w:val="24"/>
                <w:szCs w:val="24"/>
              </w:rPr>
              <w:t xml:space="preserve">66,7 </w:t>
            </w:r>
          </w:p>
        </w:tc>
        <w:tc>
          <w:tcPr>
            <w:tcW w:w="591" w:type="pct"/>
            <w:vAlign w:val="center"/>
          </w:tcPr>
          <w:p w14:paraId="5025B48E" w14:textId="77777777" w:rsidR="008C2F0F" w:rsidRPr="00BE6384" w:rsidRDefault="008C2F0F" w:rsidP="00020485">
            <w:pPr>
              <w:ind w:firstLine="0"/>
              <w:jc w:val="center"/>
              <w:rPr>
                <w:sz w:val="24"/>
                <w:szCs w:val="24"/>
                <w:lang w:eastAsia="ru-RU"/>
              </w:rPr>
            </w:pPr>
            <w:r w:rsidRPr="00BE6384">
              <w:rPr>
                <w:sz w:val="24"/>
                <w:szCs w:val="24"/>
                <w:lang w:eastAsia="ru-RU"/>
              </w:rPr>
              <w:t xml:space="preserve">111,2 </w:t>
            </w:r>
          </w:p>
        </w:tc>
        <w:tc>
          <w:tcPr>
            <w:tcW w:w="592" w:type="pct"/>
            <w:vAlign w:val="center"/>
          </w:tcPr>
          <w:p w14:paraId="518C8A4B" w14:textId="77777777" w:rsidR="008C2F0F" w:rsidRPr="00BE6384" w:rsidRDefault="008C2F0F" w:rsidP="00020485">
            <w:pPr>
              <w:ind w:firstLine="0"/>
              <w:jc w:val="center"/>
              <w:rPr>
                <w:sz w:val="24"/>
                <w:szCs w:val="24"/>
                <w:lang w:eastAsia="ru-RU"/>
              </w:rPr>
            </w:pPr>
            <w:r w:rsidRPr="00BE6384">
              <w:rPr>
                <w:sz w:val="24"/>
                <w:szCs w:val="24"/>
                <w:lang w:eastAsia="ru-RU"/>
              </w:rPr>
              <w:t>1</w:t>
            </w:r>
            <w:r w:rsidRPr="00BE6384">
              <w:rPr>
                <w:sz w:val="24"/>
                <w:szCs w:val="24"/>
                <w:lang w:val="en-US" w:eastAsia="ru-RU"/>
              </w:rPr>
              <w:t>33</w:t>
            </w:r>
            <w:r w:rsidRPr="00BE6384">
              <w:rPr>
                <w:sz w:val="24"/>
                <w:szCs w:val="24"/>
                <w:lang w:eastAsia="ru-RU"/>
              </w:rPr>
              <w:t>,</w:t>
            </w:r>
            <w:r w:rsidRPr="00BE6384">
              <w:rPr>
                <w:sz w:val="24"/>
                <w:szCs w:val="24"/>
                <w:lang w:val="en-US" w:eastAsia="ru-RU"/>
              </w:rPr>
              <w:t>4</w:t>
            </w:r>
            <w:r w:rsidRPr="00BE6384">
              <w:rPr>
                <w:sz w:val="24"/>
                <w:szCs w:val="24"/>
                <w:lang w:eastAsia="ru-RU"/>
              </w:rPr>
              <w:t xml:space="preserve"> </w:t>
            </w:r>
          </w:p>
        </w:tc>
        <w:tc>
          <w:tcPr>
            <w:tcW w:w="779" w:type="pct"/>
            <w:vAlign w:val="center"/>
          </w:tcPr>
          <w:p w14:paraId="17A24FDE" w14:textId="77777777" w:rsidR="008C2F0F" w:rsidRPr="00BE6384" w:rsidRDefault="008C2F0F" w:rsidP="00020485">
            <w:pPr>
              <w:ind w:firstLine="0"/>
              <w:jc w:val="center"/>
              <w:rPr>
                <w:sz w:val="24"/>
                <w:szCs w:val="24"/>
                <w:lang w:eastAsia="ru-RU"/>
              </w:rPr>
            </w:pPr>
            <w:r w:rsidRPr="00BE6384">
              <w:rPr>
                <w:sz w:val="24"/>
                <w:szCs w:val="24"/>
                <w:lang w:eastAsia="ru-RU"/>
              </w:rPr>
              <w:t>1</w:t>
            </w:r>
            <w:r w:rsidRPr="00BE6384">
              <w:rPr>
                <w:sz w:val="24"/>
                <w:szCs w:val="24"/>
                <w:lang w:val="en-US" w:eastAsia="ru-RU"/>
              </w:rPr>
              <w:t>33</w:t>
            </w:r>
            <w:r w:rsidRPr="00BE6384">
              <w:rPr>
                <w:sz w:val="24"/>
                <w:szCs w:val="24"/>
                <w:lang w:eastAsia="ru-RU"/>
              </w:rPr>
              <w:t xml:space="preserve"> </w:t>
            </w:r>
          </w:p>
        </w:tc>
        <w:tc>
          <w:tcPr>
            <w:tcW w:w="551" w:type="pct"/>
            <w:vAlign w:val="center"/>
          </w:tcPr>
          <w:p w14:paraId="48DEAB59" w14:textId="77777777" w:rsidR="008C2F0F" w:rsidRPr="00BE6384" w:rsidRDefault="008C2F0F" w:rsidP="00020485">
            <w:pPr>
              <w:ind w:firstLine="0"/>
              <w:jc w:val="center"/>
              <w:rPr>
                <w:sz w:val="24"/>
                <w:szCs w:val="24"/>
                <w:lang w:eastAsia="ru-RU"/>
              </w:rPr>
            </w:pPr>
            <w:r w:rsidRPr="00BE6384">
              <w:rPr>
                <w:sz w:val="24"/>
                <w:szCs w:val="24"/>
                <w:lang w:eastAsia="ru-RU"/>
              </w:rPr>
              <w:t xml:space="preserve">51,6 </w:t>
            </w:r>
          </w:p>
        </w:tc>
      </w:tr>
      <w:tr w:rsidR="00D9452F" w:rsidRPr="00442900" w14:paraId="366648BA" w14:textId="77777777" w:rsidTr="00442900">
        <w:tc>
          <w:tcPr>
            <w:tcW w:w="1378" w:type="pct"/>
            <w:vAlign w:val="center"/>
          </w:tcPr>
          <w:p w14:paraId="08B2C6AD" w14:textId="77777777" w:rsidR="008C2F0F" w:rsidRPr="00BE6384" w:rsidRDefault="008C2F0F" w:rsidP="008C2F0F">
            <w:pPr>
              <w:ind w:firstLine="0"/>
              <w:rPr>
                <w:sz w:val="24"/>
                <w:szCs w:val="24"/>
                <w:lang w:eastAsia="ru-RU"/>
              </w:rPr>
            </w:pPr>
            <w:r w:rsidRPr="00BE6384">
              <w:rPr>
                <w:sz w:val="24"/>
                <w:szCs w:val="24"/>
                <w:lang w:eastAsia="ru-RU"/>
              </w:rPr>
              <w:t>Усилие на подъем, кН</w:t>
            </w:r>
          </w:p>
        </w:tc>
        <w:tc>
          <w:tcPr>
            <w:tcW w:w="518" w:type="pct"/>
            <w:vAlign w:val="center"/>
          </w:tcPr>
          <w:p w14:paraId="4D7C83D5" w14:textId="77777777" w:rsidR="008C2F0F" w:rsidRPr="00BE6384" w:rsidRDefault="008C2F0F" w:rsidP="008C2F0F">
            <w:pPr>
              <w:ind w:firstLine="0"/>
              <w:jc w:val="center"/>
              <w:rPr>
                <w:sz w:val="24"/>
                <w:szCs w:val="24"/>
              </w:rPr>
            </w:pPr>
            <w:r w:rsidRPr="00BE6384">
              <w:rPr>
                <w:sz w:val="24"/>
                <w:szCs w:val="24"/>
              </w:rPr>
              <w:t xml:space="preserve">22,29 </w:t>
            </w:r>
          </w:p>
        </w:tc>
        <w:tc>
          <w:tcPr>
            <w:tcW w:w="592" w:type="pct"/>
            <w:vAlign w:val="center"/>
          </w:tcPr>
          <w:p w14:paraId="3CDA69EE" w14:textId="77777777" w:rsidR="008C2F0F" w:rsidRPr="00BE6384" w:rsidRDefault="008C2F0F" w:rsidP="00020485">
            <w:pPr>
              <w:ind w:firstLine="0"/>
              <w:jc w:val="center"/>
              <w:rPr>
                <w:sz w:val="24"/>
                <w:szCs w:val="24"/>
              </w:rPr>
            </w:pPr>
            <w:r w:rsidRPr="00BE6384">
              <w:rPr>
                <w:sz w:val="24"/>
                <w:szCs w:val="24"/>
              </w:rPr>
              <w:t xml:space="preserve">111,2 </w:t>
            </w:r>
          </w:p>
        </w:tc>
        <w:tc>
          <w:tcPr>
            <w:tcW w:w="591" w:type="pct"/>
            <w:vAlign w:val="center"/>
          </w:tcPr>
          <w:p w14:paraId="221EAA5A" w14:textId="77777777" w:rsidR="008C2F0F" w:rsidRPr="00BE6384" w:rsidRDefault="008C2F0F" w:rsidP="00020485">
            <w:pPr>
              <w:ind w:firstLine="0"/>
              <w:jc w:val="center"/>
              <w:rPr>
                <w:sz w:val="24"/>
                <w:szCs w:val="24"/>
                <w:lang w:eastAsia="ru-RU"/>
              </w:rPr>
            </w:pPr>
            <w:r w:rsidRPr="00BE6384">
              <w:rPr>
                <w:sz w:val="24"/>
                <w:szCs w:val="24"/>
                <w:lang w:eastAsia="ru-RU"/>
              </w:rPr>
              <w:t xml:space="preserve">177,9 </w:t>
            </w:r>
          </w:p>
        </w:tc>
        <w:tc>
          <w:tcPr>
            <w:tcW w:w="592" w:type="pct"/>
            <w:vAlign w:val="center"/>
          </w:tcPr>
          <w:p w14:paraId="0D79FED6" w14:textId="77777777" w:rsidR="008C2F0F" w:rsidRPr="00BE6384" w:rsidRDefault="008C2F0F" w:rsidP="00020485">
            <w:pPr>
              <w:ind w:firstLine="0"/>
              <w:jc w:val="center"/>
              <w:rPr>
                <w:sz w:val="24"/>
                <w:szCs w:val="24"/>
                <w:lang w:eastAsia="ru-RU"/>
              </w:rPr>
            </w:pPr>
            <w:r w:rsidRPr="00BE6384">
              <w:rPr>
                <w:sz w:val="24"/>
                <w:szCs w:val="24"/>
                <w:lang w:eastAsia="ru-RU"/>
              </w:rPr>
              <w:t xml:space="preserve">311,4 </w:t>
            </w:r>
          </w:p>
        </w:tc>
        <w:tc>
          <w:tcPr>
            <w:tcW w:w="779" w:type="pct"/>
            <w:vAlign w:val="center"/>
          </w:tcPr>
          <w:p w14:paraId="1C321DCD" w14:textId="77777777" w:rsidR="008C2F0F" w:rsidRPr="00BE6384" w:rsidRDefault="008C2F0F" w:rsidP="00020485">
            <w:pPr>
              <w:ind w:firstLine="0"/>
              <w:jc w:val="center"/>
              <w:rPr>
                <w:sz w:val="24"/>
                <w:szCs w:val="24"/>
                <w:lang w:eastAsia="ru-RU"/>
              </w:rPr>
            </w:pPr>
            <w:r w:rsidRPr="00BE6384">
              <w:rPr>
                <w:sz w:val="24"/>
                <w:szCs w:val="24"/>
                <w:lang w:val="uk-UA" w:eastAsia="ru-RU"/>
              </w:rPr>
              <w:t>178</w:t>
            </w:r>
            <w:r w:rsidRPr="00BE6384">
              <w:rPr>
                <w:sz w:val="24"/>
                <w:szCs w:val="24"/>
                <w:lang w:eastAsia="ru-RU"/>
              </w:rPr>
              <w:t xml:space="preserve"> </w:t>
            </w:r>
          </w:p>
        </w:tc>
        <w:tc>
          <w:tcPr>
            <w:tcW w:w="551" w:type="pct"/>
            <w:vAlign w:val="center"/>
          </w:tcPr>
          <w:p w14:paraId="49AE14F1" w14:textId="77777777" w:rsidR="008C2F0F" w:rsidRPr="00BE6384" w:rsidRDefault="008C2F0F" w:rsidP="00020485">
            <w:pPr>
              <w:ind w:firstLine="0"/>
              <w:jc w:val="center"/>
              <w:rPr>
                <w:sz w:val="24"/>
                <w:szCs w:val="24"/>
                <w:lang w:eastAsia="ru-RU"/>
              </w:rPr>
            </w:pPr>
            <w:r w:rsidRPr="00BE6384">
              <w:rPr>
                <w:sz w:val="24"/>
                <w:szCs w:val="24"/>
                <w:lang w:eastAsia="ru-RU"/>
              </w:rPr>
              <w:t xml:space="preserve">105,8 </w:t>
            </w:r>
          </w:p>
        </w:tc>
      </w:tr>
      <w:tr w:rsidR="00D9452F" w:rsidRPr="00442900" w14:paraId="260FF511" w14:textId="77777777" w:rsidTr="00442900">
        <w:tc>
          <w:tcPr>
            <w:tcW w:w="1378" w:type="pct"/>
            <w:vAlign w:val="center"/>
          </w:tcPr>
          <w:p w14:paraId="0D00E5FC" w14:textId="77777777" w:rsidR="008C2F0F" w:rsidRPr="00BE6384" w:rsidRDefault="008C2F0F" w:rsidP="00020485">
            <w:pPr>
              <w:ind w:firstLine="0"/>
              <w:rPr>
                <w:sz w:val="24"/>
                <w:szCs w:val="24"/>
                <w:lang w:eastAsia="ru-RU"/>
              </w:rPr>
            </w:pPr>
            <w:r w:rsidRPr="00BE6384">
              <w:rPr>
                <w:sz w:val="24"/>
                <w:szCs w:val="24"/>
                <w:lang w:eastAsia="ru-RU"/>
              </w:rPr>
              <w:t>Глубина бурения, м</w:t>
            </w:r>
          </w:p>
        </w:tc>
        <w:tc>
          <w:tcPr>
            <w:tcW w:w="518" w:type="pct"/>
            <w:vAlign w:val="center"/>
          </w:tcPr>
          <w:p w14:paraId="7683A2ED" w14:textId="77777777" w:rsidR="008C2F0F" w:rsidRPr="00BE6384" w:rsidRDefault="008C2F0F" w:rsidP="00020485">
            <w:pPr>
              <w:ind w:firstLine="0"/>
              <w:jc w:val="center"/>
              <w:rPr>
                <w:sz w:val="24"/>
                <w:szCs w:val="24"/>
              </w:rPr>
            </w:pPr>
            <w:r w:rsidRPr="00BE6384">
              <w:rPr>
                <w:sz w:val="24"/>
                <w:szCs w:val="24"/>
              </w:rPr>
              <w:t>100</w:t>
            </w:r>
          </w:p>
        </w:tc>
        <w:tc>
          <w:tcPr>
            <w:tcW w:w="592" w:type="pct"/>
            <w:vAlign w:val="center"/>
          </w:tcPr>
          <w:p w14:paraId="330E48A6" w14:textId="77777777" w:rsidR="008C2F0F" w:rsidRPr="00BE6384" w:rsidRDefault="008C2F0F" w:rsidP="00020485">
            <w:pPr>
              <w:ind w:firstLine="0"/>
              <w:jc w:val="center"/>
              <w:rPr>
                <w:sz w:val="24"/>
                <w:szCs w:val="24"/>
              </w:rPr>
            </w:pPr>
            <w:r w:rsidRPr="00BE6384">
              <w:rPr>
                <w:sz w:val="24"/>
                <w:szCs w:val="24"/>
              </w:rPr>
              <w:t>300</w:t>
            </w:r>
          </w:p>
        </w:tc>
        <w:tc>
          <w:tcPr>
            <w:tcW w:w="591" w:type="pct"/>
            <w:vAlign w:val="center"/>
          </w:tcPr>
          <w:p w14:paraId="4605C72B" w14:textId="77777777" w:rsidR="008C2F0F" w:rsidRPr="00BE6384" w:rsidRDefault="008C2F0F" w:rsidP="00020485">
            <w:pPr>
              <w:ind w:firstLine="0"/>
              <w:jc w:val="center"/>
              <w:rPr>
                <w:sz w:val="24"/>
                <w:szCs w:val="24"/>
                <w:lang w:eastAsia="ru-RU"/>
              </w:rPr>
            </w:pPr>
          </w:p>
        </w:tc>
        <w:tc>
          <w:tcPr>
            <w:tcW w:w="592" w:type="pct"/>
            <w:vAlign w:val="center"/>
          </w:tcPr>
          <w:p w14:paraId="66B6A5AB" w14:textId="77777777" w:rsidR="008C2F0F" w:rsidRPr="00BE6384" w:rsidRDefault="008C2F0F" w:rsidP="00020485">
            <w:pPr>
              <w:ind w:firstLine="0"/>
              <w:jc w:val="center"/>
              <w:rPr>
                <w:color w:val="000000"/>
                <w:sz w:val="24"/>
                <w:szCs w:val="24"/>
              </w:rPr>
            </w:pPr>
          </w:p>
        </w:tc>
        <w:tc>
          <w:tcPr>
            <w:tcW w:w="779" w:type="pct"/>
            <w:vAlign w:val="center"/>
          </w:tcPr>
          <w:p w14:paraId="07FE844A" w14:textId="77777777" w:rsidR="008C2F0F" w:rsidRPr="00BE6384" w:rsidRDefault="008C2F0F" w:rsidP="00020485">
            <w:pPr>
              <w:ind w:firstLine="0"/>
              <w:jc w:val="center"/>
              <w:rPr>
                <w:sz w:val="24"/>
                <w:szCs w:val="24"/>
                <w:lang w:eastAsia="ru-RU"/>
              </w:rPr>
            </w:pPr>
          </w:p>
        </w:tc>
        <w:tc>
          <w:tcPr>
            <w:tcW w:w="551" w:type="pct"/>
            <w:vAlign w:val="center"/>
          </w:tcPr>
          <w:p w14:paraId="4A25C554" w14:textId="77777777" w:rsidR="008C2F0F" w:rsidRPr="00BE6384" w:rsidRDefault="008C2F0F" w:rsidP="00020485">
            <w:pPr>
              <w:ind w:firstLine="0"/>
              <w:jc w:val="center"/>
              <w:rPr>
                <w:sz w:val="24"/>
                <w:szCs w:val="24"/>
                <w:lang w:val="uk-UA" w:eastAsia="ru-RU"/>
              </w:rPr>
            </w:pPr>
            <w:r w:rsidRPr="00BE6384">
              <w:rPr>
                <w:sz w:val="24"/>
                <w:szCs w:val="24"/>
                <w:lang w:val="uk-UA" w:eastAsia="ru-RU"/>
              </w:rPr>
              <w:t>280</w:t>
            </w:r>
          </w:p>
        </w:tc>
      </w:tr>
      <w:tr w:rsidR="00D9452F" w:rsidRPr="00442900" w14:paraId="41603B46" w14:textId="77777777" w:rsidTr="00442900">
        <w:trPr>
          <w:trHeight w:val="93"/>
        </w:trPr>
        <w:tc>
          <w:tcPr>
            <w:tcW w:w="1378" w:type="pct"/>
            <w:vAlign w:val="center"/>
          </w:tcPr>
          <w:p w14:paraId="4D3966F0" w14:textId="77777777" w:rsidR="008C2F0F" w:rsidRPr="00BE6384" w:rsidRDefault="008C2F0F" w:rsidP="00020485">
            <w:pPr>
              <w:ind w:firstLine="0"/>
              <w:rPr>
                <w:sz w:val="24"/>
                <w:szCs w:val="24"/>
                <w:lang w:eastAsia="ru-RU"/>
              </w:rPr>
            </w:pPr>
            <w:r w:rsidRPr="00BE6384">
              <w:rPr>
                <w:sz w:val="24"/>
                <w:szCs w:val="24"/>
                <w:lang w:eastAsia="ru-RU"/>
              </w:rPr>
              <w:t>Крутящий момент, Нм</w:t>
            </w:r>
          </w:p>
        </w:tc>
        <w:tc>
          <w:tcPr>
            <w:tcW w:w="518" w:type="pct"/>
            <w:vAlign w:val="center"/>
          </w:tcPr>
          <w:p w14:paraId="2E2EF641" w14:textId="77777777" w:rsidR="008C2F0F" w:rsidRPr="00BE6384" w:rsidRDefault="008C2F0F" w:rsidP="00020485">
            <w:pPr>
              <w:ind w:firstLine="0"/>
              <w:jc w:val="center"/>
              <w:rPr>
                <w:sz w:val="24"/>
                <w:szCs w:val="24"/>
              </w:rPr>
            </w:pPr>
            <w:r w:rsidRPr="00BE6384">
              <w:rPr>
                <w:sz w:val="24"/>
                <w:szCs w:val="24"/>
              </w:rPr>
              <w:t>900</w:t>
            </w:r>
          </w:p>
        </w:tc>
        <w:tc>
          <w:tcPr>
            <w:tcW w:w="592" w:type="pct"/>
            <w:vAlign w:val="center"/>
          </w:tcPr>
          <w:p w14:paraId="5AA9F91F" w14:textId="77777777" w:rsidR="008C2F0F" w:rsidRPr="00BE6384" w:rsidRDefault="008C2F0F" w:rsidP="007F1A1C">
            <w:pPr>
              <w:ind w:firstLine="0"/>
              <w:jc w:val="center"/>
              <w:rPr>
                <w:sz w:val="24"/>
                <w:szCs w:val="24"/>
              </w:rPr>
            </w:pPr>
            <w:r w:rsidRPr="00BE6384">
              <w:rPr>
                <w:sz w:val="24"/>
                <w:szCs w:val="24"/>
              </w:rPr>
              <w:t>7456,9</w:t>
            </w:r>
          </w:p>
        </w:tc>
        <w:tc>
          <w:tcPr>
            <w:tcW w:w="591" w:type="pct"/>
            <w:vAlign w:val="center"/>
          </w:tcPr>
          <w:p w14:paraId="45C70E7A" w14:textId="77777777" w:rsidR="008C2F0F" w:rsidRPr="00BE6384" w:rsidRDefault="008C2F0F" w:rsidP="00020485">
            <w:pPr>
              <w:ind w:firstLine="0"/>
              <w:jc w:val="center"/>
              <w:rPr>
                <w:sz w:val="24"/>
                <w:szCs w:val="24"/>
              </w:rPr>
            </w:pPr>
          </w:p>
        </w:tc>
        <w:tc>
          <w:tcPr>
            <w:tcW w:w="592" w:type="pct"/>
            <w:vAlign w:val="center"/>
          </w:tcPr>
          <w:p w14:paraId="00832D99" w14:textId="77777777" w:rsidR="008C2F0F" w:rsidRPr="00BE6384" w:rsidRDefault="008C2F0F" w:rsidP="007F1A1C">
            <w:pPr>
              <w:ind w:firstLine="0"/>
              <w:jc w:val="center"/>
              <w:rPr>
                <w:sz w:val="24"/>
                <w:szCs w:val="24"/>
              </w:rPr>
            </w:pPr>
            <w:r w:rsidRPr="00BE6384">
              <w:rPr>
                <w:sz w:val="24"/>
                <w:szCs w:val="24"/>
              </w:rPr>
              <w:t>10846</w:t>
            </w:r>
          </w:p>
        </w:tc>
        <w:tc>
          <w:tcPr>
            <w:tcW w:w="779" w:type="pct"/>
            <w:vAlign w:val="center"/>
          </w:tcPr>
          <w:p w14:paraId="437900CD" w14:textId="77777777" w:rsidR="008C2F0F" w:rsidRPr="00BE6384" w:rsidRDefault="008C2F0F" w:rsidP="007F1A1C">
            <w:pPr>
              <w:ind w:firstLine="0"/>
              <w:jc w:val="center"/>
              <w:rPr>
                <w:sz w:val="24"/>
                <w:szCs w:val="24"/>
                <w:lang w:eastAsia="ru-RU"/>
              </w:rPr>
            </w:pPr>
            <w:r w:rsidRPr="00BE6384">
              <w:rPr>
                <w:sz w:val="24"/>
                <w:szCs w:val="24"/>
                <w:lang w:eastAsia="ru-RU"/>
              </w:rPr>
              <w:t>10</w:t>
            </w:r>
            <w:r w:rsidRPr="00BE6384">
              <w:rPr>
                <w:sz w:val="24"/>
                <w:szCs w:val="24"/>
                <w:lang w:val="uk-UA" w:eastAsia="ru-RU"/>
              </w:rPr>
              <w:t>800</w:t>
            </w:r>
          </w:p>
        </w:tc>
        <w:tc>
          <w:tcPr>
            <w:tcW w:w="551" w:type="pct"/>
            <w:vAlign w:val="center"/>
          </w:tcPr>
          <w:p w14:paraId="1420977C" w14:textId="77777777" w:rsidR="008C2F0F" w:rsidRPr="00BE6384" w:rsidRDefault="008C2F0F" w:rsidP="00020485">
            <w:pPr>
              <w:ind w:firstLine="0"/>
              <w:jc w:val="center"/>
              <w:rPr>
                <w:sz w:val="24"/>
                <w:szCs w:val="24"/>
                <w:lang w:eastAsia="ru-RU"/>
              </w:rPr>
            </w:pPr>
          </w:p>
        </w:tc>
      </w:tr>
      <w:tr w:rsidR="00D9452F" w:rsidRPr="00442900" w14:paraId="6818B99B" w14:textId="77777777" w:rsidTr="00442900">
        <w:tc>
          <w:tcPr>
            <w:tcW w:w="1378" w:type="pct"/>
            <w:vAlign w:val="center"/>
          </w:tcPr>
          <w:p w14:paraId="23CED45B" w14:textId="77777777" w:rsidR="008C2F0F" w:rsidRPr="00BE6384" w:rsidRDefault="008C2F0F" w:rsidP="00020485">
            <w:pPr>
              <w:ind w:firstLine="0"/>
              <w:rPr>
                <w:sz w:val="24"/>
                <w:szCs w:val="24"/>
                <w:lang w:eastAsia="ru-RU"/>
              </w:rPr>
            </w:pPr>
            <w:r w:rsidRPr="00BE6384">
              <w:rPr>
                <w:sz w:val="24"/>
                <w:szCs w:val="24"/>
                <w:lang w:eastAsia="ru-RU"/>
              </w:rPr>
              <w:t xml:space="preserve">Высота с опущенной мачтой, м </w:t>
            </w:r>
          </w:p>
        </w:tc>
        <w:tc>
          <w:tcPr>
            <w:tcW w:w="518" w:type="pct"/>
            <w:vAlign w:val="center"/>
          </w:tcPr>
          <w:p w14:paraId="50B57E6D" w14:textId="77777777" w:rsidR="008C2F0F" w:rsidRPr="00BE6384" w:rsidRDefault="008C2F0F" w:rsidP="00020485">
            <w:pPr>
              <w:ind w:firstLine="0"/>
              <w:jc w:val="center"/>
              <w:rPr>
                <w:sz w:val="24"/>
                <w:szCs w:val="24"/>
              </w:rPr>
            </w:pPr>
            <w:r w:rsidRPr="00BE6384">
              <w:rPr>
                <w:sz w:val="24"/>
                <w:szCs w:val="24"/>
              </w:rPr>
              <w:t>3</w:t>
            </w:r>
          </w:p>
        </w:tc>
        <w:tc>
          <w:tcPr>
            <w:tcW w:w="592" w:type="pct"/>
            <w:vAlign w:val="center"/>
          </w:tcPr>
          <w:p w14:paraId="5DBFED7E" w14:textId="77777777" w:rsidR="008C2F0F" w:rsidRPr="00BE6384" w:rsidRDefault="008C2F0F" w:rsidP="00020485">
            <w:pPr>
              <w:ind w:firstLine="0"/>
              <w:jc w:val="center"/>
              <w:rPr>
                <w:sz w:val="24"/>
                <w:szCs w:val="24"/>
              </w:rPr>
            </w:pPr>
            <w:r w:rsidRPr="00BE6384">
              <w:rPr>
                <w:sz w:val="24"/>
                <w:szCs w:val="24"/>
              </w:rPr>
              <w:t>4,3</w:t>
            </w:r>
          </w:p>
        </w:tc>
        <w:tc>
          <w:tcPr>
            <w:tcW w:w="591" w:type="pct"/>
            <w:vAlign w:val="center"/>
          </w:tcPr>
          <w:p w14:paraId="2706E912" w14:textId="77777777" w:rsidR="008C2F0F" w:rsidRPr="00BE6384" w:rsidRDefault="008C2F0F" w:rsidP="00020485">
            <w:pPr>
              <w:ind w:firstLine="0"/>
              <w:jc w:val="center"/>
              <w:rPr>
                <w:sz w:val="24"/>
                <w:szCs w:val="24"/>
              </w:rPr>
            </w:pPr>
            <w:r w:rsidRPr="00BE6384">
              <w:rPr>
                <w:sz w:val="24"/>
                <w:szCs w:val="24"/>
              </w:rPr>
              <w:t>4</w:t>
            </w:r>
          </w:p>
        </w:tc>
        <w:tc>
          <w:tcPr>
            <w:tcW w:w="592" w:type="pct"/>
            <w:vAlign w:val="center"/>
          </w:tcPr>
          <w:p w14:paraId="4F281967" w14:textId="77777777" w:rsidR="008C2F0F" w:rsidRPr="00BE6384" w:rsidRDefault="008C2F0F" w:rsidP="00020485">
            <w:pPr>
              <w:ind w:firstLine="0"/>
              <w:jc w:val="center"/>
              <w:rPr>
                <w:sz w:val="24"/>
                <w:szCs w:val="24"/>
              </w:rPr>
            </w:pPr>
            <w:r w:rsidRPr="00BE6384">
              <w:rPr>
                <w:sz w:val="24"/>
                <w:szCs w:val="24"/>
              </w:rPr>
              <w:t>4</w:t>
            </w:r>
          </w:p>
        </w:tc>
        <w:tc>
          <w:tcPr>
            <w:tcW w:w="779" w:type="pct"/>
            <w:vAlign w:val="center"/>
          </w:tcPr>
          <w:p w14:paraId="5063514B" w14:textId="77777777" w:rsidR="008C2F0F" w:rsidRPr="00BE6384" w:rsidRDefault="008C2F0F" w:rsidP="00020485">
            <w:pPr>
              <w:ind w:firstLine="0"/>
              <w:jc w:val="center"/>
              <w:rPr>
                <w:sz w:val="24"/>
                <w:szCs w:val="24"/>
              </w:rPr>
            </w:pPr>
            <w:r w:rsidRPr="00BE6384">
              <w:rPr>
                <w:sz w:val="24"/>
                <w:szCs w:val="24"/>
              </w:rPr>
              <w:t>4,1</w:t>
            </w:r>
          </w:p>
        </w:tc>
        <w:tc>
          <w:tcPr>
            <w:tcW w:w="551" w:type="pct"/>
            <w:vAlign w:val="center"/>
          </w:tcPr>
          <w:p w14:paraId="0D329206" w14:textId="77777777" w:rsidR="008C2F0F" w:rsidRPr="00BE6384" w:rsidRDefault="008C2F0F" w:rsidP="00020485">
            <w:pPr>
              <w:ind w:firstLine="0"/>
              <w:jc w:val="center"/>
              <w:rPr>
                <w:sz w:val="24"/>
                <w:szCs w:val="24"/>
              </w:rPr>
            </w:pPr>
            <w:r w:rsidRPr="00BE6384">
              <w:rPr>
                <w:sz w:val="24"/>
                <w:szCs w:val="24"/>
              </w:rPr>
              <w:t>4,1</w:t>
            </w:r>
          </w:p>
        </w:tc>
      </w:tr>
      <w:tr w:rsidR="00D9452F" w:rsidRPr="00442900" w14:paraId="4F5A73D8" w14:textId="77777777" w:rsidTr="00442900">
        <w:tc>
          <w:tcPr>
            <w:tcW w:w="1378" w:type="pct"/>
            <w:vAlign w:val="center"/>
          </w:tcPr>
          <w:p w14:paraId="17956FD0" w14:textId="77777777" w:rsidR="008C2F0F" w:rsidRPr="00BE6384" w:rsidRDefault="008C2F0F" w:rsidP="00020485">
            <w:pPr>
              <w:ind w:firstLine="0"/>
              <w:rPr>
                <w:sz w:val="24"/>
                <w:szCs w:val="24"/>
                <w:lang w:eastAsia="ru-RU"/>
              </w:rPr>
            </w:pPr>
            <w:r w:rsidRPr="00BE6384">
              <w:rPr>
                <w:sz w:val="24"/>
                <w:szCs w:val="24"/>
                <w:lang w:eastAsia="ru-RU"/>
              </w:rPr>
              <w:t>Высота с поднятой мачтой, м</w:t>
            </w:r>
          </w:p>
        </w:tc>
        <w:tc>
          <w:tcPr>
            <w:tcW w:w="518" w:type="pct"/>
            <w:vAlign w:val="center"/>
          </w:tcPr>
          <w:p w14:paraId="5AEF45BE" w14:textId="77777777" w:rsidR="008C2F0F" w:rsidRPr="00BE6384" w:rsidRDefault="008C2F0F" w:rsidP="00020485">
            <w:pPr>
              <w:ind w:firstLine="0"/>
              <w:jc w:val="center"/>
              <w:rPr>
                <w:sz w:val="24"/>
                <w:szCs w:val="24"/>
              </w:rPr>
            </w:pPr>
            <w:r w:rsidRPr="00BE6384">
              <w:rPr>
                <w:sz w:val="24"/>
                <w:szCs w:val="24"/>
              </w:rPr>
              <w:t>4,9</w:t>
            </w:r>
          </w:p>
        </w:tc>
        <w:tc>
          <w:tcPr>
            <w:tcW w:w="592" w:type="pct"/>
            <w:vAlign w:val="center"/>
          </w:tcPr>
          <w:p w14:paraId="2853794B" w14:textId="77777777" w:rsidR="008C2F0F" w:rsidRPr="00BE6384" w:rsidRDefault="008C2F0F" w:rsidP="00020485">
            <w:pPr>
              <w:ind w:firstLine="0"/>
              <w:jc w:val="center"/>
              <w:rPr>
                <w:sz w:val="24"/>
                <w:szCs w:val="24"/>
              </w:rPr>
            </w:pPr>
            <w:r w:rsidRPr="00BE6384">
              <w:rPr>
                <w:sz w:val="24"/>
                <w:szCs w:val="24"/>
              </w:rPr>
              <w:t>10,5</w:t>
            </w:r>
          </w:p>
        </w:tc>
        <w:tc>
          <w:tcPr>
            <w:tcW w:w="591" w:type="pct"/>
            <w:vAlign w:val="center"/>
          </w:tcPr>
          <w:p w14:paraId="256101F9" w14:textId="77777777" w:rsidR="008C2F0F" w:rsidRPr="00BE6384" w:rsidRDefault="008C2F0F" w:rsidP="00020485">
            <w:pPr>
              <w:ind w:firstLine="0"/>
              <w:jc w:val="center"/>
              <w:rPr>
                <w:sz w:val="24"/>
                <w:szCs w:val="24"/>
              </w:rPr>
            </w:pPr>
            <w:r w:rsidRPr="00BE6384">
              <w:rPr>
                <w:sz w:val="24"/>
                <w:szCs w:val="24"/>
              </w:rPr>
              <w:t>13</w:t>
            </w:r>
          </w:p>
        </w:tc>
        <w:tc>
          <w:tcPr>
            <w:tcW w:w="592" w:type="pct"/>
            <w:vAlign w:val="center"/>
          </w:tcPr>
          <w:p w14:paraId="15956B20" w14:textId="77777777" w:rsidR="008C2F0F" w:rsidRPr="00BE6384" w:rsidRDefault="008C2F0F" w:rsidP="00020485">
            <w:pPr>
              <w:ind w:firstLine="0"/>
              <w:jc w:val="center"/>
              <w:rPr>
                <w:sz w:val="24"/>
                <w:szCs w:val="24"/>
              </w:rPr>
            </w:pPr>
            <w:r w:rsidRPr="00BE6384">
              <w:rPr>
                <w:sz w:val="24"/>
                <w:szCs w:val="24"/>
              </w:rPr>
              <w:t>13</w:t>
            </w:r>
          </w:p>
        </w:tc>
        <w:tc>
          <w:tcPr>
            <w:tcW w:w="779" w:type="pct"/>
            <w:vAlign w:val="center"/>
          </w:tcPr>
          <w:p w14:paraId="203B70E9" w14:textId="77777777" w:rsidR="008C2F0F" w:rsidRPr="00BE6384" w:rsidRDefault="008C2F0F" w:rsidP="00020485">
            <w:pPr>
              <w:ind w:firstLine="0"/>
              <w:jc w:val="center"/>
              <w:rPr>
                <w:sz w:val="24"/>
                <w:szCs w:val="24"/>
              </w:rPr>
            </w:pPr>
            <w:r w:rsidRPr="00BE6384">
              <w:rPr>
                <w:sz w:val="24"/>
                <w:szCs w:val="24"/>
              </w:rPr>
              <w:t>12,5</w:t>
            </w:r>
          </w:p>
        </w:tc>
        <w:tc>
          <w:tcPr>
            <w:tcW w:w="551" w:type="pct"/>
            <w:vAlign w:val="center"/>
          </w:tcPr>
          <w:p w14:paraId="23675CA9" w14:textId="77777777" w:rsidR="008C2F0F" w:rsidRPr="00BE6384" w:rsidRDefault="008C2F0F" w:rsidP="00020485">
            <w:pPr>
              <w:ind w:firstLine="0"/>
              <w:jc w:val="center"/>
              <w:rPr>
                <w:sz w:val="24"/>
                <w:szCs w:val="24"/>
              </w:rPr>
            </w:pPr>
            <w:r w:rsidRPr="00BE6384">
              <w:rPr>
                <w:sz w:val="24"/>
                <w:szCs w:val="24"/>
              </w:rPr>
              <w:t>1</w:t>
            </w:r>
            <w:r w:rsidRPr="00BE6384">
              <w:rPr>
                <w:sz w:val="24"/>
                <w:szCs w:val="24"/>
                <w:lang w:val="uk-UA"/>
              </w:rPr>
              <w:t>0</w:t>
            </w:r>
            <w:r w:rsidRPr="00BE6384">
              <w:rPr>
                <w:sz w:val="24"/>
                <w:szCs w:val="24"/>
              </w:rPr>
              <w:t>,</w:t>
            </w:r>
            <w:r w:rsidRPr="00BE6384">
              <w:rPr>
                <w:sz w:val="24"/>
                <w:szCs w:val="24"/>
                <w:lang w:val="uk-UA"/>
              </w:rPr>
              <w:t>4</w:t>
            </w:r>
          </w:p>
        </w:tc>
      </w:tr>
      <w:tr w:rsidR="00D9452F" w:rsidRPr="00442900" w14:paraId="5417D60B" w14:textId="77777777" w:rsidTr="00442900">
        <w:tc>
          <w:tcPr>
            <w:tcW w:w="1378" w:type="pct"/>
            <w:vAlign w:val="center"/>
          </w:tcPr>
          <w:p w14:paraId="5C1B0500" w14:textId="77777777" w:rsidR="008C2F0F" w:rsidRPr="00BE6384" w:rsidRDefault="008C2F0F" w:rsidP="00020485">
            <w:pPr>
              <w:ind w:firstLine="0"/>
              <w:rPr>
                <w:sz w:val="24"/>
                <w:szCs w:val="24"/>
                <w:lang w:eastAsia="ru-RU"/>
              </w:rPr>
            </w:pPr>
            <w:r w:rsidRPr="00BE6384">
              <w:rPr>
                <w:sz w:val="24"/>
                <w:szCs w:val="24"/>
                <w:lang w:eastAsia="ru-RU"/>
              </w:rPr>
              <w:t xml:space="preserve">Длина с опущенной мачтой, м </w:t>
            </w:r>
          </w:p>
        </w:tc>
        <w:tc>
          <w:tcPr>
            <w:tcW w:w="518" w:type="pct"/>
            <w:vAlign w:val="center"/>
          </w:tcPr>
          <w:p w14:paraId="139BC18C" w14:textId="77777777" w:rsidR="008C2F0F" w:rsidRPr="00BE6384" w:rsidRDefault="008C2F0F" w:rsidP="00020485">
            <w:pPr>
              <w:ind w:firstLine="0"/>
              <w:jc w:val="center"/>
              <w:rPr>
                <w:sz w:val="24"/>
                <w:szCs w:val="24"/>
              </w:rPr>
            </w:pPr>
            <w:r w:rsidRPr="00BE6384">
              <w:rPr>
                <w:sz w:val="24"/>
                <w:szCs w:val="24"/>
              </w:rPr>
              <w:t xml:space="preserve">5,2 </w:t>
            </w:r>
          </w:p>
        </w:tc>
        <w:tc>
          <w:tcPr>
            <w:tcW w:w="592" w:type="pct"/>
            <w:vAlign w:val="center"/>
          </w:tcPr>
          <w:p w14:paraId="595CC497" w14:textId="77777777" w:rsidR="008C2F0F" w:rsidRPr="00BE6384" w:rsidRDefault="008C2F0F" w:rsidP="00020485">
            <w:pPr>
              <w:ind w:firstLine="0"/>
              <w:jc w:val="center"/>
              <w:rPr>
                <w:sz w:val="24"/>
                <w:szCs w:val="24"/>
              </w:rPr>
            </w:pPr>
            <w:r w:rsidRPr="00BE6384">
              <w:rPr>
                <w:sz w:val="24"/>
                <w:szCs w:val="24"/>
              </w:rPr>
              <w:t>10,6</w:t>
            </w:r>
          </w:p>
        </w:tc>
        <w:tc>
          <w:tcPr>
            <w:tcW w:w="591" w:type="pct"/>
            <w:vAlign w:val="center"/>
          </w:tcPr>
          <w:p w14:paraId="56EEBF8D" w14:textId="77777777" w:rsidR="008C2F0F" w:rsidRPr="00BE6384" w:rsidRDefault="008C2F0F" w:rsidP="00020485">
            <w:pPr>
              <w:ind w:firstLine="0"/>
              <w:jc w:val="center"/>
              <w:rPr>
                <w:sz w:val="24"/>
                <w:szCs w:val="24"/>
              </w:rPr>
            </w:pPr>
            <w:r w:rsidRPr="00BE6384">
              <w:rPr>
                <w:sz w:val="24"/>
                <w:szCs w:val="24"/>
              </w:rPr>
              <w:t xml:space="preserve">11,5 </w:t>
            </w:r>
          </w:p>
        </w:tc>
        <w:tc>
          <w:tcPr>
            <w:tcW w:w="592" w:type="pct"/>
            <w:vAlign w:val="center"/>
          </w:tcPr>
          <w:p w14:paraId="2037773D" w14:textId="77777777" w:rsidR="008C2F0F" w:rsidRPr="00BE6384" w:rsidRDefault="008C2F0F" w:rsidP="00020485">
            <w:pPr>
              <w:ind w:firstLine="0"/>
              <w:jc w:val="center"/>
              <w:rPr>
                <w:sz w:val="24"/>
                <w:szCs w:val="24"/>
              </w:rPr>
            </w:pPr>
            <w:r w:rsidRPr="00BE6384">
              <w:rPr>
                <w:sz w:val="24"/>
                <w:szCs w:val="24"/>
              </w:rPr>
              <w:t xml:space="preserve">11,5 </w:t>
            </w:r>
          </w:p>
        </w:tc>
        <w:tc>
          <w:tcPr>
            <w:tcW w:w="779" w:type="pct"/>
            <w:vAlign w:val="center"/>
          </w:tcPr>
          <w:p w14:paraId="0AE63209" w14:textId="77777777" w:rsidR="008C2F0F" w:rsidRPr="00BE6384" w:rsidRDefault="008C2F0F" w:rsidP="00020485">
            <w:pPr>
              <w:ind w:firstLine="0"/>
              <w:jc w:val="center"/>
              <w:rPr>
                <w:sz w:val="24"/>
                <w:szCs w:val="24"/>
              </w:rPr>
            </w:pPr>
            <w:r w:rsidRPr="00BE6384">
              <w:rPr>
                <w:sz w:val="24"/>
                <w:szCs w:val="24"/>
              </w:rPr>
              <w:t xml:space="preserve">11,4 </w:t>
            </w:r>
          </w:p>
        </w:tc>
        <w:tc>
          <w:tcPr>
            <w:tcW w:w="551" w:type="pct"/>
            <w:vAlign w:val="center"/>
          </w:tcPr>
          <w:p w14:paraId="3C1A32B3" w14:textId="77777777" w:rsidR="008C2F0F" w:rsidRPr="00BE6384" w:rsidRDefault="008C2F0F" w:rsidP="00020485">
            <w:pPr>
              <w:ind w:firstLine="0"/>
              <w:jc w:val="center"/>
              <w:rPr>
                <w:sz w:val="24"/>
                <w:szCs w:val="24"/>
              </w:rPr>
            </w:pPr>
            <w:r w:rsidRPr="00BE6384">
              <w:rPr>
                <w:sz w:val="24"/>
                <w:szCs w:val="24"/>
              </w:rPr>
              <w:t>11,</w:t>
            </w:r>
            <w:r w:rsidRPr="00BE6384">
              <w:rPr>
                <w:sz w:val="24"/>
                <w:szCs w:val="24"/>
                <w:lang w:val="uk-UA"/>
              </w:rPr>
              <w:t>6</w:t>
            </w:r>
            <w:r w:rsidRPr="00BE6384">
              <w:rPr>
                <w:sz w:val="24"/>
                <w:szCs w:val="24"/>
              </w:rPr>
              <w:t xml:space="preserve"> </w:t>
            </w:r>
          </w:p>
        </w:tc>
      </w:tr>
      <w:tr w:rsidR="00D9452F" w:rsidRPr="00442900" w14:paraId="77845644" w14:textId="77777777" w:rsidTr="00442900">
        <w:tc>
          <w:tcPr>
            <w:tcW w:w="1378" w:type="pct"/>
            <w:vAlign w:val="center"/>
          </w:tcPr>
          <w:p w14:paraId="317B35BE" w14:textId="77777777" w:rsidR="008C2F0F" w:rsidRPr="00BE6384" w:rsidRDefault="008C2F0F" w:rsidP="00020485">
            <w:pPr>
              <w:ind w:firstLine="0"/>
              <w:rPr>
                <w:sz w:val="24"/>
                <w:szCs w:val="24"/>
                <w:lang w:eastAsia="ru-RU"/>
              </w:rPr>
            </w:pPr>
            <w:r w:rsidRPr="00BE6384">
              <w:rPr>
                <w:sz w:val="24"/>
                <w:szCs w:val="24"/>
                <w:lang w:eastAsia="ru-RU"/>
              </w:rPr>
              <w:t>Длина с поднятой мачтой, м</w:t>
            </w:r>
          </w:p>
        </w:tc>
        <w:tc>
          <w:tcPr>
            <w:tcW w:w="518" w:type="pct"/>
            <w:vAlign w:val="center"/>
          </w:tcPr>
          <w:p w14:paraId="5EC99A61" w14:textId="77777777" w:rsidR="008C2F0F" w:rsidRPr="00BE6384" w:rsidRDefault="008C2F0F" w:rsidP="00020485">
            <w:pPr>
              <w:ind w:firstLine="0"/>
              <w:jc w:val="center"/>
              <w:rPr>
                <w:sz w:val="24"/>
                <w:szCs w:val="24"/>
              </w:rPr>
            </w:pPr>
            <w:r w:rsidRPr="00BE6384">
              <w:rPr>
                <w:sz w:val="24"/>
                <w:szCs w:val="24"/>
              </w:rPr>
              <w:t xml:space="preserve">5,2 </w:t>
            </w:r>
          </w:p>
        </w:tc>
        <w:tc>
          <w:tcPr>
            <w:tcW w:w="592" w:type="pct"/>
            <w:vAlign w:val="center"/>
          </w:tcPr>
          <w:p w14:paraId="77346BB4" w14:textId="77777777" w:rsidR="008C2F0F" w:rsidRPr="00BE6384" w:rsidRDefault="008C2F0F" w:rsidP="00020485">
            <w:pPr>
              <w:ind w:firstLine="0"/>
              <w:jc w:val="center"/>
              <w:rPr>
                <w:sz w:val="24"/>
                <w:szCs w:val="24"/>
              </w:rPr>
            </w:pPr>
            <w:r w:rsidRPr="00BE6384">
              <w:rPr>
                <w:sz w:val="24"/>
                <w:szCs w:val="24"/>
              </w:rPr>
              <w:t xml:space="preserve">10,4 </w:t>
            </w:r>
          </w:p>
        </w:tc>
        <w:tc>
          <w:tcPr>
            <w:tcW w:w="591" w:type="pct"/>
            <w:vAlign w:val="center"/>
          </w:tcPr>
          <w:p w14:paraId="3114CAE2" w14:textId="77777777" w:rsidR="008C2F0F" w:rsidRPr="00BE6384" w:rsidRDefault="008C2F0F" w:rsidP="00020485">
            <w:pPr>
              <w:ind w:firstLine="0"/>
              <w:jc w:val="center"/>
              <w:rPr>
                <w:sz w:val="24"/>
                <w:szCs w:val="24"/>
              </w:rPr>
            </w:pPr>
            <w:r w:rsidRPr="00BE6384">
              <w:rPr>
                <w:sz w:val="24"/>
                <w:szCs w:val="24"/>
              </w:rPr>
              <w:t xml:space="preserve">10,7 </w:t>
            </w:r>
          </w:p>
        </w:tc>
        <w:tc>
          <w:tcPr>
            <w:tcW w:w="592" w:type="pct"/>
            <w:vAlign w:val="center"/>
          </w:tcPr>
          <w:p w14:paraId="05B80890" w14:textId="77777777" w:rsidR="008C2F0F" w:rsidRPr="00BE6384" w:rsidRDefault="008C2F0F" w:rsidP="00020485">
            <w:pPr>
              <w:ind w:firstLine="0"/>
              <w:jc w:val="center"/>
              <w:rPr>
                <w:sz w:val="24"/>
                <w:szCs w:val="24"/>
              </w:rPr>
            </w:pPr>
            <w:r w:rsidRPr="00BE6384">
              <w:rPr>
                <w:sz w:val="24"/>
                <w:szCs w:val="24"/>
              </w:rPr>
              <w:t>10,7</w:t>
            </w:r>
          </w:p>
        </w:tc>
        <w:tc>
          <w:tcPr>
            <w:tcW w:w="779" w:type="pct"/>
            <w:vAlign w:val="center"/>
          </w:tcPr>
          <w:p w14:paraId="002D223B" w14:textId="77777777" w:rsidR="008C2F0F" w:rsidRPr="00BE6384" w:rsidRDefault="008C2F0F" w:rsidP="00020485">
            <w:pPr>
              <w:ind w:firstLine="0"/>
              <w:jc w:val="center"/>
              <w:rPr>
                <w:sz w:val="24"/>
                <w:szCs w:val="24"/>
              </w:rPr>
            </w:pPr>
            <w:r w:rsidRPr="00BE6384">
              <w:rPr>
                <w:sz w:val="24"/>
                <w:szCs w:val="24"/>
              </w:rPr>
              <w:t xml:space="preserve">11,4 </w:t>
            </w:r>
          </w:p>
        </w:tc>
        <w:tc>
          <w:tcPr>
            <w:tcW w:w="551" w:type="pct"/>
            <w:vAlign w:val="center"/>
          </w:tcPr>
          <w:p w14:paraId="5E86E176" w14:textId="77777777" w:rsidR="008C2F0F" w:rsidRPr="00BE6384" w:rsidRDefault="008C2F0F" w:rsidP="00020485">
            <w:pPr>
              <w:ind w:firstLine="0"/>
              <w:jc w:val="center"/>
              <w:rPr>
                <w:sz w:val="24"/>
                <w:szCs w:val="24"/>
              </w:rPr>
            </w:pPr>
            <w:r w:rsidRPr="00BE6384">
              <w:rPr>
                <w:sz w:val="24"/>
                <w:szCs w:val="24"/>
              </w:rPr>
              <w:t>1</w:t>
            </w:r>
            <w:r w:rsidRPr="00BE6384">
              <w:rPr>
                <w:sz w:val="24"/>
                <w:szCs w:val="24"/>
                <w:lang w:val="uk-UA"/>
              </w:rPr>
              <w:t>0</w:t>
            </w:r>
            <w:r w:rsidRPr="00BE6384">
              <w:rPr>
                <w:sz w:val="24"/>
                <w:szCs w:val="24"/>
              </w:rPr>
              <w:t>,</w:t>
            </w:r>
            <w:r w:rsidRPr="00BE6384">
              <w:rPr>
                <w:sz w:val="24"/>
                <w:szCs w:val="24"/>
                <w:lang w:val="uk-UA"/>
              </w:rPr>
              <w:t>7</w:t>
            </w:r>
            <w:r w:rsidRPr="00BE6384">
              <w:rPr>
                <w:sz w:val="24"/>
                <w:szCs w:val="24"/>
              </w:rPr>
              <w:t xml:space="preserve"> </w:t>
            </w:r>
          </w:p>
        </w:tc>
      </w:tr>
      <w:tr w:rsidR="00D9452F" w:rsidRPr="00442900" w14:paraId="423FAE78" w14:textId="77777777" w:rsidTr="00442900">
        <w:tc>
          <w:tcPr>
            <w:tcW w:w="1378" w:type="pct"/>
            <w:vAlign w:val="center"/>
          </w:tcPr>
          <w:p w14:paraId="2AEE543C" w14:textId="77777777" w:rsidR="008C2F0F" w:rsidRPr="00BE6384" w:rsidRDefault="008C2F0F" w:rsidP="00C3184A">
            <w:pPr>
              <w:ind w:firstLine="0"/>
              <w:rPr>
                <w:sz w:val="24"/>
                <w:szCs w:val="24"/>
                <w:lang w:eastAsia="ru-RU"/>
              </w:rPr>
            </w:pPr>
            <w:r w:rsidRPr="00BE6384">
              <w:rPr>
                <w:sz w:val="24"/>
                <w:szCs w:val="24"/>
                <w:lang w:eastAsia="ru-RU"/>
              </w:rPr>
              <w:t>Ширина, м</w:t>
            </w:r>
          </w:p>
        </w:tc>
        <w:tc>
          <w:tcPr>
            <w:tcW w:w="518" w:type="pct"/>
            <w:vAlign w:val="center"/>
          </w:tcPr>
          <w:p w14:paraId="14223A12" w14:textId="77777777" w:rsidR="008C2F0F" w:rsidRPr="00BE6384" w:rsidRDefault="008C2F0F" w:rsidP="00020485">
            <w:pPr>
              <w:ind w:firstLine="0"/>
              <w:jc w:val="center"/>
              <w:rPr>
                <w:sz w:val="24"/>
                <w:szCs w:val="24"/>
              </w:rPr>
            </w:pPr>
            <w:r w:rsidRPr="00BE6384">
              <w:rPr>
                <w:sz w:val="24"/>
                <w:szCs w:val="24"/>
              </w:rPr>
              <w:t xml:space="preserve">1,91 </w:t>
            </w:r>
          </w:p>
        </w:tc>
        <w:tc>
          <w:tcPr>
            <w:tcW w:w="592" w:type="pct"/>
            <w:vAlign w:val="center"/>
          </w:tcPr>
          <w:p w14:paraId="001A87D4" w14:textId="77777777" w:rsidR="008C2F0F" w:rsidRPr="00BE6384" w:rsidRDefault="008C2F0F" w:rsidP="00020485">
            <w:pPr>
              <w:ind w:firstLine="0"/>
              <w:jc w:val="center"/>
              <w:rPr>
                <w:sz w:val="24"/>
                <w:szCs w:val="24"/>
              </w:rPr>
            </w:pPr>
            <w:r w:rsidRPr="00BE6384">
              <w:rPr>
                <w:sz w:val="24"/>
                <w:szCs w:val="24"/>
              </w:rPr>
              <w:t xml:space="preserve">2,4 </w:t>
            </w:r>
          </w:p>
        </w:tc>
        <w:tc>
          <w:tcPr>
            <w:tcW w:w="591" w:type="pct"/>
            <w:vAlign w:val="center"/>
          </w:tcPr>
          <w:p w14:paraId="14D987D7" w14:textId="77777777" w:rsidR="008C2F0F" w:rsidRPr="00BE6384" w:rsidRDefault="008C2F0F" w:rsidP="00020485">
            <w:pPr>
              <w:ind w:firstLine="0"/>
              <w:jc w:val="center"/>
              <w:rPr>
                <w:sz w:val="24"/>
                <w:szCs w:val="24"/>
              </w:rPr>
            </w:pPr>
            <w:r w:rsidRPr="00BE6384">
              <w:rPr>
                <w:sz w:val="24"/>
                <w:szCs w:val="24"/>
              </w:rPr>
              <w:t xml:space="preserve">2,6 </w:t>
            </w:r>
          </w:p>
        </w:tc>
        <w:tc>
          <w:tcPr>
            <w:tcW w:w="592" w:type="pct"/>
            <w:vAlign w:val="center"/>
          </w:tcPr>
          <w:p w14:paraId="783D02F1" w14:textId="77777777" w:rsidR="008C2F0F" w:rsidRPr="00BE6384" w:rsidRDefault="008C2F0F" w:rsidP="00020485">
            <w:pPr>
              <w:ind w:firstLine="0"/>
              <w:jc w:val="center"/>
              <w:rPr>
                <w:sz w:val="24"/>
                <w:szCs w:val="24"/>
              </w:rPr>
            </w:pPr>
            <w:r w:rsidRPr="00BE6384">
              <w:rPr>
                <w:sz w:val="24"/>
                <w:szCs w:val="24"/>
              </w:rPr>
              <w:t xml:space="preserve">2,6 </w:t>
            </w:r>
          </w:p>
        </w:tc>
        <w:tc>
          <w:tcPr>
            <w:tcW w:w="779" w:type="pct"/>
            <w:vAlign w:val="center"/>
          </w:tcPr>
          <w:p w14:paraId="57A6DCD4" w14:textId="77777777" w:rsidR="008C2F0F" w:rsidRPr="00BE6384" w:rsidRDefault="008C2F0F" w:rsidP="00020485">
            <w:pPr>
              <w:ind w:firstLine="0"/>
              <w:jc w:val="center"/>
              <w:rPr>
                <w:sz w:val="24"/>
                <w:szCs w:val="24"/>
              </w:rPr>
            </w:pPr>
            <w:r w:rsidRPr="00BE6384">
              <w:rPr>
                <w:sz w:val="24"/>
                <w:szCs w:val="24"/>
              </w:rPr>
              <w:t xml:space="preserve">2,6 </w:t>
            </w:r>
          </w:p>
        </w:tc>
        <w:tc>
          <w:tcPr>
            <w:tcW w:w="551" w:type="pct"/>
            <w:vAlign w:val="center"/>
          </w:tcPr>
          <w:p w14:paraId="3772980B" w14:textId="77777777" w:rsidR="008C2F0F" w:rsidRPr="00BE6384" w:rsidRDefault="008C2F0F" w:rsidP="00020485">
            <w:pPr>
              <w:ind w:firstLine="0"/>
              <w:jc w:val="center"/>
              <w:rPr>
                <w:sz w:val="24"/>
                <w:szCs w:val="24"/>
              </w:rPr>
            </w:pPr>
            <w:r w:rsidRPr="00BE6384">
              <w:rPr>
                <w:sz w:val="24"/>
                <w:szCs w:val="24"/>
              </w:rPr>
              <w:t>2,</w:t>
            </w:r>
            <w:r w:rsidRPr="00BE6384">
              <w:rPr>
                <w:sz w:val="24"/>
                <w:szCs w:val="24"/>
                <w:lang w:val="uk-UA"/>
              </w:rPr>
              <w:t>4</w:t>
            </w:r>
            <w:r w:rsidRPr="00BE6384">
              <w:rPr>
                <w:sz w:val="24"/>
                <w:szCs w:val="24"/>
              </w:rPr>
              <w:t xml:space="preserve"> </w:t>
            </w:r>
          </w:p>
        </w:tc>
      </w:tr>
      <w:tr w:rsidR="00D9452F" w:rsidRPr="00442900" w14:paraId="4943BD48" w14:textId="77777777" w:rsidTr="00442900">
        <w:tc>
          <w:tcPr>
            <w:tcW w:w="1378" w:type="pct"/>
            <w:vAlign w:val="center"/>
          </w:tcPr>
          <w:p w14:paraId="20150E95" w14:textId="77777777" w:rsidR="008C2F0F" w:rsidRPr="00BE6384" w:rsidRDefault="008C2F0F" w:rsidP="00020485">
            <w:pPr>
              <w:ind w:firstLine="0"/>
              <w:rPr>
                <w:sz w:val="24"/>
                <w:szCs w:val="24"/>
                <w:lang w:eastAsia="ru-RU"/>
              </w:rPr>
            </w:pPr>
            <w:r w:rsidRPr="00BE6384">
              <w:rPr>
                <w:sz w:val="24"/>
                <w:szCs w:val="24"/>
                <w:lang w:eastAsia="ru-RU"/>
              </w:rPr>
              <w:t>Расчетный вес, т</w:t>
            </w:r>
          </w:p>
        </w:tc>
        <w:tc>
          <w:tcPr>
            <w:tcW w:w="518" w:type="pct"/>
            <w:vAlign w:val="center"/>
          </w:tcPr>
          <w:p w14:paraId="62DD2D90" w14:textId="77777777" w:rsidR="008C2F0F" w:rsidRPr="00BE6384" w:rsidRDefault="008C2F0F" w:rsidP="00020485">
            <w:pPr>
              <w:ind w:firstLine="0"/>
              <w:jc w:val="center"/>
              <w:rPr>
                <w:sz w:val="24"/>
                <w:szCs w:val="24"/>
              </w:rPr>
            </w:pPr>
            <w:r w:rsidRPr="00BE6384">
              <w:rPr>
                <w:sz w:val="24"/>
                <w:szCs w:val="24"/>
              </w:rPr>
              <w:t xml:space="preserve">9 </w:t>
            </w:r>
          </w:p>
        </w:tc>
        <w:tc>
          <w:tcPr>
            <w:tcW w:w="592" w:type="pct"/>
            <w:vAlign w:val="center"/>
          </w:tcPr>
          <w:p w14:paraId="5A29D96F" w14:textId="77777777" w:rsidR="008C2F0F" w:rsidRPr="00BE6384" w:rsidRDefault="008C2F0F" w:rsidP="00020485">
            <w:pPr>
              <w:ind w:firstLine="0"/>
              <w:jc w:val="center"/>
              <w:rPr>
                <w:sz w:val="24"/>
                <w:szCs w:val="24"/>
              </w:rPr>
            </w:pPr>
            <w:r w:rsidRPr="00BE6384">
              <w:rPr>
                <w:sz w:val="24"/>
                <w:szCs w:val="24"/>
              </w:rPr>
              <w:t xml:space="preserve">26 </w:t>
            </w:r>
          </w:p>
        </w:tc>
        <w:tc>
          <w:tcPr>
            <w:tcW w:w="591" w:type="pct"/>
            <w:vAlign w:val="center"/>
          </w:tcPr>
          <w:p w14:paraId="1287554A" w14:textId="77777777" w:rsidR="008C2F0F" w:rsidRPr="00BE6384" w:rsidRDefault="008C2F0F" w:rsidP="00020485">
            <w:pPr>
              <w:ind w:firstLine="0"/>
              <w:jc w:val="center"/>
              <w:rPr>
                <w:sz w:val="24"/>
                <w:szCs w:val="24"/>
              </w:rPr>
            </w:pPr>
            <w:r w:rsidRPr="00BE6384">
              <w:rPr>
                <w:sz w:val="24"/>
                <w:szCs w:val="24"/>
              </w:rPr>
              <w:t xml:space="preserve">25,9 </w:t>
            </w:r>
          </w:p>
        </w:tc>
        <w:tc>
          <w:tcPr>
            <w:tcW w:w="592" w:type="pct"/>
            <w:vAlign w:val="center"/>
          </w:tcPr>
          <w:p w14:paraId="6CDFA2D0" w14:textId="77777777" w:rsidR="008C2F0F" w:rsidRPr="00BE6384" w:rsidRDefault="008C2F0F" w:rsidP="00020485">
            <w:pPr>
              <w:ind w:firstLine="0"/>
              <w:jc w:val="center"/>
              <w:rPr>
                <w:sz w:val="24"/>
                <w:szCs w:val="24"/>
              </w:rPr>
            </w:pPr>
            <w:r w:rsidRPr="00BE6384">
              <w:rPr>
                <w:sz w:val="24"/>
                <w:szCs w:val="24"/>
              </w:rPr>
              <w:t xml:space="preserve">25,9 </w:t>
            </w:r>
          </w:p>
        </w:tc>
        <w:tc>
          <w:tcPr>
            <w:tcW w:w="779" w:type="pct"/>
            <w:vAlign w:val="center"/>
          </w:tcPr>
          <w:p w14:paraId="5A7608D6" w14:textId="77777777" w:rsidR="008C2F0F" w:rsidRPr="00BE6384" w:rsidRDefault="008C2F0F" w:rsidP="00020485">
            <w:pPr>
              <w:ind w:firstLine="0"/>
              <w:jc w:val="center"/>
              <w:rPr>
                <w:sz w:val="24"/>
                <w:szCs w:val="24"/>
              </w:rPr>
            </w:pPr>
            <w:r w:rsidRPr="00BE6384">
              <w:rPr>
                <w:sz w:val="24"/>
                <w:szCs w:val="24"/>
              </w:rPr>
              <w:t xml:space="preserve">25,5 </w:t>
            </w:r>
          </w:p>
        </w:tc>
        <w:tc>
          <w:tcPr>
            <w:tcW w:w="551" w:type="pct"/>
            <w:vAlign w:val="center"/>
          </w:tcPr>
          <w:p w14:paraId="7D3DDC92" w14:textId="77777777" w:rsidR="008C2F0F" w:rsidRPr="00BE6384" w:rsidRDefault="008C2F0F" w:rsidP="00020485">
            <w:pPr>
              <w:ind w:firstLine="0"/>
              <w:jc w:val="center"/>
              <w:rPr>
                <w:sz w:val="24"/>
                <w:szCs w:val="24"/>
              </w:rPr>
            </w:pPr>
            <w:r w:rsidRPr="00BE6384">
              <w:rPr>
                <w:sz w:val="24"/>
                <w:szCs w:val="24"/>
              </w:rPr>
              <w:t>2</w:t>
            </w:r>
            <w:r w:rsidRPr="00BE6384">
              <w:rPr>
                <w:sz w:val="24"/>
                <w:szCs w:val="24"/>
                <w:lang w:val="uk-UA"/>
              </w:rPr>
              <w:t>6</w:t>
            </w:r>
            <w:r w:rsidRPr="00BE6384">
              <w:rPr>
                <w:sz w:val="24"/>
                <w:szCs w:val="24"/>
              </w:rPr>
              <w:t xml:space="preserve"> </w:t>
            </w:r>
          </w:p>
        </w:tc>
      </w:tr>
    </w:tbl>
    <w:p w14:paraId="46C150E4" w14:textId="77777777" w:rsidR="0020151A" w:rsidRDefault="0020151A" w:rsidP="002720F1">
      <w:pPr>
        <w:spacing w:after="0" w:line="240" w:lineRule="auto"/>
        <w:ind w:firstLine="709"/>
        <w:contextualSpacing/>
        <w:jc w:val="both"/>
        <w:rPr>
          <w:rFonts w:ascii="Times New Roman" w:hAnsi="Times New Roman"/>
          <w:sz w:val="28"/>
          <w:szCs w:val="28"/>
          <w:lang w:eastAsia="ru-RU"/>
        </w:rPr>
      </w:pPr>
    </w:p>
    <w:p w14:paraId="01491D9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Преимущества вращательного способа бурения на воду с прямой промывкой буровыми растворами</w:t>
      </w:r>
      <w:r w:rsidRPr="00B50588">
        <w:rPr>
          <w:rFonts w:ascii="Times New Roman" w:hAnsi="Times New Roman"/>
          <w:sz w:val="28"/>
          <w:szCs w:val="28"/>
          <w:lang w:eastAsia="ru-RU"/>
        </w:rPr>
        <w:t xml:space="preserve">: </w:t>
      </w:r>
    </w:p>
    <w:p w14:paraId="6D00C667"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 Возможность строительства скважин любой достижимой при современном уровне науки и техники глубины</w:t>
      </w:r>
      <w:r w:rsidR="00EC0949" w:rsidRPr="00B50588">
        <w:rPr>
          <w:rFonts w:ascii="Times New Roman" w:hAnsi="Times New Roman"/>
          <w:sz w:val="28"/>
          <w:szCs w:val="28"/>
          <w:lang w:eastAsia="ru-RU"/>
        </w:rPr>
        <w:t>.</w:t>
      </w:r>
    </w:p>
    <w:p w14:paraId="51C83F20"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Возможность бурения по породам любой крепости</w:t>
      </w:r>
      <w:r w:rsidR="00EC0949" w:rsidRPr="00B50588">
        <w:rPr>
          <w:rFonts w:ascii="Times New Roman" w:hAnsi="Times New Roman"/>
          <w:sz w:val="28"/>
          <w:szCs w:val="28"/>
          <w:lang w:eastAsia="ru-RU"/>
        </w:rPr>
        <w:t>.</w:t>
      </w:r>
    </w:p>
    <w:p w14:paraId="0A2A8E9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w:t>
      </w:r>
      <w:r w:rsidR="002F77A3">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Относительно высокие скорости углубки</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1DADC44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Возможность достижения высоких скоростей углубки в крепких породах путем использования ударно-вращательного бурения</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E507858" w14:textId="77777777" w:rsidR="00995C58" w:rsidRPr="00B50588" w:rsidRDefault="00442900" w:rsidP="00442900">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5. </w:t>
      </w:r>
      <w:r w:rsidR="00995C58" w:rsidRPr="00B50588">
        <w:rPr>
          <w:rFonts w:ascii="Times New Roman" w:hAnsi="Times New Roman"/>
          <w:sz w:val="28"/>
          <w:szCs w:val="28"/>
          <w:lang w:eastAsia="ru-RU"/>
        </w:rPr>
        <w:t>Широкое распространение и доступность установок для вращательного бурения с прямой промывкой.</w:t>
      </w:r>
    </w:p>
    <w:p w14:paraId="60258E8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Недостатки вращательного бурения с прямой промывкой</w:t>
      </w:r>
      <w:r w:rsidRPr="00B50588">
        <w:rPr>
          <w:rFonts w:ascii="Times New Roman" w:hAnsi="Times New Roman"/>
          <w:sz w:val="28"/>
          <w:szCs w:val="28"/>
          <w:lang w:eastAsia="ru-RU"/>
        </w:rPr>
        <w:t>:</w:t>
      </w:r>
    </w:p>
    <w:p w14:paraId="1BDA951C"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w:t>
      </w:r>
      <w:r w:rsidR="00EC0949"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Уменьшение дебита скважины из-за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пор продуктивного горизонта буровыми растворами</w:t>
      </w:r>
      <w:r w:rsidR="00EC0949" w:rsidRPr="00B50588">
        <w:rPr>
          <w:rFonts w:ascii="Times New Roman" w:hAnsi="Times New Roman"/>
          <w:sz w:val="28"/>
          <w:szCs w:val="28"/>
          <w:lang w:eastAsia="ru-RU"/>
        </w:rPr>
        <w:t>.</w:t>
      </w:r>
    </w:p>
    <w:p w14:paraId="2B971D8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 Сложность создания высоких скоростей восходящего потока, необходимых для качественной очистки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забоя скважины</w:t>
      </w:r>
      <w:r w:rsidR="00EC0949" w:rsidRPr="00B50588">
        <w:rPr>
          <w:rFonts w:ascii="Times New Roman" w:hAnsi="Times New Roman"/>
          <w:sz w:val="28"/>
          <w:szCs w:val="28"/>
          <w:lang w:eastAsia="ru-RU"/>
        </w:rPr>
        <w:t>.</w:t>
      </w:r>
    </w:p>
    <w:p w14:paraId="5F539888"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w:t>
      </w:r>
      <w:r w:rsidR="00EC0949"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Сложность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создания качественной гравийной обсыпки из-за относительно небольших диаметров скважин</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50F7BD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Высокие затраты мощности на вращение бурильной колонны</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E0F9AAF"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5. Высокие затраты мощности на циркуляцию промывочной жидкости.</w:t>
      </w:r>
    </w:p>
    <w:p w14:paraId="17AE1DC5" w14:textId="77777777" w:rsidR="0020151A" w:rsidRDefault="00995C58" w:rsidP="00442900">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sz w:val="28"/>
          <w:szCs w:val="28"/>
          <w:lang w:eastAsia="ru-RU"/>
        </w:rPr>
        <w:lastRenderedPageBreak/>
        <w:t xml:space="preserve">Несмотря на перечисленные недостатки метод бурения водозаборных скважин вращательным способом с прямой промывкой до сих пор характеризуется весьма широким распространением. </w:t>
      </w:r>
      <w:bookmarkStart w:id="28" w:name="_Toc126612248"/>
    </w:p>
    <w:p w14:paraId="0DB8BB27" w14:textId="77777777" w:rsidR="0020151A" w:rsidRDefault="0020151A" w:rsidP="0020151A">
      <w:pPr>
        <w:spacing w:after="0" w:line="240" w:lineRule="auto"/>
        <w:ind w:firstLine="709"/>
        <w:contextualSpacing/>
        <w:jc w:val="both"/>
        <w:rPr>
          <w:rFonts w:ascii="Times New Roman" w:hAnsi="Times New Roman"/>
          <w:b/>
          <w:sz w:val="28"/>
          <w:szCs w:val="28"/>
          <w:lang w:eastAsia="ru-RU"/>
        </w:rPr>
      </w:pPr>
    </w:p>
    <w:p w14:paraId="02F07D92" w14:textId="77777777" w:rsidR="00FE5C83" w:rsidRDefault="00740F6B" w:rsidP="00BE6384">
      <w:pPr>
        <w:spacing w:after="0" w:line="240" w:lineRule="auto"/>
        <w:ind w:firstLine="709"/>
        <w:contextualSpacing/>
        <w:jc w:val="both"/>
        <w:rPr>
          <w:rFonts w:ascii="Times New Roman" w:hAnsi="Times New Roman"/>
          <w:sz w:val="28"/>
          <w:szCs w:val="28"/>
          <w:lang w:eastAsia="ru-RU"/>
        </w:rPr>
      </w:pPr>
      <w:r w:rsidRPr="0020151A">
        <w:rPr>
          <w:rFonts w:ascii="Times New Roman" w:hAnsi="Times New Roman"/>
          <w:sz w:val="28"/>
          <w:szCs w:val="28"/>
          <w:lang w:eastAsia="ru-RU"/>
        </w:rPr>
        <w:t>2</w:t>
      </w:r>
      <w:r w:rsidR="00995C58" w:rsidRPr="0020151A">
        <w:rPr>
          <w:rFonts w:ascii="Times New Roman" w:hAnsi="Times New Roman"/>
          <w:sz w:val="28"/>
          <w:szCs w:val="28"/>
          <w:lang w:eastAsia="ru-RU"/>
        </w:rPr>
        <w:t>.</w:t>
      </w:r>
      <w:r w:rsidR="00E927C2" w:rsidRPr="0020151A">
        <w:rPr>
          <w:rFonts w:ascii="Times New Roman" w:hAnsi="Times New Roman"/>
          <w:sz w:val="28"/>
          <w:szCs w:val="28"/>
          <w:lang w:eastAsia="ru-RU"/>
        </w:rPr>
        <w:t>2</w:t>
      </w:r>
      <w:r w:rsidR="00995C58" w:rsidRPr="0020151A">
        <w:rPr>
          <w:rFonts w:ascii="Times New Roman" w:hAnsi="Times New Roman"/>
          <w:sz w:val="28"/>
          <w:szCs w:val="28"/>
          <w:lang w:eastAsia="ru-RU"/>
        </w:rPr>
        <w:t>.2 Ударно-канатное бурение</w:t>
      </w:r>
      <w:bookmarkEnd w:id="28"/>
      <w:r w:rsidR="00995C58" w:rsidRPr="0020151A">
        <w:rPr>
          <w:rFonts w:ascii="Times New Roman" w:hAnsi="Times New Roman"/>
          <w:sz w:val="28"/>
          <w:szCs w:val="28"/>
          <w:lang w:eastAsia="ru-RU"/>
        </w:rPr>
        <w:t xml:space="preserve"> </w:t>
      </w:r>
    </w:p>
    <w:p w14:paraId="5F0DF89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Этот прародитель всех остальных способов бурения до сих пор широко применяется при бурении гидрогеологических скважин. </w:t>
      </w:r>
    </w:p>
    <w:p w14:paraId="3605CB2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заранее подготовленный шурф, </w:t>
      </w:r>
      <w:proofErr w:type="gramStart"/>
      <w:r w:rsidRPr="00B50588">
        <w:rPr>
          <w:rFonts w:ascii="Times New Roman" w:hAnsi="Times New Roman"/>
          <w:sz w:val="28"/>
          <w:szCs w:val="28"/>
          <w:lang w:eastAsia="ru-RU"/>
        </w:rPr>
        <w:t>глубиной</w:t>
      </w:r>
      <w:proofErr w:type="gramEnd"/>
      <w:r w:rsidRPr="00B50588">
        <w:rPr>
          <w:rFonts w:ascii="Times New Roman" w:hAnsi="Times New Roman"/>
          <w:sz w:val="28"/>
          <w:szCs w:val="28"/>
          <w:lang w:eastAsia="ru-RU"/>
        </w:rPr>
        <w:t xml:space="preserve"> обычно не превышающей метра, устанавливают и надлежащим способом центрируют и закрепляют </w:t>
      </w:r>
      <w:r w:rsidR="00F95F5D" w:rsidRPr="00B50588">
        <w:rPr>
          <w:rFonts w:ascii="Times New Roman" w:hAnsi="Times New Roman"/>
          <w:sz w:val="28"/>
          <w:szCs w:val="28"/>
          <w:lang w:eastAsia="ru-RU"/>
        </w:rPr>
        <w:t xml:space="preserve">направляющую </w:t>
      </w:r>
      <w:r w:rsidRPr="00B50588">
        <w:rPr>
          <w:rFonts w:ascii="Times New Roman" w:hAnsi="Times New Roman"/>
          <w:sz w:val="28"/>
          <w:szCs w:val="28"/>
          <w:lang w:eastAsia="ru-RU"/>
        </w:rPr>
        <w:t xml:space="preserve">обсадную трубу. </w:t>
      </w:r>
    </w:p>
    <w:p w14:paraId="174FD7B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Со специальной лебедки, ее инструментального барабана в трубу на канате спускают тяжелый буровой снаряд. В нижней части его расположено долото (впоследствии это название перешло и к </w:t>
      </w:r>
      <w:proofErr w:type="spellStart"/>
      <w:r w:rsidRPr="00B50588">
        <w:rPr>
          <w:rFonts w:ascii="Times New Roman" w:hAnsi="Times New Roman"/>
          <w:sz w:val="28"/>
          <w:szCs w:val="28"/>
          <w:lang w:eastAsia="ru-RU"/>
        </w:rPr>
        <w:t>породоразрушающему</w:t>
      </w:r>
      <w:proofErr w:type="spellEnd"/>
      <w:r w:rsidRPr="00B50588">
        <w:rPr>
          <w:rFonts w:ascii="Times New Roman" w:hAnsi="Times New Roman"/>
          <w:sz w:val="28"/>
          <w:szCs w:val="28"/>
          <w:lang w:eastAsia="ru-RU"/>
        </w:rPr>
        <w:t xml:space="preserve"> инструменту вращательного бурения). Долото вворачивается в специальный утяжелитель – ударную штангу, представляющую собой стальной цилиндр сплошного сечения</w:t>
      </w:r>
      <w:proofErr w:type="gramStart"/>
      <w:r w:rsidRPr="00B50588">
        <w:rPr>
          <w:rFonts w:ascii="Times New Roman" w:hAnsi="Times New Roman"/>
          <w:sz w:val="28"/>
          <w:szCs w:val="28"/>
          <w:lang w:eastAsia="ru-RU"/>
        </w:rPr>
        <w:t>, Сверху</w:t>
      </w:r>
      <w:proofErr w:type="gramEnd"/>
      <w:r w:rsidRPr="00B50588">
        <w:rPr>
          <w:rFonts w:ascii="Times New Roman" w:hAnsi="Times New Roman"/>
          <w:sz w:val="28"/>
          <w:szCs w:val="28"/>
          <w:lang w:eastAsia="ru-RU"/>
        </w:rPr>
        <w:t xml:space="preserve"> на ударную штангу навинчивается канатный замок – узел, связывающий буровой снаряд с канатом</w:t>
      </w:r>
      <w:r w:rsidR="000431CC"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При достижении забоя (поверхности земли) снаряд приподнимают, после чего канат фиксируют тормозом лебедки.</w:t>
      </w:r>
    </w:p>
    <w:p w14:paraId="6D141A17"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 помощью механического устройства-балансира (называемого также оттяжной рамой) закрепленному на лебедке канату и долоту на его конце придается вертикальное возвратно поступательное движение, при котором долото периодически (с периодом в несколько ударов в минуту) сбрасывается на грунт, разрушая своими острыми рабочими кромками площадь по внутреннему диаметру обсадной трубы. Нанесение ударов подвешенным над забоем долотом осуществляется за счет упругого растяжения каната, так что, нанеся удар, долото отскакивает вверх.</w:t>
      </w:r>
    </w:p>
    <w:p w14:paraId="3739D98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нескольких минут долбления, долото извлека</w:t>
      </w:r>
      <w:r w:rsidR="00511185" w:rsidRPr="00B50588">
        <w:rPr>
          <w:rFonts w:ascii="Times New Roman" w:hAnsi="Times New Roman"/>
          <w:sz w:val="28"/>
          <w:szCs w:val="28"/>
          <w:lang w:eastAsia="ru-RU"/>
        </w:rPr>
        <w:t>ют</w:t>
      </w:r>
      <w:r w:rsidRPr="00B50588">
        <w:rPr>
          <w:rFonts w:ascii="Times New Roman" w:hAnsi="Times New Roman"/>
          <w:sz w:val="28"/>
          <w:szCs w:val="28"/>
          <w:lang w:eastAsia="ru-RU"/>
        </w:rPr>
        <w:t xml:space="preserve"> и в трубу заливают некоторое количество воды (объемом в несколько ведер), чтобы превратить разрушенную породу в жидкую массу. </w:t>
      </w:r>
    </w:p>
    <w:p w14:paraId="415B86A2"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Далее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обсадную трубу на канате</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закрепленном на желоночном барабане</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спускают желонку – трубу с обратным клапаном. При ходе вниз клапан открывается</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желонка вбирает в себя шламовую жижу, а при подъеме удерживает ее обратным клапаном. После нескольких </w:t>
      </w:r>
      <w:r w:rsidR="00511185" w:rsidRPr="00B50588">
        <w:rPr>
          <w:rFonts w:ascii="Times New Roman" w:hAnsi="Times New Roman"/>
          <w:sz w:val="28"/>
          <w:szCs w:val="28"/>
          <w:lang w:eastAsia="ru-RU"/>
        </w:rPr>
        <w:t>спусков</w:t>
      </w:r>
      <w:r w:rsidRPr="00B50588">
        <w:rPr>
          <w:rFonts w:ascii="Times New Roman" w:hAnsi="Times New Roman"/>
          <w:sz w:val="28"/>
          <w:szCs w:val="28"/>
          <w:lang w:eastAsia="ru-RU"/>
        </w:rPr>
        <w:t xml:space="preserve"> и подъемов желонку извлекают на поверхность и опускают клапаном на специальный штырь. Клапан открывается и выпускает </w:t>
      </w:r>
      <w:r w:rsidR="00511185" w:rsidRPr="00B50588">
        <w:rPr>
          <w:rFonts w:ascii="Times New Roman" w:hAnsi="Times New Roman"/>
          <w:sz w:val="28"/>
          <w:szCs w:val="28"/>
          <w:lang w:eastAsia="ru-RU"/>
        </w:rPr>
        <w:t xml:space="preserve">шламовую </w:t>
      </w:r>
      <w:r w:rsidRPr="00B50588">
        <w:rPr>
          <w:rFonts w:ascii="Times New Roman" w:hAnsi="Times New Roman"/>
          <w:sz w:val="28"/>
          <w:szCs w:val="28"/>
          <w:lang w:eastAsia="ru-RU"/>
        </w:rPr>
        <w:t xml:space="preserve">жижу на поверхность. </w:t>
      </w:r>
    </w:p>
    <w:p w14:paraId="6F48C639"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Описанный метод удаления разрушенной породы не связан с использованием циркулирующего промывочного агента и по этой причине практически не приводит к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водоносного горизонта. Широко известны случаи, когда пробуренная ударно-канатным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скважина показывала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наличие воды в горизонте, признанным </w:t>
      </w:r>
      <w:r w:rsidR="002D1897">
        <w:rPr>
          <w:rFonts w:ascii="Times New Roman" w:hAnsi="Times New Roman"/>
          <w:sz w:val="28"/>
          <w:szCs w:val="28"/>
          <w:lang w:eastAsia="ru-RU"/>
        </w:rPr>
        <w:t>«</w:t>
      </w:r>
      <w:r w:rsidRPr="00B50588">
        <w:rPr>
          <w:rFonts w:ascii="Times New Roman" w:hAnsi="Times New Roman"/>
          <w:sz w:val="28"/>
          <w:szCs w:val="28"/>
          <w:lang w:eastAsia="ru-RU"/>
        </w:rPr>
        <w:t>сухим</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по результатам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вращательного бурения.</w:t>
      </w:r>
    </w:p>
    <w:p w14:paraId="55E95C9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В результате работы долота и желонки под нижним торцом обсадной трубы образуется открытый ствол скважины длиной, как правило, не превышающей </w:t>
      </w:r>
      <w:r w:rsidR="00675828" w:rsidRPr="00B50588">
        <w:rPr>
          <w:rFonts w:ascii="Times New Roman" w:hAnsi="Times New Roman"/>
          <w:sz w:val="28"/>
          <w:szCs w:val="28"/>
          <w:lang w:eastAsia="ru-RU"/>
        </w:rPr>
        <w:t>1</w:t>
      </w:r>
      <w:r w:rsidRPr="00B50588">
        <w:rPr>
          <w:rFonts w:ascii="Times New Roman" w:hAnsi="Times New Roman"/>
          <w:sz w:val="28"/>
          <w:szCs w:val="28"/>
          <w:lang w:eastAsia="ru-RU"/>
        </w:rPr>
        <w:t xml:space="preserve"> м. </w:t>
      </w:r>
    </w:p>
    <w:p w14:paraId="7491C54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Заключительным этапом бурового цикла является осаживание обсадной колонны </w:t>
      </w:r>
      <w:proofErr w:type="gramStart"/>
      <w:r w:rsidRPr="00B50588">
        <w:rPr>
          <w:rFonts w:ascii="Times New Roman" w:hAnsi="Times New Roman"/>
          <w:sz w:val="28"/>
          <w:szCs w:val="28"/>
          <w:lang w:eastAsia="ru-RU"/>
        </w:rPr>
        <w:t>на величину</w:t>
      </w:r>
      <w:proofErr w:type="gramEnd"/>
      <w:r w:rsidRPr="00B50588">
        <w:rPr>
          <w:rFonts w:ascii="Times New Roman" w:hAnsi="Times New Roman"/>
          <w:sz w:val="28"/>
          <w:szCs w:val="28"/>
          <w:lang w:eastAsia="ru-RU"/>
        </w:rPr>
        <w:t xml:space="preserve"> пробуренной ниже ее торца скважины. Осаживание осуществляется ударами закрепленной на канате тяжелой ударной бабы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 навинченному на верхний конец трубы массивному </w:t>
      </w:r>
      <w:proofErr w:type="spellStart"/>
      <w:r w:rsidRPr="00B50588">
        <w:rPr>
          <w:rFonts w:ascii="Times New Roman" w:hAnsi="Times New Roman"/>
          <w:sz w:val="28"/>
          <w:szCs w:val="28"/>
          <w:lang w:eastAsia="ru-RU"/>
        </w:rPr>
        <w:t>подбабнику</w:t>
      </w:r>
      <w:proofErr w:type="spellEnd"/>
      <w:r w:rsidRPr="00B50588">
        <w:rPr>
          <w:rFonts w:ascii="Times New Roman" w:hAnsi="Times New Roman"/>
          <w:sz w:val="28"/>
          <w:szCs w:val="28"/>
          <w:lang w:eastAsia="ru-RU"/>
        </w:rPr>
        <w:t xml:space="preserve"> (предотвращающему деформацию трубы). </w:t>
      </w:r>
    </w:p>
    <w:p w14:paraId="174A0605"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Под действием ударов навинченный на нижнем конце трубы специальный башмак с острыми кромками соскабливает кольцевой слой породы со стенки скважины, расширяя ее до диаметра башмака. </w:t>
      </w:r>
    </w:p>
    <w:p w14:paraId="0DD59D6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опускания трубы на величину пробуренного интервала, в нее вновь спускают долото и начинают следующий цикл бурения. С каждым циклом обсадная труба опускается все ниже. Когда верхний конец обсадной трубы оказывается на уровне поверхности, на него навинчивают вторую трубу того же диаметра, после чего возобновляют бурение. Таким образом</w:t>
      </w:r>
      <w:r w:rsidR="00190DA7">
        <w:rPr>
          <w:rFonts w:ascii="Times New Roman" w:hAnsi="Times New Roman"/>
          <w:sz w:val="28"/>
          <w:szCs w:val="28"/>
          <w:lang w:eastAsia="ru-RU"/>
        </w:rPr>
        <w:t>,</w:t>
      </w:r>
      <w:r w:rsidRPr="00B50588">
        <w:rPr>
          <w:rFonts w:ascii="Times New Roman" w:hAnsi="Times New Roman"/>
          <w:sz w:val="28"/>
          <w:szCs w:val="28"/>
          <w:lang w:eastAsia="ru-RU"/>
        </w:rPr>
        <w:t xml:space="preserve"> обсадка скважины осуществляется практически одновременно с ее углубкой.</w:t>
      </w:r>
    </w:p>
    <w:p w14:paraId="570412A4"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Осаживанию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обсадной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препятствуют силы трения, возрастающие с увеличивающейся длиной контакта ее поверхности с породой, – т.е. с глубиной скважины. С каждым новым буровым циклом для осадки колонны на глубину вновь пробуренного участка требуется все больше ударов бабой.</w:t>
      </w:r>
    </w:p>
    <w:p w14:paraId="524C0D72"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Рано или поздно наступает момент, когда удары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перестают обеспечивать продвижение обсадной колонны. Тогда внутрь исходной обсадной колонны спускают обсадную колонну ближайшего меньшего диаметра, обеспечивающего свободное прохождение соединительных муфт этой новой колонны. </w:t>
      </w:r>
    </w:p>
    <w:p w14:paraId="4AACAF85"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Башмак спускаемой колонны меньшего диаметра ставят на образовавшийся внутри предшествующей колонны забой</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спускают долото меньшего диаметра</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675828" w:rsidRPr="00B50588">
        <w:rPr>
          <w:rFonts w:ascii="Times New Roman" w:hAnsi="Times New Roman"/>
          <w:sz w:val="28"/>
          <w:szCs w:val="28"/>
          <w:lang w:eastAsia="ru-RU"/>
        </w:rPr>
        <w:t xml:space="preserve">После </w:t>
      </w:r>
      <w:r w:rsidRPr="00B50588">
        <w:rPr>
          <w:rFonts w:ascii="Times New Roman" w:hAnsi="Times New Roman"/>
          <w:sz w:val="28"/>
          <w:szCs w:val="28"/>
          <w:lang w:eastAsia="ru-RU"/>
        </w:rPr>
        <w:t xml:space="preserve">чего продолжают бурение до очередного </w:t>
      </w:r>
      <w:r w:rsidR="002D1897">
        <w:rPr>
          <w:rFonts w:ascii="Times New Roman" w:hAnsi="Times New Roman"/>
          <w:sz w:val="28"/>
          <w:szCs w:val="28"/>
          <w:lang w:eastAsia="ru-RU"/>
        </w:rPr>
        <w:t>«</w:t>
      </w:r>
      <w:proofErr w:type="spellStart"/>
      <w:r w:rsidRPr="00B50588">
        <w:rPr>
          <w:rFonts w:ascii="Times New Roman" w:hAnsi="Times New Roman"/>
          <w:sz w:val="28"/>
          <w:szCs w:val="28"/>
          <w:lang w:eastAsia="ru-RU"/>
        </w:rPr>
        <w:t>застр</w:t>
      </w:r>
      <w:r w:rsidR="00675828" w:rsidRPr="00B50588">
        <w:rPr>
          <w:rFonts w:ascii="Times New Roman" w:hAnsi="Times New Roman"/>
          <w:sz w:val="28"/>
          <w:szCs w:val="28"/>
          <w:lang w:eastAsia="ru-RU"/>
        </w:rPr>
        <w:t>я</w:t>
      </w:r>
      <w:r w:rsidRPr="00B50588">
        <w:rPr>
          <w:rFonts w:ascii="Times New Roman" w:hAnsi="Times New Roman"/>
          <w:sz w:val="28"/>
          <w:szCs w:val="28"/>
          <w:lang w:eastAsia="ru-RU"/>
        </w:rPr>
        <w:t>вания</w:t>
      </w:r>
      <w:proofErr w:type="spellEnd"/>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в стенках скважины ее нижней части – т.е. той части, которая выходит ниже башмака предшествующей колонны и контактирует с породой. Эта нижняя часть обсадной колонны именуется ее </w:t>
      </w:r>
      <w:r w:rsidR="002D1897">
        <w:rPr>
          <w:rFonts w:ascii="Times New Roman" w:hAnsi="Times New Roman"/>
          <w:sz w:val="28"/>
          <w:szCs w:val="28"/>
          <w:lang w:eastAsia="ru-RU"/>
        </w:rPr>
        <w:t>«</w:t>
      </w:r>
      <w:r w:rsidRPr="00B50588">
        <w:rPr>
          <w:rFonts w:ascii="Times New Roman" w:hAnsi="Times New Roman"/>
          <w:sz w:val="28"/>
          <w:szCs w:val="28"/>
          <w:lang w:eastAsia="ru-RU"/>
        </w:rPr>
        <w:t>выходом</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DD66AB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Достижимый выход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тем меньше, чем больше ее диаметр (т.е</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контактная площадь) и выше трение о породу. В начале бурения</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для исходных обсадных колонн внутренним диаметром 30 или 22 дюйма</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выход колонны может не превышать 20</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30 м</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В конце бурения при рабочей обсадной колонне минимального диаметра, выход может достигать 100 м и более</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Обычно наименьшим возможным диаметром рабочих (способных выдерживать удары) обсадных труб</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является диаметр 168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 дюймов).</w:t>
      </w:r>
      <w:r w:rsidR="00CB76D3" w:rsidRPr="00B50588">
        <w:rPr>
          <w:rFonts w:ascii="Times New Roman" w:hAnsi="Times New Roman"/>
          <w:sz w:val="28"/>
          <w:szCs w:val="28"/>
          <w:lang w:eastAsia="ru-RU"/>
        </w:rPr>
        <w:t xml:space="preserve"> </w:t>
      </w:r>
    </w:p>
    <w:p w14:paraId="05C9C44F"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Так, спуская обсадные колонны все меньшего диаметра, доходят до продуктивного пласта, проходят его и внутрь последней рабочей колонны спускают эксплуатационную колонну с фильтром на конце. </w:t>
      </w:r>
    </w:p>
    <w:p w14:paraId="287CB08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Поскольку последняя рабочая обсадная колонна препятствует контакту фильтра с водоносным горизонтом, то ее извлекают, либо приподнимают по крайней мере на длину фильтра. </w:t>
      </w:r>
    </w:p>
    <w:p w14:paraId="528D6D8E"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Некоторые из имеющихся в скважине обсадных колонн, ввиду их плотного контакта с вмещающей породой, выполняют функцию изоляции продуктивного водоносного горизонта и их оставляют в скважине. Остальные обсадные колонны извлекают с помощью мощных гидравлических домкратов и иногда с применением специальных вибраторов и вибромолотов.</w:t>
      </w:r>
    </w:p>
    <w:p w14:paraId="16B0CF1C" w14:textId="77777777" w:rsidR="00995C58" w:rsidRPr="00AA42BB" w:rsidRDefault="00995C58" w:rsidP="00442900">
      <w:pPr>
        <w:spacing w:after="0" w:line="240" w:lineRule="auto"/>
        <w:ind w:firstLine="709"/>
        <w:contextualSpacing/>
        <w:jc w:val="both"/>
        <w:rPr>
          <w:rFonts w:ascii="Times New Roman" w:hAnsi="Times New Roman"/>
          <w:sz w:val="28"/>
          <w:szCs w:val="28"/>
          <w:lang w:eastAsia="ru-RU"/>
        </w:rPr>
      </w:pPr>
      <w:r w:rsidRPr="00AA42BB">
        <w:rPr>
          <w:rFonts w:ascii="Times New Roman" w:hAnsi="Times New Roman"/>
          <w:sz w:val="28"/>
          <w:szCs w:val="28"/>
          <w:lang w:eastAsia="ru-RU"/>
        </w:rPr>
        <w:t xml:space="preserve">В табл. </w:t>
      </w:r>
      <w:r w:rsidR="00740F6B" w:rsidRPr="00AA42BB">
        <w:rPr>
          <w:rFonts w:ascii="Times New Roman" w:hAnsi="Times New Roman"/>
          <w:sz w:val="28"/>
          <w:szCs w:val="28"/>
          <w:lang w:eastAsia="ru-RU"/>
        </w:rPr>
        <w:t>2</w:t>
      </w:r>
      <w:r w:rsidRPr="00AA42BB">
        <w:rPr>
          <w:rFonts w:ascii="Times New Roman" w:hAnsi="Times New Roman"/>
          <w:sz w:val="28"/>
          <w:szCs w:val="28"/>
          <w:lang w:eastAsia="ru-RU"/>
        </w:rPr>
        <w:t>.</w:t>
      </w:r>
      <w:r w:rsidR="00AA42BB">
        <w:rPr>
          <w:rFonts w:ascii="Times New Roman" w:hAnsi="Times New Roman"/>
          <w:sz w:val="28"/>
          <w:szCs w:val="28"/>
          <w:lang w:eastAsia="ru-RU"/>
        </w:rPr>
        <w:t>3</w:t>
      </w:r>
      <w:r w:rsidRPr="00AA42BB">
        <w:rPr>
          <w:rFonts w:ascii="Times New Roman" w:hAnsi="Times New Roman"/>
          <w:sz w:val="28"/>
          <w:szCs w:val="28"/>
          <w:lang w:eastAsia="ru-RU"/>
        </w:rPr>
        <w:t xml:space="preserve"> приведены характеристики двух основных установок ударно-канатного бурения, выпускаемых в СССР. Первоначально они имели марки УКС-22 и УКС-30 (</w:t>
      </w:r>
      <w:r w:rsidR="002F77A3">
        <w:rPr>
          <w:rFonts w:ascii="Times New Roman" w:hAnsi="Times New Roman"/>
          <w:sz w:val="28"/>
          <w:szCs w:val="28"/>
          <w:lang w:eastAsia="ru-RU"/>
        </w:rPr>
        <w:t xml:space="preserve">УКС – </w:t>
      </w:r>
      <w:r w:rsidRPr="00AA42BB">
        <w:rPr>
          <w:rFonts w:ascii="Times New Roman" w:hAnsi="Times New Roman"/>
          <w:sz w:val="28"/>
          <w:szCs w:val="28"/>
          <w:lang w:eastAsia="ru-RU"/>
        </w:rPr>
        <w:t>ударно</w:t>
      </w:r>
      <w:r w:rsidR="00F95F5D" w:rsidRPr="00AA42BB">
        <w:rPr>
          <w:rFonts w:ascii="Times New Roman" w:hAnsi="Times New Roman"/>
          <w:sz w:val="28"/>
          <w:szCs w:val="28"/>
          <w:lang w:eastAsia="ru-RU"/>
        </w:rPr>
        <w:t>-</w:t>
      </w:r>
      <w:r w:rsidRPr="00AA42BB">
        <w:rPr>
          <w:rFonts w:ascii="Times New Roman" w:hAnsi="Times New Roman"/>
          <w:sz w:val="28"/>
          <w:szCs w:val="28"/>
          <w:lang w:eastAsia="ru-RU"/>
        </w:rPr>
        <w:t>канатный</w:t>
      </w:r>
      <w:r w:rsidR="00CB76D3" w:rsidRPr="00AA42BB">
        <w:rPr>
          <w:rFonts w:ascii="Times New Roman" w:hAnsi="Times New Roman"/>
          <w:sz w:val="28"/>
          <w:szCs w:val="28"/>
          <w:lang w:eastAsia="ru-RU"/>
        </w:rPr>
        <w:t xml:space="preserve"> </w:t>
      </w:r>
      <w:r w:rsidRPr="00AA42BB">
        <w:rPr>
          <w:rFonts w:ascii="Times New Roman" w:hAnsi="Times New Roman"/>
          <w:sz w:val="28"/>
          <w:szCs w:val="28"/>
          <w:lang w:eastAsia="ru-RU"/>
        </w:rPr>
        <w:t>станок</w:t>
      </w:r>
      <w:r w:rsidR="002F77A3">
        <w:rPr>
          <w:rFonts w:ascii="Times New Roman" w:hAnsi="Times New Roman"/>
          <w:sz w:val="28"/>
          <w:szCs w:val="28"/>
          <w:lang w:eastAsia="ru-RU"/>
        </w:rPr>
        <w:t>)</w:t>
      </w:r>
      <w:r w:rsidRPr="00AA42BB">
        <w:rPr>
          <w:rFonts w:ascii="Times New Roman" w:hAnsi="Times New Roman"/>
          <w:sz w:val="28"/>
          <w:szCs w:val="28"/>
          <w:lang w:eastAsia="ru-RU"/>
        </w:rPr>
        <w:t>. Число означает наибольший возможный внутренний диаметр обсадных труб в дюймах. Позднее</w:t>
      </w:r>
      <w:r w:rsidR="002F77A3">
        <w:rPr>
          <w:rFonts w:ascii="Times New Roman" w:hAnsi="Times New Roman"/>
          <w:sz w:val="28"/>
          <w:szCs w:val="28"/>
          <w:lang w:eastAsia="ru-RU"/>
        </w:rPr>
        <w:t>,</w:t>
      </w:r>
      <w:r w:rsidRPr="00AA42BB">
        <w:rPr>
          <w:rFonts w:ascii="Times New Roman" w:hAnsi="Times New Roman"/>
          <w:sz w:val="28"/>
          <w:szCs w:val="28"/>
          <w:lang w:eastAsia="ru-RU"/>
        </w:rPr>
        <w:t xml:space="preserve"> марку этих станков заменили на </w:t>
      </w:r>
      <w:r w:rsidR="002F77A3">
        <w:rPr>
          <w:rFonts w:ascii="Times New Roman" w:hAnsi="Times New Roman"/>
          <w:sz w:val="28"/>
          <w:szCs w:val="28"/>
          <w:lang w:eastAsia="ru-RU"/>
        </w:rPr>
        <w:t>УГБ-УК</w:t>
      </w:r>
      <w:r w:rsidRPr="00AA42BB">
        <w:rPr>
          <w:rFonts w:ascii="Times New Roman" w:hAnsi="Times New Roman"/>
          <w:sz w:val="28"/>
          <w:szCs w:val="28"/>
          <w:lang w:eastAsia="ru-RU"/>
        </w:rPr>
        <w:t xml:space="preserve"> (</w:t>
      </w:r>
      <w:r w:rsidR="002F77A3">
        <w:rPr>
          <w:rFonts w:ascii="Times New Roman" w:hAnsi="Times New Roman"/>
          <w:sz w:val="28"/>
          <w:szCs w:val="28"/>
          <w:lang w:eastAsia="ru-RU"/>
        </w:rPr>
        <w:t>у</w:t>
      </w:r>
      <w:r w:rsidRPr="00AA42BB">
        <w:rPr>
          <w:rFonts w:ascii="Times New Roman" w:hAnsi="Times New Roman"/>
          <w:sz w:val="28"/>
          <w:szCs w:val="28"/>
          <w:lang w:eastAsia="ru-RU"/>
        </w:rPr>
        <w:t>становка гидрогеологического бурения, ударно канатная). Измененная марка подчеркивает тот факт, что ударно-канатное бурение сохранилось преимущественно при бурени</w:t>
      </w:r>
      <w:r w:rsidR="00A619FF">
        <w:rPr>
          <w:rFonts w:ascii="Times New Roman" w:hAnsi="Times New Roman"/>
          <w:sz w:val="28"/>
          <w:szCs w:val="28"/>
          <w:lang w:eastAsia="ru-RU"/>
        </w:rPr>
        <w:t>и</w:t>
      </w:r>
      <w:r w:rsidRPr="00AA42BB">
        <w:rPr>
          <w:rFonts w:ascii="Times New Roman" w:hAnsi="Times New Roman"/>
          <w:sz w:val="28"/>
          <w:szCs w:val="28"/>
          <w:lang w:eastAsia="ru-RU"/>
        </w:rPr>
        <w:t xml:space="preserve"> </w:t>
      </w:r>
      <w:r w:rsidR="00DE3D72">
        <w:rPr>
          <w:rFonts w:ascii="Times New Roman" w:hAnsi="Times New Roman"/>
          <w:sz w:val="28"/>
          <w:szCs w:val="28"/>
          <w:lang w:eastAsia="ru-RU"/>
        </w:rPr>
        <w:t xml:space="preserve">водозаборных </w:t>
      </w:r>
      <w:r w:rsidRPr="00AA42BB">
        <w:rPr>
          <w:rFonts w:ascii="Times New Roman" w:hAnsi="Times New Roman"/>
          <w:sz w:val="28"/>
          <w:szCs w:val="28"/>
          <w:lang w:eastAsia="ru-RU"/>
        </w:rPr>
        <w:t>скважин.</w:t>
      </w:r>
    </w:p>
    <w:p w14:paraId="18061594"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AA42BB">
        <w:rPr>
          <w:rFonts w:ascii="Times New Roman" w:hAnsi="Times New Roman"/>
          <w:sz w:val="28"/>
          <w:szCs w:val="28"/>
          <w:lang w:eastAsia="ru-RU"/>
        </w:rPr>
        <w:t>Наибольший наружный диаметр обсадных труб нефтяного сортамента равен 508 мм [</w:t>
      </w:r>
      <w:r w:rsidR="009341D3">
        <w:rPr>
          <w:rFonts w:ascii="Times New Roman" w:hAnsi="Times New Roman"/>
          <w:sz w:val="28"/>
          <w:szCs w:val="28"/>
          <w:lang w:eastAsia="ru-RU"/>
        </w:rPr>
        <w:t>27</w:t>
      </w:r>
      <w:r w:rsidRPr="00AA42BB">
        <w:rPr>
          <w:rFonts w:ascii="Times New Roman" w:hAnsi="Times New Roman"/>
          <w:sz w:val="28"/>
          <w:szCs w:val="28"/>
          <w:lang w:eastAsia="ru-RU"/>
        </w:rPr>
        <w:t>].</w:t>
      </w:r>
      <w:r w:rsidR="00F95F5D" w:rsidRPr="00AA42BB">
        <w:rPr>
          <w:rFonts w:ascii="Times New Roman" w:hAnsi="Times New Roman"/>
          <w:sz w:val="28"/>
          <w:szCs w:val="28"/>
          <w:lang w:eastAsia="ru-RU"/>
        </w:rPr>
        <w:t xml:space="preserve"> </w:t>
      </w:r>
      <w:r w:rsidRPr="00AA42BB">
        <w:rPr>
          <w:rFonts w:ascii="Times New Roman" w:hAnsi="Times New Roman"/>
          <w:sz w:val="28"/>
          <w:szCs w:val="28"/>
          <w:lang w:eastAsia="ru-RU"/>
        </w:rPr>
        <w:t>При таком исходном диаметре</w:t>
      </w:r>
      <w:r w:rsidR="00CB76D3" w:rsidRPr="00AA42BB">
        <w:rPr>
          <w:rFonts w:ascii="Times New Roman" w:hAnsi="Times New Roman"/>
          <w:sz w:val="28"/>
          <w:szCs w:val="28"/>
          <w:lang w:eastAsia="ru-RU"/>
        </w:rPr>
        <w:t xml:space="preserve"> </w:t>
      </w:r>
      <w:r w:rsidRPr="00AA42BB">
        <w:rPr>
          <w:rFonts w:ascii="Times New Roman" w:hAnsi="Times New Roman"/>
          <w:sz w:val="28"/>
          <w:szCs w:val="28"/>
          <w:lang w:eastAsia="ru-RU"/>
        </w:rPr>
        <w:t>для продолжения бурения используют обсадные трубы диаметром 426, 377, 324, 273, 219, 168 мм, что в сумме составляет 7 обсадных колонн. При среднем выходе</w:t>
      </w:r>
      <w:r w:rsidR="00CB76D3" w:rsidRPr="00AA42BB">
        <w:rPr>
          <w:rFonts w:ascii="Times New Roman" w:hAnsi="Times New Roman"/>
          <w:sz w:val="28"/>
          <w:szCs w:val="28"/>
          <w:lang w:eastAsia="ru-RU"/>
        </w:rPr>
        <w:t xml:space="preserve"> </w:t>
      </w:r>
      <w:r w:rsidRPr="00AA42BB">
        <w:rPr>
          <w:rFonts w:ascii="Times New Roman" w:hAnsi="Times New Roman"/>
          <w:sz w:val="28"/>
          <w:szCs w:val="28"/>
          <w:lang w:eastAsia="ru-RU"/>
        </w:rPr>
        <w:t>в 50 м скважина может достигать глубины 350 м.</w:t>
      </w:r>
      <w:r w:rsidRPr="00B50588">
        <w:rPr>
          <w:rFonts w:ascii="Times New Roman" w:hAnsi="Times New Roman"/>
          <w:sz w:val="28"/>
          <w:szCs w:val="28"/>
          <w:lang w:eastAsia="ru-RU"/>
        </w:rPr>
        <w:t xml:space="preserve"> </w:t>
      </w:r>
    </w:p>
    <w:p w14:paraId="3C768F48"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
    <w:p w14:paraId="2B637FB2" w14:textId="35DB3278" w:rsidR="00995C58" w:rsidRDefault="00995C58" w:rsidP="00740F6B">
      <w:pPr>
        <w:spacing w:after="0" w:line="240" w:lineRule="auto"/>
        <w:jc w:val="center"/>
        <w:rPr>
          <w:rFonts w:ascii="Times New Roman" w:hAnsi="Times New Roman"/>
          <w:sz w:val="28"/>
          <w:szCs w:val="28"/>
          <w:lang w:eastAsia="ko-KR"/>
        </w:rPr>
      </w:pPr>
      <w:r w:rsidRPr="00B50588">
        <w:rPr>
          <w:rFonts w:ascii="Times New Roman" w:hAnsi="Times New Roman"/>
          <w:sz w:val="28"/>
          <w:szCs w:val="28"/>
          <w:lang w:eastAsia="ko-KR"/>
        </w:rPr>
        <w:t>Табл</w:t>
      </w:r>
      <w:r w:rsidR="00740F6B">
        <w:rPr>
          <w:rFonts w:ascii="Times New Roman" w:hAnsi="Times New Roman"/>
          <w:sz w:val="28"/>
          <w:szCs w:val="28"/>
          <w:lang w:eastAsia="ko-KR"/>
        </w:rPr>
        <w:t>ица</w:t>
      </w:r>
      <w:r w:rsidR="00F95F5D" w:rsidRPr="00B50588">
        <w:rPr>
          <w:rFonts w:ascii="Times New Roman" w:hAnsi="Times New Roman"/>
          <w:sz w:val="28"/>
          <w:szCs w:val="28"/>
          <w:lang w:eastAsia="ko-KR"/>
        </w:rPr>
        <w:t xml:space="preserve"> </w:t>
      </w:r>
      <w:r w:rsidR="00740F6B">
        <w:rPr>
          <w:rFonts w:ascii="Times New Roman" w:hAnsi="Times New Roman"/>
          <w:sz w:val="28"/>
          <w:szCs w:val="28"/>
          <w:lang w:eastAsia="ko-KR"/>
        </w:rPr>
        <w:t>2</w:t>
      </w:r>
      <w:r w:rsidRPr="00B50588">
        <w:rPr>
          <w:rFonts w:ascii="Times New Roman" w:hAnsi="Times New Roman"/>
          <w:sz w:val="28"/>
          <w:szCs w:val="28"/>
          <w:lang w:eastAsia="ko-KR"/>
        </w:rPr>
        <w:t>.</w:t>
      </w:r>
      <w:r w:rsidR="00AA42BB">
        <w:rPr>
          <w:rFonts w:ascii="Times New Roman" w:hAnsi="Times New Roman"/>
          <w:sz w:val="28"/>
          <w:szCs w:val="28"/>
          <w:lang w:eastAsia="ko-KR"/>
        </w:rPr>
        <w:t>3</w:t>
      </w:r>
      <w:r w:rsidR="00CB76D3" w:rsidRPr="00B50588">
        <w:rPr>
          <w:rFonts w:ascii="Times New Roman" w:hAnsi="Times New Roman"/>
          <w:sz w:val="28"/>
          <w:szCs w:val="28"/>
          <w:lang w:eastAsia="ko-KR"/>
        </w:rPr>
        <w:t xml:space="preserve"> </w:t>
      </w:r>
      <w:r w:rsidR="00740F6B">
        <w:rPr>
          <w:rFonts w:ascii="Times New Roman" w:hAnsi="Times New Roman"/>
          <w:sz w:val="28"/>
          <w:szCs w:val="28"/>
          <w:lang w:eastAsia="ko-KR"/>
        </w:rPr>
        <w:t xml:space="preserve">– </w:t>
      </w:r>
      <w:r w:rsidRPr="00B50588">
        <w:rPr>
          <w:rFonts w:ascii="Times New Roman" w:hAnsi="Times New Roman"/>
          <w:sz w:val="28"/>
          <w:szCs w:val="28"/>
          <w:lang w:eastAsia="ko-KR"/>
        </w:rPr>
        <w:t>Основные характеристики ударно-канатных установок [</w:t>
      </w:r>
      <w:r w:rsidR="008C67BD">
        <w:rPr>
          <w:rFonts w:ascii="Times New Roman" w:hAnsi="Times New Roman"/>
          <w:sz w:val="28"/>
          <w:szCs w:val="28"/>
          <w:lang w:eastAsia="ko-KR"/>
        </w:rPr>
        <w:fldChar w:fldCharType="begin"/>
      </w:r>
      <w:r w:rsidR="008C67BD">
        <w:rPr>
          <w:rFonts w:ascii="Times New Roman" w:hAnsi="Times New Roman"/>
          <w:sz w:val="28"/>
          <w:szCs w:val="28"/>
          <w:lang w:eastAsia="ko-KR"/>
        </w:rPr>
        <w:instrText xml:space="preserve"> REF _Ref122532572 \r \h </w:instrText>
      </w:r>
      <w:r w:rsidR="008C67BD">
        <w:rPr>
          <w:rFonts w:ascii="Times New Roman" w:hAnsi="Times New Roman"/>
          <w:sz w:val="28"/>
          <w:szCs w:val="28"/>
          <w:lang w:eastAsia="ko-KR"/>
        </w:rPr>
      </w:r>
      <w:r w:rsidR="008C67BD">
        <w:rPr>
          <w:rFonts w:ascii="Times New Roman" w:hAnsi="Times New Roman"/>
          <w:sz w:val="28"/>
          <w:szCs w:val="28"/>
          <w:lang w:eastAsia="ko-KR"/>
        </w:rPr>
        <w:fldChar w:fldCharType="separate"/>
      </w:r>
      <w:r w:rsidR="002B046A">
        <w:rPr>
          <w:rFonts w:ascii="Times New Roman" w:hAnsi="Times New Roman"/>
          <w:sz w:val="28"/>
          <w:szCs w:val="28"/>
          <w:lang w:eastAsia="ko-KR"/>
        </w:rPr>
        <w:t>24</w:t>
      </w:r>
      <w:r w:rsidR="008C67BD">
        <w:rPr>
          <w:rFonts w:ascii="Times New Roman" w:hAnsi="Times New Roman"/>
          <w:sz w:val="28"/>
          <w:szCs w:val="28"/>
          <w:lang w:eastAsia="ko-KR"/>
        </w:rPr>
        <w:fldChar w:fldCharType="end"/>
      </w:r>
      <w:r w:rsidRPr="00B50588">
        <w:rPr>
          <w:rFonts w:ascii="Times New Roman" w:hAnsi="Times New Roman"/>
          <w:sz w:val="28"/>
          <w:szCs w:val="28"/>
          <w:lang w:eastAsia="ko-KR"/>
        </w:rPr>
        <w:t>]</w:t>
      </w:r>
    </w:p>
    <w:p w14:paraId="23268E88" w14:textId="77777777" w:rsidR="0020151A" w:rsidRPr="00B50588" w:rsidRDefault="0020151A" w:rsidP="00740F6B">
      <w:pPr>
        <w:spacing w:after="0" w:line="240" w:lineRule="auto"/>
        <w:jc w:val="center"/>
        <w:rPr>
          <w:rFonts w:ascii="Times New Roman" w:hAnsi="Times New Roman"/>
          <w:sz w:val="28"/>
          <w:szCs w:val="28"/>
          <w:lang w:eastAsia="ko-KR"/>
        </w:rPr>
      </w:pPr>
    </w:p>
    <w:tbl>
      <w:tblPr>
        <w:tblStyle w:val="4"/>
        <w:tblW w:w="0" w:type="auto"/>
        <w:tblInd w:w="108" w:type="dxa"/>
        <w:tblLook w:val="04A0" w:firstRow="1" w:lastRow="0" w:firstColumn="1" w:lastColumn="0" w:noHBand="0" w:noVBand="1"/>
      </w:tblPr>
      <w:tblGrid>
        <w:gridCol w:w="6213"/>
        <w:gridCol w:w="1512"/>
        <w:gridCol w:w="1512"/>
      </w:tblGrid>
      <w:tr w:rsidR="00995C58" w:rsidRPr="00B50588" w14:paraId="1788BB2E" w14:textId="77777777" w:rsidTr="00F95F5D">
        <w:tc>
          <w:tcPr>
            <w:tcW w:w="6379" w:type="dxa"/>
          </w:tcPr>
          <w:p w14:paraId="1936BA18" w14:textId="77777777" w:rsidR="00995C58" w:rsidRPr="00BE6384" w:rsidRDefault="00995C58" w:rsidP="002720F1">
            <w:pPr>
              <w:jc w:val="center"/>
              <w:rPr>
                <w:rFonts w:ascii="Times New Roman" w:hAnsi="Times New Roman"/>
                <w:b/>
                <w:sz w:val="24"/>
                <w:szCs w:val="24"/>
                <w:lang w:eastAsia="ko-KR"/>
              </w:rPr>
            </w:pPr>
            <w:r w:rsidRPr="00BE6384">
              <w:rPr>
                <w:rFonts w:ascii="Times New Roman" w:hAnsi="Times New Roman"/>
                <w:b/>
                <w:sz w:val="24"/>
                <w:szCs w:val="24"/>
                <w:lang w:eastAsia="ko-KR"/>
              </w:rPr>
              <w:t>Характеристики</w:t>
            </w:r>
          </w:p>
        </w:tc>
        <w:tc>
          <w:tcPr>
            <w:tcW w:w="1542" w:type="dxa"/>
          </w:tcPr>
          <w:p w14:paraId="638DF785" w14:textId="77777777" w:rsidR="00995C58" w:rsidRPr="00BE6384" w:rsidRDefault="00995C58" w:rsidP="002720F1">
            <w:pPr>
              <w:jc w:val="center"/>
              <w:rPr>
                <w:rFonts w:ascii="Times New Roman" w:hAnsi="Times New Roman"/>
                <w:b/>
                <w:sz w:val="24"/>
                <w:szCs w:val="24"/>
                <w:lang w:eastAsia="ko-KR"/>
              </w:rPr>
            </w:pPr>
            <w:r w:rsidRPr="00BE6384">
              <w:rPr>
                <w:rFonts w:ascii="Times New Roman" w:hAnsi="Times New Roman"/>
                <w:b/>
                <w:sz w:val="24"/>
                <w:szCs w:val="24"/>
                <w:lang w:eastAsia="ko-KR"/>
              </w:rPr>
              <w:t>УГБ-3УК</w:t>
            </w:r>
          </w:p>
        </w:tc>
        <w:tc>
          <w:tcPr>
            <w:tcW w:w="1542" w:type="dxa"/>
          </w:tcPr>
          <w:p w14:paraId="585D8A1F" w14:textId="77777777" w:rsidR="00995C58" w:rsidRPr="00BE6384" w:rsidRDefault="00995C58" w:rsidP="002720F1">
            <w:pPr>
              <w:jc w:val="center"/>
              <w:rPr>
                <w:rFonts w:ascii="Times New Roman" w:hAnsi="Times New Roman"/>
                <w:b/>
                <w:sz w:val="24"/>
                <w:szCs w:val="24"/>
                <w:lang w:eastAsia="ko-KR"/>
              </w:rPr>
            </w:pPr>
            <w:r w:rsidRPr="00BE6384">
              <w:rPr>
                <w:rFonts w:ascii="Times New Roman" w:hAnsi="Times New Roman"/>
                <w:b/>
                <w:sz w:val="24"/>
                <w:szCs w:val="24"/>
                <w:lang w:eastAsia="ko-KR"/>
              </w:rPr>
              <w:t>УГБ-4УК</w:t>
            </w:r>
          </w:p>
        </w:tc>
      </w:tr>
      <w:tr w:rsidR="00995C58" w:rsidRPr="00B50588" w14:paraId="7298EF34" w14:textId="77777777" w:rsidTr="00F95F5D">
        <w:tc>
          <w:tcPr>
            <w:tcW w:w="6379" w:type="dxa"/>
          </w:tcPr>
          <w:p w14:paraId="7381871C"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Глубина бурения, до м</w:t>
            </w:r>
          </w:p>
        </w:tc>
        <w:tc>
          <w:tcPr>
            <w:tcW w:w="1542" w:type="dxa"/>
          </w:tcPr>
          <w:p w14:paraId="4B292E3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300</w:t>
            </w:r>
          </w:p>
        </w:tc>
        <w:tc>
          <w:tcPr>
            <w:tcW w:w="1542" w:type="dxa"/>
          </w:tcPr>
          <w:p w14:paraId="05DFB7C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500</w:t>
            </w:r>
          </w:p>
        </w:tc>
      </w:tr>
      <w:tr w:rsidR="00995C58" w:rsidRPr="00B50588" w14:paraId="7FE7F416" w14:textId="77777777" w:rsidTr="00F95F5D">
        <w:tc>
          <w:tcPr>
            <w:tcW w:w="6379" w:type="dxa"/>
          </w:tcPr>
          <w:p w14:paraId="701D8F68"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Диаметр скважины, до, мм</w:t>
            </w:r>
          </w:p>
        </w:tc>
        <w:tc>
          <w:tcPr>
            <w:tcW w:w="1542" w:type="dxa"/>
          </w:tcPr>
          <w:p w14:paraId="391369D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600</w:t>
            </w:r>
          </w:p>
        </w:tc>
        <w:tc>
          <w:tcPr>
            <w:tcW w:w="1542" w:type="dxa"/>
          </w:tcPr>
          <w:p w14:paraId="38CF331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900</w:t>
            </w:r>
          </w:p>
        </w:tc>
      </w:tr>
      <w:tr w:rsidR="00995C58" w:rsidRPr="00B50588" w14:paraId="4DE8A0E6" w14:textId="77777777" w:rsidTr="00F95F5D">
        <w:tc>
          <w:tcPr>
            <w:tcW w:w="6379" w:type="dxa"/>
          </w:tcPr>
          <w:p w14:paraId="008BDE11"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Мощность электродвигателя, кВт</w:t>
            </w:r>
          </w:p>
        </w:tc>
        <w:tc>
          <w:tcPr>
            <w:tcW w:w="1542" w:type="dxa"/>
          </w:tcPr>
          <w:p w14:paraId="10D2DF36"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20</w:t>
            </w:r>
          </w:p>
        </w:tc>
        <w:tc>
          <w:tcPr>
            <w:tcW w:w="1542" w:type="dxa"/>
          </w:tcPr>
          <w:p w14:paraId="04C9D47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w:t>
            </w:r>
          </w:p>
        </w:tc>
      </w:tr>
      <w:tr w:rsidR="00995C58" w:rsidRPr="00B50588" w14:paraId="78214634" w14:textId="77777777" w:rsidTr="00F95F5D">
        <w:tc>
          <w:tcPr>
            <w:tcW w:w="6379" w:type="dxa"/>
          </w:tcPr>
          <w:p w14:paraId="70717A92"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Частота ударов в минуту</w:t>
            </w:r>
          </w:p>
        </w:tc>
        <w:tc>
          <w:tcPr>
            <w:tcW w:w="1542" w:type="dxa"/>
          </w:tcPr>
          <w:p w14:paraId="4C78217C"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40, 45, 50</w:t>
            </w:r>
          </w:p>
        </w:tc>
        <w:tc>
          <w:tcPr>
            <w:tcW w:w="1542" w:type="dxa"/>
          </w:tcPr>
          <w:p w14:paraId="37A961F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40, 45, 50</w:t>
            </w:r>
          </w:p>
        </w:tc>
      </w:tr>
      <w:tr w:rsidR="00995C58" w:rsidRPr="00B50588" w14:paraId="61457465" w14:textId="77777777" w:rsidTr="00F95F5D">
        <w:tc>
          <w:tcPr>
            <w:tcW w:w="6379" w:type="dxa"/>
          </w:tcPr>
          <w:p w14:paraId="2F8F3F8A"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Грузоподъемность инструментального барабана, т</w:t>
            </w:r>
          </w:p>
        </w:tc>
        <w:tc>
          <w:tcPr>
            <w:tcW w:w="1542" w:type="dxa"/>
          </w:tcPr>
          <w:p w14:paraId="2585545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w:t>
            </w:r>
          </w:p>
        </w:tc>
        <w:tc>
          <w:tcPr>
            <w:tcW w:w="1542" w:type="dxa"/>
          </w:tcPr>
          <w:p w14:paraId="07018B3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w:t>
            </w:r>
          </w:p>
        </w:tc>
      </w:tr>
      <w:tr w:rsidR="00995C58" w:rsidRPr="00B50588" w14:paraId="09A71BEB" w14:textId="77777777" w:rsidTr="00F95F5D">
        <w:tc>
          <w:tcPr>
            <w:tcW w:w="6379" w:type="dxa"/>
          </w:tcPr>
          <w:p w14:paraId="408F3D3A"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Скорости навивки каната, м/с</w:t>
            </w:r>
          </w:p>
        </w:tc>
        <w:tc>
          <w:tcPr>
            <w:tcW w:w="1542" w:type="dxa"/>
          </w:tcPr>
          <w:p w14:paraId="522CC18C"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0</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8</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6</w:t>
            </w:r>
          </w:p>
        </w:tc>
        <w:tc>
          <w:tcPr>
            <w:tcW w:w="1542" w:type="dxa"/>
          </w:tcPr>
          <w:p w14:paraId="1A09EBC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7</w:t>
            </w:r>
          </w:p>
        </w:tc>
      </w:tr>
      <w:tr w:rsidR="00995C58" w:rsidRPr="00B50588" w14:paraId="292E65FC" w14:textId="77777777" w:rsidTr="00F95F5D">
        <w:tc>
          <w:tcPr>
            <w:tcW w:w="6379" w:type="dxa"/>
          </w:tcPr>
          <w:p w14:paraId="6AE6CC0D"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 xml:space="preserve">Диаметр инструментального каната, мм </w:t>
            </w:r>
          </w:p>
        </w:tc>
        <w:tc>
          <w:tcPr>
            <w:tcW w:w="1542" w:type="dxa"/>
          </w:tcPr>
          <w:p w14:paraId="332F0C14"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22</w:t>
            </w:r>
          </w:p>
        </w:tc>
        <w:tc>
          <w:tcPr>
            <w:tcW w:w="1542" w:type="dxa"/>
          </w:tcPr>
          <w:p w14:paraId="2EEF30C3"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26</w:t>
            </w:r>
          </w:p>
        </w:tc>
      </w:tr>
      <w:tr w:rsidR="00995C58" w:rsidRPr="00B50588" w14:paraId="08048A3F" w14:textId="77777777" w:rsidTr="00F95F5D">
        <w:tc>
          <w:tcPr>
            <w:tcW w:w="6379" w:type="dxa"/>
          </w:tcPr>
          <w:p w14:paraId="740B3069"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Высота мачты, м</w:t>
            </w:r>
          </w:p>
        </w:tc>
        <w:tc>
          <w:tcPr>
            <w:tcW w:w="1542" w:type="dxa"/>
          </w:tcPr>
          <w:p w14:paraId="6C4D315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12</w:t>
            </w:r>
          </w:p>
        </w:tc>
        <w:tc>
          <w:tcPr>
            <w:tcW w:w="1542" w:type="dxa"/>
          </w:tcPr>
          <w:p w14:paraId="686BBB7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16</w:t>
            </w:r>
          </w:p>
        </w:tc>
      </w:tr>
      <w:tr w:rsidR="00995C58" w:rsidRPr="00B50588" w14:paraId="377D5478" w14:textId="77777777" w:rsidTr="00F95F5D">
        <w:tc>
          <w:tcPr>
            <w:tcW w:w="6379" w:type="dxa"/>
          </w:tcPr>
          <w:p w14:paraId="31385294"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Грузоподъемность мачты, т</w:t>
            </w:r>
          </w:p>
        </w:tc>
        <w:tc>
          <w:tcPr>
            <w:tcW w:w="1542" w:type="dxa"/>
          </w:tcPr>
          <w:p w14:paraId="58C4BA6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12</w:t>
            </w:r>
          </w:p>
        </w:tc>
        <w:tc>
          <w:tcPr>
            <w:tcW w:w="1542" w:type="dxa"/>
          </w:tcPr>
          <w:p w14:paraId="0E2EE113"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25</w:t>
            </w:r>
          </w:p>
        </w:tc>
      </w:tr>
    </w:tbl>
    <w:p w14:paraId="5E1E4CC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
    <w:p w14:paraId="4B73FED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Максимальные диаметры, приведенные в таблице, значительно превышают упомянутый выше максимальный диаметр труб нефтяного сортамента. При необходимости бурить скважины большой глубины в качестве исходных обсадных колонн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применяются трубы, используемые в других отраслях хозяйства, соединяемые друг с другом не резьб</w:t>
      </w:r>
      <w:r w:rsidR="005F5679">
        <w:rPr>
          <w:rFonts w:ascii="Times New Roman" w:hAnsi="Times New Roman"/>
          <w:sz w:val="28"/>
          <w:szCs w:val="28"/>
          <w:lang w:eastAsia="ru-RU"/>
        </w:rPr>
        <w:t>овы</w:t>
      </w:r>
      <w:r w:rsidRPr="00B50588">
        <w:rPr>
          <w:rFonts w:ascii="Times New Roman" w:hAnsi="Times New Roman"/>
          <w:sz w:val="28"/>
          <w:szCs w:val="28"/>
          <w:lang w:eastAsia="ru-RU"/>
        </w:rPr>
        <w:t>ми</w:t>
      </w:r>
      <w:r w:rsidR="005F5679">
        <w:rPr>
          <w:rFonts w:ascii="Times New Roman" w:hAnsi="Times New Roman"/>
          <w:sz w:val="28"/>
          <w:szCs w:val="28"/>
          <w:lang w:eastAsia="ru-RU"/>
        </w:rPr>
        <w:t xml:space="preserve"> соединениями</w:t>
      </w:r>
      <w:r w:rsidRPr="00B50588">
        <w:rPr>
          <w:rFonts w:ascii="Times New Roman" w:hAnsi="Times New Roman"/>
          <w:sz w:val="28"/>
          <w:szCs w:val="28"/>
          <w:lang w:eastAsia="ru-RU"/>
        </w:rPr>
        <w:t xml:space="preserve">, а сваркой. </w:t>
      </w:r>
    </w:p>
    <w:p w14:paraId="3C04D081" w14:textId="77777777" w:rsidR="0020151A" w:rsidRDefault="00995C58" w:rsidP="00442900">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sz w:val="28"/>
          <w:szCs w:val="28"/>
          <w:lang w:eastAsia="ru-RU"/>
        </w:rPr>
        <w:t xml:space="preserve">Обращают внимание весьма умеренные мощности двигателей установок ударно-канатного бурения по сравнению с установками вращательного бурения (табл. </w:t>
      </w:r>
      <w:r w:rsidR="00AA42BB">
        <w:rPr>
          <w:rFonts w:ascii="Times New Roman" w:hAnsi="Times New Roman"/>
          <w:sz w:val="28"/>
          <w:szCs w:val="28"/>
          <w:lang w:eastAsia="ru-RU"/>
        </w:rPr>
        <w:t>2</w:t>
      </w:r>
      <w:r w:rsidRPr="00B50588">
        <w:rPr>
          <w:rFonts w:ascii="Times New Roman" w:hAnsi="Times New Roman"/>
          <w:sz w:val="28"/>
          <w:szCs w:val="28"/>
          <w:lang w:eastAsia="ru-RU"/>
        </w:rPr>
        <w:t>.1). Так, мощность установки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УРБ-2</w:t>
      </w:r>
      <w:r w:rsidR="0094070E">
        <w:rPr>
          <w:rFonts w:ascii="Times New Roman" w:hAnsi="Times New Roman"/>
          <w:sz w:val="28"/>
          <w:szCs w:val="28"/>
          <w:lang w:eastAsia="ru-RU"/>
        </w:rPr>
        <w:t>,</w:t>
      </w:r>
      <w:r w:rsidRPr="00B50588">
        <w:rPr>
          <w:rFonts w:ascii="Times New Roman" w:hAnsi="Times New Roman"/>
          <w:sz w:val="28"/>
          <w:szCs w:val="28"/>
          <w:lang w:eastAsia="ru-RU"/>
        </w:rPr>
        <w:t>5А с предельной глубиной 200 м равна 45 кВт, а мощность установки УГБ-3 УК всего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20 кВт. </w:t>
      </w:r>
      <w:r w:rsidRPr="00B50588">
        <w:rPr>
          <w:rFonts w:ascii="Times New Roman" w:hAnsi="Times New Roman"/>
          <w:sz w:val="28"/>
          <w:szCs w:val="28"/>
          <w:lang w:eastAsia="ru-RU"/>
        </w:rPr>
        <w:lastRenderedPageBreak/>
        <w:t>У установок 1БА-15В и УГБ-4УК одинаковая предельная глубина 500 м, но мощность двигателя у первой 77 кВт, а у второй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только 40</w:t>
      </w:r>
      <w:r w:rsidR="00F95F5D" w:rsidRPr="00B50588">
        <w:rPr>
          <w:rFonts w:ascii="Times New Roman" w:hAnsi="Times New Roman"/>
          <w:sz w:val="28"/>
          <w:szCs w:val="28"/>
          <w:lang w:eastAsia="ru-RU"/>
        </w:rPr>
        <w:t xml:space="preserve"> кВт.</w:t>
      </w:r>
    </w:p>
    <w:p w14:paraId="1FBFC081" w14:textId="77777777" w:rsidR="00995C58" w:rsidRPr="0020151A"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Преимущества ударно-канатного способа бурения по сравнению с вращательным бурением с прямой промывкой:</w:t>
      </w:r>
    </w:p>
    <w:p w14:paraId="1A48CDF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1. Почти полное отсутствие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продуктивного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горизонта</w:t>
      </w:r>
      <w:r w:rsidR="00F95F5D" w:rsidRPr="00B50588">
        <w:rPr>
          <w:rFonts w:ascii="Times New Roman" w:hAnsi="Times New Roman"/>
          <w:sz w:val="28"/>
          <w:szCs w:val="28"/>
          <w:lang w:eastAsia="ru-RU"/>
        </w:rPr>
        <w:t>.</w:t>
      </w:r>
    </w:p>
    <w:p w14:paraId="76121993"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2. Существенное повышение дебита скважин. </w:t>
      </w:r>
    </w:p>
    <w:p w14:paraId="2F6C19FC"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 Отсутствие необходимости в циркулирующем флюиде</w:t>
      </w:r>
      <w:r w:rsidR="00F95F5D" w:rsidRPr="00B50588">
        <w:rPr>
          <w:rFonts w:ascii="Times New Roman" w:hAnsi="Times New Roman"/>
          <w:sz w:val="28"/>
          <w:szCs w:val="28"/>
          <w:lang w:eastAsia="ru-RU"/>
        </w:rPr>
        <w:t>.</w:t>
      </w:r>
    </w:p>
    <w:p w14:paraId="612D9C8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Минимальная потребность в воде</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DD9F767" w14:textId="77777777" w:rsidR="00F95F5D"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5. Отсутствие необходимости в цементации </w:t>
      </w:r>
      <w:proofErr w:type="spellStart"/>
      <w:r w:rsidRPr="00B50588">
        <w:rPr>
          <w:rFonts w:ascii="Times New Roman" w:hAnsi="Times New Roman"/>
          <w:sz w:val="28"/>
          <w:szCs w:val="28"/>
          <w:lang w:eastAsia="ru-RU"/>
        </w:rPr>
        <w:t>затрубного</w:t>
      </w:r>
      <w:proofErr w:type="spellEnd"/>
      <w:r w:rsidRPr="00B50588">
        <w:rPr>
          <w:rFonts w:ascii="Times New Roman" w:hAnsi="Times New Roman"/>
          <w:sz w:val="28"/>
          <w:szCs w:val="28"/>
          <w:lang w:eastAsia="ru-RU"/>
        </w:rPr>
        <w:t xml:space="preserve"> пространства</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1DF4EB88"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6. Резкое снижение затрат мощности на процесс бурения</w:t>
      </w:r>
      <w:r w:rsidR="00F95F5D" w:rsidRPr="00B50588">
        <w:rPr>
          <w:rFonts w:ascii="Times New Roman" w:hAnsi="Times New Roman"/>
          <w:sz w:val="28"/>
          <w:szCs w:val="28"/>
          <w:lang w:eastAsia="ru-RU"/>
        </w:rPr>
        <w:t>.</w:t>
      </w:r>
    </w:p>
    <w:p w14:paraId="57FC9453"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7. Значительно больший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диаметр водоприемной части скважины.</w:t>
      </w:r>
    </w:p>
    <w:p w14:paraId="0FD31EC7"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Недостатки ударно-канатного бурения</w:t>
      </w:r>
      <w:r w:rsidRPr="00B50588">
        <w:rPr>
          <w:rFonts w:ascii="Times New Roman" w:hAnsi="Times New Roman"/>
          <w:sz w:val="28"/>
          <w:szCs w:val="28"/>
          <w:lang w:eastAsia="ru-RU"/>
        </w:rPr>
        <w:t>:</w:t>
      </w:r>
    </w:p>
    <w:p w14:paraId="31507DFA" w14:textId="753DA81F"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 Производительность при строительстве скважин примерно в пять раз ниже</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чем при вращательном способе</w:t>
      </w:r>
      <w:r w:rsidR="00F95F5D" w:rsidRPr="00B50588">
        <w:rPr>
          <w:rFonts w:ascii="Times New Roman" w:hAnsi="Times New Roman"/>
          <w:sz w:val="28"/>
          <w:szCs w:val="28"/>
          <w:lang w:eastAsia="ru-RU"/>
        </w:rPr>
        <w:t xml:space="preserve"> [</w:t>
      </w:r>
      <w:r w:rsidR="00872D93">
        <w:rPr>
          <w:rFonts w:ascii="Times New Roman" w:hAnsi="Times New Roman"/>
          <w:sz w:val="28"/>
          <w:szCs w:val="28"/>
          <w:lang w:eastAsia="ru-RU"/>
        </w:rPr>
        <w:fldChar w:fldCharType="begin"/>
      </w:r>
      <w:r w:rsidR="00872D93">
        <w:rPr>
          <w:rFonts w:ascii="Times New Roman" w:hAnsi="Times New Roman"/>
          <w:sz w:val="28"/>
          <w:szCs w:val="28"/>
          <w:lang w:eastAsia="ru-RU"/>
        </w:rPr>
        <w:instrText xml:space="preserve"> REF _Ref122532690 \r \h </w:instrText>
      </w:r>
      <w:r w:rsidR="00872D93">
        <w:rPr>
          <w:rFonts w:ascii="Times New Roman" w:hAnsi="Times New Roman"/>
          <w:sz w:val="28"/>
          <w:szCs w:val="28"/>
          <w:lang w:eastAsia="ru-RU"/>
        </w:rPr>
      </w:r>
      <w:r w:rsidR="00872D93">
        <w:rPr>
          <w:rFonts w:ascii="Times New Roman" w:hAnsi="Times New Roman"/>
          <w:sz w:val="28"/>
          <w:szCs w:val="28"/>
          <w:lang w:eastAsia="ru-RU"/>
        </w:rPr>
        <w:fldChar w:fldCharType="separate"/>
      </w:r>
      <w:r w:rsidR="002B046A">
        <w:rPr>
          <w:rFonts w:ascii="Times New Roman" w:hAnsi="Times New Roman"/>
          <w:sz w:val="28"/>
          <w:szCs w:val="28"/>
          <w:lang w:eastAsia="ru-RU"/>
        </w:rPr>
        <w:t>25</w:t>
      </w:r>
      <w:r w:rsidR="00872D93">
        <w:rPr>
          <w:rFonts w:ascii="Times New Roman" w:hAnsi="Times New Roman"/>
          <w:sz w:val="28"/>
          <w:szCs w:val="28"/>
          <w:lang w:eastAsia="ru-RU"/>
        </w:rPr>
        <w:fldChar w:fldCharType="end"/>
      </w:r>
      <w:r w:rsidR="00F95F5D" w:rsidRPr="00B50588">
        <w:rPr>
          <w:rFonts w:ascii="Times New Roman" w:hAnsi="Times New Roman"/>
          <w:sz w:val="28"/>
          <w:szCs w:val="28"/>
          <w:lang w:eastAsia="ru-RU"/>
        </w:rPr>
        <w:t>].</w:t>
      </w:r>
    </w:p>
    <w:p w14:paraId="77FDB6CF"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 Ограничение глубины скважин выходом обсадных колонн</w:t>
      </w:r>
      <w:r w:rsidR="005F5679">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B5B1EF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Большие затраты обсадных труб</w:t>
      </w:r>
      <w:r w:rsidR="005F5679">
        <w:rPr>
          <w:rFonts w:ascii="Times New Roman" w:hAnsi="Times New Roman"/>
          <w:sz w:val="28"/>
          <w:szCs w:val="28"/>
          <w:lang w:eastAsia="ru-RU"/>
        </w:rPr>
        <w:t>.</w:t>
      </w:r>
    </w:p>
    <w:p w14:paraId="51C05FB8"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Сложности с удержанием направления скважины при проходке валунно-галечных осложнений.</w:t>
      </w:r>
    </w:p>
    <w:p w14:paraId="5C24FC32" w14:textId="77777777" w:rsidR="0020151A" w:rsidRDefault="0020151A" w:rsidP="0020151A">
      <w:pPr>
        <w:spacing w:after="0" w:line="240" w:lineRule="auto"/>
        <w:contextualSpacing/>
        <w:jc w:val="both"/>
        <w:outlineLvl w:val="2"/>
        <w:rPr>
          <w:rFonts w:ascii="Times New Roman" w:hAnsi="Times New Roman"/>
          <w:sz w:val="28"/>
          <w:szCs w:val="28"/>
          <w:lang w:eastAsia="ru-RU"/>
        </w:rPr>
      </w:pPr>
      <w:bookmarkStart w:id="29" w:name="_Toc126612249"/>
    </w:p>
    <w:p w14:paraId="11EBE8A7" w14:textId="77777777" w:rsidR="00FE5C83" w:rsidRDefault="00740F6B" w:rsidP="00BE6384">
      <w:pPr>
        <w:spacing w:after="0" w:line="240" w:lineRule="auto"/>
        <w:ind w:firstLine="709"/>
        <w:contextualSpacing/>
        <w:jc w:val="both"/>
        <w:outlineLvl w:val="2"/>
        <w:rPr>
          <w:rFonts w:ascii="Times New Roman" w:hAnsi="Times New Roman"/>
          <w:sz w:val="28"/>
          <w:szCs w:val="28"/>
          <w:lang w:eastAsia="ru-RU"/>
        </w:rPr>
      </w:pPr>
      <w:r w:rsidRPr="0020151A">
        <w:rPr>
          <w:rFonts w:ascii="Times New Roman" w:hAnsi="Times New Roman"/>
          <w:sz w:val="28"/>
          <w:szCs w:val="28"/>
          <w:lang w:eastAsia="ru-RU"/>
        </w:rPr>
        <w:t>2</w:t>
      </w:r>
      <w:r w:rsidR="00995C58" w:rsidRPr="0020151A">
        <w:rPr>
          <w:rFonts w:ascii="Times New Roman" w:hAnsi="Times New Roman"/>
          <w:sz w:val="28"/>
          <w:szCs w:val="28"/>
          <w:lang w:eastAsia="ru-RU"/>
        </w:rPr>
        <w:t>.</w:t>
      </w:r>
      <w:r w:rsidR="00E927C2" w:rsidRPr="0020151A">
        <w:rPr>
          <w:rFonts w:ascii="Times New Roman" w:hAnsi="Times New Roman"/>
          <w:sz w:val="28"/>
          <w:szCs w:val="28"/>
          <w:lang w:eastAsia="ru-RU"/>
        </w:rPr>
        <w:t>2</w:t>
      </w:r>
      <w:r w:rsidR="00995C58" w:rsidRPr="0020151A">
        <w:rPr>
          <w:rFonts w:ascii="Times New Roman" w:hAnsi="Times New Roman"/>
          <w:sz w:val="28"/>
          <w:szCs w:val="28"/>
          <w:lang w:eastAsia="ru-RU"/>
        </w:rPr>
        <w:t>.3 Вращательное бурение с обратной промывкой</w:t>
      </w:r>
      <w:bookmarkEnd w:id="29"/>
      <w:r w:rsidR="00995C58" w:rsidRPr="0020151A">
        <w:rPr>
          <w:rFonts w:ascii="Times New Roman" w:hAnsi="Times New Roman"/>
          <w:sz w:val="28"/>
          <w:szCs w:val="28"/>
          <w:lang w:eastAsia="ru-RU"/>
        </w:rPr>
        <w:t xml:space="preserve"> </w:t>
      </w:r>
    </w:p>
    <w:p w14:paraId="2249040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зарубежных странах при бурении на воду этот способ получил широкое распространение. Он применяется при бурении скважин весьма большого диаметра – чаще всего 500</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800 мм, но иногда до 1500 мм и более. Подобные диаметры приемной части недостижимы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даже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ударно-канатном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бурении.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позволяет обеспечить многократный рост дебитов скважин даже при низкой </w:t>
      </w:r>
      <w:proofErr w:type="spellStart"/>
      <w:r w:rsidRPr="00B50588">
        <w:rPr>
          <w:rFonts w:ascii="Times New Roman" w:hAnsi="Times New Roman"/>
          <w:sz w:val="28"/>
          <w:szCs w:val="28"/>
          <w:lang w:eastAsia="ru-RU"/>
        </w:rPr>
        <w:t>водообильности</w:t>
      </w:r>
      <w:proofErr w:type="spellEnd"/>
      <w:r w:rsidRPr="00B50588">
        <w:rPr>
          <w:rFonts w:ascii="Times New Roman" w:hAnsi="Times New Roman"/>
          <w:sz w:val="28"/>
          <w:szCs w:val="28"/>
          <w:lang w:eastAsia="ru-RU"/>
        </w:rPr>
        <w:t xml:space="preserve"> продуктивного пласта.</w:t>
      </w:r>
    </w:p>
    <w:p w14:paraId="662BF3E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Для передачи вращения к долоту используются бурильные колонны 3 (рис.</w:t>
      </w:r>
      <w:r w:rsidR="00F95F5D" w:rsidRPr="00B50588">
        <w:rPr>
          <w:rFonts w:ascii="Times New Roman" w:hAnsi="Times New Roman"/>
          <w:sz w:val="28"/>
          <w:szCs w:val="28"/>
          <w:lang w:eastAsia="ru-RU"/>
        </w:rPr>
        <w:t xml:space="preserve"> </w:t>
      </w:r>
      <w:r w:rsidR="00740F6B">
        <w:rPr>
          <w:rFonts w:ascii="Times New Roman" w:hAnsi="Times New Roman"/>
          <w:sz w:val="28"/>
          <w:szCs w:val="28"/>
          <w:lang w:eastAsia="ru-RU"/>
        </w:rPr>
        <w:t>2</w:t>
      </w:r>
      <w:r w:rsidRPr="00B50588">
        <w:rPr>
          <w:rFonts w:ascii="Times New Roman" w:hAnsi="Times New Roman"/>
          <w:sz w:val="28"/>
          <w:szCs w:val="28"/>
          <w:lang w:eastAsia="ru-RU"/>
        </w:rPr>
        <w:t>.1) большого диаметра. Чаще всего 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трубы диаметром 146</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168 мм. Промывочная жидкость самотеком поступает из отстойников 1 в устье скважины, спускается по кольцевому пространству и, омывая забой и долото 2, поднимается по внутреннему пространству бурильных труб. Пройдя ведущую трубу, она через вертлюг 4 попадает в выкидной шланг с проходным диаметром как у бурильной колонны, и через этот шланг возвращается в отстойники, причем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выброшенный буровой шлам остается в отстойниках. </w:t>
      </w:r>
    </w:p>
    <w:p w14:paraId="3F37E43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Скорость подъема промывочной жидкости в бурильной колонне составляет порядка 2</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3</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5 м/с (что многократно превышает скорость восходящего потока при обычном вращательном бурении). Такая скорость обеспечивает полный вынос частиц шлама с забоя, даже если это галечник размером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100 и более миллиметров. Вторичное </w:t>
      </w:r>
      <w:proofErr w:type="spellStart"/>
      <w:r w:rsidRPr="00B50588">
        <w:rPr>
          <w:rFonts w:ascii="Times New Roman" w:hAnsi="Times New Roman"/>
          <w:sz w:val="28"/>
          <w:szCs w:val="28"/>
          <w:lang w:eastAsia="ru-RU"/>
        </w:rPr>
        <w:t>переизмельчение</w:t>
      </w:r>
      <w:proofErr w:type="spellEnd"/>
      <w:r w:rsidRPr="00B50588">
        <w:rPr>
          <w:rFonts w:ascii="Times New Roman" w:hAnsi="Times New Roman"/>
          <w:sz w:val="28"/>
          <w:szCs w:val="28"/>
          <w:lang w:eastAsia="ru-RU"/>
        </w:rPr>
        <w:t xml:space="preserve"> частиц шлама исключается, что способствует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высоким темпам углубки. При этом вследствие огромной площади поперечного сечения кольцевого пространства, скорость нисходящего потока в нем сравнительно весьма низка, что способствует устойчивости стенок скважины.</w:t>
      </w:r>
    </w:p>
    <w:p w14:paraId="5E3A036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Как правило, такие скважины бурят с промывкой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технической водой</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675828" w:rsidRPr="00B50588">
        <w:rPr>
          <w:rFonts w:ascii="Times New Roman" w:hAnsi="Times New Roman"/>
          <w:sz w:val="28"/>
          <w:szCs w:val="28"/>
          <w:lang w:eastAsia="ru-RU"/>
        </w:rPr>
        <w:t xml:space="preserve">Причем </w:t>
      </w:r>
      <w:r w:rsidRPr="00B50588">
        <w:rPr>
          <w:rFonts w:ascii="Times New Roman" w:hAnsi="Times New Roman"/>
          <w:sz w:val="28"/>
          <w:szCs w:val="28"/>
          <w:lang w:eastAsia="ru-RU"/>
        </w:rPr>
        <w:t xml:space="preserve">обеспечивается практически полное отсутствие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продуктивного горизонта (даже при ударно-канатном бурении некоторая </w:t>
      </w:r>
      <w:proofErr w:type="spellStart"/>
      <w:r w:rsidRPr="00B50588">
        <w:rPr>
          <w:rFonts w:ascii="Times New Roman" w:hAnsi="Times New Roman"/>
          <w:sz w:val="28"/>
          <w:szCs w:val="28"/>
          <w:lang w:eastAsia="ru-RU"/>
        </w:rPr>
        <w:t>кольматация</w:t>
      </w:r>
      <w:proofErr w:type="spellEnd"/>
      <w:r w:rsidRPr="00B50588">
        <w:rPr>
          <w:rFonts w:ascii="Times New Roman" w:hAnsi="Times New Roman"/>
          <w:sz w:val="28"/>
          <w:szCs w:val="28"/>
          <w:lang w:eastAsia="ru-RU"/>
        </w:rPr>
        <w:t xml:space="preserve"> имеет место за счет уплотнения стенок скважин наносимыми ударами и задавливания в поры проницаемых пород продуктов разрушения). </w:t>
      </w:r>
    </w:p>
    <w:p w14:paraId="72A0FA2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Практическим опытом доказано [</w:t>
      </w:r>
      <w:r w:rsidR="009341D3">
        <w:rPr>
          <w:rFonts w:ascii="Times New Roman" w:hAnsi="Times New Roman"/>
          <w:sz w:val="28"/>
          <w:szCs w:val="28"/>
          <w:lang w:eastAsia="ru-RU"/>
        </w:rPr>
        <w:t>28</w:t>
      </w:r>
      <w:r w:rsidRPr="00B50588">
        <w:rPr>
          <w:rFonts w:ascii="Times New Roman" w:hAnsi="Times New Roman"/>
          <w:sz w:val="28"/>
          <w:szCs w:val="28"/>
          <w:lang w:eastAsia="ru-RU"/>
        </w:rPr>
        <w:t xml:space="preserve">], что для </w:t>
      </w:r>
      <w:r w:rsidR="00675828" w:rsidRPr="00B50588">
        <w:rPr>
          <w:rFonts w:ascii="Times New Roman" w:hAnsi="Times New Roman"/>
          <w:sz w:val="28"/>
          <w:szCs w:val="28"/>
          <w:lang w:eastAsia="ru-RU"/>
        </w:rPr>
        <w:t>избегания</w:t>
      </w:r>
      <w:r w:rsidRPr="00B50588">
        <w:rPr>
          <w:rFonts w:ascii="Times New Roman" w:hAnsi="Times New Roman"/>
          <w:sz w:val="28"/>
          <w:szCs w:val="28"/>
          <w:lang w:eastAsia="ru-RU"/>
        </w:rPr>
        <w:t xml:space="preserve"> обвалов стенок скважины в проницаемых породах при бурении с обратной промывкой технической водой достаточным условием является поддержание уровня жидкости в устье скважины не менее, чем 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3 м выше статического уровня воды в угрожающем обвалом проницаемом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горизонте. Создаваемое при этом избыточное давление на пласт (так называемая репрессия) достаточно для поддержания устойчивости стенок. В современных специальных буровых установках (УГБ3УК-ОП) имеются приспособления, с помощью которых обеспечивается необходимая высота устьевой трубы над земной поверхностью.</w:t>
      </w:r>
    </w:p>
    <w:p w14:paraId="24A8A5EC" w14:textId="77777777" w:rsidR="00995C58" w:rsidRPr="00B50588" w:rsidRDefault="00995C58" w:rsidP="0020151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Циркуляция жидкости при бурении с обратной промывкой осуществляется одним из двух способов (оба этих способа условно совмещены на рис. </w:t>
      </w:r>
      <w:r w:rsidR="00740F6B">
        <w:rPr>
          <w:rFonts w:ascii="Times New Roman" w:hAnsi="Times New Roman"/>
          <w:sz w:val="28"/>
          <w:szCs w:val="28"/>
          <w:lang w:eastAsia="ru-RU"/>
        </w:rPr>
        <w:t>2</w:t>
      </w:r>
      <w:r w:rsidRPr="00B50588">
        <w:rPr>
          <w:rFonts w:ascii="Times New Roman" w:hAnsi="Times New Roman"/>
          <w:sz w:val="28"/>
          <w:szCs w:val="28"/>
          <w:lang w:eastAsia="ru-RU"/>
        </w:rPr>
        <w:t>.1)</w:t>
      </w:r>
      <w:r w:rsidR="008141C6" w:rsidRPr="00B50588">
        <w:rPr>
          <w:rFonts w:ascii="Times New Roman" w:hAnsi="Times New Roman"/>
          <w:sz w:val="28"/>
          <w:szCs w:val="28"/>
          <w:lang w:eastAsia="ru-RU"/>
        </w:rPr>
        <w:t>.</w:t>
      </w:r>
    </w:p>
    <w:p w14:paraId="74F211CB"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Бурение с обратно-всасывающей промывкой</w:t>
      </w:r>
    </w:p>
    <w:p w14:paraId="05A1886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При этом способе идущий от вертлюга шланг, по которому осуществляется сброс разрушенной породы, подается на вход центробежного насоса 5, который таким образом засасывает содержащую буровой шлам жидкость из бурильной колонны и подает ее в отстойник, откуда после оседания шлама она самотеком поступает в кольцевое пространство устья скважины. </w:t>
      </w:r>
    </w:p>
    <w:p w14:paraId="20FA30AF"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наращивании бурильной колонны центробежный насос останавливают, вследствие чего уровень воды опускается до устья скважины. При возобновлении бурения центробежный насос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должен засосать воду на высоту от устья до вертлюга, что для него невозможно. Как известно, при использовании насоса любого типа, процесс всасывания осуществляется за счет атмосферного давления, которое действуя на жидкость, заполняет ею насос вследствие создаваемого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его приемной части вакуума. Идеальный насос может поднять воду на высоту не более </w:t>
      </w:r>
      <w:r w:rsidR="00F163F0">
        <w:rPr>
          <w:rFonts w:ascii="Times New Roman" w:hAnsi="Times New Roman"/>
          <w:sz w:val="28"/>
          <w:szCs w:val="28"/>
          <w:lang w:eastAsia="ru-RU"/>
        </w:rPr>
        <w:t>десяти</w:t>
      </w:r>
      <w:r w:rsidRPr="00B50588">
        <w:rPr>
          <w:rFonts w:ascii="Times New Roman" w:hAnsi="Times New Roman"/>
          <w:sz w:val="28"/>
          <w:szCs w:val="28"/>
          <w:lang w:eastAsia="ru-RU"/>
        </w:rPr>
        <w:t xml:space="preserve"> метров, что соответствует вакууму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одну атмосферу. </w:t>
      </w:r>
    </w:p>
    <w:p w14:paraId="392A6093"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реальных условиях в зависимости от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типа насоса эта высота составляет только часть от идеального значения. Так поршневой насос может засосать воду не более чем на 8 м, для центробежного насоса высота всасывания не превышает 2</w:t>
      </w:r>
      <w:r w:rsidR="00395D74" w:rsidRPr="00B50588">
        <w:rPr>
          <w:rFonts w:ascii="Times New Roman" w:hAnsi="Times New Roman"/>
          <w:sz w:val="28"/>
          <w:szCs w:val="28"/>
          <w:lang w:eastAsia="ru-RU"/>
        </w:rPr>
        <w:t>-</w:t>
      </w:r>
      <w:r w:rsidRPr="00B50588">
        <w:rPr>
          <w:rFonts w:ascii="Times New Roman" w:hAnsi="Times New Roman"/>
          <w:sz w:val="28"/>
          <w:szCs w:val="28"/>
          <w:lang w:eastAsia="ru-RU"/>
        </w:rPr>
        <w:t>4 м.</w:t>
      </w:r>
    </w:p>
    <w:p w14:paraId="29C7A751" w14:textId="77777777" w:rsidR="0020151A" w:rsidRDefault="00D23C22" w:rsidP="0020151A">
      <w:pPr>
        <w:spacing w:after="0" w:line="240" w:lineRule="auto"/>
        <w:ind w:firstLine="709"/>
        <w:contextualSpacing/>
        <w:jc w:val="both"/>
        <w:rPr>
          <w:rFonts w:ascii="Times New Roman" w:hAnsi="Times New Roman"/>
          <w:sz w:val="28"/>
          <w:szCs w:val="28"/>
          <w:lang w:eastAsia="ru-RU"/>
        </w:rPr>
      </w:pPr>
      <w:r>
        <w:rPr>
          <w:noProof/>
          <w:lang w:eastAsia="ru-RU"/>
        </w:rPr>
        <w:lastRenderedPageBreak/>
        <w:drawing>
          <wp:anchor distT="0" distB="0" distL="114300" distR="114300" simplePos="0" relativeHeight="251657216" behindDoc="0" locked="0" layoutInCell="1" allowOverlap="1" wp14:anchorId="6528E4BB" wp14:editId="5FB25D5A">
            <wp:simplePos x="0" y="0"/>
            <wp:positionH relativeFrom="column">
              <wp:posOffset>716280</wp:posOffset>
            </wp:positionH>
            <wp:positionV relativeFrom="paragraph">
              <wp:posOffset>989330</wp:posOffset>
            </wp:positionV>
            <wp:extent cx="4671060" cy="4404995"/>
            <wp:effectExtent l="0" t="0" r="0" b="0"/>
            <wp:wrapTopAndBottom/>
            <wp:docPr id="1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71060" cy="4404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C58" w:rsidRPr="00B50588">
        <w:rPr>
          <w:rFonts w:ascii="Times New Roman" w:hAnsi="Times New Roman"/>
          <w:sz w:val="28"/>
          <w:szCs w:val="28"/>
          <w:lang w:eastAsia="ru-RU"/>
        </w:rPr>
        <w:t>В связи с изложенным для возобновления процесса бурения пространство над вертлюгом связывают со специальным вакуум-насосом 6, обладающим высокой степенью герметичности и способным обеспечить высоту вс</w:t>
      </w:r>
      <w:r w:rsidR="0020151A">
        <w:rPr>
          <w:rFonts w:ascii="Times New Roman" w:hAnsi="Times New Roman"/>
          <w:sz w:val="28"/>
          <w:szCs w:val="28"/>
          <w:lang w:eastAsia="ru-RU"/>
        </w:rPr>
        <w:t xml:space="preserve">асывания, близкую к идеальной. </w:t>
      </w:r>
    </w:p>
    <w:p w14:paraId="6B6AA5F1" w14:textId="77777777" w:rsidR="0020151A" w:rsidRDefault="0020151A" w:rsidP="00215A0D">
      <w:pPr>
        <w:spacing w:after="0" w:line="240" w:lineRule="auto"/>
        <w:contextualSpacing/>
        <w:jc w:val="center"/>
        <w:rPr>
          <w:rFonts w:ascii="Times New Roman" w:hAnsi="Times New Roman"/>
          <w:sz w:val="28"/>
          <w:szCs w:val="28"/>
          <w:lang w:eastAsia="ru-RU"/>
        </w:rPr>
      </w:pPr>
    </w:p>
    <w:p w14:paraId="756CEE62" w14:textId="775CF815" w:rsidR="00995C58" w:rsidRPr="00B50588" w:rsidRDefault="0020151A" w:rsidP="0014595A">
      <w:pPr>
        <w:spacing w:after="0" w:line="240" w:lineRule="auto"/>
        <w:contextualSpacing/>
        <w:jc w:val="center"/>
        <w:rPr>
          <w:rFonts w:ascii="Times New Roman" w:hAnsi="Times New Roman"/>
          <w:sz w:val="28"/>
          <w:szCs w:val="28"/>
          <w:lang w:eastAsia="ru-RU"/>
        </w:rPr>
      </w:pPr>
      <w:r w:rsidRPr="0014595A">
        <w:rPr>
          <w:rFonts w:ascii="Times New Roman" w:hAnsi="Times New Roman"/>
          <w:sz w:val="24"/>
          <w:szCs w:val="24"/>
          <w:lang w:eastAsia="ru-RU"/>
        </w:rPr>
        <w:t xml:space="preserve">1 – отстойник; 2 – долото; 3 – бурильная колонна; 4 – вертлюг; 5 – центробежный насос; 6 – вакуум насос; 7 – компрессор; 8 – канал подачи воздуха; 9 – смеситель                                                                                                                          </w:t>
      </w:r>
      <w:r w:rsidR="00995C58" w:rsidRPr="00B50588">
        <w:rPr>
          <w:rFonts w:ascii="Times New Roman" w:hAnsi="Times New Roman"/>
          <w:sz w:val="28"/>
          <w:szCs w:val="28"/>
          <w:lang w:eastAsia="ru-RU"/>
        </w:rPr>
        <w:t>Рис</w:t>
      </w:r>
      <w:r w:rsidR="00740F6B">
        <w:rPr>
          <w:rFonts w:ascii="Times New Roman" w:hAnsi="Times New Roman"/>
          <w:sz w:val="28"/>
          <w:szCs w:val="28"/>
          <w:lang w:eastAsia="ru-RU"/>
        </w:rPr>
        <w:t>унок</w:t>
      </w:r>
      <w:r w:rsidR="00995C58" w:rsidRPr="00B50588">
        <w:rPr>
          <w:rFonts w:ascii="Times New Roman" w:hAnsi="Times New Roman"/>
          <w:sz w:val="28"/>
          <w:szCs w:val="28"/>
          <w:lang w:eastAsia="ru-RU"/>
        </w:rPr>
        <w:t xml:space="preserve"> </w:t>
      </w:r>
      <w:r w:rsidR="00740F6B">
        <w:rPr>
          <w:rFonts w:ascii="Times New Roman" w:hAnsi="Times New Roman"/>
          <w:sz w:val="28"/>
          <w:szCs w:val="28"/>
          <w:lang w:eastAsia="ru-RU"/>
        </w:rPr>
        <w:t>2</w:t>
      </w:r>
      <w:r w:rsidR="00995C58" w:rsidRPr="00B50588">
        <w:rPr>
          <w:rFonts w:ascii="Times New Roman" w:hAnsi="Times New Roman"/>
          <w:sz w:val="28"/>
          <w:szCs w:val="28"/>
          <w:lang w:eastAsia="ru-RU"/>
        </w:rPr>
        <w:t>.1</w:t>
      </w:r>
      <w:r w:rsidR="00740F6B">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 Схема бурения скважин с обратной промывкой [</w:t>
      </w:r>
      <w:r w:rsidR="00872D93">
        <w:rPr>
          <w:rFonts w:ascii="Times New Roman" w:hAnsi="Times New Roman"/>
          <w:sz w:val="28"/>
          <w:szCs w:val="28"/>
          <w:lang w:eastAsia="ru-RU"/>
        </w:rPr>
        <w:fldChar w:fldCharType="begin"/>
      </w:r>
      <w:r w:rsidR="00872D93">
        <w:rPr>
          <w:rFonts w:ascii="Times New Roman" w:hAnsi="Times New Roman"/>
          <w:sz w:val="28"/>
          <w:szCs w:val="28"/>
          <w:lang w:eastAsia="ru-RU"/>
        </w:rPr>
        <w:instrText xml:space="preserve"> REF _Ref122532719 \r \h </w:instrText>
      </w:r>
      <w:r w:rsidR="00872D93">
        <w:rPr>
          <w:rFonts w:ascii="Times New Roman" w:hAnsi="Times New Roman"/>
          <w:sz w:val="28"/>
          <w:szCs w:val="28"/>
          <w:lang w:eastAsia="ru-RU"/>
        </w:rPr>
      </w:r>
      <w:r w:rsidR="00872D93">
        <w:rPr>
          <w:rFonts w:ascii="Times New Roman" w:hAnsi="Times New Roman"/>
          <w:sz w:val="28"/>
          <w:szCs w:val="28"/>
          <w:lang w:eastAsia="ru-RU"/>
        </w:rPr>
        <w:fldChar w:fldCharType="separate"/>
      </w:r>
      <w:r w:rsidR="002B046A">
        <w:rPr>
          <w:rFonts w:ascii="Times New Roman" w:hAnsi="Times New Roman"/>
          <w:sz w:val="28"/>
          <w:szCs w:val="28"/>
          <w:lang w:eastAsia="ru-RU"/>
        </w:rPr>
        <w:t>27</w:t>
      </w:r>
      <w:r w:rsidR="00872D93">
        <w:rPr>
          <w:rFonts w:ascii="Times New Roman" w:hAnsi="Times New Roman"/>
          <w:sz w:val="28"/>
          <w:szCs w:val="28"/>
          <w:lang w:eastAsia="ru-RU"/>
        </w:rPr>
        <w:fldChar w:fldCharType="end"/>
      </w:r>
      <w:r w:rsidR="00995C58" w:rsidRPr="00B50588">
        <w:rPr>
          <w:rFonts w:ascii="Times New Roman" w:hAnsi="Times New Roman"/>
          <w:sz w:val="28"/>
          <w:szCs w:val="28"/>
          <w:lang w:eastAsia="ru-RU"/>
        </w:rPr>
        <w:t>]</w:t>
      </w:r>
    </w:p>
    <w:p w14:paraId="6F020BBA" w14:textId="77777777" w:rsidR="00F95F5D" w:rsidRPr="00B50588" w:rsidRDefault="00F95F5D" w:rsidP="006C0F82">
      <w:pPr>
        <w:spacing w:after="0" w:line="240" w:lineRule="auto"/>
        <w:contextualSpacing/>
        <w:jc w:val="both"/>
        <w:rPr>
          <w:rFonts w:ascii="Times New Roman" w:hAnsi="Times New Roman"/>
          <w:sz w:val="28"/>
          <w:szCs w:val="28"/>
          <w:lang w:eastAsia="ru-RU"/>
        </w:rPr>
      </w:pPr>
    </w:p>
    <w:p w14:paraId="3C88CE9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Здесь условно совмещены 2 способа создания обратной циркуляции</w:t>
      </w:r>
      <w:r w:rsidR="00F95F5D" w:rsidRPr="00B50588">
        <w:rPr>
          <w:rFonts w:ascii="Times New Roman" w:hAnsi="Times New Roman"/>
          <w:sz w:val="28"/>
          <w:szCs w:val="28"/>
          <w:lang w:eastAsia="ru-RU"/>
        </w:rPr>
        <w:t>.</w:t>
      </w:r>
    </w:p>
    <w:p w14:paraId="676A3F9C"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Однако сам по себе, ввиду низкой производительности такой насос не может создавать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циркуляцию жидкости в скважине. </w:t>
      </w:r>
    </w:p>
    <w:p w14:paraId="72172BD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Вакуум-насос насос 6 через правый трубопровод откачивает воздух из вакуумной камеры</w:t>
      </w:r>
      <w:r w:rsidR="006D7E9F">
        <w:rPr>
          <w:rFonts w:ascii="Times New Roman" w:hAnsi="Times New Roman"/>
          <w:sz w:val="28"/>
          <w:szCs w:val="28"/>
          <w:lang w:eastAsia="ru-RU"/>
        </w:rPr>
        <w:t xml:space="preserve"> 10</w:t>
      </w:r>
      <w:r w:rsidRPr="006D7E9F">
        <w:rPr>
          <w:rFonts w:ascii="Times New Roman" w:hAnsi="Times New Roman"/>
          <w:sz w:val="28"/>
          <w:szCs w:val="28"/>
          <w:lang w:eastAsia="ru-RU"/>
        </w:rPr>
        <w:t>, создавая в ней требуемое разрежение, измеряемое</w:t>
      </w:r>
      <w:r w:rsidR="00CB76D3" w:rsidRPr="006D7E9F">
        <w:rPr>
          <w:rFonts w:ascii="Times New Roman" w:hAnsi="Times New Roman"/>
          <w:sz w:val="28"/>
          <w:szCs w:val="28"/>
          <w:lang w:eastAsia="ru-RU"/>
        </w:rPr>
        <w:t xml:space="preserve"> </w:t>
      </w:r>
      <w:r w:rsidRPr="006D7E9F">
        <w:rPr>
          <w:rFonts w:ascii="Times New Roman" w:hAnsi="Times New Roman"/>
          <w:sz w:val="28"/>
          <w:szCs w:val="28"/>
          <w:lang w:eastAsia="ru-RU"/>
        </w:rPr>
        <w:t>ваку</w:t>
      </w:r>
      <w:r w:rsidR="00675828" w:rsidRPr="006D7E9F">
        <w:rPr>
          <w:rFonts w:ascii="Times New Roman" w:hAnsi="Times New Roman"/>
          <w:sz w:val="28"/>
          <w:szCs w:val="28"/>
          <w:lang w:eastAsia="ru-RU"/>
        </w:rPr>
        <w:t>ум</w:t>
      </w:r>
      <w:r w:rsidRPr="006D7E9F">
        <w:rPr>
          <w:rFonts w:ascii="Times New Roman" w:hAnsi="Times New Roman"/>
          <w:sz w:val="28"/>
          <w:szCs w:val="28"/>
          <w:lang w:eastAsia="ru-RU"/>
        </w:rPr>
        <w:t>метром.</w:t>
      </w:r>
      <w:r w:rsidRPr="00B50588">
        <w:rPr>
          <w:rFonts w:ascii="Times New Roman" w:hAnsi="Times New Roman"/>
          <w:sz w:val="28"/>
          <w:szCs w:val="28"/>
          <w:lang w:eastAsia="ru-RU"/>
        </w:rPr>
        <w:t xml:space="preserve"> После того, как по данным прибора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необходимый вакуум создан, вакуумная камера показанными на рисунке трубопроводами соединяется с внутренним пространством бурильной колонны, а также с центробежным насосом 5. </w:t>
      </w:r>
    </w:p>
    <w:p w14:paraId="7DF9038F"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Созданный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насосом 6 вакуум способен поднять жидкость в бурильных трубах на высоту вертлюга (которая не должна превышать 9 м), откуда она сливается вниз и заполняет рабочий центробежный насос 5. Насос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запускают, и он создает обратную циркуляцию промывочной жидкости.</w:t>
      </w:r>
    </w:p>
    <w:p w14:paraId="550A70EC"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В вакуумную камеру и в насос 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вместо воздуха по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трубопроводам начинает поступать жидкость, которую насос сбрасывает в емкость для жидкости.</w:t>
      </w:r>
      <w:r w:rsidR="00CB76D3" w:rsidRPr="00B50588">
        <w:rPr>
          <w:rFonts w:ascii="Times New Roman" w:hAnsi="Times New Roman"/>
          <w:sz w:val="28"/>
          <w:szCs w:val="28"/>
          <w:lang w:eastAsia="ru-RU"/>
        </w:rPr>
        <w:t xml:space="preserve"> </w:t>
      </w:r>
      <w:proofErr w:type="gramStart"/>
      <w:r w:rsidRPr="00B50588">
        <w:rPr>
          <w:rFonts w:ascii="Times New Roman" w:hAnsi="Times New Roman"/>
          <w:sz w:val="28"/>
          <w:szCs w:val="28"/>
          <w:lang w:eastAsia="ru-RU"/>
        </w:rPr>
        <w:t>Вакуум насос</w:t>
      </w:r>
      <w:proofErr w:type="gramEnd"/>
      <w:r w:rsidRPr="00B50588">
        <w:rPr>
          <w:rFonts w:ascii="Times New Roman" w:hAnsi="Times New Roman"/>
          <w:sz w:val="28"/>
          <w:szCs w:val="28"/>
          <w:lang w:eastAsia="ru-RU"/>
        </w:rPr>
        <w:t xml:space="preserve"> останавливают, а в центробежный насос 5 жидкость продолжает поступать, т</w:t>
      </w:r>
      <w:r w:rsidR="00E013C4" w:rsidRPr="00B50588">
        <w:rPr>
          <w:rFonts w:ascii="Times New Roman" w:hAnsi="Times New Roman"/>
          <w:sz w:val="28"/>
          <w:szCs w:val="28"/>
          <w:lang w:eastAsia="ru-RU"/>
        </w:rPr>
        <w:t xml:space="preserve">ак </w:t>
      </w:r>
      <w:r w:rsidRPr="00B50588">
        <w:rPr>
          <w:rFonts w:ascii="Times New Roman" w:hAnsi="Times New Roman"/>
          <w:sz w:val="28"/>
          <w:szCs w:val="28"/>
          <w:lang w:eastAsia="ru-RU"/>
        </w:rPr>
        <w:t>к</w:t>
      </w:r>
      <w:r w:rsidR="00E013C4" w:rsidRPr="00B50588">
        <w:rPr>
          <w:rFonts w:ascii="Times New Roman" w:hAnsi="Times New Roman"/>
          <w:sz w:val="28"/>
          <w:szCs w:val="28"/>
          <w:lang w:eastAsia="ru-RU"/>
        </w:rPr>
        <w:t>ак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стекающаяся вниз по выкидному рукаву жидкость, освобождая позади себя пространство, создает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вакуум, который продолжает ее подсасывать от устья до вертлюга (принцип сифона). </w:t>
      </w:r>
    </w:p>
    <w:p w14:paraId="0C9ADDD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Важным достоинством обратно</w:t>
      </w:r>
      <w:r w:rsidR="00535BFF">
        <w:rPr>
          <w:rFonts w:ascii="Times New Roman" w:hAnsi="Times New Roman"/>
          <w:sz w:val="28"/>
          <w:szCs w:val="28"/>
          <w:lang w:eastAsia="ru-RU"/>
        </w:rPr>
        <w:t>-</w:t>
      </w:r>
      <w:r w:rsidRPr="00B50588">
        <w:rPr>
          <w:rFonts w:ascii="Times New Roman" w:hAnsi="Times New Roman"/>
          <w:sz w:val="28"/>
          <w:szCs w:val="28"/>
          <w:lang w:eastAsia="ru-RU"/>
        </w:rPr>
        <w:t>всасывающей промывки является возможность использования в качестве бурильных труб серийно выпускаемые трубы нефтяного сортамента муфтового соединения. Однако по сравнению с обычной длиной в 11</w:t>
      </w:r>
      <w:r w:rsidR="00965773" w:rsidRPr="00B50588">
        <w:rPr>
          <w:rFonts w:ascii="Times New Roman" w:hAnsi="Times New Roman"/>
          <w:sz w:val="28"/>
          <w:szCs w:val="28"/>
          <w:lang w:eastAsia="ru-RU"/>
        </w:rPr>
        <w:t>-</w:t>
      </w:r>
      <w:r w:rsidRPr="00B50588">
        <w:rPr>
          <w:rFonts w:ascii="Times New Roman" w:hAnsi="Times New Roman"/>
          <w:sz w:val="28"/>
          <w:szCs w:val="28"/>
          <w:lang w:eastAsia="ru-RU"/>
        </w:rPr>
        <w:t>12 м эти трубы должны нарезаться длиной не более чем половину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или даже четверть этого размера. </w:t>
      </w:r>
    </w:p>
    <w:p w14:paraId="2C3D14E3"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Вторым преимуществом является отсутствие необходимости в мощных компрессорах, стоимость которых резко превышает стоимость центробежных насосов. По этой причине этот способ нашел довольно широкое применение при бурении мелких – не более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50</w:t>
      </w:r>
      <w:r w:rsidR="00E013C4" w:rsidRPr="00B50588">
        <w:rPr>
          <w:rFonts w:ascii="Times New Roman" w:hAnsi="Times New Roman"/>
          <w:sz w:val="28"/>
          <w:szCs w:val="28"/>
          <w:lang w:eastAsia="ru-RU"/>
        </w:rPr>
        <w:t>-</w:t>
      </w:r>
      <w:r w:rsidRPr="00B50588">
        <w:rPr>
          <w:rFonts w:ascii="Times New Roman" w:hAnsi="Times New Roman"/>
          <w:sz w:val="28"/>
          <w:szCs w:val="28"/>
          <w:lang w:eastAsia="ru-RU"/>
        </w:rPr>
        <w:t>100 м скважин, – особенно в зарубежной практике.</w:t>
      </w:r>
    </w:p>
    <w:p w14:paraId="3E572082" w14:textId="77777777"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При этом обратно-всасывающая промывка характеризуется и рядом существенных недостатков:</w:t>
      </w:r>
    </w:p>
    <w:p w14:paraId="2F86DF1D" w14:textId="6225B62B"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Эффективность применения этого способа ограничивается тем фактом, что потери на трение при движении жидкости вверх по бурильной колонне</w:t>
      </w:r>
      <w:r w:rsidR="005F5679"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компенсируются за счет фактической высоты всасывания центробежного насоса</w:t>
      </w:r>
      <w:r w:rsidR="008A78B5" w:rsidRPr="001C2CF7">
        <w:rPr>
          <w:rFonts w:ascii="Times New Roman" w:hAnsi="Times New Roman"/>
          <w:sz w:val="28"/>
          <w:szCs w:val="28"/>
          <w:lang w:eastAsia="ru-RU"/>
        </w:rPr>
        <w:t>.</w:t>
      </w:r>
      <w:r w:rsidRPr="001C2CF7">
        <w:rPr>
          <w:rFonts w:ascii="Times New Roman" w:hAnsi="Times New Roman"/>
          <w:sz w:val="28"/>
          <w:szCs w:val="28"/>
          <w:lang w:eastAsia="ru-RU"/>
        </w:rPr>
        <w:t xml:space="preserve"> Поскольку потери на трение пропорциональны длине бурильной колонны, то начиная с некоторой глубины, они приближаются к создаваемому вакууму и циркуляция прекращается. Потери на жидкостное трение снижают путем уменьшения подачи центробежного насоса, но это приводит к падению скорости восходящего потока в бурильных трубах, что, в свою очередь, снижает скорость углубки.</w:t>
      </w:r>
    </w:p>
    <w:p w14:paraId="642A24BD" w14:textId="32B6BCB0"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Концентрация шлама в восходящем потоке не должна превышать</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10</w:t>
      </w:r>
      <w:r w:rsidR="00965773" w:rsidRPr="001C2CF7">
        <w:rPr>
          <w:rFonts w:ascii="Times New Roman" w:hAnsi="Times New Roman"/>
          <w:sz w:val="28"/>
          <w:szCs w:val="28"/>
          <w:lang w:eastAsia="ru-RU"/>
        </w:rPr>
        <w:t> </w:t>
      </w:r>
      <w:r w:rsidRPr="001C2CF7">
        <w:rPr>
          <w:rFonts w:ascii="Times New Roman" w:hAnsi="Times New Roman"/>
          <w:sz w:val="28"/>
          <w:szCs w:val="28"/>
          <w:lang w:eastAsia="ru-RU"/>
        </w:rPr>
        <w:t>%, так как соответствующее утяжеление столба жидкости также должно компенсироваться тем же вакуумом. При высоких скоростях углубки и, соответственно, высоких концентрациях шлама происходит разрыв потока и прекращение циркуляции.</w:t>
      </w:r>
    </w:p>
    <w:p w14:paraId="3FD05242" w14:textId="121BB49F"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Проходя через центробежный насос, частицы разрушенной породы воздействуют на работу</w:t>
      </w:r>
      <w:r w:rsidR="00CB76D3" w:rsidRPr="001C2CF7">
        <w:rPr>
          <w:rFonts w:ascii="Times New Roman" w:hAnsi="Times New Roman"/>
          <w:sz w:val="28"/>
          <w:szCs w:val="28"/>
          <w:lang w:eastAsia="ru-RU"/>
        </w:rPr>
        <w:t xml:space="preserve"> </w:t>
      </w:r>
      <w:r w:rsidR="00550E17">
        <w:rPr>
          <w:rFonts w:ascii="Times New Roman" w:hAnsi="Times New Roman"/>
          <w:sz w:val="28"/>
          <w:szCs w:val="28"/>
          <w:lang w:eastAsia="ru-RU"/>
        </w:rPr>
        <w:t xml:space="preserve">его </w:t>
      </w:r>
      <w:r w:rsidRPr="001C2CF7">
        <w:rPr>
          <w:rFonts w:ascii="Times New Roman" w:hAnsi="Times New Roman"/>
          <w:sz w:val="28"/>
          <w:szCs w:val="28"/>
          <w:lang w:eastAsia="ru-RU"/>
        </w:rPr>
        <w:t>лопастей. Даже воздействие частиц песка приводит к их ускоренному абразивному износу. В галечниках – удары крупных кусков способны эти лопасти деформировать и, кроме того, куски гальки способны вызывать заклинку лопастей в корпусе. Частицы вязкой глины, налипая на лопасти, приводят к снижению создаваемого ими вакуума и</w:t>
      </w:r>
      <w:r w:rsidR="00965773" w:rsidRPr="001C2CF7">
        <w:rPr>
          <w:rFonts w:ascii="Times New Roman" w:hAnsi="Times New Roman"/>
          <w:sz w:val="28"/>
          <w:szCs w:val="28"/>
          <w:lang w:eastAsia="ru-RU"/>
        </w:rPr>
        <w:t>,</w:t>
      </w:r>
      <w:r w:rsidRPr="001C2CF7">
        <w:rPr>
          <w:rFonts w:ascii="Times New Roman" w:hAnsi="Times New Roman"/>
          <w:sz w:val="28"/>
          <w:szCs w:val="28"/>
          <w:lang w:eastAsia="ru-RU"/>
        </w:rPr>
        <w:t xml:space="preserve"> следовательно</w:t>
      </w:r>
      <w:r w:rsidR="00965773" w:rsidRPr="001C2CF7">
        <w:rPr>
          <w:rFonts w:ascii="Times New Roman" w:hAnsi="Times New Roman"/>
          <w:sz w:val="28"/>
          <w:szCs w:val="28"/>
          <w:lang w:eastAsia="ru-RU"/>
        </w:rPr>
        <w:t>,</w:t>
      </w:r>
      <w:r w:rsidRPr="001C2CF7">
        <w:rPr>
          <w:rFonts w:ascii="Times New Roman" w:hAnsi="Times New Roman"/>
          <w:sz w:val="28"/>
          <w:szCs w:val="28"/>
          <w:lang w:eastAsia="ru-RU"/>
        </w:rPr>
        <w:t xml:space="preserve"> – скорости углубки.</w:t>
      </w:r>
    </w:p>
    <w:p w14:paraId="35F08186" w14:textId="4225FD89"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Себестоимость</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xml:space="preserve">бурения с обратно-всасывающей промывкой </w:t>
      </w:r>
      <w:r w:rsidR="00BF0C89">
        <w:rPr>
          <w:rFonts w:ascii="Times New Roman" w:hAnsi="Times New Roman"/>
          <w:sz w:val="28"/>
          <w:szCs w:val="28"/>
          <w:lang w:eastAsia="ru-RU"/>
        </w:rPr>
        <w:t>существенно</w:t>
      </w:r>
      <w:r w:rsidRPr="001C2CF7">
        <w:rPr>
          <w:rFonts w:ascii="Times New Roman" w:hAnsi="Times New Roman"/>
          <w:sz w:val="28"/>
          <w:szCs w:val="28"/>
          <w:lang w:eastAsia="ru-RU"/>
        </w:rPr>
        <w:t xml:space="preserve"> повышается за счет стоимости </w:t>
      </w:r>
      <w:proofErr w:type="gramStart"/>
      <w:r w:rsidRPr="001C2CF7">
        <w:rPr>
          <w:rFonts w:ascii="Times New Roman" w:hAnsi="Times New Roman"/>
          <w:sz w:val="28"/>
          <w:szCs w:val="28"/>
          <w:lang w:eastAsia="ru-RU"/>
        </w:rPr>
        <w:t>вакуум насоса</w:t>
      </w:r>
      <w:proofErr w:type="gramEnd"/>
      <w:r w:rsidRPr="001C2CF7">
        <w:rPr>
          <w:rFonts w:ascii="Times New Roman" w:hAnsi="Times New Roman"/>
          <w:sz w:val="28"/>
          <w:szCs w:val="28"/>
          <w:lang w:eastAsia="ru-RU"/>
        </w:rPr>
        <w:t>, и связанных с ним элементов (вакуум-камера, емкость для воды, обвязка трубопроводов). Все эти элементы для обеспечения надлежащей герметичности требуют весьма</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высокой точности изготовления.</w:t>
      </w:r>
    </w:p>
    <w:p w14:paraId="66A5B975" w14:textId="583B3113"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lastRenderedPageBreak/>
        <w:t>Данный способ отличается низкой надежностью вследствие наличия вероятности возникновения различных ситуаций, нарушающих герметичность системы: самопроизвольное снижение качества уплотнений, неплотность соединений бурильных труб, ухудшение</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условий работы лопастей насоса и т. др.</w:t>
      </w:r>
    </w:p>
    <w:p w14:paraId="7EC8BE27" w14:textId="2117D4A5" w:rsidR="00995C58" w:rsidRPr="001C2CF7" w:rsidRDefault="00995C58" w:rsidP="002720F1">
      <w:pPr>
        <w:spacing w:after="0" w:line="240" w:lineRule="auto"/>
        <w:ind w:firstLine="709"/>
        <w:jc w:val="both"/>
        <w:rPr>
          <w:rFonts w:ascii="Times New Roman" w:hAnsi="Times New Roman"/>
          <w:b/>
          <w:sz w:val="28"/>
          <w:szCs w:val="28"/>
          <w:lang w:eastAsia="ru-RU"/>
        </w:rPr>
      </w:pPr>
      <w:r w:rsidRPr="001C2CF7">
        <w:rPr>
          <w:rFonts w:ascii="Times New Roman" w:hAnsi="Times New Roman"/>
          <w:b/>
          <w:sz w:val="28"/>
          <w:szCs w:val="28"/>
          <w:lang w:eastAsia="ru-RU"/>
        </w:rPr>
        <w:t>Б</w:t>
      </w:r>
      <w:r w:rsidR="007D5551">
        <w:rPr>
          <w:rFonts w:ascii="Times New Roman" w:hAnsi="Times New Roman"/>
          <w:b/>
          <w:sz w:val="28"/>
          <w:szCs w:val="28"/>
          <w:lang w:eastAsia="ru-RU"/>
        </w:rPr>
        <w:t>урение с использованием эрлифта</w:t>
      </w:r>
      <w:r w:rsidRPr="001C2CF7">
        <w:rPr>
          <w:rFonts w:ascii="Times New Roman" w:hAnsi="Times New Roman"/>
          <w:b/>
          <w:sz w:val="28"/>
          <w:szCs w:val="28"/>
          <w:lang w:eastAsia="ru-RU"/>
        </w:rPr>
        <w:t xml:space="preserve"> </w:t>
      </w:r>
    </w:p>
    <w:p w14:paraId="7633D9A6"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 xml:space="preserve">При этом способе циркуляция промывочной жидкости достигается за счет аэрации – насыщения </w:t>
      </w:r>
      <w:proofErr w:type="gramStart"/>
      <w:r w:rsidRPr="001C2CF7">
        <w:rPr>
          <w:rFonts w:ascii="Times New Roman" w:hAnsi="Times New Roman"/>
          <w:sz w:val="28"/>
          <w:szCs w:val="28"/>
          <w:lang w:eastAsia="ru-RU"/>
        </w:rPr>
        <w:t>пузырьками</w:t>
      </w:r>
      <w:proofErr w:type="gramEnd"/>
      <w:r w:rsidRPr="001C2CF7">
        <w:rPr>
          <w:rFonts w:ascii="Times New Roman" w:hAnsi="Times New Roman"/>
          <w:sz w:val="28"/>
          <w:szCs w:val="28"/>
          <w:lang w:eastAsia="ru-RU"/>
        </w:rPr>
        <w:t xml:space="preserve"> подаваемого</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компрессором 7</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(рис.</w:t>
      </w:r>
      <w:r w:rsidR="004D4C9A">
        <w:rPr>
          <w:rFonts w:ascii="Times New Roman" w:hAnsi="Times New Roman"/>
          <w:sz w:val="28"/>
          <w:szCs w:val="28"/>
          <w:lang w:eastAsia="ru-RU"/>
        </w:rPr>
        <w:t> </w:t>
      </w:r>
      <w:r w:rsidR="001A4B1F" w:rsidRPr="001C2CF7">
        <w:rPr>
          <w:rFonts w:ascii="Times New Roman" w:hAnsi="Times New Roman"/>
          <w:sz w:val="28"/>
          <w:szCs w:val="28"/>
          <w:lang w:eastAsia="ru-RU"/>
        </w:rPr>
        <w:t>2.</w:t>
      </w:r>
      <w:r w:rsidRPr="001C2CF7">
        <w:rPr>
          <w:rFonts w:ascii="Times New Roman" w:hAnsi="Times New Roman"/>
          <w:sz w:val="28"/>
          <w:szCs w:val="28"/>
          <w:lang w:eastAsia="ru-RU"/>
        </w:rPr>
        <w:t>1)</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воздуха</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находящейся</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 бурильной колонне жидкости.</w:t>
      </w:r>
    </w:p>
    <w:p w14:paraId="3E319C55"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Воздух по – воздушной трубе 8 – подается</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 бурильную колонну, через расположенный в ее нижней части смеситель 9.</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xml:space="preserve">Последний представляет собой участок бурильной трубы с рядами отверстий, разбивающих общий поток воздуха на мелкие пузырьки. </w:t>
      </w:r>
    </w:p>
    <w:p w14:paraId="1047396E"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ko-KR"/>
        </w:rPr>
        <w:t>При выходе из смесителя размер этих пузырьков минимален, но в процессе движении вверх и попадания в зоны с все более низким гидростатическим давлением, пузырьки расширяются, увеличивая общий объем смеси и вызывая повышение скорости восходящего потока и поднимаемого им шлама.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ru-RU"/>
        </w:rPr>
        <w:t xml:space="preserve">Относительная доля воздуха в объеме аэрированной смеси все возрастает, а ее плотность уменьшается. </w:t>
      </w:r>
    </w:p>
    <w:p w14:paraId="1772EE8E"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 xml:space="preserve">Давление столба аэрированной воды внутри бурильной колонны ниже, чем давление </w:t>
      </w:r>
      <w:proofErr w:type="spellStart"/>
      <w:r w:rsidRPr="001C2CF7">
        <w:rPr>
          <w:rFonts w:ascii="Times New Roman" w:hAnsi="Times New Roman"/>
          <w:sz w:val="28"/>
          <w:szCs w:val="28"/>
          <w:lang w:eastAsia="ru-RU"/>
        </w:rPr>
        <w:t>неаэрированной</w:t>
      </w:r>
      <w:proofErr w:type="spellEnd"/>
      <w:r w:rsidRPr="001C2CF7">
        <w:rPr>
          <w:rFonts w:ascii="Times New Roman" w:hAnsi="Times New Roman"/>
          <w:sz w:val="28"/>
          <w:szCs w:val="28"/>
          <w:lang w:eastAsia="ru-RU"/>
        </w:rPr>
        <w:t xml:space="preserve"> воды в </w:t>
      </w:r>
      <w:proofErr w:type="spellStart"/>
      <w:r w:rsidRPr="001C2CF7">
        <w:rPr>
          <w:rFonts w:ascii="Times New Roman" w:hAnsi="Times New Roman"/>
          <w:sz w:val="28"/>
          <w:szCs w:val="28"/>
          <w:lang w:eastAsia="ru-RU"/>
        </w:rPr>
        <w:t>затрубном</w:t>
      </w:r>
      <w:proofErr w:type="spellEnd"/>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кольцевом пространстве, что и вызывает движение из этого пространства в бурильную колонну и далее, – вверх по ней, в вертлюг и, через выкидной рукав</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в отстойник,</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т.е. обратную циркуляцию.</w:t>
      </w:r>
    </w:p>
    <w:p w14:paraId="2F367CE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Важной проблемой является способ подачи воздуха к смесителю. </w:t>
      </w:r>
    </w:p>
    <w:p w14:paraId="5862700D"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Наиболее распространенный способ (рис. </w:t>
      </w:r>
      <w:r w:rsidR="001A4B1F" w:rsidRPr="001C2CF7">
        <w:rPr>
          <w:rFonts w:ascii="Times New Roman" w:hAnsi="Times New Roman"/>
          <w:sz w:val="28"/>
          <w:szCs w:val="28"/>
          <w:lang w:eastAsia="ko-KR"/>
        </w:rPr>
        <w:t>2</w:t>
      </w:r>
      <w:r w:rsidRPr="001C2CF7">
        <w:rPr>
          <w:rFonts w:ascii="Times New Roman" w:hAnsi="Times New Roman"/>
          <w:sz w:val="28"/>
          <w:szCs w:val="28"/>
          <w:lang w:eastAsia="ko-KR"/>
        </w:rPr>
        <w:t>.2 а) состоит в том, что бурильные трубы соединяются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приварными фланцами 1, имеющими три проходных отверстия. Одно из них, (расположенное в центре фланца) имеет диаметр, равный внутреннему диаметру бурильных труб 3, а два других, расположенных симметрично относительно центрального отверстия меньших отверстия соответствуют внутреннему диаметру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труб 6 подачи сжатого воздуха.</w:t>
      </w:r>
    </w:p>
    <w:p w14:paraId="53717D29"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Фланцы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 помощью болтов 2 и герметизирующих прокладок 4 соединяют такие тройные трубы в единую колонну. Штифты 5 предназначены для удобства совмещения соединяемых фланцев, а также для передачи крутящего момента.</w:t>
      </w:r>
      <w:r w:rsidR="00CB76D3" w:rsidRPr="001C2CF7">
        <w:rPr>
          <w:rFonts w:ascii="Times New Roman" w:hAnsi="Times New Roman"/>
          <w:sz w:val="28"/>
          <w:szCs w:val="28"/>
          <w:lang w:eastAsia="ko-KR"/>
        </w:rPr>
        <w:t xml:space="preserve"> </w:t>
      </w:r>
    </w:p>
    <w:p w14:paraId="43DB70F3" w14:textId="77777777" w:rsidR="00A619FF"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Аналогичную конструкцию имеет и ведущая труба, вращающая бурильную колонну с помощью ротора, имеющего специальные плашки с поперечным сечением, соответствующим</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сечению тройной ведущей трубы, причем боковые воздушные трубы защищены от скручивания приварными швеллерами. Сверху ведущая бурильная труба фланцем соединяется с вертлюгом</w:t>
      </w:r>
      <w:r w:rsidR="00965773" w:rsidRPr="001C2CF7">
        <w:rPr>
          <w:rFonts w:ascii="Times New Roman" w:hAnsi="Times New Roman"/>
          <w:sz w:val="28"/>
          <w:szCs w:val="28"/>
          <w:lang w:eastAsia="ko-KR"/>
        </w:rPr>
        <w:t>.</w:t>
      </w:r>
      <w:r w:rsidR="00A619FF" w:rsidRPr="001C2CF7">
        <w:rPr>
          <w:rFonts w:ascii="Times New Roman" w:hAnsi="Times New Roman"/>
          <w:sz w:val="28"/>
          <w:szCs w:val="28"/>
          <w:lang w:eastAsia="ko-KR"/>
        </w:rPr>
        <w:t xml:space="preserve"> Снизу над долотом на расстоянии от него не менее 1,5 м располагается смеситель. Он выполнен в виде отрезка двойной трубы с фланцевыми соединениями на его торцах. </w:t>
      </w:r>
    </w:p>
    <w:p w14:paraId="5488F910" w14:textId="77777777" w:rsidR="0020151A" w:rsidRPr="001C2CF7" w:rsidRDefault="0020151A" w:rsidP="002720F1">
      <w:pPr>
        <w:spacing w:after="0" w:line="240" w:lineRule="auto"/>
        <w:ind w:firstLine="709"/>
        <w:jc w:val="both"/>
        <w:rPr>
          <w:rFonts w:ascii="Times New Roman" w:hAnsi="Times New Roman"/>
          <w:sz w:val="28"/>
          <w:szCs w:val="28"/>
          <w:lang w:eastAsia="ko-KR"/>
        </w:rPr>
      </w:pPr>
    </w:p>
    <w:p w14:paraId="25C7AC09" w14:textId="5139B6DF" w:rsidR="007737EC" w:rsidRDefault="005E6444" w:rsidP="007737EC">
      <w:pPr>
        <w:spacing w:after="0" w:line="240" w:lineRule="auto"/>
        <w:contextualSpacing/>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43A0A3B2" wp14:editId="1C6E5EDB">
            <wp:extent cx="3585728" cy="4579952"/>
            <wp:effectExtent l="0" t="0" r="0" b="0"/>
            <wp:docPr id="8" name="Рисунок 2" descr="C:\Users\Admin\Desktop\сканер\2021-04-11 кн2\кн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сканер\2021-04-11 кн2\кн2 001.jpg"/>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l="44188" t="2647" r="24115" b="67308"/>
                    <a:stretch>
                      <a:fillRect/>
                    </a:stretch>
                  </pic:blipFill>
                  <pic:spPr bwMode="auto">
                    <a:xfrm>
                      <a:off x="0" y="0"/>
                      <a:ext cx="3591855" cy="4587778"/>
                    </a:xfrm>
                    <a:prstGeom prst="rect">
                      <a:avLst/>
                    </a:prstGeom>
                    <a:noFill/>
                    <a:ln>
                      <a:noFill/>
                    </a:ln>
                  </pic:spPr>
                </pic:pic>
              </a:graphicData>
            </a:graphic>
          </wp:inline>
        </w:drawing>
      </w:r>
    </w:p>
    <w:p w14:paraId="2E297582" w14:textId="77777777" w:rsidR="0014595A" w:rsidRPr="001C2CF7" w:rsidRDefault="0014595A" w:rsidP="007737EC">
      <w:pPr>
        <w:spacing w:after="0" w:line="240" w:lineRule="auto"/>
        <w:contextualSpacing/>
        <w:jc w:val="center"/>
        <w:rPr>
          <w:rFonts w:ascii="Times New Roman" w:hAnsi="Times New Roman"/>
          <w:sz w:val="28"/>
          <w:szCs w:val="28"/>
          <w:lang w:eastAsia="ru-RU"/>
        </w:rPr>
      </w:pPr>
    </w:p>
    <w:p w14:paraId="71F81D91" w14:textId="1D8C27A0" w:rsidR="0020151A" w:rsidRPr="0014595A" w:rsidRDefault="0020151A" w:rsidP="0014595A">
      <w:pPr>
        <w:spacing w:after="0" w:line="240" w:lineRule="auto"/>
        <w:ind w:firstLine="709"/>
        <w:contextualSpacing/>
        <w:jc w:val="center"/>
        <w:rPr>
          <w:rFonts w:ascii="Times New Roman" w:hAnsi="Times New Roman"/>
          <w:sz w:val="24"/>
          <w:szCs w:val="24"/>
          <w:lang w:eastAsia="ru-RU"/>
        </w:rPr>
      </w:pPr>
      <w:r w:rsidRPr="0014595A">
        <w:rPr>
          <w:rFonts w:ascii="Times New Roman" w:hAnsi="Times New Roman"/>
          <w:sz w:val="24"/>
          <w:szCs w:val="24"/>
          <w:lang w:eastAsia="ru-RU"/>
        </w:rPr>
        <w:t>а – фланцевое соединение: 1 – фланец; 2 – болт; 3 – бурильная труба; 4 – прокладка; 5 – штифт; 6 – труба подачи воздуха.</w:t>
      </w:r>
      <w:r w:rsidR="0014595A">
        <w:rPr>
          <w:rFonts w:ascii="Times New Roman" w:hAnsi="Times New Roman"/>
          <w:sz w:val="24"/>
          <w:szCs w:val="24"/>
          <w:lang w:eastAsia="ru-RU"/>
        </w:rPr>
        <w:t xml:space="preserve"> </w:t>
      </w:r>
      <w:r w:rsidRPr="0014595A">
        <w:rPr>
          <w:rFonts w:ascii="Times New Roman" w:hAnsi="Times New Roman"/>
          <w:sz w:val="24"/>
          <w:szCs w:val="24"/>
          <w:lang w:eastAsia="ru-RU"/>
        </w:rPr>
        <w:t>б – замковое соединение: 1 – продольный канал подачи воздуха; 2 – воздушная труба; 3 – конус замка; 4 – муфта замка; 5 – кольцевой канал</w:t>
      </w:r>
    </w:p>
    <w:p w14:paraId="569333B1" w14:textId="77777777" w:rsidR="007737EC" w:rsidRDefault="007737EC" w:rsidP="0020151A">
      <w:pPr>
        <w:spacing w:after="0" w:line="240" w:lineRule="auto"/>
        <w:contextualSpacing/>
        <w:jc w:val="center"/>
        <w:rPr>
          <w:rFonts w:ascii="Times New Roman" w:hAnsi="Times New Roman"/>
          <w:sz w:val="28"/>
          <w:szCs w:val="28"/>
          <w:lang w:eastAsia="ru-RU"/>
        </w:rPr>
      </w:pPr>
      <w:r w:rsidRPr="001C2CF7">
        <w:rPr>
          <w:rFonts w:ascii="Times New Roman" w:hAnsi="Times New Roman"/>
          <w:sz w:val="28"/>
          <w:szCs w:val="28"/>
          <w:lang w:eastAsia="ru-RU"/>
        </w:rPr>
        <w:t xml:space="preserve">Рисунок 2.2 – Соединения бурильной колонны при </w:t>
      </w:r>
      <w:proofErr w:type="spellStart"/>
      <w:r w:rsidRPr="001C2CF7">
        <w:rPr>
          <w:rFonts w:ascii="Times New Roman" w:hAnsi="Times New Roman"/>
          <w:sz w:val="28"/>
          <w:szCs w:val="28"/>
          <w:lang w:eastAsia="ru-RU"/>
        </w:rPr>
        <w:t>эрлифтном</w:t>
      </w:r>
      <w:proofErr w:type="spellEnd"/>
      <w:r w:rsidRPr="001C2CF7">
        <w:rPr>
          <w:rFonts w:ascii="Times New Roman" w:hAnsi="Times New Roman"/>
          <w:sz w:val="28"/>
          <w:szCs w:val="28"/>
          <w:lang w:eastAsia="ru-RU"/>
        </w:rPr>
        <w:t xml:space="preserve"> способе [</w:t>
      </w:r>
      <w:r w:rsidR="009341D3" w:rsidRPr="009341D3">
        <w:rPr>
          <w:rFonts w:ascii="Times New Roman" w:hAnsi="Times New Roman"/>
          <w:sz w:val="28"/>
          <w:szCs w:val="28"/>
        </w:rPr>
        <w:t>28</w:t>
      </w:r>
      <w:r w:rsidRPr="001C2CF7">
        <w:rPr>
          <w:rFonts w:ascii="Times New Roman" w:hAnsi="Times New Roman"/>
          <w:sz w:val="28"/>
          <w:szCs w:val="28"/>
          <w:lang w:eastAsia="ru-RU"/>
        </w:rPr>
        <w:t>]</w:t>
      </w:r>
    </w:p>
    <w:p w14:paraId="6832FC6B" w14:textId="77777777" w:rsidR="0020151A" w:rsidRPr="001C2CF7" w:rsidRDefault="0020151A" w:rsidP="007737EC">
      <w:pPr>
        <w:spacing w:after="0" w:line="240" w:lineRule="auto"/>
        <w:contextualSpacing/>
        <w:jc w:val="center"/>
        <w:rPr>
          <w:rFonts w:ascii="Times New Roman" w:hAnsi="Times New Roman"/>
          <w:sz w:val="28"/>
          <w:szCs w:val="28"/>
          <w:lang w:eastAsia="ru-RU"/>
        </w:rPr>
      </w:pPr>
    </w:p>
    <w:p w14:paraId="070A7D06"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ko-KR"/>
        </w:rPr>
        <w:t>Верхний фланец имеет вышеописанную стандартную форму соединений бурильной колонны, включающей воздухопроводные трубы. В нижнем фланце отверстия для воздушных труб отсутствуют. Внутренняя труба представляет собой отрезок бурильной трубы, с рядами отверстий малого диаметра, обеспечивающих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подачу воздуха в виде мелких пузырьков.</w:t>
      </w:r>
    </w:p>
    <w:p w14:paraId="386B151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Желательно, чтобы смеситель располагался </w:t>
      </w:r>
      <w:r w:rsidR="00773083" w:rsidRPr="001C2CF7">
        <w:rPr>
          <w:rFonts w:ascii="Times New Roman" w:hAnsi="Times New Roman"/>
          <w:sz w:val="28"/>
          <w:szCs w:val="28"/>
          <w:lang w:eastAsia="ko-KR"/>
        </w:rPr>
        <w:t xml:space="preserve">как </w:t>
      </w:r>
      <w:r w:rsidRPr="001C2CF7">
        <w:rPr>
          <w:rFonts w:ascii="Times New Roman" w:hAnsi="Times New Roman"/>
          <w:sz w:val="28"/>
          <w:szCs w:val="28"/>
          <w:lang w:eastAsia="ko-KR"/>
        </w:rPr>
        <w:t>можно ближе к долоту (чтобы получить предельно возможную высоту столба аэрированной жидкости и обеспечить максимальную скорость восходящего потока).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Однако расстояние от смесителя до долота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не должно быть меньше 1</w:t>
      </w:r>
      <w:r w:rsidR="0094070E" w:rsidRPr="001C2CF7">
        <w:rPr>
          <w:rFonts w:ascii="Times New Roman" w:hAnsi="Times New Roman"/>
          <w:sz w:val="28"/>
          <w:szCs w:val="28"/>
          <w:lang w:eastAsia="ko-KR"/>
        </w:rPr>
        <w:t>,</w:t>
      </w:r>
      <w:r w:rsidRPr="001C2CF7">
        <w:rPr>
          <w:rFonts w:ascii="Times New Roman" w:hAnsi="Times New Roman"/>
          <w:sz w:val="28"/>
          <w:szCs w:val="28"/>
          <w:lang w:eastAsia="ko-KR"/>
        </w:rPr>
        <w:t>5 м. Это необходимо, чтобы избежать</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возможного поворота потока воздуха в </w:t>
      </w:r>
      <w:proofErr w:type="spellStart"/>
      <w:r w:rsidRPr="001C2CF7">
        <w:rPr>
          <w:rFonts w:ascii="Times New Roman" w:hAnsi="Times New Roman"/>
          <w:sz w:val="28"/>
          <w:szCs w:val="28"/>
          <w:lang w:eastAsia="ko-KR"/>
        </w:rPr>
        <w:t>затрубное</w:t>
      </w:r>
      <w:proofErr w:type="spellEnd"/>
      <w:r w:rsidRPr="001C2CF7">
        <w:rPr>
          <w:rFonts w:ascii="Times New Roman" w:hAnsi="Times New Roman"/>
          <w:sz w:val="28"/>
          <w:szCs w:val="28"/>
          <w:lang w:eastAsia="ko-KR"/>
        </w:rPr>
        <w:t xml:space="preserve"> пространство. Это противоречит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выбранной схеме бурения с обратной промывкой с ее важными преимуществами. </w:t>
      </w:r>
    </w:p>
    <w:p w14:paraId="7F14D8E3" w14:textId="77777777" w:rsidR="00A619FF"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Во</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 xml:space="preserve">вторых, из-за крайне низких скоростей восходящего потока, вызванных большими площадями сечения кольцевого пространства, </w:t>
      </w:r>
      <w:r w:rsidRPr="001C2CF7">
        <w:rPr>
          <w:rFonts w:ascii="Times New Roman" w:hAnsi="Times New Roman"/>
          <w:sz w:val="28"/>
          <w:szCs w:val="28"/>
          <w:lang w:eastAsia="ko-KR"/>
        </w:rPr>
        <w:lastRenderedPageBreak/>
        <w:t>предельно ухудшаются условия выноса шлама и</w:t>
      </w:r>
      <w:r w:rsidR="00A619FF" w:rsidRPr="001C2CF7">
        <w:rPr>
          <w:rFonts w:ascii="Times New Roman" w:hAnsi="Times New Roman"/>
          <w:sz w:val="28"/>
          <w:szCs w:val="28"/>
          <w:lang w:eastAsia="ko-KR"/>
        </w:rPr>
        <w:t>,</w:t>
      </w:r>
      <w:r w:rsidRPr="001C2CF7">
        <w:rPr>
          <w:rFonts w:ascii="Times New Roman" w:hAnsi="Times New Roman"/>
          <w:sz w:val="28"/>
          <w:szCs w:val="28"/>
          <w:lang w:eastAsia="ko-KR"/>
        </w:rPr>
        <w:t xml:space="preserve"> соответственно</w:t>
      </w:r>
      <w:r w:rsidR="00A619FF" w:rsidRPr="001C2CF7">
        <w:rPr>
          <w:rFonts w:ascii="Times New Roman" w:hAnsi="Times New Roman"/>
          <w:sz w:val="28"/>
          <w:szCs w:val="28"/>
          <w:lang w:eastAsia="ko-KR"/>
        </w:rPr>
        <w:t>,</w:t>
      </w:r>
      <w:r w:rsidRPr="001C2CF7">
        <w:rPr>
          <w:rFonts w:ascii="Times New Roman" w:hAnsi="Times New Roman"/>
          <w:sz w:val="28"/>
          <w:szCs w:val="28"/>
          <w:lang w:eastAsia="ko-KR"/>
        </w:rPr>
        <w:t xml:space="preserve"> возникает риска прихвата им забойной компоновки</w:t>
      </w:r>
      <w:r w:rsidR="003E3E47" w:rsidRPr="001C2CF7">
        <w:rPr>
          <w:rFonts w:ascii="Times New Roman" w:hAnsi="Times New Roman"/>
          <w:sz w:val="28"/>
          <w:szCs w:val="28"/>
          <w:lang w:eastAsia="ko-KR"/>
        </w:rPr>
        <w:t>.</w:t>
      </w:r>
    </w:p>
    <w:p w14:paraId="5DD16BE2"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Недостаток бурильных колонн с фланцевыми соединениями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заключается в том, что используемые бурильные трубы и их соединений резко отличается от стандартных серийно выпускаемых промышленностью бурильных труб и их соединений.</w:t>
      </w:r>
    </w:p>
    <w:p w14:paraId="46249AD6"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На практике серийные трубы приходится </w:t>
      </w:r>
      <w:proofErr w:type="spellStart"/>
      <w:r w:rsidRPr="001C2CF7">
        <w:rPr>
          <w:rFonts w:ascii="Times New Roman" w:hAnsi="Times New Roman"/>
          <w:sz w:val="28"/>
          <w:szCs w:val="28"/>
          <w:lang w:eastAsia="ko-KR"/>
        </w:rPr>
        <w:t>перенарезать</w:t>
      </w:r>
      <w:proofErr w:type="spellEnd"/>
      <w:r w:rsidRPr="001C2CF7">
        <w:rPr>
          <w:rFonts w:ascii="Times New Roman" w:hAnsi="Times New Roman"/>
          <w:sz w:val="28"/>
          <w:szCs w:val="28"/>
          <w:lang w:eastAsia="ko-KR"/>
        </w:rPr>
        <w:t>, удаляя резьбовые концы и на торцы приваривать специально изготовленные фланцы, обеспечивая их строгую параллельность (отсутствие строгой параллельности нарушает герметичность колонны). Процесс соединения двух труб в среднем занимает 20-30 мин [</w:t>
      </w:r>
      <w:r w:rsidR="009341D3" w:rsidRPr="009341D3">
        <w:rPr>
          <w:rFonts w:ascii="Times New Roman" w:hAnsi="Times New Roman"/>
          <w:sz w:val="28"/>
          <w:szCs w:val="28"/>
        </w:rPr>
        <w:t>28</w:t>
      </w:r>
      <w:r w:rsidRPr="001C2CF7">
        <w:rPr>
          <w:rFonts w:ascii="Times New Roman" w:hAnsi="Times New Roman"/>
          <w:sz w:val="28"/>
          <w:szCs w:val="28"/>
          <w:lang w:eastAsia="ko-KR"/>
        </w:rPr>
        <w:t>]. Этот процесс занимает большую часть баланса рабочего времени при строительстве скважин. Тем не менее</w:t>
      </w:r>
      <w:r w:rsidR="00B85EC4" w:rsidRPr="001C2CF7">
        <w:rPr>
          <w:rFonts w:ascii="Times New Roman" w:hAnsi="Times New Roman"/>
          <w:sz w:val="28"/>
          <w:szCs w:val="28"/>
          <w:lang w:eastAsia="ko-KR"/>
        </w:rPr>
        <w:t>,</w:t>
      </w:r>
      <w:r w:rsidRPr="001C2CF7">
        <w:rPr>
          <w:rFonts w:ascii="Times New Roman" w:hAnsi="Times New Roman"/>
          <w:sz w:val="28"/>
          <w:szCs w:val="28"/>
          <w:lang w:eastAsia="ko-KR"/>
        </w:rPr>
        <w:t xml:space="preserve"> фланцевые соединения получили наибольшее распространение.</w:t>
      </w:r>
    </w:p>
    <w:p w14:paraId="0554E68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Существует также ряд других способов подачи сжатого воздуха к смесителю. На рис. </w:t>
      </w:r>
      <w:r w:rsidR="001A4B1F" w:rsidRPr="001C2CF7">
        <w:rPr>
          <w:rFonts w:ascii="Times New Roman" w:hAnsi="Times New Roman"/>
          <w:sz w:val="28"/>
          <w:szCs w:val="28"/>
          <w:lang w:eastAsia="ko-KR"/>
        </w:rPr>
        <w:t>2</w:t>
      </w:r>
      <w:r w:rsidRPr="001C2CF7">
        <w:rPr>
          <w:rFonts w:ascii="Times New Roman" w:hAnsi="Times New Roman"/>
          <w:sz w:val="28"/>
          <w:szCs w:val="28"/>
          <w:lang w:eastAsia="ko-KR"/>
        </w:rPr>
        <w:t>.2 б 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аналогичного типа вместо фланцев соединяются с помощью специальных приварных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замков с коническими</w:t>
      </w:r>
      <w:r w:rsidR="00CB76D3" w:rsidRPr="001C2CF7">
        <w:rPr>
          <w:rFonts w:ascii="Times New Roman" w:hAnsi="Times New Roman"/>
          <w:sz w:val="28"/>
          <w:szCs w:val="28"/>
          <w:lang w:eastAsia="ko-KR"/>
        </w:rPr>
        <w:t xml:space="preserve"> </w:t>
      </w:r>
      <w:proofErr w:type="spellStart"/>
      <w:r w:rsidRPr="001C2CF7">
        <w:rPr>
          <w:rFonts w:ascii="Times New Roman" w:hAnsi="Times New Roman"/>
          <w:sz w:val="28"/>
          <w:szCs w:val="28"/>
          <w:lang w:eastAsia="ko-KR"/>
        </w:rPr>
        <w:t>резьбами</w:t>
      </w:r>
      <w:proofErr w:type="spellEnd"/>
      <w:r w:rsidRPr="001C2CF7">
        <w:rPr>
          <w:rFonts w:ascii="Times New Roman" w:hAnsi="Times New Roman"/>
          <w:sz w:val="28"/>
          <w:szCs w:val="28"/>
          <w:lang w:eastAsia="ko-KR"/>
        </w:rPr>
        <w:t>. Замок состоит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из конуса 3 и муфты 4. Его диаметр рассчитан с учетом присоединяемых воздушных труб. По вертикальному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сверлению (продольный канал 1) воздух доходит до средней части резьбы конуса 3 замка, где выполнена </w:t>
      </w:r>
      <w:proofErr w:type="gramStart"/>
      <w:r w:rsidRPr="001C2CF7">
        <w:rPr>
          <w:rFonts w:ascii="Times New Roman" w:hAnsi="Times New Roman"/>
          <w:sz w:val="28"/>
          <w:szCs w:val="28"/>
          <w:lang w:eastAsia="ko-KR"/>
        </w:rPr>
        <w:t>кольцевая проточка (кольцевой канал 5)</w:t>
      </w:r>
      <w:proofErr w:type="gramEnd"/>
      <w:r w:rsidRPr="001C2CF7">
        <w:rPr>
          <w:rFonts w:ascii="Times New Roman" w:hAnsi="Times New Roman"/>
          <w:sz w:val="28"/>
          <w:szCs w:val="28"/>
          <w:lang w:eastAsia="ko-KR"/>
        </w:rPr>
        <w:t xml:space="preserve"> которая, в свою очередь, соединена с продольным сверлением в муфте замка и далее с </w:t>
      </w:r>
      <w:r w:rsidR="00215A0D" w:rsidRPr="001C2CF7">
        <w:rPr>
          <w:rFonts w:ascii="Times New Roman" w:hAnsi="Times New Roman"/>
          <w:sz w:val="28"/>
          <w:szCs w:val="28"/>
          <w:lang w:eastAsia="ko-KR"/>
        </w:rPr>
        <w:t xml:space="preserve">расположенной </w:t>
      </w:r>
      <w:r w:rsidRPr="001C2CF7">
        <w:rPr>
          <w:rFonts w:ascii="Times New Roman" w:hAnsi="Times New Roman"/>
          <w:sz w:val="28"/>
          <w:szCs w:val="28"/>
          <w:lang w:eastAsia="ko-KR"/>
        </w:rPr>
        <w:t>ниже воздушной трубой</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 xml:space="preserve"> </w:t>
      </w:r>
    </w:p>
    <w:p w14:paraId="251B7F6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Такие замки сокращают время соединений примерно вдвое, но они сложны в изготовлении 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увеличивают стоимость бурильной колонны существенно значительнее, чем фланцевые соединения. </w:t>
      </w:r>
    </w:p>
    <w:p w14:paraId="2AF3C0D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Практика использования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таких соединений показала, что они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не обеспечивают надежной герметизации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бурильной 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Кроме того, замковые соединения лишены преимущества фланцевого соединения в части </w:t>
      </w:r>
      <w:r w:rsidR="00215A0D" w:rsidRPr="001C2CF7">
        <w:rPr>
          <w:rFonts w:ascii="Times New Roman" w:hAnsi="Times New Roman"/>
          <w:sz w:val="28"/>
          <w:szCs w:val="28"/>
          <w:lang w:eastAsia="ko-KR"/>
        </w:rPr>
        <w:t>возможности,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как правого, так и левого вращения бурильной колонны. </w:t>
      </w:r>
    </w:p>
    <w:p w14:paraId="643A3FA3"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Некоторые фирмы [</w:t>
      </w:r>
      <w:r w:rsidR="009341D3" w:rsidRPr="009341D3">
        <w:rPr>
          <w:rFonts w:ascii="Times New Roman" w:hAnsi="Times New Roman"/>
          <w:sz w:val="28"/>
          <w:szCs w:val="28"/>
        </w:rPr>
        <w:t>28</w:t>
      </w:r>
      <w:r w:rsidRPr="001C2CF7">
        <w:rPr>
          <w:rFonts w:ascii="Times New Roman" w:hAnsi="Times New Roman"/>
          <w:sz w:val="28"/>
          <w:szCs w:val="28"/>
          <w:lang w:eastAsia="ko-KR"/>
        </w:rPr>
        <w:t>] используют концентрические двойные бурильные колонны. В колонну 168 мм вставляется колонна 127 мм с внутренним диаметром 117 мм. Во внутренней колонне создается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восходящий поток пульпы, а воздух поступает по кольцевому пространству между трубами. Колонны могут иметь как фланцевое, так и замковое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соединение. В последнем случае в теле замка на участках, соответствующих, межтрубному пространству, выполнены сверления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для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прохода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воздуха,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причем внутри</w:t>
      </w:r>
      <w:r w:rsidR="00CB76D3" w:rsidRPr="001C2CF7">
        <w:rPr>
          <w:rFonts w:ascii="Times New Roman" w:hAnsi="Times New Roman"/>
          <w:sz w:val="28"/>
          <w:szCs w:val="28"/>
          <w:lang w:eastAsia="ko-KR"/>
        </w:rPr>
        <w:t xml:space="preserve"> </w:t>
      </w:r>
      <w:proofErr w:type="spellStart"/>
      <w:r w:rsidRPr="001C2CF7">
        <w:rPr>
          <w:rFonts w:ascii="Times New Roman" w:hAnsi="Times New Roman"/>
          <w:sz w:val="28"/>
          <w:szCs w:val="28"/>
          <w:lang w:eastAsia="ko-KR"/>
        </w:rPr>
        <w:t>пульпоподъемной</w:t>
      </w:r>
      <w:proofErr w:type="spellEnd"/>
      <w:r w:rsidR="0096577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колонны обеспечивается одинаковое проходное сечение. Такие бурильные колонны оснащаются специальными вертлюгами.</w:t>
      </w:r>
    </w:p>
    <w:p w14:paraId="29A84541"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Очевидно, что описанный способ повышает массу и стоимость бурильной колонны и при прочих равных условиях отличается уменьшенным проходным сечением </w:t>
      </w:r>
      <w:proofErr w:type="spellStart"/>
      <w:r w:rsidRPr="001C2CF7">
        <w:rPr>
          <w:rFonts w:ascii="Times New Roman" w:hAnsi="Times New Roman"/>
          <w:sz w:val="28"/>
          <w:szCs w:val="28"/>
          <w:lang w:eastAsia="ko-KR"/>
        </w:rPr>
        <w:t>пульпоподъемной</w:t>
      </w:r>
      <w:proofErr w:type="spellEnd"/>
      <w:r w:rsidRPr="001C2CF7">
        <w:rPr>
          <w:rFonts w:ascii="Times New Roman" w:hAnsi="Times New Roman"/>
          <w:sz w:val="28"/>
          <w:szCs w:val="28"/>
          <w:lang w:eastAsia="ko-KR"/>
        </w:rPr>
        <w:t xml:space="preserve"> части.</w:t>
      </w:r>
    </w:p>
    <w:p w14:paraId="37759DD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Иногда применяют метод раздельного спуска бурильной и воздушной колонн.</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Последняя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спускается внутрь бурильной </w:t>
      </w:r>
      <w:proofErr w:type="spellStart"/>
      <w:r w:rsidRPr="001C2CF7">
        <w:rPr>
          <w:rFonts w:ascii="Times New Roman" w:hAnsi="Times New Roman"/>
          <w:sz w:val="28"/>
          <w:szCs w:val="28"/>
          <w:lang w:eastAsia="ko-KR"/>
        </w:rPr>
        <w:t>пульпоподъемной</w:t>
      </w:r>
      <w:proofErr w:type="spellEnd"/>
      <w:r w:rsidRPr="001C2CF7">
        <w:rPr>
          <w:rFonts w:ascii="Times New Roman" w:hAnsi="Times New Roman"/>
          <w:sz w:val="28"/>
          <w:szCs w:val="28"/>
          <w:lang w:eastAsia="ko-KR"/>
        </w:rPr>
        <w:t xml:space="preserve"> колонны и представляет собой обычную бурильную колонну малого диаметра. В ходе </w:t>
      </w:r>
      <w:r w:rsidRPr="001C2CF7">
        <w:rPr>
          <w:rFonts w:ascii="Times New Roman" w:hAnsi="Times New Roman"/>
          <w:sz w:val="28"/>
          <w:szCs w:val="28"/>
          <w:lang w:eastAsia="ko-KR"/>
        </w:rPr>
        <w:lastRenderedPageBreak/>
        <w:t xml:space="preserve">бурения она не вращается и имеет собственный вертлюг, расположенный выше вертлюга основной колонны. Процесс наращивания и </w:t>
      </w:r>
      <w:proofErr w:type="spellStart"/>
      <w:r w:rsidRPr="001C2CF7">
        <w:rPr>
          <w:rFonts w:ascii="Times New Roman" w:hAnsi="Times New Roman"/>
          <w:sz w:val="28"/>
          <w:szCs w:val="28"/>
          <w:lang w:eastAsia="ko-KR"/>
        </w:rPr>
        <w:t>спуско</w:t>
      </w:r>
      <w:proofErr w:type="spellEnd"/>
      <w:r w:rsidR="00965773" w:rsidRPr="001C2CF7">
        <w:rPr>
          <w:rFonts w:ascii="Times New Roman" w:hAnsi="Times New Roman"/>
          <w:sz w:val="28"/>
          <w:szCs w:val="28"/>
          <w:lang w:eastAsia="ko-KR"/>
        </w:rPr>
        <w:t>-</w:t>
      </w:r>
      <w:r w:rsidRPr="001C2CF7">
        <w:rPr>
          <w:rFonts w:ascii="Times New Roman" w:hAnsi="Times New Roman"/>
          <w:sz w:val="28"/>
          <w:szCs w:val="28"/>
          <w:lang w:eastAsia="ko-KR"/>
        </w:rPr>
        <w:t>подъема такой комбинированной бурильной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занимает много</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времени. </w:t>
      </w:r>
      <w:proofErr w:type="gramStart"/>
      <w:r w:rsidRPr="001C2CF7">
        <w:rPr>
          <w:rFonts w:ascii="Times New Roman" w:hAnsi="Times New Roman"/>
          <w:sz w:val="28"/>
          <w:szCs w:val="28"/>
          <w:lang w:eastAsia="ko-KR"/>
        </w:rPr>
        <w:t>Кроме того</w:t>
      </w:r>
      <w:proofErr w:type="gramEnd"/>
      <w:r w:rsidRPr="001C2CF7">
        <w:rPr>
          <w:rFonts w:ascii="Times New Roman" w:hAnsi="Times New Roman"/>
          <w:sz w:val="28"/>
          <w:szCs w:val="28"/>
          <w:lang w:eastAsia="ko-KR"/>
        </w:rPr>
        <w:t xml:space="preserve"> внутренняя колонна затрудняет проход частиц шлама.</w:t>
      </w:r>
    </w:p>
    <w:p w14:paraId="36340E2D"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На рис. </w:t>
      </w:r>
      <w:r w:rsidR="00CA480B" w:rsidRPr="001C2CF7">
        <w:rPr>
          <w:rFonts w:ascii="Times New Roman" w:hAnsi="Times New Roman"/>
          <w:sz w:val="28"/>
          <w:szCs w:val="28"/>
          <w:lang w:eastAsia="ko-KR"/>
        </w:rPr>
        <w:t>2.</w:t>
      </w:r>
      <w:r w:rsidRPr="001C2CF7">
        <w:rPr>
          <w:rFonts w:ascii="Times New Roman" w:hAnsi="Times New Roman"/>
          <w:sz w:val="28"/>
          <w:szCs w:val="28"/>
          <w:lang w:eastAsia="ko-KR"/>
        </w:rPr>
        <w:t>3 приведен</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универсальный вертлюг, используемый для роторного бурения с обратной промывкой. На крышке 2 </w:t>
      </w:r>
      <w:proofErr w:type="spellStart"/>
      <w:r w:rsidRPr="001C2CF7">
        <w:rPr>
          <w:rFonts w:ascii="Times New Roman" w:hAnsi="Times New Roman"/>
          <w:sz w:val="28"/>
          <w:szCs w:val="28"/>
          <w:lang w:eastAsia="ko-KR"/>
        </w:rPr>
        <w:t>невращающегося</w:t>
      </w:r>
      <w:proofErr w:type="spellEnd"/>
      <w:r w:rsidRPr="001C2CF7">
        <w:rPr>
          <w:rFonts w:ascii="Times New Roman" w:hAnsi="Times New Roman"/>
          <w:sz w:val="28"/>
          <w:szCs w:val="28"/>
          <w:lang w:eastAsia="ko-KR"/>
        </w:rPr>
        <w:t xml:space="preserve"> корпуса 1 смонтирован изогнутый патрубок с фланцем для присоединения шланга большого диаметра, служащего для сброса пульпы в отстойник. </w:t>
      </w:r>
    </w:p>
    <w:p w14:paraId="0610B77B" w14:textId="2B3AC745" w:rsidR="00FE5C83" w:rsidRDefault="005E6444" w:rsidP="005B1487">
      <w:pPr>
        <w:spacing w:after="0" w:line="240" w:lineRule="auto"/>
        <w:jc w:val="center"/>
        <w:rPr>
          <w:rFonts w:ascii="Times New Roman" w:hAnsi="Times New Roman"/>
          <w:sz w:val="28"/>
          <w:szCs w:val="28"/>
          <w:lang w:eastAsia="ko-KR"/>
        </w:rPr>
      </w:pPr>
      <w:r w:rsidRPr="005E6444">
        <w:rPr>
          <w:rFonts w:ascii="Times New Roman" w:hAnsi="Times New Roman"/>
          <w:noProof/>
          <w:sz w:val="28"/>
          <w:szCs w:val="28"/>
          <w:lang w:eastAsia="ru-RU"/>
        </w:rPr>
        <w:drawing>
          <wp:inline distT="0" distB="0" distL="0" distR="0" wp14:anchorId="26357FC2" wp14:editId="1712119F">
            <wp:extent cx="2759103" cy="4579952"/>
            <wp:effectExtent l="0" t="0" r="3175" b="0"/>
            <wp:docPr id="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2761838" cy="4584491"/>
                    </a:xfrm>
                    <a:prstGeom prst="rect">
                      <a:avLst/>
                    </a:prstGeom>
                    <a:noFill/>
                    <a:ln>
                      <a:noFill/>
                    </a:ln>
                  </pic:spPr>
                </pic:pic>
              </a:graphicData>
            </a:graphic>
          </wp:inline>
        </w:drawing>
      </w:r>
    </w:p>
    <w:p w14:paraId="08FB78FD" w14:textId="77777777" w:rsidR="0014595A" w:rsidRPr="001C2CF7" w:rsidRDefault="0014595A" w:rsidP="005B1487">
      <w:pPr>
        <w:spacing w:after="0" w:line="240" w:lineRule="auto"/>
        <w:jc w:val="center"/>
        <w:rPr>
          <w:rFonts w:ascii="Times New Roman" w:hAnsi="Times New Roman"/>
          <w:sz w:val="28"/>
          <w:szCs w:val="28"/>
          <w:lang w:eastAsia="ko-KR"/>
        </w:rPr>
      </w:pPr>
    </w:p>
    <w:p w14:paraId="4A5BA913" w14:textId="791E7C58" w:rsidR="0020151A" w:rsidRPr="0014595A" w:rsidRDefault="0020151A" w:rsidP="0014595A">
      <w:pPr>
        <w:spacing w:after="0" w:line="240" w:lineRule="auto"/>
        <w:ind w:firstLine="708"/>
        <w:jc w:val="both"/>
        <w:rPr>
          <w:rFonts w:ascii="Times New Roman" w:hAnsi="Times New Roman"/>
          <w:sz w:val="24"/>
          <w:szCs w:val="24"/>
          <w:lang w:eastAsia="ko-KR"/>
        </w:rPr>
      </w:pPr>
      <w:r w:rsidRPr="0014595A">
        <w:rPr>
          <w:rFonts w:ascii="Times New Roman" w:hAnsi="Times New Roman"/>
          <w:sz w:val="24"/>
          <w:szCs w:val="24"/>
          <w:lang w:eastAsia="ko-KR"/>
        </w:rPr>
        <w:t>1 – корпус; 2 – крышка; 3 – сальник; 4 – штуцер для подвода сжатого воздуха; 5 – бурт с отверстием для присоединения воздушной трубы; 6 – штуцер для подключения вакуум-насоса (при бурении с всасывающей промывкой)</w:t>
      </w:r>
    </w:p>
    <w:p w14:paraId="39720B01" w14:textId="77777777" w:rsidR="005B1487" w:rsidRDefault="00FE5C83" w:rsidP="0020151A">
      <w:pPr>
        <w:spacing w:after="0" w:line="240" w:lineRule="auto"/>
        <w:jc w:val="center"/>
        <w:rPr>
          <w:rFonts w:ascii="Times New Roman" w:hAnsi="Times New Roman"/>
          <w:sz w:val="28"/>
          <w:szCs w:val="28"/>
          <w:lang w:eastAsia="ko-KR"/>
        </w:rPr>
      </w:pPr>
      <w:r w:rsidRPr="001C2CF7">
        <w:rPr>
          <w:rFonts w:ascii="Times New Roman" w:hAnsi="Times New Roman"/>
          <w:sz w:val="28"/>
          <w:szCs w:val="28"/>
          <w:lang w:eastAsia="ko-KR"/>
        </w:rPr>
        <w:t>Рисунок 2.3 – Вертлюг [</w:t>
      </w:r>
      <w:r w:rsidR="009341D3" w:rsidRPr="009341D3">
        <w:rPr>
          <w:rFonts w:ascii="Times New Roman" w:hAnsi="Times New Roman"/>
          <w:sz w:val="28"/>
          <w:szCs w:val="28"/>
        </w:rPr>
        <w:t>29</w:t>
      </w:r>
      <w:r w:rsidRPr="001C2CF7">
        <w:rPr>
          <w:rFonts w:ascii="Times New Roman" w:hAnsi="Times New Roman"/>
          <w:sz w:val="28"/>
          <w:szCs w:val="28"/>
          <w:lang w:eastAsia="ko-KR"/>
        </w:rPr>
        <w:t>]</w:t>
      </w:r>
    </w:p>
    <w:p w14:paraId="671CFBAE" w14:textId="77777777" w:rsidR="006C0F82" w:rsidRPr="001C2CF7" w:rsidRDefault="006C0F82" w:rsidP="0020151A">
      <w:pPr>
        <w:spacing w:after="0" w:line="240" w:lineRule="auto"/>
        <w:jc w:val="center"/>
        <w:rPr>
          <w:rFonts w:ascii="Times New Roman" w:hAnsi="Times New Roman"/>
          <w:sz w:val="28"/>
          <w:szCs w:val="28"/>
          <w:lang w:eastAsia="ko-KR"/>
        </w:rPr>
      </w:pPr>
    </w:p>
    <w:p w14:paraId="5DF025A4"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Центральный вращающийся ствол вертлюга имеет в верхней части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сальник 3</w:t>
      </w:r>
      <w:r w:rsidR="00DC20A1" w:rsidRPr="001C2CF7">
        <w:rPr>
          <w:rFonts w:ascii="Times New Roman" w:hAnsi="Times New Roman"/>
          <w:sz w:val="28"/>
          <w:szCs w:val="28"/>
          <w:lang w:eastAsia="ko-KR"/>
        </w:rPr>
        <w:t>,</w:t>
      </w:r>
      <w:r w:rsidRPr="001C2CF7">
        <w:rPr>
          <w:rFonts w:ascii="Times New Roman" w:hAnsi="Times New Roman"/>
          <w:sz w:val="28"/>
          <w:szCs w:val="28"/>
          <w:lang w:eastAsia="ko-KR"/>
        </w:rPr>
        <w:t xml:space="preserve"> ниже которого размещены подшипники.</w:t>
      </w:r>
      <w:r w:rsidR="00CB76D3" w:rsidRPr="001C2CF7">
        <w:rPr>
          <w:rFonts w:ascii="Times New Roman" w:hAnsi="Times New Roman"/>
          <w:sz w:val="28"/>
          <w:szCs w:val="28"/>
          <w:lang w:eastAsia="ko-KR"/>
        </w:rPr>
        <w:t xml:space="preserve"> </w:t>
      </w:r>
    </w:p>
    <w:p w14:paraId="60E0DFD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Ниже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подшипников</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корпусу присоединен штуцер 4, к которому подходит шланг</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компрессора</w:t>
      </w:r>
      <w:r w:rsidR="008A78B5"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 штуцеру сжатый воздух подается в кольцевую проточку между корпусом и центральным стволом. Последний снизу завершается дискообразным буртом 5,</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служащим для фланцевого соединения с ведущей трубой. В бурте выполнены отверстия для подачи воздуха в воздушные трубы. Воздух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подается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эти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отверстия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через</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щель,</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lastRenderedPageBreak/>
        <w:t>образованную упомянутой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проточкой, наружная стенка которой образована герметизирующей кольцевой манжетой. </w:t>
      </w:r>
    </w:p>
    <w:p w14:paraId="2DF81E16"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При использовании обратно-всасывающего способа циркуляции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штуцер 6 подсоединяется к шлангу </w:t>
      </w:r>
      <w:proofErr w:type="gramStart"/>
      <w:r w:rsidRPr="001C2CF7">
        <w:rPr>
          <w:rFonts w:ascii="Times New Roman" w:hAnsi="Times New Roman"/>
          <w:sz w:val="28"/>
          <w:szCs w:val="28"/>
          <w:lang w:eastAsia="ko-KR"/>
        </w:rPr>
        <w:t>вакуум камеры</w:t>
      </w:r>
      <w:proofErr w:type="gramEnd"/>
      <w:r w:rsidR="00965773" w:rsidRPr="001C2CF7">
        <w:rPr>
          <w:rFonts w:ascii="Times New Roman" w:hAnsi="Times New Roman"/>
          <w:sz w:val="28"/>
          <w:szCs w:val="28"/>
          <w:lang w:eastAsia="ko-KR"/>
        </w:rPr>
        <w:t>.</w:t>
      </w:r>
      <w:r w:rsidRPr="001C2CF7">
        <w:rPr>
          <w:rFonts w:ascii="Times New Roman" w:hAnsi="Times New Roman"/>
          <w:sz w:val="28"/>
          <w:szCs w:val="28"/>
          <w:lang w:eastAsia="ko-KR"/>
        </w:rPr>
        <w:t xml:space="preserve"> </w:t>
      </w:r>
    </w:p>
    <w:p w14:paraId="22A709CF"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Бурение с применением эрлифта возможно при соблюдении величины коэффициента погружения смесителя</w:t>
      </w:r>
      <w:r w:rsidR="00965773" w:rsidRPr="001C2CF7">
        <w:rPr>
          <w:rFonts w:ascii="Times New Roman" w:hAnsi="Times New Roman"/>
          <w:sz w:val="28"/>
          <w:szCs w:val="28"/>
          <w:lang w:eastAsia="ko-KR"/>
        </w:rPr>
        <w:t>.</w:t>
      </w:r>
    </w:p>
    <w:p w14:paraId="7D301F8A" w14:textId="77777777" w:rsidR="00995C58" w:rsidRPr="001C2CF7" w:rsidRDefault="0094070E" w:rsidP="0094070E">
      <w:pPr>
        <w:spacing w:after="0" w:line="240" w:lineRule="auto"/>
        <w:ind w:firstLine="709"/>
        <w:jc w:val="right"/>
        <w:rPr>
          <w:rFonts w:ascii="Times New Roman" w:hAnsi="Times New Roman"/>
          <w:b/>
          <w:sz w:val="28"/>
          <w:szCs w:val="28"/>
          <w:lang w:eastAsia="ru-RU"/>
        </w:rPr>
      </w:pPr>
      <w:r w:rsidRPr="001C2CF7">
        <w:rPr>
          <w:rFonts w:ascii="Times New Roman" w:hAnsi="Times New Roman"/>
          <w:b/>
          <w:position w:val="-26"/>
          <w:sz w:val="28"/>
          <w:szCs w:val="28"/>
          <w:lang w:eastAsia="ru-RU"/>
        </w:rPr>
        <w:object w:dxaOrig="800" w:dyaOrig="700" w14:anchorId="7172EF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pt;height:36pt" o:ole="">
            <v:imagedata r:id="rId19" o:title=""/>
          </v:shape>
          <o:OLEObject Type="Embed" ProgID="Equation.3" ShapeID="_x0000_i1025" DrawAspect="Content" ObjectID="_1745327569" r:id="rId20"/>
        </w:object>
      </w:r>
      <w:r w:rsidRPr="001C2CF7">
        <w:rPr>
          <w:rFonts w:ascii="Times New Roman" w:hAnsi="Times New Roman"/>
          <w:b/>
          <w:sz w:val="28"/>
          <w:szCs w:val="28"/>
          <w:lang w:eastAsia="ru-RU"/>
        </w:rPr>
        <w:t>,</w:t>
      </w:r>
      <w:r w:rsidRPr="001C2CF7">
        <w:rPr>
          <w:rFonts w:ascii="Times New Roman" w:hAnsi="Times New Roman"/>
          <w:b/>
          <w:sz w:val="28"/>
          <w:szCs w:val="28"/>
          <w:lang w:eastAsia="ru-RU"/>
        </w:rPr>
        <w:tab/>
      </w:r>
      <w:r w:rsidRPr="001C2CF7">
        <w:rPr>
          <w:rFonts w:ascii="Times New Roman" w:hAnsi="Times New Roman"/>
          <w:b/>
          <w:sz w:val="28"/>
          <w:szCs w:val="28"/>
          <w:lang w:eastAsia="ru-RU"/>
        </w:rPr>
        <w:tab/>
      </w:r>
      <w:r w:rsidRPr="001C2CF7">
        <w:rPr>
          <w:rFonts w:ascii="Times New Roman" w:hAnsi="Times New Roman"/>
          <w:b/>
          <w:sz w:val="28"/>
          <w:szCs w:val="28"/>
          <w:lang w:eastAsia="ru-RU"/>
        </w:rPr>
        <w:tab/>
      </w:r>
      <w:r w:rsidRPr="001C2CF7">
        <w:rPr>
          <w:rFonts w:ascii="Times New Roman" w:hAnsi="Times New Roman"/>
          <w:b/>
          <w:sz w:val="28"/>
          <w:szCs w:val="28"/>
          <w:lang w:eastAsia="ru-RU"/>
        </w:rPr>
        <w:tab/>
      </w:r>
      <w:r w:rsidRPr="001C2CF7">
        <w:rPr>
          <w:rFonts w:ascii="Times New Roman" w:hAnsi="Times New Roman"/>
          <w:b/>
          <w:sz w:val="28"/>
          <w:szCs w:val="28"/>
          <w:lang w:eastAsia="ru-RU"/>
        </w:rPr>
        <w:tab/>
      </w:r>
      <w:r w:rsidRPr="001C2CF7">
        <w:rPr>
          <w:rFonts w:ascii="Times New Roman" w:hAnsi="Times New Roman"/>
          <w:b/>
          <w:sz w:val="28"/>
          <w:szCs w:val="28"/>
          <w:lang w:eastAsia="ru-RU"/>
        </w:rPr>
        <w:tab/>
      </w:r>
      <w:r w:rsidR="00965773" w:rsidRPr="001C2CF7">
        <w:rPr>
          <w:rFonts w:ascii="Times New Roman" w:hAnsi="Times New Roman"/>
          <w:b/>
          <w:sz w:val="28"/>
          <w:szCs w:val="28"/>
          <w:lang w:eastAsia="ru-RU"/>
        </w:rPr>
        <w:tab/>
      </w:r>
      <w:r w:rsidR="00995C58" w:rsidRPr="001C2CF7">
        <w:rPr>
          <w:rFonts w:ascii="Times New Roman" w:hAnsi="Times New Roman"/>
          <w:sz w:val="28"/>
          <w:szCs w:val="28"/>
          <w:lang w:eastAsia="ru-RU"/>
        </w:rPr>
        <w:t>(</w:t>
      </w:r>
      <w:r w:rsidR="00CA480B" w:rsidRPr="001C2CF7">
        <w:rPr>
          <w:rFonts w:ascii="Times New Roman" w:hAnsi="Times New Roman"/>
          <w:sz w:val="28"/>
          <w:szCs w:val="28"/>
          <w:lang w:eastAsia="ru-RU"/>
        </w:rPr>
        <w:t>2.</w:t>
      </w:r>
      <w:r w:rsidR="00995C58" w:rsidRPr="001C2CF7">
        <w:rPr>
          <w:rFonts w:ascii="Times New Roman" w:hAnsi="Times New Roman"/>
          <w:sz w:val="28"/>
          <w:szCs w:val="28"/>
          <w:lang w:eastAsia="ru-RU"/>
        </w:rPr>
        <w:t>1)</w:t>
      </w:r>
    </w:p>
    <w:p w14:paraId="3A36ED11" w14:textId="77777777" w:rsidR="008A78B5" w:rsidRPr="001C2CF7" w:rsidRDefault="00995C58" w:rsidP="002720F1">
      <w:pPr>
        <w:spacing w:after="0" w:line="240" w:lineRule="auto"/>
        <w:jc w:val="both"/>
        <w:rPr>
          <w:rFonts w:ascii="Times New Roman" w:hAnsi="Times New Roman"/>
          <w:sz w:val="28"/>
          <w:szCs w:val="28"/>
          <w:lang w:eastAsia="ru-RU"/>
        </w:rPr>
      </w:pPr>
      <w:r w:rsidRPr="001C2CF7">
        <w:rPr>
          <w:rFonts w:ascii="Times New Roman" w:hAnsi="Times New Roman"/>
          <w:sz w:val="28"/>
          <w:szCs w:val="28"/>
          <w:lang w:eastAsia="ru-RU"/>
        </w:rPr>
        <w:t>где А – погружение смесителя под уровень воды, В – высота подъема жи</w:t>
      </w:r>
      <w:r w:rsidR="008A78B5" w:rsidRPr="001C2CF7">
        <w:rPr>
          <w:rFonts w:ascii="Times New Roman" w:hAnsi="Times New Roman"/>
          <w:sz w:val="28"/>
          <w:szCs w:val="28"/>
          <w:lang w:eastAsia="ru-RU"/>
        </w:rPr>
        <w:t>д</w:t>
      </w:r>
      <w:r w:rsidRPr="001C2CF7">
        <w:rPr>
          <w:rFonts w:ascii="Times New Roman" w:hAnsi="Times New Roman"/>
          <w:sz w:val="28"/>
          <w:szCs w:val="28"/>
          <w:lang w:eastAsia="ru-RU"/>
        </w:rPr>
        <w:t xml:space="preserve">кости. </w:t>
      </w:r>
    </w:p>
    <w:p w14:paraId="6831696F" w14:textId="77777777" w:rsidR="00995C58" w:rsidRPr="001C2CF7" w:rsidRDefault="00995C58" w:rsidP="008A78B5">
      <w:pPr>
        <w:spacing w:after="0" w:line="240" w:lineRule="auto"/>
        <w:ind w:firstLine="708"/>
        <w:jc w:val="both"/>
        <w:rPr>
          <w:rFonts w:ascii="Times New Roman" w:hAnsi="Times New Roman"/>
          <w:sz w:val="28"/>
          <w:szCs w:val="28"/>
          <w:lang w:eastAsia="ru-RU"/>
        </w:rPr>
      </w:pPr>
      <w:r w:rsidRPr="001C2CF7">
        <w:rPr>
          <w:rFonts w:ascii="Times New Roman" w:hAnsi="Times New Roman"/>
          <w:sz w:val="28"/>
          <w:szCs w:val="28"/>
          <w:lang w:eastAsia="ru-RU"/>
        </w:rPr>
        <w:t xml:space="preserve">Этот коэффициент должен быть больше единицы. </w:t>
      </w:r>
      <w:r w:rsidR="008A78B5" w:rsidRPr="001C2CF7">
        <w:rPr>
          <w:rFonts w:ascii="Times New Roman" w:hAnsi="Times New Roman"/>
          <w:sz w:val="28"/>
          <w:szCs w:val="28"/>
          <w:lang w:eastAsia="ru-RU"/>
        </w:rPr>
        <w:t xml:space="preserve">При </w:t>
      </w:r>
      <w:proofErr w:type="spellStart"/>
      <w:r w:rsidR="008A78B5" w:rsidRPr="001C2CF7">
        <w:rPr>
          <w:rFonts w:ascii="Times New Roman" w:hAnsi="Times New Roman"/>
          <w:sz w:val="28"/>
          <w:szCs w:val="28"/>
          <w:lang w:eastAsia="ru-RU"/>
        </w:rPr>
        <w:t>эрлифтном</w:t>
      </w:r>
      <w:proofErr w:type="spellEnd"/>
      <w:r w:rsidR="008A78B5" w:rsidRPr="001C2CF7">
        <w:rPr>
          <w:rFonts w:ascii="Times New Roman" w:hAnsi="Times New Roman"/>
          <w:sz w:val="28"/>
          <w:szCs w:val="28"/>
          <w:lang w:eastAsia="ru-RU"/>
        </w:rPr>
        <w:t xml:space="preserve"> способе создания обратной промывки за динамический уровень принимается уровень воды в желобе, соединяющем емкость с очищенной водой с устьем скважины. Высота подъема отсчитывается от этого уровня вверх до наибольшей высоты вертлюга и места присоединения к нему шланга сброса пульпы. Поэтому перед началом применения эрлифта необходимо создать шурф глубиной 5</w:t>
      </w:r>
      <w:r w:rsidR="00C93DF1" w:rsidRPr="001C2CF7">
        <w:rPr>
          <w:rFonts w:ascii="Times New Roman" w:hAnsi="Times New Roman"/>
          <w:sz w:val="28"/>
          <w:szCs w:val="28"/>
          <w:lang w:eastAsia="ru-RU"/>
        </w:rPr>
        <w:t>-</w:t>
      </w:r>
      <w:r w:rsidR="008A78B5" w:rsidRPr="001C2CF7">
        <w:rPr>
          <w:rFonts w:ascii="Times New Roman" w:hAnsi="Times New Roman"/>
          <w:sz w:val="28"/>
          <w:szCs w:val="28"/>
          <w:lang w:eastAsia="ru-RU"/>
        </w:rPr>
        <w:t>9 м, в зависимости от высоты ведущей трубы, считая от уровня воды в устье скважины до места отвода выкидного шланга.</w:t>
      </w:r>
    </w:p>
    <w:p w14:paraId="4AA6B35F" w14:textId="5D76E473"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Бурение шурфа может осуществляться с помощью рейсовых шнеков [</w:t>
      </w:r>
      <w:r w:rsidR="009F75A5">
        <w:fldChar w:fldCharType="begin"/>
      </w:r>
      <w:r w:rsidR="009F75A5">
        <w:instrText xml:space="preserve"> REF _Ref122532792 \r \h  \* MERGEFORMAT </w:instrText>
      </w:r>
      <w:r w:rsidR="009F75A5">
        <w:fldChar w:fldCharType="separate"/>
      </w:r>
      <w:r w:rsidR="002B046A">
        <w:t>37</w:t>
      </w:r>
      <w:r w:rsidR="009F75A5">
        <w:fldChar w:fldCharType="end"/>
      </w:r>
      <w:r w:rsidR="00872D93" w:rsidRPr="001C2CF7">
        <w:rPr>
          <w:rFonts w:ascii="Times New Roman" w:hAnsi="Times New Roman"/>
          <w:sz w:val="28"/>
          <w:szCs w:val="28"/>
          <w:lang w:eastAsia="ko-KR"/>
        </w:rPr>
        <w:t xml:space="preserve">, </w:t>
      </w:r>
      <w:r w:rsidR="009F75A5">
        <w:fldChar w:fldCharType="begin"/>
      </w:r>
      <w:r w:rsidR="009F75A5">
        <w:instrText xml:space="preserve"> REF _Ref122532797 \r \h  \* MERGEFORMAT </w:instrText>
      </w:r>
      <w:r w:rsidR="009F75A5">
        <w:fldChar w:fldCharType="separate"/>
      </w:r>
      <w:r w:rsidR="002B046A">
        <w:t>29</w:t>
      </w:r>
      <w:r w:rsidR="009F75A5">
        <w:fldChar w:fldCharType="end"/>
      </w:r>
      <w:r w:rsidRPr="001C2CF7">
        <w:rPr>
          <w:rFonts w:ascii="Times New Roman" w:hAnsi="Times New Roman"/>
          <w:sz w:val="28"/>
          <w:szCs w:val="28"/>
          <w:lang w:eastAsia="ko-KR"/>
        </w:rPr>
        <w:t>], которые могут иметь диаметры 790 и 1200 мм. Рейсовый шнек отличается от обычного шнека тем, что разрушенная порода по его реборде не поднимается до поверхности. При большой длине шнека необходимого диаметра на его вращение уходила бы слишком большая мощность. Поэтому высота такого шнека не превышает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9 м</w:t>
      </w:r>
      <w:proofErr w:type="gramStart"/>
      <w:r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После</w:t>
      </w:r>
      <w:proofErr w:type="gramEnd"/>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углубки на длину реборды разрушенная порода собирается над ней в виде шламовой пробки. Бурение рейсовым шнеком осуществляется под осевой нагрузкой, равной весу ведущей бурильной трубы и с частотой вращения 50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100 об/мин. Через каждые 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5</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1 м шнек извлекают 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разрушенную породу отбрасывают от устья, задав </w:t>
      </w:r>
      <w:proofErr w:type="spellStart"/>
      <w:r w:rsidRPr="001C2CF7">
        <w:rPr>
          <w:rFonts w:ascii="Times New Roman" w:hAnsi="Times New Roman"/>
          <w:sz w:val="28"/>
          <w:szCs w:val="28"/>
          <w:lang w:eastAsia="ko-KR"/>
        </w:rPr>
        <w:t>вращателю</w:t>
      </w:r>
      <w:proofErr w:type="spellEnd"/>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высокую частоту вращения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 порода удаляется за счет центробежной силы. </w:t>
      </w:r>
    </w:p>
    <w:p w14:paraId="783C1A8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После </w:t>
      </w:r>
      <w:r w:rsidR="00C93DF1" w:rsidRPr="001C2CF7">
        <w:rPr>
          <w:rFonts w:ascii="Times New Roman" w:hAnsi="Times New Roman"/>
          <w:sz w:val="28"/>
          <w:szCs w:val="28"/>
          <w:lang w:eastAsia="ko-KR"/>
        </w:rPr>
        <w:t>бурения</w:t>
      </w:r>
      <w:r w:rsidRPr="001C2CF7">
        <w:rPr>
          <w:rFonts w:ascii="Times New Roman" w:hAnsi="Times New Roman"/>
          <w:sz w:val="28"/>
          <w:szCs w:val="28"/>
          <w:lang w:eastAsia="ko-KR"/>
        </w:rPr>
        <w:t xml:space="preserve"> на требуемую глубину в образовавшийся шурф спускают направление в виде обсадной трубы,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и после ее центр</w:t>
      </w:r>
      <w:r w:rsidR="00C93DF1" w:rsidRPr="001C2CF7">
        <w:rPr>
          <w:rFonts w:ascii="Times New Roman" w:hAnsi="Times New Roman"/>
          <w:sz w:val="28"/>
          <w:szCs w:val="28"/>
          <w:lang w:eastAsia="ko-KR"/>
        </w:rPr>
        <w:t>ирования</w:t>
      </w:r>
      <w:r w:rsidRPr="001C2CF7">
        <w:rPr>
          <w:rFonts w:ascii="Times New Roman" w:hAnsi="Times New Roman"/>
          <w:sz w:val="28"/>
          <w:szCs w:val="28"/>
          <w:lang w:eastAsia="ko-KR"/>
        </w:rPr>
        <w:t xml:space="preserve"> </w:t>
      </w:r>
      <w:proofErr w:type="spellStart"/>
      <w:r w:rsidRPr="001C2CF7">
        <w:rPr>
          <w:rFonts w:ascii="Times New Roman" w:hAnsi="Times New Roman"/>
          <w:sz w:val="28"/>
          <w:szCs w:val="28"/>
          <w:lang w:eastAsia="ko-KR"/>
        </w:rPr>
        <w:t>затрубное</w:t>
      </w:r>
      <w:proofErr w:type="spellEnd"/>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пространство заливают цементом</w:t>
      </w:r>
      <w:r w:rsidR="003E3E47" w:rsidRPr="001C2CF7">
        <w:rPr>
          <w:rFonts w:ascii="Times New Roman" w:hAnsi="Times New Roman"/>
          <w:sz w:val="28"/>
          <w:szCs w:val="28"/>
          <w:lang w:eastAsia="ko-KR"/>
        </w:rPr>
        <w:t>.</w:t>
      </w:r>
    </w:p>
    <w:p w14:paraId="34D19C48"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В частности, применение рейсового шнека для </w:t>
      </w:r>
      <w:proofErr w:type="spellStart"/>
      <w:r w:rsidRPr="001C2CF7">
        <w:rPr>
          <w:rFonts w:ascii="Times New Roman" w:hAnsi="Times New Roman"/>
          <w:sz w:val="28"/>
          <w:szCs w:val="28"/>
          <w:lang w:eastAsia="ko-KR"/>
        </w:rPr>
        <w:t>забурки</w:t>
      </w:r>
      <w:proofErr w:type="spellEnd"/>
      <w:r w:rsidRPr="001C2CF7">
        <w:rPr>
          <w:rFonts w:ascii="Times New Roman" w:hAnsi="Times New Roman"/>
          <w:sz w:val="28"/>
          <w:szCs w:val="28"/>
          <w:lang w:eastAsia="ko-KR"/>
        </w:rPr>
        <w:t xml:space="preserve"> скважин предусмотрено конструкцией установки УШБМ16-ОП.</w:t>
      </w:r>
    </w:p>
    <w:p w14:paraId="686552B1" w14:textId="77777777" w:rsidR="00995C58"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В странах СНГ </w:t>
      </w:r>
      <w:proofErr w:type="spellStart"/>
      <w:r w:rsidRPr="001C2CF7">
        <w:rPr>
          <w:rFonts w:ascii="Times New Roman" w:hAnsi="Times New Roman"/>
          <w:sz w:val="28"/>
          <w:szCs w:val="28"/>
          <w:lang w:eastAsia="ko-KR"/>
        </w:rPr>
        <w:t>эрлифтный</w:t>
      </w:r>
      <w:proofErr w:type="spellEnd"/>
      <w:r w:rsidRPr="001C2CF7">
        <w:rPr>
          <w:rFonts w:ascii="Times New Roman" w:hAnsi="Times New Roman"/>
          <w:sz w:val="28"/>
          <w:szCs w:val="28"/>
          <w:lang w:eastAsia="ko-KR"/>
        </w:rPr>
        <w:t xml:space="preserve"> способ обратной промывки получил большее распространение, чем</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всасывающий.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Более высокую эффективность этого способа демонстрирует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табл</w:t>
      </w:r>
      <w:r w:rsidR="00CA480B" w:rsidRPr="001C2CF7">
        <w:rPr>
          <w:rFonts w:ascii="Times New Roman" w:hAnsi="Times New Roman"/>
          <w:sz w:val="28"/>
          <w:szCs w:val="28"/>
          <w:lang w:eastAsia="ko-KR"/>
        </w:rPr>
        <w:t>. 2.</w:t>
      </w:r>
      <w:r w:rsidR="003928B0" w:rsidRPr="001C2CF7">
        <w:rPr>
          <w:rFonts w:ascii="Times New Roman" w:hAnsi="Times New Roman"/>
          <w:sz w:val="28"/>
          <w:szCs w:val="28"/>
          <w:lang w:eastAsia="ko-KR"/>
        </w:rPr>
        <w:t>4</w:t>
      </w:r>
      <w:r w:rsidRPr="001C2CF7">
        <w:rPr>
          <w:rFonts w:ascii="Times New Roman" w:hAnsi="Times New Roman"/>
          <w:sz w:val="28"/>
          <w:szCs w:val="28"/>
          <w:lang w:eastAsia="ko-KR"/>
        </w:rPr>
        <w:t xml:space="preserve">. </w:t>
      </w:r>
    </w:p>
    <w:p w14:paraId="122236A8" w14:textId="77777777" w:rsidR="00BE6384" w:rsidRPr="001C2CF7" w:rsidRDefault="00BE6384" w:rsidP="00BE6384">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Так, по данным табл. 2.4 на малых глубинах суточная производительность </w:t>
      </w:r>
      <w:proofErr w:type="spellStart"/>
      <w:r w:rsidRPr="001C2CF7">
        <w:rPr>
          <w:rFonts w:ascii="Times New Roman" w:hAnsi="Times New Roman"/>
          <w:sz w:val="28"/>
          <w:szCs w:val="28"/>
          <w:lang w:eastAsia="ko-KR"/>
        </w:rPr>
        <w:t>эрлифтного</w:t>
      </w:r>
      <w:proofErr w:type="spellEnd"/>
      <w:r w:rsidRPr="001C2CF7">
        <w:rPr>
          <w:rFonts w:ascii="Times New Roman" w:hAnsi="Times New Roman"/>
          <w:sz w:val="28"/>
          <w:szCs w:val="28"/>
          <w:lang w:eastAsia="ko-KR"/>
        </w:rPr>
        <w:t xml:space="preserve"> способа выше на 20 %, на средних – на 55%, а на максимально-достигнутых по данным авторов таблицы глубинах эта производительность выше почти в 4 раза.</w:t>
      </w:r>
    </w:p>
    <w:p w14:paraId="45978327" w14:textId="77777777" w:rsidR="00BE6384" w:rsidRDefault="00BE6384" w:rsidP="00BE6384">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Дело в том, что при всасывающем способе глубина ограничена атмосферным давлением, и большей глубины можно достигнуть только за </w:t>
      </w:r>
      <w:r w:rsidRPr="001C2CF7">
        <w:rPr>
          <w:rFonts w:ascii="Times New Roman" w:hAnsi="Times New Roman"/>
          <w:sz w:val="28"/>
          <w:szCs w:val="28"/>
          <w:lang w:eastAsia="ko-KR"/>
        </w:rPr>
        <w:lastRenderedPageBreak/>
        <w:t xml:space="preserve">счет уменьшения подачи воды и снижения скорости восходящего потока, а значит, и скорости углубки. В то время как при </w:t>
      </w:r>
      <w:proofErr w:type="spellStart"/>
      <w:r w:rsidRPr="001C2CF7">
        <w:rPr>
          <w:rFonts w:ascii="Times New Roman" w:hAnsi="Times New Roman"/>
          <w:sz w:val="28"/>
          <w:szCs w:val="28"/>
          <w:lang w:eastAsia="ko-KR"/>
        </w:rPr>
        <w:t>эрлифтном</w:t>
      </w:r>
      <w:proofErr w:type="spellEnd"/>
      <w:r w:rsidRPr="001C2CF7">
        <w:rPr>
          <w:rFonts w:ascii="Times New Roman" w:hAnsi="Times New Roman"/>
          <w:sz w:val="28"/>
          <w:szCs w:val="28"/>
          <w:lang w:eastAsia="ko-KR"/>
        </w:rPr>
        <w:t xml:space="preserve"> способе, повышения глубины можно достигнуть за счет использования более эффективной техники, в данном случае – компрессоров, развивающих достаточно высокое давление. </w:t>
      </w:r>
    </w:p>
    <w:p w14:paraId="3B20FC4B" w14:textId="77777777" w:rsidR="0014595A" w:rsidRDefault="0014595A" w:rsidP="0014595A">
      <w:pPr>
        <w:spacing w:after="0" w:line="240" w:lineRule="auto"/>
        <w:jc w:val="both"/>
        <w:rPr>
          <w:rFonts w:ascii="Times New Roman" w:hAnsi="Times New Roman"/>
          <w:sz w:val="28"/>
          <w:szCs w:val="28"/>
          <w:lang w:eastAsia="ko-KR"/>
        </w:rPr>
      </w:pPr>
    </w:p>
    <w:p w14:paraId="7438802A" w14:textId="325D29FF" w:rsidR="00995C58" w:rsidRDefault="00995C58" w:rsidP="0014595A">
      <w:pPr>
        <w:spacing w:after="0" w:line="240" w:lineRule="auto"/>
        <w:jc w:val="both"/>
        <w:rPr>
          <w:rFonts w:ascii="Times New Roman" w:hAnsi="Times New Roman"/>
          <w:sz w:val="28"/>
          <w:szCs w:val="28"/>
          <w:lang w:eastAsia="ko-KR"/>
        </w:rPr>
      </w:pPr>
      <w:r w:rsidRPr="001C2CF7">
        <w:rPr>
          <w:rFonts w:ascii="Times New Roman" w:hAnsi="Times New Roman"/>
          <w:sz w:val="28"/>
          <w:szCs w:val="28"/>
          <w:lang w:eastAsia="ko-KR"/>
        </w:rPr>
        <w:t>Табл</w:t>
      </w:r>
      <w:r w:rsidR="0094070E" w:rsidRPr="001C2CF7">
        <w:rPr>
          <w:rFonts w:ascii="Times New Roman" w:hAnsi="Times New Roman"/>
          <w:sz w:val="28"/>
          <w:szCs w:val="28"/>
          <w:lang w:eastAsia="ko-KR"/>
        </w:rPr>
        <w:t>ица</w:t>
      </w:r>
      <w:r w:rsidR="00965773" w:rsidRPr="001C2CF7">
        <w:rPr>
          <w:rFonts w:ascii="Times New Roman" w:hAnsi="Times New Roman"/>
          <w:sz w:val="28"/>
          <w:szCs w:val="28"/>
          <w:lang w:eastAsia="ko-KR"/>
        </w:rPr>
        <w:t xml:space="preserve"> </w:t>
      </w:r>
      <w:r w:rsidR="00CA480B" w:rsidRPr="001C2CF7">
        <w:rPr>
          <w:rFonts w:ascii="Times New Roman" w:hAnsi="Times New Roman"/>
          <w:sz w:val="28"/>
          <w:szCs w:val="28"/>
          <w:lang w:eastAsia="ko-KR"/>
        </w:rPr>
        <w:t>2.</w:t>
      </w:r>
      <w:r w:rsidR="003928B0" w:rsidRPr="001C2CF7">
        <w:rPr>
          <w:rFonts w:ascii="Times New Roman" w:hAnsi="Times New Roman"/>
          <w:sz w:val="28"/>
          <w:szCs w:val="28"/>
          <w:lang w:eastAsia="ko-KR"/>
        </w:rPr>
        <w:t>4</w:t>
      </w:r>
      <w:r w:rsidR="0094070E"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 </w:t>
      </w:r>
      <w:r w:rsidR="003928B0" w:rsidRPr="001C2CF7">
        <w:rPr>
          <w:rFonts w:ascii="Times New Roman" w:hAnsi="Times New Roman"/>
          <w:sz w:val="28"/>
          <w:szCs w:val="28"/>
          <w:lang w:eastAsia="ko-KR"/>
        </w:rPr>
        <w:t>Сравнительная эффективность способов создания обратной циркуляции (п</w:t>
      </w:r>
      <w:r w:rsidRPr="001C2CF7">
        <w:rPr>
          <w:rFonts w:ascii="Times New Roman" w:hAnsi="Times New Roman"/>
          <w:sz w:val="28"/>
          <w:szCs w:val="28"/>
          <w:lang w:eastAsia="ko-KR"/>
        </w:rPr>
        <w:t>роходка за 24 ч, м</w:t>
      </w:r>
      <w:r w:rsidR="003928B0" w:rsidRPr="001C2CF7">
        <w:rPr>
          <w:rFonts w:ascii="Times New Roman" w:hAnsi="Times New Roman"/>
          <w:sz w:val="28"/>
          <w:szCs w:val="28"/>
          <w:lang w:eastAsia="ko-KR"/>
        </w:rPr>
        <w:t>)</w:t>
      </w:r>
      <w:r w:rsidRPr="001C2CF7">
        <w:rPr>
          <w:rFonts w:ascii="Times New Roman" w:hAnsi="Times New Roman"/>
          <w:sz w:val="28"/>
          <w:szCs w:val="28"/>
          <w:lang w:eastAsia="ko-KR"/>
        </w:rPr>
        <w:t xml:space="preserve"> [</w:t>
      </w:r>
      <w:r w:rsidR="009341D3" w:rsidRPr="009341D3">
        <w:rPr>
          <w:rFonts w:ascii="Times New Roman" w:hAnsi="Times New Roman"/>
          <w:sz w:val="28"/>
          <w:szCs w:val="28"/>
        </w:rPr>
        <w:t>28</w:t>
      </w:r>
      <w:r w:rsidRPr="001C2CF7">
        <w:rPr>
          <w:rFonts w:ascii="Times New Roman" w:hAnsi="Times New Roman"/>
          <w:sz w:val="28"/>
          <w:szCs w:val="28"/>
          <w:lang w:eastAsia="ko-KR"/>
        </w:rPr>
        <w:t>]</w:t>
      </w:r>
    </w:p>
    <w:p w14:paraId="3699B0B6" w14:textId="77777777" w:rsidR="0020151A" w:rsidRPr="001C2CF7" w:rsidRDefault="0020151A" w:rsidP="002720F1">
      <w:pPr>
        <w:spacing w:after="0" w:line="240" w:lineRule="auto"/>
        <w:ind w:firstLine="709"/>
        <w:jc w:val="both"/>
        <w:rPr>
          <w:rFonts w:ascii="Times New Roman" w:hAnsi="Times New Roman"/>
          <w:sz w:val="28"/>
          <w:szCs w:val="28"/>
          <w:lang w:eastAsia="ko-KR"/>
        </w:rPr>
      </w:pPr>
    </w:p>
    <w:tbl>
      <w:tblPr>
        <w:tblStyle w:val="4"/>
        <w:tblW w:w="0" w:type="auto"/>
        <w:tblInd w:w="108" w:type="dxa"/>
        <w:tblLook w:val="04A0" w:firstRow="1" w:lastRow="0" w:firstColumn="1" w:lastColumn="0" w:noHBand="0" w:noVBand="1"/>
      </w:tblPr>
      <w:tblGrid>
        <w:gridCol w:w="3032"/>
        <w:gridCol w:w="3109"/>
        <w:gridCol w:w="3096"/>
      </w:tblGrid>
      <w:tr w:rsidR="00995C58" w:rsidRPr="001C2CF7" w14:paraId="0B85604D" w14:textId="77777777" w:rsidTr="008966F6">
        <w:tc>
          <w:tcPr>
            <w:tcW w:w="3119" w:type="dxa"/>
            <w:vMerge w:val="restart"/>
            <w:vAlign w:val="center"/>
          </w:tcPr>
          <w:p w14:paraId="411D0DDC" w14:textId="77777777" w:rsidR="00995C58" w:rsidRPr="00BE6384" w:rsidRDefault="00995C58" w:rsidP="00CA480B">
            <w:pPr>
              <w:jc w:val="center"/>
              <w:rPr>
                <w:rFonts w:ascii="Times New Roman" w:hAnsi="Times New Roman"/>
                <w:b/>
                <w:sz w:val="24"/>
                <w:szCs w:val="24"/>
                <w:lang w:eastAsia="ko-KR"/>
              </w:rPr>
            </w:pPr>
            <w:r w:rsidRPr="00BE6384">
              <w:rPr>
                <w:rFonts w:ascii="Times New Roman" w:hAnsi="Times New Roman"/>
                <w:b/>
                <w:sz w:val="24"/>
                <w:szCs w:val="24"/>
                <w:lang w:eastAsia="ko-KR"/>
              </w:rPr>
              <w:t>Интервал проходки, м</w:t>
            </w:r>
          </w:p>
        </w:tc>
        <w:tc>
          <w:tcPr>
            <w:tcW w:w="6344" w:type="dxa"/>
            <w:gridSpan w:val="2"/>
            <w:vAlign w:val="center"/>
          </w:tcPr>
          <w:p w14:paraId="12A97F4D" w14:textId="77777777" w:rsidR="00995C58" w:rsidRPr="00BE6384" w:rsidRDefault="00995C58" w:rsidP="00CA480B">
            <w:pPr>
              <w:jc w:val="center"/>
              <w:rPr>
                <w:rFonts w:ascii="Times New Roman" w:hAnsi="Times New Roman"/>
                <w:b/>
                <w:sz w:val="24"/>
                <w:szCs w:val="24"/>
                <w:lang w:eastAsia="ko-KR"/>
              </w:rPr>
            </w:pPr>
            <w:r w:rsidRPr="00BE6384">
              <w:rPr>
                <w:rFonts w:ascii="Times New Roman" w:hAnsi="Times New Roman"/>
                <w:b/>
                <w:sz w:val="24"/>
                <w:szCs w:val="24"/>
                <w:lang w:eastAsia="ko-KR"/>
              </w:rPr>
              <w:t>Способ обратной циркуляции</w:t>
            </w:r>
          </w:p>
        </w:tc>
      </w:tr>
      <w:tr w:rsidR="00995C58" w:rsidRPr="001C2CF7" w14:paraId="34A4A2D9" w14:textId="77777777" w:rsidTr="008966F6">
        <w:tc>
          <w:tcPr>
            <w:tcW w:w="3119" w:type="dxa"/>
            <w:vMerge/>
            <w:vAlign w:val="center"/>
          </w:tcPr>
          <w:p w14:paraId="16CC2DB6" w14:textId="77777777" w:rsidR="00995C58" w:rsidRPr="00BE6384" w:rsidRDefault="00995C58" w:rsidP="00CA480B">
            <w:pPr>
              <w:jc w:val="center"/>
              <w:rPr>
                <w:rFonts w:ascii="Times New Roman" w:hAnsi="Times New Roman"/>
                <w:b/>
                <w:sz w:val="24"/>
                <w:szCs w:val="24"/>
                <w:lang w:eastAsia="ko-KR"/>
              </w:rPr>
            </w:pPr>
          </w:p>
        </w:tc>
        <w:tc>
          <w:tcPr>
            <w:tcW w:w="3172" w:type="dxa"/>
            <w:vAlign w:val="center"/>
          </w:tcPr>
          <w:p w14:paraId="32025A63" w14:textId="77777777" w:rsidR="00995C58" w:rsidRPr="00BE6384" w:rsidRDefault="00995C58" w:rsidP="00CA480B">
            <w:pPr>
              <w:jc w:val="center"/>
              <w:rPr>
                <w:rFonts w:ascii="Times New Roman" w:hAnsi="Times New Roman"/>
                <w:b/>
                <w:sz w:val="24"/>
                <w:szCs w:val="24"/>
                <w:lang w:eastAsia="ko-KR"/>
              </w:rPr>
            </w:pPr>
            <w:r w:rsidRPr="00BE6384">
              <w:rPr>
                <w:rFonts w:ascii="Times New Roman" w:hAnsi="Times New Roman"/>
                <w:b/>
                <w:sz w:val="24"/>
                <w:szCs w:val="24"/>
                <w:lang w:eastAsia="ko-KR"/>
              </w:rPr>
              <w:t>Всасывающий, м</w:t>
            </w:r>
          </w:p>
        </w:tc>
        <w:tc>
          <w:tcPr>
            <w:tcW w:w="3172" w:type="dxa"/>
            <w:vAlign w:val="center"/>
          </w:tcPr>
          <w:p w14:paraId="1F525571" w14:textId="77777777" w:rsidR="00995C58" w:rsidRPr="00BE6384" w:rsidRDefault="00995C58" w:rsidP="00CA480B">
            <w:pPr>
              <w:jc w:val="center"/>
              <w:rPr>
                <w:rFonts w:ascii="Times New Roman" w:hAnsi="Times New Roman"/>
                <w:b/>
                <w:sz w:val="24"/>
                <w:szCs w:val="24"/>
                <w:lang w:eastAsia="ko-KR"/>
              </w:rPr>
            </w:pPr>
            <w:proofErr w:type="spellStart"/>
            <w:r w:rsidRPr="00BE6384">
              <w:rPr>
                <w:rFonts w:ascii="Times New Roman" w:hAnsi="Times New Roman"/>
                <w:b/>
                <w:sz w:val="24"/>
                <w:szCs w:val="24"/>
                <w:lang w:eastAsia="ko-KR"/>
              </w:rPr>
              <w:t>Эрлифтный</w:t>
            </w:r>
            <w:proofErr w:type="spellEnd"/>
            <w:r w:rsidRPr="00BE6384">
              <w:rPr>
                <w:rFonts w:ascii="Times New Roman" w:hAnsi="Times New Roman"/>
                <w:b/>
                <w:sz w:val="24"/>
                <w:szCs w:val="24"/>
                <w:lang w:eastAsia="ko-KR"/>
              </w:rPr>
              <w:t>, м/%</w:t>
            </w:r>
          </w:p>
        </w:tc>
      </w:tr>
      <w:tr w:rsidR="00995C58" w:rsidRPr="001C2CF7" w14:paraId="7A8EA94D" w14:textId="77777777" w:rsidTr="008966F6">
        <w:tc>
          <w:tcPr>
            <w:tcW w:w="3119" w:type="dxa"/>
          </w:tcPr>
          <w:p w14:paraId="2B082DA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100</w:t>
            </w:r>
          </w:p>
        </w:tc>
        <w:tc>
          <w:tcPr>
            <w:tcW w:w="3172" w:type="dxa"/>
          </w:tcPr>
          <w:p w14:paraId="73CC632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75</w:t>
            </w:r>
          </w:p>
        </w:tc>
        <w:tc>
          <w:tcPr>
            <w:tcW w:w="3172" w:type="dxa"/>
          </w:tcPr>
          <w:p w14:paraId="030539F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90/120</w:t>
            </w:r>
          </w:p>
        </w:tc>
      </w:tr>
      <w:tr w:rsidR="00995C58" w:rsidRPr="001C2CF7" w14:paraId="6D12B0E1" w14:textId="77777777" w:rsidTr="008966F6">
        <w:tc>
          <w:tcPr>
            <w:tcW w:w="3119" w:type="dxa"/>
          </w:tcPr>
          <w:p w14:paraId="4E01DB9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200</w:t>
            </w:r>
          </w:p>
        </w:tc>
        <w:tc>
          <w:tcPr>
            <w:tcW w:w="3172" w:type="dxa"/>
          </w:tcPr>
          <w:p w14:paraId="38533BD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45</w:t>
            </w:r>
          </w:p>
        </w:tc>
        <w:tc>
          <w:tcPr>
            <w:tcW w:w="3172" w:type="dxa"/>
          </w:tcPr>
          <w:p w14:paraId="6C2BF2E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 xml:space="preserve">70/156 </w:t>
            </w:r>
          </w:p>
        </w:tc>
      </w:tr>
      <w:tr w:rsidR="00995C58" w:rsidRPr="001C2CF7" w14:paraId="23F65756" w14:textId="77777777" w:rsidTr="008966F6">
        <w:tc>
          <w:tcPr>
            <w:tcW w:w="3119" w:type="dxa"/>
          </w:tcPr>
          <w:p w14:paraId="011898A9"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250</w:t>
            </w:r>
          </w:p>
        </w:tc>
        <w:tc>
          <w:tcPr>
            <w:tcW w:w="3172" w:type="dxa"/>
          </w:tcPr>
          <w:p w14:paraId="27A534A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27</w:t>
            </w:r>
          </w:p>
        </w:tc>
        <w:tc>
          <w:tcPr>
            <w:tcW w:w="3172" w:type="dxa"/>
          </w:tcPr>
          <w:p w14:paraId="07E2D447"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57/211</w:t>
            </w:r>
          </w:p>
        </w:tc>
      </w:tr>
      <w:tr w:rsidR="00995C58" w:rsidRPr="001C2CF7" w14:paraId="4252DA18" w14:textId="77777777" w:rsidTr="008966F6">
        <w:tc>
          <w:tcPr>
            <w:tcW w:w="3119" w:type="dxa"/>
          </w:tcPr>
          <w:p w14:paraId="3C814E87"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350</w:t>
            </w:r>
          </w:p>
        </w:tc>
        <w:tc>
          <w:tcPr>
            <w:tcW w:w="3172" w:type="dxa"/>
          </w:tcPr>
          <w:p w14:paraId="47AE6FC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13</w:t>
            </w:r>
          </w:p>
        </w:tc>
        <w:tc>
          <w:tcPr>
            <w:tcW w:w="3172" w:type="dxa"/>
          </w:tcPr>
          <w:p w14:paraId="0A03795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50/385</w:t>
            </w:r>
          </w:p>
        </w:tc>
      </w:tr>
    </w:tbl>
    <w:p w14:paraId="7F859C3D" w14:textId="77777777" w:rsidR="0020151A" w:rsidRDefault="0020151A" w:rsidP="002720F1">
      <w:pPr>
        <w:spacing w:after="0" w:line="240" w:lineRule="auto"/>
        <w:ind w:firstLine="709"/>
        <w:jc w:val="both"/>
        <w:rPr>
          <w:rFonts w:ascii="Times New Roman" w:hAnsi="Times New Roman"/>
          <w:sz w:val="28"/>
          <w:szCs w:val="28"/>
          <w:lang w:eastAsia="ko-KR"/>
        </w:rPr>
      </w:pPr>
    </w:p>
    <w:p w14:paraId="43C7C1F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b/>
          <w:sz w:val="28"/>
          <w:szCs w:val="28"/>
          <w:lang w:eastAsia="ko-KR"/>
        </w:rPr>
        <w:t xml:space="preserve">Другие преимущества </w:t>
      </w:r>
      <w:proofErr w:type="spellStart"/>
      <w:r w:rsidRPr="001C2CF7">
        <w:rPr>
          <w:rFonts w:ascii="Times New Roman" w:hAnsi="Times New Roman"/>
          <w:b/>
          <w:sz w:val="28"/>
          <w:szCs w:val="28"/>
          <w:lang w:eastAsia="ko-KR"/>
        </w:rPr>
        <w:t>эрлифтного</w:t>
      </w:r>
      <w:proofErr w:type="spellEnd"/>
      <w:r w:rsidRPr="001C2CF7">
        <w:rPr>
          <w:rFonts w:ascii="Times New Roman" w:hAnsi="Times New Roman"/>
          <w:b/>
          <w:sz w:val="28"/>
          <w:szCs w:val="28"/>
          <w:lang w:eastAsia="ko-KR"/>
        </w:rPr>
        <w:t xml:space="preserve"> способа</w:t>
      </w:r>
      <w:r w:rsidRPr="001C2CF7">
        <w:rPr>
          <w:rFonts w:ascii="Times New Roman" w:hAnsi="Times New Roman"/>
          <w:sz w:val="28"/>
          <w:szCs w:val="28"/>
          <w:lang w:eastAsia="ko-KR"/>
        </w:rPr>
        <w:t>:</w:t>
      </w:r>
    </w:p>
    <w:p w14:paraId="61696A5C"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отсутствие </w:t>
      </w:r>
      <w:r w:rsidRPr="001C2CF7">
        <w:rPr>
          <w:rFonts w:ascii="Times New Roman" w:hAnsi="Times New Roman"/>
          <w:sz w:val="28"/>
          <w:szCs w:val="28"/>
          <w:lang w:eastAsia="ko-KR"/>
        </w:rPr>
        <w:t>на пути жидкости препятствий в виде лопастей центробежного насоса;</w:t>
      </w:r>
    </w:p>
    <w:p w14:paraId="242243C2"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более </w:t>
      </w:r>
      <w:r w:rsidRPr="001C2CF7">
        <w:rPr>
          <w:rFonts w:ascii="Times New Roman" w:hAnsi="Times New Roman"/>
          <w:sz w:val="28"/>
          <w:szCs w:val="28"/>
          <w:lang w:eastAsia="ko-KR"/>
        </w:rPr>
        <w:t>высокая надежность из-за существенно меньшей зависимости от степени герметичности соединений;</w:t>
      </w:r>
    </w:p>
    <w:p w14:paraId="518E386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возможность </w:t>
      </w:r>
      <w:r w:rsidRPr="001C2CF7">
        <w:rPr>
          <w:rFonts w:ascii="Times New Roman" w:hAnsi="Times New Roman"/>
          <w:sz w:val="28"/>
          <w:szCs w:val="28"/>
          <w:lang w:eastAsia="ko-KR"/>
        </w:rPr>
        <w:t>допускать высокую концентрацию шлама в пульпе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с соответствующим повышением темпов углубки. </w:t>
      </w:r>
    </w:p>
    <w:p w14:paraId="58159EF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b/>
          <w:sz w:val="28"/>
          <w:szCs w:val="28"/>
          <w:lang w:eastAsia="ko-KR"/>
        </w:rPr>
        <w:t>Недостатки</w:t>
      </w:r>
      <w:r w:rsidR="00CB76D3" w:rsidRPr="001C2CF7">
        <w:rPr>
          <w:rFonts w:ascii="Times New Roman" w:hAnsi="Times New Roman"/>
          <w:b/>
          <w:sz w:val="28"/>
          <w:szCs w:val="28"/>
          <w:lang w:eastAsia="ko-KR"/>
        </w:rPr>
        <w:t xml:space="preserve"> </w:t>
      </w:r>
      <w:proofErr w:type="spellStart"/>
      <w:r w:rsidRPr="001C2CF7">
        <w:rPr>
          <w:rFonts w:ascii="Times New Roman" w:hAnsi="Times New Roman"/>
          <w:b/>
          <w:sz w:val="28"/>
          <w:szCs w:val="28"/>
          <w:lang w:eastAsia="ko-KR"/>
        </w:rPr>
        <w:t>эрлифтного</w:t>
      </w:r>
      <w:proofErr w:type="spellEnd"/>
      <w:r w:rsidRPr="001C2CF7">
        <w:rPr>
          <w:rFonts w:ascii="Times New Roman" w:hAnsi="Times New Roman"/>
          <w:b/>
          <w:sz w:val="28"/>
          <w:szCs w:val="28"/>
          <w:lang w:eastAsia="ko-KR"/>
        </w:rPr>
        <w:t xml:space="preserve"> способа</w:t>
      </w:r>
      <w:r w:rsidRPr="001C2CF7">
        <w:rPr>
          <w:rFonts w:ascii="Times New Roman" w:hAnsi="Times New Roman"/>
          <w:sz w:val="28"/>
          <w:szCs w:val="28"/>
          <w:lang w:eastAsia="ko-KR"/>
        </w:rPr>
        <w:t>:</w:t>
      </w:r>
    </w:p>
    <w:p w14:paraId="5080D06F"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сложность </w:t>
      </w:r>
      <w:r w:rsidRPr="001C2CF7">
        <w:rPr>
          <w:rFonts w:ascii="Times New Roman" w:hAnsi="Times New Roman"/>
          <w:sz w:val="28"/>
          <w:szCs w:val="28"/>
          <w:lang w:eastAsia="ko-KR"/>
        </w:rPr>
        <w:t xml:space="preserve">конструкции бурильной колонны, связанная с необходимостью включения в нее каналов подачи воздуха; </w:t>
      </w:r>
    </w:p>
    <w:p w14:paraId="78C91693"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невозможность </w:t>
      </w:r>
      <w:r w:rsidRPr="001C2CF7">
        <w:rPr>
          <w:rFonts w:ascii="Times New Roman" w:hAnsi="Times New Roman"/>
          <w:sz w:val="28"/>
          <w:szCs w:val="28"/>
          <w:lang w:eastAsia="ko-KR"/>
        </w:rPr>
        <w:t>использовать серийно выпускаемые трубы нефтяного сортамента;</w:t>
      </w:r>
    </w:p>
    <w:p w14:paraId="557406F4"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необходимость </w:t>
      </w:r>
      <w:r w:rsidRPr="001C2CF7">
        <w:rPr>
          <w:rFonts w:ascii="Times New Roman" w:hAnsi="Times New Roman"/>
          <w:sz w:val="28"/>
          <w:szCs w:val="28"/>
          <w:lang w:eastAsia="ko-KR"/>
        </w:rPr>
        <w:t xml:space="preserve">в использовании специальных соединений бурильной колонны </w:t>
      </w:r>
    </w:p>
    <w:p w14:paraId="5F3B9AB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резкое </w:t>
      </w:r>
      <w:r w:rsidRPr="001C2CF7">
        <w:rPr>
          <w:rFonts w:ascii="Times New Roman" w:hAnsi="Times New Roman"/>
          <w:sz w:val="28"/>
          <w:szCs w:val="28"/>
          <w:lang w:eastAsia="ko-KR"/>
        </w:rPr>
        <w:t xml:space="preserve">увеличение затрат времени на </w:t>
      </w:r>
      <w:proofErr w:type="spellStart"/>
      <w:proofErr w:type="gramStart"/>
      <w:r w:rsidRPr="001C2CF7">
        <w:rPr>
          <w:rFonts w:ascii="Times New Roman" w:hAnsi="Times New Roman"/>
          <w:sz w:val="28"/>
          <w:szCs w:val="28"/>
          <w:lang w:eastAsia="ko-KR"/>
        </w:rPr>
        <w:t>спуско</w:t>
      </w:r>
      <w:proofErr w:type="spellEnd"/>
      <w:r w:rsidRPr="001C2CF7">
        <w:rPr>
          <w:rFonts w:ascii="Times New Roman" w:hAnsi="Times New Roman"/>
          <w:sz w:val="28"/>
          <w:szCs w:val="28"/>
          <w:lang w:eastAsia="ko-KR"/>
        </w:rPr>
        <w:t>-подъемные</w:t>
      </w:r>
      <w:proofErr w:type="gramEnd"/>
      <w:r w:rsidRPr="001C2CF7">
        <w:rPr>
          <w:rFonts w:ascii="Times New Roman" w:hAnsi="Times New Roman"/>
          <w:sz w:val="28"/>
          <w:szCs w:val="28"/>
          <w:lang w:eastAsia="ko-KR"/>
        </w:rPr>
        <w:t xml:space="preserve"> операции и наращивания бурильной колонны.</w:t>
      </w:r>
    </w:p>
    <w:p w14:paraId="0CABB47B"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Перечисленные недостатки существенно</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увеличивают затраты на буровые работы.</w:t>
      </w:r>
    </w:p>
    <w:p w14:paraId="32377D2B" w14:textId="77777777" w:rsidR="00995C58" w:rsidRPr="001C2CF7" w:rsidRDefault="00995C58" w:rsidP="002720F1">
      <w:pPr>
        <w:spacing w:after="0" w:line="240" w:lineRule="auto"/>
        <w:ind w:firstLine="709"/>
        <w:jc w:val="both"/>
        <w:rPr>
          <w:rFonts w:ascii="Times New Roman" w:hAnsi="Times New Roman"/>
          <w:sz w:val="28"/>
          <w:szCs w:val="28"/>
          <w:lang w:eastAsia="ko-KR"/>
        </w:rPr>
      </w:pPr>
    </w:p>
    <w:p w14:paraId="15C9B417" w14:textId="77777777" w:rsidR="00995C58" w:rsidRPr="001C2CF7" w:rsidRDefault="00CA480B" w:rsidP="009532AE">
      <w:pPr>
        <w:spacing w:after="0" w:line="240" w:lineRule="auto"/>
        <w:ind w:firstLine="709"/>
        <w:jc w:val="both"/>
        <w:outlineLvl w:val="1"/>
        <w:rPr>
          <w:rFonts w:ascii="Times New Roman" w:hAnsi="Times New Roman"/>
          <w:b/>
          <w:sz w:val="28"/>
          <w:szCs w:val="28"/>
          <w:lang w:eastAsia="ko-KR"/>
        </w:rPr>
      </w:pPr>
      <w:bookmarkStart w:id="30" w:name="_Toc126612250"/>
      <w:r w:rsidRPr="001C2CF7">
        <w:rPr>
          <w:rFonts w:ascii="Times New Roman" w:hAnsi="Times New Roman"/>
          <w:b/>
          <w:sz w:val="28"/>
          <w:szCs w:val="28"/>
          <w:lang w:eastAsia="ko-KR"/>
        </w:rPr>
        <w:t>2.</w:t>
      </w:r>
      <w:r w:rsidR="00E927C2" w:rsidRPr="001C2CF7">
        <w:rPr>
          <w:rFonts w:ascii="Times New Roman" w:hAnsi="Times New Roman"/>
          <w:b/>
          <w:sz w:val="28"/>
          <w:szCs w:val="28"/>
          <w:lang w:eastAsia="ko-KR"/>
        </w:rPr>
        <w:t>3</w:t>
      </w:r>
      <w:r w:rsidR="00995C58" w:rsidRPr="001C2CF7">
        <w:rPr>
          <w:rFonts w:ascii="Times New Roman" w:hAnsi="Times New Roman"/>
          <w:sz w:val="28"/>
          <w:szCs w:val="28"/>
          <w:lang w:eastAsia="ko-KR"/>
        </w:rPr>
        <w:t xml:space="preserve"> </w:t>
      </w:r>
      <w:proofErr w:type="spellStart"/>
      <w:r w:rsidR="00995C58" w:rsidRPr="001C2CF7">
        <w:rPr>
          <w:rFonts w:ascii="Times New Roman" w:hAnsi="Times New Roman"/>
          <w:b/>
          <w:sz w:val="28"/>
          <w:szCs w:val="28"/>
          <w:lang w:eastAsia="ko-KR"/>
        </w:rPr>
        <w:t>Породоразрушающий</w:t>
      </w:r>
      <w:proofErr w:type="spellEnd"/>
      <w:r w:rsidR="00995C58" w:rsidRPr="001C2CF7">
        <w:rPr>
          <w:rFonts w:ascii="Times New Roman" w:hAnsi="Times New Roman"/>
          <w:b/>
          <w:sz w:val="28"/>
          <w:szCs w:val="28"/>
          <w:lang w:eastAsia="ko-KR"/>
        </w:rPr>
        <w:t xml:space="preserve"> инструмент и режимы бурения</w:t>
      </w:r>
      <w:bookmarkEnd w:id="30"/>
    </w:p>
    <w:p w14:paraId="760E852F" w14:textId="77777777" w:rsidR="005B1487" w:rsidRPr="001C2CF7" w:rsidRDefault="005B1487" w:rsidP="002720F1">
      <w:pPr>
        <w:spacing w:after="0" w:line="240" w:lineRule="auto"/>
        <w:ind w:firstLine="709"/>
        <w:jc w:val="both"/>
        <w:rPr>
          <w:rFonts w:ascii="Times New Roman" w:hAnsi="Times New Roman"/>
          <w:sz w:val="28"/>
          <w:szCs w:val="28"/>
          <w:lang w:eastAsia="ko-KR"/>
        </w:rPr>
      </w:pPr>
    </w:p>
    <w:p w14:paraId="26184A12" w14:textId="77777777" w:rsidR="00995C58" w:rsidRPr="009F75A5"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На рис. </w:t>
      </w:r>
      <w:r w:rsidR="00CA480B" w:rsidRPr="001C2CF7">
        <w:rPr>
          <w:rFonts w:ascii="Times New Roman" w:hAnsi="Times New Roman"/>
          <w:sz w:val="28"/>
          <w:szCs w:val="28"/>
          <w:lang w:eastAsia="ko-KR"/>
        </w:rPr>
        <w:t>2.</w:t>
      </w:r>
      <w:r w:rsidRPr="001C2CF7">
        <w:rPr>
          <w:rFonts w:ascii="Times New Roman" w:hAnsi="Times New Roman"/>
          <w:sz w:val="28"/>
          <w:szCs w:val="28"/>
          <w:lang w:eastAsia="ko-KR"/>
        </w:rPr>
        <w:t>4. показаны типичные разновидности долот, используемых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 бурении скважин большого диаметра с обратной промывкой.</w:t>
      </w:r>
      <w:r w:rsidR="00CB76D3" w:rsidRPr="001C2CF7">
        <w:rPr>
          <w:rFonts w:ascii="Times New Roman" w:hAnsi="Times New Roman"/>
          <w:sz w:val="28"/>
          <w:szCs w:val="28"/>
          <w:lang w:eastAsia="ko-KR"/>
        </w:rPr>
        <w:t xml:space="preserve"> </w:t>
      </w:r>
      <w:r w:rsidR="00CB08A1">
        <w:rPr>
          <w:rFonts w:ascii="Times New Roman" w:hAnsi="Times New Roman"/>
          <w:sz w:val="28"/>
          <w:szCs w:val="28"/>
          <w:lang w:eastAsia="ko-KR"/>
        </w:rPr>
        <w:t>Более детально они проанализированы в работе [</w:t>
      </w:r>
      <w:r w:rsidR="009341D3">
        <w:rPr>
          <w:rFonts w:ascii="Times New Roman" w:hAnsi="Times New Roman"/>
          <w:sz w:val="28"/>
          <w:szCs w:val="28"/>
          <w:lang w:eastAsia="ko-KR"/>
        </w:rPr>
        <w:t>9</w:t>
      </w:r>
      <w:r w:rsidR="00CB08A1">
        <w:rPr>
          <w:rFonts w:ascii="Times New Roman" w:hAnsi="Times New Roman"/>
          <w:sz w:val="28"/>
          <w:szCs w:val="28"/>
          <w:lang w:eastAsia="ko-KR"/>
        </w:rPr>
        <w:t>].</w:t>
      </w:r>
    </w:p>
    <w:p w14:paraId="0CDE60E5"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Особенности этих долот заключаются в следующем:</w:t>
      </w:r>
    </w:p>
    <w:p w14:paraId="4A37E83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00405E7D" w:rsidRPr="001C2CF7">
        <w:rPr>
          <w:rFonts w:ascii="Times New Roman" w:hAnsi="Times New Roman"/>
          <w:sz w:val="28"/>
          <w:szCs w:val="28"/>
          <w:lang w:eastAsia="ko-KR"/>
        </w:rPr>
        <w:t>д</w:t>
      </w:r>
      <w:r w:rsidRPr="001C2CF7">
        <w:rPr>
          <w:rFonts w:ascii="Times New Roman" w:hAnsi="Times New Roman"/>
          <w:sz w:val="28"/>
          <w:szCs w:val="28"/>
          <w:lang w:eastAsia="ko-KR"/>
        </w:rPr>
        <w:t xml:space="preserve">ля эффективного создания ствола скважины большого диаметра эти долота имеют форму </w:t>
      </w:r>
      <w:proofErr w:type="spellStart"/>
      <w:r w:rsidRPr="001C2CF7">
        <w:rPr>
          <w:rFonts w:ascii="Times New Roman" w:hAnsi="Times New Roman"/>
          <w:sz w:val="28"/>
          <w:szCs w:val="28"/>
          <w:lang w:eastAsia="ko-KR"/>
        </w:rPr>
        <w:t>пикобуров</w:t>
      </w:r>
      <w:proofErr w:type="spellEnd"/>
      <w:r w:rsidRPr="001C2CF7">
        <w:rPr>
          <w:rFonts w:ascii="Times New Roman" w:hAnsi="Times New Roman"/>
          <w:sz w:val="28"/>
          <w:szCs w:val="28"/>
          <w:lang w:eastAsia="ko-KR"/>
        </w:rPr>
        <w:t>, когда центральная нижняя часть долота</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выступая</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создает вруб – т.е. скважину относительно малого диаметра, а </w:t>
      </w:r>
      <w:r w:rsidRPr="001C2CF7">
        <w:rPr>
          <w:rFonts w:ascii="Times New Roman" w:hAnsi="Times New Roman"/>
          <w:sz w:val="28"/>
          <w:szCs w:val="28"/>
          <w:lang w:eastAsia="ko-KR"/>
        </w:rPr>
        <w:lastRenderedPageBreak/>
        <w:t>отстающие по высоте боковые части ее расширяют, что</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как хорошо известно, требует значительно меньших затрат энергии. </w:t>
      </w:r>
    </w:p>
    <w:p w14:paraId="5DD35FB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405E7D" w:rsidRPr="001C2CF7">
        <w:rPr>
          <w:rFonts w:ascii="Times New Roman" w:hAnsi="Times New Roman"/>
          <w:sz w:val="28"/>
          <w:szCs w:val="28"/>
          <w:lang w:eastAsia="ko-KR"/>
        </w:rPr>
        <w:t>д</w:t>
      </w:r>
      <w:r w:rsidRPr="001C2CF7">
        <w:rPr>
          <w:rFonts w:ascii="Times New Roman" w:hAnsi="Times New Roman"/>
          <w:sz w:val="28"/>
          <w:szCs w:val="28"/>
          <w:lang w:eastAsia="ko-KR"/>
        </w:rPr>
        <w:t>ля обеспечения эффективной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обратной промывки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они имеют центральный промывочный канал того же диаметра, что и бурильная колонна.</w:t>
      </w:r>
    </w:p>
    <w:p w14:paraId="110BC70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Поскольку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бурение с обратной промывкой наиболее эффективно в породах I</w:t>
      </w:r>
      <w:r w:rsidR="00395D74" w:rsidRPr="001C2CF7">
        <w:rPr>
          <w:rFonts w:ascii="Times New Roman" w:hAnsi="Times New Roman"/>
          <w:sz w:val="28"/>
          <w:szCs w:val="28"/>
          <w:lang w:eastAsia="ko-KR"/>
        </w:rPr>
        <w:t>-</w:t>
      </w:r>
      <w:r w:rsidRPr="001C2CF7">
        <w:rPr>
          <w:rFonts w:ascii="Times New Roman" w:hAnsi="Times New Roman"/>
          <w:sz w:val="28"/>
          <w:szCs w:val="28"/>
          <w:lang w:eastAsia="ko-KR"/>
        </w:rPr>
        <w:t xml:space="preserve">IV категорий </w:t>
      </w:r>
      <w:proofErr w:type="spellStart"/>
      <w:r w:rsidRPr="001C2CF7">
        <w:rPr>
          <w:rFonts w:ascii="Times New Roman" w:hAnsi="Times New Roman"/>
          <w:sz w:val="28"/>
          <w:szCs w:val="28"/>
          <w:lang w:eastAsia="ko-KR"/>
        </w:rPr>
        <w:t>буримости</w:t>
      </w:r>
      <w:proofErr w:type="spellEnd"/>
      <w:r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то наиболее широкое применение</w:t>
      </w:r>
      <w:r w:rsidRPr="00B50588">
        <w:rPr>
          <w:rFonts w:ascii="Times New Roman" w:hAnsi="Times New Roman"/>
          <w:sz w:val="28"/>
          <w:szCs w:val="28"/>
          <w:lang w:eastAsia="ko-KR"/>
        </w:rPr>
        <w:t xml:space="preserve"> получили лопастные долота (рис. </w:t>
      </w:r>
      <w:r w:rsidR="00CA480B">
        <w:rPr>
          <w:rFonts w:ascii="Times New Roman" w:hAnsi="Times New Roman"/>
          <w:sz w:val="28"/>
          <w:szCs w:val="28"/>
          <w:lang w:eastAsia="ko-KR"/>
        </w:rPr>
        <w:t>2.</w:t>
      </w:r>
      <w:r w:rsidRPr="00B50588">
        <w:rPr>
          <w:rFonts w:ascii="Times New Roman" w:hAnsi="Times New Roman"/>
          <w:sz w:val="28"/>
          <w:szCs w:val="28"/>
          <w:lang w:eastAsia="ko-KR"/>
        </w:rPr>
        <w:t>4 а), которые имеют далеко выступающую врубовую часть (забурник 1), приваренный к трубчатому корпусу 2 с внутренним диаметром как у бурильной колонны. Для облегчения захода частиц шлама в трубу на забурнике выполнен вырез.</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Выше забурника расположены лопасти 3 с регулируемым углом резания, что обеспечивается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путем фиксации заданного угла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пальцами 4.</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Сверху долото заканчивается фланцевым соединением. Для обеспечения устойчивого положения долота на забое и избе</w:t>
      </w:r>
      <w:r w:rsidR="0007420B">
        <w:rPr>
          <w:rFonts w:ascii="Times New Roman" w:hAnsi="Times New Roman"/>
          <w:sz w:val="28"/>
          <w:szCs w:val="28"/>
          <w:lang w:eastAsia="ko-KR"/>
        </w:rPr>
        <w:t>г</w:t>
      </w:r>
      <w:r w:rsidRPr="00B50588">
        <w:rPr>
          <w:rFonts w:ascii="Times New Roman" w:hAnsi="Times New Roman"/>
          <w:sz w:val="28"/>
          <w:szCs w:val="28"/>
          <w:lang w:eastAsia="ko-KR"/>
        </w:rPr>
        <w:t xml:space="preserve">ания искривления скважины, число лопастей не должно быть меньше трех. </w:t>
      </w:r>
    </w:p>
    <w:p w14:paraId="0BDE047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При наличии вероятности встречи более твердых </w:t>
      </w:r>
      <w:proofErr w:type="spellStart"/>
      <w:r w:rsidRPr="00B50588">
        <w:rPr>
          <w:rFonts w:ascii="Times New Roman" w:hAnsi="Times New Roman"/>
          <w:sz w:val="28"/>
          <w:szCs w:val="28"/>
          <w:lang w:eastAsia="ko-KR"/>
        </w:rPr>
        <w:t>пропластков</w:t>
      </w:r>
      <w:proofErr w:type="spellEnd"/>
      <w:r w:rsidRPr="00B50588">
        <w:rPr>
          <w:rFonts w:ascii="Times New Roman" w:hAnsi="Times New Roman"/>
          <w:sz w:val="28"/>
          <w:szCs w:val="28"/>
          <w:lang w:eastAsia="ko-KR"/>
        </w:rPr>
        <w:t xml:space="preserve"> предусмотрено использование шарошечных долот (рис.</w:t>
      </w:r>
      <w:r w:rsidR="00965773"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 б). Как и лопастное долото, шарошечное долото своей центральной частью (центральным шарошечным долотом</w:t>
      </w:r>
      <w:r w:rsidR="00395D74" w:rsidRPr="00B50588">
        <w:rPr>
          <w:rFonts w:ascii="Times New Roman" w:hAnsi="Times New Roman"/>
          <w:sz w:val="28"/>
          <w:szCs w:val="28"/>
          <w:lang w:eastAsia="ko-KR"/>
        </w:rPr>
        <w:t xml:space="preserve"> </w:t>
      </w:r>
      <w:r w:rsidRPr="00B50588">
        <w:rPr>
          <w:rFonts w:ascii="Times New Roman" w:hAnsi="Times New Roman"/>
          <w:sz w:val="28"/>
          <w:szCs w:val="28"/>
          <w:lang w:eastAsia="ko-KR"/>
        </w:rPr>
        <w:t>1)</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также способно образовывать вруб. Выше к расширенному корпусу 3 приварены на лапах 2 боковые шарошечные долота, установленные с таким расчетом, чтобы расширять центральный вруб. Размер промывочных каналов у шарошечных долот ограничен особенностями их конструкции, но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поскольку размер частиц шлама при бурении более крепких пород шарошечными долотами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не может превышать высоту зуба шарошки, то соблюдение требования обеспечения</w:t>
      </w:r>
      <w:r w:rsidR="00CB76D3" w:rsidRPr="00B50588">
        <w:rPr>
          <w:rFonts w:ascii="Times New Roman" w:hAnsi="Times New Roman"/>
          <w:sz w:val="28"/>
          <w:szCs w:val="28"/>
          <w:lang w:eastAsia="ko-KR"/>
        </w:rPr>
        <w:t xml:space="preserve"> </w:t>
      </w:r>
      <w:proofErr w:type="spellStart"/>
      <w:r w:rsidRPr="00B50588">
        <w:rPr>
          <w:rFonts w:ascii="Times New Roman" w:hAnsi="Times New Roman"/>
          <w:sz w:val="28"/>
          <w:szCs w:val="28"/>
          <w:lang w:eastAsia="ko-KR"/>
        </w:rPr>
        <w:t>равнопроходного</w:t>
      </w:r>
      <w:proofErr w:type="spellEnd"/>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с бурильной колонной сечения каналов здесь не обязательно. </w:t>
      </w:r>
    </w:p>
    <w:p w14:paraId="5F5E55A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Вследствие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сложности конструкции бурильных колонн и их соединений и больших затрат времени на проведение </w:t>
      </w:r>
      <w:proofErr w:type="spellStart"/>
      <w:proofErr w:type="gramStart"/>
      <w:r w:rsidRPr="00B50588">
        <w:rPr>
          <w:rFonts w:ascii="Times New Roman" w:hAnsi="Times New Roman"/>
          <w:sz w:val="28"/>
          <w:szCs w:val="28"/>
          <w:lang w:eastAsia="ko-KR"/>
        </w:rPr>
        <w:t>спуско</w:t>
      </w:r>
      <w:proofErr w:type="spellEnd"/>
      <w:r w:rsidRPr="00B50588">
        <w:rPr>
          <w:rFonts w:ascii="Times New Roman" w:hAnsi="Times New Roman"/>
          <w:sz w:val="28"/>
          <w:szCs w:val="28"/>
          <w:lang w:eastAsia="ko-KR"/>
        </w:rPr>
        <w:t>-подъемных</w:t>
      </w:r>
      <w:proofErr w:type="gramEnd"/>
      <w:r w:rsidRPr="00B50588">
        <w:rPr>
          <w:rFonts w:ascii="Times New Roman" w:hAnsi="Times New Roman"/>
          <w:sz w:val="28"/>
          <w:szCs w:val="28"/>
          <w:lang w:eastAsia="ko-KR"/>
        </w:rPr>
        <w:t xml:space="preserve"> операций (СПО), необходимо стремиться к тому, чтобы скважина бурилась по возможности за один рейс. При наличии вероятности встречи </w:t>
      </w:r>
      <w:proofErr w:type="spellStart"/>
      <w:r w:rsidRPr="00B50588">
        <w:rPr>
          <w:rFonts w:ascii="Times New Roman" w:hAnsi="Times New Roman"/>
          <w:sz w:val="28"/>
          <w:szCs w:val="28"/>
          <w:lang w:eastAsia="ko-KR"/>
        </w:rPr>
        <w:t>пропластка</w:t>
      </w:r>
      <w:proofErr w:type="spellEnd"/>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труднобуримых пород</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необходимо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 самого начала бурения данной скважины применять шарошечное долото и жертвовать скоростью углубки ради экономии времени СПО.</w:t>
      </w:r>
      <w:r w:rsidR="00CB76D3" w:rsidRPr="00B50588">
        <w:rPr>
          <w:rFonts w:ascii="Times New Roman" w:hAnsi="Times New Roman"/>
          <w:sz w:val="28"/>
          <w:szCs w:val="28"/>
          <w:lang w:eastAsia="ko-KR"/>
        </w:rPr>
        <w:t xml:space="preserve"> </w:t>
      </w:r>
    </w:p>
    <w:p w14:paraId="410883E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настоящее время для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пород повышенной крепости шарошечные долота успешно заменяются PDC долотами. Конструкция их мало отличается от конструкции лопастных долот и в породах низкой крепости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эти долота почти так же эффективны. </w:t>
      </w:r>
    </w:p>
    <w:p w14:paraId="7EB9943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Бурение ведется на частотах вращения порядка 10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40 об/мин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Частоты минимальны при бурении долотами наибольшего диаметра 1</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5 м. Более высокие частоты используются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относительно малых для бурения с обратной промывкой диаметров – порядка 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 xml:space="preserve">5 м. Кроме того используемые частоты вращения долот зависят от крепости проходимых </w:t>
      </w:r>
      <w:proofErr w:type="gramStart"/>
      <w:r w:rsidRPr="00B50588">
        <w:rPr>
          <w:rFonts w:ascii="Times New Roman" w:hAnsi="Times New Roman"/>
          <w:sz w:val="28"/>
          <w:szCs w:val="28"/>
          <w:lang w:eastAsia="ko-KR"/>
        </w:rPr>
        <w:t>пород :</w:t>
      </w:r>
      <w:proofErr w:type="gramEnd"/>
      <w:r w:rsidRPr="00B50588">
        <w:rPr>
          <w:rFonts w:ascii="Times New Roman" w:hAnsi="Times New Roman"/>
          <w:sz w:val="28"/>
          <w:szCs w:val="28"/>
          <w:lang w:eastAsia="ko-KR"/>
        </w:rPr>
        <w:t xml:space="preserve"> чем крепче порода тем ниже частоты.</w:t>
      </w:r>
    </w:p>
    <w:p w14:paraId="307773D2"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Осевые нагрузки создаются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 счет веса используемых тяжелых бурильных колонн. Бурение ведется с разгрузкой, осуществляемой под воздействием</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тормоза лебедки. По пескам бурение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можно вести практически при нулевой осевой нагрузке, но с относительно высокими частотами вращения. Скорость углубки при этом достигает 100 м/ч. По глинам и суглинкам в зависимости от глубины скважины бурение может осуществляться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 счет полного веса бурильной колонны со скоростью углубки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 10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25 м/ч</w:t>
      </w:r>
      <w:r w:rsidR="003E3E47">
        <w:rPr>
          <w:rFonts w:ascii="Times New Roman" w:hAnsi="Times New Roman"/>
          <w:sz w:val="28"/>
          <w:szCs w:val="28"/>
          <w:lang w:eastAsia="ko-KR"/>
        </w:rPr>
        <w:t>.</w:t>
      </w:r>
    </w:p>
    <w:p w14:paraId="71A30C8A"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ru-RU"/>
        </w:rPr>
        <w:t>Имеются примеры [</w:t>
      </w:r>
      <w:r w:rsidR="009341D3">
        <w:rPr>
          <w:rFonts w:ascii="Times New Roman" w:hAnsi="Times New Roman"/>
          <w:sz w:val="28"/>
          <w:szCs w:val="28"/>
          <w:lang w:eastAsia="ru-RU"/>
        </w:rPr>
        <w:t>28, 29</w:t>
      </w:r>
      <w:r w:rsidRPr="00B50588">
        <w:rPr>
          <w:rFonts w:ascii="Times New Roman" w:hAnsi="Times New Roman"/>
          <w:sz w:val="28"/>
          <w:szCs w:val="28"/>
          <w:lang w:eastAsia="ru-RU"/>
        </w:rPr>
        <w:t>] когда на строительство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скважины большого диаметры глубиной 36 м потребовалось всего 30 ч, а скважина 350 м была завершена в 6 суток.</w:t>
      </w:r>
    </w:p>
    <w:p w14:paraId="1724EE6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Особо важную роль играет подача промывочной жидкости. При обеспечении требуемой скорости восходящего потока в 2</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3</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м/с для бурильных труб 168 мм (внутренний диаметр</w:t>
      </w:r>
      <w:r w:rsidR="00395D74" w:rsidRPr="00B50588">
        <w:rPr>
          <w:rFonts w:ascii="Times New Roman" w:hAnsi="Times New Roman"/>
          <w:sz w:val="28"/>
          <w:szCs w:val="28"/>
          <w:lang w:eastAsia="ko-KR"/>
        </w:rPr>
        <w:t xml:space="preserve"> </w:t>
      </w:r>
      <w:r w:rsidRPr="00B50588">
        <w:rPr>
          <w:rFonts w:ascii="Times New Roman" w:hAnsi="Times New Roman"/>
          <w:sz w:val="28"/>
          <w:szCs w:val="28"/>
          <w:lang w:eastAsia="ko-KR"/>
        </w:rPr>
        <w:t>154 мм) подача жидкости на забой скважины должна составлять 2230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3960 л/мин</w:t>
      </w:r>
      <w:r w:rsidR="00965773" w:rsidRPr="00B50588">
        <w:rPr>
          <w:rFonts w:ascii="Times New Roman" w:hAnsi="Times New Roman"/>
          <w:sz w:val="28"/>
          <w:szCs w:val="28"/>
          <w:lang w:eastAsia="ko-KR"/>
        </w:rPr>
        <w:t>.</w:t>
      </w:r>
    </w:p>
    <w:p w14:paraId="7EDA274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При встрече водоносного пласта,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возникают потери циркуляции. В зависимости от создаваемого не пласт избыточного давления (необходимого для избе</w:t>
      </w:r>
      <w:r w:rsidR="0007420B">
        <w:rPr>
          <w:rFonts w:ascii="Times New Roman" w:hAnsi="Times New Roman"/>
          <w:sz w:val="28"/>
          <w:szCs w:val="28"/>
          <w:lang w:eastAsia="ko-KR"/>
        </w:rPr>
        <w:t>г</w:t>
      </w:r>
      <w:r w:rsidRPr="00B50588">
        <w:rPr>
          <w:rFonts w:ascii="Times New Roman" w:hAnsi="Times New Roman"/>
          <w:sz w:val="28"/>
          <w:szCs w:val="28"/>
          <w:lang w:eastAsia="ko-KR"/>
        </w:rPr>
        <w:t>ания обвалов) эти потери могут составлять 80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 xml:space="preserve">250 л/мин в песках и доходить до 2500 л/мин в гравелистых породах. </w:t>
      </w:r>
    </w:p>
    <w:p w14:paraId="12229EED" w14:textId="31844233" w:rsidR="00995C58" w:rsidRDefault="005E6444" w:rsidP="0085108D">
      <w:pPr>
        <w:spacing w:after="0" w:line="240" w:lineRule="auto"/>
        <w:jc w:val="center"/>
        <w:rPr>
          <w:rFonts w:ascii="Times New Roman" w:hAnsi="Times New Roman"/>
          <w:sz w:val="28"/>
          <w:szCs w:val="28"/>
          <w:lang w:eastAsia="ko-KR"/>
        </w:rPr>
      </w:pPr>
      <w:r w:rsidRPr="005E6444">
        <w:rPr>
          <w:rFonts w:ascii="Times New Roman" w:hAnsi="Times New Roman"/>
          <w:noProof/>
          <w:sz w:val="28"/>
          <w:szCs w:val="28"/>
          <w:lang w:eastAsia="ru-RU"/>
        </w:rPr>
        <w:drawing>
          <wp:inline distT="0" distB="0" distL="0" distR="0" wp14:anchorId="61688F2E" wp14:editId="0D136783">
            <wp:extent cx="1900361" cy="4084109"/>
            <wp:effectExtent l="0" t="0" r="508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1909884" cy="4104576"/>
                    </a:xfrm>
                    <a:prstGeom prst="rect">
                      <a:avLst/>
                    </a:prstGeom>
                    <a:noFill/>
                    <a:ln>
                      <a:noFill/>
                    </a:ln>
                  </pic:spPr>
                </pic:pic>
              </a:graphicData>
            </a:graphic>
          </wp:inline>
        </w:drawing>
      </w:r>
    </w:p>
    <w:p w14:paraId="39EC6629" w14:textId="77777777" w:rsidR="0014595A" w:rsidRPr="00B50588" w:rsidRDefault="0014595A" w:rsidP="0085108D">
      <w:pPr>
        <w:spacing w:after="0" w:line="240" w:lineRule="auto"/>
        <w:jc w:val="center"/>
        <w:rPr>
          <w:rFonts w:ascii="Times New Roman" w:hAnsi="Times New Roman"/>
          <w:sz w:val="28"/>
          <w:szCs w:val="28"/>
          <w:lang w:eastAsia="ko-KR"/>
        </w:rPr>
      </w:pPr>
    </w:p>
    <w:p w14:paraId="55379794" w14:textId="77777777" w:rsidR="001A3642" w:rsidRPr="0014595A" w:rsidRDefault="001A3642" w:rsidP="0014595A">
      <w:pPr>
        <w:spacing w:after="0" w:line="240" w:lineRule="auto"/>
        <w:ind w:firstLine="709"/>
        <w:jc w:val="center"/>
        <w:rPr>
          <w:rFonts w:ascii="Times New Roman" w:hAnsi="Times New Roman"/>
          <w:sz w:val="24"/>
          <w:szCs w:val="24"/>
          <w:lang w:eastAsia="ko-KR"/>
        </w:rPr>
      </w:pPr>
      <w:r w:rsidRPr="0014595A">
        <w:rPr>
          <w:rFonts w:ascii="Times New Roman" w:hAnsi="Times New Roman"/>
          <w:sz w:val="24"/>
          <w:szCs w:val="24"/>
          <w:lang w:eastAsia="ko-KR"/>
        </w:rPr>
        <w:t>а – лопастное долото; 1 – забурник; 2 – корпус; 3 – лопасть; 4 – палец;</w:t>
      </w:r>
    </w:p>
    <w:p w14:paraId="50BEEC6B" w14:textId="77777777" w:rsidR="001A3642" w:rsidRPr="0014595A" w:rsidRDefault="001A3642" w:rsidP="0014595A">
      <w:pPr>
        <w:spacing w:after="0" w:line="240" w:lineRule="auto"/>
        <w:ind w:firstLine="709"/>
        <w:jc w:val="center"/>
        <w:rPr>
          <w:rFonts w:ascii="Times New Roman" w:hAnsi="Times New Roman"/>
          <w:sz w:val="24"/>
          <w:szCs w:val="24"/>
          <w:lang w:eastAsia="ko-KR"/>
        </w:rPr>
      </w:pPr>
      <w:r w:rsidRPr="0014595A">
        <w:rPr>
          <w:rFonts w:ascii="Times New Roman" w:hAnsi="Times New Roman"/>
          <w:sz w:val="24"/>
          <w:szCs w:val="24"/>
          <w:lang w:eastAsia="ko-KR"/>
        </w:rPr>
        <w:t>б – шарошечное долото; 1 – центральное долото; 2 – лапа; 3 – корпус</w:t>
      </w:r>
    </w:p>
    <w:p w14:paraId="4780B50A" w14:textId="31477F49" w:rsidR="00995C5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Рис</w:t>
      </w:r>
      <w:r w:rsidR="0094070E">
        <w:rPr>
          <w:rFonts w:ascii="Times New Roman" w:hAnsi="Times New Roman"/>
          <w:sz w:val="28"/>
          <w:szCs w:val="28"/>
          <w:lang w:eastAsia="ko-KR"/>
        </w:rPr>
        <w:t>унок</w:t>
      </w:r>
      <w:r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w:t>
      </w:r>
      <w:r w:rsidR="0094070E">
        <w:rPr>
          <w:rFonts w:ascii="Times New Roman" w:hAnsi="Times New Roman"/>
          <w:sz w:val="28"/>
          <w:szCs w:val="28"/>
          <w:lang w:eastAsia="ko-KR"/>
        </w:rPr>
        <w:t xml:space="preserve"> –</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Типы долот для бурения с обратной циркуляцией [</w:t>
      </w:r>
      <w:r w:rsidR="00872D93">
        <w:rPr>
          <w:rFonts w:ascii="Times New Roman" w:hAnsi="Times New Roman"/>
          <w:sz w:val="28"/>
          <w:szCs w:val="28"/>
          <w:lang w:eastAsia="ko-KR"/>
        </w:rPr>
        <w:fldChar w:fldCharType="begin"/>
      </w:r>
      <w:r w:rsidR="00872D93">
        <w:rPr>
          <w:rFonts w:ascii="Times New Roman" w:hAnsi="Times New Roman"/>
          <w:sz w:val="28"/>
          <w:szCs w:val="28"/>
          <w:lang w:eastAsia="ko-KR"/>
        </w:rPr>
        <w:instrText xml:space="preserve"> REF _Ref122532572 \r \h </w:instrText>
      </w:r>
      <w:r w:rsidR="00872D93">
        <w:rPr>
          <w:rFonts w:ascii="Times New Roman" w:hAnsi="Times New Roman"/>
          <w:sz w:val="28"/>
          <w:szCs w:val="28"/>
          <w:lang w:eastAsia="ko-KR"/>
        </w:rPr>
      </w:r>
      <w:r w:rsidR="00872D93">
        <w:rPr>
          <w:rFonts w:ascii="Times New Roman" w:hAnsi="Times New Roman"/>
          <w:sz w:val="28"/>
          <w:szCs w:val="28"/>
          <w:lang w:eastAsia="ko-KR"/>
        </w:rPr>
        <w:fldChar w:fldCharType="separate"/>
      </w:r>
      <w:r w:rsidR="002B046A">
        <w:rPr>
          <w:rFonts w:ascii="Times New Roman" w:hAnsi="Times New Roman"/>
          <w:sz w:val="28"/>
          <w:szCs w:val="28"/>
          <w:lang w:eastAsia="ko-KR"/>
        </w:rPr>
        <w:t>24</w:t>
      </w:r>
      <w:r w:rsidR="00872D93">
        <w:rPr>
          <w:rFonts w:ascii="Times New Roman" w:hAnsi="Times New Roman"/>
          <w:sz w:val="28"/>
          <w:szCs w:val="28"/>
          <w:lang w:eastAsia="ko-KR"/>
        </w:rPr>
        <w:fldChar w:fldCharType="end"/>
      </w:r>
      <w:r w:rsidRPr="00B50588">
        <w:rPr>
          <w:rFonts w:ascii="Times New Roman" w:hAnsi="Times New Roman"/>
          <w:sz w:val="28"/>
          <w:szCs w:val="28"/>
          <w:lang w:eastAsia="ko-KR"/>
        </w:rPr>
        <w:t>]</w:t>
      </w:r>
    </w:p>
    <w:p w14:paraId="44BECB31" w14:textId="77777777" w:rsidR="00995C58" w:rsidRPr="00B50588" w:rsidRDefault="00995C58" w:rsidP="0014595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ko-KR"/>
        </w:rPr>
        <w:t>С учетом этих потерь перед началом бурения необходимо создать запас технической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воды.</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Желательно чтобы ее источник находился недалеко от </w:t>
      </w:r>
      <w:r w:rsidRPr="00B50588">
        <w:rPr>
          <w:rFonts w:ascii="Times New Roman" w:hAnsi="Times New Roman"/>
          <w:sz w:val="28"/>
          <w:szCs w:val="28"/>
          <w:lang w:eastAsia="ko-KR"/>
        </w:rPr>
        <w:lastRenderedPageBreak/>
        <w:t>места бурения. Если вблизи уже пробурена скважина большого диаметра (пусть даже на верховодку), то можно использовать ее ресурсы для строительства следующей скважины, однако скважины должны находиться на таком расстоянии друг от друга, чтобы исключить их взаимовлияние.</w:t>
      </w:r>
      <w:r w:rsidRPr="00B50588">
        <w:rPr>
          <w:rFonts w:ascii="Times New Roman" w:hAnsi="Times New Roman"/>
          <w:sz w:val="28"/>
          <w:szCs w:val="28"/>
          <w:lang w:eastAsia="ru-RU"/>
        </w:rPr>
        <w:t xml:space="preserve"> </w:t>
      </w:r>
    </w:p>
    <w:p w14:paraId="6685E194" w14:textId="77777777" w:rsidR="00995C58" w:rsidRPr="00B50588" w:rsidRDefault="0085108D"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Эту </w:t>
      </w:r>
      <w:r w:rsidR="00995C58" w:rsidRPr="00B50588">
        <w:rPr>
          <w:rFonts w:ascii="Times New Roman" w:hAnsi="Times New Roman"/>
          <w:sz w:val="28"/>
          <w:szCs w:val="28"/>
          <w:lang w:eastAsia="ru-RU"/>
        </w:rPr>
        <w:t>проблему</w:t>
      </w:r>
      <w:r>
        <w:rPr>
          <w:rFonts w:ascii="Times New Roman" w:hAnsi="Times New Roman"/>
          <w:sz w:val="28"/>
          <w:szCs w:val="28"/>
          <w:lang w:eastAsia="ru-RU"/>
        </w:rPr>
        <w:t xml:space="preserve"> можно решить</w:t>
      </w:r>
      <w:r w:rsidR="00995C58" w:rsidRPr="00B50588">
        <w:rPr>
          <w:rFonts w:ascii="Times New Roman" w:hAnsi="Times New Roman"/>
          <w:sz w:val="28"/>
          <w:szCs w:val="28"/>
          <w:lang w:eastAsia="ru-RU"/>
        </w:rPr>
        <w:t xml:space="preserve"> путем</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использования вместо воды </w:t>
      </w:r>
      <w:proofErr w:type="spellStart"/>
      <w:r w:rsidR="00995C58" w:rsidRPr="00B50588">
        <w:rPr>
          <w:rFonts w:ascii="Times New Roman" w:hAnsi="Times New Roman"/>
          <w:sz w:val="28"/>
          <w:szCs w:val="28"/>
          <w:lang w:eastAsia="ru-RU"/>
        </w:rPr>
        <w:t>водогипановой</w:t>
      </w:r>
      <w:proofErr w:type="spellEnd"/>
      <w:r w:rsidR="00995C58" w:rsidRPr="00B50588">
        <w:rPr>
          <w:rFonts w:ascii="Times New Roman" w:hAnsi="Times New Roman"/>
          <w:sz w:val="28"/>
          <w:szCs w:val="28"/>
          <w:lang w:eastAsia="ru-RU"/>
        </w:rPr>
        <w:t xml:space="preserve"> смеси</w:t>
      </w:r>
      <w:r>
        <w:rPr>
          <w:rFonts w:ascii="Times New Roman" w:hAnsi="Times New Roman"/>
          <w:sz w:val="28"/>
          <w:szCs w:val="28"/>
          <w:lang w:eastAsia="ru-RU"/>
        </w:rPr>
        <w:t xml:space="preserve"> </w:t>
      </w:r>
      <w:r w:rsidRPr="00B50588">
        <w:rPr>
          <w:rFonts w:ascii="Times New Roman" w:hAnsi="Times New Roman"/>
          <w:sz w:val="28"/>
          <w:szCs w:val="28"/>
          <w:lang w:eastAsia="ru-RU"/>
        </w:rPr>
        <w:t>[</w:t>
      </w:r>
      <w:r w:rsidR="009341D3">
        <w:rPr>
          <w:rFonts w:ascii="Times New Roman" w:hAnsi="Times New Roman"/>
          <w:sz w:val="28"/>
          <w:szCs w:val="28"/>
          <w:lang w:eastAsia="ru-RU"/>
        </w:rPr>
        <w:t>29</w:t>
      </w:r>
      <w:r w:rsidRPr="00B50588">
        <w:rPr>
          <w:rFonts w:ascii="Times New Roman" w:hAnsi="Times New Roman"/>
          <w:sz w:val="28"/>
          <w:szCs w:val="28"/>
          <w:lang w:eastAsia="ru-RU"/>
        </w:rPr>
        <w:t>]</w:t>
      </w:r>
      <w:r w:rsidR="00995C58" w:rsidRPr="00B50588">
        <w:rPr>
          <w:rFonts w:ascii="Times New Roman" w:hAnsi="Times New Roman"/>
          <w:sz w:val="28"/>
          <w:szCs w:val="28"/>
          <w:lang w:eastAsia="ru-RU"/>
        </w:rPr>
        <w:t xml:space="preserve">. При поглощении </w:t>
      </w:r>
      <w:proofErr w:type="spellStart"/>
      <w:r w:rsidR="00995C58" w:rsidRPr="00B50588">
        <w:rPr>
          <w:rFonts w:ascii="Times New Roman" w:hAnsi="Times New Roman"/>
          <w:sz w:val="28"/>
          <w:szCs w:val="28"/>
          <w:lang w:eastAsia="ru-RU"/>
        </w:rPr>
        <w:t>гипан</w:t>
      </w:r>
      <w:proofErr w:type="spellEnd"/>
      <w:r w:rsidR="00995C58" w:rsidRPr="00B50588">
        <w:rPr>
          <w:rFonts w:ascii="Times New Roman" w:hAnsi="Times New Roman"/>
          <w:sz w:val="28"/>
          <w:szCs w:val="28"/>
          <w:lang w:eastAsia="ru-RU"/>
        </w:rPr>
        <w:t xml:space="preserve"> имеет свойство создавать на стенках скважины непроницаемую корку, за счет которой поглощения снижаются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примерно на 39 %</w:t>
      </w:r>
      <w:r w:rsidR="008D10D5">
        <w:rPr>
          <w:rFonts w:ascii="Times New Roman" w:hAnsi="Times New Roman"/>
          <w:sz w:val="28"/>
          <w:szCs w:val="28"/>
          <w:lang w:eastAsia="ru-RU"/>
        </w:rPr>
        <w:t>.</w:t>
      </w:r>
      <w:r w:rsidR="00995C58" w:rsidRPr="00B50588">
        <w:rPr>
          <w:rFonts w:ascii="Times New Roman" w:hAnsi="Times New Roman"/>
          <w:sz w:val="28"/>
          <w:szCs w:val="28"/>
          <w:lang w:eastAsia="ru-RU"/>
        </w:rPr>
        <w:t xml:space="preserve"> В ходе</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освоения скважины </w:t>
      </w:r>
      <w:proofErr w:type="spellStart"/>
      <w:r w:rsidR="00995C58" w:rsidRPr="00B50588">
        <w:rPr>
          <w:rFonts w:ascii="Times New Roman" w:hAnsi="Times New Roman"/>
          <w:sz w:val="28"/>
          <w:szCs w:val="28"/>
          <w:lang w:eastAsia="ru-RU"/>
        </w:rPr>
        <w:t>гипановая</w:t>
      </w:r>
      <w:proofErr w:type="spellEnd"/>
      <w:r w:rsidR="00995C58" w:rsidRPr="00B50588">
        <w:rPr>
          <w:rFonts w:ascii="Times New Roman" w:hAnsi="Times New Roman"/>
          <w:sz w:val="28"/>
          <w:szCs w:val="28"/>
          <w:lang w:eastAsia="ru-RU"/>
        </w:rPr>
        <w:t xml:space="preserve"> корка удаляется специальными химическими добавками.</w:t>
      </w:r>
    </w:p>
    <w:p w14:paraId="392BCF3F" w14:textId="77777777" w:rsidR="00995C58" w:rsidRPr="00B50588" w:rsidRDefault="00995C58" w:rsidP="002720F1">
      <w:pPr>
        <w:spacing w:after="0" w:line="240" w:lineRule="auto"/>
        <w:ind w:firstLine="709"/>
        <w:jc w:val="both"/>
        <w:rPr>
          <w:rFonts w:ascii="Times New Roman" w:hAnsi="Times New Roman"/>
          <w:sz w:val="28"/>
          <w:szCs w:val="28"/>
          <w:lang w:eastAsia="ko-KR"/>
        </w:rPr>
      </w:pPr>
    </w:p>
    <w:p w14:paraId="60BA6D9D" w14:textId="77777777" w:rsidR="00995C58" w:rsidRPr="00B50588" w:rsidRDefault="00CA480B" w:rsidP="009532AE">
      <w:pPr>
        <w:spacing w:after="0" w:line="240" w:lineRule="auto"/>
        <w:ind w:firstLine="709"/>
        <w:jc w:val="both"/>
        <w:outlineLvl w:val="1"/>
        <w:rPr>
          <w:rFonts w:ascii="Times New Roman" w:hAnsi="Times New Roman"/>
          <w:b/>
          <w:sz w:val="28"/>
          <w:szCs w:val="28"/>
          <w:lang w:eastAsia="ko-KR"/>
        </w:rPr>
      </w:pPr>
      <w:bookmarkStart w:id="31" w:name="_Toc126612251"/>
      <w:r>
        <w:rPr>
          <w:rFonts w:ascii="Times New Roman" w:hAnsi="Times New Roman"/>
          <w:b/>
          <w:sz w:val="28"/>
          <w:szCs w:val="28"/>
          <w:lang w:eastAsia="ko-KR"/>
        </w:rPr>
        <w:t>2.</w:t>
      </w:r>
      <w:r w:rsidR="00E927C2">
        <w:rPr>
          <w:rFonts w:ascii="Times New Roman" w:hAnsi="Times New Roman"/>
          <w:b/>
          <w:sz w:val="28"/>
          <w:szCs w:val="28"/>
          <w:lang w:eastAsia="ko-KR"/>
        </w:rPr>
        <w:t>4</w:t>
      </w:r>
      <w:r w:rsidR="00995C58" w:rsidRPr="00B50588">
        <w:rPr>
          <w:rFonts w:ascii="Times New Roman" w:hAnsi="Times New Roman"/>
          <w:sz w:val="28"/>
          <w:szCs w:val="28"/>
          <w:lang w:eastAsia="ko-KR"/>
        </w:rPr>
        <w:t xml:space="preserve"> </w:t>
      </w:r>
      <w:r w:rsidR="00995C58" w:rsidRPr="00B50588">
        <w:rPr>
          <w:rFonts w:ascii="Times New Roman" w:hAnsi="Times New Roman"/>
          <w:b/>
          <w:sz w:val="28"/>
          <w:szCs w:val="28"/>
          <w:lang w:eastAsia="ko-KR"/>
        </w:rPr>
        <w:t>Конструкция скважин и оборудование приемной части</w:t>
      </w:r>
      <w:bookmarkEnd w:id="31"/>
    </w:p>
    <w:p w14:paraId="6B0C160B" w14:textId="77777777" w:rsidR="0085108D" w:rsidRDefault="0085108D" w:rsidP="002720F1">
      <w:pPr>
        <w:spacing w:after="0" w:line="240" w:lineRule="auto"/>
        <w:ind w:firstLine="709"/>
        <w:jc w:val="both"/>
        <w:rPr>
          <w:rFonts w:ascii="Times New Roman" w:hAnsi="Times New Roman"/>
          <w:sz w:val="28"/>
          <w:szCs w:val="28"/>
          <w:lang w:eastAsia="ko-KR"/>
        </w:rPr>
      </w:pPr>
    </w:p>
    <w:p w14:paraId="49B6A76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Наиболее распространенная конструкция скважин при бурении с обратной промывкой – это так называемая одноколонная конструкция, когда обсадка ограничивается направляющей трубой. Глубина ее спуска, как правило, диктуется необходимостью изоляции загрязненных поверхностных вод, но для обеспечения возможности использовании </w:t>
      </w:r>
      <w:proofErr w:type="spellStart"/>
      <w:r w:rsidRPr="00B50588">
        <w:rPr>
          <w:rFonts w:ascii="Times New Roman" w:hAnsi="Times New Roman"/>
          <w:sz w:val="28"/>
          <w:szCs w:val="28"/>
          <w:lang w:eastAsia="ko-KR"/>
        </w:rPr>
        <w:t>эрлифтного</w:t>
      </w:r>
      <w:proofErr w:type="spellEnd"/>
      <w:r w:rsidRPr="00B50588">
        <w:rPr>
          <w:rFonts w:ascii="Times New Roman" w:hAnsi="Times New Roman"/>
          <w:sz w:val="28"/>
          <w:szCs w:val="28"/>
          <w:lang w:eastAsia="ko-KR"/>
        </w:rPr>
        <w:t xml:space="preserve"> способа обратной циркуляции она не может быть меньше 5</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9 м. Изоляция верховодки достигается обязательной цементацией</w:t>
      </w:r>
      <w:r w:rsidR="00CB76D3" w:rsidRPr="00B50588">
        <w:rPr>
          <w:rFonts w:ascii="Times New Roman" w:hAnsi="Times New Roman"/>
          <w:sz w:val="28"/>
          <w:szCs w:val="28"/>
          <w:lang w:eastAsia="ko-KR"/>
        </w:rPr>
        <w:t xml:space="preserve"> </w:t>
      </w:r>
      <w:proofErr w:type="spellStart"/>
      <w:r w:rsidRPr="00B50588">
        <w:rPr>
          <w:rFonts w:ascii="Times New Roman" w:hAnsi="Times New Roman"/>
          <w:sz w:val="28"/>
          <w:szCs w:val="28"/>
          <w:lang w:eastAsia="ko-KR"/>
        </w:rPr>
        <w:t>затрубного</w:t>
      </w:r>
      <w:proofErr w:type="spellEnd"/>
      <w:r w:rsidRPr="00B50588">
        <w:rPr>
          <w:rFonts w:ascii="Times New Roman" w:hAnsi="Times New Roman"/>
          <w:sz w:val="28"/>
          <w:szCs w:val="28"/>
          <w:lang w:eastAsia="ko-KR"/>
        </w:rPr>
        <w:t xml:space="preserve"> пространства.</w:t>
      </w:r>
    </w:p>
    <w:p w14:paraId="7F41A4C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Если возникает необходимость изоляции более низко расположенных непродуктивных водоносных горизонтов, возможен спуск промежуточной обсадной колонны.</w:t>
      </w:r>
    </w:p>
    <w:p w14:paraId="145BA8F6"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случаях, когда на поверхность выходят плотные глинистые породы, возможно строительство скважин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 помощью вращательного способа с обратной промывкой без установки направляющей трубы.</w:t>
      </w:r>
    </w:p>
    <w:p w14:paraId="1B6D954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Фильтр обычно спускают на конце эксплуатационной колонны. Диаметр и длина фильтра зависят от проектной производительности скважины и </w:t>
      </w:r>
      <w:proofErr w:type="spellStart"/>
      <w:r w:rsidRPr="00B50588">
        <w:rPr>
          <w:rFonts w:ascii="Times New Roman" w:hAnsi="Times New Roman"/>
          <w:sz w:val="28"/>
          <w:szCs w:val="28"/>
          <w:lang w:eastAsia="ko-KR"/>
        </w:rPr>
        <w:t>водообильности</w:t>
      </w:r>
      <w:proofErr w:type="spellEnd"/>
      <w:r w:rsidRPr="00B50588">
        <w:rPr>
          <w:rFonts w:ascii="Times New Roman" w:hAnsi="Times New Roman"/>
          <w:sz w:val="28"/>
          <w:szCs w:val="28"/>
          <w:lang w:eastAsia="ko-KR"/>
        </w:rPr>
        <w:t xml:space="preserve"> продуктивного горизонта.</w:t>
      </w:r>
    </w:p>
    <w:p w14:paraId="56036E5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Качество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водоприемной зоны и длительность ее безремонтной эксплуатации сильно зависят от </w:t>
      </w:r>
      <w:proofErr w:type="spellStart"/>
      <w:r w:rsidRPr="00B50588">
        <w:rPr>
          <w:rFonts w:ascii="Times New Roman" w:hAnsi="Times New Roman"/>
          <w:sz w:val="28"/>
          <w:szCs w:val="28"/>
          <w:lang w:eastAsia="ko-KR"/>
        </w:rPr>
        <w:t>от</w:t>
      </w:r>
      <w:proofErr w:type="spellEnd"/>
      <w:r w:rsidRPr="00B50588">
        <w:rPr>
          <w:rFonts w:ascii="Times New Roman" w:hAnsi="Times New Roman"/>
          <w:sz w:val="28"/>
          <w:szCs w:val="28"/>
          <w:lang w:eastAsia="ko-KR"/>
        </w:rPr>
        <w:t xml:space="preserve"> наличия и толщины гравийной обсыпки [</w:t>
      </w:r>
      <w:r w:rsidR="009341D3">
        <w:rPr>
          <w:rFonts w:ascii="Times New Roman" w:hAnsi="Times New Roman"/>
          <w:sz w:val="28"/>
          <w:szCs w:val="28"/>
          <w:lang w:eastAsia="ko-KR"/>
        </w:rPr>
        <w:t>30</w:t>
      </w:r>
      <w:r w:rsidRPr="00B50588">
        <w:rPr>
          <w:rFonts w:ascii="Times New Roman" w:hAnsi="Times New Roman"/>
          <w:sz w:val="28"/>
          <w:szCs w:val="28"/>
          <w:lang w:eastAsia="ko-KR"/>
        </w:rPr>
        <w:t>]. Отмечено, что при толщине гравийного кольца в 200-300 мм (что легко обеспечивается бурением скважин с обратной промывкой) для полного осветления потока при освоении скважины путем откачек даже в тонкозернистых песках требуется не более 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 xml:space="preserve">1 ч. </w:t>
      </w:r>
    </w:p>
    <w:p w14:paraId="5CAD2BB7"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скважинах, пробуренных с помощью обратной циркуляции, гравийная обсыпка обычно создается путем засыпки гравия через устье. Объем засыпаемого гравия с учет</w:t>
      </w:r>
      <w:r w:rsidR="0085108D">
        <w:rPr>
          <w:rFonts w:ascii="Times New Roman" w:hAnsi="Times New Roman"/>
          <w:sz w:val="28"/>
          <w:szCs w:val="28"/>
          <w:lang w:eastAsia="ko-KR"/>
        </w:rPr>
        <w:t>о</w:t>
      </w:r>
      <w:r w:rsidRPr="00B50588">
        <w:rPr>
          <w:rFonts w:ascii="Times New Roman" w:hAnsi="Times New Roman"/>
          <w:sz w:val="28"/>
          <w:szCs w:val="28"/>
          <w:lang w:eastAsia="ko-KR"/>
        </w:rPr>
        <w:t>м его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уплотнения должен превышать расчетный геометрический объем не менее чем на 25 %</w:t>
      </w:r>
      <w:r w:rsidR="00B41070" w:rsidRPr="00B50588">
        <w:rPr>
          <w:rFonts w:ascii="Times New Roman" w:hAnsi="Times New Roman"/>
          <w:sz w:val="28"/>
          <w:szCs w:val="28"/>
          <w:lang w:eastAsia="ko-KR"/>
        </w:rPr>
        <w:t>.</w:t>
      </w:r>
    </w:p>
    <w:p w14:paraId="7A72EE1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Эксплуатация скважины обычно осуществляется с помощью</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погружных электрических насосов. Они должны спускаться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глубину ниже необходимого для обеспечения заданной производительности динамического уровня. Диаметр эксплуатационной колонны должен обеспечивать свободный спуск погружного насоса выбранного типа.</w:t>
      </w:r>
    </w:p>
    <w:p w14:paraId="26249D5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Если динамический уровень продуктивного горизонта выше кровли этого горизонта (напорный водоносный горизонт), то диаметр фильтра может быть меньше, чем диаметр, необходимый для установки насоса</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w:t>
      </w:r>
      <w:r w:rsidR="0046648C" w:rsidRPr="00B50588">
        <w:rPr>
          <w:rFonts w:ascii="Times New Roman" w:hAnsi="Times New Roman"/>
          <w:sz w:val="28"/>
          <w:szCs w:val="28"/>
          <w:lang w:eastAsia="ko-KR"/>
        </w:rPr>
        <w:t xml:space="preserve">Если </w:t>
      </w:r>
      <w:r w:rsidRPr="00B50588">
        <w:rPr>
          <w:rFonts w:ascii="Times New Roman" w:hAnsi="Times New Roman"/>
          <w:sz w:val="28"/>
          <w:szCs w:val="28"/>
          <w:lang w:eastAsia="ko-KR"/>
        </w:rPr>
        <w:t>же пласт слабо</w:t>
      </w:r>
      <w:r w:rsidR="0046648C">
        <w:rPr>
          <w:rFonts w:ascii="Times New Roman" w:hAnsi="Times New Roman"/>
          <w:sz w:val="28"/>
          <w:szCs w:val="28"/>
          <w:lang w:eastAsia="ko-KR"/>
        </w:rPr>
        <w:t xml:space="preserve"> </w:t>
      </w:r>
      <w:r w:rsidRPr="00B50588">
        <w:rPr>
          <w:rFonts w:ascii="Times New Roman" w:hAnsi="Times New Roman"/>
          <w:sz w:val="28"/>
          <w:szCs w:val="28"/>
          <w:lang w:eastAsia="ko-KR"/>
        </w:rPr>
        <w:t>напорный</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то может оказаться, что насос придется устанавливать ниже водоносного горизонта и тогда диаметр всей эксплуатационной колонны должен быть одинаковым и зависеть только от диаметра насоса.</w:t>
      </w:r>
    </w:p>
    <w:p w14:paraId="65B4898A"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Во избежание обвалов, операции по спуску экс</w:t>
      </w:r>
      <w:r w:rsidR="00395D74" w:rsidRPr="00B50588">
        <w:rPr>
          <w:rFonts w:ascii="Times New Roman" w:hAnsi="Times New Roman"/>
          <w:sz w:val="28"/>
          <w:szCs w:val="28"/>
          <w:lang w:eastAsia="ko-KR"/>
        </w:rPr>
        <w:t xml:space="preserve">плуатационной </w:t>
      </w:r>
      <w:r w:rsidRPr="00B50588">
        <w:rPr>
          <w:rFonts w:ascii="Times New Roman" w:hAnsi="Times New Roman"/>
          <w:sz w:val="28"/>
          <w:szCs w:val="28"/>
          <w:lang w:eastAsia="ko-KR"/>
        </w:rPr>
        <w:t>колонны и созданию гравийной обсыпки</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должны начинаться немедленно после окончания бурения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извлечения бурильной колонны. Они должны проводиться непрерывно в три смены в возможно более быстром темпе. При этом как при подъеме бурильной колонны, так и при выполнении всех последующих операций необходимо следить, чтобы уровень воды в устье скважины не опускался и, при наличии тенденции к опусканию (из-за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поглощения в проницаемом пласте), осуществлять непрерывный долив.</w:t>
      </w:r>
    </w:p>
    <w:p w14:paraId="5A0D4DC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 </w:t>
      </w:r>
    </w:p>
    <w:p w14:paraId="4B6E5CB5" w14:textId="77777777" w:rsidR="00995C58" w:rsidRPr="00B50588" w:rsidRDefault="00CA480B" w:rsidP="009532AE">
      <w:pPr>
        <w:keepNext/>
        <w:spacing w:after="0" w:line="240" w:lineRule="auto"/>
        <w:ind w:firstLine="709"/>
        <w:jc w:val="both"/>
        <w:outlineLvl w:val="1"/>
        <w:rPr>
          <w:rFonts w:ascii="Times New Roman" w:hAnsi="Times New Roman"/>
          <w:b/>
          <w:sz w:val="28"/>
          <w:szCs w:val="28"/>
          <w:lang w:eastAsia="ko-KR"/>
        </w:rPr>
      </w:pPr>
      <w:bookmarkStart w:id="32" w:name="_Toc126612252"/>
      <w:r>
        <w:rPr>
          <w:rFonts w:ascii="Times New Roman" w:hAnsi="Times New Roman"/>
          <w:b/>
          <w:sz w:val="28"/>
          <w:szCs w:val="28"/>
          <w:lang w:eastAsia="ko-KR"/>
        </w:rPr>
        <w:t>2.</w:t>
      </w:r>
      <w:r w:rsidR="00E927C2">
        <w:rPr>
          <w:rFonts w:ascii="Times New Roman" w:hAnsi="Times New Roman"/>
          <w:b/>
          <w:sz w:val="28"/>
          <w:szCs w:val="28"/>
          <w:lang w:eastAsia="ko-KR"/>
        </w:rPr>
        <w:t>5</w:t>
      </w:r>
      <w:r w:rsidR="00995C58" w:rsidRPr="00B50588">
        <w:rPr>
          <w:rFonts w:ascii="Times New Roman" w:hAnsi="Times New Roman"/>
          <w:sz w:val="28"/>
          <w:szCs w:val="28"/>
          <w:lang w:eastAsia="ko-KR"/>
        </w:rPr>
        <w:t xml:space="preserve"> </w:t>
      </w:r>
      <w:r w:rsidR="00995C58" w:rsidRPr="00B50588">
        <w:rPr>
          <w:rFonts w:ascii="Times New Roman" w:hAnsi="Times New Roman"/>
          <w:b/>
          <w:sz w:val="28"/>
          <w:szCs w:val="28"/>
          <w:lang w:eastAsia="ko-KR"/>
        </w:rPr>
        <w:t>Буровые установки для бурения с обратной промывкой</w:t>
      </w:r>
      <w:bookmarkEnd w:id="32"/>
    </w:p>
    <w:p w14:paraId="63E75E2C" w14:textId="77777777" w:rsidR="00FE1DA2" w:rsidRDefault="00FE1DA2" w:rsidP="00AE6D9B">
      <w:pPr>
        <w:spacing w:after="0" w:line="240" w:lineRule="auto"/>
        <w:ind w:firstLine="709"/>
        <w:jc w:val="both"/>
        <w:rPr>
          <w:rFonts w:ascii="Times New Roman" w:hAnsi="Times New Roman"/>
          <w:sz w:val="28"/>
          <w:szCs w:val="28"/>
          <w:lang w:eastAsia="ko-KR"/>
        </w:rPr>
      </w:pPr>
    </w:p>
    <w:p w14:paraId="3E14B6B2" w14:textId="77777777" w:rsidR="00AE6D9B" w:rsidRDefault="00995C58" w:rsidP="00AE6D9B">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Способ бурения скважин большого диаметра с обратной промывкой получил широкое распространение в зарубежных странах.</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Типичные представители зарубежных буровых установок приведены в табл. </w:t>
      </w:r>
      <w:r w:rsidR="00CA480B">
        <w:rPr>
          <w:rFonts w:ascii="Times New Roman" w:hAnsi="Times New Roman"/>
          <w:sz w:val="28"/>
          <w:szCs w:val="28"/>
          <w:lang w:eastAsia="ko-KR"/>
        </w:rPr>
        <w:t>2.</w:t>
      </w:r>
      <w:r w:rsidR="003928B0">
        <w:rPr>
          <w:rFonts w:ascii="Times New Roman" w:hAnsi="Times New Roman"/>
          <w:sz w:val="28"/>
          <w:szCs w:val="28"/>
          <w:lang w:eastAsia="ko-KR"/>
        </w:rPr>
        <w:t>5</w:t>
      </w:r>
      <w:r w:rsidRPr="00B50588">
        <w:rPr>
          <w:rFonts w:ascii="Times New Roman" w:hAnsi="Times New Roman"/>
          <w:sz w:val="28"/>
          <w:szCs w:val="28"/>
          <w:lang w:eastAsia="ko-KR"/>
        </w:rPr>
        <w:t>.</w:t>
      </w:r>
      <w:r w:rsidR="00CB76D3" w:rsidRPr="00B50588">
        <w:rPr>
          <w:rFonts w:ascii="Times New Roman" w:hAnsi="Times New Roman"/>
          <w:sz w:val="28"/>
          <w:szCs w:val="28"/>
          <w:lang w:eastAsia="ko-KR"/>
        </w:rPr>
        <w:t xml:space="preserve"> </w:t>
      </w:r>
    </w:p>
    <w:p w14:paraId="3BB1960B" w14:textId="77777777" w:rsidR="0079369A" w:rsidRDefault="0079369A" w:rsidP="00AE6D9B">
      <w:pPr>
        <w:spacing w:after="0" w:line="240" w:lineRule="auto"/>
        <w:ind w:firstLine="709"/>
        <w:jc w:val="both"/>
        <w:rPr>
          <w:rFonts w:ascii="Times New Roman" w:hAnsi="Times New Roman"/>
          <w:sz w:val="28"/>
          <w:szCs w:val="28"/>
          <w:lang w:eastAsia="ko-KR"/>
        </w:rPr>
      </w:pPr>
    </w:p>
    <w:p w14:paraId="26D5F37F" w14:textId="77777777" w:rsidR="00995C58" w:rsidRDefault="00995C58" w:rsidP="0014595A">
      <w:pPr>
        <w:spacing w:after="0" w:line="240" w:lineRule="auto"/>
        <w:jc w:val="both"/>
        <w:rPr>
          <w:rFonts w:ascii="Times New Roman" w:hAnsi="Times New Roman"/>
          <w:sz w:val="28"/>
          <w:szCs w:val="28"/>
          <w:lang w:eastAsia="ko-KR"/>
        </w:rPr>
      </w:pPr>
      <w:r w:rsidRPr="00B50588">
        <w:rPr>
          <w:rFonts w:ascii="Times New Roman" w:hAnsi="Times New Roman"/>
          <w:sz w:val="28"/>
          <w:szCs w:val="28"/>
          <w:lang w:eastAsia="ko-KR"/>
        </w:rPr>
        <w:t xml:space="preserve">Таблица </w:t>
      </w:r>
      <w:r w:rsidR="00CA480B">
        <w:rPr>
          <w:rFonts w:ascii="Times New Roman" w:hAnsi="Times New Roman"/>
          <w:sz w:val="28"/>
          <w:szCs w:val="28"/>
          <w:lang w:eastAsia="ko-KR"/>
        </w:rPr>
        <w:t>2.</w:t>
      </w:r>
      <w:r w:rsidR="003928B0">
        <w:rPr>
          <w:rFonts w:ascii="Times New Roman" w:hAnsi="Times New Roman"/>
          <w:sz w:val="28"/>
          <w:szCs w:val="28"/>
          <w:lang w:eastAsia="ko-KR"/>
        </w:rPr>
        <w:t>5</w:t>
      </w:r>
      <w:r w:rsidR="009532AE">
        <w:rPr>
          <w:rFonts w:ascii="Times New Roman" w:hAnsi="Times New Roman"/>
          <w:sz w:val="28"/>
          <w:szCs w:val="28"/>
          <w:lang w:eastAsia="ko-KR"/>
        </w:rPr>
        <w:t xml:space="preserve"> –</w:t>
      </w:r>
      <w:r w:rsidRPr="00B50588">
        <w:rPr>
          <w:rFonts w:ascii="Times New Roman" w:hAnsi="Times New Roman"/>
          <w:sz w:val="28"/>
          <w:szCs w:val="28"/>
          <w:lang w:eastAsia="ko-KR"/>
        </w:rPr>
        <w:t xml:space="preserve"> Зарубежные буровые установки для бурения скважин с обратной промывкой [</w:t>
      </w:r>
      <w:r w:rsidR="009341D3">
        <w:rPr>
          <w:rFonts w:ascii="Times New Roman" w:hAnsi="Times New Roman"/>
          <w:sz w:val="28"/>
          <w:szCs w:val="28"/>
          <w:lang w:eastAsia="ko-KR"/>
        </w:rPr>
        <w:t>29</w:t>
      </w:r>
      <w:r w:rsidRPr="00B50588">
        <w:rPr>
          <w:rFonts w:ascii="Times New Roman" w:hAnsi="Times New Roman"/>
          <w:sz w:val="28"/>
          <w:szCs w:val="28"/>
          <w:lang w:eastAsia="ko-KR"/>
        </w:rPr>
        <w:t>]</w:t>
      </w:r>
    </w:p>
    <w:p w14:paraId="78EB1E42" w14:textId="77777777" w:rsidR="001A3642" w:rsidRPr="00B50588" w:rsidRDefault="001A3642" w:rsidP="002720F1">
      <w:pPr>
        <w:spacing w:after="0" w:line="240" w:lineRule="auto"/>
        <w:ind w:firstLine="709"/>
        <w:jc w:val="both"/>
        <w:rPr>
          <w:rFonts w:ascii="Times New Roman" w:hAnsi="Times New Roman"/>
          <w:sz w:val="28"/>
          <w:szCs w:val="28"/>
          <w:lang w:eastAsia="ko-KR"/>
        </w:rPr>
      </w:pPr>
    </w:p>
    <w:tbl>
      <w:tblPr>
        <w:tblStyle w:val="4"/>
        <w:tblW w:w="5000" w:type="pct"/>
        <w:tblLayout w:type="fixed"/>
        <w:tblCellMar>
          <w:left w:w="57" w:type="dxa"/>
          <w:right w:w="57" w:type="dxa"/>
        </w:tblCellMar>
        <w:tblLook w:val="04A0" w:firstRow="1" w:lastRow="0" w:firstColumn="1" w:lastColumn="0" w:noHBand="0" w:noVBand="1"/>
      </w:tblPr>
      <w:tblGrid>
        <w:gridCol w:w="2296"/>
        <w:gridCol w:w="789"/>
        <w:gridCol w:w="929"/>
        <w:gridCol w:w="1219"/>
        <w:gridCol w:w="1450"/>
        <w:gridCol w:w="1630"/>
        <w:gridCol w:w="1032"/>
      </w:tblGrid>
      <w:tr w:rsidR="00B41070" w:rsidRPr="0079369A" w14:paraId="11031FA0" w14:textId="77777777" w:rsidTr="006C0F82">
        <w:trPr>
          <w:trHeight w:val="226"/>
        </w:trPr>
        <w:tc>
          <w:tcPr>
            <w:tcW w:w="1229" w:type="pct"/>
            <w:vMerge w:val="restart"/>
            <w:vAlign w:val="center"/>
          </w:tcPr>
          <w:p w14:paraId="6EF4C2FC"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Показатель</w:t>
            </w:r>
          </w:p>
        </w:tc>
        <w:tc>
          <w:tcPr>
            <w:tcW w:w="919" w:type="pct"/>
            <w:gridSpan w:val="2"/>
            <w:vAlign w:val="center"/>
          </w:tcPr>
          <w:p w14:paraId="3EE924E0" w14:textId="77777777" w:rsidR="00995C58" w:rsidRPr="0079369A" w:rsidRDefault="002D1897"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w:t>
            </w:r>
            <w:r w:rsidR="00995C58" w:rsidRPr="0079369A">
              <w:rPr>
                <w:rFonts w:ascii="Times New Roman" w:hAnsi="Times New Roman"/>
                <w:b/>
                <w:sz w:val="24"/>
                <w:szCs w:val="24"/>
                <w:lang w:eastAsia="ko-KR"/>
              </w:rPr>
              <w:t>Зальцгиттер</w:t>
            </w:r>
            <w:r w:rsidRPr="0079369A">
              <w:rPr>
                <w:rFonts w:ascii="Times New Roman" w:hAnsi="Times New Roman"/>
                <w:b/>
                <w:sz w:val="24"/>
                <w:szCs w:val="24"/>
                <w:lang w:eastAsia="ko-KR"/>
              </w:rPr>
              <w:t>»</w:t>
            </w:r>
            <w:r w:rsidR="00995C58" w:rsidRPr="0079369A">
              <w:rPr>
                <w:rFonts w:ascii="Times New Roman" w:hAnsi="Times New Roman"/>
                <w:b/>
                <w:sz w:val="24"/>
                <w:szCs w:val="24"/>
                <w:lang w:eastAsia="ko-KR"/>
              </w:rPr>
              <w:t>, ФРГ</w:t>
            </w:r>
          </w:p>
        </w:tc>
        <w:tc>
          <w:tcPr>
            <w:tcW w:w="652" w:type="pct"/>
            <w:vAlign w:val="center"/>
          </w:tcPr>
          <w:p w14:paraId="11386B70" w14:textId="77777777" w:rsidR="00995C58" w:rsidRPr="0079369A" w:rsidRDefault="002D1897"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w:t>
            </w:r>
            <w:r w:rsidR="00995C58" w:rsidRPr="0079369A">
              <w:rPr>
                <w:rFonts w:ascii="Times New Roman" w:hAnsi="Times New Roman"/>
                <w:b/>
                <w:sz w:val="24"/>
                <w:szCs w:val="24"/>
                <w:lang w:eastAsia="ko-KR"/>
              </w:rPr>
              <w:t>Вирт</w:t>
            </w:r>
            <w:r w:rsidRPr="0079369A">
              <w:rPr>
                <w:rFonts w:ascii="Times New Roman" w:hAnsi="Times New Roman"/>
                <w:b/>
                <w:sz w:val="24"/>
                <w:szCs w:val="24"/>
                <w:lang w:eastAsia="ko-KR"/>
              </w:rPr>
              <w:t>»</w:t>
            </w:r>
            <w:r w:rsidR="00995C58" w:rsidRPr="0079369A">
              <w:rPr>
                <w:rFonts w:ascii="Times New Roman" w:hAnsi="Times New Roman"/>
                <w:b/>
                <w:sz w:val="24"/>
                <w:szCs w:val="24"/>
                <w:lang w:eastAsia="ko-KR"/>
              </w:rPr>
              <w:t>,</w:t>
            </w:r>
          </w:p>
          <w:p w14:paraId="3C7E54CB"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ФРГ</w:t>
            </w:r>
          </w:p>
        </w:tc>
        <w:tc>
          <w:tcPr>
            <w:tcW w:w="776" w:type="pct"/>
            <w:vAlign w:val="center"/>
          </w:tcPr>
          <w:p w14:paraId="5587D6EC" w14:textId="77777777" w:rsidR="00995C58" w:rsidRPr="0079369A" w:rsidRDefault="002D1897" w:rsidP="00E7624F">
            <w:pPr>
              <w:jc w:val="center"/>
              <w:rPr>
                <w:rFonts w:ascii="Times New Roman" w:hAnsi="Times New Roman"/>
                <w:b/>
                <w:sz w:val="24"/>
                <w:szCs w:val="24"/>
                <w:lang w:eastAsia="ko-KR"/>
              </w:rPr>
            </w:pPr>
            <w:r w:rsidRPr="0079369A">
              <w:rPr>
                <w:rFonts w:ascii="Times New Roman" w:hAnsi="Times New Roman"/>
                <w:b/>
                <w:sz w:val="24"/>
                <w:szCs w:val="24"/>
                <w:lang w:eastAsia="ko-KR"/>
              </w:rPr>
              <w:t>«</w:t>
            </w:r>
            <w:proofErr w:type="spellStart"/>
            <w:r w:rsidR="00995C58" w:rsidRPr="0079369A">
              <w:rPr>
                <w:rFonts w:ascii="Times New Roman" w:hAnsi="Times New Roman"/>
                <w:b/>
                <w:sz w:val="24"/>
                <w:szCs w:val="24"/>
                <w:lang w:eastAsia="ko-KR"/>
              </w:rPr>
              <w:t>Стандрил</w:t>
            </w:r>
            <w:proofErr w:type="spellEnd"/>
            <w:r w:rsidRPr="0079369A">
              <w:rPr>
                <w:rFonts w:ascii="Times New Roman" w:hAnsi="Times New Roman"/>
                <w:b/>
                <w:sz w:val="24"/>
                <w:szCs w:val="24"/>
                <w:lang w:eastAsia="ko-KR"/>
              </w:rPr>
              <w:t>»</w:t>
            </w:r>
            <w:r w:rsidR="00995C58" w:rsidRPr="0079369A">
              <w:rPr>
                <w:rFonts w:ascii="Times New Roman" w:hAnsi="Times New Roman"/>
                <w:b/>
                <w:sz w:val="24"/>
                <w:szCs w:val="24"/>
                <w:lang w:eastAsia="ko-KR"/>
              </w:rPr>
              <w:t>,</w:t>
            </w:r>
            <w:r w:rsidR="006B1DA8" w:rsidRPr="0079369A">
              <w:rPr>
                <w:rFonts w:ascii="Times New Roman" w:hAnsi="Times New Roman"/>
                <w:b/>
                <w:sz w:val="24"/>
                <w:szCs w:val="24"/>
                <w:lang w:eastAsia="ko-KR"/>
              </w:rPr>
              <w:t xml:space="preserve"> </w:t>
            </w:r>
            <w:r w:rsidR="00995C58" w:rsidRPr="0079369A">
              <w:rPr>
                <w:rFonts w:ascii="Times New Roman" w:hAnsi="Times New Roman"/>
                <w:b/>
                <w:sz w:val="24"/>
                <w:szCs w:val="24"/>
                <w:lang w:eastAsia="ko-KR"/>
              </w:rPr>
              <w:t>США</w:t>
            </w:r>
          </w:p>
        </w:tc>
        <w:tc>
          <w:tcPr>
            <w:tcW w:w="872" w:type="pct"/>
            <w:vAlign w:val="center"/>
          </w:tcPr>
          <w:p w14:paraId="574CFA25" w14:textId="77777777" w:rsidR="00995C58" w:rsidRPr="0079369A" w:rsidRDefault="002D1897" w:rsidP="006B1DA8">
            <w:pPr>
              <w:jc w:val="center"/>
              <w:rPr>
                <w:rFonts w:ascii="Times New Roman" w:hAnsi="Times New Roman"/>
                <w:b/>
                <w:sz w:val="24"/>
                <w:szCs w:val="24"/>
                <w:lang w:eastAsia="ko-KR"/>
              </w:rPr>
            </w:pPr>
            <w:r w:rsidRPr="0079369A">
              <w:rPr>
                <w:rFonts w:ascii="Times New Roman" w:hAnsi="Times New Roman"/>
                <w:b/>
                <w:spacing w:val="-4"/>
                <w:sz w:val="24"/>
                <w:szCs w:val="24"/>
                <w:lang w:eastAsia="ko-KR"/>
              </w:rPr>
              <w:t>«</w:t>
            </w:r>
            <w:proofErr w:type="spellStart"/>
            <w:r w:rsidR="00995C58" w:rsidRPr="0079369A">
              <w:rPr>
                <w:rFonts w:ascii="Times New Roman" w:hAnsi="Times New Roman"/>
                <w:b/>
                <w:spacing w:val="-4"/>
                <w:sz w:val="24"/>
                <w:szCs w:val="24"/>
                <w:lang w:eastAsia="ko-KR"/>
              </w:rPr>
              <w:t>Винтервейс</w:t>
            </w:r>
            <w:proofErr w:type="spellEnd"/>
            <w:r w:rsidRPr="0079369A">
              <w:rPr>
                <w:rFonts w:ascii="Times New Roman" w:hAnsi="Times New Roman"/>
                <w:b/>
                <w:spacing w:val="-4"/>
                <w:sz w:val="24"/>
                <w:szCs w:val="24"/>
                <w:lang w:eastAsia="ko-KR"/>
              </w:rPr>
              <w:t>»</w:t>
            </w:r>
            <w:r w:rsidR="00995C58" w:rsidRPr="0079369A">
              <w:rPr>
                <w:rFonts w:ascii="Times New Roman" w:hAnsi="Times New Roman"/>
                <w:b/>
                <w:spacing w:val="-4"/>
                <w:sz w:val="24"/>
                <w:szCs w:val="24"/>
                <w:lang w:eastAsia="ko-KR"/>
              </w:rPr>
              <w:t>,</w:t>
            </w:r>
            <w:r w:rsidR="00B41070" w:rsidRPr="0079369A">
              <w:rPr>
                <w:rFonts w:ascii="Times New Roman" w:hAnsi="Times New Roman"/>
                <w:b/>
                <w:sz w:val="24"/>
                <w:szCs w:val="24"/>
                <w:lang w:eastAsia="ko-KR"/>
              </w:rPr>
              <w:t xml:space="preserve"> </w:t>
            </w:r>
            <w:r w:rsidR="00995C58" w:rsidRPr="0079369A">
              <w:rPr>
                <w:rFonts w:ascii="Times New Roman" w:hAnsi="Times New Roman"/>
                <w:b/>
                <w:sz w:val="24"/>
                <w:szCs w:val="24"/>
                <w:lang w:eastAsia="ko-KR"/>
              </w:rPr>
              <w:t>США</w:t>
            </w:r>
          </w:p>
        </w:tc>
        <w:tc>
          <w:tcPr>
            <w:tcW w:w="553" w:type="pct"/>
            <w:vAlign w:val="center"/>
          </w:tcPr>
          <w:p w14:paraId="3F253230"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Румы</w:t>
            </w:r>
            <w:r w:rsidR="00E7624F" w:rsidRPr="0079369A">
              <w:rPr>
                <w:rFonts w:ascii="Times New Roman" w:hAnsi="Times New Roman"/>
                <w:sz w:val="24"/>
                <w:szCs w:val="24"/>
                <w:lang w:eastAsia="ko-KR"/>
              </w:rPr>
              <w:softHyphen/>
            </w:r>
            <w:r w:rsidRPr="0079369A">
              <w:rPr>
                <w:rFonts w:ascii="Times New Roman" w:hAnsi="Times New Roman"/>
                <w:b/>
                <w:sz w:val="24"/>
                <w:szCs w:val="24"/>
                <w:lang w:eastAsia="ko-KR"/>
              </w:rPr>
              <w:t>ния</w:t>
            </w:r>
          </w:p>
        </w:tc>
      </w:tr>
      <w:tr w:rsidR="00B41070" w:rsidRPr="0079369A" w14:paraId="73D2C280" w14:textId="77777777" w:rsidTr="006C0F82">
        <w:tc>
          <w:tcPr>
            <w:tcW w:w="1229" w:type="pct"/>
            <w:vMerge/>
            <w:vAlign w:val="center"/>
          </w:tcPr>
          <w:p w14:paraId="3FE0FBD7" w14:textId="77777777" w:rsidR="00995C58" w:rsidRPr="0079369A" w:rsidRDefault="00995C58" w:rsidP="006B1DA8">
            <w:pPr>
              <w:jc w:val="center"/>
              <w:rPr>
                <w:rFonts w:ascii="Times New Roman" w:hAnsi="Times New Roman"/>
                <w:b/>
                <w:sz w:val="24"/>
                <w:szCs w:val="24"/>
                <w:lang w:eastAsia="ko-KR"/>
              </w:rPr>
            </w:pPr>
          </w:p>
        </w:tc>
        <w:tc>
          <w:tcPr>
            <w:tcW w:w="422" w:type="pct"/>
            <w:vAlign w:val="center"/>
          </w:tcPr>
          <w:p w14:paraId="352A4238"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Р-300</w:t>
            </w:r>
          </w:p>
        </w:tc>
        <w:tc>
          <w:tcPr>
            <w:tcW w:w="497" w:type="pct"/>
            <w:vAlign w:val="center"/>
          </w:tcPr>
          <w:p w14:paraId="313B3363"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Р-150</w:t>
            </w:r>
          </w:p>
        </w:tc>
        <w:tc>
          <w:tcPr>
            <w:tcW w:w="652" w:type="pct"/>
            <w:vAlign w:val="center"/>
          </w:tcPr>
          <w:p w14:paraId="472F3D06"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Т-3</w:t>
            </w:r>
          </w:p>
        </w:tc>
        <w:tc>
          <w:tcPr>
            <w:tcW w:w="776" w:type="pct"/>
            <w:vAlign w:val="center"/>
          </w:tcPr>
          <w:p w14:paraId="7A44E3C5"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С-102</w:t>
            </w:r>
          </w:p>
        </w:tc>
        <w:tc>
          <w:tcPr>
            <w:tcW w:w="872" w:type="pct"/>
            <w:vAlign w:val="center"/>
          </w:tcPr>
          <w:p w14:paraId="3FE2FF8B"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Р-102</w:t>
            </w:r>
          </w:p>
        </w:tc>
        <w:tc>
          <w:tcPr>
            <w:tcW w:w="553" w:type="pct"/>
            <w:vAlign w:val="center"/>
          </w:tcPr>
          <w:p w14:paraId="02723E75" w14:textId="77777777" w:rsidR="00995C58" w:rsidRPr="0079369A" w:rsidRDefault="00995C58" w:rsidP="006B1DA8">
            <w:pPr>
              <w:jc w:val="center"/>
              <w:rPr>
                <w:rFonts w:ascii="Times New Roman" w:hAnsi="Times New Roman"/>
                <w:b/>
                <w:sz w:val="24"/>
                <w:szCs w:val="24"/>
                <w:lang w:eastAsia="ko-KR"/>
              </w:rPr>
            </w:pPr>
            <w:r w:rsidRPr="0079369A">
              <w:rPr>
                <w:rFonts w:ascii="Times New Roman" w:hAnsi="Times New Roman"/>
                <w:b/>
                <w:sz w:val="24"/>
                <w:szCs w:val="24"/>
                <w:lang w:eastAsia="ko-KR"/>
              </w:rPr>
              <w:t>FА-12</w:t>
            </w:r>
          </w:p>
        </w:tc>
      </w:tr>
      <w:tr w:rsidR="00B41070" w:rsidRPr="0079369A" w14:paraId="1A8F9479" w14:textId="77777777" w:rsidTr="006C0F82">
        <w:tc>
          <w:tcPr>
            <w:tcW w:w="1229" w:type="pct"/>
          </w:tcPr>
          <w:p w14:paraId="777CAAF3"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Глубина скв</w:t>
            </w:r>
            <w:r w:rsidR="00B41070" w:rsidRPr="0079369A">
              <w:rPr>
                <w:rFonts w:ascii="Times New Roman" w:hAnsi="Times New Roman"/>
                <w:sz w:val="24"/>
                <w:szCs w:val="24"/>
                <w:lang w:eastAsia="ko-KR"/>
              </w:rPr>
              <w:t>ажины</w:t>
            </w:r>
            <w:r w:rsidRPr="0079369A">
              <w:rPr>
                <w:rFonts w:ascii="Times New Roman" w:hAnsi="Times New Roman"/>
                <w:sz w:val="24"/>
                <w:szCs w:val="24"/>
                <w:lang w:eastAsia="ko-KR"/>
              </w:rPr>
              <w:t>, м</w:t>
            </w:r>
          </w:p>
        </w:tc>
        <w:tc>
          <w:tcPr>
            <w:tcW w:w="422" w:type="pct"/>
          </w:tcPr>
          <w:p w14:paraId="04B7263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350</w:t>
            </w:r>
          </w:p>
        </w:tc>
        <w:tc>
          <w:tcPr>
            <w:tcW w:w="497" w:type="pct"/>
          </w:tcPr>
          <w:p w14:paraId="0140C74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180</w:t>
            </w:r>
          </w:p>
        </w:tc>
        <w:tc>
          <w:tcPr>
            <w:tcW w:w="652" w:type="pct"/>
          </w:tcPr>
          <w:p w14:paraId="2D2A698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500</w:t>
            </w:r>
          </w:p>
        </w:tc>
        <w:tc>
          <w:tcPr>
            <w:tcW w:w="776" w:type="pct"/>
          </w:tcPr>
          <w:p w14:paraId="4F1E4ADD"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180</w:t>
            </w:r>
          </w:p>
        </w:tc>
        <w:tc>
          <w:tcPr>
            <w:tcW w:w="872" w:type="pct"/>
          </w:tcPr>
          <w:p w14:paraId="582ACCD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225</w:t>
            </w:r>
          </w:p>
        </w:tc>
        <w:tc>
          <w:tcPr>
            <w:tcW w:w="553" w:type="pct"/>
          </w:tcPr>
          <w:p w14:paraId="7D00963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250</w:t>
            </w:r>
          </w:p>
        </w:tc>
      </w:tr>
      <w:tr w:rsidR="00B41070" w:rsidRPr="0079369A" w14:paraId="4F93FBD1" w14:textId="77777777" w:rsidTr="006C0F82">
        <w:tc>
          <w:tcPr>
            <w:tcW w:w="1229" w:type="pct"/>
          </w:tcPr>
          <w:p w14:paraId="113FAD5E"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Ее диаметр, м</w:t>
            </w:r>
          </w:p>
        </w:tc>
        <w:tc>
          <w:tcPr>
            <w:tcW w:w="422" w:type="pct"/>
          </w:tcPr>
          <w:p w14:paraId="52EAA69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497" w:type="pct"/>
          </w:tcPr>
          <w:p w14:paraId="0F05FEF2"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652" w:type="pct"/>
          </w:tcPr>
          <w:p w14:paraId="741248B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0</w:t>
            </w:r>
          </w:p>
        </w:tc>
        <w:tc>
          <w:tcPr>
            <w:tcW w:w="776" w:type="pct"/>
          </w:tcPr>
          <w:p w14:paraId="7C7C037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46-1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52</w:t>
            </w:r>
          </w:p>
        </w:tc>
        <w:tc>
          <w:tcPr>
            <w:tcW w:w="872" w:type="pct"/>
          </w:tcPr>
          <w:p w14:paraId="3C9E09F4"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52</w:t>
            </w:r>
          </w:p>
        </w:tc>
        <w:tc>
          <w:tcPr>
            <w:tcW w:w="553" w:type="pct"/>
          </w:tcPr>
          <w:p w14:paraId="15F0BD1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45</w:t>
            </w:r>
          </w:p>
        </w:tc>
      </w:tr>
      <w:tr w:rsidR="00B41070" w:rsidRPr="0079369A" w14:paraId="656DF012" w14:textId="77777777" w:rsidTr="006C0F82">
        <w:tc>
          <w:tcPr>
            <w:tcW w:w="1229" w:type="pct"/>
          </w:tcPr>
          <w:p w14:paraId="7B306B8C"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Мощность, кВт</w:t>
            </w:r>
          </w:p>
        </w:tc>
        <w:tc>
          <w:tcPr>
            <w:tcW w:w="422" w:type="pct"/>
          </w:tcPr>
          <w:p w14:paraId="0B9AC5E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41</w:t>
            </w:r>
          </w:p>
        </w:tc>
        <w:tc>
          <w:tcPr>
            <w:tcW w:w="497" w:type="pct"/>
          </w:tcPr>
          <w:p w14:paraId="4BA72C6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41</w:t>
            </w:r>
          </w:p>
        </w:tc>
        <w:tc>
          <w:tcPr>
            <w:tcW w:w="652" w:type="pct"/>
          </w:tcPr>
          <w:p w14:paraId="67600E9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88</w:t>
            </w:r>
          </w:p>
        </w:tc>
        <w:tc>
          <w:tcPr>
            <w:tcW w:w="776" w:type="pct"/>
          </w:tcPr>
          <w:p w14:paraId="6B1C8B2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59</w:t>
            </w:r>
          </w:p>
        </w:tc>
        <w:tc>
          <w:tcPr>
            <w:tcW w:w="872" w:type="pct"/>
          </w:tcPr>
          <w:p w14:paraId="411317E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29</w:t>
            </w:r>
          </w:p>
        </w:tc>
        <w:tc>
          <w:tcPr>
            <w:tcW w:w="553" w:type="pct"/>
          </w:tcPr>
          <w:p w14:paraId="1488F6B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44</w:t>
            </w:r>
          </w:p>
        </w:tc>
      </w:tr>
      <w:tr w:rsidR="00B41070" w:rsidRPr="0079369A" w14:paraId="7A49A539" w14:textId="77777777" w:rsidTr="006C0F82">
        <w:tc>
          <w:tcPr>
            <w:tcW w:w="1229" w:type="pct"/>
          </w:tcPr>
          <w:p w14:paraId="459FCCB6"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Подача</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ц</w:t>
            </w:r>
            <w:r w:rsidR="00B41070" w:rsidRPr="0079369A">
              <w:rPr>
                <w:rFonts w:ascii="Times New Roman" w:hAnsi="Times New Roman"/>
                <w:sz w:val="24"/>
                <w:szCs w:val="24"/>
                <w:lang w:eastAsia="ko-KR"/>
              </w:rPr>
              <w:t>ентро</w:t>
            </w:r>
            <w:r w:rsidRPr="0079369A">
              <w:rPr>
                <w:rFonts w:ascii="Times New Roman" w:hAnsi="Times New Roman"/>
                <w:sz w:val="24"/>
                <w:szCs w:val="24"/>
                <w:lang w:eastAsia="ko-KR"/>
              </w:rPr>
              <w:t>бежн</w:t>
            </w:r>
            <w:r w:rsidR="00B41070" w:rsidRPr="0079369A">
              <w:rPr>
                <w:rFonts w:ascii="Times New Roman" w:hAnsi="Times New Roman"/>
                <w:sz w:val="24"/>
                <w:szCs w:val="24"/>
                <w:lang w:eastAsia="ko-KR"/>
              </w:rPr>
              <w:t>ого,</w:t>
            </w:r>
            <w:r w:rsidRPr="0079369A">
              <w:rPr>
                <w:rFonts w:ascii="Times New Roman" w:hAnsi="Times New Roman"/>
                <w:sz w:val="24"/>
                <w:szCs w:val="24"/>
                <w:lang w:eastAsia="ko-KR"/>
              </w:rPr>
              <w:t xml:space="preserve"> насоса л/мин</w:t>
            </w:r>
          </w:p>
        </w:tc>
        <w:tc>
          <w:tcPr>
            <w:tcW w:w="422" w:type="pct"/>
          </w:tcPr>
          <w:p w14:paraId="1E7D4AB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8000</w:t>
            </w:r>
          </w:p>
        </w:tc>
        <w:tc>
          <w:tcPr>
            <w:tcW w:w="497" w:type="pct"/>
          </w:tcPr>
          <w:p w14:paraId="47A83E3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w:t>
            </w:r>
          </w:p>
        </w:tc>
        <w:tc>
          <w:tcPr>
            <w:tcW w:w="652" w:type="pct"/>
          </w:tcPr>
          <w:p w14:paraId="1C66FDB3" w14:textId="77777777" w:rsidR="00995C58" w:rsidRPr="0079369A" w:rsidRDefault="00B41070" w:rsidP="002720F1">
            <w:pPr>
              <w:jc w:val="center"/>
              <w:rPr>
                <w:rFonts w:ascii="Times New Roman" w:hAnsi="Times New Roman"/>
                <w:sz w:val="24"/>
                <w:szCs w:val="24"/>
                <w:lang w:eastAsia="ko-KR"/>
              </w:rPr>
            </w:pPr>
            <w:r w:rsidRPr="0079369A">
              <w:rPr>
                <w:rFonts w:ascii="Times New Roman" w:hAnsi="Times New Roman"/>
                <w:sz w:val="24"/>
                <w:szCs w:val="24"/>
                <w:lang w:eastAsia="ko-KR"/>
              </w:rPr>
              <w:t>Компрес</w:t>
            </w:r>
            <w:r w:rsidR="009532AE" w:rsidRPr="0079369A">
              <w:rPr>
                <w:rFonts w:ascii="Times New Roman" w:hAnsi="Times New Roman"/>
                <w:sz w:val="24"/>
                <w:szCs w:val="24"/>
                <w:lang w:eastAsia="ko-KR"/>
              </w:rPr>
              <w:softHyphen/>
            </w:r>
            <w:r w:rsidRPr="0079369A">
              <w:rPr>
                <w:rFonts w:ascii="Times New Roman" w:hAnsi="Times New Roman"/>
                <w:sz w:val="24"/>
                <w:szCs w:val="24"/>
                <w:lang w:eastAsia="ko-KR"/>
              </w:rPr>
              <w:t>сор</w:t>
            </w:r>
          </w:p>
        </w:tc>
        <w:tc>
          <w:tcPr>
            <w:tcW w:w="776" w:type="pct"/>
          </w:tcPr>
          <w:p w14:paraId="361F8755"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w:t>
            </w:r>
          </w:p>
        </w:tc>
        <w:tc>
          <w:tcPr>
            <w:tcW w:w="872" w:type="pct"/>
          </w:tcPr>
          <w:p w14:paraId="7297906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3800</w:t>
            </w:r>
          </w:p>
        </w:tc>
        <w:tc>
          <w:tcPr>
            <w:tcW w:w="553" w:type="pct"/>
          </w:tcPr>
          <w:p w14:paraId="3B8BDF64"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 и</w:t>
            </w:r>
          </w:p>
          <w:p w14:paraId="0005D1A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компрес</w:t>
            </w:r>
            <w:r w:rsidR="00E7624F" w:rsidRPr="0079369A">
              <w:rPr>
                <w:rFonts w:ascii="Times New Roman" w:hAnsi="Times New Roman"/>
                <w:sz w:val="24"/>
                <w:szCs w:val="24"/>
                <w:lang w:eastAsia="ko-KR"/>
              </w:rPr>
              <w:softHyphen/>
            </w:r>
            <w:r w:rsidRPr="0079369A">
              <w:rPr>
                <w:rFonts w:ascii="Times New Roman" w:hAnsi="Times New Roman"/>
                <w:sz w:val="24"/>
                <w:szCs w:val="24"/>
                <w:lang w:eastAsia="ko-KR"/>
              </w:rPr>
              <w:t>сор</w:t>
            </w:r>
          </w:p>
        </w:tc>
      </w:tr>
      <w:tr w:rsidR="00B41070" w:rsidRPr="0079369A" w14:paraId="2A8D269D" w14:textId="77777777" w:rsidTr="006C0F82">
        <w:tc>
          <w:tcPr>
            <w:tcW w:w="1229" w:type="pct"/>
          </w:tcPr>
          <w:p w14:paraId="76547191" w14:textId="77777777" w:rsidR="00995C58" w:rsidRPr="0079369A" w:rsidRDefault="00995C58" w:rsidP="003E3E47">
            <w:pPr>
              <w:jc w:val="both"/>
              <w:rPr>
                <w:rFonts w:ascii="Times New Roman" w:hAnsi="Times New Roman"/>
                <w:sz w:val="24"/>
                <w:szCs w:val="24"/>
                <w:lang w:eastAsia="ko-KR"/>
              </w:rPr>
            </w:pPr>
            <w:r w:rsidRPr="0079369A">
              <w:rPr>
                <w:rFonts w:ascii="Times New Roman" w:hAnsi="Times New Roman"/>
                <w:sz w:val="24"/>
                <w:szCs w:val="24"/>
                <w:lang w:eastAsia="ko-KR"/>
              </w:rPr>
              <w:t>То же вакуум</w:t>
            </w:r>
            <w:r w:rsidR="003E3E47" w:rsidRPr="0079369A">
              <w:rPr>
                <w:rFonts w:ascii="Times New Roman" w:hAnsi="Times New Roman"/>
                <w:sz w:val="24"/>
                <w:szCs w:val="24"/>
                <w:lang w:eastAsia="ko-KR"/>
              </w:rPr>
              <w:t>-</w:t>
            </w:r>
            <w:r w:rsidRPr="0079369A">
              <w:rPr>
                <w:rFonts w:ascii="Times New Roman" w:hAnsi="Times New Roman"/>
                <w:sz w:val="24"/>
                <w:szCs w:val="24"/>
                <w:lang w:eastAsia="ko-KR"/>
              </w:rPr>
              <w:t>насоса</w:t>
            </w:r>
          </w:p>
        </w:tc>
        <w:tc>
          <w:tcPr>
            <w:tcW w:w="422" w:type="pct"/>
          </w:tcPr>
          <w:p w14:paraId="2095CB07"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1500*</w:t>
            </w:r>
          </w:p>
        </w:tc>
        <w:tc>
          <w:tcPr>
            <w:tcW w:w="497" w:type="pct"/>
          </w:tcPr>
          <w:p w14:paraId="2D9A8F0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1500</w:t>
            </w:r>
          </w:p>
        </w:tc>
        <w:tc>
          <w:tcPr>
            <w:tcW w:w="652" w:type="pct"/>
          </w:tcPr>
          <w:p w14:paraId="1D6ED8D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776" w:type="pct"/>
          </w:tcPr>
          <w:p w14:paraId="40807D67"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872" w:type="pct"/>
          </w:tcPr>
          <w:p w14:paraId="1C57AA1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553" w:type="pct"/>
          </w:tcPr>
          <w:p w14:paraId="6A250DB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1500</w:t>
            </w:r>
          </w:p>
        </w:tc>
      </w:tr>
      <w:tr w:rsidR="00B41070" w:rsidRPr="0079369A" w14:paraId="7D6C71FF" w14:textId="77777777" w:rsidTr="006C0F82">
        <w:tc>
          <w:tcPr>
            <w:tcW w:w="1229" w:type="pct"/>
          </w:tcPr>
          <w:p w14:paraId="040F20CB" w14:textId="77777777" w:rsidR="00995C58" w:rsidRPr="0079369A" w:rsidRDefault="00995C58" w:rsidP="006B1DA8">
            <w:pPr>
              <w:jc w:val="both"/>
              <w:rPr>
                <w:rFonts w:ascii="Times New Roman" w:hAnsi="Times New Roman"/>
                <w:sz w:val="24"/>
                <w:szCs w:val="24"/>
                <w:lang w:eastAsia="ko-KR"/>
              </w:rPr>
            </w:pPr>
            <w:r w:rsidRPr="0079369A">
              <w:rPr>
                <w:rFonts w:ascii="Times New Roman" w:hAnsi="Times New Roman"/>
                <w:sz w:val="24"/>
                <w:szCs w:val="24"/>
                <w:lang w:eastAsia="ko-KR"/>
              </w:rPr>
              <w:t xml:space="preserve">Частота </w:t>
            </w:r>
            <w:r w:rsidR="00B41070" w:rsidRPr="0079369A">
              <w:rPr>
                <w:rFonts w:ascii="Times New Roman" w:hAnsi="Times New Roman"/>
                <w:sz w:val="24"/>
                <w:szCs w:val="24"/>
                <w:lang w:eastAsia="ko-KR"/>
              </w:rPr>
              <w:t xml:space="preserve">вращения </w:t>
            </w:r>
            <w:r w:rsidRPr="0079369A">
              <w:rPr>
                <w:rFonts w:ascii="Times New Roman" w:hAnsi="Times New Roman"/>
                <w:sz w:val="24"/>
                <w:szCs w:val="24"/>
                <w:lang w:eastAsia="ko-KR"/>
              </w:rPr>
              <w:t>ротора,</w:t>
            </w:r>
            <w:r w:rsidR="006B1DA8" w:rsidRPr="0079369A">
              <w:rPr>
                <w:rFonts w:ascii="Times New Roman" w:hAnsi="Times New Roman"/>
                <w:sz w:val="24"/>
                <w:szCs w:val="24"/>
                <w:lang w:eastAsia="ko-KR"/>
              </w:rPr>
              <w:t xml:space="preserve"> </w:t>
            </w:r>
            <w:r w:rsidRPr="0079369A">
              <w:rPr>
                <w:rFonts w:ascii="Times New Roman" w:hAnsi="Times New Roman"/>
                <w:sz w:val="24"/>
                <w:szCs w:val="24"/>
                <w:lang w:eastAsia="ko-KR"/>
              </w:rPr>
              <w:t>об/мин</w:t>
            </w:r>
          </w:p>
        </w:tc>
        <w:tc>
          <w:tcPr>
            <w:tcW w:w="422" w:type="pct"/>
          </w:tcPr>
          <w:p w14:paraId="5369B15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6-74</w:t>
            </w:r>
          </w:p>
        </w:tc>
        <w:tc>
          <w:tcPr>
            <w:tcW w:w="497" w:type="pct"/>
          </w:tcPr>
          <w:p w14:paraId="18C5F74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 xml:space="preserve">6-56 </w:t>
            </w:r>
          </w:p>
        </w:tc>
        <w:tc>
          <w:tcPr>
            <w:tcW w:w="652" w:type="pct"/>
          </w:tcPr>
          <w:p w14:paraId="7DAD3FD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8, 16, 32</w:t>
            </w:r>
          </w:p>
        </w:tc>
        <w:tc>
          <w:tcPr>
            <w:tcW w:w="776" w:type="pct"/>
          </w:tcPr>
          <w:p w14:paraId="7A778A3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8-55</w:t>
            </w:r>
          </w:p>
        </w:tc>
        <w:tc>
          <w:tcPr>
            <w:tcW w:w="872" w:type="pct"/>
          </w:tcPr>
          <w:p w14:paraId="56FDB80B"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16</w:t>
            </w:r>
            <w:r w:rsidR="006B1DA8" w:rsidRPr="0079369A">
              <w:rPr>
                <w:rFonts w:ascii="Times New Roman" w:hAnsi="Times New Roman"/>
                <w:sz w:val="24"/>
                <w:szCs w:val="24"/>
                <w:lang w:eastAsia="ko-KR"/>
              </w:rPr>
              <w:t>-</w:t>
            </w:r>
            <w:r w:rsidRPr="0079369A">
              <w:rPr>
                <w:rFonts w:ascii="Times New Roman" w:hAnsi="Times New Roman"/>
                <w:sz w:val="24"/>
                <w:szCs w:val="24"/>
                <w:lang w:eastAsia="ko-KR"/>
              </w:rPr>
              <w:t>73</w:t>
            </w:r>
          </w:p>
        </w:tc>
        <w:tc>
          <w:tcPr>
            <w:tcW w:w="553" w:type="pct"/>
          </w:tcPr>
          <w:p w14:paraId="5E8A5F07"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6</w:t>
            </w:r>
            <w:r w:rsidR="006B1DA8" w:rsidRPr="0079369A">
              <w:rPr>
                <w:rFonts w:ascii="Times New Roman" w:hAnsi="Times New Roman"/>
                <w:sz w:val="24"/>
                <w:szCs w:val="24"/>
                <w:lang w:eastAsia="ko-KR"/>
              </w:rPr>
              <w:t>-</w:t>
            </w:r>
            <w:r w:rsidRPr="0079369A">
              <w:rPr>
                <w:rFonts w:ascii="Times New Roman" w:hAnsi="Times New Roman"/>
                <w:sz w:val="24"/>
                <w:szCs w:val="24"/>
                <w:lang w:eastAsia="ko-KR"/>
              </w:rPr>
              <w:t>40</w:t>
            </w:r>
          </w:p>
        </w:tc>
      </w:tr>
      <w:tr w:rsidR="00B41070" w:rsidRPr="0079369A" w14:paraId="3605B5F6" w14:textId="77777777" w:rsidTr="006C0F82">
        <w:tc>
          <w:tcPr>
            <w:tcW w:w="1229" w:type="pct"/>
          </w:tcPr>
          <w:p w14:paraId="445E3767"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Высота вышки,</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w:t>
            </w:r>
          </w:p>
        </w:tc>
        <w:tc>
          <w:tcPr>
            <w:tcW w:w="422" w:type="pct"/>
          </w:tcPr>
          <w:p w14:paraId="6D80365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13</w:t>
            </w:r>
          </w:p>
        </w:tc>
        <w:tc>
          <w:tcPr>
            <w:tcW w:w="497" w:type="pct"/>
          </w:tcPr>
          <w:p w14:paraId="6AB0C1B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652" w:type="pct"/>
          </w:tcPr>
          <w:p w14:paraId="1A03EF0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776" w:type="pct"/>
          </w:tcPr>
          <w:p w14:paraId="23F5DB2D"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872" w:type="pct"/>
          </w:tcPr>
          <w:p w14:paraId="29E61BF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553" w:type="pct"/>
          </w:tcPr>
          <w:p w14:paraId="7BCB018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r w:rsidR="00B41070" w:rsidRPr="0079369A" w14:paraId="52CABCCC" w14:textId="77777777" w:rsidTr="006C0F82">
        <w:tc>
          <w:tcPr>
            <w:tcW w:w="1229" w:type="pct"/>
          </w:tcPr>
          <w:p w14:paraId="14228133" w14:textId="77777777" w:rsidR="00995C58" w:rsidRPr="0079369A" w:rsidRDefault="00B41070" w:rsidP="006B1DA8">
            <w:pPr>
              <w:rPr>
                <w:rFonts w:ascii="Times New Roman" w:hAnsi="Times New Roman"/>
                <w:sz w:val="24"/>
                <w:szCs w:val="24"/>
                <w:lang w:eastAsia="ko-KR"/>
              </w:rPr>
            </w:pPr>
            <w:proofErr w:type="spellStart"/>
            <w:r w:rsidRPr="0079369A">
              <w:rPr>
                <w:rFonts w:ascii="Times New Roman" w:hAnsi="Times New Roman"/>
                <w:sz w:val="24"/>
                <w:szCs w:val="24"/>
                <w:lang w:eastAsia="ko-KR"/>
              </w:rPr>
              <w:t>Грузопод</w:t>
            </w:r>
            <w:r w:rsidR="00995C58" w:rsidRPr="0079369A">
              <w:rPr>
                <w:rFonts w:ascii="Times New Roman" w:hAnsi="Times New Roman"/>
                <w:sz w:val="24"/>
                <w:szCs w:val="24"/>
                <w:lang w:eastAsia="ko-KR"/>
              </w:rPr>
              <w:t>емность</w:t>
            </w:r>
            <w:proofErr w:type="spellEnd"/>
            <w:r w:rsidR="00995C58" w:rsidRPr="0079369A">
              <w:rPr>
                <w:rFonts w:ascii="Times New Roman" w:hAnsi="Times New Roman"/>
                <w:sz w:val="24"/>
                <w:szCs w:val="24"/>
                <w:lang w:eastAsia="ko-KR"/>
              </w:rPr>
              <w:t>, т</w:t>
            </w:r>
          </w:p>
        </w:tc>
        <w:tc>
          <w:tcPr>
            <w:tcW w:w="422" w:type="pct"/>
          </w:tcPr>
          <w:p w14:paraId="0AC34B6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32</w:t>
            </w:r>
          </w:p>
        </w:tc>
        <w:tc>
          <w:tcPr>
            <w:tcW w:w="497" w:type="pct"/>
          </w:tcPr>
          <w:p w14:paraId="0130B25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20</w:t>
            </w:r>
          </w:p>
        </w:tc>
        <w:tc>
          <w:tcPr>
            <w:tcW w:w="652" w:type="pct"/>
          </w:tcPr>
          <w:p w14:paraId="443794F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w:t>
            </w:r>
          </w:p>
        </w:tc>
        <w:tc>
          <w:tcPr>
            <w:tcW w:w="776" w:type="pct"/>
          </w:tcPr>
          <w:p w14:paraId="235AB940"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27</w:t>
            </w:r>
          </w:p>
        </w:tc>
        <w:tc>
          <w:tcPr>
            <w:tcW w:w="872" w:type="pct"/>
          </w:tcPr>
          <w:p w14:paraId="6A81924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w:t>
            </w:r>
          </w:p>
        </w:tc>
        <w:tc>
          <w:tcPr>
            <w:tcW w:w="553" w:type="pct"/>
          </w:tcPr>
          <w:p w14:paraId="07D6B42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r>
      <w:tr w:rsidR="00B41070" w:rsidRPr="0079369A" w14:paraId="3E2F5585" w14:textId="77777777" w:rsidTr="006C0F82">
        <w:tc>
          <w:tcPr>
            <w:tcW w:w="1229" w:type="pct"/>
          </w:tcPr>
          <w:p w14:paraId="46B9BC85"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Диам</w:t>
            </w:r>
            <w:r w:rsidR="00B41070" w:rsidRPr="0079369A">
              <w:rPr>
                <w:rFonts w:ascii="Times New Roman" w:hAnsi="Times New Roman"/>
                <w:sz w:val="24"/>
                <w:szCs w:val="24"/>
                <w:lang w:eastAsia="ko-KR"/>
              </w:rPr>
              <w:t>етр</w:t>
            </w:r>
            <w:r w:rsidRPr="0079369A">
              <w:rPr>
                <w:rFonts w:ascii="Times New Roman" w:hAnsi="Times New Roman"/>
                <w:sz w:val="24"/>
                <w:szCs w:val="24"/>
                <w:lang w:eastAsia="ko-KR"/>
              </w:rPr>
              <w:t xml:space="preserve"> бур</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 xml:space="preserve"> труб,</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мм</w:t>
            </w:r>
          </w:p>
        </w:tc>
        <w:tc>
          <w:tcPr>
            <w:tcW w:w="422" w:type="pct"/>
          </w:tcPr>
          <w:p w14:paraId="5E820F0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216</w:t>
            </w:r>
          </w:p>
        </w:tc>
        <w:tc>
          <w:tcPr>
            <w:tcW w:w="497" w:type="pct"/>
          </w:tcPr>
          <w:p w14:paraId="3E889CF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w:t>
            </w:r>
          </w:p>
        </w:tc>
        <w:tc>
          <w:tcPr>
            <w:tcW w:w="652" w:type="pct"/>
          </w:tcPr>
          <w:p w14:paraId="19FBC7B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112</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776" w:type="pct"/>
          </w:tcPr>
          <w:p w14:paraId="6B299297"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w:t>
            </w:r>
          </w:p>
        </w:tc>
        <w:tc>
          <w:tcPr>
            <w:tcW w:w="872" w:type="pct"/>
          </w:tcPr>
          <w:p w14:paraId="34E9A64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155</w:t>
            </w:r>
          </w:p>
        </w:tc>
        <w:tc>
          <w:tcPr>
            <w:tcW w:w="553" w:type="pct"/>
          </w:tcPr>
          <w:p w14:paraId="029C387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154</w:t>
            </w:r>
          </w:p>
        </w:tc>
      </w:tr>
      <w:tr w:rsidR="00B41070" w:rsidRPr="0079369A" w14:paraId="1BF5FCB2" w14:textId="77777777" w:rsidTr="006C0F82">
        <w:tc>
          <w:tcPr>
            <w:tcW w:w="1229" w:type="pct"/>
          </w:tcPr>
          <w:p w14:paraId="38F0A7CF"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Масса установки, т</w:t>
            </w:r>
          </w:p>
        </w:tc>
        <w:tc>
          <w:tcPr>
            <w:tcW w:w="422" w:type="pct"/>
          </w:tcPr>
          <w:p w14:paraId="03628E8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14</w:t>
            </w:r>
          </w:p>
        </w:tc>
        <w:tc>
          <w:tcPr>
            <w:tcW w:w="497" w:type="pct"/>
          </w:tcPr>
          <w:p w14:paraId="7702EB8B"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13</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652" w:type="pct"/>
          </w:tcPr>
          <w:p w14:paraId="4613222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776" w:type="pct"/>
          </w:tcPr>
          <w:p w14:paraId="67128A0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872" w:type="pct"/>
          </w:tcPr>
          <w:p w14:paraId="4D4660D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553" w:type="pct"/>
          </w:tcPr>
          <w:p w14:paraId="1FFF308B"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16</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6</w:t>
            </w:r>
          </w:p>
        </w:tc>
      </w:tr>
    </w:tbl>
    <w:p w14:paraId="46EBF4FB" w14:textId="77777777" w:rsidR="00995C58" w:rsidRPr="0079369A" w:rsidRDefault="00995C58" w:rsidP="002720F1">
      <w:pPr>
        <w:spacing w:after="0" w:line="240" w:lineRule="auto"/>
        <w:ind w:firstLine="709"/>
        <w:jc w:val="both"/>
        <w:rPr>
          <w:rFonts w:ascii="Times New Roman" w:hAnsi="Times New Roman"/>
          <w:sz w:val="24"/>
          <w:szCs w:val="24"/>
          <w:lang w:eastAsia="ko-KR"/>
        </w:rPr>
      </w:pPr>
      <w:r w:rsidRPr="0079369A">
        <w:rPr>
          <w:rFonts w:ascii="Times New Roman" w:hAnsi="Times New Roman"/>
          <w:sz w:val="24"/>
          <w:szCs w:val="24"/>
          <w:lang w:eastAsia="ko-KR"/>
        </w:rPr>
        <w:t>* Производительность по всасыванию воздуха.</w:t>
      </w:r>
    </w:p>
    <w:p w14:paraId="6522237D" w14:textId="77777777" w:rsidR="00AE6D9B" w:rsidRDefault="00AE6D9B" w:rsidP="002720F1">
      <w:pPr>
        <w:spacing w:after="0" w:line="240" w:lineRule="auto"/>
        <w:ind w:firstLine="709"/>
        <w:jc w:val="both"/>
        <w:rPr>
          <w:rFonts w:ascii="Times New Roman" w:hAnsi="Times New Roman"/>
          <w:sz w:val="28"/>
          <w:szCs w:val="28"/>
          <w:lang w:eastAsia="ko-KR"/>
        </w:rPr>
      </w:pPr>
    </w:p>
    <w:p w14:paraId="69B8583C"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Таблица позволяют сделать следующие общие выводы: </w:t>
      </w:r>
    </w:p>
    <w:p w14:paraId="601DF03A"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lastRenderedPageBreak/>
        <w:t>Наибольшая глубина скважин, достигаемая этим способом (фирма Вирт, установка Т-3, ФРГ), составляет 500 м при диаметре 1 м и с использованием бурильных колонн диаметром 112,5 мм (наименьшее из приведенных в табл</w:t>
      </w:r>
      <w:r w:rsidR="001C2634">
        <w:rPr>
          <w:rFonts w:ascii="Times New Roman" w:hAnsi="Times New Roman"/>
          <w:sz w:val="28"/>
          <w:szCs w:val="28"/>
          <w:lang w:eastAsia="ko-KR"/>
        </w:rPr>
        <w:t xml:space="preserve">. 2.5 </w:t>
      </w:r>
      <w:r w:rsidRPr="00AE6D9B">
        <w:rPr>
          <w:rFonts w:ascii="Times New Roman" w:hAnsi="Times New Roman"/>
          <w:sz w:val="28"/>
          <w:szCs w:val="28"/>
          <w:lang w:eastAsia="ko-KR"/>
        </w:rPr>
        <w:t>значени</w:t>
      </w:r>
      <w:r w:rsidR="001C2634">
        <w:rPr>
          <w:rFonts w:ascii="Times New Roman" w:hAnsi="Times New Roman"/>
          <w:sz w:val="28"/>
          <w:szCs w:val="28"/>
          <w:lang w:eastAsia="ko-KR"/>
        </w:rPr>
        <w:t>й</w:t>
      </w:r>
      <w:r w:rsidRPr="00AE6D9B">
        <w:rPr>
          <w:rFonts w:ascii="Times New Roman" w:hAnsi="Times New Roman"/>
          <w:sz w:val="28"/>
          <w:szCs w:val="28"/>
          <w:lang w:eastAsia="ko-KR"/>
        </w:rPr>
        <w:t xml:space="preserve">). Эта глубина достигается с использованием </w:t>
      </w:r>
      <w:proofErr w:type="spellStart"/>
      <w:r w:rsidRPr="00AE6D9B">
        <w:rPr>
          <w:rFonts w:ascii="Times New Roman" w:hAnsi="Times New Roman"/>
          <w:sz w:val="28"/>
          <w:szCs w:val="28"/>
          <w:lang w:eastAsia="ko-KR"/>
        </w:rPr>
        <w:t>эрлифтного</w:t>
      </w:r>
      <w:proofErr w:type="spellEnd"/>
      <w:r w:rsidRPr="00AE6D9B">
        <w:rPr>
          <w:rFonts w:ascii="Times New Roman" w:hAnsi="Times New Roman"/>
          <w:sz w:val="28"/>
          <w:szCs w:val="28"/>
          <w:lang w:eastAsia="ko-KR"/>
        </w:rPr>
        <w:t xml:space="preserve"> способ</w:t>
      </w:r>
      <w:r w:rsidR="001C2634">
        <w:rPr>
          <w:rFonts w:ascii="Times New Roman" w:hAnsi="Times New Roman"/>
          <w:sz w:val="28"/>
          <w:szCs w:val="28"/>
          <w:lang w:eastAsia="ko-KR"/>
        </w:rPr>
        <w:t>а</w:t>
      </w:r>
      <w:r w:rsidRPr="00AE6D9B">
        <w:rPr>
          <w:rFonts w:ascii="Times New Roman" w:hAnsi="Times New Roman"/>
          <w:sz w:val="28"/>
          <w:szCs w:val="28"/>
          <w:lang w:eastAsia="ko-KR"/>
        </w:rPr>
        <w:t xml:space="preserve"> циркуляции. </w:t>
      </w:r>
    </w:p>
    <w:p w14:paraId="7795D9A0"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Наибольший диаметр – 1,5 м (фирма </w:t>
      </w:r>
      <w:r w:rsidR="002D1897">
        <w:rPr>
          <w:rFonts w:ascii="Times New Roman" w:hAnsi="Times New Roman"/>
          <w:sz w:val="28"/>
          <w:szCs w:val="28"/>
          <w:lang w:eastAsia="ko-KR"/>
        </w:rPr>
        <w:t>«</w:t>
      </w:r>
      <w:r w:rsidRPr="00AE6D9B">
        <w:rPr>
          <w:rFonts w:ascii="Times New Roman" w:hAnsi="Times New Roman"/>
          <w:sz w:val="28"/>
          <w:szCs w:val="28"/>
          <w:lang w:eastAsia="ko-KR"/>
        </w:rPr>
        <w:t>Зальцгиттер</w:t>
      </w:r>
      <w:r w:rsidR="002D1897">
        <w:rPr>
          <w:rFonts w:ascii="Times New Roman" w:hAnsi="Times New Roman"/>
          <w:sz w:val="28"/>
          <w:szCs w:val="28"/>
          <w:lang w:eastAsia="ko-KR"/>
        </w:rPr>
        <w:t>»</w:t>
      </w:r>
      <w:r w:rsidRPr="00AE6D9B">
        <w:rPr>
          <w:rFonts w:ascii="Times New Roman" w:hAnsi="Times New Roman"/>
          <w:sz w:val="28"/>
          <w:szCs w:val="28"/>
          <w:lang w:eastAsia="ko-KR"/>
        </w:rPr>
        <w:t>, ФРГ</w:t>
      </w:r>
      <w:r w:rsidR="004F6BE4">
        <w:rPr>
          <w:rFonts w:ascii="Times New Roman" w:hAnsi="Times New Roman"/>
          <w:sz w:val="28"/>
          <w:szCs w:val="28"/>
          <w:lang w:eastAsia="ko-KR"/>
        </w:rPr>
        <w:t xml:space="preserve"> </w:t>
      </w:r>
      <w:r w:rsidRPr="00AE6D9B">
        <w:rPr>
          <w:rFonts w:ascii="Times New Roman" w:hAnsi="Times New Roman"/>
          <w:sz w:val="28"/>
          <w:szCs w:val="28"/>
          <w:lang w:eastAsia="ko-KR"/>
        </w:rPr>
        <w:t xml:space="preserve">– установка Р-300, а также американские фирмы </w:t>
      </w:r>
      <w:r w:rsidR="002D1897">
        <w:rPr>
          <w:rFonts w:ascii="Times New Roman" w:hAnsi="Times New Roman"/>
          <w:sz w:val="28"/>
          <w:szCs w:val="28"/>
          <w:lang w:eastAsia="ko-KR"/>
        </w:rPr>
        <w:t>«</w:t>
      </w:r>
      <w:proofErr w:type="spellStart"/>
      <w:r w:rsidRPr="00AE6D9B">
        <w:rPr>
          <w:rFonts w:ascii="Times New Roman" w:hAnsi="Times New Roman"/>
          <w:sz w:val="28"/>
          <w:szCs w:val="28"/>
          <w:lang w:eastAsia="ko-KR"/>
        </w:rPr>
        <w:t>Стандрил</w:t>
      </w:r>
      <w:proofErr w:type="spellEnd"/>
      <w:r w:rsidR="002D1897">
        <w:rPr>
          <w:rFonts w:ascii="Times New Roman" w:hAnsi="Times New Roman"/>
          <w:sz w:val="28"/>
          <w:szCs w:val="28"/>
          <w:lang w:eastAsia="ko-KR"/>
        </w:rPr>
        <w:t>»</w:t>
      </w:r>
      <w:r w:rsidRPr="00AE6D9B">
        <w:rPr>
          <w:rFonts w:ascii="Times New Roman" w:hAnsi="Times New Roman"/>
          <w:sz w:val="28"/>
          <w:szCs w:val="28"/>
          <w:lang w:eastAsia="ko-KR"/>
        </w:rPr>
        <w:t xml:space="preserve"> – установка С-102 и </w:t>
      </w:r>
      <w:r w:rsidR="002D1897">
        <w:rPr>
          <w:rFonts w:ascii="Times New Roman" w:hAnsi="Times New Roman"/>
          <w:sz w:val="28"/>
          <w:szCs w:val="28"/>
          <w:lang w:eastAsia="ko-KR"/>
        </w:rPr>
        <w:t>«</w:t>
      </w:r>
      <w:proofErr w:type="spellStart"/>
      <w:r w:rsidRPr="00AE6D9B">
        <w:rPr>
          <w:rFonts w:ascii="Times New Roman" w:hAnsi="Times New Roman"/>
          <w:sz w:val="28"/>
          <w:szCs w:val="28"/>
          <w:lang w:eastAsia="ko-KR"/>
        </w:rPr>
        <w:t>Винтервейс</w:t>
      </w:r>
      <w:proofErr w:type="spellEnd"/>
      <w:r w:rsidR="002D1897">
        <w:rPr>
          <w:rFonts w:ascii="Times New Roman" w:hAnsi="Times New Roman"/>
          <w:sz w:val="28"/>
          <w:szCs w:val="28"/>
          <w:lang w:eastAsia="ko-KR"/>
        </w:rPr>
        <w:t>»</w:t>
      </w:r>
      <w:r w:rsidRPr="00AE6D9B">
        <w:rPr>
          <w:rFonts w:ascii="Times New Roman" w:hAnsi="Times New Roman"/>
          <w:sz w:val="28"/>
          <w:szCs w:val="28"/>
          <w:lang w:eastAsia="ko-KR"/>
        </w:rPr>
        <w:t xml:space="preserve"> – установка Р-102). Скважины такого диаметра бурятся перечисленными установками до глубины порядка 200 м обратно-всасывающим способом.</w:t>
      </w:r>
    </w:p>
    <w:p w14:paraId="4ACAD94B"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Наименьший диаметр – порядка 0,5 м</w:t>
      </w:r>
      <w:r w:rsidR="003E3E47">
        <w:rPr>
          <w:rFonts w:ascii="Times New Roman" w:hAnsi="Times New Roman"/>
          <w:sz w:val="28"/>
          <w:szCs w:val="28"/>
          <w:lang w:eastAsia="ko-KR"/>
        </w:rPr>
        <w:t>.</w:t>
      </w:r>
    </w:p>
    <w:p w14:paraId="62FEE9FC"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Обратно-всасывающий способ применяется чаще, чем </w:t>
      </w:r>
      <w:proofErr w:type="spellStart"/>
      <w:r w:rsidRPr="00AE6D9B">
        <w:rPr>
          <w:rFonts w:ascii="Times New Roman" w:hAnsi="Times New Roman"/>
          <w:sz w:val="28"/>
          <w:szCs w:val="28"/>
          <w:lang w:eastAsia="ko-KR"/>
        </w:rPr>
        <w:t>эрлифтный</w:t>
      </w:r>
      <w:proofErr w:type="spellEnd"/>
      <w:r w:rsidRPr="00AE6D9B">
        <w:rPr>
          <w:rFonts w:ascii="Times New Roman" w:hAnsi="Times New Roman"/>
          <w:sz w:val="28"/>
          <w:szCs w:val="28"/>
          <w:lang w:eastAsia="ko-KR"/>
        </w:rPr>
        <w:t xml:space="preserve">. Очевидная причина – отсутствие необходимости во внесении коренных изменений в конструкцию труб нефтяного сортамента в связи с необходимостью установки на них специальных соединений. Вторая причина заключается в том, что глубина скважин не превышает 200 м, при которой снижение темпов углубки по сравнению с </w:t>
      </w:r>
      <w:proofErr w:type="spellStart"/>
      <w:r w:rsidRPr="00AE6D9B">
        <w:rPr>
          <w:rFonts w:ascii="Times New Roman" w:hAnsi="Times New Roman"/>
          <w:sz w:val="28"/>
          <w:szCs w:val="28"/>
          <w:lang w:eastAsia="ko-KR"/>
        </w:rPr>
        <w:t>эрлифтным</w:t>
      </w:r>
      <w:proofErr w:type="spellEnd"/>
      <w:r w:rsidRPr="00AE6D9B">
        <w:rPr>
          <w:rFonts w:ascii="Times New Roman" w:hAnsi="Times New Roman"/>
          <w:sz w:val="28"/>
          <w:szCs w:val="28"/>
          <w:lang w:eastAsia="ko-KR"/>
        </w:rPr>
        <w:t xml:space="preserve"> способом не столь существенно.</w:t>
      </w:r>
    </w:p>
    <w:p w14:paraId="68635D48"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Подача центробежных насосов, как правило</w:t>
      </w:r>
      <w:r w:rsidR="00C93DF1">
        <w:rPr>
          <w:rFonts w:ascii="Times New Roman" w:hAnsi="Times New Roman"/>
          <w:sz w:val="28"/>
          <w:szCs w:val="28"/>
          <w:lang w:eastAsia="ko-KR"/>
        </w:rPr>
        <w:t>,</w:t>
      </w:r>
      <w:r w:rsidRPr="00AE6D9B">
        <w:rPr>
          <w:rFonts w:ascii="Times New Roman" w:hAnsi="Times New Roman"/>
          <w:sz w:val="28"/>
          <w:szCs w:val="28"/>
          <w:lang w:eastAsia="ko-KR"/>
        </w:rPr>
        <w:t xml:space="preserve"> составляет порядка 4000</w:t>
      </w:r>
      <w:r w:rsidR="00C93DF1">
        <w:rPr>
          <w:rFonts w:ascii="Times New Roman" w:hAnsi="Times New Roman"/>
          <w:sz w:val="28"/>
          <w:szCs w:val="28"/>
          <w:lang w:eastAsia="ko-KR"/>
        </w:rPr>
        <w:t> </w:t>
      </w:r>
      <w:r w:rsidRPr="00AE6D9B">
        <w:rPr>
          <w:rFonts w:ascii="Times New Roman" w:hAnsi="Times New Roman"/>
          <w:sz w:val="28"/>
          <w:szCs w:val="28"/>
          <w:lang w:eastAsia="ko-KR"/>
        </w:rPr>
        <w:t>л/мин.</w:t>
      </w:r>
    </w:p>
    <w:p w14:paraId="46FE9335"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Диаметр бурильных колонн – порядка 150 мм. Исключение составляет</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установка Р-300</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фирмы </w:t>
      </w:r>
      <w:r w:rsidR="002D1897">
        <w:rPr>
          <w:rFonts w:ascii="Times New Roman" w:hAnsi="Times New Roman"/>
          <w:sz w:val="28"/>
          <w:szCs w:val="28"/>
          <w:lang w:eastAsia="ko-KR"/>
        </w:rPr>
        <w:t>«</w:t>
      </w:r>
      <w:r w:rsidRPr="00B50588">
        <w:rPr>
          <w:rFonts w:ascii="Times New Roman" w:hAnsi="Times New Roman"/>
          <w:sz w:val="28"/>
          <w:szCs w:val="28"/>
          <w:lang w:eastAsia="ko-KR"/>
        </w:rPr>
        <w:t>Зальцгиттер</w:t>
      </w:r>
      <w:r w:rsidR="002D1897">
        <w:rPr>
          <w:rFonts w:ascii="Times New Roman" w:hAnsi="Times New Roman"/>
          <w:sz w:val="28"/>
          <w:szCs w:val="28"/>
          <w:lang w:eastAsia="ko-KR"/>
        </w:rPr>
        <w:t>»</w:t>
      </w:r>
      <w:r w:rsidRPr="00B50588">
        <w:rPr>
          <w:rFonts w:ascii="Times New Roman" w:hAnsi="Times New Roman"/>
          <w:sz w:val="28"/>
          <w:szCs w:val="28"/>
          <w:lang w:eastAsia="ko-KR"/>
        </w:rPr>
        <w:t>, с помощью которой с обратно-всасывающей промывкой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бурятся скважины глубиной до 350 м. С целью обеспечения ситуации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которой потери давления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циркуляцию промывочной жидкости не выходят за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пределы атмосферного давления, используются бурильные трубы самого большого диаметра 216, что дает также возможность обеспечить</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вдвое более высокую подачу жидкости в 8000</w:t>
      </w:r>
      <w:r w:rsidR="006B1DA8">
        <w:rPr>
          <w:rFonts w:ascii="Times New Roman" w:hAnsi="Times New Roman"/>
          <w:sz w:val="28"/>
          <w:szCs w:val="28"/>
          <w:lang w:eastAsia="ko-KR"/>
        </w:rPr>
        <w:t> </w:t>
      </w:r>
      <w:r w:rsidRPr="00B50588">
        <w:rPr>
          <w:rFonts w:ascii="Times New Roman" w:hAnsi="Times New Roman"/>
          <w:sz w:val="28"/>
          <w:szCs w:val="28"/>
          <w:lang w:eastAsia="ko-KR"/>
        </w:rPr>
        <w:t>л/мин. Вторым исключением является установка Т-3 фирмы Вирт, которая использует</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относительно малый (112</w:t>
      </w:r>
      <w:r w:rsidR="00B41070" w:rsidRPr="00B50588">
        <w:rPr>
          <w:rFonts w:ascii="Times New Roman" w:hAnsi="Times New Roman"/>
          <w:sz w:val="28"/>
          <w:szCs w:val="28"/>
          <w:lang w:eastAsia="ko-KR"/>
        </w:rPr>
        <w:t>,</w:t>
      </w:r>
      <w:r w:rsidRPr="00B50588">
        <w:rPr>
          <w:rFonts w:ascii="Times New Roman" w:hAnsi="Times New Roman"/>
          <w:sz w:val="28"/>
          <w:szCs w:val="28"/>
          <w:lang w:eastAsia="ko-KR"/>
        </w:rPr>
        <w:t>5</w:t>
      </w:r>
      <w:r w:rsidR="006B1DA8">
        <w:rPr>
          <w:rFonts w:ascii="Times New Roman" w:hAnsi="Times New Roman"/>
          <w:sz w:val="28"/>
          <w:szCs w:val="28"/>
          <w:lang w:eastAsia="ko-KR"/>
        </w:rPr>
        <w:t xml:space="preserve"> мм</w:t>
      </w:r>
      <w:r w:rsidRPr="00B50588">
        <w:rPr>
          <w:rFonts w:ascii="Times New Roman" w:hAnsi="Times New Roman"/>
          <w:sz w:val="28"/>
          <w:szCs w:val="28"/>
          <w:lang w:eastAsia="ko-KR"/>
        </w:rPr>
        <w:t>) диаметр бурильных труб ради достижения предельной глубины бурения 500 м.</w:t>
      </w:r>
    </w:p>
    <w:p w14:paraId="2F62425B"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Используемые частоты вращения находятся в интервале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6</w:t>
      </w:r>
      <w:r w:rsidR="00C93DF1">
        <w:rPr>
          <w:rFonts w:ascii="Times New Roman" w:hAnsi="Times New Roman"/>
          <w:sz w:val="28"/>
          <w:szCs w:val="28"/>
          <w:lang w:eastAsia="ko-KR"/>
        </w:rPr>
        <w:t>-</w:t>
      </w:r>
      <w:r w:rsidRPr="00B50588">
        <w:rPr>
          <w:rFonts w:ascii="Times New Roman" w:hAnsi="Times New Roman"/>
          <w:sz w:val="28"/>
          <w:szCs w:val="28"/>
          <w:lang w:eastAsia="ko-KR"/>
        </w:rPr>
        <w:t>74 об/мин; они тем ниже, чем больше диаметр скважины и плотнее породы</w:t>
      </w:r>
      <w:r w:rsidR="003E3E47">
        <w:rPr>
          <w:rFonts w:ascii="Times New Roman" w:hAnsi="Times New Roman"/>
          <w:sz w:val="28"/>
          <w:szCs w:val="28"/>
          <w:lang w:eastAsia="ko-KR"/>
        </w:rPr>
        <w:t>.</w:t>
      </w:r>
    </w:p>
    <w:p w14:paraId="67985853"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Высота </w:t>
      </w:r>
      <w:r w:rsidR="001703A2" w:rsidRPr="00B50588">
        <w:rPr>
          <w:rFonts w:ascii="Times New Roman" w:hAnsi="Times New Roman"/>
          <w:sz w:val="28"/>
          <w:szCs w:val="28"/>
          <w:lang w:eastAsia="ko-KR"/>
        </w:rPr>
        <w:t xml:space="preserve">буровой вышки или мачты </w:t>
      </w:r>
      <w:r w:rsidRPr="00B50588">
        <w:rPr>
          <w:rFonts w:ascii="Times New Roman" w:hAnsi="Times New Roman"/>
          <w:sz w:val="28"/>
          <w:szCs w:val="28"/>
          <w:lang w:eastAsia="ko-KR"/>
        </w:rPr>
        <w:t>находится в пределах от 8 до 19 м, чем она меньше, тем короче должны быть бурильные трубы. Так для установки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FА-12 при высоте </w:t>
      </w:r>
      <w:r w:rsidR="001703A2" w:rsidRPr="00B50588">
        <w:rPr>
          <w:rFonts w:ascii="Times New Roman" w:hAnsi="Times New Roman"/>
          <w:sz w:val="28"/>
          <w:szCs w:val="28"/>
          <w:lang w:eastAsia="ko-KR"/>
        </w:rPr>
        <w:t>вышки</w:t>
      </w:r>
      <w:r w:rsidRPr="00B50588">
        <w:rPr>
          <w:rFonts w:ascii="Times New Roman" w:hAnsi="Times New Roman"/>
          <w:sz w:val="28"/>
          <w:szCs w:val="28"/>
          <w:lang w:eastAsia="ko-KR"/>
        </w:rPr>
        <w:t xml:space="preserve"> в 11 м длина бурильной трубы составляет всего 3 м, а длина ведущей трубы – 4 м. При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столь малой длине одной трубы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наличии фланцевых соединений затраты на СПО весьма велики.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Однако малая высота мачты облегчает проблему возобновления процесса бурения при обратно-всасывающей промывке.</w:t>
      </w:r>
    </w:p>
    <w:p w14:paraId="5A815BFD"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Бурение установкой FА-12 может осуществляться как всасывающим, так и </w:t>
      </w:r>
      <w:proofErr w:type="spellStart"/>
      <w:r w:rsidRPr="00B50588">
        <w:rPr>
          <w:rFonts w:ascii="Times New Roman" w:hAnsi="Times New Roman"/>
          <w:sz w:val="28"/>
          <w:szCs w:val="28"/>
          <w:lang w:eastAsia="ko-KR"/>
        </w:rPr>
        <w:t>эрлифтным</w:t>
      </w:r>
      <w:proofErr w:type="spellEnd"/>
      <w:r w:rsidRPr="00B50588">
        <w:rPr>
          <w:rFonts w:ascii="Times New Roman" w:hAnsi="Times New Roman"/>
          <w:sz w:val="28"/>
          <w:szCs w:val="28"/>
          <w:lang w:eastAsia="ko-KR"/>
        </w:rPr>
        <w:t xml:space="preserve"> способами – она имеет компрессор производительностью 5</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2 м</w:t>
      </w:r>
      <w:r w:rsidRPr="00B50588">
        <w:rPr>
          <w:rFonts w:ascii="Times New Roman" w:hAnsi="Times New Roman"/>
          <w:sz w:val="28"/>
          <w:szCs w:val="28"/>
          <w:vertAlign w:val="superscript"/>
          <w:lang w:eastAsia="ko-KR"/>
        </w:rPr>
        <w:t>3</w:t>
      </w:r>
      <w:r w:rsidRPr="00B50588">
        <w:rPr>
          <w:rFonts w:ascii="Times New Roman" w:hAnsi="Times New Roman"/>
          <w:sz w:val="28"/>
          <w:szCs w:val="28"/>
          <w:lang w:eastAsia="ko-KR"/>
        </w:rPr>
        <w:t>/мин при максимальном давлении 0</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7 МПа</w:t>
      </w:r>
      <w:r w:rsidR="003E3E47">
        <w:rPr>
          <w:rFonts w:ascii="Times New Roman" w:hAnsi="Times New Roman"/>
          <w:sz w:val="28"/>
          <w:szCs w:val="28"/>
          <w:lang w:eastAsia="ko-KR"/>
        </w:rPr>
        <w:t>.</w:t>
      </w:r>
    </w:p>
    <w:p w14:paraId="2FB2F212"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Грузоподъемность мачт находится в пределах от 12</w:t>
      </w:r>
      <w:r w:rsidR="0094070E">
        <w:rPr>
          <w:rFonts w:ascii="Times New Roman" w:hAnsi="Times New Roman"/>
          <w:sz w:val="28"/>
          <w:szCs w:val="28"/>
          <w:lang w:eastAsia="ko-KR"/>
        </w:rPr>
        <w:t>,</w:t>
      </w:r>
      <w:r w:rsidRPr="00B50588">
        <w:rPr>
          <w:rFonts w:ascii="Times New Roman" w:hAnsi="Times New Roman"/>
          <w:sz w:val="28"/>
          <w:szCs w:val="28"/>
          <w:lang w:eastAsia="ko-KR"/>
        </w:rPr>
        <w:t>5 (FА-12) до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40 т (Т-3 ВИРТ)</w:t>
      </w:r>
      <w:r w:rsidR="00A601A6" w:rsidRPr="00B50588">
        <w:rPr>
          <w:rFonts w:ascii="Times New Roman" w:hAnsi="Times New Roman"/>
          <w:sz w:val="28"/>
          <w:szCs w:val="28"/>
          <w:lang w:eastAsia="ko-KR"/>
        </w:rPr>
        <w:t>.</w:t>
      </w:r>
    </w:p>
    <w:p w14:paraId="7EFD6B5C"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Мощность привода у всех установок находится в пределах от 30 до 60 кВт, исключение составляет установка Т-3 в с</w:t>
      </w:r>
      <w:r w:rsidR="00395D74" w:rsidRPr="00B50588">
        <w:rPr>
          <w:rFonts w:ascii="Times New Roman" w:hAnsi="Times New Roman"/>
          <w:sz w:val="28"/>
          <w:szCs w:val="28"/>
          <w:lang w:eastAsia="ko-KR"/>
        </w:rPr>
        <w:t>в</w:t>
      </w:r>
      <w:r w:rsidRPr="00B50588">
        <w:rPr>
          <w:rFonts w:ascii="Times New Roman" w:hAnsi="Times New Roman"/>
          <w:sz w:val="28"/>
          <w:szCs w:val="28"/>
          <w:lang w:eastAsia="ko-KR"/>
        </w:rPr>
        <w:t>язи с резко-повышенной глубиной бурения</w:t>
      </w:r>
      <w:r w:rsidR="00A601A6" w:rsidRPr="00B50588">
        <w:rPr>
          <w:rFonts w:ascii="Times New Roman" w:hAnsi="Times New Roman"/>
          <w:sz w:val="28"/>
          <w:szCs w:val="28"/>
          <w:lang w:eastAsia="ko-KR"/>
        </w:rPr>
        <w:t>.</w:t>
      </w:r>
    </w:p>
    <w:p w14:paraId="5B0CABE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Масса установок находится в пределах от 12 до 17 т. </w:t>
      </w:r>
    </w:p>
    <w:p w14:paraId="102C4E2F"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В табл. </w:t>
      </w:r>
      <w:r w:rsidR="00CA480B">
        <w:rPr>
          <w:rFonts w:ascii="Times New Roman" w:hAnsi="Times New Roman"/>
          <w:sz w:val="28"/>
          <w:szCs w:val="28"/>
          <w:lang w:eastAsia="ko-KR"/>
        </w:rPr>
        <w:t>2.</w:t>
      </w:r>
      <w:r w:rsidR="003928B0">
        <w:rPr>
          <w:rFonts w:ascii="Times New Roman" w:hAnsi="Times New Roman"/>
          <w:sz w:val="28"/>
          <w:szCs w:val="28"/>
          <w:lang w:eastAsia="ko-KR"/>
        </w:rPr>
        <w:t>6</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показаны характеристики буровых установок, которыми возможно бурение скважин с обратной промывкой (на что указывает индекс ОП).</w:t>
      </w:r>
      <w:r w:rsidR="001C2634">
        <w:rPr>
          <w:rFonts w:ascii="Times New Roman" w:hAnsi="Times New Roman"/>
          <w:sz w:val="28"/>
          <w:szCs w:val="28"/>
          <w:lang w:eastAsia="ko-KR"/>
        </w:rPr>
        <w:t xml:space="preserve"> </w:t>
      </w:r>
      <w:r w:rsidRPr="00B50588">
        <w:rPr>
          <w:rFonts w:ascii="Times New Roman" w:hAnsi="Times New Roman"/>
          <w:sz w:val="28"/>
          <w:szCs w:val="28"/>
          <w:lang w:eastAsia="ko-KR"/>
        </w:rPr>
        <w:t>Этот вид бурения приведенными в таблице установками осуществляется</w:t>
      </w:r>
      <w:r w:rsidR="001C2634">
        <w:rPr>
          <w:rFonts w:ascii="Times New Roman" w:hAnsi="Times New Roman"/>
          <w:sz w:val="28"/>
          <w:szCs w:val="28"/>
          <w:lang w:eastAsia="ko-KR"/>
        </w:rPr>
        <w:t>,</w:t>
      </w:r>
      <w:r w:rsidRPr="00B50588">
        <w:rPr>
          <w:rFonts w:ascii="Times New Roman" w:hAnsi="Times New Roman"/>
          <w:sz w:val="28"/>
          <w:szCs w:val="28"/>
          <w:lang w:eastAsia="ko-KR"/>
        </w:rPr>
        <w:t xml:space="preserve"> главным образом</w:t>
      </w:r>
      <w:r w:rsidR="001C2634">
        <w:rPr>
          <w:rFonts w:ascii="Times New Roman" w:hAnsi="Times New Roman"/>
          <w:sz w:val="28"/>
          <w:szCs w:val="28"/>
          <w:lang w:eastAsia="ko-KR"/>
        </w:rPr>
        <w:t>,</w:t>
      </w:r>
      <w:r w:rsidRPr="00B50588">
        <w:rPr>
          <w:rFonts w:ascii="Times New Roman" w:hAnsi="Times New Roman"/>
          <w:sz w:val="28"/>
          <w:szCs w:val="28"/>
          <w:lang w:eastAsia="ko-KR"/>
        </w:rPr>
        <w:t xml:space="preserve"> </w:t>
      </w:r>
      <w:proofErr w:type="spellStart"/>
      <w:r w:rsidRPr="00B50588">
        <w:rPr>
          <w:rFonts w:ascii="Times New Roman" w:hAnsi="Times New Roman"/>
          <w:sz w:val="28"/>
          <w:szCs w:val="28"/>
          <w:lang w:eastAsia="ko-KR"/>
        </w:rPr>
        <w:t>эрлифтным</w:t>
      </w:r>
      <w:proofErr w:type="spellEnd"/>
      <w:r w:rsidRPr="00B50588">
        <w:rPr>
          <w:rFonts w:ascii="Times New Roman" w:hAnsi="Times New Roman"/>
          <w:sz w:val="28"/>
          <w:szCs w:val="28"/>
          <w:lang w:eastAsia="ko-KR"/>
        </w:rPr>
        <w:t xml:space="preserve"> способом.</w:t>
      </w:r>
    </w:p>
    <w:p w14:paraId="0EC0259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Рекомендуемая предельная глубина не превышает 200 м, что связано с отсутствием в широкой практике компрессоров, способных создать давление выше, чем то, которое могут обеспечить компрессоры типа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ДК9</w:t>
      </w:r>
      <w:r w:rsidR="001950B3">
        <w:rPr>
          <w:rFonts w:ascii="Times New Roman" w:hAnsi="Times New Roman"/>
          <w:sz w:val="28"/>
          <w:szCs w:val="28"/>
          <w:lang w:eastAsia="ko-KR"/>
        </w:rPr>
        <w:t>,</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т.е.</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0</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7</w:t>
      </w:r>
      <w:r w:rsidR="001950B3">
        <w:rPr>
          <w:rFonts w:ascii="Times New Roman" w:hAnsi="Times New Roman"/>
          <w:sz w:val="28"/>
          <w:szCs w:val="28"/>
          <w:lang w:eastAsia="ko-KR"/>
        </w:rPr>
        <w:t> </w:t>
      </w:r>
      <w:r w:rsidRPr="00B50588">
        <w:rPr>
          <w:rFonts w:ascii="Times New Roman" w:hAnsi="Times New Roman"/>
          <w:sz w:val="28"/>
          <w:szCs w:val="28"/>
          <w:lang w:eastAsia="ko-KR"/>
        </w:rPr>
        <w:t>МПа.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этом, как это видно из табл</w:t>
      </w:r>
      <w:r w:rsidR="00AE6D9B">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 в зарубежной практике бурение скважин большого диаметра ведется до глубины 350 и даже 500 м.</w:t>
      </w:r>
    </w:p>
    <w:p w14:paraId="7C6DB989" w14:textId="77777777" w:rsidR="00914C03" w:rsidRPr="00B50588" w:rsidRDefault="00914C03" w:rsidP="002720F1">
      <w:pPr>
        <w:spacing w:after="0" w:line="240" w:lineRule="auto"/>
        <w:ind w:firstLine="709"/>
        <w:jc w:val="both"/>
        <w:rPr>
          <w:rFonts w:ascii="Times New Roman" w:hAnsi="Times New Roman"/>
          <w:sz w:val="28"/>
          <w:szCs w:val="28"/>
          <w:lang w:eastAsia="ko-KR"/>
        </w:rPr>
      </w:pPr>
    </w:p>
    <w:p w14:paraId="1873ADC4" w14:textId="77777777" w:rsidR="00995C58" w:rsidRDefault="00995C58" w:rsidP="0014595A">
      <w:pPr>
        <w:spacing w:after="0" w:line="240" w:lineRule="auto"/>
        <w:jc w:val="both"/>
        <w:rPr>
          <w:rFonts w:ascii="Times New Roman" w:hAnsi="Times New Roman"/>
          <w:sz w:val="28"/>
          <w:szCs w:val="28"/>
          <w:lang w:eastAsia="ko-KR"/>
        </w:rPr>
      </w:pPr>
      <w:r w:rsidRPr="00B50588">
        <w:rPr>
          <w:rFonts w:ascii="Times New Roman" w:hAnsi="Times New Roman"/>
          <w:sz w:val="28"/>
          <w:szCs w:val="28"/>
          <w:lang w:eastAsia="ko-KR"/>
        </w:rPr>
        <w:t xml:space="preserve">Таблица </w:t>
      </w:r>
      <w:r w:rsidR="00CA480B">
        <w:rPr>
          <w:rFonts w:ascii="Times New Roman" w:hAnsi="Times New Roman"/>
          <w:sz w:val="28"/>
          <w:szCs w:val="28"/>
          <w:lang w:eastAsia="ko-KR"/>
        </w:rPr>
        <w:t>2.</w:t>
      </w:r>
      <w:r w:rsidR="003928B0">
        <w:rPr>
          <w:rFonts w:ascii="Times New Roman" w:hAnsi="Times New Roman"/>
          <w:sz w:val="28"/>
          <w:szCs w:val="28"/>
          <w:lang w:eastAsia="ko-KR"/>
        </w:rPr>
        <w:t>6</w:t>
      </w:r>
      <w:r w:rsidR="00F64D1C">
        <w:rPr>
          <w:rFonts w:ascii="Times New Roman" w:hAnsi="Times New Roman"/>
          <w:sz w:val="28"/>
          <w:szCs w:val="28"/>
          <w:lang w:eastAsia="ko-KR"/>
        </w:rPr>
        <w:t xml:space="preserve"> –</w:t>
      </w:r>
      <w:r w:rsidRPr="00B50588">
        <w:rPr>
          <w:rFonts w:ascii="Times New Roman" w:hAnsi="Times New Roman"/>
          <w:sz w:val="28"/>
          <w:szCs w:val="28"/>
          <w:lang w:eastAsia="ko-KR"/>
        </w:rPr>
        <w:t xml:space="preserve"> Буровые установки для бурения скважин с обратной промывкой [</w:t>
      </w:r>
      <w:r w:rsidR="009341D3">
        <w:rPr>
          <w:rFonts w:ascii="Times New Roman" w:hAnsi="Times New Roman"/>
          <w:sz w:val="28"/>
          <w:szCs w:val="28"/>
          <w:lang w:eastAsia="ko-KR"/>
        </w:rPr>
        <w:t>28</w:t>
      </w:r>
      <w:r w:rsidRPr="00B50588">
        <w:rPr>
          <w:rFonts w:ascii="Times New Roman" w:hAnsi="Times New Roman"/>
          <w:sz w:val="28"/>
          <w:szCs w:val="28"/>
          <w:lang w:eastAsia="ko-KR"/>
        </w:rPr>
        <w:t>]</w:t>
      </w:r>
    </w:p>
    <w:p w14:paraId="28DDE862" w14:textId="77777777" w:rsidR="001A3642" w:rsidRPr="00B50588" w:rsidRDefault="001A3642" w:rsidP="002720F1">
      <w:pPr>
        <w:spacing w:after="0" w:line="240" w:lineRule="auto"/>
        <w:ind w:firstLine="709"/>
        <w:jc w:val="both"/>
        <w:rPr>
          <w:rFonts w:ascii="Times New Roman" w:hAnsi="Times New Roman"/>
          <w:sz w:val="28"/>
          <w:szCs w:val="28"/>
          <w:lang w:eastAsia="ko-KR"/>
        </w:rPr>
      </w:pPr>
    </w:p>
    <w:tbl>
      <w:tblPr>
        <w:tblStyle w:val="4"/>
        <w:tblW w:w="9555" w:type="dxa"/>
        <w:tblCellMar>
          <w:left w:w="57" w:type="dxa"/>
          <w:right w:w="57" w:type="dxa"/>
        </w:tblCellMar>
        <w:tblLook w:val="04A0" w:firstRow="1" w:lastRow="0" w:firstColumn="1" w:lastColumn="0" w:noHBand="0" w:noVBand="1"/>
      </w:tblPr>
      <w:tblGrid>
        <w:gridCol w:w="2751"/>
        <w:gridCol w:w="1509"/>
        <w:gridCol w:w="1752"/>
        <w:gridCol w:w="1701"/>
        <w:gridCol w:w="1842"/>
      </w:tblGrid>
      <w:tr w:rsidR="00995C58" w:rsidRPr="00B50588" w14:paraId="6AD16570" w14:textId="77777777" w:rsidTr="001C2634">
        <w:trPr>
          <w:trHeight w:val="65"/>
        </w:trPr>
        <w:tc>
          <w:tcPr>
            <w:tcW w:w="2751" w:type="dxa"/>
            <w:tcBorders>
              <w:bottom w:val="single" w:sz="4" w:space="0" w:color="auto"/>
            </w:tcBorders>
          </w:tcPr>
          <w:p w14:paraId="6428C992" w14:textId="77777777" w:rsidR="00995C58" w:rsidRPr="0079369A" w:rsidRDefault="00995C58" w:rsidP="001526EE">
            <w:pPr>
              <w:jc w:val="center"/>
              <w:rPr>
                <w:rFonts w:ascii="Times New Roman" w:hAnsi="Times New Roman"/>
                <w:b/>
                <w:sz w:val="24"/>
                <w:szCs w:val="24"/>
                <w:lang w:eastAsia="ko-KR"/>
              </w:rPr>
            </w:pPr>
            <w:r w:rsidRPr="0079369A">
              <w:rPr>
                <w:rFonts w:ascii="Times New Roman" w:hAnsi="Times New Roman"/>
                <w:b/>
                <w:sz w:val="24"/>
                <w:szCs w:val="24"/>
                <w:lang w:eastAsia="ko-KR"/>
              </w:rPr>
              <w:t>Показатель</w:t>
            </w:r>
          </w:p>
        </w:tc>
        <w:tc>
          <w:tcPr>
            <w:tcW w:w="1509" w:type="dxa"/>
            <w:tcBorders>
              <w:bottom w:val="single" w:sz="4" w:space="0" w:color="auto"/>
            </w:tcBorders>
          </w:tcPr>
          <w:p w14:paraId="0BC9DB4E" w14:textId="77777777" w:rsidR="00995C58" w:rsidRPr="0079369A" w:rsidRDefault="00995C58" w:rsidP="001526EE">
            <w:pPr>
              <w:jc w:val="center"/>
              <w:rPr>
                <w:rFonts w:ascii="Times New Roman" w:hAnsi="Times New Roman"/>
                <w:b/>
                <w:spacing w:val="-8"/>
                <w:sz w:val="24"/>
                <w:szCs w:val="24"/>
                <w:lang w:eastAsia="ko-KR"/>
              </w:rPr>
            </w:pPr>
            <w:r w:rsidRPr="0079369A">
              <w:rPr>
                <w:rFonts w:ascii="Times New Roman" w:hAnsi="Times New Roman"/>
                <w:b/>
                <w:spacing w:val="-8"/>
                <w:sz w:val="24"/>
                <w:szCs w:val="24"/>
                <w:lang w:eastAsia="ko-KR"/>
              </w:rPr>
              <w:t>УРБ</w:t>
            </w:r>
            <w:r w:rsidR="0079369A">
              <w:rPr>
                <w:rFonts w:ascii="Times New Roman" w:hAnsi="Times New Roman"/>
                <w:b/>
                <w:spacing w:val="-8"/>
                <w:sz w:val="24"/>
                <w:szCs w:val="24"/>
                <w:lang w:eastAsia="ko-KR"/>
              </w:rPr>
              <w:t xml:space="preserve"> </w:t>
            </w:r>
            <w:r w:rsidRPr="0079369A">
              <w:rPr>
                <w:rFonts w:ascii="Times New Roman" w:hAnsi="Times New Roman"/>
                <w:b/>
                <w:spacing w:val="-8"/>
                <w:sz w:val="24"/>
                <w:szCs w:val="24"/>
                <w:lang w:eastAsia="ko-KR"/>
              </w:rPr>
              <w:t>2А-ОП</w:t>
            </w:r>
          </w:p>
        </w:tc>
        <w:tc>
          <w:tcPr>
            <w:tcW w:w="1752" w:type="dxa"/>
            <w:tcBorders>
              <w:bottom w:val="single" w:sz="4" w:space="0" w:color="auto"/>
            </w:tcBorders>
          </w:tcPr>
          <w:p w14:paraId="59EEFD13" w14:textId="77777777" w:rsidR="00995C58" w:rsidRPr="0079369A" w:rsidRDefault="00995C58" w:rsidP="001526EE">
            <w:pPr>
              <w:jc w:val="center"/>
              <w:rPr>
                <w:rFonts w:ascii="Times New Roman" w:hAnsi="Times New Roman"/>
                <w:b/>
                <w:spacing w:val="-8"/>
                <w:sz w:val="24"/>
                <w:szCs w:val="24"/>
                <w:lang w:eastAsia="ko-KR"/>
              </w:rPr>
            </w:pPr>
            <w:r w:rsidRPr="0079369A">
              <w:rPr>
                <w:rFonts w:ascii="Times New Roman" w:hAnsi="Times New Roman"/>
                <w:b/>
                <w:spacing w:val="-8"/>
                <w:sz w:val="24"/>
                <w:szCs w:val="24"/>
                <w:lang w:eastAsia="ko-KR"/>
              </w:rPr>
              <w:t>1БА</w:t>
            </w:r>
            <w:r w:rsidR="0079369A">
              <w:rPr>
                <w:rFonts w:ascii="Times New Roman" w:hAnsi="Times New Roman"/>
                <w:b/>
                <w:spacing w:val="-8"/>
                <w:sz w:val="24"/>
                <w:szCs w:val="24"/>
                <w:lang w:eastAsia="ko-KR"/>
              </w:rPr>
              <w:t xml:space="preserve"> </w:t>
            </w:r>
            <w:r w:rsidRPr="0079369A">
              <w:rPr>
                <w:rFonts w:ascii="Times New Roman" w:hAnsi="Times New Roman"/>
                <w:b/>
                <w:spacing w:val="-8"/>
                <w:sz w:val="24"/>
                <w:szCs w:val="24"/>
                <w:lang w:eastAsia="ko-KR"/>
              </w:rPr>
              <w:t>15</w:t>
            </w:r>
            <w:r w:rsidR="0079369A">
              <w:rPr>
                <w:rFonts w:ascii="Times New Roman" w:hAnsi="Times New Roman"/>
                <w:b/>
                <w:spacing w:val="-8"/>
                <w:sz w:val="24"/>
                <w:szCs w:val="24"/>
                <w:lang w:eastAsia="ko-KR"/>
              </w:rPr>
              <w:t xml:space="preserve"> </w:t>
            </w:r>
            <w:r w:rsidRPr="0079369A">
              <w:rPr>
                <w:rFonts w:ascii="Times New Roman" w:hAnsi="Times New Roman"/>
                <w:b/>
                <w:spacing w:val="-8"/>
                <w:sz w:val="24"/>
                <w:szCs w:val="24"/>
                <w:lang w:eastAsia="ko-KR"/>
              </w:rPr>
              <w:t>В-ОП</w:t>
            </w:r>
          </w:p>
        </w:tc>
        <w:tc>
          <w:tcPr>
            <w:tcW w:w="1701" w:type="dxa"/>
            <w:tcBorders>
              <w:bottom w:val="single" w:sz="4" w:space="0" w:color="auto"/>
            </w:tcBorders>
          </w:tcPr>
          <w:p w14:paraId="406FB584" w14:textId="77777777" w:rsidR="00995C58" w:rsidRPr="0079369A" w:rsidRDefault="00995C58" w:rsidP="001526EE">
            <w:pPr>
              <w:jc w:val="center"/>
              <w:rPr>
                <w:rFonts w:ascii="Times New Roman" w:hAnsi="Times New Roman"/>
                <w:b/>
                <w:spacing w:val="-8"/>
                <w:sz w:val="24"/>
                <w:szCs w:val="24"/>
                <w:lang w:eastAsia="ko-KR"/>
              </w:rPr>
            </w:pPr>
            <w:r w:rsidRPr="0079369A">
              <w:rPr>
                <w:rFonts w:ascii="Times New Roman" w:hAnsi="Times New Roman"/>
                <w:b/>
                <w:spacing w:val="-8"/>
                <w:sz w:val="24"/>
                <w:szCs w:val="24"/>
                <w:lang w:eastAsia="ko-KR"/>
              </w:rPr>
              <w:t>УГБ</w:t>
            </w:r>
            <w:r w:rsidR="0079369A">
              <w:rPr>
                <w:rFonts w:ascii="Times New Roman" w:hAnsi="Times New Roman"/>
                <w:b/>
                <w:spacing w:val="-8"/>
                <w:sz w:val="24"/>
                <w:szCs w:val="24"/>
                <w:lang w:eastAsia="ko-KR"/>
              </w:rPr>
              <w:t xml:space="preserve"> </w:t>
            </w:r>
            <w:r w:rsidRPr="0079369A">
              <w:rPr>
                <w:rFonts w:ascii="Times New Roman" w:hAnsi="Times New Roman"/>
                <w:b/>
                <w:spacing w:val="-8"/>
                <w:sz w:val="24"/>
                <w:szCs w:val="24"/>
                <w:lang w:eastAsia="ko-KR"/>
              </w:rPr>
              <w:t>3УК-ОП</w:t>
            </w:r>
          </w:p>
        </w:tc>
        <w:tc>
          <w:tcPr>
            <w:tcW w:w="1842" w:type="dxa"/>
            <w:tcBorders>
              <w:bottom w:val="single" w:sz="4" w:space="0" w:color="auto"/>
            </w:tcBorders>
          </w:tcPr>
          <w:p w14:paraId="18936D36" w14:textId="77777777" w:rsidR="00995C58" w:rsidRPr="0079369A" w:rsidRDefault="00995C58" w:rsidP="001526EE">
            <w:pPr>
              <w:jc w:val="center"/>
              <w:rPr>
                <w:rFonts w:ascii="Times New Roman" w:hAnsi="Times New Roman"/>
                <w:b/>
                <w:spacing w:val="-6"/>
                <w:sz w:val="24"/>
                <w:szCs w:val="24"/>
                <w:lang w:eastAsia="ko-KR"/>
              </w:rPr>
            </w:pPr>
            <w:r w:rsidRPr="0079369A">
              <w:rPr>
                <w:rFonts w:ascii="Times New Roman" w:hAnsi="Times New Roman"/>
                <w:b/>
                <w:spacing w:val="-6"/>
                <w:sz w:val="24"/>
                <w:szCs w:val="24"/>
                <w:lang w:eastAsia="ko-KR"/>
              </w:rPr>
              <w:t>УШБ</w:t>
            </w:r>
            <w:r w:rsidR="0079369A">
              <w:rPr>
                <w:rFonts w:ascii="Times New Roman" w:hAnsi="Times New Roman"/>
                <w:b/>
                <w:spacing w:val="-6"/>
                <w:sz w:val="24"/>
                <w:szCs w:val="24"/>
                <w:lang w:eastAsia="ko-KR"/>
              </w:rPr>
              <w:t xml:space="preserve"> </w:t>
            </w:r>
            <w:r w:rsidRPr="0079369A">
              <w:rPr>
                <w:rFonts w:ascii="Times New Roman" w:hAnsi="Times New Roman"/>
                <w:b/>
                <w:spacing w:val="-6"/>
                <w:sz w:val="24"/>
                <w:szCs w:val="24"/>
                <w:lang w:eastAsia="ko-KR"/>
              </w:rPr>
              <w:t>М16-ОП</w:t>
            </w:r>
          </w:p>
        </w:tc>
      </w:tr>
      <w:tr w:rsidR="00995C58" w:rsidRPr="00B50588" w14:paraId="06D32193" w14:textId="77777777" w:rsidTr="001C2634">
        <w:tc>
          <w:tcPr>
            <w:tcW w:w="2751" w:type="dxa"/>
          </w:tcPr>
          <w:p w14:paraId="7E2D7C0F"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Глубина скважины, м</w:t>
            </w:r>
          </w:p>
        </w:tc>
        <w:tc>
          <w:tcPr>
            <w:tcW w:w="1509" w:type="dxa"/>
          </w:tcPr>
          <w:p w14:paraId="31FD4DC0"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60</w:t>
            </w:r>
          </w:p>
        </w:tc>
        <w:tc>
          <w:tcPr>
            <w:tcW w:w="1752" w:type="dxa"/>
          </w:tcPr>
          <w:p w14:paraId="5D9C93CB"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200</w:t>
            </w:r>
          </w:p>
        </w:tc>
        <w:tc>
          <w:tcPr>
            <w:tcW w:w="1701" w:type="dxa"/>
          </w:tcPr>
          <w:p w14:paraId="5ADEB2C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200</w:t>
            </w:r>
          </w:p>
        </w:tc>
        <w:tc>
          <w:tcPr>
            <w:tcW w:w="1842" w:type="dxa"/>
          </w:tcPr>
          <w:p w14:paraId="2C7E5D6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100</w:t>
            </w:r>
          </w:p>
        </w:tc>
      </w:tr>
      <w:tr w:rsidR="00995C58" w:rsidRPr="00B50588" w14:paraId="7AD76A46" w14:textId="77777777" w:rsidTr="001C2634">
        <w:tc>
          <w:tcPr>
            <w:tcW w:w="2751" w:type="dxa"/>
          </w:tcPr>
          <w:p w14:paraId="6CBBCB5B"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Ее диаметр, м</w:t>
            </w:r>
          </w:p>
        </w:tc>
        <w:tc>
          <w:tcPr>
            <w:tcW w:w="1509" w:type="dxa"/>
          </w:tcPr>
          <w:p w14:paraId="7B7562C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52" w:type="dxa"/>
          </w:tcPr>
          <w:p w14:paraId="615B9541"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01" w:type="dxa"/>
          </w:tcPr>
          <w:p w14:paraId="1179CF8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0</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9</w:t>
            </w:r>
          </w:p>
        </w:tc>
        <w:tc>
          <w:tcPr>
            <w:tcW w:w="1842" w:type="dxa"/>
          </w:tcPr>
          <w:p w14:paraId="091B63F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r>
      <w:tr w:rsidR="00995C58" w:rsidRPr="00B50588" w14:paraId="77DEF2E3" w14:textId="77777777" w:rsidTr="001C2634">
        <w:tc>
          <w:tcPr>
            <w:tcW w:w="2751" w:type="dxa"/>
          </w:tcPr>
          <w:p w14:paraId="3514F452"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Мощность, кВт</w:t>
            </w:r>
          </w:p>
        </w:tc>
        <w:tc>
          <w:tcPr>
            <w:tcW w:w="1509" w:type="dxa"/>
          </w:tcPr>
          <w:p w14:paraId="7FEDAF0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44</w:t>
            </w:r>
          </w:p>
        </w:tc>
        <w:tc>
          <w:tcPr>
            <w:tcW w:w="1752" w:type="dxa"/>
          </w:tcPr>
          <w:p w14:paraId="5C616794"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77</w:t>
            </w:r>
          </w:p>
        </w:tc>
        <w:tc>
          <w:tcPr>
            <w:tcW w:w="1701" w:type="dxa"/>
          </w:tcPr>
          <w:p w14:paraId="1FCF7B4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37</w:t>
            </w:r>
          </w:p>
        </w:tc>
        <w:tc>
          <w:tcPr>
            <w:tcW w:w="1842" w:type="dxa"/>
          </w:tcPr>
          <w:p w14:paraId="75B9E6F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77</w:t>
            </w:r>
          </w:p>
        </w:tc>
      </w:tr>
      <w:tr w:rsidR="00995C58" w:rsidRPr="00B50588" w14:paraId="6E36DABA" w14:textId="77777777" w:rsidTr="001C2634">
        <w:tc>
          <w:tcPr>
            <w:tcW w:w="2751" w:type="dxa"/>
          </w:tcPr>
          <w:p w14:paraId="3F18E839"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Частота вращения</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ротора,</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об/мин</w:t>
            </w:r>
          </w:p>
        </w:tc>
        <w:tc>
          <w:tcPr>
            <w:tcW w:w="1509" w:type="dxa"/>
          </w:tcPr>
          <w:p w14:paraId="3991B2F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 40 до 300</w:t>
            </w:r>
          </w:p>
        </w:tc>
        <w:tc>
          <w:tcPr>
            <w:tcW w:w="1752" w:type="dxa"/>
          </w:tcPr>
          <w:p w14:paraId="258C7D6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20,35 до 245</w:t>
            </w:r>
          </w:p>
        </w:tc>
        <w:tc>
          <w:tcPr>
            <w:tcW w:w="1701" w:type="dxa"/>
          </w:tcPr>
          <w:p w14:paraId="19B3F565"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w:t>
            </w:r>
          </w:p>
        </w:tc>
        <w:tc>
          <w:tcPr>
            <w:tcW w:w="1842" w:type="dxa"/>
          </w:tcPr>
          <w:p w14:paraId="27D9EBC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15, 30, 40, 60</w:t>
            </w:r>
          </w:p>
        </w:tc>
      </w:tr>
      <w:tr w:rsidR="00995C58" w:rsidRPr="00B50588" w14:paraId="689BA2C2" w14:textId="77777777" w:rsidTr="001C2634">
        <w:tc>
          <w:tcPr>
            <w:tcW w:w="2751" w:type="dxa"/>
          </w:tcPr>
          <w:p w14:paraId="4971FC91"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Проходное отверстие</w:t>
            </w:r>
          </w:p>
          <w:p w14:paraId="34F32F34" w14:textId="77777777" w:rsidR="00995C58" w:rsidRPr="0079369A" w:rsidRDefault="00F64D1C" w:rsidP="002720F1">
            <w:pPr>
              <w:rPr>
                <w:rFonts w:ascii="Times New Roman" w:hAnsi="Times New Roman"/>
                <w:sz w:val="24"/>
                <w:szCs w:val="24"/>
                <w:lang w:eastAsia="ko-KR"/>
              </w:rPr>
            </w:pPr>
            <w:r w:rsidRPr="0079369A">
              <w:rPr>
                <w:rFonts w:ascii="Times New Roman" w:hAnsi="Times New Roman"/>
                <w:sz w:val="24"/>
                <w:szCs w:val="24"/>
                <w:lang w:eastAsia="ko-KR"/>
              </w:rPr>
              <w:t>р</w:t>
            </w:r>
            <w:r w:rsidR="00995C58" w:rsidRPr="0079369A">
              <w:rPr>
                <w:rFonts w:ascii="Times New Roman" w:hAnsi="Times New Roman"/>
                <w:sz w:val="24"/>
                <w:szCs w:val="24"/>
                <w:lang w:eastAsia="ko-KR"/>
              </w:rPr>
              <w:t>отора, мм</w:t>
            </w:r>
          </w:p>
        </w:tc>
        <w:tc>
          <w:tcPr>
            <w:tcW w:w="1509" w:type="dxa"/>
          </w:tcPr>
          <w:p w14:paraId="7066A04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250</w:t>
            </w:r>
          </w:p>
        </w:tc>
        <w:tc>
          <w:tcPr>
            <w:tcW w:w="1752" w:type="dxa"/>
          </w:tcPr>
          <w:p w14:paraId="2C1F9B1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410</w:t>
            </w:r>
          </w:p>
        </w:tc>
        <w:tc>
          <w:tcPr>
            <w:tcW w:w="1701" w:type="dxa"/>
          </w:tcPr>
          <w:p w14:paraId="538D65FF"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250</w:t>
            </w:r>
          </w:p>
        </w:tc>
        <w:tc>
          <w:tcPr>
            <w:tcW w:w="1842" w:type="dxa"/>
          </w:tcPr>
          <w:p w14:paraId="728EBAA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w:t>
            </w:r>
          </w:p>
        </w:tc>
      </w:tr>
      <w:tr w:rsidR="00995C58" w:rsidRPr="00B50588" w14:paraId="2E2E7D52" w14:textId="77777777" w:rsidTr="001C2634">
        <w:tc>
          <w:tcPr>
            <w:tcW w:w="2751" w:type="dxa"/>
          </w:tcPr>
          <w:p w14:paraId="35BFE3B0"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Высота вышки, м</w:t>
            </w:r>
          </w:p>
        </w:tc>
        <w:tc>
          <w:tcPr>
            <w:tcW w:w="1509" w:type="dxa"/>
          </w:tcPr>
          <w:p w14:paraId="1D8EB06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9</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52" w:type="dxa"/>
          </w:tcPr>
          <w:p w14:paraId="0612349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01" w:type="dxa"/>
          </w:tcPr>
          <w:p w14:paraId="037932A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842" w:type="dxa"/>
          </w:tcPr>
          <w:p w14:paraId="5B99967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r w:rsidR="00995C58" w:rsidRPr="00B50588" w14:paraId="64906CB9" w14:textId="77777777" w:rsidTr="001C2634">
        <w:tc>
          <w:tcPr>
            <w:tcW w:w="2751" w:type="dxa"/>
          </w:tcPr>
          <w:p w14:paraId="488A72B4" w14:textId="77777777" w:rsidR="00995C58" w:rsidRPr="0079369A" w:rsidRDefault="00A601A6" w:rsidP="002720F1">
            <w:pPr>
              <w:rPr>
                <w:rFonts w:ascii="Times New Roman" w:hAnsi="Times New Roman"/>
                <w:sz w:val="24"/>
                <w:szCs w:val="24"/>
                <w:lang w:eastAsia="ko-KR"/>
              </w:rPr>
            </w:pPr>
            <w:proofErr w:type="spellStart"/>
            <w:r w:rsidRPr="0079369A">
              <w:rPr>
                <w:rFonts w:ascii="Times New Roman" w:hAnsi="Times New Roman"/>
                <w:sz w:val="24"/>
                <w:szCs w:val="24"/>
                <w:lang w:eastAsia="ko-KR"/>
              </w:rPr>
              <w:t>Грузоподемность</w:t>
            </w:r>
            <w:proofErr w:type="spellEnd"/>
            <w:r w:rsidR="00995C58" w:rsidRPr="0079369A">
              <w:rPr>
                <w:rFonts w:ascii="Times New Roman" w:hAnsi="Times New Roman"/>
                <w:sz w:val="24"/>
                <w:szCs w:val="24"/>
                <w:lang w:eastAsia="ko-KR"/>
              </w:rPr>
              <w:t>, т</w:t>
            </w:r>
          </w:p>
        </w:tc>
        <w:tc>
          <w:tcPr>
            <w:tcW w:w="1509" w:type="dxa"/>
          </w:tcPr>
          <w:p w14:paraId="025F3AE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52" w:type="dxa"/>
          </w:tcPr>
          <w:p w14:paraId="1A63B61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1701" w:type="dxa"/>
          </w:tcPr>
          <w:p w14:paraId="7E4E5C9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1842" w:type="dxa"/>
          </w:tcPr>
          <w:p w14:paraId="1F42E67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w:t>
            </w:r>
          </w:p>
        </w:tc>
      </w:tr>
      <w:tr w:rsidR="00995C58" w:rsidRPr="00B50588" w14:paraId="096F013E" w14:textId="77777777" w:rsidTr="001C2634">
        <w:tc>
          <w:tcPr>
            <w:tcW w:w="2751" w:type="dxa"/>
          </w:tcPr>
          <w:p w14:paraId="13A7DAF6"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Бурильные трубы,</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мм</w:t>
            </w:r>
          </w:p>
        </w:tc>
        <w:tc>
          <w:tcPr>
            <w:tcW w:w="1509" w:type="dxa"/>
          </w:tcPr>
          <w:p w14:paraId="2987DC7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114</w:t>
            </w:r>
          </w:p>
        </w:tc>
        <w:tc>
          <w:tcPr>
            <w:tcW w:w="1752" w:type="dxa"/>
          </w:tcPr>
          <w:p w14:paraId="5C21BDE9" w14:textId="77777777" w:rsidR="00995C58" w:rsidRPr="0079369A" w:rsidRDefault="00995C58" w:rsidP="005B1487">
            <w:pPr>
              <w:jc w:val="center"/>
              <w:rPr>
                <w:rFonts w:ascii="Times New Roman" w:hAnsi="Times New Roman"/>
                <w:sz w:val="24"/>
                <w:szCs w:val="24"/>
                <w:lang w:eastAsia="ko-KR"/>
              </w:rPr>
            </w:pPr>
            <w:r w:rsidRPr="0079369A">
              <w:rPr>
                <w:rFonts w:ascii="Times New Roman" w:hAnsi="Times New Roman"/>
                <w:sz w:val="24"/>
                <w:szCs w:val="24"/>
                <w:lang w:eastAsia="ko-KR"/>
              </w:rPr>
              <w:t>114, 146, 168</w:t>
            </w:r>
          </w:p>
        </w:tc>
        <w:tc>
          <w:tcPr>
            <w:tcW w:w="1701" w:type="dxa"/>
          </w:tcPr>
          <w:p w14:paraId="157F7714"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168, 219</w:t>
            </w:r>
          </w:p>
        </w:tc>
        <w:tc>
          <w:tcPr>
            <w:tcW w:w="1842" w:type="dxa"/>
          </w:tcPr>
          <w:p w14:paraId="5607EF2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146,168</w:t>
            </w:r>
          </w:p>
        </w:tc>
      </w:tr>
      <w:tr w:rsidR="00995C58" w:rsidRPr="00B50588" w14:paraId="788F21F6" w14:textId="77777777" w:rsidTr="001C2634">
        <w:tc>
          <w:tcPr>
            <w:tcW w:w="2751" w:type="dxa"/>
          </w:tcPr>
          <w:p w14:paraId="028F58FB"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Масса установки, т</w:t>
            </w:r>
          </w:p>
        </w:tc>
        <w:tc>
          <w:tcPr>
            <w:tcW w:w="1509" w:type="dxa"/>
          </w:tcPr>
          <w:p w14:paraId="5055442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10</w:t>
            </w:r>
          </w:p>
        </w:tc>
        <w:tc>
          <w:tcPr>
            <w:tcW w:w="1752" w:type="dxa"/>
          </w:tcPr>
          <w:p w14:paraId="7224D4D3"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01" w:type="dxa"/>
          </w:tcPr>
          <w:p w14:paraId="0A05A422"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7</w:t>
            </w:r>
          </w:p>
        </w:tc>
        <w:tc>
          <w:tcPr>
            <w:tcW w:w="1842" w:type="dxa"/>
          </w:tcPr>
          <w:p w14:paraId="15765B0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bl>
    <w:p w14:paraId="2616D554" w14:textId="77777777" w:rsidR="00995C58" w:rsidRPr="00B50588" w:rsidRDefault="00995C58" w:rsidP="002720F1">
      <w:pPr>
        <w:spacing w:after="0" w:line="240" w:lineRule="auto"/>
        <w:ind w:firstLine="709"/>
        <w:jc w:val="both"/>
        <w:rPr>
          <w:rFonts w:ascii="Times New Roman" w:hAnsi="Times New Roman"/>
          <w:sz w:val="28"/>
          <w:szCs w:val="28"/>
          <w:lang w:eastAsia="ko-KR"/>
        </w:rPr>
      </w:pPr>
    </w:p>
    <w:p w14:paraId="5502ADD6"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Принципиальное отличие от зарубежных установок состоит в том, что все установки, приведенные в табл</w:t>
      </w:r>
      <w:r w:rsidR="00F64D1C">
        <w:rPr>
          <w:rFonts w:ascii="Times New Roman" w:hAnsi="Times New Roman"/>
          <w:sz w:val="28"/>
          <w:szCs w:val="28"/>
          <w:lang w:eastAsia="ko-KR"/>
        </w:rPr>
        <w:t xml:space="preserve">. </w:t>
      </w:r>
      <w:r w:rsidR="00CA480B">
        <w:rPr>
          <w:rFonts w:ascii="Times New Roman" w:hAnsi="Times New Roman"/>
          <w:sz w:val="28"/>
          <w:szCs w:val="28"/>
          <w:lang w:eastAsia="ko-KR"/>
        </w:rPr>
        <w:t>2.</w:t>
      </w:r>
      <w:r w:rsidR="00CB675E">
        <w:rPr>
          <w:rFonts w:ascii="Times New Roman" w:hAnsi="Times New Roman"/>
          <w:sz w:val="28"/>
          <w:szCs w:val="28"/>
          <w:lang w:eastAsia="ko-KR"/>
        </w:rPr>
        <w:t>6</w:t>
      </w:r>
      <w:r w:rsidRPr="00B50588">
        <w:rPr>
          <w:rFonts w:ascii="Times New Roman" w:hAnsi="Times New Roman"/>
          <w:sz w:val="28"/>
          <w:szCs w:val="28"/>
          <w:lang w:eastAsia="ko-KR"/>
        </w:rPr>
        <w:t>. являются модификациями ранее созданных установок, предназначенных для иных способов бурения: роторного бурения с прямой промывкой (УРБ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2А, 1БА</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15В), ударно-канатного бурения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 и шнекового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(УШБ16). </w:t>
      </w:r>
    </w:p>
    <w:p w14:paraId="62D3DF07"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Модификация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установок роторного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заключалась главным образом в увеличении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диаметра проходного отверстия ротора для возможности работы с бурильными трубами весьма большого диаметра.</w:t>
      </w:r>
      <w:r w:rsidR="00CB76D3" w:rsidRPr="00B50588">
        <w:rPr>
          <w:rFonts w:ascii="Times New Roman" w:hAnsi="Times New Roman"/>
          <w:sz w:val="28"/>
          <w:szCs w:val="28"/>
          <w:lang w:eastAsia="ko-KR"/>
        </w:rPr>
        <w:t xml:space="preserve"> </w:t>
      </w:r>
    </w:p>
    <w:p w14:paraId="75200C2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конструкцию установки ударно-канатного бурения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3УК-ОП включена роторная приставка. Она состоит из площадки с ротором, имеющим специальный электродвигатель. Высота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площадки над устьем</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может составлять 2, 3</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4</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м. Такое устройство роторной площадки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позволяет поднимать устье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направляющей трубы</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высоту, позволяющую избегать риска обвалов в случае, когда статический уровень водоносного горизонта находится ближе, чем на 3 м от поверхности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земли.</w:t>
      </w:r>
    </w:p>
    <w:p w14:paraId="697EEA4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Установка шнекового бурения УШБ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 xml:space="preserve">М16-ОП имеет подвижный </w:t>
      </w:r>
      <w:proofErr w:type="spellStart"/>
      <w:r w:rsidRPr="00B50588">
        <w:rPr>
          <w:rFonts w:ascii="Times New Roman" w:hAnsi="Times New Roman"/>
          <w:sz w:val="28"/>
          <w:szCs w:val="28"/>
          <w:lang w:eastAsia="ko-KR"/>
        </w:rPr>
        <w:t>вращатель</w:t>
      </w:r>
      <w:proofErr w:type="spellEnd"/>
      <w:r w:rsidRPr="00B50588">
        <w:rPr>
          <w:rFonts w:ascii="Times New Roman" w:hAnsi="Times New Roman"/>
          <w:sz w:val="28"/>
          <w:szCs w:val="28"/>
          <w:lang w:eastAsia="ko-KR"/>
        </w:rPr>
        <w:t>, что решает проблему работы с бурильными трубами большого диаметра без существенного изменения конструкции.</w:t>
      </w:r>
    </w:p>
    <w:p w14:paraId="44EE123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Все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приведенные в таблице установки сохраняют возможность бурения скважин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согласно своему исходному назначению, что часто оказывается полезным</w:t>
      </w:r>
      <w:r w:rsidR="006B1DA8">
        <w:rPr>
          <w:rFonts w:ascii="Times New Roman" w:hAnsi="Times New Roman"/>
          <w:sz w:val="28"/>
          <w:szCs w:val="28"/>
          <w:lang w:eastAsia="ko-KR"/>
        </w:rPr>
        <w:t>.</w:t>
      </w:r>
      <w:r w:rsidRPr="00B50588">
        <w:rPr>
          <w:rFonts w:ascii="Times New Roman" w:hAnsi="Times New Roman"/>
          <w:sz w:val="28"/>
          <w:szCs w:val="28"/>
          <w:lang w:eastAsia="ko-KR"/>
        </w:rPr>
        <w:t xml:space="preserve"> Например, для осуществления обратной циркуляции </w:t>
      </w:r>
      <w:proofErr w:type="spellStart"/>
      <w:r w:rsidRPr="00B50588">
        <w:rPr>
          <w:rFonts w:ascii="Times New Roman" w:hAnsi="Times New Roman"/>
          <w:sz w:val="28"/>
          <w:szCs w:val="28"/>
          <w:lang w:eastAsia="ko-KR"/>
        </w:rPr>
        <w:t>эрлифтным</w:t>
      </w:r>
      <w:proofErr w:type="spellEnd"/>
      <w:r w:rsidRPr="00B50588">
        <w:rPr>
          <w:rFonts w:ascii="Times New Roman" w:hAnsi="Times New Roman"/>
          <w:sz w:val="28"/>
          <w:szCs w:val="28"/>
          <w:lang w:eastAsia="ko-KR"/>
        </w:rPr>
        <w:t xml:space="preserve"> способом, исходный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шурф под направляющую трубу глубиной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5</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9 м может быть выполнен установками УРБ</w:t>
      </w:r>
      <w:r w:rsidR="00047B80">
        <w:rPr>
          <w:rFonts w:ascii="Times New Roman" w:hAnsi="Times New Roman"/>
          <w:sz w:val="28"/>
          <w:szCs w:val="28"/>
          <w:lang w:eastAsia="ko-KR"/>
        </w:rPr>
        <w:t xml:space="preserve"> </w:t>
      </w:r>
      <w:r w:rsidRPr="00B50588">
        <w:rPr>
          <w:rFonts w:ascii="Times New Roman" w:hAnsi="Times New Roman"/>
          <w:sz w:val="28"/>
          <w:szCs w:val="28"/>
          <w:lang w:eastAsia="ko-KR"/>
        </w:rPr>
        <w:t>2А-ОП и 1БА15В-ОП с помощью вращательного бурения с прямой промывкой, а установкой УШБМ16-ОП – с помощью</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шнекового бурения. </w:t>
      </w:r>
    </w:p>
    <w:p w14:paraId="7C3E7856"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Установка УГБ</w:t>
      </w:r>
      <w:r w:rsidR="00047B80">
        <w:rPr>
          <w:rFonts w:ascii="Times New Roman" w:hAnsi="Times New Roman"/>
          <w:sz w:val="28"/>
          <w:szCs w:val="28"/>
          <w:lang w:eastAsia="ko-KR"/>
        </w:rPr>
        <w:t xml:space="preserve"> </w:t>
      </w:r>
      <w:r w:rsidRPr="00B50588">
        <w:rPr>
          <w:rFonts w:ascii="Times New Roman" w:hAnsi="Times New Roman"/>
          <w:sz w:val="28"/>
          <w:szCs w:val="28"/>
          <w:lang w:eastAsia="ko-KR"/>
        </w:rPr>
        <w:t xml:space="preserve">3УК-ОП может переходить на ударно-канатное бурение при встрече </w:t>
      </w:r>
      <w:proofErr w:type="spellStart"/>
      <w:r w:rsidRPr="00B50588">
        <w:rPr>
          <w:rFonts w:ascii="Times New Roman" w:hAnsi="Times New Roman"/>
          <w:sz w:val="28"/>
          <w:szCs w:val="28"/>
          <w:lang w:eastAsia="ko-KR"/>
        </w:rPr>
        <w:t>пропластков</w:t>
      </w:r>
      <w:proofErr w:type="spellEnd"/>
      <w:r w:rsidRPr="00B50588">
        <w:rPr>
          <w:rFonts w:ascii="Times New Roman" w:hAnsi="Times New Roman"/>
          <w:sz w:val="28"/>
          <w:szCs w:val="28"/>
          <w:lang w:eastAsia="ko-KR"/>
        </w:rPr>
        <w:t xml:space="preserve"> крепких пород и тем решать проблему сложности их прохождения вращательным бурением с обратной промывкой. С целью изоляции загрязненных поверхностных вод, забивка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колонн ударным способом исключает необходимость в цементации </w:t>
      </w:r>
      <w:proofErr w:type="spellStart"/>
      <w:r w:rsidRPr="00B50588">
        <w:rPr>
          <w:rFonts w:ascii="Times New Roman" w:hAnsi="Times New Roman"/>
          <w:sz w:val="28"/>
          <w:szCs w:val="28"/>
          <w:lang w:eastAsia="ko-KR"/>
        </w:rPr>
        <w:t>затрубного</w:t>
      </w:r>
      <w:proofErr w:type="spellEnd"/>
      <w:r w:rsidRPr="00B50588">
        <w:rPr>
          <w:rFonts w:ascii="Times New Roman" w:hAnsi="Times New Roman"/>
          <w:sz w:val="28"/>
          <w:szCs w:val="28"/>
          <w:lang w:eastAsia="ko-KR"/>
        </w:rPr>
        <w:t xml:space="preserve"> пространства.</w:t>
      </w:r>
    </w:p>
    <w:p w14:paraId="039B74B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Указанное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 таблице максимальное значение диаметра 1200 мм несколько меньше, чем для зарубежных установок. Исключение составляет установка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3УК-ОП, которая не предназначена для диаметров, превышающих 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9 м. Это связано с низкой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мощностью – всего 37 кВт, что на 20 % ниже, чем даже у легкой установки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УРБ</w:t>
      </w:r>
      <w:r w:rsidR="000042A3">
        <w:rPr>
          <w:rFonts w:ascii="Times New Roman" w:hAnsi="Times New Roman"/>
          <w:sz w:val="28"/>
          <w:szCs w:val="28"/>
          <w:lang w:eastAsia="ko-KR"/>
        </w:rPr>
        <w:t xml:space="preserve"> </w:t>
      </w:r>
      <w:r w:rsidRPr="00B50588">
        <w:rPr>
          <w:rFonts w:ascii="Times New Roman" w:hAnsi="Times New Roman"/>
          <w:sz w:val="28"/>
          <w:szCs w:val="28"/>
          <w:lang w:eastAsia="ko-KR"/>
        </w:rPr>
        <w:t>2А-ОП</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более чем в</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два раза ниже</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 xml:space="preserve"> чем у остальных двух установок.</w:t>
      </w:r>
    </w:p>
    <w:p w14:paraId="7DD8E1C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b/>
          <w:sz w:val="28"/>
          <w:szCs w:val="28"/>
          <w:lang w:eastAsia="ko-KR"/>
        </w:rPr>
        <w:t>Преимущества бурения с обратной промывкой по сравнению с другими способами строительства водозаборных скважин</w:t>
      </w:r>
      <w:r w:rsidRPr="00B50588">
        <w:rPr>
          <w:rFonts w:ascii="Times New Roman" w:hAnsi="Times New Roman"/>
          <w:sz w:val="28"/>
          <w:szCs w:val="28"/>
          <w:lang w:eastAsia="ko-KR"/>
        </w:rPr>
        <w:t xml:space="preserve">: </w:t>
      </w:r>
    </w:p>
    <w:p w14:paraId="045B491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 Возможность строительства скважин весьма большого диаметра</w:t>
      </w:r>
      <w:r w:rsidR="00A601A6" w:rsidRPr="00B50588">
        <w:rPr>
          <w:rFonts w:ascii="Times New Roman" w:hAnsi="Times New Roman"/>
          <w:sz w:val="28"/>
          <w:szCs w:val="28"/>
          <w:lang w:eastAsia="ko-KR"/>
        </w:rPr>
        <w:t>.</w:t>
      </w:r>
    </w:p>
    <w:p w14:paraId="3D0FEC78"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2. Резкое повышение дебита скважин</w:t>
      </w:r>
      <w:r w:rsidR="00A601A6" w:rsidRPr="00B50588">
        <w:rPr>
          <w:rFonts w:ascii="Times New Roman" w:hAnsi="Times New Roman"/>
          <w:sz w:val="28"/>
          <w:szCs w:val="28"/>
          <w:lang w:eastAsia="ko-KR"/>
        </w:rPr>
        <w:t>.</w:t>
      </w:r>
    </w:p>
    <w:p w14:paraId="26EF8DC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3. Обеспечение высокого дебита в низко обводненных горизонтах</w:t>
      </w:r>
      <w:r w:rsidR="00A601A6" w:rsidRPr="00B50588">
        <w:rPr>
          <w:rFonts w:ascii="Times New Roman" w:hAnsi="Times New Roman"/>
          <w:sz w:val="28"/>
          <w:szCs w:val="28"/>
          <w:lang w:eastAsia="ko-KR"/>
        </w:rPr>
        <w:t>.</w:t>
      </w:r>
    </w:p>
    <w:p w14:paraId="4F1E475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4. Повышение качества воды и длительности эксплуатации скважин за счет установки гравийных фильтров большой толщины</w:t>
      </w:r>
      <w:r w:rsidR="00A601A6" w:rsidRPr="00B50588">
        <w:rPr>
          <w:rFonts w:ascii="Times New Roman" w:hAnsi="Times New Roman"/>
          <w:sz w:val="28"/>
          <w:szCs w:val="28"/>
          <w:lang w:eastAsia="ko-KR"/>
        </w:rPr>
        <w:t>.</w:t>
      </w:r>
    </w:p>
    <w:p w14:paraId="57A36B62"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5.</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необходимого числа скважин</w:t>
      </w:r>
      <w:r w:rsidR="00A601A6" w:rsidRPr="00B50588">
        <w:rPr>
          <w:rFonts w:ascii="Times New Roman" w:hAnsi="Times New Roman"/>
          <w:sz w:val="28"/>
          <w:szCs w:val="28"/>
          <w:lang w:eastAsia="ko-KR"/>
        </w:rPr>
        <w:t>.</w:t>
      </w:r>
    </w:p>
    <w:p w14:paraId="335B70D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6. Уменьшение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затрат на кубометр добываемой воды</w:t>
      </w:r>
      <w:r w:rsidR="00A601A6" w:rsidRPr="00B50588">
        <w:rPr>
          <w:rFonts w:ascii="Times New Roman" w:hAnsi="Times New Roman"/>
          <w:sz w:val="28"/>
          <w:szCs w:val="28"/>
          <w:lang w:eastAsia="ko-KR"/>
        </w:rPr>
        <w:t>.</w:t>
      </w:r>
    </w:p>
    <w:p w14:paraId="56047A3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7. Высокие скорости углубки в наносных осадочных породах;</w:t>
      </w:r>
    </w:p>
    <w:p w14:paraId="04D24E5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8. Низкие удельные затраты мощности на единицу диаметра ствола скважины.</w:t>
      </w:r>
    </w:p>
    <w:p w14:paraId="1314A48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9. Сокращение времени как на бурение, так и на освоение скважин</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19F84348"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10.</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расхода обсадных труб</w:t>
      </w:r>
      <w:r w:rsidR="00066B3F">
        <w:rPr>
          <w:rFonts w:ascii="Times New Roman" w:hAnsi="Times New Roman"/>
          <w:sz w:val="28"/>
          <w:szCs w:val="28"/>
          <w:lang w:eastAsia="ko-KR"/>
        </w:rPr>
        <w:t>.</w:t>
      </w:r>
    </w:p>
    <w:p w14:paraId="6439E72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11.</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Сокращение затрат на буровые растворы</w:t>
      </w:r>
      <w:r w:rsidR="00066B3F">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1C651C9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12.</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Удлинение межремонтного срока эксплуатации скважин</w:t>
      </w:r>
      <w:r w:rsidR="00066B3F">
        <w:rPr>
          <w:rFonts w:ascii="Times New Roman" w:hAnsi="Times New Roman"/>
          <w:sz w:val="28"/>
          <w:szCs w:val="28"/>
          <w:lang w:eastAsia="ko-KR"/>
        </w:rPr>
        <w:t>.</w:t>
      </w:r>
    </w:p>
    <w:p w14:paraId="6E06450F"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13.</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затрат на ремонт скважин</w:t>
      </w:r>
      <w:r w:rsidR="00066B3F">
        <w:rPr>
          <w:rFonts w:ascii="Times New Roman" w:hAnsi="Times New Roman"/>
          <w:sz w:val="28"/>
          <w:szCs w:val="28"/>
          <w:lang w:eastAsia="ko-KR"/>
        </w:rPr>
        <w:t>.</w:t>
      </w:r>
    </w:p>
    <w:p w14:paraId="019454DA"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14.</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Удобство установления вида проходимых пород по непрерывно выбрасываемому шламу</w:t>
      </w:r>
      <w:r w:rsidR="003E3E47">
        <w:rPr>
          <w:rFonts w:ascii="Times New Roman" w:hAnsi="Times New Roman"/>
          <w:sz w:val="28"/>
          <w:szCs w:val="28"/>
          <w:lang w:eastAsia="ko-KR"/>
        </w:rPr>
        <w:t>.</w:t>
      </w:r>
    </w:p>
    <w:p w14:paraId="3287E12C" w14:textId="77777777" w:rsidR="00995C58" w:rsidRPr="00B50588" w:rsidRDefault="00995C58" w:rsidP="002720F1">
      <w:pPr>
        <w:spacing w:after="0" w:line="240" w:lineRule="auto"/>
        <w:ind w:firstLine="709"/>
        <w:jc w:val="both"/>
        <w:rPr>
          <w:rFonts w:ascii="Times New Roman" w:hAnsi="Times New Roman"/>
          <w:b/>
          <w:sz w:val="28"/>
          <w:szCs w:val="28"/>
          <w:lang w:eastAsia="ko-KR"/>
        </w:rPr>
      </w:pPr>
      <w:r w:rsidRPr="00B50588">
        <w:rPr>
          <w:rFonts w:ascii="Times New Roman" w:hAnsi="Times New Roman"/>
          <w:b/>
          <w:sz w:val="28"/>
          <w:szCs w:val="28"/>
          <w:lang w:eastAsia="ko-KR"/>
        </w:rPr>
        <w:t>Недостатки бурения скважин</w:t>
      </w:r>
      <w:r w:rsidR="00CB76D3" w:rsidRPr="00B50588">
        <w:rPr>
          <w:rFonts w:ascii="Times New Roman" w:hAnsi="Times New Roman"/>
          <w:b/>
          <w:sz w:val="28"/>
          <w:szCs w:val="28"/>
          <w:lang w:eastAsia="ko-KR"/>
        </w:rPr>
        <w:t xml:space="preserve"> </w:t>
      </w:r>
      <w:r w:rsidRPr="00B50588">
        <w:rPr>
          <w:rFonts w:ascii="Times New Roman" w:hAnsi="Times New Roman"/>
          <w:b/>
          <w:sz w:val="28"/>
          <w:szCs w:val="28"/>
          <w:lang w:eastAsia="ko-KR"/>
        </w:rPr>
        <w:t>с обратной промывкой:</w:t>
      </w:r>
    </w:p>
    <w:p w14:paraId="21D634BF"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 Ограниченная глубина скважин</w:t>
      </w:r>
      <w:r w:rsidR="00066B3F">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31B2479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2. Низкие скорости углубки в крепких скальных породах</w:t>
      </w:r>
      <w:r w:rsidR="00066B3F">
        <w:rPr>
          <w:rFonts w:ascii="Times New Roman" w:hAnsi="Times New Roman"/>
          <w:sz w:val="28"/>
          <w:szCs w:val="28"/>
          <w:lang w:eastAsia="ko-KR"/>
        </w:rPr>
        <w:t>.</w:t>
      </w:r>
    </w:p>
    <w:p w14:paraId="1F72010E"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3.</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Высокие потребности в промывочной воде</w:t>
      </w:r>
      <w:r w:rsidR="00066B3F">
        <w:rPr>
          <w:rFonts w:ascii="Times New Roman" w:hAnsi="Times New Roman"/>
          <w:sz w:val="28"/>
          <w:szCs w:val="28"/>
          <w:lang w:eastAsia="ko-KR"/>
        </w:rPr>
        <w:t>.</w:t>
      </w:r>
    </w:p>
    <w:p w14:paraId="739F3BF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4. Громоздкость и высокая стоимость бурильных труб и их соединений</w:t>
      </w:r>
      <w:r w:rsidR="00066B3F">
        <w:rPr>
          <w:rFonts w:ascii="Times New Roman" w:hAnsi="Times New Roman"/>
          <w:sz w:val="28"/>
          <w:szCs w:val="28"/>
          <w:lang w:eastAsia="ko-KR"/>
        </w:rPr>
        <w:t>.</w:t>
      </w:r>
    </w:p>
    <w:p w14:paraId="3ECBFB3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5. Большие трудозатраты на соединение бурильных труб в колонну</w:t>
      </w:r>
      <w:r w:rsidR="00066B3F">
        <w:rPr>
          <w:rFonts w:ascii="Times New Roman" w:hAnsi="Times New Roman"/>
          <w:sz w:val="28"/>
          <w:szCs w:val="28"/>
          <w:lang w:eastAsia="ko-KR"/>
        </w:rPr>
        <w:t>.</w:t>
      </w:r>
    </w:p>
    <w:p w14:paraId="32720B22"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6. Громоздкость </w:t>
      </w:r>
      <w:proofErr w:type="spellStart"/>
      <w:r w:rsidRPr="00B50588">
        <w:rPr>
          <w:rFonts w:ascii="Times New Roman" w:hAnsi="Times New Roman"/>
          <w:sz w:val="28"/>
          <w:szCs w:val="28"/>
          <w:lang w:eastAsia="ko-KR"/>
        </w:rPr>
        <w:t>породоразрушающего</w:t>
      </w:r>
      <w:proofErr w:type="spellEnd"/>
      <w:r w:rsidRPr="00B50588">
        <w:rPr>
          <w:rFonts w:ascii="Times New Roman" w:hAnsi="Times New Roman"/>
          <w:sz w:val="28"/>
          <w:szCs w:val="28"/>
          <w:lang w:eastAsia="ko-KR"/>
        </w:rPr>
        <w:t xml:space="preserve"> инструмента</w:t>
      </w:r>
      <w:r w:rsidR="00066B3F">
        <w:rPr>
          <w:rFonts w:ascii="Times New Roman" w:hAnsi="Times New Roman"/>
          <w:sz w:val="28"/>
          <w:szCs w:val="28"/>
          <w:lang w:eastAsia="ko-KR"/>
        </w:rPr>
        <w:t>.</w:t>
      </w:r>
    </w:p>
    <w:p w14:paraId="5C21E52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7. Низкий коэффициент времени чистого бурения (порядка 5 %)</w:t>
      </w:r>
      <w:r w:rsidR="001478CB">
        <w:rPr>
          <w:rFonts w:ascii="Times New Roman" w:hAnsi="Times New Roman"/>
          <w:sz w:val="28"/>
          <w:szCs w:val="28"/>
          <w:lang w:eastAsia="ko-KR"/>
        </w:rPr>
        <w:t>.</w:t>
      </w:r>
    </w:p>
    <w:p w14:paraId="1B5FEB4C" w14:textId="77777777" w:rsidR="001A3642" w:rsidRDefault="001A3642" w:rsidP="00CA480B">
      <w:pPr>
        <w:spacing w:after="0" w:line="240" w:lineRule="auto"/>
        <w:ind w:firstLine="709"/>
        <w:contextualSpacing/>
        <w:jc w:val="both"/>
        <w:outlineLvl w:val="1"/>
        <w:rPr>
          <w:rFonts w:ascii="Times New Roman" w:hAnsi="Times New Roman"/>
          <w:b/>
          <w:sz w:val="28"/>
          <w:szCs w:val="28"/>
          <w:lang w:eastAsia="ru-RU"/>
        </w:rPr>
      </w:pPr>
      <w:bookmarkStart w:id="33" w:name="_Toc126612253"/>
    </w:p>
    <w:p w14:paraId="49D280F3" w14:textId="77777777" w:rsidR="00995C58" w:rsidRPr="00AE6D9B" w:rsidRDefault="00CA480B" w:rsidP="00CA480B">
      <w:pPr>
        <w:spacing w:after="0" w:line="240" w:lineRule="auto"/>
        <w:ind w:firstLine="709"/>
        <w:contextualSpacing/>
        <w:jc w:val="both"/>
        <w:outlineLvl w:val="1"/>
        <w:rPr>
          <w:rFonts w:ascii="Times New Roman" w:hAnsi="Times New Roman"/>
          <w:b/>
          <w:sz w:val="28"/>
          <w:szCs w:val="28"/>
          <w:lang w:eastAsia="ru-RU"/>
        </w:rPr>
      </w:pPr>
      <w:r w:rsidRPr="00AE6D9B">
        <w:rPr>
          <w:rFonts w:ascii="Times New Roman" w:hAnsi="Times New Roman"/>
          <w:b/>
          <w:sz w:val="28"/>
          <w:szCs w:val="28"/>
          <w:lang w:eastAsia="ru-RU"/>
        </w:rPr>
        <w:t>2</w:t>
      </w:r>
      <w:r w:rsidR="00995C58" w:rsidRPr="00AE6D9B">
        <w:rPr>
          <w:rFonts w:ascii="Times New Roman" w:hAnsi="Times New Roman"/>
          <w:b/>
          <w:sz w:val="28"/>
          <w:szCs w:val="28"/>
          <w:lang w:eastAsia="ru-RU"/>
        </w:rPr>
        <w:t>.</w:t>
      </w:r>
      <w:r w:rsidR="00567FD9">
        <w:rPr>
          <w:rFonts w:ascii="Times New Roman" w:hAnsi="Times New Roman"/>
          <w:b/>
          <w:sz w:val="28"/>
          <w:szCs w:val="28"/>
          <w:lang w:eastAsia="ru-RU"/>
        </w:rPr>
        <w:t>6</w:t>
      </w:r>
      <w:r w:rsidR="00995C58" w:rsidRPr="00AE6D9B">
        <w:rPr>
          <w:rFonts w:ascii="Times New Roman" w:hAnsi="Times New Roman"/>
          <w:b/>
          <w:sz w:val="28"/>
          <w:szCs w:val="28"/>
          <w:lang w:eastAsia="ru-RU"/>
        </w:rPr>
        <w:t xml:space="preserve"> Выбор оптимального способа бурения </w:t>
      </w:r>
      <w:r w:rsidR="001367BF">
        <w:rPr>
          <w:rFonts w:ascii="Times New Roman" w:hAnsi="Times New Roman"/>
          <w:b/>
          <w:sz w:val="28"/>
          <w:szCs w:val="28"/>
          <w:lang w:eastAsia="ru-RU"/>
        </w:rPr>
        <w:t xml:space="preserve">водозаборных </w:t>
      </w:r>
      <w:r w:rsidR="00995C58" w:rsidRPr="00AE6D9B">
        <w:rPr>
          <w:rFonts w:ascii="Times New Roman" w:hAnsi="Times New Roman"/>
          <w:b/>
          <w:sz w:val="28"/>
          <w:szCs w:val="28"/>
          <w:lang w:eastAsia="ru-RU"/>
        </w:rPr>
        <w:t xml:space="preserve">скважин </w:t>
      </w:r>
      <w:r w:rsidR="001367BF">
        <w:rPr>
          <w:rFonts w:ascii="Times New Roman" w:hAnsi="Times New Roman"/>
          <w:b/>
          <w:sz w:val="28"/>
          <w:szCs w:val="28"/>
          <w:lang w:eastAsia="ru-RU"/>
        </w:rPr>
        <w:t>в</w:t>
      </w:r>
      <w:r w:rsidR="00995C58" w:rsidRPr="00AE6D9B">
        <w:rPr>
          <w:rFonts w:ascii="Times New Roman" w:hAnsi="Times New Roman"/>
          <w:b/>
          <w:sz w:val="28"/>
          <w:szCs w:val="28"/>
          <w:lang w:eastAsia="ru-RU"/>
        </w:rPr>
        <w:t xml:space="preserve"> условия</w:t>
      </w:r>
      <w:r w:rsidR="001367BF">
        <w:rPr>
          <w:rFonts w:ascii="Times New Roman" w:hAnsi="Times New Roman"/>
          <w:b/>
          <w:sz w:val="28"/>
          <w:szCs w:val="28"/>
          <w:lang w:eastAsia="ru-RU"/>
        </w:rPr>
        <w:t>х</w:t>
      </w:r>
      <w:r w:rsidR="00995C58" w:rsidRPr="00AE6D9B">
        <w:rPr>
          <w:rFonts w:ascii="Times New Roman" w:hAnsi="Times New Roman"/>
          <w:b/>
          <w:sz w:val="28"/>
          <w:szCs w:val="28"/>
          <w:lang w:eastAsia="ru-RU"/>
        </w:rPr>
        <w:t xml:space="preserve"> полуострова </w:t>
      </w:r>
      <w:proofErr w:type="spellStart"/>
      <w:r w:rsidR="002A38FA" w:rsidRPr="00AE6D9B">
        <w:rPr>
          <w:rFonts w:ascii="Times New Roman" w:hAnsi="Times New Roman"/>
          <w:b/>
          <w:sz w:val="28"/>
          <w:szCs w:val="28"/>
          <w:lang w:eastAsia="ru-RU"/>
        </w:rPr>
        <w:t>Мангист</w:t>
      </w:r>
      <w:r w:rsidR="00995C58" w:rsidRPr="00AE6D9B">
        <w:rPr>
          <w:rFonts w:ascii="Times New Roman" w:hAnsi="Times New Roman"/>
          <w:b/>
          <w:sz w:val="28"/>
          <w:szCs w:val="28"/>
          <w:lang w:eastAsia="ru-RU"/>
        </w:rPr>
        <w:t>ау</w:t>
      </w:r>
      <w:bookmarkEnd w:id="33"/>
      <w:proofErr w:type="spellEnd"/>
    </w:p>
    <w:p w14:paraId="2BA9C8EA" w14:textId="77777777" w:rsidR="00995C58" w:rsidRPr="00AE6D9B" w:rsidRDefault="00995C58" w:rsidP="002720F1">
      <w:pPr>
        <w:spacing w:after="0" w:line="240" w:lineRule="auto"/>
        <w:ind w:firstLine="709"/>
        <w:contextualSpacing/>
        <w:jc w:val="both"/>
        <w:rPr>
          <w:rFonts w:ascii="Times New Roman" w:hAnsi="Times New Roman"/>
          <w:sz w:val="28"/>
          <w:szCs w:val="28"/>
          <w:lang w:eastAsia="ru-RU"/>
        </w:rPr>
      </w:pPr>
    </w:p>
    <w:p w14:paraId="2B8D7C4C" w14:textId="77777777" w:rsidR="00E83635" w:rsidRDefault="00CA480B" w:rsidP="0079369A">
      <w:pPr>
        <w:spacing w:after="0" w:line="240" w:lineRule="auto"/>
        <w:ind w:firstLine="709"/>
        <w:contextualSpacing/>
        <w:jc w:val="both"/>
        <w:outlineLvl w:val="2"/>
        <w:rPr>
          <w:rFonts w:ascii="Times New Roman" w:hAnsi="Times New Roman"/>
          <w:sz w:val="28"/>
          <w:szCs w:val="28"/>
          <w:lang w:eastAsia="ru-RU"/>
        </w:rPr>
      </w:pPr>
      <w:bookmarkStart w:id="34" w:name="_Toc126612254"/>
      <w:r w:rsidRPr="001A3642">
        <w:rPr>
          <w:rFonts w:ascii="Times New Roman" w:hAnsi="Times New Roman"/>
          <w:sz w:val="28"/>
          <w:szCs w:val="28"/>
          <w:lang w:eastAsia="ru-RU"/>
        </w:rPr>
        <w:t>2.</w:t>
      </w:r>
      <w:r w:rsidR="00567FD9" w:rsidRPr="001A3642">
        <w:rPr>
          <w:rFonts w:ascii="Times New Roman" w:hAnsi="Times New Roman"/>
          <w:sz w:val="28"/>
          <w:szCs w:val="28"/>
          <w:lang w:eastAsia="ru-RU"/>
        </w:rPr>
        <w:t>6</w:t>
      </w:r>
      <w:r w:rsidR="00995C58" w:rsidRPr="001A3642">
        <w:rPr>
          <w:rFonts w:ascii="Times New Roman" w:hAnsi="Times New Roman"/>
          <w:sz w:val="28"/>
          <w:szCs w:val="28"/>
          <w:lang w:eastAsia="ru-RU"/>
        </w:rPr>
        <w:t xml:space="preserve">.1 Особенности месторождений подземных вод и их эксплуатации на примере </w:t>
      </w:r>
      <w:proofErr w:type="spellStart"/>
      <w:r w:rsidR="00995C58" w:rsidRPr="001A3642">
        <w:rPr>
          <w:rFonts w:ascii="Times New Roman" w:hAnsi="Times New Roman"/>
          <w:sz w:val="28"/>
          <w:szCs w:val="28"/>
          <w:lang w:eastAsia="ru-RU"/>
        </w:rPr>
        <w:t>Самского</w:t>
      </w:r>
      <w:proofErr w:type="spellEnd"/>
      <w:r w:rsidR="00995C58" w:rsidRPr="001A3642">
        <w:rPr>
          <w:rFonts w:ascii="Times New Roman" w:hAnsi="Times New Roman"/>
          <w:sz w:val="28"/>
          <w:szCs w:val="28"/>
          <w:lang w:eastAsia="ru-RU"/>
        </w:rPr>
        <w:t xml:space="preserve"> месторождения</w:t>
      </w:r>
      <w:bookmarkEnd w:id="34"/>
    </w:p>
    <w:p w14:paraId="6DE6276E"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На территории полуострова </w:t>
      </w:r>
      <w:proofErr w:type="spellStart"/>
      <w:r w:rsidR="002A38FA" w:rsidRPr="00E83635">
        <w:rPr>
          <w:rFonts w:ascii="Times New Roman" w:hAnsi="Times New Roman"/>
          <w:sz w:val="28"/>
          <w:szCs w:val="28"/>
          <w:lang w:eastAsia="ru-RU"/>
        </w:rPr>
        <w:t>Мангист</w:t>
      </w:r>
      <w:r w:rsidRPr="00E83635">
        <w:rPr>
          <w:rFonts w:ascii="Times New Roman" w:hAnsi="Times New Roman"/>
          <w:sz w:val="28"/>
          <w:szCs w:val="28"/>
          <w:lang w:eastAsia="ru-RU"/>
        </w:rPr>
        <w:t>ау</w:t>
      </w:r>
      <w:proofErr w:type="spellEnd"/>
      <w:r w:rsidRPr="00E83635">
        <w:rPr>
          <w:rFonts w:ascii="Times New Roman" w:hAnsi="Times New Roman"/>
          <w:sz w:val="28"/>
          <w:szCs w:val="28"/>
          <w:lang w:eastAsia="ru-RU"/>
        </w:rPr>
        <w:t>, где сосредоточены крупные месторождения углеводородов Республики Казахстан существует сложная ситуация с водоснабжением. Поверхностные воды здесь практически отсутствуют, а для питьевых нужд в сельских районах употребляются</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близко расположенные к поверхности подземные воды из мелких скважин и колодцев с минерализацией, превышающей допустимые нормы. </w:t>
      </w:r>
    </w:p>
    <w:p w14:paraId="31838D2A" w14:textId="632D35AE"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С целью водоснабжения</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в г</w:t>
      </w:r>
      <w:r w:rsidR="00C11EA8" w:rsidRPr="00E83635">
        <w:rPr>
          <w:rFonts w:ascii="Times New Roman" w:hAnsi="Times New Roman"/>
          <w:sz w:val="28"/>
          <w:szCs w:val="28"/>
          <w:lang w:eastAsia="ru-RU"/>
        </w:rPr>
        <w:t xml:space="preserve">. </w:t>
      </w:r>
      <w:r w:rsidRPr="00E83635">
        <w:rPr>
          <w:rFonts w:ascii="Times New Roman" w:hAnsi="Times New Roman"/>
          <w:sz w:val="28"/>
          <w:szCs w:val="28"/>
          <w:lang w:eastAsia="ru-RU"/>
        </w:rPr>
        <w:t>Актау созданы установки для опреснения морской воды. Кроме того</w:t>
      </w:r>
      <w:r w:rsidR="00C11EA8" w:rsidRPr="00E83635">
        <w:rPr>
          <w:rFonts w:ascii="Times New Roman" w:hAnsi="Times New Roman"/>
          <w:sz w:val="28"/>
          <w:szCs w:val="28"/>
          <w:lang w:eastAsia="ru-RU"/>
        </w:rPr>
        <w:t>,</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из устья Волги с российской территории проведен водопровод. Эти мероприятия в определенной степени решают проб</w:t>
      </w:r>
      <w:r w:rsidR="007D5551">
        <w:rPr>
          <w:rFonts w:ascii="Times New Roman" w:hAnsi="Times New Roman"/>
          <w:sz w:val="28"/>
          <w:szCs w:val="28"/>
          <w:lang w:eastAsia="ru-RU"/>
        </w:rPr>
        <w:t>лемы крупных поселений, таких, к</w:t>
      </w:r>
      <w:r w:rsidRPr="00E83635">
        <w:rPr>
          <w:rFonts w:ascii="Times New Roman" w:hAnsi="Times New Roman"/>
          <w:sz w:val="28"/>
          <w:szCs w:val="28"/>
          <w:lang w:eastAsia="ru-RU"/>
        </w:rPr>
        <w:t xml:space="preserve">ак </w:t>
      </w:r>
      <w:r w:rsidR="007D5551">
        <w:rPr>
          <w:rFonts w:ascii="Times New Roman" w:hAnsi="Times New Roman"/>
          <w:sz w:val="28"/>
          <w:szCs w:val="28"/>
          <w:lang w:eastAsia="ru-RU"/>
        </w:rPr>
        <w:t>Бейнеу</w:t>
      </w:r>
      <w:r w:rsidRPr="00E83635">
        <w:rPr>
          <w:rFonts w:ascii="Times New Roman" w:hAnsi="Times New Roman"/>
          <w:sz w:val="28"/>
          <w:szCs w:val="28"/>
          <w:lang w:eastAsia="ru-RU"/>
        </w:rPr>
        <w:t>, но</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тем не менее</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в течение всех последних десятилетий сохраняется острый дефицит воды.</w:t>
      </w:r>
    </w:p>
    <w:p w14:paraId="1ECB54CF"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Начиная с </w:t>
      </w:r>
      <w:r w:rsidR="00C11EA8" w:rsidRPr="00E83635">
        <w:rPr>
          <w:rFonts w:ascii="Times New Roman" w:hAnsi="Times New Roman"/>
          <w:sz w:val="28"/>
          <w:szCs w:val="28"/>
          <w:lang w:eastAsia="ru-RU"/>
        </w:rPr>
        <w:t>60-х</w:t>
      </w:r>
      <w:r w:rsidRPr="00E83635">
        <w:rPr>
          <w:rFonts w:ascii="Times New Roman" w:hAnsi="Times New Roman"/>
          <w:sz w:val="28"/>
          <w:szCs w:val="28"/>
          <w:lang w:eastAsia="ru-RU"/>
        </w:rPr>
        <w:t xml:space="preserve"> годов</w:t>
      </w:r>
      <w:r w:rsidR="00F50830">
        <w:rPr>
          <w:rFonts w:ascii="Times New Roman" w:hAnsi="Times New Roman"/>
          <w:sz w:val="28"/>
          <w:szCs w:val="28"/>
          <w:lang w:eastAsia="ru-RU"/>
        </w:rPr>
        <w:t>,</w:t>
      </w:r>
      <w:r w:rsidRPr="00E83635">
        <w:rPr>
          <w:rFonts w:ascii="Times New Roman" w:hAnsi="Times New Roman"/>
          <w:sz w:val="28"/>
          <w:szCs w:val="28"/>
          <w:lang w:eastAsia="ru-RU"/>
        </w:rPr>
        <w:t xml:space="preserve"> на территории полуострова проводятся широкие</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гидрогеологические разведывательные работы, позволившие обнаружить ряд пригодных к разработке</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месторождений подземных вод</w:t>
      </w:r>
      <w:r w:rsidR="00F50830">
        <w:rPr>
          <w:rFonts w:ascii="Times New Roman" w:hAnsi="Times New Roman"/>
          <w:sz w:val="28"/>
          <w:szCs w:val="28"/>
          <w:lang w:eastAsia="ru-RU"/>
        </w:rPr>
        <w:t>.</w:t>
      </w:r>
      <w:r w:rsidRPr="00E83635">
        <w:rPr>
          <w:rFonts w:ascii="Times New Roman" w:hAnsi="Times New Roman"/>
          <w:sz w:val="28"/>
          <w:szCs w:val="28"/>
          <w:lang w:eastAsia="ru-RU"/>
        </w:rPr>
        <w:t xml:space="preserve"> Составлены программы по их разработке путем бурения гидрогеологических скважин. </w:t>
      </w:r>
    </w:p>
    <w:p w14:paraId="798146C9"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Типичным месторождением подземных вод полуострова является </w:t>
      </w:r>
      <w:proofErr w:type="spellStart"/>
      <w:r w:rsidRPr="00E83635">
        <w:rPr>
          <w:rFonts w:ascii="Times New Roman" w:hAnsi="Times New Roman"/>
          <w:sz w:val="28"/>
          <w:szCs w:val="28"/>
          <w:lang w:eastAsia="ru-RU"/>
        </w:rPr>
        <w:t>Самское</w:t>
      </w:r>
      <w:proofErr w:type="spellEnd"/>
      <w:r w:rsidRPr="00E83635">
        <w:rPr>
          <w:rFonts w:ascii="Times New Roman" w:hAnsi="Times New Roman"/>
          <w:sz w:val="28"/>
          <w:szCs w:val="28"/>
          <w:lang w:eastAsia="ru-RU"/>
        </w:rPr>
        <w:t xml:space="preserve"> месторождение. В ходе разведочных работ за 1968-1969 годы согласно отчету [</w:t>
      </w:r>
      <w:r w:rsidR="009341D3">
        <w:rPr>
          <w:rFonts w:ascii="Times New Roman" w:hAnsi="Times New Roman"/>
          <w:sz w:val="28"/>
          <w:szCs w:val="28"/>
          <w:lang w:eastAsia="ru-RU"/>
        </w:rPr>
        <w:t>4</w:t>
      </w:r>
      <w:r w:rsidRPr="00E83635">
        <w:rPr>
          <w:rFonts w:ascii="Times New Roman" w:hAnsi="Times New Roman"/>
          <w:sz w:val="28"/>
          <w:szCs w:val="28"/>
          <w:lang w:eastAsia="ru-RU"/>
        </w:rPr>
        <w:t>] это месторождение</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имеет следующие особенности</w:t>
      </w:r>
      <w:r w:rsidR="00DD3BF8">
        <w:rPr>
          <w:rFonts w:ascii="Times New Roman" w:hAnsi="Times New Roman"/>
          <w:sz w:val="28"/>
          <w:szCs w:val="28"/>
          <w:lang w:eastAsia="ru-RU"/>
        </w:rPr>
        <w:t>.</w:t>
      </w:r>
    </w:p>
    <w:p w14:paraId="6F85990F"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Месторождение расположено в </w:t>
      </w:r>
      <w:proofErr w:type="spellStart"/>
      <w:r w:rsidRPr="00E83635">
        <w:rPr>
          <w:rFonts w:ascii="Times New Roman" w:hAnsi="Times New Roman"/>
          <w:sz w:val="28"/>
          <w:szCs w:val="28"/>
          <w:lang w:eastAsia="ru-RU"/>
        </w:rPr>
        <w:t>Бейнеусском</w:t>
      </w:r>
      <w:proofErr w:type="spellEnd"/>
      <w:r w:rsidRPr="00E83635">
        <w:rPr>
          <w:rFonts w:ascii="Times New Roman" w:hAnsi="Times New Roman"/>
          <w:sz w:val="28"/>
          <w:szCs w:val="28"/>
          <w:lang w:eastAsia="ru-RU"/>
        </w:rPr>
        <w:t xml:space="preserve"> районе </w:t>
      </w:r>
      <w:proofErr w:type="spellStart"/>
      <w:r w:rsidRPr="00E83635">
        <w:rPr>
          <w:rFonts w:ascii="Times New Roman" w:hAnsi="Times New Roman"/>
          <w:sz w:val="28"/>
          <w:szCs w:val="28"/>
          <w:lang w:eastAsia="ru-RU"/>
        </w:rPr>
        <w:t>Мангыcтауской</w:t>
      </w:r>
      <w:proofErr w:type="spellEnd"/>
      <w:r w:rsidRPr="00E83635">
        <w:rPr>
          <w:rFonts w:ascii="Times New Roman" w:hAnsi="Times New Roman"/>
          <w:sz w:val="28"/>
          <w:szCs w:val="28"/>
          <w:lang w:eastAsia="ru-RU"/>
        </w:rPr>
        <w:t xml:space="preserve"> области и имеет общую площадь 1500 км</w:t>
      </w:r>
      <w:r w:rsidRPr="00E83635">
        <w:rPr>
          <w:rFonts w:ascii="Times New Roman" w:hAnsi="Times New Roman"/>
          <w:sz w:val="28"/>
          <w:szCs w:val="28"/>
          <w:vertAlign w:val="superscript"/>
          <w:lang w:eastAsia="ru-RU"/>
        </w:rPr>
        <w:t>2</w:t>
      </w:r>
      <w:r w:rsidRPr="00E83635">
        <w:rPr>
          <w:rFonts w:ascii="Times New Roman" w:hAnsi="Times New Roman"/>
          <w:sz w:val="28"/>
          <w:szCs w:val="28"/>
          <w:lang w:eastAsia="ru-RU"/>
        </w:rPr>
        <w:t>. Оно сложено четвертичными отложениями Северо-</w:t>
      </w:r>
      <w:proofErr w:type="spellStart"/>
      <w:r w:rsidRPr="00E83635">
        <w:rPr>
          <w:rFonts w:ascii="Times New Roman" w:hAnsi="Times New Roman"/>
          <w:sz w:val="28"/>
          <w:szCs w:val="28"/>
          <w:lang w:eastAsia="ru-RU"/>
        </w:rPr>
        <w:t>Устюртского</w:t>
      </w:r>
      <w:proofErr w:type="spellEnd"/>
      <w:r w:rsidRPr="00E83635">
        <w:rPr>
          <w:rFonts w:ascii="Times New Roman" w:hAnsi="Times New Roman"/>
          <w:sz w:val="28"/>
          <w:szCs w:val="28"/>
          <w:lang w:eastAsia="ru-RU"/>
        </w:rPr>
        <w:t xml:space="preserve"> прогиба.</w:t>
      </w:r>
    </w:p>
    <w:p w14:paraId="734DC104"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Пригодные к разработке горизонты подземных вод имеют форму линз различной формы и размера. </w:t>
      </w:r>
    </w:p>
    <w:p w14:paraId="08F2BE4D"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По степени минерализации воды месторождения подразделяются авторами отчета на две группы. К первой группе относятся пресные воды с минерализацией до 1 г/л (фактически встречается минерализация от 0</w:t>
      </w:r>
      <w:r w:rsidR="00C11EA8" w:rsidRPr="00E83635">
        <w:rPr>
          <w:rFonts w:ascii="Times New Roman" w:hAnsi="Times New Roman"/>
          <w:sz w:val="28"/>
          <w:szCs w:val="28"/>
          <w:lang w:eastAsia="ru-RU"/>
        </w:rPr>
        <w:t>,</w:t>
      </w:r>
      <w:r w:rsidRPr="00E83635">
        <w:rPr>
          <w:rFonts w:ascii="Times New Roman" w:hAnsi="Times New Roman"/>
          <w:sz w:val="28"/>
          <w:szCs w:val="28"/>
          <w:lang w:eastAsia="ru-RU"/>
        </w:rPr>
        <w:t>2 до 1</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г/л)</w:t>
      </w:r>
      <w:r w:rsidR="00C11EA8" w:rsidRPr="00E83635">
        <w:rPr>
          <w:rFonts w:ascii="Times New Roman" w:hAnsi="Times New Roman"/>
          <w:sz w:val="28"/>
          <w:szCs w:val="28"/>
          <w:lang w:eastAsia="ru-RU"/>
        </w:rPr>
        <w:t>.</w:t>
      </w:r>
      <w:r w:rsidRPr="00E83635">
        <w:rPr>
          <w:rFonts w:ascii="Times New Roman" w:hAnsi="Times New Roman"/>
          <w:sz w:val="28"/>
          <w:szCs w:val="28"/>
          <w:lang w:eastAsia="ru-RU"/>
        </w:rPr>
        <w:t xml:space="preserve"> Эти воды принадлежат к гидрокарбонатно</w:t>
      </w:r>
      <w:r w:rsidR="00A678F0">
        <w:rPr>
          <w:rFonts w:ascii="Times New Roman" w:hAnsi="Times New Roman"/>
          <w:sz w:val="28"/>
          <w:szCs w:val="28"/>
          <w:lang w:eastAsia="ru-RU"/>
        </w:rPr>
        <w:t>-</w:t>
      </w:r>
      <w:proofErr w:type="spellStart"/>
      <w:r w:rsidRPr="00E83635">
        <w:rPr>
          <w:rFonts w:ascii="Times New Roman" w:hAnsi="Times New Roman"/>
          <w:sz w:val="28"/>
          <w:szCs w:val="28"/>
          <w:lang w:eastAsia="ru-RU"/>
        </w:rPr>
        <w:t>хлоридно</w:t>
      </w:r>
      <w:proofErr w:type="spellEnd"/>
      <w:r w:rsidRPr="00E83635">
        <w:rPr>
          <w:rFonts w:ascii="Times New Roman" w:hAnsi="Times New Roman"/>
          <w:sz w:val="28"/>
          <w:szCs w:val="28"/>
          <w:lang w:eastAsia="ru-RU"/>
        </w:rPr>
        <w:t xml:space="preserve"> натриевому типу. Ко второй группе отнесены слабосолоноватые воды с минерализацией – до 3</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г</w:t>
      </w:r>
      <w:r w:rsidR="001950B3">
        <w:rPr>
          <w:rFonts w:ascii="Times New Roman" w:hAnsi="Times New Roman"/>
          <w:sz w:val="28"/>
          <w:szCs w:val="28"/>
          <w:lang w:eastAsia="ru-RU"/>
        </w:rPr>
        <w:t>/</w:t>
      </w:r>
      <w:r w:rsidRPr="00E83635">
        <w:rPr>
          <w:rFonts w:ascii="Times New Roman" w:hAnsi="Times New Roman"/>
          <w:sz w:val="28"/>
          <w:szCs w:val="28"/>
          <w:lang w:eastAsia="ru-RU"/>
        </w:rPr>
        <w:t>л. Воды 1-го</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типа пригодны для питьевых нужд населения, воды 2-го типа могут употребляться для технических нужд и для нужд скотоводства. </w:t>
      </w:r>
    </w:p>
    <w:p w14:paraId="637B4F96"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Водовмещающие породы представлены в основном мелкозернистыми песками с небольшими примесями песков средне</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и тонкозернистых. Авторы отчета отмечают в целом высокую однородность водоносных пород. Значения коэффициента фильтрации в целом находятся в пределах от 1 до 12</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м/</w:t>
      </w:r>
      <w:proofErr w:type="spellStart"/>
      <w:r w:rsidRPr="00E83635">
        <w:rPr>
          <w:rFonts w:ascii="Times New Roman" w:hAnsi="Times New Roman"/>
          <w:sz w:val="28"/>
          <w:szCs w:val="28"/>
          <w:lang w:eastAsia="ru-RU"/>
        </w:rPr>
        <w:t>сут</w:t>
      </w:r>
      <w:proofErr w:type="spellEnd"/>
      <w:r w:rsidRPr="00E83635">
        <w:rPr>
          <w:rFonts w:ascii="Times New Roman" w:hAnsi="Times New Roman"/>
          <w:sz w:val="28"/>
          <w:szCs w:val="28"/>
          <w:lang w:eastAsia="ru-RU"/>
        </w:rPr>
        <w:t xml:space="preserve">, но </w:t>
      </w:r>
      <w:r w:rsidRPr="00E83635">
        <w:rPr>
          <w:rFonts w:ascii="Times New Roman" w:hAnsi="Times New Roman"/>
          <w:sz w:val="28"/>
          <w:szCs w:val="28"/>
          <w:lang w:eastAsia="ru-RU"/>
        </w:rPr>
        <w:lastRenderedPageBreak/>
        <w:t xml:space="preserve">в большинстве случаев они не выходят из интервала </w:t>
      </w:r>
      <w:r w:rsidR="004F6130">
        <w:rPr>
          <w:rFonts w:ascii="Times New Roman" w:hAnsi="Times New Roman"/>
          <w:sz w:val="28"/>
          <w:szCs w:val="28"/>
          <w:lang w:eastAsia="ru-RU"/>
        </w:rPr>
        <w:br/>
      </w:r>
      <w:r w:rsidRPr="00E83635">
        <w:rPr>
          <w:rFonts w:ascii="Times New Roman" w:hAnsi="Times New Roman"/>
          <w:sz w:val="28"/>
          <w:szCs w:val="28"/>
          <w:lang w:eastAsia="ru-RU"/>
        </w:rPr>
        <w:t>5</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6</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7</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0</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м/</w:t>
      </w:r>
      <w:proofErr w:type="spellStart"/>
      <w:r w:rsidRPr="00E83635">
        <w:rPr>
          <w:rFonts w:ascii="Times New Roman" w:hAnsi="Times New Roman"/>
          <w:sz w:val="28"/>
          <w:szCs w:val="28"/>
          <w:lang w:eastAsia="ru-RU"/>
        </w:rPr>
        <w:t>сут</w:t>
      </w:r>
      <w:proofErr w:type="spellEnd"/>
      <w:r w:rsidRPr="00E83635">
        <w:rPr>
          <w:rFonts w:ascii="Times New Roman" w:hAnsi="Times New Roman"/>
          <w:sz w:val="28"/>
          <w:szCs w:val="28"/>
          <w:lang w:eastAsia="ru-RU"/>
        </w:rPr>
        <w:t xml:space="preserve">. Воды характеризуются невысоким напором. </w:t>
      </w:r>
    </w:p>
    <w:p w14:paraId="0CA90F80"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Породами кровли и подошвы для водоносных горизонтов обычно являются суглинки, реже они бывают представлены супесями, песчаниками на известковом цементе и глинами. </w:t>
      </w:r>
    </w:p>
    <w:p w14:paraId="4CC46B74"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Установленная упомянутыми исследованиями глубина залегания пресных вод находится в пределах от 1</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5 до 44 м, мощность водоносных линз по современным данным доходит</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до 39 м со средним</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значением 14 м. Горизонты слабосолоноватых вод располагаются ниже горизонтов пресных вод и отделены от них пластами </w:t>
      </w:r>
      <w:proofErr w:type="spellStart"/>
      <w:r w:rsidRPr="00E83635">
        <w:rPr>
          <w:rFonts w:ascii="Times New Roman" w:hAnsi="Times New Roman"/>
          <w:sz w:val="28"/>
          <w:szCs w:val="28"/>
          <w:lang w:eastAsia="ru-RU"/>
        </w:rPr>
        <w:t>водоупоров</w:t>
      </w:r>
      <w:proofErr w:type="spellEnd"/>
      <w:r w:rsidRPr="00E83635">
        <w:rPr>
          <w:rFonts w:ascii="Times New Roman" w:hAnsi="Times New Roman"/>
          <w:sz w:val="28"/>
          <w:szCs w:val="28"/>
          <w:lang w:eastAsia="ru-RU"/>
        </w:rPr>
        <w:t xml:space="preserve">. </w:t>
      </w:r>
    </w:p>
    <w:p w14:paraId="265B25B2" w14:textId="70C95454"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Установленные по данным отчета и утвержденные по категории В эксплуатационные запасы подземных вод</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составляют 21</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2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w:t>
      </w:r>
      <w:proofErr w:type="spellStart"/>
      <w:r w:rsidRPr="00E83635">
        <w:rPr>
          <w:rFonts w:ascii="Times New Roman" w:hAnsi="Times New Roman"/>
          <w:sz w:val="28"/>
          <w:szCs w:val="28"/>
          <w:lang w:eastAsia="ru-RU"/>
        </w:rPr>
        <w:t>сут</w:t>
      </w:r>
      <w:proofErr w:type="spellEnd"/>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по пресным водам</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и</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14</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3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w:t>
      </w:r>
      <w:proofErr w:type="spellStart"/>
      <w:r w:rsidRPr="00E83635">
        <w:rPr>
          <w:rFonts w:ascii="Times New Roman" w:hAnsi="Times New Roman"/>
          <w:sz w:val="28"/>
          <w:szCs w:val="28"/>
          <w:lang w:eastAsia="ru-RU"/>
        </w:rPr>
        <w:t>сут</w:t>
      </w:r>
      <w:proofErr w:type="spellEnd"/>
      <w:r w:rsidRPr="00E83635">
        <w:rPr>
          <w:rFonts w:ascii="Times New Roman" w:hAnsi="Times New Roman"/>
          <w:sz w:val="28"/>
          <w:szCs w:val="28"/>
          <w:lang w:eastAsia="ru-RU"/>
        </w:rPr>
        <w:t xml:space="preserve"> – по</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слабосолоноватым. Эти же значения фигурируют и в современных документах [</w:t>
      </w:r>
      <w:r w:rsidR="009341D3">
        <w:rPr>
          <w:rFonts w:ascii="Times New Roman" w:hAnsi="Times New Roman"/>
          <w:sz w:val="28"/>
          <w:szCs w:val="28"/>
          <w:lang w:eastAsia="ru-RU"/>
        </w:rPr>
        <w:t>5</w:t>
      </w:r>
      <w:r w:rsidR="00CB08A1">
        <w:rPr>
          <w:rFonts w:ascii="Times New Roman" w:hAnsi="Times New Roman"/>
          <w:sz w:val="28"/>
          <w:szCs w:val="28"/>
          <w:lang w:eastAsia="ru-RU"/>
        </w:rPr>
        <w:t>,</w:t>
      </w:r>
      <w:r w:rsidR="00182153">
        <w:rPr>
          <w:rFonts w:ascii="Times New Roman" w:hAnsi="Times New Roman"/>
          <w:sz w:val="28"/>
          <w:szCs w:val="28"/>
          <w:lang w:eastAsia="ru-RU"/>
        </w:rPr>
        <w:t>38</w:t>
      </w:r>
      <w:r w:rsidRPr="00E83635">
        <w:rPr>
          <w:rFonts w:ascii="Times New Roman" w:hAnsi="Times New Roman"/>
          <w:sz w:val="28"/>
          <w:szCs w:val="28"/>
          <w:lang w:eastAsia="ru-RU"/>
        </w:rPr>
        <w:t xml:space="preserve">]. </w:t>
      </w:r>
    </w:p>
    <w:p w14:paraId="11C1EE5D"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proofErr w:type="spellStart"/>
      <w:r w:rsidRPr="00E83635">
        <w:rPr>
          <w:rFonts w:ascii="Times New Roman" w:hAnsi="Times New Roman"/>
          <w:sz w:val="28"/>
          <w:szCs w:val="28"/>
          <w:lang w:eastAsia="ru-RU"/>
        </w:rPr>
        <w:t>Самское</w:t>
      </w:r>
      <w:proofErr w:type="spellEnd"/>
      <w:r w:rsidRPr="00E83635">
        <w:rPr>
          <w:rFonts w:ascii="Times New Roman" w:hAnsi="Times New Roman"/>
          <w:sz w:val="28"/>
          <w:szCs w:val="28"/>
          <w:lang w:eastAsia="ru-RU"/>
        </w:rPr>
        <w:t xml:space="preserve"> месторождение является главным источником подземных вод для </w:t>
      </w:r>
      <w:r w:rsidR="000042A3">
        <w:rPr>
          <w:rFonts w:ascii="Times New Roman" w:hAnsi="Times New Roman"/>
          <w:sz w:val="28"/>
          <w:szCs w:val="28"/>
          <w:lang w:eastAsia="ru-RU"/>
        </w:rPr>
        <w:t>Бейнеу</w:t>
      </w:r>
      <w:r w:rsidRPr="00E83635">
        <w:rPr>
          <w:rFonts w:ascii="Times New Roman" w:hAnsi="Times New Roman"/>
          <w:sz w:val="28"/>
          <w:szCs w:val="28"/>
          <w:lang w:eastAsia="ru-RU"/>
        </w:rPr>
        <w:t>. Месторождение эксплуатируется с 1970 г. В 1979 г</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установленный суммарный водоотбор составлял всего 0</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02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w:t>
      </w:r>
      <w:proofErr w:type="spellStart"/>
      <w:r w:rsidRPr="00E83635">
        <w:rPr>
          <w:rFonts w:ascii="Times New Roman" w:hAnsi="Times New Roman"/>
          <w:sz w:val="28"/>
          <w:szCs w:val="28"/>
          <w:lang w:eastAsia="ru-RU"/>
        </w:rPr>
        <w:t>сут</w:t>
      </w:r>
      <w:proofErr w:type="spellEnd"/>
      <w:r w:rsidRPr="00E83635">
        <w:rPr>
          <w:rFonts w:ascii="Times New Roman" w:hAnsi="Times New Roman"/>
          <w:sz w:val="28"/>
          <w:szCs w:val="28"/>
          <w:lang w:eastAsia="ru-RU"/>
        </w:rPr>
        <w:t xml:space="preserve">, – в основном за счет </w:t>
      </w:r>
      <w:proofErr w:type="spellStart"/>
      <w:r w:rsidRPr="00E83635">
        <w:rPr>
          <w:rFonts w:ascii="Times New Roman" w:hAnsi="Times New Roman"/>
          <w:sz w:val="28"/>
          <w:szCs w:val="28"/>
          <w:lang w:eastAsia="ru-RU"/>
        </w:rPr>
        <w:t>водбоотбора</w:t>
      </w:r>
      <w:proofErr w:type="spellEnd"/>
      <w:r w:rsidRPr="00E83635">
        <w:rPr>
          <w:rFonts w:ascii="Times New Roman" w:hAnsi="Times New Roman"/>
          <w:sz w:val="28"/>
          <w:szCs w:val="28"/>
          <w:lang w:eastAsia="ru-RU"/>
        </w:rPr>
        <w:t xml:space="preserve"> с</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помощью частных колодцев, вырытых местным населением. В настоящее время отбор подземных вод в </w:t>
      </w:r>
      <w:r w:rsidR="000042A3">
        <w:rPr>
          <w:rFonts w:ascii="Times New Roman" w:hAnsi="Times New Roman"/>
          <w:sz w:val="28"/>
          <w:szCs w:val="28"/>
          <w:lang w:eastAsia="ru-RU"/>
        </w:rPr>
        <w:t>Бейнеу</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возрос до 6</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4</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w:t>
      </w:r>
      <w:proofErr w:type="spellStart"/>
      <w:r w:rsidRPr="00E83635">
        <w:rPr>
          <w:rFonts w:ascii="Times New Roman" w:hAnsi="Times New Roman"/>
          <w:sz w:val="28"/>
          <w:szCs w:val="28"/>
          <w:lang w:eastAsia="ru-RU"/>
        </w:rPr>
        <w:t>сут</w:t>
      </w:r>
      <w:proofErr w:type="spellEnd"/>
      <w:r w:rsidRPr="00E83635">
        <w:rPr>
          <w:rFonts w:ascii="Times New Roman" w:hAnsi="Times New Roman"/>
          <w:sz w:val="28"/>
          <w:szCs w:val="28"/>
          <w:lang w:eastAsia="ru-RU"/>
        </w:rPr>
        <w:t xml:space="preserve">, что составляет 18 % от ресурсов </w:t>
      </w:r>
      <w:proofErr w:type="spellStart"/>
      <w:r w:rsidRPr="00E83635">
        <w:rPr>
          <w:rFonts w:ascii="Times New Roman" w:hAnsi="Times New Roman"/>
          <w:sz w:val="28"/>
          <w:szCs w:val="28"/>
          <w:lang w:eastAsia="ru-RU"/>
        </w:rPr>
        <w:t>Самского</w:t>
      </w:r>
      <w:proofErr w:type="spellEnd"/>
      <w:r w:rsidRPr="00E83635">
        <w:rPr>
          <w:rFonts w:ascii="Times New Roman" w:hAnsi="Times New Roman"/>
          <w:sz w:val="28"/>
          <w:szCs w:val="28"/>
          <w:lang w:eastAsia="ru-RU"/>
        </w:rPr>
        <w:t xml:space="preserve"> месторождения, хотя проблема</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качественного водообеспечени</w:t>
      </w:r>
      <w:r w:rsidR="004D4019">
        <w:rPr>
          <w:rFonts w:ascii="Times New Roman" w:hAnsi="Times New Roman"/>
          <w:sz w:val="28"/>
          <w:szCs w:val="28"/>
          <w:lang w:eastAsia="ru-RU"/>
        </w:rPr>
        <w:t>я</w:t>
      </w:r>
      <w:r w:rsidRPr="00E83635">
        <w:rPr>
          <w:rFonts w:ascii="Times New Roman" w:hAnsi="Times New Roman"/>
          <w:sz w:val="28"/>
          <w:szCs w:val="28"/>
          <w:lang w:eastAsia="ru-RU"/>
        </w:rPr>
        <w:t xml:space="preserve"> города</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по-прежнему стоит остро. </w:t>
      </w:r>
    </w:p>
    <w:p w14:paraId="57E23150" w14:textId="77777777" w:rsidR="00995C58" w:rsidRPr="00B50588" w:rsidRDefault="004D4019"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Эта </w:t>
      </w:r>
      <w:r w:rsidR="00995C58" w:rsidRPr="00E83635">
        <w:rPr>
          <w:rFonts w:ascii="Times New Roman" w:hAnsi="Times New Roman"/>
          <w:sz w:val="28"/>
          <w:szCs w:val="28"/>
          <w:lang w:eastAsia="ru-RU"/>
        </w:rPr>
        <w:t xml:space="preserve">проблема может быть решена только путем </w:t>
      </w:r>
      <w:r>
        <w:rPr>
          <w:rFonts w:ascii="Times New Roman" w:hAnsi="Times New Roman"/>
          <w:sz w:val="28"/>
          <w:szCs w:val="28"/>
          <w:lang w:eastAsia="ru-RU"/>
        </w:rPr>
        <w:t>существенно</w:t>
      </w:r>
      <w:r w:rsidR="00995C58" w:rsidRPr="00E83635">
        <w:rPr>
          <w:rFonts w:ascii="Times New Roman" w:hAnsi="Times New Roman"/>
          <w:sz w:val="28"/>
          <w:szCs w:val="28"/>
          <w:lang w:eastAsia="ru-RU"/>
        </w:rPr>
        <w:t xml:space="preserve"> увеличения количества</w:t>
      </w:r>
      <w:r>
        <w:rPr>
          <w:rFonts w:ascii="Times New Roman" w:hAnsi="Times New Roman"/>
          <w:sz w:val="28"/>
          <w:szCs w:val="28"/>
          <w:lang w:eastAsia="ru-RU"/>
        </w:rPr>
        <w:t xml:space="preserve"> водозаборных</w:t>
      </w:r>
      <w:r w:rsidR="00995C58" w:rsidRPr="00E83635">
        <w:rPr>
          <w:rFonts w:ascii="Times New Roman" w:hAnsi="Times New Roman"/>
          <w:sz w:val="28"/>
          <w:szCs w:val="28"/>
          <w:lang w:eastAsia="ru-RU"/>
        </w:rPr>
        <w:t xml:space="preserve"> скважин и получения максимального дебита подземных вод нормативного качества при наименьших затратах.</w:t>
      </w:r>
    </w:p>
    <w:p w14:paraId="1B8AA780" w14:textId="77777777" w:rsidR="00995C58" w:rsidRPr="00B5058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3148A062" w14:textId="77777777" w:rsidR="00E83635" w:rsidRDefault="00CA480B" w:rsidP="0079369A">
      <w:pPr>
        <w:spacing w:after="0" w:line="240" w:lineRule="auto"/>
        <w:ind w:firstLine="709"/>
        <w:contextualSpacing/>
        <w:jc w:val="both"/>
        <w:outlineLvl w:val="2"/>
        <w:rPr>
          <w:rFonts w:ascii="Times New Roman" w:hAnsi="Times New Roman"/>
          <w:sz w:val="28"/>
          <w:szCs w:val="28"/>
          <w:lang w:eastAsia="ru-RU"/>
        </w:rPr>
      </w:pPr>
      <w:bookmarkStart w:id="35" w:name="_Toc126612255"/>
      <w:r w:rsidRPr="001A3642">
        <w:rPr>
          <w:rFonts w:ascii="Times New Roman" w:hAnsi="Times New Roman"/>
          <w:sz w:val="28"/>
          <w:szCs w:val="28"/>
          <w:lang w:eastAsia="ru-RU"/>
        </w:rPr>
        <w:t>2.</w:t>
      </w:r>
      <w:r w:rsidR="00567FD9" w:rsidRPr="001A3642">
        <w:rPr>
          <w:rFonts w:ascii="Times New Roman" w:hAnsi="Times New Roman"/>
          <w:sz w:val="28"/>
          <w:szCs w:val="28"/>
          <w:lang w:eastAsia="ru-RU"/>
        </w:rPr>
        <w:t>6</w:t>
      </w:r>
      <w:r w:rsidR="001A3642">
        <w:rPr>
          <w:rFonts w:ascii="Times New Roman" w:hAnsi="Times New Roman"/>
          <w:sz w:val="28"/>
          <w:szCs w:val="28"/>
          <w:lang w:eastAsia="ru-RU"/>
        </w:rPr>
        <w:t>.2</w:t>
      </w:r>
      <w:r w:rsidR="00995C58" w:rsidRPr="001A3642">
        <w:rPr>
          <w:rFonts w:ascii="Times New Roman" w:hAnsi="Times New Roman"/>
          <w:sz w:val="28"/>
          <w:szCs w:val="28"/>
          <w:lang w:eastAsia="ru-RU"/>
        </w:rPr>
        <w:t xml:space="preserve"> </w:t>
      </w:r>
      <w:r w:rsidR="00E736C2" w:rsidRPr="001A3642">
        <w:rPr>
          <w:rFonts w:ascii="Times New Roman" w:hAnsi="Times New Roman"/>
          <w:bCs/>
          <w:sz w:val="28"/>
          <w:szCs w:val="28"/>
          <w:lang w:eastAsia="ru-RU"/>
        </w:rPr>
        <w:t xml:space="preserve">Сравнительный анализ различных способов бурения водозаборных скважин в условиях </w:t>
      </w:r>
      <w:proofErr w:type="spellStart"/>
      <w:r w:rsidR="00E736C2" w:rsidRPr="001A3642">
        <w:rPr>
          <w:rFonts w:ascii="Times New Roman" w:hAnsi="Times New Roman"/>
          <w:bCs/>
          <w:sz w:val="28"/>
          <w:szCs w:val="28"/>
          <w:lang w:eastAsia="ru-RU"/>
        </w:rPr>
        <w:t>Самского</w:t>
      </w:r>
      <w:proofErr w:type="spellEnd"/>
      <w:r w:rsidR="00E736C2" w:rsidRPr="001A3642">
        <w:rPr>
          <w:rFonts w:ascii="Times New Roman" w:hAnsi="Times New Roman"/>
          <w:bCs/>
          <w:sz w:val="28"/>
          <w:szCs w:val="28"/>
          <w:lang w:eastAsia="ru-RU"/>
        </w:rPr>
        <w:t xml:space="preserve"> месторождения</w:t>
      </w:r>
      <w:bookmarkEnd w:id="35"/>
    </w:p>
    <w:p w14:paraId="4A3DA2FF" w14:textId="77777777" w:rsidR="00987360" w:rsidRDefault="00987360" w:rsidP="00987360">
      <w:pPr>
        <w:spacing w:after="0" w:line="240" w:lineRule="auto"/>
        <w:ind w:firstLine="709"/>
        <w:contextualSpacing/>
        <w:jc w:val="both"/>
        <w:rPr>
          <w:rFonts w:ascii="Times New Roman" w:hAnsi="Times New Roman"/>
          <w:sz w:val="28"/>
          <w:szCs w:val="28"/>
          <w:lang w:eastAsia="ru-RU"/>
        </w:rPr>
      </w:pPr>
      <w:r w:rsidRPr="00987360">
        <w:rPr>
          <w:rFonts w:ascii="Times New Roman" w:hAnsi="Times New Roman"/>
          <w:sz w:val="28"/>
          <w:szCs w:val="28"/>
          <w:lang w:eastAsia="ru-RU"/>
        </w:rPr>
        <w:t>Общие принципы выбора способа бурения водозаборных скважин</w:t>
      </w:r>
    </w:p>
    <w:p w14:paraId="39A2F0D8"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Удовлетворительное решение поставленной задачи в первую очередь зависит от правильной оценки конкретных геолого-технических условий бурения каждой скважины, а именно</w:t>
      </w:r>
      <w:r>
        <w:rPr>
          <w:rFonts w:ascii="Times New Roman" w:hAnsi="Times New Roman"/>
          <w:sz w:val="28"/>
          <w:szCs w:val="28"/>
          <w:lang w:eastAsia="ru-RU"/>
        </w:rPr>
        <w:t xml:space="preserve"> </w:t>
      </w:r>
      <w:r w:rsidRPr="00AE6D9B">
        <w:rPr>
          <w:rFonts w:ascii="Times New Roman" w:hAnsi="Times New Roman"/>
          <w:sz w:val="28"/>
          <w:szCs w:val="28"/>
          <w:lang w:eastAsia="ru-RU"/>
        </w:rPr>
        <w:t>[</w:t>
      </w:r>
      <w:r w:rsidR="009341D3">
        <w:rPr>
          <w:rFonts w:ascii="Times New Roman" w:hAnsi="Times New Roman"/>
          <w:sz w:val="28"/>
          <w:szCs w:val="28"/>
          <w:lang w:eastAsia="ru-RU"/>
        </w:rPr>
        <w:t>32</w:t>
      </w:r>
      <w:r>
        <w:rPr>
          <w:rFonts w:ascii="Times New Roman" w:hAnsi="Times New Roman"/>
          <w:sz w:val="28"/>
          <w:szCs w:val="28"/>
          <w:lang w:eastAsia="ru-RU"/>
        </w:rPr>
        <w:t>,</w:t>
      </w:r>
      <w:r w:rsidR="009341D3">
        <w:rPr>
          <w:rFonts w:ascii="Times New Roman" w:hAnsi="Times New Roman"/>
          <w:sz w:val="28"/>
          <w:szCs w:val="28"/>
          <w:lang w:eastAsia="ru-RU"/>
        </w:rPr>
        <w:t>33</w:t>
      </w:r>
      <w:r w:rsidRPr="00AE6D9B">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AFE7100"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Водообильность</w:t>
      </w:r>
      <w:proofErr w:type="spellEnd"/>
      <w:r w:rsidRPr="00B50588">
        <w:rPr>
          <w:rFonts w:ascii="Times New Roman" w:hAnsi="Times New Roman"/>
          <w:sz w:val="28"/>
          <w:szCs w:val="28"/>
          <w:lang w:eastAsia="ru-RU"/>
        </w:rPr>
        <w:t xml:space="preserve"> разрабатываемого месторождения, минеральный состав вод, глубина расположения водоносных горизонтов, наличие горизонтов, непригодных к эксплуатации вследствие низкой обводненности либо загрязненности. </w:t>
      </w:r>
    </w:p>
    <w:p w14:paraId="4E41E15E"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Полезная мощность выбранного для эксплуатации продуктивного горизонта, его минералогический состав и коэффициент проницаемости, статический напор.</w:t>
      </w:r>
    </w:p>
    <w:p w14:paraId="506FC138" w14:textId="77777777" w:rsidR="004D4019"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Общее строение геологического разреза будущей скважины, непроницаемые породы их минералогический тип и </w:t>
      </w:r>
      <w:proofErr w:type="spellStart"/>
      <w:r w:rsidRPr="00B50588">
        <w:rPr>
          <w:rFonts w:ascii="Times New Roman" w:hAnsi="Times New Roman"/>
          <w:sz w:val="28"/>
          <w:szCs w:val="28"/>
          <w:lang w:eastAsia="ru-RU"/>
        </w:rPr>
        <w:t>буримость</w:t>
      </w:r>
      <w:proofErr w:type="spellEnd"/>
      <w:r w:rsidRPr="00B50588">
        <w:rPr>
          <w:rFonts w:ascii="Times New Roman" w:hAnsi="Times New Roman"/>
          <w:sz w:val="28"/>
          <w:szCs w:val="28"/>
          <w:lang w:eastAsia="ru-RU"/>
        </w:rPr>
        <w:t>. Особое внимание должно обращается на породы кровли и подошвы продуктивного горизонта.</w:t>
      </w:r>
    </w:p>
    <w:p w14:paraId="6A5454A9"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Кроме чисто гидрогеологических и геологических особенностей важную роль играют и вопросы экономической инфраструктуры, такие как близость поселений и дорог, доступность воды для промывки скважин</w:t>
      </w:r>
      <w:r>
        <w:rPr>
          <w:rFonts w:ascii="Times New Roman" w:hAnsi="Times New Roman"/>
          <w:sz w:val="28"/>
          <w:szCs w:val="28"/>
          <w:lang w:eastAsia="ru-RU"/>
        </w:rPr>
        <w:t>,</w:t>
      </w:r>
      <w:r w:rsidRPr="00B50588">
        <w:rPr>
          <w:rFonts w:ascii="Times New Roman" w:hAnsi="Times New Roman"/>
          <w:sz w:val="28"/>
          <w:szCs w:val="28"/>
          <w:lang w:eastAsia="ru-RU"/>
        </w:rPr>
        <w:t xml:space="preserve"> наличие необходимых технических средств: оборудования, приборов, инструмента и материалов. </w:t>
      </w:r>
    </w:p>
    <w:p w14:paraId="4040D6FF"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Выбор способа бурения в рассматриваемых условиях обосновывается следующими конкретными соображениями</w:t>
      </w:r>
      <w:r w:rsidR="00DD3BF8">
        <w:rPr>
          <w:rFonts w:ascii="Times New Roman" w:hAnsi="Times New Roman"/>
          <w:sz w:val="28"/>
          <w:szCs w:val="28"/>
          <w:lang w:eastAsia="ru-RU"/>
        </w:rPr>
        <w:t xml:space="preserve"> </w:t>
      </w:r>
      <w:r w:rsidR="00DD3BF8" w:rsidRPr="009F75A5">
        <w:rPr>
          <w:rFonts w:ascii="Times New Roman" w:hAnsi="Times New Roman"/>
          <w:sz w:val="28"/>
          <w:szCs w:val="28"/>
          <w:lang w:eastAsia="ru-RU"/>
        </w:rPr>
        <w:t>[</w:t>
      </w:r>
      <w:r w:rsidR="009341D3">
        <w:rPr>
          <w:rFonts w:ascii="Times New Roman" w:hAnsi="Times New Roman"/>
          <w:sz w:val="28"/>
          <w:szCs w:val="28"/>
          <w:lang w:eastAsia="ru-RU"/>
        </w:rPr>
        <w:t>34</w:t>
      </w:r>
      <w:r w:rsidR="00CB08A1">
        <w:rPr>
          <w:rFonts w:ascii="Times New Roman" w:hAnsi="Times New Roman"/>
          <w:sz w:val="28"/>
          <w:szCs w:val="28"/>
          <w:lang w:eastAsia="ru-RU"/>
        </w:rPr>
        <w:t>,</w:t>
      </w:r>
      <w:r w:rsidR="009341D3">
        <w:rPr>
          <w:rFonts w:ascii="Times New Roman" w:hAnsi="Times New Roman"/>
          <w:sz w:val="28"/>
          <w:szCs w:val="28"/>
          <w:lang w:eastAsia="ru-RU"/>
        </w:rPr>
        <w:t>35</w:t>
      </w:r>
      <w:r w:rsidR="00DD3BF8" w:rsidRPr="009F75A5">
        <w:rPr>
          <w:rFonts w:ascii="Times New Roman" w:hAnsi="Times New Roman"/>
          <w:sz w:val="28"/>
          <w:szCs w:val="28"/>
          <w:lang w:eastAsia="ru-RU"/>
        </w:rPr>
        <w:t>]</w:t>
      </w:r>
      <w:r w:rsidR="00987360">
        <w:rPr>
          <w:rFonts w:ascii="Times New Roman" w:hAnsi="Times New Roman"/>
          <w:sz w:val="28"/>
          <w:szCs w:val="28"/>
          <w:lang w:eastAsia="ru-RU"/>
        </w:rPr>
        <w:t>.</w:t>
      </w:r>
    </w:p>
    <w:p w14:paraId="1284DB4B"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Из вышеприведенных данных следует, что</w:t>
      </w:r>
      <w:r w:rsidR="004F6130">
        <w:rPr>
          <w:rFonts w:ascii="Times New Roman" w:hAnsi="Times New Roman"/>
          <w:sz w:val="28"/>
          <w:szCs w:val="28"/>
          <w:lang w:eastAsia="ru-RU"/>
        </w:rPr>
        <w:t>,</w:t>
      </w:r>
      <w:r w:rsidRPr="00B50588">
        <w:rPr>
          <w:rFonts w:ascii="Times New Roman" w:hAnsi="Times New Roman"/>
          <w:sz w:val="28"/>
          <w:szCs w:val="28"/>
          <w:lang w:eastAsia="ru-RU"/>
        </w:rPr>
        <w:t xml:space="preserve"> несмотря на острый дефицит воды</w:t>
      </w:r>
      <w:r w:rsidR="004F6130">
        <w:rPr>
          <w:rFonts w:ascii="Times New Roman" w:hAnsi="Times New Roman"/>
          <w:sz w:val="28"/>
          <w:szCs w:val="28"/>
          <w:lang w:eastAsia="ru-RU"/>
        </w:rPr>
        <w:t>,</w:t>
      </w:r>
      <w:r w:rsidRPr="00B50588">
        <w:rPr>
          <w:rFonts w:ascii="Times New Roman" w:hAnsi="Times New Roman"/>
          <w:sz w:val="28"/>
          <w:szCs w:val="28"/>
          <w:lang w:eastAsia="ru-RU"/>
        </w:rPr>
        <w:t xml:space="preserve"> как для бытовых, так и для технических нужд, ресурсы подземных вод используются неудовлетворительно.</w:t>
      </w:r>
      <w:r w:rsidR="00A601A6"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Так, согласно официальным данным из общих ресурсов подземных вод </w:t>
      </w:r>
      <w:proofErr w:type="spellStart"/>
      <w:r w:rsidRPr="00B50588">
        <w:rPr>
          <w:rFonts w:ascii="Times New Roman" w:hAnsi="Times New Roman"/>
          <w:sz w:val="28"/>
          <w:szCs w:val="28"/>
          <w:lang w:eastAsia="ru-RU"/>
        </w:rPr>
        <w:t>Самского</w:t>
      </w:r>
      <w:proofErr w:type="spellEnd"/>
      <w:r w:rsidRPr="00B50588">
        <w:rPr>
          <w:rFonts w:ascii="Times New Roman" w:hAnsi="Times New Roman"/>
          <w:sz w:val="28"/>
          <w:szCs w:val="28"/>
          <w:lang w:eastAsia="ru-RU"/>
        </w:rPr>
        <w:t xml:space="preserve"> месторождения в 35</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5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/сутки</w:t>
      </w:r>
      <w:r w:rsidR="00DD3BF8" w:rsidRPr="009F75A5">
        <w:rPr>
          <w:rFonts w:ascii="Times New Roman" w:hAnsi="Times New Roman"/>
          <w:sz w:val="28"/>
          <w:szCs w:val="28"/>
          <w:lang w:eastAsia="ru-RU"/>
        </w:rPr>
        <w:t>,</w:t>
      </w:r>
      <w:r w:rsidRPr="00B50588">
        <w:rPr>
          <w:rFonts w:ascii="Times New Roman" w:hAnsi="Times New Roman"/>
          <w:sz w:val="28"/>
          <w:szCs w:val="28"/>
          <w:lang w:eastAsia="ru-RU"/>
        </w:rPr>
        <w:t xml:space="preserve"> практически используется только 6</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4</w:t>
      </w:r>
      <w:r w:rsidR="00E7663B">
        <w:rPr>
          <w:rFonts w:ascii="Times New Roman" w:hAnsi="Times New Roman"/>
          <w:sz w:val="28"/>
          <w:szCs w:val="28"/>
          <w:lang w:eastAsia="ru-RU"/>
        </w:rPr>
        <w:t>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/сутки, т.е</w:t>
      </w:r>
      <w:r w:rsidR="00A619FF">
        <w:rPr>
          <w:rFonts w:ascii="Times New Roman" w:hAnsi="Times New Roman"/>
          <w:sz w:val="28"/>
          <w:szCs w:val="28"/>
          <w:lang w:eastAsia="ru-RU"/>
        </w:rPr>
        <w:t>.</w:t>
      </w:r>
      <w:r w:rsidRPr="00B50588">
        <w:rPr>
          <w:rFonts w:ascii="Times New Roman" w:hAnsi="Times New Roman"/>
          <w:sz w:val="28"/>
          <w:szCs w:val="28"/>
          <w:lang w:eastAsia="ru-RU"/>
        </w:rPr>
        <w:t xml:space="preserve"> 18 %</w:t>
      </w:r>
      <w:r w:rsidR="00DD3BF8" w:rsidRPr="009F75A5">
        <w:rPr>
          <w:rFonts w:ascii="Times New Roman" w:hAnsi="Times New Roman"/>
          <w:sz w:val="28"/>
          <w:szCs w:val="28"/>
          <w:lang w:eastAsia="ru-RU"/>
        </w:rPr>
        <w:t xml:space="preserve"> </w:t>
      </w:r>
      <w:r w:rsidR="00DD3BF8" w:rsidRPr="00B50588">
        <w:rPr>
          <w:rFonts w:ascii="Times New Roman" w:hAnsi="Times New Roman"/>
          <w:sz w:val="28"/>
          <w:szCs w:val="28"/>
          <w:lang w:eastAsia="ru-RU"/>
        </w:rPr>
        <w:t>[</w:t>
      </w:r>
      <w:r w:rsidR="009341D3">
        <w:rPr>
          <w:rFonts w:ascii="Times New Roman" w:hAnsi="Times New Roman"/>
          <w:sz w:val="28"/>
          <w:szCs w:val="28"/>
          <w:lang w:eastAsia="ru-RU"/>
        </w:rPr>
        <w:t>5</w:t>
      </w:r>
      <w:r w:rsidR="00DD3BF8"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0DDD79E1" w14:textId="77777777" w:rsidR="00AE6D9B" w:rsidRPr="00B50588" w:rsidRDefault="00995C58" w:rsidP="001A3642">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Наиболее существенной причиной сложившегося положения является низкая обводненность месторождений, – вода залегает в низконапорных песчаных горизонтах, сложенных мелкозернистыми песками со средним коэффициентом фильтрации 5</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6</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7</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0 м/сутки. При этом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существенная, часть водных резервов относится к тонкозернистым пескам и даже плывунам с коэффициентом фильтрации, близким к единице.</w:t>
      </w:r>
    </w:p>
    <w:p w14:paraId="049977F8"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Эффективность вращательного бурения</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 xml:space="preserve">с прямой промывкой буровыми растворами </w:t>
      </w:r>
    </w:p>
    <w:p w14:paraId="0E9C26A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местных условиях этот наиболее широко распространенный способ бурения представляется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малоэффективным Причина – относительно малые диаметры (обычно не более 190 мм), достижимые этим способом и соответственно весьма низкий в песках малой проницаемости практически несущественный для широкого использования дебит скважин, который еще и занижается вследствие </w:t>
      </w:r>
      <w:proofErr w:type="spellStart"/>
      <w:r w:rsidRPr="00B50588">
        <w:rPr>
          <w:rFonts w:ascii="Times New Roman" w:hAnsi="Times New Roman"/>
          <w:sz w:val="28"/>
          <w:szCs w:val="28"/>
          <w:lang w:eastAsia="ru-RU"/>
        </w:rPr>
        <w:t>кольматации</w:t>
      </w:r>
      <w:proofErr w:type="spellEnd"/>
      <w:r w:rsidRPr="00B50588">
        <w:rPr>
          <w:rFonts w:ascii="Times New Roman" w:hAnsi="Times New Roman"/>
          <w:sz w:val="28"/>
          <w:szCs w:val="28"/>
          <w:lang w:eastAsia="ru-RU"/>
        </w:rPr>
        <w:t xml:space="preserve"> пор </w:t>
      </w:r>
      <w:proofErr w:type="spellStart"/>
      <w:r w:rsidRPr="00B50588">
        <w:rPr>
          <w:rFonts w:ascii="Times New Roman" w:hAnsi="Times New Roman"/>
          <w:sz w:val="28"/>
          <w:szCs w:val="28"/>
          <w:lang w:eastAsia="ru-RU"/>
        </w:rPr>
        <w:t>прискважинной</w:t>
      </w:r>
      <w:proofErr w:type="spellEnd"/>
      <w:r w:rsidRPr="00B50588">
        <w:rPr>
          <w:rFonts w:ascii="Times New Roman" w:hAnsi="Times New Roman"/>
          <w:sz w:val="28"/>
          <w:szCs w:val="28"/>
          <w:lang w:eastAsia="ru-RU"/>
        </w:rPr>
        <w:t xml:space="preserve"> зоны буровыми растворами.</w:t>
      </w:r>
    </w:p>
    <w:p w14:paraId="1783D26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С помощью специальных методов и устройств, дебит скважин, буримых </w:t>
      </w:r>
      <w:proofErr w:type="gramStart"/>
      <w:r w:rsidRPr="00B50588">
        <w:rPr>
          <w:rFonts w:ascii="Times New Roman" w:hAnsi="Times New Roman"/>
          <w:sz w:val="28"/>
          <w:szCs w:val="28"/>
          <w:lang w:eastAsia="ru-RU"/>
        </w:rPr>
        <w:t>вращательным способом с прямой промывкой</w:t>
      </w:r>
      <w:proofErr w:type="gramEnd"/>
      <w:r w:rsidRPr="00B50588">
        <w:rPr>
          <w:rFonts w:ascii="Times New Roman" w:hAnsi="Times New Roman"/>
          <w:sz w:val="28"/>
          <w:szCs w:val="28"/>
          <w:lang w:eastAsia="ru-RU"/>
        </w:rPr>
        <w:t xml:space="preserve"> можно повысить путем расширения их водоприемной части с последующим ее заполнением гравийной обсыпкой. Однако такое расширение ограничено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как возможностями применяемых технологий, так и устойчивостью пород. Достигаемый путем расширения диаметр приемной части практически не позволяет даже приблизиться к диаметру скважин, характерных для бурения с обратной промывкой, а значит и к обеспечиваемому ими дебиту. </w:t>
      </w:r>
    </w:p>
    <w:p w14:paraId="372B64F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Как само расширение</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 так и создание гравийной обсыпки представляют собой технически сложные процессы, связанные с удорожанием строительства водозаборных скважин и повышением стоимости добываемой воды. </w:t>
      </w:r>
    </w:p>
    <w:p w14:paraId="16CCAC93"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 xml:space="preserve">Эффективность ударно-канатного бурения </w:t>
      </w:r>
    </w:p>
    <w:p w14:paraId="4505454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местных условиях эффективность ударно-канатного бурения выше, чем у вращательного бурения с прямой промывкой</w:t>
      </w:r>
      <w:r w:rsidR="00A601A6" w:rsidRPr="00B50588">
        <w:rPr>
          <w:rFonts w:ascii="Times New Roman" w:hAnsi="Times New Roman"/>
          <w:sz w:val="28"/>
          <w:szCs w:val="28"/>
          <w:lang w:eastAsia="ru-RU"/>
        </w:rPr>
        <w:t>.</w:t>
      </w:r>
      <w:r w:rsidR="00CB76D3"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Ввиду отсутствия циркуляции промывочной жидкости этот способ бурения в большой мере исключает </w:t>
      </w:r>
      <w:proofErr w:type="spellStart"/>
      <w:r w:rsidRPr="00B50588">
        <w:rPr>
          <w:rFonts w:ascii="Times New Roman" w:hAnsi="Times New Roman"/>
          <w:sz w:val="28"/>
          <w:szCs w:val="28"/>
          <w:lang w:eastAsia="ru-RU"/>
        </w:rPr>
        <w:t>кольматацию</w:t>
      </w:r>
      <w:proofErr w:type="spellEnd"/>
      <w:r w:rsidRPr="00B50588">
        <w:rPr>
          <w:rFonts w:ascii="Times New Roman" w:hAnsi="Times New Roman"/>
          <w:sz w:val="28"/>
          <w:szCs w:val="28"/>
          <w:lang w:eastAsia="ru-RU"/>
        </w:rPr>
        <w:t xml:space="preserve"> продуктивного пласта. При этом некоторое снижение </w:t>
      </w:r>
      <w:r w:rsidRPr="00B50588">
        <w:rPr>
          <w:rFonts w:ascii="Times New Roman" w:hAnsi="Times New Roman"/>
          <w:sz w:val="28"/>
          <w:szCs w:val="28"/>
          <w:lang w:eastAsia="ru-RU"/>
        </w:rPr>
        <w:lastRenderedPageBreak/>
        <w:t xml:space="preserve">проницаемости </w:t>
      </w:r>
      <w:proofErr w:type="spellStart"/>
      <w:r w:rsidRPr="00B50588">
        <w:rPr>
          <w:rFonts w:ascii="Times New Roman" w:hAnsi="Times New Roman"/>
          <w:sz w:val="28"/>
          <w:szCs w:val="28"/>
          <w:lang w:eastAsia="ru-RU"/>
        </w:rPr>
        <w:t>прискважинной</w:t>
      </w:r>
      <w:proofErr w:type="spellEnd"/>
      <w:r w:rsidRPr="00B50588">
        <w:rPr>
          <w:rFonts w:ascii="Times New Roman" w:hAnsi="Times New Roman"/>
          <w:sz w:val="28"/>
          <w:szCs w:val="28"/>
          <w:lang w:eastAsia="ru-RU"/>
        </w:rPr>
        <w:t xml:space="preserve"> зоны все</w:t>
      </w:r>
      <w:r w:rsidR="00A601A6" w:rsidRPr="00B50588">
        <w:rPr>
          <w:rFonts w:ascii="Times New Roman" w:hAnsi="Times New Roman"/>
          <w:sz w:val="28"/>
          <w:szCs w:val="28"/>
          <w:lang w:eastAsia="ru-RU"/>
        </w:rPr>
        <w:t xml:space="preserve"> </w:t>
      </w:r>
      <w:r w:rsidRPr="00B50588">
        <w:rPr>
          <w:rFonts w:ascii="Times New Roman" w:hAnsi="Times New Roman"/>
          <w:sz w:val="28"/>
          <w:szCs w:val="28"/>
          <w:lang w:eastAsia="ru-RU"/>
        </w:rPr>
        <w:t>же имеет место вследствие уплотняющего действия забиваемой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нее рабочей обсадной колонны</w:t>
      </w:r>
      <w:r w:rsidR="004D4019">
        <w:rPr>
          <w:rFonts w:ascii="Times New Roman" w:hAnsi="Times New Roman"/>
          <w:sz w:val="28"/>
          <w:szCs w:val="28"/>
          <w:lang w:eastAsia="ru-RU"/>
        </w:rPr>
        <w:t>.</w:t>
      </w:r>
    </w:p>
    <w:p w14:paraId="763F0E9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Важным преимуществом является низкая потребность в воде для удаления продуктов разрушения и отсутствие ее поглощения проницаемыми породами.</w:t>
      </w:r>
      <w:r w:rsidR="00CB76D3" w:rsidRPr="00B50588">
        <w:rPr>
          <w:rFonts w:ascii="Times New Roman" w:hAnsi="Times New Roman"/>
          <w:sz w:val="28"/>
          <w:szCs w:val="28"/>
          <w:lang w:eastAsia="ru-RU"/>
        </w:rPr>
        <w:t xml:space="preserve"> </w:t>
      </w:r>
    </w:p>
    <w:p w14:paraId="6C1F2B8A"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Однако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дебит пробуренной скважины ограничивается, тем фактом, что достигаемый при этом способе диаметр </w:t>
      </w:r>
      <w:proofErr w:type="spellStart"/>
      <w:r w:rsidRPr="00B50588">
        <w:rPr>
          <w:rFonts w:ascii="Times New Roman" w:hAnsi="Times New Roman"/>
          <w:sz w:val="28"/>
          <w:szCs w:val="28"/>
          <w:lang w:eastAsia="ru-RU"/>
        </w:rPr>
        <w:t>прискважинной</w:t>
      </w:r>
      <w:proofErr w:type="spellEnd"/>
      <w:r w:rsidRPr="00B50588">
        <w:rPr>
          <w:rFonts w:ascii="Times New Roman" w:hAnsi="Times New Roman"/>
          <w:sz w:val="28"/>
          <w:szCs w:val="28"/>
          <w:lang w:eastAsia="ru-RU"/>
        </w:rPr>
        <w:t xml:space="preserve"> зоны существенно меньше, чем при бурении с обратной промывкой. </w:t>
      </w:r>
    </w:p>
    <w:p w14:paraId="02D63D0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Так, при бурении ударно-канатным способом скважины, глубиной 100</w:t>
      </w:r>
      <w:r w:rsidR="00A601A6" w:rsidRPr="00B50588">
        <w:rPr>
          <w:rFonts w:ascii="Times New Roman" w:hAnsi="Times New Roman"/>
          <w:sz w:val="28"/>
          <w:szCs w:val="28"/>
          <w:lang w:eastAsia="ru-RU"/>
        </w:rPr>
        <w:t> </w:t>
      </w:r>
      <w:r w:rsidRPr="00B50588">
        <w:rPr>
          <w:rFonts w:ascii="Times New Roman" w:hAnsi="Times New Roman"/>
          <w:sz w:val="28"/>
          <w:szCs w:val="28"/>
          <w:lang w:eastAsia="ru-RU"/>
        </w:rPr>
        <w:t>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использованием серийно выпускаемых обсадных труб нефтяного сортамента (наибольший диаметр 508 мм [</w:t>
      </w:r>
      <w:r w:rsidR="004B4160">
        <w:rPr>
          <w:rFonts w:ascii="Times New Roman" w:hAnsi="Times New Roman"/>
          <w:sz w:val="28"/>
          <w:szCs w:val="28"/>
          <w:lang w:eastAsia="ru-RU"/>
        </w:rPr>
        <w:t>28</w:t>
      </w:r>
      <w:r w:rsidRPr="00B50588">
        <w:rPr>
          <w:rFonts w:ascii="Times New Roman" w:hAnsi="Times New Roman"/>
          <w:sz w:val="28"/>
          <w:szCs w:val="28"/>
          <w:lang w:eastAsia="ru-RU"/>
        </w:rPr>
        <w:t>]) оптимальная конструкция скважины будет следующей: обсадная колонна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508 мм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 глубины 20 м; колонна 426 мм – до 50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колонна 377 мм (приемная часть скважины) – до 100 м. Таким образом</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из-за ограниченности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выходов каждой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из-под башмака предшествующей, имеем снижение диаметра приемной части в 1</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35 раз по сравнению с начальным диаметром. Этот максимально достижимый диаметр приемной части в 2</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82 раза меньше, чем 1200 мм – диаметр бурения, допускаемый возможностями буровых установок (табл. </w:t>
      </w:r>
      <w:r w:rsidR="00CA480B">
        <w:rPr>
          <w:rFonts w:ascii="Times New Roman" w:hAnsi="Times New Roman"/>
          <w:sz w:val="28"/>
          <w:szCs w:val="28"/>
          <w:lang w:eastAsia="ru-RU"/>
        </w:rPr>
        <w:t>2.</w:t>
      </w:r>
      <w:r w:rsidR="0098062E">
        <w:rPr>
          <w:rFonts w:ascii="Times New Roman" w:hAnsi="Times New Roman"/>
          <w:sz w:val="28"/>
          <w:szCs w:val="28"/>
          <w:lang w:eastAsia="ru-RU"/>
        </w:rPr>
        <w:t>6</w:t>
      </w:r>
      <w:r w:rsidRPr="00B50588">
        <w:rPr>
          <w:rFonts w:ascii="Times New Roman" w:hAnsi="Times New Roman"/>
          <w:sz w:val="28"/>
          <w:szCs w:val="28"/>
          <w:lang w:eastAsia="ru-RU"/>
        </w:rPr>
        <w:t>) для бурения скважин вращательным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 обратной промывкой. </w:t>
      </w:r>
    </w:p>
    <w:p w14:paraId="6FEF0A2E"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Даже если для бурения 100</w:t>
      </w:r>
      <w:r w:rsidR="0098062E">
        <w:rPr>
          <w:rFonts w:ascii="Times New Roman" w:hAnsi="Times New Roman"/>
          <w:sz w:val="28"/>
          <w:szCs w:val="28"/>
          <w:lang w:eastAsia="ru-RU"/>
        </w:rPr>
        <w:t>-</w:t>
      </w:r>
      <w:r w:rsidRPr="00B50588">
        <w:rPr>
          <w:rFonts w:ascii="Times New Roman" w:hAnsi="Times New Roman"/>
          <w:sz w:val="28"/>
          <w:szCs w:val="28"/>
          <w:lang w:eastAsia="ru-RU"/>
        </w:rPr>
        <w:t xml:space="preserve">метровой скважины использовать нетипичные для буровой отрасли трубы диаметром 900 мм (табл. </w:t>
      </w:r>
      <w:r w:rsidR="00CA480B">
        <w:rPr>
          <w:rFonts w:ascii="Times New Roman" w:hAnsi="Times New Roman"/>
          <w:sz w:val="28"/>
          <w:szCs w:val="28"/>
          <w:lang w:eastAsia="ru-RU"/>
        </w:rPr>
        <w:t>2.</w:t>
      </w:r>
      <w:r w:rsidRPr="00B50588">
        <w:rPr>
          <w:rFonts w:ascii="Times New Roman" w:hAnsi="Times New Roman"/>
          <w:sz w:val="28"/>
          <w:szCs w:val="28"/>
          <w:lang w:eastAsia="ru-RU"/>
        </w:rPr>
        <w:t>2 – наибольший диаметр установки УГБ4-УК), то при том же коэффициенте снижения диаметров 1</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35 (а фактически для больших диаметров он будет еще выше), получим диаметр приемной части 666 мм, что почти вдвое меньше, чем 1200 мм.</w:t>
      </w:r>
    </w:p>
    <w:p w14:paraId="4066771B" w14:textId="77777777" w:rsidR="00995C58" w:rsidRPr="00B50588" w:rsidRDefault="00995C58" w:rsidP="001A3642">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Важным недостатком ударно-канатного бурения является многократно более низкая производительность по сравнению с вращательным бурением</w:t>
      </w:r>
      <w:r w:rsidR="0098062E">
        <w:rPr>
          <w:rFonts w:ascii="Times New Roman" w:hAnsi="Times New Roman"/>
          <w:sz w:val="28"/>
          <w:szCs w:val="28"/>
          <w:lang w:eastAsia="ru-RU"/>
        </w:rPr>
        <w:t>,</w:t>
      </w:r>
      <w:r w:rsidRPr="00B50588">
        <w:rPr>
          <w:rFonts w:ascii="Times New Roman" w:hAnsi="Times New Roman"/>
          <w:sz w:val="28"/>
          <w:szCs w:val="28"/>
          <w:lang w:eastAsia="ru-RU"/>
        </w:rPr>
        <w:t xml:space="preserve"> как с прям</w:t>
      </w:r>
      <w:r w:rsidR="001A3642">
        <w:rPr>
          <w:rFonts w:ascii="Times New Roman" w:hAnsi="Times New Roman"/>
          <w:sz w:val="28"/>
          <w:szCs w:val="28"/>
          <w:lang w:eastAsia="ru-RU"/>
        </w:rPr>
        <w:t>ой, так и с обратной промывкой.</w:t>
      </w:r>
    </w:p>
    <w:p w14:paraId="35F4230C"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Эффективность вращательного</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бурения с обратной промывкой</w:t>
      </w:r>
    </w:p>
    <w:p w14:paraId="71F14DD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Этот способ бурения обеспечивает весьма высокий диаметр</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водоприемной части скважин, многократно превышающий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практически достижимые диаметры не только вращательного бурения с прямой промывкой, но и ударно-канатного бурения. </w:t>
      </w:r>
    </w:p>
    <w:p w14:paraId="5143F9B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Как правило, бурение ведется с промывкой водой, исключающей </w:t>
      </w:r>
      <w:proofErr w:type="spellStart"/>
      <w:r w:rsidRPr="00B50588">
        <w:rPr>
          <w:rFonts w:ascii="Times New Roman" w:hAnsi="Times New Roman"/>
          <w:sz w:val="28"/>
          <w:szCs w:val="28"/>
          <w:lang w:eastAsia="ru-RU"/>
        </w:rPr>
        <w:t>кольматацию</w:t>
      </w:r>
      <w:proofErr w:type="spellEnd"/>
      <w:r w:rsidRPr="00B50588">
        <w:rPr>
          <w:rFonts w:ascii="Times New Roman" w:hAnsi="Times New Roman"/>
          <w:sz w:val="28"/>
          <w:szCs w:val="28"/>
          <w:lang w:eastAsia="ru-RU"/>
        </w:rPr>
        <w:t xml:space="preserve"> пор </w:t>
      </w:r>
      <w:proofErr w:type="spellStart"/>
      <w:r w:rsidRPr="00B50588">
        <w:rPr>
          <w:rFonts w:ascii="Times New Roman" w:hAnsi="Times New Roman"/>
          <w:sz w:val="28"/>
          <w:szCs w:val="28"/>
          <w:lang w:eastAsia="ru-RU"/>
        </w:rPr>
        <w:t>прискважинной</w:t>
      </w:r>
      <w:proofErr w:type="spellEnd"/>
      <w:r w:rsidRPr="00B50588">
        <w:rPr>
          <w:rFonts w:ascii="Times New Roman" w:hAnsi="Times New Roman"/>
          <w:sz w:val="28"/>
          <w:szCs w:val="28"/>
          <w:lang w:eastAsia="ru-RU"/>
        </w:rPr>
        <w:t xml:space="preserve"> зоны</w:t>
      </w:r>
      <w:r w:rsidR="003E3E47">
        <w:rPr>
          <w:rFonts w:ascii="Times New Roman" w:hAnsi="Times New Roman"/>
          <w:sz w:val="28"/>
          <w:szCs w:val="28"/>
          <w:lang w:eastAsia="ru-RU"/>
        </w:rPr>
        <w:t>.</w:t>
      </w:r>
    </w:p>
    <w:p w14:paraId="37CF9568"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условиях водоносных горизонтов, сложенных мелкозернистыми песками низкой проницаемости</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отмеченные два преимущества</w:t>
      </w:r>
      <w:r w:rsidR="00C3184A">
        <w:rPr>
          <w:rFonts w:ascii="Times New Roman" w:hAnsi="Times New Roman"/>
          <w:sz w:val="28"/>
          <w:szCs w:val="28"/>
          <w:lang w:eastAsia="ru-RU"/>
        </w:rPr>
        <w:t>,</w:t>
      </w:r>
      <w:r w:rsidRPr="00B50588">
        <w:rPr>
          <w:rFonts w:ascii="Times New Roman" w:hAnsi="Times New Roman"/>
          <w:sz w:val="28"/>
          <w:szCs w:val="28"/>
          <w:lang w:eastAsia="ru-RU"/>
        </w:rPr>
        <w:t xml:space="preserve"> обеспечат многократное повышение использования местных ресурсов подземных вод, что является главной проблемой в части водоснабжения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питьевой и технической водой</w:t>
      </w:r>
      <w:r w:rsidR="003E3E47">
        <w:rPr>
          <w:rFonts w:ascii="Times New Roman" w:hAnsi="Times New Roman"/>
          <w:sz w:val="28"/>
          <w:szCs w:val="28"/>
          <w:lang w:eastAsia="ru-RU"/>
        </w:rPr>
        <w:t>.</w:t>
      </w:r>
    </w:p>
    <w:p w14:paraId="31A38BE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Наличие большого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запаса диаметра позволяет создавать гравийные фильтры, обладающие весьма значительной толщиной фильтровального слоя. В свою очередь</w:t>
      </w:r>
      <w:r w:rsidR="004D4019">
        <w:rPr>
          <w:rFonts w:ascii="Times New Roman" w:hAnsi="Times New Roman"/>
          <w:sz w:val="28"/>
          <w:szCs w:val="28"/>
          <w:lang w:eastAsia="ru-RU"/>
        </w:rPr>
        <w:t>,</w:t>
      </w:r>
      <w:r w:rsidRPr="00B50588">
        <w:rPr>
          <w:rFonts w:ascii="Times New Roman" w:hAnsi="Times New Roman"/>
          <w:sz w:val="28"/>
          <w:szCs w:val="28"/>
          <w:lang w:eastAsia="ru-RU"/>
        </w:rPr>
        <w:t xml:space="preserve"> это резко повышает качество механической очистки </w:t>
      </w:r>
      <w:r w:rsidRPr="00B50588">
        <w:rPr>
          <w:rFonts w:ascii="Times New Roman" w:hAnsi="Times New Roman"/>
          <w:sz w:val="28"/>
          <w:szCs w:val="28"/>
          <w:lang w:eastAsia="ru-RU"/>
        </w:rPr>
        <w:lastRenderedPageBreak/>
        <w:t>добываемых вод, а также резко снижает необходимое время откачек при освоении скважин даже в тонкозернистых песках.</w:t>
      </w:r>
    </w:p>
    <w:p w14:paraId="6A3ADD9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Большая ширина кольцевого пространства между эксплуатационной колонной и стенками скважины упрощает процесс создания гравийных фильтров, устраняя риск образования гравийных пробок, и обеспечивая возможность засыпки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гравия непосредственно через устье скважины [</w:t>
      </w:r>
      <w:r w:rsidR="000C0584">
        <w:rPr>
          <w:rFonts w:ascii="Times New Roman" w:hAnsi="Times New Roman"/>
          <w:sz w:val="28"/>
          <w:szCs w:val="28"/>
          <w:lang w:eastAsia="ru-RU"/>
        </w:rPr>
        <w:t>29</w:t>
      </w:r>
      <w:r w:rsidRPr="00B50588">
        <w:rPr>
          <w:rFonts w:ascii="Times New Roman" w:hAnsi="Times New Roman"/>
          <w:sz w:val="28"/>
          <w:szCs w:val="28"/>
          <w:lang w:eastAsia="ru-RU"/>
        </w:rPr>
        <w:t xml:space="preserve">]. </w:t>
      </w:r>
    </w:p>
    <w:p w14:paraId="6F536D9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Недостатком способа бурения скважин большого диаметра является высокая потребность в промывочной воде, а также ее поглощение при прохождении проницаемых пород</w:t>
      </w:r>
      <w:r w:rsidR="00A601A6"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связи с этим перед </w:t>
      </w:r>
      <w:proofErr w:type="spellStart"/>
      <w:r w:rsidRPr="00B50588">
        <w:rPr>
          <w:rFonts w:ascii="Times New Roman" w:hAnsi="Times New Roman"/>
          <w:sz w:val="28"/>
          <w:szCs w:val="28"/>
          <w:lang w:eastAsia="ru-RU"/>
        </w:rPr>
        <w:t>забуркой</w:t>
      </w:r>
      <w:proofErr w:type="spellEnd"/>
      <w:r w:rsidRPr="00B50588">
        <w:rPr>
          <w:rFonts w:ascii="Times New Roman" w:hAnsi="Times New Roman"/>
          <w:sz w:val="28"/>
          <w:szCs w:val="28"/>
          <w:lang w:eastAsia="ru-RU"/>
        </w:rPr>
        <w:t xml:space="preserve"> скважины необходимо создать емкость для хранения воды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объеме не менее 1</w:t>
      </w:r>
      <w:r w:rsidR="0094070E">
        <w:rPr>
          <w:rFonts w:ascii="Times New Roman" w:hAnsi="Times New Roman"/>
          <w:sz w:val="28"/>
          <w:szCs w:val="28"/>
          <w:lang w:eastAsia="ru-RU"/>
        </w:rPr>
        <w:t>,</w:t>
      </w:r>
      <w:r w:rsidRPr="00B50588">
        <w:rPr>
          <w:rFonts w:ascii="Times New Roman" w:hAnsi="Times New Roman"/>
          <w:sz w:val="28"/>
          <w:szCs w:val="28"/>
          <w:lang w:eastAsia="ru-RU"/>
        </w:rPr>
        <w:t>5 проектного объема скважины [</w:t>
      </w:r>
      <w:r w:rsidR="004B4160">
        <w:rPr>
          <w:rFonts w:ascii="Times New Roman" w:hAnsi="Times New Roman"/>
          <w:sz w:val="28"/>
          <w:szCs w:val="28"/>
          <w:lang w:eastAsia="ru-RU"/>
        </w:rPr>
        <w:t>30, 31</w:t>
      </w:r>
      <w:r w:rsidRPr="00B50588">
        <w:rPr>
          <w:rFonts w:ascii="Times New Roman" w:hAnsi="Times New Roman"/>
          <w:sz w:val="28"/>
          <w:szCs w:val="28"/>
          <w:lang w:eastAsia="ru-RU"/>
        </w:rPr>
        <w:t>].</w:t>
      </w:r>
    </w:p>
    <w:p w14:paraId="6EA089EE"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конкретных условиях </w:t>
      </w:r>
      <w:proofErr w:type="spellStart"/>
      <w:r w:rsidRPr="00B50588">
        <w:rPr>
          <w:rFonts w:ascii="Times New Roman" w:hAnsi="Times New Roman"/>
          <w:sz w:val="28"/>
          <w:szCs w:val="28"/>
          <w:lang w:eastAsia="ru-RU"/>
        </w:rPr>
        <w:t>Самского</w:t>
      </w:r>
      <w:proofErr w:type="spellEnd"/>
      <w:r w:rsidRPr="00B50588">
        <w:rPr>
          <w:rFonts w:ascii="Times New Roman" w:hAnsi="Times New Roman"/>
          <w:sz w:val="28"/>
          <w:szCs w:val="28"/>
          <w:lang w:eastAsia="ru-RU"/>
        </w:rPr>
        <w:t xml:space="preserve"> месторождения водоносные горизонты представлены мелкозернистыми песками, отличающимися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низкими коэффициентами фильтрации, в </w:t>
      </w:r>
      <w:r w:rsidR="00A601A6" w:rsidRPr="00B50588">
        <w:rPr>
          <w:rFonts w:ascii="Times New Roman" w:hAnsi="Times New Roman"/>
          <w:sz w:val="28"/>
          <w:szCs w:val="28"/>
          <w:lang w:eastAsia="ru-RU"/>
        </w:rPr>
        <w:t>связи,</w:t>
      </w:r>
      <w:r w:rsidRPr="00B50588">
        <w:rPr>
          <w:rFonts w:ascii="Times New Roman" w:hAnsi="Times New Roman"/>
          <w:sz w:val="28"/>
          <w:szCs w:val="28"/>
          <w:lang w:eastAsia="ru-RU"/>
        </w:rPr>
        <w:t xml:space="preserve"> с чем ожидается, что поглощения воды в стенках скважины будут минимальными и не составят серьезных проблем. </w:t>
      </w:r>
    </w:p>
    <w:p w14:paraId="1FD8595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Наиболее эффективным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создания циркуляции при вращательном бурении с обратной промывкой является </w:t>
      </w:r>
      <w:proofErr w:type="spellStart"/>
      <w:r w:rsidRPr="00B50588">
        <w:rPr>
          <w:rFonts w:ascii="Times New Roman" w:hAnsi="Times New Roman"/>
          <w:sz w:val="28"/>
          <w:szCs w:val="28"/>
          <w:lang w:eastAsia="ru-RU"/>
        </w:rPr>
        <w:t>эрлифтный</w:t>
      </w:r>
      <w:proofErr w:type="spellEnd"/>
      <w:r w:rsidRPr="00B50588">
        <w:rPr>
          <w:rFonts w:ascii="Times New Roman" w:hAnsi="Times New Roman"/>
          <w:sz w:val="28"/>
          <w:szCs w:val="28"/>
          <w:lang w:eastAsia="ru-RU"/>
        </w:rPr>
        <w:t xml:space="preserve"> способ </w:t>
      </w:r>
      <w:r w:rsidR="000E62DB">
        <w:rPr>
          <w:rFonts w:ascii="Times New Roman" w:hAnsi="Times New Roman"/>
          <w:sz w:val="28"/>
          <w:szCs w:val="28"/>
          <w:lang w:eastAsia="ru-RU"/>
        </w:rPr>
        <w:t>(см.</w:t>
      </w:r>
      <w:r w:rsidRPr="00B50588">
        <w:rPr>
          <w:rFonts w:ascii="Times New Roman" w:hAnsi="Times New Roman"/>
          <w:sz w:val="28"/>
          <w:szCs w:val="28"/>
          <w:lang w:eastAsia="ru-RU"/>
        </w:rPr>
        <w:t xml:space="preserve"> табл. </w:t>
      </w:r>
      <w:r w:rsidR="00CA480B">
        <w:rPr>
          <w:rFonts w:ascii="Times New Roman" w:hAnsi="Times New Roman"/>
          <w:sz w:val="28"/>
          <w:szCs w:val="28"/>
          <w:lang w:eastAsia="ru-RU"/>
        </w:rPr>
        <w:t>2.</w:t>
      </w:r>
      <w:r w:rsidR="008F7387">
        <w:rPr>
          <w:rFonts w:ascii="Times New Roman" w:hAnsi="Times New Roman"/>
          <w:sz w:val="28"/>
          <w:szCs w:val="28"/>
          <w:lang w:eastAsia="ru-RU"/>
        </w:rPr>
        <w:t>4</w:t>
      </w:r>
      <w:r w:rsidRPr="00B50588">
        <w:rPr>
          <w:rFonts w:ascii="Times New Roman" w:hAnsi="Times New Roman"/>
          <w:sz w:val="28"/>
          <w:szCs w:val="28"/>
          <w:lang w:eastAsia="ru-RU"/>
        </w:rPr>
        <w:t xml:space="preserve"> и пояснения к ней</w:t>
      </w:r>
      <w:r w:rsidR="000E62DB">
        <w:rPr>
          <w:rFonts w:ascii="Times New Roman" w:hAnsi="Times New Roman"/>
          <w:sz w:val="28"/>
          <w:szCs w:val="28"/>
          <w:lang w:eastAsia="ru-RU"/>
        </w:rPr>
        <w:t>)</w:t>
      </w:r>
      <w:r w:rsidR="003E3E47">
        <w:rPr>
          <w:rFonts w:ascii="Times New Roman" w:hAnsi="Times New Roman"/>
          <w:sz w:val="28"/>
          <w:szCs w:val="28"/>
          <w:lang w:eastAsia="ru-RU"/>
        </w:rPr>
        <w:t>.</w:t>
      </w:r>
    </w:p>
    <w:p w14:paraId="49E8050B" w14:textId="77777777" w:rsidR="00995C58" w:rsidRPr="00B50588" w:rsidRDefault="000E62DB" w:rsidP="002720F1">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Несмотря на</w:t>
      </w:r>
      <w:r w:rsidR="00995C58" w:rsidRPr="00B50588">
        <w:rPr>
          <w:rFonts w:ascii="Times New Roman" w:hAnsi="Times New Roman"/>
          <w:sz w:val="28"/>
          <w:szCs w:val="28"/>
          <w:lang w:eastAsia="ru-RU"/>
        </w:rPr>
        <w:t xml:space="preserve"> достаточно высок</w:t>
      </w:r>
      <w:r>
        <w:rPr>
          <w:rFonts w:ascii="Times New Roman" w:hAnsi="Times New Roman"/>
          <w:sz w:val="28"/>
          <w:szCs w:val="28"/>
          <w:lang w:eastAsia="ru-RU"/>
        </w:rPr>
        <w:t>ую</w:t>
      </w:r>
      <w:r w:rsidR="00995C58" w:rsidRPr="00B50588">
        <w:rPr>
          <w:rFonts w:ascii="Times New Roman" w:hAnsi="Times New Roman"/>
          <w:sz w:val="28"/>
          <w:szCs w:val="28"/>
          <w:lang w:eastAsia="ru-RU"/>
        </w:rPr>
        <w:t xml:space="preserve"> скорост</w:t>
      </w:r>
      <w:r>
        <w:rPr>
          <w:rFonts w:ascii="Times New Roman" w:hAnsi="Times New Roman"/>
          <w:sz w:val="28"/>
          <w:szCs w:val="28"/>
          <w:lang w:eastAsia="ru-RU"/>
        </w:rPr>
        <w:t>ь</w:t>
      </w:r>
      <w:r w:rsidR="00995C58" w:rsidRPr="00B50588">
        <w:rPr>
          <w:rFonts w:ascii="Times New Roman" w:hAnsi="Times New Roman"/>
          <w:sz w:val="28"/>
          <w:szCs w:val="28"/>
          <w:lang w:eastAsia="ru-RU"/>
        </w:rPr>
        <w:t xml:space="preserve"> строительства скважин</w:t>
      </w:r>
      <w:r>
        <w:rPr>
          <w:rFonts w:ascii="Times New Roman" w:hAnsi="Times New Roman"/>
          <w:sz w:val="28"/>
          <w:szCs w:val="28"/>
          <w:lang w:eastAsia="ru-RU"/>
        </w:rPr>
        <w:t>,</w:t>
      </w:r>
      <w:r w:rsidR="00995C58" w:rsidRPr="00B50588">
        <w:rPr>
          <w:rFonts w:ascii="Times New Roman" w:hAnsi="Times New Roman"/>
          <w:sz w:val="28"/>
          <w:szCs w:val="28"/>
          <w:lang w:eastAsia="ru-RU"/>
        </w:rPr>
        <w:t xml:space="preserve"> важным недостатком </w:t>
      </w:r>
      <w:proofErr w:type="spellStart"/>
      <w:r w:rsidR="00995C58" w:rsidRPr="00B50588">
        <w:rPr>
          <w:rFonts w:ascii="Times New Roman" w:hAnsi="Times New Roman"/>
          <w:sz w:val="28"/>
          <w:szCs w:val="28"/>
          <w:lang w:eastAsia="ru-RU"/>
        </w:rPr>
        <w:t>эрлифтного</w:t>
      </w:r>
      <w:proofErr w:type="spellEnd"/>
      <w:r w:rsidR="00995C58" w:rsidRPr="00B50588">
        <w:rPr>
          <w:rFonts w:ascii="Times New Roman" w:hAnsi="Times New Roman"/>
          <w:sz w:val="28"/>
          <w:szCs w:val="28"/>
          <w:lang w:eastAsia="ru-RU"/>
        </w:rPr>
        <w:t xml:space="preserve"> способа бурения с обратной промывкой является низкий процент времени чистого бурения (порядка 5</w:t>
      </w:r>
      <w:r w:rsidR="004D4019">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 </w:t>
      </w:r>
    </w:p>
    <w:p w14:paraId="651657C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Причиной является необходимость в использовании нестандартных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бурильных труб с соединениями особого типа, обеспечивающими создание бурильных колонн, включающих трубы подачи воздуха к забою скважины. </w:t>
      </w:r>
    </w:p>
    <w:p w14:paraId="2533476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Такие бурильные трубы требуют больших затрат времени на осуществление их соединений при включении в бурильную колонну в ходе наращиваний, а также при проведении</w:t>
      </w:r>
      <w:r w:rsidR="00CB76D3" w:rsidRPr="00B50588">
        <w:rPr>
          <w:rFonts w:ascii="Times New Roman" w:hAnsi="Times New Roman"/>
          <w:sz w:val="28"/>
          <w:szCs w:val="28"/>
          <w:lang w:eastAsia="ru-RU"/>
        </w:rPr>
        <w:t xml:space="preserve"> </w:t>
      </w:r>
      <w:proofErr w:type="spellStart"/>
      <w:proofErr w:type="gramStart"/>
      <w:r w:rsidRPr="00B50588">
        <w:rPr>
          <w:rFonts w:ascii="Times New Roman" w:hAnsi="Times New Roman"/>
          <w:sz w:val="28"/>
          <w:szCs w:val="28"/>
          <w:lang w:eastAsia="ru-RU"/>
        </w:rPr>
        <w:t>спуско</w:t>
      </w:r>
      <w:proofErr w:type="spellEnd"/>
      <w:r w:rsidRPr="00B50588">
        <w:rPr>
          <w:rFonts w:ascii="Times New Roman" w:hAnsi="Times New Roman"/>
          <w:sz w:val="28"/>
          <w:szCs w:val="28"/>
          <w:lang w:eastAsia="ru-RU"/>
        </w:rPr>
        <w:t>-подъемных</w:t>
      </w:r>
      <w:proofErr w:type="gramEnd"/>
      <w:r w:rsidRPr="00B50588">
        <w:rPr>
          <w:rFonts w:ascii="Times New Roman" w:hAnsi="Times New Roman"/>
          <w:sz w:val="28"/>
          <w:szCs w:val="28"/>
          <w:lang w:eastAsia="ru-RU"/>
        </w:rPr>
        <w:t xml:space="preserve"> операций.</w:t>
      </w:r>
    </w:p>
    <w:p w14:paraId="3B467ABB" w14:textId="77777777" w:rsidR="00995C5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19DF22A4"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2040A4BA"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6AFC416B"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6A669B82"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7D68AAF5"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337365F3"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6D1AF94F"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3EDB4A54" w14:textId="77777777" w:rsidR="001A3642" w:rsidRDefault="001A3642" w:rsidP="002720F1">
      <w:pPr>
        <w:spacing w:after="0" w:line="240" w:lineRule="auto"/>
        <w:ind w:firstLine="709"/>
        <w:contextualSpacing/>
        <w:jc w:val="both"/>
        <w:rPr>
          <w:rFonts w:ascii="Times New Roman" w:hAnsi="Times New Roman"/>
          <w:sz w:val="28"/>
          <w:szCs w:val="28"/>
          <w:lang w:eastAsia="ru-RU"/>
        </w:rPr>
      </w:pPr>
    </w:p>
    <w:p w14:paraId="7DBF5174" w14:textId="77777777" w:rsidR="001A3642" w:rsidRDefault="001A3642" w:rsidP="006C0F82">
      <w:pPr>
        <w:spacing w:after="0" w:line="240" w:lineRule="auto"/>
        <w:contextualSpacing/>
        <w:jc w:val="both"/>
        <w:rPr>
          <w:rFonts w:ascii="Times New Roman" w:hAnsi="Times New Roman"/>
          <w:sz w:val="28"/>
          <w:szCs w:val="28"/>
          <w:lang w:eastAsia="ru-RU"/>
        </w:rPr>
      </w:pPr>
    </w:p>
    <w:p w14:paraId="2FA4C049" w14:textId="77777777" w:rsidR="006C0F82" w:rsidRDefault="006C0F82" w:rsidP="006C0F82">
      <w:pPr>
        <w:spacing w:after="0" w:line="240" w:lineRule="auto"/>
        <w:contextualSpacing/>
        <w:jc w:val="both"/>
        <w:rPr>
          <w:rFonts w:ascii="Times New Roman" w:hAnsi="Times New Roman"/>
          <w:sz w:val="28"/>
          <w:szCs w:val="28"/>
          <w:lang w:eastAsia="ru-RU"/>
        </w:rPr>
      </w:pPr>
    </w:p>
    <w:p w14:paraId="5E716EC9" w14:textId="77777777" w:rsidR="001E58FC" w:rsidRDefault="001E58FC" w:rsidP="006C0F82">
      <w:pPr>
        <w:spacing w:after="0" w:line="240" w:lineRule="auto"/>
        <w:contextualSpacing/>
        <w:jc w:val="both"/>
        <w:rPr>
          <w:rFonts w:ascii="Times New Roman" w:hAnsi="Times New Roman"/>
          <w:sz w:val="28"/>
          <w:szCs w:val="28"/>
          <w:lang w:eastAsia="ru-RU"/>
        </w:rPr>
      </w:pPr>
    </w:p>
    <w:p w14:paraId="40B3ECB0" w14:textId="77777777" w:rsidR="001E58FC" w:rsidRDefault="001E58FC" w:rsidP="006C0F82">
      <w:pPr>
        <w:spacing w:after="0" w:line="240" w:lineRule="auto"/>
        <w:contextualSpacing/>
        <w:jc w:val="both"/>
        <w:rPr>
          <w:rFonts w:ascii="Times New Roman" w:hAnsi="Times New Roman"/>
          <w:sz w:val="28"/>
          <w:szCs w:val="28"/>
          <w:lang w:eastAsia="ru-RU"/>
        </w:rPr>
      </w:pPr>
    </w:p>
    <w:p w14:paraId="518BE358" w14:textId="77777777" w:rsidR="001E58FC" w:rsidRDefault="001E58FC" w:rsidP="006C0F82">
      <w:pPr>
        <w:spacing w:after="0" w:line="240" w:lineRule="auto"/>
        <w:contextualSpacing/>
        <w:jc w:val="both"/>
        <w:rPr>
          <w:rFonts w:ascii="Times New Roman" w:hAnsi="Times New Roman"/>
          <w:sz w:val="28"/>
          <w:szCs w:val="28"/>
          <w:lang w:eastAsia="ru-RU"/>
        </w:rPr>
      </w:pPr>
    </w:p>
    <w:p w14:paraId="7BFBB003" w14:textId="77777777" w:rsidR="0079369A" w:rsidRPr="00B50588" w:rsidRDefault="0079369A" w:rsidP="006C0F82">
      <w:pPr>
        <w:spacing w:after="0" w:line="240" w:lineRule="auto"/>
        <w:contextualSpacing/>
        <w:jc w:val="both"/>
        <w:rPr>
          <w:rFonts w:ascii="Times New Roman" w:hAnsi="Times New Roman"/>
          <w:sz w:val="28"/>
          <w:szCs w:val="28"/>
          <w:lang w:eastAsia="ru-RU"/>
        </w:rPr>
      </w:pPr>
    </w:p>
    <w:p w14:paraId="019C6EAF" w14:textId="77777777" w:rsidR="006C0F82" w:rsidRDefault="00995C58" w:rsidP="006C0F82">
      <w:pPr>
        <w:spacing w:after="0" w:line="240" w:lineRule="auto"/>
        <w:ind w:firstLine="709"/>
        <w:contextualSpacing/>
        <w:jc w:val="both"/>
        <w:outlineLvl w:val="1"/>
        <w:rPr>
          <w:rFonts w:ascii="Times New Roman" w:hAnsi="Times New Roman"/>
          <w:b/>
          <w:sz w:val="28"/>
          <w:szCs w:val="28"/>
          <w:lang w:eastAsia="ru-RU"/>
        </w:rPr>
      </w:pPr>
      <w:bookmarkStart w:id="36" w:name="_Toc126612256"/>
      <w:r w:rsidRPr="00B50588">
        <w:rPr>
          <w:rFonts w:ascii="Times New Roman" w:hAnsi="Times New Roman"/>
          <w:b/>
          <w:sz w:val="28"/>
          <w:szCs w:val="28"/>
          <w:lang w:eastAsia="ru-RU"/>
        </w:rPr>
        <w:t xml:space="preserve">Выводы к разделу </w:t>
      </w:r>
      <w:r w:rsidR="00CA480B">
        <w:rPr>
          <w:rFonts w:ascii="Times New Roman" w:hAnsi="Times New Roman"/>
          <w:b/>
          <w:sz w:val="28"/>
          <w:szCs w:val="28"/>
          <w:lang w:eastAsia="ru-RU"/>
        </w:rPr>
        <w:t>2</w:t>
      </w:r>
      <w:bookmarkEnd w:id="36"/>
    </w:p>
    <w:p w14:paraId="694EF255" w14:textId="77777777" w:rsidR="006C0F82" w:rsidRPr="00B50588" w:rsidRDefault="006C0F82" w:rsidP="006C0F82">
      <w:pPr>
        <w:spacing w:after="0" w:line="240" w:lineRule="auto"/>
        <w:ind w:firstLine="709"/>
        <w:contextualSpacing/>
        <w:jc w:val="both"/>
        <w:outlineLvl w:val="1"/>
        <w:rPr>
          <w:rFonts w:ascii="Times New Roman" w:hAnsi="Times New Roman"/>
          <w:b/>
          <w:sz w:val="28"/>
          <w:szCs w:val="28"/>
          <w:lang w:eastAsia="ru-RU"/>
        </w:rPr>
      </w:pPr>
    </w:p>
    <w:p w14:paraId="14B3A104" w14:textId="77777777" w:rsidR="005F2529" w:rsidRPr="005F2529" w:rsidRDefault="005F2529" w:rsidP="005F2529">
      <w:pPr>
        <w:spacing w:after="0" w:line="240" w:lineRule="auto"/>
        <w:ind w:firstLine="709"/>
        <w:jc w:val="both"/>
        <w:rPr>
          <w:rFonts w:ascii="Times New Roman" w:hAnsi="Times New Roman"/>
          <w:sz w:val="28"/>
          <w:szCs w:val="28"/>
          <w:lang w:eastAsia="ru-RU"/>
        </w:rPr>
      </w:pPr>
      <w:r w:rsidRPr="005F2529">
        <w:rPr>
          <w:rFonts w:ascii="Times New Roman" w:hAnsi="Times New Roman"/>
          <w:sz w:val="28"/>
          <w:szCs w:val="28"/>
          <w:lang w:eastAsia="ru-RU"/>
        </w:rPr>
        <w:t xml:space="preserve">1. В результате сравнительного анализа существующих прогрессивных технологий бурения скважин с обратной циркуляцией промывочной жидкости были выявлены их область применения, достоинства и недостатки. </w:t>
      </w:r>
    </w:p>
    <w:p w14:paraId="4A34D83D" w14:textId="77777777" w:rsidR="005F2529" w:rsidRPr="005F2529" w:rsidRDefault="005F2529" w:rsidP="005F2529">
      <w:pPr>
        <w:spacing w:after="0" w:line="240" w:lineRule="auto"/>
        <w:ind w:firstLine="709"/>
        <w:jc w:val="both"/>
        <w:rPr>
          <w:rFonts w:ascii="Times New Roman" w:hAnsi="Times New Roman"/>
          <w:sz w:val="28"/>
          <w:szCs w:val="28"/>
          <w:lang w:eastAsia="ru-RU"/>
        </w:rPr>
      </w:pPr>
      <w:r w:rsidRPr="005F2529">
        <w:rPr>
          <w:rFonts w:ascii="Times New Roman" w:hAnsi="Times New Roman"/>
          <w:sz w:val="28"/>
          <w:szCs w:val="28"/>
          <w:lang w:eastAsia="ru-RU"/>
        </w:rPr>
        <w:t xml:space="preserve">2. Установлено, что для условий </w:t>
      </w:r>
      <w:proofErr w:type="spellStart"/>
      <w:r w:rsidRPr="005F2529">
        <w:rPr>
          <w:rFonts w:ascii="Times New Roman" w:hAnsi="Times New Roman"/>
          <w:sz w:val="28"/>
          <w:szCs w:val="28"/>
          <w:lang w:eastAsia="ru-RU"/>
        </w:rPr>
        <w:t>Самского</w:t>
      </w:r>
      <w:proofErr w:type="spellEnd"/>
      <w:r w:rsidRPr="005F2529">
        <w:rPr>
          <w:rFonts w:ascii="Times New Roman" w:hAnsi="Times New Roman"/>
          <w:sz w:val="28"/>
          <w:szCs w:val="28"/>
          <w:lang w:eastAsia="ru-RU"/>
        </w:rPr>
        <w:t xml:space="preserve"> месторождения наиболее эффективным является способ вращательного бурения водозаборных скважин с применением обратной циркуляции, создаваемой </w:t>
      </w:r>
      <w:proofErr w:type="spellStart"/>
      <w:r w:rsidRPr="005F2529">
        <w:rPr>
          <w:rFonts w:ascii="Times New Roman" w:hAnsi="Times New Roman"/>
          <w:sz w:val="28"/>
          <w:szCs w:val="28"/>
          <w:lang w:eastAsia="ru-RU"/>
        </w:rPr>
        <w:t>эрлифтным</w:t>
      </w:r>
      <w:proofErr w:type="spellEnd"/>
      <w:r w:rsidRPr="005F2529">
        <w:rPr>
          <w:rFonts w:ascii="Times New Roman" w:hAnsi="Times New Roman"/>
          <w:sz w:val="28"/>
          <w:szCs w:val="28"/>
          <w:lang w:eastAsia="ru-RU"/>
        </w:rPr>
        <w:t xml:space="preserve"> способом. Его применение обеспечит резкое увеличение дебита и качества добываемых вод, при сокращении сроков и себестоимости строительства скважин.</w:t>
      </w:r>
    </w:p>
    <w:p w14:paraId="6858886E" w14:textId="77777777" w:rsidR="00DB44CF"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3.</w:t>
      </w:r>
      <w:r w:rsidR="00CB36A2">
        <w:rPr>
          <w:rFonts w:ascii="Times New Roman" w:hAnsi="Times New Roman"/>
          <w:sz w:val="28"/>
          <w:szCs w:val="28"/>
          <w:lang w:eastAsia="ru-RU"/>
        </w:rPr>
        <w:t xml:space="preserve"> </w:t>
      </w:r>
      <w:r w:rsidR="005F2529" w:rsidRPr="005F2529">
        <w:rPr>
          <w:rFonts w:ascii="Times New Roman" w:hAnsi="Times New Roman"/>
          <w:sz w:val="28"/>
          <w:szCs w:val="28"/>
          <w:lang w:eastAsia="ru-RU"/>
        </w:rPr>
        <w:t xml:space="preserve">В результате анализа научно-технических и патентных источников установлено, что существенным </w:t>
      </w:r>
      <w:r w:rsidR="000B0935">
        <w:rPr>
          <w:rFonts w:ascii="Times New Roman" w:hAnsi="Times New Roman"/>
          <w:sz w:val="28"/>
          <w:szCs w:val="28"/>
          <w:lang w:eastAsia="ru-RU"/>
        </w:rPr>
        <w:t>недостатком</w:t>
      </w:r>
      <w:r w:rsidR="005F2529" w:rsidRPr="005F2529">
        <w:rPr>
          <w:rFonts w:ascii="Times New Roman" w:hAnsi="Times New Roman"/>
          <w:sz w:val="28"/>
          <w:szCs w:val="28"/>
          <w:lang w:eastAsia="ru-RU"/>
        </w:rPr>
        <w:t xml:space="preserve"> </w:t>
      </w:r>
      <w:r w:rsidR="00CB36A2">
        <w:rPr>
          <w:rFonts w:ascii="Times New Roman" w:hAnsi="Times New Roman"/>
          <w:sz w:val="28"/>
          <w:szCs w:val="28"/>
          <w:lang w:eastAsia="ru-RU"/>
        </w:rPr>
        <w:t>выбранного способа бурения</w:t>
      </w:r>
      <w:r w:rsidR="005F2529">
        <w:rPr>
          <w:rFonts w:ascii="Times New Roman" w:hAnsi="Times New Roman"/>
          <w:sz w:val="28"/>
          <w:szCs w:val="28"/>
          <w:lang w:eastAsia="ru-RU"/>
        </w:rPr>
        <w:t>,</w:t>
      </w:r>
      <w:r w:rsidR="00CB36A2">
        <w:rPr>
          <w:rFonts w:ascii="Times New Roman" w:hAnsi="Times New Roman"/>
          <w:sz w:val="28"/>
          <w:szCs w:val="28"/>
          <w:lang w:eastAsia="ru-RU"/>
        </w:rPr>
        <w:t xml:space="preserve"> является </w:t>
      </w:r>
      <w:r w:rsidR="00CB36A2" w:rsidRPr="00DB44CF">
        <w:rPr>
          <w:rFonts w:ascii="Times New Roman" w:hAnsi="Times New Roman"/>
          <w:sz w:val="28"/>
          <w:szCs w:val="28"/>
          <w:lang w:eastAsia="ru-RU"/>
        </w:rPr>
        <w:t>необходимость использовани</w:t>
      </w:r>
      <w:r w:rsidR="009C52C3">
        <w:rPr>
          <w:rFonts w:ascii="Times New Roman" w:hAnsi="Times New Roman"/>
          <w:sz w:val="28"/>
          <w:szCs w:val="28"/>
          <w:lang w:eastAsia="ru-RU"/>
        </w:rPr>
        <w:t>я</w:t>
      </w:r>
      <w:r w:rsidR="00CB36A2" w:rsidRPr="00DB44CF">
        <w:rPr>
          <w:rFonts w:ascii="Times New Roman" w:hAnsi="Times New Roman"/>
          <w:sz w:val="28"/>
          <w:szCs w:val="28"/>
          <w:lang w:eastAsia="ru-RU"/>
        </w:rPr>
        <w:t xml:space="preserve"> специальных соединений бурильной колонны</w:t>
      </w:r>
      <w:r w:rsidR="00CB36A2">
        <w:rPr>
          <w:rFonts w:ascii="Times New Roman" w:hAnsi="Times New Roman"/>
          <w:sz w:val="28"/>
          <w:szCs w:val="28"/>
          <w:lang w:eastAsia="ru-RU"/>
        </w:rPr>
        <w:t xml:space="preserve">, что приводит к высоким затратам времени на </w:t>
      </w:r>
      <w:proofErr w:type="spellStart"/>
      <w:proofErr w:type="gramStart"/>
      <w:r w:rsidR="00CB36A2" w:rsidRPr="00B50588">
        <w:rPr>
          <w:rFonts w:ascii="Times New Roman" w:hAnsi="Times New Roman"/>
          <w:sz w:val="28"/>
          <w:szCs w:val="28"/>
          <w:lang w:eastAsia="ko-KR"/>
        </w:rPr>
        <w:t>спуско</w:t>
      </w:r>
      <w:proofErr w:type="spellEnd"/>
      <w:r w:rsidR="00CB36A2" w:rsidRPr="00B50588">
        <w:rPr>
          <w:rFonts w:ascii="Times New Roman" w:hAnsi="Times New Roman"/>
          <w:sz w:val="28"/>
          <w:szCs w:val="28"/>
          <w:lang w:eastAsia="ko-KR"/>
        </w:rPr>
        <w:t>-подъемные</w:t>
      </w:r>
      <w:proofErr w:type="gramEnd"/>
      <w:r w:rsidR="00CB36A2" w:rsidRPr="00B50588">
        <w:rPr>
          <w:rFonts w:ascii="Times New Roman" w:hAnsi="Times New Roman"/>
          <w:sz w:val="28"/>
          <w:szCs w:val="28"/>
          <w:lang w:eastAsia="ko-KR"/>
        </w:rPr>
        <w:t xml:space="preserve"> операции и наращивания бурильной колонны</w:t>
      </w:r>
      <w:r w:rsidR="00CB36A2">
        <w:rPr>
          <w:rFonts w:ascii="Times New Roman" w:hAnsi="Times New Roman"/>
          <w:sz w:val="28"/>
          <w:szCs w:val="28"/>
          <w:lang w:eastAsia="ko-KR"/>
        </w:rPr>
        <w:t xml:space="preserve">. </w:t>
      </w:r>
      <w:r w:rsidR="00DB44CF">
        <w:rPr>
          <w:rFonts w:ascii="Times New Roman" w:hAnsi="Times New Roman"/>
          <w:sz w:val="28"/>
          <w:szCs w:val="28"/>
          <w:lang w:eastAsia="ru-RU"/>
        </w:rPr>
        <w:t xml:space="preserve">Для максимальной эффективности </w:t>
      </w:r>
      <w:r w:rsidR="00CB36A2">
        <w:rPr>
          <w:rFonts w:ascii="Times New Roman" w:hAnsi="Times New Roman"/>
          <w:sz w:val="28"/>
          <w:szCs w:val="28"/>
          <w:lang w:eastAsia="ru-RU"/>
        </w:rPr>
        <w:t>бурения</w:t>
      </w:r>
      <w:r w:rsidR="00DB44CF">
        <w:rPr>
          <w:rFonts w:ascii="Times New Roman" w:hAnsi="Times New Roman"/>
          <w:sz w:val="28"/>
          <w:szCs w:val="28"/>
          <w:lang w:eastAsia="ru-RU"/>
        </w:rPr>
        <w:t xml:space="preserve"> необходимо разработать технологию, обеспечивающую возможность использования </w:t>
      </w:r>
      <w:r w:rsidR="00DB44CF" w:rsidRPr="00B50588">
        <w:rPr>
          <w:rFonts w:ascii="Times New Roman" w:hAnsi="Times New Roman"/>
          <w:sz w:val="28"/>
          <w:szCs w:val="28"/>
          <w:lang w:eastAsia="ru-RU"/>
        </w:rPr>
        <w:t>серийно выпускаемых труб нефтяного стандарта</w:t>
      </w:r>
      <w:r w:rsidR="00DB44CF">
        <w:rPr>
          <w:rFonts w:ascii="Times New Roman" w:hAnsi="Times New Roman"/>
          <w:sz w:val="28"/>
          <w:szCs w:val="28"/>
          <w:lang w:eastAsia="ru-RU"/>
        </w:rPr>
        <w:t>.</w:t>
      </w:r>
    </w:p>
    <w:p w14:paraId="2776CFDC" w14:textId="77777777" w:rsidR="00A601A6" w:rsidRPr="001A3642" w:rsidRDefault="00194C2B" w:rsidP="001A3642">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4</w:t>
      </w:r>
      <w:r w:rsidRPr="005F2529">
        <w:rPr>
          <w:rFonts w:ascii="Times New Roman" w:hAnsi="Times New Roman"/>
          <w:sz w:val="28"/>
          <w:szCs w:val="28"/>
          <w:lang w:eastAsia="ru-RU"/>
        </w:rPr>
        <w:t xml:space="preserve">. В результате анализа научно-технических и патентных источников установлено, что существенным фактором, снижающим эффективность бурения скважин с обратно-всасывающей промывкой, является неопределенность условий работы эрлифта. Это происходит из-за того, что глубина скважины постоянно изменяется, изменяются давления в кольцевом пространстве и в бурильной колонне, глубина погружения смесителя, а значит, изменяются оптимальные параметры работы эрлифта. </w:t>
      </w:r>
      <w:r w:rsidR="00A10BB8">
        <w:rPr>
          <w:rFonts w:ascii="Times New Roman" w:hAnsi="Times New Roman"/>
          <w:sz w:val="28"/>
          <w:szCs w:val="28"/>
          <w:lang w:eastAsia="ru-RU"/>
        </w:rPr>
        <w:t xml:space="preserve">Необходимо разработать методику определения </w:t>
      </w:r>
      <w:r w:rsidR="00A10BB8" w:rsidRPr="00A10BB8">
        <w:rPr>
          <w:rFonts w:ascii="Times New Roman" w:hAnsi="Times New Roman"/>
          <w:sz w:val="28"/>
          <w:szCs w:val="28"/>
          <w:lang w:eastAsia="ru-RU"/>
        </w:rPr>
        <w:t xml:space="preserve">параметров работы эрлифта </w:t>
      </w:r>
      <w:r w:rsidR="00A10BB8">
        <w:rPr>
          <w:rFonts w:ascii="Times New Roman" w:hAnsi="Times New Roman"/>
          <w:sz w:val="28"/>
          <w:szCs w:val="28"/>
          <w:lang w:eastAsia="ru-RU"/>
        </w:rPr>
        <w:t xml:space="preserve">с учетом </w:t>
      </w:r>
      <w:r w:rsidR="00A10BB8" w:rsidRPr="00A10BB8">
        <w:rPr>
          <w:rFonts w:ascii="Times New Roman" w:hAnsi="Times New Roman"/>
          <w:sz w:val="28"/>
          <w:szCs w:val="28"/>
          <w:lang w:eastAsia="ru-RU"/>
        </w:rPr>
        <w:t>изменяющихся услови</w:t>
      </w:r>
      <w:r w:rsidR="00A10BB8">
        <w:rPr>
          <w:rFonts w:ascii="Times New Roman" w:hAnsi="Times New Roman"/>
          <w:sz w:val="28"/>
          <w:szCs w:val="28"/>
          <w:lang w:eastAsia="ru-RU"/>
        </w:rPr>
        <w:t>й</w:t>
      </w:r>
      <w:r w:rsidR="00A10BB8" w:rsidRPr="00A10BB8">
        <w:rPr>
          <w:rFonts w:ascii="Times New Roman" w:hAnsi="Times New Roman"/>
          <w:sz w:val="28"/>
          <w:szCs w:val="28"/>
          <w:lang w:eastAsia="ru-RU"/>
        </w:rPr>
        <w:t xml:space="preserve"> бурения</w:t>
      </w:r>
      <w:r w:rsidR="00A10BB8">
        <w:rPr>
          <w:rFonts w:ascii="Times New Roman" w:hAnsi="Times New Roman"/>
          <w:sz w:val="28"/>
          <w:szCs w:val="28"/>
          <w:lang w:eastAsia="ru-RU"/>
        </w:rPr>
        <w:t xml:space="preserve">: </w:t>
      </w:r>
      <w:r w:rsidR="00A10BB8" w:rsidRPr="00A10BB8">
        <w:rPr>
          <w:rFonts w:ascii="Times New Roman" w:hAnsi="Times New Roman"/>
          <w:sz w:val="28"/>
          <w:szCs w:val="28"/>
          <w:lang w:eastAsia="ru-RU"/>
        </w:rPr>
        <w:t>глубин</w:t>
      </w:r>
      <w:r w:rsidR="00A10BB8">
        <w:rPr>
          <w:rFonts w:ascii="Times New Roman" w:hAnsi="Times New Roman"/>
          <w:sz w:val="28"/>
          <w:szCs w:val="28"/>
          <w:lang w:eastAsia="ru-RU"/>
        </w:rPr>
        <w:t>ы</w:t>
      </w:r>
      <w:r w:rsidR="00A10BB8" w:rsidRPr="00A10BB8">
        <w:rPr>
          <w:rFonts w:ascii="Times New Roman" w:hAnsi="Times New Roman"/>
          <w:sz w:val="28"/>
          <w:szCs w:val="28"/>
          <w:lang w:eastAsia="ru-RU"/>
        </w:rPr>
        <w:t xml:space="preserve"> скважины, давлени</w:t>
      </w:r>
      <w:r w:rsidR="00A10BB8">
        <w:rPr>
          <w:rFonts w:ascii="Times New Roman" w:hAnsi="Times New Roman"/>
          <w:sz w:val="28"/>
          <w:szCs w:val="28"/>
          <w:lang w:eastAsia="ru-RU"/>
        </w:rPr>
        <w:t>й</w:t>
      </w:r>
      <w:r w:rsidR="00A10BB8" w:rsidRPr="00A10BB8">
        <w:rPr>
          <w:rFonts w:ascii="Times New Roman" w:hAnsi="Times New Roman"/>
          <w:sz w:val="28"/>
          <w:szCs w:val="28"/>
          <w:lang w:eastAsia="ru-RU"/>
        </w:rPr>
        <w:t xml:space="preserve"> в кольцевом пространстве и в бурильной колонне, глубин</w:t>
      </w:r>
      <w:r w:rsidR="00A10BB8">
        <w:rPr>
          <w:rFonts w:ascii="Times New Roman" w:hAnsi="Times New Roman"/>
          <w:sz w:val="28"/>
          <w:szCs w:val="28"/>
          <w:lang w:eastAsia="ru-RU"/>
        </w:rPr>
        <w:t>ы</w:t>
      </w:r>
      <w:r w:rsidR="00A10BB8" w:rsidRPr="00A10BB8">
        <w:rPr>
          <w:rFonts w:ascii="Times New Roman" w:hAnsi="Times New Roman"/>
          <w:sz w:val="28"/>
          <w:szCs w:val="28"/>
          <w:lang w:eastAsia="ru-RU"/>
        </w:rPr>
        <w:t xml:space="preserve"> погружения смесителя.</w:t>
      </w:r>
      <w:r w:rsidR="00A601A6" w:rsidRPr="00B50588">
        <w:rPr>
          <w:rFonts w:ascii="Times New Roman" w:hAnsi="Times New Roman"/>
          <w:b/>
          <w:sz w:val="28"/>
          <w:szCs w:val="28"/>
          <w:lang w:eastAsia="ru-RU"/>
        </w:rPr>
        <w:br w:type="page"/>
      </w:r>
    </w:p>
    <w:p w14:paraId="1410F3FB" w14:textId="77777777" w:rsidR="00CB675E" w:rsidRPr="00B50588" w:rsidRDefault="00CA480B" w:rsidP="00CB675E">
      <w:pPr>
        <w:spacing w:after="0" w:line="240" w:lineRule="auto"/>
        <w:ind w:firstLine="709"/>
        <w:jc w:val="both"/>
        <w:outlineLvl w:val="0"/>
        <w:rPr>
          <w:rFonts w:ascii="Times New Roman" w:hAnsi="Times New Roman"/>
          <w:b/>
          <w:sz w:val="28"/>
          <w:szCs w:val="28"/>
          <w:lang w:eastAsia="ru-RU"/>
        </w:rPr>
      </w:pPr>
      <w:bookmarkStart w:id="37" w:name="_Toc126612257"/>
      <w:r>
        <w:rPr>
          <w:rFonts w:ascii="Times New Roman" w:hAnsi="Times New Roman"/>
          <w:b/>
          <w:sz w:val="28"/>
          <w:szCs w:val="28"/>
          <w:lang w:eastAsia="ru-RU"/>
        </w:rPr>
        <w:lastRenderedPageBreak/>
        <w:t>3</w:t>
      </w:r>
      <w:r w:rsidR="00995C58" w:rsidRPr="00B50588">
        <w:rPr>
          <w:rFonts w:ascii="Times New Roman" w:hAnsi="Times New Roman"/>
          <w:b/>
          <w:sz w:val="28"/>
          <w:szCs w:val="28"/>
          <w:lang w:eastAsia="ru-RU"/>
        </w:rPr>
        <w:t xml:space="preserve"> </w:t>
      </w:r>
      <w:r w:rsidR="001F6D1E">
        <w:rPr>
          <w:rFonts w:ascii="Times New Roman" w:hAnsi="Times New Roman"/>
          <w:b/>
          <w:sz w:val="28"/>
          <w:szCs w:val="28"/>
          <w:lang w:eastAsia="ru-RU"/>
        </w:rPr>
        <w:t>И</w:t>
      </w:r>
      <w:r w:rsidR="0079369A">
        <w:rPr>
          <w:rFonts w:ascii="Times New Roman" w:hAnsi="Times New Roman"/>
          <w:b/>
          <w:sz w:val="28"/>
          <w:szCs w:val="28"/>
          <w:lang w:eastAsia="ru-RU"/>
        </w:rPr>
        <w:t xml:space="preserve">сследование процесса </w:t>
      </w:r>
      <w:r w:rsidR="0079369A" w:rsidRPr="00CB675E">
        <w:rPr>
          <w:rFonts w:ascii="Times New Roman" w:hAnsi="Times New Roman"/>
          <w:b/>
          <w:sz w:val="28"/>
          <w:szCs w:val="28"/>
          <w:lang w:eastAsia="ru-RU"/>
        </w:rPr>
        <w:t xml:space="preserve">сооружения водозаборных скважин большого диаметра </w:t>
      </w:r>
      <w:r w:rsidR="0079369A">
        <w:rPr>
          <w:rFonts w:ascii="Times New Roman" w:hAnsi="Times New Roman"/>
          <w:b/>
          <w:sz w:val="28"/>
          <w:szCs w:val="28"/>
          <w:lang w:eastAsia="ru-RU"/>
        </w:rPr>
        <w:t>с обратной промывкой</w:t>
      </w:r>
      <w:bookmarkEnd w:id="37"/>
    </w:p>
    <w:p w14:paraId="696C9B7A" w14:textId="77777777" w:rsidR="00995C58" w:rsidRPr="00B50588" w:rsidRDefault="00995C58" w:rsidP="002720F1">
      <w:pPr>
        <w:spacing w:after="0" w:line="240" w:lineRule="auto"/>
        <w:ind w:firstLine="709"/>
        <w:rPr>
          <w:rFonts w:ascii="Times New Roman" w:hAnsi="Times New Roman"/>
          <w:b/>
          <w:sz w:val="28"/>
          <w:szCs w:val="28"/>
          <w:lang w:eastAsia="ru-RU"/>
        </w:rPr>
      </w:pPr>
      <w:r w:rsidRPr="00B50588">
        <w:rPr>
          <w:rFonts w:ascii="Times New Roman" w:hAnsi="Times New Roman"/>
          <w:b/>
          <w:sz w:val="28"/>
          <w:szCs w:val="28"/>
          <w:lang w:eastAsia="ru-RU"/>
        </w:rPr>
        <w:t xml:space="preserve"> </w:t>
      </w:r>
    </w:p>
    <w:p w14:paraId="06959979" w14:textId="77777777" w:rsidR="00995C58" w:rsidRPr="00B50588" w:rsidRDefault="00CA480B" w:rsidP="00CA480B">
      <w:pPr>
        <w:spacing w:after="0" w:line="240" w:lineRule="auto"/>
        <w:ind w:firstLine="709"/>
        <w:outlineLvl w:val="1"/>
        <w:rPr>
          <w:rFonts w:ascii="Times New Roman" w:hAnsi="Times New Roman"/>
          <w:b/>
          <w:sz w:val="28"/>
          <w:szCs w:val="28"/>
          <w:lang w:eastAsia="ru-RU"/>
        </w:rPr>
      </w:pPr>
      <w:bookmarkStart w:id="38" w:name="_Toc126612258"/>
      <w:r>
        <w:rPr>
          <w:rFonts w:ascii="Times New Roman" w:hAnsi="Times New Roman"/>
          <w:b/>
          <w:sz w:val="28"/>
          <w:szCs w:val="28"/>
          <w:lang w:eastAsia="ru-RU"/>
        </w:rPr>
        <w:t>3</w:t>
      </w:r>
      <w:r w:rsidR="001A3642">
        <w:rPr>
          <w:rFonts w:ascii="Times New Roman" w:hAnsi="Times New Roman"/>
          <w:b/>
          <w:sz w:val="28"/>
          <w:szCs w:val="28"/>
          <w:lang w:eastAsia="ru-RU"/>
        </w:rPr>
        <w:t>.1</w:t>
      </w:r>
      <w:r w:rsidR="00995C58" w:rsidRPr="00B50588">
        <w:rPr>
          <w:rFonts w:ascii="Times New Roman" w:hAnsi="Times New Roman"/>
          <w:b/>
          <w:sz w:val="28"/>
          <w:szCs w:val="28"/>
          <w:lang w:eastAsia="ru-RU"/>
        </w:rPr>
        <w:t xml:space="preserve"> Обоснование параметров бурения типовой скважины</w:t>
      </w:r>
      <w:bookmarkEnd w:id="38"/>
    </w:p>
    <w:p w14:paraId="342D7DFD" w14:textId="77777777" w:rsidR="00995C58" w:rsidRPr="00B50588" w:rsidRDefault="00CB76D3" w:rsidP="002720F1">
      <w:pPr>
        <w:spacing w:after="0" w:line="240" w:lineRule="auto"/>
        <w:ind w:firstLine="709"/>
        <w:rPr>
          <w:rFonts w:ascii="Times New Roman" w:hAnsi="Times New Roman"/>
          <w:b/>
          <w:sz w:val="28"/>
          <w:szCs w:val="28"/>
          <w:lang w:eastAsia="ru-RU"/>
        </w:rPr>
      </w:pPr>
      <w:r w:rsidRPr="00B50588">
        <w:rPr>
          <w:rFonts w:ascii="Times New Roman" w:hAnsi="Times New Roman"/>
          <w:b/>
          <w:sz w:val="28"/>
          <w:szCs w:val="28"/>
          <w:lang w:eastAsia="ru-RU"/>
        </w:rPr>
        <w:t xml:space="preserve"> </w:t>
      </w:r>
    </w:p>
    <w:p w14:paraId="5047343E" w14:textId="77777777" w:rsidR="00995C58" w:rsidRPr="00B50588" w:rsidRDefault="00FE7E23" w:rsidP="00CE1D3E">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На </w:t>
      </w:r>
      <w:r w:rsidR="00995C58" w:rsidRPr="00B50588">
        <w:rPr>
          <w:rFonts w:ascii="Times New Roman" w:hAnsi="Times New Roman"/>
          <w:sz w:val="28"/>
          <w:szCs w:val="28"/>
          <w:lang w:eastAsia="ru-RU"/>
        </w:rPr>
        <w:t>основе общей оценки различных способов бурения</w:t>
      </w:r>
      <w:r w:rsidR="00CB76D3" w:rsidRPr="00B50588">
        <w:rPr>
          <w:rFonts w:ascii="Times New Roman" w:hAnsi="Times New Roman"/>
          <w:sz w:val="28"/>
          <w:szCs w:val="28"/>
          <w:lang w:eastAsia="ru-RU"/>
        </w:rPr>
        <w:t xml:space="preserve"> </w:t>
      </w:r>
      <w:r w:rsidR="00DE3D72">
        <w:rPr>
          <w:rFonts w:ascii="Times New Roman" w:hAnsi="Times New Roman"/>
          <w:sz w:val="28"/>
          <w:szCs w:val="28"/>
          <w:lang w:eastAsia="ru-RU"/>
        </w:rPr>
        <w:t xml:space="preserve">водозаборных </w:t>
      </w:r>
      <w:r w:rsidR="00995C58" w:rsidRPr="00B50588">
        <w:rPr>
          <w:rFonts w:ascii="Times New Roman" w:hAnsi="Times New Roman"/>
          <w:sz w:val="28"/>
          <w:szCs w:val="28"/>
          <w:lang w:eastAsia="ru-RU"/>
        </w:rPr>
        <w:t xml:space="preserve">скважин применительно к условиям </w:t>
      </w:r>
      <w:proofErr w:type="spellStart"/>
      <w:r w:rsidR="00995C58" w:rsidRPr="00B50588">
        <w:rPr>
          <w:rFonts w:ascii="Times New Roman" w:hAnsi="Times New Roman"/>
          <w:sz w:val="28"/>
          <w:szCs w:val="28"/>
          <w:lang w:eastAsia="ru-RU"/>
        </w:rPr>
        <w:t>Самского</w:t>
      </w:r>
      <w:proofErr w:type="spellEnd"/>
      <w:r w:rsidR="00995C58" w:rsidRPr="00B50588">
        <w:rPr>
          <w:rFonts w:ascii="Times New Roman" w:hAnsi="Times New Roman"/>
          <w:sz w:val="28"/>
          <w:szCs w:val="28"/>
          <w:lang w:eastAsia="ru-RU"/>
        </w:rPr>
        <w:t xml:space="preserve"> месторождения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было предложено вращательное бурение скважин большого диаметра с применением обратной промывки, создаваемой </w:t>
      </w:r>
      <w:proofErr w:type="spellStart"/>
      <w:r w:rsidR="00995C58" w:rsidRPr="00B50588">
        <w:rPr>
          <w:rFonts w:ascii="Times New Roman" w:hAnsi="Times New Roman"/>
          <w:sz w:val="28"/>
          <w:szCs w:val="28"/>
          <w:lang w:eastAsia="ru-RU"/>
        </w:rPr>
        <w:t>эрлифтным</w:t>
      </w:r>
      <w:proofErr w:type="spellEnd"/>
      <w:r w:rsidR="00995C58" w:rsidRPr="00B50588">
        <w:rPr>
          <w:rFonts w:ascii="Times New Roman" w:hAnsi="Times New Roman"/>
          <w:sz w:val="28"/>
          <w:szCs w:val="28"/>
          <w:lang w:eastAsia="ru-RU"/>
        </w:rPr>
        <w:t xml:space="preserve"> способом. Ниже в обоснование этого предложения приводятся математические алгоритмы, позволяющие</w:t>
      </w:r>
      <w:r w:rsidR="00A601A6"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получить</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необходимее числовые характеристики. </w:t>
      </w:r>
    </w:p>
    <w:p w14:paraId="56AC067D" w14:textId="77777777" w:rsidR="00995C58" w:rsidRPr="00B50588" w:rsidRDefault="00995C58" w:rsidP="00CE1D3E">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Для того чтобы математический аппарат был ориентирован на конкретные геологические и гидрогеологические условия рассматриваемого месторождения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подземных вод,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была построена базовая модель водозаборной скважины, которая должна соответствовать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требованиям следующих факторов</w:t>
      </w:r>
      <w:r w:rsidR="00405E7D">
        <w:rPr>
          <w:rFonts w:ascii="Times New Roman" w:hAnsi="Times New Roman"/>
          <w:sz w:val="28"/>
          <w:szCs w:val="28"/>
          <w:lang w:eastAsia="ru-RU"/>
        </w:rPr>
        <w:t>.</w:t>
      </w:r>
    </w:p>
    <w:p w14:paraId="2081CCB1"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Экономические факторы:</w:t>
      </w:r>
    </w:p>
    <w:p w14:paraId="2E966FA1"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максимально возможный дебит добываемой воды;</w:t>
      </w:r>
    </w:p>
    <w:p w14:paraId="5C453859"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максимальная степень ее очистки от механических примесей;</w:t>
      </w:r>
    </w:p>
    <w:p w14:paraId="668F8566"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минимальные затраты на оборудование водоприемной части и проведение опытных откачек;</w:t>
      </w:r>
    </w:p>
    <w:p w14:paraId="2AFD7671"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минимальные затраты на текущий и капитальный ремонт скважины;</w:t>
      </w:r>
    </w:p>
    <w:p w14:paraId="58B5A577"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максимальная скорость углубки;</w:t>
      </w:r>
    </w:p>
    <w:p w14:paraId="4B99ACF5"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минимальные затраты времени на </w:t>
      </w:r>
      <w:proofErr w:type="spellStart"/>
      <w:proofErr w:type="gramStart"/>
      <w:r w:rsidRPr="00B50588">
        <w:rPr>
          <w:rFonts w:ascii="Times New Roman" w:hAnsi="Times New Roman"/>
          <w:sz w:val="28"/>
          <w:szCs w:val="28"/>
          <w:lang w:eastAsia="ru-RU"/>
        </w:rPr>
        <w:t>спуско</w:t>
      </w:r>
      <w:proofErr w:type="spellEnd"/>
      <w:r w:rsidRPr="00B50588">
        <w:rPr>
          <w:rFonts w:ascii="Times New Roman" w:hAnsi="Times New Roman"/>
          <w:sz w:val="28"/>
          <w:szCs w:val="28"/>
          <w:lang w:eastAsia="ru-RU"/>
        </w:rPr>
        <w:t>-подъемные</w:t>
      </w:r>
      <w:proofErr w:type="gramEnd"/>
      <w:r w:rsidRPr="00B50588">
        <w:rPr>
          <w:rFonts w:ascii="Times New Roman" w:hAnsi="Times New Roman"/>
          <w:sz w:val="28"/>
          <w:szCs w:val="28"/>
          <w:lang w:eastAsia="ru-RU"/>
        </w:rPr>
        <w:t xml:space="preserve"> операции и наращивания бурильной колонны;</w:t>
      </w:r>
    </w:p>
    <w:p w14:paraId="618D0DF7"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минимальная стоимость бурильной колонны;</w:t>
      </w:r>
    </w:p>
    <w:p w14:paraId="7B5DAA33"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возможность разведки и разработки продуктивных пластов, расположенных ниже тех, которые известны на данный момент.</w:t>
      </w:r>
    </w:p>
    <w:p w14:paraId="53574ED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Геолого-гидрогеологические факторы</w:t>
      </w:r>
      <w:r w:rsidRPr="00B50588">
        <w:rPr>
          <w:rFonts w:ascii="Times New Roman" w:hAnsi="Times New Roman"/>
          <w:sz w:val="28"/>
          <w:szCs w:val="28"/>
          <w:lang w:eastAsia="ru-RU"/>
        </w:rPr>
        <w:t>:</w:t>
      </w:r>
    </w:p>
    <w:p w14:paraId="5777EEDC"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глубина продуктивного водоносного пласта;</w:t>
      </w:r>
    </w:p>
    <w:p w14:paraId="2F135194"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мощность продуктивного пласта;</w:t>
      </w:r>
    </w:p>
    <w:p w14:paraId="132D6493"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его минералогический состав; </w:t>
      </w:r>
    </w:p>
    <w:p w14:paraId="4F780BA8"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коэффициент фильтрации;</w:t>
      </w:r>
    </w:p>
    <w:p w14:paraId="4B6404F9"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пластовое давление;</w:t>
      </w:r>
    </w:p>
    <w:p w14:paraId="571F8F3C"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типы пород, входящих в разрез скважины;</w:t>
      </w:r>
    </w:p>
    <w:p w14:paraId="70C6D546"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proofErr w:type="spellStart"/>
      <w:r w:rsidRPr="00B50588">
        <w:rPr>
          <w:rFonts w:ascii="Times New Roman" w:hAnsi="Times New Roman"/>
          <w:sz w:val="28"/>
          <w:szCs w:val="28"/>
          <w:lang w:eastAsia="ru-RU"/>
        </w:rPr>
        <w:t>буримость</w:t>
      </w:r>
      <w:proofErr w:type="spellEnd"/>
      <w:r w:rsidRPr="00B50588">
        <w:rPr>
          <w:rFonts w:ascii="Times New Roman" w:hAnsi="Times New Roman"/>
          <w:sz w:val="28"/>
          <w:szCs w:val="28"/>
          <w:lang w:eastAsia="ru-RU"/>
        </w:rPr>
        <w:t xml:space="preserve"> </w:t>
      </w:r>
      <w:r>
        <w:rPr>
          <w:rFonts w:ascii="Times New Roman" w:hAnsi="Times New Roman"/>
          <w:sz w:val="28"/>
          <w:szCs w:val="28"/>
          <w:lang w:eastAsia="ru-RU"/>
        </w:rPr>
        <w:t xml:space="preserve">горных </w:t>
      </w:r>
      <w:r w:rsidRPr="00B50588">
        <w:rPr>
          <w:rFonts w:ascii="Times New Roman" w:hAnsi="Times New Roman"/>
          <w:sz w:val="28"/>
          <w:szCs w:val="28"/>
          <w:lang w:eastAsia="ru-RU"/>
        </w:rPr>
        <w:t xml:space="preserve">пород. </w:t>
      </w:r>
    </w:p>
    <w:p w14:paraId="16F0CE86"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Технологические факторы:</w:t>
      </w:r>
    </w:p>
    <w:p w14:paraId="2F2FBA54"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b/>
          <w:sz w:val="28"/>
          <w:szCs w:val="28"/>
          <w:lang w:eastAsia="ru-RU"/>
        </w:rPr>
      </w:pPr>
      <w:r w:rsidRPr="00B50588">
        <w:rPr>
          <w:rFonts w:ascii="Times New Roman" w:hAnsi="Times New Roman"/>
          <w:sz w:val="28"/>
          <w:szCs w:val="28"/>
          <w:lang w:eastAsia="ru-RU"/>
        </w:rPr>
        <w:t xml:space="preserve">обеспечение </w:t>
      </w:r>
      <w:r w:rsidR="00995C58" w:rsidRPr="00B50588">
        <w:rPr>
          <w:rFonts w:ascii="Times New Roman" w:hAnsi="Times New Roman"/>
          <w:sz w:val="28"/>
          <w:szCs w:val="28"/>
          <w:lang w:eastAsia="ru-RU"/>
        </w:rPr>
        <w:t>скорости восходящего потока промывки, гарантирующей очистку забоя от шлама и высокий темп углубки;</w:t>
      </w:r>
    </w:p>
    <w:p w14:paraId="550C0593"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использования </w:t>
      </w:r>
      <w:proofErr w:type="spellStart"/>
      <w:r w:rsidR="00995C58" w:rsidRPr="00B50588">
        <w:rPr>
          <w:rFonts w:ascii="Times New Roman" w:hAnsi="Times New Roman"/>
          <w:sz w:val="28"/>
          <w:szCs w:val="28"/>
          <w:lang w:eastAsia="ru-RU"/>
        </w:rPr>
        <w:t>эрлифтного</w:t>
      </w:r>
      <w:proofErr w:type="spellEnd"/>
      <w:r w:rsidR="00995C58" w:rsidRPr="00B50588">
        <w:rPr>
          <w:rFonts w:ascii="Times New Roman" w:hAnsi="Times New Roman"/>
          <w:sz w:val="28"/>
          <w:szCs w:val="28"/>
          <w:lang w:eastAsia="ru-RU"/>
        </w:rPr>
        <w:t xml:space="preserve"> способа создания обратной промывки;</w:t>
      </w:r>
      <w:r w:rsidR="00CB76D3" w:rsidRPr="00B50588">
        <w:rPr>
          <w:rFonts w:ascii="Times New Roman" w:hAnsi="Times New Roman"/>
          <w:sz w:val="28"/>
          <w:szCs w:val="28"/>
          <w:lang w:eastAsia="ru-RU"/>
        </w:rPr>
        <w:t xml:space="preserve"> </w:t>
      </w:r>
    </w:p>
    <w:p w14:paraId="493EC92B"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обеспечение </w:t>
      </w:r>
      <w:r w:rsidR="00995C58" w:rsidRPr="00B50588">
        <w:rPr>
          <w:rFonts w:ascii="Times New Roman" w:hAnsi="Times New Roman"/>
          <w:sz w:val="28"/>
          <w:szCs w:val="28"/>
          <w:lang w:eastAsia="ru-RU"/>
        </w:rPr>
        <w:t>эффективной работы эрлифта</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при</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наибольшей</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запланированной глубине скважины;</w:t>
      </w:r>
    </w:p>
    <w:p w14:paraId="08B85EA0" w14:textId="77777777" w:rsidR="00995C58" w:rsidRPr="00B50588" w:rsidRDefault="00405E7D" w:rsidP="002720F1">
      <w:pPr>
        <w:numPr>
          <w:ilvl w:val="0"/>
          <w:numId w:val="18"/>
        </w:numPr>
        <w:spacing w:after="0" w:line="240" w:lineRule="auto"/>
        <w:ind w:left="0"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учет </w:t>
      </w:r>
      <w:r w:rsidR="00995C58" w:rsidRPr="00B50588">
        <w:rPr>
          <w:rFonts w:ascii="Times New Roman" w:hAnsi="Times New Roman"/>
          <w:sz w:val="28"/>
          <w:szCs w:val="28"/>
          <w:lang w:eastAsia="ru-RU"/>
        </w:rPr>
        <w:t>того факта, что максимальная высота восходящего потока соответствует</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верхнему положению вертлюга на мачте. </w:t>
      </w:r>
    </w:p>
    <w:p w14:paraId="2412D81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 учетом изложенных требований принята следующая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типовая модель бурения водозаборной скважины: </w:t>
      </w:r>
    </w:p>
    <w:p w14:paraId="01F904D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Глубина типовой скважины принята равной 200 м.</w:t>
      </w:r>
      <w:r w:rsidRPr="00B50588">
        <w:rPr>
          <w:rFonts w:ascii="Times New Roman" w:hAnsi="Times New Roman"/>
          <w:sz w:val="28"/>
          <w:szCs w:val="28"/>
          <w:lang w:eastAsia="ru-RU"/>
        </w:rPr>
        <w:t xml:space="preserve"> </w:t>
      </w:r>
    </w:p>
    <w:p w14:paraId="493C343A"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следующими аргументами:</w:t>
      </w:r>
    </w:p>
    <w:p w14:paraId="25AC79C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Установленная ранее проведенными исследованиями</w:t>
      </w:r>
      <w:r w:rsidR="00405E7D">
        <w:rPr>
          <w:rFonts w:ascii="Times New Roman" w:hAnsi="Times New Roman"/>
          <w:sz w:val="28"/>
          <w:szCs w:val="28"/>
          <w:lang w:eastAsia="ru-RU"/>
        </w:rPr>
        <w:t>,</w:t>
      </w:r>
      <w:r w:rsidRPr="00B50588">
        <w:rPr>
          <w:rFonts w:ascii="Times New Roman" w:hAnsi="Times New Roman"/>
          <w:sz w:val="28"/>
          <w:szCs w:val="28"/>
          <w:lang w:eastAsia="ru-RU"/>
        </w:rPr>
        <w:t xml:space="preserve"> глубина залегания пресных (с минерализацией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ниже 1 г/л) вод на </w:t>
      </w:r>
      <w:proofErr w:type="spellStart"/>
      <w:r w:rsidRPr="00B50588">
        <w:rPr>
          <w:rFonts w:ascii="Times New Roman" w:hAnsi="Times New Roman"/>
          <w:sz w:val="28"/>
          <w:szCs w:val="28"/>
          <w:lang w:eastAsia="ru-RU"/>
        </w:rPr>
        <w:t>Самском</w:t>
      </w:r>
      <w:proofErr w:type="spellEnd"/>
      <w:r w:rsidRPr="00B50588">
        <w:rPr>
          <w:rFonts w:ascii="Times New Roman" w:hAnsi="Times New Roman"/>
          <w:sz w:val="28"/>
          <w:szCs w:val="28"/>
          <w:lang w:eastAsia="ru-RU"/>
        </w:rPr>
        <w:t xml:space="preserve"> месторождении доходит до 44 м, а мощность водоносных линз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 39 м. Суммируя эти две цифры, получаем глубину подошвы водоносного горизонта 83 м. Ввиду того факта, что водоносные горизонты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сложены, как правило, мелкозернистыми песками, принимаем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длину отстойника 15 м. Таким образом, существующая на данный момент</w:t>
      </w:r>
      <w:r w:rsidR="00405E7D">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наибольшая глубина скважины, </w:t>
      </w:r>
      <w:proofErr w:type="spellStart"/>
      <w:r w:rsidRPr="00B50588">
        <w:rPr>
          <w:rFonts w:ascii="Times New Roman" w:hAnsi="Times New Roman"/>
          <w:sz w:val="28"/>
          <w:szCs w:val="28"/>
          <w:lang w:eastAsia="ru-RU"/>
        </w:rPr>
        <w:t>бурящейся</w:t>
      </w:r>
      <w:proofErr w:type="spellEnd"/>
      <w:r w:rsidRPr="00B50588">
        <w:rPr>
          <w:rFonts w:ascii="Times New Roman" w:hAnsi="Times New Roman"/>
          <w:sz w:val="28"/>
          <w:szCs w:val="28"/>
          <w:lang w:eastAsia="ru-RU"/>
        </w:rPr>
        <w:t xml:space="preserve"> на пресные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воды</w:t>
      </w:r>
      <w:r w:rsidR="00405E7D">
        <w:rPr>
          <w:rFonts w:ascii="Times New Roman" w:hAnsi="Times New Roman"/>
          <w:sz w:val="28"/>
          <w:szCs w:val="28"/>
          <w:lang w:eastAsia="ru-RU"/>
        </w:rPr>
        <w:t>,</w:t>
      </w:r>
      <w:r w:rsidRPr="00B50588">
        <w:rPr>
          <w:rFonts w:ascii="Times New Roman" w:hAnsi="Times New Roman"/>
          <w:sz w:val="28"/>
          <w:szCs w:val="28"/>
          <w:lang w:eastAsia="ru-RU"/>
        </w:rPr>
        <w:t xml:space="preserve"> может составить 98 м</w:t>
      </w:r>
      <w:r w:rsidR="00405E7D">
        <w:rPr>
          <w:rFonts w:ascii="Times New Roman" w:hAnsi="Times New Roman"/>
          <w:sz w:val="28"/>
          <w:szCs w:val="28"/>
          <w:lang w:eastAsia="ru-RU"/>
        </w:rPr>
        <w:t>.</w:t>
      </w:r>
    </w:p>
    <w:p w14:paraId="64C8969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Кроме пресных вод, предполагается использование также вод с более высокой (до 5 г/л) минерализацией. Такие воды применяются для технических нужд и нужд сельского хозяйства. </w:t>
      </w:r>
      <w:proofErr w:type="gramStart"/>
      <w:r w:rsidRPr="00B50588">
        <w:rPr>
          <w:rFonts w:ascii="Times New Roman" w:hAnsi="Times New Roman"/>
          <w:sz w:val="28"/>
          <w:szCs w:val="28"/>
          <w:lang w:eastAsia="ru-RU"/>
        </w:rPr>
        <w:t>Согласно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проведенным разведывательным работам</w:t>
      </w:r>
      <w:proofErr w:type="gram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горизонты солоноватых вод располагаются ниже горизонтов пресных вод и отделены от них пластами </w:t>
      </w:r>
      <w:proofErr w:type="spellStart"/>
      <w:r w:rsidRPr="00B50588">
        <w:rPr>
          <w:rFonts w:ascii="Times New Roman" w:hAnsi="Times New Roman"/>
          <w:sz w:val="28"/>
          <w:szCs w:val="28"/>
          <w:lang w:eastAsia="ru-RU"/>
        </w:rPr>
        <w:t>водоупоров</w:t>
      </w:r>
      <w:proofErr w:type="spellEnd"/>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Таким образом</w:t>
      </w:r>
      <w:r w:rsidR="00190DA7">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максимальная требуемая глубина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может оказаться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существенно большей</w:t>
      </w:r>
      <w:r w:rsidR="00405E7D">
        <w:rPr>
          <w:rFonts w:ascii="Times New Roman" w:hAnsi="Times New Roman"/>
          <w:sz w:val="28"/>
          <w:szCs w:val="28"/>
          <w:lang w:eastAsia="ru-RU"/>
        </w:rPr>
        <w:t>.</w:t>
      </w:r>
    </w:p>
    <w:p w14:paraId="7E45194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Приведенные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параметры водозаборных скважин относятся к разведочным работам, выполненным до 2012 г.</w:t>
      </w:r>
      <w:r w:rsidR="00A601A6"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4B4160">
        <w:rPr>
          <w:rFonts w:ascii="Times New Roman" w:hAnsi="Times New Roman"/>
          <w:sz w:val="28"/>
          <w:szCs w:val="28"/>
          <w:lang w:eastAsia="ru-RU"/>
        </w:rPr>
        <w:t>5</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Возможность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обнаружения пригодных к эксплуатации водоносных горизонтов при бурении скважин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большие глубины вряд ли следует исключать</w:t>
      </w:r>
      <w:r w:rsidR="00405E7D">
        <w:rPr>
          <w:rFonts w:ascii="Times New Roman" w:hAnsi="Times New Roman"/>
          <w:sz w:val="28"/>
          <w:szCs w:val="28"/>
          <w:lang w:eastAsia="ru-RU"/>
        </w:rPr>
        <w:t>.</w:t>
      </w:r>
    </w:p>
    <w:p w14:paraId="3BE6D7FC"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Исследование особенностей бурения водозаборных скважин предложенным способом на глубину 200 м (и возможно еще большую) позволит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дать более полную оценку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предлагаемому способу бурения.</w:t>
      </w:r>
    </w:p>
    <w:p w14:paraId="21F8C4AD"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Глубина кровли продуктивного водоносного горизонта</w:t>
      </w:r>
      <w:r w:rsidR="00CB76D3" w:rsidRPr="0079369A">
        <w:rPr>
          <w:rFonts w:ascii="Times New Roman" w:hAnsi="Times New Roman"/>
          <w:sz w:val="28"/>
          <w:szCs w:val="28"/>
          <w:lang w:eastAsia="ru-RU"/>
        </w:rPr>
        <w:t xml:space="preserve"> </w:t>
      </w:r>
      <w:r w:rsidRPr="0079369A">
        <w:rPr>
          <w:rFonts w:ascii="Times New Roman" w:hAnsi="Times New Roman"/>
          <w:sz w:val="28"/>
          <w:szCs w:val="28"/>
          <w:lang w:eastAsia="ru-RU"/>
        </w:rPr>
        <w:t>принимается равной 170 м</w:t>
      </w:r>
      <w:r w:rsidR="00787DEE" w:rsidRPr="0079369A">
        <w:rPr>
          <w:rFonts w:ascii="Times New Roman" w:hAnsi="Times New Roman"/>
          <w:sz w:val="28"/>
          <w:szCs w:val="28"/>
          <w:lang w:eastAsia="ru-RU"/>
        </w:rPr>
        <w:t>.</w:t>
      </w:r>
    </w:p>
    <w:p w14:paraId="5F9DEA6D"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Исходя из предшествующего пункта, в котором согласно приведенным там соображениям решено принять глубину типовой скважины, равной 200 м, соответственно сдвинуто вниз и расположение водоносного горизонта.</w:t>
      </w:r>
    </w:p>
    <w:p w14:paraId="48373FAC"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Водоносный горизонт имеет мощность 14 м</w:t>
      </w:r>
      <w:r w:rsidR="00787DEE" w:rsidRPr="0079369A">
        <w:rPr>
          <w:rFonts w:ascii="Times New Roman" w:hAnsi="Times New Roman"/>
          <w:sz w:val="28"/>
          <w:szCs w:val="28"/>
          <w:lang w:eastAsia="ru-RU"/>
        </w:rPr>
        <w:t>.</w:t>
      </w:r>
    </w:p>
    <w:p w14:paraId="0A928ECA"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Согласно имеющимся материалам та</w:t>
      </w:r>
      <w:r w:rsidR="0013571E" w:rsidRPr="0079369A">
        <w:rPr>
          <w:rFonts w:ascii="Times New Roman" w:hAnsi="Times New Roman"/>
          <w:sz w:val="28"/>
          <w:szCs w:val="28"/>
          <w:lang w:eastAsia="ru-RU"/>
        </w:rPr>
        <w:t>к</w:t>
      </w:r>
      <w:r w:rsidRPr="0079369A">
        <w:rPr>
          <w:rFonts w:ascii="Times New Roman" w:hAnsi="Times New Roman"/>
          <w:sz w:val="28"/>
          <w:szCs w:val="28"/>
          <w:lang w:eastAsia="ru-RU"/>
        </w:rPr>
        <w:t>ова средняя мощность</w:t>
      </w:r>
      <w:r w:rsidR="00CB76D3" w:rsidRPr="0079369A">
        <w:rPr>
          <w:rFonts w:ascii="Times New Roman" w:hAnsi="Times New Roman"/>
          <w:sz w:val="28"/>
          <w:szCs w:val="28"/>
          <w:lang w:eastAsia="ru-RU"/>
        </w:rPr>
        <w:t xml:space="preserve"> </w:t>
      </w:r>
      <w:proofErr w:type="gramStart"/>
      <w:r w:rsidRPr="0079369A">
        <w:rPr>
          <w:rFonts w:ascii="Times New Roman" w:hAnsi="Times New Roman"/>
          <w:sz w:val="28"/>
          <w:szCs w:val="28"/>
          <w:lang w:eastAsia="ru-RU"/>
        </w:rPr>
        <w:t>продуктивных водоносных горизонтов</w:t>
      </w:r>
      <w:proofErr w:type="gramEnd"/>
      <w:r w:rsidR="00CB76D3" w:rsidRPr="0079369A">
        <w:rPr>
          <w:rFonts w:ascii="Times New Roman" w:hAnsi="Times New Roman"/>
          <w:sz w:val="28"/>
          <w:szCs w:val="28"/>
          <w:lang w:eastAsia="ru-RU"/>
        </w:rPr>
        <w:t xml:space="preserve"> </w:t>
      </w:r>
      <w:r w:rsidRPr="0079369A">
        <w:rPr>
          <w:rFonts w:ascii="Times New Roman" w:hAnsi="Times New Roman"/>
          <w:sz w:val="28"/>
          <w:szCs w:val="28"/>
          <w:lang w:eastAsia="ru-RU"/>
        </w:rPr>
        <w:t xml:space="preserve">содержащих пресную воду. </w:t>
      </w:r>
    </w:p>
    <w:p w14:paraId="337CA50A"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Коэффициент фильтрации проницаемых пород водоносного горизонта равен 6</w:t>
      </w:r>
      <w:r w:rsidR="0094070E" w:rsidRPr="0079369A">
        <w:rPr>
          <w:rFonts w:ascii="Times New Roman" w:hAnsi="Times New Roman"/>
          <w:sz w:val="28"/>
          <w:szCs w:val="28"/>
          <w:lang w:eastAsia="ru-RU"/>
        </w:rPr>
        <w:t>,</w:t>
      </w:r>
      <w:r w:rsidRPr="0079369A">
        <w:rPr>
          <w:rFonts w:ascii="Times New Roman" w:hAnsi="Times New Roman"/>
          <w:sz w:val="28"/>
          <w:szCs w:val="28"/>
          <w:lang w:eastAsia="ru-RU"/>
        </w:rPr>
        <w:t>3 м/</w:t>
      </w:r>
      <w:proofErr w:type="spellStart"/>
      <w:r w:rsidRPr="0079369A">
        <w:rPr>
          <w:rFonts w:ascii="Times New Roman" w:hAnsi="Times New Roman"/>
          <w:sz w:val="28"/>
          <w:szCs w:val="28"/>
          <w:lang w:eastAsia="ru-RU"/>
        </w:rPr>
        <w:t>сут</w:t>
      </w:r>
      <w:proofErr w:type="spellEnd"/>
      <w:r w:rsidR="00787DEE" w:rsidRPr="0079369A">
        <w:rPr>
          <w:rFonts w:ascii="Times New Roman" w:hAnsi="Times New Roman"/>
          <w:sz w:val="28"/>
          <w:szCs w:val="28"/>
          <w:lang w:eastAsia="ru-RU"/>
        </w:rPr>
        <w:t>.</w:t>
      </w:r>
    </w:p>
    <w:p w14:paraId="4FD43950"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Водоносны</w:t>
      </w:r>
      <w:r w:rsidR="00F143A7" w:rsidRPr="0079369A">
        <w:rPr>
          <w:rFonts w:ascii="Times New Roman" w:hAnsi="Times New Roman"/>
          <w:sz w:val="28"/>
          <w:szCs w:val="28"/>
          <w:lang w:eastAsia="ru-RU"/>
        </w:rPr>
        <w:t>е</w:t>
      </w:r>
      <w:r w:rsidRPr="0079369A">
        <w:rPr>
          <w:rFonts w:ascii="Times New Roman" w:hAnsi="Times New Roman"/>
          <w:sz w:val="28"/>
          <w:szCs w:val="28"/>
          <w:lang w:eastAsia="ru-RU"/>
        </w:rPr>
        <w:t xml:space="preserve"> горизонты </w:t>
      </w:r>
      <w:proofErr w:type="spellStart"/>
      <w:r w:rsidRPr="0079369A">
        <w:rPr>
          <w:rFonts w:ascii="Times New Roman" w:hAnsi="Times New Roman"/>
          <w:sz w:val="28"/>
          <w:szCs w:val="28"/>
          <w:lang w:eastAsia="ru-RU"/>
        </w:rPr>
        <w:t>Самского</w:t>
      </w:r>
      <w:proofErr w:type="spellEnd"/>
      <w:r w:rsidRPr="0079369A">
        <w:rPr>
          <w:rFonts w:ascii="Times New Roman" w:hAnsi="Times New Roman"/>
          <w:sz w:val="28"/>
          <w:szCs w:val="28"/>
          <w:lang w:eastAsia="ru-RU"/>
        </w:rPr>
        <w:t xml:space="preserve"> месторождения сложены однородными мелкозернистыми песками и характеризуются указанным средним значением коэффициента фильтрации.</w:t>
      </w:r>
    </w:p>
    <w:p w14:paraId="1BA7933F" w14:textId="77777777" w:rsidR="00995C58" w:rsidRPr="0079369A" w:rsidRDefault="00995C58" w:rsidP="002720F1">
      <w:pPr>
        <w:spacing w:after="0" w:line="240" w:lineRule="auto"/>
        <w:ind w:firstLine="709"/>
        <w:contextualSpacing/>
        <w:jc w:val="both"/>
        <w:rPr>
          <w:rFonts w:ascii="Times New Roman" w:hAnsi="Times New Roman"/>
          <w:sz w:val="28"/>
          <w:szCs w:val="28"/>
          <w:lang w:eastAsia="ru-RU"/>
        </w:rPr>
      </w:pPr>
      <w:r w:rsidRPr="0079369A">
        <w:rPr>
          <w:rFonts w:ascii="Times New Roman" w:hAnsi="Times New Roman"/>
          <w:sz w:val="28"/>
          <w:szCs w:val="28"/>
          <w:lang w:eastAsia="ru-RU"/>
        </w:rPr>
        <w:t>Статический напор вскрываемого типовой скважиной продуктивного пласта принимается равным 100 м</w:t>
      </w:r>
      <w:r w:rsidR="00787DEE" w:rsidRPr="0079369A">
        <w:rPr>
          <w:rFonts w:ascii="Times New Roman" w:hAnsi="Times New Roman"/>
          <w:sz w:val="28"/>
          <w:szCs w:val="28"/>
          <w:lang w:eastAsia="ru-RU"/>
        </w:rPr>
        <w:t>.</w:t>
      </w:r>
    </w:p>
    <w:p w14:paraId="06C8A1EB"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59F8798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 </w:t>
      </w:r>
      <w:r w:rsidR="004D3129" w:rsidRPr="00B50588">
        <w:rPr>
          <w:rFonts w:ascii="Times New Roman" w:hAnsi="Times New Roman"/>
          <w:sz w:val="28"/>
          <w:szCs w:val="28"/>
          <w:lang w:eastAsia="ru-RU"/>
        </w:rPr>
        <w:t xml:space="preserve">располагаемые </w:t>
      </w:r>
      <w:r w:rsidRPr="00B50588">
        <w:rPr>
          <w:rFonts w:ascii="Times New Roman" w:hAnsi="Times New Roman"/>
          <w:sz w:val="28"/>
          <w:szCs w:val="28"/>
          <w:lang w:eastAsia="ru-RU"/>
        </w:rPr>
        <w:t xml:space="preserve">материалы не позволяют установить среднее значение статического напора по пробуренным скважинам </w:t>
      </w:r>
      <w:proofErr w:type="spellStart"/>
      <w:r w:rsidRPr="00B50588">
        <w:rPr>
          <w:rFonts w:ascii="Times New Roman" w:hAnsi="Times New Roman"/>
          <w:sz w:val="28"/>
          <w:szCs w:val="28"/>
          <w:lang w:eastAsia="ru-RU"/>
        </w:rPr>
        <w:t>Самского</w:t>
      </w:r>
      <w:proofErr w:type="spellEnd"/>
      <w:r w:rsidRPr="00B50588">
        <w:rPr>
          <w:rFonts w:ascii="Times New Roman" w:hAnsi="Times New Roman"/>
          <w:sz w:val="28"/>
          <w:szCs w:val="28"/>
          <w:lang w:eastAsia="ru-RU"/>
        </w:rPr>
        <w:t xml:space="preserve"> месторождения; </w:t>
      </w:r>
    </w:p>
    <w:p w14:paraId="2C5B22FC"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поскольку </w:t>
      </w:r>
      <w:r w:rsidRPr="00B50588">
        <w:rPr>
          <w:rFonts w:ascii="Times New Roman" w:hAnsi="Times New Roman"/>
          <w:sz w:val="28"/>
          <w:szCs w:val="28"/>
          <w:lang w:eastAsia="ru-RU"/>
        </w:rPr>
        <w:t>глубина типовой скважины принята равной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200 м, что согласно располагаемым материалам, по крайней мере на 100 м превышает глубину водозаборных скважин, пробуренных до настоящего времени, то</w:t>
      </w:r>
      <w:r w:rsidR="004D3129">
        <w:rPr>
          <w:rFonts w:ascii="Times New Roman" w:hAnsi="Times New Roman"/>
          <w:sz w:val="28"/>
          <w:szCs w:val="28"/>
          <w:lang w:eastAsia="ru-RU"/>
        </w:rPr>
        <w:t>,</w:t>
      </w:r>
      <w:r w:rsidRPr="00B50588">
        <w:rPr>
          <w:rFonts w:ascii="Times New Roman" w:hAnsi="Times New Roman"/>
          <w:sz w:val="28"/>
          <w:szCs w:val="28"/>
          <w:lang w:eastAsia="ru-RU"/>
        </w:rPr>
        <w:t xml:space="preserve"> соответственно, вода в этой скважине может обладать статическим напором порядка 100 м</w:t>
      </w:r>
      <w:r w:rsidR="003E3E47">
        <w:rPr>
          <w:rFonts w:ascii="Times New Roman" w:hAnsi="Times New Roman"/>
          <w:sz w:val="28"/>
          <w:szCs w:val="28"/>
          <w:lang w:eastAsia="ru-RU"/>
        </w:rPr>
        <w:t>.</w:t>
      </w:r>
    </w:p>
    <w:p w14:paraId="3F59E973" w14:textId="77777777" w:rsidR="00995C58" w:rsidRPr="00B50588" w:rsidRDefault="00995C58" w:rsidP="002720F1">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Диаметр типовой скважины принимается равным</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800 мм.</w:t>
      </w:r>
    </w:p>
    <w:p w14:paraId="775DBAB0"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61CFF0F0" w14:textId="77777777" w:rsidR="00995C58" w:rsidRPr="00B50588" w:rsidRDefault="004D3129"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согласно литературным данным [</w:t>
      </w:r>
      <w:r w:rsidR="004B4160">
        <w:rPr>
          <w:rFonts w:ascii="Times New Roman" w:hAnsi="Times New Roman"/>
          <w:sz w:val="28"/>
          <w:szCs w:val="28"/>
          <w:lang w:eastAsia="ru-RU"/>
        </w:rPr>
        <w:t>29</w:t>
      </w:r>
      <w:r w:rsidRPr="00B50588">
        <w:rPr>
          <w:rFonts w:ascii="Times New Roman" w:hAnsi="Times New Roman"/>
          <w:sz w:val="28"/>
          <w:szCs w:val="28"/>
          <w:lang w:eastAsia="ru-RU"/>
        </w:rPr>
        <w:t xml:space="preserve">] диаметры водозаборных скважин, проходимых </w:t>
      </w:r>
      <w:proofErr w:type="gramStart"/>
      <w:r w:rsidRPr="00B50588">
        <w:rPr>
          <w:rFonts w:ascii="Times New Roman" w:hAnsi="Times New Roman"/>
          <w:sz w:val="28"/>
          <w:szCs w:val="28"/>
          <w:lang w:eastAsia="ru-RU"/>
        </w:rPr>
        <w:t>вращательным способом с обратной промывкой</w:t>
      </w:r>
      <w:proofErr w:type="gramEnd"/>
      <w:r w:rsidRPr="00B50588">
        <w:rPr>
          <w:rFonts w:ascii="Times New Roman" w:hAnsi="Times New Roman"/>
          <w:sz w:val="28"/>
          <w:szCs w:val="28"/>
          <w:lang w:eastAsia="ru-RU"/>
        </w:rPr>
        <w:t xml:space="preserve"> может находиться в пределах от 300 до 1500 мм; </w:t>
      </w:r>
    </w:p>
    <w:p w14:paraId="015B22E6"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чаще всего такие скважины имеют диаметр 500 либо 800 мм;</w:t>
      </w:r>
    </w:p>
    <w:p w14:paraId="205680C3"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с ростом диаметра увеличивается возможный дебит скважины; </w:t>
      </w:r>
    </w:p>
    <w:p w14:paraId="31967CF4"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уменьшается необходимая длина приемной части скважины;</w:t>
      </w:r>
    </w:p>
    <w:p w14:paraId="75445FE3"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повышается качество механической очистки воды за счет создания мощного слоя гравийной обсыпки;</w:t>
      </w:r>
    </w:p>
    <w:p w14:paraId="5B1F7559"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упрощается технология создания гравийной обсыпки; </w:t>
      </w:r>
    </w:p>
    <w:p w14:paraId="60E5AC86"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сокращается необходимое время опытных откачек; </w:t>
      </w:r>
    </w:p>
    <w:p w14:paraId="66187EAC"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Pr="00B50588">
        <w:rPr>
          <w:rFonts w:ascii="Times New Roman" w:hAnsi="Times New Roman"/>
          <w:b/>
          <w:sz w:val="28"/>
          <w:szCs w:val="28"/>
          <w:lang w:eastAsia="ru-RU"/>
        </w:rPr>
        <w:t>в то же время</w:t>
      </w:r>
      <w:r w:rsidRPr="00B50588">
        <w:rPr>
          <w:rFonts w:ascii="Times New Roman" w:hAnsi="Times New Roman"/>
          <w:sz w:val="28"/>
          <w:szCs w:val="28"/>
          <w:lang w:eastAsia="ru-RU"/>
        </w:rPr>
        <w:t xml:space="preserve"> с ростом диаметра скважины и соответственно объема разрушенной породы возрастает необходимое количество циркулирующей промывочной жидкости;</w:t>
      </w:r>
    </w:p>
    <w:p w14:paraId="54C07F33"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при прохождении проницаемых горизонтов имеет место высокая степень поглощения промывочной жидкости в стенках скважины, что требует непрерывного подвоза новых объемов воды;</w:t>
      </w:r>
    </w:p>
    <w:p w14:paraId="77DCA4E3" w14:textId="77777777" w:rsidR="00995C58" w:rsidRPr="00B50588" w:rsidRDefault="004D3129"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уменьшается скорость углубки;</w:t>
      </w:r>
    </w:p>
    <w:p w14:paraId="66AE7EB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Pr>
          <w:rFonts w:ascii="Times New Roman" w:hAnsi="Times New Roman"/>
          <w:sz w:val="28"/>
          <w:szCs w:val="28"/>
          <w:lang w:eastAsia="ru-RU"/>
        </w:rPr>
        <w:t>с</w:t>
      </w:r>
      <w:r w:rsidRPr="00B50588">
        <w:rPr>
          <w:rFonts w:ascii="Times New Roman" w:hAnsi="Times New Roman"/>
          <w:sz w:val="28"/>
          <w:szCs w:val="28"/>
          <w:lang w:eastAsia="ru-RU"/>
        </w:rPr>
        <w:t xml:space="preserve"> учетом изложенного, а также, принимая во внимание низкий коэффициент фильтрации, в водоносных породах </w:t>
      </w:r>
      <w:proofErr w:type="spellStart"/>
      <w:r w:rsidRPr="00B50588">
        <w:rPr>
          <w:rFonts w:ascii="Times New Roman" w:hAnsi="Times New Roman"/>
          <w:sz w:val="28"/>
          <w:szCs w:val="28"/>
          <w:lang w:eastAsia="ru-RU"/>
        </w:rPr>
        <w:t>Самского</w:t>
      </w:r>
      <w:proofErr w:type="spellEnd"/>
      <w:r w:rsidRPr="00B50588">
        <w:rPr>
          <w:rFonts w:ascii="Times New Roman" w:hAnsi="Times New Roman"/>
          <w:sz w:val="28"/>
          <w:szCs w:val="28"/>
          <w:lang w:eastAsia="ru-RU"/>
        </w:rPr>
        <w:t xml:space="preserve"> месторождения, обуславливающий относительно малую потерю циркуляции, из двух наиболее употребительных диаметров принят наибольший – 800 мм</w:t>
      </w:r>
      <w:r w:rsidR="003E3E47">
        <w:rPr>
          <w:rFonts w:ascii="Times New Roman" w:hAnsi="Times New Roman"/>
          <w:sz w:val="28"/>
          <w:szCs w:val="28"/>
          <w:lang w:eastAsia="ru-RU"/>
        </w:rPr>
        <w:t>.</w:t>
      </w:r>
    </w:p>
    <w:p w14:paraId="4F41169D"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b/>
          <w:sz w:val="28"/>
          <w:szCs w:val="28"/>
          <w:lang w:eastAsia="ru-RU"/>
        </w:rPr>
        <w:t>Принимается бурильная колонна из серийно выпускаемых труб диаметром 146 мм (проходной диаметр 136 мм)</w:t>
      </w:r>
      <w:r w:rsidR="00787DEE" w:rsidRPr="00B50588">
        <w:rPr>
          <w:rFonts w:ascii="Times New Roman" w:hAnsi="Times New Roman"/>
          <w:b/>
          <w:sz w:val="28"/>
          <w:szCs w:val="28"/>
          <w:lang w:eastAsia="ru-RU"/>
        </w:rPr>
        <w:t>.</w:t>
      </w:r>
    </w:p>
    <w:p w14:paraId="0F0D6B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10EED2A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b/>
          <w:sz w:val="28"/>
          <w:szCs w:val="28"/>
          <w:lang w:eastAsia="ru-RU"/>
        </w:rPr>
        <w:t xml:space="preserve">– </w:t>
      </w:r>
      <w:r w:rsidR="004D3129">
        <w:rPr>
          <w:rFonts w:ascii="Times New Roman" w:hAnsi="Times New Roman"/>
          <w:sz w:val="28"/>
          <w:szCs w:val="28"/>
          <w:lang w:eastAsia="ru-RU"/>
        </w:rPr>
        <w:t>с</w:t>
      </w:r>
      <w:r w:rsidRPr="00B50588">
        <w:rPr>
          <w:rFonts w:ascii="Times New Roman" w:hAnsi="Times New Roman"/>
          <w:sz w:val="28"/>
          <w:szCs w:val="28"/>
          <w:lang w:eastAsia="ru-RU"/>
        </w:rPr>
        <w:t>огласно литературным данным [</w:t>
      </w:r>
      <w:r w:rsidR="004B4160">
        <w:rPr>
          <w:rFonts w:ascii="Times New Roman" w:hAnsi="Times New Roman"/>
          <w:sz w:val="28"/>
          <w:szCs w:val="28"/>
          <w:lang w:eastAsia="ru-RU"/>
        </w:rPr>
        <w:t>29</w:t>
      </w:r>
      <w:r w:rsidRPr="00B50588">
        <w:rPr>
          <w:rFonts w:ascii="Times New Roman" w:hAnsi="Times New Roman"/>
          <w:sz w:val="28"/>
          <w:szCs w:val="28"/>
          <w:lang w:eastAsia="ru-RU"/>
        </w:rPr>
        <w:t>] для вращательного бурения с обратной промывкой могут применяться бурильные трубы, диаметром 127, 146, 168 и 219 мм;</w:t>
      </w:r>
    </w:p>
    <w:p w14:paraId="3514F9D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Pr>
          <w:rFonts w:ascii="Times New Roman" w:hAnsi="Times New Roman"/>
          <w:sz w:val="28"/>
          <w:szCs w:val="28"/>
          <w:lang w:eastAsia="ru-RU"/>
        </w:rPr>
        <w:t>с</w:t>
      </w:r>
      <w:r w:rsidRPr="00B50588">
        <w:rPr>
          <w:rFonts w:ascii="Times New Roman" w:hAnsi="Times New Roman"/>
          <w:sz w:val="28"/>
          <w:szCs w:val="28"/>
          <w:lang w:eastAsia="ru-RU"/>
        </w:rPr>
        <w:t xml:space="preserve"> увеличением проходного сечения бурильных труб резко снижаются гидравлические сопротивления восходящему потоку;</w:t>
      </w:r>
    </w:p>
    <w:p w14:paraId="00C1490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уменьшается </w:t>
      </w:r>
      <w:r w:rsidRPr="00B50588">
        <w:rPr>
          <w:rFonts w:ascii="Times New Roman" w:hAnsi="Times New Roman"/>
          <w:sz w:val="28"/>
          <w:szCs w:val="28"/>
          <w:lang w:eastAsia="ru-RU"/>
        </w:rPr>
        <w:t>содержание в нем шлама;</w:t>
      </w:r>
    </w:p>
    <w:p w14:paraId="121C6E6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b/>
          <w:sz w:val="28"/>
          <w:szCs w:val="28"/>
          <w:lang w:eastAsia="ru-RU"/>
        </w:rPr>
        <w:t xml:space="preserve">в </w:t>
      </w:r>
      <w:r w:rsidRPr="00B50588">
        <w:rPr>
          <w:rFonts w:ascii="Times New Roman" w:hAnsi="Times New Roman"/>
          <w:b/>
          <w:sz w:val="28"/>
          <w:szCs w:val="28"/>
          <w:lang w:eastAsia="ru-RU"/>
        </w:rPr>
        <w:t>то же время</w:t>
      </w:r>
      <w:r w:rsidRPr="00B50588">
        <w:rPr>
          <w:rFonts w:ascii="Times New Roman" w:hAnsi="Times New Roman"/>
          <w:sz w:val="28"/>
          <w:szCs w:val="28"/>
          <w:lang w:eastAsia="ru-RU"/>
        </w:rPr>
        <w:t xml:space="preserve"> повышается необходимая подача промывочной воды</w:t>
      </w:r>
      <w:r w:rsidR="003E3E47">
        <w:rPr>
          <w:rFonts w:ascii="Times New Roman" w:hAnsi="Times New Roman"/>
          <w:sz w:val="28"/>
          <w:szCs w:val="28"/>
          <w:lang w:eastAsia="ru-RU"/>
        </w:rPr>
        <w:t>.</w:t>
      </w:r>
    </w:p>
    <w:p w14:paraId="67C4813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резко </w:t>
      </w:r>
      <w:r w:rsidRPr="00B50588">
        <w:rPr>
          <w:rFonts w:ascii="Times New Roman" w:hAnsi="Times New Roman"/>
          <w:sz w:val="28"/>
          <w:szCs w:val="28"/>
          <w:lang w:eastAsia="ru-RU"/>
        </w:rPr>
        <w:t xml:space="preserve">возрастают затраты времени на проведение </w:t>
      </w:r>
      <w:proofErr w:type="spellStart"/>
      <w:proofErr w:type="gramStart"/>
      <w:r w:rsidRPr="00B50588">
        <w:rPr>
          <w:rFonts w:ascii="Times New Roman" w:hAnsi="Times New Roman"/>
          <w:sz w:val="28"/>
          <w:szCs w:val="28"/>
          <w:lang w:eastAsia="ru-RU"/>
        </w:rPr>
        <w:t>спуско</w:t>
      </w:r>
      <w:proofErr w:type="spellEnd"/>
      <w:r w:rsidR="00773083">
        <w:rPr>
          <w:rFonts w:ascii="Times New Roman" w:hAnsi="Times New Roman"/>
          <w:sz w:val="28"/>
          <w:szCs w:val="28"/>
          <w:lang w:eastAsia="ru-RU"/>
        </w:rPr>
        <w:t>-</w:t>
      </w:r>
      <w:r w:rsidRPr="00B50588">
        <w:rPr>
          <w:rFonts w:ascii="Times New Roman" w:hAnsi="Times New Roman"/>
          <w:sz w:val="28"/>
          <w:szCs w:val="28"/>
          <w:lang w:eastAsia="ru-RU"/>
        </w:rPr>
        <w:t>подъемных</w:t>
      </w:r>
      <w:proofErr w:type="gramEnd"/>
      <w:r w:rsidRPr="00B50588">
        <w:rPr>
          <w:rFonts w:ascii="Times New Roman" w:hAnsi="Times New Roman"/>
          <w:sz w:val="28"/>
          <w:szCs w:val="28"/>
          <w:lang w:eastAsia="ru-RU"/>
        </w:rPr>
        <w:t xml:space="preserve"> операций и наращивание;</w:t>
      </w:r>
    </w:p>
    <w:p w14:paraId="789D325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с</w:t>
      </w:r>
      <w:r w:rsidRPr="00B50588">
        <w:rPr>
          <w:rFonts w:ascii="Times New Roman" w:hAnsi="Times New Roman"/>
          <w:sz w:val="28"/>
          <w:szCs w:val="28"/>
          <w:lang w:eastAsia="ru-RU"/>
        </w:rPr>
        <w:t>ерийно выпускаемые трубы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 бурении с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циркуляцией не могут использоваться без существенной доработки (</w:t>
      </w:r>
      <w:r w:rsidRPr="004F6130">
        <w:rPr>
          <w:rFonts w:ascii="Times New Roman" w:hAnsi="Times New Roman"/>
          <w:sz w:val="28"/>
          <w:szCs w:val="28"/>
          <w:lang w:eastAsia="ru-RU"/>
        </w:rPr>
        <w:t xml:space="preserve">см. разд. </w:t>
      </w:r>
      <w:r w:rsidR="004F6130" w:rsidRPr="004F6130">
        <w:rPr>
          <w:rFonts w:ascii="Times New Roman" w:hAnsi="Times New Roman"/>
          <w:sz w:val="28"/>
          <w:szCs w:val="28"/>
          <w:lang w:eastAsia="ru-RU"/>
        </w:rPr>
        <w:t>2.2.1</w:t>
      </w:r>
      <w:r w:rsidRPr="00B50588">
        <w:rPr>
          <w:rFonts w:ascii="Times New Roman" w:hAnsi="Times New Roman"/>
          <w:sz w:val="28"/>
          <w:szCs w:val="28"/>
          <w:lang w:eastAsia="ru-RU"/>
        </w:rPr>
        <w:t xml:space="preserve">), причем </w:t>
      </w:r>
      <w:r w:rsidRPr="00B50588">
        <w:rPr>
          <w:rFonts w:ascii="Times New Roman" w:hAnsi="Times New Roman"/>
          <w:sz w:val="28"/>
          <w:szCs w:val="28"/>
          <w:lang w:eastAsia="ru-RU"/>
        </w:rPr>
        <w:lastRenderedPageBreak/>
        <w:t>их резьбовые соединения заменяются на фланцевые, что резко замедляет процесс соединения труб в колонну и повышает общую стоимость работ.</w:t>
      </w:r>
    </w:p>
    <w:p w14:paraId="41A12D9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Pr>
          <w:rFonts w:ascii="Times New Roman" w:hAnsi="Times New Roman"/>
          <w:sz w:val="28"/>
          <w:szCs w:val="28"/>
          <w:lang w:eastAsia="ru-RU"/>
        </w:rPr>
        <w:t>в</w:t>
      </w:r>
      <w:r w:rsidRPr="00B50588">
        <w:rPr>
          <w:rFonts w:ascii="Times New Roman" w:hAnsi="Times New Roman"/>
          <w:sz w:val="28"/>
          <w:szCs w:val="28"/>
          <w:lang w:eastAsia="ru-RU"/>
        </w:rPr>
        <w:t xml:space="preserve"> настоящей работе (см. раздел 4)</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предлагается конструктивное усовершенствование, которое устраняет этот недостаток и обеспечивает возможность использования серийно выпускаемых бурильных труб;</w:t>
      </w:r>
      <w:r w:rsidR="00CB76D3" w:rsidRPr="00B50588">
        <w:rPr>
          <w:rFonts w:ascii="Times New Roman" w:hAnsi="Times New Roman"/>
          <w:sz w:val="28"/>
          <w:szCs w:val="28"/>
          <w:lang w:eastAsia="ru-RU"/>
        </w:rPr>
        <w:t xml:space="preserve"> </w:t>
      </w:r>
    </w:p>
    <w:p w14:paraId="5F5EC89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Pr>
          <w:rFonts w:ascii="Times New Roman" w:hAnsi="Times New Roman"/>
          <w:sz w:val="28"/>
          <w:szCs w:val="28"/>
          <w:lang w:eastAsia="ru-RU"/>
        </w:rPr>
        <w:t>м</w:t>
      </w:r>
      <w:r w:rsidRPr="00B50588">
        <w:rPr>
          <w:rFonts w:ascii="Times New Roman" w:hAnsi="Times New Roman"/>
          <w:sz w:val="28"/>
          <w:szCs w:val="28"/>
          <w:lang w:eastAsia="ru-RU"/>
        </w:rPr>
        <w:t>инимальным диаметром бурильной колонны, при реализации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предлагаемого нового решения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является диаметр 146 мм.</w:t>
      </w:r>
    </w:p>
    <w:p w14:paraId="5242B87A"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b/>
          <w:sz w:val="28"/>
          <w:szCs w:val="28"/>
          <w:lang w:eastAsia="ru-RU"/>
        </w:rPr>
        <w:t xml:space="preserve">Высота подъема </w:t>
      </w:r>
      <w:proofErr w:type="spellStart"/>
      <w:r w:rsidRPr="00B50588">
        <w:rPr>
          <w:rFonts w:ascii="Times New Roman" w:hAnsi="Times New Roman"/>
          <w:b/>
          <w:sz w:val="28"/>
          <w:szCs w:val="28"/>
          <w:lang w:eastAsia="ru-RU"/>
        </w:rPr>
        <w:t>шламосодержащей</w:t>
      </w:r>
      <w:proofErr w:type="spellEnd"/>
      <w:r w:rsidRPr="00B50588">
        <w:rPr>
          <w:rFonts w:ascii="Times New Roman" w:hAnsi="Times New Roman"/>
          <w:b/>
          <w:sz w:val="28"/>
          <w:szCs w:val="28"/>
          <w:lang w:eastAsia="ru-RU"/>
        </w:rPr>
        <w:t xml:space="preserve"> </w:t>
      </w:r>
      <w:r w:rsidR="00581442" w:rsidRPr="00B50588">
        <w:rPr>
          <w:rFonts w:ascii="Times New Roman" w:hAnsi="Times New Roman"/>
          <w:b/>
          <w:sz w:val="28"/>
          <w:szCs w:val="28"/>
          <w:lang w:eastAsia="ru-RU"/>
        </w:rPr>
        <w:t>водо-возд</w:t>
      </w:r>
      <w:r w:rsidRPr="00B50588">
        <w:rPr>
          <w:rFonts w:ascii="Times New Roman" w:hAnsi="Times New Roman"/>
          <w:b/>
          <w:sz w:val="28"/>
          <w:szCs w:val="28"/>
          <w:lang w:eastAsia="ru-RU"/>
        </w:rPr>
        <w:t>ушной</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смеси над земной поверхностью принимается равной 10 м</w:t>
      </w:r>
      <w:r w:rsidR="00787DEE" w:rsidRPr="00B50588">
        <w:rPr>
          <w:rFonts w:ascii="Times New Roman" w:hAnsi="Times New Roman"/>
          <w:b/>
          <w:sz w:val="28"/>
          <w:szCs w:val="28"/>
          <w:lang w:eastAsia="ru-RU"/>
        </w:rPr>
        <w:t>.</w:t>
      </w:r>
    </w:p>
    <w:p w14:paraId="64ABF5D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Это обосновывается следующим: </w:t>
      </w:r>
    </w:p>
    <w:p w14:paraId="3402101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максимальная </w:t>
      </w:r>
      <w:r w:rsidRPr="00B50588">
        <w:rPr>
          <w:rFonts w:ascii="Times New Roman" w:hAnsi="Times New Roman"/>
          <w:sz w:val="28"/>
          <w:szCs w:val="28"/>
          <w:lang w:eastAsia="ru-RU"/>
        </w:rPr>
        <w:t>высота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подъема </w:t>
      </w:r>
      <w:proofErr w:type="spellStart"/>
      <w:r w:rsidRPr="00B50588">
        <w:rPr>
          <w:rFonts w:ascii="Times New Roman" w:hAnsi="Times New Roman"/>
          <w:sz w:val="28"/>
          <w:szCs w:val="28"/>
          <w:lang w:eastAsia="ru-RU"/>
        </w:rPr>
        <w:t>шламосодержащей</w:t>
      </w:r>
      <w:proofErr w:type="spellEnd"/>
      <w:r w:rsidRPr="00B50588">
        <w:rPr>
          <w:rFonts w:ascii="Times New Roman" w:hAnsi="Times New Roman"/>
          <w:sz w:val="28"/>
          <w:szCs w:val="28"/>
          <w:lang w:eastAsia="ru-RU"/>
        </w:rPr>
        <w:t xml:space="preserve"> смеси соответствует высоте вертлюга в момент возобновления бурения после наращивания бурильной колонны;</w:t>
      </w:r>
    </w:p>
    <w:p w14:paraId="4E2F3E6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эта </w:t>
      </w:r>
      <w:r w:rsidRPr="00B50588">
        <w:rPr>
          <w:rFonts w:ascii="Times New Roman" w:hAnsi="Times New Roman"/>
          <w:sz w:val="28"/>
          <w:szCs w:val="28"/>
          <w:lang w:eastAsia="ru-RU"/>
        </w:rPr>
        <w:t>высота равна высоте мачты буровой установки за вычетом размеров блоков, крюка, серьги и т. д., а также расстояния</w:t>
      </w:r>
      <w:r w:rsidRPr="00B50588">
        <w:rPr>
          <w:rFonts w:ascii="Times New Roman" w:hAnsi="Times New Roman"/>
          <w:b/>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обеспечивающего проведение необходимого маневра (например, приподнимание бурильной колонны над удерживающим ее хомутом перед ее спуском в скважину);</w:t>
      </w:r>
    </w:p>
    <w:p w14:paraId="0579FAA5" w14:textId="6464790B"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4D3129" w:rsidRPr="00B50588">
        <w:rPr>
          <w:rFonts w:ascii="Times New Roman" w:hAnsi="Times New Roman"/>
          <w:sz w:val="28"/>
          <w:szCs w:val="28"/>
          <w:lang w:eastAsia="ru-RU"/>
        </w:rPr>
        <w:t xml:space="preserve">согласно </w:t>
      </w:r>
      <w:r w:rsidRPr="00B50588">
        <w:rPr>
          <w:rFonts w:ascii="Times New Roman" w:hAnsi="Times New Roman"/>
          <w:sz w:val="28"/>
          <w:szCs w:val="28"/>
          <w:lang w:eastAsia="ru-RU"/>
        </w:rPr>
        <w:t xml:space="preserve">табл. </w:t>
      </w:r>
      <w:r w:rsidR="00131F78">
        <w:rPr>
          <w:rFonts w:ascii="Times New Roman" w:hAnsi="Times New Roman"/>
          <w:sz w:val="28"/>
          <w:szCs w:val="28"/>
          <w:lang w:eastAsia="ru-RU"/>
        </w:rPr>
        <w:t>2</w:t>
      </w:r>
      <w:r w:rsidRPr="00B50588">
        <w:rPr>
          <w:rFonts w:ascii="Times New Roman" w:hAnsi="Times New Roman"/>
          <w:sz w:val="28"/>
          <w:szCs w:val="28"/>
          <w:lang w:eastAsia="ru-RU"/>
        </w:rPr>
        <w:t>.</w:t>
      </w:r>
      <w:r w:rsidR="00CB58FF">
        <w:rPr>
          <w:rFonts w:ascii="Times New Roman" w:hAnsi="Times New Roman"/>
          <w:sz w:val="28"/>
          <w:szCs w:val="28"/>
          <w:lang w:eastAsia="ru-RU"/>
        </w:rPr>
        <w:t>5</w:t>
      </w:r>
      <w:r w:rsidRPr="00B50588">
        <w:rPr>
          <w:rFonts w:ascii="Times New Roman" w:hAnsi="Times New Roman"/>
          <w:sz w:val="28"/>
          <w:szCs w:val="28"/>
          <w:lang w:eastAsia="ru-RU"/>
        </w:rPr>
        <w:t xml:space="preserve"> высота мачт установок, предназначенных для вращательного бурения с обратной промывкой, варьирует</w:t>
      </w:r>
      <w:r w:rsidR="00131F78">
        <w:rPr>
          <w:rFonts w:ascii="Times New Roman" w:hAnsi="Times New Roman"/>
          <w:sz w:val="28"/>
          <w:szCs w:val="28"/>
          <w:lang w:eastAsia="ru-RU"/>
        </w:rPr>
        <w:t>ся</w:t>
      </w:r>
      <w:r w:rsidRPr="00B50588">
        <w:rPr>
          <w:rFonts w:ascii="Times New Roman" w:hAnsi="Times New Roman"/>
          <w:sz w:val="28"/>
          <w:szCs w:val="28"/>
          <w:lang w:eastAsia="ru-RU"/>
        </w:rPr>
        <w:t xml:space="preserve"> от 8</w:t>
      </w:r>
      <w:r w:rsidR="0094070E">
        <w:rPr>
          <w:rFonts w:ascii="Times New Roman" w:hAnsi="Times New Roman"/>
          <w:sz w:val="28"/>
          <w:szCs w:val="28"/>
          <w:lang w:eastAsia="ru-RU"/>
        </w:rPr>
        <w:t>,</w:t>
      </w:r>
      <w:r w:rsidRPr="00B50588">
        <w:rPr>
          <w:rFonts w:ascii="Times New Roman" w:hAnsi="Times New Roman"/>
          <w:sz w:val="28"/>
          <w:szCs w:val="28"/>
          <w:lang w:eastAsia="ru-RU"/>
        </w:rPr>
        <w:t>2 до 18</w:t>
      </w:r>
      <w:r w:rsidR="0094070E">
        <w:rPr>
          <w:rFonts w:ascii="Times New Roman" w:hAnsi="Times New Roman"/>
          <w:sz w:val="28"/>
          <w:szCs w:val="28"/>
          <w:lang w:eastAsia="ru-RU"/>
        </w:rPr>
        <w:t>,</w:t>
      </w:r>
      <w:r w:rsidRPr="00B50588">
        <w:rPr>
          <w:rFonts w:ascii="Times New Roman" w:hAnsi="Times New Roman"/>
          <w:sz w:val="28"/>
          <w:szCs w:val="28"/>
          <w:lang w:eastAsia="ru-RU"/>
        </w:rPr>
        <w:t>5</w:t>
      </w:r>
      <w:r w:rsidR="00CB58FF">
        <w:rPr>
          <w:rFonts w:ascii="Times New Roman" w:hAnsi="Times New Roman"/>
          <w:sz w:val="28"/>
          <w:szCs w:val="28"/>
          <w:lang w:eastAsia="ru-RU"/>
        </w:rPr>
        <w:t> </w:t>
      </w:r>
      <w:r w:rsidRPr="00B50588">
        <w:rPr>
          <w:rFonts w:ascii="Times New Roman" w:hAnsi="Times New Roman"/>
          <w:sz w:val="28"/>
          <w:szCs w:val="28"/>
          <w:lang w:eastAsia="ru-RU"/>
        </w:rPr>
        <w:t>м</w:t>
      </w:r>
      <w:r w:rsidR="00CB58FF">
        <w:rPr>
          <w:rFonts w:ascii="Times New Roman" w:hAnsi="Times New Roman"/>
          <w:sz w:val="28"/>
          <w:szCs w:val="28"/>
          <w:lang w:eastAsia="ru-RU"/>
        </w:rPr>
        <w:t> </w:t>
      </w:r>
      <w:r w:rsidRPr="00B50588">
        <w:rPr>
          <w:rFonts w:ascii="Times New Roman" w:hAnsi="Times New Roman"/>
          <w:sz w:val="28"/>
          <w:szCs w:val="28"/>
          <w:lang w:eastAsia="ru-RU"/>
        </w:rPr>
        <w:t>[</w:t>
      </w:r>
      <w:r w:rsidR="004B4160">
        <w:rPr>
          <w:rFonts w:ascii="Times New Roman" w:hAnsi="Times New Roman"/>
          <w:sz w:val="28"/>
          <w:szCs w:val="28"/>
          <w:lang w:eastAsia="ru-RU"/>
        </w:rPr>
        <w:t>33</w:t>
      </w:r>
      <w:r w:rsidR="004B63FD">
        <w:rPr>
          <w:rFonts w:ascii="Times New Roman" w:hAnsi="Times New Roman"/>
          <w:sz w:val="28"/>
          <w:szCs w:val="28"/>
          <w:lang w:eastAsia="ru-RU"/>
        </w:rPr>
        <w:t>,50</w:t>
      </w:r>
      <w:r w:rsidRPr="00B50588">
        <w:rPr>
          <w:rFonts w:ascii="Times New Roman" w:hAnsi="Times New Roman"/>
          <w:sz w:val="28"/>
          <w:szCs w:val="28"/>
          <w:lang w:eastAsia="ru-RU"/>
        </w:rPr>
        <w:t>] и в среднем составляет 13</w:t>
      </w:r>
      <w:r w:rsidR="0094070E">
        <w:rPr>
          <w:rFonts w:ascii="Times New Roman" w:hAnsi="Times New Roman"/>
          <w:sz w:val="28"/>
          <w:szCs w:val="28"/>
          <w:lang w:eastAsia="ru-RU"/>
        </w:rPr>
        <w:t xml:space="preserve"> </w:t>
      </w:r>
      <w:r w:rsidRPr="00B50588">
        <w:rPr>
          <w:rFonts w:ascii="Times New Roman" w:hAnsi="Times New Roman"/>
          <w:sz w:val="28"/>
          <w:szCs w:val="28"/>
          <w:lang w:eastAsia="ru-RU"/>
        </w:rPr>
        <w:t>м</w:t>
      </w:r>
      <w:r w:rsidR="00CB58FF">
        <w:rPr>
          <w:rFonts w:ascii="Times New Roman" w:hAnsi="Times New Roman"/>
          <w:sz w:val="28"/>
          <w:szCs w:val="28"/>
          <w:lang w:eastAsia="ru-RU"/>
        </w:rPr>
        <w:t>;</w:t>
      </w:r>
      <w:r w:rsidRPr="00B50588">
        <w:rPr>
          <w:rFonts w:ascii="Times New Roman" w:hAnsi="Times New Roman"/>
          <w:sz w:val="28"/>
          <w:szCs w:val="28"/>
          <w:lang w:eastAsia="ru-RU"/>
        </w:rPr>
        <w:t xml:space="preserve"> </w:t>
      </w:r>
      <w:r w:rsidR="00CB58FF">
        <w:rPr>
          <w:rFonts w:ascii="Times New Roman" w:hAnsi="Times New Roman"/>
          <w:sz w:val="28"/>
          <w:szCs w:val="28"/>
          <w:lang w:eastAsia="ru-RU"/>
        </w:rPr>
        <w:t>и</w:t>
      </w:r>
      <w:r w:rsidRPr="00B50588">
        <w:rPr>
          <w:rFonts w:ascii="Times New Roman" w:hAnsi="Times New Roman"/>
          <w:sz w:val="28"/>
          <w:szCs w:val="28"/>
          <w:lang w:eastAsia="ru-RU"/>
        </w:rPr>
        <w:t xml:space="preserve">з российских установок, </w:t>
      </w:r>
      <w:r w:rsidR="00CB58FF">
        <w:rPr>
          <w:rFonts w:ascii="Times New Roman" w:hAnsi="Times New Roman"/>
          <w:sz w:val="28"/>
          <w:szCs w:val="28"/>
          <w:lang w:eastAsia="ru-RU"/>
        </w:rPr>
        <w:t>аналогичного назначения</w:t>
      </w:r>
      <w:r w:rsidRPr="00B50588">
        <w:rPr>
          <w:rFonts w:ascii="Times New Roman" w:hAnsi="Times New Roman"/>
          <w:sz w:val="28"/>
          <w:szCs w:val="28"/>
          <w:lang w:eastAsia="ru-RU"/>
        </w:rPr>
        <w:t xml:space="preserve"> (табл. </w:t>
      </w:r>
      <w:r w:rsidR="00131F78">
        <w:rPr>
          <w:rFonts w:ascii="Times New Roman" w:hAnsi="Times New Roman"/>
          <w:sz w:val="28"/>
          <w:szCs w:val="28"/>
          <w:lang w:eastAsia="ru-RU"/>
        </w:rPr>
        <w:t>2</w:t>
      </w:r>
      <w:r w:rsidRPr="00B50588">
        <w:rPr>
          <w:rFonts w:ascii="Times New Roman" w:hAnsi="Times New Roman"/>
          <w:sz w:val="28"/>
          <w:szCs w:val="28"/>
          <w:lang w:eastAsia="ru-RU"/>
        </w:rPr>
        <w:t>.</w:t>
      </w:r>
      <w:r w:rsidR="00131F78">
        <w:rPr>
          <w:rFonts w:ascii="Times New Roman" w:hAnsi="Times New Roman"/>
          <w:sz w:val="28"/>
          <w:szCs w:val="28"/>
          <w:lang w:eastAsia="ru-RU"/>
        </w:rPr>
        <w:t>6</w:t>
      </w:r>
      <w:r w:rsidRPr="00B50588">
        <w:rPr>
          <w:rFonts w:ascii="Times New Roman" w:hAnsi="Times New Roman"/>
          <w:sz w:val="28"/>
          <w:szCs w:val="28"/>
          <w:lang w:eastAsia="ru-RU"/>
        </w:rPr>
        <w:t>), близкую к указанному среднему значению высоту мачты (14</w:t>
      </w:r>
      <w:r w:rsidR="0094070E">
        <w:rPr>
          <w:rFonts w:ascii="Times New Roman" w:hAnsi="Times New Roman"/>
          <w:sz w:val="28"/>
          <w:szCs w:val="28"/>
          <w:lang w:eastAsia="ru-RU"/>
        </w:rPr>
        <w:t>,</w:t>
      </w:r>
      <w:r w:rsidRPr="00B50588">
        <w:rPr>
          <w:rFonts w:ascii="Times New Roman" w:hAnsi="Times New Roman"/>
          <w:sz w:val="28"/>
          <w:szCs w:val="28"/>
          <w:lang w:eastAsia="ru-RU"/>
        </w:rPr>
        <w:t>2 м) имеет установка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ko-KR"/>
        </w:rPr>
        <w:t>УГБ</w:t>
      </w:r>
      <w:r w:rsidR="004B63FD">
        <w:rPr>
          <w:rFonts w:ascii="Times New Roman" w:hAnsi="Times New Roman"/>
          <w:sz w:val="28"/>
          <w:szCs w:val="28"/>
          <w:lang w:eastAsia="ko-KR"/>
        </w:rPr>
        <w:t xml:space="preserve"> </w:t>
      </w:r>
      <w:r w:rsidRPr="00B50588">
        <w:rPr>
          <w:rFonts w:ascii="Times New Roman" w:hAnsi="Times New Roman"/>
          <w:sz w:val="28"/>
          <w:szCs w:val="28"/>
          <w:lang w:eastAsia="ko-KR"/>
        </w:rPr>
        <w:t>3УК-ОП</w:t>
      </w:r>
      <w:r w:rsidRPr="00B50588">
        <w:rPr>
          <w:rFonts w:ascii="Times New Roman" w:hAnsi="Times New Roman"/>
          <w:sz w:val="28"/>
          <w:szCs w:val="28"/>
          <w:lang w:eastAsia="ru-RU"/>
        </w:rPr>
        <w:t>;</w:t>
      </w:r>
    </w:p>
    <w:p w14:paraId="33913DC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CB58FF">
        <w:rPr>
          <w:rFonts w:ascii="Times New Roman" w:hAnsi="Times New Roman"/>
          <w:sz w:val="28"/>
          <w:szCs w:val="28"/>
          <w:lang w:eastAsia="ru-RU"/>
        </w:rPr>
        <w:t>т</w:t>
      </w:r>
      <w:r w:rsidRPr="00B50588">
        <w:rPr>
          <w:rFonts w:ascii="Times New Roman" w:hAnsi="Times New Roman"/>
          <w:sz w:val="28"/>
          <w:szCs w:val="28"/>
          <w:lang w:eastAsia="ru-RU"/>
        </w:rPr>
        <w:t>аким образом, за вычетом из средней высоты мачты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3-4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получаем среднюю высоту вертлюга в его крайнем верхнем положении, равную 10 м.</w:t>
      </w:r>
    </w:p>
    <w:p w14:paraId="65FB8063"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b/>
          <w:sz w:val="28"/>
          <w:szCs w:val="28"/>
          <w:lang w:eastAsia="ru-RU"/>
        </w:rPr>
        <w:t>Скорость восходящего потока воды, равна</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2</w:t>
      </w:r>
      <w:r w:rsidR="00F472DD" w:rsidRPr="00B50588">
        <w:rPr>
          <w:rFonts w:ascii="Times New Roman" w:hAnsi="Times New Roman"/>
          <w:b/>
          <w:sz w:val="28"/>
          <w:szCs w:val="28"/>
          <w:lang w:eastAsia="ru-RU"/>
        </w:rPr>
        <w:t>,</w:t>
      </w:r>
      <w:r w:rsidRPr="00B50588">
        <w:rPr>
          <w:rFonts w:ascii="Times New Roman" w:hAnsi="Times New Roman"/>
          <w:b/>
          <w:sz w:val="28"/>
          <w:szCs w:val="28"/>
          <w:lang w:eastAsia="ru-RU"/>
        </w:rPr>
        <w:t>5 м/с</w:t>
      </w:r>
      <w:r w:rsidR="00787DEE" w:rsidRPr="00B50588">
        <w:rPr>
          <w:rFonts w:ascii="Times New Roman" w:hAnsi="Times New Roman"/>
          <w:b/>
          <w:sz w:val="28"/>
          <w:szCs w:val="28"/>
          <w:lang w:eastAsia="ru-RU"/>
        </w:rPr>
        <w:t>.</w:t>
      </w:r>
    </w:p>
    <w:p w14:paraId="7C793D4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52312C3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главным </w:t>
      </w:r>
      <w:r w:rsidRPr="00B50588">
        <w:rPr>
          <w:rFonts w:ascii="Times New Roman" w:hAnsi="Times New Roman"/>
          <w:sz w:val="28"/>
          <w:szCs w:val="28"/>
          <w:lang w:eastAsia="ru-RU"/>
        </w:rPr>
        <w:t xml:space="preserve">преимуществом вращательного бурения с обратной промывкой является высокая скорость восходящего потока, обеспечивающая эффективную очистку забоя скважины от продуктов разрушения; </w:t>
      </w:r>
    </w:p>
    <w:p w14:paraId="437AA01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это </w:t>
      </w:r>
      <w:r w:rsidRPr="00B50588">
        <w:rPr>
          <w:rFonts w:ascii="Times New Roman" w:hAnsi="Times New Roman"/>
          <w:sz w:val="28"/>
          <w:szCs w:val="28"/>
          <w:lang w:eastAsia="ru-RU"/>
        </w:rPr>
        <w:t>преимущество достигается за счет многократного уменьшения площади сечения канала, по которому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движется восходящий поток</w:t>
      </w:r>
      <w:r w:rsidR="00A03606">
        <w:rPr>
          <w:rFonts w:ascii="Times New Roman" w:hAnsi="Times New Roman"/>
          <w:sz w:val="28"/>
          <w:szCs w:val="28"/>
          <w:lang w:eastAsia="ru-RU"/>
        </w:rPr>
        <w:t>;</w:t>
      </w:r>
    </w:p>
    <w:p w14:paraId="525C3ED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если </w:t>
      </w:r>
      <w:r w:rsidRPr="00B50588">
        <w:rPr>
          <w:rFonts w:ascii="Times New Roman" w:hAnsi="Times New Roman"/>
          <w:sz w:val="28"/>
          <w:szCs w:val="28"/>
          <w:lang w:eastAsia="ru-RU"/>
        </w:rPr>
        <w:t>при прямой промывке</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скорость восходящего потока редко достигает 1 м/с,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то согласно литературным данным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4B4160">
        <w:rPr>
          <w:rFonts w:ascii="Times New Roman" w:hAnsi="Times New Roman"/>
          <w:sz w:val="28"/>
          <w:szCs w:val="28"/>
          <w:lang w:eastAsia="ru-RU"/>
        </w:rPr>
        <w:t>29</w:t>
      </w:r>
      <w:r w:rsidRPr="00B50588">
        <w:rPr>
          <w:rFonts w:ascii="Times New Roman" w:hAnsi="Times New Roman"/>
          <w:sz w:val="28"/>
          <w:szCs w:val="28"/>
          <w:lang w:eastAsia="ru-RU"/>
        </w:rPr>
        <w:t>] при обратной промывке она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должна находиться в интервале от 1</w:t>
      </w:r>
      <w:r w:rsidR="00F472DD" w:rsidRPr="00B50588">
        <w:rPr>
          <w:rFonts w:ascii="Times New Roman" w:hAnsi="Times New Roman"/>
          <w:sz w:val="28"/>
          <w:szCs w:val="28"/>
          <w:lang w:eastAsia="ru-RU"/>
        </w:rPr>
        <w:t>,</w:t>
      </w:r>
      <w:r w:rsidRPr="00B50588">
        <w:rPr>
          <w:rFonts w:ascii="Times New Roman" w:hAnsi="Times New Roman"/>
          <w:sz w:val="28"/>
          <w:szCs w:val="28"/>
          <w:lang w:eastAsia="ru-RU"/>
        </w:rPr>
        <w:t>5 до 3</w:t>
      </w:r>
      <w:r w:rsidR="00F472DD" w:rsidRPr="00B50588">
        <w:rPr>
          <w:rFonts w:ascii="Times New Roman" w:hAnsi="Times New Roman"/>
          <w:sz w:val="28"/>
          <w:szCs w:val="28"/>
          <w:lang w:eastAsia="ru-RU"/>
        </w:rPr>
        <w:t>,</w:t>
      </w:r>
      <w:r w:rsidRPr="00B50588">
        <w:rPr>
          <w:rFonts w:ascii="Times New Roman" w:hAnsi="Times New Roman"/>
          <w:sz w:val="28"/>
          <w:szCs w:val="28"/>
          <w:lang w:eastAsia="ru-RU"/>
        </w:rPr>
        <w:t>5 м/с;</w:t>
      </w:r>
    </w:p>
    <w:p w14:paraId="37E47A14"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при </w:t>
      </w:r>
      <w:r w:rsidRPr="00B50588">
        <w:rPr>
          <w:rFonts w:ascii="Times New Roman" w:hAnsi="Times New Roman"/>
          <w:sz w:val="28"/>
          <w:szCs w:val="28"/>
          <w:lang w:eastAsia="ru-RU"/>
        </w:rPr>
        <w:t>скоростях восходящего потока, не достигающих нижней границы этого интервала, преимущества бурения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обратной промывкой теряются, и для уменьшения количества образующегося в единицу времени шлама приходится прибегать к уменьшению диаметра ствола скважины до обычных размеров;</w:t>
      </w:r>
    </w:p>
    <w:p w14:paraId="532C2A4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при </w:t>
      </w:r>
      <w:r w:rsidRPr="00B50588">
        <w:rPr>
          <w:rFonts w:ascii="Times New Roman" w:hAnsi="Times New Roman"/>
          <w:sz w:val="28"/>
          <w:szCs w:val="28"/>
          <w:lang w:eastAsia="ru-RU"/>
        </w:rPr>
        <w:t>достижении верхнего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предела указанного интервала обеспечивается вынос крупных частиц, размер которых близок к внутреннему диаметру бурильных труб</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выкидного шланга;</w:t>
      </w:r>
    </w:p>
    <w:p w14:paraId="605EDDE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CB58FF" w:rsidRPr="00B50588">
        <w:rPr>
          <w:rFonts w:ascii="Times New Roman" w:hAnsi="Times New Roman"/>
          <w:sz w:val="28"/>
          <w:szCs w:val="28"/>
          <w:lang w:eastAsia="ru-RU"/>
        </w:rPr>
        <w:t xml:space="preserve">водоносные </w:t>
      </w:r>
      <w:r w:rsidRPr="00B50588">
        <w:rPr>
          <w:rFonts w:ascii="Times New Roman" w:hAnsi="Times New Roman"/>
          <w:sz w:val="28"/>
          <w:szCs w:val="28"/>
          <w:lang w:eastAsia="ru-RU"/>
        </w:rPr>
        <w:t>горизонты</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Самского</w:t>
      </w:r>
      <w:proofErr w:type="spellEnd"/>
      <w:r w:rsidRPr="00B50588">
        <w:rPr>
          <w:rFonts w:ascii="Times New Roman" w:hAnsi="Times New Roman"/>
          <w:sz w:val="28"/>
          <w:szCs w:val="28"/>
          <w:lang w:eastAsia="ru-RU"/>
        </w:rPr>
        <w:t xml:space="preserve"> месторождения однородны по своему минералогическому составу и, как правило, сложены </w:t>
      </w:r>
      <w:r w:rsidRPr="00B50588">
        <w:rPr>
          <w:rFonts w:ascii="Times New Roman" w:hAnsi="Times New Roman"/>
          <w:sz w:val="28"/>
          <w:szCs w:val="28"/>
          <w:lang w:eastAsia="ru-RU"/>
        </w:rPr>
        <w:lastRenderedPageBreak/>
        <w:t>мелкозернистыми песками [</w:t>
      </w:r>
      <w:r w:rsidR="004B4160">
        <w:rPr>
          <w:rFonts w:ascii="Times New Roman" w:hAnsi="Times New Roman"/>
          <w:sz w:val="28"/>
          <w:szCs w:val="28"/>
          <w:lang w:eastAsia="ru-RU"/>
        </w:rPr>
        <w:t>4</w:t>
      </w:r>
      <w:r w:rsidRPr="00B50588">
        <w:rPr>
          <w:rFonts w:ascii="Times New Roman" w:hAnsi="Times New Roman"/>
          <w:sz w:val="28"/>
          <w:szCs w:val="28"/>
          <w:lang w:eastAsia="ru-RU"/>
        </w:rPr>
        <w:t>]</w:t>
      </w:r>
      <w:r w:rsidR="00CB58FF">
        <w:rPr>
          <w:rFonts w:ascii="Times New Roman" w:hAnsi="Times New Roman"/>
          <w:sz w:val="28"/>
          <w:szCs w:val="28"/>
          <w:lang w:eastAsia="ru-RU"/>
        </w:rPr>
        <w:t>;</w:t>
      </w:r>
      <w:r w:rsidRPr="00B50588">
        <w:rPr>
          <w:rFonts w:ascii="Times New Roman" w:hAnsi="Times New Roman"/>
          <w:sz w:val="28"/>
          <w:szCs w:val="28"/>
          <w:lang w:eastAsia="ru-RU"/>
        </w:rPr>
        <w:t xml:space="preserve"> </w:t>
      </w:r>
      <w:r w:rsidR="00CB58FF">
        <w:rPr>
          <w:rFonts w:ascii="Times New Roman" w:hAnsi="Times New Roman"/>
          <w:sz w:val="28"/>
          <w:szCs w:val="28"/>
          <w:lang w:eastAsia="ru-RU"/>
        </w:rPr>
        <w:t>и</w:t>
      </w:r>
      <w:r w:rsidRPr="00B50588">
        <w:rPr>
          <w:rFonts w:ascii="Times New Roman" w:hAnsi="Times New Roman"/>
          <w:sz w:val="28"/>
          <w:szCs w:val="28"/>
          <w:lang w:eastAsia="ru-RU"/>
        </w:rPr>
        <w:t>нформация о наличии крупных галечников и</w:t>
      </w:r>
      <w:r w:rsidR="00CB58FF">
        <w:rPr>
          <w:rFonts w:ascii="Times New Roman" w:hAnsi="Times New Roman"/>
          <w:sz w:val="28"/>
          <w:szCs w:val="28"/>
          <w:lang w:eastAsia="ru-RU"/>
        </w:rPr>
        <w:t>,</w:t>
      </w:r>
      <w:r w:rsidRPr="00B50588">
        <w:rPr>
          <w:rFonts w:ascii="Times New Roman" w:hAnsi="Times New Roman"/>
          <w:sz w:val="28"/>
          <w:szCs w:val="28"/>
          <w:lang w:eastAsia="ru-RU"/>
        </w:rPr>
        <w:t xml:space="preserve"> тем более</w:t>
      </w:r>
      <w:r w:rsidR="00CB58FF">
        <w:rPr>
          <w:rFonts w:ascii="Times New Roman" w:hAnsi="Times New Roman"/>
          <w:sz w:val="28"/>
          <w:szCs w:val="28"/>
          <w:lang w:eastAsia="ru-RU"/>
        </w:rPr>
        <w:t>,</w:t>
      </w:r>
      <w:r w:rsidRPr="00B50588">
        <w:rPr>
          <w:rFonts w:ascii="Times New Roman" w:hAnsi="Times New Roman"/>
          <w:sz w:val="28"/>
          <w:szCs w:val="28"/>
          <w:lang w:eastAsia="ru-RU"/>
        </w:rPr>
        <w:t xml:space="preserve"> валунов отсутствует;</w:t>
      </w:r>
    </w:p>
    <w:p w14:paraId="3273C74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CB58FF">
        <w:rPr>
          <w:rFonts w:ascii="Times New Roman" w:hAnsi="Times New Roman"/>
          <w:sz w:val="28"/>
          <w:szCs w:val="28"/>
          <w:lang w:eastAsia="ru-RU"/>
        </w:rPr>
        <w:t>п</w:t>
      </w:r>
      <w:r w:rsidRPr="00B50588">
        <w:rPr>
          <w:rFonts w:ascii="Times New Roman" w:hAnsi="Times New Roman"/>
          <w:sz w:val="28"/>
          <w:szCs w:val="28"/>
          <w:lang w:eastAsia="ru-RU"/>
        </w:rPr>
        <w:t>о указанным причинам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бурении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типовой скважины скорость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будет поддерживаться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уровне среднего по приведенному интервалу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т.е. 2</w:t>
      </w:r>
      <w:r w:rsidR="0094070E">
        <w:rPr>
          <w:rFonts w:ascii="Times New Roman" w:hAnsi="Times New Roman"/>
          <w:sz w:val="28"/>
          <w:szCs w:val="28"/>
          <w:lang w:eastAsia="ru-RU"/>
        </w:rPr>
        <w:t>,</w:t>
      </w:r>
      <w:r w:rsidRPr="00B50588">
        <w:rPr>
          <w:rFonts w:ascii="Times New Roman" w:hAnsi="Times New Roman"/>
          <w:sz w:val="28"/>
          <w:szCs w:val="28"/>
          <w:lang w:eastAsia="ru-RU"/>
        </w:rPr>
        <w:t>5 м/с.</w:t>
      </w:r>
    </w:p>
    <w:p w14:paraId="1EB0B8E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b/>
          <w:sz w:val="28"/>
          <w:szCs w:val="28"/>
          <w:lang w:eastAsia="ru-RU"/>
        </w:rPr>
        <w:t>Значение средней скорости углубки по вмещающим породам, принимается равным 15 м/ч</w:t>
      </w:r>
      <w:r w:rsidR="00F472DD" w:rsidRPr="00B50588">
        <w:rPr>
          <w:rFonts w:ascii="Times New Roman" w:hAnsi="Times New Roman"/>
          <w:b/>
          <w:sz w:val="28"/>
          <w:szCs w:val="28"/>
          <w:lang w:eastAsia="ru-RU"/>
        </w:rPr>
        <w:t>.</w:t>
      </w:r>
      <w:r w:rsidRPr="00B50588">
        <w:rPr>
          <w:rFonts w:ascii="Times New Roman" w:hAnsi="Times New Roman"/>
          <w:b/>
          <w:sz w:val="28"/>
          <w:szCs w:val="28"/>
          <w:lang w:eastAsia="ru-RU"/>
        </w:rPr>
        <w:t xml:space="preserve"> </w:t>
      </w:r>
    </w:p>
    <w:p w14:paraId="7CB21BA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57DCD10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E3129D" w:rsidRPr="00B50588">
        <w:rPr>
          <w:rFonts w:ascii="Times New Roman" w:hAnsi="Times New Roman"/>
          <w:sz w:val="28"/>
          <w:szCs w:val="28"/>
          <w:lang w:eastAsia="ru-RU"/>
        </w:rPr>
        <w:t xml:space="preserve">при </w:t>
      </w:r>
      <w:r w:rsidRPr="00B50588">
        <w:rPr>
          <w:rFonts w:ascii="Times New Roman" w:hAnsi="Times New Roman"/>
          <w:sz w:val="28"/>
          <w:szCs w:val="28"/>
          <w:lang w:eastAsia="ru-RU"/>
        </w:rPr>
        <w:t>бурении по водоносным горизонтам, сложенным мелкозернистыми песками, темп углубки может превышать 100 м/ч;</w:t>
      </w:r>
    </w:p>
    <w:p w14:paraId="4D4BEC4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E3129D" w:rsidRPr="00B50588">
        <w:rPr>
          <w:rFonts w:ascii="Times New Roman" w:hAnsi="Times New Roman"/>
          <w:sz w:val="28"/>
          <w:szCs w:val="28"/>
          <w:lang w:eastAsia="ru-RU"/>
        </w:rPr>
        <w:t xml:space="preserve">ограничивающим </w:t>
      </w:r>
      <w:r w:rsidRPr="00B50588">
        <w:rPr>
          <w:rFonts w:ascii="Times New Roman" w:hAnsi="Times New Roman"/>
          <w:sz w:val="28"/>
          <w:szCs w:val="28"/>
          <w:lang w:eastAsia="ru-RU"/>
        </w:rPr>
        <w:t>фактором является перенасыщение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шламом и недопустимое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увеличение его общей плотности;</w:t>
      </w:r>
    </w:p>
    <w:p w14:paraId="74B37D5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E3129D" w:rsidRPr="00B50588">
        <w:rPr>
          <w:rFonts w:ascii="Times New Roman" w:hAnsi="Times New Roman"/>
          <w:sz w:val="28"/>
          <w:szCs w:val="28"/>
          <w:lang w:eastAsia="ru-RU"/>
        </w:rPr>
        <w:t>р</w:t>
      </w:r>
      <w:r w:rsidRPr="00B50588">
        <w:rPr>
          <w:rFonts w:ascii="Times New Roman" w:hAnsi="Times New Roman"/>
          <w:sz w:val="28"/>
          <w:szCs w:val="28"/>
          <w:lang w:eastAsia="ru-RU"/>
        </w:rPr>
        <w:t>езкое увеличение плотности восходящего потока может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свести на нет эффект аэрации – скорость восходящего потока упадет до нуля и произойдет прихват долота шламом;</w:t>
      </w:r>
    </w:p>
    <w:p w14:paraId="24DC328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E3129D" w:rsidRPr="00B50588">
        <w:rPr>
          <w:rFonts w:ascii="Times New Roman" w:hAnsi="Times New Roman"/>
          <w:sz w:val="28"/>
          <w:szCs w:val="28"/>
          <w:lang w:eastAsia="ru-RU"/>
        </w:rPr>
        <w:t>в</w:t>
      </w:r>
      <w:r w:rsidRPr="00B50588">
        <w:rPr>
          <w:rFonts w:ascii="Times New Roman" w:hAnsi="Times New Roman"/>
          <w:sz w:val="28"/>
          <w:szCs w:val="28"/>
          <w:lang w:eastAsia="ru-RU"/>
        </w:rPr>
        <w:t xml:space="preserve"> связи с указанными рисками темп углубки при прохождении водоносного горизонта следует сдерживать до значений, которые характерны для вмещающих пород; </w:t>
      </w:r>
    </w:p>
    <w:p w14:paraId="2E8AEFE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E3129D" w:rsidRPr="00B50588">
        <w:rPr>
          <w:rFonts w:ascii="Times New Roman" w:hAnsi="Times New Roman"/>
          <w:sz w:val="28"/>
          <w:szCs w:val="28"/>
          <w:lang w:eastAsia="ru-RU"/>
        </w:rPr>
        <w:t>п</w:t>
      </w:r>
      <w:r w:rsidRPr="00B50588">
        <w:rPr>
          <w:rFonts w:ascii="Times New Roman" w:hAnsi="Times New Roman"/>
          <w:sz w:val="28"/>
          <w:szCs w:val="28"/>
          <w:lang w:eastAsia="ru-RU"/>
        </w:rPr>
        <w:t>ородами, вмещающими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водоносные горизонты на рассматриваемом месторождении</w:t>
      </w:r>
      <w:r w:rsidR="000B4CDE">
        <w:rPr>
          <w:rFonts w:ascii="Times New Roman" w:hAnsi="Times New Roman"/>
          <w:sz w:val="28"/>
          <w:szCs w:val="28"/>
          <w:lang w:eastAsia="ru-RU"/>
        </w:rPr>
        <w:t>,</w:t>
      </w:r>
      <w:r w:rsidRPr="00B50588">
        <w:rPr>
          <w:rFonts w:ascii="Times New Roman" w:hAnsi="Times New Roman"/>
          <w:sz w:val="28"/>
          <w:szCs w:val="28"/>
          <w:lang w:eastAsia="ru-RU"/>
        </w:rPr>
        <w:t xml:space="preserve"> являются глины и суглинки</w:t>
      </w:r>
      <w:r w:rsidR="00165148">
        <w:rPr>
          <w:rFonts w:ascii="Times New Roman" w:hAnsi="Times New Roman"/>
          <w:sz w:val="28"/>
          <w:szCs w:val="28"/>
          <w:lang w:eastAsia="ru-RU"/>
        </w:rPr>
        <w:t>, поэтому</w:t>
      </w:r>
      <w:r w:rsidRPr="00B50588">
        <w:rPr>
          <w:rFonts w:ascii="Times New Roman" w:hAnsi="Times New Roman"/>
          <w:sz w:val="28"/>
          <w:szCs w:val="28"/>
          <w:lang w:eastAsia="ru-RU"/>
        </w:rPr>
        <w:t xml:space="preserve"> </w:t>
      </w:r>
      <w:r w:rsidR="00165148">
        <w:rPr>
          <w:rFonts w:ascii="Times New Roman" w:hAnsi="Times New Roman"/>
          <w:sz w:val="28"/>
          <w:szCs w:val="28"/>
          <w:lang w:eastAsia="ru-RU"/>
        </w:rPr>
        <w:t>п</w:t>
      </w:r>
      <w:r w:rsidRPr="00B50588">
        <w:rPr>
          <w:rFonts w:ascii="Times New Roman" w:hAnsi="Times New Roman"/>
          <w:sz w:val="28"/>
          <w:szCs w:val="28"/>
          <w:lang w:eastAsia="ru-RU"/>
        </w:rPr>
        <w:t>ринятая скорость углубки в 15</w:t>
      </w:r>
      <w:r w:rsidR="00131F78">
        <w:rPr>
          <w:rFonts w:ascii="Times New Roman" w:hAnsi="Times New Roman"/>
          <w:sz w:val="28"/>
          <w:szCs w:val="28"/>
          <w:lang w:eastAsia="ru-RU"/>
        </w:rPr>
        <w:t> </w:t>
      </w:r>
      <w:r w:rsidRPr="00B50588">
        <w:rPr>
          <w:rFonts w:ascii="Times New Roman" w:hAnsi="Times New Roman"/>
          <w:sz w:val="28"/>
          <w:szCs w:val="28"/>
          <w:lang w:eastAsia="ru-RU"/>
        </w:rPr>
        <w:t>м/ч является для этих пород при бурении с обратной промывкой достаточно прогрессивной и</w:t>
      </w:r>
      <w:r w:rsidR="00165148">
        <w:rPr>
          <w:rFonts w:ascii="Times New Roman" w:hAnsi="Times New Roman"/>
          <w:sz w:val="28"/>
          <w:szCs w:val="28"/>
          <w:lang w:eastAsia="ru-RU"/>
        </w:rPr>
        <w:t>,</w:t>
      </w:r>
      <w:r w:rsidRPr="00B50588">
        <w:rPr>
          <w:rFonts w:ascii="Times New Roman" w:hAnsi="Times New Roman"/>
          <w:sz w:val="28"/>
          <w:szCs w:val="28"/>
          <w:lang w:eastAsia="ru-RU"/>
        </w:rPr>
        <w:t xml:space="preserve"> в то же время</w:t>
      </w:r>
      <w:r w:rsidR="00165148">
        <w:rPr>
          <w:rFonts w:ascii="Times New Roman" w:hAnsi="Times New Roman"/>
          <w:sz w:val="28"/>
          <w:szCs w:val="28"/>
          <w:lang w:eastAsia="ru-RU"/>
        </w:rPr>
        <w:t>,</w:t>
      </w:r>
      <w:r w:rsidRPr="00B50588">
        <w:rPr>
          <w:rFonts w:ascii="Times New Roman" w:hAnsi="Times New Roman"/>
          <w:sz w:val="28"/>
          <w:szCs w:val="28"/>
          <w:lang w:eastAsia="ru-RU"/>
        </w:rPr>
        <w:t xml:space="preserve"> вполне достижимой;</w:t>
      </w:r>
    </w:p>
    <w:p w14:paraId="23227E1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165148">
        <w:rPr>
          <w:rFonts w:ascii="Times New Roman" w:hAnsi="Times New Roman"/>
          <w:sz w:val="28"/>
          <w:szCs w:val="28"/>
          <w:lang w:eastAsia="ru-RU"/>
        </w:rPr>
        <w:t>п</w:t>
      </w:r>
      <w:r w:rsidRPr="00B50588">
        <w:rPr>
          <w:rFonts w:ascii="Times New Roman" w:hAnsi="Times New Roman"/>
          <w:sz w:val="28"/>
          <w:szCs w:val="28"/>
          <w:lang w:eastAsia="ru-RU"/>
        </w:rPr>
        <w:t>риведенные ниже расчеты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покажут, что при такой скорости не произойдет недопустимого увеличения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плотности восходящего потока.</w:t>
      </w:r>
    </w:p>
    <w:p w14:paraId="7D4BCD8F"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b/>
          <w:sz w:val="28"/>
          <w:szCs w:val="28"/>
          <w:lang w:eastAsia="ru-RU"/>
        </w:rPr>
        <w:t>Глубина смесителя принимается</w:t>
      </w:r>
      <w:r w:rsidR="00CB76D3" w:rsidRPr="00B50588">
        <w:rPr>
          <w:rFonts w:ascii="Times New Roman" w:hAnsi="Times New Roman"/>
          <w:b/>
          <w:sz w:val="28"/>
          <w:szCs w:val="28"/>
          <w:lang w:eastAsia="ru-RU"/>
        </w:rPr>
        <w:t xml:space="preserve"> </w:t>
      </w:r>
      <w:r w:rsidRPr="00B50588">
        <w:rPr>
          <w:rFonts w:ascii="Times New Roman" w:hAnsi="Times New Roman"/>
          <w:b/>
          <w:sz w:val="28"/>
          <w:szCs w:val="28"/>
          <w:lang w:eastAsia="ru-RU"/>
        </w:rPr>
        <w:t>на 2 м меньшей, чем глубина скважины</w:t>
      </w:r>
      <w:r w:rsidR="0002115D">
        <w:rPr>
          <w:rFonts w:ascii="Times New Roman" w:hAnsi="Times New Roman"/>
          <w:b/>
          <w:sz w:val="28"/>
          <w:szCs w:val="28"/>
          <w:lang w:eastAsia="ru-RU"/>
        </w:rPr>
        <w:t>.</w:t>
      </w:r>
    </w:p>
    <w:p w14:paraId="6019D04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 обосновывается следующим:</w:t>
      </w:r>
    </w:p>
    <w:p w14:paraId="5958DC6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ц</w:t>
      </w:r>
      <w:r w:rsidRPr="00B50588">
        <w:rPr>
          <w:rFonts w:ascii="Times New Roman" w:hAnsi="Times New Roman"/>
          <w:sz w:val="28"/>
          <w:szCs w:val="28"/>
          <w:lang w:eastAsia="ru-RU"/>
        </w:rPr>
        <w:t>иркуляция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промывки при </w:t>
      </w:r>
      <w:proofErr w:type="spellStart"/>
      <w:r w:rsidRPr="00B50588">
        <w:rPr>
          <w:rFonts w:ascii="Times New Roman" w:hAnsi="Times New Roman"/>
          <w:sz w:val="28"/>
          <w:szCs w:val="28"/>
          <w:lang w:eastAsia="ru-RU"/>
        </w:rPr>
        <w:t>эрлифтном</w:t>
      </w:r>
      <w:proofErr w:type="spellEnd"/>
      <w:r w:rsidRPr="00B50588">
        <w:rPr>
          <w:rFonts w:ascii="Times New Roman" w:hAnsi="Times New Roman"/>
          <w:sz w:val="28"/>
          <w:szCs w:val="28"/>
          <w:lang w:eastAsia="ru-RU"/>
        </w:rPr>
        <w:t xml:space="preserve"> способе ее создания осуществляется за счет того, что на уровне смесителя создается разность гидростатических давлений в заполненном водой </w:t>
      </w:r>
      <w:proofErr w:type="spellStart"/>
      <w:r w:rsidRPr="00B50588">
        <w:rPr>
          <w:rFonts w:ascii="Times New Roman" w:hAnsi="Times New Roman"/>
          <w:sz w:val="28"/>
          <w:szCs w:val="28"/>
          <w:lang w:eastAsia="ru-RU"/>
        </w:rPr>
        <w:t>затрубном</w:t>
      </w:r>
      <w:proofErr w:type="spellEnd"/>
      <w:r w:rsidRPr="00B50588">
        <w:rPr>
          <w:rFonts w:ascii="Times New Roman" w:hAnsi="Times New Roman"/>
          <w:sz w:val="28"/>
          <w:szCs w:val="28"/>
          <w:lang w:eastAsia="ru-RU"/>
        </w:rPr>
        <w:t xml:space="preserve"> пространстве и в заполненной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смесью бурильной колонне;</w:t>
      </w:r>
    </w:p>
    <w:p w14:paraId="410D6C9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п</w:t>
      </w:r>
      <w:r w:rsidRPr="00B50588">
        <w:rPr>
          <w:rFonts w:ascii="Times New Roman" w:hAnsi="Times New Roman"/>
          <w:sz w:val="28"/>
          <w:szCs w:val="28"/>
          <w:lang w:eastAsia="ru-RU"/>
        </w:rPr>
        <w:t>ри предельно низком (что соответствует заявленному соотношению) расположении смесителя достигается максимальная высота столба смеси, а значит и максимальное значение упомянутой выше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разности;</w:t>
      </w:r>
    </w:p>
    <w:p w14:paraId="3B0B7D4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з</w:t>
      </w:r>
      <w:r w:rsidRPr="00B50588">
        <w:rPr>
          <w:rFonts w:ascii="Times New Roman" w:hAnsi="Times New Roman"/>
          <w:sz w:val="28"/>
          <w:szCs w:val="28"/>
          <w:lang w:eastAsia="ru-RU"/>
        </w:rPr>
        <w:t xml:space="preserve">а счет этой разности создается максимальная скорость восходящего потока и соответственно наилучшая очистка забоя от шлама; </w:t>
      </w:r>
    </w:p>
    <w:p w14:paraId="42D2BF6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н</w:t>
      </w:r>
      <w:r w:rsidRPr="00B50588">
        <w:rPr>
          <w:rFonts w:ascii="Times New Roman" w:hAnsi="Times New Roman"/>
          <w:sz w:val="28"/>
          <w:szCs w:val="28"/>
          <w:lang w:eastAsia="ru-RU"/>
        </w:rPr>
        <w:t>ачиная с определенной глубины бурения, ввиду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ограниченного давления компрессора, возобновление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после технологически необходимых остановок (например</w:t>
      </w:r>
      <w:r w:rsidR="005A53A7">
        <w:rPr>
          <w:rFonts w:ascii="Times New Roman" w:hAnsi="Times New Roman"/>
          <w:sz w:val="28"/>
          <w:szCs w:val="28"/>
          <w:lang w:eastAsia="ru-RU"/>
        </w:rPr>
        <w:t>,</w:t>
      </w:r>
      <w:r w:rsidRPr="00B50588">
        <w:rPr>
          <w:rFonts w:ascii="Times New Roman" w:hAnsi="Times New Roman"/>
          <w:sz w:val="28"/>
          <w:szCs w:val="28"/>
          <w:lang w:eastAsia="ru-RU"/>
        </w:rPr>
        <w:t xml:space="preserve"> при наращивании бурильной колонны) становится невозможным;</w:t>
      </w:r>
    </w:p>
    <w:p w14:paraId="2A05906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д</w:t>
      </w:r>
      <w:r w:rsidRPr="00B50588">
        <w:rPr>
          <w:rFonts w:ascii="Times New Roman" w:hAnsi="Times New Roman"/>
          <w:sz w:val="28"/>
          <w:szCs w:val="28"/>
          <w:lang w:eastAsia="ru-RU"/>
        </w:rPr>
        <w:t xml:space="preserve">ля возобновления циркуляции глубину </w:t>
      </w:r>
      <w:r w:rsidR="009D7375">
        <w:rPr>
          <w:rFonts w:ascii="Times New Roman" w:hAnsi="Times New Roman"/>
          <w:sz w:val="28"/>
          <w:szCs w:val="28"/>
          <w:lang w:eastAsia="ru-RU"/>
        </w:rPr>
        <w:t>погружения</w:t>
      </w:r>
      <w:r w:rsidRPr="00B50588">
        <w:rPr>
          <w:rFonts w:ascii="Times New Roman" w:hAnsi="Times New Roman"/>
          <w:sz w:val="28"/>
          <w:szCs w:val="28"/>
          <w:lang w:eastAsia="ru-RU"/>
        </w:rPr>
        <w:t xml:space="preserve"> смесителя, приходится уменьшать</w:t>
      </w:r>
      <w:r w:rsidR="00A03606">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280E1C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 </w:t>
      </w:r>
      <w:r w:rsidR="00165148" w:rsidRPr="00B50588">
        <w:rPr>
          <w:rFonts w:ascii="Times New Roman" w:hAnsi="Times New Roman"/>
          <w:sz w:val="28"/>
          <w:szCs w:val="28"/>
          <w:lang w:eastAsia="ru-RU"/>
        </w:rPr>
        <w:t xml:space="preserve">при </w:t>
      </w:r>
      <w:r w:rsidRPr="00B50588">
        <w:rPr>
          <w:rFonts w:ascii="Times New Roman" w:hAnsi="Times New Roman"/>
          <w:sz w:val="28"/>
          <w:szCs w:val="28"/>
          <w:lang w:eastAsia="ru-RU"/>
        </w:rPr>
        <w:t>этом уменьшается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высота столба смеси и разности гидростатических давлений внутри и вне бурильной колонны с соответствующим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снижением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интенсивность промывки;</w:t>
      </w:r>
    </w:p>
    <w:p w14:paraId="1561A75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с</w:t>
      </w:r>
      <w:r w:rsidRPr="00B50588">
        <w:rPr>
          <w:rFonts w:ascii="Times New Roman" w:hAnsi="Times New Roman"/>
          <w:sz w:val="28"/>
          <w:szCs w:val="28"/>
          <w:lang w:eastAsia="ru-RU"/>
        </w:rPr>
        <w:t>уществующие способы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разделения условий работы компрессора при возобновлении циркуляции и при нормальном процессе бурения сводятся к существенным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усложнениям конструкции бурильной колонны (рис. </w:t>
      </w:r>
      <w:r w:rsidR="009532AE">
        <w:rPr>
          <w:rFonts w:ascii="Times New Roman" w:hAnsi="Times New Roman"/>
          <w:sz w:val="28"/>
          <w:szCs w:val="28"/>
          <w:lang w:eastAsia="ru-RU"/>
        </w:rPr>
        <w:t>2</w:t>
      </w:r>
      <w:r w:rsidRPr="00B50588">
        <w:rPr>
          <w:rFonts w:ascii="Times New Roman" w:hAnsi="Times New Roman"/>
          <w:sz w:val="28"/>
          <w:szCs w:val="28"/>
          <w:lang w:eastAsia="ru-RU"/>
        </w:rPr>
        <w:t>.2)</w:t>
      </w:r>
      <w:r w:rsidR="00526919">
        <w:rPr>
          <w:rFonts w:ascii="Times New Roman" w:hAnsi="Times New Roman"/>
          <w:sz w:val="28"/>
          <w:szCs w:val="28"/>
          <w:lang w:eastAsia="ru-RU"/>
        </w:rPr>
        <w:t>;</w:t>
      </w:r>
    </w:p>
    <w:p w14:paraId="5E5E9D75"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в</w:t>
      </w:r>
      <w:r w:rsidRPr="00B50588">
        <w:rPr>
          <w:rFonts w:ascii="Times New Roman" w:hAnsi="Times New Roman"/>
          <w:sz w:val="28"/>
          <w:szCs w:val="28"/>
          <w:lang w:eastAsia="ru-RU"/>
        </w:rPr>
        <w:t xml:space="preserve"> данной работе эта проблема решается путем внесения новых элементов в схему циркуляции промывочной жидкости</w:t>
      </w:r>
      <w:r w:rsidR="00131F78">
        <w:rPr>
          <w:rFonts w:ascii="Times New Roman" w:hAnsi="Times New Roman"/>
          <w:sz w:val="28"/>
          <w:szCs w:val="28"/>
          <w:lang w:eastAsia="ru-RU"/>
        </w:rPr>
        <w:t>,</w:t>
      </w:r>
      <w:r w:rsidRPr="00B50588">
        <w:rPr>
          <w:rFonts w:ascii="Times New Roman" w:hAnsi="Times New Roman"/>
          <w:sz w:val="28"/>
          <w:szCs w:val="28"/>
          <w:lang w:eastAsia="ru-RU"/>
        </w:rPr>
        <w:t xml:space="preserve"> без </w:t>
      </w:r>
      <w:proofErr w:type="gramStart"/>
      <w:r w:rsidRPr="00B50588">
        <w:rPr>
          <w:rFonts w:ascii="Times New Roman" w:hAnsi="Times New Roman"/>
          <w:sz w:val="28"/>
          <w:szCs w:val="28"/>
          <w:lang w:eastAsia="ru-RU"/>
        </w:rPr>
        <w:t>каких либо</w:t>
      </w:r>
      <w:proofErr w:type="gramEnd"/>
      <w:r w:rsidRPr="00B50588">
        <w:rPr>
          <w:rFonts w:ascii="Times New Roman" w:hAnsi="Times New Roman"/>
          <w:sz w:val="28"/>
          <w:szCs w:val="28"/>
          <w:lang w:eastAsia="ru-RU"/>
        </w:rPr>
        <w:t xml:space="preserve"> изменений в конструкции серийно выпускаемых бурильных труб. </w:t>
      </w:r>
    </w:p>
    <w:p w14:paraId="6ECB8950" w14:textId="77777777" w:rsidR="00526919" w:rsidRDefault="00526919"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Резюмируя, представим основные параметры бурения типовой скважины в сводной табл. 3.1.</w:t>
      </w:r>
    </w:p>
    <w:p w14:paraId="115FACEA" w14:textId="77777777" w:rsidR="00924550" w:rsidRPr="00B50588" w:rsidRDefault="00924550" w:rsidP="002720F1">
      <w:pPr>
        <w:spacing w:after="0" w:line="240" w:lineRule="auto"/>
        <w:ind w:firstLine="709"/>
        <w:jc w:val="both"/>
        <w:rPr>
          <w:rFonts w:ascii="Times New Roman" w:hAnsi="Times New Roman"/>
          <w:sz w:val="28"/>
          <w:szCs w:val="28"/>
          <w:lang w:eastAsia="ru-RU"/>
        </w:rPr>
      </w:pPr>
    </w:p>
    <w:p w14:paraId="1E794163" w14:textId="77777777" w:rsidR="00526919" w:rsidRDefault="00526919"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Pr>
          <w:rFonts w:ascii="Times New Roman" w:hAnsi="Times New Roman"/>
          <w:sz w:val="28"/>
          <w:szCs w:val="28"/>
          <w:lang w:eastAsia="ru-RU"/>
        </w:rPr>
        <w:t>3.</w:t>
      </w:r>
      <w:r w:rsidRPr="00B50588">
        <w:rPr>
          <w:rFonts w:ascii="Times New Roman" w:hAnsi="Times New Roman"/>
          <w:sz w:val="28"/>
          <w:szCs w:val="28"/>
          <w:lang w:eastAsia="ru-RU"/>
        </w:rPr>
        <w:t>1 – Основные параметры бурения типовой скважины</w:t>
      </w:r>
    </w:p>
    <w:p w14:paraId="2CCE252B" w14:textId="77777777" w:rsidR="001A3642" w:rsidRPr="00B50588" w:rsidRDefault="001A3642" w:rsidP="00526919">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1"/>
        <w:gridCol w:w="5948"/>
        <w:gridCol w:w="1413"/>
        <w:gridCol w:w="1453"/>
      </w:tblGrid>
      <w:tr w:rsidR="00526919" w:rsidRPr="00CE1D3E" w14:paraId="3F741635" w14:textId="77777777" w:rsidTr="00A90FAB">
        <w:tc>
          <w:tcPr>
            <w:tcW w:w="534" w:type="dxa"/>
          </w:tcPr>
          <w:p w14:paraId="7B74B0EB" w14:textId="77777777" w:rsidR="00526919" w:rsidRPr="0079369A" w:rsidRDefault="00526919" w:rsidP="00A90FAB">
            <w:pPr>
              <w:jc w:val="center"/>
              <w:rPr>
                <w:rFonts w:ascii="Times New Roman" w:hAnsi="Times New Roman"/>
                <w:b/>
                <w:sz w:val="24"/>
                <w:szCs w:val="24"/>
              </w:rPr>
            </w:pPr>
            <w:r w:rsidRPr="0079369A">
              <w:rPr>
                <w:rFonts w:ascii="Times New Roman" w:hAnsi="Times New Roman"/>
                <w:b/>
                <w:sz w:val="24"/>
                <w:szCs w:val="24"/>
              </w:rPr>
              <w:t>№</w:t>
            </w:r>
          </w:p>
        </w:tc>
        <w:tc>
          <w:tcPr>
            <w:tcW w:w="6148" w:type="dxa"/>
            <w:tcBorders>
              <w:right w:val="single" w:sz="4" w:space="0" w:color="auto"/>
            </w:tcBorders>
          </w:tcPr>
          <w:p w14:paraId="46B42075" w14:textId="77777777" w:rsidR="00526919" w:rsidRPr="0079369A" w:rsidRDefault="00526919" w:rsidP="00A90FAB">
            <w:pPr>
              <w:jc w:val="center"/>
              <w:rPr>
                <w:rFonts w:ascii="Times New Roman" w:hAnsi="Times New Roman"/>
                <w:b/>
                <w:sz w:val="24"/>
                <w:szCs w:val="24"/>
              </w:rPr>
            </w:pPr>
            <w:r w:rsidRPr="0079369A">
              <w:rPr>
                <w:rFonts w:ascii="Times New Roman" w:hAnsi="Times New Roman"/>
                <w:b/>
                <w:sz w:val="24"/>
                <w:szCs w:val="24"/>
              </w:rPr>
              <w:t>Наименование параметра</w:t>
            </w:r>
          </w:p>
        </w:tc>
        <w:tc>
          <w:tcPr>
            <w:tcW w:w="1425" w:type="dxa"/>
            <w:tcBorders>
              <w:left w:val="single" w:sz="4" w:space="0" w:color="auto"/>
            </w:tcBorders>
          </w:tcPr>
          <w:p w14:paraId="074DF05D" w14:textId="77777777" w:rsidR="00526919" w:rsidRPr="0079369A" w:rsidRDefault="00526919" w:rsidP="00A90FAB">
            <w:pPr>
              <w:jc w:val="center"/>
              <w:rPr>
                <w:rFonts w:ascii="Times New Roman" w:hAnsi="Times New Roman"/>
                <w:b/>
                <w:sz w:val="24"/>
                <w:szCs w:val="24"/>
              </w:rPr>
            </w:pPr>
            <w:r w:rsidRPr="0079369A">
              <w:rPr>
                <w:rFonts w:ascii="Times New Roman" w:hAnsi="Times New Roman"/>
                <w:b/>
                <w:sz w:val="24"/>
                <w:szCs w:val="24"/>
              </w:rPr>
              <w:t>Единица</w:t>
            </w:r>
          </w:p>
        </w:tc>
        <w:tc>
          <w:tcPr>
            <w:tcW w:w="1464" w:type="dxa"/>
          </w:tcPr>
          <w:p w14:paraId="540ADAAE" w14:textId="77777777" w:rsidR="00526919" w:rsidRPr="0079369A" w:rsidRDefault="00526919" w:rsidP="00A90FAB">
            <w:pPr>
              <w:jc w:val="center"/>
              <w:rPr>
                <w:rFonts w:ascii="Times New Roman" w:hAnsi="Times New Roman"/>
                <w:b/>
                <w:sz w:val="24"/>
                <w:szCs w:val="24"/>
              </w:rPr>
            </w:pPr>
            <w:r w:rsidRPr="0079369A">
              <w:rPr>
                <w:rFonts w:ascii="Times New Roman" w:hAnsi="Times New Roman"/>
                <w:b/>
                <w:sz w:val="24"/>
                <w:szCs w:val="24"/>
              </w:rPr>
              <w:t>Значение</w:t>
            </w:r>
          </w:p>
        </w:tc>
      </w:tr>
      <w:tr w:rsidR="00526919" w:rsidRPr="00CE1D3E" w14:paraId="6B6328E5" w14:textId="77777777" w:rsidTr="00A90FAB">
        <w:tc>
          <w:tcPr>
            <w:tcW w:w="534" w:type="dxa"/>
          </w:tcPr>
          <w:p w14:paraId="6384D6A7"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w:t>
            </w:r>
          </w:p>
        </w:tc>
        <w:tc>
          <w:tcPr>
            <w:tcW w:w="6148" w:type="dxa"/>
            <w:tcBorders>
              <w:right w:val="single" w:sz="4" w:space="0" w:color="auto"/>
            </w:tcBorders>
          </w:tcPr>
          <w:p w14:paraId="7A2BB7FB"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Глубина бурения, Н</w:t>
            </w:r>
          </w:p>
        </w:tc>
        <w:tc>
          <w:tcPr>
            <w:tcW w:w="1425" w:type="dxa"/>
            <w:tcBorders>
              <w:left w:val="single" w:sz="4" w:space="0" w:color="auto"/>
            </w:tcBorders>
          </w:tcPr>
          <w:p w14:paraId="7A3E06E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89C9DE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200</w:t>
            </w:r>
          </w:p>
        </w:tc>
      </w:tr>
      <w:tr w:rsidR="00526919" w:rsidRPr="00CE1D3E" w14:paraId="0AF2BB11" w14:textId="77777777" w:rsidTr="00A90FAB">
        <w:tc>
          <w:tcPr>
            <w:tcW w:w="534" w:type="dxa"/>
          </w:tcPr>
          <w:p w14:paraId="5624C1F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2</w:t>
            </w:r>
          </w:p>
        </w:tc>
        <w:tc>
          <w:tcPr>
            <w:tcW w:w="6148" w:type="dxa"/>
            <w:tcBorders>
              <w:right w:val="single" w:sz="4" w:space="0" w:color="auto"/>
            </w:tcBorders>
          </w:tcPr>
          <w:p w14:paraId="5B3111FE"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Глубина кровли продуктивного пласта, Н</w:t>
            </w:r>
            <w:r w:rsidRPr="0079369A">
              <w:rPr>
                <w:rFonts w:ascii="Times New Roman" w:hAnsi="Times New Roman"/>
                <w:sz w:val="24"/>
                <w:szCs w:val="24"/>
                <w:vertAlign w:val="subscript"/>
              </w:rPr>
              <w:t>Р</w:t>
            </w:r>
          </w:p>
        </w:tc>
        <w:tc>
          <w:tcPr>
            <w:tcW w:w="1425" w:type="dxa"/>
            <w:tcBorders>
              <w:left w:val="single" w:sz="4" w:space="0" w:color="auto"/>
            </w:tcBorders>
          </w:tcPr>
          <w:p w14:paraId="048C1624"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0D3A26E4"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170</w:t>
            </w:r>
          </w:p>
        </w:tc>
      </w:tr>
      <w:tr w:rsidR="00526919" w:rsidRPr="00CE1D3E" w14:paraId="58443DC9" w14:textId="77777777" w:rsidTr="00A90FAB">
        <w:tc>
          <w:tcPr>
            <w:tcW w:w="534" w:type="dxa"/>
          </w:tcPr>
          <w:p w14:paraId="1CFF4488"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 xml:space="preserve">3 </w:t>
            </w:r>
          </w:p>
        </w:tc>
        <w:tc>
          <w:tcPr>
            <w:tcW w:w="6148" w:type="dxa"/>
            <w:tcBorders>
              <w:right w:val="single" w:sz="4" w:space="0" w:color="auto"/>
            </w:tcBorders>
          </w:tcPr>
          <w:p w14:paraId="07F4E895"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Мощность продуктивного пласта, m</w:t>
            </w:r>
          </w:p>
        </w:tc>
        <w:tc>
          <w:tcPr>
            <w:tcW w:w="1425" w:type="dxa"/>
            <w:tcBorders>
              <w:left w:val="single" w:sz="4" w:space="0" w:color="auto"/>
            </w:tcBorders>
          </w:tcPr>
          <w:p w14:paraId="598B4111"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4E4C1812"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14</w:t>
            </w:r>
          </w:p>
        </w:tc>
      </w:tr>
      <w:tr w:rsidR="00526919" w:rsidRPr="00CE1D3E" w14:paraId="6E8D7F09" w14:textId="77777777" w:rsidTr="00A90FAB">
        <w:tc>
          <w:tcPr>
            <w:tcW w:w="534" w:type="dxa"/>
          </w:tcPr>
          <w:p w14:paraId="4D031A4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4</w:t>
            </w:r>
          </w:p>
        </w:tc>
        <w:tc>
          <w:tcPr>
            <w:tcW w:w="6148" w:type="dxa"/>
            <w:tcBorders>
              <w:right w:val="single" w:sz="4" w:space="0" w:color="auto"/>
            </w:tcBorders>
          </w:tcPr>
          <w:p w14:paraId="0B1473A9"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Коэффициент фильтрации, K</w:t>
            </w:r>
            <w:r w:rsidRPr="0079369A">
              <w:rPr>
                <w:rFonts w:ascii="Times New Roman" w:hAnsi="Times New Roman"/>
                <w:sz w:val="24"/>
                <w:szCs w:val="24"/>
                <w:vertAlign w:val="subscript"/>
              </w:rPr>
              <w:t>F</w:t>
            </w:r>
          </w:p>
        </w:tc>
        <w:tc>
          <w:tcPr>
            <w:tcW w:w="1425" w:type="dxa"/>
            <w:tcBorders>
              <w:left w:val="single" w:sz="4" w:space="0" w:color="auto"/>
            </w:tcBorders>
          </w:tcPr>
          <w:p w14:paraId="2AA5C7A7"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roofErr w:type="spellStart"/>
            <w:r w:rsidRPr="0079369A">
              <w:rPr>
                <w:rFonts w:ascii="Times New Roman" w:hAnsi="Times New Roman"/>
                <w:sz w:val="24"/>
                <w:szCs w:val="24"/>
              </w:rPr>
              <w:t>сут</w:t>
            </w:r>
            <w:proofErr w:type="spellEnd"/>
          </w:p>
        </w:tc>
        <w:tc>
          <w:tcPr>
            <w:tcW w:w="1464" w:type="dxa"/>
          </w:tcPr>
          <w:p w14:paraId="34E9206B"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6,3</w:t>
            </w:r>
          </w:p>
        </w:tc>
      </w:tr>
      <w:tr w:rsidR="00526919" w:rsidRPr="00CE1D3E" w14:paraId="57C92148" w14:textId="77777777" w:rsidTr="00A90FAB">
        <w:tc>
          <w:tcPr>
            <w:tcW w:w="534" w:type="dxa"/>
          </w:tcPr>
          <w:p w14:paraId="454F7820"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5</w:t>
            </w:r>
          </w:p>
        </w:tc>
        <w:tc>
          <w:tcPr>
            <w:tcW w:w="6148" w:type="dxa"/>
            <w:tcBorders>
              <w:right w:val="single" w:sz="4" w:space="0" w:color="auto"/>
            </w:tcBorders>
          </w:tcPr>
          <w:p w14:paraId="14C04735"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Статический напор пласта, H</w:t>
            </w:r>
            <w:r w:rsidRPr="0079369A">
              <w:rPr>
                <w:rFonts w:ascii="Times New Roman" w:hAnsi="Times New Roman"/>
                <w:sz w:val="24"/>
                <w:szCs w:val="24"/>
                <w:vertAlign w:val="subscript"/>
              </w:rPr>
              <w:t>S</w:t>
            </w:r>
          </w:p>
        </w:tc>
        <w:tc>
          <w:tcPr>
            <w:tcW w:w="1425" w:type="dxa"/>
            <w:tcBorders>
              <w:left w:val="single" w:sz="4" w:space="0" w:color="auto"/>
            </w:tcBorders>
          </w:tcPr>
          <w:p w14:paraId="2F787F17"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CB07018"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100</w:t>
            </w:r>
          </w:p>
        </w:tc>
      </w:tr>
      <w:tr w:rsidR="00526919" w:rsidRPr="00CE1D3E" w14:paraId="55599CFC" w14:textId="77777777" w:rsidTr="00A90FAB">
        <w:tc>
          <w:tcPr>
            <w:tcW w:w="534" w:type="dxa"/>
          </w:tcPr>
          <w:p w14:paraId="5A0EBBD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6</w:t>
            </w:r>
          </w:p>
        </w:tc>
        <w:tc>
          <w:tcPr>
            <w:tcW w:w="6148" w:type="dxa"/>
            <w:tcBorders>
              <w:right w:val="single" w:sz="4" w:space="0" w:color="auto"/>
            </w:tcBorders>
          </w:tcPr>
          <w:p w14:paraId="02483A04"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Диаметр бурения, D</w:t>
            </w:r>
          </w:p>
        </w:tc>
        <w:tc>
          <w:tcPr>
            <w:tcW w:w="1425" w:type="dxa"/>
            <w:tcBorders>
              <w:left w:val="single" w:sz="4" w:space="0" w:color="auto"/>
            </w:tcBorders>
          </w:tcPr>
          <w:p w14:paraId="27E64CF3"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мм</w:t>
            </w:r>
          </w:p>
        </w:tc>
        <w:tc>
          <w:tcPr>
            <w:tcW w:w="1464" w:type="dxa"/>
          </w:tcPr>
          <w:p w14:paraId="4922C12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800</w:t>
            </w:r>
          </w:p>
        </w:tc>
      </w:tr>
      <w:tr w:rsidR="00526919" w:rsidRPr="00CE1D3E" w14:paraId="401187A9" w14:textId="77777777" w:rsidTr="00A90FAB">
        <w:tc>
          <w:tcPr>
            <w:tcW w:w="534" w:type="dxa"/>
          </w:tcPr>
          <w:p w14:paraId="69E84DE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7</w:t>
            </w:r>
          </w:p>
        </w:tc>
        <w:tc>
          <w:tcPr>
            <w:tcW w:w="6148" w:type="dxa"/>
            <w:tcBorders>
              <w:right w:val="single" w:sz="4" w:space="0" w:color="auto"/>
            </w:tcBorders>
          </w:tcPr>
          <w:p w14:paraId="1000A4E1"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 xml:space="preserve">Диаметры бурильной колонны: </w:t>
            </w:r>
            <w:proofErr w:type="spellStart"/>
            <w:proofErr w:type="gramStart"/>
            <w:r w:rsidRPr="0079369A">
              <w:rPr>
                <w:rFonts w:ascii="Times New Roman" w:hAnsi="Times New Roman"/>
                <w:sz w:val="24"/>
                <w:szCs w:val="24"/>
              </w:rPr>
              <w:t>наружн</w:t>
            </w:r>
            <w:proofErr w:type="spellEnd"/>
            <w:r w:rsidRPr="0079369A">
              <w:rPr>
                <w:rFonts w:ascii="Times New Roman" w:hAnsi="Times New Roman"/>
                <w:sz w:val="24"/>
                <w:szCs w:val="24"/>
              </w:rPr>
              <w:t>./</w:t>
            </w:r>
            <w:proofErr w:type="spellStart"/>
            <w:proofErr w:type="gramEnd"/>
            <w:r w:rsidRPr="0079369A">
              <w:rPr>
                <w:rFonts w:ascii="Times New Roman" w:hAnsi="Times New Roman"/>
                <w:sz w:val="24"/>
                <w:szCs w:val="24"/>
              </w:rPr>
              <w:t>внутр</w:t>
            </w:r>
            <w:proofErr w:type="spellEnd"/>
            <w:r w:rsidRPr="0079369A">
              <w:rPr>
                <w:rFonts w:ascii="Times New Roman" w:hAnsi="Times New Roman"/>
                <w:sz w:val="24"/>
                <w:szCs w:val="24"/>
              </w:rPr>
              <w:t xml:space="preserve">., </w:t>
            </w:r>
            <w:proofErr w:type="spellStart"/>
            <w:r w:rsidRPr="0079369A">
              <w:rPr>
                <w:rFonts w:ascii="Times New Roman" w:hAnsi="Times New Roman"/>
                <w:sz w:val="24"/>
                <w:szCs w:val="24"/>
              </w:rPr>
              <w:t>d</w:t>
            </w:r>
            <w:r w:rsidRPr="0079369A">
              <w:rPr>
                <w:rFonts w:ascii="Times New Roman" w:hAnsi="Times New Roman"/>
                <w:sz w:val="24"/>
                <w:szCs w:val="24"/>
                <w:vertAlign w:val="subscript"/>
              </w:rPr>
              <w:t>O</w:t>
            </w:r>
            <w:proofErr w:type="spellEnd"/>
            <w:r w:rsidRPr="0079369A">
              <w:rPr>
                <w:rFonts w:ascii="Times New Roman" w:hAnsi="Times New Roman"/>
                <w:sz w:val="24"/>
                <w:szCs w:val="24"/>
              </w:rPr>
              <w:t>/</w:t>
            </w:r>
            <w:proofErr w:type="spellStart"/>
            <w:r w:rsidRPr="0079369A">
              <w:rPr>
                <w:rFonts w:ascii="Times New Roman" w:hAnsi="Times New Roman"/>
                <w:sz w:val="24"/>
                <w:szCs w:val="24"/>
              </w:rPr>
              <w:t>d</w:t>
            </w:r>
            <w:r w:rsidRPr="0079369A">
              <w:rPr>
                <w:rFonts w:ascii="Times New Roman" w:hAnsi="Times New Roman"/>
                <w:sz w:val="24"/>
                <w:szCs w:val="24"/>
                <w:vertAlign w:val="subscript"/>
              </w:rPr>
              <w:t>i</w:t>
            </w:r>
            <w:proofErr w:type="spellEnd"/>
          </w:p>
        </w:tc>
        <w:tc>
          <w:tcPr>
            <w:tcW w:w="1425" w:type="dxa"/>
            <w:tcBorders>
              <w:left w:val="single" w:sz="4" w:space="0" w:color="auto"/>
            </w:tcBorders>
          </w:tcPr>
          <w:p w14:paraId="03C2140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мм</w:t>
            </w:r>
          </w:p>
        </w:tc>
        <w:tc>
          <w:tcPr>
            <w:tcW w:w="1464" w:type="dxa"/>
          </w:tcPr>
          <w:p w14:paraId="4787CEB3"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146/136</w:t>
            </w:r>
          </w:p>
        </w:tc>
      </w:tr>
      <w:tr w:rsidR="00526919" w:rsidRPr="00CE1D3E" w14:paraId="6268486E" w14:textId="77777777" w:rsidTr="00A90FAB">
        <w:tc>
          <w:tcPr>
            <w:tcW w:w="534" w:type="dxa"/>
          </w:tcPr>
          <w:p w14:paraId="7B8E480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8</w:t>
            </w:r>
          </w:p>
        </w:tc>
        <w:tc>
          <w:tcPr>
            <w:tcW w:w="6148" w:type="dxa"/>
            <w:tcBorders>
              <w:right w:val="single" w:sz="4" w:space="0" w:color="auto"/>
            </w:tcBorders>
          </w:tcPr>
          <w:p w14:paraId="1C6EAC2F"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Высота подъема смеси над поверхнос</w:t>
            </w:r>
            <w:r w:rsidR="005A53A7" w:rsidRPr="0079369A">
              <w:rPr>
                <w:rFonts w:ascii="Times New Roman" w:hAnsi="Times New Roman"/>
                <w:sz w:val="24"/>
                <w:szCs w:val="24"/>
              </w:rPr>
              <w:t>т</w:t>
            </w:r>
            <w:r w:rsidRPr="0079369A">
              <w:rPr>
                <w:rFonts w:ascii="Times New Roman" w:hAnsi="Times New Roman"/>
                <w:sz w:val="24"/>
                <w:szCs w:val="24"/>
              </w:rPr>
              <w:t>ью, h</w:t>
            </w:r>
          </w:p>
        </w:tc>
        <w:tc>
          <w:tcPr>
            <w:tcW w:w="1425" w:type="dxa"/>
            <w:tcBorders>
              <w:left w:val="single" w:sz="4" w:space="0" w:color="auto"/>
            </w:tcBorders>
          </w:tcPr>
          <w:p w14:paraId="5CD046F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D402F6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10</w:t>
            </w:r>
          </w:p>
        </w:tc>
      </w:tr>
      <w:tr w:rsidR="00526919" w:rsidRPr="00CE1D3E" w14:paraId="40C09F35" w14:textId="77777777" w:rsidTr="00A90FAB">
        <w:tc>
          <w:tcPr>
            <w:tcW w:w="534" w:type="dxa"/>
          </w:tcPr>
          <w:p w14:paraId="55AF8A03"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9</w:t>
            </w:r>
          </w:p>
        </w:tc>
        <w:tc>
          <w:tcPr>
            <w:tcW w:w="6148" w:type="dxa"/>
            <w:tcBorders>
              <w:right w:val="single" w:sz="4" w:space="0" w:color="auto"/>
            </w:tcBorders>
          </w:tcPr>
          <w:p w14:paraId="4A4E7E10"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Скорость восходящего потока воды, U</w:t>
            </w:r>
            <w:r w:rsidRPr="0079369A">
              <w:rPr>
                <w:rFonts w:ascii="Times New Roman" w:hAnsi="Times New Roman"/>
                <w:sz w:val="24"/>
                <w:szCs w:val="24"/>
                <w:vertAlign w:val="subscript"/>
              </w:rPr>
              <w:t>W</w:t>
            </w:r>
          </w:p>
        </w:tc>
        <w:tc>
          <w:tcPr>
            <w:tcW w:w="1425" w:type="dxa"/>
            <w:tcBorders>
              <w:left w:val="single" w:sz="4" w:space="0" w:color="auto"/>
            </w:tcBorders>
          </w:tcPr>
          <w:p w14:paraId="40471802"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м/с</w:t>
            </w:r>
          </w:p>
        </w:tc>
        <w:tc>
          <w:tcPr>
            <w:tcW w:w="1464" w:type="dxa"/>
          </w:tcPr>
          <w:p w14:paraId="0270E9A9"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2,5</w:t>
            </w:r>
          </w:p>
        </w:tc>
      </w:tr>
      <w:tr w:rsidR="00526919" w:rsidRPr="00CE1D3E" w14:paraId="6786D983" w14:textId="77777777" w:rsidTr="00A90FAB">
        <w:tc>
          <w:tcPr>
            <w:tcW w:w="534" w:type="dxa"/>
          </w:tcPr>
          <w:p w14:paraId="38A8918B"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10</w:t>
            </w:r>
          </w:p>
        </w:tc>
        <w:tc>
          <w:tcPr>
            <w:tcW w:w="6148" w:type="dxa"/>
            <w:tcBorders>
              <w:right w:val="single" w:sz="4" w:space="0" w:color="auto"/>
            </w:tcBorders>
          </w:tcPr>
          <w:p w14:paraId="35E45172"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Скорость бурения, U</w:t>
            </w:r>
            <w:r w:rsidRPr="0079369A">
              <w:rPr>
                <w:rFonts w:ascii="Times New Roman" w:hAnsi="Times New Roman"/>
                <w:sz w:val="24"/>
                <w:szCs w:val="24"/>
                <w:vertAlign w:val="subscript"/>
              </w:rPr>
              <w:t>D</w:t>
            </w:r>
          </w:p>
        </w:tc>
        <w:tc>
          <w:tcPr>
            <w:tcW w:w="1425" w:type="dxa"/>
            <w:tcBorders>
              <w:left w:val="single" w:sz="4" w:space="0" w:color="auto"/>
            </w:tcBorders>
          </w:tcPr>
          <w:p w14:paraId="131554F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м/ч</w:t>
            </w:r>
          </w:p>
        </w:tc>
        <w:tc>
          <w:tcPr>
            <w:tcW w:w="1464" w:type="dxa"/>
          </w:tcPr>
          <w:p w14:paraId="346A27D5"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15</w:t>
            </w:r>
          </w:p>
        </w:tc>
      </w:tr>
      <w:tr w:rsidR="00526919" w:rsidRPr="00CE1D3E" w14:paraId="1AB84833" w14:textId="77777777" w:rsidTr="00A90FAB">
        <w:tc>
          <w:tcPr>
            <w:tcW w:w="534" w:type="dxa"/>
          </w:tcPr>
          <w:p w14:paraId="3B536D34"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11</w:t>
            </w:r>
          </w:p>
        </w:tc>
        <w:tc>
          <w:tcPr>
            <w:tcW w:w="6148" w:type="dxa"/>
            <w:tcBorders>
              <w:right w:val="single" w:sz="4" w:space="0" w:color="auto"/>
            </w:tcBorders>
          </w:tcPr>
          <w:p w14:paraId="0A912BF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Глубина погружения смесителя, L</w:t>
            </w:r>
          </w:p>
        </w:tc>
        <w:tc>
          <w:tcPr>
            <w:tcW w:w="1425" w:type="dxa"/>
            <w:tcBorders>
              <w:left w:val="single" w:sz="4" w:space="0" w:color="auto"/>
            </w:tcBorders>
          </w:tcPr>
          <w:p w14:paraId="7E50BF41"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7AC60B9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H·2</w:t>
            </w:r>
          </w:p>
        </w:tc>
      </w:tr>
    </w:tbl>
    <w:p w14:paraId="2AB68EFE" w14:textId="77777777" w:rsidR="00526919" w:rsidRPr="00B50588" w:rsidRDefault="00526919" w:rsidP="002720F1">
      <w:pPr>
        <w:spacing w:after="0" w:line="240" w:lineRule="auto"/>
        <w:ind w:firstLine="709"/>
        <w:jc w:val="both"/>
        <w:rPr>
          <w:rFonts w:ascii="Times New Roman" w:hAnsi="Times New Roman"/>
          <w:sz w:val="28"/>
          <w:szCs w:val="28"/>
          <w:lang w:eastAsia="ru-RU"/>
        </w:rPr>
      </w:pPr>
    </w:p>
    <w:p w14:paraId="38985E2C" w14:textId="77777777" w:rsidR="00995C58" w:rsidRPr="00B50588" w:rsidRDefault="009532AE" w:rsidP="007B47B4">
      <w:pPr>
        <w:spacing w:after="0" w:line="240" w:lineRule="auto"/>
        <w:ind w:firstLine="709"/>
        <w:jc w:val="both"/>
        <w:outlineLvl w:val="1"/>
        <w:rPr>
          <w:rFonts w:ascii="Times New Roman" w:hAnsi="Times New Roman"/>
          <w:b/>
          <w:sz w:val="28"/>
          <w:szCs w:val="28"/>
          <w:lang w:eastAsia="ru-RU"/>
        </w:rPr>
      </w:pPr>
      <w:bookmarkStart w:id="39" w:name="_Toc126612259"/>
      <w:r w:rsidRPr="00E832E4">
        <w:rPr>
          <w:rFonts w:ascii="Times New Roman" w:hAnsi="Times New Roman"/>
          <w:b/>
          <w:sz w:val="28"/>
          <w:szCs w:val="28"/>
          <w:lang w:eastAsia="ru-RU"/>
        </w:rPr>
        <w:t>3</w:t>
      </w:r>
      <w:r w:rsidR="001A3642">
        <w:rPr>
          <w:rFonts w:ascii="Times New Roman" w:hAnsi="Times New Roman"/>
          <w:b/>
          <w:sz w:val="28"/>
          <w:szCs w:val="28"/>
          <w:lang w:eastAsia="ru-RU"/>
        </w:rPr>
        <w:t>.2</w:t>
      </w:r>
      <w:r w:rsidR="00995C58" w:rsidRPr="00E832E4">
        <w:rPr>
          <w:rFonts w:ascii="Times New Roman" w:hAnsi="Times New Roman"/>
          <w:b/>
          <w:sz w:val="28"/>
          <w:szCs w:val="28"/>
          <w:lang w:eastAsia="ru-RU"/>
        </w:rPr>
        <w:t xml:space="preserve"> </w:t>
      </w:r>
      <w:r w:rsidR="00E832E4" w:rsidRPr="00E832E4">
        <w:rPr>
          <w:rFonts w:ascii="Times New Roman" w:hAnsi="Times New Roman"/>
          <w:b/>
          <w:sz w:val="28"/>
          <w:szCs w:val="28"/>
          <w:lang w:eastAsia="ru-RU"/>
        </w:rPr>
        <w:t>Сравнительный а</w:t>
      </w:r>
      <w:r w:rsidR="00995C58" w:rsidRPr="00E832E4">
        <w:rPr>
          <w:rFonts w:ascii="Times New Roman" w:hAnsi="Times New Roman"/>
          <w:b/>
          <w:sz w:val="28"/>
          <w:szCs w:val="28"/>
          <w:lang w:eastAsia="ru-RU"/>
        </w:rPr>
        <w:t xml:space="preserve">нализ эффективности </w:t>
      </w:r>
      <w:r w:rsidR="00E832E4" w:rsidRPr="00E832E4">
        <w:rPr>
          <w:rFonts w:ascii="Times New Roman" w:hAnsi="Times New Roman"/>
          <w:b/>
          <w:sz w:val="28"/>
          <w:szCs w:val="28"/>
          <w:lang w:eastAsia="ru-RU"/>
        </w:rPr>
        <w:t xml:space="preserve">различных способов </w:t>
      </w:r>
      <w:r w:rsidR="00995C58" w:rsidRPr="00E832E4">
        <w:rPr>
          <w:rFonts w:ascii="Times New Roman" w:hAnsi="Times New Roman"/>
          <w:b/>
          <w:sz w:val="28"/>
          <w:szCs w:val="28"/>
          <w:lang w:eastAsia="ru-RU"/>
        </w:rPr>
        <w:t xml:space="preserve">бурения </w:t>
      </w:r>
      <w:r w:rsidR="00E832E4" w:rsidRPr="00E832E4">
        <w:rPr>
          <w:rFonts w:ascii="Times New Roman" w:hAnsi="Times New Roman"/>
          <w:b/>
          <w:sz w:val="28"/>
          <w:szCs w:val="28"/>
          <w:lang w:eastAsia="ru-RU"/>
        </w:rPr>
        <w:t>водозаборных скважин</w:t>
      </w:r>
      <w:bookmarkEnd w:id="39"/>
    </w:p>
    <w:p w14:paraId="486184CB" w14:textId="77777777" w:rsidR="00131F78" w:rsidRDefault="00131F78" w:rsidP="002720F1">
      <w:pPr>
        <w:spacing w:after="0" w:line="240" w:lineRule="auto"/>
        <w:ind w:firstLine="709"/>
        <w:jc w:val="both"/>
        <w:rPr>
          <w:rFonts w:ascii="Times New Roman" w:hAnsi="Times New Roman"/>
          <w:sz w:val="28"/>
          <w:szCs w:val="28"/>
          <w:lang w:eastAsia="ru-RU"/>
        </w:rPr>
      </w:pPr>
    </w:p>
    <w:p w14:paraId="60302C2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Ниже представлены расчеты возможных результатов практического применения рассмотренной выше типовой модели вращательного бурения с обратной промывкой</w:t>
      </w:r>
      <w:r w:rsidR="00623530">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31B785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Дебит скважины определяется возможност</w:t>
      </w:r>
      <w:r w:rsidR="00623530">
        <w:rPr>
          <w:rFonts w:ascii="Times New Roman" w:hAnsi="Times New Roman"/>
          <w:sz w:val="28"/>
          <w:szCs w:val="28"/>
          <w:lang w:eastAsia="ru-RU"/>
        </w:rPr>
        <w:t>ью</w:t>
      </w:r>
      <w:r w:rsidRPr="00B50588">
        <w:rPr>
          <w:rFonts w:ascii="Times New Roman" w:hAnsi="Times New Roman"/>
          <w:sz w:val="28"/>
          <w:szCs w:val="28"/>
          <w:lang w:eastAsia="ru-RU"/>
        </w:rPr>
        <w:t xml:space="preserve"> создания необходимой депрессии на продуктивный пласт. В ходе откачек эта депрессия (т.е. снижение давления) создается путем понижения уровня воды в продуктивном горизонте в районе ствола скважины. Это понижение</w:t>
      </w:r>
      <w:r w:rsidR="00623530">
        <w:rPr>
          <w:rFonts w:ascii="Times New Roman" w:hAnsi="Times New Roman"/>
          <w:sz w:val="28"/>
          <w:szCs w:val="28"/>
          <w:lang w:eastAsia="ru-RU"/>
        </w:rPr>
        <w:t xml:space="preserve"> составляет</w:t>
      </w:r>
      <w:r w:rsidRPr="00B50588">
        <w:rPr>
          <w:rFonts w:ascii="Times New Roman" w:hAnsi="Times New Roman"/>
          <w:sz w:val="28"/>
          <w:szCs w:val="28"/>
          <w:lang w:eastAsia="ru-RU"/>
        </w:rPr>
        <w:t>:</w:t>
      </w:r>
    </w:p>
    <w:p w14:paraId="3FE37738"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461773D" w14:textId="77777777" w:rsidR="00995C58" w:rsidRDefault="00131F78"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359" w:dyaOrig="380" w14:anchorId="3FEAA057">
          <v:shape id="_x0000_i1026" type="#_x0000_t75" style="width:66pt;height:18pt" o:ole="">
            <v:imagedata r:id="rId22" o:title=""/>
            <o:lock v:ext="edit" aspectratio="f"/>
          </v:shape>
          <o:OLEObject Type="Embed" ProgID="Equation.3" ShapeID="_x0000_i1026" DrawAspect="Content" ObjectID="_1745327570" r:id="rId23"/>
        </w:object>
      </w:r>
      <w:r w:rsidR="006B77A6" w:rsidRPr="00B50588">
        <w:rPr>
          <w:rFonts w:ascii="Times New Roman" w:hAnsi="Times New Roman"/>
          <w:sz w:val="28"/>
          <w:szCs w:val="28"/>
          <w:lang w:eastAsia="ru-RU"/>
        </w:rPr>
        <w:t>,</w:t>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w:t>
      </w:r>
    </w:p>
    <w:p w14:paraId="7A28151B"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6EBEA49E" w14:textId="77777777" w:rsidR="00995C58" w:rsidRDefault="00995C58" w:rsidP="006B77A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D</w:t>
      </w:r>
      <w:proofErr w:type="spellEnd"/>
      <w:r w:rsidRPr="00B50588">
        <w:rPr>
          <w:rFonts w:ascii="Times New Roman" w:hAnsi="Times New Roman"/>
          <w:sz w:val="28"/>
          <w:szCs w:val="28"/>
          <w:lang w:eastAsia="ru-RU"/>
        </w:rPr>
        <w:t xml:space="preserve"> – динамический уровень (т.е. расстояние от</w:t>
      </w:r>
      <w:r w:rsidR="00395D74"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поверхности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 воды в скважине при откачке),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S</w:t>
      </w:r>
      <w:proofErr w:type="spellEnd"/>
      <w:r w:rsidRPr="00B50588">
        <w:rPr>
          <w:rFonts w:ascii="Times New Roman" w:hAnsi="Times New Roman"/>
          <w:sz w:val="28"/>
          <w:szCs w:val="28"/>
          <w:lang w:eastAsia="ru-RU"/>
        </w:rPr>
        <w:t xml:space="preserve"> – статический уровень (тот же уровень до начала откачек). Статический уровень также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как:</w:t>
      </w:r>
    </w:p>
    <w:p w14:paraId="22BE2C53" w14:textId="77777777" w:rsidR="001A3642" w:rsidRPr="00B50588" w:rsidRDefault="001A3642" w:rsidP="006B77A6">
      <w:pPr>
        <w:spacing w:after="0" w:line="240" w:lineRule="auto"/>
        <w:jc w:val="both"/>
        <w:rPr>
          <w:rFonts w:ascii="Times New Roman" w:hAnsi="Times New Roman"/>
          <w:sz w:val="28"/>
          <w:szCs w:val="28"/>
          <w:lang w:eastAsia="ru-RU"/>
        </w:rPr>
      </w:pPr>
    </w:p>
    <w:p w14:paraId="74B7276B" w14:textId="77777777" w:rsidR="00995C58" w:rsidRDefault="006B77A6"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60" w:dyaOrig="380" w14:anchorId="2715FAE8">
          <v:shape id="_x0000_i1027" type="#_x0000_t75" style="width:1in;height:18pt" o:ole="">
            <v:imagedata r:id="rId24" o:title=""/>
          </v:shape>
          <o:OLEObject Type="Embed" ProgID="Equation.3" ShapeID="_x0000_i1027" DrawAspect="Content" ObjectID="_1745327571" r:id="rId25"/>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w:t>
      </w:r>
    </w:p>
    <w:p w14:paraId="317027B6"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36B04410" w14:textId="77777777" w:rsidR="00995C58" w:rsidRPr="00B50588" w:rsidRDefault="00995C58" w:rsidP="006B77A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где </w:t>
      </w:r>
      <w:proofErr w:type="spellStart"/>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P</w:t>
      </w:r>
      <w:proofErr w:type="spellEnd"/>
      <w:r w:rsidRPr="00B50588">
        <w:rPr>
          <w:rFonts w:ascii="Times New Roman" w:hAnsi="Times New Roman"/>
          <w:sz w:val="28"/>
          <w:szCs w:val="28"/>
          <w:lang w:eastAsia="ru-RU"/>
        </w:rPr>
        <w:t xml:space="preserve"> – глубина кровли пласта, H</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206B66"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статический напор</w:t>
      </w:r>
      <w:r w:rsidR="006B77A6" w:rsidRPr="00B50588">
        <w:rPr>
          <w:rFonts w:ascii="Times New Roman" w:hAnsi="Times New Roman"/>
          <w:sz w:val="28"/>
          <w:szCs w:val="28"/>
          <w:lang w:eastAsia="ru-RU"/>
        </w:rPr>
        <w:t>.</w:t>
      </w:r>
    </w:p>
    <w:p w14:paraId="232FF693" w14:textId="35B4D330"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откачках соответствующий понижению дебит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 формуле</w:t>
      </w:r>
      <w:r w:rsidR="005A53A7">
        <w:rPr>
          <w:rFonts w:ascii="Times New Roman" w:hAnsi="Times New Roman"/>
          <w:sz w:val="28"/>
          <w:szCs w:val="28"/>
          <w:lang w:eastAsia="ru-RU"/>
        </w:rPr>
        <w:t xml:space="preserve"> </w:t>
      </w:r>
      <w:r w:rsidR="005A53A7" w:rsidRPr="00B50588">
        <w:rPr>
          <w:rFonts w:ascii="Times New Roman" w:hAnsi="Times New Roman"/>
          <w:sz w:val="28"/>
          <w:szCs w:val="28"/>
          <w:lang w:eastAsia="ru-RU"/>
        </w:rPr>
        <w:t>[</w:t>
      </w:r>
      <w:r w:rsidR="005A53A7">
        <w:rPr>
          <w:rFonts w:ascii="Times New Roman" w:hAnsi="Times New Roman"/>
          <w:sz w:val="28"/>
          <w:szCs w:val="28"/>
          <w:lang w:eastAsia="ru-RU"/>
        </w:rPr>
        <w:fldChar w:fldCharType="begin"/>
      </w:r>
      <w:r w:rsidR="005A53A7">
        <w:rPr>
          <w:rFonts w:ascii="Times New Roman" w:hAnsi="Times New Roman"/>
          <w:sz w:val="28"/>
          <w:szCs w:val="28"/>
          <w:lang w:eastAsia="ru-RU"/>
        </w:rPr>
        <w:instrText xml:space="preserve"> REF _Ref122532572 \r \h </w:instrText>
      </w:r>
      <w:r w:rsidR="005A53A7">
        <w:rPr>
          <w:rFonts w:ascii="Times New Roman" w:hAnsi="Times New Roman"/>
          <w:sz w:val="28"/>
          <w:szCs w:val="28"/>
          <w:lang w:eastAsia="ru-RU"/>
        </w:rPr>
      </w:r>
      <w:r w:rsidR="005A53A7">
        <w:rPr>
          <w:rFonts w:ascii="Times New Roman" w:hAnsi="Times New Roman"/>
          <w:sz w:val="28"/>
          <w:szCs w:val="28"/>
          <w:lang w:eastAsia="ru-RU"/>
        </w:rPr>
        <w:fldChar w:fldCharType="separate"/>
      </w:r>
      <w:r w:rsidR="002B046A">
        <w:rPr>
          <w:rFonts w:ascii="Times New Roman" w:hAnsi="Times New Roman"/>
          <w:sz w:val="28"/>
          <w:szCs w:val="28"/>
          <w:lang w:eastAsia="ru-RU"/>
        </w:rPr>
        <w:t>24</w:t>
      </w:r>
      <w:r w:rsidR="005A53A7">
        <w:rPr>
          <w:rFonts w:ascii="Times New Roman" w:hAnsi="Times New Roman"/>
          <w:sz w:val="28"/>
          <w:szCs w:val="28"/>
          <w:lang w:eastAsia="ru-RU"/>
        </w:rPr>
        <w:fldChar w:fldCharType="end"/>
      </w:r>
      <w:r w:rsidR="005A53A7" w:rsidRPr="00B50588">
        <w:rPr>
          <w:rFonts w:ascii="Times New Roman" w:hAnsi="Times New Roman"/>
          <w:sz w:val="28"/>
          <w:szCs w:val="28"/>
          <w:lang w:eastAsia="ru-RU"/>
        </w:rPr>
        <w:t>]</w:t>
      </w:r>
      <w:r w:rsidRPr="00B50588">
        <w:rPr>
          <w:rFonts w:ascii="Times New Roman" w:hAnsi="Times New Roman"/>
          <w:sz w:val="28"/>
          <w:szCs w:val="28"/>
          <w:lang w:eastAsia="ru-RU"/>
        </w:rPr>
        <w:t>:</w:t>
      </w:r>
    </w:p>
    <w:p w14:paraId="02133A4D"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6B047BB" w14:textId="77777777" w:rsidR="00995C58" w:rsidRDefault="00131F78"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1460" w:dyaOrig="720" w14:anchorId="114763D6">
          <v:shape id="_x0000_i1028" type="#_x0000_t75" style="width:1in;height:36pt" o:ole="" fillcolor="window">
            <v:imagedata r:id="rId26" o:title=""/>
          </v:shape>
          <o:OLEObject Type="Embed" ProgID="Equation.3" ShapeID="_x0000_i1028" DrawAspect="Content" ObjectID="_1745327572" r:id="rId27"/>
        </w:object>
      </w:r>
      <w:r w:rsidR="006B77A6" w:rsidRPr="00B50588">
        <w:rPr>
          <w:rFonts w:ascii="Times New Roman" w:hAnsi="Times New Roman"/>
          <w:sz w:val="28"/>
          <w:szCs w:val="28"/>
          <w:lang w:eastAsia="ru-RU"/>
        </w:rPr>
        <w:t>,</w:t>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w:t>
      </w:r>
    </w:p>
    <w:p w14:paraId="23BCADC6"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1863516F" w14:textId="77777777" w:rsidR="00995C58" w:rsidRPr="00B50588" w:rsidRDefault="00995C58" w:rsidP="006B77A6">
      <w:pPr>
        <w:spacing w:after="0" w:line="240" w:lineRule="auto"/>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дебит скважины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 – мощность водоносного пласта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м;</w:t>
      </w:r>
      <w:r w:rsidR="00CB76D3" w:rsidRPr="00B50588">
        <w:rPr>
          <w:rFonts w:ascii="Times New Roman" w:hAnsi="Times New Roman"/>
          <w:sz w:val="28"/>
          <w:szCs w:val="28"/>
          <w:lang w:eastAsia="ru-RU"/>
        </w:rPr>
        <w:t xml:space="preserve"> </w:t>
      </w:r>
      <w:r w:rsidR="006B77A6" w:rsidRPr="00B50588">
        <w:rPr>
          <w:rFonts w:ascii="Times New Roman" w:hAnsi="Times New Roman"/>
          <w:sz w:val="28"/>
          <w:szCs w:val="28"/>
          <w:lang w:eastAsia="ru-RU"/>
        </w:rPr>
        <w:br/>
      </w:r>
      <w:r w:rsidRPr="00B50588">
        <w:rPr>
          <w:rFonts w:ascii="Times New Roman" w:hAnsi="Times New Roman"/>
          <w:sz w:val="28"/>
          <w:szCs w:val="28"/>
          <w:lang w:eastAsia="ru-RU"/>
        </w:rPr>
        <w:t>K</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коэффициент фильтрации в м/</w:t>
      </w:r>
      <w:proofErr w:type="spellStart"/>
      <w:r w:rsidRPr="00B50588">
        <w:rPr>
          <w:rFonts w:ascii="Times New Roman" w:hAnsi="Times New Roman"/>
          <w:sz w:val="28"/>
          <w:szCs w:val="28"/>
          <w:lang w:eastAsia="ru-RU"/>
        </w:rPr>
        <w:t>сут</w:t>
      </w:r>
      <w:proofErr w:type="spellEnd"/>
      <w:r w:rsidRPr="00B50588">
        <w:rPr>
          <w:rFonts w:ascii="Times New Roman" w:hAnsi="Times New Roman"/>
          <w:sz w:val="28"/>
          <w:szCs w:val="28"/>
          <w:lang w:eastAsia="ru-RU"/>
        </w:rPr>
        <w:t>.</w:t>
      </w:r>
    </w:p>
    <w:p w14:paraId="3537D44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roofErr w:type="gramStart"/>
      <w:r w:rsidRPr="00B50588">
        <w:rPr>
          <w:rFonts w:ascii="Times New Roman" w:hAnsi="Times New Roman"/>
          <w:sz w:val="28"/>
          <w:szCs w:val="28"/>
          <w:lang w:eastAsia="ru-RU"/>
        </w:rPr>
        <w:t>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напорных водоносных горизонтах согласно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w:t>
      </w:r>
      <w:proofErr w:type="gramEnd"/>
      <w:r w:rsidRPr="00B50588">
        <w:rPr>
          <w:rFonts w:ascii="Times New Roman" w:hAnsi="Times New Roman"/>
          <w:sz w:val="28"/>
          <w:szCs w:val="28"/>
          <w:lang w:eastAsia="ru-RU"/>
        </w:rPr>
        <w:t xml:space="preserve"> наибольшее возможное понижение это понижение на величину статического напора. </w:t>
      </w:r>
    </w:p>
    <w:p w14:paraId="39D6C603" w14:textId="77777777" w:rsidR="00995C58" w:rsidRDefault="00115612" w:rsidP="00121DF9">
      <w:pPr>
        <w:spacing w:after="0" w:line="240" w:lineRule="auto"/>
        <w:ind w:firstLine="709"/>
        <w:contextualSpacing/>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00" w:dyaOrig="380" w14:anchorId="7ACDBC24">
          <v:shape id="_x0000_i1029" type="#_x0000_t75" style="width:96pt;height:18pt" o:ole="">
            <v:imagedata r:id="rId28" o:title=""/>
          </v:shape>
          <o:OLEObject Type="Embed" ProgID="Equation.3" ShapeID="_x0000_i1029" DrawAspect="Content" ObjectID="_1745327573" r:id="rId29"/>
        </w:object>
      </w:r>
      <w:r w:rsidR="001A3642">
        <w:rPr>
          <w:rFonts w:ascii="Times New Roman" w:hAnsi="Times New Roman"/>
          <w:sz w:val="28"/>
          <w:szCs w:val="28"/>
          <w:lang w:eastAsia="ru-RU"/>
        </w:rPr>
        <w:t>,</w:t>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w:t>
      </w:r>
    </w:p>
    <w:p w14:paraId="7F77395A" w14:textId="77777777" w:rsidR="001A3642" w:rsidRPr="00B50588" w:rsidRDefault="001A3642" w:rsidP="00121DF9">
      <w:pPr>
        <w:spacing w:after="0" w:line="240" w:lineRule="auto"/>
        <w:ind w:firstLine="709"/>
        <w:contextualSpacing/>
        <w:jc w:val="right"/>
        <w:rPr>
          <w:rFonts w:ascii="Times New Roman" w:hAnsi="Times New Roman"/>
          <w:sz w:val="28"/>
          <w:szCs w:val="28"/>
          <w:lang w:eastAsia="ru-RU"/>
        </w:rPr>
      </w:pPr>
    </w:p>
    <w:p w14:paraId="1BE030DA"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безнапорных водоносных горизонтах эта формула приводится к:</w:t>
      </w:r>
      <w:r w:rsidR="00CB76D3" w:rsidRPr="00B50588">
        <w:rPr>
          <w:rFonts w:ascii="Times New Roman" w:hAnsi="Times New Roman"/>
          <w:sz w:val="28"/>
          <w:szCs w:val="28"/>
          <w:lang w:eastAsia="ru-RU"/>
        </w:rPr>
        <w:t xml:space="preserve"> </w:t>
      </w:r>
    </w:p>
    <w:p w14:paraId="02BED81E" w14:textId="77777777" w:rsidR="001A3642" w:rsidRPr="00B50588" w:rsidRDefault="001A3642" w:rsidP="002720F1">
      <w:pPr>
        <w:spacing w:after="0" w:line="240" w:lineRule="auto"/>
        <w:ind w:firstLine="709"/>
        <w:contextualSpacing/>
        <w:jc w:val="both"/>
        <w:rPr>
          <w:rFonts w:ascii="Times New Roman" w:hAnsi="Times New Roman"/>
          <w:sz w:val="28"/>
          <w:szCs w:val="28"/>
          <w:lang w:eastAsia="ru-RU"/>
        </w:rPr>
      </w:pPr>
    </w:p>
    <w:p w14:paraId="6E759DDC" w14:textId="77777777" w:rsidR="00995C58" w:rsidRDefault="00121DF9" w:rsidP="00121DF9">
      <w:pPr>
        <w:spacing w:after="0" w:line="240" w:lineRule="auto"/>
        <w:ind w:firstLine="709"/>
        <w:contextualSpacing/>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880" w:dyaOrig="380" w14:anchorId="41B7A225">
          <v:shape id="_x0000_i1030" type="#_x0000_t75" style="width:90pt;height:18pt" o:ole="">
            <v:imagedata r:id="rId30" o:title=""/>
          </v:shape>
          <o:OLEObject Type="Embed" ProgID="Equation.3" ShapeID="_x0000_i1030" DrawAspect="Content" ObjectID="_1745327574" r:id="rId31"/>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5)</w:t>
      </w:r>
    </w:p>
    <w:p w14:paraId="3135EC26" w14:textId="77777777" w:rsidR="001A3642" w:rsidRPr="00B50588" w:rsidRDefault="001A3642" w:rsidP="00121DF9">
      <w:pPr>
        <w:spacing w:after="0" w:line="240" w:lineRule="auto"/>
        <w:ind w:firstLine="709"/>
        <w:contextualSpacing/>
        <w:jc w:val="right"/>
        <w:rPr>
          <w:rFonts w:ascii="Times New Roman" w:hAnsi="Times New Roman"/>
          <w:sz w:val="28"/>
          <w:szCs w:val="28"/>
          <w:lang w:eastAsia="ru-RU"/>
        </w:rPr>
      </w:pPr>
    </w:p>
    <w:p w14:paraId="7CB13582" w14:textId="77777777" w:rsidR="00121DF9" w:rsidRPr="00B50588" w:rsidRDefault="00995C58" w:rsidP="001A3642">
      <w:pPr>
        <w:spacing w:after="0" w:line="240" w:lineRule="auto"/>
        <w:contextualSpacing/>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F</w:t>
      </w:r>
      <w:proofErr w:type="spellEnd"/>
      <w:r w:rsidRPr="00B50588">
        <w:rPr>
          <w:rFonts w:ascii="Times New Roman" w:hAnsi="Times New Roman"/>
          <w:sz w:val="28"/>
          <w:szCs w:val="28"/>
          <w:lang w:eastAsia="ru-RU"/>
        </w:rPr>
        <w:t xml:space="preserve"> – глубин</w:t>
      </w:r>
      <w:r w:rsidR="001A3642">
        <w:rPr>
          <w:rFonts w:ascii="Times New Roman" w:hAnsi="Times New Roman"/>
          <w:sz w:val="28"/>
          <w:szCs w:val="28"/>
          <w:lang w:eastAsia="ru-RU"/>
        </w:rPr>
        <w:t>а подошвы продуктивного пласта.</w:t>
      </w:r>
    </w:p>
    <w:p w14:paraId="355EB5E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стремлении к достижению максимального дебита из данной конкретной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важным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ограничением является недопущение катастрофического выноса пластового материала из стенок скважины, вызванного чрезмерно высоким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темпом отбора воды. </w:t>
      </w:r>
    </w:p>
    <w:p w14:paraId="0D7584E3"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Критерием здесь является предельно допустимая скорость фильтрации воды через поры пласта в приемной части </w:t>
      </w:r>
      <w:proofErr w:type="gramStart"/>
      <w:r w:rsidRPr="00B50588">
        <w:rPr>
          <w:rFonts w:ascii="Times New Roman" w:hAnsi="Times New Roman"/>
          <w:sz w:val="28"/>
          <w:szCs w:val="28"/>
          <w:lang w:eastAsia="ru-RU"/>
        </w:rPr>
        <w:t>скважины</w:t>
      </w:r>
      <w:proofErr w:type="gram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Предельная скорость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фильтрации (в м/ч)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 формуле: </w:t>
      </w:r>
    </w:p>
    <w:p w14:paraId="7077B8C0"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BF7981C" w14:textId="77777777" w:rsidR="00995C58" w:rsidRDefault="00131F78"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4"/>
          <w:sz w:val="28"/>
          <w:szCs w:val="28"/>
          <w:lang w:eastAsia="ru-RU"/>
        </w:rPr>
        <w:object w:dxaOrig="1760" w:dyaOrig="460" w14:anchorId="3CD44307">
          <v:shape id="_x0000_i1031" type="#_x0000_t75" style="width:90pt;height:24pt" o:ole="" o:preferrelative="f" fillcolor="window">
            <v:imagedata r:id="rId32" o:title=""/>
            <o:lock v:ext="edit" aspectratio="f"/>
          </v:shape>
          <o:OLEObject Type="Embed" ProgID="Equation.3" ShapeID="_x0000_i1031" DrawAspect="Content" ObjectID="_1745327575" r:id="rId33"/>
        </w:object>
      </w:r>
      <w:r w:rsidR="00121DF9" w:rsidRPr="00B50588">
        <w:rPr>
          <w:rFonts w:ascii="Times New Roman" w:hAnsi="Times New Roman"/>
          <w:sz w:val="28"/>
          <w:szCs w:val="28"/>
          <w:lang w:eastAsia="ru-RU"/>
        </w:rPr>
        <w:t>,</w:t>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6)</w:t>
      </w:r>
    </w:p>
    <w:p w14:paraId="2493357A"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3E7751DA" w14:textId="77777777" w:rsidR="001A3642" w:rsidRPr="00B50588" w:rsidRDefault="00121DF9" w:rsidP="001A364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w:t>
      </w:r>
      <w:r w:rsidR="00995C58" w:rsidRPr="00B50588">
        <w:rPr>
          <w:rFonts w:ascii="Times New Roman" w:hAnsi="Times New Roman"/>
          <w:sz w:val="28"/>
          <w:szCs w:val="28"/>
          <w:lang w:eastAsia="ru-RU"/>
        </w:rPr>
        <w:t>де K</w:t>
      </w:r>
      <w:r w:rsidR="00995C58" w:rsidRPr="00B50588">
        <w:rPr>
          <w:rFonts w:ascii="Times New Roman" w:hAnsi="Times New Roman"/>
          <w:sz w:val="28"/>
          <w:szCs w:val="28"/>
          <w:vertAlign w:val="subscript"/>
          <w:lang w:eastAsia="ru-RU"/>
        </w:rPr>
        <w:t>F</w:t>
      </w:r>
      <w:r w:rsidR="00995C58" w:rsidRPr="00B50588">
        <w:rPr>
          <w:rFonts w:ascii="Times New Roman" w:hAnsi="Times New Roman"/>
          <w:sz w:val="28"/>
          <w:szCs w:val="28"/>
          <w:lang w:eastAsia="ru-RU"/>
        </w:rPr>
        <w:t xml:space="preserve"> – коэффициент фильтрации в м/</w:t>
      </w:r>
      <w:proofErr w:type="spellStart"/>
      <w:r w:rsidR="00995C58" w:rsidRPr="00B50588">
        <w:rPr>
          <w:rFonts w:ascii="Times New Roman" w:hAnsi="Times New Roman"/>
          <w:sz w:val="28"/>
          <w:szCs w:val="28"/>
          <w:lang w:eastAsia="ru-RU"/>
        </w:rPr>
        <w:t>сут</w:t>
      </w:r>
      <w:proofErr w:type="spellEnd"/>
      <w:r w:rsidR="00206B66" w:rsidRPr="00B50588">
        <w:rPr>
          <w:rFonts w:ascii="Times New Roman" w:hAnsi="Times New Roman"/>
          <w:sz w:val="28"/>
          <w:szCs w:val="28"/>
          <w:lang w:eastAsia="ru-RU"/>
        </w:rPr>
        <w:t>.</w:t>
      </w:r>
    </w:p>
    <w:p w14:paraId="028BEB7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Из формулы </w:t>
      </w:r>
      <w:r w:rsidR="005A53A7">
        <w:rPr>
          <w:rFonts w:ascii="Times New Roman" w:hAnsi="Times New Roman"/>
          <w:sz w:val="28"/>
          <w:szCs w:val="28"/>
          <w:lang w:eastAsia="ru-RU"/>
        </w:rPr>
        <w:t xml:space="preserve">(3.6) </w:t>
      </w:r>
      <w:r w:rsidR="00206B66" w:rsidRPr="00B50588">
        <w:rPr>
          <w:rFonts w:ascii="Times New Roman" w:hAnsi="Times New Roman"/>
          <w:sz w:val="28"/>
          <w:szCs w:val="28"/>
          <w:lang w:eastAsia="ru-RU"/>
        </w:rPr>
        <w:t>видно</w:t>
      </w:r>
      <w:r w:rsidRPr="00B50588">
        <w:rPr>
          <w:rFonts w:ascii="Times New Roman" w:hAnsi="Times New Roman"/>
          <w:sz w:val="28"/>
          <w:szCs w:val="28"/>
          <w:lang w:eastAsia="ru-RU"/>
        </w:rPr>
        <w:t xml:space="preserve">, что предельно допустимая скорость резко (в кубической зависимости) падает, с уменьшением фильтрационной </w:t>
      </w:r>
      <w:r w:rsidR="00206B66" w:rsidRPr="00B50588">
        <w:rPr>
          <w:rFonts w:ascii="Times New Roman" w:hAnsi="Times New Roman"/>
          <w:sz w:val="28"/>
          <w:szCs w:val="28"/>
          <w:lang w:eastAsia="ru-RU"/>
        </w:rPr>
        <w:t>способности</w:t>
      </w:r>
      <w:r w:rsidRPr="00B50588">
        <w:rPr>
          <w:rFonts w:ascii="Times New Roman" w:hAnsi="Times New Roman"/>
          <w:sz w:val="28"/>
          <w:szCs w:val="28"/>
          <w:lang w:eastAsia="ru-RU"/>
        </w:rPr>
        <w:t xml:space="preserve"> продуктивного пласта.</w:t>
      </w:r>
    </w:p>
    <w:p w14:paraId="4CD42052"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 учетом упомянутого ограничения при откачке воды из данной скважины наибольший допустимый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дебит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 определяется по формуле:</w:t>
      </w:r>
    </w:p>
    <w:p w14:paraId="00E8D492" w14:textId="77777777" w:rsidR="001A3642" w:rsidRPr="00B50588" w:rsidRDefault="001A3642" w:rsidP="002720F1">
      <w:pPr>
        <w:spacing w:after="0" w:line="240" w:lineRule="auto"/>
        <w:ind w:firstLine="709"/>
        <w:contextualSpacing/>
        <w:jc w:val="both"/>
        <w:rPr>
          <w:rFonts w:ascii="Times New Roman" w:hAnsi="Times New Roman"/>
          <w:sz w:val="28"/>
          <w:szCs w:val="28"/>
          <w:lang w:eastAsia="ru-RU"/>
        </w:rPr>
      </w:pPr>
    </w:p>
    <w:p w14:paraId="7F2F82EF"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60" w:dyaOrig="380" w14:anchorId="361C385D">
          <v:shape id="_x0000_i1032" type="#_x0000_t75" style="width:78pt;height:18pt" o:ole="">
            <v:imagedata r:id="rId34" o:title=""/>
          </v:shape>
          <o:OLEObject Type="Embed" ProgID="Equation.3" ShapeID="_x0000_i1032" DrawAspect="Content" ObjectID="_1745327576" r:id="rId35"/>
        </w:object>
      </w:r>
      <w:r w:rsidR="00995C58"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7)</w:t>
      </w:r>
    </w:p>
    <w:p w14:paraId="5CBEF6DF"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2511AB8B" w14:textId="77777777" w:rsidR="00121DF9" w:rsidRPr="00B50588" w:rsidRDefault="00995C58" w:rsidP="001A3642">
      <w:pPr>
        <w:spacing w:after="0" w:line="240" w:lineRule="auto"/>
        <w:rPr>
          <w:rFonts w:ascii="Times New Roman" w:hAnsi="Times New Roman"/>
          <w:sz w:val="28"/>
          <w:szCs w:val="28"/>
          <w:lang w:eastAsia="ru-RU"/>
        </w:rPr>
      </w:pPr>
      <w:r w:rsidRPr="00B50588">
        <w:rPr>
          <w:rFonts w:ascii="Times New Roman" w:hAnsi="Times New Roman"/>
          <w:sz w:val="28"/>
          <w:szCs w:val="28"/>
          <w:lang w:eastAsia="ru-RU"/>
        </w:rPr>
        <w:t>где F – площадь поверхности скважины</w:t>
      </w:r>
      <w:r w:rsidR="005A53A7">
        <w:rPr>
          <w:rFonts w:ascii="Times New Roman" w:hAnsi="Times New Roman"/>
          <w:sz w:val="28"/>
          <w:szCs w:val="28"/>
          <w:lang w:eastAsia="ru-RU"/>
        </w:rPr>
        <w:t xml:space="preserve"> </w:t>
      </w:r>
      <w:r w:rsidR="005A53A7" w:rsidRPr="00B50588">
        <w:rPr>
          <w:rFonts w:ascii="Times New Roman" w:hAnsi="Times New Roman"/>
          <w:sz w:val="28"/>
          <w:szCs w:val="28"/>
          <w:lang w:eastAsia="ru-RU"/>
        </w:rPr>
        <w:t>в м</w:t>
      </w:r>
      <w:r w:rsidR="005A53A7"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через которую поступает вода (соответствует п</w:t>
      </w:r>
      <w:r w:rsidR="001A3642">
        <w:rPr>
          <w:rFonts w:ascii="Times New Roman" w:hAnsi="Times New Roman"/>
          <w:sz w:val="28"/>
          <w:szCs w:val="28"/>
          <w:lang w:eastAsia="ru-RU"/>
        </w:rPr>
        <w:t>лощади фильтра).</w:t>
      </w:r>
    </w:p>
    <w:p w14:paraId="31EEC7D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соблюдении условия не</w:t>
      </w:r>
      <w:r w:rsidR="00E832E4">
        <w:rPr>
          <w:rFonts w:ascii="Times New Roman" w:hAnsi="Times New Roman"/>
          <w:sz w:val="28"/>
          <w:szCs w:val="28"/>
          <w:lang w:eastAsia="ru-RU"/>
        </w:rPr>
        <w:t xml:space="preserve"> </w:t>
      </w:r>
      <w:r w:rsidRPr="00B50588">
        <w:rPr>
          <w:rFonts w:ascii="Times New Roman" w:hAnsi="Times New Roman"/>
          <w:sz w:val="28"/>
          <w:szCs w:val="28"/>
          <w:lang w:eastAsia="ru-RU"/>
        </w:rPr>
        <w:t>превышения допустимой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скорости фильтрации, наибольший допустимый дебит </w:t>
      </w:r>
      <w:r w:rsidR="00131F78" w:rsidRPr="00B50588">
        <w:rPr>
          <w:rFonts w:ascii="Times New Roman" w:hAnsi="Times New Roman"/>
          <w:sz w:val="28"/>
          <w:szCs w:val="28"/>
          <w:lang w:eastAsia="ru-RU"/>
        </w:rPr>
        <w:t>скважины,</w:t>
      </w:r>
      <w:r w:rsidRPr="00B50588">
        <w:rPr>
          <w:rFonts w:ascii="Times New Roman" w:hAnsi="Times New Roman"/>
          <w:sz w:val="28"/>
          <w:szCs w:val="28"/>
          <w:lang w:eastAsia="ru-RU"/>
        </w:rPr>
        <w:t xml:space="preserve"> достиг</w:t>
      </w:r>
      <w:r w:rsidR="00DD33C1">
        <w:rPr>
          <w:rFonts w:ascii="Times New Roman" w:hAnsi="Times New Roman"/>
          <w:sz w:val="28"/>
          <w:szCs w:val="28"/>
          <w:lang w:eastAsia="ru-RU"/>
        </w:rPr>
        <w:t>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путем варьирования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параметров фильтра. </w:t>
      </w:r>
    </w:p>
    <w:p w14:paraId="3076575B"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Учитывая цилиндрическую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форму скважины, формулу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7) можно записать </w:t>
      </w:r>
      <w:r w:rsidR="00B82BB9">
        <w:rPr>
          <w:rFonts w:ascii="Times New Roman" w:hAnsi="Times New Roman"/>
          <w:sz w:val="28"/>
          <w:szCs w:val="28"/>
          <w:lang w:eastAsia="ru-RU"/>
        </w:rPr>
        <w:t>в виде</w:t>
      </w:r>
    </w:p>
    <w:p w14:paraId="4702116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5618F7B"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60" w:dyaOrig="380" w14:anchorId="73AB12EF">
          <v:shape id="_x0000_i1033" type="#_x0000_t75" style="width:90pt;height:18pt" o:ole="">
            <v:imagedata r:id="rId36" o:title=""/>
          </v:shape>
          <o:OLEObject Type="Embed" ProgID="Equation.3" ShapeID="_x0000_i1033" DrawAspect="Content" ObjectID="_1745327577" r:id="rId37"/>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8)</w:t>
      </w:r>
    </w:p>
    <w:p w14:paraId="7ACA21F8"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37862174" w14:textId="77777777" w:rsidR="00121DF9" w:rsidRPr="00B50588" w:rsidRDefault="00995C58" w:rsidP="001A364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L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длина приемной части</w:t>
      </w:r>
      <w:r w:rsidR="00B82BB9">
        <w:rPr>
          <w:rFonts w:ascii="Times New Roman" w:hAnsi="Times New Roman"/>
          <w:sz w:val="28"/>
          <w:szCs w:val="28"/>
          <w:lang w:eastAsia="ru-RU"/>
        </w:rPr>
        <w:t xml:space="preserve"> в м</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D – диаметр </w:t>
      </w:r>
      <w:r w:rsidR="00B82BB9" w:rsidRPr="00B50588">
        <w:rPr>
          <w:rFonts w:ascii="Times New Roman" w:hAnsi="Times New Roman"/>
          <w:sz w:val="28"/>
          <w:szCs w:val="28"/>
          <w:lang w:eastAsia="ru-RU"/>
        </w:rPr>
        <w:t>приемной части</w:t>
      </w:r>
      <w:r w:rsidR="00B82BB9">
        <w:rPr>
          <w:rFonts w:ascii="Times New Roman" w:hAnsi="Times New Roman"/>
          <w:sz w:val="28"/>
          <w:szCs w:val="28"/>
          <w:lang w:eastAsia="ru-RU"/>
        </w:rPr>
        <w:t xml:space="preserve"> в м.</w:t>
      </w:r>
    </w:p>
    <w:p w14:paraId="2FBE2A7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8) показывает, что поверхность F может быть достигнута тремя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путями (или с помощью их комбинации):</w:t>
      </w:r>
    </w:p>
    <w:p w14:paraId="2D6F1FF2" w14:textId="77777777" w:rsidR="00995C58" w:rsidRDefault="00131F7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995C58" w:rsidRPr="00B50588">
        <w:rPr>
          <w:rFonts w:ascii="Times New Roman" w:hAnsi="Times New Roman"/>
          <w:sz w:val="28"/>
          <w:szCs w:val="28"/>
          <w:lang w:eastAsia="ru-RU"/>
        </w:rPr>
        <w:t xml:space="preserve"> Путем увеличения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длины фильтра – наиболее практичный и наименее затратный способ. Требуемая длина приемной части равна:</w:t>
      </w:r>
    </w:p>
    <w:p w14:paraId="1B295A2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C74A92B"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820" w:dyaOrig="780" w14:anchorId="05026226">
          <v:shape id="_x0000_i1034" type="#_x0000_t75" style="width:96pt;height:42pt" o:ole="" fillcolor="window">
            <v:imagedata r:id="rId38" o:title=""/>
          </v:shape>
          <o:OLEObject Type="Embed" ProgID="Equation.3" ShapeID="_x0000_i1034" DrawAspect="Content" ObjectID="_1745327578" r:id="rId39"/>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9)</w:t>
      </w:r>
    </w:p>
    <w:p w14:paraId="428A9B08"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5A6A5586"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Однако применение этого способа ограничивается мощностью продуктивного пласта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 С учетом мощности</w:t>
      </w:r>
      <w:r w:rsidR="005C5D2D">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максимально возможный дебит</w:t>
      </w:r>
      <w:r w:rsidR="005C5D2D">
        <w:rPr>
          <w:rFonts w:ascii="Times New Roman" w:hAnsi="Times New Roman"/>
          <w:sz w:val="28"/>
          <w:szCs w:val="28"/>
          <w:lang w:eastAsia="ru-RU"/>
        </w:rPr>
        <w:t xml:space="preserve"> скважин определим следующим образом</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3C5FEACB"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6BF43EA" w14:textId="77777777" w:rsidR="00995C58" w:rsidRPr="00B5058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60" w:dyaOrig="380" w14:anchorId="477C0114">
          <v:shape id="_x0000_i1035" type="#_x0000_t75" style="width:90pt;height:18pt" o:ole="">
            <v:imagedata r:id="rId40" o:title=""/>
          </v:shape>
          <o:OLEObject Type="Embed" ProgID="Equation.3" ShapeID="_x0000_i1035" DrawAspect="Content" ObjectID="_1745327579" r:id="rId41"/>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10)</w:t>
      </w:r>
    </w:p>
    <w:p w14:paraId="329D3D81"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54D3B01" w14:textId="77777777" w:rsidR="00995C58" w:rsidRDefault="00131F7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2.</w:t>
      </w:r>
      <w:r w:rsidR="00995C58" w:rsidRPr="00B50588">
        <w:rPr>
          <w:rFonts w:ascii="Times New Roman" w:hAnsi="Times New Roman"/>
          <w:sz w:val="28"/>
          <w:szCs w:val="28"/>
          <w:lang w:eastAsia="ru-RU"/>
        </w:rPr>
        <w:t xml:space="preserve"> Путем увеличения диаметра приемной части, что, обычно бывает связано с проведением сложных дополните</w:t>
      </w:r>
      <w:r w:rsidR="001A3642">
        <w:rPr>
          <w:rFonts w:ascii="Times New Roman" w:hAnsi="Times New Roman"/>
          <w:sz w:val="28"/>
          <w:szCs w:val="28"/>
          <w:lang w:eastAsia="ru-RU"/>
        </w:rPr>
        <w:t>льных операций по ее расширению:</w:t>
      </w:r>
    </w:p>
    <w:p w14:paraId="0EDD779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6141E114"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860" w:dyaOrig="780" w14:anchorId="7B423BB9">
          <v:shape id="_x0000_i1036" type="#_x0000_t75" style="width:96pt;height:42pt" o:ole="" fillcolor="window">
            <v:imagedata r:id="rId42" o:title=""/>
          </v:shape>
          <o:OLEObject Type="Embed" ProgID="Equation.3" ShapeID="_x0000_i1036" DrawAspect="Content" ObjectID="_1745327580" r:id="rId43"/>
        </w:object>
      </w:r>
      <w:r w:rsidR="001A364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11)</w:t>
      </w:r>
      <w:r w:rsidR="00CB76D3" w:rsidRPr="00B50588">
        <w:rPr>
          <w:rFonts w:ascii="Times New Roman" w:hAnsi="Times New Roman"/>
          <w:sz w:val="28"/>
          <w:szCs w:val="28"/>
          <w:lang w:eastAsia="ru-RU"/>
        </w:rPr>
        <w:t xml:space="preserve"> </w:t>
      </w:r>
    </w:p>
    <w:p w14:paraId="37649475"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28A01E54" w14:textId="77777777" w:rsidR="00995C58" w:rsidRPr="00B50588" w:rsidRDefault="00131F78" w:rsidP="001A3642">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3.</w:t>
      </w:r>
      <w:r w:rsidR="00995C58" w:rsidRPr="00B50588">
        <w:rPr>
          <w:rFonts w:ascii="Times New Roman" w:hAnsi="Times New Roman"/>
          <w:sz w:val="28"/>
          <w:szCs w:val="28"/>
          <w:lang w:eastAsia="ru-RU"/>
        </w:rPr>
        <w:t xml:space="preserve"> Путем бурения скважины большого диаметра, что обеспечивается применением</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вращательного</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бурения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с обратной промывкой.</w:t>
      </w:r>
      <w:r w:rsidR="001A3642">
        <w:rPr>
          <w:rFonts w:ascii="Times New Roman" w:hAnsi="Times New Roman"/>
          <w:sz w:val="28"/>
          <w:szCs w:val="28"/>
          <w:lang w:eastAsia="ru-RU"/>
        </w:rPr>
        <w:t xml:space="preserve"> </w:t>
      </w:r>
    </w:p>
    <w:p w14:paraId="21B83D7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Используем результаты</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изложенной в формулах (</w:t>
      </w:r>
      <w:proofErr w:type="gramStart"/>
      <w:r w:rsidR="009532AE">
        <w:rPr>
          <w:rFonts w:ascii="Times New Roman" w:hAnsi="Times New Roman"/>
          <w:sz w:val="28"/>
          <w:szCs w:val="28"/>
          <w:lang w:eastAsia="ru-RU"/>
        </w:rPr>
        <w:t>3.</w:t>
      </w:r>
      <w:r w:rsidRPr="00B50588">
        <w:rPr>
          <w:rFonts w:ascii="Times New Roman" w:hAnsi="Times New Roman"/>
          <w:sz w:val="28"/>
          <w:szCs w:val="28"/>
          <w:lang w:eastAsia="ru-RU"/>
        </w:rPr>
        <w:t>1)</w:t>
      </w:r>
      <w:r w:rsidR="00206B66" w:rsidRPr="00B50588">
        <w:rPr>
          <w:rFonts w:ascii="Times New Roman" w:hAnsi="Times New Roman"/>
          <w:sz w:val="28"/>
          <w:szCs w:val="28"/>
          <w:lang w:eastAsia="ru-RU"/>
        </w:rPr>
        <w:t>-</w:t>
      </w:r>
      <w:r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Pr="00B50588">
        <w:rPr>
          <w:rFonts w:ascii="Times New Roman" w:hAnsi="Times New Roman"/>
          <w:sz w:val="28"/>
          <w:szCs w:val="28"/>
          <w:lang w:eastAsia="ru-RU"/>
        </w:rPr>
        <w:t>11) методики</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для оценки эффективности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способа вращательного бурения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скважин с обратной промывкой в сравнении с двумя другими, применяемыми при бурении водозаборных скважин способами бурения – вращательным способом с прямой промывкой и ударно-канатным способом. </w:t>
      </w:r>
    </w:p>
    <w:p w14:paraId="341B5DA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сравнительной оценке способов бурения основную роль играют максимально возможные при их использовании диаметры долот (без учета возможности расширения приемной части).</w:t>
      </w:r>
    </w:p>
    <w:p w14:paraId="18E535A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b/>
          <w:sz w:val="28"/>
          <w:szCs w:val="28"/>
          <w:lang w:eastAsia="ru-RU"/>
        </w:rPr>
        <w:t>Для вращательного бурения с обратной промывкой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принимаем значение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диаметра</w:t>
      </w:r>
      <w:r w:rsidR="00623530">
        <w:rPr>
          <w:rFonts w:ascii="Times New Roman" w:hAnsi="Times New Roman"/>
          <w:sz w:val="28"/>
          <w:szCs w:val="28"/>
          <w:lang w:eastAsia="ru-RU"/>
        </w:rPr>
        <w:t>, равное</w:t>
      </w:r>
      <w:r w:rsidRPr="00B50588">
        <w:rPr>
          <w:rFonts w:ascii="Times New Roman" w:hAnsi="Times New Roman"/>
          <w:sz w:val="28"/>
          <w:szCs w:val="28"/>
          <w:lang w:eastAsia="ru-RU"/>
        </w:rPr>
        <w:t xml:space="preserve"> 800 мм (табл.</w:t>
      </w:r>
      <w:r w:rsidR="00395D74"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w:t>
      </w:r>
    </w:p>
    <w:p w14:paraId="2C47001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b/>
          <w:sz w:val="28"/>
          <w:szCs w:val="28"/>
          <w:lang w:eastAsia="ru-RU"/>
        </w:rPr>
        <w:t>При вращательном бурении с прямой промывкой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случае использования широко распространенной установки 1БА-15В [</w:t>
      </w:r>
      <w:r w:rsidR="004B4160">
        <w:rPr>
          <w:rFonts w:ascii="Times New Roman" w:hAnsi="Times New Roman"/>
          <w:sz w:val="28"/>
          <w:szCs w:val="28"/>
          <w:lang w:eastAsia="ru-RU"/>
        </w:rPr>
        <w:t>37</w:t>
      </w:r>
      <w:r w:rsidRPr="00B50588">
        <w:rPr>
          <w:rFonts w:ascii="Times New Roman" w:hAnsi="Times New Roman"/>
          <w:sz w:val="28"/>
          <w:szCs w:val="28"/>
          <w:lang w:eastAsia="ru-RU"/>
        </w:rPr>
        <w:t xml:space="preserve">], конечным диаметром (т.е. тем, которым производится вскрытие продуктивного </w:t>
      </w:r>
      <w:r w:rsidRPr="00B50588">
        <w:rPr>
          <w:rFonts w:ascii="Times New Roman" w:hAnsi="Times New Roman"/>
          <w:sz w:val="28"/>
          <w:szCs w:val="28"/>
          <w:lang w:eastAsia="ru-RU"/>
        </w:rPr>
        <w:lastRenderedPageBreak/>
        <w:t>водоносного пласта)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может быть диаметр 190 мм, – значение, которое и принимаем для нижеприведенных расчетов. </w:t>
      </w:r>
    </w:p>
    <w:p w14:paraId="3ADA1D7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b/>
          <w:sz w:val="28"/>
          <w:szCs w:val="28"/>
          <w:lang w:eastAsia="ru-RU"/>
        </w:rPr>
        <w:t>При ударно-канатном бурении установкой</w:t>
      </w:r>
      <w:r w:rsidRPr="00B50588">
        <w:rPr>
          <w:rFonts w:ascii="Times New Roman" w:hAnsi="Times New Roman"/>
          <w:sz w:val="28"/>
          <w:szCs w:val="28"/>
          <w:lang w:eastAsia="ru-RU"/>
        </w:rPr>
        <w:t xml:space="preserve"> УКС-22 размер первой обсадной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 может превышать 600 мм (т.е. 22 дюйма по внутреннему диаметру)</w:t>
      </w:r>
      <w:r w:rsidR="005C5D2D">
        <w:rPr>
          <w:rFonts w:ascii="Times New Roman" w:hAnsi="Times New Roman"/>
          <w:sz w:val="28"/>
          <w:szCs w:val="28"/>
          <w:lang w:eastAsia="ru-RU"/>
        </w:rPr>
        <w:t>.</w:t>
      </w:r>
      <w:r w:rsidR="005A53A7">
        <w:rPr>
          <w:rFonts w:ascii="Times New Roman" w:hAnsi="Times New Roman"/>
          <w:sz w:val="28"/>
          <w:szCs w:val="28"/>
          <w:lang w:eastAsia="ru-RU"/>
        </w:rPr>
        <w:t xml:space="preserve"> </w:t>
      </w:r>
      <w:r w:rsidRPr="00B50588">
        <w:rPr>
          <w:rFonts w:ascii="Times New Roman" w:hAnsi="Times New Roman"/>
          <w:sz w:val="28"/>
          <w:szCs w:val="28"/>
          <w:lang w:eastAsia="ru-RU"/>
        </w:rPr>
        <w:t>При проектировании телескопа обсадных колонн</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w:t>
      </w:r>
      <w:r w:rsidR="00924550" w:rsidRPr="00B50588">
        <w:rPr>
          <w:rFonts w:ascii="Times New Roman" w:hAnsi="Times New Roman"/>
          <w:sz w:val="28"/>
          <w:szCs w:val="28"/>
          <w:lang w:eastAsia="ru-RU"/>
        </w:rPr>
        <w:t>характерного для ударно-канатного бурения</w:t>
      </w:r>
      <w:r w:rsidR="00924550">
        <w:rPr>
          <w:rFonts w:ascii="Times New Roman" w:hAnsi="Times New Roman"/>
          <w:sz w:val="28"/>
          <w:szCs w:val="28"/>
          <w:lang w:eastAsia="ru-RU"/>
        </w:rPr>
        <w:t xml:space="preserve">, </w:t>
      </w:r>
      <w:r w:rsidRPr="00B50588">
        <w:rPr>
          <w:rFonts w:ascii="Times New Roman" w:hAnsi="Times New Roman"/>
          <w:sz w:val="28"/>
          <w:szCs w:val="28"/>
          <w:lang w:eastAsia="ru-RU"/>
        </w:rPr>
        <w:t>каждая последующая колонна должна быть меньше предшествующей</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по крайней мере</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на 2 дюйма, причем выход одной колонны из-под другой возрастает с уменьшением диаметра. </w:t>
      </w:r>
    </w:p>
    <w:p w14:paraId="5CA9F650" w14:textId="77777777" w:rsidR="005C5D2D" w:rsidRDefault="00995C58" w:rsidP="00E832E4">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табл</w:t>
      </w:r>
      <w:r w:rsidR="00DE6F39"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 следует, что при строительстве скважины</w:t>
      </w:r>
      <w:r w:rsidR="00582C9A">
        <w:rPr>
          <w:rFonts w:ascii="Times New Roman" w:hAnsi="Times New Roman"/>
          <w:sz w:val="28"/>
          <w:szCs w:val="28"/>
          <w:lang w:eastAsia="ru-RU"/>
        </w:rPr>
        <w:t xml:space="preserve"> </w:t>
      </w:r>
      <w:r w:rsidRPr="00B50588">
        <w:rPr>
          <w:rFonts w:ascii="Times New Roman" w:hAnsi="Times New Roman"/>
          <w:sz w:val="28"/>
          <w:szCs w:val="28"/>
          <w:lang w:eastAsia="ru-RU"/>
        </w:rPr>
        <w:t>глубиной 200 м и диаметре первой обсадной колонны 22 дюйма, требуемая глубина может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учетом вышеприведенных условий быть достигнута путем создания телескопа из 6 обсадных колонн. При этом диаметр приемной части скважины равняется наружному диаметру последней (шестой) обсадной колонны – т.е. колонны</w:t>
      </w:r>
      <w:r w:rsidR="00582C9A">
        <w:rPr>
          <w:rFonts w:ascii="Times New Roman" w:hAnsi="Times New Roman"/>
          <w:sz w:val="28"/>
          <w:szCs w:val="28"/>
          <w:lang w:eastAsia="ru-RU"/>
        </w:rPr>
        <w:t xml:space="preserve"> с наружным</w:t>
      </w:r>
      <w:r w:rsidRPr="00B50588">
        <w:rPr>
          <w:rFonts w:ascii="Times New Roman" w:hAnsi="Times New Roman"/>
          <w:sz w:val="28"/>
          <w:szCs w:val="28"/>
          <w:lang w:eastAsia="ru-RU"/>
        </w:rPr>
        <w:t xml:space="preserve"> </w:t>
      </w:r>
      <w:r w:rsidR="00582C9A">
        <w:rPr>
          <w:rFonts w:ascii="Times New Roman" w:hAnsi="Times New Roman"/>
          <w:sz w:val="28"/>
          <w:szCs w:val="28"/>
          <w:lang w:eastAsia="ru-RU"/>
        </w:rPr>
        <w:t xml:space="preserve">диаметром </w:t>
      </w:r>
      <w:r w:rsidRPr="00B50588">
        <w:rPr>
          <w:rFonts w:ascii="Times New Roman" w:hAnsi="Times New Roman"/>
          <w:sz w:val="28"/>
          <w:szCs w:val="28"/>
          <w:lang w:eastAsia="ru-RU"/>
        </w:rPr>
        <w:t xml:space="preserve">12 дюймов </w:t>
      </w:r>
      <w:r w:rsidR="00582C9A">
        <w:rPr>
          <w:rFonts w:ascii="Times New Roman" w:hAnsi="Times New Roman"/>
          <w:sz w:val="28"/>
          <w:szCs w:val="28"/>
          <w:lang w:eastAsia="ru-RU"/>
        </w:rPr>
        <w:t>(</w:t>
      </w:r>
      <w:r w:rsidRPr="00B50588">
        <w:rPr>
          <w:rFonts w:ascii="Times New Roman" w:hAnsi="Times New Roman"/>
          <w:sz w:val="28"/>
          <w:szCs w:val="28"/>
          <w:lang w:eastAsia="ru-RU"/>
        </w:rPr>
        <w:t>324</w:t>
      </w:r>
      <w:r w:rsidR="00C11EA8">
        <w:rPr>
          <w:rFonts w:ascii="Times New Roman" w:hAnsi="Times New Roman"/>
          <w:sz w:val="28"/>
          <w:szCs w:val="28"/>
          <w:lang w:eastAsia="ru-RU"/>
        </w:rPr>
        <w:t> </w:t>
      </w:r>
      <w:r w:rsidRPr="00B50588">
        <w:rPr>
          <w:rFonts w:ascii="Times New Roman" w:hAnsi="Times New Roman"/>
          <w:sz w:val="28"/>
          <w:szCs w:val="28"/>
          <w:lang w:eastAsia="ru-RU"/>
        </w:rPr>
        <w:t>мм</w:t>
      </w:r>
      <w:r w:rsidR="00582C9A">
        <w:rPr>
          <w:rFonts w:ascii="Times New Roman" w:hAnsi="Times New Roman"/>
          <w:sz w:val="28"/>
          <w:szCs w:val="28"/>
          <w:lang w:eastAsia="ru-RU"/>
        </w:rPr>
        <w:t>)</w:t>
      </w:r>
      <w:r w:rsidR="00121DF9" w:rsidRPr="00B50588">
        <w:rPr>
          <w:rFonts w:ascii="Times New Roman" w:hAnsi="Times New Roman"/>
          <w:sz w:val="28"/>
          <w:szCs w:val="28"/>
          <w:lang w:eastAsia="ru-RU"/>
        </w:rPr>
        <w:t>.</w:t>
      </w:r>
    </w:p>
    <w:p w14:paraId="7F5B33D9" w14:textId="77777777" w:rsidR="00E832E4" w:rsidRDefault="00E832E4" w:rsidP="00E832E4">
      <w:pPr>
        <w:spacing w:after="0" w:line="240" w:lineRule="auto"/>
        <w:ind w:firstLine="709"/>
        <w:jc w:val="both"/>
        <w:rPr>
          <w:rFonts w:ascii="Times New Roman" w:hAnsi="Times New Roman"/>
          <w:sz w:val="28"/>
          <w:szCs w:val="28"/>
          <w:lang w:eastAsia="ru-RU"/>
        </w:rPr>
      </w:pPr>
    </w:p>
    <w:p w14:paraId="68E11566" w14:textId="77777777" w:rsidR="00995C58" w:rsidRDefault="00995C58" w:rsidP="005762A4">
      <w:pPr>
        <w:spacing w:after="0" w:line="235" w:lineRule="auto"/>
        <w:jc w:val="both"/>
        <w:rPr>
          <w:rFonts w:ascii="Times New Roman" w:hAnsi="Times New Roman"/>
          <w:sz w:val="28"/>
          <w:szCs w:val="28"/>
          <w:lang w:eastAsia="ru-RU"/>
        </w:rPr>
      </w:pPr>
      <w:r w:rsidRPr="00B50588">
        <w:rPr>
          <w:rFonts w:ascii="Times New Roman" w:hAnsi="Times New Roman"/>
          <w:sz w:val="28"/>
          <w:szCs w:val="28"/>
          <w:lang w:eastAsia="ru-RU"/>
        </w:rPr>
        <w:t>Табл</w:t>
      </w:r>
      <w:r w:rsidR="00121DF9" w:rsidRPr="00B50588">
        <w:rPr>
          <w:rFonts w:ascii="Times New Roman" w:hAnsi="Times New Roman"/>
          <w:sz w:val="28"/>
          <w:szCs w:val="28"/>
          <w:lang w:eastAsia="ru-RU"/>
        </w:rPr>
        <w:t>ица</w:t>
      </w:r>
      <w:r w:rsidR="00395D74"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w:t>
      </w:r>
      <w:r w:rsidR="00121DF9"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Типовая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конструкция скважины ударно</w:t>
      </w:r>
      <w:r w:rsidR="0013571E" w:rsidRPr="00B50588">
        <w:rPr>
          <w:rFonts w:ascii="Times New Roman" w:hAnsi="Times New Roman"/>
          <w:sz w:val="28"/>
          <w:szCs w:val="28"/>
          <w:lang w:eastAsia="ru-RU"/>
        </w:rPr>
        <w:t>-</w:t>
      </w:r>
      <w:r w:rsidRPr="00B50588">
        <w:rPr>
          <w:rFonts w:ascii="Times New Roman" w:hAnsi="Times New Roman"/>
          <w:sz w:val="28"/>
          <w:szCs w:val="28"/>
          <w:lang w:eastAsia="ru-RU"/>
        </w:rPr>
        <w:t xml:space="preserve">канатного бурения глубиной 200 м </w:t>
      </w:r>
    </w:p>
    <w:p w14:paraId="1DFED6C7" w14:textId="77777777" w:rsidR="001A3642" w:rsidRPr="00B50588" w:rsidRDefault="001A3642" w:rsidP="001644D6">
      <w:pPr>
        <w:spacing w:after="0" w:line="235"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53"/>
        <w:gridCol w:w="709"/>
        <w:gridCol w:w="709"/>
        <w:gridCol w:w="567"/>
        <w:gridCol w:w="708"/>
        <w:gridCol w:w="709"/>
        <w:gridCol w:w="567"/>
      </w:tblGrid>
      <w:tr w:rsidR="00995C58" w:rsidRPr="00B50588" w14:paraId="119C6481" w14:textId="77777777" w:rsidTr="00FA31C4">
        <w:tc>
          <w:tcPr>
            <w:tcW w:w="5353" w:type="dxa"/>
          </w:tcPr>
          <w:p w14:paraId="54825946"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Номер колонны в порядке</w:t>
            </w:r>
            <w:r w:rsidR="00CB76D3" w:rsidRPr="0079369A">
              <w:rPr>
                <w:rFonts w:ascii="Times New Roman" w:hAnsi="Times New Roman"/>
                <w:b/>
                <w:sz w:val="24"/>
                <w:szCs w:val="24"/>
              </w:rPr>
              <w:t xml:space="preserve"> </w:t>
            </w:r>
            <w:r w:rsidRPr="0079369A">
              <w:rPr>
                <w:rFonts w:ascii="Times New Roman" w:hAnsi="Times New Roman"/>
                <w:b/>
                <w:sz w:val="24"/>
                <w:szCs w:val="24"/>
              </w:rPr>
              <w:t>спуска</w:t>
            </w:r>
          </w:p>
        </w:tc>
        <w:tc>
          <w:tcPr>
            <w:tcW w:w="709" w:type="dxa"/>
          </w:tcPr>
          <w:p w14:paraId="27A7A920"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1</w:t>
            </w:r>
          </w:p>
        </w:tc>
        <w:tc>
          <w:tcPr>
            <w:tcW w:w="709" w:type="dxa"/>
          </w:tcPr>
          <w:p w14:paraId="660FEA2B"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2</w:t>
            </w:r>
          </w:p>
        </w:tc>
        <w:tc>
          <w:tcPr>
            <w:tcW w:w="567" w:type="dxa"/>
          </w:tcPr>
          <w:p w14:paraId="0B9760A5"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3</w:t>
            </w:r>
          </w:p>
        </w:tc>
        <w:tc>
          <w:tcPr>
            <w:tcW w:w="708" w:type="dxa"/>
          </w:tcPr>
          <w:p w14:paraId="4963586E"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4</w:t>
            </w:r>
          </w:p>
        </w:tc>
        <w:tc>
          <w:tcPr>
            <w:tcW w:w="709" w:type="dxa"/>
          </w:tcPr>
          <w:p w14:paraId="03446089"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5</w:t>
            </w:r>
          </w:p>
        </w:tc>
        <w:tc>
          <w:tcPr>
            <w:tcW w:w="567" w:type="dxa"/>
          </w:tcPr>
          <w:p w14:paraId="713822CF" w14:textId="77777777" w:rsidR="00995C58" w:rsidRPr="0079369A" w:rsidRDefault="00995C58" w:rsidP="00E7663B">
            <w:pPr>
              <w:spacing w:line="235" w:lineRule="auto"/>
              <w:jc w:val="center"/>
              <w:rPr>
                <w:rFonts w:ascii="Times New Roman" w:hAnsi="Times New Roman"/>
                <w:b/>
                <w:sz w:val="24"/>
                <w:szCs w:val="24"/>
              </w:rPr>
            </w:pPr>
            <w:r w:rsidRPr="0079369A">
              <w:rPr>
                <w:rFonts w:ascii="Times New Roman" w:hAnsi="Times New Roman"/>
                <w:b/>
                <w:sz w:val="24"/>
                <w:szCs w:val="24"/>
              </w:rPr>
              <w:t>6</w:t>
            </w:r>
          </w:p>
        </w:tc>
      </w:tr>
      <w:tr w:rsidR="00995C58" w:rsidRPr="00B50588" w14:paraId="07092026" w14:textId="77777777" w:rsidTr="00FA31C4">
        <w:tc>
          <w:tcPr>
            <w:tcW w:w="5353" w:type="dxa"/>
          </w:tcPr>
          <w:p w14:paraId="37C8524D" w14:textId="77777777" w:rsidR="00995C58" w:rsidRPr="0079369A" w:rsidRDefault="00995C58" w:rsidP="00391532">
            <w:pPr>
              <w:spacing w:line="235" w:lineRule="auto"/>
              <w:rPr>
                <w:rFonts w:ascii="Times New Roman" w:hAnsi="Times New Roman"/>
                <w:sz w:val="24"/>
                <w:szCs w:val="24"/>
              </w:rPr>
            </w:pPr>
            <w:r w:rsidRPr="0079369A">
              <w:rPr>
                <w:rFonts w:ascii="Times New Roman" w:hAnsi="Times New Roman"/>
                <w:sz w:val="24"/>
                <w:szCs w:val="24"/>
              </w:rPr>
              <w:t>Диаметр колонны</w:t>
            </w:r>
            <w:r w:rsidR="00391532" w:rsidRPr="0079369A">
              <w:rPr>
                <w:rFonts w:ascii="Times New Roman" w:hAnsi="Times New Roman"/>
                <w:sz w:val="24"/>
                <w:szCs w:val="24"/>
              </w:rPr>
              <w:t>,</w:t>
            </w:r>
            <w:r w:rsidRPr="0079369A">
              <w:rPr>
                <w:rFonts w:ascii="Times New Roman" w:hAnsi="Times New Roman"/>
                <w:sz w:val="24"/>
                <w:szCs w:val="24"/>
              </w:rPr>
              <w:t xml:space="preserve"> дюйм</w:t>
            </w:r>
            <w:r w:rsidR="00391532" w:rsidRPr="0079369A">
              <w:rPr>
                <w:rFonts w:ascii="Times New Roman" w:hAnsi="Times New Roman"/>
                <w:sz w:val="24"/>
                <w:szCs w:val="24"/>
              </w:rPr>
              <w:t>ов</w:t>
            </w:r>
          </w:p>
        </w:tc>
        <w:tc>
          <w:tcPr>
            <w:tcW w:w="709" w:type="dxa"/>
          </w:tcPr>
          <w:p w14:paraId="1B0A189C"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22</w:t>
            </w:r>
          </w:p>
        </w:tc>
        <w:tc>
          <w:tcPr>
            <w:tcW w:w="709" w:type="dxa"/>
          </w:tcPr>
          <w:p w14:paraId="6D5EDAD5"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20</w:t>
            </w:r>
          </w:p>
        </w:tc>
        <w:tc>
          <w:tcPr>
            <w:tcW w:w="567" w:type="dxa"/>
          </w:tcPr>
          <w:p w14:paraId="6AFE0620"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18</w:t>
            </w:r>
          </w:p>
        </w:tc>
        <w:tc>
          <w:tcPr>
            <w:tcW w:w="708" w:type="dxa"/>
          </w:tcPr>
          <w:p w14:paraId="2E3DF76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16</w:t>
            </w:r>
          </w:p>
        </w:tc>
        <w:tc>
          <w:tcPr>
            <w:tcW w:w="709" w:type="dxa"/>
          </w:tcPr>
          <w:p w14:paraId="1A4A0FE7"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14</w:t>
            </w:r>
          </w:p>
        </w:tc>
        <w:tc>
          <w:tcPr>
            <w:tcW w:w="567" w:type="dxa"/>
          </w:tcPr>
          <w:p w14:paraId="2650DBB3"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12</w:t>
            </w:r>
          </w:p>
        </w:tc>
      </w:tr>
      <w:tr w:rsidR="00995C58" w:rsidRPr="00B50588" w14:paraId="214699FF" w14:textId="77777777" w:rsidTr="00FA31C4">
        <w:tc>
          <w:tcPr>
            <w:tcW w:w="5353" w:type="dxa"/>
          </w:tcPr>
          <w:p w14:paraId="0422F52D"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Выход (длина контакта с породой), м</w:t>
            </w:r>
          </w:p>
        </w:tc>
        <w:tc>
          <w:tcPr>
            <w:tcW w:w="709" w:type="dxa"/>
          </w:tcPr>
          <w:p w14:paraId="4C2468A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10</w:t>
            </w:r>
          </w:p>
        </w:tc>
        <w:tc>
          <w:tcPr>
            <w:tcW w:w="709" w:type="dxa"/>
          </w:tcPr>
          <w:p w14:paraId="2BCEEBEA"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20</w:t>
            </w:r>
          </w:p>
        </w:tc>
        <w:tc>
          <w:tcPr>
            <w:tcW w:w="567" w:type="dxa"/>
          </w:tcPr>
          <w:p w14:paraId="3C3D3A6A"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30</w:t>
            </w:r>
          </w:p>
        </w:tc>
        <w:tc>
          <w:tcPr>
            <w:tcW w:w="708" w:type="dxa"/>
          </w:tcPr>
          <w:p w14:paraId="13F6B626"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40</w:t>
            </w:r>
          </w:p>
        </w:tc>
        <w:tc>
          <w:tcPr>
            <w:tcW w:w="709" w:type="dxa"/>
          </w:tcPr>
          <w:p w14:paraId="7AB687C6"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50</w:t>
            </w:r>
          </w:p>
        </w:tc>
        <w:tc>
          <w:tcPr>
            <w:tcW w:w="567" w:type="dxa"/>
          </w:tcPr>
          <w:p w14:paraId="4783AB1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50</w:t>
            </w:r>
          </w:p>
        </w:tc>
      </w:tr>
    </w:tbl>
    <w:p w14:paraId="2C8E97EA" w14:textId="77777777" w:rsidR="00995C58" w:rsidRPr="00B50588" w:rsidRDefault="00CB76D3"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7566C266" w14:textId="77777777" w:rsidR="00995C58" w:rsidRDefault="00995C58"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За основу сравнительных расчетов приняты исходные данные</w:t>
      </w:r>
      <w:r w:rsidR="0013571E"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приведенные в строках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1</w:t>
      </w:r>
      <w:r w:rsidR="0013571E" w:rsidRPr="00B50588">
        <w:rPr>
          <w:rFonts w:ascii="Times New Roman" w:hAnsi="Times New Roman"/>
          <w:sz w:val="28"/>
          <w:szCs w:val="28"/>
          <w:lang w:eastAsia="ru-RU"/>
        </w:rPr>
        <w:t>-</w:t>
      </w:r>
      <w:r w:rsidRPr="00B50588">
        <w:rPr>
          <w:rFonts w:ascii="Times New Roman" w:hAnsi="Times New Roman"/>
          <w:sz w:val="28"/>
          <w:szCs w:val="28"/>
          <w:lang w:eastAsia="ru-RU"/>
        </w:rPr>
        <w:t>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табл</w:t>
      </w:r>
      <w:r w:rsidR="00DE6F39"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 </w:t>
      </w:r>
    </w:p>
    <w:p w14:paraId="023CAD75" w14:textId="77777777" w:rsidR="001A3642" w:rsidRPr="00B50588" w:rsidRDefault="001A3642" w:rsidP="001644D6">
      <w:pPr>
        <w:spacing w:after="0" w:line="235" w:lineRule="auto"/>
        <w:ind w:firstLine="709"/>
        <w:jc w:val="both"/>
        <w:rPr>
          <w:rFonts w:ascii="Times New Roman" w:hAnsi="Times New Roman"/>
          <w:sz w:val="28"/>
          <w:szCs w:val="28"/>
          <w:lang w:eastAsia="ru-RU"/>
        </w:rPr>
      </w:pPr>
    </w:p>
    <w:p w14:paraId="6CD71248" w14:textId="77777777" w:rsidR="00995C58" w:rsidRDefault="00995C58" w:rsidP="005762A4">
      <w:pPr>
        <w:spacing w:after="0" w:line="235" w:lineRule="auto"/>
        <w:jc w:val="both"/>
        <w:rPr>
          <w:rFonts w:ascii="Times New Roman" w:hAnsi="Times New Roman"/>
          <w:sz w:val="28"/>
          <w:szCs w:val="28"/>
          <w:lang w:eastAsia="ru-RU"/>
        </w:rPr>
      </w:pPr>
      <w:r w:rsidRPr="00B50588">
        <w:rPr>
          <w:rFonts w:ascii="Times New Roman" w:hAnsi="Times New Roman"/>
          <w:sz w:val="28"/>
          <w:szCs w:val="28"/>
          <w:lang w:eastAsia="ru-RU"/>
        </w:rPr>
        <w:t>Табл</w:t>
      </w:r>
      <w:r w:rsidR="00121DF9" w:rsidRPr="00B50588">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3</w:t>
      </w:r>
      <w:r w:rsidR="00121DF9"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Общие параметры, используемые при сравнительном анализе трех способов бурения</w:t>
      </w:r>
      <w:r w:rsidR="00CB76D3" w:rsidRPr="00B50588">
        <w:rPr>
          <w:rFonts w:ascii="Times New Roman" w:hAnsi="Times New Roman"/>
          <w:sz w:val="28"/>
          <w:szCs w:val="28"/>
          <w:lang w:eastAsia="ru-RU"/>
        </w:rPr>
        <w:t xml:space="preserve"> </w:t>
      </w:r>
    </w:p>
    <w:p w14:paraId="11E53784" w14:textId="77777777" w:rsidR="001A3642" w:rsidRPr="00B50588" w:rsidRDefault="001A3642" w:rsidP="001644D6">
      <w:pPr>
        <w:spacing w:after="0" w:line="235"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1"/>
        <w:gridCol w:w="7300"/>
        <w:gridCol w:w="1514"/>
      </w:tblGrid>
      <w:tr w:rsidR="00995C58" w:rsidRPr="00B50588" w14:paraId="5AEBCB32" w14:textId="77777777" w:rsidTr="00FA31C4">
        <w:tc>
          <w:tcPr>
            <w:tcW w:w="534" w:type="dxa"/>
          </w:tcPr>
          <w:p w14:paraId="218F87F7"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w:t>
            </w:r>
          </w:p>
        </w:tc>
        <w:tc>
          <w:tcPr>
            <w:tcW w:w="7512" w:type="dxa"/>
          </w:tcPr>
          <w:p w14:paraId="1A5FCD60"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Наименование параметра</w:t>
            </w:r>
          </w:p>
        </w:tc>
        <w:tc>
          <w:tcPr>
            <w:tcW w:w="1525" w:type="dxa"/>
          </w:tcPr>
          <w:p w14:paraId="685689A7" w14:textId="77777777" w:rsidR="00995C58" w:rsidRPr="0079369A" w:rsidRDefault="00995C58" w:rsidP="0012729D">
            <w:pPr>
              <w:spacing w:line="235" w:lineRule="auto"/>
              <w:jc w:val="center"/>
              <w:rPr>
                <w:rFonts w:ascii="Times New Roman" w:hAnsi="Times New Roman"/>
                <w:b/>
                <w:sz w:val="24"/>
                <w:szCs w:val="24"/>
              </w:rPr>
            </w:pPr>
            <w:r w:rsidRPr="0079369A">
              <w:rPr>
                <w:rFonts w:ascii="Times New Roman" w:hAnsi="Times New Roman"/>
                <w:b/>
                <w:sz w:val="24"/>
                <w:szCs w:val="24"/>
              </w:rPr>
              <w:t>Значение</w:t>
            </w:r>
          </w:p>
        </w:tc>
      </w:tr>
      <w:tr w:rsidR="00995C58" w:rsidRPr="00B50588" w14:paraId="5194E66F" w14:textId="77777777" w:rsidTr="00FA31C4">
        <w:tc>
          <w:tcPr>
            <w:tcW w:w="534" w:type="dxa"/>
          </w:tcPr>
          <w:p w14:paraId="22DF1CD9"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1</w:t>
            </w:r>
          </w:p>
        </w:tc>
        <w:tc>
          <w:tcPr>
            <w:tcW w:w="7512" w:type="dxa"/>
          </w:tcPr>
          <w:p w14:paraId="646288F2" w14:textId="77777777" w:rsidR="00995C58" w:rsidRPr="0079369A" w:rsidRDefault="00395D74" w:rsidP="001644D6">
            <w:pPr>
              <w:spacing w:line="235" w:lineRule="auto"/>
              <w:jc w:val="both"/>
              <w:rPr>
                <w:rFonts w:ascii="Times New Roman" w:hAnsi="Times New Roman"/>
                <w:sz w:val="24"/>
                <w:szCs w:val="24"/>
              </w:rPr>
            </w:pPr>
            <w:r w:rsidRPr="0079369A">
              <w:rPr>
                <w:rFonts w:ascii="Times New Roman" w:hAnsi="Times New Roman"/>
                <w:sz w:val="24"/>
                <w:szCs w:val="24"/>
              </w:rPr>
              <w:t>Максимально</w:t>
            </w:r>
            <w:r w:rsidR="00995C58" w:rsidRPr="0079369A">
              <w:rPr>
                <w:rFonts w:ascii="Times New Roman" w:hAnsi="Times New Roman"/>
                <w:sz w:val="24"/>
                <w:szCs w:val="24"/>
              </w:rPr>
              <w:t xml:space="preserve"> возможный теоретически</w:t>
            </w:r>
            <w:r w:rsidRPr="0079369A">
              <w:rPr>
                <w:rFonts w:ascii="Times New Roman" w:hAnsi="Times New Roman"/>
                <w:sz w:val="24"/>
                <w:szCs w:val="24"/>
              </w:rPr>
              <w:t>й</w:t>
            </w:r>
            <w:r w:rsidR="00995C58" w:rsidRPr="0079369A">
              <w:rPr>
                <w:rFonts w:ascii="Times New Roman" w:hAnsi="Times New Roman"/>
                <w:sz w:val="24"/>
                <w:szCs w:val="24"/>
              </w:rPr>
              <w:t xml:space="preserve"> дебит, Q</w:t>
            </w:r>
            <w:r w:rsidR="00995C58" w:rsidRPr="0079369A">
              <w:rPr>
                <w:rFonts w:ascii="Times New Roman" w:hAnsi="Times New Roman"/>
                <w:sz w:val="24"/>
                <w:szCs w:val="24"/>
                <w:vertAlign w:val="subscript"/>
              </w:rPr>
              <w:t>S</w:t>
            </w:r>
            <w:r w:rsidR="00995C58" w:rsidRPr="0079369A">
              <w:rPr>
                <w:rFonts w:ascii="Times New Roman" w:hAnsi="Times New Roman"/>
                <w:sz w:val="24"/>
                <w:szCs w:val="24"/>
              </w:rPr>
              <w:t>, м</w:t>
            </w:r>
            <w:r w:rsidR="00995C58" w:rsidRPr="0079369A">
              <w:rPr>
                <w:rFonts w:ascii="Times New Roman" w:hAnsi="Times New Roman"/>
                <w:sz w:val="24"/>
                <w:szCs w:val="24"/>
                <w:vertAlign w:val="superscript"/>
              </w:rPr>
              <w:t>3</w:t>
            </w:r>
            <w:r w:rsidR="00995C58" w:rsidRPr="0079369A">
              <w:rPr>
                <w:rFonts w:ascii="Times New Roman" w:hAnsi="Times New Roman"/>
                <w:sz w:val="24"/>
                <w:szCs w:val="24"/>
              </w:rPr>
              <w:t>/ч</w:t>
            </w:r>
          </w:p>
        </w:tc>
        <w:tc>
          <w:tcPr>
            <w:tcW w:w="1525" w:type="dxa"/>
          </w:tcPr>
          <w:p w14:paraId="332C9D2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245</w:t>
            </w:r>
          </w:p>
        </w:tc>
      </w:tr>
      <w:tr w:rsidR="00995C58" w:rsidRPr="00B50588" w14:paraId="169D0F91" w14:textId="77777777" w:rsidTr="00FA31C4">
        <w:tc>
          <w:tcPr>
            <w:tcW w:w="534" w:type="dxa"/>
          </w:tcPr>
          <w:p w14:paraId="58591C4B"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2</w:t>
            </w:r>
          </w:p>
        </w:tc>
        <w:tc>
          <w:tcPr>
            <w:tcW w:w="7512" w:type="dxa"/>
          </w:tcPr>
          <w:p w14:paraId="6D9F5FA1"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Необходимое для его достижения понижение, H</w:t>
            </w:r>
            <w:r w:rsidRPr="0079369A">
              <w:rPr>
                <w:rFonts w:ascii="Times New Roman" w:hAnsi="Times New Roman"/>
                <w:sz w:val="24"/>
                <w:szCs w:val="24"/>
                <w:vertAlign w:val="subscript"/>
              </w:rPr>
              <w:t>S</w:t>
            </w:r>
            <w:r w:rsidRPr="0079369A">
              <w:rPr>
                <w:rFonts w:ascii="Times New Roman" w:hAnsi="Times New Roman"/>
                <w:sz w:val="24"/>
                <w:szCs w:val="24"/>
              </w:rPr>
              <w:t>, м</w:t>
            </w:r>
          </w:p>
        </w:tc>
        <w:tc>
          <w:tcPr>
            <w:tcW w:w="1525" w:type="dxa"/>
          </w:tcPr>
          <w:p w14:paraId="1624A365"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100</w:t>
            </w:r>
          </w:p>
        </w:tc>
      </w:tr>
      <w:tr w:rsidR="00995C58" w:rsidRPr="00B50588" w14:paraId="5DD3479C" w14:textId="77777777" w:rsidTr="00FA31C4">
        <w:tc>
          <w:tcPr>
            <w:tcW w:w="534" w:type="dxa"/>
          </w:tcPr>
          <w:p w14:paraId="226AF828"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3</w:t>
            </w:r>
          </w:p>
        </w:tc>
        <w:tc>
          <w:tcPr>
            <w:tcW w:w="7512" w:type="dxa"/>
          </w:tcPr>
          <w:p w14:paraId="7CBEDF22" w14:textId="77777777" w:rsidR="00995C58" w:rsidRPr="0079369A" w:rsidRDefault="00995C58" w:rsidP="001644D6">
            <w:pPr>
              <w:spacing w:line="235" w:lineRule="auto"/>
              <w:jc w:val="both"/>
              <w:rPr>
                <w:rFonts w:ascii="Times New Roman" w:hAnsi="Times New Roman"/>
                <w:sz w:val="24"/>
                <w:szCs w:val="24"/>
              </w:rPr>
            </w:pPr>
            <w:r w:rsidRPr="0079369A">
              <w:rPr>
                <w:rFonts w:ascii="Times New Roman" w:hAnsi="Times New Roman"/>
                <w:sz w:val="24"/>
                <w:szCs w:val="24"/>
              </w:rPr>
              <w:t>Допустимая скорость фильтрации, U</w:t>
            </w:r>
            <w:r w:rsidRPr="0079369A">
              <w:rPr>
                <w:rFonts w:ascii="Times New Roman" w:hAnsi="Times New Roman"/>
                <w:sz w:val="24"/>
                <w:szCs w:val="24"/>
                <w:vertAlign w:val="subscript"/>
              </w:rPr>
              <w:t>F</w:t>
            </w:r>
            <w:r w:rsidRPr="0079369A">
              <w:rPr>
                <w:rFonts w:ascii="Times New Roman" w:hAnsi="Times New Roman"/>
                <w:sz w:val="24"/>
                <w:szCs w:val="24"/>
              </w:rPr>
              <w:t>, м/ч</w:t>
            </w:r>
          </w:p>
        </w:tc>
        <w:tc>
          <w:tcPr>
            <w:tcW w:w="1525" w:type="dxa"/>
          </w:tcPr>
          <w:p w14:paraId="41831BE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5</w:t>
            </w:r>
            <w:r w:rsidR="00121DF9" w:rsidRPr="0079369A">
              <w:rPr>
                <w:rFonts w:ascii="Times New Roman" w:hAnsi="Times New Roman"/>
                <w:sz w:val="24"/>
                <w:szCs w:val="24"/>
              </w:rPr>
              <w:t>,</w:t>
            </w:r>
            <w:r w:rsidRPr="0079369A">
              <w:rPr>
                <w:rFonts w:ascii="Times New Roman" w:hAnsi="Times New Roman"/>
                <w:sz w:val="24"/>
                <w:szCs w:val="24"/>
              </w:rPr>
              <w:t>01</w:t>
            </w:r>
          </w:p>
        </w:tc>
      </w:tr>
    </w:tbl>
    <w:p w14:paraId="0D6F16D3" w14:textId="77777777" w:rsidR="00995C58" w:rsidRPr="00B50588" w:rsidRDefault="00995C58" w:rsidP="001644D6">
      <w:pPr>
        <w:spacing w:after="0" w:line="235" w:lineRule="auto"/>
        <w:ind w:firstLine="709"/>
        <w:jc w:val="both"/>
        <w:rPr>
          <w:rFonts w:ascii="Times New Roman" w:hAnsi="Times New Roman"/>
          <w:sz w:val="28"/>
          <w:szCs w:val="28"/>
          <w:lang w:eastAsia="ru-RU"/>
        </w:rPr>
      </w:pPr>
    </w:p>
    <w:p w14:paraId="79CB4662" w14:textId="77777777" w:rsidR="00995C58" w:rsidRPr="00B50588" w:rsidRDefault="00995C58"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Приведенный в табл. </w:t>
      </w:r>
      <w:r w:rsidR="009532AE">
        <w:rPr>
          <w:rFonts w:ascii="Times New Roman" w:hAnsi="Times New Roman"/>
          <w:sz w:val="28"/>
          <w:szCs w:val="28"/>
          <w:lang w:eastAsia="ru-RU"/>
        </w:rPr>
        <w:t>3.</w:t>
      </w:r>
      <w:r w:rsidRPr="00B50588">
        <w:rPr>
          <w:rFonts w:ascii="Times New Roman" w:hAnsi="Times New Roman"/>
          <w:sz w:val="28"/>
          <w:szCs w:val="28"/>
          <w:lang w:eastAsia="ru-RU"/>
        </w:rPr>
        <w:t>3 максимальный теоретический (без учета ограничений) дебит каждой из 3-х скважин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определен по формуле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качестве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понижения S принято его наибольшее возможное значение, а именно статический напор</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S</w:t>
      </w:r>
      <w:r w:rsidR="001644D6">
        <w:rPr>
          <w:rFonts w:ascii="Times New Roman" w:hAnsi="Times New Roman"/>
          <w:sz w:val="28"/>
          <w:szCs w:val="28"/>
          <w:lang w:eastAsia="ru-RU"/>
        </w:rPr>
        <w:t>.</w:t>
      </w:r>
    </w:p>
    <w:p w14:paraId="0658247A" w14:textId="77777777" w:rsidR="00995C58" w:rsidRPr="00B50588" w:rsidRDefault="00995C58"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6) получена допустимая скорость фильтрации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F</w:t>
      </w:r>
      <w:r w:rsidR="00121DF9" w:rsidRPr="00B50588">
        <w:rPr>
          <w:rFonts w:ascii="Times New Roman" w:hAnsi="Times New Roman"/>
          <w:sz w:val="28"/>
          <w:szCs w:val="28"/>
          <w:lang w:eastAsia="ru-RU"/>
        </w:rPr>
        <w:t> </w:t>
      </w:r>
      <w:r w:rsidRPr="00B50588">
        <w:rPr>
          <w:rFonts w:ascii="Times New Roman" w:hAnsi="Times New Roman"/>
          <w:sz w:val="28"/>
          <w:szCs w:val="28"/>
          <w:lang w:eastAsia="ru-RU"/>
        </w:rPr>
        <w:t>=</w:t>
      </w:r>
      <w:r w:rsidR="00121DF9" w:rsidRPr="00B50588">
        <w:rPr>
          <w:rFonts w:ascii="Times New Roman" w:hAnsi="Times New Roman"/>
          <w:sz w:val="28"/>
          <w:szCs w:val="28"/>
          <w:lang w:eastAsia="ru-RU"/>
        </w:rPr>
        <w:t> </w:t>
      </w:r>
      <w:r w:rsidRPr="00B50588">
        <w:rPr>
          <w:rFonts w:ascii="Times New Roman" w:hAnsi="Times New Roman"/>
          <w:sz w:val="28"/>
          <w:szCs w:val="28"/>
          <w:lang w:eastAsia="ru-RU"/>
        </w:rPr>
        <w:t>5</w:t>
      </w:r>
      <w:r w:rsidR="00121DF9" w:rsidRPr="00B50588">
        <w:rPr>
          <w:rFonts w:ascii="Times New Roman" w:hAnsi="Times New Roman"/>
          <w:sz w:val="28"/>
          <w:szCs w:val="28"/>
          <w:lang w:eastAsia="ru-RU"/>
        </w:rPr>
        <w:t>,</w:t>
      </w:r>
      <w:r w:rsidRPr="00B50588">
        <w:rPr>
          <w:rFonts w:ascii="Times New Roman" w:hAnsi="Times New Roman"/>
          <w:sz w:val="28"/>
          <w:szCs w:val="28"/>
          <w:lang w:eastAsia="ru-RU"/>
        </w:rPr>
        <w:t>01</w:t>
      </w:r>
      <w:r w:rsidR="00121DF9" w:rsidRPr="00B50588">
        <w:rPr>
          <w:rFonts w:ascii="Times New Roman" w:hAnsi="Times New Roman"/>
          <w:sz w:val="28"/>
          <w:szCs w:val="28"/>
          <w:lang w:eastAsia="ru-RU"/>
        </w:rPr>
        <w:t> </w:t>
      </w:r>
      <w:r w:rsidRPr="00B50588">
        <w:rPr>
          <w:rFonts w:ascii="Times New Roman" w:hAnsi="Times New Roman"/>
          <w:sz w:val="28"/>
          <w:szCs w:val="28"/>
          <w:lang w:eastAsia="ru-RU"/>
        </w:rPr>
        <w:t xml:space="preserve">м/ч. </w:t>
      </w:r>
    </w:p>
    <w:p w14:paraId="7E7C0DFF" w14:textId="77777777" w:rsidR="00995C58" w:rsidRDefault="00995C58"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Результаты сравнительных расчетов приведены в табл. </w:t>
      </w:r>
      <w:r w:rsidR="009532AE">
        <w:rPr>
          <w:rFonts w:ascii="Times New Roman" w:hAnsi="Times New Roman"/>
          <w:sz w:val="28"/>
          <w:szCs w:val="28"/>
          <w:lang w:eastAsia="ru-RU"/>
        </w:rPr>
        <w:t>3.</w:t>
      </w:r>
      <w:r w:rsidRPr="00B50588">
        <w:rPr>
          <w:rFonts w:ascii="Times New Roman" w:hAnsi="Times New Roman"/>
          <w:sz w:val="28"/>
          <w:szCs w:val="28"/>
          <w:lang w:eastAsia="ru-RU"/>
        </w:rPr>
        <w:t>4</w:t>
      </w:r>
      <w:r w:rsidR="00DE367E">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7831D9E2" w14:textId="77777777" w:rsidR="0079369A" w:rsidRDefault="0079369A" w:rsidP="001644D6">
      <w:pPr>
        <w:spacing w:after="0" w:line="235" w:lineRule="auto"/>
        <w:ind w:firstLine="709"/>
        <w:jc w:val="both"/>
        <w:rPr>
          <w:rFonts w:ascii="Times New Roman" w:hAnsi="Times New Roman"/>
          <w:sz w:val="28"/>
          <w:szCs w:val="28"/>
          <w:lang w:eastAsia="ru-RU"/>
        </w:rPr>
      </w:pPr>
    </w:p>
    <w:p w14:paraId="2B80A2D2" w14:textId="77777777" w:rsidR="0079369A" w:rsidRDefault="0079369A" w:rsidP="001644D6">
      <w:pPr>
        <w:spacing w:after="0" w:line="235" w:lineRule="auto"/>
        <w:ind w:firstLine="709"/>
        <w:jc w:val="both"/>
        <w:rPr>
          <w:rFonts w:ascii="Times New Roman" w:hAnsi="Times New Roman"/>
          <w:sz w:val="28"/>
          <w:szCs w:val="28"/>
          <w:lang w:eastAsia="ru-RU"/>
        </w:rPr>
      </w:pPr>
    </w:p>
    <w:p w14:paraId="00F3258A" w14:textId="77777777" w:rsidR="0079369A" w:rsidRPr="00B50588" w:rsidRDefault="0079369A" w:rsidP="001644D6">
      <w:pPr>
        <w:spacing w:after="0" w:line="235" w:lineRule="auto"/>
        <w:ind w:firstLine="709"/>
        <w:jc w:val="both"/>
        <w:rPr>
          <w:rFonts w:ascii="Times New Roman" w:hAnsi="Times New Roman"/>
          <w:sz w:val="28"/>
          <w:szCs w:val="28"/>
          <w:lang w:eastAsia="ru-RU"/>
        </w:rPr>
      </w:pPr>
    </w:p>
    <w:p w14:paraId="0AF3CB0B" w14:textId="77777777" w:rsidR="00995C58" w:rsidRDefault="00995C58" w:rsidP="005762A4">
      <w:pPr>
        <w:spacing w:after="0" w:line="235" w:lineRule="auto"/>
        <w:jc w:val="both"/>
        <w:rPr>
          <w:rFonts w:ascii="Times New Roman" w:hAnsi="Times New Roman"/>
          <w:sz w:val="28"/>
          <w:szCs w:val="28"/>
          <w:lang w:eastAsia="ru-RU"/>
        </w:rPr>
      </w:pPr>
      <w:r w:rsidRPr="00B50588">
        <w:rPr>
          <w:rFonts w:ascii="Times New Roman" w:hAnsi="Times New Roman"/>
          <w:sz w:val="28"/>
          <w:szCs w:val="28"/>
          <w:lang w:eastAsia="ru-RU"/>
        </w:rPr>
        <w:t>Табл</w:t>
      </w:r>
      <w:r w:rsidR="00121DF9" w:rsidRPr="00B50588">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4</w:t>
      </w:r>
      <w:r w:rsidR="00121DF9"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Основные показатели бурения водозаборных скважин</w:t>
      </w:r>
    </w:p>
    <w:p w14:paraId="45C12968" w14:textId="77777777" w:rsidR="001A3642" w:rsidRPr="00B50588" w:rsidRDefault="001A3642" w:rsidP="001644D6">
      <w:pPr>
        <w:spacing w:after="0" w:line="235" w:lineRule="auto"/>
        <w:ind w:firstLine="709"/>
        <w:jc w:val="both"/>
        <w:rPr>
          <w:rFonts w:ascii="Times New Roman" w:hAnsi="Times New Roman"/>
          <w:sz w:val="28"/>
          <w:szCs w:val="28"/>
          <w:lang w:eastAsia="ru-RU"/>
        </w:rPr>
      </w:pPr>
    </w:p>
    <w:tbl>
      <w:tblPr>
        <w:tblStyle w:val="4"/>
        <w:tblW w:w="5000" w:type="pct"/>
        <w:tblLayout w:type="fixed"/>
        <w:tblCellMar>
          <w:left w:w="57" w:type="dxa"/>
          <w:right w:w="57" w:type="dxa"/>
        </w:tblCellMar>
        <w:tblLook w:val="04A0" w:firstRow="1" w:lastRow="0" w:firstColumn="1" w:lastColumn="0" w:noHBand="0" w:noVBand="1"/>
      </w:tblPr>
      <w:tblGrid>
        <w:gridCol w:w="4250"/>
        <w:gridCol w:w="1471"/>
        <w:gridCol w:w="1471"/>
        <w:gridCol w:w="2153"/>
      </w:tblGrid>
      <w:tr w:rsidR="00995C58" w:rsidRPr="00B50588" w14:paraId="6E621A11" w14:textId="77777777" w:rsidTr="001644D6">
        <w:tc>
          <w:tcPr>
            <w:tcW w:w="2274" w:type="pct"/>
            <w:vMerge w:val="restart"/>
            <w:vAlign w:val="center"/>
          </w:tcPr>
          <w:p w14:paraId="1E5E59E8"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Наименование параметра</w:t>
            </w:r>
          </w:p>
        </w:tc>
        <w:tc>
          <w:tcPr>
            <w:tcW w:w="2726" w:type="pct"/>
            <w:gridSpan w:val="3"/>
            <w:vAlign w:val="center"/>
          </w:tcPr>
          <w:p w14:paraId="24ABD048"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Способ бурения</w:t>
            </w:r>
          </w:p>
        </w:tc>
      </w:tr>
      <w:tr w:rsidR="001644D6" w:rsidRPr="00B50588" w14:paraId="195A6AEF" w14:textId="77777777" w:rsidTr="00E7663B">
        <w:tc>
          <w:tcPr>
            <w:tcW w:w="2274" w:type="pct"/>
            <w:vMerge/>
            <w:vAlign w:val="center"/>
          </w:tcPr>
          <w:p w14:paraId="448EFC0E" w14:textId="77777777" w:rsidR="00995C58" w:rsidRPr="0079369A" w:rsidRDefault="00995C58" w:rsidP="001644D6">
            <w:pPr>
              <w:spacing w:line="235" w:lineRule="auto"/>
              <w:jc w:val="center"/>
              <w:rPr>
                <w:rFonts w:ascii="Times New Roman" w:hAnsi="Times New Roman"/>
                <w:b/>
                <w:sz w:val="24"/>
                <w:szCs w:val="24"/>
              </w:rPr>
            </w:pPr>
          </w:p>
        </w:tc>
        <w:tc>
          <w:tcPr>
            <w:tcW w:w="787" w:type="pct"/>
            <w:vAlign w:val="center"/>
          </w:tcPr>
          <w:p w14:paraId="3C6884EB" w14:textId="77777777" w:rsidR="00995C58" w:rsidRPr="0079369A" w:rsidRDefault="00995C58" w:rsidP="001644D6">
            <w:pPr>
              <w:spacing w:line="235" w:lineRule="auto"/>
              <w:jc w:val="center"/>
              <w:rPr>
                <w:rFonts w:ascii="Times New Roman" w:hAnsi="Times New Roman"/>
                <w:b/>
                <w:sz w:val="24"/>
                <w:szCs w:val="24"/>
              </w:rPr>
            </w:pPr>
            <w:proofErr w:type="spellStart"/>
            <w:r w:rsidRPr="0079369A">
              <w:rPr>
                <w:rFonts w:ascii="Times New Roman" w:hAnsi="Times New Roman"/>
                <w:b/>
                <w:sz w:val="24"/>
                <w:szCs w:val="24"/>
              </w:rPr>
              <w:t>Враща</w:t>
            </w:r>
            <w:proofErr w:type="spellEnd"/>
            <w:r w:rsidRPr="0079369A">
              <w:rPr>
                <w:rFonts w:ascii="Times New Roman" w:hAnsi="Times New Roman"/>
                <w:b/>
                <w:sz w:val="24"/>
                <w:szCs w:val="24"/>
              </w:rPr>
              <w:t>-</w:t>
            </w:r>
          </w:p>
          <w:p w14:paraId="10C0116D"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тельный</w:t>
            </w:r>
          </w:p>
        </w:tc>
        <w:tc>
          <w:tcPr>
            <w:tcW w:w="787" w:type="pct"/>
            <w:vAlign w:val="center"/>
          </w:tcPr>
          <w:p w14:paraId="33694536"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Ударно</w:t>
            </w:r>
            <w:r w:rsidR="00121DF9" w:rsidRPr="0079369A">
              <w:rPr>
                <w:rFonts w:ascii="Times New Roman" w:hAnsi="Times New Roman"/>
                <w:b/>
                <w:sz w:val="24"/>
                <w:szCs w:val="24"/>
              </w:rPr>
              <w:t>-</w:t>
            </w:r>
          </w:p>
          <w:p w14:paraId="6890EE73"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канатный</w:t>
            </w:r>
          </w:p>
        </w:tc>
        <w:tc>
          <w:tcPr>
            <w:tcW w:w="1152" w:type="pct"/>
            <w:vAlign w:val="center"/>
          </w:tcPr>
          <w:p w14:paraId="1B1896B5" w14:textId="77777777" w:rsidR="00995C58" w:rsidRPr="0079369A" w:rsidRDefault="00995C58" w:rsidP="001644D6">
            <w:pPr>
              <w:spacing w:line="235" w:lineRule="auto"/>
              <w:jc w:val="center"/>
              <w:rPr>
                <w:rFonts w:ascii="Times New Roman" w:hAnsi="Times New Roman"/>
                <w:b/>
                <w:sz w:val="24"/>
                <w:szCs w:val="24"/>
              </w:rPr>
            </w:pPr>
            <w:r w:rsidRPr="0079369A">
              <w:rPr>
                <w:rFonts w:ascii="Times New Roman" w:hAnsi="Times New Roman"/>
                <w:b/>
                <w:sz w:val="24"/>
                <w:szCs w:val="24"/>
              </w:rPr>
              <w:t>Вращат</w:t>
            </w:r>
            <w:r w:rsidR="00121DF9" w:rsidRPr="0079369A">
              <w:rPr>
                <w:rFonts w:ascii="Times New Roman" w:hAnsi="Times New Roman"/>
                <w:b/>
                <w:sz w:val="24"/>
                <w:szCs w:val="24"/>
              </w:rPr>
              <w:t>ельный</w:t>
            </w:r>
            <w:r w:rsidRPr="0079369A">
              <w:rPr>
                <w:rFonts w:ascii="Times New Roman" w:hAnsi="Times New Roman"/>
                <w:b/>
                <w:sz w:val="24"/>
                <w:szCs w:val="24"/>
              </w:rPr>
              <w:t xml:space="preserve"> с обратной промывкой</w:t>
            </w:r>
          </w:p>
        </w:tc>
      </w:tr>
      <w:tr w:rsidR="001644D6" w:rsidRPr="00B50588" w14:paraId="5BC10167" w14:textId="77777777" w:rsidTr="00E7663B">
        <w:tc>
          <w:tcPr>
            <w:tcW w:w="2274" w:type="pct"/>
          </w:tcPr>
          <w:p w14:paraId="3CC509BF" w14:textId="77777777" w:rsidR="00995C58" w:rsidRPr="0079369A" w:rsidRDefault="00995C58" w:rsidP="00924550">
            <w:pPr>
              <w:spacing w:line="235" w:lineRule="auto"/>
              <w:rPr>
                <w:rFonts w:ascii="Times New Roman" w:hAnsi="Times New Roman"/>
                <w:sz w:val="24"/>
                <w:szCs w:val="24"/>
              </w:rPr>
            </w:pPr>
            <w:r w:rsidRPr="0079369A">
              <w:rPr>
                <w:rFonts w:ascii="Times New Roman" w:hAnsi="Times New Roman"/>
                <w:sz w:val="24"/>
                <w:szCs w:val="24"/>
              </w:rPr>
              <w:t>Диаметр приемной части</w:t>
            </w:r>
            <w:r w:rsidR="00CB76D3" w:rsidRPr="0079369A">
              <w:rPr>
                <w:rFonts w:ascii="Times New Roman" w:hAnsi="Times New Roman"/>
                <w:sz w:val="24"/>
                <w:szCs w:val="24"/>
              </w:rPr>
              <w:t xml:space="preserve"> </w:t>
            </w:r>
            <w:r w:rsidRPr="0079369A">
              <w:rPr>
                <w:rFonts w:ascii="Times New Roman" w:hAnsi="Times New Roman"/>
                <w:sz w:val="24"/>
                <w:szCs w:val="24"/>
              </w:rPr>
              <w:t>D, м</w:t>
            </w:r>
          </w:p>
        </w:tc>
        <w:tc>
          <w:tcPr>
            <w:tcW w:w="787" w:type="pct"/>
          </w:tcPr>
          <w:p w14:paraId="6E13C3B1"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190</w:t>
            </w:r>
          </w:p>
        </w:tc>
        <w:tc>
          <w:tcPr>
            <w:tcW w:w="787" w:type="pct"/>
          </w:tcPr>
          <w:p w14:paraId="07475F4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324</w:t>
            </w:r>
          </w:p>
        </w:tc>
        <w:tc>
          <w:tcPr>
            <w:tcW w:w="1152" w:type="pct"/>
          </w:tcPr>
          <w:p w14:paraId="581FEC81"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800</w:t>
            </w:r>
          </w:p>
        </w:tc>
      </w:tr>
      <w:tr w:rsidR="001644D6" w:rsidRPr="00B50588" w14:paraId="66B57E2A" w14:textId="77777777" w:rsidTr="00E7663B">
        <w:tc>
          <w:tcPr>
            <w:tcW w:w="2274" w:type="pct"/>
          </w:tcPr>
          <w:p w14:paraId="165FC5E1" w14:textId="77777777"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Диаметр фильтровой трубы D</w:t>
            </w:r>
            <w:r w:rsidRPr="0079369A">
              <w:rPr>
                <w:rFonts w:ascii="Times New Roman" w:hAnsi="Times New Roman"/>
                <w:sz w:val="24"/>
                <w:szCs w:val="24"/>
                <w:vertAlign w:val="subscript"/>
              </w:rPr>
              <w:t>F</w:t>
            </w:r>
            <w:r w:rsidRPr="0079369A">
              <w:rPr>
                <w:rFonts w:ascii="Times New Roman" w:hAnsi="Times New Roman"/>
                <w:sz w:val="24"/>
                <w:szCs w:val="24"/>
              </w:rPr>
              <w:t>, м</w:t>
            </w:r>
          </w:p>
        </w:tc>
        <w:tc>
          <w:tcPr>
            <w:tcW w:w="787" w:type="pct"/>
          </w:tcPr>
          <w:p w14:paraId="73370D1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c>
          <w:tcPr>
            <w:tcW w:w="787" w:type="pct"/>
          </w:tcPr>
          <w:p w14:paraId="21FD5E8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c>
          <w:tcPr>
            <w:tcW w:w="1152" w:type="pct"/>
          </w:tcPr>
          <w:p w14:paraId="10214089"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r>
      <w:tr w:rsidR="001644D6" w:rsidRPr="00B50588" w14:paraId="054A638E" w14:textId="77777777" w:rsidTr="00E7663B">
        <w:tc>
          <w:tcPr>
            <w:tcW w:w="2274" w:type="pct"/>
          </w:tcPr>
          <w:p w14:paraId="5BB60C83" w14:textId="77777777" w:rsidR="00995C58" w:rsidRPr="0079369A" w:rsidRDefault="00995C58" w:rsidP="00924550">
            <w:pPr>
              <w:spacing w:line="235" w:lineRule="auto"/>
              <w:rPr>
                <w:rFonts w:ascii="Times New Roman" w:hAnsi="Times New Roman"/>
                <w:sz w:val="24"/>
                <w:szCs w:val="24"/>
              </w:rPr>
            </w:pPr>
            <w:r w:rsidRPr="0079369A">
              <w:rPr>
                <w:rFonts w:ascii="Times New Roman" w:hAnsi="Times New Roman"/>
                <w:sz w:val="24"/>
                <w:szCs w:val="24"/>
              </w:rPr>
              <w:t>Толщина слоя обсыпки</w:t>
            </w:r>
            <w:r w:rsidR="00CB76D3" w:rsidRPr="0079369A">
              <w:rPr>
                <w:rFonts w:ascii="Times New Roman" w:hAnsi="Times New Roman"/>
                <w:sz w:val="24"/>
                <w:szCs w:val="24"/>
              </w:rPr>
              <w:t xml:space="preserve"> </w:t>
            </w:r>
            <w:r w:rsidRPr="0079369A">
              <w:rPr>
                <w:rFonts w:ascii="Times New Roman" w:hAnsi="Times New Roman"/>
                <w:sz w:val="24"/>
                <w:szCs w:val="24"/>
              </w:rPr>
              <w:t>δ, м</w:t>
            </w:r>
          </w:p>
        </w:tc>
        <w:tc>
          <w:tcPr>
            <w:tcW w:w="787" w:type="pct"/>
          </w:tcPr>
          <w:p w14:paraId="720AF61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022</w:t>
            </w:r>
          </w:p>
        </w:tc>
        <w:tc>
          <w:tcPr>
            <w:tcW w:w="787" w:type="pct"/>
          </w:tcPr>
          <w:p w14:paraId="298F13BD"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089</w:t>
            </w:r>
          </w:p>
        </w:tc>
        <w:tc>
          <w:tcPr>
            <w:tcW w:w="1152" w:type="pct"/>
          </w:tcPr>
          <w:p w14:paraId="70F51598"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327</w:t>
            </w:r>
          </w:p>
        </w:tc>
      </w:tr>
      <w:tr w:rsidR="001644D6" w:rsidRPr="00B50588" w14:paraId="78A382AD" w14:textId="77777777" w:rsidTr="00E7663B">
        <w:tc>
          <w:tcPr>
            <w:tcW w:w="2274" w:type="pct"/>
          </w:tcPr>
          <w:p w14:paraId="11D9F177" w14:textId="77777777"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Потребная длина фильтра</w:t>
            </w:r>
            <w:r w:rsidR="00CB76D3" w:rsidRPr="0079369A">
              <w:rPr>
                <w:rFonts w:ascii="Times New Roman" w:hAnsi="Times New Roman"/>
                <w:sz w:val="24"/>
                <w:szCs w:val="24"/>
              </w:rPr>
              <w:t xml:space="preserve"> </w:t>
            </w:r>
            <w:r w:rsidRPr="0079369A">
              <w:rPr>
                <w:rFonts w:ascii="Times New Roman" w:hAnsi="Times New Roman"/>
                <w:sz w:val="24"/>
                <w:szCs w:val="24"/>
              </w:rPr>
              <w:t>при дебите</w:t>
            </w:r>
            <w:r w:rsidR="00CB76D3" w:rsidRPr="0079369A">
              <w:rPr>
                <w:rFonts w:ascii="Times New Roman" w:hAnsi="Times New Roman"/>
                <w:sz w:val="24"/>
                <w:szCs w:val="24"/>
              </w:rPr>
              <w:t xml:space="preserve"> </w:t>
            </w:r>
            <w:r w:rsidRPr="0079369A">
              <w:rPr>
                <w:rFonts w:ascii="Times New Roman" w:hAnsi="Times New Roman"/>
                <w:sz w:val="24"/>
                <w:szCs w:val="24"/>
              </w:rPr>
              <w:t>245 м</w:t>
            </w:r>
            <w:r w:rsidRPr="0079369A">
              <w:rPr>
                <w:rFonts w:ascii="Times New Roman" w:hAnsi="Times New Roman"/>
                <w:sz w:val="24"/>
                <w:szCs w:val="24"/>
                <w:vertAlign w:val="superscript"/>
              </w:rPr>
              <w:t>3</w:t>
            </w:r>
            <w:r w:rsidRPr="0079369A">
              <w:rPr>
                <w:rFonts w:ascii="Times New Roman" w:hAnsi="Times New Roman"/>
                <w:sz w:val="24"/>
                <w:szCs w:val="24"/>
              </w:rPr>
              <w:t xml:space="preserve">/ч (табл. </w:t>
            </w:r>
            <w:r w:rsidR="009532AE" w:rsidRPr="0079369A">
              <w:rPr>
                <w:rFonts w:ascii="Times New Roman" w:hAnsi="Times New Roman"/>
                <w:sz w:val="24"/>
                <w:szCs w:val="24"/>
              </w:rPr>
              <w:t>3.</w:t>
            </w:r>
            <w:r w:rsidRPr="0079369A">
              <w:rPr>
                <w:rFonts w:ascii="Times New Roman" w:hAnsi="Times New Roman"/>
                <w:sz w:val="24"/>
                <w:szCs w:val="24"/>
              </w:rPr>
              <w:t>3), L, м</w:t>
            </w:r>
          </w:p>
        </w:tc>
        <w:tc>
          <w:tcPr>
            <w:tcW w:w="787" w:type="pct"/>
          </w:tcPr>
          <w:p w14:paraId="71112284"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82</w:t>
            </w:r>
          </w:p>
        </w:tc>
        <w:tc>
          <w:tcPr>
            <w:tcW w:w="787" w:type="pct"/>
          </w:tcPr>
          <w:p w14:paraId="39661C50"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48</w:t>
            </w:r>
          </w:p>
        </w:tc>
        <w:tc>
          <w:tcPr>
            <w:tcW w:w="1152" w:type="pct"/>
          </w:tcPr>
          <w:p w14:paraId="1D58F45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20</w:t>
            </w:r>
          </w:p>
        </w:tc>
      </w:tr>
      <w:tr w:rsidR="001644D6" w:rsidRPr="00B50588" w14:paraId="2F75B30B" w14:textId="77777777" w:rsidTr="00E7663B">
        <w:tc>
          <w:tcPr>
            <w:tcW w:w="2274" w:type="pct"/>
          </w:tcPr>
          <w:p w14:paraId="33D92075" w14:textId="77777777"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Наибольший дебит (при мощности</w:t>
            </w:r>
            <w:r w:rsidR="00CB76D3" w:rsidRPr="0079369A">
              <w:rPr>
                <w:rFonts w:ascii="Times New Roman" w:hAnsi="Times New Roman"/>
                <w:sz w:val="24"/>
                <w:szCs w:val="24"/>
              </w:rPr>
              <w:t xml:space="preserve"> </w:t>
            </w:r>
            <w:r w:rsidRPr="0079369A">
              <w:rPr>
                <w:rFonts w:ascii="Times New Roman" w:hAnsi="Times New Roman"/>
                <w:sz w:val="24"/>
                <w:szCs w:val="24"/>
              </w:rPr>
              <w:t>пласта m =</w:t>
            </w:r>
            <w:r w:rsidR="000A29A9" w:rsidRPr="0079369A">
              <w:rPr>
                <w:rFonts w:ascii="Times New Roman" w:hAnsi="Times New Roman"/>
                <w:sz w:val="24"/>
                <w:szCs w:val="24"/>
                <w:lang w:val="uk-UA"/>
              </w:rPr>
              <w:t xml:space="preserve"> </w:t>
            </w:r>
            <w:r w:rsidRPr="0079369A">
              <w:rPr>
                <w:rFonts w:ascii="Times New Roman" w:hAnsi="Times New Roman"/>
                <w:sz w:val="24"/>
                <w:szCs w:val="24"/>
              </w:rPr>
              <w:t>14 м), Q</w:t>
            </w:r>
            <w:r w:rsidRPr="0079369A">
              <w:rPr>
                <w:rFonts w:ascii="Times New Roman" w:hAnsi="Times New Roman"/>
                <w:sz w:val="24"/>
                <w:szCs w:val="24"/>
                <w:vertAlign w:val="subscript"/>
              </w:rPr>
              <w:t>MAX</w:t>
            </w:r>
            <w:r w:rsidRPr="0079369A">
              <w:rPr>
                <w:rFonts w:ascii="Times New Roman" w:hAnsi="Times New Roman"/>
                <w:sz w:val="24"/>
                <w:szCs w:val="24"/>
              </w:rPr>
              <w:t>, м</w:t>
            </w:r>
            <w:r w:rsidRPr="0079369A">
              <w:rPr>
                <w:rFonts w:ascii="Times New Roman" w:hAnsi="Times New Roman"/>
                <w:sz w:val="24"/>
                <w:szCs w:val="24"/>
                <w:vertAlign w:val="superscript"/>
              </w:rPr>
              <w:t>3</w:t>
            </w:r>
            <w:r w:rsidRPr="0079369A">
              <w:rPr>
                <w:rFonts w:ascii="Times New Roman" w:hAnsi="Times New Roman"/>
                <w:sz w:val="24"/>
                <w:szCs w:val="24"/>
              </w:rPr>
              <w:t>/ч</w:t>
            </w:r>
          </w:p>
        </w:tc>
        <w:tc>
          <w:tcPr>
            <w:tcW w:w="787" w:type="pct"/>
          </w:tcPr>
          <w:p w14:paraId="2BBEFADA"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41</w:t>
            </w:r>
          </w:p>
        </w:tc>
        <w:tc>
          <w:tcPr>
            <w:tcW w:w="787" w:type="pct"/>
          </w:tcPr>
          <w:p w14:paraId="58AA489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71</w:t>
            </w:r>
          </w:p>
        </w:tc>
        <w:tc>
          <w:tcPr>
            <w:tcW w:w="1152" w:type="pct"/>
          </w:tcPr>
          <w:p w14:paraId="17AEFEE7"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176</w:t>
            </w:r>
          </w:p>
        </w:tc>
      </w:tr>
    </w:tbl>
    <w:p w14:paraId="51627FA4" w14:textId="77777777" w:rsidR="00995C58" w:rsidRPr="00B50588" w:rsidRDefault="00995C58" w:rsidP="001644D6">
      <w:pPr>
        <w:spacing w:after="0" w:line="235" w:lineRule="auto"/>
        <w:ind w:firstLine="709"/>
        <w:contextualSpacing/>
        <w:jc w:val="both"/>
        <w:rPr>
          <w:rFonts w:ascii="Times New Roman" w:hAnsi="Times New Roman"/>
          <w:sz w:val="28"/>
          <w:szCs w:val="28"/>
          <w:lang w:eastAsia="ru-RU"/>
        </w:rPr>
      </w:pPr>
    </w:p>
    <w:p w14:paraId="4AC79DD4" w14:textId="77777777" w:rsidR="00DE6F39" w:rsidRPr="00B50588" w:rsidRDefault="001644D6" w:rsidP="001644D6">
      <w:pPr>
        <w:spacing w:after="0" w:line="235"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По результатам анализа результатов табл. 3.4 </w:t>
      </w:r>
      <w:r w:rsidRPr="00B50588">
        <w:rPr>
          <w:rFonts w:ascii="Times New Roman" w:hAnsi="Times New Roman"/>
          <w:sz w:val="28"/>
          <w:szCs w:val="28"/>
          <w:lang w:eastAsia="ru-RU"/>
        </w:rPr>
        <w:t>вращательно</w:t>
      </w:r>
      <w:r>
        <w:rPr>
          <w:rFonts w:ascii="Times New Roman" w:hAnsi="Times New Roman"/>
          <w:sz w:val="28"/>
          <w:szCs w:val="28"/>
          <w:lang w:eastAsia="ru-RU"/>
        </w:rPr>
        <w:t>е</w:t>
      </w:r>
      <w:r w:rsidRPr="00B50588">
        <w:rPr>
          <w:rFonts w:ascii="Times New Roman" w:hAnsi="Times New Roman"/>
          <w:sz w:val="28"/>
          <w:szCs w:val="28"/>
          <w:lang w:eastAsia="ru-RU"/>
        </w:rPr>
        <w:t xml:space="preserve"> бурени</w:t>
      </w:r>
      <w:r>
        <w:rPr>
          <w:rFonts w:ascii="Times New Roman" w:hAnsi="Times New Roman"/>
          <w:sz w:val="28"/>
          <w:szCs w:val="28"/>
          <w:lang w:eastAsia="ru-RU"/>
        </w:rPr>
        <w:t>е</w:t>
      </w:r>
      <w:r w:rsidRPr="00B50588">
        <w:rPr>
          <w:rFonts w:ascii="Times New Roman" w:hAnsi="Times New Roman"/>
          <w:sz w:val="28"/>
          <w:szCs w:val="28"/>
          <w:lang w:eastAsia="ru-RU"/>
        </w:rPr>
        <w:t xml:space="preserve"> с обратной промывкой</w:t>
      </w:r>
      <w:r>
        <w:rPr>
          <w:rFonts w:ascii="Times New Roman" w:hAnsi="Times New Roman"/>
          <w:sz w:val="28"/>
          <w:szCs w:val="28"/>
          <w:lang w:eastAsia="ru-RU"/>
        </w:rPr>
        <w:t xml:space="preserve"> имеет такие преимущества.</w:t>
      </w:r>
    </w:p>
    <w:p w14:paraId="66FEB364" w14:textId="77777777" w:rsidR="00DE6F39" w:rsidRPr="00B50588" w:rsidRDefault="00DE6F39"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1. Максимально возможный с учетом ограниченной мощности водоносного пласта дебит бурения с обратной промывкой в 4</w:t>
      </w:r>
      <w:r w:rsidR="00DE367E">
        <w:rPr>
          <w:rFonts w:ascii="Times New Roman" w:hAnsi="Times New Roman"/>
          <w:sz w:val="28"/>
          <w:szCs w:val="28"/>
          <w:lang w:eastAsia="ru-RU"/>
        </w:rPr>
        <w:t>,</w:t>
      </w:r>
      <w:r w:rsidRPr="00B50588">
        <w:rPr>
          <w:rFonts w:ascii="Times New Roman" w:hAnsi="Times New Roman"/>
          <w:sz w:val="28"/>
          <w:szCs w:val="28"/>
          <w:lang w:eastAsia="ru-RU"/>
        </w:rPr>
        <w:t>3 раза выше, чем при вращательном бурении с прямой промывкой и в 2</w:t>
      </w:r>
      <w:r w:rsidR="00DE367E">
        <w:rPr>
          <w:rFonts w:ascii="Times New Roman" w:hAnsi="Times New Roman"/>
          <w:sz w:val="28"/>
          <w:szCs w:val="28"/>
          <w:lang w:eastAsia="ru-RU"/>
        </w:rPr>
        <w:t>,</w:t>
      </w:r>
      <w:r w:rsidRPr="00B50588">
        <w:rPr>
          <w:rFonts w:ascii="Times New Roman" w:hAnsi="Times New Roman"/>
          <w:sz w:val="28"/>
          <w:szCs w:val="28"/>
          <w:lang w:eastAsia="ru-RU"/>
        </w:rPr>
        <w:t>5 раза выше, чем при ударно-канатном бурении. Эти соотношения представляют собой соотношения принятых диаметров. По этой причине максимально достижимый</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согласно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10)</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дебит</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может увеличиться или уменьшиться в зависимости от мощности пласта m, но при этом указанное соотношение максимальных дебитов останется тем же.</w:t>
      </w:r>
    </w:p>
    <w:p w14:paraId="5434FA50"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Если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мощность пласта не является ограничивающим фактором, то при одинаковом дебите </w:t>
      </w:r>
      <w:r w:rsidR="00924550">
        <w:rPr>
          <w:rFonts w:ascii="Times New Roman" w:hAnsi="Times New Roman"/>
          <w:sz w:val="28"/>
          <w:szCs w:val="28"/>
          <w:lang w:eastAsia="ru-RU"/>
        </w:rPr>
        <w:t>(</w:t>
      </w:r>
      <w:r w:rsidRPr="00B50588">
        <w:rPr>
          <w:rFonts w:ascii="Times New Roman" w:hAnsi="Times New Roman"/>
          <w:sz w:val="28"/>
          <w:szCs w:val="28"/>
          <w:lang w:eastAsia="ru-RU"/>
        </w:rPr>
        <w:t>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3)</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указанное соотношение будет справедливо для рассчитанных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9) необходимых длин приемной части</w:t>
      </w:r>
      <w:r w:rsidR="00316437">
        <w:rPr>
          <w:rFonts w:ascii="Times New Roman" w:hAnsi="Times New Roman"/>
          <w:sz w:val="28"/>
          <w:szCs w:val="28"/>
          <w:lang w:eastAsia="ru-RU"/>
        </w:rPr>
        <w:t>.</w:t>
      </w:r>
      <w:r w:rsidRPr="00B50588">
        <w:rPr>
          <w:rFonts w:ascii="Times New Roman" w:hAnsi="Times New Roman"/>
          <w:sz w:val="28"/>
          <w:szCs w:val="28"/>
          <w:lang w:eastAsia="ru-RU"/>
        </w:rPr>
        <w:t xml:space="preserve"> </w:t>
      </w:r>
      <w:r w:rsidR="00316437" w:rsidRPr="00B50588">
        <w:rPr>
          <w:rFonts w:ascii="Times New Roman" w:hAnsi="Times New Roman"/>
          <w:sz w:val="28"/>
          <w:szCs w:val="28"/>
          <w:lang w:eastAsia="ru-RU"/>
        </w:rPr>
        <w:t xml:space="preserve">Чем </w:t>
      </w:r>
      <w:r w:rsidRPr="00B50588">
        <w:rPr>
          <w:rFonts w:ascii="Times New Roman" w:hAnsi="Times New Roman"/>
          <w:sz w:val="28"/>
          <w:szCs w:val="28"/>
          <w:lang w:eastAsia="ru-RU"/>
        </w:rPr>
        <w:t>больше диаметр, тем меньше требуемая длина (строка 4 таблицы), с уменьшением которой уменьшаются затраты как на оборудование приемной части, так и на ее ремонт</w:t>
      </w:r>
      <w:r w:rsidR="003E3E47">
        <w:rPr>
          <w:rFonts w:ascii="Times New Roman" w:hAnsi="Times New Roman"/>
          <w:sz w:val="28"/>
          <w:szCs w:val="28"/>
          <w:lang w:eastAsia="ru-RU"/>
        </w:rPr>
        <w:t>.</w:t>
      </w:r>
    </w:p>
    <w:p w14:paraId="0F73B9F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 При одинаковом диаметре фильтровой трубы (строка 2 таблицы) наибольшая возможная толщина слоя гравийной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обсыпки при бурении с обратной промывкой в 15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больше, чем для обычного вращательного бурения и в 3</w:t>
      </w:r>
      <w:r w:rsidR="006B1DA8">
        <w:rPr>
          <w:rFonts w:ascii="Times New Roman" w:hAnsi="Times New Roman"/>
          <w:sz w:val="28"/>
          <w:szCs w:val="28"/>
          <w:lang w:eastAsia="ru-RU"/>
        </w:rPr>
        <w:t>,</w:t>
      </w:r>
      <w:r w:rsidRPr="00B50588">
        <w:rPr>
          <w:rFonts w:ascii="Times New Roman" w:hAnsi="Times New Roman"/>
          <w:sz w:val="28"/>
          <w:szCs w:val="28"/>
          <w:lang w:eastAsia="ru-RU"/>
        </w:rPr>
        <w:t>7 раза больше, чем для ударно-канатного бурения.</w:t>
      </w:r>
      <w:r w:rsidR="00CB76D3" w:rsidRPr="00B50588">
        <w:rPr>
          <w:rFonts w:ascii="Times New Roman" w:hAnsi="Times New Roman"/>
          <w:sz w:val="28"/>
          <w:szCs w:val="28"/>
          <w:lang w:eastAsia="ru-RU"/>
        </w:rPr>
        <w:t xml:space="preserve"> </w:t>
      </w:r>
    </w:p>
    <w:p w14:paraId="65B2DA1A"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Мощная гравийная обсыпка обеспечивает наилучшее качество механической очистки отбираемой воды. Следствием этого является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также минимальная потребность времени на опытные откачки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минимальная длина отстойника скважины. Такая обсыпка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также обеспечивает максимальную длительность межремонтной эксплуатации.</w:t>
      </w:r>
    </w:p>
    <w:p w14:paraId="19660452" w14:textId="77777777" w:rsidR="00995C58" w:rsidRPr="00B50588" w:rsidRDefault="00995C58" w:rsidP="00914C03">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Следует иметь в виду, что при вращательном бурении скважин большого диаметра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обратной промывкой трудозатраты на изготовление гравийного фильтра сводятся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минимуму. Как правило, гравий засыпается ручным способом через устье скважины</w:t>
      </w:r>
      <w:r w:rsidR="00F92B1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т</w:t>
      </w:r>
      <w:r w:rsidR="00F92B15" w:rsidRPr="00B50588">
        <w:rPr>
          <w:rFonts w:ascii="Times New Roman" w:hAnsi="Times New Roman"/>
          <w:sz w:val="28"/>
          <w:szCs w:val="28"/>
          <w:lang w:eastAsia="ru-RU"/>
        </w:rPr>
        <w:t>а</w:t>
      </w:r>
      <w:r w:rsidRPr="00B50588">
        <w:rPr>
          <w:rFonts w:ascii="Times New Roman" w:hAnsi="Times New Roman"/>
          <w:sz w:val="28"/>
          <w:szCs w:val="28"/>
          <w:lang w:eastAsia="ru-RU"/>
        </w:rPr>
        <w:t>к</w:t>
      </w:r>
      <w:r w:rsidR="00F92B15" w:rsidRPr="00B50588">
        <w:rPr>
          <w:rFonts w:ascii="Times New Roman" w:hAnsi="Times New Roman"/>
          <w:sz w:val="28"/>
          <w:szCs w:val="28"/>
          <w:lang w:eastAsia="ru-RU"/>
        </w:rPr>
        <w:t xml:space="preserve"> как</w:t>
      </w:r>
      <w:r w:rsidRPr="00B50588">
        <w:rPr>
          <w:rFonts w:ascii="Times New Roman" w:hAnsi="Times New Roman"/>
          <w:sz w:val="28"/>
          <w:szCs w:val="28"/>
          <w:lang w:eastAsia="ru-RU"/>
        </w:rPr>
        <w:t xml:space="preserve"> большая площадь кольцевого пространства исключает возможность </w:t>
      </w:r>
      <w:proofErr w:type="spellStart"/>
      <w:r w:rsidRPr="00B50588">
        <w:rPr>
          <w:rFonts w:ascii="Times New Roman" w:hAnsi="Times New Roman"/>
          <w:sz w:val="28"/>
          <w:szCs w:val="28"/>
          <w:lang w:eastAsia="ru-RU"/>
        </w:rPr>
        <w:t>пробкообразования</w:t>
      </w:r>
      <w:proofErr w:type="spellEnd"/>
      <w:r w:rsidRPr="00B50588">
        <w:rPr>
          <w:rFonts w:ascii="Times New Roman" w:hAnsi="Times New Roman"/>
          <w:sz w:val="28"/>
          <w:szCs w:val="28"/>
          <w:lang w:eastAsia="ru-RU"/>
        </w:rPr>
        <w:t xml:space="preserve"> и </w:t>
      </w:r>
      <w:proofErr w:type="spellStart"/>
      <w:r w:rsidRPr="00B50588">
        <w:rPr>
          <w:rFonts w:ascii="Times New Roman" w:hAnsi="Times New Roman"/>
          <w:sz w:val="28"/>
          <w:szCs w:val="28"/>
          <w:lang w:eastAsia="ru-RU"/>
        </w:rPr>
        <w:t>недохо</w:t>
      </w:r>
      <w:r w:rsidR="00316437">
        <w:rPr>
          <w:rFonts w:ascii="Times New Roman" w:hAnsi="Times New Roman"/>
          <w:sz w:val="28"/>
          <w:szCs w:val="28"/>
          <w:lang w:eastAsia="ru-RU"/>
        </w:rPr>
        <w:t>ждения</w:t>
      </w:r>
      <w:proofErr w:type="spellEnd"/>
      <w:r w:rsidRPr="00B50588">
        <w:rPr>
          <w:rFonts w:ascii="Times New Roman" w:hAnsi="Times New Roman"/>
          <w:sz w:val="28"/>
          <w:szCs w:val="28"/>
          <w:lang w:eastAsia="ru-RU"/>
        </w:rPr>
        <w:t xml:space="preserve"> засыпаемого материала до приемной части. </w:t>
      </w:r>
    </w:p>
    <w:p w14:paraId="79C06E57" w14:textId="77777777" w:rsidR="00995C58" w:rsidRPr="00B50588" w:rsidRDefault="009532AE" w:rsidP="007B47B4">
      <w:pPr>
        <w:spacing w:after="0" w:line="240" w:lineRule="auto"/>
        <w:ind w:firstLine="709"/>
        <w:jc w:val="both"/>
        <w:outlineLvl w:val="1"/>
        <w:rPr>
          <w:rFonts w:ascii="Times New Roman" w:hAnsi="Times New Roman"/>
          <w:b/>
          <w:sz w:val="28"/>
          <w:szCs w:val="28"/>
          <w:lang w:eastAsia="ru-RU"/>
        </w:rPr>
      </w:pPr>
      <w:bookmarkStart w:id="40" w:name="_Toc126612260"/>
      <w:r w:rsidRPr="003218A2">
        <w:rPr>
          <w:rFonts w:ascii="Times New Roman" w:hAnsi="Times New Roman"/>
          <w:b/>
          <w:sz w:val="28"/>
          <w:szCs w:val="28"/>
          <w:lang w:eastAsia="ru-RU"/>
        </w:rPr>
        <w:t>3.</w:t>
      </w:r>
      <w:r w:rsidR="001A3642">
        <w:rPr>
          <w:rFonts w:ascii="Times New Roman" w:hAnsi="Times New Roman"/>
          <w:b/>
          <w:sz w:val="28"/>
          <w:szCs w:val="28"/>
          <w:lang w:eastAsia="ru-RU"/>
        </w:rPr>
        <w:t>3</w:t>
      </w:r>
      <w:r w:rsidR="00995C58" w:rsidRPr="003218A2">
        <w:rPr>
          <w:rFonts w:ascii="Times New Roman" w:hAnsi="Times New Roman"/>
          <w:b/>
          <w:sz w:val="28"/>
          <w:szCs w:val="28"/>
          <w:lang w:eastAsia="ru-RU"/>
        </w:rPr>
        <w:t xml:space="preserve"> </w:t>
      </w:r>
      <w:r w:rsidR="003218A2" w:rsidRPr="003218A2">
        <w:rPr>
          <w:rFonts w:ascii="Times New Roman" w:hAnsi="Times New Roman"/>
          <w:b/>
          <w:bCs/>
          <w:sz w:val="28"/>
          <w:szCs w:val="28"/>
          <w:lang w:eastAsia="ru-RU"/>
        </w:rPr>
        <w:t>Оптимизация технологических параметров работы эрлифта при бурении водозаборных скважин</w:t>
      </w:r>
      <w:bookmarkEnd w:id="40"/>
      <w:r w:rsidR="00995C58" w:rsidRPr="00B50588">
        <w:rPr>
          <w:rFonts w:ascii="Times New Roman" w:hAnsi="Times New Roman"/>
          <w:b/>
          <w:sz w:val="28"/>
          <w:szCs w:val="28"/>
          <w:lang w:eastAsia="ru-RU"/>
        </w:rPr>
        <w:t xml:space="preserve"> </w:t>
      </w:r>
    </w:p>
    <w:p w14:paraId="6655F46B"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0A8E8D9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На рис. </w:t>
      </w:r>
      <w:r w:rsidR="009532AE">
        <w:rPr>
          <w:rFonts w:ascii="Times New Roman" w:hAnsi="Times New Roman"/>
          <w:sz w:val="28"/>
          <w:szCs w:val="28"/>
          <w:lang w:eastAsia="ru-RU"/>
        </w:rPr>
        <w:t>3.</w:t>
      </w:r>
      <w:r w:rsidRPr="00B50588">
        <w:rPr>
          <w:rFonts w:ascii="Times New Roman" w:hAnsi="Times New Roman"/>
          <w:sz w:val="28"/>
          <w:szCs w:val="28"/>
          <w:lang w:eastAsia="ru-RU"/>
        </w:rPr>
        <w:t>1. показано, как в процессе бурения на уровне, близком к забою скважины 1,</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устанавливается равновесие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между давлениями снаружи и внутри бурильной колонны 3. </w:t>
      </w:r>
    </w:p>
    <w:p w14:paraId="19DB39E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За давление снаружи бурильной колонны можно в первом приближении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принять гидростатическое давление столба воды 13 соответствующей высоты.</w:t>
      </w:r>
    </w:p>
    <w:p w14:paraId="0A48BDB8" w14:textId="77777777" w:rsidR="00D94E4B"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Внутри бурильной колонны располагается смесь 15 воды с воздухом 14, который через смеситель 4 подается туда от компрессора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воздушному каналу 7. </w:t>
      </w:r>
    </w:p>
    <w:p w14:paraId="23A2DFD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Вследствие того, что плотность воздуха почти в 1000 раз ниже плотности воды, общая плотность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внутри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оказывается ниже плотности воды</w:t>
      </w:r>
      <w:r w:rsidR="00206B6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в которой воздух отсутствует. По этой причине гидростатическое давление столба смеси в колонне ниже гидростатического давления воды в кольцевом пространстве между бурильной колонной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w:t>
      </w:r>
      <w:r w:rsidR="00206B66" w:rsidRPr="00B50588">
        <w:rPr>
          <w:rFonts w:ascii="Times New Roman" w:hAnsi="Times New Roman"/>
          <w:sz w:val="28"/>
          <w:szCs w:val="28"/>
          <w:lang w:eastAsia="ru-RU"/>
        </w:rPr>
        <w:t>.</w:t>
      </w:r>
    </w:p>
    <w:p w14:paraId="3A70E93B"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жидкость всегда перемещается из положения, где она находится под некоторым давлением, в положение, где давление ниже, 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рассмотренная разность гидростатических давлений и является причиной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промывочного агента внутри бурильной колонны.</w:t>
      </w:r>
    </w:p>
    <w:p w14:paraId="18B05EE4" w14:textId="77777777"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Разность гидростатических давлений расходуется на преодоление жидкостного трения смеси о внутренние стенки бурильной колонны. Это трение тем выше, чем выше скорость потока. Отсюда следует, что чем больше разность гидростатических давлений (т.е. чем выше насыщенность смеси воздухом), тем больше могут быть затраты давления на преодоление жидкостного трения и тем более высокое значение может приобрести скорость восходящего потока. </w:t>
      </w:r>
    </w:p>
    <w:p w14:paraId="41351E3B" w14:textId="77777777"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изложенного следует, что в процессе бурения автоматически устанавливается равновесие между гидростатическим давлением воды в пространстве между бурильной колонной и стенками скважины с одной стороны, и суммой гидростатического давления смеси и потерь давления на ее движение внутри бурильной колонны – с другой</w:t>
      </w:r>
      <w:r>
        <w:rPr>
          <w:rFonts w:ascii="Times New Roman" w:hAnsi="Times New Roman"/>
          <w:sz w:val="28"/>
          <w:szCs w:val="28"/>
          <w:lang w:eastAsia="ru-RU"/>
        </w:rPr>
        <w:t xml:space="preserve"> [35]</w:t>
      </w:r>
      <w:r w:rsidRPr="00B50588">
        <w:rPr>
          <w:rFonts w:ascii="Times New Roman" w:hAnsi="Times New Roman"/>
          <w:sz w:val="28"/>
          <w:szCs w:val="28"/>
          <w:lang w:eastAsia="ru-RU"/>
        </w:rPr>
        <w:t xml:space="preserve">. </w:t>
      </w:r>
    </w:p>
    <w:p w14:paraId="2DD58943" w14:textId="77777777"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Нижеследующие </w:t>
      </w:r>
      <w:r>
        <w:rPr>
          <w:rFonts w:ascii="Times New Roman" w:hAnsi="Times New Roman"/>
          <w:sz w:val="28"/>
          <w:szCs w:val="28"/>
          <w:lang w:eastAsia="ru-RU"/>
        </w:rPr>
        <w:t>исследования</w:t>
      </w:r>
      <w:r w:rsidRPr="00B50588">
        <w:rPr>
          <w:rFonts w:ascii="Times New Roman" w:hAnsi="Times New Roman"/>
          <w:sz w:val="28"/>
          <w:szCs w:val="28"/>
          <w:lang w:eastAsia="ru-RU"/>
        </w:rPr>
        <w:t xml:space="preserve"> базируются на постоянстве заданной скорости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восходящего потока, т</w:t>
      </w:r>
      <w:r>
        <w:rPr>
          <w:rFonts w:ascii="Times New Roman" w:hAnsi="Times New Roman"/>
          <w:sz w:val="28"/>
          <w:szCs w:val="28"/>
          <w:lang w:eastAsia="ru-RU"/>
        </w:rPr>
        <w:t xml:space="preserve">ак </w:t>
      </w:r>
      <w:r w:rsidRPr="00B50588">
        <w:rPr>
          <w:rFonts w:ascii="Times New Roman" w:hAnsi="Times New Roman"/>
          <w:sz w:val="28"/>
          <w:szCs w:val="28"/>
          <w:lang w:eastAsia="ru-RU"/>
        </w:rPr>
        <w:t>к</w:t>
      </w:r>
      <w:r>
        <w:rPr>
          <w:rFonts w:ascii="Times New Roman" w:hAnsi="Times New Roman"/>
          <w:sz w:val="28"/>
          <w:szCs w:val="28"/>
          <w:lang w:eastAsia="ru-RU"/>
        </w:rPr>
        <w:t>ак</w:t>
      </w:r>
      <w:r w:rsidRPr="00B50588">
        <w:rPr>
          <w:rFonts w:ascii="Times New Roman" w:hAnsi="Times New Roman"/>
          <w:sz w:val="28"/>
          <w:szCs w:val="28"/>
          <w:lang w:eastAsia="ru-RU"/>
        </w:rPr>
        <w:t xml:space="preserve"> именно эта скорость определяет эффективность удаления продуктов разрушения с забоя скважины и темп ее углубки.</w:t>
      </w:r>
    </w:p>
    <w:p w14:paraId="73FFA248" w14:textId="77777777" w:rsidR="0079369A"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заданной скорости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требуемый расход циркулирующей воды равен:</w:t>
      </w:r>
    </w:p>
    <w:p w14:paraId="3101A748" w14:textId="77777777" w:rsidR="0079369A" w:rsidRPr="00B50588" w:rsidRDefault="0079369A" w:rsidP="0079369A">
      <w:pPr>
        <w:spacing w:after="0" w:line="240" w:lineRule="auto"/>
        <w:ind w:firstLine="709"/>
        <w:jc w:val="both"/>
        <w:rPr>
          <w:rFonts w:ascii="Times New Roman" w:hAnsi="Times New Roman"/>
          <w:sz w:val="28"/>
          <w:szCs w:val="28"/>
          <w:lang w:eastAsia="ru-RU"/>
        </w:rPr>
      </w:pPr>
    </w:p>
    <w:p w14:paraId="277B4A34" w14:textId="77777777" w:rsidR="0079369A" w:rsidRDefault="0079369A" w:rsidP="0079369A">
      <w:pPr>
        <w:spacing w:after="0" w:line="240" w:lineRule="auto"/>
        <w:ind w:firstLine="709"/>
        <w:jc w:val="right"/>
        <w:rPr>
          <w:rFonts w:ascii="Times New Roman" w:hAnsi="Times New Roman"/>
          <w:sz w:val="28"/>
          <w:szCs w:val="28"/>
          <w:lang w:eastAsia="ru-RU"/>
        </w:rPr>
      </w:pPr>
      <w:r w:rsidRPr="00B50588">
        <w:rPr>
          <w:rFonts w:ascii="Times New Roman" w:hAnsi="Times New Roman"/>
          <w:sz w:val="28"/>
          <w:szCs w:val="28"/>
          <w:lang w:eastAsia="ru-RU"/>
        </w:rPr>
        <w:object w:dxaOrig="1120" w:dyaOrig="360" w14:anchorId="36FA11C8">
          <v:shape id="_x0000_i1037" type="#_x0000_t75" style="width:54pt;height:18pt" o:ole="">
            <v:imagedata r:id="rId44" o:title=""/>
            <o:lock v:ext="edit" aspectratio="f"/>
          </v:shape>
          <o:OLEObject Type="Embed" ProgID="Equation.3" ShapeID="_x0000_i1037" DrawAspect="Content" ObjectID="_1745327581" r:id="rId45"/>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t>(</w:t>
      </w:r>
      <w:r>
        <w:rPr>
          <w:rFonts w:ascii="Times New Roman" w:hAnsi="Times New Roman"/>
          <w:sz w:val="28"/>
          <w:szCs w:val="28"/>
          <w:lang w:eastAsia="ru-RU"/>
        </w:rPr>
        <w:t>3.</w:t>
      </w:r>
      <w:r w:rsidRPr="00B50588">
        <w:rPr>
          <w:rFonts w:ascii="Times New Roman" w:hAnsi="Times New Roman"/>
          <w:sz w:val="28"/>
          <w:szCs w:val="28"/>
          <w:lang w:eastAsia="ru-RU"/>
        </w:rPr>
        <w:t>12)</w:t>
      </w:r>
    </w:p>
    <w:p w14:paraId="3FDA6696" w14:textId="77777777" w:rsidR="0079369A" w:rsidRPr="00B50588" w:rsidRDefault="0079369A" w:rsidP="0079369A">
      <w:pPr>
        <w:spacing w:after="0" w:line="240" w:lineRule="auto"/>
        <w:ind w:firstLine="709"/>
        <w:jc w:val="right"/>
        <w:rPr>
          <w:rFonts w:ascii="Times New Roman" w:hAnsi="Times New Roman"/>
          <w:sz w:val="28"/>
          <w:szCs w:val="28"/>
          <w:lang w:eastAsia="ru-RU"/>
        </w:rPr>
      </w:pPr>
    </w:p>
    <w:p w14:paraId="389E5D16" w14:textId="77777777" w:rsidR="0079369A" w:rsidRPr="00B50588" w:rsidRDefault="0079369A" w:rsidP="0079369A">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F</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 площадь проходного сечения бурильных труб</w:t>
      </w:r>
      <w:r>
        <w:rPr>
          <w:rFonts w:ascii="Times New Roman" w:hAnsi="Times New Roman"/>
          <w:sz w:val="28"/>
          <w:szCs w:val="28"/>
          <w:lang w:eastAsia="ru-RU"/>
        </w:rPr>
        <w:t>;</w:t>
      </w:r>
      <w:r w:rsidRPr="00B50588">
        <w:rPr>
          <w:rFonts w:ascii="Times New Roman" w:hAnsi="Times New Roman"/>
          <w:sz w:val="28"/>
          <w:szCs w:val="28"/>
          <w:lang w:eastAsia="ru-RU"/>
        </w:rPr>
        <w:t xml:space="preserve">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скорость восходящего потока воды в момент ее достижения уровня смесителя и перед тем, как она начинает смешиваться с воздухом. </w:t>
      </w:r>
    </w:p>
    <w:p w14:paraId="2E65F19B" w14:textId="77777777" w:rsidR="0079369A"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Площадь проходного сечения бурильных труб равна:</w:t>
      </w:r>
    </w:p>
    <w:p w14:paraId="17F28E45" w14:textId="77777777" w:rsidR="0079369A" w:rsidRPr="00B50588" w:rsidRDefault="0079369A" w:rsidP="0079369A">
      <w:pPr>
        <w:spacing w:after="0" w:line="240" w:lineRule="auto"/>
        <w:ind w:firstLine="709"/>
        <w:jc w:val="both"/>
        <w:rPr>
          <w:rFonts w:ascii="Times New Roman" w:hAnsi="Times New Roman"/>
          <w:sz w:val="28"/>
          <w:szCs w:val="28"/>
          <w:lang w:eastAsia="ru-RU"/>
        </w:rPr>
      </w:pPr>
    </w:p>
    <w:p w14:paraId="4F48A111" w14:textId="77777777" w:rsidR="0079369A" w:rsidRDefault="0079369A" w:rsidP="0079369A">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400" w:dyaOrig="380" w14:anchorId="3288FCF3">
          <v:shape id="_x0000_i1038" type="#_x0000_t75" style="width:1in;height:18pt" o:ole="">
            <v:imagedata r:id="rId46" o:title=""/>
            <o:lock v:ext="edit" aspectratio="f"/>
          </v:shape>
          <o:OLEObject Type="Embed" ProgID="Equation.3" ShapeID="_x0000_i1038" DrawAspect="Content" ObjectID="_1745327582" r:id="rId47"/>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t>(</w:t>
      </w:r>
      <w:r>
        <w:rPr>
          <w:rFonts w:ascii="Times New Roman" w:hAnsi="Times New Roman"/>
          <w:sz w:val="28"/>
          <w:szCs w:val="28"/>
          <w:lang w:eastAsia="ru-RU"/>
        </w:rPr>
        <w:t>3.</w:t>
      </w:r>
      <w:r w:rsidRPr="00B50588">
        <w:rPr>
          <w:rFonts w:ascii="Times New Roman" w:hAnsi="Times New Roman"/>
          <w:sz w:val="28"/>
          <w:szCs w:val="28"/>
          <w:lang w:eastAsia="ru-RU"/>
        </w:rPr>
        <w:t>13)</w:t>
      </w:r>
    </w:p>
    <w:p w14:paraId="3057E544" w14:textId="77777777" w:rsidR="0079369A" w:rsidRPr="00B50588" w:rsidRDefault="0079369A" w:rsidP="0079369A">
      <w:pPr>
        <w:spacing w:after="0" w:line="240" w:lineRule="auto"/>
        <w:ind w:firstLine="709"/>
        <w:jc w:val="right"/>
        <w:rPr>
          <w:rFonts w:ascii="Times New Roman" w:hAnsi="Times New Roman"/>
          <w:sz w:val="28"/>
          <w:szCs w:val="28"/>
          <w:lang w:eastAsia="ru-RU"/>
        </w:rPr>
      </w:pPr>
    </w:p>
    <w:p w14:paraId="37031E3F" w14:textId="77777777" w:rsidR="0079369A" w:rsidRDefault="0079369A" w:rsidP="0079369A">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где </w:t>
      </w:r>
      <w:proofErr w:type="spellStart"/>
      <w:r w:rsidRPr="00B50588">
        <w:rPr>
          <w:rFonts w:ascii="Times New Roman" w:hAnsi="Times New Roman"/>
          <w:sz w:val="28"/>
          <w:szCs w:val="28"/>
          <w:lang w:eastAsia="ru-RU"/>
        </w:rPr>
        <w:t>d</w:t>
      </w:r>
      <w:r w:rsidRPr="00B50588">
        <w:rPr>
          <w:rFonts w:ascii="Times New Roman" w:hAnsi="Times New Roman"/>
          <w:sz w:val="28"/>
          <w:szCs w:val="28"/>
          <w:vertAlign w:val="subscript"/>
          <w:lang w:eastAsia="ru-RU"/>
        </w:rPr>
        <w:t>i</w:t>
      </w:r>
      <w:proofErr w:type="spellEnd"/>
      <w:r w:rsidRPr="00B50588">
        <w:rPr>
          <w:rFonts w:ascii="Times New Roman" w:hAnsi="Times New Roman"/>
          <w:sz w:val="28"/>
          <w:szCs w:val="28"/>
          <w:lang w:eastAsia="ru-RU"/>
        </w:rPr>
        <w:t xml:space="preserve"> – внут</w:t>
      </w:r>
      <w:r>
        <w:rPr>
          <w:rFonts w:ascii="Times New Roman" w:hAnsi="Times New Roman"/>
          <w:sz w:val="28"/>
          <w:szCs w:val="28"/>
          <w:lang w:eastAsia="ru-RU"/>
        </w:rPr>
        <w:t>ренний диаметр бурильной трубы.</w:t>
      </w:r>
    </w:p>
    <w:p w14:paraId="0DAC27BD" w14:textId="77777777" w:rsidR="0079369A" w:rsidRPr="00B50588" w:rsidRDefault="0079369A" w:rsidP="002720F1">
      <w:pPr>
        <w:spacing w:after="0" w:line="240" w:lineRule="auto"/>
        <w:ind w:firstLine="709"/>
        <w:jc w:val="both"/>
        <w:rPr>
          <w:rFonts w:ascii="Times New Roman" w:hAnsi="Times New Roman"/>
          <w:sz w:val="28"/>
          <w:szCs w:val="28"/>
          <w:lang w:eastAsia="ru-RU"/>
        </w:rPr>
      </w:pPr>
    </w:p>
    <w:p w14:paraId="207D30C3" w14:textId="0DCF49F8" w:rsidR="006B77A6" w:rsidRDefault="005E6444" w:rsidP="006B77A6">
      <w:pPr>
        <w:spacing w:after="0" w:line="240" w:lineRule="auto"/>
        <w:ind w:firstLine="709"/>
        <w:jc w:val="center"/>
        <w:rPr>
          <w:rFonts w:ascii="Times New Roman" w:hAnsi="Times New Roman"/>
          <w:b/>
          <w:sz w:val="28"/>
          <w:szCs w:val="28"/>
          <w:lang w:eastAsia="ru-RU"/>
        </w:rPr>
      </w:pPr>
      <w:r w:rsidRPr="005E6444">
        <w:rPr>
          <w:rFonts w:ascii="Times New Roman" w:hAnsi="Times New Roman"/>
          <w:b/>
          <w:noProof/>
          <w:sz w:val="28"/>
          <w:szCs w:val="28"/>
          <w:lang w:eastAsia="ru-RU"/>
        </w:rPr>
        <w:drawing>
          <wp:inline distT="0" distB="0" distL="0" distR="0" wp14:anchorId="4C5CC135" wp14:editId="78B682F5">
            <wp:extent cx="3950546" cy="4890052"/>
            <wp:effectExtent l="0" t="0" r="0" b="6350"/>
            <wp:docPr id="23" name="Рисунок 7" descr="C:\Users\Asus\Desktop\Есенов Университет\1 Док Бокенбай\Статьи и патенты\4 Статья дек 2021г\Чертежи от Инны\Отчёт_08.12.202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Desktop\Есенов Университет\1 Док Бокенбай\Статьи и патенты\4 Статья дек 2021г\Чертежи от Инны\Отчёт_08.12.2021_8.png"/>
                    <pic:cNvPicPr>
                      <a:picLocks noChangeAspect="1" noChangeArrowheads="1"/>
                    </pic:cNvPicPr>
                  </pic:nvPicPr>
                  <pic:blipFill>
                    <a:blip r:embed="rId48">
                      <a:lum bright="-78000" contrast="88000"/>
                      <a:extLst>
                        <a:ext uri="{28A0092B-C50C-407E-A947-70E740481C1C}">
                          <a14:useLocalDpi xmlns:a14="http://schemas.microsoft.com/office/drawing/2010/main" val="0"/>
                        </a:ext>
                      </a:extLst>
                    </a:blip>
                    <a:srcRect/>
                    <a:stretch>
                      <a:fillRect/>
                    </a:stretch>
                  </pic:blipFill>
                  <pic:spPr bwMode="auto">
                    <a:xfrm>
                      <a:off x="0" y="0"/>
                      <a:ext cx="3950546" cy="4890052"/>
                    </a:xfrm>
                    <a:prstGeom prst="rect">
                      <a:avLst/>
                    </a:prstGeom>
                    <a:noFill/>
                    <a:ln>
                      <a:noFill/>
                    </a:ln>
                  </pic:spPr>
                </pic:pic>
              </a:graphicData>
            </a:graphic>
          </wp:inline>
        </w:drawing>
      </w:r>
    </w:p>
    <w:p w14:paraId="64555A2D" w14:textId="77777777" w:rsidR="0014595A" w:rsidRPr="00B50588" w:rsidRDefault="0014595A" w:rsidP="006B77A6">
      <w:pPr>
        <w:spacing w:after="0" w:line="240" w:lineRule="auto"/>
        <w:ind w:firstLine="709"/>
        <w:jc w:val="center"/>
        <w:rPr>
          <w:rFonts w:ascii="Times New Roman" w:hAnsi="Times New Roman"/>
          <w:b/>
          <w:sz w:val="28"/>
          <w:szCs w:val="28"/>
          <w:lang w:eastAsia="ru-RU"/>
        </w:rPr>
      </w:pPr>
    </w:p>
    <w:p w14:paraId="7DC47E08" w14:textId="77777777" w:rsidR="001A3642" w:rsidRPr="0014595A" w:rsidRDefault="001A3642" w:rsidP="001A3642">
      <w:pPr>
        <w:spacing w:after="0" w:line="240" w:lineRule="auto"/>
        <w:ind w:firstLine="709"/>
        <w:jc w:val="center"/>
        <w:rPr>
          <w:rFonts w:ascii="Times New Roman" w:hAnsi="Times New Roman"/>
          <w:sz w:val="24"/>
          <w:szCs w:val="24"/>
          <w:lang w:eastAsia="ru-RU"/>
        </w:rPr>
      </w:pPr>
      <w:r w:rsidRPr="0014595A">
        <w:rPr>
          <w:rFonts w:ascii="Times New Roman" w:hAnsi="Times New Roman"/>
          <w:sz w:val="24"/>
          <w:szCs w:val="24"/>
          <w:lang w:eastAsia="ru-RU"/>
        </w:rPr>
        <w:t>1 – долото на забое скважины; 2 – стенка скважины; 3 – бурильная колонна; 4 – смеситель; 5 – воздухопровод; 6 – компрессор; 7 – шланг; 8 – ведущая бурильная труба; 9 – вертлюг: 10 – выкидной рукав; 11 – отстойник; 12 – желоб; 13 – вода; 14 – сжатый воздух; 15 – смесь; 16 – поверхность земли; H – глубина скважины; L – погружение смесителя; h – наибольшая высота подъема смеси (наибольшая высота вертлюга)</w:t>
      </w:r>
    </w:p>
    <w:p w14:paraId="7623E6E6" w14:textId="77777777" w:rsidR="006B77A6" w:rsidRPr="00B50588" w:rsidRDefault="006B77A6" w:rsidP="001A3642">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sidR="008D10D5">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w:t>
      </w:r>
      <w:r w:rsidR="007B47B4">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К алгоритму функционирования </w:t>
      </w:r>
      <w:proofErr w:type="spellStart"/>
      <w:r w:rsidRPr="00B50588">
        <w:rPr>
          <w:rFonts w:ascii="Times New Roman" w:hAnsi="Times New Roman"/>
          <w:sz w:val="28"/>
          <w:szCs w:val="28"/>
          <w:lang w:eastAsia="ru-RU"/>
        </w:rPr>
        <w:t>эрлифтного</w:t>
      </w:r>
      <w:proofErr w:type="spellEnd"/>
      <w:r w:rsidRPr="00B50588">
        <w:rPr>
          <w:rFonts w:ascii="Times New Roman" w:hAnsi="Times New Roman"/>
          <w:sz w:val="28"/>
          <w:szCs w:val="28"/>
          <w:lang w:eastAsia="ru-RU"/>
        </w:rPr>
        <w:t xml:space="preserve"> способа циркуляции при вращательном бурении с обратной промывкой</w:t>
      </w:r>
    </w:p>
    <w:p w14:paraId="5A5DF845" w14:textId="77777777" w:rsidR="006B77A6" w:rsidRPr="00B50588" w:rsidRDefault="006B77A6" w:rsidP="00CE1D3E">
      <w:pPr>
        <w:spacing w:after="0" w:line="240" w:lineRule="auto"/>
        <w:ind w:firstLine="709"/>
        <w:jc w:val="both"/>
        <w:rPr>
          <w:rFonts w:ascii="Times New Roman" w:hAnsi="Times New Roman"/>
          <w:sz w:val="28"/>
          <w:szCs w:val="28"/>
          <w:lang w:eastAsia="ru-RU"/>
        </w:rPr>
      </w:pPr>
    </w:p>
    <w:p w14:paraId="620A4C80"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отличие от скорости потока, изменяющейся в зависимости от площади проходного сечения того или иного участка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величина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остается постоянной на любом участке циркуляции, включая </w:t>
      </w:r>
      <w:proofErr w:type="spellStart"/>
      <w:r w:rsidRPr="00B50588">
        <w:rPr>
          <w:rFonts w:ascii="Times New Roman" w:hAnsi="Times New Roman"/>
          <w:sz w:val="28"/>
          <w:szCs w:val="28"/>
          <w:lang w:eastAsia="ru-RU"/>
        </w:rPr>
        <w:t>затрубное</w:t>
      </w:r>
      <w:proofErr w:type="spellEnd"/>
      <w:r w:rsidRPr="00B50588">
        <w:rPr>
          <w:rFonts w:ascii="Times New Roman" w:hAnsi="Times New Roman"/>
          <w:sz w:val="28"/>
          <w:szCs w:val="28"/>
          <w:lang w:eastAsia="ru-RU"/>
        </w:rPr>
        <w:t xml:space="preserve"> пространство. Эта величина остается постоянной и когда вода представляет собой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только часть образующейся смеси</w:t>
      </w:r>
      <w:r w:rsidR="00165148">
        <w:rPr>
          <w:rFonts w:ascii="Times New Roman" w:hAnsi="Times New Roman"/>
          <w:sz w:val="28"/>
          <w:szCs w:val="28"/>
          <w:lang w:eastAsia="ru-RU"/>
        </w:rPr>
        <w:t xml:space="preserve"> </w:t>
      </w:r>
      <w:r w:rsidR="00165148" w:rsidRPr="00B50588">
        <w:rPr>
          <w:rFonts w:ascii="Times New Roman" w:hAnsi="Times New Roman"/>
          <w:sz w:val="28"/>
          <w:szCs w:val="28"/>
          <w:lang w:eastAsia="ru-RU"/>
        </w:rPr>
        <w:t>(выше смесителя)</w:t>
      </w:r>
      <w:r w:rsidRPr="00B50588">
        <w:rPr>
          <w:rFonts w:ascii="Times New Roman" w:hAnsi="Times New Roman"/>
          <w:sz w:val="28"/>
          <w:szCs w:val="28"/>
          <w:lang w:eastAsia="ru-RU"/>
        </w:rPr>
        <w:t>.</w:t>
      </w:r>
    </w:p>
    <w:p w14:paraId="4025B7BF"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постоянстве циркулирующего в единицу времени объема воды, вторая составляющая смеси – объем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 движении смеси вверх по бурильной колонне непрерывно возрастает по причине снижения </w:t>
      </w:r>
      <w:r w:rsidRPr="00B50588">
        <w:rPr>
          <w:rFonts w:ascii="Times New Roman" w:hAnsi="Times New Roman"/>
          <w:sz w:val="28"/>
          <w:szCs w:val="28"/>
          <w:lang w:eastAsia="ru-RU"/>
        </w:rPr>
        <w:lastRenderedPageBreak/>
        <w:t>гидростатического давления (физический закон Бойля</w:t>
      </w:r>
      <w:r w:rsidR="00F92B15" w:rsidRPr="00B50588">
        <w:rPr>
          <w:rFonts w:ascii="Times New Roman" w:hAnsi="Times New Roman"/>
          <w:sz w:val="28"/>
          <w:szCs w:val="28"/>
          <w:lang w:eastAsia="ru-RU"/>
        </w:rPr>
        <w:t>-</w:t>
      </w:r>
      <w:proofErr w:type="spellStart"/>
      <w:r w:rsidRPr="00B50588">
        <w:rPr>
          <w:rFonts w:ascii="Times New Roman" w:hAnsi="Times New Roman"/>
          <w:sz w:val="28"/>
          <w:szCs w:val="28"/>
          <w:lang w:eastAsia="ru-RU"/>
        </w:rPr>
        <w:t>Мариота</w:t>
      </w:r>
      <w:proofErr w:type="spellEnd"/>
      <w:r w:rsidRPr="00B50588">
        <w:rPr>
          <w:rFonts w:ascii="Times New Roman" w:hAnsi="Times New Roman"/>
          <w:sz w:val="28"/>
          <w:szCs w:val="28"/>
          <w:lang w:eastAsia="ru-RU"/>
        </w:rPr>
        <w:t>). Возрастание объема составляющего смесь воздуха приводит к соответствующему непрерывному росту скорости восходящего потока смеси. Однако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массовый расход подаваемого компрессором воздуха остается постоянным, в связи с чем</w:t>
      </w:r>
      <w:r w:rsidR="00316437">
        <w:rPr>
          <w:rFonts w:ascii="Times New Roman" w:hAnsi="Times New Roman"/>
          <w:sz w:val="28"/>
          <w:szCs w:val="28"/>
          <w:lang w:eastAsia="ru-RU"/>
        </w:rPr>
        <w:t>,</w:t>
      </w:r>
      <w:r w:rsidRPr="00B50588">
        <w:rPr>
          <w:rFonts w:ascii="Times New Roman" w:hAnsi="Times New Roman"/>
          <w:sz w:val="28"/>
          <w:szCs w:val="28"/>
          <w:lang w:eastAsia="ru-RU"/>
        </w:rPr>
        <w:t xml:space="preserve"> увеличение объема приводит к снижению плотности сжатого воздуха.</w:t>
      </w:r>
    </w:p>
    <w:p w14:paraId="0206EDC9"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выходе смеси на поверхность воздух из шланга 10</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(рис. </w:t>
      </w:r>
      <w:r w:rsidR="009532AE">
        <w:rPr>
          <w:rFonts w:ascii="Times New Roman" w:hAnsi="Times New Roman"/>
          <w:sz w:val="28"/>
          <w:szCs w:val="28"/>
          <w:lang w:eastAsia="ru-RU"/>
        </w:rPr>
        <w:t>3.</w:t>
      </w:r>
      <w:r w:rsidRPr="00B50588">
        <w:rPr>
          <w:rFonts w:ascii="Times New Roman" w:hAnsi="Times New Roman"/>
          <w:sz w:val="28"/>
          <w:szCs w:val="28"/>
          <w:lang w:eastAsia="ru-RU"/>
        </w:rPr>
        <w:t>1) улетучивается и в отстойник 11 сливается все тот же постоянный объем воды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В о</w:t>
      </w:r>
      <w:r w:rsidR="00206B66" w:rsidRPr="00B50588">
        <w:rPr>
          <w:rFonts w:ascii="Times New Roman" w:hAnsi="Times New Roman"/>
          <w:sz w:val="28"/>
          <w:szCs w:val="28"/>
          <w:lang w:eastAsia="ru-RU"/>
        </w:rPr>
        <w:t>т</w:t>
      </w:r>
      <w:r w:rsidRPr="00B50588">
        <w:rPr>
          <w:rFonts w:ascii="Times New Roman" w:hAnsi="Times New Roman"/>
          <w:sz w:val="28"/>
          <w:szCs w:val="28"/>
          <w:lang w:eastAsia="ru-RU"/>
        </w:rPr>
        <w:t xml:space="preserve">стойнике эта вода освобождается от вынесенного шлама и далее через желоб 12 возвращается в кольцевое пространство скважины, образуя нисходящий поток. </w:t>
      </w:r>
    </w:p>
    <w:p w14:paraId="5EDCF1DD" w14:textId="77777777" w:rsidR="00995C58" w:rsidRDefault="00995C58" w:rsidP="00CE1D3E">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Рассмотрим баланс наружных (по отношению к бурильной колонне) и внутренних давлений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более детально. Этот баланс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выражается уравнением</w:t>
      </w:r>
      <w:r w:rsidRPr="00B50588">
        <w:rPr>
          <w:rFonts w:ascii="Times New Roman" w:hAnsi="Times New Roman"/>
          <w:b/>
          <w:sz w:val="28"/>
          <w:szCs w:val="28"/>
          <w:lang w:eastAsia="ru-RU"/>
        </w:rPr>
        <w:t>:</w:t>
      </w:r>
    </w:p>
    <w:p w14:paraId="5D378DD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748764D"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859" w:dyaOrig="380" w14:anchorId="73FFCA2F">
          <v:shape id="_x0000_i1039" type="#_x0000_t75" style="width:42pt;height:18pt" o:ole="">
            <v:imagedata r:id="rId49" o:title=""/>
            <o:lock v:ext="edit" aspectratio="f"/>
          </v:shape>
          <o:OLEObject Type="Embed" ProgID="Equation.3" ShapeID="_x0000_i1039" DrawAspect="Content" ObjectID="_1745327583" r:id="rId50"/>
        </w:object>
      </w:r>
      <w:r w:rsidRPr="00B50588">
        <w:rPr>
          <w:rFonts w:ascii="Times New Roman" w:hAnsi="Times New Roman"/>
          <w:b/>
          <w:sz w:val="28"/>
          <w:szCs w:val="28"/>
          <w:lang w:eastAsia="ru-RU"/>
        </w:rPr>
        <w:t>,</w:t>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14)</w:t>
      </w:r>
    </w:p>
    <w:p w14:paraId="71EF269C"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EA9292D"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O</w:t>
      </w:r>
      <w:r w:rsidRPr="00B50588">
        <w:rPr>
          <w:rFonts w:ascii="Times New Roman" w:hAnsi="Times New Roman"/>
          <w:sz w:val="28"/>
          <w:szCs w:val="28"/>
          <w:lang w:eastAsia="ru-RU"/>
        </w:rPr>
        <w:t xml:space="preserve"> – давление снаружи бурильной колонны; P</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давление внутри ее.</w:t>
      </w:r>
    </w:p>
    <w:p w14:paraId="3A9DA2F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Давление снаружи бурильных труб состоит из двух составляющих</w:t>
      </w:r>
    </w:p>
    <w:p w14:paraId="4C812B0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25BA054" w14:textId="19DBF3A9" w:rsidR="00995C58" w:rsidRDefault="00B80EBB" w:rsidP="00B80EBB">
      <w:pPr>
        <w:spacing w:after="0" w:line="240" w:lineRule="auto"/>
        <w:ind w:firstLine="709"/>
        <w:jc w:val="right"/>
        <w:rPr>
          <w:rFonts w:ascii="Times New Roman" w:hAnsi="Times New Roman"/>
          <w:sz w:val="28"/>
          <w:szCs w:val="28"/>
          <w:lang w:eastAsia="ru-RU"/>
        </w:rPr>
      </w:pPr>
      <m:oMath>
        <m:r>
          <w:rPr>
            <w:rFonts w:ascii="Cambria Math" w:hAnsi="Times New Roman"/>
            <w:sz w:val="28"/>
            <w:szCs w:val="28"/>
            <w:lang w:eastAsia="ru-RU"/>
          </w:rPr>
          <m:t>P</m:t>
        </m:r>
        <m:sPre>
          <m:sPrePr>
            <m:ctrlPr>
              <w:rPr>
                <w:rFonts w:ascii="Cambria Math" w:hAnsi="Cambria Math"/>
                <w:i/>
                <w:sz w:val="28"/>
                <w:szCs w:val="28"/>
                <w:lang w:eastAsia="ru-RU"/>
              </w:rPr>
            </m:ctrlPr>
          </m:sPrePr>
          <m:sub>
            <m:r>
              <w:rPr>
                <w:rFonts w:ascii="Cambria Math" w:hAnsi="Times New Roman"/>
                <w:sz w:val="28"/>
                <w:szCs w:val="28"/>
                <w:lang w:eastAsia="ru-RU"/>
              </w:rPr>
              <m:t>О</m:t>
            </m:r>
          </m:sub>
          <m:sup/>
          <m:e>
            <m:r>
              <w:rPr>
                <w:rFonts w:ascii="Cambria Math" w:hAnsi="Times New Roman"/>
                <w:sz w:val="28"/>
                <w:szCs w:val="28"/>
                <w:lang w:eastAsia="ru-RU"/>
              </w:rPr>
              <m:t>=</m:t>
            </m:r>
            <m:ctrlPr>
              <w:rPr>
                <w:rFonts w:ascii="Cambria Math" w:hAnsi="Times New Roman"/>
                <w:i/>
                <w:sz w:val="28"/>
                <w:szCs w:val="28"/>
                <w:lang w:eastAsia="ru-RU"/>
              </w:rPr>
            </m:ctrlPr>
          </m:e>
        </m:sPre>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oMath>
      <w:r w:rsidR="00F92B15" w:rsidRPr="00B50588">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667021">
        <w:rPr>
          <w:rFonts w:ascii="Times New Roman" w:hAnsi="Times New Roman"/>
          <w:sz w:val="28"/>
          <w:szCs w:val="28"/>
          <w:lang w:val="uk-UA" w:eastAsia="ru-RU"/>
        </w:rPr>
        <w:tab/>
      </w:r>
      <w:r w:rsidR="00996993">
        <w:rPr>
          <w:rFonts w:ascii="Times New Roman" w:hAnsi="Times New Roman"/>
          <w:sz w:val="28"/>
          <w:szCs w:val="28"/>
          <w:lang w:val="uk-UA"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15)</w:t>
      </w:r>
    </w:p>
    <w:p w14:paraId="60227D9F"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263A2510"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 гидростатическое давление;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гидродинамическое давление (потери давления)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нисходящего потока.</w:t>
      </w:r>
    </w:p>
    <w:p w14:paraId="1FACAAA9"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Гидростатическая 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наружного давления:</w:t>
      </w:r>
    </w:p>
    <w:p w14:paraId="3E1BD2B0"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C6E73BE"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320" w:dyaOrig="380" w14:anchorId="0B8EDED7">
          <v:shape id="_x0000_i1040" type="#_x0000_t75" style="width:66pt;height:18pt" o:ole="">
            <v:imagedata r:id="rId51" o:title=""/>
            <o:lock v:ext="edit" aspectratio="f"/>
          </v:shape>
          <o:OLEObject Type="Embed" ProgID="Equation.3" ShapeID="_x0000_i1040" DrawAspect="Content" ObjectID="_1745327584" r:id="rId52"/>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16)</w:t>
      </w:r>
    </w:p>
    <w:p w14:paraId="445B16A4"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5806A84"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W</w:t>
      </w:r>
      <w:proofErr w:type="spellEnd"/>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плотность воды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g – ускорение свободного падения (9</w:t>
      </w:r>
      <w:r w:rsidR="000A29A9">
        <w:rPr>
          <w:rFonts w:ascii="Times New Roman" w:hAnsi="Times New Roman"/>
          <w:sz w:val="28"/>
          <w:szCs w:val="28"/>
          <w:lang w:val="uk-UA" w:eastAsia="ru-RU"/>
        </w:rPr>
        <w:t>,</w:t>
      </w:r>
      <w:r w:rsidRPr="00B50588">
        <w:rPr>
          <w:rFonts w:ascii="Times New Roman" w:hAnsi="Times New Roman"/>
          <w:sz w:val="28"/>
          <w:szCs w:val="28"/>
          <w:lang w:eastAsia="ru-RU"/>
        </w:rPr>
        <w:t>81</w:t>
      </w:r>
      <w:r w:rsidR="000A29A9">
        <w:rPr>
          <w:rFonts w:ascii="Times New Roman" w:hAnsi="Times New Roman"/>
          <w:sz w:val="28"/>
          <w:szCs w:val="28"/>
          <w:lang w:val="uk-UA" w:eastAsia="ru-RU"/>
        </w:rPr>
        <w:t> </w:t>
      </w:r>
      <w:r w:rsidRPr="00B50588">
        <w:rPr>
          <w:rFonts w:ascii="Times New Roman" w:hAnsi="Times New Roman"/>
          <w:sz w:val="28"/>
          <w:szCs w:val="28"/>
          <w:lang w:eastAsia="ru-RU"/>
        </w:rPr>
        <w:t>м/с</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L – </w:t>
      </w:r>
      <w:r w:rsidR="009D7375">
        <w:rPr>
          <w:rFonts w:ascii="Times New Roman" w:hAnsi="Times New Roman"/>
          <w:sz w:val="28"/>
          <w:szCs w:val="28"/>
          <w:lang w:eastAsia="ru-RU"/>
        </w:rPr>
        <w:t xml:space="preserve">погружение </w:t>
      </w:r>
      <w:r w:rsidRPr="00B50588">
        <w:rPr>
          <w:rFonts w:ascii="Times New Roman" w:hAnsi="Times New Roman"/>
          <w:sz w:val="28"/>
          <w:szCs w:val="28"/>
          <w:lang w:eastAsia="ru-RU"/>
        </w:rPr>
        <w:t>см</w:t>
      </w:r>
      <w:r w:rsidR="00C31A3A" w:rsidRPr="00B50588">
        <w:rPr>
          <w:rFonts w:ascii="Times New Roman" w:hAnsi="Times New Roman"/>
          <w:sz w:val="28"/>
          <w:szCs w:val="28"/>
          <w:lang w:eastAsia="ru-RU"/>
        </w:rPr>
        <w:t>е</w:t>
      </w:r>
      <w:r w:rsidRPr="00B50588">
        <w:rPr>
          <w:rFonts w:ascii="Times New Roman" w:hAnsi="Times New Roman"/>
          <w:sz w:val="28"/>
          <w:szCs w:val="28"/>
          <w:lang w:eastAsia="ru-RU"/>
        </w:rPr>
        <w:t>сителя (расстояние от смесителя 4 до поверхности земли).</w:t>
      </w:r>
    </w:p>
    <w:p w14:paraId="5A833B18"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Здесь следует иметь в виду, что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16) часть наружного </w:t>
      </w:r>
      <w:r w:rsidR="00206B66" w:rsidRPr="00B50588">
        <w:rPr>
          <w:rFonts w:ascii="Times New Roman" w:hAnsi="Times New Roman"/>
          <w:sz w:val="28"/>
          <w:szCs w:val="28"/>
          <w:lang w:eastAsia="ru-RU"/>
        </w:rPr>
        <w:t>гидростатического</w:t>
      </w:r>
      <w:r w:rsidRPr="00B50588">
        <w:rPr>
          <w:rFonts w:ascii="Times New Roman" w:hAnsi="Times New Roman"/>
          <w:sz w:val="28"/>
          <w:szCs w:val="28"/>
          <w:lang w:eastAsia="ru-RU"/>
        </w:rPr>
        <w:t xml:space="preserve"> давления воды на участке, соответствующем расстоянию от смесителя </w:t>
      </w:r>
      <w:proofErr w:type="gramStart"/>
      <w:r w:rsidRPr="00B50588">
        <w:rPr>
          <w:rFonts w:ascii="Times New Roman" w:hAnsi="Times New Roman"/>
          <w:sz w:val="28"/>
          <w:szCs w:val="28"/>
          <w:lang w:eastAsia="ru-RU"/>
        </w:rPr>
        <w:t>до долота</w:t>
      </w:r>
      <w:proofErr w:type="gramEnd"/>
      <w:r w:rsidRPr="00B50588">
        <w:rPr>
          <w:rFonts w:ascii="Times New Roman" w:hAnsi="Times New Roman"/>
          <w:sz w:val="28"/>
          <w:szCs w:val="28"/>
          <w:lang w:eastAsia="ru-RU"/>
        </w:rPr>
        <w:t xml:space="preserve"> не учитывается, поскольку это давление компенсируется таким же гидростатическим давлением воды внутри бурильной колонны. </w:t>
      </w:r>
    </w:p>
    <w:p w14:paraId="777EEC58"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Гидродинамическая составляющая наружного давления (вызванная жидкостным трением при течении воды вниз по кольцевому пространству) определяется по формуле Дарси</w:t>
      </w:r>
      <w:r w:rsidR="00F92B15" w:rsidRPr="00B50588">
        <w:rPr>
          <w:rFonts w:ascii="Times New Roman" w:hAnsi="Times New Roman"/>
          <w:sz w:val="28"/>
          <w:szCs w:val="28"/>
          <w:lang w:eastAsia="ru-RU"/>
        </w:rPr>
        <w:t>-</w:t>
      </w:r>
      <w:proofErr w:type="spellStart"/>
      <w:r w:rsidRPr="00B50588">
        <w:rPr>
          <w:rFonts w:ascii="Times New Roman" w:hAnsi="Times New Roman"/>
          <w:sz w:val="28"/>
          <w:szCs w:val="28"/>
          <w:lang w:eastAsia="ru-RU"/>
        </w:rPr>
        <w:t>Вейсбаха</w:t>
      </w:r>
      <w:proofErr w:type="spellEnd"/>
      <w:r w:rsidRPr="00B50588">
        <w:rPr>
          <w:rFonts w:ascii="Times New Roman" w:hAnsi="Times New Roman"/>
          <w:sz w:val="28"/>
          <w:szCs w:val="28"/>
          <w:lang w:eastAsia="ru-RU"/>
        </w:rPr>
        <w:t xml:space="preserve"> [</w:t>
      </w:r>
      <w:r w:rsidR="00433136">
        <w:rPr>
          <w:rFonts w:ascii="Times New Roman" w:hAnsi="Times New Roman"/>
          <w:sz w:val="28"/>
          <w:szCs w:val="28"/>
          <w:lang w:eastAsia="ru-RU"/>
        </w:rPr>
        <w:t>36</w:t>
      </w:r>
      <w:r w:rsidRPr="00B50588">
        <w:rPr>
          <w:rFonts w:ascii="Times New Roman" w:hAnsi="Times New Roman"/>
          <w:sz w:val="28"/>
          <w:szCs w:val="28"/>
          <w:lang w:eastAsia="ru-RU"/>
        </w:rPr>
        <w:t>]:</w:t>
      </w:r>
    </w:p>
    <w:p w14:paraId="5B3DE9FF"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7146C98E" w14:textId="77777777" w:rsidR="00995C58" w:rsidRDefault="006B77A6"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920" w:dyaOrig="859" w14:anchorId="03078645">
          <v:shape id="_x0000_i1041" type="#_x0000_t75" style="width:150pt;height:42pt" o:ole="">
            <v:imagedata r:id="rId53" o:title=""/>
            <o:lock v:ext="edit" aspectratio="f"/>
          </v:shape>
          <o:OLEObject Type="Embed" ProgID="Equation.3" ShapeID="_x0000_i1041" DrawAspect="Content" ObjectID="_1745327585" r:id="rId54"/>
        </w:object>
      </w:r>
      <w:r w:rsidR="00F92B15" w:rsidRPr="00B50588">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17)</w:t>
      </w:r>
    </w:p>
    <w:p w14:paraId="43AF3855"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3410F683" w14:textId="77777777" w:rsidR="00CE1D3E" w:rsidRDefault="00995C58" w:rsidP="00CE1D3E">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lastRenderedPageBreak/>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WO</w:t>
      </w:r>
      <w:proofErr w:type="spellEnd"/>
      <w:r w:rsidRPr="00B50588">
        <w:rPr>
          <w:rFonts w:ascii="Times New Roman" w:hAnsi="Times New Roman"/>
          <w:sz w:val="28"/>
          <w:szCs w:val="28"/>
          <w:lang w:eastAsia="ru-RU"/>
        </w:rPr>
        <w:t xml:space="preserve"> – коэффициент гидравлических сопротивлений нисходящему потоку; H</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глубина скважины;</w:t>
      </w:r>
      <w:r w:rsidR="00CB76D3" w:rsidRPr="00B50588">
        <w:rPr>
          <w:rFonts w:ascii="Times New Roman" w:hAnsi="Times New Roman"/>
          <w:sz w:val="28"/>
          <w:szCs w:val="28"/>
          <w:lang w:eastAsia="ru-RU"/>
        </w:rPr>
        <w:t xml:space="preserve"> </w:t>
      </w:r>
      <w:r w:rsidR="00FF1B1E">
        <w:rPr>
          <w:rFonts w:ascii="Times New Roman" w:hAnsi="Times New Roman"/>
          <w:sz w:val="28"/>
          <w:szCs w:val="28"/>
          <w:lang w:eastAsia="ru-RU"/>
        </w:rPr>
        <w:t>D – диаметр скважины;</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d</w:t>
      </w:r>
      <w:r w:rsidRPr="00B50588">
        <w:rPr>
          <w:rFonts w:ascii="Times New Roman" w:hAnsi="Times New Roman"/>
          <w:sz w:val="28"/>
          <w:szCs w:val="28"/>
          <w:vertAlign w:val="subscript"/>
          <w:lang w:eastAsia="ru-RU"/>
        </w:rPr>
        <w:t>O</w:t>
      </w:r>
      <w:proofErr w:type="spellEnd"/>
      <w:r w:rsidRPr="00B50588">
        <w:rPr>
          <w:rFonts w:ascii="Times New Roman" w:hAnsi="Times New Roman"/>
          <w:sz w:val="28"/>
          <w:szCs w:val="28"/>
          <w:lang w:eastAsia="ru-RU"/>
        </w:rPr>
        <w:t xml:space="preserve"> – наружный диаметр бурильных труб; U</w:t>
      </w:r>
      <w:r w:rsidRPr="00B50588">
        <w:rPr>
          <w:rFonts w:ascii="Times New Roman" w:hAnsi="Times New Roman"/>
          <w:sz w:val="28"/>
          <w:szCs w:val="28"/>
          <w:vertAlign w:val="subscript"/>
          <w:lang w:eastAsia="ru-RU"/>
        </w:rPr>
        <w:t>WO</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скорость нисходящего потока.</w:t>
      </w:r>
      <w:r w:rsidR="00CB76D3" w:rsidRPr="00B50588">
        <w:rPr>
          <w:rFonts w:ascii="Times New Roman" w:hAnsi="Times New Roman"/>
          <w:sz w:val="28"/>
          <w:szCs w:val="28"/>
          <w:lang w:eastAsia="ru-RU"/>
        </w:rPr>
        <w:t xml:space="preserve"> </w:t>
      </w:r>
    </w:p>
    <w:p w14:paraId="09CDCD1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Скорость нисходящего потока равна:</w:t>
      </w:r>
    </w:p>
    <w:p w14:paraId="3740D7F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DAA3A48"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420" w:dyaOrig="780" w14:anchorId="52B6C654">
          <v:shape id="_x0000_i1042" type="#_x0000_t75" style="width:1in;height:42pt" o:ole="">
            <v:imagedata r:id="rId55" o:title=""/>
            <o:lock v:ext="edit" aspectratio="f"/>
          </v:shape>
          <o:OLEObject Type="Embed" ProgID="Equation.3" ShapeID="_x0000_i1042" DrawAspect="Content" ObjectID="_1745327586" r:id="rId56"/>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18)</w:t>
      </w:r>
    </w:p>
    <w:p w14:paraId="168AB94C"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62F3439E" w14:textId="77777777" w:rsidR="00995C5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W</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расход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(объем жидкости, протекающий в единицу времени) циркулирующей воды, 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F</w:t>
      </w:r>
      <w:r w:rsidRPr="00B50588">
        <w:rPr>
          <w:rFonts w:ascii="Times New Roman" w:hAnsi="Times New Roman"/>
          <w:sz w:val="28"/>
          <w:szCs w:val="28"/>
          <w:vertAlign w:val="subscript"/>
          <w:lang w:eastAsia="ru-RU"/>
        </w:rPr>
        <w:t>O</w:t>
      </w:r>
      <w:r w:rsidRPr="00B50588">
        <w:rPr>
          <w:rFonts w:ascii="Times New Roman" w:hAnsi="Times New Roman"/>
          <w:sz w:val="28"/>
          <w:szCs w:val="28"/>
          <w:lang w:eastAsia="ru-RU"/>
        </w:rPr>
        <w:t xml:space="preserve"> – пл</w:t>
      </w:r>
      <w:r w:rsidR="00F92B15" w:rsidRPr="00B50588">
        <w:rPr>
          <w:rFonts w:ascii="Times New Roman" w:hAnsi="Times New Roman"/>
          <w:sz w:val="28"/>
          <w:szCs w:val="28"/>
          <w:lang w:eastAsia="ru-RU"/>
        </w:rPr>
        <w:t>о</w:t>
      </w:r>
      <w:r w:rsidRPr="00B50588">
        <w:rPr>
          <w:rFonts w:ascii="Times New Roman" w:hAnsi="Times New Roman"/>
          <w:sz w:val="28"/>
          <w:szCs w:val="28"/>
          <w:lang w:eastAsia="ru-RU"/>
        </w:rPr>
        <w:t>щадь кольцевого пространс</w:t>
      </w:r>
      <w:r w:rsidR="00F92B15" w:rsidRPr="00B50588">
        <w:rPr>
          <w:rFonts w:ascii="Times New Roman" w:hAnsi="Times New Roman"/>
          <w:sz w:val="28"/>
          <w:szCs w:val="28"/>
          <w:lang w:eastAsia="ru-RU"/>
        </w:rPr>
        <w:t>т</w:t>
      </w:r>
      <w:r w:rsidRPr="00B50588">
        <w:rPr>
          <w:rFonts w:ascii="Times New Roman" w:hAnsi="Times New Roman"/>
          <w:sz w:val="28"/>
          <w:szCs w:val="28"/>
          <w:lang w:eastAsia="ru-RU"/>
        </w:rPr>
        <w:t>ва.</w:t>
      </w:r>
    </w:p>
    <w:p w14:paraId="2975E848" w14:textId="77777777" w:rsidR="001A3642" w:rsidRPr="00B50588" w:rsidRDefault="001A3642" w:rsidP="00F92B15">
      <w:pPr>
        <w:spacing w:after="0" w:line="240" w:lineRule="auto"/>
        <w:jc w:val="both"/>
        <w:rPr>
          <w:rFonts w:ascii="Times New Roman" w:hAnsi="Times New Roman"/>
          <w:sz w:val="28"/>
          <w:szCs w:val="28"/>
          <w:lang w:eastAsia="ru-RU"/>
        </w:rPr>
      </w:pPr>
    </w:p>
    <w:p w14:paraId="2B5CCA81" w14:textId="77777777" w:rsidR="00995C58" w:rsidRDefault="00BF6FE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439" w:dyaOrig="440" w14:anchorId="48E36660">
          <v:shape id="_x0000_i1043" type="#_x0000_t75" style="width:120pt;height:24pt" o:ole="">
            <v:imagedata r:id="rId57" o:title=""/>
          </v:shape>
          <o:OLEObject Type="Embed" ProgID="Equation.3" ShapeID="_x0000_i1043" DrawAspect="Content" ObjectID="_1745327587" r:id="rId58"/>
        </w:object>
      </w:r>
      <w:r w:rsidR="001A3642">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19)</w:t>
      </w:r>
    </w:p>
    <w:p w14:paraId="21D1811F"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D5335F5"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17) коэффициент гидравлических сопротивлений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WO</w:t>
      </w:r>
      <w:proofErr w:type="spellEnd"/>
      <w:r w:rsidRPr="00B50588">
        <w:rPr>
          <w:rFonts w:ascii="Times New Roman" w:hAnsi="Times New Roman"/>
          <w:sz w:val="28"/>
          <w:szCs w:val="28"/>
          <w:lang w:eastAsia="ru-RU"/>
        </w:rPr>
        <w:t xml:space="preserve"> движению потока воды в кольцевом пространстве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помощью критерия Рейнольдса. Этот критерий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равен:</w:t>
      </w:r>
    </w:p>
    <w:p w14:paraId="7C4A04F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EAC8504"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2920" w:dyaOrig="720" w14:anchorId="56DB43E5">
          <v:shape id="_x0000_i1044" type="#_x0000_t75" style="width:150pt;height:36pt" o:ole="">
            <v:imagedata r:id="rId59" o:title=""/>
          </v:shape>
          <o:OLEObject Type="Embed" ProgID="Equation.3" ShapeID="_x0000_i1044" DrawAspect="Content" ObjectID="_1745327588" r:id="rId60"/>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20)</w:t>
      </w:r>
      <w:r w:rsidR="00CB76D3" w:rsidRPr="00B50588">
        <w:rPr>
          <w:rFonts w:ascii="Times New Roman" w:hAnsi="Times New Roman"/>
          <w:sz w:val="28"/>
          <w:szCs w:val="28"/>
          <w:lang w:eastAsia="ru-RU"/>
        </w:rPr>
        <w:t xml:space="preserve"> </w:t>
      </w:r>
    </w:p>
    <w:p w14:paraId="7B77C0D8" w14:textId="77777777" w:rsidR="001A3642" w:rsidRPr="00B50588" w:rsidRDefault="001A3642" w:rsidP="00BF6FE5">
      <w:pPr>
        <w:spacing w:after="0" w:line="240" w:lineRule="auto"/>
        <w:ind w:firstLine="709"/>
        <w:jc w:val="right"/>
        <w:rPr>
          <w:rFonts w:ascii="Times New Roman" w:hAnsi="Times New Roman"/>
          <w:sz w:val="28"/>
          <w:szCs w:val="28"/>
          <w:lang w:eastAsia="ru-RU"/>
        </w:rPr>
      </w:pPr>
    </w:p>
    <w:p w14:paraId="3C2E08DE"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γ есть коэффициент динамической вязкости. Коэффициент динамической вязкости воды</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γ</w:t>
      </w:r>
      <w:r w:rsidRPr="00B50588">
        <w:rPr>
          <w:rFonts w:ascii="Times New Roman" w:hAnsi="Times New Roman"/>
          <w:sz w:val="28"/>
          <w:szCs w:val="28"/>
          <w:vertAlign w:val="subscript"/>
          <w:lang w:eastAsia="ru-RU"/>
        </w:rPr>
        <w:t>W</w:t>
      </w:r>
      <w:proofErr w:type="spellEnd"/>
      <w:r w:rsidRPr="00B50588">
        <w:rPr>
          <w:rFonts w:ascii="Times New Roman" w:hAnsi="Times New Roman"/>
          <w:sz w:val="28"/>
          <w:szCs w:val="28"/>
          <w:lang w:eastAsia="ru-RU"/>
        </w:rPr>
        <w:t xml:space="preserve">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 xml:space="preserve">001 </w:t>
      </w:r>
      <w:proofErr w:type="spellStart"/>
      <w:r w:rsidRPr="00B50588">
        <w:rPr>
          <w:rFonts w:ascii="Times New Roman" w:hAnsi="Times New Roman"/>
          <w:sz w:val="28"/>
          <w:szCs w:val="28"/>
          <w:lang w:eastAsia="ru-RU"/>
        </w:rPr>
        <w:t>Па</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с</w:t>
      </w:r>
      <w:proofErr w:type="spellEnd"/>
      <w:r w:rsidRPr="00B50588">
        <w:rPr>
          <w:rFonts w:ascii="Times New Roman" w:hAnsi="Times New Roman"/>
          <w:sz w:val="28"/>
          <w:szCs w:val="28"/>
          <w:lang w:eastAsia="ru-RU"/>
        </w:rPr>
        <w:t>.</w:t>
      </w:r>
    </w:p>
    <w:p w14:paraId="4D1703CA" w14:textId="77777777" w:rsidR="00995C58" w:rsidRPr="00B50588" w:rsidRDefault="00995C58" w:rsidP="00CE1D3E">
      <w:pPr>
        <w:spacing w:after="0" w:line="240" w:lineRule="auto"/>
        <w:ind w:firstLine="709"/>
        <w:jc w:val="both"/>
        <w:rPr>
          <w:rFonts w:ascii="Times New Roman" w:hAnsi="Times New Roman"/>
          <w:sz w:val="28"/>
          <w:szCs w:val="28"/>
          <w:lang w:val="uk-UA" w:eastAsia="ru-RU"/>
        </w:rPr>
      </w:pPr>
      <w:r w:rsidRPr="00B50588">
        <w:rPr>
          <w:rFonts w:ascii="Times New Roman" w:hAnsi="Times New Roman"/>
          <w:sz w:val="28"/>
          <w:szCs w:val="28"/>
          <w:lang w:eastAsia="ru-RU"/>
        </w:rPr>
        <w:t xml:space="preserve">Определим значение критерия Рейнольдса для нисходящего потока воды в </w:t>
      </w:r>
      <w:proofErr w:type="spellStart"/>
      <w:r w:rsidRPr="00B50588">
        <w:rPr>
          <w:rFonts w:ascii="Times New Roman" w:hAnsi="Times New Roman"/>
          <w:sz w:val="28"/>
          <w:szCs w:val="28"/>
          <w:lang w:eastAsia="ru-RU"/>
        </w:rPr>
        <w:t>затрубном</w:t>
      </w:r>
      <w:proofErr w:type="spellEnd"/>
      <w:r w:rsidRPr="00B50588">
        <w:rPr>
          <w:rFonts w:ascii="Times New Roman" w:hAnsi="Times New Roman"/>
          <w:sz w:val="28"/>
          <w:szCs w:val="28"/>
          <w:lang w:eastAsia="ru-RU"/>
        </w:rPr>
        <w:t xml:space="preserve"> пространстве при бурении типовой скважины (табл. </w:t>
      </w:r>
      <w:r w:rsidR="009532AE">
        <w:rPr>
          <w:rFonts w:ascii="Times New Roman" w:hAnsi="Times New Roman"/>
          <w:sz w:val="28"/>
          <w:szCs w:val="28"/>
          <w:lang w:eastAsia="ru-RU"/>
        </w:rPr>
        <w:t>3.</w:t>
      </w:r>
      <w:r w:rsidRPr="00B50588">
        <w:rPr>
          <w:rFonts w:ascii="Times New Roman" w:hAnsi="Times New Roman"/>
          <w:sz w:val="28"/>
          <w:szCs w:val="28"/>
          <w:lang w:eastAsia="ru-RU"/>
        </w:rPr>
        <w:t>1). Диаметр скважины D = 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8 м; бурильные трубы имеют наружный диаметр</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d</w:t>
      </w:r>
      <w:r w:rsidR="00BF6FE5" w:rsidRPr="00B50588">
        <w:rPr>
          <w:rFonts w:ascii="Times New Roman" w:hAnsi="Times New Roman"/>
          <w:sz w:val="28"/>
          <w:szCs w:val="28"/>
          <w:vertAlign w:val="subscript"/>
          <w:lang w:val="en-US" w:eastAsia="ru-RU"/>
        </w:rPr>
        <w:t>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 xml:space="preserve">146 м и внутренний – </w:t>
      </w:r>
      <w:proofErr w:type="spellStart"/>
      <w:r w:rsidRPr="00B50588">
        <w:rPr>
          <w:rFonts w:ascii="Times New Roman" w:hAnsi="Times New Roman"/>
          <w:sz w:val="28"/>
          <w:szCs w:val="28"/>
          <w:lang w:eastAsia="ru-RU"/>
        </w:rPr>
        <w:t>d</w:t>
      </w:r>
      <w:r w:rsidRPr="00B50588">
        <w:rPr>
          <w:rFonts w:ascii="Times New Roman" w:hAnsi="Times New Roman"/>
          <w:sz w:val="28"/>
          <w:szCs w:val="28"/>
          <w:vertAlign w:val="subscript"/>
          <w:lang w:eastAsia="ru-RU"/>
        </w:rPr>
        <w:t>I</w:t>
      </w:r>
      <w:proofErr w:type="spellEnd"/>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136 м</w:t>
      </w:r>
      <w:proofErr w:type="gramStart"/>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Поддерживается</w:t>
      </w:r>
      <w:proofErr w:type="gram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восходящего потока воды U</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 2</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5 м/с</w:t>
      </w:r>
      <w:r w:rsidR="00BF6FE5" w:rsidRPr="00B50588">
        <w:rPr>
          <w:rFonts w:ascii="Times New Roman" w:hAnsi="Times New Roman"/>
          <w:sz w:val="28"/>
          <w:szCs w:val="28"/>
          <w:lang w:val="uk-UA" w:eastAsia="ru-RU"/>
        </w:rPr>
        <w:t>.</w:t>
      </w:r>
    </w:p>
    <w:p w14:paraId="06F93FBE"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13) получаем площадь проходного сечения бурильной колонны F</w:t>
      </w:r>
      <w:r w:rsidRPr="00B50588">
        <w:rPr>
          <w:rFonts w:ascii="Times New Roman" w:hAnsi="Times New Roman"/>
          <w:sz w:val="28"/>
          <w:szCs w:val="28"/>
          <w:vertAlign w:val="subscript"/>
          <w:lang w:eastAsia="ru-RU"/>
        </w:rPr>
        <w:t>i</w:t>
      </w:r>
      <w:r w:rsidR="00BF6FE5"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12) расход промывочной воды Q</w:t>
      </w:r>
      <w:r w:rsidRPr="00B50588">
        <w:rPr>
          <w:rFonts w:ascii="Times New Roman" w:hAnsi="Times New Roman"/>
          <w:sz w:val="28"/>
          <w:szCs w:val="28"/>
          <w:vertAlign w:val="subscript"/>
          <w:lang w:eastAsia="ru-RU"/>
        </w:rPr>
        <w:t>W</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0362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19) площадь </w:t>
      </w:r>
      <w:proofErr w:type="spellStart"/>
      <w:r w:rsidRPr="00B50588">
        <w:rPr>
          <w:rFonts w:ascii="Times New Roman" w:hAnsi="Times New Roman"/>
          <w:sz w:val="28"/>
          <w:szCs w:val="28"/>
          <w:lang w:eastAsia="ru-RU"/>
        </w:rPr>
        <w:t>затрубного</w:t>
      </w:r>
      <w:proofErr w:type="spellEnd"/>
      <w:r w:rsidRPr="00B50588">
        <w:rPr>
          <w:rFonts w:ascii="Times New Roman" w:hAnsi="Times New Roman"/>
          <w:sz w:val="28"/>
          <w:szCs w:val="28"/>
          <w:lang w:eastAsia="ru-RU"/>
        </w:rPr>
        <w:t xml:space="preserve"> пространства F</w:t>
      </w:r>
      <w:r w:rsidRPr="00B50588">
        <w:rPr>
          <w:rFonts w:ascii="Times New Roman" w:hAnsi="Times New Roman"/>
          <w:sz w:val="28"/>
          <w:szCs w:val="28"/>
          <w:vertAlign w:val="subscript"/>
          <w:lang w:eastAsia="ru-RU"/>
        </w:rPr>
        <w:t>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486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xml:space="preserve"> и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нисходящего потока U</w:t>
      </w:r>
      <w:r w:rsidRPr="00B50588">
        <w:rPr>
          <w:rFonts w:ascii="Times New Roman" w:hAnsi="Times New Roman"/>
          <w:sz w:val="28"/>
          <w:szCs w:val="28"/>
          <w:vertAlign w:val="subscript"/>
          <w:lang w:eastAsia="ru-RU"/>
        </w:rPr>
        <w:t>WO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0745</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 xml:space="preserve">м/с. </w:t>
      </w:r>
    </w:p>
    <w:p w14:paraId="230F09F5"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Подставив необходимые значения </w:t>
      </w:r>
      <w:proofErr w:type="gramStart"/>
      <w:r w:rsidRPr="00B50588">
        <w:rPr>
          <w:rFonts w:ascii="Times New Roman" w:hAnsi="Times New Roman"/>
          <w:sz w:val="28"/>
          <w:szCs w:val="28"/>
          <w:lang w:eastAsia="ru-RU"/>
        </w:rPr>
        <w:t>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20)</w:t>
      </w:r>
      <w:proofErr w:type="gramEnd"/>
      <w:r w:rsidRPr="00B50588">
        <w:rPr>
          <w:rFonts w:ascii="Times New Roman" w:hAnsi="Times New Roman"/>
          <w:sz w:val="28"/>
          <w:szCs w:val="28"/>
          <w:lang w:eastAsia="ru-RU"/>
        </w:rPr>
        <w:t xml:space="preserve"> определяем значение критерия Рейнольдса для потока воды в кольцевом пространстве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R</w:t>
      </w:r>
      <w:r w:rsidRPr="00B50588">
        <w:rPr>
          <w:rFonts w:ascii="Times New Roman" w:hAnsi="Times New Roman"/>
          <w:sz w:val="28"/>
          <w:szCs w:val="28"/>
          <w:vertAlign w:val="subscript"/>
          <w:lang w:eastAsia="ru-RU"/>
        </w:rPr>
        <w:t>EO</w:t>
      </w:r>
      <w:r w:rsidR="00BF6FE5" w:rsidRPr="00B50588">
        <w:rPr>
          <w:rFonts w:ascii="Times New Roman" w:hAnsi="Times New Roman"/>
          <w:sz w:val="28"/>
          <w:szCs w:val="28"/>
          <w:lang w:val="uk-UA"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val="uk-UA" w:eastAsia="ru-RU"/>
        </w:rPr>
        <w:t> </w:t>
      </w:r>
      <w:r w:rsidRPr="00B50588">
        <w:rPr>
          <w:rFonts w:ascii="Times New Roman" w:hAnsi="Times New Roman"/>
          <w:sz w:val="28"/>
          <w:szCs w:val="28"/>
          <w:lang w:eastAsia="ru-RU"/>
        </w:rPr>
        <w:t>487 000 или 4</w:t>
      </w:r>
      <w:r w:rsidR="00BF6FE5" w:rsidRPr="00B50588">
        <w:rPr>
          <w:rFonts w:ascii="Times New Roman" w:hAnsi="Times New Roman"/>
          <w:sz w:val="28"/>
          <w:szCs w:val="28"/>
          <w:lang w:val="uk-UA" w:eastAsia="ru-RU"/>
        </w:rPr>
        <w:t>,</w:t>
      </w:r>
      <w:r w:rsidRPr="00B50588">
        <w:rPr>
          <w:rFonts w:ascii="Times New Roman" w:hAnsi="Times New Roman"/>
          <w:sz w:val="28"/>
          <w:szCs w:val="28"/>
          <w:lang w:eastAsia="ru-RU"/>
        </w:rPr>
        <w:t>87</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10</w:t>
      </w:r>
      <w:r w:rsidR="00BF6FE5" w:rsidRPr="00B50588">
        <w:rPr>
          <w:rFonts w:ascii="Times New Roman" w:hAnsi="Times New Roman"/>
          <w:sz w:val="28"/>
          <w:szCs w:val="28"/>
          <w:vertAlign w:val="superscript"/>
          <w:lang w:val="uk-UA" w:eastAsia="ru-RU"/>
        </w:rPr>
        <w:t>5</w:t>
      </w:r>
      <w:r w:rsidRPr="00B50588">
        <w:rPr>
          <w:rFonts w:ascii="Times New Roman" w:hAnsi="Times New Roman"/>
          <w:sz w:val="28"/>
          <w:szCs w:val="28"/>
          <w:lang w:eastAsia="ru-RU"/>
        </w:rPr>
        <w:t>. Согласно законам гидравлики [</w:t>
      </w:r>
      <w:r w:rsidR="00EA7FBD">
        <w:rPr>
          <w:rFonts w:ascii="Times New Roman" w:hAnsi="Times New Roman"/>
          <w:sz w:val="28"/>
          <w:szCs w:val="28"/>
          <w:lang w:eastAsia="ru-RU"/>
        </w:rPr>
        <w:t>36</w:t>
      </w:r>
      <w:r w:rsidRPr="00B50588">
        <w:rPr>
          <w:rFonts w:ascii="Times New Roman" w:hAnsi="Times New Roman"/>
          <w:sz w:val="28"/>
          <w:szCs w:val="28"/>
          <w:lang w:eastAsia="ru-RU"/>
        </w:rPr>
        <w:t>] при движении потока воды в кольцевом пространстве, если значение критерия Рейнольдса превышает 10</w:t>
      </w:r>
      <w:r w:rsidR="00BF6FE5" w:rsidRPr="00B50588">
        <w:rPr>
          <w:rFonts w:ascii="Times New Roman" w:hAnsi="Times New Roman"/>
          <w:sz w:val="28"/>
          <w:szCs w:val="28"/>
          <w:vertAlign w:val="superscript"/>
          <w:lang w:val="uk-UA" w:eastAsia="ru-RU"/>
        </w:rPr>
        <w:t>5</w:t>
      </w:r>
      <w:r w:rsidRPr="00B50588">
        <w:rPr>
          <w:rFonts w:ascii="Times New Roman" w:hAnsi="Times New Roman"/>
          <w:sz w:val="28"/>
          <w:szCs w:val="28"/>
          <w:lang w:eastAsia="ru-RU"/>
        </w:rPr>
        <w:t xml:space="preserve">, то поток движется в турбулентном режиме, причем коэффициент гидравлических сопротивлений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WO</w:t>
      </w:r>
      <w:proofErr w:type="spellEnd"/>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0</w:t>
      </w:r>
      <w:r w:rsidR="00BF6FE5" w:rsidRPr="00B50588">
        <w:rPr>
          <w:rFonts w:ascii="Times New Roman" w:hAnsi="Times New Roman"/>
          <w:sz w:val="28"/>
          <w:szCs w:val="28"/>
          <w:lang w:val="uk-UA" w:eastAsia="ru-RU"/>
        </w:rPr>
        <w:t>,</w:t>
      </w:r>
      <w:r w:rsidRPr="00B50588">
        <w:rPr>
          <w:rFonts w:ascii="Times New Roman" w:hAnsi="Times New Roman"/>
          <w:sz w:val="28"/>
          <w:szCs w:val="28"/>
          <w:lang w:eastAsia="ru-RU"/>
        </w:rPr>
        <w:t xml:space="preserve">024. </w:t>
      </w:r>
    </w:p>
    <w:p w14:paraId="12FDBCBF"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таком коэффициенте гидравлических сопротивлений и известных значениях всех остальных компонентов, входящих 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17), устанавливаем значение гидродинамической составляющей наружного давления P</w:t>
      </w:r>
      <w:r w:rsidRPr="00B50588">
        <w:rPr>
          <w:rFonts w:ascii="Times New Roman" w:hAnsi="Times New Roman"/>
          <w:sz w:val="28"/>
          <w:szCs w:val="28"/>
          <w:vertAlign w:val="subscript"/>
          <w:lang w:eastAsia="ru-RU"/>
        </w:rPr>
        <w:t xml:space="preserve">D </w:t>
      </w:r>
      <w:r w:rsidRPr="00B50588">
        <w:rPr>
          <w:rFonts w:ascii="Times New Roman" w:hAnsi="Times New Roman"/>
          <w:sz w:val="28"/>
          <w:szCs w:val="28"/>
          <w:lang w:eastAsia="ru-RU"/>
        </w:rPr>
        <w:t>= 20</w:t>
      </w:r>
      <w:r w:rsidR="00BF6FE5" w:rsidRPr="00B50588">
        <w:rPr>
          <w:rFonts w:ascii="Times New Roman" w:hAnsi="Times New Roman"/>
          <w:sz w:val="28"/>
          <w:szCs w:val="28"/>
          <w:lang w:val="uk-UA" w:eastAsia="ru-RU"/>
        </w:rPr>
        <w:t>,</w:t>
      </w:r>
      <w:r w:rsidRPr="00B50588">
        <w:rPr>
          <w:rFonts w:ascii="Times New Roman" w:hAnsi="Times New Roman"/>
          <w:sz w:val="28"/>
          <w:szCs w:val="28"/>
          <w:lang w:eastAsia="ru-RU"/>
        </w:rPr>
        <w:t>4 Па</w:t>
      </w:r>
      <w:r w:rsidR="007C4610">
        <w:rPr>
          <w:rFonts w:ascii="Times New Roman" w:hAnsi="Times New Roman"/>
          <w:sz w:val="28"/>
          <w:szCs w:val="28"/>
          <w:lang w:eastAsia="ru-RU"/>
        </w:rPr>
        <w:t>.</w:t>
      </w:r>
      <w:r w:rsidRPr="00B50588">
        <w:rPr>
          <w:rFonts w:ascii="Times New Roman" w:hAnsi="Times New Roman"/>
          <w:sz w:val="28"/>
          <w:szCs w:val="28"/>
          <w:lang w:eastAsia="ru-RU"/>
        </w:rPr>
        <w:t xml:space="preserve"> Для рассматриваемых условий такое значение представляет собой пренебрежимо малую величину.</w:t>
      </w:r>
    </w:p>
    <w:p w14:paraId="2B3E9C77"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Потери давления внутри бурильной колонны также имеют статическую и динамическую составляющие</w:t>
      </w:r>
    </w:p>
    <w:p w14:paraId="1C055A1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45E34E5"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20" w:dyaOrig="460" w14:anchorId="34C88BEC">
          <v:shape id="_x0000_i1045" type="#_x0000_t75" style="width:78pt;height:24pt" o:ole="">
            <v:imagedata r:id="rId61" o:title=""/>
          </v:shape>
          <o:OLEObject Type="Embed" ProgID="Equation.3" ShapeID="_x0000_i1045" DrawAspect="Content" ObjectID="_1745327589" r:id="rId62"/>
        </w:object>
      </w:r>
      <w:r w:rsidR="004A1762">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21)</w:t>
      </w:r>
    </w:p>
    <w:p w14:paraId="7D1FF76D"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4E64005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Гидростатическая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распадается на две части</w:t>
      </w:r>
    </w:p>
    <w:p w14:paraId="6D6CF6A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83FF6C2"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660" w:dyaOrig="380" w14:anchorId="0CACAD83">
          <v:shape id="_x0000_i1046" type="#_x0000_t75" style="width:84pt;height:18pt" o:ole="">
            <v:imagedata r:id="rId63" o:title=""/>
          </v:shape>
          <o:OLEObject Type="Embed" ProgID="Equation.3" ShapeID="_x0000_i1046" DrawAspect="Content" ObjectID="_1745327590" r:id="rId64"/>
        </w:object>
      </w:r>
      <w:r w:rsidR="004A1762">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 xml:space="preserve">22) </w:t>
      </w:r>
    </w:p>
    <w:p w14:paraId="18EA350A"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6C017BD3" w14:textId="77777777" w:rsidR="00995C58" w:rsidRDefault="00BF6FE5" w:rsidP="00BF6FE5">
      <w:pPr>
        <w:spacing w:after="0" w:line="240" w:lineRule="auto"/>
        <w:jc w:val="both"/>
        <w:rPr>
          <w:rFonts w:ascii="Times New Roman" w:hAnsi="Times New Roman"/>
          <w:sz w:val="28"/>
          <w:szCs w:val="28"/>
          <w:lang w:eastAsia="ru-RU"/>
        </w:rPr>
      </w:pPr>
      <w:proofErr w:type="spellStart"/>
      <w:r w:rsidRPr="00B50588">
        <w:rPr>
          <w:rFonts w:ascii="Times New Roman" w:hAnsi="Times New Roman"/>
          <w:sz w:val="28"/>
          <w:szCs w:val="28"/>
          <w:lang w:val="uk-UA" w:eastAsia="ru-RU"/>
        </w:rPr>
        <w:t>где</w:t>
      </w:r>
      <w:proofErr w:type="spellEnd"/>
      <w:r w:rsidRPr="00B50588">
        <w:rPr>
          <w:rFonts w:ascii="Times New Roman" w:hAnsi="Times New Roman"/>
          <w:sz w:val="28"/>
          <w:szCs w:val="28"/>
          <w:lang w:val="uk-UA" w:eastAsia="ru-RU"/>
        </w:rPr>
        <w:t xml:space="preserve"> </w:t>
      </w:r>
      <w:r w:rsidR="00995C58" w:rsidRPr="00B50588">
        <w:rPr>
          <w:rFonts w:ascii="Times New Roman" w:hAnsi="Times New Roman"/>
          <w:sz w:val="28"/>
          <w:szCs w:val="28"/>
          <w:lang w:eastAsia="ru-RU"/>
        </w:rPr>
        <w:t>P</w:t>
      </w:r>
      <w:r w:rsidR="00995C58" w:rsidRPr="00B50588">
        <w:rPr>
          <w:rFonts w:ascii="Times New Roman" w:hAnsi="Times New Roman"/>
          <w:sz w:val="28"/>
          <w:szCs w:val="28"/>
          <w:vertAlign w:val="subscript"/>
          <w:lang w:eastAsia="ru-RU"/>
        </w:rPr>
        <w:t>S1</w:t>
      </w:r>
      <w:r w:rsidR="00995C58" w:rsidRPr="00B50588">
        <w:rPr>
          <w:rFonts w:ascii="Times New Roman" w:hAnsi="Times New Roman"/>
          <w:sz w:val="28"/>
          <w:szCs w:val="28"/>
          <w:lang w:eastAsia="ru-RU"/>
        </w:rPr>
        <w:t xml:space="preserve"> – гидростатическое давление смеси:</w:t>
      </w:r>
    </w:p>
    <w:p w14:paraId="0FF83A87" w14:textId="77777777" w:rsidR="004A1762" w:rsidRPr="00B50588" w:rsidRDefault="004A1762" w:rsidP="00BF6FE5">
      <w:pPr>
        <w:spacing w:after="0" w:line="240" w:lineRule="auto"/>
        <w:jc w:val="both"/>
        <w:rPr>
          <w:rFonts w:ascii="Times New Roman" w:hAnsi="Times New Roman"/>
          <w:sz w:val="28"/>
          <w:szCs w:val="28"/>
          <w:lang w:eastAsia="ru-RU"/>
        </w:rPr>
      </w:pPr>
    </w:p>
    <w:p w14:paraId="40E9FDAC" w14:textId="77777777" w:rsidR="00BF6FE5"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80" w:dyaOrig="380" w14:anchorId="578926B9">
          <v:shape id="_x0000_i1047" type="#_x0000_t75" style="width:96pt;height:18pt" o:ole="">
            <v:imagedata r:id="rId65" o:title=""/>
          </v:shape>
          <o:OLEObject Type="Embed" ProgID="Equation.3" ShapeID="_x0000_i1047" DrawAspect="Content" ObjectID="_1745327591" r:id="rId66"/>
        </w:object>
      </w:r>
      <w:r w:rsidRPr="00B50588">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23)</w:t>
      </w:r>
      <w:r w:rsidR="00CB76D3" w:rsidRPr="00B50588">
        <w:rPr>
          <w:rFonts w:ascii="Times New Roman" w:hAnsi="Times New Roman"/>
          <w:sz w:val="28"/>
          <w:szCs w:val="28"/>
          <w:lang w:eastAsia="ru-RU"/>
        </w:rPr>
        <w:t xml:space="preserve"> </w:t>
      </w:r>
    </w:p>
    <w:p w14:paraId="6BB584E6" w14:textId="77777777" w:rsidR="004A1762" w:rsidRPr="00B50588" w:rsidRDefault="004A1762" w:rsidP="00BF6FE5">
      <w:pPr>
        <w:spacing w:after="0" w:line="240" w:lineRule="auto"/>
        <w:ind w:firstLine="709"/>
        <w:jc w:val="right"/>
        <w:rPr>
          <w:rFonts w:ascii="Times New Roman" w:hAnsi="Times New Roman"/>
          <w:sz w:val="28"/>
          <w:szCs w:val="28"/>
          <w:lang w:val="uk-UA" w:eastAsia="ru-RU"/>
        </w:rPr>
      </w:pPr>
    </w:p>
    <w:p w14:paraId="2DB86E75"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средняя по длине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L+h</w:t>
      </w:r>
      <w:proofErr w:type="spellEnd"/>
      <w:r w:rsidRPr="00B50588">
        <w:rPr>
          <w:rFonts w:ascii="Times New Roman" w:hAnsi="Times New Roman"/>
          <w:sz w:val="28"/>
          <w:szCs w:val="28"/>
          <w:lang w:eastAsia="ru-RU"/>
        </w:rPr>
        <w:t xml:space="preserve"> (см. рис. </w:t>
      </w:r>
      <w:r w:rsidR="009532AE">
        <w:rPr>
          <w:rFonts w:ascii="Times New Roman" w:hAnsi="Times New Roman"/>
          <w:sz w:val="28"/>
          <w:szCs w:val="28"/>
          <w:lang w:eastAsia="ru-RU"/>
        </w:rPr>
        <w:t>3.</w:t>
      </w:r>
      <w:r w:rsidRPr="00B50588">
        <w:rPr>
          <w:rFonts w:ascii="Times New Roman" w:hAnsi="Times New Roman"/>
          <w:sz w:val="28"/>
          <w:szCs w:val="28"/>
          <w:lang w:eastAsia="ru-RU"/>
        </w:rPr>
        <w:t>1) плотность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w:t>
      </w:r>
    </w:p>
    <w:p w14:paraId="17723E9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Движущийся по внутреннему каналу бурильной колонны поток несет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собой частицы разрушенной породы, которые увеличивают общую плотность вос</w:t>
      </w:r>
      <w:r w:rsidR="00BF6FE5" w:rsidRPr="00B50588">
        <w:rPr>
          <w:rFonts w:ascii="Times New Roman" w:hAnsi="Times New Roman"/>
          <w:sz w:val="28"/>
          <w:szCs w:val="28"/>
          <w:lang w:eastAsia="ru-RU"/>
        </w:rPr>
        <w:t>х</w:t>
      </w:r>
      <w:r w:rsidRPr="00B50588">
        <w:rPr>
          <w:rFonts w:ascii="Times New Roman" w:hAnsi="Times New Roman"/>
          <w:sz w:val="28"/>
          <w:szCs w:val="28"/>
          <w:lang w:eastAsia="ru-RU"/>
        </w:rPr>
        <w:t>одящего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потока, а значит и гидростатическое давление. Второе слагаемое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22) учитывает р</w:t>
      </w:r>
      <w:r w:rsidR="00BF6FE5" w:rsidRPr="00B50588">
        <w:rPr>
          <w:rFonts w:ascii="Times New Roman" w:hAnsi="Times New Roman"/>
          <w:sz w:val="28"/>
          <w:szCs w:val="28"/>
          <w:lang w:eastAsia="ru-RU"/>
        </w:rPr>
        <w:t>о</w:t>
      </w:r>
      <w:r w:rsidRPr="00B50588">
        <w:rPr>
          <w:rFonts w:ascii="Times New Roman" w:hAnsi="Times New Roman"/>
          <w:sz w:val="28"/>
          <w:szCs w:val="28"/>
          <w:lang w:eastAsia="ru-RU"/>
        </w:rPr>
        <w:t xml:space="preserve">ст гидростатического давления в зависимости от содержания шлама: </w:t>
      </w:r>
    </w:p>
    <w:p w14:paraId="14D72622"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CDE9795"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000" w:dyaOrig="380" w14:anchorId="439F6086">
          <v:shape id="_x0000_i1048" type="#_x0000_t75" style="width:96pt;height:18pt" o:ole="">
            <v:imagedata r:id="rId67" o:title=""/>
          </v:shape>
          <o:OLEObject Type="Embed" ProgID="Equation.3" ShapeID="_x0000_i1048" DrawAspect="Content" ObjectID="_1745327592" r:id="rId68"/>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24)</w:t>
      </w:r>
      <w:r w:rsidR="00CB76D3" w:rsidRPr="00B50588">
        <w:rPr>
          <w:rFonts w:ascii="Times New Roman" w:hAnsi="Times New Roman"/>
          <w:sz w:val="28"/>
          <w:szCs w:val="28"/>
          <w:lang w:eastAsia="ru-RU"/>
        </w:rPr>
        <w:t xml:space="preserve"> </w:t>
      </w:r>
    </w:p>
    <w:p w14:paraId="2269EF92"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55186F9B"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w:t>
      </w:r>
      <w:r w:rsidR="00C31A3A" w:rsidRPr="00B50588">
        <w:rPr>
          <w:rFonts w:ascii="Times New Roman" w:hAnsi="Times New Roman"/>
          <w:sz w:val="28"/>
          <w:szCs w:val="28"/>
          <w:lang w:eastAsia="ru-RU"/>
        </w:rPr>
        <w:t>плотности</w:t>
      </w:r>
      <w:r w:rsidRPr="00B50588">
        <w:rPr>
          <w:rFonts w:ascii="Times New Roman" w:hAnsi="Times New Roman"/>
          <w:sz w:val="28"/>
          <w:szCs w:val="28"/>
          <w:lang w:eastAsia="ru-RU"/>
        </w:rPr>
        <w:t xml:space="preserve">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 счет содержащегося в нем шлама.</w:t>
      </w:r>
    </w:p>
    <w:p w14:paraId="257E76A9" w14:textId="041DEFD2"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Применительно к бурению с прямой промывкой существует [</w:t>
      </w:r>
      <w:r w:rsidR="00AB10B1">
        <w:rPr>
          <w:rFonts w:ascii="Times New Roman" w:hAnsi="Times New Roman"/>
          <w:sz w:val="28"/>
          <w:szCs w:val="28"/>
          <w:lang w:eastAsia="ru-RU"/>
        </w:rPr>
        <w:fldChar w:fldCharType="begin"/>
      </w:r>
      <w:r w:rsidR="00AB10B1">
        <w:rPr>
          <w:rFonts w:ascii="Times New Roman" w:hAnsi="Times New Roman"/>
          <w:sz w:val="28"/>
          <w:szCs w:val="28"/>
          <w:lang w:eastAsia="ru-RU"/>
        </w:rPr>
        <w:instrText xml:space="preserve"> REF _Ref122534494 \r \h </w:instrText>
      </w:r>
      <w:r w:rsidR="00AB10B1">
        <w:rPr>
          <w:rFonts w:ascii="Times New Roman" w:hAnsi="Times New Roman"/>
          <w:sz w:val="28"/>
          <w:szCs w:val="28"/>
          <w:lang w:eastAsia="ru-RU"/>
        </w:rPr>
      </w:r>
      <w:r w:rsidR="00AB10B1">
        <w:rPr>
          <w:rFonts w:ascii="Times New Roman" w:hAnsi="Times New Roman"/>
          <w:sz w:val="28"/>
          <w:szCs w:val="28"/>
          <w:lang w:eastAsia="ru-RU"/>
        </w:rPr>
        <w:fldChar w:fldCharType="separate"/>
      </w:r>
      <w:r w:rsidR="002B046A">
        <w:rPr>
          <w:rFonts w:ascii="Times New Roman" w:hAnsi="Times New Roman"/>
          <w:sz w:val="28"/>
          <w:szCs w:val="28"/>
          <w:lang w:eastAsia="ru-RU"/>
        </w:rPr>
        <w:t>36</w:t>
      </w:r>
      <w:r w:rsidR="00AB10B1">
        <w:rPr>
          <w:rFonts w:ascii="Times New Roman" w:hAnsi="Times New Roman"/>
          <w:sz w:val="28"/>
          <w:szCs w:val="28"/>
          <w:lang w:eastAsia="ru-RU"/>
        </w:rPr>
        <w:fldChar w:fldCharType="end"/>
      </w:r>
      <w:r w:rsidR="00EA7FBD">
        <w:rPr>
          <w:rFonts w:ascii="Times New Roman" w:hAnsi="Times New Roman"/>
          <w:sz w:val="28"/>
          <w:szCs w:val="28"/>
          <w:lang w:eastAsia="ru-RU"/>
        </w:rPr>
        <w:t>,38,39</w:t>
      </w:r>
      <w:r w:rsidRPr="00B50588">
        <w:rPr>
          <w:rFonts w:ascii="Times New Roman" w:hAnsi="Times New Roman"/>
          <w:sz w:val="28"/>
          <w:szCs w:val="28"/>
          <w:lang w:eastAsia="ru-RU"/>
        </w:rPr>
        <w:t>] 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25), определяющая необходимую скорость выноса шлама, исходя из предельно допустимого увеличения за счет его содержания плотности восходящего потока. Необходимая скорость выноса равна:</w:t>
      </w:r>
    </w:p>
    <w:p w14:paraId="7F9AF3B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6843713"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500" w:dyaOrig="859" w14:anchorId="5446BBF0">
          <v:shape id="_x0000_i1049" type="#_x0000_t75" style="width:126pt;height:42pt" o:ole="">
            <v:imagedata r:id="rId69" o:title=""/>
          </v:shape>
          <o:OLEObject Type="Embed" ProgID="Equation.3" ShapeID="_x0000_i1049" DrawAspect="Content" ObjectID="_1745327593" r:id="rId70"/>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25)</w:t>
      </w:r>
    </w:p>
    <w:p w14:paraId="4941C951"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7BD4F42D"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F</w:t>
      </w:r>
      <w:proofErr w:type="spellEnd"/>
      <w:r w:rsidRPr="00B50588">
        <w:rPr>
          <w:rFonts w:ascii="Times New Roman" w:hAnsi="Times New Roman"/>
          <w:sz w:val="28"/>
          <w:szCs w:val="28"/>
          <w:lang w:eastAsia="ru-RU"/>
        </w:rPr>
        <w:t xml:space="preserve"> – плотность породы,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скорость бурения</w:t>
      </w:r>
      <w:r w:rsidR="00BF6FE5" w:rsidRPr="00B50588">
        <w:rPr>
          <w:rFonts w:ascii="Times New Roman" w:hAnsi="Times New Roman"/>
          <w:sz w:val="28"/>
          <w:szCs w:val="28"/>
          <w:lang w:eastAsia="ru-RU"/>
        </w:rPr>
        <w:t>.</w:t>
      </w:r>
    </w:p>
    <w:p w14:paraId="33A854B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числителе этой формулы располагаются:</w:t>
      </w:r>
    </w:p>
    <w:p w14:paraId="5BC5C4F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 xml:space="preserve">диаметр </w:t>
      </w:r>
      <w:r w:rsidRPr="00B50588">
        <w:rPr>
          <w:rFonts w:ascii="Times New Roman" w:hAnsi="Times New Roman"/>
          <w:sz w:val="28"/>
          <w:szCs w:val="28"/>
          <w:lang w:eastAsia="ru-RU"/>
        </w:rPr>
        <w:t xml:space="preserve">скважины D, который характеризует площадь забоя (площадь, по которой происходит его разрушение); </w:t>
      </w:r>
    </w:p>
    <w:p w14:paraId="4D22408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 xml:space="preserve">разность </w:t>
      </w:r>
      <w:r w:rsidRPr="00B50588">
        <w:rPr>
          <w:rFonts w:ascii="Times New Roman" w:hAnsi="Times New Roman"/>
          <w:sz w:val="28"/>
          <w:szCs w:val="28"/>
          <w:lang w:eastAsia="ru-RU"/>
        </w:rPr>
        <w:t xml:space="preserve">в скобках соответствует увеличение плотности </w:t>
      </w:r>
      <w:proofErr w:type="gramStart"/>
      <w:r w:rsidRPr="00B50588">
        <w:rPr>
          <w:rFonts w:ascii="Times New Roman" w:hAnsi="Times New Roman"/>
          <w:sz w:val="28"/>
          <w:szCs w:val="28"/>
          <w:lang w:eastAsia="ru-RU"/>
        </w:rPr>
        <w:t>за счет того что</w:t>
      </w:r>
      <w:proofErr w:type="gramEnd"/>
      <w:r w:rsidRPr="00B50588">
        <w:rPr>
          <w:rFonts w:ascii="Times New Roman" w:hAnsi="Times New Roman"/>
          <w:sz w:val="28"/>
          <w:szCs w:val="28"/>
          <w:lang w:eastAsia="ru-RU"/>
        </w:rPr>
        <w:t xml:space="preserve"> плотность породы превышает плотность промывочной жидкости (в данном случае воды); </w:t>
      </w:r>
    </w:p>
    <w:p w14:paraId="36132EA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с</w:t>
      </w:r>
      <w:r w:rsidRPr="00B50588">
        <w:rPr>
          <w:rFonts w:ascii="Times New Roman" w:hAnsi="Times New Roman"/>
          <w:sz w:val="28"/>
          <w:szCs w:val="28"/>
          <w:lang w:eastAsia="ru-RU"/>
        </w:rPr>
        <w:t>корость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характеризует темп разрушения;</w:t>
      </w:r>
    </w:p>
    <w:p w14:paraId="18F07BF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знаменателе формулы располагаются:</w:t>
      </w:r>
    </w:p>
    <w:p w14:paraId="5CD0129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 </w:t>
      </w:r>
      <w:r w:rsidR="00165148" w:rsidRPr="00B50588">
        <w:rPr>
          <w:rFonts w:ascii="Times New Roman" w:hAnsi="Times New Roman"/>
          <w:sz w:val="28"/>
          <w:szCs w:val="28"/>
          <w:lang w:eastAsia="ru-RU"/>
        </w:rPr>
        <w:t>в</w:t>
      </w:r>
      <w:r w:rsidRPr="00B50588">
        <w:rPr>
          <w:rFonts w:ascii="Times New Roman" w:hAnsi="Times New Roman"/>
          <w:sz w:val="28"/>
          <w:szCs w:val="28"/>
          <w:lang w:eastAsia="ru-RU"/>
        </w:rPr>
        <w:t>еличина в скобках, которая характеризует площадь сечения кольцевого пространства (по которой поднимается шлам при прямой промывке);</w:t>
      </w:r>
    </w:p>
    <w:p w14:paraId="3565E14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п</w:t>
      </w:r>
      <w:r w:rsidRPr="00B50588">
        <w:rPr>
          <w:rFonts w:ascii="Times New Roman" w:hAnsi="Times New Roman"/>
          <w:sz w:val="28"/>
          <w:szCs w:val="28"/>
          <w:lang w:eastAsia="ru-RU"/>
        </w:rPr>
        <w:t xml:space="preserve">редельно допустимый рост плотности восходящего потока </w:t>
      </w:r>
      <w:r w:rsidR="00165148">
        <w:rPr>
          <w:rFonts w:ascii="Times New Roman" w:hAnsi="Times New Roman"/>
          <w:sz w:val="28"/>
          <w:szCs w:val="28"/>
          <w:lang w:eastAsia="ru-RU"/>
        </w:rPr>
        <w:t>(с</w:t>
      </w:r>
      <w:r w:rsidRPr="00B50588">
        <w:rPr>
          <w:rFonts w:ascii="Times New Roman" w:hAnsi="Times New Roman"/>
          <w:sz w:val="28"/>
          <w:szCs w:val="28"/>
          <w:lang w:eastAsia="ru-RU"/>
        </w:rPr>
        <w:t>читается, что в условиях прямой промывки водой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не должно превышать 10 кг/м</w:t>
      </w:r>
      <w:r w:rsidRPr="00B50588">
        <w:rPr>
          <w:rFonts w:ascii="Times New Roman" w:hAnsi="Times New Roman"/>
          <w:sz w:val="28"/>
          <w:szCs w:val="28"/>
          <w:vertAlign w:val="superscript"/>
          <w:lang w:eastAsia="ru-RU"/>
        </w:rPr>
        <w:t>3</w:t>
      </w:r>
      <w:r w:rsidR="00165148">
        <w:rPr>
          <w:rFonts w:ascii="Times New Roman" w:hAnsi="Times New Roman"/>
          <w:sz w:val="28"/>
          <w:szCs w:val="28"/>
          <w:lang w:eastAsia="ru-RU"/>
        </w:rPr>
        <w:t>).</w:t>
      </w:r>
    </w:p>
    <w:p w14:paraId="207F4F82"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Преобразовав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25), получим фактическое превышение плотности восходящего потока за счет содержания в нем шлама при известной скорости выноса:</w:t>
      </w:r>
    </w:p>
    <w:p w14:paraId="4F1A005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338C332B"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460" w:dyaOrig="859" w14:anchorId="38A4B610">
          <v:shape id="_x0000_i1050" type="#_x0000_t75" style="width:126pt;height:42pt" o:ole="">
            <v:imagedata r:id="rId71" o:title=""/>
          </v:shape>
          <o:OLEObject Type="Embed" ProgID="Equation.3" ShapeID="_x0000_i1050" DrawAspect="Content" ObjectID="_1745327594" r:id="rId72"/>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26)</w:t>
      </w:r>
    </w:p>
    <w:p w14:paraId="2493D47C"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564B670C"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при обратной промывке шлам поднимается не по кольцевому пространству, а по внутреннему каналу бурильных труб, то в знаменателе формулы должен стоять диаметр этого канала.</w:t>
      </w:r>
    </w:p>
    <w:p w14:paraId="25BD1492" w14:textId="77777777" w:rsidR="004A1762"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Таким образом</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окончательно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принимаем,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скорости выноса шлама</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равной скорости восходящего потока воды </w:t>
      </w:r>
      <w:proofErr w:type="gramStart"/>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w:t>
      </w:r>
      <w:proofErr w:type="gram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увеличение плотности восходящего потока определится как: </w:t>
      </w:r>
    </w:p>
    <w:p w14:paraId="61CAFD61" w14:textId="77777777" w:rsidR="00CE1D3E" w:rsidRDefault="00CE1D3E" w:rsidP="00CE1D3E">
      <w:pPr>
        <w:spacing w:after="0" w:line="240" w:lineRule="auto"/>
        <w:ind w:firstLine="709"/>
        <w:jc w:val="both"/>
        <w:rPr>
          <w:rFonts w:ascii="Times New Roman" w:hAnsi="Times New Roman"/>
          <w:sz w:val="28"/>
          <w:szCs w:val="28"/>
          <w:lang w:eastAsia="ru-RU"/>
        </w:rPr>
      </w:pPr>
    </w:p>
    <w:p w14:paraId="436751FF" w14:textId="77777777" w:rsidR="00995C58" w:rsidRDefault="004A1762" w:rsidP="004A1762">
      <w:pPr>
        <w:spacing w:after="0" w:line="240" w:lineRule="auto"/>
        <w:ind w:firstLine="709"/>
        <w:jc w:val="center"/>
        <w:rPr>
          <w:rFonts w:ascii="Times New Roman" w:hAnsi="Times New Roman"/>
          <w:sz w:val="28"/>
          <w:szCs w:val="28"/>
          <w:lang w:eastAsia="ru-RU"/>
        </w:rPr>
      </w:pPr>
      <w:r>
        <w:rPr>
          <w:rFonts w:ascii="Times New Roman" w:hAnsi="Times New Roman"/>
          <w:sz w:val="28"/>
          <w:szCs w:val="28"/>
          <w:lang w:eastAsia="ru-RU"/>
        </w:rPr>
        <w:t xml:space="preserve">                              </w:t>
      </w:r>
      <w:r w:rsidR="001645A7" w:rsidRPr="00B50588">
        <w:rPr>
          <w:rFonts w:ascii="Times New Roman" w:hAnsi="Times New Roman"/>
          <w:position w:val="-38"/>
          <w:sz w:val="28"/>
          <w:szCs w:val="28"/>
          <w:lang w:eastAsia="ru-RU"/>
        </w:rPr>
        <w:object w:dxaOrig="2640" w:dyaOrig="900" w14:anchorId="21E94F6B">
          <v:shape id="_x0000_i1051" type="#_x0000_t75" style="width:138pt;height:48pt" o:ole="">
            <v:imagedata r:id="rId73" o:title=""/>
          </v:shape>
          <o:OLEObject Type="Embed" ProgID="Equation.3" ShapeID="_x0000_i1051" DrawAspect="Content" ObjectID="_1745327595" r:id="rId74"/>
        </w:object>
      </w:r>
      <w:r>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Pr>
          <w:rFonts w:ascii="Times New Roman" w:hAnsi="Times New Roman"/>
          <w:sz w:val="28"/>
          <w:szCs w:val="28"/>
          <w:lang w:eastAsia="ru-RU"/>
        </w:rPr>
        <w:t xml:space="preserve">         </w:t>
      </w:r>
      <w:proofErr w:type="gramStart"/>
      <w:r>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27)</w:t>
      </w:r>
      <w:r w:rsidR="00CB76D3" w:rsidRPr="00B50588">
        <w:rPr>
          <w:rFonts w:ascii="Times New Roman" w:hAnsi="Times New Roman"/>
          <w:sz w:val="28"/>
          <w:szCs w:val="28"/>
          <w:lang w:eastAsia="ru-RU"/>
        </w:rPr>
        <w:t xml:space="preserve"> </w:t>
      </w:r>
    </w:p>
    <w:p w14:paraId="6DC182B8"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33C0B9F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Гидродинамическая 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внутри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включает три компонента:</w:t>
      </w:r>
    </w:p>
    <w:p w14:paraId="03AA180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F67ED2E" w14:textId="77777777" w:rsidR="00995C58" w:rsidRDefault="001645A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500" w:dyaOrig="380" w14:anchorId="0E9879EA">
          <v:shape id="_x0000_i1052" type="#_x0000_t75" style="width:126pt;height:18pt" o:ole="">
            <v:imagedata r:id="rId75" o:title=""/>
          </v:shape>
          <o:OLEObject Type="Embed" ProgID="Equation.3" ShapeID="_x0000_i1052" DrawAspect="Content" ObjectID="_1745327596" r:id="rId76"/>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28)</w:t>
      </w:r>
    </w:p>
    <w:p w14:paraId="4102B921"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20850267"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Первый компонент характеризует потери давления на пути восходящего потока воды от долота до смесителя</w:t>
      </w:r>
    </w:p>
    <w:p w14:paraId="29B9F3F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DD16708" w14:textId="77777777" w:rsidR="00995C58" w:rsidRDefault="001645A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940" w:dyaOrig="859" w14:anchorId="0A89C8C6">
          <v:shape id="_x0000_i1053" type="#_x0000_t75" style="width:2in;height:42pt" o:ole="">
            <v:imagedata r:id="rId77" o:title=""/>
          </v:shape>
          <o:OLEObject Type="Embed" ProgID="Equation.3" ShapeID="_x0000_i1053" DrawAspect="Content" ObjectID="_1745327597" r:id="rId78"/>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29)</w:t>
      </w:r>
    </w:p>
    <w:p w14:paraId="456A7400"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1FF0F287"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Коэффициент гидравлических сопротивлений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w:t>
      </w:r>
      <w:proofErr w:type="spellEnd"/>
      <w:r w:rsidRPr="00B50588">
        <w:rPr>
          <w:rFonts w:ascii="Times New Roman" w:hAnsi="Times New Roman"/>
          <w:sz w:val="28"/>
          <w:szCs w:val="28"/>
          <w:lang w:eastAsia="ru-RU"/>
        </w:rPr>
        <w:t>, как и в вышерассмотренном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случае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15) определяется с помощью критерия Рейнольдса</w:t>
      </w:r>
      <w:r w:rsidR="003E3E47">
        <w:rPr>
          <w:rFonts w:ascii="Times New Roman" w:hAnsi="Times New Roman"/>
          <w:sz w:val="28"/>
          <w:szCs w:val="28"/>
          <w:lang w:eastAsia="ru-RU"/>
        </w:rPr>
        <w:t>.</w:t>
      </w:r>
    </w:p>
    <w:p w14:paraId="7994E64D"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движении воды внутри бурильных труб критерий Рейнольдса определяется по формуле</w:t>
      </w:r>
    </w:p>
    <w:p w14:paraId="60542031"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663DA56" w14:textId="77777777" w:rsidR="004A1762" w:rsidRDefault="001645A7"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1939" w:dyaOrig="740" w14:anchorId="62E80156">
          <v:shape id="_x0000_i1054" type="#_x0000_t75" style="width:96pt;height:36pt" o:ole="">
            <v:imagedata r:id="rId79" o:title=""/>
          </v:shape>
          <o:OLEObject Type="Embed" ProgID="Equation.3" ShapeID="_x0000_i1054" DrawAspect="Content" ObjectID="_1745327598" r:id="rId80"/>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30)</w:t>
      </w:r>
    </w:p>
    <w:p w14:paraId="0FBBC340" w14:textId="77777777" w:rsidR="00995C58" w:rsidRPr="00B50588" w:rsidRDefault="00CB76D3"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 </w:t>
      </w:r>
    </w:p>
    <w:p w14:paraId="313E35F5" w14:textId="682111FC"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Для условий бурения типовой скважины (табл. </w:t>
      </w:r>
      <w:r w:rsidR="009532AE">
        <w:rPr>
          <w:rFonts w:ascii="Times New Roman" w:hAnsi="Times New Roman"/>
          <w:sz w:val="28"/>
          <w:szCs w:val="28"/>
          <w:lang w:eastAsia="ru-RU"/>
        </w:rPr>
        <w:t>3.</w:t>
      </w:r>
      <w:r w:rsidRPr="00B50588">
        <w:rPr>
          <w:rFonts w:ascii="Times New Roman" w:hAnsi="Times New Roman"/>
          <w:sz w:val="28"/>
          <w:szCs w:val="28"/>
          <w:lang w:eastAsia="ru-RU"/>
        </w:rPr>
        <w:t>1) скорость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подъема воды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 бурильной колонне от забоя до смесителя принята равной 2</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 xml:space="preserve">5 м/с. При том, что плотность воды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W</w:t>
      </w:r>
      <w:proofErr w:type="spell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равна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ее динамическая вязкость γ = 0</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 xml:space="preserve">0001 </w:t>
      </w:r>
      <w:proofErr w:type="spellStart"/>
      <w:r w:rsidRPr="00B50588">
        <w:rPr>
          <w:rFonts w:ascii="Times New Roman" w:hAnsi="Times New Roman"/>
          <w:sz w:val="28"/>
          <w:szCs w:val="28"/>
          <w:lang w:eastAsia="ru-RU"/>
        </w:rPr>
        <w:t>Па</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с</w:t>
      </w:r>
      <w:proofErr w:type="spellEnd"/>
      <w:r w:rsidRPr="00B50588">
        <w:rPr>
          <w:rFonts w:ascii="Times New Roman" w:hAnsi="Times New Roman"/>
          <w:sz w:val="28"/>
          <w:szCs w:val="28"/>
          <w:lang w:eastAsia="ru-RU"/>
        </w:rPr>
        <w:t>, а внутренний диаметр выбранных бурильных труб равен d =</w:t>
      </w:r>
      <w:r w:rsidR="001645A7" w:rsidRPr="00B50588">
        <w:rPr>
          <w:rFonts w:ascii="Times New Roman" w:hAnsi="Times New Roman"/>
          <w:sz w:val="28"/>
          <w:szCs w:val="28"/>
          <w:lang w:eastAsia="ru-RU"/>
        </w:rPr>
        <w:t xml:space="preserve"> </w:t>
      </w:r>
      <w:r w:rsidRPr="00B50588">
        <w:rPr>
          <w:rFonts w:ascii="Times New Roman" w:hAnsi="Times New Roman"/>
          <w:sz w:val="28"/>
          <w:szCs w:val="28"/>
          <w:lang w:eastAsia="ru-RU"/>
        </w:rPr>
        <w:t>136 мм, определяемый по формуле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30) критерий Рейнольдса равен 3</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4</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10</w:t>
      </w:r>
      <w:r w:rsidRPr="00B50588">
        <w:rPr>
          <w:rFonts w:ascii="Times New Roman" w:hAnsi="Times New Roman"/>
          <w:sz w:val="28"/>
          <w:szCs w:val="28"/>
          <w:vertAlign w:val="superscript"/>
          <w:lang w:eastAsia="ru-RU"/>
        </w:rPr>
        <w:t>6</w:t>
      </w:r>
      <w:r w:rsidRPr="00B50588">
        <w:rPr>
          <w:rFonts w:ascii="Times New Roman" w:hAnsi="Times New Roman"/>
          <w:sz w:val="28"/>
          <w:szCs w:val="28"/>
          <w:lang w:eastAsia="ru-RU"/>
        </w:rPr>
        <w:t>, что выше, чем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поэтому свидетельствует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 турбулентном режиме. В этом случае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29) коэффициент гидравлических сопротивлений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движению воды по каналу круглого сечения определяется как</w:t>
      </w:r>
      <w:r w:rsidR="001644D6">
        <w:rPr>
          <w:rFonts w:ascii="Times New Roman" w:hAnsi="Times New Roman"/>
          <w:sz w:val="28"/>
          <w:szCs w:val="28"/>
          <w:lang w:eastAsia="ru-RU"/>
        </w:rPr>
        <w:t> </w:t>
      </w:r>
      <w:r w:rsidRPr="00B50588">
        <w:rPr>
          <w:rFonts w:ascii="Times New Roman" w:hAnsi="Times New Roman"/>
          <w:sz w:val="28"/>
          <w:szCs w:val="28"/>
          <w:lang w:eastAsia="ru-RU"/>
        </w:rPr>
        <w:t>[</w:t>
      </w:r>
      <w:r w:rsidR="00EA7FBD">
        <w:rPr>
          <w:rFonts w:ascii="Times New Roman" w:hAnsi="Times New Roman"/>
          <w:sz w:val="28"/>
          <w:szCs w:val="28"/>
          <w:lang w:eastAsia="ru-RU"/>
        </w:rPr>
        <w:t>36</w:t>
      </w:r>
      <w:r w:rsidR="00C51831">
        <w:rPr>
          <w:rFonts w:ascii="Times New Roman" w:hAnsi="Times New Roman"/>
          <w:sz w:val="28"/>
          <w:szCs w:val="28"/>
          <w:lang w:eastAsia="ru-RU"/>
        </w:rPr>
        <w:t>, 5</w:t>
      </w:r>
      <w:r w:rsidR="004B63FD">
        <w:rPr>
          <w:rFonts w:ascii="Times New Roman" w:hAnsi="Times New Roman"/>
          <w:sz w:val="28"/>
          <w:szCs w:val="28"/>
          <w:lang w:eastAsia="ru-RU"/>
        </w:rPr>
        <w:t>1</w:t>
      </w:r>
      <w:r w:rsidR="00C51831">
        <w:rPr>
          <w:rFonts w:ascii="Times New Roman" w:hAnsi="Times New Roman"/>
          <w:sz w:val="28"/>
          <w:szCs w:val="28"/>
          <w:lang w:eastAsia="ru-RU"/>
        </w:rPr>
        <w:t>-54</w:t>
      </w:r>
      <w:r w:rsidRPr="00B50588">
        <w:rPr>
          <w:rFonts w:ascii="Times New Roman" w:hAnsi="Times New Roman"/>
          <w:sz w:val="28"/>
          <w:szCs w:val="28"/>
          <w:lang w:eastAsia="ru-RU"/>
        </w:rPr>
        <w:t>]:</w:t>
      </w:r>
    </w:p>
    <w:p w14:paraId="3AA8CB5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88D0864" w14:textId="77777777" w:rsidR="00995C58" w:rsidRDefault="004327D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0"/>
          <w:sz w:val="28"/>
          <w:szCs w:val="28"/>
          <w:lang w:eastAsia="ru-RU"/>
        </w:rPr>
        <w:object w:dxaOrig="1540" w:dyaOrig="740" w14:anchorId="79881CED">
          <v:shape id="_x0000_i1055" type="#_x0000_t75" style="width:78pt;height:36pt" o:ole="">
            <v:imagedata r:id="rId81" o:title=""/>
          </v:shape>
          <o:OLEObject Type="Embed" ProgID="Equation.3" ShapeID="_x0000_i1055" DrawAspect="Content" ObjectID="_1745327599" r:id="rId82"/>
        </w:object>
      </w:r>
      <w:r w:rsidR="004A1762">
        <w:rPr>
          <w:rFonts w:ascii="Times New Roman" w:hAnsi="Times New Roman"/>
          <w:sz w:val="28"/>
          <w:szCs w:val="28"/>
          <w:lang w:eastAsia="ru-RU"/>
        </w:rPr>
        <w:t>,</w:t>
      </w:r>
      <w:r w:rsidR="001645A7" w:rsidRPr="00B50588">
        <w:rPr>
          <w:rFonts w:ascii="Times New Roman" w:hAnsi="Times New Roman"/>
          <w:sz w:val="28"/>
          <w:szCs w:val="28"/>
          <w:lang w:eastAsia="ru-RU"/>
        </w:rPr>
        <w:tab/>
      </w:r>
      <w:proofErr w:type="gramStart"/>
      <w:r w:rsidR="001645A7" w:rsidRPr="00B50588">
        <w:rPr>
          <w:rFonts w:ascii="Times New Roman" w:hAnsi="Times New Roman"/>
          <w:sz w:val="28"/>
          <w:szCs w:val="28"/>
          <w:lang w:eastAsia="ru-RU"/>
        </w:rPr>
        <w:tab/>
      </w:r>
      <w:r>
        <w:rPr>
          <w:rFonts w:ascii="Times New Roman" w:hAnsi="Times New Roman"/>
          <w:sz w:val="28"/>
          <w:szCs w:val="28"/>
          <w:lang w:eastAsia="ru-RU"/>
        </w:rPr>
        <w:t xml:space="preserve">  </w:t>
      </w:r>
      <w:r w:rsidR="001645A7" w:rsidRPr="00B50588">
        <w:rPr>
          <w:rFonts w:ascii="Times New Roman" w:hAnsi="Times New Roman"/>
          <w:sz w:val="28"/>
          <w:szCs w:val="28"/>
          <w:lang w:eastAsia="ru-RU"/>
        </w:rPr>
        <w:tab/>
      </w:r>
      <w:proofErr w:type="gramEnd"/>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31)</w:t>
      </w:r>
    </w:p>
    <w:p w14:paraId="5587CAFB"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5582D35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Второй компонент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28)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потери давления за счет увеличения плотности из-за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содержания шлама в восходящем потоке</w:t>
      </w:r>
      <w:r w:rsidR="00165148">
        <w:rPr>
          <w:rFonts w:ascii="Times New Roman" w:hAnsi="Times New Roman"/>
          <w:sz w:val="28"/>
          <w:szCs w:val="28"/>
          <w:lang w:eastAsia="ru-RU"/>
        </w:rPr>
        <w:t>:</w:t>
      </w:r>
    </w:p>
    <w:p w14:paraId="16F216AF"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605CF0E5" w14:textId="77777777" w:rsidR="00995C58" w:rsidRDefault="00115612"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900" w:dyaOrig="859" w14:anchorId="75CAA462">
          <v:shape id="_x0000_i1056" type="#_x0000_t75" style="width:150pt;height:42pt" o:ole="">
            <v:imagedata r:id="rId83" o:title=""/>
          </v:shape>
          <o:OLEObject Type="Embed" ProgID="Equation.3" ShapeID="_x0000_i1056" DrawAspect="Content" ObjectID="_1745327600" r:id="rId84"/>
        </w:object>
      </w:r>
      <w:r w:rsidR="004A1762">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32)</w:t>
      </w:r>
    </w:p>
    <w:p w14:paraId="6892594E"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5178F68D"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частицы шлама располагаются в потоке воды, то в формуле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используются те же значения коэффициента гидравлических сопротивлений</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w:t>
      </w:r>
      <w:proofErr w:type="spell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скорости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что и в относящейся к этому потоку непосредственно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29) </w:t>
      </w:r>
    </w:p>
    <w:p w14:paraId="28976AAC"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Третий компонент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28)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xml:space="preserve"> – потери давления при движении смеси:</w:t>
      </w:r>
    </w:p>
    <w:p w14:paraId="53E40E18"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6EFD7EBD" w14:textId="77777777" w:rsidR="004A1762" w:rsidRDefault="00115612"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860" w:dyaOrig="859" w14:anchorId="7A114034">
          <v:shape id="_x0000_i1057" type="#_x0000_t75" style="width:2in;height:42pt" o:ole="">
            <v:imagedata r:id="rId85" o:title=""/>
          </v:shape>
          <o:OLEObject Type="Embed" ProgID="Equation.3" ShapeID="_x0000_i1057" DrawAspect="Content" ObjectID="_1745327601" r:id="rId86"/>
        </w:object>
      </w:r>
      <w:r w:rsidR="001645A7" w:rsidRPr="00B50588">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33)</w:t>
      </w:r>
    </w:p>
    <w:p w14:paraId="0DF41891" w14:textId="77777777" w:rsidR="00995C58" w:rsidRPr="00B50588" w:rsidRDefault="00CB76D3"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i/>
          <w:sz w:val="28"/>
          <w:szCs w:val="28"/>
          <w:lang w:eastAsia="ru-RU"/>
        </w:rPr>
        <w:t xml:space="preserve"> </w:t>
      </w:r>
    </w:p>
    <w:p w14:paraId="685F288C" w14:textId="77777777" w:rsidR="00995C58" w:rsidRPr="00B50588" w:rsidRDefault="00995C58" w:rsidP="001645A7">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L – расстояние от поверхности до смесителя (глубина его </w:t>
      </w:r>
      <w:r w:rsidR="009D7375">
        <w:rPr>
          <w:rFonts w:ascii="Times New Roman" w:hAnsi="Times New Roman"/>
          <w:sz w:val="28"/>
          <w:szCs w:val="28"/>
          <w:lang w:eastAsia="ru-RU"/>
        </w:rPr>
        <w:t>погружения</w:t>
      </w:r>
      <w:r w:rsidRPr="00B50588">
        <w:rPr>
          <w:rFonts w:ascii="Times New Roman" w:hAnsi="Times New Roman"/>
          <w:sz w:val="28"/>
          <w:szCs w:val="28"/>
          <w:lang w:eastAsia="ru-RU"/>
        </w:rPr>
        <w:t>);</w:t>
      </w:r>
      <w:r w:rsidR="001645A7" w:rsidRPr="00B50588">
        <w:rPr>
          <w:rFonts w:ascii="Times New Roman" w:hAnsi="Times New Roman"/>
          <w:sz w:val="28"/>
          <w:szCs w:val="28"/>
          <w:lang w:eastAsia="ru-RU"/>
        </w:rPr>
        <w:br/>
      </w:r>
      <w:r w:rsidRPr="00B50588">
        <w:rPr>
          <w:rFonts w:ascii="Times New Roman" w:hAnsi="Times New Roman"/>
          <w:sz w:val="28"/>
          <w:szCs w:val="28"/>
          <w:lang w:eastAsia="ru-RU"/>
        </w:rPr>
        <w:t>h</w:t>
      </w:r>
      <w:r w:rsidR="001645A7" w:rsidRPr="00B50588">
        <w:rPr>
          <w:rFonts w:ascii="Times New Roman" w:hAnsi="Times New Roman"/>
          <w:sz w:val="28"/>
          <w:szCs w:val="28"/>
          <w:lang w:eastAsia="ru-RU"/>
        </w:rPr>
        <w:t> </w:t>
      </w:r>
      <w:r w:rsidRPr="00B50588">
        <w:rPr>
          <w:rFonts w:ascii="Times New Roman" w:hAnsi="Times New Roman"/>
          <w:sz w:val="28"/>
          <w:szCs w:val="28"/>
          <w:lang w:eastAsia="ru-RU"/>
        </w:rPr>
        <w:t>–</w:t>
      </w:r>
      <w:r w:rsidR="001645A7" w:rsidRPr="00B50588">
        <w:rPr>
          <w:rFonts w:ascii="Times New Roman" w:hAnsi="Times New Roman"/>
          <w:sz w:val="28"/>
          <w:szCs w:val="28"/>
          <w:lang w:eastAsia="ru-RU"/>
        </w:rPr>
        <w:t> </w:t>
      </w:r>
      <w:r w:rsidRPr="00B50588">
        <w:rPr>
          <w:rFonts w:ascii="Times New Roman" w:hAnsi="Times New Roman"/>
          <w:sz w:val="28"/>
          <w:szCs w:val="28"/>
          <w:lang w:eastAsia="ru-RU"/>
        </w:rPr>
        <w:t>наибольшая высота подъем</w:t>
      </w:r>
      <w:r w:rsidR="006B1DA8">
        <w:rPr>
          <w:rFonts w:ascii="Times New Roman" w:hAnsi="Times New Roman"/>
          <w:sz w:val="28"/>
          <w:szCs w:val="28"/>
          <w:lang w:eastAsia="ru-RU"/>
        </w:rPr>
        <w:t>а</w:t>
      </w:r>
      <w:r w:rsidRPr="00B50588">
        <w:rPr>
          <w:rFonts w:ascii="Times New Roman" w:hAnsi="Times New Roman"/>
          <w:sz w:val="28"/>
          <w:szCs w:val="28"/>
          <w:lang w:eastAsia="ru-RU"/>
        </w:rPr>
        <w:t xml:space="preserve"> вертлюга над земной поверхностью; </w:t>
      </w:r>
      <w:r w:rsidR="001645A7" w:rsidRPr="00B50588">
        <w:rPr>
          <w:rFonts w:ascii="Times New Roman" w:hAnsi="Times New Roman"/>
          <w:sz w:val="28"/>
          <w:szCs w:val="28"/>
          <w:lang w:eastAsia="ru-RU"/>
        </w:rPr>
        <w:br/>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 средняя скорость подъема смеси на указанном интервале </w:t>
      </w:r>
      <w:proofErr w:type="spellStart"/>
      <w:r w:rsidRPr="00B50588">
        <w:rPr>
          <w:rFonts w:ascii="Times New Roman" w:hAnsi="Times New Roman"/>
          <w:sz w:val="28"/>
          <w:szCs w:val="28"/>
          <w:lang w:eastAsia="ru-RU"/>
        </w:rPr>
        <w:t>L+h</w:t>
      </w:r>
      <w:proofErr w:type="spellEnd"/>
      <w:r w:rsidRPr="00B50588">
        <w:rPr>
          <w:rFonts w:ascii="Times New Roman" w:hAnsi="Times New Roman"/>
          <w:sz w:val="28"/>
          <w:szCs w:val="28"/>
          <w:lang w:eastAsia="ru-RU"/>
        </w:rPr>
        <w:t xml:space="preserve">, </w:t>
      </w:r>
      <w:r w:rsidR="004C79AB">
        <w:rPr>
          <w:rFonts w:ascii="Times New Roman" w:hAnsi="Times New Roman"/>
          <w:sz w:val="28"/>
          <w:szCs w:val="28"/>
          <w:lang w:eastAsia="ru-RU"/>
        </w:rPr>
        <w:br/>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М</w:t>
      </w:r>
      <w:proofErr w:type="spellEnd"/>
      <w:r w:rsidR="004C79AB">
        <w:rPr>
          <w:rFonts w:ascii="Times New Roman" w:hAnsi="Times New Roman"/>
          <w:sz w:val="28"/>
          <w:szCs w:val="28"/>
          <w:lang w:eastAsia="ru-RU"/>
        </w:rPr>
        <w:t> </w:t>
      </w:r>
      <w:r w:rsidR="001645A7" w:rsidRPr="00B50588">
        <w:rPr>
          <w:rFonts w:ascii="Times New Roman" w:hAnsi="Times New Roman"/>
          <w:sz w:val="28"/>
          <w:szCs w:val="28"/>
          <w:lang w:eastAsia="ru-RU"/>
        </w:rPr>
        <w:t>–</w:t>
      </w:r>
      <w:r w:rsidR="004C79AB">
        <w:rPr>
          <w:rFonts w:ascii="Times New Roman" w:hAnsi="Times New Roman"/>
          <w:sz w:val="28"/>
          <w:szCs w:val="28"/>
          <w:lang w:eastAsia="ru-RU"/>
        </w:rPr>
        <w:t> </w:t>
      </w:r>
      <w:r w:rsidRPr="00B50588">
        <w:rPr>
          <w:rFonts w:ascii="Times New Roman" w:hAnsi="Times New Roman"/>
          <w:sz w:val="28"/>
          <w:szCs w:val="28"/>
          <w:lang w:eastAsia="ru-RU"/>
        </w:rPr>
        <w:t>среднее значение коэффициента гидравлических сопротивлений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движении смеси.</w:t>
      </w:r>
      <w:r w:rsidR="00CB76D3" w:rsidRPr="00B50588">
        <w:rPr>
          <w:rFonts w:ascii="Times New Roman" w:hAnsi="Times New Roman"/>
          <w:sz w:val="28"/>
          <w:szCs w:val="28"/>
          <w:lang w:eastAsia="ru-RU"/>
        </w:rPr>
        <w:t xml:space="preserve"> </w:t>
      </w:r>
    </w:p>
    <w:p w14:paraId="25A373B4"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 высотой подъема и уменьшением гидростатического давления</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поступающие из смесителя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поток воды пузырьки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становятся все крупнее. По этой причине объем смеси воды и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возрастает, а значит (при неизменном проходном сечении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возрастает и ее скорость. Из того, что, как показано выше, еще не содержащая воздуха вода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движется в турбулентном режиме,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следует, что этот режим тем более можно принять для движения смеси, скорость которой выше. Поэтому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принимаем</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w:t>
      </w:r>
      <w:proofErr w:type="spellEnd"/>
      <w:r w:rsidR="00115612" w:rsidRPr="00B50588">
        <w:rPr>
          <w:rFonts w:ascii="Times New Roman" w:hAnsi="Times New Roman"/>
          <w:sz w:val="28"/>
          <w:szCs w:val="28"/>
          <w:lang w:eastAsia="ru-RU"/>
        </w:rPr>
        <w:t>.</w:t>
      </w:r>
    </w:p>
    <w:p w14:paraId="0A9A8900" w14:textId="77777777" w:rsidR="004A1762"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Уравнение баланса давлений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14) при циркуляции промывки, создаваемой </w:t>
      </w:r>
      <w:proofErr w:type="spellStart"/>
      <w:r w:rsidRPr="00B50588">
        <w:rPr>
          <w:rFonts w:ascii="Times New Roman" w:hAnsi="Times New Roman"/>
          <w:sz w:val="28"/>
          <w:szCs w:val="28"/>
          <w:lang w:eastAsia="ru-RU"/>
        </w:rPr>
        <w:t>эрлифтным</w:t>
      </w:r>
      <w:proofErr w:type="spellEnd"/>
      <w:r w:rsidRPr="00B50588">
        <w:rPr>
          <w:rFonts w:ascii="Times New Roman" w:hAnsi="Times New Roman"/>
          <w:sz w:val="28"/>
          <w:szCs w:val="28"/>
          <w:lang w:eastAsia="ru-RU"/>
        </w:rPr>
        <w:t xml:space="preserve"> способом</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с учетом всех вышеописанных компонентов</w:t>
      </w:r>
      <w:r w:rsidR="00B5058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принимает вид:</w:t>
      </w:r>
    </w:p>
    <w:p w14:paraId="658678D9"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72D71158" w14:textId="4AD0D973" w:rsidR="00995C58" w:rsidRDefault="0000000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D3</m:t>
            </m:r>
          </m:sub>
        </m:sSub>
      </m:oMath>
      <w:r w:rsidR="004A1762">
        <w:rPr>
          <w:rFonts w:ascii="Times New Roman" w:hAnsi="Times New Roman"/>
          <w:sz w:val="28"/>
          <w:szCs w:val="28"/>
          <w:lang w:eastAsia="ru-RU"/>
        </w:rPr>
        <w:t>,</w:t>
      </w:r>
      <w:r w:rsidR="00DE6F39" w:rsidRPr="00B50588">
        <w:rPr>
          <w:rFonts w:ascii="Times New Roman" w:hAnsi="Times New Roman"/>
          <w:sz w:val="28"/>
          <w:szCs w:val="28"/>
          <w:lang w:eastAsia="ru-RU"/>
        </w:rPr>
        <w:tab/>
      </w:r>
      <w:r w:rsidR="00DE6F39"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proofErr w:type="gramStart"/>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34)</w:t>
      </w:r>
    </w:p>
    <w:p w14:paraId="3FC1481E" w14:textId="77777777" w:rsidR="004A1762" w:rsidRPr="00B50588" w:rsidRDefault="004A1762" w:rsidP="00DE6F39">
      <w:pPr>
        <w:spacing w:after="0" w:line="240" w:lineRule="auto"/>
        <w:ind w:firstLine="709"/>
        <w:jc w:val="right"/>
        <w:rPr>
          <w:rFonts w:ascii="Times New Roman" w:hAnsi="Times New Roman"/>
          <w:sz w:val="28"/>
          <w:szCs w:val="28"/>
          <w:lang w:eastAsia="ru-RU"/>
        </w:rPr>
      </w:pPr>
    </w:p>
    <w:p w14:paraId="74F87725"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Члены этого уравнения определяются по формулам (</w:t>
      </w:r>
      <w:r w:rsidR="009532AE">
        <w:rPr>
          <w:rFonts w:ascii="Times New Roman" w:hAnsi="Times New Roman"/>
          <w:sz w:val="28"/>
          <w:szCs w:val="28"/>
          <w:lang w:eastAsia="ru-RU"/>
        </w:rPr>
        <w:t>3.</w:t>
      </w:r>
      <w:r w:rsidRPr="00B50588">
        <w:rPr>
          <w:rFonts w:ascii="Times New Roman" w:hAnsi="Times New Roman"/>
          <w:sz w:val="28"/>
          <w:szCs w:val="28"/>
          <w:lang w:eastAsia="ru-RU"/>
        </w:rPr>
        <w:t>16), (</w:t>
      </w:r>
      <w:r w:rsidR="009532AE">
        <w:rPr>
          <w:rFonts w:ascii="Times New Roman" w:hAnsi="Times New Roman"/>
          <w:sz w:val="28"/>
          <w:szCs w:val="28"/>
          <w:lang w:eastAsia="ru-RU"/>
        </w:rPr>
        <w:t>3.</w:t>
      </w:r>
      <w:r w:rsidRPr="00B50588">
        <w:rPr>
          <w:rFonts w:ascii="Times New Roman" w:hAnsi="Times New Roman"/>
          <w:sz w:val="28"/>
          <w:szCs w:val="28"/>
          <w:lang w:eastAsia="ru-RU"/>
        </w:rPr>
        <w:t>17)</w:t>
      </w:r>
      <w:r w:rsidR="00DE6F3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23), (</w:t>
      </w:r>
      <w:r w:rsidR="009532AE">
        <w:rPr>
          <w:rFonts w:ascii="Times New Roman" w:hAnsi="Times New Roman"/>
          <w:sz w:val="28"/>
          <w:szCs w:val="28"/>
          <w:lang w:eastAsia="ru-RU"/>
        </w:rPr>
        <w:t>3.</w:t>
      </w:r>
      <w:r w:rsidRPr="00B50588">
        <w:rPr>
          <w:rFonts w:ascii="Times New Roman" w:hAnsi="Times New Roman"/>
          <w:sz w:val="28"/>
          <w:szCs w:val="28"/>
          <w:lang w:eastAsia="ru-RU"/>
        </w:rPr>
        <w:t>24), (</w:t>
      </w:r>
      <w:r w:rsidR="009532AE">
        <w:rPr>
          <w:rFonts w:ascii="Times New Roman" w:hAnsi="Times New Roman"/>
          <w:sz w:val="28"/>
          <w:szCs w:val="28"/>
          <w:lang w:eastAsia="ru-RU"/>
        </w:rPr>
        <w:t>3.</w:t>
      </w:r>
      <w:r w:rsidRPr="00B50588">
        <w:rPr>
          <w:rFonts w:ascii="Times New Roman" w:hAnsi="Times New Roman"/>
          <w:sz w:val="28"/>
          <w:szCs w:val="28"/>
          <w:lang w:eastAsia="ru-RU"/>
        </w:rPr>
        <w:t>29), (</w:t>
      </w:r>
      <w:r w:rsidR="009532AE">
        <w:rPr>
          <w:rFonts w:ascii="Times New Roman" w:hAnsi="Times New Roman"/>
          <w:sz w:val="28"/>
          <w:szCs w:val="28"/>
          <w:lang w:eastAsia="ru-RU"/>
        </w:rPr>
        <w:t>3.</w:t>
      </w:r>
      <w:r w:rsidRPr="00B50588">
        <w:rPr>
          <w:rFonts w:ascii="Times New Roman" w:hAnsi="Times New Roman"/>
          <w:sz w:val="28"/>
          <w:szCs w:val="28"/>
          <w:lang w:eastAsia="ru-RU"/>
        </w:rPr>
        <w:t>32), (</w:t>
      </w:r>
      <w:r w:rsidR="009532AE">
        <w:rPr>
          <w:rFonts w:ascii="Times New Roman" w:hAnsi="Times New Roman"/>
          <w:sz w:val="28"/>
          <w:szCs w:val="28"/>
          <w:lang w:eastAsia="ru-RU"/>
        </w:rPr>
        <w:t>3.</w:t>
      </w:r>
      <w:r w:rsidRPr="00B50588">
        <w:rPr>
          <w:rFonts w:ascii="Times New Roman" w:hAnsi="Times New Roman"/>
          <w:sz w:val="28"/>
          <w:szCs w:val="28"/>
          <w:lang w:eastAsia="ru-RU"/>
        </w:rPr>
        <w:t>33)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соответственно. Формулы (P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содержат значения плотности: воды, формулы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содержат плотность шлама, формулы (P</w:t>
      </w:r>
      <w:r w:rsidRPr="00B50588">
        <w:rPr>
          <w:rFonts w:ascii="Times New Roman" w:hAnsi="Times New Roman"/>
          <w:sz w:val="28"/>
          <w:szCs w:val="28"/>
          <w:vertAlign w:val="subscript"/>
          <w:lang w:eastAsia="ru-RU"/>
        </w:rPr>
        <w:t>S1</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 плотность смеси. Значение плотности воды известно; алгоритм установления величины увеличения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плотности за счет шлама показан выше (формула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27)). </w:t>
      </w:r>
    </w:p>
    <w:p w14:paraId="7AFFB4E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Плотность смеси постоянно уменьшается с ее </w:t>
      </w:r>
      <w:r w:rsidR="004C79AB">
        <w:rPr>
          <w:rFonts w:ascii="Times New Roman" w:hAnsi="Times New Roman"/>
          <w:sz w:val="28"/>
          <w:szCs w:val="28"/>
          <w:lang w:eastAsia="ru-RU"/>
        </w:rPr>
        <w:t>продвижением</w:t>
      </w:r>
      <w:r w:rsidRPr="00B50588">
        <w:rPr>
          <w:rFonts w:ascii="Times New Roman" w:hAnsi="Times New Roman"/>
          <w:sz w:val="28"/>
          <w:szCs w:val="28"/>
          <w:lang w:eastAsia="ru-RU"/>
        </w:rPr>
        <w:t xml:space="preserve"> от смесителя до устья</w:t>
      </w:r>
      <w:r w:rsidR="004C79AB">
        <w:rPr>
          <w:rFonts w:ascii="Times New Roman" w:hAnsi="Times New Roman"/>
          <w:sz w:val="28"/>
          <w:szCs w:val="28"/>
          <w:lang w:eastAsia="ru-RU"/>
        </w:rPr>
        <w:t xml:space="preserve"> скважины</w:t>
      </w:r>
      <w:r w:rsidRPr="00B50588">
        <w:rPr>
          <w:rFonts w:ascii="Times New Roman" w:hAnsi="Times New Roman"/>
          <w:sz w:val="28"/>
          <w:szCs w:val="28"/>
          <w:lang w:eastAsia="ru-RU"/>
        </w:rPr>
        <w:t>. Однако из уравнения (</w:t>
      </w:r>
      <w:r w:rsidR="009532AE">
        <w:rPr>
          <w:rFonts w:ascii="Times New Roman" w:hAnsi="Times New Roman"/>
          <w:sz w:val="28"/>
          <w:szCs w:val="28"/>
          <w:lang w:eastAsia="ru-RU"/>
        </w:rPr>
        <w:t>3.</w:t>
      </w:r>
      <w:r w:rsidRPr="00B50588">
        <w:rPr>
          <w:rFonts w:ascii="Times New Roman" w:hAnsi="Times New Roman"/>
          <w:sz w:val="28"/>
          <w:szCs w:val="28"/>
          <w:lang w:eastAsia="ru-RU"/>
        </w:rPr>
        <w:t>34) можно определить ее среднюю, эффективную плотность. Запишем это уравнение следующим образом:</w:t>
      </w:r>
      <w:r w:rsidR="00CB76D3" w:rsidRPr="00B50588">
        <w:rPr>
          <w:rFonts w:ascii="Times New Roman" w:hAnsi="Times New Roman"/>
          <w:sz w:val="28"/>
          <w:szCs w:val="28"/>
          <w:lang w:eastAsia="ru-RU"/>
        </w:rPr>
        <w:t xml:space="preserve"> </w:t>
      </w:r>
    </w:p>
    <w:p w14:paraId="3ECB386A"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5400D28" w14:textId="38C10571" w:rsidR="00995C58" w:rsidRDefault="0000000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D3</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oMath>
      <w:proofErr w:type="gramStart"/>
      <w:r w:rsidR="004A1762">
        <w:rPr>
          <w:rFonts w:ascii="Times New Roman" w:hAnsi="Times New Roman"/>
          <w:sz w:val="28"/>
          <w:szCs w:val="28"/>
          <w:lang w:eastAsia="ru-RU"/>
        </w:rPr>
        <w:t>,</w:t>
      </w:r>
      <w:r w:rsidR="00C51831">
        <w:rPr>
          <w:rFonts w:ascii="Times New Roman" w:hAnsi="Times New Roman"/>
          <w:sz w:val="28"/>
          <w:szCs w:val="28"/>
          <w:lang w:eastAsia="ru-RU"/>
        </w:rPr>
        <w:t xml:space="preserve">   </w:t>
      </w:r>
      <w:proofErr w:type="gramEnd"/>
      <w:r w:rsidR="00C51831">
        <w:rPr>
          <w:rFonts w:ascii="Times New Roman" w:hAnsi="Times New Roman"/>
          <w:sz w:val="28"/>
          <w:szCs w:val="28"/>
          <w:lang w:eastAsia="ru-RU"/>
        </w:rPr>
        <w:t xml:space="preserve">                   </w:t>
      </w:r>
      <w:r w:rsidR="00B50588" w:rsidRPr="00B50588">
        <w:rPr>
          <w:rFonts w:ascii="Times New Roman" w:hAnsi="Times New Roman"/>
          <w:sz w:val="28"/>
          <w:szCs w:val="28"/>
          <w:lang w:eastAsia="ru-RU"/>
        </w:rPr>
        <w:tab/>
      </w:r>
      <w:r w:rsidR="00B50588"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35)</w:t>
      </w:r>
    </w:p>
    <w:p w14:paraId="5545786B" w14:textId="77777777" w:rsidR="004A1762" w:rsidRPr="00B50588" w:rsidRDefault="004A1762" w:rsidP="00DE6F39">
      <w:pPr>
        <w:spacing w:after="0" w:line="240" w:lineRule="auto"/>
        <w:ind w:firstLine="709"/>
        <w:jc w:val="right"/>
        <w:rPr>
          <w:rFonts w:ascii="Times New Roman" w:hAnsi="Times New Roman"/>
          <w:sz w:val="28"/>
          <w:szCs w:val="28"/>
          <w:lang w:eastAsia="ru-RU"/>
        </w:rPr>
      </w:pPr>
    </w:p>
    <w:p w14:paraId="6529863F" w14:textId="77777777" w:rsidR="00B5058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Распишем содержание двух находящихся в левой части уравнения (</w:t>
      </w:r>
      <w:r w:rsidR="009532AE">
        <w:rPr>
          <w:rFonts w:ascii="Times New Roman" w:hAnsi="Times New Roman"/>
          <w:sz w:val="28"/>
          <w:szCs w:val="28"/>
          <w:lang w:eastAsia="ru-RU"/>
        </w:rPr>
        <w:t>3.</w:t>
      </w:r>
      <w:r w:rsidRPr="00B50588">
        <w:rPr>
          <w:rFonts w:ascii="Times New Roman" w:hAnsi="Times New Roman"/>
          <w:sz w:val="28"/>
          <w:szCs w:val="28"/>
          <w:lang w:eastAsia="ru-RU"/>
        </w:rPr>
        <w:t>35) членов:</w:t>
      </w:r>
    </w:p>
    <w:p w14:paraId="051015E0" w14:textId="0400A7FA"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6700" w:dyaOrig="840" w14:anchorId="1040BEA8">
          <v:shape id="_x0000_i1058" type="#_x0000_t75" style="width:336pt;height:42pt" o:ole="">
            <v:imagedata r:id="rId87" o:title=""/>
          </v:shape>
          <o:OLEObject Type="Embed" ProgID="Equation.3" ShapeID="_x0000_i1058" DrawAspect="Content" ObjectID="_1745327602" r:id="rId88"/>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proofErr w:type="gramStart"/>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 xml:space="preserve">36) </w:t>
      </w:r>
    </w:p>
    <w:p w14:paraId="5523F6EF"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5FC5106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Или, вынеся за скобки общие члены:</w:t>
      </w:r>
      <w:r w:rsidR="00CB76D3" w:rsidRPr="00B50588">
        <w:rPr>
          <w:rFonts w:ascii="Times New Roman" w:hAnsi="Times New Roman"/>
          <w:sz w:val="28"/>
          <w:szCs w:val="28"/>
          <w:lang w:eastAsia="ru-RU"/>
        </w:rPr>
        <w:t xml:space="preserve"> </w:t>
      </w:r>
    </w:p>
    <w:p w14:paraId="2612461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6187717" w14:textId="77777777" w:rsidR="00995C58" w:rsidRDefault="00B50588" w:rsidP="00B50588">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5780" w:dyaOrig="840" w14:anchorId="1EDEFB44">
          <v:shape id="_x0000_i1059" type="#_x0000_t75" style="width:4in;height:42pt" o:ole="">
            <v:imagedata r:id="rId89" o:title=""/>
          </v:shape>
          <o:OLEObject Type="Embed" ProgID="Equation.3" ShapeID="_x0000_i1059" DrawAspect="Content" ObjectID="_1745327603" r:id="rId90"/>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37)</w:t>
      </w:r>
    </w:p>
    <w:p w14:paraId="139D7BCF" w14:textId="77777777" w:rsidR="004A1762" w:rsidRPr="00B50588" w:rsidRDefault="004A1762" w:rsidP="00B50588">
      <w:pPr>
        <w:spacing w:after="0" w:line="240" w:lineRule="auto"/>
        <w:ind w:firstLine="709"/>
        <w:jc w:val="right"/>
        <w:rPr>
          <w:rFonts w:ascii="Times New Roman" w:hAnsi="Times New Roman"/>
          <w:sz w:val="28"/>
          <w:szCs w:val="28"/>
          <w:vertAlign w:val="subscript"/>
          <w:lang w:eastAsia="ru-RU"/>
        </w:rPr>
      </w:pPr>
    </w:p>
    <w:p w14:paraId="1BA36E7F" w14:textId="77777777" w:rsidR="004A1762" w:rsidRDefault="00995C58" w:rsidP="004A176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Откуда получаем среднее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плотности смеси:</w:t>
      </w:r>
    </w:p>
    <w:p w14:paraId="67D2BDC0" w14:textId="77777777" w:rsidR="004A1762" w:rsidRPr="00B50588" w:rsidRDefault="004A1762" w:rsidP="004A1762">
      <w:pPr>
        <w:spacing w:after="0" w:line="240" w:lineRule="auto"/>
        <w:ind w:firstLine="709"/>
        <w:jc w:val="both"/>
        <w:rPr>
          <w:rFonts w:ascii="Times New Roman" w:hAnsi="Times New Roman"/>
          <w:sz w:val="28"/>
          <w:szCs w:val="28"/>
          <w:lang w:eastAsia="ru-RU"/>
        </w:rPr>
      </w:pPr>
    </w:p>
    <w:p w14:paraId="1AC650C2" w14:textId="0138F5D8" w:rsidR="00995C58" w:rsidRDefault="0000000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ρ</m:t>
            </m:r>
          </m:e>
          <m:sub>
            <m:r>
              <w:rPr>
                <w:rFonts w:ascii="Cambria Math" w:hAnsi="Times New Roman"/>
                <w:sz w:val="28"/>
                <w:szCs w:val="28"/>
                <w:lang w:eastAsia="ru-RU"/>
              </w:rPr>
              <m:t>M</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r>
          <w:rPr>
            <w:rFonts w:ascii="Cambria Math" w:hAnsi="Times New Roman"/>
            <w:sz w:val="28"/>
            <w:szCs w:val="28"/>
            <w:lang w:eastAsia="ru-RU"/>
          </w:rPr>
          <m:t>)/((L+</m:t>
        </m:r>
        <m:r>
          <w:rPr>
            <w:rFonts w:ascii="Cambria Math" w:hAnsi="Times New Roman"/>
            <w:sz w:val="28"/>
            <w:szCs w:val="28"/>
            <w:lang w:eastAsia="ru-RU"/>
          </w:rPr>
          <m:t>h</m:t>
        </m:r>
        <m:r>
          <w:rPr>
            <w:rFonts w:ascii="Cambria Math" w:hAnsi="Times New Roman"/>
            <w:sz w:val="28"/>
            <w:szCs w:val="28"/>
            <w:lang w:eastAsia="ru-RU"/>
          </w:rPr>
          <m:t>)(g+</m:t>
        </m:r>
        <m:sSub>
          <m:sSubPr>
            <m:ctrlPr>
              <w:rPr>
                <w:rFonts w:ascii="Cambria Math" w:hAnsi="Times New Roman"/>
                <w:i/>
                <w:sz w:val="28"/>
                <w:szCs w:val="28"/>
                <w:lang w:eastAsia="ru-RU"/>
              </w:rPr>
            </m:ctrlPr>
          </m:sSubPr>
          <m:e>
            <m:r>
              <w:rPr>
                <w:rFonts w:ascii="Cambria Math" w:hAnsi="Times New Roman"/>
                <w:sz w:val="28"/>
                <w:szCs w:val="28"/>
                <w:lang w:eastAsia="ru-RU"/>
              </w:rPr>
              <m:t>λ</m:t>
            </m:r>
          </m:e>
          <m:sub>
            <m:r>
              <w:rPr>
                <w:rFonts w:ascii="Cambria Math" w:hAnsi="Times New Roman"/>
                <w:sz w:val="28"/>
                <w:szCs w:val="28"/>
                <w:lang w:eastAsia="ru-RU"/>
              </w:rPr>
              <m:t>M</m:t>
            </m:r>
          </m:sub>
        </m:sSub>
        <m:f>
          <m:fPr>
            <m:ctrlPr>
              <w:rPr>
                <w:rFonts w:ascii="Cambria Math" w:hAnsi="Times New Roman"/>
                <w:i/>
                <w:sz w:val="28"/>
                <w:szCs w:val="28"/>
                <w:lang w:eastAsia="ru-RU"/>
              </w:rPr>
            </m:ctrlPr>
          </m:fPr>
          <m:num>
            <m:sSubSup>
              <m:sSubSupPr>
                <m:ctrlPr>
                  <w:rPr>
                    <w:rFonts w:ascii="Cambria Math" w:hAnsi="Times New Roman"/>
                    <w:i/>
                    <w:sz w:val="28"/>
                    <w:szCs w:val="28"/>
                    <w:lang w:eastAsia="ru-RU"/>
                  </w:rPr>
                </m:ctrlPr>
              </m:sSubSupPr>
              <m:e>
                <m:r>
                  <w:rPr>
                    <w:rFonts w:ascii="Cambria Math" w:hAnsi="Times New Roman"/>
                    <w:sz w:val="28"/>
                    <w:szCs w:val="28"/>
                    <w:lang w:eastAsia="ru-RU"/>
                  </w:rPr>
                  <m:t>U</m:t>
                </m:r>
              </m:e>
              <m:sub>
                <m:r>
                  <w:rPr>
                    <w:rFonts w:ascii="Cambria Math" w:hAnsi="Times New Roman"/>
                    <w:sz w:val="28"/>
                    <w:szCs w:val="28"/>
                    <w:lang w:eastAsia="ru-RU"/>
                  </w:rPr>
                  <m:t>M</m:t>
                </m:r>
              </m:sub>
              <m:sup>
                <m:r>
                  <w:rPr>
                    <w:rFonts w:ascii="Cambria Math" w:hAnsi="Times New Roman"/>
                    <w:sz w:val="28"/>
                    <w:szCs w:val="28"/>
                    <w:lang w:eastAsia="ru-RU"/>
                  </w:rPr>
                  <m:t>2</m:t>
                </m:r>
              </m:sup>
            </m:sSubSup>
          </m:num>
          <m:den>
            <m:r>
              <w:rPr>
                <w:rFonts w:ascii="Cambria Math" w:hAnsi="Times New Roman"/>
                <w:sz w:val="28"/>
                <w:szCs w:val="28"/>
                <w:lang w:eastAsia="ru-RU"/>
              </w:rPr>
              <m:t>2</m:t>
            </m:r>
            <m:sSub>
              <m:sSubPr>
                <m:ctrlPr>
                  <w:rPr>
                    <w:rFonts w:ascii="Cambria Math" w:hAnsi="Times New Roman"/>
                    <w:i/>
                    <w:sz w:val="28"/>
                    <w:szCs w:val="28"/>
                    <w:lang w:eastAsia="ru-RU"/>
                  </w:rPr>
                </m:ctrlPr>
              </m:sSubPr>
              <m:e>
                <m:r>
                  <w:rPr>
                    <w:rFonts w:ascii="Cambria Math" w:hAnsi="Times New Roman"/>
                    <w:sz w:val="28"/>
                    <w:szCs w:val="28"/>
                    <w:lang w:eastAsia="ru-RU"/>
                  </w:rPr>
                  <m:t>d</m:t>
                </m:r>
              </m:e>
              <m:sub>
                <m:r>
                  <w:rPr>
                    <w:rFonts w:ascii="Cambria Math" w:hAnsi="Times New Roman"/>
                    <w:sz w:val="28"/>
                    <w:szCs w:val="28"/>
                    <w:lang w:eastAsia="ru-RU"/>
                  </w:rPr>
                  <m:t>i</m:t>
                </m:r>
              </m:sub>
            </m:sSub>
            <m:ctrlPr>
              <w:rPr>
                <w:rFonts w:ascii="Cambria Math" w:hAnsi="Cambria Math"/>
                <w:i/>
                <w:sz w:val="28"/>
                <w:szCs w:val="28"/>
                <w:lang w:eastAsia="ru-RU"/>
              </w:rPr>
            </m:ctrlPr>
          </m:den>
        </m:f>
        <m:r>
          <w:rPr>
            <w:rFonts w:ascii="Cambria Math" w:hAnsi="Times New Roman"/>
            <w:sz w:val="28"/>
            <w:szCs w:val="28"/>
            <w:lang w:eastAsia="ru-RU"/>
          </w:rPr>
          <m:t>))</m:t>
        </m:r>
      </m:oMath>
      <w:r w:rsidR="004A1762">
        <w:rPr>
          <w:rFonts w:ascii="Times New Roman" w:hAnsi="Times New Roman"/>
          <w:sz w:val="28"/>
          <w:szCs w:val="28"/>
          <w:lang w:eastAsia="ru-RU"/>
        </w:rPr>
        <w:t>,</w:t>
      </w:r>
      <w:r w:rsidR="00B50588"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proofErr w:type="gramStart"/>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38)</w:t>
      </w:r>
      <w:r w:rsidR="00CB76D3" w:rsidRPr="00B50588">
        <w:rPr>
          <w:rFonts w:ascii="Times New Roman" w:hAnsi="Times New Roman"/>
          <w:sz w:val="28"/>
          <w:szCs w:val="28"/>
          <w:lang w:eastAsia="ru-RU"/>
        </w:rPr>
        <w:t xml:space="preserve"> </w:t>
      </w:r>
    </w:p>
    <w:p w14:paraId="4514EC6E" w14:textId="77777777" w:rsidR="004A1762" w:rsidRPr="00B50588" w:rsidRDefault="004A1762" w:rsidP="004A1762">
      <w:pPr>
        <w:spacing w:after="0" w:line="240" w:lineRule="auto"/>
        <w:ind w:firstLine="709"/>
        <w:jc w:val="center"/>
        <w:rPr>
          <w:rFonts w:ascii="Times New Roman" w:hAnsi="Times New Roman"/>
          <w:sz w:val="28"/>
          <w:szCs w:val="28"/>
          <w:lang w:eastAsia="ru-RU"/>
        </w:rPr>
      </w:pPr>
    </w:p>
    <w:p w14:paraId="4EBF1C8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Определив</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находим по нему среднюю скорость подъема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этого используем уравнение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массовых расходов:</w:t>
      </w:r>
    </w:p>
    <w:p w14:paraId="14B5C4A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C460633" w14:textId="39FD0421"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3720" w:dyaOrig="380" w14:anchorId="7A3416A8">
          <v:shape id="_x0000_i1060" type="#_x0000_t75" style="width:186pt;height:18pt" o:ole="">
            <v:imagedata r:id="rId91" o:title=""/>
          </v:shape>
          <o:OLEObject Type="Embed" ProgID="Equation.3" ShapeID="_x0000_i1060" DrawAspect="Content" ObjectID="_1745327604" r:id="rId92"/>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proofErr w:type="gramStart"/>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39)</w:t>
      </w:r>
    </w:p>
    <w:p w14:paraId="4568899A"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56739FD4" w14:textId="77777777" w:rsidR="00995C58" w:rsidRPr="00B50588" w:rsidRDefault="00995C58" w:rsidP="00B5058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объемный расход воды и средний объемный расход воздуха,</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W</w:t>
      </w:r>
      <w:proofErr w:type="spellEnd"/>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A</w:t>
      </w:r>
      <w:proofErr w:type="spellEnd"/>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соответствующие плотности;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плотность смеси воды и воздуха.</w:t>
      </w:r>
    </w:p>
    <w:p w14:paraId="2CC75B6A"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левой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части уравнения имеем сумму массовых расходов воды и воздуха. Оба этих слагаемых представляют собой постоянные величины. </w:t>
      </w:r>
      <w:r w:rsidRPr="00B50588">
        <w:rPr>
          <w:rFonts w:ascii="Times New Roman" w:hAnsi="Times New Roman"/>
          <w:sz w:val="28"/>
          <w:szCs w:val="28"/>
          <w:lang w:eastAsia="ru-RU"/>
        </w:rPr>
        <w:lastRenderedPageBreak/>
        <w:t xml:space="preserve">Однако в первом слагаемом постоянны оба сомножителя, </w:t>
      </w:r>
      <w:r w:rsidR="004C79AB">
        <w:rPr>
          <w:rFonts w:ascii="Times New Roman" w:hAnsi="Times New Roman"/>
          <w:sz w:val="28"/>
          <w:szCs w:val="28"/>
          <w:lang w:eastAsia="ru-RU"/>
        </w:rPr>
        <w:t>так как</w:t>
      </w:r>
      <w:r w:rsidRPr="00B50588">
        <w:rPr>
          <w:rFonts w:ascii="Times New Roman" w:hAnsi="Times New Roman"/>
          <w:sz w:val="28"/>
          <w:szCs w:val="28"/>
          <w:lang w:eastAsia="ru-RU"/>
        </w:rPr>
        <w:t xml:space="preserve"> вода несжимаема. Во втором слагаемом постоянно только само это произведение (подаваемый компрессором массовый расход воздуха), причем</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чем больше первый сомножитель (объемный расход)</w:t>
      </w:r>
      <w:r w:rsidR="00680B0E">
        <w:rPr>
          <w:rFonts w:ascii="Times New Roman" w:hAnsi="Times New Roman"/>
          <w:sz w:val="28"/>
          <w:szCs w:val="28"/>
          <w:lang w:eastAsia="ru-RU"/>
        </w:rPr>
        <w:t>,</w:t>
      </w:r>
      <w:r w:rsidRPr="00B50588">
        <w:rPr>
          <w:rFonts w:ascii="Times New Roman" w:hAnsi="Times New Roman"/>
          <w:sz w:val="28"/>
          <w:szCs w:val="28"/>
          <w:lang w:eastAsia="ru-RU"/>
        </w:rPr>
        <w:t xml:space="preserve"> тем меньше второй (плотность). Таким образом</w:t>
      </w:r>
      <w:r w:rsidR="00B50588" w:rsidRPr="00B50588">
        <w:rPr>
          <w:rFonts w:ascii="Times New Roman" w:hAnsi="Times New Roman"/>
          <w:sz w:val="28"/>
          <w:szCs w:val="28"/>
          <w:lang w:eastAsia="ru-RU"/>
        </w:rPr>
        <w:t>,</w:t>
      </w:r>
      <w:r w:rsidRPr="00B50588">
        <w:rPr>
          <w:rFonts w:ascii="Times New Roman" w:hAnsi="Times New Roman"/>
          <w:sz w:val="28"/>
          <w:szCs w:val="28"/>
          <w:lang w:eastAsia="ru-RU"/>
        </w:rPr>
        <w:t xml:space="preserve">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представляет собой средний эффективный расход воздуха при установившемся процессе бурения</w:t>
      </w:r>
      <w:r w:rsidR="00203687">
        <w:rPr>
          <w:rFonts w:ascii="Times New Roman" w:hAnsi="Times New Roman"/>
          <w:sz w:val="28"/>
          <w:szCs w:val="28"/>
          <w:lang w:eastAsia="ru-RU"/>
        </w:rPr>
        <w:t>.</w:t>
      </w:r>
    </w:p>
    <w:p w14:paraId="770AAB59"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правой части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сумма постоянного расхода воды и среднего расхода воздуха множится на среднюю плотность смеси</w:t>
      </w:r>
      <w:r w:rsidR="00203687">
        <w:rPr>
          <w:rFonts w:ascii="Times New Roman" w:hAnsi="Times New Roman"/>
          <w:sz w:val="28"/>
          <w:szCs w:val="28"/>
          <w:lang w:eastAsia="ru-RU"/>
        </w:rPr>
        <w:t>.</w:t>
      </w:r>
    </w:p>
    <w:p w14:paraId="6F5C7E39"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Преобразовав формулу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39), получаем средний объемный расход воздуха:</w:t>
      </w:r>
    </w:p>
    <w:p w14:paraId="4A634B8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E54D5B4" w14:textId="25EB3224"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40"/>
          <w:sz w:val="28"/>
          <w:szCs w:val="28"/>
          <w:lang w:eastAsia="ru-RU"/>
        </w:rPr>
        <w:object w:dxaOrig="2520" w:dyaOrig="859" w14:anchorId="3B561475">
          <v:shape id="_x0000_i1061" type="#_x0000_t75" style="width:120pt;height:42pt" o:ole="">
            <v:imagedata r:id="rId93" o:title=""/>
          </v:shape>
          <o:OLEObject Type="Embed" ProgID="Equation.3" ShapeID="_x0000_i1061" DrawAspect="Content" ObjectID="_1745327605" r:id="rId94"/>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proofErr w:type="gramStart"/>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proofErr w:type="gramEnd"/>
      <w:r w:rsidR="009532AE">
        <w:rPr>
          <w:rFonts w:ascii="Times New Roman" w:hAnsi="Times New Roman"/>
          <w:sz w:val="28"/>
          <w:szCs w:val="28"/>
          <w:lang w:eastAsia="ru-RU"/>
        </w:rPr>
        <w:t>3.</w:t>
      </w:r>
      <w:r w:rsidR="00995C58" w:rsidRPr="00B50588">
        <w:rPr>
          <w:rFonts w:ascii="Times New Roman" w:hAnsi="Times New Roman"/>
          <w:sz w:val="28"/>
          <w:szCs w:val="28"/>
          <w:lang w:eastAsia="ru-RU"/>
        </w:rPr>
        <w:t>40)</w:t>
      </w:r>
    </w:p>
    <w:p w14:paraId="7797308E"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7E2EB370"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плотность воздуха (даже сжатого) ничтожно мала по сравнению с плотностью воды, то плотностью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можно пренебречь и тогда средний объемный расход воздуха составит: </w:t>
      </w:r>
    </w:p>
    <w:p w14:paraId="60A6D9A1"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BF7DEC2" w14:textId="65E7EDC6"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40"/>
          <w:sz w:val="28"/>
          <w:szCs w:val="28"/>
          <w:lang w:eastAsia="ru-RU"/>
        </w:rPr>
        <w:object w:dxaOrig="2540" w:dyaOrig="859" w14:anchorId="705B95DB">
          <v:shape id="_x0000_i1062" type="#_x0000_t75" style="width:126pt;height:42pt" o:ole="">
            <v:imagedata r:id="rId95" o:title=""/>
          </v:shape>
          <o:OLEObject Type="Embed" ProgID="Equation.3" ShapeID="_x0000_i1062" DrawAspect="Content" ObjectID="_1745327606" r:id="rId96"/>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C51831">
        <w:rPr>
          <w:rFonts w:ascii="Times New Roman" w:hAnsi="Times New Roman"/>
          <w:sz w:val="28"/>
          <w:szCs w:val="28"/>
          <w:lang w:eastAsia="ru-RU"/>
        </w:rPr>
        <w:t xml:space="preserve">            </w:t>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41)</w:t>
      </w:r>
      <w:r w:rsidR="00CB76D3" w:rsidRPr="00B50588">
        <w:rPr>
          <w:rFonts w:ascii="Times New Roman" w:hAnsi="Times New Roman"/>
          <w:sz w:val="28"/>
          <w:szCs w:val="28"/>
          <w:lang w:eastAsia="ru-RU"/>
        </w:rPr>
        <w:t xml:space="preserve"> </w:t>
      </w:r>
    </w:p>
    <w:p w14:paraId="6F29C08B"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2FCC8F4E"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Средний расход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w:t>
      </w:r>
    </w:p>
    <w:p w14:paraId="55A2721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3FF8C29"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1880" w:dyaOrig="460" w14:anchorId="0490EC19">
          <v:shape id="_x0000_i1063" type="#_x0000_t75" style="width:90pt;height:24pt" o:ole="">
            <v:imagedata r:id="rId97" o:title=""/>
          </v:shape>
          <o:OLEObject Type="Embed" ProgID="Equation.3" ShapeID="_x0000_i1063" DrawAspect="Content" ObjectID="_1745327607" r:id="rId98"/>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42)</w:t>
      </w:r>
      <w:r w:rsidR="00CB76D3" w:rsidRPr="00B50588">
        <w:rPr>
          <w:rFonts w:ascii="Times New Roman" w:hAnsi="Times New Roman"/>
          <w:sz w:val="28"/>
          <w:szCs w:val="28"/>
          <w:lang w:eastAsia="ru-RU"/>
        </w:rPr>
        <w:t xml:space="preserve"> </w:t>
      </w:r>
    </w:p>
    <w:p w14:paraId="0DB0D664"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541D7778"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Подставив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эту формулу вместо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его значение, полученное из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получаем:</w:t>
      </w:r>
    </w:p>
    <w:p w14:paraId="097D18D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F2E3584"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34"/>
          <w:sz w:val="28"/>
          <w:szCs w:val="28"/>
          <w:lang w:eastAsia="ru-RU"/>
        </w:rPr>
        <w:object w:dxaOrig="1660" w:dyaOrig="780" w14:anchorId="46BE202C">
          <v:shape id="_x0000_i1064" type="#_x0000_t75" style="width:84pt;height:42pt" o:ole="">
            <v:imagedata r:id="rId99" o:title=""/>
          </v:shape>
          <o:OLEObject Type="Embed" ProgID="Equation.3" ShapeID="_x0000_i1064" DrawAspect="Content" ObjectID="_1745327608" r:id="rId100"/>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43)</w:t>
      </w:r>
    </w:p>
    <w:p w14:paraId="4AC7BAC8"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6B555C7A"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Откуда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средняя скорость движения смеси</w:t>
      </w:r>
      <w:r w:rsidR="00CB76D3" w:rsidRPr="00B50588">
        <w:rPr>
          <w:rFonts w:ascii="Times New Roman" w:hAnsi="Times New Roman"/>
          <w:sz w:val="28"/>
          <w:szCs w:val="28"/>
          <w:lang w:eastAsia="ru-RU"/>
        </w:rPr>
        <w:t xml:space="preserve"> </w:t>
      </w:r>
    </w:p>
    <w:p w14:paraId="44C99BA5"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564F55E"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38"/>
          <w:sz w:val="28"/>
          <w:szCs w:val="28"/>
          <w:lang w:eastAsia="ru-RU"/>
        </w:rPr>
        <w:object w:dxaOrig="1240" w:dyaOrig="820" w14:anchorId="06E50E75">
          <v:shape id="_x0000_i1065" type="#_x0000_t75" style="width:60pt;height:42pt" o:ole="">
            <v:imagedata r:id="rId101" o:title=""/>
          </v:shape>
          <o:OLEObject Type="Embed" ProgID="Equation.3" ShapeID="_x0000_i1065" DrawAspect="Content" ObjectID="_1745327609" r:id="rId102"/>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44)</w:t>
      </w:r>
    </w:p>
    <w:p w14:paraId="0D25C442"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7CE6D8C9" w14:textId="77777777" w:rsidR="00995C58" w:rsidRPr="00B50588"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F</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 площадь проходного сечения бурильной колонны</w:t>
      </w:r>
      <w:r w:rsidR="00203687">
        <w:rPr>
          <w:rFonts w:ascii="Times New Roman" w:hAnsi="Times New Roman"/>
          <w:sz w:val="28"/>
          <w:szCs w:val="28"/>
          <w:lang w:eastAsia="ru-RU"/>
        </w:rPr>
        <w:t>.</w:t>
      </w:r>
    </w:p>
    <w:p w14:paraId="3F179BCB" w14:textId="77777777" w:rsidR="00995C58" w:rsidRPr="00831A4D" w:rsidRDefault="00995C58" w:rsidP="00CE1D3E">
      <w:pPr>
        <w:spacing w:after="0" w:line="240" w:lineRule="auto"/>
        <w:ind w:firstLine="709"/>
        <w:jc w:val="both"/>
        <w:rPr>
          <w:rFonts w:ascii="Times New Roman" w:hAnsi="Times New Roman"/>
          <w:spacing w:val="-4"/>
          <w:sz w:val="28"/>
          <w:szCs w:val="28"/>
          <w:lang w:eastAsia="ru-RU"/>
        </w:rPr>
      </w:pPr>
      <w:r w:rsidRPr="00831A4D">
        <w:rPr>
          <w:rFonts w:ascii="Times New Roman" w:hAnsi="Times New Roman"/>
          <w:spacing w:val="-4"/>
          <w:sz w:val="28"/>
          <w:szCs w:val="28"/>
          <w:lang w:eastAsia="ru-RU"/>
        </w:rPr>
        <w:t>В формуле (</w:t>
      </w:r>
      <w:r w:rsidR="009532AE" w:rsidRPr="00831A4D">
        <w:rPr>
          <w:rFonts w:ascii="Times New Roman" w:hAnsi="Times New Roman"/>
          <w:spacing w:val="-4"/>
          <w:sz w:val="28"/>
          <w:szCs w:val="28"/>
          <w:lang w:eastAsia="ru-RU"/>
        </w:rPr>
        <w:t>3.</w:t>
      </w:r>
      <w:r w:rsidRPr="00831A4D">
        <w:rPr>
          <w:rFonts w:ascii="Times New Roman" w:hAnsi="Times New Roman"/>
          <w:spacing w:val="-4"/>
          <w:sz w:val="28"/>
          <w:szCs w:val="28"/>
          <w:lang w:eastAsia="ru-RU"/>
        </w:rPr>
        <w:t>38) уже участвует средняя скорость смеси</w:t>
      </w:r>
      <w:r w:rsidR="00CB76D3" w:rsidRPr="00831A4D">
        <w:rPr>
          <w:rFonts w:ascii="Times New Roman" w:hAnsi="Times New Roman"/>
          <w:spacing w:val="-4"/>
          <w:sz w:val="28"/>
          <w:szCs w:val="28"/>
          <w:lang w:eastAsia="ru-RU"/>
        </w:rPr>
        <w:t xml:space="preserve"> </w:t>
      </w:r>
      <w:r w:rsidRPr="00831A4D">
        <w:rPr>
          <w:rFonts w:ascii="Times New Roman" w:hAnsi="Times New Roman"/>
          <w:spacing w:val="-4"/>
          <w:sz w:val="28"/>
          <w:szCs w:val="28"/>
          <w:lang w:eastAsia="ru-RU"/>
        </w:rPr>
        <w:t>U</w:t>
      </w:r>
      <w:r w:rsidRPr="00831A4D">
        <w:rPr>
          <w:rFonts w:ascii="Times New Roman" w:hAnsi="Times New Roman"/>
          <w:spacing w:val="-4"/>
          <w:sz w:val="28"/>
          <w:szCs w:val="28"/>
          <w:vertAlign w:val="subscript"/>
          <w:lang w:eastAsia="ru-RU"/>
        </w:rPr>
        <w:t>М</w:t>
      </w:r>
      <w:r w:rsidRPr="00831A4D">
        <w:rPr>
          <w:rFonts w:ascii="Times New Roman" w:hAnsi="Times New Roman"/>
          <w:spacing w:val="-4"/>
          <w:sz w:val="28"/>
          <w:szCs w:val="28"/>
          <w:lang w:eastAsia="ru-RU"/>
        </w:rPr>
        <w:t>, которая еще не определена.</w:t>
      </w:r>
      <w:r w:rsidR="00CB76D3" w:rsidRPr="00831A4D">
        <w:rPr>
          <w:rFonts w:ascii="Times New Roman" w:hAnsi="Times New Roman"/>
          <w:spacing w:val="-4"/>
          <w:sz w:val="28"/>
          <w:szCs w:val="28"/>
          <w:lang w:eastAsia="ru-RU"/>
        </w:rPr>
        <w:t xml:space="preserve"> </w:t>
      </w:r>
      <w:r w:rsidRPr="00831A4D">
        <w:rPr>
          <w:rFonts w:ascii="Times New Roman" w:hAnsi="Times New Roman"/>
          <w:spacing w:val="-4"/>
          <w:sz w:val="28"/>
          <w:szCs w:val="28"/>
          <w:lang w:eastAsia="ru-RU"/>
        </w:rPr>
        <w:t>Эта проблема решается используемым в вычислительной математике методом последовательных приближений</w:t>
      </w:r>
      <w:r w:rsidR="00F00BE3" w:rsidRPr="00831A4D">
        <w:rPr>
          <w:rFonts w:ascii="Times New Roman" w:hAnsi="Times New Roman"/>
          <w:spacing w:val="-4"/>
          <w:sz w:val="28"/>
          <w:szCs w:val="28"/>
          <w:lang w:eastAsia="ru-RU"/>
        </w:rPr>
        <w:t>.</w:t>
      </w:r>
      <w:r w:rsidRPr="00831A4D">
        <w:rPr>
          <w:rFonts w:ascii="Times New Roman" w:hAnsi="Times New Roman"/>
          <w:spacing w:val="-4"/>
          <w:sz w:val="28"/>
          <w:szCs w:val="28"/>
          <w:lang w:eastAsia="ru-RU"/>
        </w:rPr>
        <w:t xml:space="preserve"> Конкретно применительно к данному случаю, этот метод</w:t>
      </w:r>
      <w:r w:rsidR="00F00BE3" w:rsidRPr="00831A4D">
        <w:rPr>
          <w:rFonts w:ascii="Times New Roman" w:hAnsi="Times New Roman"/>
          <w:spacing w:val="-4"/>
          <w:sz w:val="28"/>
          <w:szCs w:val="28"/>
          <w:lang w:eastAsia="ru-RU"/>
        </w:rPr>
        <w:t xml:space="preserve"> реализуется следующим образом.</w:t>
      </w:r>
    </w:p>
    <w:p w14:paraId="07C08F7E"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38) в качестве неизвестного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 xml:space="preserve">M </w:t>
      </w:r>
      <w:r w:rsidRPr="00B50588">
        <w:rPr>
          <w:rFonts w:ascii="Times New Roman" w:hAnsi="Times New Roman"/>
          <w:sz w:val="28"/>
          <w:szCs w:val="28"/>
          <w:lang w:eastAsia="ru-RU"/>
        </w:rPr>
        <w:t xml:space="preserve">подставляется </w:t>
      </w:r>
      <w:r w:rsidR="00DE367E">
        <w:rPr>
          <w:rFonts w:ascii="Times New Roman" w:hAnsi="Times New Roman"/>
          <w:sz w:val="28"/>
          <w:szCs w:val="28"/>
          <w:lang w:eastAsia="ru-RU"/>
        </w:rPr>
        <w:t xml:space="preserve">как </w:t>
      </w:r>
      <w:r w:rsidRPr="00B50588">
        <w:rPr>
          <w:rFonts w:ascii="Times New Roman" w:hAnsi="Times New Roman"/>
          <w:sz w:val="28"/>
          <w:szCs w:val="28"/>
          <w:lang w:eastAsia="ru-RU"/>
        </w:rPr>
        <w:t>можно более близкое (исходя из общих соображений) значение. Например, целесообразно использовать значение скорости потока воды</w:t>
      </w:r>
      <w:r w:rsidR="004A1762">
        <w:rPr>
          <w:rFonts w:ascii="Times New Roman" w:hAnsi="Times New Roman"/>
          <w:sz w:val="28"/>
          <w:szCs w:val="28"/>
          <w:lang w:eastAsia="ru-RU"/>
        </w:rPr>
        <w:t>.</w:t>
      </w:r>
    </w:p>
    <w:p w14:paraId="014D98F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8F1D416"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1240" w:dyaOrig="460" w14:anchorId="1C684325">
          <v:shape id="_x0000_i1066" type="#_x0000_t75" style="width:60pt;height:24pt" o:ole="">
            <v:imagedata r:id="rId103" o:title=""/>
          </v:shape>
          <o:OLEObject Type="Embed" ProgID="Equation.3" ShapeID="_x0000_i1066" DrawAspect="Content" ObjectID="_1745327610" r:id="rId104"/>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45)</w:t>
      </w:r>
    </w:p>
    <w:p w14:paraId="106204BF"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1B5CCD9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Полученное таким образом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38) значение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00190DA7">
        <w:rPr>
          <w:rFonts w:ascii="Times New Roman" w:hAnsi="Times New Roman"/>
          <w:sz w:val="28"/>
          <w:szCs w:val="28"/>
          <w:lang w:eastAsia="ru-RU"/>
        </w:rPr>
        <w:t xml:space="preserve">, </w:t>
      </w:r>
      <w:r w:rsidRPr="00B50588">
        <w:rPr>
          <w:rFonts w:ascii="Times New Roman" w:hAnsi="Times New Roman"/>
          <w:sz w:val="28"/>
          <w:szCs w:val="28"/>
          <w:lang w:eastAsia="ru-RU"/>
        </w:rPr>
        <w:t>далее подставляется в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и (</w:t>
      </w:r>
      <w:r w:rsidR="009532AE">
        <w:rPr>
          <w:rFonts w:ascii="Times New Roman" w:hAnsi="Times New Roman"/>
          <w:sz w:val="28"/>
          <w:szCs w:val="28"/>
          <w:lang w:eastAsia="ru-RU"/>
        </w:rPr>
        <w:t>3.</w:t>
      </w:r>
      <w:r w:rsidRPr="00B50588">
        <w:rPr>
          <w:rFonts w:ascii="Times New Roman" w:hAnsi="Times New Roman"/>
          <w:sz w:val="28"/>
          <w:szCs w:val="28"/>
          <w:lang w:eastAsia="ru-RU"/>
        </w:rPr>
        <w:t>43) и далее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44) получается новое значение U</w:t>
      </w:r>
      <w:r w:rsidRPr="00B50588">
        <w:rPr>
          <w:rFonts w:ascii="Times New Roman" w:hAnsi="Times New Roman"/>
          <w:sz w:val="28"/>
          <w:szCs w:val="28"/>
          <w:vertAlign w:val="subscript"/>
          <w:lang w:eastAsia="ru-RU"/>
        </w:rPr>
        <w:t>M</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Это новое значение, как и значение принятое первоначально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45), также будет содержать ошибку, но эта ошибка будет меньше. Это новое значение опять подставляется 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38) и процедура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вычислений по формулам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41),</w:t>
      </w:r>
      <w:r w:rsidR="00680B0E">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43) и (</w:t>
      </w:r>
      <w:r w:rsidR="009532AE">
        <w:rPr>
          <w:rFonts w:ascii="Times New Roman" w:hAnsi="Times New Roman"/>
          <w:sz w:val="28"/>
          <w:szCs w:val="28"/>
          <w:lang w:eastAsia="ru-RU"/>
        </w:rPr>
        <w:t>3.</w:t>
      </w:r>
      <w:r w:rsidRPr="00B50588">
        <w:rPr>
          <w:rFonts w:ascii="Times New Roman" w:hAnsi="Times New Roman"/>
          <w:sz w:val="28"/>
          <w:szCs w:val="28"/>
          <w:lang w:eastAsia="ru-RU"/>
        </w:rPr>
        <w:t>44) повторится, причем ошибка нахождения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снова снизится. При каждом повторении описанной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процедуры ошибка будет все более</w:t>
      </w:r>
      <w:r w:rsidR="00C31A3A" w:rsidRPr="00B50588">
        <w:rPr>
          <w:rFonts w:ascii="Times New Roman" w:hAnsi="Times New Roman"/>
          <w:sz w:val="28"/>
          <w:szCs w:val="28"/>
          <w:lang w:eastAsia="ru-RU"/>
        </w:rPr>
        <w:t xml:space="preserve"> снижаться</w:t>
      </w:r>
      <w:r w:rsidRPr="00B50588">
        <w:rPr>
          <w:rFonts w:ascii="Times New Roman" w:hAnsi="Times New Roman"/>
          <w:sz w:val="28"/>
          <w:szCs w:val="28"/>
          <w:lang w:eastAsia="ru-RU"/>
        </w:rPr>
        <w:t>.</w:t>
      </w:r>
    </w:p>
    <w:p w14:paraId="52472262" w14:textId="77777777" w:rsidR="001B4F27"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Описанную процедуру повторяют, до тех пор</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пока найденное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44) значение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будет по модулю отличаться от предшествующего, найденного по той же формуле, значения, меньше, 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 заранее заданную пренебрежимо малую величину δ. </w:t>
      </w:r>
    </w:p>
    <w:p w14:paraId="0DFEDE9C"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Ставится условие:</w:t>
      </w:r>
    </w:p>
    <w:p w14:paraId="05AED01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E724F96"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2560" w:dyaOrig="460" w14:anchorId="66E4B576">
          <v:shape id="_x0000_i1067" type="#_x0000_t75" style="width:126pt;height:24pt" o:ole="">
            <v:imagedata r:id="rId105" o:title=""/>
          </v:shape>
          <o:OLEObject Type="Embed" ProgID="Equation.3" ShapeID="_x0000_i1067" DrawAspect="Content" ObjectID="_1745327611" r:id="rId106"/>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46)</w:t>
      </w:r>
    </w:p>
    <w:p w14:paraId="2263F4AD"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6FAE59C0" w14:textId="77777777" w:rsidR="00B60870"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j</w:t>
      </w:r>
      <w:r w:rsidR="00CB76D3" w:rsidRPr="00B50588">
        <w:rPr>
          <w:rFonts w:ascii="Times New Roman" w:hAnsi="Times New Roman"/>
          <w:sz w:val="28"/>
          <w:szCs w:val="28"/>
          <w:lang w:eastAsia="ru-RU"/>
        </w:rPr>
        <w:t xml:space="preserve"> </w:t>
      </w:r>
      <w:r w:rsidR="001B4F27">
        <w:rPr>
          <w:rFonts w:ascii="Times New Roman" w:hAnsi="Times New Roman"/>
          <w:sz w:val="28"/>
          <w:szCs w:val="28"/>
          <w:lang w:eastAsia="ru-RU"/>
        </w:rPr>
        <w:t>–</w:t>
      </w:r>
      <w:r w:rsidRPr="00B50588">
        <w:rPr>
          <w:rFonts w:ascii="Times New Roman" w:hAnsi="Times New Roman"/>
          <w:sz w:val="28"/>
          <w:szCs w:val="28"/>
          <w:lang w:eastAsia="ru-RU"/>
        </w:rPr>
        <w:t xml:space="preserve"> порядковый номер описанных выше повторяющихся процедур</w:t>
      </w:r>
      <w:r w:rsidR="001B4F27">
        <w:rPr>
          <w:rFonts w:ascii="Times New Roman" w:hAnsi="Times New Roman"/>
          <w:sz w:val="28"/>
          <w:szCs w:val="28"/>
          <w:lang w:eastAsia="ru-RU"/>
        </w:rPr>
        <w:t>.</w:t>
      </w:r>
    </w:p>
    <w:p w14:paraId="0EB610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Условие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46) расшифровывается следующим образом: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Если разница в значении скорости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(j), полученном в ходе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повторения номер j по сравнению со значением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(j-1), полученным в ходе предшествующего повторения номер j-1 меньше заданной пренебрежимо малой ошибки δ, то считается что истинное значение скорости подъема смеси найдено. При этом найдены и истинные значения зависящих от скорости величин плотности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расхода воздуха Q</w:t>
      </w:r>
      <w:r w:rsidRPr="00B50588">
        <w:rPr>
          <w:rFonts w:ascii="Times New Roman" w:hAnsi="Times New Roman"/>
          <w:sz w:val="28"/>
          <w:szCs w:val="28"/>
          <w:vertAlign w:val="subscript"/>
          <w:lang w:eastAsia="ru-RU"/>
        </w:rPr>
        <w:t>A</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расхода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Если же условие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46) не выполнено (разница между двумя последующими значениями превышает допустимую ошибку</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то описанную процедуру повторяют до тех пор</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пока поставленное условие не будет удовлетворено</w:t>
      </w:r>
      <w:r w:rsidR="00C31A3A" w:rsidRPr="00B50588">
        <w:rPr>
          <w:rFonts w:ascii="Times New Roman" w:hAnsi="Times New Roman"/>
          <w:sz w:val="28"/>
          <w:szCs w:val="28"/>
          <w:lang w:eastAsia="ru-RU"/>
        </w:rPr>
        <w:t>.</w:t>
      </w:r>
    </w:p>
    <w:p w14:paraId="79B0C5C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w:t>
      </w:r>
      <w:r w:rsidR="00C31A3A" w:rsidRPr="00B50588">
        <w:rPr>
          <w:rFonts w:ascii="Times New Roman" w:hAnsi="Times New Roman"/>
          <w:sz w:val="28"/>
          <w:szCs w:val="28"/>
          <w:lang w:eastAsia="ru-RU"/>
        </w:rPr>
        <w:t>е</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38) и связанных с ней формулам (</w:t>
      </w:r>
      <w:r w:rsidR="009532AE">
        <w:rPr>
          <w:rFonts w:ascii="Times New Roman" w:hAnsi="Times New Roman"/>
          <w:sz w:val="28"/>
          <w:szCs w:val="28"/>
          <w:lang w:eastAsia="ru-RU"/>
        </w:rPr>
        <w:t>3.</w:t>
      </w:r>
      <w:r w:rsidRPr="00B50588">
        <w:rPr>
          <w:rFonts w:ascii="Times New Roman" w:hAnsi="Times New Roman"/>
          <w:sz w:val="28"/>
          <w:szCs w:val="28"/>
          <w:lang w:eastAsia="ru-RU"/>
        </w:rPr>
        <w:t>41), (</w:t>
      </w:r>
      <w:r w:rsidR="009532AE">
        <w:rPr>
          <w:rFonts w:ascii="Times New Roman" w:hAnsi="Times New Roman"/>
          <w:sz w:val="28"/>
          <w:szCs w:val="28"/>
          <w:lang w:eastAsia="ru-RU"/>
        </w:rPr>
        <w:t>3.</w:t>
      </w:r>
      <w:r w:rsidRPr="00B50588">
        <w:rPr>
          <w:rFonts w:ascii="Times New Roman" w:hAnsi="Times New Roman"/>
          <w:sz w:val="28"/>
          <w:szCs w:val="28"/>
          <w:lang w:eastAsia="ru-RU"/>
        </w:rPr>
        <w:t>43) и (</w:t>
      </w:r>
      <w:r w:rsidR="009532AE">
        <w:rPr>
          <w:rFonts w:ascii="Times New Roman" w:hAnsi="Times New Roman"/>
          <w:sz w:val="28"/>
          <w:szCs w:val="28"/>
          <w:lang w:eastAsia="ru-RU"/>
        </w:rPr>
        <w:t>3.</w:t>
      </w:r>
      <w:r w:rsidRPr="00B50588">
        <w:rPr>
          <w:rFonts w:ascii="Times New Roman" w:hAnsi="Times New Roman"/>
          <w:sz w:val="28"/>
          <w:szCs w:val="28"/>
          <w:lang w:eastAsia="ru-RU"/>
        </w:rPr>
        <w:t>44) определяются выходные параметры компьютерной модели. Выше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неоднократно подчеркивалось</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 что это средне-эффективные значения и что они относятся ко всему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от устья скважины до текущей глубины бурения. </w:t>
      </w:r>
    </w:p>
    <w:p w14:paraId="0DA0033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тоже время</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 очевидно, что фактические текущие значения этих параметров непостоянны, но непрерывно и плавно изменяются. По ходу движения промывочного агента в направлении снизу вверх с уменьшением высоты гидростатическое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время снижается. По этой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причине соответственно увеличивается размер вышедших из смесителя пузырей </w:t>
      </w:r>
      <w:r w:rsidRPr="00B50588">
        <w:rPr>
          <w:rFonts w:ascii="Times New Roman" w:hAnsi="Times New Roman"/>
          <w:sz w:val="28"/>
          <w:szCs w:val="28"/>
          <w:lang w:eastAsia="ru-RU"/>
        </w:rPr>
        <w:lastRenderedPageBreak/>
        <w:t xml:space="preserve">воздуха, что, в свою очередь, вызывает рост объема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и уменьшение ее плотности. С</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ростом объема смеси и одновременно с падением ее плотности происходит рост ее скорости</w:t>
      </w:r>
      <w:r w:rsidR="00203687">
        <w:rPr>
          <w:rFonts w:ascii="Times New Roman" w:hAnsi="Times New Roman"/>
          <w:sz w:val="28"/>
          <w:szCs w:val="28"/>
          <w:lang w:eastAsia="ru-RU"/>
        </w:rPr>
        <w:t>.</w:t>
      </w:r>
    </w:p>
    <w:p w14:paraId="4EA8172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Разделив скважину по ее глубине на условные интервалы одинаковой длины, можно посчитать изменение плотности</w:t>
      </w:r>
    </w:p>
    <w:p w14:paraId="218CA8D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C35A44F" w14:textId="5B6A91F5" w:rsidR="00995C58" w:rsidRDefault="002B63DE" w:rsidP="00C51831">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4060" w:dyaOrig="380" w14:anchorId="6F125398">
          <v:shape id="_x0000_i1068" type="#_x0000_t75" style="width:198pt;height:18pt" o:ole="">
            <v:imagedata r:id="rId107" o:title=""/>
          </v:shape>
          <o:OLEObject Type="Embed" ProgID="Equation.3" ShapeID="_x0000_i1068" DrawAspect="Content" ObjectID="_1745327612" r:id="rId108"/>
        </w:object>
      </w:r>
      <w:r w:rsidR="004A1762">
        <w:rPr>
          <w:rFonts w:ascii="Times New Roman" w:hAnsi="Times New Roman"/>
          <w:sz w:val="28"/>
          <w:szCs w:val="28"/>
          <w:lang w:eastAsia="ru-RU"/>
        </w:rPr>
        <w:t>,</w:t>
      </w:r>
      <w:r w:rsidR="00B60870" w:rsidRPr="00B60870">
        <w:rPr>
          <w:rFonts w:ascii="Times New Roman" w:hAnsi="Times New Roman"/>
          <w:sz w:val="28"/>
          <w:szCs w:val="28"/>
          <w:lang w:eastAsia="ru-RU"/>
        </w:rPr>
        <w:tab/>
      </w:r>
      <w:r w:rsidR="00B60870" w:rsidRPr="00B60870">
        <w:rPr>
          <w:rFonts w:ascii="Times New Roman" w:hAnsi="Times New Roman"/>
          <w:sz w:val="28"/>
          <w:szCs w:val="28"/>
          <w:lang w:eastAsia="ru-RU"/>
        </w:rPr>
        <w:tab/>
      </w:r>
      <w:r w:rsidR="00C51831">
        <w:rPr>
          <w:rFonts w:ascii="Times New Roman" w:hAnsi="Times New Roman"/>
          <w:sz w:val="28"/>
          <w:szCs w:val="28"/>
          <w:lang w:eastAsia="ru-RU"/>
        </w:rPr>
        <w:t xml:space="preserve">                     </w:t>
      </w:r>
      <w:r w:rsidR="00B60870">
        <w:rPr>
          <w:rFonts w:ascii="Times New Roman" w:hAnsi="Times New Roman"/>
          <w:sz w:val="28"/>
          <w:szCs w:val="28"/>
          <w:lang w:eastAsia="ru-RU"/>
        </w:rPr>
        <w:tab/>
      </w:r>
      <w:r w:rsidR="00995C58" w:rsidRPr="00B60870">
        <w:rPr>
          <w:rFonts w:ascii="Times New Roman" w:hAnsi="Times New Roman"/>
          <w:sz w:val="28"/>
          <w:szCs w:val="28"/>
          <w:lang w:eastAsia="ru-RU"/>
        </w:rPr>
        <w:t>(</w:t>
      </w:r>
      <w:r w:rsidR="009532AE">
        <w:rPr>
          <w:rFonts w:ascii="Times New Roman" w:hAnsi="Times New Roman"/>
          <w:sz w:val="28"/>
          <w:szCs w:val="28"/>
          <w:lang w:eastAsia="ru-RU"/>
        </w:rPr>
        <w:t>3.</w:t>
      </w:r>
      <w:r w:rsidR="00995C58" w:rsidRPr="00B60870">
        <w:rPr>
          <w:rFonts w:ascii="Times New Roman" w:hAnsi="Times New Roman"/>
          <w:sz w:val="28"/>
          <w:szCs w:val="28"/>
          <w:lang w:eastAsia="ru-RU"/>
        </w:rPr>
        <w:t>47)</w:t>
      </w:r>
    </w:p>
    <w:p w14:paraId="20ED35A1" w14:textId="77777777" w:rsidR="004A1762" w:rsidRPr="00B60870" w:rsidRDefault="004A1762" w:rsidP="00B60870">
      <w:pPr>
        <w:spacing w:after="0" w:line="240" w:lineRule="auto"/>
        <w:ind w:firstLine="709"/>
        <w:jc w:val="right"/>
        <w:rPr>
          <w:rFonts w:ascii="Times New Roman" w:hAnsi="Times New Roman"/>
          <w:sz w:val="28"/>
          <w:szCs w:val="28"/>
          <w:lang w:eastAsia="ru-RU"/>
        </w:rPr>
      </w:pPr>
    </w:p>
    <w:p w14:paraId="472F2D8A" w14:textId="77777777" w:rsidR="00995C58" w:rsidRDefault="00995C58" w:rsidP="002720F1">
      <w:pPr>
        <w:spacing w:after="0" w:line="240" w:lineRule="auto"/>
        <w:ind w:firstLine="709"/>
        <w:jc w:val="both"/>
        <w:rPr>
          <w:rFonts w:ascii="Times New Roman" w:hAnsi="Times New Roman"/>
          <w:sz w:val="28"/>
          <w:szCs w:val="28"/>
          <w:lang w:eastAsia="ru-RU"/>
        </w:rPr>
      </w:pPr>
      <w:r w:rsidRPr="00B60870">
        <w:rPr>
          <w:rFonts w:ascii="Times New Roman" w:hAnsi="Times New Roman"/>
          <w:sz w:val="28"/>
          <w:szCs w:val="28"/>
          <w:lang w:eastAsia="ru-RU"/>
        </w:rPr>
        <w:t xml:space="preserve">В этой формуле </w:t>
      </w:r>
      <w:proofErr w:type="spellStart"/>
      <w:r w:rsidRPr="00B60870">
        <w:rPr>
          <w:rFonts w:ascii="Times New Roman" w:hAnsi="Times New Roman"/>
          <w:sz w:val="28"/>
          <w:szCs w:val="28"/>
          <w:lang w:eastAsia="ru-RU"/>
        </w:rPr>
        <w:t>ρ</w:t>
      </w:r>
      <w:r w:rsidRPr="00B60870">
        <w:rPr>
          <w:rFonts w:ascii="Times New Roman" w:hAnsi="Times New Roman"/>
          <w:sz w:val="28"/>
          <w:szCs w:val="28"/>
          <w:vertAlign w:val="subscript"/>
          <w:lang w:eastAsia="ru-RU"/>
        </w:rPr>
        <w:t>МΔ</w:t>
      </w:r>
      <w:proofErr w:type="spellEnd"/>
      <w:r w:rsidRPr="00B60870">
        <w:rPr>
          <w:rFonts w:ascii="Times New Roman" w:hAnsi="Times New Roman"/>
          <w:sz w:val="28"/>
          <w:szCs w:val="28"/>
          <w:lang w:eastAsia="ru-RU"/>
        </w:rPr>
        <w:t>(i)</w:t>
      </w:r>
      <w:r w:rsidR="00A678F0">
        <w:rPr>
          <w:rFonts w:ascii="Times New Roman" w:hAnsi="Times New Roman"/>
          <w:sz w:val="28"/>
          <w:szCs w:val="28"/>
          <w:lang w:eastAsia="ru-RU"/>
        </w:rPr>
        <w:t xml:space="preserve"> </w:t>
      </w:r>
      <w:r w:rsidRPr="00B60870">
        <w:rPr>
          <w:rFonts w:ascii="Times New Roman" w:hAnsi="Times New Roman"/>
          <w:sz w:val="28"/>
          <w:szCs w:val="28"/>
          <w:lang w:eastAsia="ru-RU"/>
        </w:rPr>
        <w:t>–</w:t>
      </w:r>
      <w:r w:rsidR="00A678F0">
        <w:rPr>
          <w:rFonts w:ascii="Times New Roman" w:hAnsi="Times New Roman"/>
          <w:sz w:val="28"/>
          <w:szCs w:val="28"/>
          <w:lang w:eastAsia="ru-RU"/>
        </w:rPr>
        <w:t xml:space="preserve"> </w:t>
      </w:r>
      <w:r w:rsidRPr="00B60870">
        <w:rPr>
          <w:rFonts w:ascii="Times New Roman" w:hAnsi="Times New Roman"/>
          <w:sz w:val="28"/>
          <w:szCs w:val="28"/>
          <w:lang w:eastAsia="ru-RU"/>
        </w:rPr>
        <w:t>средняя плотность</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на некотором интервале</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номер i;</w:t>
      </w:r>
      <w:r w:rsidR="00CB76D3" w:rsidRPr="00B60870">
        <w:rPr>
          <w:rFonts w:ascii="Times New Roman" w:hAnsi="Times New Roman"/>
          <w:sz w:val="28"/>
          <w:szCs w:val="28"/>
          <w:lang w:eastAsia="ru-RU"/>
        </w:rPr>
        <w:t xml:space="preserve"> </w:t>
      </w:r>
      <w:proofErr w:type="spellStart"/>
      <w:r w:rsidRPr="00B60870">
        <w:rPr>
          <w:rFonts w:ascii="Times New Roman" w:hAnsi="Times New Roman"/>
          <w:sz w:val="28"/>
          <w:szCs w:val="28"/>
          <w:lang w:eastAsia="ru-RU"/>
        </w:rPr>
        <w:t>ρ</w:t>
      </w:r>
      <w:r w:rsidRPr="00B60870">
        <w:rPr>
          <w:rFonts w:ascii="Times New Roman" w:hAnsi="Times New Roman"/>
          <w:sz w:val="28"/>
          <w:szCs w:val="28"/>
          <w:vertAlign w:val="subscript"/>
          <w:lang w:eastAsia="ru-RU"/>
        </w:rPr>
        <w:t>М</w:t>
      </w:r>
      <w:proofErr w:type="spellEnd"/>
      <w:r w:rsidRPr="00B60870">
        <w:rPr>
          <w:rFonts w:ascii="Times New Roman" w:hAnsi="Times New Roman"/>
          <w:sz w:val="28"/>
          <w:szCs w:val="28"/>
          <w:lang w:eastAsia="ru-RU"/>
        </w:rPr>
        <w:t xml:space="preserve">(i) – эффективная плотность от устья до нижней границы i – того интервала, </w:t>
      </w:r>
      <w:proofErr w:type="spellStart"/>
      <w:r w:rsidRPr="00B60870">
        <w:rPr>
          <w:rFonts w:ascii="Times New Roman" w:hAnsi="Times New Roman"/>
          <w:sz w:val="28"/>
          <w:szCs w:val="28"/>
          <w:lang w:eastAsia="ru-RU"/>
        </w:rPr>
        <w:t>ρ</w:t>
      </w:r>
      <w:r w:rsidRPr="00B60870">
        <w:rPr>
          <w:rFonts w:ascii="Times New Roman" w:hAnsi="Times New Roman"/>
          <w:sz w:val="28"/>
          <w:szCs w:val="28"/>
          <w:vertAlign w:val="subscript"/>
          <w:lang w:eastAsia="ru-RU"/>
        </w:rPr>
        <w:t>М</w:t>
      </w:r>
      <w:proofErr w:type="spellEnd"/>
      <w:r w:rsidRPr="00B60870">
        <w:rPr>
          <w:rFonts w:ascii="Times New Roman" w:hAnsi="Times New Roman"/>
          <w:sz w:val="28"/>
          <w:szCs w:val="28"/>
          <w:lang w:eastAsia="ru-RU"/>
        </w:rPr>
        <w:t>(i-1) – эффективная плотность от устья до нижней границы предшествующего интервала. Индекс i не только номер интервала</w:t>
      </w:r>
      <w:r w:rsidR="00AA53E0">
        <w:rPr>
          <w:rFonts w:ascii="Times New Roman" w:hAnsi="Times New Roman"/>
          <w:sz w:val="28"/>
          <w:szCs w:val="28"/>
          <w:lang w:eastAsia="ru-RU"/>
        </w:rPr>
        <w:t>,</w:t>
      </w:r>
      <w:r w:rsidRPr="00B60870">
        <w:rPr>
          <w:rFonts w:ascii="Times New Roman" w:hAnsi="Times New Roman"/>
          <w:sz w:val="28"/>
          <w:szCs w:val="28"/>
          <w:lang w:eastAsia="ru-RU"/>
        </w:rPr>
        <w:t xml:space="preserve"> но и количество</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условных интервалов, входящих в расстояние от устья до</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глубины скважины, т.е. до нижней границы рассматриваемого условного интервала</w:t>
      </w:r>
      <w:r w:rsidR="00CB76D3" w:rsidRPr="00B60870">
        <w:rPr>
          <w:rFonts w:ascii="Times New Roman" w:hAnsi="Times New Roman"/>
          <w:sz w:val="28"/>
          <w:szCs w:val="28"/>
          <w:lang w:eastAsia="ru-RU"/>
        </w:rPr>
        <w:t xml:space="preserve"> </w:t>
      </w:r>
    </w:p>
    <w:p w14:paraId="77F2EEFB" w14:textId="77777777" w:rsidR="004A1762" w:rsidRPr="00B60870" w:rsidRDefault="004A1762" w:rsidP="002720F1">
      <w:pPr>
        <w:spacing w:after="0" w:line="240" w:lineRule="auto"/>
        <w:ind w:firstLine="709"/>
        <w:jc w:val="both"/>
        <w:rPr>
          <w:rFonts w:ascii="Times New Roman" w:hAnsi="Times New Roman"/>
          <w:sz w:val="28"/>
          <w:szCs w:val="28"/>
          <w:lang w:eastAsia="ru-RU"/>
        </w:rPr>
      </w:pPr>
    </w:p>
    <w:p w14:paraId="3DC709F2" w14:textId="77777777" w:rsidR="00995C58" w:rsidRDefault="00995C58" w:rsidP="005762A4">
      <w:pPr>
        <w:spacing w:after="0" w:line="240" w:lineRule="auto"/>
        <w:jc w:val="both"/>
        <w:rPr>
          <w:rFonts w:ascii="Times New Roman" w:hAnsi="Times New Roman"/>
          <w:sz w:val="28"/>
          <w:szCs w:val="28"/>
          <w:vertAlign w:val="superscript"/>
          <w:lang w:eastAsia="ru-RU"/>
        </w:rPr>
      </w:pPr>
      <w:r w:rsidRPr="00B60870">
        <w:rPr>
          <w:rFonts w:ascii="Times New Roman" w:hAnsi="Times New Roman"/>
          <w:sz w:val="28"/>
          <w:szCs w:val="28"/>
          <w:lang w:eastAsia="ru-RU"/>
        </w:rPr>
        <w:t xml:space="preserve">Таблица </w:t>
      </w:r>
      <w:r w:rsidR="009532AE">
        <w:rPr>
          <w:rFonts w:ascii="Times New Roman" w:hAnsi="Times New Roman"/>
          <w:sz w:val="28"/>
          <w:szCs w:val="28"/>
          <w:lang w:eastAsia="ru-RU"/>
        </w:rPr>
        <w:t>3.</w:t>
      </w:r>
      <w:r w:rsidRPr="00B60870">
        <w:rPr>
          <w:rFonts w:ascii="Times New Roman" w:hAnsi="Times New Roman"/>
          <w:sz w:val="28"/>
          <w:szCs w:val="28"/>
          <w:lang w:eastAsia="ru-RU"/>
        </w:rPr>
        <w:t>5</w:t>
      </w:r>
      <w:r w:rsidR="00DE367E">
        <w:rPr>
          <w:rFonts w:ascii="Times New Roman" w:hAnsi="Times New Roman"/>
          <w:sz w:val="28"/>
          <w:szCs w:val="28"/>
          <w:lang w:eastAsia="ru-RU"/>
        </w:rPr>
        <w:t xml:space="preserve"> –</w:t>
      </w:r>
      <w:r w:rsidRPr="00B60870">
        <w:rPr>
          <w:rFonts w:ascii="Times New Roman" w:hAnsi="Times New Roman"/>
          <w:sz w:val="28"/>
          <w:szCs w:val="28"/>
          <w:lang w:eastAsia="ru-RU"/>
        </w:rPr>
        <w:t xml:space="preserve"> Пример определения интервальных значений плотности смеси в кг/м</w:t>
      </w:r>
      <w:r w:rsidRPr="00B60870">
        <w:rPr>
          <w:rFonts w:ascii="Times New Roman" w:hAnsi="Times New Roman"/>
          <w:sz w:val="28"/>
          <w:szCs w:val="28"/>
          <w:vertAlign w:val="superscript"/>
          <w:lang w:eastAsia="ru-RU"/>
        </w:rPr>
        <w:t>3</w:t>
      </w:r>
    </w:p>
    <w:p w14:paraId="17D55F02" w14:textId="77777777" w:rsidR="004A1762" w:rsidRPr="00B60870" w:rsidRDefault="004A1762" w:rsidP="002720F1">
      <w:pPr>
        <w:spacing w:after="0" w:line="240" w:lineRule="auto"/>
        <w:ind w:firstLine="709"/>
        <w:jc w:val="both"/>
        <w:rPr>
          <w:rFonts w:ascii="Times New Roman" w:hAnsi="Times New Roman"/>
          <w:sz w:val="28"/>
          <w:szCs w:val="28"/>
          <w:vertAlign w:val="superscript"/>
          <w:lang w:eastAsia="ru-RU"/>
        </w:rPr>
      </w:pPr>
    </w:p>
    <w:tbl>
      <w:tblPr>
        <w:tblStyle w:val="4"/>
        <w:tblW w:w="0" w:type="auto"/>
        <w:jc w:val="center"/>
        <w:tblLook w:val="04A0" w:firstRow="1" w:lastRow="0" w:firstColumn="1" w:lastColumn="0" w:noHBand="0" w:noVBand="1"/>
      </w:tblPr>
      <w:tblGrid>
        <w:gridCol w:w="1808"/>
        <w:gridCol w:w="1809"/>
        <w:gridCol w:w="1809"/>
        <w:gridCol w:w="1809"/>
        <w:gridCol w:w="1809"/>
      </w:tblGrid>
      <w:tr w:rsidR="00995C58" w:rsidRPr="00B50588" w14:paraId="61B0AF9D" w14:textId="77777777" w:rsidTr="00FF1B1E">
        <w:trPr>
          <w:jc w:val="center"/>
        </w:trPr>
        <w:tc>
          <w:tcPr>
            <w:tcW w:w="1808" w:type="dxa"/>
          </w:tcPr>
          <w:p w14:paraId="6FAA9E40" w14:textId="77777777" w:rsidR="00995C58" w:rsidRPr="0079369A" w:rsidRDefault="00995C58" w:rsidP="002720F1">
            <w:pPr>
              <w:jc w:val="center"/>
              <w:rPr>
                <w:rFonts w:ascii="Times New Roman" w:hAnsi="Times New Roman"/>
                <w:b/>
                <w:sz w:val="24"/>
                <w:szCs w:val="24"/>
              </w:rPr>
            </w:pPr>
            <w:r w:rsidRPr="0079369A">
              <w:rPr>
                <w:rFonts w:ascii="Times New Roman" w:hAnsi="Times New Roman"/>
                <w:b/>
                <w:sz w:val="24"/>
                <w:szCs w:val="24"/>
              </w:rPr>
              <w:t>Н</w:t>
            </w:r>
          </w:p>
        </w:tc>
        <w:tc>
          <w:tcPr>
            <w:tcW w:w="1809" w:type="dxa"/>
          </w:tcPr>
          <w:p w14:paraId="7F85E4DF" w14:textId="77777777" w:rsidR="00995C58" w:rsidRPr="0079369A" w:rsidRDefault="00995C58" w:rsidP="002720F1">
            <w:pPr>
              <w:jc w:val="center"/>
              <w:rPr>
                <w:rFonts w:ascii="Times New Roman" w:hAnsi="Times New Roman"/>
                <w:b/>
                <w:sz w:val="24"/>
                <w:szCs w:val="24"/>
              </w:rPr>
            </w:pPr>
            <w:r w:rsidRPr="0079369A">
              <w:rPr>
                <w:rFonts w:ascii="Times New Roman" w:hAnsi="Times New Roman"/>
                <w:b/>
                <w:sz w:val="24"/>
                <w:szCs w:val="24"/>
              </w:rPr>
              <w:t>i</w:t>
            </w:r>
          </w:p>
        </w:tc>
        <w:tc>
          <w:tcPr>
            <w:tcW w:w="1809" w:type="dxa"/>
          </w:tcPr>
          <w:p w14:paraId="4EAA474E" w14:textId="77777777" w:rsidR="00995C58" w:rsidRPr="0079369A" w:rsidRDefault="00995C58" w:rsidP="002720F1">
            <w:pPr>
              <w:jc w:val="center"/>
              <w:rPr>
                <w:rFonts w:ascii="Times New Roman" w:hAnsi="Times New Roman"/>
                <w:b/>
                <w:sz w:val="24"/>
                <w:szCs w:val="24"/>
                <w:vertAlign w:val="subscript"/>
              </w:rPr>
            </w:pPr>
            <w:proofErr w:type="spellStart"/>
            <w:r w:rsidRPr="0079369A">
              <w:rPr>
                <w:rFonts w:ascii="Times New Roman" w:hAnsi="Times New Roman"/>
                <w:b/>
                <w:sz w:val="24"/>
                <w:szCs w:val="24"/>
              </w:rPr>
              <w:t>ρ</w:t>
            </w:r>
            <w:r w:rsidRPr="0079369A">
              <w:rPr>
                <w:rFonts w:ascii="Times New Roman" w:hAnsi="Times New Roman"/>
                <w:b/>
                <w:sz w:val="24"/>
                <w:szCs w:val="24"/>
                <w:vertAlign w:val="subscript"/>
              </w:rPr>
              <w:t>M</w:t>
            </w:r>
            <w:proofErr w:type="spellEnd"/>
          </w:p>
        </w:tc>
        <w:tc>
          <w:tcPr>
            <w:tcW w:w="1809" w:type="dxa"/>
          </w:tcPr>
          <w:p w14:paraId="757E64C2" w14:textId="77777777" w:rsidR="00995C58" w:rsidRPr="0079369A" w:rsidRDefault="00995C58" w:rsidP="002B63DE">
            <w:pPr>
              <w:jc w:val="center"/>
              <w:rPr>
                <w:rFonts w:ascii="Times New Roman" w:hAnsi="Times New Roman"/>
                <w:b/>
                <w:sz w:val="24"/>
                <w:szCs w:val="24"/>
              </w:rPr>
            </w:pPr>
            <w:proofErr w:type="spellStart"/>
            <w:r w:rsidRPr="0079369A">
              <w:rPr>
                <w:rFonts w:ascii="Times New Roman" w:hAnsi="Times New Roman"/>
                <w:b/>
                <w:sz w:val="24"/>
                <w:szCs w:val="24"/>
              </w:rPr>
              <w:t>ρ</w:t>
            </w:r>
            <w:r w:rsidRPr="0079369A">
              <w:rPr>
                <w:rFonts w:ascii="Times New Roman" w:hAnsi="Times New Roman"/>
                <w:b/>
                <w:sz w:val="24"/>
                <w:szCs w:val="24"/>
                <w:vertAlign w:val="subscript"/>
              </w:rPr>
              <w:t>M</w:t>
            </w:r>
            <w:r w:rsidR="002B63DE" w:rsidRPr="0079369A">
              <w:rPr>
                <w:rFonts w:ascii="Times New Roman" w:hAnsi="Times New Roman"/>
                <w:b/>
                <w:sz w:val="24"/>
                <w:szCs w:val="24"/>
              </w:rPr>
              <w:t>·</w:t>
            </w:r>
            <w:r w:rsidRPr="0079369A">
              <w:rPr>
                <w:rFonts w:ascii="Times New Roman" w:hAnsi="Times New Roman"/>
                <w:b/>
                <w:sz w:val="24"/>
                <w:szCs w:val="24"/>
              </w:rPr>
              <w:t>i</w:t>
            </w:r>
            <w:proofErr w:type="spellEnd"/>
          </w:p>
        </w:tc>
        <w:tc>
          <w:tcPr>
            <w:tcW w:w="1809" w:type="dxa"/>
          </w:tcPr>
          <w:p w14:paraId="0CEC5620" w14:textId="77777777" w:rsidR="00995C58" w:rsidRPr="0079369A" w:rsidRDefault="00995C58" w:rsidP="002720F1">
            <w:pPr>
              <w:jc w:val="center"/>
              <w:rPr>
                <w:rFonts w:ascii="Times New Roman" w:hAnsi="Times New Roman"/>
                <w:b/>
                <w:sz w:val="24"/>
                <w:szCs w:val="24"/>
              </w:rPr>
            </w:pPr>
            <w:proofErr w:type="spellStart"/>
            <w:r w:rsidRPr="0079369A">
              <w:rPr>
                <w:rFonts w:ascii="Times New Roman" w:hAnsi="Times New Roman"/>
                <w:b/>
                <w:sz w:val="24"/>
                <w:szCs w:val="24"/>
              </w:rPr>
              <w:t>ρ</w:t>
            </w:r>
            <w:r w:rsidRPr="0079369A">
              <w:rPr>
                <w:rFonts w:ascii="Times New Roman" w:hAnsi="Times New Roman"/>
                <w:b/>
                <w:sz w:val="24"/>
                <w:szCs w:val="24"/>
                <w:vertAlign w:val="subscript"/>
              </w:rPr>
              <w:t>MΔ</w:t>
            </w:r>
            <w:proofErr w:type="spellEnd"/>
          </w:p>
        </w:tc>
      </w:tr>
      <w:tr w:rsidR="001E051F" w:rsidRPr="00B50588" w14:paraId="3BA58422" w14:textId="77777777" w:rsidTr="00FF1B1E">
        <w:trPr>
          <w:jc w:val="center"/>
        </w:trPr>
        <w:tc>
          <w:tcPr>
            <w:tcW w:w="1808" w:type="dxa"/>
          </w:tcPr>
          <w:p w14:paraId="524DF765" w14:textId="77777777" w:rsidR="001E051F" w:rsidRPr="0079369A" w:rsidRDefault="001E051F" w:rsidP="002720F1">
            <w:pPr>
              <w:jc w:val="center"/>
              <w:rPr>
                <w:rFonts w:ascii="Times New Roman" w:hAnsi="Times New Roman"/>
                <w:b/>
                <w:sz w:val="24"/>
                <w:szCs w:val="24"/>
              </w:rPr>
            </w:pPr>
            <w:r w:rsidRPr="0079369A">
              <w:rPr>
                <w:rFonts w:ascii="Times New Roman" w:hAnsi="Times New Roman"/>
                <w:b/>
                <w:sz w:val="24"/>
                <w:szCs w:val="24"/>
              </w:rPr>
              <w:t>1</w:t>
            </w:r>
          </w:p>
        </w:tc>
        <w:tc>
          <w:tcPr>
            <w:tcW w:w="1809" w:type="dxa"/>
          </w:tcPr>
          <w:p w14:paraId="1418C3F9" w14:textId="77777777" w:rsidR="001E051F" w:rsidRPr="0079369A" w:rsidRDefault="001E051F" w:rsidP="002720F1">
            <w:pPr>
              <w:jc w:val="center"/>
              <w:rPr>
                <w:rFonts w:ascii="Times New Roman" w:hAnsi="Times New Roman"/>
                <w:b/>
                <w:sz w:val="24"/>
                <w:szCs w:val="24"/>
              </w:rPr>
            </w:pPr>
            <w:r w:rsidRPr="0079369A">
              <w:rPr>
                <w:rFonts w:ascii="Times New Roman" w:hAnsi="Times New Roman"/>
                <w:b/>
                <w:sz w:val="24"/>
                <w:szCs w:val="24"/>
              </w:rPr>
              <w:t>2</w:t>
            </w:r>
          </w:p>
        </w:tc>
        <w:tc>
          <w:tcPr>
            <w:tcW w:w="1809" w:type="dxa"/>
          </w:tcPr>
          <w:p w14:paraId="1522D89D" w14:textId="77777777" w:rsidR="001E051F" w:rsidRPr="0079369A" w:rsidRDefault="001E051F" w:rsidP="002720F1">
            <w:pPr>
              <w:jc w:val="center"/>
              <w:rPr>
                <w:rFonts w:ascii="Times New Roman" w:hAnsi="Times New Roman"/>
                <w:b/>
                <w:sz w:val="24"/>
                <w:szCs w:val="24"/>
              </w:rPr>
            </w:pPr>
            <w:r w:rsidRPr="0079369A">
              <w:rPr>
                <w:rFonts w:ascii="Times New Roman" w:hAnsi="Times New Roman"/>
                <w:b/>
                <w:sz w:val="24"/>
                <w:szCs w:val="24"/>
              </w:rPr>
              <w:t>3</w:t>
            </w:r>
          </w:p>
        </w:tc>
        <w:tc>
          <w:tcPr>
            <w:tcW w:w="1809" w:type="dxa"/>
          </w:tcPr>
          <w:p w14:paraId="74DCB881" w14:textId="77777777" w:rsidR="001E051F" w:rsidRPr="0079369A" w:rsidRDefault="001E051F" w:rsidP="002B63DE">
            <w:pPr>
              <w:jc w:val="center"/>
              <w:rPr>
                <w:rFonts w:ascii="Times New Roman" w:hAnsi="Times New Roman"/>
                <w:b/>
                <w:sz w:val="24"/>
                <w:szCs w:val="24"/>
              </w:rPr>
            </w:pPr>
            <w:r w:rsidRPr="0079369A">
              <w:rPr>
                <w:rFonts w:ascii="Times New Roman" w:hAnsi="Times New Roman"/>
                <w:b/>
                <w:sz w:val="24"/>
                <w:szCs w:val="24"/>
              </w:rPr>
              <w:t>4</w:t>
            </w:r>
          </w:p>
        </w:tc>
        <w:tc>
          <w:tcPr>
            <w:tcW w:w="1809" w:type="dxa"/>
          </w:tcPr>
          <w:p w14:paraId="529F12EA" w14:textId="77777777" w:rsidR="001E051F" w:rsidRPr="0079369A" w:rsidRDefault="001E051F" w:rsidP="002720F1">
            <w:pPr>
              <w:jc w:val="center"/>
              <w:rPr>
                <w:rFonts w:ascii="Times New Roman" w:hAnsi="Times New Roman"/>
                <w:b/>
                <w:sz w:val="24"/>
                <w:szCs w:val="24"/>
              </w:rPr>
            </w:pPr>
            <w:r w:rsidRPr="0079369A">
              <w:rPr>
                <w:rFonts w:ascii="Times New Roman" w:hAnsi="Times New Roman"/>
                <w:b/>
                <w:sz w:val="24"/>
                <w:szCs w:val="24"/>
              </w:rPr>
              <w:t>5</w:t>
            </w:r>
          </w:p>
        </w:tc>
      </w:tr>
      <w:tr w:rsidR="00995C58" w:rsidRPr="00B50588" w14:paraId="2331E0F3" w14:textId="77777777" w:rsidTr="00FF1B1E">
        <w:trPr>
          <w:jc w:val="center"/>
        </w:trPr>
        <w:tc>
          <w:tcPr>
            <w:tcW w:w="1808" w:type="dxa"/>
          </w:tcPr>
          <w:p w14:paraId="57CAE01F"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1D04E1F3"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5F5CF534"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0C37A223"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4D53CED0"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r>
      <w:tr w:rsidR="00995C58" w:rsidRPr="00B50588" w14:paraId="4277B0BC" w14:textId="77777777" w:rsidTr="00FF1B1E">
        <w:trPr>
          <w:jc w:val="center"/>
        </w:trPr>
        <w:tc>
          <w:tcPr>
            <w:tcW w:w="1808" w:type="dxa"/>
          </w:tcPr>
          <w:p w14:paraId="4B8F8685"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30</w:t>
            </w:r>
          </w:p>
        </w:tc>
        <w:tc>
          <w:tcPr>
            <w:tcW w:w="1809" w:type="dxa"/>
          </w:tcPr>
          <w:p w14:paraId="5C2877A7"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1</w:t>
            </w:r>
          </w:p>
        </w:tc>
        <w:tc>
          <w:tcPr>
            <w:tcW w:w="1809" w:type="dxa"/>
          </w:tcPr>
          <w:p w14:paraId="17832B9F"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c>
          <w:tcPr>
            <w:tcW w:w="1809" w:type="dxa"/>
          </w:tcPr>
          <w:p w14:paraId="1E2D2019"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c>
          <w:tcPr>
            <w:tcW w:w="1809" w:type="dxa"/>
          </w:tcPr>
          <w:p w14:paraId="44350E70"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r>
      <w:tr w:rsidR="00995C58" w:rsidRPr="00B50588" w14:paraId="6126AD5D" w14:textId="77777777" w:rsidTr="00FF1B1E">
        <w:trPr>
          <w:jc w:val="center"/>
        </w:trPr>
        <w:tc>
          <w:tcPr>
            <w:tcW w:w="1808" w:type="dxa"/>
          </w:tcPr>
          <w:p w14:paraId="04C3F22B"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60</w:t>
            </w:r>
          </w:p>
        </w:tc>
        <w:tc>
          <w:tcPr>
            <w:tcW w:w="1809" w:type="dxa"/>
          </w:tcPr>
          <w:p w14:paraId="6C2E153D"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2</w:t>
            </w:r>
          </w:p>
        </w:tc>
        <w:tc>
          <w:tcPr>
            <w:tcW w:w="1809" w:type="dxa"/>
          </w:tcPr>
          <w:p w14:paraId="3EF1B926"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697</w:t>
            </w:r>
          </w:p>
        </w:tc>
        <w:tc>
          <w:tcPr>
            <w:tcW w:w="1809" w:type="dxa"/>
          </w:tcPr>
          <w:p w14:paraId="5A58C789"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1394</w:t>
            </w:r>
          </w:p>
        </w:tc>
        <w:tc>
          <w:tcPr>
            <w:tcW w:w="1809" w:type="dxa"/>
          </w:tcPr>
          <w:p w14:paraId="1AEBBFB8"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818</w:t>
            </w:r>
          </w:p>
        </w:tc>
      </w:tr>
      <w:tr w:rsidR="00995C58" w:rsidRPr="00B50588" w14:paraId="5826B998" w14:textId="77777777" w:rsidTr="00FF1B1E">
        <w:trPr>
          <w:jc w:val="center"/>
        </w:trPr>
        <w:tc>
          <w:tcPr>
            <w:tcW w:w="1808" w:type="dxa"/>
          </w:tcPr>
          <w:p w14:paraId="23D5B97B"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90</w:t>
            </w:r>
          </w:p>
        </w:tc>
        <w:tc>
          <w:tcPr>
            <w:tcW w:w="1809" w:type="dxa"/>
          </w:tcPr>
          <w:p w14:paraId="59395E5A"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3</w:t>
            </w:r>
          </w:p>
        </w:tc>
        <w:tc>
          <w:tcPr>
            <w:tcW w:w="1809" w:type="dxa"/>
          </w:tcPr>
          <w:p w14:paraId="08E58528"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744</w:t>
            </w:r>
          </w:p>
        </w:tc>
        <w:tc>
          <w:tcPr>
            <w:tcW w:w="1809" w:type="dxa"/>
          </w:tcPr>
          <w:p w14:paraId="6831F691"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2232</w:t>
            </w:r>
          </w:p>
        </w:tc>
        <w:tc>
          <w:tcPr>
            <w:tcW w:w="1809" w:type="dxa"/>
          </w:tcPr>
          <w:p w14:paraId="5FCD0ADD"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838</w:t>
            </w:r>
          </w:p>
        </w:tc>
      </w:tr>
    </w:tbl>
    <w:p w14:paraId="60AAD8F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552EA1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примере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рассматривается скважина глубиной 90 м, пробуренная с обратной промывкой, осуществляемой </w:t>
      </w:r>
      <w:proofErr w:type="spellStart"/>
      <w:r w:rsidRPr="00B50588">
        <w:rPr>
          <w:rFonts w:ascii="Times New Roman" w:hAnsi="Times New Roman"/>
          <w:sz w:val="28"/>
          <w:szCs w:val="28"/>
          <w:lang w:eastAsia="ru-RU"/>
        </w:rPr>
        <w:t>эрлифтным</w:t>
      </w:r>
      <w:proofErr w:type="spellEnd"/>
      <w:r w:rsidRPr="00B50588">
        <w:rPr>
          <w:rFonts w:ascii="Times New Roman" w:hAnsi="Times New Roman"/>
          <w:sz w:val="28"/>
          <w:szCs w:val="28"/>
          <w:lang w:eastAsia="ru-RU"/>
        </w:rPr>
        <w:t xml:space="preserve"> способом.</w:t>
      </w:r>
    </w:p>
    <w:p w14:paraId="28EAD364"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Скважина условно разбита на 3 равных интервала: 0-30 м (номер интервала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1), 30-60 м,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2) и 60-90 м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3). </w:t>
      </w:r>
    </w:p>
    <w:p w14:paraId="53BC59C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дос</w:t>
      </w:r>
      <w:r w:rsidR="00B60870">
        <w:rPr>
          <w:rFonts w:ascii="Times New Roman" w:hAnsi="Times New Roman"/>
          <w:sz w:val="28"/>
          <w:szCs w:val="28"/>
          <w:lang w:eastAsia="ru-RU"/>
        </w:rPr>
        <w:t>т</w:t>
      </w:r>
      <w:r w:rsidRPr="00B50588">
        <w:rPr>
          <w:rFonts w:ascii="Times New Roman" w:hAnsi="Times New Roman"/>
          <w:sz w:val="28"/>
          <w:szCs w:val="28"/>
          <w:lang w:eastAsia="ru-RU"/>
        </w:rPr>
        <w:t xml:space="preserve">ижении глубины 30 м </w:t>
      </w:r>
      <w:r w:rsidR="003A4803" w:rsidRPr="00B50588">
        <w:rPr>
          <w:rFonts w:ascii="Times New Roman" w:hAnsi="Times New Roman"/>
          <w:sz w:val="28"/>
          <w:szCs w:val="28"/>
          <w:lang w:eastAsia="ru-RU"/>
        </w:rPr>
        <w:t>расс</w:t>
      </w:r>
      <w:r w:rsidR="003A4803">
        <w:rPr>
          <w:rFonts w:ascii="Times New Roman" w:hAnsi="Times New Roman"/>
          <w:sz w:val="28"/>
          <w:szCs w:val="28"/>
          <w:lang w:eastAsia="ru-RU"/>
        </w:rPr>
        <w:t>ч</w:t>
      </w:r>
      <w:r w:rsidR="003A4803" w:rsidRPr="00B50588">
        <w:rPr>
          <w:rFonts w:ascii="Times New Roman" w:hAnsi="Times New Roman"/>
          <w:sz w:val="28"/>
          <w:szCs w:val="28"/>
          <w:lang w:eastAsia="ru-RU"/>
        </w:rPr>
        <w:t>и</w:t>
      </w:r>
      <w:r w:rsidR="003A4803">
        <w:rPr>
          <w:rFonts w:ascii="Times New Roman" w:hAnsi="Times New Roman"/>
          <w:sz w:val="28"/>
          <w:szCs w:val="28"/>
          <w:lang w:eastAsia="ru-RU"/>
        </w:rPr>
        <w:t>та</w:t>
      </w:r>
      <w:r w:rsidR="003A4803" w:rsidRPr="00B50588">
        <w:rPr>
          <w:rFonts w:ascii="Times New Roman" w:hAnsi="Times New Roman"/>
          <w:sz w:val="28"/>
          <w:szCs w:val="28"/>
          <w:lang w:eastAsia="ru-RU"/>
        </w:rPr>
        <w:t>нное</w:t>
      </w:r>
      <w:r w:rsidRPr="00B50588">
        <w:rPr>
          <w:rFonts w:ascii="Times New Roman" w:hAnsi="Times New Roman"/>
          <w:sz w:val="28"/>
          <w:szCs w:val="28"/>
          <w:lang w:eastAsia="ru-RU"/>
        </w:rPr>
        <w:t xml:space="preserve">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38) средне-эффективное значение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 xml:space="preserve">ушной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M</w:t>
      </w:r>
      <w:proofErr w:type="spellEnd"/>
      <w:r w:rsidRPr="00B50588">
        <w:rPr>
          <w:rFonts w:ascii="Times New Roman" w:hAnsi="Times New Roman"/>
          <w:sz w:val="28"/>
          <w:szCs w:val="28"/>
          <w:lang w:eastAsia="ru-RU"/>
        </w:rPr>
        <w:t xml:space="preserve"> оказалось равным 576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при достижении 60 м (в интервале 0</w:t>
      </w:r>
      <w:r w:rsidR="00B60870">
        <w:rPr>
          <w:rFonts w:ascii="Times New Roman" w:hAnsi="Times New Roman"/>
          <w:sz w:val="28"/>
          <w:szCs w:val="28"/>
          <w:lang w:eastAsia="ru-RU"/>
        </w:rPr>
        <w:t>-</w:t>
      </w:r>
      <w:r w:rsidRPr="00B50588">
        <w:rPr>
          <w:rFonts w:ascii="Times New Roman" w:hAnsi="Times New Roman"/>
          <w:sz w:val="28"/>
          <w:szCs w:val="28"/>
          <w:lang w:eastAsia="ru-RU"/>
        </w:rPr>
        <w:t>60 м) – 697</w:t>
      </w:r>
      <w:r w:rsidR="00CB76D3" w:rsidRPr="00B50588">
        <w:rPr>
          <w:rFonts w:ascii="Times New Roman" w:hAnsi="Times New Roman"/>
          <w:sz w:val="28"/>
          <w:szCs w:val="28"/>
          <w:lang w:eastAsia="ru-RU"/>
        </w:rPr>
        <w:t xml:space="preserve"> </w:t>
      </w:r>
      <w:r w:rsidR="003A4803" w:rsidRPr="00B50588">
        <w:rPr>
          <w:rFonts w:ascii="Times New Roman" w:hAnsi="Times New Roman"/>
          <w:sz w:val="28"/>
          <w:szCs w:val="28"/>
          <w:lang w:eastAsia="ru-RU"/>
        </w:rPr>
        <w:t>кг/м</w:t>
      </w:r>
      <w:r w:rsidR="003A4803" w:rsidRPr="00B50588">
        <w:rPr>
          <w:rFonts w:ascii="Times New Roman" w:hAnsi="Times New Roman"/>
          <w:sz w:val="28"/>
          <w:szCs w:val="28"/>
          <w:vertAlign w:val="superscript"/>
          <w:lang w:eastAsia="ru-RU"/>
        </w:rPr>
        <w:t>3</w:t>
      </w:r>
      <w:r w:rsidR="003A480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последнем интервале 0</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90 </w:t>
      </w:r>
      <w:r w:rsidR="00B60870">
        <w:rPr>
          <w:rFonts w:ascii="Times New Roman" w:hAnsi="Times New Roman"/>
          <w:sz w:val="28"/>
          <w:szCs w:val="28"/>
          <w:lang w:eastAsia="ru-RU"/>
        </w:rPr>
        <w:t xml:space="preserve">м </w:t>
      </w:r>
      <w:r w:rsidRPr="00B50588">
        <w:rPr>
          <w:rFonts w:ascii="Times New Roman" w:hAnsi="Times New Roman"/>
          <w:sz w:val="28"/>
          <w:szCs w:val="28"/>
          <w:lang w:eastAsia="ru-RU"/>
        </w:rPr>
        <w:t>составила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744 кг/м</w:t>
      </w:r>
      <w:r w:rsidRPr="00B50588">
        <w:rPr>
          <w:rFonts w:ascii="Times New Roman" w:hAnsi="Times New Roman"/>
          <w:sz w:val="28"/>
          <w:szCs w:val="28"/>
          <w:vertAlign w:val="superscript"/>
          <w:lang w:eastAsia="ru-RU"/>
        </w:rPr>
        <w:t>3</w:t>
      </w:r>
      <w:r w:rsidR="00B60870">
        <w:rPr>
          <w:rFonts w:ascii="Times New Roman" w:hAnsi="Times New Roman"/>
          <w:sz w:val="28"/>
          <w:szCs w:val="28"/>
          <w:lang w:eastAsia="ru-RU"/>
        </w:rPr>
        <w:t>.</w:t>
      </w:r>
    </w:p>
    <w:p w14:paraId="7BCDE95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184ED6">
        <w:rPr>
          <w:rFonts w:ascii="Times New Roman" w:hAnsi="Times New Roman"/>
          <w:sz w:val="28"/>
          <w:szCs w:val="28"/>
          <w:lang w:eastAsia="ru-RU"/>
        </w:rPr>
        <w:t>4</w:t>
      </w:r>
      <w:r w:rsidRPr="00B50588">
        <w:rPr>
          <w:rFonts w:ascii="Times New Roman" w:hAnsi="Times New Roman"/>
          <w:sz w:val="28"/>
          <w:szCs w:val="28"/>
          <w:lang w:eastAsia="ru-RU"/>
        </w:rPr>
        <w:t xml:space="preserve"> </w:t>
      </w:r>
      <w:r w:rsidR="00FF1B1E">
        <w:rPr>
          <w:rFonts w:ascii="Times New Roman" w:hAnsi="Times New Roman"/>
          <w:sz w:val="28"/>
          <w:szCs w:val="28"/>
          <w:lang w:eastAsia="ru-RU"/>
        </w:rPr>
        <w:t xml:space="preserve">столбце </w:t>
      </w:r>
      <w:r w:rsidRPr="00B50588">
        <w:rPr>
          <w:rFonts w:ascii="Times New Roman" w:hAnsi="Times New Roman"/>
          <w:sz w:val="28"/>
          <w:szCs w:val="28"/>
          <w:lang w:eastAsia="ru-RU"/>
        </w:rPr>
        <w:t>таблицы приведены произв</w:t>
      </w:r>
      <w:r w:rsidR="00B60870">
        <w:rPr>
          <w:rFonts w:ascii="Times New Roman" w:hAnsi="Times New Roman"/>
          <w:sz w:val="28"/>
          <w:szCs w:val="28"/>
          <w:lang w:eastAsia="ru-RU"/>
        </w:rPr>
        <w:t>е</w:t>
      </w:r>
      <w:r w:rsidRPr="00B50588">
        <w:rPr>
          <w:rFonts w:ascii="Times New Roman" w:hAnsi="Times New Roman"/>
          <w:sz w:val="28"/>
          <w:szCs w:val="28"/>
          <w:lang w:eastAsia="ru-RU"/>
        </w:rPr>
        <w:t>дения средне-эффективных значени</w:t>
      </w:r>
      <w:r w:rsidR="00680B0E">
        <w:rPr>
          <w:rFonts w:ascii="Times New Roman" w:hAnsi="Times New Roman"/>
          <w:sz w:val="28"/>
          <w:szCs w:val="28"/>
          <w:lang w:eastAsia="ru-RU"/>
        </w:rPr>
        <w:t>й</w:t>
      </w:r>
      <w:r w:rsidRPr="00B50588">
        <w:rPr>
          <w:rFonts w:ascii="Times New Roman" w:hAnsi="Times New Roman"/>
          <w:sz w:val="28"/>
          <w:szCs w:val="28"/>
          <w:lang w:eastAsia="ru-RU"/>
        </w:rPr>
        <w:t xml:space="preserve"> плотности 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i, т.е. на число </w:t>
      </w:r>
      <w:proofErr w:type="gramStart"/>
      <w:r w:rsidRPr="00B50588">
        <w:rPr>
          <w:rFonts w:ascii="Times New Roman" w:hAnsi="Times New Roman"/>
          <w:sz w:val="28"/>
          <w:szCs w:val="28"/>
          <w:lang w:eastAsia="ru-RU"/>
        </w:rPr>
        <w:t>условных интервалов</w:t>
      </w:r>
      <w:proofErr w:type="gramEnd"/>
      <w:r w:rsidRPr="00B50588">
        <w:rPr>
          <w:rFonts w:ascii="Times New Roman" w:hAnsi="Times New Roman"/>
          <w:sz w:val="28"/>
          <w:szCs w:val="28"/>
          <w:lang w:eastAsia="ru-RU"/>
        </w:rPr>
        <w:t xml:space="preserve"> к которому эта плотность относится.</w:t>
      </w:r>
    </w:p>
    <w:p w14:paraId="257D563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Наконец, в </w:t>
      </w:r>
      <w:r w:rsidR="00184ED6">
        <w:rPr>
          <w:rFonts w:ascii="Times New Roman" w:hAnsi="Times New Roman"/>
          <w:sz w:val="28"/>
          <w:szCs w:val="28"/>
          <w:lang w:eastAsia="ru-RU"/>
        </w:rPr>
        <w:t>5</w:t>
      </w:r>
      <w:r w:rsidRPr="00B50588">
        <w:rPr>
          <w:rFonts w:ascii="Times New Roman" w:hAnsi="Times New Roman"/>
          <w:sz w:val="28"/>
          <w:szCs w:val="28"/>
          <w:lang w:eastAsia="ru-RU"/>
        </w:rPr>
        <w:t xml:space="preserve"> </w:t>
      </w:r>
      <w:r w:rsidR="00FF1B1E">
        <w:rPr>
          <w:rFonts w:ascii="Times New Roman" w:hAnsi="Times New Roman"/>
          <w:sz w:val="28"/>
          <w:szCs w:val="28"/>
          <w:lang w:eastAsia="ru-RU"/>
        </w:rPr>
        <w:t xml:space="preserve">столбце </w:t>
      </w:r>
      <w:r w:rsidRPr="00B50588">
        <w:rPr>
          <w:rFonts w:ascii="Times New Roman" w:hAnsi="Times New Roman"/>
          <w:sz w:val="28"/>
          <w:szCs w:val="28"/>
          <w:lang w:eastAsia="ru-RU"/>
        </w:rPr>
        <w:t>согласно форм</w:t>
      </w:r>
      <w:r w:rsidR="00B60870">
        <w:rPr>
          <w:rFonts w:ascii="Times New Roman" w:hAnsi="Times New Roman"/>
          <w:sz w:val="28"/>
          <w:szCs w:val="28"/>
          <w:lang w:eastAsia="ru-RU"/>
        </w:rPr>
        <w:t>у</w:t>
      </w:r>
      <w:r w:rsidRPr="00B50588">
        <w:rPr>
          <w:rFonts w:ascii="Times New Roman" w:hAnsi="Times New Roman"/>
          <w:sz w:val="28"/>
          <w:szCs w:val="28"/>
          <w:lang w:eastAsia="ru-RU"/>
        </w:rPr>
        <w:t>ле (</w:t>
      </w:r>
      <w:r w:rsidR="009532AE">
        <w:rPr>
          <w:rFonts w:ascii="Times New Roman" w:hAnsi="Times New Roman"/>
          <w:sz w:val="28"/>
          <w:szCs w:val="28"/>
          <w:lang w:eastAsia="ru-RU"/>
        </w:rPr>
        <w:t>3.</w:t>
      </w:r>
      <w:r w:rsidRPr="00B50588">
        <w:rPr>
          <w:rFonts w:ascii="Times New Roman" w:hAnsi="Times New Roman"/>
          <w:sz w:val="28"/>
          <w:szCs w:val="28"/>
          <w:lang w:eastAsia="ru-RU"/>
        </w:rPr>
        <w:t>47) приведены значения средне</w:t>
      </w:r>
      <w:r w:rsidR="00CF220B">
        <w:rPr>
          <w:rFonts w:ascii="Times New Roman" w:hAnsi="Times New Roman"/>
          <w:sz w:val="28"/>
          <w:szCs w:val="28"/>
          <w:lang w:eastAsia="ru-RU"/>
        </w:rPr>
        <w:t>-</w:t>
      </w:r>
      <w:r w:rsidRPr="00B50588">
        <w:rPr>
          <w:rFonts w:ascii="Times New Roman" w:hAnsi="Times New Roman"/>
          <w:sz w:val="28"/>
          <w:szCs w:val="28"/>
          <w:lang w:eastAsia="ru-RU"/>
        </w:rPr>
        <w:t>интервальных плотностей, как разностей произведений, относящихся к рассматриваемой глубине и глубине п</w:t>
      </w:r>
      <w:r w:rsidR="00B60870">
        <w:rPr>
          <w:rFonts w:ascii="Times New Roman" w:hAnsi="Times New Roman"/>
          <w:sz w:val="28"/>
          <w:szCs w:val="28"/>
          <w:lang w:eastAsia="ru-RU"/>
        </w:rPr>
        <w:t>р</w:t>
      </w:r>
      <w:r w:rsidRPr="00B50588">
        <w:rPr>
          <w:rFonts w:ascii="Times New Roman" w:hAnsi="Times New Roman"/>
          <w:sz w:val="28"/>
          <w:szCs w:val="28"/>
          <w:lang w:eastAsia="ru-RU"/>
        </w:rPr>
        <w:t>едшествующего произвольного интервала</w:t>
      </w:r>
      <w:r w:rsidR="00B60870">
        <w:rPr>
          <w:rFonts w:ascii="Times New Roman" w:hAnsi="Times New Roman"/>
          <w:sz w:val="28"/>
          <w:szCs w:val="28"/>
          <w:lang w:eastAsia="ru-RU"/>
        </w:rPr>
        <w:t>.</w:t>
      </w:r>
    </w:p>
    <w:p w14:paraId="546265C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Так, для глубины 90 м произведение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M</w:t>
      </w:r>
      <w:r w:rsidR="00D62674" w:rsidRPr="00D62674">
        <w:rPr>
          <w:rFonts w:ascii="Times New Roman" w:hAnsi="Times New Roman"/>
          <w:sz w:val="28"/>
          <w:szCs w:val="28"/>
          <w:lang w:eastAsia="ru-RU"/>
        </w:rPr>
        <w:t>·</w:t>
      </w:r>
      <w:r w:rsidRPr="00B50588">
        <w:rPr>
          <w:rFonts w:ascii="Times New Roman" w:hAnsi="Times New Roman"/>
          <w:sz w:val="28"/>
          <w:szCs w:val="28"/>
          <w:lang w:eastAsia="ru-RU"/>
        </w:rPr>
        <w:t>i</w:t>
      </w:r>
      <w:proofErr w:type="spellEnd"/>
      <w:r w:rsidR="00CB76D3" w:rsidRPr="00B50588">
        <w:rPr>
          <w:rFonts w:ascii="Times New Roman" w:hAnsi="Times New Roman"/>
          <w:sz w:val="28"/>
          <w:szCs w:val="28"/>
          <w:lang w:eastAsia="ru-RU"/>
        </w:rPr>
        <w:t xml:space="preserve"> </w:t>
      </w:r>
      <w:r w:rsidR="00D62674">
        <w:rPr>
          <w:rFonts w:ascii="Times New Roman" w:hAnsi="Times New Roman"/>
          <w:sz w:val="28"/>
          <w:szCs w:val="28"/>
          <w:lang w:eastAsia="ru-RU"/>
        </w:rPr>
        <w:t>=</w:t>
      </w:r>
      <w:r w:rsidRPr="00B50588">
        <w:rPr>
          <w:rFonts w:ascii="Times New Roman" w:hAnsi="Times New Roman"/>
          <w:sz w:val="28"/>
          <w:szCs w:val="28"/>
          <w:lang w:eastAsia="ru-RU"/>
        </w:rPr>
        <w:t xml:space="preserve"> 2232</w:t>
      </w:r>
      <w:r w:rsidR="00D62674">
        <w:rPr>
          <w:rFonts w:ascii="Times New Roman" w:hAnsi="Times New Roman"/>
          <w:sz w:val="28"/>
          <w:szCs w:val="28"/>
          <w:lang w:eastAsia="ru-RU"/>
        </w:rPr>
        <w:t xml:space="preserve"> </w:t>
      </w:r>
      <w:r w:rsidR="00D62674" w:rsidRPr="00B50588">
        <w:rPr>
          <w:rFonts w:ascii="Times New Roman" w:hAnsi="Times New Roman"/>
          <w:sz w:val="28"/>
          <w:szCs w:val="28"/>
          <w:lang w:eastAsia="ru-RU"/>
        </w:rPr>
        <w:t>кг/м</w:t>
      </w:r>
      <w:r w:rsidR="00D62674"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то же произведение для глубины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60 м равно 1394</w:t>
      </w:r>
      <w:r w:rsidR="00D62674">
        <w:rPr>
          <w:rFonts w:ascii="Times New Roman" w:hAnsi="Times New Roman"/>
          <w:sz w:val="28"/>
          <w:szCs w:val="28"/>
          <w:lang w:eastAsia="ru-RU"/>
        </w:rPr>
        <w:t xml:space="preserve"> </w:t>
      </w:r>
      <w:r w:rsidR="00D62674" w:rsidRPr="00B50588">
        <w:rPr>
          <w:rFonts w:ascii="Times New Roman" w:hAnsi="Times New Roman"/>
          <w:sz w:val="28"/>
          <w:szCs w:val="28"/>
          <w:lang w:eastAsia="ru-RU"/>
        </w:rPr>
        <w:t>кг/м</w:t>
      </w:r>
      <w:r w:rsidR="00D62674"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Средняя плотность по интервалу 60-90 м равна разности этих двух чисел, а именно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838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5DE8958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Определив плотность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MΔ</w:t>
      </w:r>
      <w:proofErr w:type="spellEnd"/>
      <w:r w:rsidRPr="00B50588">
        <w:rPr>
          <w:rFonts w:ascii="Times New Roman" w:hAnsi="Times New Roman"/>
          <w:sz w:val="28"/>
          <w:szCs w:val="28"/>
          <w:lang w:eastAsia="ru-RU"/>
        </w:rPr>
        <w:t xml:space="preserve"> во всех установленных интервалах</w:t>
      </w:r>
      <w:r w:rsidR="00072CC2">
        <w:rPr>
          <w:rFonts w:ascii="Times New Roman" w:hAnsi="Times New Roman"/>
          <w:sz w:val="28"/>
          <w:szCs w:val="28"/>
          <w:lang w:eastAsia="ru-RU"/>
        </w:rPr>
        <w:t>,</w:t>
      </w:r>
      <w:r w:rsidRPr="00B50588">
        <w:rPr>
          <w:rFonts w:ascii="Times New Roman" w:hAnsi="Times New Roman"/>
          <w:sz w:val="28"/>
          <w:szCs w:val="28"/>
          <w:lang w:eastAsia="ru-RU"/>
        </w:rPr>
        <w:t xml:space="preserve"> и подставив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ее значения вместо значений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M</w:t>
      </w:r>
      <w:proofErr w:type="spellEnd"/>
      <w:r w:rsidRPr="00B50588">
        <w:rPr>
          <w:rFonts w:ascii="Times New Roman" w:hAnsi="Times New Roman"/>
          <w:sz w:val="28"/>
          <w:szCs w:val="28"/>
          <w:lang w:eastAsia="ru-RU"/>
        </w:rPr>
        <w:t xml:space="preserve"> в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w:t>
      </w:r>
      <w:r w:rsidR="009532AE">
        <w:rPr>
          <w:rFonts w:ascii="Times New Roman" w:hAnsi="Times New Roman"/>
          <w:sz w:val="28"/>
          <w:szCs w:val="28"/>
          <w:lang w:eastAsia="ru-RU"/>
        </w:rPr>
        <w:t>3.</w:t>
      </w:r>
      <w:r w:rsidRPr="00B50588">
        <w:rPr>
          <w:rFonts w:ascii="Times New Roman" w:hAnsi="Times New Roman"/>
          <w:sz w:val="28"/>
          <w:szCs w:val="28"/>
          <w:lang w:eastAsia="ru-RU"/>
        </w:rPr>
        <w:t>43),</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44), </w:t>
      </w:r>
      <w:r w:rsidRPr="00B50588">
        <w:rPr>
          <w:rFonts w:ascii="Times New Roman" w:hAnsi="Times New Roman"/>
          <w:sz w:val="28"/>
          <w:szCs w:val="28"/>
          <w:lang w:eastAsia="ru-RU"/>
        </w:rPr>
        <w:lastRenderedPageBreak/>
        <w:t>н</w:t>
      </w:r>
      <w:r w:rsidR="00072CC2">
        <w:rPr>
          <w:rFonts w:ascii="Times New Roman" w:hAnsi="Times New Roman"/>
          <w:sz w:val="28"/>
          <w:szCs w:val="28"/>
          <w:lang w:eastAsia="ru-RU"/>
        </w:rPr>
        <w:t>а</w:t>
      </w:r>
      <w:r w:rsidRPr="00B50588">
        <w:rPr>
          <w:rFonts w:ascii="Times New Roman" w:hAnsi="Times New Roman"/>
          <w:sz w:val="28"/>
          <w:szCs w:val="28"/>
          <w:lang w:eastAsia="ru-RU"/>
        </w:rPr>
        <w:t>ходим средне интервальные значения расхода воздуха Q</w:t>
      </w:r>
      <w:r w:rsidRPr="00B50588">
        <w:rPr>
          <w:rFonts w:ascii="Times New Roman" w:hAnsi="Times New Roman"/>
          <w:sz w:val="28"/>
          <w:szCs w:val="28"/>
          <w:vertAlign w:val="subscript"/>
          <w:lang w:eastAsia="ru-RU"/>
        </w:rPr>
        <w:t>AΔ</w:t>
      </w:r>
      <w:r w:rsidRPr="00B50588">
        <w:rPr>
          <w:rFonts w:ascii="Times New Roman" w:hAnsi="Times New Roman"/>
          <w:sz w:val="28"/>
          <w:szCs w:val="28"/>
          <w:lang w:eastAsia="ru-RU"/>
        </w:rPr>
        <w:t>, расхода смеси Q</w:t>
      </w:r>
      <w:r w:rsidRPr="00B50588">
        <w:rPr>
          <w:rFonts w:ascii="Times New Roman" w:hAnsi="Times New Roman"/>
          <w:sz w:val="28"/>
          <w:szCs w:val="28"/>
          <w:vertAlign w:val="subscript"/>
          <w:lang w:eastAsia="ru-RU"/>
        </w:rPr>
        <w:t>MΔ</w:t>
      </w:r>
      <w:r w:rsidRPr="00B50588">
        <w:rPr>
          <w:rFonts w:ascii="Times New Roman" w:hAnsi="Times New Roman"/>
          <w:sz w:val="28"/>
          <w:szCs w:val="28"/>
          <w:lang w:eastAsia="ru-RU"/>
        </w:rPr>
        <w:t xml:space="preserve"> и скорости ее восходящего потока U</w:t>
      </w:r>
      <w:r w:rsidRPr="00B50588">
        <w:rPr>
          <w:rFonts w:ascii="Times New Roman" w:hAnsi="Times New Roman"/>
          <w:sz w:val="28"/>
          <w:szCs w:val="28"/>
          <w:vertAlign w:val="subscript"/>
          <w:lang w:eastAsia="ru-RU"/>
        </w:rPr>
        <w:t>MΔ</w:t>
      </w:r>
      <w:r w:rsidR="00D62674" w:rsidRPr="00D62674">
        <w:rPr>
          <w:rFonts w:ascii="Times New Roman" w:hAnsi="Times New Roman"/>
          <w:sz w:val="28"/>
          <w:szCs w:val="28"/>
          <w:lang w:eastAsia="ru-RU"/>
        </w:rPr>
        <w:t>.</w:t>
      </w:r>
    </w:p>
    <w:p w14:paraId="3EBC77D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рассмотренном примере для простоты глубина 90 м произвольно разбита всего на три интервала по 30 м. Однако современная компьютерная техника легко справляется и в случае, когда величина интервала во м</w:t>
      </w:r>
      <w:r w:rsidR="00072CC2">
        <w:rPr>
          <w:rFonts w:ascii="Times New Roman" w:hAnsi="Times New Roman"/>
          <w:sz w:val="28"/>
          <w:szCs w:val="28"/>
          <w:lang w:eastAsia="ru-RU"/>
        </w:rPr>
        <w:t>н</w:t>
      </w:r>
      <w:r w:rsidRPr="00B50588">
        <w:rPr>
          <w:rFonts w:ascii="Times New Roman" w:hAnsi="Times New Roman"/>
          <w:sz w:val="28"/>
          <w:szCs w:val="28"/>
          <w:lang w:eastAsia="ru-RU"/>
        </w:rPr>
        <w:t>ого раз меньше и соответственно количество интервалов (при той же рассмат</w:t>
      </w:r>
      <w:r w:rsidR="00072CC2">
        <w:rPr>
          <w:rFonts w:ascii="Times New Roman" w:hAnsi="Times New Roman"/>
          <w:sz w:val="28"/>
          <w:szCs w:val="28"/>
          <w:lang w:eastAsia="ru-RU"/>
        </w:rPr>
        <w:t>р</w:t>
      </w:r>
      <w:r w:rsidRPr="00B50588">
        <w:rPr>
          <w:rFonts w:ascii="Times New Roman" w:hAnsi="Times New Roman"/>
          <w:sz w:val="28"/>
          <w:szCs w:val="28"/>
          <w:lang w:eastAsia="ru-RU"/>
        </w:rPr>
        <w:t>иваемой глубине) во столько же раз больше. В итоге графики зависимости выходных параметров от глубины будут выглядеть в виде плавн</w:t>
      </w:r>
      <w:r w:rsidR="00CF220B">
        <w:rPr>
          <w:rFonts w:ascii="Times New Roman" w:hAnsi="Times New Roman"/>
          <w:sz w:val="28"/>
          <w:szCs w:val="28"/>
          <w:lang w:eastAsia="ru-RU"/>
        </w:rPr>
        <w:t>ых</w:t>
      </w:r>
      <w:r w:rsidRPr="00B50588">
        <w:rPr>
          <w:rFonts w:ascii="Times New Roman" w:hAnsi="Times New Roman"/>
          <w:sz w:val="28"/>
          <w:szCs w:val="28"/>
          <w:lang w:eastAsia="ru-RU"/>
        </w:rPr>
        <w:t xml:space="preserve"> крив</w:t>
      </w:r>
      <w:r w:rsidR="00CF220B">
        <w:rPr>
          <w:rFonts w:ascii="Times New Roman" w:hAnsi="Times New Roman"/>
          <w:sz w:val="28"/>
          <w:szCs w:val="28"/>
          <w:lang w:eastAsia="ru-RU"/>
        </w:rPr>
        <w:t>ых</w:t>
      </w:r>
      <w:r w:rsidRPr="00B50588">
        <w:rPr>
          <w:rFonts w:ascii="Times New Roman" w:hAnsi="Times New Roman"/>
          <w:sz w:val="28"/>
          <w:szCs w:val="28"/>
          <w:lang w:eastAsia="ru-RU"/>
        </w:rPr>
        <w:t xml:space="preserve">. </w:t>
      </w:r>
    </w:p>
    <w:p w14:paraId="5F4F38BE" w14:textId="77777777" w:rsidR="001E58FC"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Важным результатом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вышеприведенных алгоритмов, является возможность установления необходимой подачи воздуха компрессором. </w:t>
      </w:r>
      <w:r w:rsidR="00C31A3A" w:rsidRPr="00B50588">
        <w:rPr>
          <w:rFonts w:ascii="Times New Roman" w:hAnsi="Times New Roman"/>
          <w:sz w:val="28"/>
          <w:szCs w:val="28"/>
          <w:lang w:eastAsia="ru-RU"/>
        </w:rPr>
        <w:t>Поскольку</w:t>
      </w:r>
      <w:r w:rsidRPr="00B50588">
        <w:rPr>
          <w:rFonts w:ascii="Times New Roman" w:hAnsi="Times New Roman"/>
          <w:sz w:val="28"/>
          <w:szCs w:val="28"/>
          <w:lang w:eastAsia="ru-RU"/>
        </w:rPr>
        <w:t xml:space="preserve"> объем в</w:t>
      </w:r>
      <w:r w:rsidR="00C31A3A" w:rsidRPr="00B50588">
        <w:rPr>
          <w:rFonts w:ascii="Times New Roman" w:hAnsi="Times New Roman"/>
          <w:sz w:val="28"/>
          <w:szCs w:val="28"/>
          <w:lang w:eastAsia="ru-RU"/>
        </w:rPr>
        <w:t>о</w:t>
      </w:r>
      <w:r w:rsidRPr="00B50588">
        <w:rPr>
          <w:rFonts w:ascii="Times New Roman" w:hAnsi="Times New Roman"/>
          <w:sz w:val="28"/>
          <w:szCs w:val="28"/>
          <w:lang w:eastAsia="ru-RU"/>
        </w:rPr>
        <w:t xml:space="preserve">здуха (как и любого газа) обратно пропорционален давлению, которое на него действует, подачу компрессора принято относить к атмосферному давлению. Подачу компрессора применительно к </w:t>
      </w:r>
      <w:proofErr w:type="spellStart"/>
      <w:r w:rsidRPr="00B50588">
        <w:rPr>
          <w:rFonts w:ascii="Times New Roman" w:hAnsi="Times New Roman"/>
          <w:sz w:val="28"/>
          <w:szCs w:val="28"/>
          <w:lang w:eastAsia="ru-RU"/>
        </w:rPr>
        <w:t>эрлифтному</w:t>
      </w:r>
      <w:proofErr w:type="spellEnd"/>
      <w:r w:rsidRPr="00B50588">
        <w:rPr>
          <w:rFonts w:ascii="Times New Roman" w:hAnsi="Times New Roman"/>
          <w:sz w:val="28"/>
          <w:szCs w:val="28"/>
          <w:lang w:eastAsia="ru-RU"/>
        </w:rPr>
        <w:t xml:space="preserve"> способу обратной </w:t>
      </w:r>
      <w:r w:rsidR="00C31A3A" w:rsidRPr="00B50588">
        <w:rPr>
          <w:rFonts w:ascii="Times New Roman" w:hAnsi="Times New Roman"/>
          <w:sz w:val="28"/>
          <w:szCs w:val="28"/>
          <w:lang w:eastAsia="ru-RU"/>
        </w:rPr>
        <w:t>циркуляции</w:t>
      </w:r>
      <w:r w:rsidRPr="00B50588">
        <w:rPr>
          <w:rFonts w:ascii="Times New Roman" w:hAnsi="Times New Roman"/>
          <w:sz w:val="28"/>
          <w:szCs w:val="28"/>
          <w:lang w:eastAsia="ru-RU"/>
        </w:rPr>
        <w:t xml:space="preserve"> можно найти по среднему расходу воздуха для первого, (считая сверху) условного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интервала.</w:t>
      </w:r>
    </w:p>
    <w:p w14:paraId="7D40BA9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374356CD" w14:textId="77777777" w:rsidR="00995C58" w:rsidRDefault="00072CC2" w:rsidP="00072CC2">
      <w:pPr>
        <w:spacing w:after="0" w:line="240" w:lineRule="auto"/>
        <w:ind w:firstLine="709"/>
        <w:jc w:val="right"/>
        <w:rPr>
          <w:rFonts w:ascii="Times New Roman" w:hAnsi="Times New Roman"/>
          <w:sz w:val="28"/>
          <w:szCs w:val="28"/>
          <w:lang w:eastAsia="ru-RU"/>
        </w:rPr>
      </w:pPr>
      <w:r w:rsidRPr="00072CC2">
        <w:rPr>
          <w:rFonts w:ascii="Times New Roman" w:hAnsi="Times New Roman"/>
          <w:position w:val="-36"/>
          <w:sz w:val="28"/>
          <w:szCs w:val="28"/>
          <w:lang w:eastAsia="ru-RU"/>
        </w:rPr>
        <w:object w:dxaOrig="4160" w:dyaOrig="859" w14:anchorId="2D1DE55B">
          <v:shape id="_x0000_i1069" type="#_x0000_t75" style="width:210pt;height:42pt" o:ole="">
            <v:imagedata r:id="rId109" o:title=""/>
          </v:shape>
          <o:OLEObject Type="Embed" ProgID="Equation.3" ShapeID="_x0000_i1069" DrawAspect="Content" ObjectID="_1745327613" r:id="rId110"/>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48)</w:t>
      </w:r>
    </w:p>
    <w:p w14:paraId="2D65BA6F" w14:textId="77777777" w:rsidR="004A1762" w:rsidRPr="00B50588" w:rsidRDefault="004A1762" w:rsidP="00072CC2">
      <w:pPr>
        <w:spacing w:after="0" w:line="240" w:lineRule="auto"/>
        <w:ind w:firstLine="709"/>
        <w:jc w:val="right"/>
        <w:rPr>
          <w:rFonts w:ascii="Times New Roman" w:hAnsi="Times New Roman"/>
          <w:sz w:val="28"/>
          <w:szCs w:val="28"/>
          <w:lang w:eastAsia="ru-RU"/>
        </w:rPr>
      </w:pPr>
    </w:p>
    <w:p w14:paraId="32AE048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этой формуле слева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расход воздуха, обеспечивающий заданную скорость подъема промывочной воды, при атмосферном давлении (т.е. необходимая подача компрессора)</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Справа</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в числителе перед скобками расход воздуха в первом интервале, и далее в скобках гидростатическое давление </w:t>
      </w:r>
      <w:proofErr w:type="gramStart"/>
      <w:r w:rsidRPr="00B50588">
        <w:rPr>
          <w:rFonts w:ascii="Times New Roman" w:hAnsi="Times New Roman"/>
          <w:sz w:val="28"/>
          <w:szCs w:val="28"/>
          <w:lang w:eastAsia="ru-RU"/>
        </w:rPr>
        <w:t>в этом интервале (относящееся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 его середине)</w:t>
      </w:r>
      <w:proofErr w:type="gramEnd"/>
      <w:r w:rsidRPr="00B50588">
        <w:rPr>
          <w:rFonts w:ascii="Times New Roman" w:hAnsi="Times New Roman"/>
          <w:sz w:val="28"/>
          <w:szCs w:val="28"/>
          <w:lang w:eastAsia="ru-RU"/>
        </w:rPr>
        <w:t xml:space="preserve"> включающее плотность смеси, ускорение свободного падения и высоту интервала. Коэффициент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xml:space="preserve"> переводит Паскали в атмосферы</w:t>
      </w:r>
      <w:r w:rsidR="00072CC2">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8EF639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Продолжим пример, приведенный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табл.</w:t>
      </w:r>
      <w:r w:rsidR="00C31A3A"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5 применительно к поискам необходимой производительности компрессора</w:t>
      </w:r>
      <w:r w:rsidR="001644D6">
        <w:rPr>
          <w:rFonts w:ascii="Times New Roman" w:hAnsi="Times New Roman"/>
          <w:sz w:val="28"/>
          <w:szCs w:val="28"/>
          <w:lang w:eastAsia="ru-RU"/>
        </w:rPr>
        <w:t>.</w:t>
      </w:r>
    </w:p>
    <w:p w14:paraId="72CD51F4" w14:textId="77777777" w:rsidR="00CF220B"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Исходные данные: глубина первого сверху интервала h</w:t>
      </w:r>
      <w:r w:rsidRPr="00B50588">
        <w:rPr>
          <w:rFonts w:ascii="Times New Roman" w:hAnsi="Times New Roman"/>
          <w:sz w:val="28"/>
          <w:szCs w:val="28"/>
          <w:vertAlign w:val="subscript"/>
          <w:lang w:eastAsia="ru-RU"/>
        </w:rPr>
        <w:t>1</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 xml:space="preserve"> 30</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м (все последующие исходные данные относим к середине этого инт</w:t>
      </w:r>
      <w:r w:rsidR="00072CC2">
        <w:rPr>
          <w:rFonts w:ascii="Times New Roman" w:hAnsi="Times New Roman"/>
          <w:sz w:val="28"/>
          <w:szCs w:val="28"/>
          <w:lang w:eastAsia="ru-RU"/>
        </w:rPr>
        <w:t>е</w:t>
      </w:r>
      <w:r w:rsidRPr="00B50588">
        <w:rPr>
          <w:rFonts w:ascii="Times New Roman" w:hAnsi="Times New Roman"/>
          <w:sz w:val="28"/>
          <w:szCs w:val="28"/>
          <w:lang w:eastAsia="ru-RU"/>
        </w:rPr>
        <w:t xml:space="preserve">рвала 15 м). Плотность смеси (табл. </w:t>
      </w:r>
      <w:r w:rsidR="009532AE">
        <w:rPr>
          <w:rFonts w:ascii="Times New Roman" w:hAnsi="Times New Roman"/>
          <w:sz w:val="28"/>
          <w:szCs w:val="28"/>
          <w:lang w:eastAsia="ru-RU"/>
        </w:rPr>
        <w:t>3.</w:t>
      </w:r>
      <w:r w:rsidRPr="00B50588">
        <w:rPr>
          <w:rFonts w:ascii="Times New Roman" w:hAnsi="Times New Roman"/>
          <w:sz w:val="28"/>
          <w:szCs w:val="28"/>
          <w:lang w:eastAsia="ru-RU"/>
        </w:rPr>
        <w:t>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МΔ1</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 xml:space="preserve"> 576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ускорение свободного падения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g</w:t>
      </w:r>
      <w:r w:rsidR="00072CC2">
        <w:rPr>
          <w:rFonts w:ascii="Times New Roman" w:hAnsi="Times New Roman"/>
          <w:sz w:val="28"/>
          <w:szCs w:val="28"/>
          <w:lang w:eastAsia="ru-RU"/>
        </w:rPr>
        <w:t> </w:t>
      </w:r>
      <w:r w:rsidRPr="00B50588">
        <w:rPr>
          <w:rFonts w:ascii="Times New Roman" w:hAnsi="Times New Roman"/>
          <w:sz w:val="28"/>
          <w:szCs w:val="28"/>
          <w:lang w:eastAsia="ru-RU"/>
        </w:rPr>
        <w:t>=</w:t>
      </w:r>
      <w:r w:rsidR="00072CC2">
        <w:rPr>
          <w:rFonts w:ascii="Times New Roman" w:hAnsi="Times New Roman"/>
          <w:sz w:val="28"/>
          <w:szCs w:val="28"/>
          <w:lang w:eastAsia="ru-RU"/>
        </w:rPr>
        <w:t> </w:t>
      </w:r>
      <w:r w:rsidRPr="00B50588">
        <w:rPr>
          <w:rFonts w:ascii="Times New Roman" w:hAnsi="Times New Roman"/>
          <w:sz w:val="28"/>
          <w:szCs w:val="28"/>
          <w:lang w:eastAsia="ru-RU"/>
        </w:rPr>
        <w:t>9</w:t>
      </w:r>
      <w:r w:rsidR="00072CC2">
        <w:rPr>
          <w:rFonts w:ascii="Times New Roman" w:hAnsi="Times New Roman"/>
          <w:sz w:val="28"/>
          <w:szCs w:val="28"/>
          <w:lang w:eastAsia="ru-RU"/>
        </w:rPr>
        <w:t>,</w:t>
      </w:r>
      <w:r w:rsidRPr="00B50588">
        <w:rPr>
          <w:rFonts w:ascii="Times New Roman" w:hAnsi="Times New Roman"/>
          <w:sz w:val="28"/>
          <w:szCs w:val="28"/>
          <w:lang w:eastAsia="ru-RU"/>
        </w:rPr>
        <w:t>81 м/с</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Расход воздуха, определяется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41). В этой формуле участвует расход воды, который для бурильных труб с внутренним диаметрами</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136</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мм и скорости восходящего потока 2</w:t>
      </w:r>
      <w:r w:rsidR="00072CC2">
        <w:rPr>
          <w:rFonts w:ascii="Times New Roman" w:hAnsi="Times New Roman"/>
          <w:sz w:val="28"/>
          <w:szCs w:val="28"/>
          <w:lang w:eastAsia="ru-RU"/>
        </w:rPr>
        <w:t>,</w:t>
      </w:r>
      <w:r w:rsidRPr="00B50588">
        <w:rPr>
          <w:rFonts w:ascii="Times New Roman" w:hAnsi="Times New Roman"/>
          <w:sz w:val="28"/>
          <w:szCs w:val="28"/>
          <w:lang w:eastAsia="ru-RU"/>
        </w:rPr>
        <w:t>5 м/с (среднее значение при бурении с обратной промывкой) составляет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2</w:t>
      </w:r>
      <w:r w:rsidR="00072CC2">
        <w:rPr>
          <w:rFonts w:ascii="Times New Roman" w:hAnsi="Times New Roman"/>
          <w:sz w:val="28"/>
          <w:szCs w:val="28"/>
          <w:lang w:eastAsia="ru-RU"/>
        </w:rPr>
        <w:t>,</w:t>
      </w:r>
      <w:r w:rsidRPr="00B50588">
        <w:rPr>
          <w:rFonts w:ascii="Times New Roman" w:hAnsi="Times New Roman"/>
          <w:sz w:val="28"/>
          <w:szCs w:val="28"/>
          <w:lang w:eastAsia="ru-RU"/>
        </w:rPr>
        <w:t>18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Формула </w:t>
      </w:r>
      <w:r w:rsidRPr="00CF220B">
        <w:rPr>
          <w:rFonts w:ascii="Times New Roman" w:hAnsi="Times New Roman"/>
          <w:spacing w:val="-2"/>
          <w:sz w:val="28"/>
          <w:szCs w:val="28"/>
          <w:lang w:eastAsia="ru-RU"/>
        </w:rPr>
        <w:t>(</w:t>
      </w:r>
      <w:r w:rsidR="009532AE" w:rsidRPr="00CF220B">
        <w:rPr>
          <w:rFonts w:ascii="Times New Roman" w:hAnsi="Times New Roman"/>
          <w:spacing w:val="-2"/>
          <w:sz w:val="28"/>
          <w:szCs w:val="28"/>
          <w:lang w:eastAsia="ru-RU"/>
        </w:rPr>
        <w:t>3.</w:t>
      </w:r>
      <w:r w:rsidRPr="00CF220B">
        <w:rPr>
          <w:rFonts w:ascii="Times New Roman" w:hAnsi="Times New Roman"/>
          <w:spacing w:val="-2"/>
          <w:sz w:val="28"/>
          <w:szCs w:val="28"/>
          <w:lang w:eastAsia="ru-RU"/>
        </w:rPr>
        <w:t>41) дает средне</w:t>
      </w:r>
      <w:r w:rsidR="00CF220B" w:rsidRPr="00CF220B">
        <w:rPr>
          <w:rFonts w:ascii="Times New Roman" w:hAnsi="Times New Roman"/>
          <w:spacing w:val="-2"/>
          <w:sz w:val="28"/>
          <w:szCs w:val="28"/>
          <w:lang w:eastAsia="ru-RU"/>
        </w:rPr>
        <w:t>-</w:t>
      </w:r>
      <w:r w:rsidRPr="00CF220B">
        <w:rPr>
          <w:rFonts w:ascii="Times New Roman" w:hAnsi="Times New Roman"/>
          <w:spacing w:val="-2"/>
          <w:sz w:val="28"/>
          <w:szCs w:val="28"/>
          <w:lang w:eastAsia="ru-RU"/>
        </w:rPr>
        <w:t>интервальное значение расхода воздуха Q</w:t>
      </w:r>
      <w:r w:rsidRPr="00CF220B">
        <w:rPr>
          <w:rFonts w:ascii="Times New Roman" w:hAnsi="Times New Roman"/>
          <w:spacing w:val="-2"/>
          <w:sz w:val="28"/>
          <w:szCs w:val="28"/>
          <w:vertAlign w:val="subscript"/>
          <w:lang w:eastAsia="ru-RU"/>
        </w:rPr>
        <w:t>AΔ1</w:t>
      </w:r>
      <w:r w:rsidR="00072CC2" w:rsidRPr="00CF220B">
        <w:rPr>
          <w:rFonts w:ascii="Times New Roman" w:hAnsi="Times New Roman"/>
          <w:spacing w:val="-2"/>
          <w:sz w:val="28"/>
          <w:szCs w:val="28"/>
          <w:lang w:eastAsia="ru-RU"/>
        </w:rPr>
        <w:t xml:space="preserve"> = </w:t>
      </w:r>
      <w:r w:rsidRPr="00CF220B">
        <w:rPr>
          <w:rFonts w:ascii="Times New Roman" w:hAnsi="Times New Roman"/>
          <w:spacing w:val="-2"/>
          <w:sz w:val="28"/>
          <w:szCs w:val="28"/>
          <w:lang w:eastAsia="ru-RU"/>
        </w:rPr>
        <w:t>1</w:t>
      </w:r>
      <w:r w:rsidR="00072CC2" w:rsidRPr="00CF220B">
        <w:rPr>
          <w:rFonts w:ascii="Times New Roman" w:hAnsi="Times New Roman"/>
          <w:spacing w:val="-2"/>
          <w:sz w:val="28"/>
          <w:szCs w:val="28"/>
          <w:lang w:eastAsia="ru-RU"/>
        </w:rPr>
        <w:t>,</w:t>
      </w:r>
      <w:r w:rsidRPr="00CF220B">
        <w:rPr>
          <w:rFonts w:ascii="Times New Roman" w:hAnsi="Times New Roman"/>
          <w:spacing w:val="-2"/>
          <w:sz w:val="28"/>
          <w:szCs w:val="28"/>
          <w:lang w:eastAsia="ru-RU"/>
        </w:rPr>
        <w:t>61 м</w:t>
      </w:r>
      <w:r w:rsidRPr="00CF220B">
        <w:rPr>
          <w:rFonts w:ascii="Times New Roman" w:hAnsi="Times New Roman"/>
          <w:spacing w:val="-2"/>
          <w:sz w:val="28"/>
          <w:szCs w:val="28"/>
          <w:vertAlign w:val="superscript"/>
          <w:lang w:eastAsia="ru-RU"/>
        </w:rPr>
        <w:t>3</w:t>
      </w:r>
      <w:r w:rsidRPr="00CF220B">
        <w:rPr>
          <w:rFonts w:ascii="Times New Roman" w:hAnsi="Times New Roman"/>
          <w:spacing w:val="-2"/>
          <w:sz w:val="28"/>
          <w:szCs w:val="28"/>
          <w:lang w:eastAsia="ru-RU"/>
        </w:rPr>
        <w:t>/мин.</w:t>
      </w:r>
      <w:r w:rsidRPr="00B50588">
        <w:rPr>
          <w:rFonts w:ascii="Times New Roman" w:hAnsi="Times New Roman"/>
          <w:sz w:val="28"/>
          <w:szCs w:val="28"/>
          <w:lang w:eastAsia="ru-RU"/>
        </w:rPr>
        <w:t xml:space="preserve"> </w:t>
      </w:r>
    </w:p>
    <w:p w14:paraId="49CDE843" w14:textId="77777777" w:rsidR="001E58FC" w:rsidRDefault="00995C58" w:rsidP="001E58FC">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Подставив известные значения вс</w:t>
      </w:r>
      <w:r w:rsidR="0094070E">
        <w:rPr>
          <w:rFonts w:ascii="Times New Roman" w:hAnsi="Times New Roman"/>
          <w:sz w:val="28"/>
          <w:szCs w:val="28"/>
          <w:lang w:eastAsia="ru-RU"/>
        </w:rPr>
        <w:t>е</w:t>
      </w:r>
      <w:r w:rsidRPr="00B50588">
        <w:rPr>
          <w:rFonts w:ascii="Times New Roman" w:hAnsi="Times New Roman"/>
          <w:sz w:val="28"/>
          <w:szCs w:val="28"/>
          <w:lang w:eastAsia="ru-RU"/>
        </w:rPr>
        <w:t xml:space="preserve">х входящих величин </w:t>
      </w:r>
      <w:proofErr w:type="gramStart"/>
      <w:r w:rsidRPr="00B50588">
        <w:rPr>
          <w:rFonts w:ascii="Times New Roman" w:hAnsi="Times New Roman"/>
          <w:sz w:val="28"/>
          <w:szCs w:val="28"/>
          <w:lang w:eastAsia="ru-RU"/>
        </w:rPr>
        <w:t>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48)</w:t>
      </w:r>
      <w:proofErr w:type="gramEnd"/>
      <w:r w:rsidRPr="00B50588">
        <w:rPr>
          <w:rFonts w:ascii="Times New Roman" w:hAnsi="Times New Roman"/>
          <w:sz w:val="28"/>
          <w:szCs w:val="28"/>
          <w:lang w:eastAsia="ru-RU"/>
        </w:rPr>
        <w:t xml:space="preserve"> получаем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необходимую подачу компрессора при атмосферном давлении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ABAR</w:t>
      </w:r>
      <w:r w:rsidRPr="00920BCD">
        <w:rPr>
          <w:rFonts w:ascii="Times New Roman" w:hAnsi="Times New Roman"/>
          <w:sz w:val="28"/>
          <w:szCs w:val="28"/>
          <w:lang w:eastAsia="ru-RU"/>
        </w:rPr>
        <w:t xml:space="preserve"> </w:t>
      </w:r>
      <w:r w:rsidRPr="00B50588">
        <w:rPr>
          <w:rFonts w:ascii="Times New Roman" w:hAnsi="Times New Roman"/>
          <w:sz w:val="28"/>
          <w:szCs w:val="28"/>
          <w:lang w:eastAsia="ru-RU"/>
        </w:rPr>
        <w:t>= 2</w:t>
      </w:r>
      <w:r w:rsidR="00072CC2">
        <w:rPr>
          <w:rFonts w:ascii="Times New Roman" w:hAnsi="Times New Roman"/>
          <w:sz w:val="28"/>
          <w:szCs w:val="28"/>
          <w:lang w:eastAsia="ru-RU"/>
        </w:rPr>
        <w:t>,</w:t>
      </w:r>
      <w:r w:rsidRPr="00B50588">
        <w:rPr>
          <w:rFonts w:ascii="Times New Roman" w:hAnsi="Times New Roman"/>
          <w:sz w:val="28"/>
          <w:szCs w:val="28"/>
          <w:lang w:eastAsia="ru-RU"/>
        </w:rPr>
        <w:t>96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1E58FC">
        <w:rPr>
          <w:rFonts w:ascii="Times New Roman" w:hAnsi="Times New Roman"/>
          <w:sz w:val="28"/>
          <w:szCs w:val="28"/>
          <w:lang w:eastAsia="ru-RU"/>
        </w:rPr>
        <w:t>.</w:t>
      </w:r>
      <w:bookmarkStart w:id="41" w:name="_Toc126612261"/>
    </w:p>
    <w:p w14:paraId="7B543E75" w14:textId="77777777" w:rsidR="001E58FC" w:rsidRDefault="001E58FC" w:rsidP="001E58FC">
      <w:pPr>
        <w:spacing w:after="0" w:line="240" w:lineRule="auto"/>
        <w:ind w:firstLine="709"/>
        <w:jc w:val="both"/>
        <w:rPr>
          <w:rFonts w:ascii="Times New Roman" w:hAnsi="Times New Roman"/>
          <w:b/>
          <w:sz w:val="28"/>
          <w:szCs w:val="28"/>
          <w:lang w:eastAsia="ru-RU"/>
        </w:rPr>
      </w:pPr>
    </w:p>
    <w:p w14:paraId="69ED12D3" w14:textId="77777777" w:rsidR="00995C58" w:rsidRPr="001E58FC" w:rsidRDefault="00591935" w:rsidP="001E58FC">
      <w:pPr>
        <w:spacing w:after="0" w:line="240" w:lineRule="auto"/>
        <w:ind w:firstLine="709"/>
        <w:jc w:val="both"/>
        <w:rPr>
          <w:rFonts w:ascii="Times New Roman" w:hAnsi="Times New Roman"/>
          <w:sz w:val="28"/>
          <w:szCs w:val="28"/>
          <w:lang w:eastAsia="ru-RU"/>
        </w:rPr>
      </w:pPr>
      <w:r w:rsidRPr="00E832E4">
        <w:rPr>
          <w:rFonts w:ascii="Times New Roman" w:hAnsi="Times New Roman"/>
          <w:b/>
          <w:sz w:val="28"/>
          <w:szCs w:val="28"/>
          <w:lang w:eastAsia="ru-RU"/>
        </w:rPr>
        <w:t>3.</w:t>
      </w:r>
      <w:r w:rsidR="004A1762">
        <w:rPr>
          <w:rFonts w:ascii="Times New Roman" w:hAnsi="Times New Roman"/>
          <w:b/>
          <w:sz w:val="28"/>
          <w:szCs w:val="28"/>
          <w:lang w:eastAsia="ru-RU"/>
        </w:rPr>
        <w:t>4</w:t>
      </w:r>
      <w:r w:rsidR="00995C58" w:rsidRPr="00E832E4">
        <w:rPr>
          <w:rFonts w:ascii="Times New Roman" w:hAnsi="Times New Roman"/>
          <w:b/>
          <w:sz w:val="28"/>
          <w:szCs w:val="28"/>
          <w:lang w:eastAsia="ru-RU"/>
        </w:rPr>
        <w:t xml:space="preserve"> </w:t>
      </w:r>
      <w:r w:rsidR="00E832E4" w:rsidRPr="00E832E4">
        <w:rPr>
          <w:rFonts w:ascii="Times New Roman" w:hAnsi="Times New Roman"/>
          <w:b/>
          <w:sz w:val="28"/>
          <w:szCs w:val="28"/>
          <w:lang w:eastAsia="ru-RU"/>
        </w:rPr>
        <w:t xml:space="preserve">Компьютерное моделирование </w:t>
      </w:r>
      <w:r w:rsidR="009D77FD" w:rsidRPr="009D77FD">
        <w:rPr>
          <w:rFonts w:ascii="Times New Roman" w:hAnsi="Times New Roman"/>
          <w:b/>
          <w:sz w:val="28"/>
          <w:szCs w:val="28"/>
          <w:lang w:eastAsia="ru-RU"/>
        </w:rPr>
        <w:t xml:space="preserve">бурения водозаборных скважин с обратной промывкой </w:t>
      </w:r>
      <w:proofErr w:type="spellStart"/>
      <w:r w:rsidR="009D77FD" w:rsidRPr="009D77FD">
        <w:rPr>
          <w:rFonts w:ascii="Times New Roman" w:hAnsi="Times New Roman"/>
          <w:b/>
          <w:sz w:val="28"/>
          <w:szCs w:val="28"/>
          <w:lang w:eastAsia="ru-RU"/>
        </w:rPr>
        <w:t>эрлифтным</w:t>
      </w:r>
      <w:proofErr w:type="spellEnd"/>
      <w:r w:rsidR="009D77FD" w:rsidRPr="009D77FD">
        <w:rPr>
          <w:rFonts w:ascii="Times New Roman" w:hAnsi="Times New Roman"/>
          <w:b/>
          <w:sz w:val="28"/>
          <w:szCs w:val="28"/>
          <w:lang w:eastAsia="ru-RU"/>
        </w:rPr>
        <w:t xml:space="preserve"> способом</w:t>
      </w:r>
      <w:bookmarkEnd w:id="41"/>
      <w:r w:rsidR="009D77FD" w:rsidRPr="00E832E4">
        <w:rPr>
          <w:rFonts w:ascii="Times New Roman" w:hAnsi="Times New Roman"/>
          <w:b/>
          <w:sz w:val="28"/>
          <w:szCs w:val="28"/>
          <w:lang w:eastAsia="ru-RU"/>
        </w:rPr>
        <w:t xml:space="preserve"> </w:t>
      </w:r>
    </w:p>
    <w:p w14:paraId="46F82076"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380239B7" w14:textId="77777777" w:rsidR="00995C58" w:rsidRPr="0079369A" w:rsidRDefault="00591935" w:rsidP="0079369A">
      <w:pPr>
        <w:spacing w:after="0" w:line="240" w:lineRule="auto"/>
        <w:ind w:firstLine="709"/>
        <w:jc w:val="both"/>
        <w:outlineLvl w:val="2"/>
        <w:rPr>
          <w:rFonts w:ascii="Times New Roman" w:hAnsi="Times New Roman"/>
          <w:sz w:val="28"/>
          <w:szCs w:val="28"/>
          <w:lang w:eastAsia="ru-RU"/>
        </w:rPr>
      </w:pPr>
      <w:bookmarkStart w:id="42" w:name="_Toc126612262"/>
      <w:r w:rsidRPr="004A1762">
        <w:rPr>
          <w:rFonts w:ascii="Times New Roman" w:hAnsi="Times New Roman"/>
          <w:sz w:val="28"/>
          <w:szCs w:val="28"/>
          <w:lang w:eastAsia="ru-RU"/>
        </w:rPr>
        <w:lastRenderedPageBreak/>
        <w:t>3.</w:t>
      </w:r>
      <w:r w:rsidR="0047030C" w:rsidRPr="004A1762">
        <w:rPr>
          <w:rFonts w:ascii="Times New Roman" w:hAnsi="Times New Roman"/>
          <w:sz w:val="28"/>
          <w:szCs w:val="28"/>
          <w:lang w:eastAsia="ru-RU"/>
        </w:rPr>
        <w:t>4.</w:t>
      </w:r>
      <w:r w:rsidR="004A1762" w:rsidRPr="004A1762">
        <w:rPr>
          <w:rFonts w:ascii="Times New Roman" w:hAnsi="Times New Roman"/>
          <w:sz w:val="28"/>
          <w:szCs w:val="28"/>
          <w:lang w:eastAsia="ru-RU"/>
        </w:rPr>
        <w:t>1</w:t>
      </w:r>
      <w:r w:rsidR="00995C58" w:rsidRPr="004A1762">
        <w:rPr>
          <w:rFonts w:ascii="Times New Roman" w:hAnsi="Times New Roman"/>
          <w:sz w:val="28"/>
          <w:szCs w:val="28"/>
          <w:lang w:eastAsia="ru-RU"/>
        </w:rPr>
        <w:t xml:space="preserve"> </w:t>
      </w:r>
      <w:r w:rsidR="00E832E4" w:rsidRPr="004A1762">
        <w:rPr>
          <w:rFonts w:ascii="Times New Roman" w:hAnsi="Times New Roman"/>
          <w:sz w:val="28"/>
          <w:szCs w:val="28"/>
          <w:lang w:eastAsia="ru-RU"/>
        </w:rPr>
        <w:t>Блок-схема компьютерной модели</w:t>
      </w:r>
      <w:bookmarkEnd w:id="42"/>
      <w:r w:rsidR="00E832E4" w:rsidRPr="004A1762">
        <w:rPr>
          <w:rFonts w:ascii="Times New Roman" w:hAnsi="Times New Roman"/>
          <w:sz w:val="28"/>
          <w:szCs w:val="28"/>
          <w:lang w:eastAsia="ru-RU"/>
        </w:rPr>
        <w:t xml:space="preserve"> </w:t>
      </w:r>
    </w:p>
    <w:p w14:paraId="486CFC12" w14:textId="55F43765"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соответствии с изложенными </w:t>
      </w:r>
      <w:r w:rsidR="00D00314">
        <w:rPr>
          <w:rFonts w:ascii="Times New Roman" w:hAnsi="Times New Roman"/>
          <w:sz w:val="28"/>
          <w:szCs w:val="28"/>
          <w:lang w:eastAsia="ru-RU"/>
        </w:rPr>
        <w:t>выше</w:t>
      </w:r>
      <w:r w:rsidRPr="00B50588">
        <w:rPr>
          <w:rFonts w:ascii="Times New Roman" w:hAnsi="Times New Roman"/>
          <w:sz w:val="28"/>
          <w:szCs w:val="28"/>
          <w:lang w:eastAsia="ru-RU"/>
        </w:rPr>
        <w:t xml:space="preserve"> теоретическими положениями составлена компьютерная модель функционирования</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эрлифтного</w:t>
      </w:r>
      <w:proofErr w:type="spellEnd"/>
      <w:r w:rsidRPr="00B50588">
        <w:rPr>
          <w:rFonts w:ascii="Times New Roman" w:hAnsi="Times New Roman"/>
          <w:sz w:val="28"/>
          <w:szCs w:val="28"/>
          <w:lang w:eastAsia="ru-RU"/>
        </w:rPr>
        <w:t xml:space="preserve"> способа обратной циркуляции промывочной жидкости при бурении водозаборных скважин большого диаметра. Блок схема модели приведена на рис.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2</w:t>
      </w:r>
      <w:r w:rsidRPr="00B50588">
        <w:rPr>
          <w:rFonts w:ascii="Times New Roman" w:hAnsi="Times New Roman"/>
          <w:sz w:val="28"/>
          <w:szCs w:val="28"/>
          <w:lang w:eastAsia="ru-RU"/>
        </w:rPr>
        <w:t>.</w:t>
      </w:r>
    </w:p>
    <w:p w14:paraId="14FDFA15" w14:textId="6F823A86" w:rsidR="009E369B" w:rsidRDefault="009E369B" w:rsidP="009E369B">
      <w:pPr>
        <w:spacing w:after="0" w:line="240" w:lineRule="auto"/>
        <w:ind w:firstLine="709"/>
        <w:jc w:val="center"/>
        <w:rPr>
          <w:rFonts w:ascii="Times New Roman" w:hAnsi="Times New Roman"/>
          <w:sz w:val="28"/>
          <w:szCs w:val="28"/>
          <w:lang w:eastAsia="ru-RU"/>
        </w:rPr>
      </w:pPr>
      <w:r>
        <w:rPr>
          <w:noProof/>
          <w:lang w:eastAsia="ru-RU"/>
        </w:rPr>
        <w:drawing>
          <wp:inline distT="0" distB="0" distL="0" distR="0" wp14:anchorId="7656C02A" wp14:editId="32518311">
            <wp:extent cx="3824034" cy="5228650"/>
            <wp:effectExtent l="57150" t="38100" r="62230" b="4826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1">
                      <a:extLst>
                        <a:ext uri="{28A0092B-C50C-407E-A947-70E740481C1C}">
                          <a14:useLocalDpi xmlns:a14="http://schemas.microsoft.com/office/drawing/2010/main" val="0"/>
                        </a:ext>
                      </a:extLst>
                    </a:blip>
                    <a:srcRect t="2483" b="1973"/>
                    <a:stretch>
                      <a:fillRect/>
                    </a:stretch>
                  </pic:blipFill>
                  <pic:spPr bwMode="auto">
                    <a:xfrm rot="60000">
                      <a:off x="0" y="0"/>
                      <a:ext cx="3857980" cy="5275064"/>
                    </a:xfrm>
                    <a:prstGeom prst="rect">
                      <a:avLst/>
                    </a:prstGeom>
                    <a:noFill/>
                    <a:ln>
                      <a:noFill/>
                    </a:ln>
                  </pic:spPr>
                </pic:pic>
              </a:graphicData>
            </a:graphic>
          </wp:inline>
        </w:drawing>
      </w:r>
    </w:p>
    <w:p w14:paraId="720C0F21" w14:textId="7E5F98A7" w:rsidR="009E369B" w:rsidRPr="009E369B" w:rsidRDefault="009E369B" w:rsidP="009E369B">
      <w:pPr>
        <w:spacing w:after="0" w:line="240" w:lineRule="auto"/>
        <w:ind w:firstLine="709"/>
        <w:jc w:val="center"/>
        <w:rPr>
          <w:rFonts w:ascii="Times New Roman" w:hAnsi="Times New Roman"/>
          <w:b/>
          <w:sz w:val="28"/>
          <w:szCs w:val="28"/>
          <w:lang w:eastAsia="ru-RU"/>
        </w:rPr>
      </w:pPr>
      <w:r w:rsidRPr="00B50588">
        <w:rPr>
          <w:rFonts w:ascii="Times New Roman" w:hAnsi="Times New Roman"/>
          <w:sz w:val="28"/>
          <w:szCs w:val="28"/>
          <w:lang w:eastAsia="ru-RU"/>
        </w:rPr>
        <w:t>Рис</w:t>
      </w:r>
      <w:r>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Pr>
          <w:rFonts w:ascii="Times New Roman" w:hAnsi="Times New Roman"/>
          <w:sz w:val="28"/>
          <w:szCs w:val="28"/>
          <w:lang w:eastAsia="ru-RU"/>
        </w:rPr>
        <w:t>3.2 –</w:t>
      </w:r>
      <w:r w:rsidRPr="00B50588">
        <w:rPr>
          <w:rFonts w:ascii="Times New Roman" w:hAnsi="Times New Roman"/>
          <w:sz w:val="28"/>
          <w:szCs w:val="28"/>
          <w:lang w:eastAsia="ru-RU"/>
        </w:rPr>
        <w:t xml:space="preserve"> Блок-схема </w:t>
      </w:r>
      <w:r>
        <w:rPr>
          <w:rFonts w:ascii="Times New Roman" w:hAnsi="Times New Roman"/>
          <w:sz w:val="28"/>
          <w:szCs w:val="28"/>
          <w:lang w:eastAsia="ru-RU"/>
        </w:rPr>
        <w:t xml:space="preserve">разработанной </w:t>
      </w:r>
      <w:r w:rsidRPr="00B50588">
        <w:rPr>
          <w:rFonts w:ascii="Times New Roman" w:hAnsi="Times New Roman"/>
          <w:sz w:val="28"/>
          <w:szCs w:val="28"/>
          <w:lang w:eastAsia="ru-RU"/>
        </w:rPr>
        <w:t>компьютерной модели</w:t>
      </w:r>
      <w:r w:rsidRPr="00B50588">
        <w:rPr>
          <w:rFonts w:ascii="Times New Roman" w:hAnsi="Times New Roman"/>
          <w:b/>
          <w:sz w:val="28"/>
          <w:szCs w:val="28"/>
          <w:lang w:eastAsia="ru-RU"/>
        </w:rPr>
        <w:t xml:space="preserve"> </w:t>
      </w:r>
    </w:p>
    <w:p w14:paraId="180F092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Назначение модели – исследование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зависимости расхода воздуха,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и скорости ее истечения от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геометрических параметров </w:t>
      </w:r>
      <w:proofErr w:type="spellStart"/>
      <w:r w:rsidRPr="00B50588">
        <w:rPr>
          <w:rFonts w:ascii="Times New Roman" w:hAnsi="Times New Roman"/>
          <w:sz w:val="28"/>
          <w:szCs w:val="28"/>
          <w:lang w:eastAsia="ru-RU"/>
        </w:rPr>
        <w:t>бурящейся</w:t>
      </w:r>
      <w:proofErr w:type="spellEnd"/>
      <w:r w:rsidRPr="00B50588">
        <w:rPr>
          <w:rFonts w:ascii="Times New Roman" w:hAnsi="Times New Roman"/>
          <w:sz w:val="28"/>
          <w:szCs w:val="28"/>
          <w:lang w:eastAsia="ru-RU"/>
        </w:rPr>
        <w:t xml:space="preserve"> скважины, а также заданных подачи промывочной воды и скорости углубки. </w:t>
      </w:r>
    </w:p>
    <w:p w14:paraId="3A852FBA" w14:textId="4B0E034C" w:rsidR="009E369B" w:rsidRPr="00B50588" w:rsidRDefault="00995C58" w:rsidP="009E369B">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оценке влияния конкретных параметров, в каждом отдельном случае модель требует некоторой корректировки с учетом особенностей исследуемого параметра, однако эти корректировки не носят принципиального характера.</w:t>
      </w:r>
    </w:p>
    <w:p w14:paraId="0313CBCE" w14:textId="77777777" w:rsidR="00453734" w:rsidRPr="00B50588" w:rsidRDefault="00453734" w:rsidP="003818BC">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Модель состоит из двух основных частей, а именно блока ввода исходных величин и блока расчетов, в ходе которых входные величины трансформируются в вышеуказанные выходные параметры с их последующим выводом.</w:t>
      </w:r>
    </w:p>
    <w:p w14:paraId="297E52A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Первый блок включает ввод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технических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параметров процесса бурения. Этот блок (табл.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xml:space="preserve">) составлен на основе типовой скважины, представленной в табл. </w:t>
      </w:r>
      <w:r w:rsidR="0047030C">
        <w:rPr>
          <w:rFonts w:ascii="Times New Roman" w:hAnsi="Times New Roman"/>
          <w:sz w:val="28"/>
          <w:szCs w:val="28"/>
          <w:lang w:eastAsia="ru-RU"/>
        </w:rPr>
        <w:t>3</w:t>
      </w:r>
      <w:r w:rsidRPr="00B50588">
        <w:rPr>
          <w:rFonts w:ascii="Times New Roman" w:hAnsi="Times New Roman"/>
          <w:sz w:val="28"/>
          <w:szCs w:val="28"/>
          <w:lang w:eastAsia="ru-RU"/>
        </w:rPr>
        <w:t>.1, но с исключением геологических характеристик. Однако при работе 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каждой конкретной зависимостью (см. подразделы </w:t>
      </w:r>
      <w:r w:rsidR="0095070C">
        <w:rPr>
          <w:rFonts w:ascii="Times New Roman" w:hAnsi="Times New Roman"/>
          <w:sz w:val="28"/>
          <w:szCs w:val="28"/>
          <w:lang w:eastAsia="ru-RU"/>
        </w:rPr>
        <w:t>3.</w:t>
      </w:r>
      <w:r w:rsidR="0047030C">
        <w:rPr>
          <w:rFonts w:ascii="Times New Roman" w:hAnsi="Times New Roman"/>
          <w:sz w:val="28"/>
          <w:szCs w:val="28"/>
          <w:lang w:eastAsia="ru-RU"/>
        </w:rPr>
        <w:t>4</w:t>
      </w:r>
      <w:r w:rsidRPr="00B50588">
        <w:rPr>
          <w:rFonts w:ascii="Times New Roman" w:hAnsi="Times New Roman"/>
          <w:sz w:val="28"/>
          <w:szCs w:val="28"/>
          <w:lang w:eastAsia="ru-RU"/>
        </w:rPr>
        <w:t>.2</w:t>
      </w:r>
      <w:r w:rsidR="001C2634">
        <w:rPr>
          <w:rFonts w:ascii="Times New Roman" w:hAnsi="Times New Roman"/>
          <w:sz w:val="28"/>
          <w:szCs w:val="28"/>
          <w:lang w:eastAsia="ru-RU"/>
        </w:rPr>
        <w:t>-</w:t>
      </w:r>
      <w:r w:rsidR="0095070C">
        <w:rPr>
          <w:rFonts w:ascii="Times New Roman" w:hAnsi="Times New Roman"/>
          <w:sz w:val="28"/>
          <w:szCs w:val="28"/>
          <w:lang w:eastAsia="ru-RU"/>
        </w:rPr>
        <w:t>3.</w:t>
      </w:r>
      <w:r w:rsidR="0047030C">
        <w:rPr>
          <w:rFonts w:ascii="Times New Roman" w:hAnsi="Times New Roman"/>
          <w:sz w:val="28"/>
          <w:szCs w:val="28"/>
          <w:lang w:eastAsia="ru-RU"/>
        </w:rPr>
        <w:t>4</w:t>
      </w:r>
      <w:r w:rsidRPr="00B50588">
        <w:rPr>
          <w:rFonts w:ascii="Times New Roman" w:hAnsi="Times New Roman"/>
          <w:sz w:val="28"/>
          <w:szCs w:val="28"/>
          <w:lang w:eastAsia="ru-RU"/>
        </w:rPr>
        <w:t xml:space="preserve">.7) количество строк в табл. </w:t>
      </w:r>
      <w:r w:rsidR="0095070C">
        <w:rPr>
          <w:rFonts w:ascii="Times New Roman" w:hAnsi="Times New Roman"/>
          <w:sz w:val="28"/>
          <w:szCs w:val="28"/>
          <w:lang w:eastAsia="ru-RU"/>
        </w:rPr>
        <w:t>3</w:t>
      </w:r>
      <w:r w:rsidRPr="00B50588">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xml:space="preserve"> уменьшается на одну, а именно на строку,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содержащую параметр, зависимость от которого рассматривается в данном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подразделе.</w:t>
      </w:r>
    </w:p>
    <w:p w14:paraId="6E35F96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Второй блок ввода связан с особенностями технологии обработки вводимых данных на данной модели. </w:t>
      </w:r>
    </w:p>
    <w:p w14:paraId="27ADFDB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Поскольку эта технология требует использования программных циклов </w:t>
      </w:r>
      <w:proofErr w:type="gramStart"/>
      <w:r w:rsidRPr="00B50588">
        <w:rPr>
          <w:rFonts w:ascii="Times New Roman" w:hAnsi="Times New Roman"/>
          <w:sz w:val="28"/>
          <w:szCs w:val="28"/>
          <w:lang w:eastAsia="ru-RU"/>
        </w:rPr>
        <w:t>и в частности</w:t>
      </w:r>
      <w:proofErr w:type="gramEnd"/>
      <w:r w:rsidRPr="00B50588">
        <w:rPr>
          <w:rFonts w:ascii="Times New Roman" w:hAnsi="Times New Roman"/>
          <w:sz w:val="28"/>
          <w:szCs w:val="28"/>
          <w:lang w:eastAsia="ru-RU"/>
        </w:rPr>
        <w:t xml:space="preserve"> двух вложенных циклов, то второй вводный блок подразделен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еще два блока, из которых первый относится к внешнему, а второй – к внутреннему программным циклам,</w:t>
      </w:r>
    </w:p>
    <w:p w14:paraId="58EB6E4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ходе реализации каждого из упомянутых программных циклов решаются задачи принципиально разного характера.</w:t>
      </w:r>
    </w:p>
    <w:p w14:paraId="5AF1C1D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7A5B26B"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Pr="00B50588">
        <w:rPr>
          <w:rFonts w:ascii="Times New Roman" w:hAnsi="Times New Roman"/>
          <w:sz w:val="28"/>
          <w:szCs w:val="28"/>
          <w:lang w:eastAsia="ru-RU"/>
        </w:rPr>
        <w:t>.</w:t>
      </w:r>
      <w:r w:rsidR="0095070C">
        <w:rPr>
          <w:rFonts w:ascii="Times New Roman" w:hAnsi="Times New Roman"/>
          <w:sz w:val="28"/>
          <w:szCs w:val="28"/>
          <w:lang w:eastAsia="ru-RU"/>
        </w:rPr>
        <w:t>6</w:t>
      </w:r>
      <w:r w:rsidR="002B63DE">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Технологические параметры бурения</w:t>
      </w:r>
    </w:p>
    <w:p w14:paraId="7ABA628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CellMar>
          <w:left w:w="57" w:type="dxa"/>
          <w:right w:w="57" w:type="dxa"/>
        </w:tblCellMar>
        <w:tblLook w:val="04A0" w:firstRow="1" w:lastRow="0" w:firstColumn="1" w:lastColumn="0" w:noHBand="0" w:noVBand="1"/>
      </w:tblPr>
      <w:tblGrid>
        <w:gridCol w:w="356"/>
        <w:gridCol w:w="5743"/>
        <w:gridCol w:w="1693"/>
        <w:gridCol w:w="1553"/>
      </w:tblGrid>
      <w:tr w:rsidR="00995C58" w:rsidRPr="00B50588" w14:paraId="1F86CD1E" w14:textId="77777777" w:rsidTr="005762A4">
        <w:tc>
          <w:tcPr>
            <w:tcW w:w="0" w:type="auto"/>
          </w:tcPr>
          <w:p w14:paraId="5B629C99" w14:textId="77777777" w:rsidR="00995C58" w:rsidRPr="003818BC" w:rsidRDefault="00995C58" w:rsidP="001B4F27">
            <w:pPr>
              <w:jc w:val="center"/>
              <w:rPr>
                <w:rFonts w:ascii="Times New Roman" w:hAnsi="Times New Roman"/>
                <w:b/>
                <w:sz w:val="24"/>
                <w:szCs w:val="24"/>
              </w:rPr>
            </w:pPr>
            <w:r w:rsidRPr="003818BC">
              <w:rPr>
                <w:rFonts w:ascii="Times New Roman" w:hAnsi="Times New Roman"/>
                <w:b/>
                <w:sz w:val="24"/>
                <w:szCs w:val="24"/>
              </w:rPr>
              <w:t>№</w:t>
            </w:r>
          </w:p>
        </w:tc>
        <w:tc>
          <w:tcPr>
            <w:tcW w:w="5797" w:type="dxa"/>
            <w:tcBorders>
              <w:right w:val="single" w:sz="4" w:space="0" w:color="auto"/>
            </w:tcBorders>
          </w:tcPr>
          <w:p w14:paraId="711E8567" w14:textId="77777777" w:rsidR="00995C58" w:rsidRPr="003818BC" w:rsidRDefault="00995C58" w:rsidP="001B4F27">
            <w:pPr>
              <w:jc w:val="center"/>
              <w:rPr>
                <w:rFonts w:ascii="Times New Roman" w:hAnsi="Times New Roman"/>
                <w:b/>
                <w:sz w:val="24"/>
                <w:szCs w:val="24"/>
              </w:rPr>
            </w:pPr>
            <w:r w:rsidRPr="003818BC">
              <w:rPr>
                <w:rFonts w:ascii="Times New Roman" w:hAnsi="Times New Roman"/>
                <w:b/>
                <w:sz w:val="24"/>
                <w:szCs w:val="24"/>
              </w:rPr>
              <w:t>Наименование</w:t>
            </w:r>
            <w:r w:rsidR="00CB76D3" w:rsidRPr="003818BC">
              <w:rPr>
                <w:rFonts w:ascii="Times New Roman" w:hAnsi="Times New Roman"/>
                <w:b/>
                <w:sz w:val="24"/>
                <w:szCs w:val="24"/>
              </w:rPr>
              <w:t xml:space="preserve"> </w:t>
            </w:r>
            <w:r w:rsidRPr="003818BC">
              <w:rPr>
                <w:rFonts w:ascii="Times New Roman" w:hAnsi="Times New Roman"/>
                <w:b/>
                <w:sz w:val="24"/>
                <w:szCs w:val="24"/>
              </w:rPr>
              <w:t>параметра</w:t>
            </w:r>
          </w:p>
        </w:tc>
        <w:tc>
          <w:tcPr>
            <w:tcW w:w="1701" w:type="dxa"/>
            <w:tcBorders>
              <w:left w:val="single" w:sz="4" w:space="0" w:color="auto"/>
            </w:tcBorders>
          </w:tcPr>
          <w:p w14:paraId="3AF0A8DE" w14:textId="77777777" w:rsidR="00995C58" w:rsidRPr="003818BC" w:rsidRDefault="00995C58" w:rsidP="001B4F27">
            <w:pPr>
              <w:jc w:val="center"/>
              <w:rPr>
                <w:rFonts w:ascii="Times New Roman" w:hAnsi="Times New Roman"/>
                <w:b/>
                <w:sz w:val="24"/>
                <w:szCs w:val="24"/>
              </w:rPr>
            </w:pPr>
            <w:r w:rsidRPr="003818BC">
              <w:rPr>
                <w:rFonts w:ascii="Times New Roman" w:hAnsi="Times New Roman"/>
                <w:b/>
                <w:sz w:val="24"/>
                <w:szCs w:val="24"/>
              </w:rPr>
              <w:t>Единица</w:t>
            </w:r>
          </w:p>
        </w:tc>
        <w:tc>
          <w:tcPr>
            <w:tcW w:w="1559" w:type="dxa"/>
          </w:tcPr>
          <w:p w14:paraId="3D8B2E95" w14:textId="77777777" w:rsidR="00995C58" w:rsidRPr="003818BC" w:rsidRDefault="00995C58" w:rsidP="001B4F27">
            <w:pPr>
              <w:jc w:val="center"/>
              <w:rPr>
                <w:rFonts w:ascii="Times New Roman" w:hAnsi="Times New Roman"/>
                <w:b/>
                <w:sz w:val="24"/>
                <w:szCs w:val="24"/>
              </w:rPr>
            </w:pPr>
            <w:r w:rsidRPr="003818BC">
              <w:rPr>
                <w:rFonts w:ascii="Times New Roman" w:hAnsi="Times New Roman"/>
                <w:b/>
                <w:sz w:val="24"/>
                <w:szCs w:val="24"/>
              </w:rPr>
              <w:t>Значение</w:t>
            </w:r>
          </w:p>
        </w:tc>
      </w:tr>
      <w:tr w:rsidR="00995C58" w:rsidRPr="00B50588" w14:paraId="45616B49" w14:textId="77777777" w:rsidTr="005762A4">
        <w:tc>
          <w:tcPr>
            <w:tcW w:w="0" w:type="auto"/>
          </w:tcPr>
          <w:p w14:paraId="1177BA37"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1</w:t>
            </w:r>
          </w:p>
        </w:tc>
        <w:tc>
          <w:tcPr>
            <w:tcW w:w="5797" w:type="dxa"/>
            <w:tcBorders>
              <w:right w:val="single" w:sz="4" w:space="0" w:color="auto"/>
            </w:tcBorders>
          </w:tcPr>
          <w:p w14:paraId="392F79F1"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Глубина бурения, Н</w:t>
            </w:r>
          </w:p>
        </w:tc>
        <w:tc>
          <w:tcPr>
            <w:tcW w:w="1701" w:type="dxa"/>
            <w:tcBorders>
              <w:left w:val="single" w:sz="4" w:space="0" w:color="auto"/>
            </w:tcBorders>
          </w:tcPr>
          <w:p w14:paraId="6D65E199"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w:t>
            </w:r>
          </w:p>
        </w:tc>
        <w:tc>
          <w:tcPr>
            <w:tcW w:w="1559" w:type="dxa"/>
          </w:tcPr>
          <w:p w14:paraId="788C9C9F"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200</w:t>
            </w:r>
          </w:p>
        </w:tc>
      </w:tr>
      <w:tr w:rsidR="00995C58" w:rsidRPr="00B50588" w14:paraId="5BDB85DD" w14:textId="77777777" w:rsidTr="005762A4">
        <w:tc>
          <w:tcPr>
            <w:tcW w:w="0" w:type="auto"/>
          </w:tcPr>
          <w:p w14:paraId="455D9C2C"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2</w:t>
            </w:r>
          </w:p>
        </w:tc>
        <w:tc>
          <w:tcPr>
            <w:tcW w:w="5797" w:type="dxa"/>
            <w:tcBorders>
              <w:right w:val="single" w:sz="4" w:space="0" w:color="auto"/>
            </w:tcBorders>
          </w:tcPr>
          <w:p w14:paraId="333D16DB" w14:textId="77777777" w:rsidR="00995C58" w:rsidRPr="003818BC" w:rsidRDefault="00995C58" w:rsidP="009D7375">
            <w:pPr>
              <w:jc w:val="both"/>
              <w:rPr>
                <w:rFonts w:ascii="Times New Roman" w:hAnsi="Times New Roman"/>
                <w:sz w:val="24"/>
                <w:szCs w:val="24"/>
              </w:rPr>
            </w:pPr>
            <w:r w:rsidRPr="003818BC">
              <w:rPr>
                <w:rFonts w:ascii="Times New Roman" w:hAnsi="Times New Roman"/>
                <w:sz w:val="24"/>
                <w:szCs w:val="24"/>
              </w:rPr>
              <w:t xml:space="preserve">Глубина </w:t>
            </w:r>
            <w:r w:rsidR="009D7375" w:rsidRPr="003818BC">
              <w:rPr>
                <w:rFonts w:ascii="Times New Roman" w:hAnsi="Times New Roman"/>
                <w:sz w:val="24"/>
                <w:szCs w:val="24"/>
              </w:rPr>
              <w:t xml:space="preserve">погружения </w:t>
            </w:r>
            <w:r w:rsidRPr="003818BC">
              <w:rPr>
                <w:rFonts w:ascii="Times New Roman" w:hAnsi="Times New Roman"/>
                <w:sz w:val="24"/>
                <w:szCs w:val="24"/>
              </w:rPr>
              <w:t>смесителя, L</w:t>
            </w:r>
          </w:p>
        </w:tc>
        <w:tc>
          <w:tcPr>
            <w:tcW w:w="1701" w:type="dxa"/>
            <w:tcBorders>
              <w:left w:val="single" w:sz="4" w:space="0" w:color="auto"/>
            </w:tcBorders>
          </w:tcPr>
          <w:p w14:paraId="49A2A55A"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w:t>
            </w:r>
          </w:p>
        </w:tc>
        <w:tc>
          <w:tcPr>
            <w:tcW w:w="1559" w:type="dxa"/>
          </w:tcPr>
          <w:p w14:paraId="7FAE46B5" w14:textId="77777777" w:rsidR="00995C58" w:rsidRPr="003818BC" w:rsidRDefault="00995C58" w:rsidP="00526919">
            <w:pPr>
              <w:jc w:val="center"/>
              <w:rPr>
                <w:rFonts w:ascii="Times New Roman" w:hAnsi="Times New Roman"/>
                <w:sz w:val="24"/>
                <w:szCs w:val="24"/>
              </w:rPr>
            </w:pPr>
            <w:r w:rsidRPr="003818BC">
              <w:rPr>
                <w:rFonts w:ascii="Times New Roman" w:hAnsi="Times New Roman"/>
                <w:sz w:val="24"/>
                <w:szCs w:val="24"/>
              </w:rPr>
              <w:t>H</w:t>
            </w:r>
            <w:r w:rsidR="00526919" w:rsidRPr="003818BC">
              <w:rPr>
                <w:rFonts w:ascii="Times New Roman" w:hAnsi="Times New Roman"/>
                <w:sz w:val="24"/>
                <w:szCs w:val="24"/>
              </w:rPr>
              <w:t>·</w:t>
            </w:r>
            <w:r w:rsidRPr="003818BC">
              <w:rPr>
                <w:rFonts w:ascii="Times New Roman" w:hAnsi="Times New Roman"/>
                <w:sz w:val="24"/>
                <w:szCs w:val="24"/>
              </w:rPr>
              <w:t>2</w:t>
            </w:r>
          </w:p>
        </w:tc>
      </w:tr>
      <w:tr w:rsidR="00995C58" w:rsidRPr="00B50588" w14:paraId="50E0EA4B" w14:textId="77777777" w:rsidTr="005762A4">
        <w:tc>
          <w:tcPr>
            <w:tcW w:w="0" w:type="auto"/>
          </w:tcPr>
          <w:p w14:paraId="0FAB4FB9"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 xml:space="preserve">3 </w:t>
            </w:r>
          </w:p>
        </w:tc>
        <w:tc>
          <w:tcPr>
            <w:tcW w:w="5797" w:type="dxa"/>
            <w:tcBorders>
              <w:right w:val="single" w:sz="4" w:space="0" w:color="auto"/>
            </w:tcBorders>
          </w:tcPr>
          <w:p w14:paraId="3A1E16EB"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Диаметр бурения, D</w:t>
            </w:r>
          </w:p>
        </w:tc>
        <w:tc>
          <w:tcPr>
            <w:tcW w:w="1701" w:type="dxa"/>
            <w:tcBorders>
              <w:left w:val="single" w:sz="4" w:space="0" w:color="auto"/>
            </w:tcBorders>
          </w:tcPr>
          <w:p w14:paraId="2F61FD6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мм</w:t>
            </w:r>
          </w:p>
        </w:tc>
        <w:tc>
          <w:tcPr>
            <w:tcW w:w="1559" w:type="dxa"/>
          </w:tcPr>
          <w:p w14:paraId="5D423B1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800</w:t>
            </w:r>
          </w:p>
        </w:tc>
      </w:tr>
      <w:tr w:rsidR="00995C58" w:rsidRPr="00B50588" w14:paraId="781A5335" w14:textId="77777777" w:rsidTr="005762A4">
        <w:tc>
          <w:tcPr>
            <w:tcW w:w="0" w:type="auto"/>
          </w:tcPr>
          <w:p w14:paraId="5F892765"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4</w:t>
            </w:r>
          </w:p>
        </w:tc>
        <w:tc>
          <w:tcPr>
            <w:tcW w:w="5797" w:type="dxa"/>
            <w:tcBorders>
              <w:right w:val="single" w:sz="4" w:space="0" w:color="auto"/>
            </w:tcBorders>
          </w:tcPr>
          <w:p w14:paraId="2BB939F7" w14:textId="77777777" w:rsidR="00995C58" w:rsidRPr="003818BC" w:rsidRDefault="00995C58" w:rsidP="009D77FD">
            <w:pPr>
              <w:jc w:val="both"/>
              <w:rPr>
                <w:rFonts w:ascii="Times New Roman" w:hAnsi="Times New Roman"/>
                <w:sz w:val="24"/>
                <w:szCs w:val="24"/>
                <w:vertAlign w:val="subscript"/>
              </w:rPr>
            </w:pPr>
            <w:r w:rsidRPr="003818BC">
              <w:rPr>
                <w:rFonts w:ascii="Times New Roman" w:hAnsi="Times New Roman"/>
                <w:sz w:val="24"/>
                <w:szCs w:val="24"/>
              </w:rPr>
              <w:t>Диаметры бур</w:t>
            </w:r>
            <w:r w:rsidR="009D77FD" w:rsidRPr="003818BC">
              <w:rPr>
                <w:rFonts w:ascii="Times New Roman" w:hAnsi="Times New Roman"/>
                <w:sz w:val="24"/>
                <w:szCs w:val="24"/>
              </w:rPr>
              <w:t>ильной</w:t>
            </w:r>
            <w:r w:rsidR="004327D7" w:rsidRPr="003818BC">
              <w:rPr>
                <w:rFonts w:ascii="Times New Roman" w:hAnsi="Times New Roman"/>
                <w:sz w:val="24"/>
                <w:szCs w:val="24"/>
              </w:rPr>
              <w:t xml:space="preserve"> </w:t>
            </w:r>
            <w:r w:rsidRPr="003818BC">
              <w:rPr>
                <w:rFonts w:ascii="Times New Roman" w:hAnsi="Times New Roman"/>
                <w:sz w:val="24"/>
                <w:szCs w:val="24"/>
              </w:rPr>
              <w:t xml:space="preserve">колонны: </w:t>
            </w:r>
            <w:proofErr w:type="spellStart"/>
            <w:proofErr w:type="gramStart"/>
            <w:r w:rsidRPr="003818BC">
              <w:rPr>
                <w:rFonts w:ascii="Times New Roman" w:hAnsi="Times New Roman"/>
                <w:sz w:val="24"/>
                <w:szCs w:val="24"/>
              </w:rPr>
              <w:t>наружн</w:t>
            </w:r>
            <w:proofErr w:type="spellEnd"/>
            <w:r w:rsidR="009D77FD" w:rsidRPr="003818BC">
              <w:rPr>
                <w:rFonts w:ascii="Times New Roman" w:hAnsi="Times New Roman"/>
                <w:sz w:val="24"/>
                <w:szCs w:val="24"/>
              </w:rPr>
              <w:t>.</w:t>
            </w:r>
            <w:r w:rsidRPr="003818BC">
              <w:rPr>
                <w:rFonts w:ascii="Times New Roman" w:hAnsi="Times New Roman"/>
                <w:sz w:val="24"/>
                <w:szCs w:val="24"/>
              </w:rPr>
              <w:t>/</w:t>
            </w:r>
            <w:proofErr w:type="spellStart"/>
            <w:proofErr w:type="gramEnd"/>
            <w:r w:rsidRPr="003818BC">
              <w:rPr>
                <w:rFonts w:ascii="Times New Roman" w:hAnsi="Times New Roman"/>
                <w:sz w:val="24"/>
                <w:szCs w:val="24"/>
              </w:rPr>
              <w:t>внутр</w:t>
            </w:r>
            <w:proofErr w:type="spellEnd"/>
            <w:r w:rsidR="009D77FD" w:rsidRPr="003818BC">
              <w:rPr>
                <w:rFonts w:ascii="Times New Roman" w:hAnsi="Times New Roman"/>
                <w:sz w:val="24"/>
                <w:szCs w:val="24"/>
              </w:rPr>
              <w:t>.</w:t>
            </w:r>
            <w:r w:rsidRPr="003818BC">
              <w:rPr>
                <w:rFonts w:ascii="Times New Roman" w:hAnsi="Times New Roman"/>
                <w:sz w:val="24"/>
                <w:szCs w:val="24"/>
              </w:rPr>
              <w:t>,</w:t>
            </w:r>
            <w:r w:rsidR="00CB76D3" w:rsidRPr="003818BC">
              <w:rPr>
                <w:rFonts w:ascii="Times New Roman" w:hAnsi="Times New Roman"/>
                <w:sz w:val="24"/>
                <w:szCs w:val="24"/>
              </w:rPr>
              <w:t xml:space="preserve"> </w:t>
            </w:r>
            <w:proofErr w:type="spellStart"/>
            <w:r w:rsidRPr="003818BC">
              <w:rPr>
                <w:rFonts w:ascii="Times New Roman" w:hAnsi="Times New Roman"/>
                <w:sz w:val="24"/>
                <w:szCs w:val="24"/>
              </w:rPr>
              <w:t>d</w:t>
            </w:r>
            <w:r w:rsidRPr="003818BC">
              <w:rPr>
                <w:rFonts w:ascii="Times New Roman" w:hAnsi="Times New Roman"/>
                <w:sz w:val="24"/>
                <w:szCs w:val="24"/>
                <w:vertAlign w:val="subscript"/>
              </w:rPr>
              <w:t>O</w:t>
            </w:r>
            <w:proofErr w:type="spellEnd"/>
            <w:r w:rsidRPr="003818BC">
              <w:rPr>
                <w:rFonts w:ascii="Times New Roman" w:hAnsi="Times New Roman"/>
                <w:sz w:val="24"/>
                <w:szCs w:val="24"/>
              </w:rPr>
              <w:t>/</w:t>
            </w:r>
            <w:proofErr w:type="spellStart"/>
            <w:r w:rsidRPr="003818BC">
              <w:rPr>
                <w:rFonts w:ascii="Times New Roman" w:hAnsi="Times New Roman"/>
                <w:sz w:val="24"/>
                <w:szCs w:val="24"/>
              </w:rPr>
              <w:t>d</w:t>
            </w:r>
            <w:r w:rsidRPr="003818BC">
              <w:rPr>
                <w:rFonts w:ascii="Times New Roman" w:hAnsi="Times New Roman"/>
                <w:sz w:val="24"/>
                <w:szCs w:val="24"/>
                <w:vertAlign w:val="subscript"/>
              </w:rPr>
              <w:t>i</w:t>
            </w:r>
            <w:proofErr w:type="spellEnd"/>
          </w:p>
        </w:tc>
        <w:tc>
          <w:tcPr>
            <w:tcW w:w="1701" w:type="dxa"/>
            <w:tcBorders>
              <w:left w:val="single" w:sz="4" w:space="0" w:color="auto"/>
            </w:tcBorders>
          </w:tcPr>
          <w:p w14:paraId="7BF17E43"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мм</w:t>
            </w:r>
          </w:p>
        </w:tc>
        <w:tc>
          <w:tcPr>
            <w:tcW w:w="1559" w:type="dxa"/>
          </w:tcPr>
          <w:p w14:paraId="7A85BFC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146/136</w:t>
            </w:r>
          </w:p>
        </w:tc>
      </w:tr>
      <w:tr w:rsidR="00995C58" w:rsidRPr="00B50588" w14:paraId="18B79DB4" w14:textId="77777777" w:rsidTr="005762A4">
        <w:tc>
          <w:tcPr>
            <w:tcW w:w="0" w:type="auto"/>
          </w:tcPr>
          <w:p w14:paraId="24F72173"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5</w:t>
            </w:r>
          </w:p>
        </w:tc>
        <w:tc>
          <w:tcPr>
            <w:tcW w:w="5797" w:type="dxa"/>
            <w:tcBorders>
              <w:right w:val="single" w:sz="4" w:space="0" w:color="auto"/>
            </w:tcBorders>
          </w:tcPr>
          <w:p w14:paraId="37CB02BB"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Высота подъема смеси над поверхнос</w:t>
            </w:r>
            <w:r w:rsidR="009D77FD" w:rsidRPr="003818BC">
              <w:rPr>
                <w:rFonts w:ascii="Times New Roman" w:hAnsi="Times New Roman"/>
                <w:sz w:val="24"/>
                <w:szCs w:val="24"/>
              </w:rPr>
              <w:t>т</w:t>
            </w:r>
            <w:r w:rsidRPr="003818BC">
              <w:rPr>
                <w:rFonts w:ascii="Times New Roman" w:hAnsi="Times New Roman"/>
                <w:sz w:val="24"/>
                <w:szCs w:val="24"/>
              </w:rPr>
              <w:t>ью, h</w:t>
            </w:r>
          </w:p>
        </w:tc>
        <w:tc>
          <w:tcPr>
            <w:tcW w:w="1701" w:type="dxa"/>
            <w:tcBorders>
              <w:left w:val="single" w:sz="4" w:space="0" w:color="auto"/>
            </w:tcBorders>
          </w:tcPr>
          <w:p w14:paraId="0234A47E"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w:t>
            </w:r>
          </w:p>
        </w:tc>
        <w:tc>
          <w:tcPr>
            <w:tcW w:w="1559" w:type="dxa"/>
          </w:tcPr>
          <w:p w14:paraId="3897201C"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10</w:t>
            </w:r>
          </w:p>
        </w:tc>
      </w:tr>
      <w:tr w:rsidR="00995C58" w:rsidRPr="00B50588" w14:paraId="3D58C2F0" w14:textId="77777777" w:rsidTr="005762A4">
        <w:tc>
          <w:tcPr>
            <w:tcW w:w="0" w:type="auto"/>
          </w:tcPr>
          <w:p w14:paraId="5729D077"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6</w:t>
            </w:r>
          </w:p>
        </w:tc>
        <w:tc>
          <w:tcPr>
            <w:tcW w:w="5797" w:type="dxa"/>
            <w:tcBorders>
              <w:right w:val="single" w:sz="4" w:space="0" w:color="auto"/>
            </w:tcBorders>
          </w:tcPr>
          <w:p w14:paraId="7A2F4968"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Скорость восходящего потока воды, U</w:t>
            </w:r>
            <w:r w:rsidRPr="003818BC">
              <w:rPr>
                <w:rFonts w:ascii="Times New Roman" w:hAnsi="Times New Roman"/>
                <w:sz w:val="24"/>
                <w:szCs w:val="24"/>
                <w:vertAlign w:val="subscript"/>
              </w:rPr>
              <w:t>W</w:t>
            </w:r>
          </w:p>
        </w:tc>
        <w:tc>
          <w:tcPr>
            <w:tcW w:w="1701" w:type="dxa"/>
            <w:tcBorders>
              <w:left w:val="single" w:sz="4" w:space="0" w:color="auto"/>
            </w:tcBorders>
          </w:tcPr>
          <w:p w14:paraId="0320155E"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м/с</w:t>
            </w:r>
          </w:p>
        </w:tc>
        <w:tc>
          <w:tcPr>
            <w:tcW w:w="1559" w:type="dxa"/>
          </w:tcPr>
          <w:p w14:paraId="00E070EC" w14:textId="77777777" w:rsidR="00995C58" w:rsidRPr="003818BC" w:rsidRDefault="00995C58" w:rsidP="002B63DE">
            <w:pPr>
              <w:jc w:val="center"/>
              <w:rPr>
                <w:rFonts w:ascii="Times New Roman" w:hAnsi="Times New Roman"/>
                <w:sz w:val="24"/>
                <w:szCs w:val="24"/>
              </w:rPr>
            </w:pPr>
            <w:r w:rsidRPr="003818BC">
              <w:rPr>
                <w:rFonts w:ascii="Times New Roman" w:hAnsi="Times New Roman"/>
                <w:sz w:val="24"/>
                <w:szCs w:val="24"/>
              </w:rPr>
              <w:t>2</w:t>
            </w:r>
            <w:r w:rsidR="002B63DE" w:rsidRPr="003818BC">
              <w:rPr>
                <w:rFonts w:ascii="Times New Roman" w:hAnsi="Times New Roman"/>
                <w:sz w:val="24"/>
                <w:szCs w:val="24"/>
              </w:rPr>
              <w:t>,</w:t>
            </w:r>
            <w:r w:rsidRPr="003818BC">
              <w:rPr>
                <w:rFonts w:ascii="Times New Roman" w:hAnsi="Times New Roman"/>
                <w:sz w:val="24"/>
                <w:szCs w:val="24"/>
              </w:rPr>
              <w:t>5</w:t>
            </w:r>
          </w:p>
        </w:tc>
      </w:tr>
      <w:tr w:rsidR="00995C58" w:rsidRPr="00B50588" w14:paraId="718C799A" w14:textId="77777777" w:rsidTr="005762A4">
        <w:tc>
          <w:tcPr>
            <w:tcW w:w="0" w:type="auto"/>
          </w:tcPr>
          <w:p w14:paraId="113B3A51"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7</w:t>
            </w:r>
          </w:p>
        </w:tc>
        <w:tc>
          <w:tcPr>
            <w:tcW w:w="5797" w:type="dxa"/>
            <w:tcBorders>
              <w:right w:val="single" w:sz="4" w:space="0" w:color="auto"/>
            </w:tcBorders>
          </w:tcPr>
          <w:p w14:paraId="2838E096"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Скорость бурения, U</w:t>
            </w:r>
            <w:r w:rsidRPr="003818BC">
              <w:rPr>
                <w:rFonts w:ascii="Times New Roman" w:hAnsi="Times New Roman"/>
                <w:sz w:val="24"/>
                <w:szCs w:val="24"/>
                <w:vertAlign w:val="subscript"/>
              </w:rPr>
              <w:t>D</w:t>
            </w:r>
          </w:p>
        </w:tc>
        <w:tc>
          <w:tcPr>
            <w:tcW w:w="1701" w:type="dxa"/>
            <w:tcBorders>
              <w:left w:val="single" w:sz="4" w:space="0" w:color="auto"/>
            </w:tcBorders>
          </w:tcPr>
          <w:p w14:paraId="290CA5F2"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м/ч</w:t>
            </w:r>
          </w:p>
        </w:tc>
        <w:tc>
          <w:tcPr>
            <w:tcW w:w="1559" w:type="dxa"/>
          </w:tcPr>
          <w:p w14:paraId="65470B6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15</w:t>
            </w:r>
          </w:p>
        </w:tc>
      </w:tr>
      <w:tr w:rsidR="00995C58" w:rsidRPr="00B50588" w14:paraId="1F6541E3" w14:textId="77777777" w:rsidTr="005762A4">
        <w:tc>
          <w:tcPr>
            <w:tcW w:w="0" w:type="auto"/>
          </w:tcPr>
          <w:p w14:paraId="35220255"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8</w:t>
            </w:r>
          </w:p>
        </w:tc>
        <w:tc>
          <w:tcPr>
            <w:tcW w:w="5797" w:type="dxa"/>
            <w:tcBorders>
              <w:right w:val="single" w:sz="4" w:space="0" w:color="auto"/>
            </w:tcBorders>
          </w:tcPr>
          <w:p w14:paraId="74C0343E"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 xml:space="preserve">Плотность воды, </w:t>
            </w:r>
            <w:proofErr w:type="spellStart"/>
            <w:r w:rsidRPr="003818BC">
              <w:rPr>
                <w:rFonts w:ascii="Times New Roman" w:hAnsi="Times New Roman"/>
                <w:sz w:val="24"/>
                <w:szCs w:val="24"/>
              </w:rPr>
              <w:t>ρ</w:t>
            </w:r>
            <w:r w:rsidRPr="003818BC">
              <w:rPr>
                <w:rFonts w:ascii="Times New Roman" w:hAnsi="Times New Roman"/>
                <w:sz w:val="24"/>
                <w:szCs w:val="24"/>
                <w:vertAlign w:val="subscript"/>
              </w:rPr>
              <w:t>W</w:t>
            </w:r>
            <w:proofErr w:type="spellEnd"/>
          </w:p>
        </w:tc>
        <w:tc>
          <w:tcPr>
            <w:tcW w:w="1701" w:type="dxa"/>
            <w:tcBorders>
              <w:left w:val="single" w:sz="4" w:space="0" w:color="auto"/>
            </w:tcBorders>
          </w:tcPr>
          <w:p w14:paraId="0CA125AA" w14:textId="77777777" w:rsidR="00995C58" w:rsidRPr="003818BC" w:rsidRDefault="00995C58" w:rsidP="002720F1">
            <w:pPr>
              <w:jc w:val="center"/>
              <w:rPr>
                <w:rFonts w:ascii="Times New Roman" w:hAnsi="Times New Roman"/>
                <w:sz w:val="24"/>
                <w:szCs w:val="24"/>
                <w:vertAlign w:val="superscript"/>
              </w:rPr>
            </w:pPr>
            <w:r w:rsidRPr="003818BC">
              <w:rPr>
                <w:rFonts w:ascii="Times New Roman" w:hAnsi="Times New Roman"/>
                <w:sz w:val="24"/>
                <w:szCs w:val="24"/>
              </w:rPr>
              <w:t>кг/м</w:t>
            </w:r>
            <w:r w:rsidRPr="003818BC">
              <w:rPr>
                <w:rFonts w:ascii="Times New Roman" w:hAnsi="Times New Roman"/>
                <w:sz w:val="24"/>
                <w:szCs w:val="24"/>
                <w:vertAlign w:val="superscript"/>
              </w:rPr>
              <w:t>3</w:t>
            </w:r>
          </w:p>
        </w:tc>
        <w:tc>
          <w:tcPr>
            <w:tcW w:w="1559" w:type="dxa"/>
          </w:tcPr>
          <w:p w14:paraId="1D2E970B"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1000</w:t>
            </w:r>
          </w:p>
        </w:tc>
      </w:tr>
      <w:tr w:rsidR="00995C58" w:rsidRPr="00B50588" w14:paraId="43552D47" w14:textId="77777777" w:rsidTr="005762A4">
        <w:tc>
          <w:tcPr>
            <w:tcW w:w="0" w:type="auto"/>
          </w:tcPr>
          <w:p w14:paraId="0A9D607C"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9</w:t>
            </w:r>
          </w:p>
        </w:tc>
        <w:tc>
          <w:tcPr>
            <w:tcW w:w="5797" w:type="dxa"/>
            <w:tcBorders>
              <w:right w:val="single" w:sz="4" w:space="0" w:color="auto"/>
            </w:tcBorders>
          </w:tcPr>
          <w:p w14:paraId="528B1F4E"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Динамическая вязкость воды, γ</w:t>
            </w:r>
          </w:p>
        </w:tc>
        <w:tc>
          <w:tcPr>
            <w:tcW w:w="1701" w:type="dxa"/>
            <w:tcBorders>
              <w:left w:val="single" w:sz="4" w:space="0" w:color="auto"/>
            </w:tcBorders>
          </w:tcPr>
          <w:p w14:paraId="3E3CDE42" w14:textId="77777777" w:rsidR="00995C58" w:rsidRPr="003818BC" w:rsidRDefault="00995C58" w:rsidP="002B63DE">
            <w:pPr>
              <w:jc w:val="center"/>
              <w:rPr>
                <w:rFonts w:ascii="Times New Roman" w:hAnsi="Times New Roman"/>
                <w:sz w:val="24"/>
                <w:szCs w:val="24"/>
              </w:rPr>
            </w:pPr>
            <w:proofErr w:type="spellStart"/>
            <w:r w:rsidRPr="003818BC">
              <w:rPr>
                <w:rFonts w:ascii="Times New Roman" w:hAnsi="Times New Roman"/>
                <w:sz w:val="24"/>
                <w:szCs w:val="24"/>
              </w:rPr>
              <w:t>Па</w:t>
            </w:r>
            <w:r w:rsidR="002B63DE" w:rsidRPr="003818BC">
              <w:rPr>
                <w:rFonts w:ascii="Times New Roman" w:hAnsi="Times New Roman"/>
                <w:sz w:val="24"/>
                <w:szCs w:val="24"/>
              </w:rPr>
              <w:t>·</w:t>
            </w:r>
            <w:r w:rsidRPr="003818BC">
              <w:rPr>
                <w:rFonts w:ascii="Times New Roman" w:hAnsi="Times New Roman"/>
                <w:sz w:val="24"/>
                <w:szCs w:val="24"/>
              </w:rPr>
              <w:t>с</w:t>
            </w:r>
            <w:proofErr w:type="spellEnd"/>
          </w:p>
        </w:tc>
        <w:tc>
          <w:tcPr>
            <w:tcW w:w="1559" w:type="dxa"/>
          </w:tcPr>
          <w:p w14:paraId="40276B89" w14:textId="77777777" w:rsidR="00995C58" w:rsidRPr="003818BC" w:rsidRDefault="00995C58" w:rsidP="002B63DE">
            <w:pPr>
              <w:jc w:val="center"/>
              <w:rPr>
                <w:rFonts w:ascii="Times New Roman" w:hAnsi="Times New Roman"/>
                <w:sz w:val="24"/>
                <w:szCs w:val="24"/>
              </w:rPr>
            </w:pPr>
            <w:r w:rsidRPr="003818BC">
              <w:rPr>
                <w:rFonts w:ascii="Times New Roman" w:hAnsi="Times New Roman"/>
                <w:sz w:val="24"/>
                <w:szCs w:val="24"/>
              </w:rPr>
              <w:t>0</w:t>
            </w:r>
            <w:r w:rsidR="002B63DE" w:rsidRPr="003818BC">
              <w:rPr>
                <w:rFonts w:ascii="Times New Roman" w:hAnsi="Times New Roman"/>
                <w:sz w:val="24"/>
                <w:szCs w:val="24"/>
              </w:rPr>
              <w:t>,</w:t>
            </w:r>
            <w:r w:rsidRPr="003818BC">
              <w:rPr>
                <w:rFonts w:ascii="Times New Roman" w:hAnsi="Times New Roman"/>
                <w:sz w:val="24"/>
                <w:szCs w:val="24"/>
              </w:rPr>
              <w:t>0001</w:t>
            </w:r>
          </w:p>
        </w:tc>
      </w:tr>
      <w:tr w:rsidR="00995C58" w:rsidRPr="00B50588" w14:paraId="5DB3E7A3" w14:textId="77777777" w:rsidTr="005762A4">
        <w:tc>
          <w:tcPr>
            <w:tcW w:w="0" w:type="auto"/>
          </w:tcPr>
          <w:p w14:paraId="35B6D3B6"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10</w:t>
            </w:r>
          </w:p>
        </w:tc>
        <w:tc>
          <w:tcPr>
            <w:tcW w:w="5797" w:type="dxa"/>
            <w:tcBorders>
              <w:right w:val="single" w:sz="4" w:space="0" w:color="auto"/>
            </w:tcBorders>
          </w:tcPr>
          <w:p w14:paraId="41E4BB91"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 xml:space="preserve">Плотность породы, </w:t>
            </w:r>
            <w:proofErr w:type="spellStart"/>
            <w:r w:rsidRPr="003818BC">
              <w:rPr>
                <w:rFonts w:ascii="Times New Roman" w:hAnsi="Times New Roman"/>
                <w:sz w:val="24"/>
                <w:szCs w:val="24"/>
              </w:rPr>
              <w:t>ρ</w:t>
            </w:r>
            <w:r w:rsidRPr="003818BC">
              <w:rPr>
                <w:rFonts w:ascii="Times New Roman" w:hAnsi="Times New Roman"/>
                <w:sz w:val="24"/>
                <w:szCs w:val="24"/>
                <w:vertAlign w:val="subscript"/>
              </w:rPr>
              <w:t>F</w:t>
            </w:r>
            <w:proofErr w:type="spellEnd"/>
          </w:p>
        </w:tc>
        <w:tc>
          <w:tcPr>
            <w:tcW w:w="1701" w:type="dxa"/>
            <w:tcBorders>
              <w:left w:val="single" w:sz="4" w:space="0" w:color="auto"/>
            </w:tcBorders>
          </w:tcPr>
          <w:p w14:paraId="7EFC8A54"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кг/м</w:t>
            </w:r>
            <w:r w:rsidRPr="003818BC">
              <w:rPr>
                <w:rFonts w:ascii="Times New Roman" w:hAnsi="Times New Roman"/>
                <w:sz w:val="24"/>
                <w:szCs w:val="24"/>
                <w:vertAlign w:val="superscript"/>
              </w:rPr>
              <w:t>3</w:t>
            </w:r>
          </w:p>
        </w:tc>
        <w:tc>
          <w:tcPr>
            <w:tcW w:w="1559" w:type="dxa"/>
          </w:tcPr>
          <w:p w14:paraId="3953C4DB"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2600</w:t>
            </w:r>
          </w:p>
        </w:tc>
      </w:tr>
    </w:tbl>
    <w:p w14:paraId="59CA4F80"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4158C1EF"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Задачей внешнего цикла является установление искомой зависимости выходных данных от некоторого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исследуемого технологического параметра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A</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бурящейся</w:t>
      </w:r>
      <w:proofErr w:type="spellEnd"/>
      <w:r w:rsidRPr="00B50588">
        <w:rPr>
          <w:rFonts w:ascii="Times New Roman" w:hAnsi="Times New Roman"/>
          <w:sz w:val="28"/>
          <w:szCs w:val="28"/>
          <w:lang w:eastAsia="ru-RU"/>
        </w:rPr>
        <w:t xml:space="preserve"> скважины. Входной величиной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этом цикле являются исходное значение этого параметра А</w:t>
      </w:r>
      <w:r w:rsidRPr="00B50588">
        <w:rPr>
          <w:rFonts w:ascii="Times New Roman" w:hAnsi="Times New Roman"/>
          <w:sz w:val="28"/>
          <w:szCs w:val="28"/>
          <w:vertAlign w:val="subscript"/>
          <w:lang w:eastAsia="ru-RU"/>
        </w:rPr>
        <w:t>0</w:t>
      </w:r>
      <w:r w:rsidRPr="00B50588">
        <w:rPr>
          <w:rFonts w:ascii="Times New Roman" w:hAnsi="Times New Roman"/>
          <w:sz w:val="28"/>
          <w:szCs w:val="28"/>
          <w:lang w:eastAsia="ru-RU"/>
        </w:rPr>
        <w:t xml:space="preserve">, шаг его изменения </w:t>
      </w:r>
      <w:proofErr w:type="spellStart"/>
      <w:r w:rsidRPr="00B50588">
        <w:rPr>
          <w:rFonts w:ascii="Times New Roman" w:hAnsi="Times New Roman"/>
          <w:sz w:val="28"/>
          <w:szCs w:val="28"/>
          <w:lang w:eastAsia="ru-RU"/>
        </w:rPr>
        <w:t>dA</w:t>
      </w:r>
      <w:proofErr w:type="spellEnd"/>
      <w:r w:rsidRPr="00B50588">
        <w:rPr>
          <w:rFonts w:ascii="Times New Roman" w:hAnsi="Times New Roman"/>
          <w:sz w:val="28"/>
          <w:szCs w:val="28"/>
          <w:lang w:eastAsia="ru-RU"/>
        </w:rPr>
        <w:t xml:space="preserve"> и число этих шагов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n</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 число прохождений внешнего цикла). Любое значение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исследуемого параметра, используемое моделью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ходе прохождения внешнего цикла</w:t>
      </w:r>
      <w:r w:rsidR="00D7645B">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 по формуле</w:t>
      </w:r>
    </w:p>
    <w:p w14:paraId="0514BEE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7EC4591" w14:textId="77777777" w:rsidR="00995C58" w:rsidRDefault="002B63DE" w:rsidP="002B63DE">
      <w:pPr>
        <w:spacing w:after="0" w:line="240" w:lineRule="auto"/>
        <w:ind w:firstLine="709"/>
        <w:jc w:val="right"/>
        <w:rPr>
          <w:rFonts w:ascii="Times New Roman" w:hAnsi="Times New Roman"/>
          <w:sz w:val="28"/>
          <w:szCs w:val="28"/>
          <w:lang w:eastAsia="ru-RU"/>
        </w:rPr>
      </w:pPr>
      <w:r w:rsidRPr="002B63DE">
        <w:rPr>
          <w:rFonts w:ascii="Times New Roman" w:hAnsi="Times New Roman"/>
          <w:position w:val="-14"/>
          <w:sz w:val="28"/>
          <w:szCs w:val="28"/>
          <w:lang w:eastAsia="ru-RU"/>
        </w:rPr>
        <w:object w:dxaOrig="1760" w:dyaOrig="480" w14:anchorId="7A862F1A">
          <v:shape id="_x0000_i1070" type="#_x0000_t75" style="width:96pt;height:24pt" o:ole="">
            <v:imagedata r:id="rId112" o:title=""/>
          </v:shape>
          <o:OLEObject Type="Embed" ProgID="Equation.3" ShapeID="_x0000_i1070" DrawAspect="Content" ObjectID="_1745327614" r:id="rId113"/>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49</w:t>
      </w:r>
      <w:r w:rsidR="00995C58" w:rsidRPr="00B50588">
        <w:rPr>
          <w:rFonts w:ascii="Times New Roman" w:hAnsi="Times New Roman"/>
          <w:sz w:val="28"/>
          <w:szCs w:val="28"/>
          <w:lang w:eastAsia="ru-RU"/>
        </w:rPr>
        <w:t>)</w:t>
      </w:r>
    </w:p>
    <w:p w14:paraId="0E356E25" w14:textId="77777777" w:rsidR="004A1762" w:rsidRPr="00B50588" w:rsidRDefault="004A1762" w:rsidP="002B63DE">
      <w:pPr>
        <w:spacing w:after="0" w:line="240" w:lineRule="auto"/>
        <w:ind w:firstLine="709"/>
        <w:jc w:val="right"/>
        <w:rPr>
          <w:rFonts w:ascii="Times New Roman" w:hAnsi="Times New Roman"/>
          <w:sz w:val="28"/>
          <w:szCs w:val="28"/>
          <w:lang w:eastAsia="ru-RU"/>
        </w:rPr>
      </w:pPr>
    </w:p>
    <w:p w14:paraId="32CF4A33" w14:textId="77777777" w:rsidR="00F80C57"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i</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номер прохождения цикла.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этом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i</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меняется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 0 до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n. </w:t>
      </w:r>
    </w:p>
    <w:p w14:paraId="555E485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Три входные величины внешнего цикла (А</w:t>
      </w:r>
      <w:r w:rsidRPr="00B50588">
        <w:rPr>
          <w:rFonts w:ascii="Times New Roman" w:hAnsi="Times New Roman"/>
          <w:sz w:val="28"/>
          <w:szCs w:val="28"/>
          <w:vertAlign w:val="subscript"/>
          <w:lang w:eastAsia="ru-RU"/>
        </w:rPr>
        <w:t>0</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dA</w:t>
      </w:r>
      <w:proofErr w:type="spellEnd"/>
      <w:r w:rsidRPr="00B50588">
        <w:rPr>
          <w:rFonts w:ascii="Times New Roman" w:hAnsi="Times New Roman"/>
          <w:sz w:val="28"/>
          <w:szCs w:val="28"/>
          <w:lang w:eastAsia="ru-RU"/>
        </w:rPr>
        <w:t xml:space="preserve"> и n)</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образуют некий характерный, представляющий практический интерес, интервал значений исследуемого параметра. Число шагов вместе с величиной шага обеспечивают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lastRenderedPageBreak/>
        <w:t>достижение максимального значения этого интервала, а также – необходимую и достаточную точность результатов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исследований.</w:t>
      </w:r>
    </w:p>
    <w:p w14:paraId="1D09115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Задачей внутреннего цикла является установление истинного значения скорости 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путем последовательных приближений.</w:t>
      </w:r>
    </w:p>
    <w:p w14:paraId="7FEAD5C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Входными данными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здесь являются: исходное произвольно задаваемое значение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этой скорости, максимально допустимая ошибка δ нахождения ее истинного значения, а также наибольшее возможное число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прохождений этого цикла.</w:t>
      </w:r>
    </w:p>
    <w:p w14:paraId="6F17FC5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Желательно, чтобы исходное значение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было возможно ближе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искомому истинному значению. В частности, целесообразно принять за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скорость восходящего потока воды при ее подходе к смесителю. </w:t>
      </w:r>
    </w:p>
    <w:p w14:paraId="0638C01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Максимально допустимая ошибка 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обеспечивает требуемую точность нахождения скорости смеси, а число m – необходимое число последовательных приближений.</w:t>
      </w:r>
    </w:p>
    <w:p w14:paraId="4A2D2F02"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 xml:space="preserve">Одновременно со скоростью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устанавливаются истинные значения других выходных величин, в формулы нахождения которых</w:t>
      </w:r>
      <w:r w:rsidR="00607881">
        <w:rPr>
          <w:rFonts w:ascii="Times New Roman" w:hAnsi="Times New Roman"/>
          <w:sz w:val="28"/>
          <w:szCs w:val="28"/>
          <w:lang w:eastAsia="ru-RU"/>
        </w:rPr>
        <w:t>,</w:t>
      </w:r>
      <w:r w:rsidRPr="00B50588">
        <w:rPr>
          <w:rFonts w:ascii="Times New Roman" w:hAnsi="Times New Roman"/>
          <w:sz w:val="28"/>
          <w:szCs w:val="28"/>
          <w:lang w:eastAsia="ru-RU"/>
        </w:rPr>
        <w:t xml:space="preserve"> эта скорость входит.</w:t>
      </w:r>
    </w:p>
    <w:p w14:paraId="4271299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Раздел расчетов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включает блок </w:t>
      </w:r>
      <w:proofErr w:type="spellStart"/>
      <w:r w:rsidRPr="00B50588">
        <w:rPr>
          <w:rFonts w:ascii="Times New Roman" w:hAnsi="Times New Roman"/>
          <w:sz w:val="28"/>
          <w:szCs w:val="28"/>
          <w:lang w:eastAsia="ru-RU"/>
        </w:rPr>
        <w:t>внецикловых</w:t>
      </w:r>
      <w:proofErr w:type="spellEnd"/>
      <w:r w:rsidRPr="00B50588">
        <w:rPr>
          <w:rFonts w:ascii="Times New Roman" w:hAnsi="Times New Roman"/>
          <w:sz w:val="28"/>
          <w:szCs w:val="28"/>
          <w:lang w:eastAsia="ru-RU"/>
        </w:rPr>
        <w:t xml:space="preserve"> расчетов и блок внешнего цикла. Блок внешнего цикла в свою очередь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включает блок расчета некорректируемых (независимых от внутреннего цикла) параметров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блок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внутреннего цикла. </w:t>
      </w:r>
    </w:p>
    <w:p w14:paraId="0A55FCE6" w14:textId="77777777" w:rsidR="00995C58" w:rsidRPr="00B50588" w:rsidRDefault="00995C58" w:rsidP="002720F1">
      <w:pPr>
        <w:spacing w:after="0" w:line="240" w:lineRule="auto"/>
        <w:ind w:firstLine="709"/>
        <w:jc w:val="both"/>
        <w:rPr>
          <w:rFonts w:ascii="Times New Roman" w:hAnsi="Times New Roman"/>
          <w:sz w:val="28"/>
          <w:szCs w:val="28"/>
          <w:lang w:eastAsia="ru-RU"/>
        </w:rPr>
      </w:pPr>
      <w:proofErr w:type="gramStart"/>
      <w:r w:rsidRPr="00B50588">
        <w:rPr>
          <w:rFonts w:ascii="Times New Roman" w:hAnsi="Times New Roman"/>
          <w:sz w:val="28"/>
          <w:szCs w:val="28"/>
          <w:lang w:eastAsia="ru-RU"/>
        </w:rPr>
        <w:t>Кроме того</w:t>
      </w:r>
      <w:proofErr w:type="gramEnd"/>
      <w:r w:rsidRPr="00B50588">
        <w:rPr>
          <w:rFonts w:ascii="Times New Roman" w:hAnsi="Times New Roman"/>
          <w:sz w:val="28"/>
          <w:szCs w:val="28"/>
          <w:lang w:eastAsia="ru-RU"/>
        </w:rPr>
        <w:t xml:space="preserve"> блок внешнего цикла включает также блок выходных величин.</w:t>
      </w:r>
    </w:p>
    <w:p w14:paraId="1FD3B20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Блок</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внецикловых</w:t>
      </w:r>
      <w:proofErr w:type="spellEnd"/>
      <w:r w:rsidRPr="00B50588">
        <w:rPr>
          <w:rFonts w:ascii="Times New Roman" w:hAnsi="Times New Roman"/>
          <w:sz w:val="28"/>
          <w:szCs w:val="28"/>
          <w:lang w:eastAsia="ru-RU"/>
        </w:rPr>
        <w:t xml:space="preserve"> расчетов устанавливает значения величин, которые, будучи определены на основании входных данных, в дальнейшем участвуют в программных циклах, но при этом не меняют своих значений, т.е. становятся константами. </w:t>
      </w:r>
    </w:p>
    <w:p w14:paraId="1760E83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Пошаговое изменение исследуемой величины вызывает ступенчатое изменение расчетных значений всех других величин, зависящих от исследуемой величины (которая входит в формулы их определения). Зависимые величины делятся на три группы.</w:t>
      </w:r>
      <w:r w:rsidR="00CB76D3" w:rsidRPr="00B50588">
        <w:rPr>
          <w:rFonts w:ascii="Times New Roman" w:hAnsi="Times New Roman"/>
          <w:sz w:val="28"/>
          <w:szCs w:val="28"/>
          <w:lang w:eastAsia="ru-RU"/>
        </w:rPr>
        <w:t xml:space="preserve"> </w:t>
      </w:r>
    </w:p>
    <w:p w14:paraId="7BBA737A"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В первую</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группу (блок некорректируемых величин) входят величины, для определения которых достаточно входных данных, результатов </w:t>
      </w:r>
      <w:proofErr w:type="spellStart"/>
      <w:r w:rsidRPr="00B50588">
        <w:rPr>
          <w:rFonts w:ascii="Times New Roman" w:hAnsi="Times New Roman"/>
          <w:sz w:val="28"/>
          <w:szCs w:val="28"/>
          <w:lang w:eastAsia="ru-RU"/>
        </w:rPr>
        <w:t>внецикловых</w:t>
      </w:r>
      <w:proofErr w:type="spellEnd"/>
      <w:r w:rsidRPr="00B50588">
        <w:rPr>
          <w:rFonts w:ascii="Times New Roman" w:hAnsi="Times New Roman"/>
          <w:sz w:val="28"/>
          <w:szCs w:val="28"/>
          <w:lang w:eastAsia="ru-RU"/>
        </w:rPr>
        <w:t xml:space="preserve"> расчетов, а также результатов, полученных в ходе предшествующих прохождений внешнего цикла. </w:t>
      </w:r>
    </w:p>
    <w:p w14:paraId="3AED112C"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 xml:space="preserve">Во вторую группу входят величины, включающие скорость 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которая неизвестна и первоначально задается произвольно. Чтобы при каждом выдаваемом в ходе внешнего цикла значении исследуемого параметра определить соответствующую ему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смеси и все включающие ее величины, задействован внутренний цикл, в котором эти величины определяются. При каждом прохождении внутреннего цикла значения скорости смеси все более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приближаются к истинным. Когда при некотором прохождении оказывается, что вновь полученное значение </w:t>
      </w:r>
      <w:r w:rsidRPr="00B50588">
        <w:rPr>
          <w:rFonts w:ascii="Times New Roman" w:hAnsi="Times New Roman"/>
          <w:sz w:val="28"/>
          <w:szCs w:val="28"/>
          <w:lang w:eastAsia="ru-RU"/>
        </w:rPr>
        <w:lastRenderedPageBreak/>
        <w:t>скорости отличается от предшествующего на величину</w:t>
      </w:r>
      <w:r w:rsidR="008A437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которая (по модулю) меньше допустимой ошибки, внутренний цикл прерывается, полученное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принимаются, как истинное и остается во внешнем цикле.</w:t>
      </w:r>
    </w:p>
    <w:p w14:paraId="33B89695" w14:textId="77777777" w:rsidR="00995C58" w:rsidRPr="00A319F4" w:rsidRDefault="00995C58" w:rsidP="002720F1">
      <w:pPr>
        <w:spacing w:after="0" w:line="240" w:lineRule="auto"/>
        <w:ind w:firstLine="709"/>
        <w:jc w:val="both"/>
        <w:rPr>
          <w:rFonts w:ascii="Times New Roman" w:hAnsi="Times New Roman"/>
          <w:spacing w:val="-2"/>
          <w:sz w:val="28"/>
          <w:szCs w:val="28"/>
          <w:lang w:eastAsia="ru-RU"/>
        </w:rPr>
      </w:pPr>
      <w:r w:rsidRPr="00A319F4">
        <w:rPr>
          <w:rFonts w:ascii="Times New Roman" w:hAnsi="Times New Roman"/>
          <w:spacing w:val="-2"/>
          <w:sz w:val="28"/>
          <w:szCs w:val="28"/>
          <w:lang w:eastAsia="ru-RU"/>
        </w:rPr>
        <w:t>После блока внутреннего цикла в рамках внешнего (наружного) цикла может располагаться</w:t>
      </w:r>
      <w:r w:rsidR="00CB76D3" w:rsidRPr="00A319F4">
        <w:rPr>
          <w:rFonts w:ascii="Times New Roman" w:hAnsi="Times New Roman"/>
          <w:spacing w:val="-2"/>
          <w:sz w:val="28"/>
          <w:szCs w:val="28"/>
          <w:lang w:eastAsia="ru-RU"/>
        </w:rPr>
        <w:t xml:space="preserve"> </w:t>
      </w:r>
      <w:r w:rsidRPr="00A319F4">
        <w:rPr>
          <w:rFonts w:ascii="Times New Roman" w:hAnsi="Times New Roman"/>
          <w:spacing w:val="-2"/>
          <w:sz w:val="28"/>
          <w:szCs w:val="28"/>
          <w:lang w:eastAsia="ru-RU"/>
        </w:rPr>
        <w:t>еще один блок</w:t>
      </w:r>
      <w:r w:rsidR="00CB76D3" w:rsidRPr="00A319F4">
        <w:rPr>
          <w:rFonts w:ascii="Times New Roman" w:hAnsi="Times New Roman"/>
          <w:spacing w:val="-2"/>
          <w:sz w:val="28"/>
          <w:szCs w:val="28"/>
          <w:lang w:eastAsia="ru-RU"/>
        </w:rPr>
        <w:t xml:space="preserve"> </w:t>
      </w:r>
      <w:r w:rsidRPr="00A319F4">
        <w:rPr>
          <w:rFonts w:ascii="Times New Roman" w:hAnsi="Times New Roman"/>
          <w:spacing w:val="-2"/>
          <w:sz w:val="28"/>
          <w:szCs w:val="28"/>
          <w:lang w:eastAsia="ru-RU"/>
        </w:rPr>
        <w:t>некорректируемых вычислений, где могут использоваться результаты вычислений по двум предшествующим блокам</w:t>
      </w:r>
      <w:r w:rsidR="003B648E" w:rsidRPr="00A319F4">
        <w:rPr>
          <w:rFonts w:ascii="Times New Roman" w:hAnsi="Times New Roman"/>
          <w:spacing w:val="-2"/>
          <w:sz w:val="28"/>
          <w:szCs w:val="28"/>
          <w:lang w:eastAsia="ru-RU"/>
        </w:rPr>
        <w:t>.</w:t>
      </w:r>
    </w:p>
    <w:p w14:paraId="4B75A48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в ходе установления зависимости, для каждого задаваемого в рамках внешнего цикла значения исследуемого параметра определяются значения нескольких зависимых от него величин, то выходные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данные представлены в виде включенного во внешний цикл блока, представляющего собой таблицу зависимостей.</w:t>
      </w:r>
    </w:p>
    <w:p w14:paraId="7B36879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Все вычисления на модели проводились с величинами, значения которых задавались в системе единиц СИ. Однако при демонстрации в таблицах и на графиках для удобства размещения и восприятия числовых значений, использовались более удобные величины: при демонстрации давлений использовались атм. (1 </w:t>
      </w:r>
      <w:proofErr w:type="spellStart"/>
      <w:r w:rsidRPr="00B50588">
        <w:rPr>
          <w:rFonts w:ascii="Times New Roman" w:hAnsi="Times New Roman"/>
          <w:sz w:val="28"/>
          <w:szCs w:val="28"/>
          <w:lang w:eastAsia="ru-RU"/>
        </w:rPr>
        <w:t>атм</w:t>
      </w:r>
      <w:proofErr w:type="spellEnd"/>
      <w:r w:rsidRPr="00B50588">
        <w:rPr>
          <w:rFonts w:ascii="Times New Roman" w:hAnsi="Times New Roman"/>
          <w:sz w:val="28"/>
          <w:szCs w:val="28"/>
          <w:lang w:eastAsia="ru-RU"/>
        </w:rPr>
        <w:t xml:space="preserve"> =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xml:space="preserve"> Па), при демонстрации расходов –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w:t>
      </w:r>
      <w:r w:rsidR="008A437A" w:rsidRPr="00B50588">
        <w:rPr>
          <w:rFonts w:ascii="Times New Roman" w:hAnsi="Times New Roman"/>
          <w:sz w:val="28"/>
          <w:szCs w:val="28"/>
          <w:lang w:eastAsia="ru-RU"/>
        </w:rPr>
        <w:t>1 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 60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а при демонстрации скорос</w:t>
      </w:r>
      <w:r w:rsidR="002A3285" w:rsidRPr="00B50588">
        <w:rPr>
          <w:rFonts w:ascii="Times New Roman" w:hAnsi="Times New Roman"/>
          <w:sz w:val="28"/>
          <w:szCs w:val="28"/>
          <w:lang w:eastAsia="ru-RU"/>
        </w:rPr>
        <w:t xml:space="preserve">ти бурения – м/ч </w:t>
      </w:r>
      <w:r w:rsidRPr="00B50588">
        <w:rPr>
          <w:rFonts w:ascii="Times New Roman" w:hAnsi="Times New Roman"/>
          <w:sz w:val="28"/>
          <w:szCs w:val="28"/>
          <w:lang w:eastAsia="ru-RU"/>
        </w:rPr>
        <w:t>(1</w:t>
      </w:r>
      <w:r w:rsidR="00946FAA">
        <w:rPr>
          <w:rFonts w:ascii="Times New Roman" w:hAnsi="Times New Roman"/>
          <w:sz w:val="28"/>
          <w:szCs w:val="28"/>
          <w:lang w:eastAsia="ru-RU"/>
        </w:rPr>
        <w:t> </w:t>
      </w:r>
      <w:r w:rsidRPr="00B50588">
        <w:rPr>
          <w:rFonts w:ascii="Times New Roman" w:hAnsi="Times New Roman"/>
          <w:sz w:val="28"/>
          <w:szCs w:val="28"/>
          <w:lang w:eastAsia="ru-RU"/>
        </w:rPr>
        <w:t>м/ч = 3600 м/с).</w:t>
      </w:r>
    </w:p>
    <w:p w14:paraId="75FBB76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4B85385" w14:textId="77777777" w:rsidR="00995C58" w:rsidRPr="005762A4" w:rsidRDefault="00591935" w:rsidP="005762A4">
      <w:pPr>
        <w:spacing w:after="0" w:line="240" w:lineRule="auto"/>
        <w:ind w:firstLine="709"/>
        <w:jc w:val="both"/>
        <w:outlineLvl w:val="2"/>
        <w:rPr>
          <w:rFonts w:ascii="Times New Roman" w:hAnsi="Times New Roman"/>
          <w:sz w:val="28"/>
          <w:szCs w:val="28"/>
          <w:lang w:eastAsia="ru-RU"/>
        </w:rPr>
      </w:pPr>
      <w:bookmarkStart w:id="43" w:name="_Toc126612263"/>
      <w:r w:rsidRPr="001E58FC">
        <w:rPr>
          <w:rFonts w:ascii="Times New Roman" w:hAnsi="Times New Roman"/>
          <w:sz w:val="28"/>
          <w:szCs w:val="28"/>
          <w:lang w:eastAsia="ru-RU"/>
        </w:rPr>
        <w:t>3.</w:t>
      </w:r>
      <w:r w:rsidR="0047030C" w:rsidRPr="001E58FC">
        <w:rPr>
          <w:rFonts w:ascii="Times New Roman" w:hAnsi="Times New Roman"/>
          <w:sz w:val="28"/>
          <w:szCs w:val="28"/>
          <w:lang w:eastAsia="ru-RU"/>
        </w:rPr>
        <w:t>4.</w:t>
      </w:r>
      <w:r w:rsidR="004A1762" w:rsidRPr="001E58FC">
        <w:rPr>
          <w:rFonts w:ascii="Times New Roman" w:hAnsi="Times New Roman"/>
          <w:sz w:val="28"/>
          <w:szCs w:val="28"/>
          <w:lang w:eastAsia="ru-RU"/>
        </w:rPr>
        <w:t>2</w:t>
      </w:r>
      <w:r w:rsidR="00995C58" w:rsidRPr="001E58FC">
        <w:rPr>
          <w:rFonts w:ascii="Times New Roman" w:hAnsi="Times New Roman"/>
          <w:sz w:val="28"/>
          <w:szCs w:val="28"/>
          <w:lang w:eastAsia="ru-RU"/>
        </w:rPr>
        <w:t xml:space="preserve"> Зависимость выходных </w:t>
      </w:r>
      <w:r w:rsidR="00833478" w:rsidRPr="001E58FC">
        <w:rPr>
          <w:rFonts w:ascii="Times New Roman" w:hAnsi="Times New Roman"/>
          <w:sz w:val="28"/>
          <w:szCs w:val="28"/>
          <w:lang w:eastAsia="ru-RU"/>
        </w:rPr>
        <w:t xml:space="preserve">параметров </w:t>
      </w:r>
      <w:proofErr w:type="spellStart"/>
      <w:r w:rsidR="00833478" w:rsidRPr="001E58FC">
        <w:rPr>
          <w:rFonts w:ascii="Times New Roman" w:hAnsi="Times New Roman"/>
          <w:sz w:val="28"/>
          <w:szCs w:val="28"/>
          <w:lang w:eastAsia="ru-RU"/>
        </w:rPr>
        <w:t>эрлифтной</w:t>
      </w:r>
      <w:proofErr w:type="spellEnd"/>
      <w:r w:rsidR="00833478" w:rsidRPr="001E58FC">
        <w:rPr>
          <w:rFonts w:ascii="Times New Roman" w:hAnsi="Times New Roman"/>
          <w:sz w:val="28"/>
          <w:szCs w:val="28"/>
          <w:lang w:eastAsia="ru-RU"/>
        </w:rPr>
        <w:t xml:space="preserve"> циркуляции </w:t>
      </w:r>
      <w:r w:rsidR="00995C58" w:rsidRPr="001E58FC">
        <w:rPr>
          <w:rFonts w:ascii="Times New Roman" w:hAnsi="Times New Roman"/>
          <w:sz w:val="28"/>
          <w:szCs w:val="28"/>
          <w:lang w:eastAsia="ru-RU"/>
        </w:rPr>
        <w:t>от глубины бурения</w:t>
      </w:r>
      <w:bookmarkEnd w:id="43"/>
    </w:p>
    <w:p w14:paraId="3E68F274" w14:textId="77777777" w:rsidR="00995C58" w:rsidRPr="00B5058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Бурение водозаборных скважин большого диаметра с обратной промывкой существенно ограничено по глубине. В табл. </w:t>
      </w:r>
      <w:r w:rsidR="00946FAA">
        <w:rPr>
          <w:rFonts w:ascii="Times New Roman" w:hAnsi="Times New Roman"/>
          <w:sz w:val="28"/>
          <w:szCs w:val="28"/>
          <w:lang w:eastAsia="ru-RU"/>
        </w:rPr>
        <w:t>3</w:t>
      </w:r>
      <w:r w:rsidRPr="00B50588">
        <w:rPr>
          <w:rFonts w:ascii="Times New Roman" w:hAnsi="Times New Roman"/>
          <w:sz w:val="28"/>
          <w:szCs w:val="28"/>
          <w:lang w:eastAsia="ru-RU"/>
        </w:rPr>
        <w:t>.1 в качестве типовой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предложена скважина глубиной 200 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Однако при установлении зависимости выходных параметров от глубины, с целью проведения анализа на предельный случай, рассматриваемая глубина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скважины продлена до 300</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 </w:t>
      </w:r>
    </w:p>
    <w:p w14:paraId="5B2A1D83" w14:textId="77777777" w:rsidR="00995C58" w:rsidRPr="00B5058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Технологические параметры бурения (за исключением глубины скважины) взяты из табл.</w:t>
      </w:r>
      <w:r w:rsidR="00CB76D3"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79BB0E77" w14:textId="77777777" w:rsidR="00995C5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D62674">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7</w:t>
      </w:r>
      <w:r w:rsidRPr="00B50588">
        <w:rPr>
          <w:rFonts w:ascii="Times New Roman" w:hAnsi="Times New Roman"/>
          <w:sz w:val="28"/>
          <w:szCs w:val="28"/>
          <w:lang w:eastAsia="ru-RU"/>
        </w:rPr>
        <w:t xml:space="preserve"> представлены характеристики внешнего цикла, в соответствии с которыми </w:t>
      </w:r>
      <w:proofErr w:type="gramStart"/>
      <w:r w:rsidRPr="00B50588">
        <w:rPr>
          <w:rFonts w:ascii="Times New Roman" w:hAnsi="Times New Roman"/>
          <w:sz w:val="28"/>
          <w:szCs w:val="28"/>
          <w:lang w:eastAsia="ru-RU"/>
        </w:rPr>
        <w:t>и согласно формуле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49</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 xml:space="preserve"> строится ряд значений исследуемого независимого параметра – глубины скважины.</w:t>
      </w:r>
    </w:p>
    <w:p w14:paraId="1826F04E" w14:textId="77777777" w:rsidR="00F80C57" w:rsidRPr="00B50588" w:rsidRDefault="00F80C57" w:rsidP="002720F1">
      <w:pPr>
        <w:spacing w:after="0" w:line="240" w:lineRule="auto"/>
        <w:ind w:firstLine="709"/>
        <w:jc w:val="both"/>
        <w:rPr>
          <w:rFonts w:ascii="Times New Roman" w:hAnsi="Times New Roman"/>
          <w:sz w:val="28"/>
          <w:szCs w:val="28"/>
          <w:lang w:eastAsia="ru-RU"/>
        </w:rPr>
      </w:pPr>
    </w:p>
    <w:p w14:paraId="28DDAA97"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7</w:t>
      </w:r>
      <w:r w:rsidR="00D62674">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5AE63CE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1"/>
        <w:gridCol w:w="5883"/>
        <w:gridCol w:w="1413"/>
        <w:gridCol w:w="1518"/>
      </w:tblGrid>
      <w:tr w:rsidR="00995C58" w:rsidRPr="00B50588" w14:paraId="6543A683" w14:textId="77777777" w:rsidTr="00FA31C4">
        <w:tc>
          <w:tcPr>
            <w:tcW w:w="534" w:type="dxa"/>
          </w:tcPr>
          <w:p w14:paraId="4DBBE9F3"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w:t>
            </w:r>
          </w:p>
        </w:tc>
        <w:tc>
          <w:tcPr>
            <w:tcW w:w="6080" w:type="dxa"/>
            <w:tcBorders>
              <w:right w:val="single" w:sz="4" w:space="0" w:color="auto"/>
            </w:tcBorders>
          </w:tcPr>
          <w:p w14:paraId="3D0ADC4E"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Наименование</w:t>
            </w:r>
            <w:r w:rsidR="00CB76D3" w:rsidRPr="005762A4">
              <w:rPr>
                <w:rFonts w:ascii="Times New Roman" w:hAnsi="Times New Roman"/>
                <w:b/>
                <w:sz w:val="24"/>
                <w:szCs w:val="24"/>
              </w:rPr>
              <w:t xml:space="preserve"> </w:t>
            </w:r>
            <w:r w:rsidRPr="005762A4">
              <w:rPr>
                <w:rFonts w:ascii="Times New Roman" w:hAnsi="Times New Roman"/>
                <w:b/>
                <w:sz w:val="24"/>
                <w:szCs w:val="24"/>
              </w:rPr>
              <w:t>параметра</w:t>
            </w:r>
          </w:p>
        </w:tc>
        <w:tc>
          <w:tcPr>
            <w:tcW w:w="1425" w:type="dxa"/>
            <w:tcBorders>
              <w:left w:val="single" w:sz="4" w:space="0" w:color="auto"/>
            </w:tcBorders>
          </w:tcPr>
          <w:p w14:paraId="64B26BAF"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Единица</w:t>
            </w:r>
          </w:p>
        </w:tc>
        <w:tc>
          <w:tcPr>
            <w:tcW w:w="1532" w:type="dxa"/>
          </w:tcPr>
          <w:p w14:paraId="2BDA0020"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Значение</w:t>
            </w:r>
          </w:p>
        </w:tc>
      </w:tr>
      <w:tr w:rsidR="00995C58" w:rsidRPr="00B50588" w14:paraId="5C3F9AC1" w14:textId="77777777" w:rsidTr="00FA31C4">
        <w:tc>
          <w:tcPr>
            <w:tcW w:w="534" w:type="dxa"/>
          </w:tcPr>
          <w:p w14:paraId="6F57D617"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6080" w:type="dxa"/>
            <w:tcBorders>
              <w:right w:val="single" w:sz="4" w:space="0" w:color="auto"/>
            </w:tcBorders>
          </w:tcPr>
          <w:p w14:paraId="17BD1CC8" w14:textId="77777777" w:rsidR="00995C58" w:rsidRPr="005762A4" w:rsidRDefault="00995C58" w:rsidP="00DE367E">
            <w:pPr>
              <w:jc w:val="both"/>
              <w:rPr>
                <w:rFonts w:ascii="Times New Roman" w:hAnsi="Times New Roman"/>
                <w:sz w:val="24"/>
                <w:szCs w:val="24"/>
              </w:rPr>
            </w:pPr>
            <w:r w:rsidRPr="005762A4">
              <w:rPr>
                <w:rFonts w:ascii="Times New Roman" w:hAnsi="Times New Roman"/>
                <w:sz w:val="24"/>
                <w:szCs w:val="24"/>
              </w:rPr>
              <w:t>Исходное значение глубины скважины,</w:t>
            </w:r>
            <w:r w:rsidR="00CB76D3" w:rsidRPr="005762A4">
              <w:rPr>
                <w:rFonts w:ascii="Times New Roman" w:hAnsi="Times New Roman"/>
                <w:sz w:val="24"/>
                <w:szCs w:val="24"/>
              </w:rPr>
              <w:t xml:space="preserve"> </w:t>
            </w:r>
            <w:r w:rsidRPr="005762A4">
              <w:rPr>
                <w:rFonts w:ascii="Times New Roman" w:hAnsi="Times New Roman"/>
                <w:sz w:val="24"/>
                <w:szCs w:val="24"/>
              </w:rPr>
              <w:t xml:space="preserve">Н </w:t>
            </w:r>
          </w:p>
        </w:tc>
        <w:tc>
          <w:tcPr>
            <w:tcW w:w="1425" w:type="dxa"/>
            <w:tcBorders>
              <w:left w:val="single" w:sz="4" w:space="0" w:color="auto"/>
            </w:tcBorders>
          </w:tcPr>
          <w:p w14:paraId="4D05D1D6"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p>
        </w:tc>
        <w:tc>
          <w:tcPr>
            <w:tcW w:w="1532" w:type="dxa"/>
          </w:tcPr>
          <w:p w14:paraId="734FECE2"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30</w:t>
            </w:r>
          </w:p>
        </w:tc>
      </w:tr>
      <w:tr w:rsidR="00995C58" w:rsidRPr="00B50588" w14:paraId="619C5FE4" w14:textId="77777777" w:rsidTr="00FA31C4">
        <w:tc>
          <w:tcPr>
            <w:tcW w:w="534" w:type="dxa"/>
          </w:tcPr>
          <w:p w14:paraId="0F20B34F"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2</w:t>
            </w:r>
          </w:p>
        </w:tc>
        <w:tc>
          <w:tcPr>
            <w:tcW w:w="6080" w:type="dxa"/>
            <w:tcBorders>
              <w:right w:val="single" w:sz="4" w:space="0" w:color="auto"/>
            </w:tcBorders>
          </w:tcPr>
          <w:p w14:paraId="748BA554"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Шаг возрастания</w:t>
            </w:r>
            <w:r w:rsidR="00CB76D3" w:rsidRPr="005762A4">
              <w:rPr>
                <w:rFonts w:ascii="Times New Roman" w:hAnsi="Times New Roman"/>
                <w:sz w:val="24"/>
                <w:szCs w:val="24"/>
              </w:rPr>
              <w:t xml:space="preserve"> </w:t>
            </w:r>
            <w:r w:rsidRPr="005762A4">
              <w:rPr>
                <w:rFonts w:ascii="Times New Roman" w:hAnsi="Times New Roman"/>
                <w:sz w:val="24"/>
                <w:szCs w:val="24"/>
              </w:rPr>
              <w:t>глубины,</w:t>
            </w:r>
            <w:r w:rsidR="00CB76D3" w:rsidRPr="005762A4">
              <w:rPr>
                <w:rFonts w:ascii="Times New Roman" w:hAnsi="Times New Roman"/>
                <w:sz w:val="24"/>
                <w:szCs w:val="24"/>
              </w:rPr>
              <w:t xml:space="preserve"> </w:t>
            </w:r>
            <w:proofErr w:type="spellStart"/>
            <w:r w:rsidRPr="005762A4">
              <w:rPr>
                <w:rFonts w:ascii="Times New Roman" w:hAnsi="Times New Roman"/>
                <w:sz w:val="24"/>
                <w:szCs w:val="24"/>
              </w:rPr>
              <w:t>dH</w:t>
            </w:r>
            <w:proofErr w:type="spellEnd"/>
          </w:p>
        </w:tc>
        <w:tc>
          <w:tcPr>
            <w:tcW w:w="1425" w:type="dxa"/>
            <w:tcBorders>
              <w:left w:val="single" w:sz="4" w:space="0" w:color="auto"/>
            </w:tcBorders>
          </w:tcPr>
          <w:p w14:paraId="2C527A3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p>
        </w:tc>
        <w:tc>
          <w:tcPr>
            <w:tcW w:w="1532" w:type="dxa"/>
          </w:tcPr>
          <w:p w14:paraId="732806DE"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30</w:t>
            </w:r>
          </w:p>
        </w:tc>
      </w:tr>
      <w:tr w:rsidR="00995C58" w:rsidRPr="00B50588" w14:paraId="09EAD02F" w14:textId="77777777" w:rsidTr="00FA31C4">
        <w:tc>
          <w:tcPr>
            <w:tcW w:w="534" w:type="dxa"/>
          </w:tcPr>
          <w:p w14:paraId="4717A7BD"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3 </w:t>
            </w:r>
          </w:p>
        </w:tc>
        <w:tc>
          <w:tcPr>
            <w:tcW w:w="6080" w:type="dxa"/>
            <w:tcBorders>
              <w:right w:val="single" w:sz="4" w:space="0" w:color="auto"/>
            </w:tcBorders>
          </w:tcPr>
          <w:p w14:paraId="718AC570"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Число шагов,</w:t>
            </w:r>
            <w:r w:rsidR="00CB76D3" w:rsidRPr="005762A4">
              <w:rPr>
                <w:rFonts w:ascii="Times New Roman" w:hAnsi="Times New Roman"/>
                <w:sz w:val="24"/>
                <w:szCs w:val="24"/>
              </w:rPr>
              <w:t xml:space="preserve"> </w:t>
            </w:r>
            <w:r w:rsidRPr="005762A4">
              <w:rPr>
                <w:rFonts w:ascii="Times New Roman" w:hAnsi="Times New Roman"/>
                <w:sz w:val="24"/>
                <w:szCs w:val="24"/>
              </w:rPr>
              <w:t>n</w:t>
            </w:r>
          </w:p>
        </w:tc>
        <w:tc>
          <w:tcPr>
            <w:tcW w:w="1425" w:type="dxa"/>
            <w:tcBorders>
              <w:left w:val="single" w:sz="4" w:space="0" w:color="auto"/>
            </w:tcBorders>
          </w:tcPr>
          <w:p w14:paraId="73C55A56" w14:textId="77777777" w:rsidR="00995C58" w:rsidRPr="005762A4" w:rsidRDefault="00995C58" w:rsidP="002720F1">
            <w:pPr>
              <w:jc w:val="center"/>
              <w:rPr>
                <w:rFonts w:ascii="Times New Roman" w:hAnsi="Times New Roman"/>
                <w:sz w:val="24"/>
                <w:szCs w:val="24"/>
              </w:rPr>
            </w:pPr>
          </w:p>
        </w:tc>
        <w:tc>
          <w:tcPr>
            <w:tcW w:w="1532" w:type="dxa"/>
          </w:tcPr>
          <w:p w14:paraId="752790C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9</w:t>
            </w:r>
          </w:p>
        </w:tc>
      </w:tr>
    </w:tbl>
    <w:p w14:paraId="1041481C" w14:textId="77777777" w:rsidR="00F80C57" w:rsidRDefault="00F80C57" w:rsidP="00833478">
      <w:pPr>
        <w:spacing w:after="0" w:line="240" w:lineRule="auto"/>
        <w:ind w:firstLine="709"/>
        <w:jc w:val="both"/>
        <w:rPr>
          <w:rFonts w:ascii="Times New Roman" w:hAnsi="Times New Roman"/>
          <w:sz w:val="28"/>
          <w:szCs w:val="28"/>
          <w:lang w:eastAsia="ru-RU"/>
        </w:rPr>
      </w:pPr>
    </w:p>
    <w:p w14:paraId="33781405" w14:textId="77777777" w:rsidR="00D00314" w:rsidRDefault="00995C58" w:rsidP="0083347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D62674">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8</w:t>
      </w:r>
      <w:r w:rsidRPr="00B50588">
        <w:rPr>
          <w:rFonts w:ascii="Times New Roman" w:hAnsi="Times New Roman"/>
          <w:sz w:val="28"/>
          <w:szCs w:val="28"/>
          <w:lang w:eastAsia="ru-RU"/>
        </w:rPr>
        <w:t xml:space="preserve"> представлены характеристики внутреннего цикла, в соответствии с которыми с заданной точностью определяются истинные значения скорости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а также других связанных с ней выходных параметров. За исходное значение принято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заданное в табл.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xml:space="preserve"> значение скорости потока воды.</w:t>
      </w:r>
    </w:p>
    <w:p w14:paraId="20A4BFFC" w14:textId="77777777" w:rsidR="004A1762" w:rsidRDefault="004A1762" w:rsidP="00833478">
      <w:pPr>
        <w:spacing w:after="0" w:line="240" w:lineRule="auto"/>
        <w:ind w:firstLine="709"/>
        <w:jc w:val="both"/>
        <w:rPr>
          <w:rFonts w:ascii="Times New Roman" w:hAnsi="Times New Roman"/>
          <w:sz w:val="28"/>
          <w:szCs w:val="28"/>
          <w:lang w:eastAsia="ru-RU"/>
        </w:rPr>
      </w:pPr>
    </w:p>
    <w:p w14:paraId="6B65FAEA"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8</w:t>
      </w:r>
      <w:r w:rsidR="00976BD1">
        <w:rPr>
          <w:rFonts w:ascii="Times New Roman" w:hAnsi="Times New Roman"/>
          <w:sz w:val="28"/>
          <w:szCs w:val="28"/>
          <w:lang w:eastAsia="ru-RU"/>
        </w:rPr>
        <w:t xml:space="preserve">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Параметры внутреннего цикла</w:t>
      </w:r>
    </w:p>
    <w:p w14:paraId="4257D11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1"/>
        <w:gridCol w:w="5883"/>
        <w:gridCol w:w="1413"/>
        <w:gridCol w:w="1518"/>
      </w:tblGrid>
      <w:tr w:rsidR="00995C58" w:rsidRPr="00B50588" w14:paraId="0E3E8E03" w14:textId="77777777" w:rsidTr="00FA31C4">
        <w:tc>
          <w:tcPr>
            <w:tcW w:w="534" w:type="dxa"/>
          </w:tcPr>
          <w:p w14:paraId="3DFCBFA9" w14:textId="77777777" w:rsidR="00995C58" w:rsidRPr="005762A4" w:rsidRDefault="00995C58" w:rsidP="002720F1">
            <w:pPr>
              <w:jc w:val="both"/>
              <w:rPr>
                <w:rFonts w:ascii="Times New Roman" w:hAnsi="Times New Roman"/>
                <w:b/>
                <w:sz w:val="24"/>
                <w:szCs w:val="24"/>
              </w:rPr>
            </w:pPr>
            <w:r w:rsidRPr="005762A4">
              <w:rPr>
                <w:rFonts w:ascii="Times New Roman" w:hAnsi="Times New Roman"/>
                <w:b/>
                <w:sz w:val="24"/>
                <w:szCs w:val="24"/>
              </w:rPr>
              <w:t>№</w:t>
            </w:r>
          </w:p>
        </w:tc>
        <w:tc>
          <w:tcPr>
            <w:tcW w:w="6080" w:type="dxa"/>
            <w:tcBorders>
              <w:right w:val="single" w:sz="4" w:space="0" w:color="auto"/>
            </w:tcBorders>
          </w:tcPr>
          <w:p w14:paraId="2451969B" w14:textId="77777777" w:rsidR="00995C58" w:rsidRPr="005762A4" w:rsidRDefault="00995C58" w:rsidP="00B37CBD">
            <w:pPr>
              <w:jc w:val="center"/>
              <w:rPr>
                <w:rFonts w:ascii="Times New Roman" w:hAnsi="Times New Roman"/>
                <w:b/>
                <w:sz w:val="24"/>
                <w:szCs w:val="24"/>
              </w:rPr>
            </w:pPr>
            <w:r w:rsidRPr="005762A4">
              <w:rPr>
                <w:rFonts w:ascii="Times New Roman" w:hAnsi="Times New Roman"/>
                <w:b/>
                <w:sz w:val="24"/>
                <w:szCs w:val="24"/>
              </w:rPr>
              <w:t>Наименование</w:t>
            </w:r>
            <w:r w:rsidR="00CB76D3" w:rsidRPr="005762A4">
              <w:rPr>
                <w:rFonts w:ascii="Times New Roman" w:hAnsi="Times New Roman"/>
                <w:b/>
                <w:sz w:val="24"/>
                <w:szCs w:val="24"/>
              </w:rPr>
              <w:t xml:space="preserve"> </w:t>
            </w:r>
            <w:r w:rsidRPr="005762A4">
              <w:rPr>
                <w:rFonts w:ascii="Times New Roman" w:hAnsi="Times New Roman"/>
                <w:b/>
                <w:sz w:val="24"/>
                <w:szCs w:val="24"/>
              </w:rPr>
              <w:t>параметра</w:t>
            </w:r>
          </w:p>
        </w:tc>
        <w:tc>
          <w:tcPr>
            <w:tcW w:w="1425" w:type="dxa"/>
            <w:tcBorders>
              <w:left w:val="single" w:sz="4" w:space="0" w:color="auto"/>
            </w:tcBorders>
          </w:tcPr>
          <w:p w14:paraId="690B7479" w14:textId="77777777" w:rsidR="00995C58" w:rsidRPr="005762A4" w:rsidRDefault="00995C58" w:rsidP="002720F1">
            <w:pPr>
              <w:jc w:val="center"/>
              <w:rPr>
                <w:rFonts w:ascii="Times New Roman" w:hAnsi="Times New Roman"/>
                <w:b/>
                <w:sz w:val="24"/>
                <w:szCs w:val="24"/>
              </w:rPr>
            </w:pPr>
            <w:r w:rsidRPr="005762A4">
              <w:rPr>
                <w:rFonts w:ascii="Times New Roman" w:hAnsi="Times New Roman"/>
                <w:b/>
                <w:sz w:val="24"/>
                <w:szCs w:val="24"/>
              </w:rPr>
              <w:t>Единица</w:t>
            </w:r>
          </w:p>
        </w:tc>
        <w:tc>
          <w:tcPr>
            <w:tcW w:w="1532" w:type="dxa"/>
          </w:tcPr>
          <w:p w14:paraId="778040B0" w14:textId="77777777" w:rsidR="00995C58" w:rsidRPr="005762A4" w:rsidRDefault="00995C58" w:rsidP="002720F1">
            <w:pPr>
              <w:jc w:val="center"/>
              <w:rPr>
                <w:rFonts w:ascii="Times New Roman" w:hAnsi="Times New Roman"/>
                <w:b/>
                <w:sz w:val="24"/>
                <w:szCs w:val="24"/>
              </w:rPr>
            </w:pPr>
            <w:r w:rsidRPr="005762A4">
              <w:rPr>
                <w:rFonts w:ascii="Times New Roman" w:hAnsi="Times New Roman"/>
                <w:b/>
                <w:sz w:val="24"/>
                <w:szCs w:val="24"/>
              </w:rPr>
              <w:t>Значение</w:t>
            </w:r>
          </w:p>
        </w:tc>
      </w:tr>
      <w:tr w:rsidR="00995C58" w:rsidRPr="00B50588" w14:paraId="1D5E3E58" w14:textId="77777777" w:rsidTr="00FA31C4">
        <w:tc>
          <w:tcPr>
            <w:tcW w:w="534" w:type="dxa"/>
          </w:tcPr>
          <w:p w14:paraId="10DAB620"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6080" w:type="dxa"/>
            <w:tcBorders>
              <w:right w:val="single" w:sz="4" w:space="0" w:color="auto"/>
            </w:tcBorders>
          </w:tcPr>
          <w:p w14:paraId="3189A379"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Исходное значение скорости смеси,</w:t>
            </w:r>
            <w:r w:rsidR="00CB76D3" w:rsidRPr="005762A4">
              <w:rPr>
                <w:rFonts w:ascii="Times New Roman" w:hAnsi="Times New Roman"/>
                <w:sz w:val="24"/>
                <w:szCs w:val="24"/>
              </w:rPr>
              <w:t xml:space="preserve"> </w:t>
            </w:r>
            <w:r w:rsidRPr="005762A4">
              <w:rPr>
                <w:rFonts w:ascii="Times New Roman" w:hAnsi="Times New Roman"/>
                <w:sz w:val="24"/>
                <w:szCs w:val="24"/>
              </w:rPr>
              <w:t>U</w:t>
            </w:r>
            <w:r w:rsidRPr="005762A4">
              <w:rPr>
                <w:rFonts w:ascii="Times New Roman" w:hAnsi="Times New Roman"/>
                <w:sz w:val="24"/>
                <w:szCs w:val="24"/>
                <w:vertAlign w:val="subscript"/>
              </w:rPr>
              <w:t>M0</w:t>
            </w:r>
            <w:r w:rsidR="00CB76D3" w:rsidRPr="005762A4">
              <w:rPr>
                <w:rFonts w:ascii="Times New Roman" w:hAnsi="Times New Roman"/>
                <w:sz w:val="24"/>
                <w:szCs w:val="24"/>
              </w:rPr>
              <w:t xml:space="preserve"> </w:t>
            </w:r>
          </w:p>
        </w:tc>
        <w:tc>
          <w:tcPr>
            <w:tcW w:w="1425" w:type="dxa"/>
            <w:tcBorders>
              <w:left w:val="single" w:sz="4" w:space="0" w:color="auto"/>
            </w:tcBorders>
          </w:tcPr>
          <w:p w14:paraId="0851152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м/c</w:t>
            </w:r>
          </w:p>
        </w:tc>
        <w:tc>
          <w:tcPr>
            <w:tcW w:w="1532" w:type="dxa"/>
          </w:tcPr>
          <w:p w14:paraId="29A440FF"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2</w:t>
            </w:r>
            <w:r w:rsidR="004F59A9" w:rsidRPr="005762A4">
              <w:rPr>
                <w:rFonts w:ascii="Times New Roman" w:hAnsi="Times New Roman"/>
                <w:sz w:val="24"/>
                <w:szCs w:val="24"/>
              </w:rPr>
              <w:t>,</w:t>
            </w:r>
            <w:r w:rsidRPr="005762A4">
              <w:rPr>
                <w:rFonts w:ascii="Times New Roman" w:hAnsi="Times New Roman"/>
                <w:sz w:val="24"/>
                <w:szCs w:val="24"/>
              </w:rPr>
              <w:t>5</w:t>
            </w:r>
          </w:p>
        </w:tc>
      </w:tr>
      <w:tr w:rsidR="00995C58" w:rsidRPr="00B50588" w14:paraId="0D06CE98" w14:textId="77777777" w:rsidTr="00FA31C4">
        <w:tc>
          <w:tcPr>
            <w:tcW w:w="534" w:type="dxa"/>
          </w:tcPr>
          <w:p w14:paraId="438A894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2</w:t>
            </w:r>
          </w:p>
        </w:tc>
        <w:tc>
          <w:tcPr>
            <w:tcW w:w="6080" w:type="dxa"/>
            <w:tcBorders>
              <w:right w:val="single" w:sz="4" w:space="0" w:color="auto"/>
            </w:tcBorders>
          </w:tcPr>
          <w:p w14:paraId="34C1B520"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Ее максимально-допустимая ошибка,</w:t>
            </w:r>
            <w:r w:rsidR="00CB76D3" w:rsidRPr="005762A4">
              <w:rPr>
                <w:rFonts w:ascii="Times New Roman" w:hAnsi="Times New Roman"/>
                <w:sz w:val="24"/>
                <w:szCs w:val="24"/>
              </w:rPr>
              <w:t xml:space="preserve"> </w:t>
            </w:r>
            <w:r w:rsidRPr="005762A4">
              <w:rPr>
                <w:rFonts w:ascii="Times New Roman" w:hAnsi="Times New Roman"/>
                <w:sz w:val="24"/>
                <w:szCs w:val="24"/>
              </w:rPr>
              <w:t>δ</w:t>
            </w:r>
          </w:p>
        </w:tc>
        <w:tc>
          <w:tcPr>
            <w:tcW w:w="1425" w:type="dxa"/>
            <w:tcBorders>
              <w:left w:val="single" w:sz="4" w:space="0" w:color="auto"/>
            </w:tcBorders>
          </w:tcPr>
          <w:p w14:paraId="064E4CE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м/с</w:t>
            </w:r>
          </w:p>
        </w:tc>
        <w:tc>
          <w:tcPr>
            <w:tcW w:w="1532" w:type="dxa"/>
          </w:tcPr>
          <w:p w14:paraId="04E98102"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005</w:t>
            </w:r>
          </w:p>
        </w:tc>
      </w:tr>
      <w:tr w:rsidR="00995C58" w:rsidRPr="00B50588" w14:paraId="5E9BF763" w14:textId="77777777" w:rsidTr="00FA31C4">
        <w:tc>
          <w:tcPr>
            <w:tcW w:w="534" w:type="dxa"/>
          </w:tcPr>
          <w:p w14:paraId="59305EC8"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3 </w:t>
            </w:r>
          </w:p>
        </w:tc>
        <w:tc>
          <w:tcPr>
            <w:tcW w:w="6080" w:type="dxa"/>
            <w:tcBorders>
              <w:right w:val="single" w:sz="4" w:space="0" w:color="auto"/>
            </w:tcBorders>
          </w:tcPr>
          <w:p w14:paraId="2FB0F606"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Максимальное число прохождений цикла, m</w:t>
            </w:r>
          </w:p>
        </w:tc>
        <w:tc>
          <w:tcPr>
            <w:tcW w:w="1425" w:type="dxa"/>
            <w:tcBorders>
              <w:left w:val="single" w:sz="4" w:space="0" w:color="auto"/>
            </w:tcBorders>
          </w:tcPr>
          <w:p w14:paraId="32DB1614" w14:textId="77777777" w:rsidR="00995C58" w:rsidRPr="005762A4" w:rsidRDefault="00995C58" w:rsidP="002720F1">
            <w:pPr>
              <w:jc w:val="center"/>
              <w:rPr>
                <w:rFonts w:ascii="Times New Roman" w:hAnsi="Times New Roman"/>
                <w:sz w:val="24"/>
                <w:szCs w:val="24"/>
              </w:rPr>
            </w:pPr>
          </w:p>
        </w:tc>
        <w:tc>
          <w:tcPr>
            <w:tcW w:w="1532" w:type="dxa"/>
          </w:tcPr>
          <w:p w14:paraId="19EAC53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10</w:t>
            </w:r>
          </w:p>
        </w:tc>
      </w:tr>
    </w:tbl>
    <w:p w14:paraId="206E8435"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4AD2A6A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табл.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9</w:t>
      </w:r>
      <w:r w:rsidRPr="00B50588">
        <w:rPr>
          <w:rFonts w:ascii="Times New Roman" w:hAnsi="Times New Roman"/>
          <w:sz w:val="28"/>
          <w:szCs w:val="28"/>
          <w:lang w:eastAsia="ru-RU"/>
        </w:rPr>
        <w:t xml:space="preserve"> приведены результаты </w:t>
      </w:r>
      <w:proofErr w:type="spellStart"/>
      <w:r w:rsidRPr="00B50588">
        <w:rPr>
          <w:rFonts w:ascii="Times New Roman" w:hAnsi="Times New Roman"/>
          <w:sz w:val="28"/>
          <w:szCs w:val="28"/>
          <w:lang w:eastAsia="ru-RU"/>
        </w:rPr>
        <w:t>внецикловых</w:t>
      </w:r>
      <w:proofErr w:type="spellEnd"/>
      <w:r w:rsidRPr="00B50588">
        <w:rPr>
          <w:rFonts w:ascii="Times New Roman" w:hAnsi="Times New Roman"/>
          <w:sz w:val="28"/>
          <w:szCs w:val="28"/>
          <w:lang w:eastAsia="ru-RU"/>
        </w:rPr>
        <w:t xml:space="preserve"> вычислений, необходимых для осуществления нижеследующих циклов</w:t>
      </w:r>
      <w:proofErr w:type="gramStart"/>
      <w:r w:rsidRPr="00B50588">
        <w:rPr>
          <w:rFonts w:ascii="Times New Roman" w:hAnsi="Times New Roman"/>
          <w:sz w:val="28"/>
          <w:szCs w:val="28"/>
          <w:lang w:eastAsia="ru-RU"/>
        </w:rPr>
        <w:t>, В ходе</w:t>
      </w:r>
      <w:proofErr w:type="gramEnd"/>
      <w:r w:rsidRPr="00B50588">
        <w:rPr>
          <w:rFonts w:ascii="Times New Roman" w:hAnsi="Times New Roman"/>
          <w:sz w:val="28"/>
          <w:szCs w:val="28"/>
          <w:lang w:eastAsia="ru-RU"/>
        </w:rPr>
        <w:t xml:space="preserve"> циклов их значения остаются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неизменными.</w:t>
      </w:r>
    </w:p>
    <w:p w14:paraId="0E50B78E"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499E765C"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9</w:t>
      </w:r>
      <w:r w:rsidR="00976BD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вычислен</w:t>
      </w:r>
      <w:r w:rsidR="00976BD1">
        <w:rPr>
          <w:rFonts w:ascii="Times New Roman" w:hAnsi="Times New Roman"/>
          <w:sz w:val="28"/>
          <w:szCs w:val="28"/>
          <w:lang w:eastAsia="ru-RU"/>
        </w:rPr>
        <w:t>и</w:t>
      </w:r>
      <w:r w:rsidRPr="00B50588">
        <w:rPr>
          <w:rFonts w:ascii="Times New Roman" w:hAnsi="Times New Roman"/>
          <w:sz w:val="28"/>
          <w:szCs w:val="28"/>
          <w:lang w:eastAsia="ru-RU"/>
        </w:rPr>
        <w:t>я</w:t>
      </w:r>
    </w:p>
    <w:p w14:paraId="5F2F94F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571" w:type="dxa"/>
        <w:tblLayout w:type="fixed"/>
        <w:tblCellMar>
          <w:left w:w="57" w:type="dxa"/>
          <w:right w:w="57" w:type="dxa"/>
        </w:tblCellMar>
        <w:tblLook w:val="04A0" w:firstRow="1" w:lastRow="0" w:firstColumn="1" w:lastColumn="0" w:noHBand="0" w:noVBand="1"/>
      </w:tblPr>
      <w:tblGrid>
        <w:gridCol w:w="392"/>
        <w:gridCol w:w="5052"/>
        <w:gridCol w:w="1375"/>
        <w:gridCol w:w="1376"/>
        <w:gridCol w:w="1376"/>
      </w:tblGrid>
      <w:tr w:rsidR="00995C58" w:rsidRPr="00B50588" w14:paraId="0E9D806A" w14:textId="77777777" w:rsidTr="00E7663B">
        <w:tc>
          <w:tcPr>
            <w:tcW w:w="392" w:type="dxa"/>
            <w:vAlign w:val="center"/>
          </w:tcPr>
          <w:p w14:paraId="3F72B700"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w:t>
            </w:r>
          </w:p>
        </w:tc>
        <w:tc>
          <w:tcPr>
            <w:tcW w:w="5052" w:type="dxa"/>
            <w:vAlign w:val="center"/>
          </w:tcPr>
          <w:p w14:paraId="2EE34ABA"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Наименование</w:t>
            </w:r>
            <w:r w:rsidR="00CB76D3" w:rsidRPr="005762A4">
              <w:rPr>
                <w:rFonts w:ascii="Times New Roman" w:hAnsi="Times New Roman"/>
                <w:b/>
                <w:sz w:val="24"/>
                <w:szCs w:val="24"/>
              </w:rPr>
              <w:t xml:space="preserve"> </w:t>
            </w:r>
            <w:r w:rsidRPr="005762A4">
              <w:rPr>
                <w:rFonts w:ascii="Times New Roman" w:hAnsi="Times New Roman"/>
                <w:b/>
                <w:sz w:val="24"/>
                <w:szCs w:val="24"/>
              </w:rPr>
              <w:t>параметра</w:t>
            </w:r>
          </w:p>
        </w:tc>
        <w:tc>
          <w:tcPr>
            <w:tcW w:w="1375" w:type="dxa"/>
            <w:vAlign w:val="center"/>
          </w:tcPr>
          <w:p w14:paraId="60B67F3C"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Единица</w:t>
            </w:r>
          </w:p>
        </w:tc>
        <w:tc>
          <w:tcPr>
            <w:tcW w:w="1376" w:type="dxa"/>
            <w:vAlign w:val="center"/>
          </w:tcPr>
          <w:p w14:paraId="543C0D71"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Значение</w:t>
            </w:r>
          </w:p>
        </w:tc>
        <w:tc>
          <w:tcPr>
            <w:tcW w:w="1376" w:type="dxa"/>
            <w:vAlign w:val="center"/>
          </w:tcPr>
          <w:p w14:paraId="1EDC906E"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Формула</w:t>
            </w:r>
          </w:p>
        </w:tc>
      </w:tr>
      <w:tr w:rsidR="00995C58" w:rsidRPr="00B50588" w14:paraId="3443A615" w14:textId="77777777" w:rsidTr="00E7663B">
        <w:tc>
          <w:tcPr>
            <w:tcW w:w="392" w:type="dxa"/>
          </w:tcPr>
          <w:p w14:paraId="4B541BAE"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5052" w:type="dxa"/>
          </w:tcPr>
          <w:p w14:paraId="74B6AC63"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Проходное сечение</w:t>
            </w:r>
            <w:r w:rsidR="00CB76D3" w:rsidRPr="005762A4">
              <w:rPr>
                <w:rFonts w:ascii="Times New Roman" w:hAnsi="Times New Roman"/>
                <w:sz w:val="24"/>
                <w:szCs w:val="24"/>
              </w:rPr>
              <w:t xml:space="preserve"> </w:t>
            </w:r>
            <w:r w:rsidRPr="005762A4">
              <w:rPr>
                <w:rFonts w:ascii="Times New Roman" w:hAnsi="Times New Roman"/>
                <w:sz w:val="24"/>
                <w:szCs w:val="24"/>
              </w:rPr>
              <w:t>бурильной трубы, F</w:t>
            </w:r>
            <w:r w:rsidRPr="005762A4">
              <w:rPr>
                <w:rFonts w:ascii="Times New Roman" w:hAnsi="Times New Roman"/>
                <w:sz w:val="24"/>
                <w:szCs w:val="24"/>
                <w:vertAlign w:val="subscript"/>
              </w:rPr>
              <w:t>i</w:t>
            </w:r>
          </w:p>
        </w:tc>
        <w:tc>
          <w:tcPr>
            <w:tcW w:w="1375" w:type="dxa"/>
          </w:tcPr>
          <w:p w14:paraId="1F004B6D" w14:textId="77777777" w:rsidR="00995C58" w:rsidRPr="005762A4" w:rsidRDefault="00995C58" w:rsidP="002720F1">
            <w:pPr>
              <w:jc w:val="center"/>
              <w:rPr>
                <w:rFonts w:ascii="Times New Roman" w:hAnsi="Times New Roman"/>
                <w:sz w:val="24"/>
                <w:szCs w:val="24"/>
                <w:vertAlign w:val="superscript"/>
              </w:rPr>
            </w:pPr>
            <w:r w:rsidRPr="005762A4">
              <w:rPr>
                <w:rFonts w:ascii="Times New Roman" w:hAnsi="Times New Roman"/>
                <w:sz w:val="24"/>
                <w:szCs w:val="24"/>
              </w:rPr>
              <w:t>м</w:t>
            </w:r>
            <w:r w:rsidRPr="005762A4">
              <w:rPr>
                <w:rFonts w:ascii="Times New Roman" w:hAnsi="Times New Roman"/>
                <w:sz w:val="24"/>
                <w:szCs w:val="24"/>
                <w:vertAlign w:val="superscript"/>
              </w:rPr>
              <w:t>2</w:t>
            </w:r>
          </w:p>
        </w:tc>
        <w:tc>
          <w:tcPr>
            <w:tcW w:w="1376" w:type="dxa"/>
          </w:tcPr>
          <w:p w14:paraId="695A590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0145</w:t>
            </w:r>
          </w:p>
        </w:tc>
        <w:tc>
          <w:tcPr>
            <w:tcW w:w="1376" w:type="dxa"/>
          </w:tcPr>
          <w:p w14:paraId="4A157559" w14:textId="77777777" w:rsidR="00995C58" w:rsidRPr="005762A4" w:rsidRDefault="00995C58" w:rsidP="00D532B9">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13)</w:t>
            </w:r>
          </w:p>
        </w:tc>
      </w:tr>
      <w:tr w:rsidR="00995C58" w:rsidRPr="00B50588" w14:paraId="3A42DE8E" w14:textId="77777777" w:rsidTr="00E7663B">
        <w:tc>
          <w:tcPr>
            <w:tcW w:w="392" w:type="dxa"/>
          </w:tcPr>
          <w:p w14:paraId="224749CC"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052" w:type="dxa"/>
          </w:tcPr>
          <w:p w14:paraId="23E6EC9B"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Расход промывочной воды, Q</w:t>
            </w:r>
            <w:r w:rsidRPr="005762A4">
              <w:rPr>
                <w:rFonts w:ascii="Times New Roman" w:hAnsi="Times New Roman"/>
                <w:sz w:val="24"/>
                <w:szCs w:val="24"/>
                <w:vertAlign w:val="subscript"/>
              </w:rPr>
              <w:t>W</w:t>
            </w:r>
          </w:p>
        </w:tc>
        <w:tc>
          <w:tcPr>
            <w:tcW w:w="1375" w:type="dxa"/>
          </w:tcPr>
          <w:p w14:paraId="6D0FB37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376" w:type="dxa"/>
          </w:tcPr>
          <w:p w14:paraId="0E64250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0363</w:t>
            </w:r>
          </w:p>
        </w:tc>
        <w:tc>
          <w:tcPr>
            <w:tcW w:w="1376" w:type="dxa"/>
          </w:tcPr>
          <w:p w14:paraId="32EC9CA9" w14:textId="77777777" w:rsidR="00995C58" w:rsidRPr="005762A4" w:rsidRDefault="00995C58" w:rsidP="00040D5F">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12)</w:t>
            </w:r>
          </w:p>
        </w:tc>
      </w:tr>
      <w:tr w:rsidR="00995C58" w:rsidRPr="00B50588" w14:paraId="7BCE09CF" w14:textId="77777777" w:rsidTr="00E7663B">
        <w:tc>
          <w:tcPr>
            <w:tcW w:w="392" w:type="dxa"/>
          </w:tcPr>
          <w:p w14:paraId="3260BB4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3</w:t>
            </w:r>
          </w:p>
        </w:tc>
        <w:tc>
          <w:tcPr>
            <w:tcW w:w="5052" w:type="dxa"/>
          </w:tcPr>
          <w:p w14:paraId="43FDC738"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Рост плотности потока за счет шлама Δ</w:t>
            </w:r>
            <w:r w:rsidRPr="005762A4">
              <w:rPr>
                <w:rFonts w:ascii="Times New Roman" w:hAnsi="Times New Roman"/>
                <w:sz w:val="24"/>
                <w:szCs w:val="24"/>
                <w:vertAlign w:val="subscript"/>
              </w:rPr>
              <w:t>F</w:t>
            </w:r>
          </w:p>
        </w:tc>
        <w:tc>
          <w:tcPr>
            <w:tcW w:w="1375" w:type="dxa"/>
          </w:tcPr>
          <w:p w14:paraId="79D0982A"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кг/м</w:t>
            </w:r>
            <w:r w:rsidRPr="005762A4">
              <w:rPr>
                <w:rFonts w:ascii="Times New Roman" w:hAnsi="Times New Roman"/>
                <w:sz w:val="24"/>
                <w:szCs w:val="24"/>
                <w:vertAlign w:val="superscript"/>
              </w:rPr>
              <w:t>3</w:t>
            </w:r>
          </w:p>
        </w:tc>
        <w:tc>
          <w:tcPr>
            <w:tcW w:w="1376" w:type="dxa"/>
          </w:tcPr>
          <w:p w14:paraId="526A87E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92</w:t>
            </w:r>
          </w:p>
        </w:tc>
        <w:tc>
          <w:tcPr>
            <w:tcW w:w="1376" w:type="dxa"/>
          </w:tcPr>
          <w:p w14:paraId="5BEBB00F" w14:textId="77777777" w:rsidR="00995C58" w:rsidRPr="005762A4" w:rsidRDefault="00995C58" w:rsidP="00040D5F">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27)</w:t>
            </w:r>
          </w:p>
        </w:tc>
      </w:tr>
      <w:tr w:rsidR="00995C58" w:rsidRPr="00B50588" w14:paraId="5A2508DE" w14:textId="77777777" w:rsidTr="00E7663B">
        <w:tc>
          <w:tcPr>
            <w:tcW w:w="392" w:type="dxa"/>
          </w:tcPr>
          <w:p w14:paraId="2A5B4CA7"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4</w:t>
            </w:r>
          </w:p>
        </w:tc>
        <w:tc>
          <w:tcPr>
            <w:tcW w:w="5052" w:type="dxa"/>
          </w:tcPr>
          <w:p w14:paraId="0B985F4A"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Критерий Рейнольдса,</w:t>
            </w:r>
            <w:r w:rsidR="00CB76D3" w:rsidRPr="005762A4">
              <w:rPr>
                <w:rFonts w:ascii="Times New Roman" w:hAnsi="Times New Roman"/>
                <w:sz w:val="24"/>
                <w:szCs w:val="24"/>
              </w:rPr>
              <w:t xml:space="preserve"> </w:t>
            </w:r>
            <w:r w:rsidRPr="005762A4">
              <w:rPr>
                <w:rFonts w:ascii="Times New Roman" w:hAnsi="Times New Roman"/>
                <w:sz w:val="24"/>
                <w:szCs w:val="24"/>
              </w:rPr>
              <w:t>R</w:t>
            </w:r>
            <w:r w:rsidRPr="005762A4">
              <w:rPr>
                <w:rFonts w:ascii="Times New Roman" w:hAnsi="Times New Roman"/>
                <w:sz w:val="24"/>
                <w:szCs w:val="24"/>
                <w:vertAlign w:val="subscript"/>
              </w:rPr>
              <w:t>E</w:t>
            </w:r>
          </w:p>
        </w:tc>
        <w:tc>
          <w:tcPr>
            <w:tcW w:w="1375" w:type="dxa"/>
          </w:tcPr>
          <w:p w14:paraId="6F8C4B55" w14:textId="77777777" w:rsidR="00995C58" w:rsidRPr="005762A4" w:rsidRDefault="00995C58" w:rsidP="002720F1">
            <w:pPr>
              <w:jc w:val="center"/>
              <w:rPr>
                <w:rFonts w:ascii="Times New Roman" w:hAnsi="Times New Roman"/>
                <w:sz w:val="24"/>
                <w:szCs w:val="24"/>
              </w:rPr>
            </w:pPr>
          </w:p>
        </w:tc>
        <w:tc>
          <w:tcPr>
            <w:tcW w:w="1376" w:type="dxa"/>
          </w:tcPr>
          <w:p w14:paraId="7432F795" w14:textId="77777777" w:rsidR="00995C58" w:rsidRPr="005762A4" w:rsidRDefault="00995C58" w:rsidP="002720F1">
            <w:pPr>
              <w:jc w:val="center"/>
              <w:rPr>
                <w:rFonts w:ascii="Times New Roman" w:hAnsi="Times New Roman"/>
                <w:sz w:val="24"/>
                <w:szCs w:val="24"/>
                <w:vertAlign w:val="superscript"/>
              </w:rPr>
            </w:pPr>
            <w:r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4</w:t>
            </w:r>
            <w:r w:rsidR="004F59A9" w:rsidRPr="005762A4">
              <w:rPr>
                <w:rFonts w:ascii="Times New Roman" w:hAnsi="Times New Roman"/>
                <w:sz w:val="24"/>
                <w:szCs w:val="24"/>
              </w:rPr>
              <w:t>·</w:t>
            </w:r>
            <w:r w:rsidRPr="005762A4">
              <w:rPr>
                <w:rFonts w:ascii="Times New Roman" w:hAnsi="Times New Roman"/>
                <w:sz w:val="24"/>
                <w:szCs w:val="24"/>
              </w:rPr>
              <w:t>10</w:t>
            </w:r>
            <w:r w:rsidRPr="005762A4">
              <w:rPr>
                <w:rFonts w:ascii="Times New Roman" w:hAnsi="Times New Roman"/>
                <w:sz w:val="24"/>
                <w:szCs w:val="24"/>
                <w:vertAlign w:val="superscript"/>
              </w:rPr>
              <w:t>6</w:t>
            </w:r>
          </w:p>
        </w:tc>
        <w:tc>
          <w:tcPr>
            <w:tcW w:w="1376" w:type="dxa"/>
          </w:tcPr>
          <w:p w14:paraId="62510B22" w14:textId="77777777" w:rsidR="00995C58" w:rsidRPr="005762A4" w:rsidRDefault="00995C58" w:rsidP="00040D5F">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30)</w:t>
            </w:r>
          </w:p>
        </w:tc>
      </w:tr>
      <w:tr w:rsidR="00995C58" w:rsidRPr="00B50588" w14:paraId="457896D7" w14:textId="77777777" w:rsidTr="00E7663B">
        <w:tc>
          <w:tcPr>
            <w:tcW w:w="392" w:type="dxa"/>
          </w:tcPr>
          <w:p w14:paraId="59D20D9B"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5</w:t>
            </w:r>
          </w:p>
        </w:tc>
        <w:tc>
          <w:tcPr>
            <w:tcW w:w="5052" w:type="dxa"/>
          </w:tcPr>
          <w:p w14:paraId="6A60CECB"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Коэф</w:t>
            </w:r>
            <w:r w:rsidR="004F59A9" w:rsidRPr="005762A4">
              <w:rPr>
                <w:rFonts w:ascii="Times New Roman" w:hAnsi="Times New Roman"/>
                <w:sz w:val="24"/>
                <w:szCs w:val="24"/>
              </w:rPr>
              <w:t>ф</w:t>
            </w:r>
            <w:r w:rsidRPr="005762A4">
              <w:rPr>
                <w:rFonts w:ascii="Times New Roman" w:hAnsi="Times New Roman"/>
                <w:sz w:val="24"/>
                <w:szCs w:val="24"/>
              </w:rPr>
              <w:t>иц</w:t>
            </w:r>
            <w:r w:rsidR="004F59A9" w:rsidRPr="005762A4">
              <w:rPr>
                <w:rFonts w:ascii="Times New Roman" w:hAnsi="Times New Roman"/>
                <w:sz w:val="24"/>
                <w:szCs w:val="24"/>
              </w:rPr>
              <w:t>иент</w:t>
            </w:r>
            <w:r w:rsidRPr="005762A4">
              <w:rPr>
                <w:rFonts w:ascii="Times New Roman" w:hAnsi="Times New Roman"/>
                <w:sz w:val="24"/>
                <w:szCs w:val="24"/>
              </w:rPr>
              <w:t xml:space="preserve"> гидравлич</w:t>
            </w:r>
            <w:r w:rsidR="004F59A9" w:rsidRPr="005762A4">
              <w:rPr>
                <w:rFonts w:ascii="Times New Roman" w:hAnsi="Times New Roman"/>
                <w:sz w:val="24"/>
                <w:szCs w:val="24"/>
              </w:rPr>
              <w:t>еских</w:t>
            </w:r>
            <w:r w:rsidRPr="005762A4">
              <w:rPr>
                <w:rFonts w:ascii="Times New Roman" w:hAnsi="Times New Roman"/>
                <w:sz w:val="24"/>
                <w:szCs w:val="24"/>
              </w:rPr>
              <w:t xml:space="preserve"> сопр</w:t>
            </w:r>
            <w:r w:rsidR="002A3285" w:rsidRPr="005762A4">
              <w:rPr>
                <w:rFonts w:ascii="Times New Roman" w:hAnsi="Times New Roman"/>
                <w:sz w:val="24"/>
                <w:szCs w:val="24"/>
              </w:rPr>
              <w:t>о</w:t>
            </w:r>
            <w:r w:rsidRPr="005762A4">
              <w:rPr>
                <w:rFonts w:ascii="Times New Roman" w:hAnsi="Times New Roman"/>
                <w:sz w:val="24"/>
                <w:szCs w:val="24"/>
              </w:rPr>
              <w:t>тивлений,</w:t>
            </w:r>
            <w:r w:rsidR="00CB76D3" w:rsidRPr="005762A4">
              <w:rPr>
                <w:rFonts w:ascii="Times New Roman" w:hAnsi="Times New Roman"/>
                <w:sz w:val="24"/>
                <w:szCs w:val="24"/>
              </w:rPr>
              <w:t xml:space="preserve"> </w:t>
            </w:r>
            <w:proofErr w:type="spellStart"/>
            <w:r w:rsidRPr="005762A4">
              <w:rPr>
                <w:rFonts w:ascii="Times New Roman" w:hAnsi="Times New Roman"/>
                <w:sz w:val="24"/>
                <w:szCs w:val="24"/>
              </w:rPr>
              <w:t>λ</w:t>
            </w:r>
            <w:r w:rsidRPr="005762A4">
              <w:rPr>
                <w:rFonts w:ascii="Times New Roman" w:hAnsi="Times New Roman"/>
                <w:sz w:val="24"/>
                <w:szCs w:val="24"/>
                <w:vertAlign w:val="subscript"/>
              </w:rPr>
              <w:t>W</w:t>
            </w:r>
            <w:proofErr w:type="spellEnd"/>
          </w:p>
        </w:tc>
        <w:tc>
          <w:tcPr>
            <w:tcW w:w="1375" w:type="dxa"/>
          </w:tcPr>
          <w:p w14:paraId="1EEA39A2" w14:textId="77777777" w:rsidR="00995C58" w:rsidRPr="005762A4" w:rsidRDefault="00995C58" w:rsidP="002720F1">
            <w:pPr>
              <w:jc w:val="center"/>
              <w:rPr>
                <w:rFonts w:ascii="Times New Roman" w:hAnsi="Times New Roman"/>
                <w:sz w:val="24"/>
                <w:szCs w:val="24"/>
              </w:rPr>
            </w:pPr>
          </w:p>
        </w:tc>
        <w:tc>
          <w:tcPr>
            <w:tcW w:w="1376" w:type="dxa"/>
          </w:tcPr>
          <w:p w14:paraId="1AB1C74F"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019</w:t>
            </w:r>
          </w:p>
        </w:tc>
        <w:tc>
          <w:tcPr>
            <w:tcW w:w="1376" w:type="dxa"/>
          </w:tcPr>
          <w:p w14:paraId="3137D1CE" w14:textId="77777777" w:rsidR="00995C58" w:rsidRPr="005762A4" w:rsidRDefault="00995C58" w:rsidP="00040D5F">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31)</w:t>
            </w:r>
          </w:p>
        </w:tc>
      </w:tr>
    </w:tbl>
    <w:p w14:paraId="3E3F8920" w14:textId="77777777" w:rsidR="004F59A9" w:rsidRPr="00B50588" w:rsidRDefault="004F59A9" w:rsidP="002720F1">
      <w:pPr>
        <w:spacing w:after="0" w:line="240" w:lineRule="auto"/>
        <w:ind w:firstLine="709"/>
        <w:jc w:val="both"/>
        <w:rPr>
          <w:rFonts w:ascii="Times New Roman" w:hAnsi="Times New Roman"/>
          <w:sz w:val="28"/>
          <w:szCs w:val="28"/>
          <w:lang w:eastAsia="ru-RU"/>
        </w:rPr>
      </w:pPr>
    </w:p>
    <w:p w14:paraId="267C745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D0758D">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xml:space="preserve"> и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приведены номера расчетных формул. Формулы приведены раздельно, для величин, не подвергнувшихся корректировке в ходе внутреннего цикла (табл.</w:t>
      </w:r>
      <w:r w:rsidR="002A3285"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xml:space="preserve">) и для тех, где корректировка потребовалась (табл.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0F8897D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3598E1"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xml:space="preserve"> </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5136A2B0"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26"/>
        <w:gridCol w:w="5549"/>
        <w:gridCol w:w="1765"/>
        <w:gridCol w:w="1766"/>
      </w:tblGrid>
      <w:tr w:rsidR="00995C58" w:rsidRPr="00B50588" w14:paraId="18639E95" w14:textId="77777777" w:rsidTr="00976BD1">
        <w:tc>
          <w:tcPr>
            <w:tcW w:w="526" w:type="dxa"/>
          </w:tcPr>
          <w:p w14:paraId="380C278F"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w:t>
            </w:r>
          </w:p>
        </w:tc>
        <w:tc>
          <w:tcPr>
            <w:tcW w:w="5549" w:type="dxa"/>
          </w:tcPr>
          <w:p w14:paraId="455668D3"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Наименование</w:t>
            </w:r>
            <w:r w:rsidR="00CB76D3" w:rsidRPr="005762A4">
              <w:rPr>
                <w:rFonts w:ascii="Times New Roman" w:hAnsi="Times New Roman"/>
                <w:b/>
                <w:sz w:val="24"/>
                <w:szCs w:val="24"/>
              </w:rPr>
              <w:t xml:space="preserve"> </w:t>
            </w:r>
            <w:r w:rsidRPr="005762A4">
              <w:rPr>
                <w:rFonts w:ascii="Times New Roman" w:hAnsi="Times New Roman"/>
                <w:b/>
                <w:sz w:val="24"/>
                <w:szCs w:val="24"/>
              </w:rPr>
              <w:t>параметра</w:t>
            </w:r>
          </w:p>
        </w:tc>
        <w:tc>
          <w:tcPr>
            <w:tcW w:w="1765" w:type="dxa"/>
          </w:tcPr>
          <w:p w14:paraId="1F003242"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Единица</w:t>
            </w:r>
          </w:p>
        </w:tc>
        <w:tc>
          <w:tcPr>
            <w:tcW w:w="1766" w:type="dxa"/>
          </w:tcPr>
          <w:p w14:paraId="6594CC04"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Формула</w:t>
            </w:r>
          </w:p>
        </w:tc>
      </w:tr>
      <w:tr w:rsidR="00995C58" w:rsidRPr="00B50588" w14:paraId="303A025A" w14:textId="77777777" w:rsidTr="00976BD1">
        <w:tc>
          <w:tcPr>
            <w:tcW w:w="526" w:type="dxa"/>
          </w:tcPr>
          <w:p w14:paraId="40C76789"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5549" w:type="dxa"/>
          </w:tcPr>
          <w:p w14:paraId="3CDBCF75"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Гидростатическое давление, Р</w:t>
            </w:r>
            <w:r w:rsidRPr="005762A4">
              <w:rPr>
                <w:rFonts w:ascii="Times New Roman" w:hAnsi="Times New Roman"/>
                <w:sz w:val="24"/>
                <w:szCs w:val="24"/>
                <w:vertAlign w:val="subscript"/>
              </w:rPr>
              <w:t>S</w:t>
            </w:r>
          </w:p>
        </w:tc>
        <w:tc>
          <w:tcPr>
            <w:tcW w:w="1765" w:type="dxa"/>
          </w:tcPr>
          <w:p w14:paraId="57B2896E" w14:textId="77777777" w:rsidR="00995C58" w:rsidRPr="005762A4" w:rsidRDefault="00995C58" w:rsidP="002720F1">
            <w:pPr>
              <w:jc w:val="center"/>
              <w:rPr>
                <w:rFonts w:ascii="Times New Roman" w:hAnsi="Times New Roman"/>
                <w:sz w:val="24"/>
                <w:szCs w:val="24"/>
              </w:rPr>
            </w:pPr>
            <w:proofErr w:type="spellStart"/>
            <w:r w:rsidRPr="005762A4">
              <w:rPr>
                <w:rFonts w:ascii="Times New Roman" w:hAnsi="Times New Roman"/>
                <w:sz w:val="24"/>
                <w:szCs w:val="24"/>
              </w:rPr>
              <w:t>атм</w:t>
            </w:r>
            <w:proofErr w:type="spellEnd"/>
          </w:p>
        </w:tc>
        <w:tc>
          <w:tcPr>
            <w:tcW w:w="1766" w:type="dxa"/>
          </w:tcPr>
          <w:p w14:paraId="774F173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16)</w:t>
            </w:r>
          </w:p>
        </w:tc>
      </w:tr>
      <w:tr w:rsidR="00995C58" w:rsidRPr="00B50588" w14:paraId="5A31DD96" w14:textId="77777777" w:rsidTr="00976BD1">
        <w:tc>
          <w:tcPr>
            <w:tcW w:w="526" w:type="dxa"/>
          </w:tcPr>
          <w:p w14:paraId="3C79163B"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549" w:type="dxa"/>
          </w:tcPr>
          <w:p w14:paraId="0C569F9E"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Потери давления на вынос шлама, Р</w:t>
            </w:r>
            <w:r w:rsidRPr="005762A4">
              <w:rPr>
                <w:rFonts w:ascii="Times New Roman" w:hAnsi="Times New Roman"/>
                <w:sz w:val="24"/>
                <w:szCs w:val="24"/>
                <w:vertAlign w:val="subscript"/>
              </w:rPr>
              <w:t>Δ</w:t>
            </w:r>
          </w:p>
        </w:tc>
        <w:tc>
          <w:tcPr>
            <w:tcW w:w="1765" w:type="dxa"/>
          </w:tcPr>
          <w:p w14:paraId="72361D21" w14:textId="77777777" w:rsidR="00995C58" w:rsidRPr="005762A4" w:rsidRDefault="00995C58" w:rsidP="002720F1">
            <w:pPr>
              <w:jc w:val="center"/>
              <w:rPr>
                <w:rFonts w:ascii="Times New Roman" w:hAnsi="Times New Roman"/>
                <w:sz w:val="24"/>
                <w:szCs w:val="24"/>
              </w:rPr>
            </w:pPr>
            <w:proofErr w:type="spellStart"/>
            <w:r w:rsidRPr="005762A4">
              <w:rPr>
                <w:rFonts w:ascii="Times New Roman" w:hAnsi="Times New Roman"/>
                <w:sz w:val="24"/>
                <w:szCs w:val="24"/>
              </w:rPr>
              <w:t>атм</w:t>
            </w:r>
            <w:proofErr w:type="spellEnd"/>
            <w:r w:rsidRPr="005762A4">
              <w:rPr>
                <w:rFonts w:ascii="Times New Roman" w:hAnsi="Times New Roman"/>
                <w:sz w:val="24"/>
                <w:szCs w:val="24"/>
              </w:rPr>
              <w:t xml:space="preserve"> </w:t>
            </w:r>
          </w:p>
        </w:tc>
        <w:tc>
          <w:tcPr>
            <w:tcW w:w="1766" w:type="dxa"/>
          </w:tcPr>
          <w:p w14:paraId="210865B0"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24), (</w:t>
            </w:r>
            <w:r w:rsidR="00040D5F" w:rsidRPr="005762A4">
              <w:rPr>
                <w:rFonts w:ascii="Times New Roman" w:hAnsi="Times New Roman"/>
                <w:sz w:val="24"/>
                <w:szCs w:val="24"/>
              </w:rPr>
              <w:t>3.</w:t>
            </w:r>
            <w:r w:rsidRPr="005762A4">
              <w:rPr>
                <w:rFonts w:ascii="Times New Roman" w:hAnsi="Times New Roman"/>
                <w:sz w:val="24"/>
                <w:szCs w:val="24"/>
              </w:rPr>
              <w:t>32)</w:t>
            </w:r>
          </w:p>
        </w:tc>
      </w:tr>
    </w:tbl>
    <w:p w14:paraId="78938A7E" w14:textId="41278B5A" w:rsidR="00674B38" w:rsidRDefault="00674B38" w:rsidP="005762A4">
      <w:pPr>
        <w:spacing w:after="0" w:line="240" w:lineRule="auto"/>
        <w:jc w:val="both"/>
        <w:rPr>
          <w:rFonts w:ascii="Times New Roman" w:hAnsi="Times New Roman"/>
          <w:sz w:val="28"/>
          <w:szCs w:val="28"/>
          <w:lang w:eastAsia="ru-RU"/>
        </w:rPr>
      </w:pPr>
    </w:p>
    <w:p w14:paraId="4F34F643" w14:textId="77777777" w:rsidR="004A1762"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0066716F">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для каждого прохождения внешнего цикла определялись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величины, которые корректировались путем последовательных прибли</w:t>
      </w:r>
      <w:r w:rsidR="004A1762">
        <w:rPr>
          <w:rFonts w:ascii="Times New Roman" w:hAnsi="Times New Roman"/>
          <w:sz w:val="28"/>
          <w:szCs w:val="28"/>
          <w:lang w:eastAsia="ru-RU"/>
        </w:rPr>
        <w:t>жений в ходе внутреннего цикла.</w:t>
      </w:r>
    </w:p>
    <w:p w14:paraId="3DD85729" w14:textId="77777777" w:rsidR="001E58FC" w:rsidRPr="00B50588" w:rsidRDefault="001E58FC" w:rsidP="004A1762">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17"/>
        <w:gridCol w:w="5970"/>
        <w:gridCol w:w="1418"/>
        <w:gridCol w:w="1701"/>
      </w:tblGrid>
      <w:tr w:rsidR="00995C58" w:rsidRPr="00B50588" w14:paraId="48482F65" w14:textId="77777777" w:rsidTr="00FA31C4">
        <w:tc>
          <w:tcPr>
            <w:tcW w:w="517" w:type="dxa"/>
          </w:tcPr>
          <w:p w14:paraId="2F948C2C"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w:t>
            </w:r>
          </w:p>
        </w:tc>
        <w:tc>
          <w:tcPr>
            <w:tcW w:w="5970" w:type="dxa"/>
          </w:tcPr>
          <w:p w14:paraId="70D24A60"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Наименование</w:t>
            </w:r>
            <w:r w:rsidR="00CB76D3" w:rsidRPr="005762A4">
              <w:rPr>
                <w:rFonts w:ascii="Times New Roman" w:hAnsi="Times New Roman"/>
                <w:b/>
                <w:sz w:val="24"/>
                <w:szCs w:val="24"/>
              </w:rPr>
              <w:t xml:space="preserve"> </w:t>
            </w:r>
            <w:r w:rsidRPr="005762A4">
              <w:rPr>
                <w:rFonts w:ascii="Times New Roman" w:hAnsi="Times New Roman"/>
                <w:b/>
                <w:sz w:val="24"/>
                <w:szCs w:val="24"/>
              </w:rPr>
              <w:t>параметра</w:t>
            </w:r>
          </w:p>
        </w:tc>
        <w:tc>
          <w:tcPr>
            <w:tcW w:w="1418" w:type="dxa"/>
          </w:tcPr>
          <w:p w14:paraId="4E7C2F46"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Единица</w:t>
            </w:r>
          </w:p>
        </w:tc>
        <w:tc>
          <w:tcPr>
            <w:tcW w:w="1701" w:type="dxa"/>
          </w:tcPr>
          <w:p w14:paraId="0D2E6793" w14:textId="77777777" w:rsidR="00995C58" w:rsidRPr="005762A4" w:rsidRDefault="00995C58" w:rsidP="00E7663B">
            <w:pPr>
              <w:jc w:val="center"/>
              <w:rPr>
                <w:rFonts w:ascii="Times New Roman" w:hAnsi="Times New Roman"/>
                <w:b/>
                <w:sz w:val="24"/>
                <w:szCs w:val="24"/>
              </w:rPr>
            </w:pPr>
            <w:r w:rsidRPr="005762A4">
              <w:rPr>
                <w:rFonts w:ascii="Times New Roman" w:hAnsi="Times New Roman"/>
                <w:b/>
                <w:sz w:val="24"/>
                <w:szCs w:val="24"/>
              </w:rPr>
              <w:t>Формула</w:t>
            </w:r>
          </w:p>
        </w:tc>
      </w:tr>
      <w:tr w:rsidR="00995C58" w:rsidRPr="00B50588" w14:paraId="0EA1736D" w14:textId="77777777" w:rsidTr="00FA31C4">
        <w:tc>
          <w:tcPr>
            <w:tcW w:w="517" w:type="dxa"/>
          </w:tcPr>
          <w:p w14:paraId="144F09FD"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5970" w:type="dxa"/>
          </w:tcPr>
          <w:p w14:paraId="373EEFA6"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Условие </w:t>
            </w:r>
            <w:proofErr w:type="spellStart"/>
            <w:r w:rsidRPr="005762A4">
              <w:rPr>
                <w:rFonts w:ascii="Times New Roman" w:hAnsi="Times New Roman"/>
                <w:sz w:val="24"/>
                <w:szCs w:val="24"/>
              </w:rPr>
              <w:t>непревышения</w:t>
            </w:r>
            <w:proofErr w:type="spellEnd"/>
            <w:r w:rsidRPr="005762A4">
              <w:rPr>
                <w:rFonts w:ascii="Times New Roman" w:hAnsi="Times New Roman"/>
                <w:sz w:val="24"/>
                <w:szCs w:val="24"/>
              </w:rPr>
              <w:t xml:space="preserve"> допустимой ошибки</w:t>
            </w:r>
          </w:p>
        </w:tc>
        <w:tc>
          <w:tcPr>
            <w:tcW w:w="1418" w:type="dxa"/>
          </w:tcPr>
          <w:p w14:paraId="047C8AC0" w14:textId="77777777" w:rsidR="00995C58" w:rsidRPr="005762A4" w:rsidRDefault="00995C58" w:rsidP="002720F1">
            <w:pPr>
              <w:jc w:val="center"/>
              <w:rPr>
                <w:rFonts w:ascii="Times New Roman" w:hAnsi="Times New Roman"/>
                <w:sz w:val="24"/>
                <w:szCs w:val="24"/>
              </w:rPr>
            </w:pPr>
          </w:p>
        </w:tc>
        <w:tc>
          <w:tcPr>
            <w:tcW w:w="1701" w:type="dxa"/>
          </w:tcPr>
          <w:p w14:paraId="38E39A4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46)</w:t>
            </w:r>
          </w:p>
        </w:tc>
      </w:tr>
      <w:tr w:rsidR="00995C58" w:rsidRPr="00B50588" w14:paraId="45408EE7" w14:textId="77777777" w:rsidTr="00FA31C4">
        <w:tc>
          <w:tcPr>
            <w:tcW w:w="517" w:type="dxa"/>
          </w:tcPr>
          <w:p w14:paraId="62D5DED5"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970" w:type="dxa"/>
          </w:tcPr>
          <w:p w14:paraId="41D28119" w14:textId="77777777" w:rsidR="00995C58" w:rsidRPr="005762A4" w:rsidRDefault="00995C58" w:rsidP="002720F1">
            <w:pPr>
              <w:rPr>
                <w:rFonts w:ascii="Times New Roman" w:hAnsi="Times New Roman"/>
                <w:sz w:val="24"/>
                <w:szCs w:val="24"/>
              </w:rPr>
            </w:pPr>
            <w:proofErr w:type="spellStart"/>
            <w:r w:rsidRPr="005762A4">
              <w:rPr>
                <w:rFonts w:ascii="Times New Roman" w:hAnsi="Times New Roman"/>
                <w:sz w:val="24"/>
                <w:szCs w:val="24"/>
              </w:rPr>
              <w:t>Срене</w:t>
            </w:r>
            <w:proofErr w:type="spellEnd"/>
            <w:r w:rsidRPr="005762A4">
              <w:rPr>
                <w:rFonts w:ascii="Times New Roman" w:hAnsi="Times New Roman"/>
                <w:sz w:val="24"/>
                <w:szCs w:val="24"/>
              </w:rPr>
              <w:t>-эффективная скорость смеси, U</w:t>
            </w:r>
            <w:r w:rsidRPr="005762A4">
              <w:rPr>
                <w:rFonts w:ascii="Times New Roman" w:hAnsi="Times New Roman"/>
                <w:sz w:val="24"/>
                <w:szCs w:val="24"/>
                <w:vertAlign w:val="subscript"/>
              </w:rPr>
              <w:t>M</w:t>
            </w:r>
          </w:p>
        </w:tc>
        <w:tc>
          <w:tcPr>
            <w:tcW w:w="1418" w:type="dxa"/>
          </w:tcPr>
          <w:p w14:paraId="43AF6F4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м/с</w:t>
            </w:r>
          </w:p>
        </w:tc>
        <w:tc>
          <w:tcPr>
            <w:tcW w:w="1701" w:type="dxa"/>
          </w:tcPr>
          <w:p w14:paraId="3C4BDBE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44)</w:t>
            </w:r>
          </w:p>
        </w:tc>
      </w:tr>
      <w:tr w:rsidR="00995C58" w:rsidRPr="00B50588" w14:paraId="36459B13" w14:textId="77777777" w:rsidTr="00FA31C4">
        <w:tc>
          <w:tcPr>
            <w:tcW w:w="517" w:type="dxa"/>
          </w:tcPr>
          <w:p w14:paraId="58B7072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3</w:t>
            </w:r>
          </w:p>
        </w:tc>
        <w:tc>
          <w:tcPr>
            <w:tcW w:w="5970" w:type="dxa"/>
          </w:tcPr>
          <w:p w14:paraId="009AA889"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 xml:space="preserve">Средне-эффективная плотность смеси, </w:t>
            </w:r>
            <w:proofErr w:type="spellStart"/>
            <w:r w:rsidRPr="005762A4">
              <w:rPr>
                <w:rFonts w:ascii="Times New Roman" w:hAnsi="Times New Roman"/>
                <w:sz w:val="24"/>
                <w:szCs w:val="24"/>
              </w:rPr>
              <w:t>ρ</w:t>
            </w:r>
            <w:r w:rsidRPr="005762A4">
              <w:rPr>
                <w:rFonts w:ascii="Times New Roman" w:hAnsi="Times New Roman"/>
                <w:sz w:val="24"/>
                <w:szCs w:val="24"/>
                <w:vertAlign w:val="subscript"/>
              </w:rPr>
              <w:t>М</w:t>
            </w:r>
            <w:proofErr w:type="spellEnd"/>
          </w:p>
        </w:tc>
        <w:tc>
          <w:tcPr>
            <w:tcW w:w="1418" w:type="dxa"/>
          </w:tcPr>
          <w:p w14:paraId="48402DD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кг/м</w:t>
            </w:r>
            <w:r w:rsidRPr="005762A4">
              <w:rPr>
                <w:rFonts w:ascii="Times New Roman" w:hAnsi="Times New Roman"/>
                <w:sz w:val="24"/>
                <w:szCs w:val="24"/>
                <w:vertAlign w:val="superscript"/>
              </w:rPr>
              <w:t>3</w:t>
            </w:r>
          </w:p>
        </w:tc>
        <w:tc>
          <w:tcPr>
            <w:tcW w:w="1701" w:type="dxa"/>
          </w:tcPr>
          <w:p w14:paraId="612A7E8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38)</w:t>
            </w:r>
          </w:p>
        </w:tc>
      </w:tr>
      <w:tr w:rsidR="00995C58" w:rsidRPr="00B50588" w14:paraId="3C10EF41" w14:textId="77777777" w:rsidTr="00FA31C4">
        <w:tc>
          <w:tcPr>
            <w:tcW w:w="517" w:type="dxa"/>
          </w:tcPr>
          <w:p w14:paraId="275AF60E"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4</w:t>
            </w:r>
          </w:p>
        </w:tc>
        <w:tc>
          <w:tcPr>
            <w:tcW w:w="5970" w:type="dxa"/>
          </w:tcPr>
          <w:p w14:paraId="679E3BDE" w14:textId="77777777" w:rsidR="00995C58" w:rsidRPr="005762A4" w:rsidRDefault="00995C58" w:rsidP="002720F1">
            <w:pPr>
              <w:rPr>
                <w:rFonts w:ascii="Times New Roman" w:hAnsi="Times New Roman"/>
                <w:sz w:val="24"/>
                <w:szCs w:val="24"/>
                <w:vertAlign w:val="subscript"/>
              </w:rPr>
            </w:pPr>
            <w:proofErr w:type="spellStart"/>
            <w:r w:rsidRPr="005762A4">
              <w:rPr>
                <w:rFonts w:ascii="Times New Roman" w:hAnsi="Times New Roman"/>
                <w:sz w:val="24"/>
                <w:szCs w:val="24"/>
              </w:rPr>
              <w:t>Срене</w:t>
            </w:r>
            <w:proofErr w:type="spellEnd"/>
            <w:r w:rsidRPr="005762A4">
              <w:rPr>
                <w:rFonts w:ascii="Times New Roman" w:hAnsi="Times New Roman"/>
                <w:sz w:val="24"/>
                <w:szCs w:val="24"/>
              </w:rPr>
              <w:t>-эффективный расход воздуха, Q</w:t>
            </w:r>
            <w:r w:rsidRPr="005762A4">
              <w:rPr>
                <w:rFonts w:ascii="Times New Roman" w:hAnsi="Times New Roman"/>
                <w:sz w:val="24"/>
                <w:szCs w:val="24"/>
                <w:vertAlign w:val="subscript"/>
              </w:rPr>
              <w:t>A</w:t>
            </w:r>
          </w:p>
        </w:tc>
        <w:tc>
          <w:tcPr>
            <w:tcW w:w="1418" w:type="dxa"/>
          </w:tcPr>
          <w:p w14:paraId="3C6BAA1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701" w:type="dxa"/>
          </w:tcPr>
          <w:p w14:paraId="0969D4AF"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41)</w:t>
            </w:r>
          </w:p>
        </w:tc>
      </w:tr>
      <w:tr w:rsidR="00995C58" w:rsidRPr="00B50588" w14:paraId="3296CE2D" w14:textId="77777777" w:rsidTr="00FA31C4">
        <w:tc>
          <w:tcPr>
            <w:tcW w:w="517" w:type="dxa"/>
          </w:tcPr>
          <w:p w14:paraId="70B7547F"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5</w:t>
            </w:r>
          </w:p>
        </w:tc>
        <w:tc>
          <w:tcPr>
            <w:tcW w:w="5970" w:type="dxa"/>
          </w:tcPr>
          <w:p w14:paraId="44317BB4" w14:textId="77777777" w:rsidR="00995C58" w:rsidRPr="005762A4" w:rsidRDefault="00995C58" w:rsidP="002720F1">
            <w:pPr>
              <w:rPr>
                <w:rFonts w:ascii="Times New Roman" w:hAnsi="Times New Roman"/>
                <w:sz w:val="24"/>
                <w:szCs w:val="24"/>
                <w:vertAlign w:val="subscript"/>
              </w:rPr>
            </w:pPr>
            <w:proofErr w:type="spellStart"/>
            <w:r w:rsidRPr="005762A4">
              <w:rPr>
                <w:rFonts w:ascii="Times New Roman" w:hAnsi="Times New Roman"/>
                <w:sz w:val="24"/>
                <w:szCs w:val="24"/>
              </w:rPr>
              <w:t>Срене</w:t>
            </w:r>
            <w:proofErr w:type="spellEnd"/>
            <w:r w:rsidRPr="005762A4">
              <w:rPr>
                <w:rFonts w:ascii="Times New Roman" w:hAnsi="Times New Roman"/>
                <w:sz w:val="24"/>
                <w:szCs w:val="24"/>
              </w:rPr>
              <w:t>-эффективный расход смеси,</w:t>
            </w:r>
            <w:r w:rsidR="004C208A" w:rsidRPr="005762A4">
              <w:rPr>
                <w:rFonts w:ascii="Times New Roman" w:hAnsi="Times New Roman"/>
                <w:sz w:val="24"/>
                <w:szCs w:val="24"/>
              </w:rPr>
              <w:t xml:space="preserve"> </w:t>
            </w:r>
            <w:r w:rsidRPr="005762A4">
              <w:rPr>
                <w:rFonts w:ascii="Times New Roman" w:hAnsi="Times New Roman"/>
                <w:sz w:val="24"/>
                <w:szCs w:val="24"/>
              </w:rPr>
              <w:t>Q</w:t>
            </w:r>
            <w:r w:rsidRPr="005762A4">
              <w:rPr>
                <w:rFonts w:ascii="Times New Roman" w:hAnsi="Times New Roman"/>
                <w:sz w:val="24"/>
                <w:szCs w:val="24"/>
                <w:vertAlign w:val="subscript"/>
              </w:rPr>
              <w:t>M</w:t>
            </w:r>
          </w:p>
        </w:tc>
        <w:tc>
          <w:tcPr>
            <w:tcW w:w="1418" w:type="dxa"/>
          </w:tcPr>
          <w:p w14:paraId="39639410"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701" w:type="dxa"/>
          </w:tcPr>
          <w:p w14:paraId="3C340454"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43)</w:t>
            </w:r>
          </w:p>
        </w:tc>
      </w:tr>
    </w:tbl>
    <w:p w14:paraId="5E706F02" w14:textId="77777777" w:rsidR="001E58FC" w:rsidRDefault="001E58FC" w:rsidP="002720F1">
      <w:pPr>
        <w:spacing w:after="0" w:line="240" w:lineRule="auto"/>
        <w:ind w:firstLine="709"/>
        <w:jc w:val="both"/>
        <w:rPr>
          <w:rFonts w:ascii="Times New Roman" w:hAnsi="Times New Roman"/>
          <w:sz w:val="28"/>
          <w:szCs w:val="28"/>
          <w:lang w:eastAsia="ru-RU"/>
        </w:rPr>
      </w:pPr>
    </w:p>
    <w:p w14:paraId="1A5F97B0" w14:textId="77777777" w:rsidR="001E58FC" w:rsidRDefault="00995C58" w:rsidP="00A404E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66716F">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Pr="00B50588">
        <w:rPr>
          <w:rFonts w:ascii="Times New Roman" w:hAnsi="Times New Roman"/>
          <w:sz w:val="28"/>
          <w:szCs w:val="28"/>
          <w:lang w:eastAsia="ru-RU"/>
        </w:rPr>
        <w:t xml:space="preserve"> для некоторых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из приведенных в окончательной табл</w:t>
      </w:r>
      <w:r w:rsidR="0066716F">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13</w:t>
      </w:r>
      <w:r w:rsidRPr="00B50588">
        <w:rPr>
          <w:rFonts w:ascii="Times New Roman" w:hAnsi="Times New Roman"/>
          <w:sz w:val="28"/>
          <w:szCs w:val="28"/>
          <w:lang w:eastAsia="ru-RU"/>
        </w:rPr>
        <w:t xml:space="preserve"> глубин бурения (но с охватом всего диапазона)</w:t>
      </w:r>
      <w:r w:rsidR="000618F4">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представлен механизм </w:t>
      </w:r>
      <w:r w:rsidRPr="00B50588">
        <w:rPr>
          <w:rFonts w:ascii="Times New Roman" w:hAnsi="Times New Roman"/>
          <w:sz w:val="28"/>
          <w:szCs w:val="28"/>
          <w:lang w:eastAsia="ru-RU"/>
        </w:rPr>
        <w:lastRenderedPageBreak/>
        <w:t>установления истинных значений скоростей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w:t>
      </w:r>
    </w:p>
    <w:p w14:paraId="604B0D5B" w14:textId="77777777" w:rsidR="00674B38" w:rsidRDefault="00674B38" w:rsidP="00674B38">
      <w:pPr>
        <w:spacing w:after="0" w:line="240" w:lineRule="auto"/>
        <w:jc w:val="both"/>
        <w:rPr>
          <w:rFonts w:ascii="Times New Roman" w:hAnsi="Times New Roman"/>
          <w:sz w:val="28"/>
          <w:szCs w:val="28"/>
          <w:lang w:eastAsia="ru-RU"/>
        </w:rPr>
      </w:pPr>
    </w:p>
    <w:p w14:paraId="3A4C54C5" w14:textId="77777777" w:rsidR="004A1762"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Установление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смеси методом последовательных приближений</w:t>
      </w:r>
      <w:r w:rsidR="00CB76D3" w:rsidRPr="00B50588">
        <w:rPr>
          <w:rFonts w:ascii="Times New Roman" w:hAnsi="Times New Roman"/>
          <w:sz w:val="28"/>
          <w:szCs w:val="28"/>
          <w:lang w:eastAsia="ru-RU"/>
        </w:rPr>
        <w:t xml:space="preserve"> </w:t>
      </w:r>
      <w:r w:rsidR="00D532B9">
        <w:rPr>
          <w:rFonts w:ascii="Times New Roman" w:hAnsi="Times New Roman"/>
          <w:sz w:val="28"/>
          <w:szCs w:val="28"/>
          <w:lang w:eastAsia="ru-RU"/>
        </w:rPr>
        <w:t>(м/с)</w:t>
      </w:r>
    </w:p>
    <w:p w14:paraId="1D5CD4F2" w14:textId="77777777" w:rsidR="001E58FC" w:rsidRPr="00B50588" w:rsidRDefault="001E58FC"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00"/>
        <w:gridCol w:w="858"/>
        <w:gridCol w:w="825"/>
        <w:gridCol w:w="827"/>
        <w:gridCol w:w="827"/>
        <w:gridCol w:w="827"/>
        <w:gridCol w:w="827"/>
        <w:gridCol w:w="817"/>
        <w:gridCol w:w="827"/>
        <w:gridCol w:w="817"/>
        <w:gridCol w:w="827"/>
        <w:gridCol w:w="827"/>
      </w:tblGrid>
      <w:tr w:rsidR="00995C58" w:rsidRPr="00B50588" w14:paraId="3D0CDF98" w14:textId="77777777" w:rsidTr="00FA31C4">
        <w:tc>
          <w:tcPr>
            <w:tcW w:w="500" w:type="dxa"/>
            <w:vMerge w:val="restart"/>
          </w:tcPr>
          <w:p w14:paraId="0D62176B" w14:textId="77777777" w:rsidR="00995C58" w:rsidRPr="00B50588" w:rsidRDefault="00995C58" w:rsidP="002720F1">
            <w:pPr>
              <w:jc w:val="both"/>
              <w:rPr>
                <w:rFonts w:ascii="Times New Roman" w:hAnsi="Times New Roman"/>
                <w:b/>
                <w:sz w:val="24"/>
                <w:szCs w:val="24"/>
              </w:rPr>
            </w:pPr>
            <w:r w:rsidRPr="00B50588">
              <w:rPr>
                <w:rFonts w:ascii="Times New Roman" w:hAnsi="Times New Roman"/>
                <w:b/>
                <w:sz w:val="24"/>
                <w:szCs w:val="24"/>
              </w:rPr>
              <w:t>№</w:t>
            </w:r>
          </w:p>
        </w:tc>
        <w:tc>
          <w:tcPr>
            <w:tcW w:w="858" w:type="dxa"/>
            <w:vMerge w:val="restart"/>
          </w:tcPr>
          <w:p w14:paraId="07290CA3" w14:textId="77777777" w:rsidR="00995C58" w:rsidRPr="00B50588" w:rsidRDefault="00995C58" w:rsidP="002720F1">
            <w:pPr>
              <w:jc w:val="center"/>
              <w:rPr>
                <w:rFonts w:ascii="Times New Roman" w:hAnsi="Times New Roman"/>
                <w:b/>
                <w:sz w:val="24"/>
                <w:szCs w:val="24"/>
              </w:rPr>
            </w:pPr>
            <w:proofErr w:type="spellStart"/>
            <w:r w:rsidRPr="00B50588">
              <w:rPr>
                <w:rFonts w:ascii="Times New Roman" w:hAnsi="Times New Roman"/>
                <w:b/>
                <w:sz w:val="24"/>
                <w:szCs w:val="24"/>
              </w:rPr>
              <w:t>Глу</w:t>
            </w:r>
            <w:proofErr w:type="spellEnd"/>
            <w:r w:rsidRPr="00B50588">
              <w:rPr>
                <w:rFonts w:ascii="Times New Roman" w:hAnsi="Times New Roman"/>
                <w:b/>
                <w:sz w:val="24"/>
                <w:szCs w:val="24"/>
              </w:rPr>
              <w:t>-</w:t>
            </w:r>
          </w:p>
          <w:p w14:paraId="4CD6757F" w14:textId="77777777" w:rsidR="00995C58" w:rsidRPr="00B50588" w:rsidRDefault="00995C58" w:rsidP="002720F1">
            <w:pPr>
              <w:jc w:val="center"/>
              <w:rPr>
                <w:rFonts w:ascii="Times New Roman" w:hAnsi="Times New Roman"/>
                <w:b/>
                <w:sz w:val="24"/>
                <w:szCs w:val="24"/>
              </w:rPr>
            </w:pPr>
            <w:proofErr w:type="spellStart"/>
            <w:r w:rsidRPr="00B50588">
              <w:rPr>
                <w:rFonts w:ascii="Times New Roman" w:hAnsi="Times New Roman"/>
                <w:b/>
                <w:sz w:val="24"/>
                <w:szCs w:val="24"/>
              </w:rPr>
              <w:t>бина</w:t>
            </w:r>
            <w:proofErr w:type="spellEnd"/>
            <w:r w:rsidRPr="00B50588">
              <w:rPr>
                <w:rFonts w:ascii="Times New Roman" w:hAnsi="Times New Roman"/>
                <w:b/>
                <w:sz w:val="24"/>
                <w:szCs w:val="24"/>
              </w:rPr>
              <w:t>,</w:t>
            </w:r>
          </w:p>
          <w:p w14:paraId="5A667063"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м</w:t>
            </w:r>
          </w:p>
        </w:tc>
        <w:tc>
          <w:tcPr>
            <w:tcW w:w="8248" w:type="dxa"/>
            <w:gridSpan w:val="10"/>
          </w:tcPr>
          <w:p w14:paraId="26F26B58"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Номер приближения</w:t>
            </w:r>
          </w:p>
        </w:tc>
      </w:tr>
      <w:tr w:rsidR="00995C58" w:rsidRPr="00B50588" w14:paraId="03EC6D7B" w14:textId="77777777" w:rsidTr="00FA31C4">
        <w:tc>
          <w:tcPr>
            <w:tcW w:w="500" w:type="dxa"/>
            <w:vMerge/>
          </w:tcPr>
          <w:p w14:paraId="31EA8EC8" w14:textId="77777777" w:rsidR="00995C58" w:rsidRPr="00B50588" w:rsidRDefault="00995C58" w:rsidP="002720F1">
            <w:pPr>
              <w:jc w:val="both"/>
              <w:rPr>
                <w:rFonts w:ascii="Times New Roman" w:hAnsi="Times New Roman"/>
                <w:b/>
                <w:sz w:val="24"/>
                <w:szCs w:val="24"/>
              </w:rPr>
            </w:pPr>
          </w:p>
        </w:tc>
        <w:tc>
          <w:tcPr>
            <w:tcW w:w="858" w:type="dxa"/>
            <w:vMerge/>
          </w:tcPr>
          <w:p w14:paraId="0E7449DA" w14:textId="77777777" w:rsidR="00995C58" w:rsidRPr="00B50588" w:rsidRDefault="00995C58" w:rsidP="002720F1">
            <w:pPr>
              <w:jc w:val="center"/>
              <w:rPr>
                <w:rFonts w:ascii="Times New Roman" w:hAnsi="Times New Roman"/>
                <w:b/>
                <w:sz w:val="24"/>
                <w:szCs w:val="24"/>
              </w:rPr>
            </w:pPr>
          </w:p>
        </w:tc>
        <w:tc>
          <w:tcPr>
            <w:tcW w:w="1652" w:type="dxa"/>
            <w:gridSpan w:val="2"/>
          </w:tcPr>
          <w:p w14:paraId="1E41F6B5"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1</w:t>
            </w:r>
          </w:p>
        </w:tc>
        <w:tc>
          <w:tcPr>
            <w:tcW w:w="1654" w:type="dxa"/>
            <w:gridSpan w:val="2"/>
          </w:tcPr>
          <w:p w14:paraId="63A22E4E"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2</w:t>
            </w:r>
          </w:p>
        </w:tc>
        <w:tc>
          <w:tcPr>
            <w:tcW w:w="1644" w:type="dxa"/>
            <w:gridSpan w:val="2"/>
          </w:tcPr>
          <w:p w14:paraId="5FD75B26"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3</w:t>
            </w:r>
          </w:p>
        </w:tc>
        <w:tc>
          <w:tcPr>
            <w:tcW w:w="1644" w:type="dxa"/>
            <w:gridSpan w:val="2"/>
          </w:tcPr>
          <w:p w14:paraId="63D0A176"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4</w:t>
            </w:r>
          </w:p>
        </w:tc>
        <w:tc>
          <w:tcPr>
            <w:tcW w:w="1654" w:type="dxa"/>
            <w:gridSpan w:val="2"/>
          </w:tcPr>
          <w:p w14:paraId="55CF11D8"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5</w:t>
            </w:r>
          </w:p>
        </w:tc>
      </w:tr>
      <w:tr w:rsidR="00995C58" w:rsidRPr="00B50588" w14:paraId="3E5F939E" w14:textId="77777777" w:rsidTr="00FA31C4">
        <w:tc>
          <w:tcPr>
            <w:tcW w:w="500" w:type="dxa"/>
            <w:vMerge/>
          </w:tcPr>
          <w:p w14:paraId="2030AB47" w14:textId="77777777" w:rsidR="00995C58" w:rsidRPr="00B50588" w:rsidRDefault="00995C58" w:rsidP="002720F1">
            <w:pPr>
              <w:jc w:val="both"/>
              <w:rPr>
                <w:rFonts w:ascii="Times New Roman" w:hAnsi="Times New Roman"/>
                <w:b/>
                <w:sz w:val="24"/>
                <w:szCs w:val="24"/>
              </w:rPr>
            </w:pPr>
          </w:p>
        </w:tc>
        <w:tc>
          <w:tcPr>
            <w:tcW w:w="858" w:type="dxa"/>
            <w:vMerge/>
          </w:tcPr>
          <w:p w14:paraId="062780FD" w14:textId="77777777" w:rsidR="00995C58" w:rsidRPr="00B50588" w:rsidRDefault="00995C58" w:rsidP="002720F1">
            <w:pPr>
              <w:jc w:val="center"/>
              <w:rPr>
                <w:rFonts w:ascii="Times New Roman" w:hAnsi="Times New Roman"/>
                <w:b/>
                <w:sz w:val="24"/>
                <w:szCs w:val="24"/>
              </w:rPr>
            </w:pPr>
          </w:p>
        </w:tc>
        <w:tc>
          <w:tcPr>
            <w:tcW w:w="825" w:type="dxa"/>
            <w:tcBorders>
              <w:right w:val="single" w:sz="4" w:space="0" w:color="auto"/>
            </w:tcBorders>
          </w:tcPr>
          <w:p w14:paraId="348C143F"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w:t>
            </w:r>
          </w:p>
        </w:tc>
        <w:tc>
          <w:tcPr>
            <w:tcW w:w="827" w:type="dxa"/>
            <w:tcBorders>
              <w:left w:val="single" w:sz="4" w:space="0" w:color="auto"/>
            </w:tcBorders>
          </w:tcPr>
          <w:p w14:paraId="7CF18069" w14:textId="77777777" w:rsidR="00995C58" w:rsidRPr="00B50588" w:rsidRDefault="00995C58" w:rsidP="002720F1">
            <w:pPr>
              <w:jc w:val="center"/>
              <w:rPr>
                <w:rFonts w:ascii="Times New Roman" w:hAnsi="Times New Roman"/>
                <w:b/>
                <w:sz w:val="24"/>
                <w:szCs w:val="24"/>
                <w:vertAlign w:val="subscript"/>
              </w:rPr>
            </w:pPr>
            <w:r w:rsidRPr="00B50588">
              <w:rPr>
                <w:rFonts w:ascii="Times New Roman" w:hAnsi="Times New Roman"/>
                <w:b/>
                <w:sz w:val="24"/>
                <w:szCs w:val="24"/>
              </w:rPr>
              <w:t>Δ</w:t>
            </w:r>
            <w:r w:rsidRPr="00B50588">
              <w:rPr>
                <w:rFonts w:ascii="Times New Roman" w:hAnsi="Times New Roman"/>
                <w:b/>
                <w:sz w:val="24"/>
                <w:szCs w:val="24"/>
                <w:vertAlign w:val="subscript"/>
              </w:rPr>
              <w:t>U</w:t>
            </w:r>
          </w:p>
        </w:tc>
        <w:tc>
          <w:tcPr>
            <w:tcW w:w="827" w:type="dxa"/>
            <w:tcBorders>
              <w:right w:val="single" w:sz="4" w:space="0" w:color="auto"/>
            </w:tcBorders>
          </w:tcPr>
          <w:p w14:paraId="57D83FF1"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w:t>
            </w:r>
          </w:p>
        </w:tc>
        <w:tc>
          <w:tcPr>
            <w:tcW w:w="827" w:type="dxa"/>
            <w:tcBorders>
              <w:left w:val="single" w:sz="4" w:space="0" w:color="auto"/>
            </w:tcBorders>
          </w:tcPr>
          <w:p w14:paraId="1E19EDE0"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Δ</w:t>
            </w:r>
            <w:r w:rsidRPr="00B50588">
              <w:rPr>
                <w:rFonts w:ascii="Times New Roman" w:hAnsi="Times New Roman"/>
                <w:b/>
                <w:sz w:val="24"/>
                <w:szCs w:val="24"/>
                <w:vertAlign w:val="subscript"/>
              </w:rPr>
              <w:t>U</w:t>
            </w:r>
          </w:p>
        </w:tc>
        <w:tc>
          <w:tcPr>
            <w:tcW w:w="827" w:type="dxa"/>
            <w:tcBorders>
              <w:right w:val="single" w:sz="4" w:space="0" w:color="auto"/>
            </w:tcBorders>
          </w:tcPr>
          <w:p w14:paraId="63C75E60"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w:t>
            </w:r>
          </w:p>
        </w:tc>
        <w:tc>
          <w:tcPr>
            <w:tcW w:w="817" w:type="dxa"/>
            <w:tcBorders>
              <w:left w:val="single" w:sz="4" w:space="0" w:color="auto"/>
            </w:tcBorders>
          </w:tcPr>
          <w:p w14:paraId="727C64F6"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Δ</w:t>
            </w:r>
            <w:r w:rsidRPr="00B50588">
              <w:rPr>
                <w:rFonts w:ascii="Times New Roman" w:hAnsi="Times New Roman"/>
                <w:b/>
                <w:sz w:val="24"/>
                <w:szCs w:val="24"/>
                <w:vertAlign w:val="subscript"/>
              </w:rPr>
              <w:t>U</w:t>
            </w:r>
          </w:p>
        </w:tc>
        <w:tc>
          <w:tcPr>
            <w:tcW w:w="827" w:type="dxa"/>
            <w:tcBorders>
              <w:right w:val="single" w:sz="4" w:space="0" w:color="auto"/>
            </w:tcBorders>
          </w:tcPr>
          <w:p w14:paraId="293A1446"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w:t>
            </w:r>
          </w:p>
        </w:tc>
        <w:tc>
          <w:tcPr>
            <w:tcW w:w="817" w:type="dxa"/>
            <w:tcBorders>
              <w:left w:val="single" w:sz="4" w:space="0" w:color="auto"/>
            </w:tcBorders>
          </w:tcPr>
          <w:p w14:paraId="34289247"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Δ</w:t>
            </w:r>
            <w:r w:rsidRPr="00B50588">
              <w:rPr>
                <w:rFonts w:ascii="Times New Roman" w:hAnsi="Times New Roman"/>
                <w:b/>
                <w:sz w:val="24"/>
                <w:szCs w:val="24"/>
                <w:vertAlign w:val="subscript"/>
              </w:rPr>
              <w:t>U</w:t>
            </w:r>
          </w:p>
        </w:tc>
        <w:tc>
          <w:tcPr>
            <w:tcW w:w="827" w:type="dxa"/>
            <w:tcBorders>
              <w:right w:val="single" w:sz="4" w:space="0" w:color="auto"/>
            </w:tcBorders>
          </w:tcPr>
          <w:p w14:paraId="13808743"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w:t>
            </w:r>
          </w:p>
        </w:tc>
        <w:tc>
          <w:tcPr>
            <w:tcW w:w="827" w:type="dxa"/>
            <w:tcBorders>
              <w:left w:val="single" w:sz="4" w:space="0" w:color="auto"/>
            </w:tcBorders>
          </w:tcPr>
          <w:p w14:paraId="44D1C42C"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Δ</w:t>
            </w:r>
            <w:r w:rsidRPr="00B50588">
              <w:rPr>
                <w:rFonts w:ascii="Times New Roman" w:hAnsi="Times New Roman"/>
                <w:b/>
                <w:sz w:val="24"/>
                <w:szCs w:val="24"/>
                <w:vertAlign w:val="subscript"/>
              </w:rPr>
              <w:t>U</w:t>
            </w:r>
          </w:p>
        </w:tc>
      </w:tr>
      <w:tr w:rsidR="00995C58" w:rsidRPr="00B50588" w14:paraId="14774BA1" w14:textId="77777777" w:rsidTr="00FA31C4">
        <w:tc>
          <w:tcPr>
            <w:tcW w:w="500" w:type="dxa"/>
          </w:tcPr>
          <w:p w14:paraId="73AEE0BF"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1</w:t>
            </w:r>
          </w:p>
        </w:tc>
        <w:tc>
          <w:tcPr>
            <w:tcW w:w="858" w:type="dxa"/>
          </w:tcPr>
          <w:p w14:paraId="16F1031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w:t>
            </w:r>
          </w:p>
        </w:tc>
        <w:tc>
          <w:tcPr>
            <w:tcW w:w="825" w:type="dxa"/>
            <w:tcBorders>
              <w:right w:val="single" w:sz="4" w:space="0" w:color="auto"/>
            </w:tcBorders>
          </w:tcPr>
          <w:p w14:paraId="37112F9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993</w:t>
            </w:r>
          </w:p>
        </w:tc>
        <w:tc>
          <w:tcPr>
            <w:tcW w:w="827" w:type="dxa"/>
            <w:tcBorders>
              <w:left w:val="single" w:sz="4" w:space="0" w:color="auto"/>
            </w:tcBorders>
          </w:tcPr>
          <w:p w14:paraId="295BE60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1</w:t>
            </w:r>
            <w:r w:rsidR="004F59A9" w:rsidRPr="00B50588">
              <w:rPr>
                <w:rFonts w:ascii="Times New Roman" w:hAnsi="Times New Roman"/>
                <w:sz w:val="24"/>
                <w:szCs w:val="24"/>
              </w:rPr>
              <w:t>,</w:t>
            </w:r>
            <w:r w:rsidRPr="00B50588">
              <w:rPr>
                <w:rFonts w:ascii="Times New Roman" w:hAnsi="Times New Roman"/>
                <w:sz w:val="24"/>
                <w:szCs w:val="24"/>
              </w:rPr>
              <w:t>493</w:t>
            </w:r>
          </w:p>
        </w:tc>
        <w:tc>
          <w:tcPr>
            <w:tcW w:w="827" w:type="dxa"/>
            <w:tcBorders>
              <w:right w:val="single" w:sz="4" w:space="0" w:color="auto"/>
            </w:tcBorders>
          </w:tcPr>
          <w:p w14:paraId="4594BEDC"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 xml:space="preserve">257 </w:t>
            </w:r>
          </w:p>
        </w:tc>
        <w:tc>
          <w:tcPr>
            <w:tcW w:w="827" w:type="dxa"/>
            <w:tcBorders>
              <w:left w:val="single" w:sz="4" w:space="0" w:color="auto"/>
            </w:tcBorders>
          </w:tcPr>
          <w:p w14:paraId="766AE4B8"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264</w:t>
            </w:r>
          </w:p>
        </w:tc>
        <w:tc>
          <w:tcPr>
            <w:tcW w:w="827" w:type="dxa"/>
            <w:tcBorders>
              <w:right w:val="single" w:sz="4" w:space="0" w:color="auto"/>
            </w:tcBorders>
          </w:tcPr>
          <w:p w14:paraId="7DD56F2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316</w:t>
            </w:r>
          </w:p>
        </w:tc>
        <w:tc>
          <w:tcPr>
            <w:tcW w:w="817" w:type="dxa"/>
            <w:tcBorders>
              <w:left w:val="single" w:sz="4" w:space="0" w:color="auto"/>
            </w:tcBorders>
          </w:tcPr>
          <w:p w14:paraId="00157B25"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059</w:t>
            </w:r>
          </w:p>
        </w:tc>
        <w:tc>
          <w:tcPr>
            <w:tcW w:w="827" w:type="dxa"/>
            <w:tcBorders>
              <w:right w:val="single" w:sz="4" w:space="0" w:color="auto"/>
            </w:tcBorders>
          </w:tcPr>
          <w:p w14:paraId="5321DD6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330</w:t>
            </w:r>
          </w:p>
        </w:tc>
        <w:tc>
          <w:tcPr>
            <w:tcW w:w="817" w:type="dxa"/>
            <w:tcBorders>
              <w:left w:val="single" w:sz="4" w:space="0" w:color="auto"/>
            </w:tcBorders>
          </w:tcPr>
          <w:p w14:paraId="5538BE7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014</w:t>
            </w:r>
          </w:p>
        </w:tc>
        <w:tc>
          <w:tcPr>
            <w:tcW w:w="827" w:type="dxa"/>
            <w:tcBorders>
              <w:right w:val="single" w:sz="4" w:space="0" w:color="auto"/>
            </w:tcBorders>
          </w:tcPr>
          <w:p w14:paraId="7CF0E71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333</w:t>
            </w:r>
          </w:p>
        </w:tc>
        <w:tc>
          <w:tcPr>
            <w:tcW w:w="827" w:type="dxa"/>
            <w:tcBorders>
              <w:left w:val="single" w:sz="4" w:space="0" w:color="auto"/>
            </w:tcBorders>
          </w:tcPr>
          <w:p w14:paraId="40DDB50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003</w:t>
            </w:r>
          </w:p>
        </w:tc>
      </w:tr>
      <w:tr w:rsidR="00995C58" w:rsidRPr="00B50588" w14:paraId="63483622" w14:textId="77777777" w:rsidTr="00FA31C4">
        <w:tc>
          <w:tcPr>
            <w:tcW w:w="500" w:type="dxa"/>
          </w:tcPr>
          <w:p w14:paraId="3F9D10CB"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2</w:t>
            </w:r>
          </w:p>
        </w:tc>
        <w:tc>
          <w:tcPr>
            <w:tcW w:w="858" w:type="dxa"/>
          </w:tcPr>
          <w:p w14:paraId="079A032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120</w:t>
            </w:r>
          </w:p>
        </w:tc>
        <w:tc>
          <w:tcPr>
            <w:tcW w:w="825" w:type="dxa"/>
            <w:tcBorders>
              <w:right w:val="single" w:sz="4" w:space="0" w:color="auto"/>
            </w:tcBorders>
          </w:tcPr>
          <w:p w14:paraId="3A77CCF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158</w:t>
            </w:r>
          </w:p>
        </w:tc>
        <w:tc>
          <w:tcPr>
            <w:tcW w:w="827" w:type="dxa"/>
            <w:tcBorders>
              <w:left w:val="single" w:sz="4" w:space="0" w:color="auto"/>
            </w:tcBorders>
          </w:tcPr>
          <w:p w14:paraId="20FF7C8C"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658</w:t>
            </w:r>
          </w:p>
        </w:tc>
        <w:tc>
          <w:tcPr>
            <w:tcW w:w="827" w:type="dxa"/>
            <w:tcBorders>
              <w:right w:val="single" w:sz="4" w:space="0" w:color="auto"/>
            </w:tcBorders>
          </w:tcPr>
          <w:p w14:paraId="0459C5A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238</w:t>
            </w:r>
          </w:p>
        </w:tc>
        <w:tc>
          <w:tcPr>
            <w:tcW w:w="827" w:type="dxa"/>
            <w:tcBorders>
              <w:left w:val="single" w:sz="4" w:space="0" w:color="auto"/>
            </w:tcBorders>
          </w:tcPr>
          <w:p w14:paraId="03005364"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080</w:t>
            </w:r>
          </w:p>
        </w:tc>
        <w:tc>
          <w:tcPr>
            <w:tcW w:w="827" w:type="dxa"/>
            <w:tcBorders>
              <w:right w:val="single" w:sz="4" w:space="0" w:color="auto"/>
            </w:tcBorders>
          </w:tcPr>
          <w:p w14:paraId="3E8BCDE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248</w:t>
            </w:r>
          </w:p>
        </w:tc>
        <w:tc>
          <w:tcPr>
            <w:tcW w:w="817" w:type="dxa"/>
            <w:tcBorders>
              <w:left w:val="single" w:sz="4" w:space="0" w:color="auto"/>
            </w:tcBorders>
          </w:tcPr>
          <w:p w14:paraId="14665DE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012</w:t>
            </w:r>
          </w:p>
        </w:tc>
        <w:tc>
          <w:tcPr>
            <w:tcW w:w="827" w:type="dxa"/>
            <w:tcBorders>
              <w:right w:val="single" w:sz="4" w:space="0" w:color="auto"/>
            </w:tcBorders>
          </w:tcPr>
          <w:p w14:paraId="362D28A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250</w:t>
            </w:r>
          </w:p>
        </w:tc>
        <w:tc>
          <w:tcPr>
            <w:tcW w:w="817" w:type="dxa"/>
            <w:tcBorders>
              <w:left w:val="single" w:sz="4" w:space="0" w:color="auto"/>
            </w:tcBorders>
          </w:tcPr>
          <w:p w14:paraId="7D7C8DC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002</w:t>
            </w:r>
          </w:p>
        </w:tc>
        <w:tc>
          <w:tcPr>
            <w:tcW w:w="827" w:type="dxa"/>
            <w:tcBorders>
              <w:right w:val="single" w:sz="4" w:space="0" w:color="auto"/>
            </w:tcBorders>
          </w:tcPr>
          <w:p w14:paraId="2E586E6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250</w:t>
            </w:r>
          </w:p>
        </w:tc>
        <w:tc>
          <w:tcPr>
            <w:tcW w:w="827" w:type="dxa"/>
            <w:tcBorders>
              <w:left w:val="single" w:sz="4" w:space="0" w:color="auto"/>
            </w:tcBorders>
          </w:tcPr>
          <w:p w14:paraId="11902E2D"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r w:rsidR="00995C58" w:rsidRPr="00B50588" w14:paraId="5948B6CF" w14:textId="77777777" w:rsidTr="00FA31C4">
        <w:tc>
          <w:tcPr>
            <w:tcW w:w="500" w:type="dxa"/>
          </w:tcPr>
          <w:p w14:paraId="6451A29F"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3</w:t>
            </w:r>
          </w:p>
        </w:tc>
        <w:tc>
          <w:tcPr>
            <w:tcW w:w="858" w:type="dxa"/>
          </w:tcPr>
          <w:p w14:paraId="2AD899A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210</w:t>
            </w:r>
          </w:p>
        </w:tc>
        <w:tc>
          <w:tcPr>
            <w:tcW w:w="825" w:type="dxa"/>
            <w:tcBorders>
              <w:right w:val="single" w:sz="4" w:space="0" w:color="auto"/>
            </w:tcBorders>
          </w:tcPr>
          <w:p w14:paraId="528BB17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042</w:t>
            </w:r>
          </w:p>
        </w:tc>
        <w:tc>
          <w:tcPr>
            <w:tcW w:w="827" w:type="dxa"/>
            <w:tcBorders>
              <w:left w:val="single" w:sz="4" w:space="0" w:color="auto"/>
            </w:tcBorders>
          </w:tcPr>
          <w:p w14:paraId="54236670"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542</w:t>
            </w:r>
          </w:p>
        </w:tc>
        <w:tc>
          <w:tcPr>
            <w:tcW w:w="827" w:type="dxa"/>
            <w:tcBorders>
              <w:right w:val="single" w:sz="4" w:space="0" w:color="auto"/>
            </w:tcBorders>
          </w:tcPr>
          <w:p w14:paraId="6D1DB27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104</w:t>
            </w:r>
          </w:p>
        </w:tc>
        <w:tc>
          <w:tcPr>
            <w:tcW w:w="827" w:type="dxa"/>
            <w:tcBorders>
              <w:left w:val="single" w:sz="4" w:space="0" w:color="auto"/>
            </w:tcBorders>
          </w:tcPr>
          <w:p w14:paraId="2754B95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062</w:t>
            </w:r>
          </w:p>
        </w:tc>
        <w:tc>
          <w:tcPr>
            <w:tcW w:w="827" w:type="dxa"/>
            <w:tcBorders>
              <w:right w:val="single" w:sz="4" w:space="0" w:color="auto"/>
            </w:tcBorders>
          </w:tcPr>
          <w:p w14:paraId="78579306"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112</w:t>
            </w:r>
          </w:p>
        </w:tc>
        <w:tc>
          <w:tcPr>
            <w:tcW w:w="817" w:type="dxa"/>
            <w:tcBorders>
              <w:left w:val="single" w:sz="4" w:space="0" w:color="auto"/>
            </w:tcBorders>
          </w:tcPr>
          <w:p w14:paraId="52B04B8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008</w:t>
            </w:r>
          </w:p>
        </w:tc>
        <w:tc>
          <w:tcPr>
            <w:tcW w:w="827" w:type="dxa"/>
            <w:tcBorders>
              <w:right w:val="single" w:sz="4" w:space="0" w:color="auto"/>
            </w:tcBorders>
          </w:tcPr>
          <w:p w14:paraId="504D9DA8"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113</w:t>
            </w:r>
          </w:p>
        </w:tc>
        <w:tc>
          <w:tcPr>
            <w:tcW w:w="817" w:type="dxa"/>
            <w:tcBorders>
              <w:left w:val="single" w:sz="4" w:space="0" w:color="auto"/>
            </w:tcBorders>
          </w:tcPr>
          <w:p w14:paraId="4CA6114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001</w:t>
            </w:r>
          </w:p>
        </w:tc>
        <w:tc>
          <w:tcPr>
            <w:tcW w:w="827" w:type="dxa"/>
            <w:tcBorders>
              <w:right w:val="single" w:sz="4" w:space="0" w:color="auto"/>
            </w:tcBorders>
          </w:tcPr>
          <w:p w14:paraId="19F24D3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113</w:t>
            </w:r>
          </w:p>
        </w:tc>
        <w:tc>
          <w:tcPr>
            <w:tcW w:w="827" w:type="dxa"/>
            <w:tcBorders>
              <w:left w:val="single" w:sz="4" w:space="0" w:color="auto"/>
            </w:tcBorders>
          </w:tcPr>
          <w:p w14:paraId="7F8981E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r w:rsidR="00995C58" w:rsidRPr="00B50588" w14:paraId="47036836" w14:textId="77777777" w:rsidTr="00FA31C4">
        <w:tc>
          <w:tcPr>
            <w:tcW w:w="500" w:type="dxa"/>
          </w:tcPr>
          <w:p w14:paraId="5599F8D7"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4</w:t>
            </w:r>
          </w:p>
        </w:tc>
        <w:tc>
          <w:tcPr>
            <w:tcW w:w="858" w:type="dxa"/>
          </w:tcPr>
          <w:p w14:paraId="0EEC418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300</w:t>
            </w:r>
          </w:p>
        </w:tc>
        <w:tc>
          <w:tcPr>
            <w:tcW w:w="825" w:type="dxa"/>
            <w:tcBorders>
              <w:right w:val="single" w:sz="4" w:space="0" w:color="auto"/>
            </w:tcBorders>
          </w:tcPr>
          <w:p w14:paraId="189B71D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2</w:t>
            </w:r>
            <w:r w:rsidR="004F59A9" w:rsidRPr="00B50588">
              <w:rPr>
                <w:rFonts w:ascii="Times New Roman" w:hAnsi="Times New Roman"/>
                <w:sz w:val="24"/>
                <w:szCs w:val="24"/>
              </w:rPr>
              <w:t>,</w:t>
            </w:r>
            <w:r w:rsidRPr="00B50588">
              <w:rPr>
                <w:rFonts w:ascii="Times New Roman" w:hAnsi="Times New Roman"/>
                <w:sz w:val="24"/>
                <w:szCs w:val="24"/>
              </w:rPr>
              <w:t>996</w:t>
            </w:r>
          </w:p>
        </w:tc>
        <w:tc>
          <w:tcPr>
            <w:tcW w:w="827" w:type="dxa"/>
            <w:tcBorders>
              <w:left w:val="single" w:sz="4" w:space="0" w:color="auto"/>
            </w:tcBorders>
          </w:tcPr>
          <w:p w14:paraId="1E6B7171"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496</w:t>
            </w:r>
          </w:p>
        </w:tc>
        <w:tc>
          <w:tcPr>
            <w:tcW w:w="827" w:type="dxa"/>
            <w:tcBorders>
              <w:right w:val="single" w:sz="4" w:space="0" w:color="auto"/>
            </w:tcBorders>
          </w:tcPr>
          <w:p w14:paraId="1AEBCD3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051</w:t>
            </w:r>
          </w:p>
        </w:tc>
        <w:tc>
          <w:tcPr>
            <w:tcW w:w="827" w:type="dxa"/>
            <w:tcBorders>
              <w:left w:val="single" w:sz="4" w:space="0" w:color="auto"/>
            </w:tcBorders>
          </w:tcPr>
          <w:p w14:paraId="632BEC80"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055</w:t>
            </w:r>
          </w:p>
        </w:tc>
        <w:tc>
          <w:tcPr>
            <w:tcW w:w="827" w:type="dxa"/>
            <w:tcBorders>
              <w:right w:val="single" w:sz="4" w:space="0" w:color="auto"/>
            </w:tcBorders>
          </w:tcPr>
          <w:p w14:paraId="271CD59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058</w:t>
            </w:r>
          </w:p>
        </w:tc>
        <w:tc>
          <w:tcPr>
            <w:tcW w:w="817" w:type="dxa"/>
            <w:tcBorders>
              <w:left w:val="single" w:sz="4" w:space="0" w:color="auto"/>
            </w:tcBorders>
          </w:tcPr>
          <w:p w14:paraId="183A318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007</w:t>
            </w:r>
          </w:p>
        </w:tc>
        <w:tc>
          <w:tcPr>
            <w:tcW w:w="827" w:type="dxa"/>
            <w:tcBorders>
              <w:right w:val="single" w:sz="4" w:space="0" w:color="auto"/>
            </w:tcBorders>
          </w:tcPr>
          <w:p w14:paraId="0B8B130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059</w:t>
            </w:r>
          </w:p>
        </w:tc>
        <w:tc>
          <w:tcPr>
            <w:tcW w:w="817" w:type="dxa"/>
            <w:tcBorders>
              <w:left w:val="single" w:sz="4" w:space="0" w:color="auto"/>
            </w:tcBorders>
          </w:tcPr>
          <w:p w14:paraId="716617E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001</w:t>
            </w:r>
          </w:p>
        </w:tc>
        <w:tc>
          <w:tcPr>
            <w:tcW w:w="827" w:type="dxa"/>
            <w:tcBorders>
              <w:right w:val="single" w:sz="4" w:space="0" w:color="auto"/>
            </w:tcBorders>
          </w:tcPr>
          <w:p w14:paraId="74B1199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059</w:t>
            </w:r>
          </w:p>
        </w:tc>
        <w:tc>
          <w:tcPr>
            <w:tcW w:w="827" w:type="dxa"/>
            <w:tcBorders>
              <w:left w:val="single" w:sz="4" w:space="0" w:color="auto"/>
            </w:tcBorders>
          </w:tcPr>
          <w:p w14:paraId="492FBA1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bl>
    <w:p w14:paraId="68C1C79E"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6D13D6B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Механизм последовательных приближений</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показан для значений типичных глубин в интервале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 30 до 300 м с шагом 90</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м. Для каждого приближения (осуществленного с помощью соответствующего прохождения внутреннего цикла) показаны подсчитанные значения скоростей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Эти значения получены по цепочке формул (</w:t>
      </w:r>
      <w:proofErr w:type="gramStart"/>
      <w:r w:rsidR="00A319F4">
        <w:rPr>
          <w:rFonts w:ascii="Times New Roman" w:hAnsi="Times New Roman"/>
          <w:sz w:val="28"/>
          <w:szCs w:val="28"/>
          <w:lang w:eastAsia="ru-RU"/>
        </w:rPr>
        <w:t>3</w:t>
      </w:r>
      <w:r w:rsidRPr="00B50588">
        <w:rPr>
          <w:rFonts w:ascii="Times New Roman" w:hAnsi="Times New Roman"/>
          <w:sz w:val="28"/>
          <w:szCs w:val="28"/>
          <w:lang w:eastAsia="ru-RU"/>
        </w:rPr>
        <w:t>.38)→</w:t>
      </w:r>
      <w:proofErr w:type="gramEnd"/>
      <w:r w:rsidRPr="00B50588">
        <w:rPr>
          <w:rFonts w:ascii="Times New Roman" w:hAnsi="Times New Roman"/>
          <w:sz w:val="28"/>
          <w:szCs w:val="28"/>
          <w:lang w:eastAsia="ru-RU"/>
        </w:rPr>
        <w:t>(</w:t>
      </w:r>
      <w:r w:rsidR="00A319F4">
        <w:rPr>
          <w:rFonts w:ascii="Times New Roman" w:hAnsi="Times New Roman"/>
          <w:sz w:val="28"/>
          <w:szCs w:val="28"/>
          <w:lang w:eastAsia="ru-RU"/>
        </w:rPr>
        <w:t>3</w:t>
      </w:r>
      <w:r w:rsidRPr="00B50588">
        <w:rPr>
          <w:rFonts w:ascii="Times New Roman" w:hAnsi="Times New Roman"/>
          <w:sz w:val="28"/>
          <w:szCs w:val="28"/>
          <w:lang w:eastAsia="ru-RU"/>
        </w:rPr>
        <w:t>.41)→(</w:t>
      </w:r>
      <w:r w:rsidR="00A319F4">
        <w:rPr>
          <w:rFonts w:ascii="Times New Roman" w:hAnsi="Times New Roman"/>
          <w:sz w:val="28"/>
          <w:szCs w:val="28"/>
          <w:lang w:eastAsia="ru-RU"/>
        </w:rPr>
        <w:t>3</w:t>
      </w:r>
      <w:r w:rsidRPr="00B50588">
        <w:rPr>
          <w:rFonts w:ascii="Times New Roman" w:hAnsi="Times New Roman"/>
          <w:sz w:val="28"/>
          <w:szCs w:val="28"/>
          <w:lang w:eastAsia="ru-RU"/>
        </w:rPr>
        <w:t>.42) →(</w:t>
      </w:r>
      <w:r w:rsidR="00A319F4">
        <w:rPr>
          <w:rFonts w:ascii="Times New Roman" w:hAnsi="Times New Roman"/>
          <w:sz w:val="28"/>
          <w:szCs w:val="28"/>
          <w:lang w:eastAsia="ru-RU"/>
        </w:rPr>
        <w:t>3</w:t>
      </w:r>
      <w:r w:rsidRPr="00B50588">
        <w:rPr>
          <w:rFonts w:ascii="Times New Roman" w:hAnsi="Times New Roman"/>
          <w:sz w:val="28"/>
          <w:szCs w:val="28"/>
          <w:lang w:eastAsia="ru-RU"/>
        </w:rPr>
        <w:t>.43)→(</w:t>
      </w:r>
      <w:r w:rsidR="00A319F4">
        <w:rPr>
          <w:rFonts w:ascii="Times New Roman" w:hAnsi="Times New Roman"/>
          <w:sz w:val="28"/>
          <w:szCs w:val="28"/>
          <w:lang w:eastAsia="ru-RU"/>
        </w:rPr>
        <w:t>3</w:t>
      </w:r>
      <w:r w:rsidRPr="00B50588">
        <w:rPr>
          <w:rFonts w:ascii="Times New Roman" w:hAnsi="Times New Roman"/>
          <w:sz w:val="28"/>
          <w:szCs w:val="28"/>
          <w:lang w:eastAsia="ru-RU"/>
        </w:rPr>
        <w:t>.44)→(</w:t>
      </w:r>
      <w:r w:rsidR="00A319F4">
        <w:rPr>
          <w:rFonts w:ascii="Times New Roman" w:hAnsi="Times New Roman"/>
          <w:sz w:val="28"/>
          <w:szCs w:val="28"/>
          <w:lang w:eastAsia="ru-RU"/>
        </w:rPr>
        <w:t>3</w:t>
      </w:r>
      <w:r w:rsidRPr="00B50588">
        <w:rPr>
          <w:rFonts w:ascii="Times New Roman" w:hAnsi="Times New Roman"/>
          <w:sz w:val="28"/>
          <w:szCs w:val="28"/>
          <w:lang w:eastAsia="ru-RU"/>
        </w:rPr>
        <w:t>.38). Для всех глубин за вставленное в формулу (</w:t>
      </w:r>
      <w:r w:rsidR="00A319F4">
        <w:rPr>
          <w:rFonts w:ascii="Times New Roman" w:hAnsi="Times New Roman"/>
          <w:sz w:val="28"/>
          <w:szCs w:val="28"/>
          <w:lang w:eastAsia="ru-RU"/>
        </w:rPr>
        <w:t>3</w:t>
      </w:r>
      <w:r w:rsidRPr="00B50588">
        <w:rPr>
          <w:rFonts w:ascii="Times New Roman" w:hAnsi="Times New Roman"/>
          <w:sz w:val="28"/>
          <w:szCs w:val="28"/>
          <w:lang w:eastAsia="ru-RU"/>
        </w:rPr>
        <w:t>.38) исходное значение (прохождение номер 0) принята скорость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воды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м/с.</w:t>
      </w:r>
    </w:p>
    <w:p w14:paraId="2D21B81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каждого прохождения внутреннего цикла, кроме самих скоростей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показаны также их приращения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 xml:space="preserve"> по сравнению с предшествующим циклом</w:t>
      </w:r>
      <w:r w:rsidRPr="00A678F0">
        <w:rPr>
          <w:rFonts w:ascii="Times New Roman" w:hAnsi="Times New Roman"/>
          <w:sz w:val="28"/>
          <w:szCs w:val="28"/>
          <w:lang w:eastAsia="ru-RU"/>
        </w:rPr>
        <w:t>.</w:t>
      </w:r>
      <w:r w:rsidRPr="00B50588">
        <w:rPr>
          <w:rFonts w:ascii="Times New Roman" w:hAnsi="Times New Roman"/>
          <w:sz w:val="28"/>
          <w:szCs w:val="28"/>
          <w:lang w:eastAsia="ru-RU"/>
        </w:rPr>
        <w:t xml:space="preserve"> Так, для глубины 30 м</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для прохождения номер 1 рассчитанное по указанно</w:t>
      </w:r>
      <w:r w:rsidR="004F59A9" w:rsidRPr="00B50588">
        <w:rPr>
          <w:rFonts w:ascii="Times New Roman" w:hAnsi="Times New Roman"/>
          <w:sz w:val="28"/>
          <w:szCs w:val="28"/>
          <w:lang w:eastAsia="ru-RU"/>
        </w:rPr>
        <w:t>й</w:t>
      </w:r>
      <w:r w:rsidRPr="00B50588">
        <w:rPr>
          <w:rFonts w:ascii="Times New Roman" w:hAnsi="Times New Roman"/>
          <w:sz w:val="28"/>
          <w:szCs w:val="28"/>
          <w:lang w:eastAsia="ru-RU"/>
        </w:rPr>
        <w:t xml:space="preserve"> цепочке формул</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значение скорости смеси </w:t>
      </w:r>
      <w:proofErr w:type="gramStart"/>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1)</w:t>
      </w:r>
      <w:r w:rsidR="00AD2BEE">
        <w:rPr>
          <w:rFonts w:ascii="Times New Roman" w:hAnsi="Times New Roman"/>
          <w:sz w:val="28"/>
          <w:szCs w:val="28"/>
          <w:lang w:eastAsia="ru-RU"/>
        </w:rPr>
        <w:t> </w:t>
      </w:r>
      <w:r w:rsidRPr="00B50588">
        <w:rPr>
          <w:rFonts w:ascii="Times New Roman" w:hAnsi="Times New Roman"/>
          <w:sz w:val="28"/>
          <w:szCs w:val="28"/>
          <w:lang w:eastAsia="ru-RU"/>
        </w:rPr>
        <w:t>= 3</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993</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м/с. Приращение по сравнению 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нулевым значением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м/с</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оказалось равным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(1) = 1</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м/с. Для этой же глубины </w:t>
      </w:r>
      <w:proofErr w:type="gramStart"/>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2) =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 xml:space="preserve">257 м/с. По сравнению с </w:t>
      </w:r>
      <w:proofErr w:type="gramStart"/>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1) приращение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(2)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264 м/с. Оно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уменьшилось в 5</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 раз. Далее для третьего прохождения получаем уменьшение еще в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раза, и далее приращения продолжают также резко падать.</w:t>
      </w:r>
      <w:r w:rsidR="00CB76D3" w:rsidRPr="00B50588">
        <w:rPr>
          <w:rFonts w:ascii="Times New Roman" w:hAnsi="Times New Roman"/>
          <w:sz w:val="28"/>
          <w:szCs w:val="28"/>
          <w:lang w:eastAsia="ru-RU"/>
        </w:rPr>
        <w:t xml:space="preserve"> </w:t>
      </w:r>
    </w:p>
    <w:p w14:paraId="019F795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Указанная в табл.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максимально-допустимая ошибка, равна δ</w:t>
      </w:r>
      <w:r w:rsidR="0066716F">
        <w:rPr>
          <w:rFonts w:ascii="Times New Roman" w:hAnsi="Times New Roman"/>
          <w:sz w:val="28"/>
          <w:szCs w:val="28"/>
          <w:lang w:eastAsia="ru-RU"/>
        </w:rPr>
        <w:t> </w:t>
      </w:r>
      <w:r w:rsidRPr="00B50588">
        <w:rPr>
          <w:rFonts w:ascii="Times New Roman" w:hAnsi="Times New Roman"/>
          <w:sz w:val="28"/>
          <w:szCs w:val="28"/>
          <w:lang w:eastAsia="ru-RU"/>
        </w:rPr>
        <w:t>=</w:t>
      </w:r>
      <w:r w:rsidR="0066716F">
        <w:rPr>
          <w:rFonts w:ascii="Times New Roman" w:hAnsi="Times New Roman"/>
          <w:sz w:val="28"/>
          <w:szCs w:val="28"/>
          <w:lang w:eastAsia="ru-RU"/>
        </w:rPr>
        <w:t> </w:t>
      </w:r>
      <w:r w:rsidRPr="00B50588">
        <w:rPr>
          <w:rFonts w:ascii="Times New Roman" w:hAnsi="Times New Roman"/>
          <w:sz w:val="28"/>
          <w:szCs w:val="28"/>
          <w:lang w:eastAsia="ru-RU"/>
        </w:rPr>
        <w:t>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005</w:t>
      </w:r>
      <w:r w:rsidR="0066716F">
        <w:rPr>
          <w:rFonts w:ascii="Times New Roman" w:hAnsi="Times New Roman"/>
          <w:sz w:val="28"/>
          <w:szCs w:val="28"/>
          <w:lang w:eastAsia="ru-RU"/>
        </w:rPr>
        <w:t> </w:t>
      </w:r>
      <w:r w:rsidRPr="00B50588">
        <w:rPr>
          <w:rFonts w:ascii="Times New Roman" w:hAnsi="Times New Roman"/>
          <w:sz w:val="28"/>
          <w:szCs w:val="28"/>
          <w:lang w:eastAsia="ru-RU"/>
        </w:rPr>
        <w:t>м/с. Для глубины 30 м Δ</w:t>
      </w:r>
      <w:proofErr w:type="gramStart"/>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4) = 0</w:t>
      </w:r>
      <w:r w:rsidR="00DE367E">
        <w:rPr>
          <w:rFonts w:ascii="Times New Roman" w:hAnsi="Times New Roman"/>
          <w:sz w:val="28"/>
          <w:szCs w:val="28"/>
          <w:lang w:eastAsia="ru-RU"/>
        </w:rPr>
        <w:t>,</w:t>
      </w:r>
      <w:r w:rsidRPr="00B50588">
        <w:rPr>
          <w:rFonts w:ascii="Times New Roman" w:hAnsi="Times New Roman"/>
          <w:sz w:val="28"/>
          <w:szCs w:val="28"/>
          <w:lang w:eastAsia="ru-RU"/>
        </w:rPr>
        <w:t>014 м/с, что больше допустимой ошибки, но уже при пятом прохождении 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(5)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003 м/с, что меньше, чем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005 м/с. Поэтому внутренний цикл</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прекращается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 пятом прохождении. Значение скорости </w:t>
      </w:r>
      <w:proofErr w:type="gramStart"/>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w:t>
      </w:r>
      <w:proofErr w:type="gramEnd"/>
      <w:r w:rsidRPr="00B50588">
        <w:rPr>
          <w:rFonts w:ascii="Times New Roman" w:hAnsi="Times New Roman"/>
          <w:sz w:val="28"/>
          <w:szCs w:val="28"/>
          <w:lang w:eastAsia="ru-RU"/>
        </w:rPr>
        <w:t>5) =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333 м/с принято за истинное, – как и соответствующие ему значения плотности смеси</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(5), расхода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(5) и расхода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(5)</w:t>
      </w:r>
      <w:r w:rsidR="004F59A9" w:rsidRPr="00B50588">
        <w:rPr>
          <w:rFonts w:ascii="Times New Roman" w:hAnsi="Times New Roman"/>
          <w:sz w:val="28"/>
          <w:szCs w:val="28"/>
          <w:lang w:eastAsia="ru-RU"/>
        </w:rPr>
        <w:t>.</w:t>
      </w:r>
    </w:p>
    <w:p w14:paraId="5DFF8AB3" w14:textId="77777777" w:rsidR="00995C58" w:rsidRDefault="00AD2BEE"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В работе </w:t>
      </w:r>
      <w:r w:rsidR="00995C58" w:rsidRPr="00B50588">
        <w:rPr>
          <w:rFonts w:ascii="Times New Roman" w:hAnsi="Times New Roman"/>
          <w:sz w:val="28"/>
          <w:szCs w:val="28"/>
          <w:lang w:eastAsia="ru-RU"/>
        </w:rPr>
        <w:t>рассмотре</w:t>
      </w:r>
      <w:r>
        <w:rPr>
          <w:rFonts w:ascii="Times New Roman" w:hAnsi="Times New Roman"/>
          <w:sz w:val="28"/>
          <w:szCs w:val="28"/>
          <w:lang w:eastAsia="ru-RU"/>
        </w:rPr>
        <w:t>н</w:t>
      </w:r>
      <w:r w:rsidR="00995C58" w:rsidRPr="00B50588">
        <w:rPr>
          <w:rFonts w:ascii="Times New Roman" w:hAnsi="Times New Roman"/>
          <w:sz w:val="28"/>
          <w:szCs w:val="28"/>
          <w:lang w:eastAsia="ru-RU"/>
        </w:rPr>
        <w:t xml:space="preserve"> метод последовательных приближений применительно к скорости смеси, на примере, относящемся к глубине 30 м. Но, как следует из табл.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00995C58" w:rsidRPr="00B50588">
        <w:rPr>
          <w:rFonts w:ascii="Times New Roman" w:hAnsi="Times New Roman"/>
          <w:sz w:val="28"/>
          <w:szCs w:val="28"/>
          <w:lang w:eastAsia="ru-RU"/>
        </w:rPr>
        <w:t>, с ростом глубин</w:t>
      </w:r>
      <w:r w:rsidR="00790E72">
        <w:rPr>
          <w:rFonts w:ascii="Times New Roman" w:hAnsi="Times New Roman"/>
          <w:sz w:val="28"/>
          <w:szCs w:val="28"/>
          <w:lang w:eastAsia="ru-RU"/>
        </w:rPr>
        <w:t>ы скважины</w:t>
      </w:r>
      <w:r w:rsidR="00995C58" w:rsidRPr="00B50588">
        <w:rPr>
          <w:rFonts w:ascii="Times New Roman" w:hAnsi="Times New Roman"/>
          <w:sz w:val="28"/>
          <w:szCs w:val="28"/>
          <w:lang w:eastAsia="ru-RU"/>
        </w:rPr>
        <w:t xml:space="preserve"> скорости смеси уменьшаются, как и их различия с исходным значением 2</w:t>
      </w:r>
      <w:r w:rsidR="004F59A9" w:rsidRPr="00B50588">
        <w:rPr>
          <w:rFonts w:ascii="Times New Roman" w:hAnsi="Times New Roman"/>
          <w:sz w:val="28"/>
          <w:szCs w:val="28"/>
          <w:lang w:eastAsia="ru-RU"/>
        </w:rPr>
        <w:t>,</w:t>
      </w:r>
      <w:r w:rsidR="00995C58" w:rsidRPr="00B50588">
        <w:rPr>
          <w:rFonts w:ascii="Times New Roman" w:hAnsi="Times New Roman"/>
          <w:sz w:val="28"/>
          <w:szCs w:val="28"/>
          <w:lang w:eastAsia="ru-RU"/>
        </w:rPr>
        <w:t>5 м/с. По этой причине приближение к истинному значению происходит быстрее, и для всех рассмотренных глубин, кроме 30 м</w:t>
      </w:r>
      <w:r>
        <w:rPr>
          <w:rFonts w:ascii="Times New Roman" w:hAnsi="Times New Roman"/>
          <w:sz w:val="28"/>
          <w:szCs w:val="28"/>
          <w:lang w:eastAsia="ru-RU"/>
        </w:rPr>
        <w:t>,</w:t>
      </w:r>
      <w:r w:rsidR="00995C58" w:rsidRPr="00B50588">
        <w:rPr>
          <w:rFonts w:ascii="Times New Roman" w:hAnsi="Times New Roman"/>
          <w:sz w:val="28"/>
          <w:szCs w:val="28"/>
          <w:lang w:eastAsia="ru-RU"/>
        </w:rPr>
        <w:t xml:space="preserve"> внутренний цикл можно было бы прекратить уже на четвертом прохождении.</w:t>
      </w:r>
    </w:p>
    <w:p w14:paraId="2F78CB6C" w14:textId="77777777" w:rsidR="00674B38" w:rsidRDefault="00674B38" w:rsidP="00674B38">
      <w:pPr>
        <w:spacing w:after="0" w:line="240" w:lineRule="auto"/>
        <w:jc w:val="both"/>
        <w:rPr>
          <w:rFonts w:ascii="Times New Roman" w:hAnsi="Times New Roman"/>
          <w:b/>
          <w:sz w:val="28"/>
          <w:szCs w:val="28"/>
          <w:lang w:eastAsia="ru-RU"/>
        </w:rPr>
      </w:pPr>
    </w:p>
    <w:p w14:paraId="4820BDBC"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w:t>
      </w:r>
      <w:r w:rsidR="00607881">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13</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выходных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 глубины скважин </w:t>
      </w:r>
    </w:p>
    <w:p w14:paraId="2B1BA46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522"/>
        <w:gridCol w:w="831"/>
        <w:gridCol w:w="1107"/>
        <w:gridCol w:w="1247"/>
        <w:gridCol w:w="1383"/>
        <w:gridCol w:w="1385"/>
        <w:gridCol w:w="1521"/>
        <w:gridCol w:w="1349"/>
      </w:tblGrid>
      <w:tr w:rsidR="00995C58" w:rsidRPr="00B50588" w14:paraId="51E5C47C" w14:textId="77777777" w:rsidTr="00DE367E">
        <w:tc>
          <w:tcPr>
            <w:tcW w:w="279" w:type="pct"/>
          </w:tcPr>
          <w:p w14:paraId="5E7F95E1"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i</w:t>
            </w:r>
          </w:p>
        </w:tc>
        <w:tc>
          <w:tcPr>
            <w:tcW w:w="444" w:type="pct"/>
          </w:tcPr>
          <w:p w14:paraId="5FA5BFFD" w14:textId="77777777" w:rsidR="00995C58" w:rsidRPr="00674B38" w:rsidRDefault="00995C58" w:rsidP="00674B38">
            <w:pPr>
              <w:rPr>
                <w:rFonts w:ascii="Times New Roman" w:hAnsi="Times New Roman"/>
                <w:b/>
                <w:sz w:val="24"/>
                <w:szCs w:val="24"/>
              </w:rPr>
            </w:pPr>
            <w:proofErr w:type="spellStart"/>
            <w:proofErr w:type="gramStart"/>
            <w:r w:rsidRPr="00674B38">
              <w:rPr>
                <w:rFonts w:ascii="Times New Roman" w:hAnsi="Times New Roman"/>
                <w:b/>
                <w:sz w:val="24"/>
                <w:szCs w:val="24"/>
              </w:rPr>
              <w:t>H,м</w:t>
            </w:r>
            <w:proofErr w:type="spellEnd"/>
            <w:proofErr w:type="gramEnd"/>
          </w:p>
        </w:tc>
        <w:tc>
          <w:tcPr>
            <w:tcW w:w="592" w:type="pct"/>
          </w:tcPr>
          <w:p w14:paraId="74C33249" w14:textId="77777777" w:rsidR="00995C58" w:rsidRPr="00674B38" w:rsidRDefault="00995C58" w:rsidP="00674B38">
            <w:pPr>
              <w:rPr>
                <w:rFonts w:ascii="Times New Roman" w:hAnsi="Times New Roman"/>
                <w:b/>
                <w:sz w:val="24"/>
                <w:szCs w:val="24"/>
                <w:vertAlign w:val="subscript"/>
              </w:rPr>
            </w:pPr>
            <w:r w:rsidRPr="00674B38">
              <w:rPr>
                <w:rFonts w:ascii="Times New Roman" w:hAnsi="Times New Roman"/>
                <w:b/>
                <w:sz w:val="24"/>
                <w:szCs w:val="24"/>
              </w:rPr>
              <w:t>P</w:t>
            </w:r>
            <w:r w:rsidRPr="00674B38">
              <w:rPr>
                <w:rFonts w:ascii="Times New Roman" w:hAnsi="Times New Roman"/>
                <w:b/>
                <w:sz w:val="24"/>
                <w:szCs w:val="24"/>
                <w:vertAlign w:val="subscript"/>
              </w:rPr>
              <w:t xml:space="preserve">S, </w:t>
            </w:r>
            <w:proofErr w:type="spellStart"/>
            <w:r w:rsidRPr="00674B38">
              <w:rPr>
                <w:rFonts w:ascii="Times New Roman" w:hAnsi="Times New Roman"/>
                <w:b/>
                <w:sz w:val="24"/>
                <w:szCs w:val="24"/>
              </w:rPr>
              <w:t>атм</w:t>
            </w:r>
            <w:proofErr w:type="spellEnd"/>
          </w:p>
        </w:tc>
        <w:tc>
          <w:tcPr>
            <w:tcW w:w="667" w:type="pct"/>
          </w:tcPr>
          <w:p w14:paraId="7F6D1181" w14:textId="77777777" w:rsidR="00995C58" w:rsidRPr="00674B38" w:rsidRDefault="00995C58" w:rsidP="00674B38">
            <w:pPr>
              <w:rPr>
                <w:rFonts w:ascii="Times New Roman" w:hAnsi="Times New Roman"/>
                <w:b/>
                <w:sz w:val="24"/>
                <w:szCs w:val="24"/>
              </w:rPr>
            </w:pPr>
            <w:r w:rsidRPr="00674B38">
              <w:rPr>
                <w:rFonts w:ascii="Times New Roman" w:hAnsi="Times New Roman"/>
                <w:b/>
                <w:sz w:val="24"/>
                <w:szCs w:val="24"/>
              </w:rPr>
              <w:t>P</w:t>
            </w:r>
            <w:r w:rsidRPr="00674B38">
              <w:rPr>
                <w:rFonts w:ascii="Times New Roman" w:hAnsi="Times New Roman"/>
                <w:b/>
                <w:sz w:val="24"/>
                <w:szCs w:val="24"/>
                <w:vertAlign w:val="subscript"/>
              </w:rPr>
              <w:t>Δ</w:t>
            </w:r>
            <w:r w:rsidRPr="00674B38">
              <w:rPr>
                <w:rFonts w:ascii="Times New Roman" w:hAnsi="Times New Roman"/>
                <w:b/>
                <w:sz w:val="24"/>
                <w:szCs w:val="24"/>
              </w:rPr>
              <w:t xml:space="preserve">, </w:t>
            </w:r>
            <w:proofErr w:type="spellStart"/>
            <w:r w:rsidRPr="00674B38">
              <w:rPr>
                <w:rFonts w:ascii="Times New Roman" w:hAnsi="Times New Roman"/>
                <w:b/>
                <w:sz w:val="24"/>
                <w:szCs w:val="24"/>
              </w:rPr>
              <w:t>атм</w:t>
            </w:r>
            <w:proofErr w:type="spellEnd"/>
          </w:p>
        </w:tc>
        <w:tc>
          <w:tcPr>
            <w:tcW w:w="740" w:type="pct"/>
          </w:tcPr>
          <w:p w14:paraId="16456CCA" w14:textId="77777777" w:rsidR="00995C58" w:rsidRPr="00674B38" w:rsidRDefault="00995C58" w:rsidP="00674B38">
            <w:pP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w:t>
            </w:r>
            <w:proofErr w:type="spellEnd"/>
            <w:r w:rsidRPr="00674B38">
              <w:rPr>
                <w:rFonts w:ascii="Times New Roman" w:hAnsi="Times New Roman"/>
                <w:b/>
                <w:sz w:val="24"/>
                <w:szCs w:val="24"/>
              </w:rPr>
              <w:t>, кг/м</w:t>
            </w:r>
            <w:r w:rsidRPr="00674B38">
              <w:rPr>
                <w:rFonts w:ascii="Times New Roman" w:hAnsi="Times New Roman"/>
                <w:b/>
                <w:sz w:val="24"/>
                <w:szCs w:val="24"/>
                <w:vertAlign w:val="superscript"/>
              </w:rPr>
              <w:t>3</w:t>
            </w:r>
          </w:p>
        </w:tc>
        <w:tc>
          <w:tcPr>
            <w:tcW w:w="741" w:type="pct"/>
          </w:tcPr>
          <w:p w14:paraId="006B3CA8"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А</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814" w:type="pct"/>
          </w:tcPr>
          <w:p w14:paraId="2D02A025"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М</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722" w:type="pct"/>
          </w:tcPr>
          <w:p w14:paraId="58C67E3D" w14:textId="77777777" w:rsidR="00995C58" w:rsidRPr="00674B38" w:rsidRDefault="00995C58" w:rsidP="00674B38">
            <w:pP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М</w:t>
            </w:r>
            <w:r w:rsidRPr="00674B38">
              <w:rPr>
                <w:rFonts w:ascii="Times New Roman" w:hAnsi="Times New Roman"/>
                <w:b/>
                <w:sz w:val="24"/>
                <w:szCs w:val="24"/>
              </w:rPr>
              <w:t>, м/с</w:t>
            </w:r>
          </w:p>
        </w:tc>
      </w:tr>
      <w:tr w:rsidR="00A603F1" w:rsidRPr="00B50588" w14:paraId="1BAA0706" w14:textId="77777777" w:rsidTr="00DE367E">
        <w:tc>
          <w:tcPr>
            <w:tcW w:w="279" w:type="pct"/>
          </w:tcPr>
          <w:p w14:paraId="76AFB4CA"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1</w:t>
            </w:r>
          </w:p>
        </w:tc>
        <w:tc>
          <w:tcPr>
            <w:tcW w:w="444" w:type="pct"/>
          </w:tcPr>
          <w:p w14:paraId="4DB7B13A"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2</w:t>
            </w:r>
          </w:p>
        </w:tc>
        <w:tc>
          <w:tcPr>
            <w:tcW w:w="592" w:type="pct"/>
          </w:tcPr>
          <w:p w14:paraId="1B16E40D"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3</w:t>
            </w:r>
          </w:p>
        </w:tc>
        <w:tc>
          <w:tcPr>
            <w:tcW w:w="667" w:type="pct"/>
          </w:tcPr>
          <w:p w14:paraId="5837825D"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4</w:t>
            </w:r>
          </w:p>
        </w:tc>
        <w:tc>
          <w:tcPr>
            <w:tcW w:w="740" w:type="pct"/>
          </w:tcPr>
          <w:p w14:paraId="64911A1A"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5</w:t>
            </w:r>
          </w:p>
        </w:tc>
        <w:tc>
          <w:tcPr>
            <w:tcW w:w="741" w:type="pct"/>
          </w:tcPr>
          <w:p w14:paraId="2DA33C00"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6</w:t>
            </w:r>
          </w:p>
        </w:tc>
        <w:tc>
          <w:tcPr>
            <w:tcW w:w="814" w:type="pct"/>
          </w:tcPr>
          <w:p w14:paraId="6A419CB2"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7</w:t>
            </w:r>
          </w:p>
        </w:tc>
        <w:tc>
          <w:tcPr>
            <w:tcW w:w="722" w:type="pct"/>
          </w:tcPr>
          <w:p w14:paraId="72254A8D" w14:textId="77777777" w:rsidR="00A603F1" w:rsidRPr="00674B38" w:rsidRDefault="00A603F1" w:rsidP="002720F1">
            <w:pPr>
              <w:jc w:val="center"/>
              <w:rPr>
                <w:rFonts w:ascii="Times New Roman" w:hAnsi="Times New Roman"/>
                <w:b/>
                <w:sz w:val="24"/>
                <w:szCs w:val="24"/>
              </w:rPr>
            </w:pPr>
            <w:r w:rsidRPr="00674B38">
              <w:rPr>
                <w:rFonts w:ascii="Times New Roman" w:hAnsi="Times New Roman"/>
                <w:b/>
                <w:sz w:val="24"/>
                <w:szCs w:val="24"/>
              </w:rPr>
              <w:t>8</w:t>
            </w:r>
          </w:p>
        </w:tc>
      </w:tr>
      <w:tr w:rsidR="00995C58" w:rsidRPr="00B50588" w14:paraId="26DC8230" w14:textId="77777777" w:rsidTr="00DE367E">
        <w:tc>
          <w:tcPr>
            <w:tcW w:w="279" w:type="pct"/>
          </w:tcPr>
          <w:p w14:paraId="64DC382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p>
        </w:tc>
        <w:tc>
          <w:tcPr>
            <w:tcW w:w="444" w:type="pct"/>
          </w:tcPr>
          <w:p w14:paraId="6F62711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w:t>
            </w:r>
          </w:p>
        </w:tc>
        <w:tc>
          <w:tcPr>
            <w:tcW w:w="592" w:type="pct"/>
          </w:tcPr>
          <w:p w14:paraId="2E98E85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2,94</w:t>
            </w:r>
          </w:p>
        </w:tc>
        <w:tc>
          <w:tcPr>
            <w:tcW w:w="667" w:type="pct"/>
          </w:tcPr>
          <w:p w14:paraId="3B16A7A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38</w:t>
            </w:r>
          </w:p>
        </w:tc>
        <w:tc>
          <w:tcPr>
            <w:tcW w:w="740" w:type="pct"/>
          </w:tcPr>
          <w:p w14:paraId="6F2B6FA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577</w:t>
            </w:r>
          </w:p>
        </w:tc>
        <w:tc>
          <w:tcPr>
            <w:tcW w:w="741" w:type="pct"/>
          </w:tcPr>
          <w:p w14:paraId="7067A21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595</w:t>
            </w:r>
          </w:p>
        </w:tc>
        <w:tc>
          <w:tcPr>
            <w:tcW w:w="814" w:type="pct"/>
          </w:tcPr>
          <w:p w14:paraId="52C2951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773</w:t>
            </w:r>
          </w:p>
        </w:tc>
        <w:tc>
          <w:tcPr>
            <w:tcW w:w="722" w:type="pct"/>
          </w:tcPr>
          <w:p w14:paraId="0DDE5E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4F59A9" w:rsidRPr="00674B38">
              <w:rPr>
                <w:rFonts w:ascii="Times New Roman" w:hAnsi="Times New Roman"/>
                <w:sz w:val="24"/>
                <w:szCs w:val="24"/>
              </w:rPr>
              <w:t>,</w:t>
            </w:r>
            <w:r w:rsidRPr="00674B38">
              <w:rPr>
                <w:rFonts w:ascii="Times New Roman" w:hAnsi="Times New Roman"/>
                <w:sz w:val="24"/>
                <w:szCs w:val="24"/>
              </w:rPr>
              <w:t>333</w:t>
            </w:r>
          </w:p>
        </w:tc>
      </w:tr>
      <w:tr w:rsidR="00995C58" w:rsidRPr="00B50588" w14:paraId="3EE46524" w14:textId="77777777" w:rsidTr="00DE367E">
        <w:tc>
          <w:tcPr>
            <w:tcW w:w="279" w:type="pct"/>
          </w:tcPr>
          <w:p w14:paraId="747B208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p>
        </w:tc>
        <w:tc>
          <w:tcPr>
            <w:tcW w:w="444" w:type="pct"/>
          </w:tcPr>
          <w:p w14:paraId="329D05D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60</w:t>
            </w:r>
          </w:p>
        </w:tc>
        <w:tc>
          <w:tcPr>
            <w:tcW w:w="592" w:type="pct"/>
          </w:tcPr>
          <w:p w14:paraId="4CF5AE3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4F59A9" w:rsidRPr="00674B38">
              <w:rPr>
                <w:rFonts w:ascii="Times New Roman" w:hAnsi="Times New Roman"/>
                <w:sz w:val="24"/>
                <w:szCs w:val="24"/>
              </w:rPr>
              <w:t>,</w:t>
            </w:r>
            <w:r w:rsidRPr="00674B38">
              <w:rPr>
                <w:rFonts w:ascii="Times New Roman" w:hAnsi="Times New Roman"/>
                <w:sz w:val="24"/>
                <w:szCs w:val="24"/>
              </w:rPr>
              <w:t>89</w:t>
            </w:r>
          </w:p>
        </w:tc>
        <w:tc>
          <w:tcPr>
            <w:tcW w:w="667" w:type="pct"/>
          </w:tcPr>
          <w:p w14:paraId="08288AA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66</w:t>
            </w:r>
          </w:p>
        </w:tc>
        <w:tc>
          <w:tcPr>
            <w:tcW w:w="740" w:type="pct"/>
          </w:tcPr>
          <w:p w14:paraId="165B33D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697</w:t>
            </w:r>
          </w:p>
        </w:tc>
        <w:tc>
          <w:tcPr>
            <w:tcW w:w="741" w:type="pct"/>
          </w:tcPr>
          <w:p w14:paraId="43E12B9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945</w:t>
            </w:r>
          </w:p>
        </w:tc>
        <w:tc>
          <w:tcPr>
            <w:tcW w:w="814" w:type="pct"/>
          </w:tcPr>
          <w:p w14:paraId="3051B07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123</w:t>
            </w:r>
          </w:p>
        </w:tc>
        <w:tc>
          <w:tcPr>
            <w:tcW w:w="722" w:type="pct"/>
          </w:tcPr>
          <w:p w14:paraId="48ECC8E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585</w:t>
            </w:r>
          </w:p>
        </w:tc>
      </w:tr>
      <w:tr w:rsidR="00995C58" w:rsidRPr="00B50588" w14:paraId="6FA5ECB2" w14:textId="77777777" w:rsidTr="00DE367E">
        <w:tc>
          <w:tcPr>
            <w:tcW w:w="279" w:type="pct"/>
          </w:tcPr>
          <w:p w14:paraId="5B08EF6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p>
        </w:tc>
        <w:tc>
          <w:tcPr>
            <w:tcW w:w="444" w:type="pct"/>
          </w:tcPr>
          <w:p w14:paraId="00D4BC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90</w:t>
            </w:r>
          </w:p>
        </w:tc>
        <w:tc>
          <w:tcPr>
            <w:tcW w:w="592" w:type="pct"/>
          </w:tcPr>
          <w:p w14:paraId="7C61862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r w:rsidR="004F59A9" w:rsidRPr="00674B38">
              <w:rPr>
                <w:rFonts w:ascii="Times New Roman" w:hAnsi="Times New Roman"/>
                <w:sz w:val="24"/>
                <w:szCs w:val="24"/>
              </w:rPr>
              <w:t>,</w:t>
            </w:r>
            <w:r w:rsidRPr="00674B38">
              <w:rPr>
                <w:rFonts w:ascii="Times New Roman" w:hAnsi="Times New Roman"/>
                <w:sz w:val="24"/>
                <w:szCs w:val="24"/>
              </w:rPr>
              <w:t>83</w:t>
            </w:r>
          </w:p>
        </w:tc>
        <w:tc>
          <w:tcPr>
            <w:tcW w:w="667" w:type="pct"/>
          </w:tcPr>
          <w:p w14:paraId="446451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94</w:t>
            </w:r>
          </w:p>
        </w:tc>
        <w:tc>
          <w:tcPr>
            <w:tcW w:w="740" w:type="pct"/>
          </w:tcPr>
          <w:p w14:paraId="57A1E2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744</w:t>
            </w:r>
          </w:p>
        </w:tc>
        <w:tc>
          <w:tcPr>
            <w:tcW w:w="741" w:type="pct"/>
          </w:tcPr>
          <w:p w14:paraId="787E5D2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749</w:t>
            </w:r>
          </w:p>
        </w:tc>
        <w:tc>
          <w:tcPr>
            <w:tcW w:w="814" w:type="pct"/>
          </w:tcPr>
          <w:p w14:paraId="22C9422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927</w:t>
            </w:r>
          </w:p>
        </w:tc>
        <w:tc>
          <w:tcPr>
            <w:tcW w:w="722" w:type="pct"/>
          </w:tcPr>
          <w:p w14:paraId="1DFC35B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360</w:t>
            </w:r>
          </w:p>
        </w:tc>
      </w:tr>
      <w:tr w:rsidR="00995C58" w:rsidRPr="00B50588" w14:paraId="5A0B73DE" w14:textId="77777777" w:rsidTr="00DE367E">
        <w:tc>
          <w:tcPr>
            <w:tcW w:w="279" w:type="pct"/>
          </w:tcPr>
          <w:p w14:paraId="4B76577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p>
        </w:tc>
        <w:tc>
          <w:tcPr>
            <w:tcW w:w="444" w:type="pct"/>
          </w:tcPr>
          <w:p w14:paraId="1606FC6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120</w:t>
            </w:r>
          </w:p>
        </w:tc>
        <w:tc>
          <w:tcPr>
            <w:tcW w:w="592" w:type="pct"/>
          </w:tcPr>
          <w:p w14:paraId="250DB26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4F59A9" w:rsidRPr="00674B38">
              <w:rPr>
                <w:rFonts w:ascii="Times New Roman" w:hAnsi="Times New Roman"/>
                <w:sz w:val="24"/>
                <w:szCs w:val="24"/>
              </w:rPr>
              <w:t>,</w:t>
            </w:r>
            <w:r w:rsidRPr="00674B38">
              <w:rPr>
                <w:rFonts w:ascii="Times New Roman" w:hAnsi="Times New Roman"/>
                <w:sz w:val="24"/>
                <w:szCs w:val="24"/>
              </w:rPr>
              <w:t>77</w:t>
            </w:r>
          </w:p>
        </w:tc>
        <w:tc>
          <w:tcPr>
            <w:tcW w:w="667" w:type="pct"/>
          </w:tcPr>
          <w:p w14:paraId="198272C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22</w:t>
            </w:r>
          </w:p>
        </w:tc>
        <w:tc>
          <w:tcPr>
            <w:tcW w:w="740" w:type="pct"/>
          </w:tcPr>
          <w:p w14:paraId="3C7A608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769</w:t>
            </w:r>
          </w:p>
        </w:tc>
        <w:tc>
          <w:tcPr>
            <w:tcW w:w="741" w:type="pct"/>
          </w:tcPr>
          <w:p w14:paraId="3DD647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654</w:t>
            </w:r>
          </w:p>
        </w:tc>
        <w:tc>
          <w:tcPr>
            <w:tcW w:w="814" w:type="pct"/>
          </w:tcPr>
          <w:p w14:paraId="6085C4F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832</w:t>
            </w:r>
          </w:p>
        </w:tc>
        <w:tc>
          <w:tcPr>
            <w:tcW w:w="722" w:type="pct"/>
          </w:tcPr>
          <w:p w14:paraId="06E3539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250</w:t>
            </w:r>
          </w:p>
        </w:tc>
      </w:tr>
      <w:tr w:rsidR="00995C58" w:rsidRPr="00B50588" w14:paraId="36CE6A1E" w14:textId="77777777" w:rsidTr="00DE367E">
        <w:tc>
          <w:tcPr>
            <w:tcW w:w="279" w:type="pct"/>
          </w:tcPr>
          <w:p w14:paraId="0468F0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c>
          <w:tcPr>
            <w:tcW w:w="444" w:type="pct"/>
          </w:tcPr>
          <w:p w14:paraId="48E22AF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150</w:t>
            </w:r>
          </w:p>
        </w:tc>
        <w:tc>
          <w:tcPr>
            <w:tcW w:w="592" w:type="pct"/>
          </w:tcPr>
          <w:p w14:paraId="27963C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14</w:t>
            </w:r>
            <w:r w:rsidR="004F59A9" w:rsidRPr="00674B38">
              <w:rPr>
                <w:rFonts w:ascii="Times New Roman" w:hAnsi="Times New Roman"/>
                <w:sz w:val="24"/>
                <w:szCs w:val="24"/>
              </w:rPr>
              <w:t>,</w:t>
            </w:r>
            <w:r w:rsidRPr="00674B38">
              <w:rPr>
                <w:rFonts w:ascii="Times New Roman" w:hAnsi="Times New Roman"/>
                <w:sz w:val="24"/>
                <w:szCs w:val="24"/>
              </w:rPr>
              <w:t>72</w:t>
            </w:r>
          </w:p>
        </w:tc>
        <w:tc>
          <w:tcPr>
            <w:tcW w:w="667" w:type="pct"/>
          </w:tcPr>
          <w:p w14:paraId="49A8BD0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50</w:t>
            </w:r>
          </w:p>
        </w:tc>
        <w:tc>
          <w:tcPr>
            <w:tcW w:w="740" w:type="pct"/>
          </w:tcPr>
          <w:p w14:paraId="696977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784</w:t>
            </w:r>
          </w:p>
        </w:tc>
        <w:tc>
          <w:tcPr>
            <w:tcW w:w="741" w:type="pct"/>
          </w:tcPr>
          <w:p w14:paraId="0E14E3E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597</w:t>
            </w:r>
          </w:p>
        </w:tc>
        <w:tc>
          <w:tcPr>
            <w:tcW w:w="814" w:type="pct"/>
          </w:tcPr>
          <w:p w14:paraId="5277185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775</w:t>
            </w:r>
          </w:p>
        </w:tc>
        <w:tc>
          <w:tcPr>
            <w:tcW w:w="722" w:type="pct"/>
          </w:tcPr>
          <w:p w14:paraId="3DEC8C4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189</w:t>
            </w:r>
          </w:p>
        </w:tc>
      </w:tr>
      <w:tr w:rsidR="00995C58" w:rsidRPr="00B50588" w14:paraId="7312D8BC" w14:textId="77777777" w:rsidTr="00DE367E">
        <w:tc>
          <w:tcPr>
            <w:tcW w:w="279" w:type="pct"/>
          </w:tcPr>
          <w:p w14:paraId="27C9D11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p>
        </w:tc>
        <w:tc>
          <w:tcPr>
            <w:tcW w:w="444" w:type="pct"/>
          </w:tcPr>
          <w:p w14:paraId="046687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180</w:t>
            </w:r>
          </w:p>
        </w:tc>
        <w:tc>
          <w:tcPr>
            <w:tcW w:w="592" w:type="pct"/>
          </w:tcPr>
          <w:p w14:paraId="6C56785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4F59A9" w:rsidRPr="00674B38">
              <w:rPr>
                <w:rFonts w:ascii="Times New Roman" w:hAnsi="Times New Roman"/>
                <w:sz w:val="24"/>
                <w:szCs w:val="24"/>
              </w:rPr>
              <w:t>,</w:t>
            </w:r>
            <w:r w:rsidRPr="00674B38">
              <w:rPr>
                <w:rFonts w:ascii="Times New Roman" w:hAnsi="Times New Roman"/>
                <w:sz w:val="24"/>
                <w:szCs w:val="24"/>
              </w:rPr>
              <w:t>66</w:t>
            </w:r>
          </w:p>
        </w:tc>
        <w:tc>
          <w:tcPr>
            <w:tcW w:w="667" w:type="pct"/>
          </w:tcPr>
          <w:p w14:paraId="4C54BF2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79</w:t>
            </w:r>
          </w:p>
        </w:tc>
        <w:tc>
          <w:tcPr>
            <w:tcW w:w="740" w:type="pct"/>
          </w:tcPr>
          <w:p w14:paraId="6A35677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795</w:t>
            </w:r>
          </w:p>
        </w:tc>
        <w:tc>
          <w:tcPr>
            <w:tcW w:w="741" w:type="pct"/>
          </w:tcPr>
          <w:p w14:paraId="1DCF6AE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560</w:t>
            </w:r>
          </w:p>
        </w:tc>
        <w:tc>
          <w:tcPr>
            <w:tcW w:w="814" w:type="pct"/>
          </w:tcPr>
          <w:p w14:paraId="39458AA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738</w:t>
            </w:r>
          </w:p>
        </w:tc>
        <w:tc>
          <w:tcPr>
            <w:tcW w:w="722" w:type="pct"/>
          </w:tcPr>
          <w:p w14:paraId="3BE59F0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143</w:t>
            </w:r>
          </w:p>
        </w:tc>
      </w:tr>
      <w:tr w:rsidR="00995C58" w:rsidRPr="00B50588" w14:paraId="3796F3C4" w14:textId="77777777" w:rsidTr="00DE367E">
        <w:tc>
          <w:tcPr>
            <w:tcW w:w="279" w:type="pct"/>
          </w:tcPr>
          <w:p w14:paraId="3511948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p>
        </w:tc>
        <w:tc>
          <w:tcPr>
            <w:tcW w:w="444" w:type="pct"/>
          </w:tcPr>
          <w:p w14:paraId="7E7C4F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210</w:t>
            </w:r>
          </w:p>
        </w:tc>
        <w:tc>
          <w:tcPr>
            <w:tcW w:w="592" w:type="pct"/>
          </w:tcPr>
          <w:p w14:paraId="0210DA6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r w:rsidR="004F59A9" w:rsidRPr="00674B38">
              <w:rPr>
                <w:rFonts w:ascii="Times New Roman" w:hAnsi="Times New Roman"/>
                <w:sz w:val="24"/>
                <w:szCs w:val="24"/>
              </w:rPr>
              <w:t>,</w:t>
            </w:r>
            <w:r w:rsidRPr="00674B38">
              <w:rPr>
                <w:rFonts w:ascii="Times New Roman" w:hAnsi="Times New Roman"/>
                <w:sz w:val="24"/>
                <w:szCs w:val="24"/>
              </w:rPr>
              <w:t>60</w:t>
            </w:r>
          </w:p>
        </w:tc>
        <w:tc>
          <w:tcPr>
            <w:tcW w:w="667" w:type="pct"/>
          </w:tcPr>
          <w:p w14:paraId="5B978A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08</w:t>
            </w:r>
          </w:p>
        </w:tc>
        <w:tc>
          <w:tcPr>
            <w:tcW w:w="740" w:type="pct"/>
          </w:tcPr>
          <w:p w14:paraId="5FB649C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803</w:t>
            </w:r>
          </w:p>
        </w:tc>
        <w:tc>
          <w:tcPr>
            <w:tcW w:w="741" w:type="pct"/>
          </w:tcPr>
          <w:p w14:paraId="6F382D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534</w:t>
            </w:r>
          </w:p>
        </w:tc>
        <w:tc>
          <w:tcPr>
            <w:tcW w:w="814" w:type="pct"/>
          </w:tcPr>
          <w:p w14:paraId="5947D6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712</w:t>
            </w:r>
          </w:p>
        </w:tc>
        <w:tc>
          <w:tcPr>
            <w:tcW w:w="722" w:type="pct"/>
          </w:tcPr>
          <w:p w14:paraId="33F776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113</w:t>
            </w:r>
          </w:p>
        </w:tc>
      </w:tr>
      <w:tr w:rsidR="00995C58" w:rsidRPr="00B50588" w14:paraId="3CF8EA16" w14:textId="77777777" w:rsidTr="00DE367E">
        <w:tc>
          <w:tcPr>
            <w:tcW w:w="279" w:type="pct"/>
          </w:tcPr>
          <w:p w14:paraId="351281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p>
        </w:tc>
        <w:tc>
          <w:tcPr>
            <w:tcW w:w="444" w:type="pct"/>
          </w:tcPr>
          <w:p w14:paraId="2211B44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240</w:t>
            </w:r>
          </w:p>
        </w:tc>
        <w:tc>
          <w:tcPr>
            <w:tcW w:w="592" w:type="pct"/>
          </w:tcPr>
          <w:p w14:paraId="1C3EF5A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23</w:t>
            </w:r>
            <w:r w:rsidR="004F59A9" w:rsidRPr="00674B38">
              <w:rPr>
                <w:rFonts w:ascii="Times New Roman" w:hAnsi="Times New Roman"/>
                <w:sz w:val="24"/>
                <w:szCs w:val="24"/>
              </w:rPr>
              <w:t>,</w:t>
            </w:r>
            <w:r w:rsidRPr="00674B38">
              <w:rPr>
                <w:rFonts w:ascii="Times New Roman" w:hAnsi="Times New Roman"/>
                <w:sz w:val="24"/>
                <w:szCs w:val="24"/>
              </w:rPr>
              <w:t>54</w:t>
            </w:r>
          </w:p>
        </w:tc>
        <w:tc>
          <w:tcPr>
            <w:tcW w:w="667" w:type="pct"/>
          </w:tcPr>
          <w:p w14:paraId="3663791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36</w:t>
            </w:r>
          </w:p>
        </w:tc>
        <w:tc>
          <w:tcPr>
            <w:tcW w:w="740" w:type="pct"/>
          </w:tcPr>
          <w:p w14:paraId="212924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808</w:t>
            </w:r>
          </w:p>
        </w:tc>
        <w:tc>
          <w:tcPr>
            <w:tcW w:w="741" w:type="pct"/>
          </w:tcPr>
          <w:p w14:paraId="42615EC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514</w:t>
            </w:r>
          </w:p>
        </w:tc>
        <w:tc>
          <w:tcPr>
            <w:tcW w:w="814" w:type="pct"/>
          </w:tcPr>
          <w:p w14:paraId="2C7CFD5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692</w:t>
            </w:r>
          </w:p>
        </w:tc>
        <w:tc>
          <w:tcPr>
            <w:tcW w:w="722" w:type="pct"/>
          </w:tcPr>
          <w:p w14:paraId="520FA34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091</w:t>
            </w:r>
          </w:p>
        </w:tc>
      </w:tr>
      <w:tr w:rsidR="00995C58" w:rsidRPr="00B50588" w14:paraId="54C63AF7" w14:textId="77777777" w:rsidTr="00DE367E">
        <w:tc>
          <w:tcPr>
            <w:tcW w:w="279" w:type="pct"/>
          </w:tcPr>
          <w:p w14:paraId="3439266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c>
          <w:tcPr>
            <w:tcW w:w="444" w:type="pct"/>
          </w:tcPr>
          <w:p w14:paraId="0F834A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270</w:t>
            </w:r>
          </w:p>
        </w:tc>
        <w:tc>
          <w:tcPr>
            <w:tcW w:w="592" w:type="pct"/>
          </w:tcPr>
          <w:p w14:paraId="3ACE383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26</w:t>
            </w:r>
            <w:r w:rsidR="004F59A9" w:rsidRPr="00674B38">
              <w:rPr>
                <w:rFonts w:ascii="Times New Roman" w:hAnsi="Times New Roman"/>
                <w:sz w:val="24"/>
                <w:szCs w:val="24"/>
              </w:rPr>
              <w:t>,</w:t>
            </w:r>
            <w:r w:rsidRPr="00674B38">
              <w:rPr>
                <w:rFonts w:ascii="Times New Roman" w:hAnsi="Times New Roman"/>
                <w:sz w:val="24"/>
                <w:szCs w:val="24"/>
              </w:rPr>
              <w:t>49</w:t>
            </w:r>
          </w:p>
        </w:tc>
        <w:tc>
          <w:tcPr>
            <w:tcW w:w="667" w:type="pct"/>
          </w:tcPr>
          <w:p w14:paraId="144E76E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64</w:t>
            </w:r>
          </w:p>
        </w:tc>
        <w:tc>
          <w:tcPr>
            <w:tcW w:w="740" w:type="pct"/>
          </w:tcPr>
          <w:p w14:paraId="21348A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813</w:t>
            </w:r>
          </w:p>
        </w:tc>
        <w:tc>
          <w:tcPr>
            <w:tcW w:w="741" w:type="pct"/>
          </w:tcPr>
          <w:p w14:paraId="77B549F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499</w:t>
            </w:r>
          </w:p>
        </w:tc>
        <w:tc>
          <w:tcPr>
            <w:tcW w:w="814" w:type="pct"/>
          </w:tcPr>
          <w:p w14:paraId="00E3B91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677</w:t>
            </w:r>
          </w:p>
        </w:tc>
        <w:tc>
          <w:tcPr>
            <w:tcW w:w="722" w:type="pct"/>
          </w:tcPr>
          <w:p w14:paraId="3B4157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073</w:t>
            </w:r>
          </w:p>
        </w:tc>
      </w:tr>
      <w:tr w:rsidR="00995C58" w:rsidRPr="00B50588" w14:paraId="599672FA" w14:textId="77777777" w:rsidTr="00DE367E">
        <w:tc>
          <w:tcPr>
            <w:tcW w:w="279" w:type="pct"/>
          </w:tcPr>
          <w:p w14:paraId="53D0F1E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10</w:t>
            </w:r>
          </w:p>
        </w:tc>
        <w:tc>
          <w:tcPr>
            <w:tcW w:w="444" w:type="pct"/>
          </w:tcPr>
          <w:p w14:paraId="11DCA1B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300</w:t>
            </w:r>
          </w:p>
        </w:tc>
        <w:tc>
          <w:tcPr>
            <w:tcW w:w="592" w:type="pct"/>
          </w:tcPr>
          <w:p w14:paraId="5834431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29</w:t>
            </w:r>
            <w:r w:rsidR="004F59A9" w:rsidRPr="00674B38">
              <w:rPr>
                <w:rFonts w:ascii="Times New Roman" w:hAnsi="Times New Roman"/>
                <w:sz w:val="24"/>
                <w:szCs w:val="24"/>
              </w:rPr>
              <w:t>,</w:t>
            </w:r>
            <w:r w:rsidRPr="00674B38">
              <w:rPr>
                <w:rFonts w:ascii="Times New Roman" w:hAnsi="Times New Roman"/>
                <w:sz w:val="24"/>
                <w:szCs w:val="24"/>
              </w:rPr>
              <w:t>43</w:t>
            </w:r>
          </w:p>
        </w:tc>
        <w:tc>
          <w:tcPr>
            <w:tcW w:w="667" w:type="pct"/>
          </w:tcPr>
          <w:p w14:paraId="67FFAFB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92</w:t>
            </w:r>
          </w:p>
        </w:tc>
        <w:tc>
          <w:tcPr>
            <w:tcW w:w="740" w:type="pct"/>
          </w:tcPr>
          <w:p w14:paraId="5705B75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817</w:t>
            </w:r>
          </w:p>
        </w:tc>
        <w:tc>
          <w:tcPr>
            <w:tcW w:w="741" w:type="pct"/>
          </w:tcPr>
          <w:p w14:paraId="115711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487</w:t>
            </w:r>
          </w:p>
        </w:tc>
        <w:tc>
          <w:tcPr>
            <w:tcW w:w="814" w:type="pct"/>
          </w:tcPr>
          <w:p w14:paraId="543E524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665</w:t>
            </w:r>
          </w:p>
        </w:tc>
        <w:tc>
          <w:tcPr>
            <w:tcW w:w="722" w:type="pct"/>
          </w:tcPr>
          <w:p w14:paraId="75E7D2F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059</w:t>
            </w:r>
          </w:p>
        </w:tc>
      </w:tr>
    </w:tbl>
    <w:p w14:paraId="7BC5C1D9" w14:textId="77777777" w:rsidR="00995C58" w:rsidRPr="00B50588" w:rsidRDefault="00995C58" w:rsidP="002720F1">
      <w:pPr>
        <w:spacing w:after="0" w:line="240" w:lineRule="auto"/>
        <w:ind w:firstLine="709"/>
        <w:jc w:val="center"/>
        <w:rPr>
          <w:rFonts w:ascii="Times New Roman" w:hAnsi="Times New Roman"/>
          <w:b/>
          <w:sz w:val="28"/>
          <w:szCs w:val="28"/>
          <w:lang w:eastAsia="ru-RU"/>
        </w:rPr>
      </w:pPr>
    </w:p>
    <w:p w14:paraId="6CAAAAA6" w14:textId="77777777" w:rsidR="00995C58" w:rsidRDefault="00F80C57" w:rsidP="002720F1">
      <w:pPr>
        <w:spacing w:after="0" w:line="240" w:lineRule="auto"/>
        <w:ind w:firstLine="709"/>
        <w:jc w:val="both"/>
        <w:rPr>
          <w:rFonts w:ascii="Times New Roman" w:hAnsi="Times New Roman"/>
          <w:sz w:val="28"/>
          <w:szCs w:val="28"/>
          <w:lang w:eastAsia="ru-RU"/>
        </w:rPr>
      </w:pPr>
      <w:r>
        <w:rPr>
          <w:rFonts w:ascii="Times New Roman" w:hAnsi="Times New Roman"/>
          <w:spacing w:val="-2"/>
          <w:sz w:val="28"/>
          <w:szCs w:val="28"/>
          <w:lang w:eastAsia="ru-RU"/>
        </w:rPr>
        <w:t>В т</w:t>
      </w:r>
      <w:r w:rsidR="00995C58" w:rsidRPr="00A603F1">
        <w:rPr>
          <w:rFonts w:ascii="Times New Roman" w:hAnsi="Times New Roman"/>
          <w:spacing w:val="-2"/>
          <w:sz w:val="28"/>
          <w:szCs w:val="28"/>
          <w:lang w:eastAsia="ru-RU"/>
        </w:rPr>
        <w:t>абл</w:t>
      </w:r>
      <w:r w:rsidR="00607881" w:rsidRPr="00A603F1">
        <w:rPr>
          <w:rFonts w:ascii="Times New Roman" w:hAnsi="Times New Roman"/>
          <w:spacing w:val="-2"/>
          <w:sz w:val="28"/>
          <w:szCs w:val="28"/>
          <w:lang w:eastAsia="ru-RU"/>
        </w:rPr>
        <w:t xml:space="preserve">.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13</w:t>
      </w:r>
      <w:r w:rsidR="00995C58" w:rsidRPr="00A603F1">
        <w:rPr>
          <w:rFonts w:ascii="Times New Roman" w:hAnsi="Times New Roman"/>
          <w:spacing w:val="-2"/>
          <w:sz w:val="28"/>
          <w:szCs w:val="28"/>
          <w:lang w:eastAsia="ru-RU"/>
        </w:rPr>
        <w:t xml:space="preserve"> и рис.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3</w:t>
      </w:r>
      <w:r w:rsidR="00995C58" w:rsidRPr="00A603F1">
        <w:rPr>
          <w:rFonts w:ascii="Times New Roman" w:hAnsi="Times New Roman"/>
          <w:spacing w:val="-2"/>
          <w:sz w:val="28"/>
          <w:szCs w:val="28"/>
          <w:lang w:eastAsia="ru-RU"/>
        </w:rPr>
        <w:t xml:space="preserve"> пр</w:t>
      </w:r>
      <w:r>
        <w:rPr>
          <w:rFonts w:ascii="Times New Roman" w:hAnsi="Times New Roman"/>
          <w:spacing w:val="-2"/>
          <w:sz w:val="28"/>
          <w:szCs w:val="28"/>
          <w:lang w:eastAsia="ru-RU"/>
        </w:rPr>
        <w:t>иведены</w:t>
      </w:r>
      <w:r w:rsidR="00995C58" w:rsidRPr="00A603F1">
        <w:rPr>
          <w:rFonts w:ascii="Times New Roman" w:hAnsi="Times New Roman"/>
          <w:spacing w:val="-2"/>
          <w:sz w:val="28"/>
          <w:szCs w:val="28"/>
          <w:lang w:eastAsia="ru-RU"/>
        </w:rPr>
        <w:t xml:space="preserve"> средне-эффективные значения выходных параметров, полученные в ходе внешнего цикла для скважин, глубина которых</w:t>
      </w:r>
      <w:r w:rsidR="00A603F1">
        <w:rPr>
          <w:rFonts w:ascii="Times New Roman" w:hAnsi="Times New Roman"/>
          <w:spacing w:val="-2"/>
          <w:sz w:val="28"/>
          <w:szCs w:val="28"/>
          <w:lang w:eastAsia="ru-RU"/>
        </w:rPr>
        <w:t xml:space="preserve"> задана </w:t>
      </w:r>
      <w:r w:rsidR="00995C58" w:rsidRPr="00A603F1">
        <w:rPr>
          <w:rFonts w:ascii="Times New Roman" w:hAnsi="Times New Roman"/>
          <w:spacing w:val="-2"/>
          <w:sz w:val="28"/>
          <w:szCs w:val="28"/>
          <w:lang w:eastAsia="ru-RU"/>
        </w:rPr>
        <w:t xml:space="preserve">в соответствии с табл.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7</w:t>
      </w:r>
      <w:r w:rsidR="00A603F1">
        <w:rPr>
          <w:rFonts w:ascii="Times New Roman" w:hAnsi="Times New Roman"/>
          <w:spacing w:val="-2"/>
          <w:sz w:val="28"/>
          <w:szCs w:val="28"/>
          <w:lang w:eastAsia="ru-RU"/>
        </w:rPr>
        <w:t>,</w:t>
      </w:r>
      <w:r w:rsidR="00995C58" w:rsidRPr="00A603F1">
        <w:rPr>
          <w:rFonts w:ascii="Times New Roman" w:hAnsi="Times New Roman"/>
          <w:spacing w:val="-2"/>
          <w:sz w:val="28"/>
          <w:szCs w:val="28"/>
          <w:lang w:eastAsia="ru-RU"/>
        </w:rPr>
        <w:t xml:space="preserve"> т.е</w:t>
      </w:r>
      <w:r w:rsidR="00607881" w:rsidRPr="00A603F1">
        <w:rPr>
          <w:rFonts w:ascii="Times New Roman" w:hAnsi="Times New Roman"/>
          <w:spacing w:val="-2"/>
          <w:sz w:val="28"/>
          <w:szCs w:val="28"/>
          <w:lang w:eastAsia="ru-RU"/>
        </w:rPr>
        <w:t>.</w:t>
      </w:r>
      <w:r w:rsidR="00995C58" w:rsidRPr="00A603F1">
        <w:rPr>
          <w:rFonts w:ascii="Times New Roman" w:hAnsi="Times New Roman"/>
          <w:spacing w:val="-2"/>
          <w:sz w:val="28"/>
          <w:szCs w:val="28"/>
          <w:lang w:eastAsia="ru-RU"/>
        </w:rPr>
        <w:t xml:space="preserve"> от</w:t>
      </w:r>
      <w:r w:rsidR="00CB76D3" w:rsidRPr="00A603F1">
        <w:rPr>
          <w:rFonts w:ascii="Times New Roman" w:hAnsi="Times New Roman"/>
          <w:spacing w:val="-2"/>
          <w:sz w:val="28"/>
          <w:szCs w:val="28"/>
          <w:lang w:eastAsia="ru-RU"/>
        </w:rPr>
        <w:t xml:space="preserve"> </w:t>
      </w:r>
      <w:r w:rsidR="00995C58" w:rsidRPr="00A603F1">
        <w:rPr>
          <w:rFonts w:ascii="Times New Roman" w:hAnsi="Times New Roman"/>
          <w:spacing w:val="-2"/>
          <w:sz w:val="28"/>
          <w:szCs w:val="28"/>
          <w:lang w:eastAsia="ru-RU"/>
        </w:rPr>
        <w:t>30 до 300 м с шагом</w:t>
      </w:r>
      <w:r w:rsidR="00CB76D3" w:rsidRPr="00A603F1">
        <w:rPr>
          <w:rFonts w:ascii="Times New Roman" w:hAnsi="Times New Roman"/>
          <w:spacing w:val="-2"/>
          <w:sz w:val="28"/>
          <w:szCs w:val="28"/>
          <w:lang w:eastAsia="ru-RU"/>
        </w:rPr>
        <w:t xml:space="preserve"> </w:t>
      </w:r>
      <w:r w:rsidR="00995C58" w:rsidRPr="00A603F1">
        <w:rPr>
          <w:rFonts w:ascii="Times New Roman" w:hAnsi="Times New Roman"/>
          <w:spacing w:val="-2"/>
          <w:sz w:val="28"/>
          <w:szCs w:val="28"/>
          <w:lang w:eastAsia="ru-RU"/>
        </w:rPr>
        <w:t xml:space="preserve">30 м. </w:t>
      </w:r>
      <w:r w:rsidR="00995C58" w:rsidRPr="00B50588">
        <w:rPr>
          <w:rFonts w:ascii="Times New Roman" w:hAnsi="Times New Roman"/>
          <w:sz w:val="28"/>
          <w:szCs w:val="28"/>
          <w:lang w:eastAsia="ru-RU"/>
        </w:rPr>
        <w:t xml:space="preserve">В </w:t>
      </w:r>
      <w:r w:rsidR="001E051F">
        <w:rPr>
          <w:rFonts w:ascii="Times New Roman" w:hAnsi="Times New Roman"/>
          <w:sz w:val="28"/>
          <w:szCs w:val="28"/>
          <w:lang w:eastAsia="ru-RU"/>
        </w:rPr>
        <w:t>1</w:t>
      </w:r>
      <w:r w:rsidR="00995C58" w:rsidRPr="00B50588">
        <w:rPr>
          <w:rFonts w:ascii="Times New Roman" w:hAnsi="Times New Roman"/>
          <w:sz w:val="28"/>
          <w:szCs w:val="28"/>
          <w:lang w:eastAsia="ru-RU"/>
        </w:rPr>
        <w:t xml:space="preserve"> </w:t>
      </w:r>
      <w:r w:rsidR="00FF1B1E">
        <w:rPr>
          <w:rFonts w:ascii="Times New Roman" w:hAnsi="Times New Roman"/>
          <w:sz w:val="28"/>
          <w:szCs w:val="28"/>
          <w:lang w:eastAsia="ru-RU"/>
        </w:rPr>
        <w:t>столбце</w:t>
      </w:r>
      <w:r w:rsidR="00995C58" w:rsidRPr="00B50588">
        <w:rPr>
          <w:rFonts w:ascii="Times New Roman" w:hAnsi="Times New Roman"/>
          <w:sz w:val="28"/>
          <w:szCs w:val="28"/>
          <w:lang w:eastAsia="ru-RU"/>
        </w:rPr>
        <w:t xml:space="preserve"> таблицы дан номер скважины i, во </w:t>
      </w:r>
      <w:r w:rsidR="001E051F">
        <w:rPr>
          <w:rFonts w:ascii="Times New Roman" w:hAnsi="Times New Roman"/>
          <w:sz w:val="28"/>
          <w:szCs w:val="28"/>
          <w:lang w:eastAsia="ru-RU"/>
        </w:rPr>
        <w:t>2</w:t>
      </w:r>
      <w:r w:rsidR="00995C58" w:rsidRPr="00B50588">
        <w:rPr>
          <w:rFonts w:ascii="Times New Roman" w:hAnsi="Times New Roman"/>
          <w:sz w:val="28"/>
          <w:szCs w:val="28"/>
          <w:lang w:eastAsia="ru-RU"/>
        </w:rPr>
        <w:t xml:space="preserve"> – нижняя граница интервала бурения, в </w:t>
      </w:r>
      <w:r w:rsidR="001E051F">
        <w:rPr>
          <w:rFonts w:ascii="Times New Roman" w:hAnsi="Times New Roman"/>
          <w:sz w:val="28"/>
          <w:szCs w:val="28"/>
          <w:lang w:eastAsia="ru-RU"/>
        </w:rPr>
        <w:t>3</w:t>
      </w:r>
      <w:r w:rsidR="00995C58" w:rsidRPr="00B50588">
        <w:rPr>
          <w:rFonts w:ascii="Times New Roman" w:hAnsi="Times New Roman"/>
          <w:sz w:val="28"/>
          <w:szCs w:val="28"/>
          <w:lang w:eastAsia="ru-RU"/>
        </w:rPr>
        <w:t xml:space="preserve"> – гидростатическое давление в кольцевом пространстве, соответствующее этой границе.</w:t>
      </w:r>
    </w:p>
    <w:p w14:paraId="6A619637" w14:textId="77777777" w:rsidR="00674B38" w:rsidRPr="00B5058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4</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столбце</w:t>
      </w:r>
      <w:r w:rsidRPr="00B50588">
        <w:rPr>
          <w:rFonts w:ascii="Times New Roman" w:hAnsi="Times New Roman"/>
          <w:sz w:val="28"/>
          <w:szCs w:val="28"/>
          <w:lang w:eastAsia="ru-RU"/>
        </w:rPr>
        <w:t xml:space="preserve"> указаны суммы гидростатических (формула (</w:t>
      </w:r>
      <w:r>
        <w:rPr>
          <w:rFonts w:ascii="Times New Roman" w:hAnsi="Times New Roman"/>
          <w:sz w:val="28"/>
          <w:szCs w:val="28"/>
          <w:lang w:eastAsia="ru-RU"/>
        </w:rPr>
        <w:t>3</w:t>
      </w:r>
      <w:r w:rsidRPr="00B50588">
        <w:rPr>
          <w:rFonts w:ascii="Times New Roman" w:hAnsi="Times New Roman"/>
          <w:sz w:val="28"/>
          <w:szCs w:val="28"/>
          <w:lang w:eastAsia="ru-RU"/>
        </w:rPr>
        <w:t>.24)) и гидродинамических (</w:t>
      </w:r>
      <w:r>
        <w:rPr>
          <w:rFonts w:ascii="Times New Roman" w:hAnsi="Times New Roman"/>
          <w:sz w:val="28"/>
          <w:szCs w:val="28"/>
          <w:lang w:eastAsia="ru-RU"/>
        </w:rPr>
        <w:t>3</w:t>
      </w:r>
      <w:r w:rsidRPr="00B50588">
        <w:rPr>
          <w:rFonts w:ascii="Times New Roman" w:hAnsi="Times New Roman"/>
          <w:sz w:val="28"/>
          <w:szCs w:val="28"/>
          <w:lang w:eastAsia="ru-RU"/>
        </w:rPr>
        <w:t>.32) потерь давления, вызванных утяжелением водо-воздушной смеси по причине содержания в ней шлама</w:t>
      </w:r>
      <w:r>
        <w:rPr>
          <w:rFonts w:ascii="Times New Roman" w:hAnsi="Times New Roman"/>
          <w:sz w:val="28"/>
          <w:szCs w:val="28"/>
          <w:lang w:eastAsia="ru-RU"/>
        </w:rPr>
        <w:t>.</w:t>
      </w:r>
      <w:r w:rsidRPr="00B50588">
        <w:rPr>
          <w:rFonts w:ascii="Times New Roman" w:hAnsi="Times New Roman"/>
          <w:sz w:val="28"/>
          <w:szCs w:val="28"/>
          <w:lang w:eastAsia="ru-RU"/>
        </w:rPr>
        <w:t xml:space="preserve"> </w:t>
      </w:r>
      <w:r>
        <w:rPr>
          <w:rFonts w:ascii="Times New Roman" w:hAnsi="Times New Roman"/>
          <w:sz w:val="28"/>
          <w:szCs w:val="28"/>
          <w:lang w:eastAsia="ru-RU"/>
        </w:rPr>
        <w:t>Это значение</w:t>
      </w:r>
      <w:r w:rsidRPr="00B50588">
        <w:rPr>
          <w:rFonts w:ascii="Times New Roman" w:hAnsi="Times New Roman"/>
          <w:sz w:val="28"/>
          <w:szCs w:val="28"/>
          <w:lang w:eastAsia="ru-RU"/>
        </w:rPr>
        <w:t xml:space="preserve"> рассчитано по формуле (</w:t>
      </w:r>
      <w:r>
        <w:rPr>
          <w:rFonts w:ascii="Times New Roman" w:hAnsi="Times New Roman"/>
          <w:sz w:val="28"/>
          <w:szCs w:val="28"/>
          <w:lang w:eastAsia="ru-RU"/>
        </w:rPr>
        <w:t>3</w:t>
      </w:r>
      <w:r w:rsidRPr="00B50588">
        <w:rPr>
          <w:rFonts w:ascii="Times New Roman" w:hAnsi="Times New Roman"/>
          <w:sz w:val="28"/>
          <w:szCs w:val="28"/>
          <w:lang w:eastAsia="ru-RU"/>
        </w:rPr>
        <w:t xml:space="preserve">.27) на основе заданной скорости углубки в 15 м/ч. Разность приведенных в </w:t>
      </w:r>
      <w:r>
        <w:rPr>
          <w:rFonts w:ascii="Times New Roman" w:hAnsi="Times New Roman"/>
          <w:sz w:val="28"/>
          <w:szCs w:val="28"/>
          <w:lang w:eastAsia="ru-RU"/>
        </w:rPr>
        <w:t>3 столбце</w:t>
      </w:r>
      <w:r w:rsidRPr="00B50588">
        <w:rPr>
          <w:rFonts w:ascii="Times New Roman" w:hAnsi="Times New Roman"/>
          <w:sz w:val="28"/>
          <w:szCs w:val="28"/>
          <w:lang w:eastAsia="ru-RU"/>
        </w:rPr>
        <w:t xml:space="preserve"> гидростатических давлений и потерь давления за счет содержания шлама обеспечивает движение восходящего потока водо-воздушной смеси.</w:t>
      </w:r>
    </w:p>
    <w:p w14:paraId="3CCCBC2F" w14:textId="77777777" w:rsidR="00674B38" w:rsidRPr="00B5058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5-8</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столбцах</w:t>
      </w:r>
      <w:r w:rsidRPr="00B50588">
        <w:rPr>
          <w:rFonts w:ascii="Times New Roman" w:hAnsi="Times New Roman"/>
          <w:sz w:val="28"/>
          <w:szCs w:val="28"/>
          <w:lang w:eastAsia="ru-RU"/>
        </w:rPr>
        <w:t xml:space="preserve"> приведены откорректированные в ходе внутреннего цикла средне-эффективные значения выходных параметров, а именно плотности смеси, расхода воздуха, расхода смеси и скорости ее восходящего потока.</w:t>
      </w:r>
    </w:p>
    <w:p w14:paraId="155C28C0"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08C9FD5F" wp14:editId="4809E1FB">
            <wp:extent cx="3649980" cy="3985260"/>
            <wp:effectExtent l="0" t="0" r="0" b="0"/>
            <wp:docPr id="63" name="Рисунок 7" descr="C:\Users\Asus\Desktop\Есенов Университет\1 Док Бокенбай\Статьи и патенты\4 Статья дек 2021г\Чертежи от Инны\Отчёт_08.12.20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Desktop\Есенов Университет\1 Док Бокенбай\Статьи и патенты\4 Статья дек 2021г\Чертежи от Инны\Отчёт_08.12.2021_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49980" cy="3985260"/>
                    </a:xfrm>
                    <a:prstGeom prst="rect">
                      <a:avLst/>
                    </a:prstGeom>
                    <a:noFill/>
                    <a:ln>
                      <a:noFill/>
                    </a:ln>
                  </pic:spPr>
                </pic:pic>
              </a:graphicData>
            </a:graphic>
          </wp:inline>
        </w:drawing>
      </w:r>
    </w:p>
    <w:p w14:paraId="0B9400C8" w14:textId="77777777" w:rsidR="00995C58" w:rsidRDefault="00995C58" w:rsidP="004A1762">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sidR="00607881">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3</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 xml:space="preserve">ушной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vertAlign w:val="subscript"/>
          <w:lang w:eastAsia="ru-RU"/>
        </w:rPr>
        <w:t>,</w:t>
      </w:r>
      <w:r w:rsidRPr="00B50588">
        <w:rPr>
          <w:rFonts w:ascii="Times New Roman" w:hAnsi="Times New Roman"/>
          <w:sz w:val="28"/>
          <w:szCs w:val="28"/>
          <w:lang w:eastAsia="ru-RU"/>
        </w:rPr>
        <w:t xml:space="preserve"> 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объемного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глубины бурения</w:t>
      </w:r>
    </w:p>
    <w:p w14:paraId="47EEA085"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890DA1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Сравнивая нижнюю и верхнюю строки </w:t>
      </w:r>
      <w:r w:rsidR="00784B19">
        <w:rPr>
          <w:rFonts w:ascii="Times New Roman" w:hAnsi="Times New Roman"/>
          <w:sz w:val="28"/>
          <w:szCs w:val="28"/>
          <w:lang w:eastAsia="ru-RU"/>
        </w:rPr>
        <w:t>6</w:t>
      </w:r>
      <w:r w:rsidR="00A603F1">
        <w:rPr>
          <w:rFonts w:ascii="Times New Roman" w:hAnsi="Times New Roman"/>
          <w:sz w:val="28"/>
          <w:szCs w:val="28"/>
          <w:lang w:eastAsia="ru-RU"/>
        </w:rPr>
        <w:t xml:space="preserve"> столбца</w:t>
      </w:r>
      <w:r w:rsidRPr="00B50588">
        <w:rPr>
          <w:rFonts w:ascii="Times New Roman" w:hAnsi="Times New Roman"/>
          <w:sz w:val="28"/>
          <w:szCs w:val="28"/>
          <w:lang w:eastAsia="ru-RU"/>
        </w:rPr>
        <w:t xml:space="preserve"> таблицы,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можно видеть, как с уменьшением глубины и соответственно гидростатического давления, суммарный объем выходящих из смесителя пузырьков воздуха все более увеличивается, причем темп увеличения (различия между каждым данным значением и следующим за ним сверху значением)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время возрастает. Так, если разница между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9-м и 10-м (самым нижним) значениями равна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012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то такая же разница между 1-м и 2 значениями достигла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650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т.е</w:t>
      </w:r>
      <w:r w:rsidR="00F80C57">
        <w:rPr>
          <w:rFonts w:ascii="Times New Roman" w:hAnsi="Times New Roman"/>
          <w:sz w:val="28"/>
          <w:szCs w:val="28"/>
          <w:lang w:eastAsia="ru-RU"/>
        </w:rPr>
        <w:t>.</w:t>
      </w:r>
      <w:r w:rsidRPr="00B50588">
        <w:rPr>
          <w:rFonts w:ascii="Times New Roman" w:hAnsi="Times New Roman"/>
          <w:sz w:val="28"/>
          <w:szCs w:val="28"/>
          <w:lang w:eastAsia="ru-RU"/>
        </w:rPr>
        <w:t xml:space="preserve"> имеет место увеличение в 54 раза</w:t>
      </w:r>
      <w:r w:rsidR="00203687">
        <w:rPr>
          <w:rFonts w:ascii="Times New Roman" w:hAnsi="Times New Roman"/>
          <w:sz w:val="28"/>
          <w:szCs w:val="28"/>
          <w:lang w:eastAsia="ru-RU"/>
        </w:rPr>
        <w:t>.</w:t>
      </w:r>
    </w:p>
    <w:p w14:paraId="580AB084"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784B19">
        <w:rPr>
          <w:rFonts w:ascii="Times New Roman" w:hAnsi="Times New Roman"/>
          <w:sz w:val="28"/>
          <w:szCs w:val="28"/>
          <w:lang w:eastAsia="ru-RU"/>
        </w:rPr>
        <w:t>7</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w:t>
      </w:r>
      <w:r w:rsidR="00784B19">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представлен расход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Любое значение этой смеси отличается от расположенного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той же строке значения расхода воздуха на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Это заданный расход воды (в табл</w:t>
      </w:r>
      <w:r w:rsidR="0047030C">
        <w:rPr>
          <w:rFonts w:ascii="Times New Roman" w:hAnsi="Times New Roman"/>
          <w:sz w:val="28"/>
          <w:szCs w:val="28"/>
          <w:lang w:eastAsia="ru-RU"/>
        </w:rPr>
        <w:t xml:space="preserve">.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9</w:t>
      </w:r>
      <w:r w:rsidRPr="00B50588">
        <w:rPr>
          <w:rFonts w:ascii="Times New Roman" w:hAnsi="Times New Roman"/>
          <w:sz w:val="28"/>
          <w:szCs w:val="28"/>
          <w:lang w:eastAsia="ru-RU"/>
        </w:rPr>
        <w:t xml:space="preserve"> он приведен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0363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Расход воды с глубиной не меняется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поскольку, в отличие от газа,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объем жидкости не уменьшается с гидростатическим давлением. Так для нижней строки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расход смеси равен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487+2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665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а для верхней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строки 1</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595+2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 = 3</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773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4F59A9" w:rsidRPr="00B50588">
        <w:rPr>
          <w:rFonts w:ascii="Times New Roman" w:hAnsi="Times New Roman"/>
          <w:sz w:val="28"/>
          <w:szCs w:val="28"/>
          <w:lang w:eastAsia="ru-RU"/>
        </w:rPr>
        <w:t>.</w:t>
      </w:r>
    </w:p>
    <w:p w14:paraId="2D2298D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сравнения значений расходов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смеси, приведенных в нижней строке таблицы, следует, что в общем объеме смеси относительное содержание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составляет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487/2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665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183. Именно на эту величину отличается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этой строке плотность воды от плотности смеси: 1</w:t>
      </w:r>
      <w:r w:rsidR="00670FDB"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183 =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817. Поскольку плотность воды равна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то 1000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817= 817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это и есть значение плотности </w:t>
      </w:r>
      <w:proofErr w:type="gramStart"/>
      <w:r w:rsidRPr="00B50588">
        <w:rPr>
          <w:rFonts w:ascii="Times New Roman" w:hAnsi="Times New Roman"/>
          <w:sz w:val="28"/>
          <w:szCs w:val="28"/>
          <w:lang w:eastAsia="ru-RU"/>
        </w:rPr>
        <w:t>смеси</w:t>
      </w:r>
      <w:proofErr w:type="gramEnd"/>
      <w:r w:rsidRPr="00B50588">
        <w:rPr>
          <w:rFonts w:ascii="Times New Roman" w:hAnsi="Times New Roman"/>
          <w:sz w:val="28"/>
          <w:szCs w:val="28"/>
          <w:lang w:eastAsia="ru-RU"/>
        </w:rPr>
        <w:t xml:space="preserve"> указанное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w:t>
      </w:r>
      <w:r w:rsidR="00B83FB3">
        <w:rPr>
          <w:rFonts w:ascii="Times New Roman" w:hAnsi="Times New Roman"/>
          <w:sz w:val="28"/>
          <w:szCs w:val="28"/>
          <w:lang w:eastAsia="ru-RU"/>
        </w:rPr>
        <w:t xml:space="preserve">5 </w:t>
      </w:r>
      <w:r w:rsidR="00A603F1">
        <w:rPr>
          <w:rFonts w:ascii="Times New Roman" w:hAnsi="Times New Roman"/>
          <w:sz w:val="28"/>
          <w:szCs w:val="28"/>
          <w:lang w:eastAsia="ru-RU"/>
        </w:rPr>
        <w:t>сто</w:t>
      </w:r>
      <w:r w:rsidR="00B83FB3">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таблицы. Если же взять </w:t>
      </w:r>
      <w:r w:rsidRPr="00B50588">
        <w:rPr>
          <w:rFonts w:ascii="Times New Roman" w:hAnsi="Times New Roman"/>
          <w:sz w:val="28"/>
          <w:szCs w:val="28"/>
          <w:lang w:eastAsia="ru-RU"/>
        </w:rPr>
        <w:lastRenderedPageBreak/>
        <w:t>верхнюю строку, то там расход воздуха относится к расходу смеси как 1</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595/3</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773=0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423.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Отличие от плотности воды в относительном выражении равно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577, что дает указанную в таблице плотность смеси 577</w:t>
      </w:r>
      <w:r w:rsidR="00607881">
        <w:rPr>
          <w:rFonts w:ascii="Times New Roman" w:hAnsi="Times New Roman"/>
          <w:sz w:val="28"/>
          <w:szCs w:val="28"/>
          <w:lang w:eastAsia="ru-RU"/>
        </w:rPr>
        <w:t>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00670FDB" w:rsidRPr="00B50588">
        <w:rPr>
          <w:rFonts w:ascii="Times New Roman" w:hAnsi="Times New Roman"/>
          <w:sz w:val="28"/>
          <w:szCs w:val="28"/>
          <w:lang w:eastAsia="ru-RU"/>
        </w:rPr>
        <w:t>.</w:t>
      </w:r>
    </w:p>
    <w:p w14:paraId="234E1E43" w14:textId="77777777" w:rsidR="00995C58" w:rsidRDefault="00995C58" w:rsidP="00A404E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Что касается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приведенных в </w:t>
      </w:r>
      <w:r w:rsidR="00784B19">
        <w:rPr>
          <w:rFonts w:ascii="Times New Roman" w:hAnsi="Times New Roman"/>
          <w:sz w:val="28"/>
          <w:szCs w:val="28"/>
          <w:lang w:eastAsia="ru-RU"/>
        </w:rPr>
        <w:t>8</w:t>
      </w:r>
      <w:r w:rsidR="00A603F1"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столбце</w:t>
      </w:r>
      <w:r w:rsidRPr="00B50588">
        <w:rPr>
          <w:rFonts w:ascii="Times New Roman" w:hAnsi="Times New Roman"/>
          <w:sz w:val="28"/>
          <w:szCs w:val="28"/>
          <w:lang w:eastAsia="ru-RU"/>
        </w:rPr>
        <w:t xml:space="preserve"> значений скорости подъема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то они получены путем деления расхода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 на площадь сечения бурильных труб по их внутреннему диаметру.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Согласно табл.</w:t>
      </w:r>
      <w:r w:rsidR="00670FDB" w:rsidRPr="00B50588">
        <w:rPr>
          <w:rFonts w:ascii="Times New Roman" w:hAnsi="Times New Roman"/>
          <w:sz w:val="28"/>
          <w:szCs w:val="28"/>
          <w:lang w:eastAsia="ru-RU"/>
        </w:rPr>
        <w:t xml:space="preserve">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9</w:t>
      </w:r>
      <w:r w:rsidRPr="00B50588">
        <w:rPr>
          <w:rFonts w:ascii="Times New Roman" w:hAnsi="Times New Roman"/>
          <w:sz w:val="28"/>
          <w:szCs w:val="28"/>
          <w:lang w:eastAsia="ru-RU"/>
        </w:rPr>
        <w:t xml:space="preserve"> эта площадь равна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Так если, взять любую строку, например строку номер 4, то указанная в ней скорость получена как: 2</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775/0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0145/60 = 3</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189 м/с (поскольку расход смеси приведен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а скорость удобно давать в м/с, то введен делитель 60</w:t>
      </w:r>
      <w:r w:rsidR="00D0758D">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 число секунд в минуте).</w:t>
      </w:r>
    </w:p>
    <w:p w14:paraId="06EBC5FD" w14:textId="77777777" w:rsidR="001E58FC" w:rsidRPr="00B50588" w:rsidRDefault="001E58FC" w:rsidP="002720F1">
      <w:pPr>
        <w:spacing w:after="0" w:line="240" w:lineRule="auto"/>
        <w:ind w:firstLine="709"/>
        <w:jc w:val="both"/>
        <w:rPr>
          <w:rFonts w:ascii="Times New Roman" w:hAnsi="Times New Roman"/>
          <w:sz w:val="28"/>
          <w:szCs w:val="28"/>
          <w:lang w:eastAsia="ru-RU"/>
        </w:rPr>
      </w:pPr>
    </w:p>
    <w:p w14:paraId="1E171FA1"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Сравнение средне-эффективных и интервальных значений выходных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w:t>
      </w:r>
    </w:p>
    <w:p w14:paraId="7825171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512"/>
        <w:gridCol w:w="678"/>
        <w:gridCol w:w="951"/>
        <w:gridCol w:w="951"/>
        <w:gridCol w:w="1103"/>
        <w:gridCol w:w="1103"/>
        <w:gridCol w:w="1103"/>
        <w:gridCol w:w="1103"/>
        <w:gridCol w:w="890"/>
        <w:gridCol w:w="951"/>
      </w:tblGrid>
      <w:tr w:rsidR="00995C58" w:rsidRPr="00DC14D2" w14:paraId="48D114D4" w14:textId="77777777" w:rsidTr="00DE367E">
        <w:tc>
          <w:tcPr>
            <w:tcW w:w="274" w:type="pct"/>
          </w:tcPr>
          <w:p w14:paraId="41F49325"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i</w:t>
            </w:r>
          </w:p>
        </w:tc>
        <w:tc>
          <w:tcPr>
            <w:tcW w:w="363" w:type="pct"/>
          </w:tcPr>
          <w:p w14:paraId="5EBDC396"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H,</w:t>
            </w:r>
          </w:p>
          <w:p w14:paraId="310546D5"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м</w:t>
            </w:r>
          </w:p>
        </w:tc>
        <w:tc>
          <w:tcPr>
            <w:tcW w:w="509" w:type="pct"/>
          </w:tcPr>
          <w:p w14:paraId="327B1E17" w14:textId="77777777" w:rsidR="00995C58" w:rsidRPr="00674B38" w:rsidRDefault="00995C58" w:rsidP="002720F1">
            <w:pPr>
              <w:jc w:val="cente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w:t>
            </w:r>
            <w:proofErr w:type="spellEnd"/>
            <w:r w:rsidRPr="00674B38">
              <w:rPr>
                <w:rFonts w:ascii="Times New Roman" w:hAnsi="Times New Roman"/>
                <w:b/>
                <w:sz w:val="24"/>
                <w:szCs w:val="24"/>
              </w:rPr>
              <w:t xml:space="preserve">, </w:t>
            </w:r>
          </w:p>
          <w:p w14:paraId="383E217C" w14:textId="77777777" w:rsidR="00995C58" w:rsidRPr="00674B38" w:rsidRDefault="00995C58" w:rsidP="002720F1">
            <w:pPr>
              <w:jc w:val="center"/>
              <w:rPr>
                <w:rFonts w:ascii="Times New Roman" w:hAnsi="Times New Roman"/>
                <w:b/>
                <w:sz w:val="24"/>
                <w:szCs w:val="24"/>
                <w:vertAlign w:val="superscript"/>
              </w:rPr>
            </w:pPr>
            <w:r w:rsidRPr="00674B38">
              <w:rPr>
                <w:rFonts w:ascii="Times New Roman" w:hAnsi="Times New Roman"/>
                <w:b/>
                <w:sz w:val="24"/>
                <w:szCs w:val="24"/>
              </w:rPr>
              <w:t>кг/м</w:t>
            </w:r>
            <w:r w:rsidRPr="00674B38">
              <w:rPr>
                <w:rFonts w:ascii="Times New Roman" w:hAnsi="Times New Roman"/>
                <w:b/>
                <w:sz w:val="24"/>
                <w:szCs w:val="24"/>
                <w:vertAlign w:val="superscript"/>
              </w:rPr>
              <w:t>3</w:t>
            </w:r>
          </w:p>
        </w:tc>
        <w:tc>
          <w:tcPr>
            <w:tcW w:w="509" w:type="pct"/>
          </w:tcPr>
          <w:p w14:paraId="429776AD" w14:textId="77777777" w:rsidR="00995C58" w:rsidRPr="00674B38" w:rsidRDefault="00995C58" w:rsidP="002720F1">
            <w:pPr>
              <w:jc w:val="cente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МΔ</w:t>
            </w:r>
            <w:proofErr w:type="spellEnd"/>
            <w:r w:rsidRPr="00674B38">
              <w:rPr>
                <w:rFonts w:ascii="Times New Roman" w:hAnsi="Times New Roman"/>
                <w:b/>
                <w:sz w:val="24"/>
                <w:szCs w:val="24"/>
              </w:rPr>
              <w:t xml:space="preserve">, </w:t>
            </w:r>
          </w:p>
          <w:p w14:paraId="47B0A283" w14:textId="77777777" w:rsidR="00995C58" w:rsidRPr="00674B38" w:rsidRDefault="00995C58" w:rsidP="002720F1">
            <w:pPr>
              <w:jc w:val="center"/>
              <w:rPr>
                <w:rFonts w:ascii="Times New Roman" w:hAnsi="Times New Roman"/>
                <w:b/>
                <w:sz w:val="24"/>
                <w:szCs w:val="24"/>
                <w:vertAlign w:val="subscript"/>
              </w:rPr>
            </w:pPr>
            <w:r w:rsidRPr="00674B38">
              <w:rPr>
                <w:rFonts w:ascii="Times New Roman" w:hAnsi="Times New Roman"/>
                <w:b/>
                <w:sz w:val="24"/>
                <w:szCs w:val="24"/>
              </w:rPr>
              <w:t>кг/м</w:t>
            </w:r>
            <w:r w:rsidRPr="00674B38">
              <w:rPr>
                <w:rFonts w:ascii="Times New Roman" w:hAnsi="Times New Roman"/>
                <w:b/>
                <w:sz w:val="24"/>
                <w:szCs w:val="24"/>
                <w:vertAlign w:val="superscript"/>
              </w:rPr>
              <w:t>3</w:t>
            </w:r>
          </w:p>
        </w:tc>
        <w:tc>
          <w:tcPr>
            <w:tcW w:w="590" w:type="pct"/>
          </w:tcPr>
          <w:p w14:paraId="5E57695C"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А</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590" w:type="pct"/>
          </w:tcPr>
          <w:p w14:paraId="5A71CC3B"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АΔ</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590" w:type="pct"/>
          </w:tcPr>
          <w:p w14:paraId="5AB4DD28"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М</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590" w:type="pct"/>
          </w:tcPr>
          <w:p w14:paraId="67952CAF" w14:textId="77777777" w:rsidR="00995C58" w:rsidRPr="00674B38" w:rsidRDefault="00995C58" w:rsidP="002720F1">
            <w:pPr>
              <w:jc w:val="center"/>
              <w:rPr>
                <w:rFonts w:ascii="Times New Roman" w:hAnsi="Times New Roman"/>
                <w:b/>
                <w:sz w:val="24"/>
                <w:szCs w:val="24"/>
                <w:vertAlign w:val="superscript"/>
              </w:rPr>
            </w:pPr>
            <w:r w:rsidRPr="00674B38">
              <w:rPr>
                <w:rFonts w:ascii="Times New Roman" w:hAnsi="Times New Roman"/>
                <w:b/>
                <w:sz w:val="24"/>
                <w:szCs w:val="24"/>
              </w:rPr>
              <w:t>Q</w:t>
            </w:r>
            <w:r w:rsidRPr="00674B38">
              <w:rPr>
                <w:rFonts w:ascii="Times New Roman" w:hAnsi="Times New Roman"/>
                <w:b/>
                <w:sz w:val="24"/>
                <w:szCs w:val="24"/>
                <w:vertAlign w:val="subscript"/>
              </w:rPr>
              <w:t>МΔ</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476" w:type="pct"/>
          </w:tcPr>
          <w:p w14:paraId="60E017A7"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М</w:t>
            </w:r>
            <w:r w:rsidRPr="00674B38">
              <w:rPr>
                <w:rFonts w:ascii="Times New Roman" w:hAnsi="Times New Roman"/>
                <w:b/>
                <w:sz w:val="24"/>
                <w:szCs w:val="24"/>
              </w:rPr>
              <w:t xml:space="preserve">, </w:t>
            </w:r>
          </w:p>
          <w:p w14:paraId="0FF858F5"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м/с</w:t>
            </w:r>
          </w:p>
        </w:tc>
        <w:tc>
          <w:tcPr>
            <w:tcW w:w="509" w:type="pct"/>
            <w:tcBorders>
              <w:right w:val="single" w:sz="4" w:space="0" w:color="auto"/>
            </w:tcBorders>
          </w:tcPr>
          <w:p w14:paraId="45796913"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МΔ</w:t>
            </w:r>
            <w:r w:rsidRPr="00674B38">
              <w:rPr>
                <w:rFonts w:ascii="Times New Roman" w:hAnsi="Times New Roman"/>
                <w:b/>
                <w:sz w:val="24"/>
                <w:szCs w:val="24"/>
              </w:rPr>
              <w:t xml:space="preserve">, </w:t>
            </w:r>
          </w:p>
          <w:p w14:paraId="5DC0CEF9"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м/с</w:t>
            </w:r>
          </w:p>
        </w:tc>
      </w:tr>
      <w:tr w:rsidR="00995C58" w:rsidRPr="00DC14D2" w14:paraId="48F79507" w14:textId="77777777" w:rsidTr="00DE367E">
        <w:tc>
          <w:tcPr>
            <w:tcW w:w="274" w:type="pct"/>
          </w:tcPr>
          <w:p w14:paraId="1818D1D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p>
        </w:tc>
        <w:tc>
          <w:tcPr>
            <w:tcW w:w="363" w:type="pct"/>
          </w:tcPr>
          <w:p w14:paraId="0B373A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w:t>
            </w:r>
          </w:p>
        </w:tc>
        <w:tc>
          <w:tcPr>
            <w:tcW w:w="509" w:type="pct"/>
          </w:tcPr>
          <w:p w14:paraId="60CF74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577</w:t>
            </w:r>
          </w:p>
        </w:tc>
        <w:tc>
          <w:tcPr>
            <w:tcW w:w="509" w:type="pct"/>
          </w:tcPr>
          <w:p w14:paraId="11BAA3D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577</w:t>
            </w:r>
          </w:p>
        </w:tc>
        <w:tc>
          <w:tcPr>
            <w:tcW w:w="590" w:type="pct"/>
          </w:tcPr>
          <w:p w14:paraId="402CA7B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0C2B79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7AF3BC9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773</w:t>
            </w:r>
          </w:p>
        </w:tc>
        <w:tc>
          <w:tcPr>
            <w:tcW w:w="590" w:type="pct"/>
          </w:tcPr>
          <w:p w14:paraId="739608D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773</w:t>
            </w:r>
          </w:p>
        </w:tc>
        <w:tc>
          <w:tcPr>
            <w:tcW w:w="476" w:type="pct"/>
          </w:tcPr>
          <w:p w14:paraId="5DDD741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70FDB" w:rsidRPr="00674B38">
              <w:rPr>
                <w:rFonts w:ascii="Times New Roman" w:hAnsi="Times New Roman"/>
                <w:sz w:val="24"/>
                <w:szCs w:val="24"/>
              </w:rPr>
              <w:t>,</w:t>
            </w:r>
            <w:r w:rsidRPr="00674B38">
              <w:rPr>
                <w:rFonts w:ascii="Times New Roman" w:hAnsi="Times New Roman"/>
                <w:sz w:val="24"/>
                <w:szCs w:val="24"/>
              </w:rPr>
              <w:t>333</w:t>
            </w:r>
          </w:p>
        </w:tc>
        <w:tc>
          <w:tcPr>
            <w:tcW w:w="509" w:type="pct"/>
            <w:tcBorders>
              <w:right w:val="single" w:sz="4" w:space="0" w:color="auto"/>
            </w:tcBorders>
          </w:tcPr>
          <w:p w14:paraId="13BCB1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70FDB" w:rsidRPr="00674B38">
              <w:rPr>
                <w:rFonts w:ascii="Times New Roman" w:hAnsi="Times New Roman"/>
                <w:sz w:val="24"/>
                <w:szCs w:val="24"/>
              </w:rPr>
              <w:t>,</w:t>
            </w:r>
            <w:r w:rsidRPr="00674B38">
              <w:rPr>
                <w:rFonts w:ascii="Times New Roman" w:hAnsi="Times New Roman"/>
                <w:sz w:val="24"/>
                <w:szCs w:val="24"/>
              </w:rPr>
              <w:t>333</w:t>
            </w:r>
          </w:p>
        </w:tc>
      </w:tr>
      <w:tr w:rsidR="00995C58" w:rsidRPr="00DC14D2" w14:paraId="77620767" w14:textId="77777777" w:rsidTr="00DE367E">
        <w:tc>
          <w:tcPr>
            <w:tcW w:w="274" w:type="pct"/>
          </w:tcPr>
          <w:p w14:paraId="5D1D0D1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p>
        </w:tc>
        <w:tc>
          <w:tcPr>
            <w:tcW w:w="363" w:type="pct"/>
          </w:tcPr>
          <w:p w14:paraId="3E8B827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60</w:t>
            </w:r>
          </w:p>
        </w:tc>
        <w:tc>
          <w:tcPr>
            <w:tcW w:w="509" w:type="pct"/>
          </w:tcPr>
          <w:p w14:paraId="091822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697</w:t>
            </w:r>
          </w:p>
        </w:tc>
        <w:tc>
          <w:tcPr>
            <w:tcW w:w="509" w:type="pct"/>
          </w:tcPr>
          <w:p w14:paraId="7DF0BF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818</w:t>
            </w:r>
          </w:p>
        </w:tc>
        <w:tc>
          <w:tcPr>
            <w:tcW w:w="590" w:type="pct"/>
          </w:tcPr>
          <w:p w14:paraId="17FFB3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945</w:t>
            </w:r>
          </w:p>
        </w:tc>
        <w:tc>
          <w:tcPr>
            <w:tcW w:w="590" w:type="pct"/>
          </w:tcPr>
          <w:p w14:paraId="479F9FB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486</w:t>
            </w:r>
          </w:p>
        </w:tc>
        <w:tc>
          <w:tcPr>
            <w:tcW w:w="590" w:type="pct"/>
          </w:tcPr>
          <w:p w14:paraId="51BE4C6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123</w:t>
            </w:r>
          </w:p>
        </w:tc>
        <w:tc>
          <w:tcPr>
            <w:tcW w:w="590" w:type="pct"/>
          </w:tcPr>
          <w:p w14:paraId="0C86C67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664</w:t>
            </w:r>
          </w:p>
        </w:tc>
        <w:tc>
          <w:tcPr>
            <w:tcW w:w="476" w:type="pct"/>
          </w:tcPr>
          <w:p w14:paraId="2979A1E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585</w:t>
            </w:r>
          </w:p>
        </w:tc>
        <w:tc>
          <w:tcPr>
            <w:tcW w:w="509" w:type="pct"/>
            <w:tcBorders>
              <w:right w:val="single" w:sz="4" w:space="0" w:color="auto"/>
            </w:tcBorders>
          </w:tcPr>
          <w:p w14:paraId="3A44AB0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058</w:t>
            </w:r>
          </w:p>
        </w:tc>
      </w:tr>
      <w:tr w:rsidR="00995C58" w:rsidRPr="00DC14D2" w14:paraId="0E5A55EA" w14:textId="77777777" w:rsidTr="00DE367E">
        <w:tc>
          <w:tcPr>
            <w:tcW w:w="274" w:type="pct"/>
          </w:tcPr>
          <w:p w14:paraId="06C2EEC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p>
        </w:tc>
        <w:tc>
          <w:tcPr>
            <w:tcW w:w="363" w:type="pct"/>
          </w:tcPr>
          <w:p w14:paraId="7F4F4BF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90</w:t>
            </w:r>
          </w:p>
        </w:tc>
        <w:tc>
          <w:tcPr>
            <w:tcW w:w="509" w:type="pct"/>
          </w:tcPr>
          <w:p w14:paraId="20213B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744</w:t>
            </w:r>
          </w:p>
        </w:tc>
        <w:tc>
          <w:tcPr>
            <w:tcW w:w="509" w:type="pct"/>
          </w:tcPr>
          <w:p w14:paraId="3602428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838</w:t>
            </w:r>
          </w:p>
        </w:tc>
        <w:tc>
          <w:tcPr>
            <w:tcW w:w="590" w:type="pct"/>
          </w:tcPr>
          <w:p w14:paraId="0FC0476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749</w:t>
            </w:r>
          </w:p>
        </w:tc>
        <w:tc>
          <w:tcPr>
            <w:tcW w:w="590" w:type="pct"/>
          </w:tcPr>
          <w:p w14:paraId="5E804A5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421</w:t>
            </w:r>
          </w:p>
        </w:tc>
        <w:tc>
          <w:tcPr>
            <w:tcW w:w="590" w:type="pct"/>
          </w:tcPr>
          <w:p w14:paraId="7AB15C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927</w:t>
            </w:r>
          </w:p>
        </w:tc>
        <w:tc>
          <w:tcPr>
            <w:tcW w:w="590" w:type="pct"/>
          </w:tcPr>
          <w:p w14:paraId="012DD3C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599</w:t>
            </w:r>
          </w:p>
        </w:tc>
        <w:tc>
          <w:tcPr>
            <w:tcW w:w="476" w:type="pct"/>
          </w:tcPr>
          <w:p w14:paraId="562163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360</w:t>
            </w:r>
          </w:p>
        </w:tc>
        <w:tc>
          <w:tcPr>
            <w:tcW w:w="509" w:type="pct"/>
            <w:tcBorders>
              <w:right w:val="single" w:sz="4" w:space="0" w:color="auto"/>
            </w:tcBorders>
          </w:tcPr>
          <w:p w14:paraId="59EDAED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984</w:t>
            </w:r>
          </w:p>
        </w:tc>
      </w:tr>
      <w:tr w:rsidR="00995C58" w:rsidRPr="00DC14D2" w14:paraId="5906B686" w14:textId="77777777" w:rsidTr="00DE367E">
        <w:tc>
          <w:tcPr>
            <w:tcW w:w="274" w:type="pct"/>
          </w:tcPr>
          <w:p w14:paraId="3A9EAEA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p>
        </w:tc>
        <w:tc>
          <w:tcPr>
            <w:tcW w:w="363" w:type="pct"/>
          </w:tcPr>
          <w:p w14:paraId="749E07F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120</w:t>
            </w:r>
          </w:p>
        </w:tc>
        <w:tc>
          <w:tcPr>
            <w:tcW w:w="509" w:type="pct"/>
          </w:tcPr>
          <w:p w14:paraId="6DA37DE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769</w:t>
            </w:r>
          </w:p>
        </w:tc>
        <w:tc>
          <w:tcPr>
            <w:tcW w:w="509" w:type="pct"/>
          </w:tcPr>
          <w:p w14:paraId="34218FD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844</w:t>
            </w:r>
          </w:p>
        </w:tc>
        <w:tc>
          <w:tcPr>
            <w:tcW w:w="590" w:type="pct"/>
          </w:tcPr>
          <w:p w14:paraId="0697CFE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654</w:t>
            </w:r>
          </w:p>
        </w:tc>
        <w:tc>
          <w:tcPr>
            <w:tcW w:w="590" w:type="pct"/>
          </w:tcPr>
          <w:p w14:paraId="090F652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402</w:t>
            </w:r>
          </w:p>
        </w:tc>
        <w:tc>
          <w:tcPr>
            <w:tcW w:w="590" w:type="pct"/>
          </w:tcPr>
          <w:p w14:paraId="2EA83E4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832</w:t>
            </w:r>
          </w:p>
        </w:tc>
        <w:tc>
          <w:tcPr>
            <w:tcW w:w="590" w:type="pct"/>
          </w:tcPr>
          <w:p w14:paraId="076A94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580</w:t>
            </w:r>
          </w:p>
        </w:tc>
        <w:tc>
          <w:tcPr>
            <w:tcW w:w="476" w:type="pct"/>
          </w:tcPr>
          <w:p w14:paraId="1EDA150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250</w:t>
            </w:r>
          </w:p>
        </w:tc>
        <w:tc>
          <w:tcPr>
            <w:tcW w:w="509" w:type="pct"/>
            <w:tcBorders>
              <w:right w:val="single" w:sz="4" w:space="0" w:color="auto"/>
            </w:tcBorders>
          </w:tcPr>
          <w:p w14:paraId="2F65374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961</w:t>
            </w:r>
          </w:p>
        </w:tc>
      </w:tr>
      <w:tr w:rsidR="00995C58" w:rsidRPr="00DC14D2" w14:paraId="63CB9B8C" w14:textId="77777777" w:rsidTr="00DE367E">
        <w:tc>
          <w:tcPr>
            <w:tcW w:w="274" w:type="pct"/>
          </w:tcPr>
          <w:p w14:paraId="719505B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c>
          <w:tcPr>
            <w:tcW w:w="363" w:type="pct"/>
          </w:tcPr>
          <w:p w14:paraId="7D0887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150</w:t>
            </w:r>
          </w:p>
        </w:tc>
        <w:tc>
          <w:tcPr>
            <w:tcW w:w="509" w:type="pct"/>
          </w:tcPr>
          <w:p w14:paraId="4B4CEE5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784</w:t>
            </w:r>
          </w:p>
        </w:tc>
        <w:tc>
          <w:tcPr>
            <w:tcW w:w="509" w:type="pct"/>
          </w:tcPr>
          <w:p w14:paraId="615FBF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847</w:t>
            </w:r>
          </w:p>
        </w:tc>
        <w:tc>
          <w:tcPr>
            <w:tcW w:w="590" w:type="pct"/>
          </w:tcPr>
          <w:p w14:paraId="3149C57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762929B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393</w:t>
            </w:r>
          </w:p>
        </w:tc>
        <w:tc>
          <w:tcPr>
            <w:tcW w:w="590" w:type="pct"/>
          </w:tcPr>
          <w:p w14:paraId="24332A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775</w:t>
            </w:r>
          </w:p>
        </w:tc>
        <w:tc>
          <w:tcPr>
            <w:tcW w:w="590" w:type="pct"/>
          </w:tcPr>
          <w:p w14:paraId="59FBE19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571</w:t>
            </w:r>
          </w:p>
        </w:tc>
        <w:tc>
          <w:tcPr>
            <w:tcW w:w="476" w:type="pct"/>
          </w:tcPr>
          <w:p w14:paraId="2F0A2F8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186</w:t>
            </w:r>
          </w:p>
        </w:tc>
        <w:tc>
          <w:tcPr>
            <w:tcW w:w="509" w:type="pct"/>
            <w:tcBorders>
              <w:right w:val="single" w:sz="4" w:space="0" w:color="auto"/>
            </w:tcBorders>
          </w:tcPr>
          <w:p w14:paraId="34CE276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952</w:t>
            </w:r>
          </w:p>
        </w:tc>
      </w:tr>
      <w:tr w:rsidR="00995C58" w:rsidRPr="00DC14D2" w14:paraId="5452C126" w14:textId="77777777" w:rsidTr="00DE367E">
        <w:tc>
          <w:tcPr>
            <w:tcW w:w="274" w:type="pct"/>
          </w:tcPr>
          <w:p w14:paraId="151B3B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p>
        </w:tc>
        <w:tc>
          <w:tcPr>
            <w:tcW w:w="363" w:type="pct"/>
          </w:tcPr>
          <w:p w14:paraId="50D8B1C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180</w:t>
            </w:r>
          </w:p>
        </w:tc>
        <w:tc>
          <w:tcPr>
            <w:tcW w:w="509" w:type="pct"/>
          </w:tcPr>
          <w:p w14:paraId="2429BF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795</w:t>
            </w:r>
          </w:p>
        </w:tc>
        <w:tc>
          <w:tcPr>
            <w:tcW w:w="509" w:type="pct"/>
          </w:tcPr>
          <w:p w14:paraId="70B747C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848</w:t>
            </w:r>
          </w:p>
        </w:tc>
        <w:tc>
          <w:tcPr>
            <w:tcW w:w="590" w:type="pct"/>
          </w:tcPr>
          <w:p w14:paraId="424A0C6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560</w:t>
            </w:r>
          </w:p>
        </w:tc>
        <w:tc>
          <w:tcPr>
            <w:tcW w:w="590" w:type="pct"/>
          </w:tcPr>
          <w:p w14:paraId="2DCA237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389</w:t>
            </w:r>
          </w:p>
        </w:tc>
        <w:tc>
          <w:tcPr>
            <w:tcW w:w="590" w:type="pct"/>
          </w:tcPr>
          <w:p w14:paraId="3EC006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738</w:t>
            </w:r>
          </w:p>
        </w:tc>
        <w:tc>
          <w:tcPr>
            <w:tcW w:w="590" w:type="pct"/>
          </w:tcPr>
          <w:p w14:paraId="67CB9D1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567</w:t>
            </w:r>
          </w:p>
        </w:tc>
        <w:tc>
          <w:tcPr>
            <w:tcW w:w="476" w:type="pct"/>
          </w:tcPr>
          <w:p w14:paraId="095566B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143</w:t>
            </w:r>
          </w:p>
        </w:tc>
        <w:tc>
          <w:tcPr>
            <w:tcW w:w="509" w:type="pct"/>
            <w:tcBorders>
              <w:right w:val="single" w:sz="4" w:space="0" w:color="auto"/>
            </w:tcBorders>
          </w:tcPr>
          <w:p w14:paraId="2C51AC7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946</w:t>
            </w:r>
          </w:p>
        </w:tc>
      </w:tr>
      <w:tr w:rsidR="00995C58" w:rsidRPr="00DC14D2" w14:paraId="7E2B9EE2" w14:textId="77777777" w:rsidTr="00DE367E">
        <w:tc>
          <w:tcPr>
            <w:tcW w:w="274" w:type="pct"/>
          </w:tcPr>
          <w:p w14:paraId="05C8C02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p>
        </w:tc>
        <w:tc>
          <w:tcPr>
            <w:tcW w:w="363" w:type="pct"/>
          </w:tcPr>
          <w:p w14:paraId="01812B0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210</w:t>
            </w:r>
          </w:p>
        </w:tc>
        <w:tc>
          <w:tcPr>
            <w:tcW w:w="509" w:type="pct"/>
          </w:tcPr>
          <w:p w14:paraId="535BA91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803</w:t>
            </w:r>
          </w:p>
        </w:tc>
        <w:tc>
          <w:tcPr>
            <w:tcW w:w="509" w:type="pct"/>
          </w:tcPr>
          <w:p w14:paraId="7E72CE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849</w:t>
            </w:r>
          </w:p>
        </w:tc>
        <w:tc>
          <w:tcPr>
            <w:tcW w:w="590" w:type="pct"/>
          </w:tcPr>
          <w:p w14:paraId="156895B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534</w:t>
            </w:r>
          </w:p>
        </w:tc>
        <w:tc>
          <w:tcPr>
            <w:tcW w:w="590" w:type="pct"/>
          </w:tcPr>
          <w:p w14:paraId="68451EB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386</w:t>
            </w:r>
          </w:p>
        </w:tc>
        <w:tc>
          <w:tcPr>
            <w:tcW w:w="590" w:type="pct"/>
          </w:tcPr>
          <w:p w14:paraId="3EB949D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712</w:t>
            </w:r>
          </w:p>
        </w:tc>
        <w:tc>
          <w:tcPr>
            <w:tcW w:w="590" w:type="pct"/>
          </w:tcPr>
          <w:p w14:paraId="6553CA9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564</w:t>
            </w:r>
          </w:p>
        </w:tc>
        <w:tc>
          <w:tcPr>
            <w:tcW w:w="476" w:type="pct"/>
          </w:tcPr>
          <w:p w14:paraId="5A90409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113</w:t>
            </w:r>
          </w:p>
        </w:tc>
        <w:tc>
          <w:tcPr>
            <w:tcW w:w="509" w:type="pct"/>
            <w:tcBorders>
              <w:right w:val="single" w:sz="4" w:space="0" w:color="auto"/>
            </w:tcBorders>
          </w:tcPr>
          <w:p w14:paraId="6B0A1DF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943</w:t>
            </w:r>
          </w:p>
        </w:tc>
      </w:tr>
      <w:tr w:rsidR="00995C58" w:rsidRPr="00DC14D2" w14:paraId="7C3F3BFD" w14:textId="77777777" w:rsidTr="00DE367E">
        <w:tc>
          <w:tcPr>
            <w:tcW w:w="274" w:type="pct"/>
          </w:tcPr>
          <w:p w14:paraId="6A7B39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p>
        </w:tc>
        <w:tc>
          <w:tcPr>
            <w:tcW w:w="363" w:type="pct"/>
          </w:tcPr>
          <w:p w14:paraId="145A48B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240</w:t>
            </w:r>
          </w:p>
        </w:tc>
        <w:tc>
          <w:tcPr>
            <w:tcW w:w="509" w:type="pct"/>
          </w:tcPr>
          <w:p w14:paraId="66A413B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808</w:t>
            </w:r>
          </w:p>
        </w:tc>
        <w:tc>
          <w:tcPr>
            <w:tcW w:w="509" w:type="pct"/>
          </w:tcPr>
          <w:p w14:paraId="3F95CDD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850</w:t>
            </w:r>
          </w:p>
        </w:tc>
        <w:tc>
          <w:tcPr>
            <w:tcW w:w="590" w:type="pct"/>
          </w:tcPr>
          <w:p w14:paraId="71059F7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514</w:t>
            </w:r>
          </w:p>
        </w:tc>
        <w:tc>
          <w:tcPr>
            <w:tcW w:w="590" w:type="pct"/>
          </w:tcPr>
          <w:p w14:paraId="7FC2AE0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385</w:t>
            </w:r>
          </w:p>
        </w:tc>
        <w:tc>
          <w:tcPr>
            <w:tcW w:w="590" w:type="pct"/>
          </w:tcPr>
          <w:p w14:paraId="6A9C40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692</w:t>
            </w:r>
          </w:p>
        </w:tc>
        <w:tc>
          <w:tcPr>
            <w:tcW w:w="590" w:type="pct"/>
          </w:tcPr>
          <w:p w14:paraId="076734F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563</w:t>
            </w:r>
          </w:p>
        </w:tc>
        <w:tc>
          <w:tcPr>
            <w:tcW w:w="476" w:type="pct"/>
          </w:tcPr>
          <w:p w14:paraId="1D683D4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091</w:t>
            </w:r>
          </w:p>
        </w:tc>
        <w:tc>
          <w:tcPr>
            <w:tcW w:w="509" w:type="pct"/>
            <w:tcBorders>
              <w:right w:val="single" w:sz="4" w:space="0" w:color="auto"/>
            </w:tcBorders>
          </w:tcPr>
          <w:p w14:paraId="43039A3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942</w:t>
            </w:r>
          </w:p>
        </w:tc>
      </w:tr>
      <w:tr w:rsidR="00995C58" w:rsidRPr="00DC14D2" w14:paraId="5B333A41" w14:textId="77777777" w:rsidTr="00DE367E">
        <w:tc>
          <w:tcPr>
            <w:tcW w:w="274" w:type="pct"/>
          </w:tcPr>
          <w:p w14:paraId="20ED523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c>
          <w:tcPr>
            <w:tcW w:w="363" w:type="pct"/>
          </w:tcPr>
          <w:p w14:paraId="4B780B2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270</w:t>
            </w:r>
          </w:p>
        </w:tc>
        <w:tc>
          <w:tcPr>
            <w:tcW w:w="509" w:type="pct"/>
          </w:tcPr>
          <w:p w14:paraId="5751BF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813</w:t>
            </w:r>
          </w:p>
        </w:tc>
        <w:tc>
          <w:tcPr>
            <w:tcW w:w="509" w:type="pct"/>
          </w:tcPr>
          <w:p w14:paraId="762F386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850</w:t>
            </w:r>
          </w:p>
        </w:tc>
        <w:tc>
          <w:tcPr>
            <w:tcW w:w="590" w:type="pct"/>
          </w:tcPr>
          <w:p w14:paraId="0C93A4A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499</w:t>
            </w:r>
          </w:p>
        </w:tc>
        <w:tc>
          <w:tcPr>
            <w:tcW w:w="590" w:type="pct"/>
          </w:tcPr>
          <w:p w14:paraId="171F8CD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383</w:t>
            </w:r>
          </w:p>
        </w:tc>
        <w:tc>
          <w:tcPr>
            <w:tcW w:w="590" w:type="pct"/>
          </w:tcPr>
          <w:p w14:paraId="306A80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677</w:t>
            </w:r>
          </w:p>
        </w:tc>
        <w:tc>
          <w:tcPr>
            <w:tcW w:w="590" w:type="pct"/>
          </w:tcPr>
          <w:p w14:paraId="00DB0B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561</w:t>
            </w:r>
          </w:p>
        </w:tc>
        <w:tc>
          <w:tcPr>
            <w:tcW w:w="476" w:type="pct"/>
          </w:tcPr>
          <w:p w14:paraId="6E425F2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073</w:t>
            </w:r>
          </w:p>
        </w:tc>
        <w:tc>
          <w:tcPr>
            <w:tcW w:w="509" w:type="pct"/>
            <w:tcBorders>
              <w:right w:val="single" w:sz="4" w:space="0" w:color="auto"/>
            </w:tcBorders>
          </w:tcPr>
          <w:p w14:paraId="034A79E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940</w:t>
            </w:r>
          </w:p>
        </w:tc>
      </w:tr>
      <w:tr w:rsidR="00995C58" w:rsidRPr="00DC14D2" w14:paraId="4E33DEEB" w14:textId="77777777" w:rsidTr="00DE367E">
        <w:tc>
          <w:tcPr>
            <w:tcW w:w="274" w:type="pct"/>
          </w:tcPr>
          <w:p w14:paraId="574EB7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10</w:t>
            </w:r>
          </w:p>
        </w:tc>
        <w:tc>
          <w:tcPr>
            <w:tcW w:w="363" w:type="pct"/>
          </w:tcPr>
          <w:p w14:paraId="01DB77E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300</w:t>
            </w:r>
          </w:p>
        </w:tc>
        <w:tc>
          <w:tcPr>
            <w:tcW w:w="509" w:type="pct"/>
          </w:tcPr>
          <w:p w14:paraId="5B933B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817</w:t>
            </w:r>
          </w:p>
        </w:tc>
        <w:tc>
          <w:tcPr>
            <w:tcW w:w="509" w:type="pct"/>
          </w:tcPr>
          <w:p w14:paraId="3A4C1CD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851</w:t>
            </w:r>
          </w:p>
        </w:tc>
        <w:tc>
          <w:tcPr>
            <w:tcW w:w="590" w:type="pct"/>
          </w:tcPr>
          <w:p w14:paraId="14FA3A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487</w:t>
            </w:r>
          </w:p>
        </w:tc>
        <w:tc>
          <w:tcPr>
            <w:tcW w:w="590" w:type="pct"/>
          </w:tcPr>
          <w:p w14:paraId="5EB31DA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383</w:t>
            </w:r>
          </w:p>
        </w:tc>
        <w:tc>
          <w:tcPr>
            <w:tcW w:w="590" w:type="pct"/>
          </w:tcPr>
          <w:p w14:paraId="1885E9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665</w:t>
            </w:r>
          </w:p>
        </w:tc>
        <w:tc>
          <w:tcPr>
            <w:tcW w:w="590" w:type="pct"/>
          </w:tcPr>
          <w:p w14:paraId="646974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561</w:t>
            </w:r>
          </w:p>
        </w:tc>
        <w:tc>
          <w:tcPr>
            <w:tcW w:w="476" w:type="pct"/>
          </w:tcPr>
          <w:p w14:paraId="3CA1ECA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059</w:t>
            </w:r>
          </w:p>
        </w:tc>
        <w:tc>
          <w:tcPr>
            <w:tcW w:w="509" w:type="pct"/>
            <w:tcBorders>
              <w:right w:val="single" w:sz="4" w:space="0" w:color="auto"/>
            </w:tcBorders>
          </w:tcPr>
          <w:p w14:paraId="2B00867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939</w:t>
            </w:r>
          </w:p>
        </w:tc>
      </w:tr>
    </w:tbl>
    <w:p w14:paraId="36FBCD17"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74F7BE8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.38)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 средне-эффективное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плотности водо</w:t>
      </w:r>
      <w:r w:rsidR="002A3285" w:rsidRPr="00B50588">
        <w:rPr>
          <w:rFonts w:ascii="Times New Roman" w:hAnsi="Times New Roman"/>
          <w:sz w:val="28"/>
          <w:szCs w:val="28"/>
          <w:lang w:eastAsia="ru-RU"/>
        </w:rPr>
        <w:t>-</w:t>
      </w:r>
      <w:r w:rsidRPr="00B50588">
        <w:rPr>
          <w:rFonts w:ascii="Times New Roman" w:hAnsi="Times New Roman"/>
          <w:sz w:val="28"/>
          <w:szCs w:val="28"/>
          <w:lang w:eastAsia="ru-RU"/>
        </w:rPr>
        <w:t>воздушной смеси. Термин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средне-эффективное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означает, что усреднение относится к находящейся в процессе бурения скважине в ее интервале от забоя до устья.</w:t>
      </w:r>
      <w:r w:rsidR="00CB76D3" w:rsidRPr="00B50588">
        <w:rPr>
          <w:rFonts w:ascii="Times New Roman" w:hAnsi="Times New Roman"/>
          <w:sz w:val="28"/>
          <w:szCs w:val="28"/>
          <w:lang w:eastAsia="ru-RU"/>
        </w:rPr>
        <w:t xml:space="preserve"> </w:t>
      </w:r>
    </w:p>
    <w:p w14:paraId="5F550C5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Кроме средне-эффективных значений существуют также еще текущие значения, изменяющиеся в ходе восходящего движения потока смеси. Их можно моделировать, разбив скважину по высоте на равные интервалы и посчитав плотность потока в каждом интервале. Интервальные значения определяются 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.47) на основе средне эффективных значений, взятых для соответствующих интервалов.</w:t>
      </w:r>
    </w:p>
    <w:p w14:paraId="5CC77AF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Интервальные значения в принятой модели берутся из результатов внешнего цикла, – в его продолжении после завершения внутреннего цикла. </w:t>
      </w:r>
    </w:p>
    <w:p w14:paraId="6BC4236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Как было показано во внутреннем цикле, по плотности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определяются расходы воздуха (формула (</w:t>
      </w:r>
      <w:r w:rsidR="00A319F4">
        <w:rPr>
          <w:rFonts w:ascii="Times New Roman" w:hAnsi="Times New Roman"/>
          <w:sz w:val="28"/>
          <w:szCs w:val="28"/>
          <w:lang w:eastAsia="ru-RU"/>
        </w:rPr>
        <w:t>3</w:t>
      </w:r>
      <w:r w:rsidRPr="00B50588">
        <w:rPr>
          <w:rFonts w:ascii="Times New Roman" w:hAnsi="Times New Roman"/>
          <w:sz w:val="28"/>
          <w:szCs w:val="28"/>
          <w:lang w:eastAsia="ru-RU"/>
        </w:rPr>
        <w:t>.41)) и смеси (</w:t>
      </w:r>
      <w:r w:rsidR="00A319F4">
        <w:rPr>
          <w:rFonts w:ascii="Times New Roman" w:hAnsi="Times New Roman"/>
          <w:sz w:val="28"/>
          <w:szCs w:val="28"/>
          <w:lang w:eastAsia="ru-RU"/>
        </w:rPr>
        <w:t>3</w:t>
      </w:r>
      <w:r w:rsidRPr="00B50588">
        <w:rPr>
          <w:rFonts w:ascii="Times New Roman" w:hAnsi="Times New Roman"/>
          <w:sz w:val="28"/>
          <w:szCs w:val="28"/>
          <w:lang w:eastAsia="ru-RU"/>
        </w:rPr>
        <w:t>.43), а также скорости ее восходящего потока (</w:t>
      </w:r>
      <w:r w:rsidR="00A319F4">
        <w:rPr>
          <w:rFonts w:ascii="Times New Roman" w:hAnsi="Times New Roman"/>
          <w:sz w:val="28"/>
          <w:szCs w:val="28"/>
          <w:lang w:eastAsia="ru-RU"/>
        </w:rPr>
        <w:t>3</w:t>
      </w:r>
      <w:r w:rsidRPr="00B50588">
        <w:rPr>
          <w:rFonts w:ascii="Times New Roman" w:hAnsi="Times New Roman"/>
          <w:sz w:val="28"/>
          <w:szCs w:val="28"/>
          <w:lang w:eastAsia="ru-RU"/>
        </w:rPr>
        <w:t xml:space="preserve">.44). </w:t>
      </w:r>
    </w:p>
    <w:p w14:paraId="5E8EF49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Определив 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.47)</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значения плотности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sz w:val="28"/>
          <w:szCs w:val="28"/>
          <w:lang w:eastAsia="ru-RU"/>
        </w:rPr>
        <w:t>(i) для интервалов скважины, можно,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базируясь на них, по формулам, аналогичным приведенным выше, определить соответствующие интервальные значения расходов воздуха Q</w:t>
      </w:r>
      <w:r w:rsidRPr="00B50588">
        <w:rPr>
          <w:rFonts w:ascii="Times New Roman" w:hAnsi="Times New Roman"/>
          <w:sz w:val="28"/>
          <w:szCs w:val="28"/>
          <w:vertAlign w:val="subscript"/>
          <w:lang w:eastAsia="ru-RU"/>
        </w:rPr>
        <w:t>АΔ</w:t>
      </w:r>
      <w:r w:rsidRPr="00B50588">
        <w:rPr>
          <w:rFonts w:ascii="Times New Roman" w:hAnsi="Times New Roman"/>
          <w:sz w:val="28"/>
          <w:szCs w:val="28"/>
          <w:lang w:eastAsia="ru-RU"/>
        </w:rPr>
        <w:t>(i) и смеси Q</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(i), а также скорости ее подъема U</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(i).</w:t>
      </w:r>
    </w:p>
    <w:p w14:paraId="2D4949E6"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Сравнение средне эффективных и интервальных значений выходных параметров приведено в табл.</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и на рис.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4</w:t>
      </w:r>
      <w:r w:rsidR="002A3285" w:rsidRPr="00B50588">
        <w:rPr>
          <w:rFonts w:ascii="Times New Roman" w:hAnsi="Times New Roman"/>
          <w:sz w:val="28"/>
          <w:szCs w:val="28"/>
          <w:lang w:eastAsia="ru-RU"/>
        </w:rPr>
        <w:t>.</w:t>
      </w:r>
    </w:p>
    <w:p w14:paraId="6FA4D39E" w14:textId="77777777" w:rsidR="00A319F4" w:rsidRPr="00B50588" w:rsidRDefault="00A319F4" w:rsidP="00A319F4">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При этом табл.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составлена для тех же исходных условий, что и табл.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13</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и из нее взяты средне эффективные значения</w:t>
      </w:r>
      <w:r>
        <w:rPr>
          <w:rFonts w:ascii="Times New Roman" w:hAnsi="Times New Roman"/>
          <w:sz w:val="28"/>
          <w:szCs w:val="28"/>
          <w:lang w:eastAsia="ru-RU"/>
        </w:rPr>
        <w:t>.</w:t>
      </w:r>
    </w:p>
    <w:p w14:paraId="21575727" w14:textId="77777777" w:rsidR="00A319F4" w:rsidRPr="00B50588" w:rsidRDefault="00A319F4"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Следует иметь в виду, что поскольку средне-эффективные величины могут относиться только целиком к некой отдельной скважине, то, применительно к эффективным величинам, следует считать, что табл.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 xml:space="preserve"> и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относится к 1</w:t>
      </w:r>
      <w:r w:rsidR="00DC14D2">
        <w:rPr>
          <w:rFonts w:ascii="Times New Roman" w:hAnsi="Times New Roman"/>
          <w:sz w:val="28"/>
          <w:szCs w:val="28"/>
          <w:lang w:eastAsia="ru-RU"/>
        </w:rPr>
        <w:t xml:space="preserve">0 скважинам различной глубины. </w:t>
      </w:r>
    </w:p>
    <w:p w14:paraId="2EB7254C" w14:textId="77777777" w:rsidR="00A319F4" w:rsidRPr="00B50588" w:rsidRDefault="005E6444" w:rsidP="00DC14D2">
      <w:pPr>
        <w:spacing w:line="240" w:lineRule="auto"/>
        <w:ind w:firstLine="709"/>
        <w:jc w:val="center"/>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3E2F2410" wp14:editId="31875766">
            <wp:extent cx="3581400" cy="3893820"/>
            <wp:effectExtent l="0" t="0" r="0" b="0"/>
            <wp:docPr id="64" name="Рисунок 8" descr="C:\Users\Asus\Desktop\Есенов Университет\1 Док Бокенбай\Статьи и патенты\4 Статья дек 2021г\Чертежи от Инны\Отчёт_08.12.20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sus\Desktop\Есенов Университет\1 Док Бокенбай\Статьи и патенты\4 Статья дек 2021г\Чертежи от Инны\Отчёт_08.12.2021_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81400" cy="3893820"/>
                    </a:xfrm>
                    <a:prstGeom prst="rect">
                      <a:avLst/>
                    </a:prstGeom>
                    <a:noFill/>
                    <a:ln>
                      <a:noFill/>
                    </a:ln>
                  </pic:spPr>
                </pic:pic>
              </a:graphicData>
            </a:graphic>
          </wp:inline>
        </w:drawing>
      </w:r>
    </w:p>
    <w:p w14:paraId="431E9BF1" w14:textId="77777777" w:rsidR="00A319F4" w:rsidRPr="00607881" w:rsidRDefault="00A319F4" w:rsidP="004A1762">
      <w:pPr>
        <w:spacing w:after="0" w:line="240" w:lineRule="auto"/>
        <w:jc w:val="center"/>
        <w:rPr>
          <w:rFonts w:ascii="Times New Roman" w:hAnsi="Times New Roman"/>
          <w:sz w:val="28"/>
          <w:szCs w:val="28"/>
          <w:lang w:eastAsia="ru-RU"/>
        </w:rPr>
      </w:pPr>
      <w:r w:rsidRPr="00607881">
        <w:rPr>
          <w:rFonts w:ascii="Times New Roman" w:hAnsi="Times New Roman"/>
          <w:sz w:val="28"/>
          <w:szCs w:val="28"/>
          <w:lang w:eastAsia="ru-RU"/>
        </w:rPr>
        <w:t xml:space="preserve">Рисунок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4</w:t>
      </w:r>
      <w:r w:rsidRPr="00607881">
        <w:rPr>
          <w:rFonts w:ascii="Times New Roman" w:hAnsi="Times New Roman"/>
          <w:sz w:val="28"/>
          <w:szCs w:val="28"/>
          <w:lang w:eastAsia="ru-RU"/>
        </w:rPr>
        <w:t xml:space="preserve"> – Сравнение средне-эффективных (как на рис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3</w:t>
      </w:r>
      <w:r w:rsidRPr="00607881">
        <w:rPr>
          <w:rFonts w:ascii="Times New Roman" w:hAnsi="Times New Roman"/>
          <w:sz w:val="28"/>
          <w:szCs w:val="28"/>
          <w:lang w:eastAsia="ru-RU"/>
        </w:rPr>
        <w:t xml:space="preserve">) и интервальных значений плотности смеси </w:t>
      </w:r>
      <w:proofErr w:type="spellStart"/>
      <w:r w:rsidRPr="00607881">
        <w:rPr>
          <w:rFonts w:ascii="Times New Roman" w:hAnsi="Times New Roman"/>
          <w:sz w:val="28"/>
          <w:szCs w:val="28"/>
          <w:lang w:eastAsia="ru-RU"/>
        </w:rPr>
        <w:t>ρ</w:t>
      </w:r>
      <w:r w:rsidRPr="00607881">
        <w:rPr>
          <w:rFonts w:ascii="Times New Roman" w:hAnsi="Times New Roman"/>
          <w:sz w:val="28"/>
          <w:szCs w:val="28"/>
          <w:vertAlign w:val="subscript"/>
          <w:lang w:eastAsia="ru-RU"/>
        </w:rPr>
        <w:t>М</w:t>
      </w:r>
      <w:proofErr w:type="spellEnd"/>
      <w:r w:rsidRPr="00607881">
        <w:rPr>
          <w:rFonts w:ascii="Times New Roman" w:hAnsi="Times New Roman"/>
          <w:sz w:val="28"/>
          <w:szCs w:val="28"/>
          <w:lang w:eastAsia="ru-RU"/>
        </w:rPr>
        <w:t xml:space="preserve"> и расхода воздуха Q</w:t>
      </w:r>
      <w:r w:rsidRPr="00607881">
        <w:rPr>
          <w:rFonts w:ascii="Times New Roman" w:hAnsi="Times New Roman"/>
          <w:sz w:val="28"/>
          <w:szCs w:val="28"/>
          <w:vertAlign w:val="subscript"/>
          <w:lang w:eastAsia="ru-RU"/>
        </w:rPr>
        <w:t>А</w:t>
      </w:r>
    </w:p>
    <w:p w14:paraId="08514365" w14:textId="77777777" w:rsidR="00A319F4" w:rsidRPr="00607881" w:rsidRDefault="00A319F4" w:rsidP="00A319F4">
      <w:pPr>
        <w:spacing w:after="0" w:line="240" w:lineRule="auto"/>
        <w:ind w:firstLine="709"/>
        <w:jc w:val="both"/>
        <w:rPr>
          <w:rFonts w:ascii="Times New Roman" w:hAnsi="Times New Roman"/>
          <w:sz w:val="28"/>
          <w:szCs w:val="28"/>
          <w:lang w:eastAsia="ru-RU"/>
        </w:rPr>
      </w:pPr>
    </w:p>
    <w:p w14:paraId="3093412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Что касается интервальных значений, то они в табл.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могут относит</w:t>
      </w:r>
      <w:r w:rsidR="00AD2BEE">
        <w:rPr>
          <w:rFonts w:ascii="Times New Roman" w:hAnsi="Times New Roman"/>
          <w:sz w:val="28"/>
          <w:szCs w:val="28"/>
          <w:lang w:eastAsia="ru-RU"/>
        </w:rPr>
        <w:t>ь</w:t>
      </w:r>
      <w:r w:rsidRPr="00B50588">
        <w:rPr>
          <w:rFonts w:ascii="Times New Roman" w:hAnsi="Times New Roman"/>
          <w:sz w:val="28"/>
          <w:szCs w:val="28"/>
          <w:lang w:eastAsia="ru-RU"/>
        </w:rPr>
        <w:t>ся только к одной скважине, разделенной на некоторое число интервалов,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причем высота и число интервалов соответствуют глубине и числу скважин представленных в табл.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 Это условие необходимо иметь в</w:t>
      </w:r>
      <w:r w:rsidR="002A3285" w:rsidRPr="00B50588">
        <w:rPr>
          <w:rFonts w:ascii="Times New Roman" w:hAnsi="Times New Roman"/>
          <w:sz w:val="28"/>
          <w:szCs w:val="28"/>
          <w:lang w:eastAsia="ru-RU"/>
        </w:rPr>
        <w:t xml:space="preserve"> ви</w:t>
      </w:r>
      <w:r w:rsidRPr="00B50588">
        <w:rPr>
          <w:rFonts w:ascii="Times New Roman" w:hAnsi="Times New Roman"/>
          <w:sz w:val="28"/>
          <w:szCs w:val="28"/>
          <w:lang w:eastAsia="ru-RU"/>
        </w:rPr>
        <w:t>ду при использовании формулы (</w:t>
      </w:r>
      <w:r w:rsidR="0047030C">
        <w:rPr>
          <w:rFonts w:ascii="Times New Roman" w:hAnsi="Times New Roman"/>
          <w:sz w:val="28"/>
          <w:szCs w:val="28"/>
          <w:lang w:eastAsia="ru-RU"/>
        </w:rPr>
        <w:t>3</w:t>
      </w:r>
      <w:r w:rsidRPr="00B50588">
        <w:rPr>
          <w:rFonts w:ascii="Times New Roman" w:hAnsi="Times New Roman"/>
          <w:sz w:val="28"/>
          <w:szCs w:val="28"/>
          <w:lang w:eastAsia="ru-RU"/>
        </w:rPr>
        <w:t>.47)</w:t>
      </w:r>
      <w:r w:rsidR="002A3285" w:rsidRPr="00B50588">
        <w:rPr>
          <w:rFonts w:ascii="Times New Roman" w:hAnsi="Times New Roman"/>
          <w:sz w:val="28"/>
          <w:szCs w:val="28"/>
          <w:lang w:eastAsia="ru-RU"/>
        </w:rPr>
        <w:t>.</w:t>
      </w:r>
    </w:p>
    <w:p w14:paraId="1C3819C4"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Первые два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столбца табл.</w:t>
      </w:r>
      <w:r w:rsidR="004A0949"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полностью совпадают с табл.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столбцах 3 и 4</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приведены сравнения эффективных плотностей, скважин данной глубины и соответствующих интервалов </w:t>
      </w:r>
      <w:proofErr w:type="spellStart"/>
      <w:r w:rsidRPr="00B50588">
        <w:rPr>
          <w:rFonts w:ascii="Times New Roman" w:hAnsi="Times New Roman"/>
          <w:sz w:val="28"/>
          <w:szCs w:val="28"/>
          <w:lang w:eastAsia="ru-RU"/>
        </w:rPr>
        <w:t>многоинтервальных</w:t>
      </w:r>
      <w:proofErr w:type="spellEnd"/>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скважин. </w:t>
      </w:r>
    </w:p>
    <w:p w14:paraId="2F413372"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Допустим</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имеется скважина глубиной 90 м (в табл.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I = 3). </w:t>
      </w:r>
      <w:proofErr w:type="gramStart"/>
      <w:r w:rsidRPr="00B50588">
        <w:rPr>
          <w:rFonts w:ascii="Times New Roman" w:hAnsi="Times New Roman"/>
          <w:sz w:val="28"/>
          <w:szCs w:val="28"/>
          <w:lang w:eastAsia="ru-RU"/>
        </w:rPr>
        <w:t>Согласно формуле (</w:t>
      </w:r>
      <w:r w:rsidR="0047030C">
        <w:rPr>
          <w:rFonts w:ascii="Times New Roman" w:hAnsi="Times New Roman"/>
          <w:sz w:val="28"/>
          <w:szCs w:val="28"/>
          <w:lang w:eastAsia="ru-RU"/>
        </w:rPr>
        <w:t>3</w:t>
      </w:r>
      <w:r w:rsidRPr="00B50588">
        <w:rPr>
          <w:rFonts w:ascii="Times New Roman" w:hAnsi="Times New Roman"/>
          <w:sz w:val="28"/>
          <w:szCs w:val="28"/>
          <w:lang w:eastAsia="ru-RU"/>
        </w:rPr>
        <w:t>.47)</w:t>
      </w:r>
      <w:proofErr w:type="gramEnd"/>
      <w:r w:rsidRPr="00B50588">
        <w:rPr>
          <w:rFonts w:ascii="Times New Roman" w:hAnsi="Times New Roman"/>
          <w:sz w:val="28"/>
          <w:szCs w:val="28"/>
          <w:lang w:eastAsia="ru-RU"/>
        </w:rPr>
        <w:t xml:space="preserve"> имеем:</w:t>
      </w:r>
    </w:p>
    <w:p w14:paraId="735F5B9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C491B54" w14:textId="77777777" w:rsidR="00995C58" w:rsidRDefault="0032459D" w:rsidP="00607881">
      <w:pPr>
        <w:spacing w:after="0" w:line="240" w:lineRule="auto"/>
        <w:ind w:firstLine="709"/>
        <w:jc w:val="right"/>
        <w:rPr>
          <w:rFonts w:ascii="Times New Roman" w:hAnsi="Times New Roman"/>
          <w:sz w:val="28"/>
          <w:szCs w:val="28"/>
          <w:lang w:eastAsia="ru-RU"/>
        </w:rPr>
      </w:pPr>
      <w:r w:rsidRPr="00607881">
        <w:rPr>
          <w:rFonts w:ascii="Times New Roman" w:hAnsi="Times New Roman"/>
          <w:position w:val="-12"/>
          <w:sz w:val="28"/>
          <w:szCs w:val="28"/>
          <w:lang w:eastAsia="ru-RU"/>
        </w:rPr>
        <w:object w:dxaOrig="3960" w:dyaOrig="380" w14:anchorId="3030B8E0">
          <v:shape id="_x0000_i1071" type="#_x0000_t75" style="width:186pt;height:18pt" o:ole="">
            <v:imagedata r:id="rId116" o:title=""/>
          </v:shape>
          <o:OLEObject Type="Embed" ProgID="Equation.3" ShapeID="_x0000_i1071" DrawAspect="Content" ObjectID="_1745327615" r:id="rId117"/>
        </w:object>
      </w:r>
      <w:r w:rsidR="00DC14D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607881">
        <w:rPr>
          <w:rFonts w:ascii="Times New Roman" w:hAnsi="Times New Roman"/>
          <w:sz w:val="28"/>
          <w:szCs w:val="28"/>
          <w:lang w:eastAsia="ru-RU"/>
        </w:rPr>
        <w:t>(</w:t>
      </w:r>
      <w:r w:rsidR="0047030C">
        <w:rPr>
          <w:rFonts w:ascii="Times New Roman" w:hAnsi="Times New Roman"/>
          <w:sz w:val="28"/>
          <w:szCs w:val="28"/>
          <w:lang w:eastAsia="ru-RU"/>
        </w:rPr>
        <w:t>3</w:t>
      </w:r>
      <w:r w:rsidR="00995C58" w:rsidRPr="00607881">
        <w:rPr>
          <w:rFonts w:ascii="Times New Roman" w:hAnsi="Times New Roman"/>
          <w:sz w:val="28"/>
          <w:szCs w:val="28"/>
          <w:lang w:eastAsia="ru-RU"/>
        </w:rPr>
        <w:t>.47)</w:t>
      </w:r>
    </w:p>
    <w:p w14:paraId="0BAA21FC" w14:textId="77777777" w:rsidR="004A1762" w:rsidRPr="00607881" w:rsidRDefault="004A1762" w:rsidP="00607881">
      <w:pPr>
        <w:spacing w:after="0" w:line="240" w:lineRule="auto"/>
        <w:ind w:firstLine="709"/>
        <w:jc w:val="right"/>
        <w:rPr>
          <w:rFonts w:ascii="Times New Roman" w:hAnsi="Times New Roman"/>
          <w:sz w:val="28"/>
          <w:szCs w:val="28"/>
          <w:lang w:eastAsia="ru-RU"/>
        </w:rPr>
      </w:pPr>
    </w:p>
    <w:p w14:paraId="18E68A6E" w14:textId="77777777" w:rsidR="00995C58" w:rsidRPr="00607881" w:rsidRDefault="00995C58" w:rsidP="002720F1">
      <w:pPr>
        <w:spacing w:after="0" w:line="240" w:lineRule="auto"/>
        <w:ind w:firstLine="709"/>
        <w:jc w:val="both"/>
        <w:rPr>
          <w:rFonts w:ascii="Times New Roman" w:hAnsi="Times New Roman"/>
          <w:sz w:val="28"/>
          <w:szCs w:val="28"/>
          <w:lang w:eastAsia="ru-RU"/>
        </w:rPr>
      </w:pPr>
      <w:r w:rsidRPr="00607881">
        <w:rPr>
          <w:rFonts w:ascii="Times New Roman" w:hAnsi="Times New Roman"/>
          <w:sz w:val="28"/>
          <w:szCs w:val="28"/>
          <w:lang w:eastAsia="ru-RU"/>
        </w:rPr>
        <w:t xml:space="preserve">Или, подставляя значения из табл. </w:t>
      </w:r>
      <w:r w:rsidR="0060045A">
        <w:rPr>
          <w:rFonts w:ascii="Times New Roman" w:hAnsi="Times New Roman"/>
          <w:sz w:val="28"/>
          <w:szCs w:val="28"/>
          <w:lang w:eastAsia="ru-RU"/>
        </w:rPr>
        <w:t>3</w:t>
      </w:r>
      <w:r w:rsidRPr="00607881">
        <w:rPr>
          <w:rFonts w:ascii="Times New Roman" w:hAnsi="Times New Roman"/>
          <w:sz w:val="28"/>
          <w:szCs w:val="28"/>
          <w:lang w:eastAsia="ru-RU"/>
        </w:rPr>
        <w:t>.</w:t>
      </w:r>
      <w:r w:rsidR="0060045A">
        <w:rPr>
          <w:rFonts w:ascii="Times New Roman" w:hAnsi="Times New Roman"/>
          <w:sz w:val="28"/>
          <w:szCs w:val="28"/>
          <w:lang w:eastAsia="ru-RU"/>
        </w:rPr>
        <w:t>14</w:t>
      </w:r>
      <w:r w:rsidRPr="00607881">
        <w:rPr>
          <w:rFonts w:ascii="Times New Roman" w:hAnsi="Times New Roman"/>
          <w:sz w:val="28"/>
          <w:szCs w:val="28"/>
          <w:lang w:eastAsia="ru-RU"/>
        </w:rPr>
        <w:t>:</w:t>
      </w:r>
    </w:p>
    <w:p w14:paraId="5F59552E" w14:textId="77777777" w:rsidR="004A1762" w:rsidRPr="00607881" w:rsidRDefault="0032459D" w:rsidP="004A1762">
      <w:pPr>
        <w:spacing w:after="0" w:line="240" w:lineRule="auto"/>
        <w:ind w:firstLine="709"/>
        <w:jc w:val="center"/>
        <w:rPr>
          <w:rFonts w:ascii="Times New Roman" w:hAnsi="Times New Roman"/>
          <w:sz w:val="28"/>
          <w:szCs w:val="28"/>
          <w:lang w:eastAsia="ru-RU"/>
        </w:rPr>
      </w:pPr>
      <w:r w:rsidRPr="00607881">
        <w:rPr>
          <w:rFonts w:ascii="Times New Roman" w:hAnsi="Times New Roman"/>
          <w:position w:val="-12"/>
          <w:sz w:val="28"/>
          <w:szCs w:val="28"/>
          <w:lang w:eastAsia="ru-RU"/>
        </w:rPr>
        <w:object w:dxaOrig="4380" w:dyaOrig="380" w14:anchorId="58313487">
          <v:shape id="_x0000_i1072" type="#_x0000_t75" style="width:3in;height:18pt" o:ole="">
            <v:imagedata r:id="rId118" o:title=""/>
          </v:shape>
          <o:OLEObject Type="Embed" ProgID="Equation.3" ShapeID="_x0000_i1072" DrawAspect="Content" ObjectID="_1745327616" r:id="rId119"/>
        </w:object>
      </w:r>
      <w:r>
        <w:rPr>
          <w:rFonts w:ascii="Times New Roman" w:hAnsi="Times New Roman"/>
          <w:sz w:val="28"/>
          <w:szCs w:val="28"/>
          <w:lang w:eastAsia="ru-RU"/>
        </w:rPr>
        <w:t>.</w:t>
      </w:r>
    </w:p>
    <w:p w14:paraId="0125C0E6" w14:textId="77777777" w:rsidR="00995C58" w:rsidRPr="00607881" w:rsidRDefault="00995C58" w:rsidP="002720F1">
      <w:pPr>
        <w:spacing w:after="0" w:line="240" w:lineRule="auto"/>
        <w:ind w:firstLine="709"/>
        <w:jc w:val="both"/>
        <w:rPr>
          <w:rFonts w:ascii="Times New Roman" w:hAnsi="Times New Roman"/>
          <w:sz w:val="28"/>
          <w:szCs w:val="28"/>
          <w:lang w:eastAsia="ru-RU"/>
        </w:rPr>
      </w:pPr>
      <w:r w:rsidRPr="00607881">
        <w:rPr>
          <w:rFonts w:ascii="Times New Roman" w:hAnsi="Times New Roman"/>
          <w:sz w:val="28"/>
          <w:szCs w:val="28"/>
          <w:lang w:eastAsia="ru-RU"/>
        </w:rPr>
        <w:t>Именно это значение</w:t>
      </w:r>
      <w:r w:rsidR="00CB76D3" w:rsidRPr="00607881">
        <w:rPr>
          <w:rFonts w:ascii="Times New Roman" w:hAnsi="Times New Roman"/>
          <w:sz w:val="28"/>
          <w:szCs w:val="28"/>
          <w:lang w:eastAsia="ru-RU"/>
        </w:rPr>
        <w:t xml:space="preserve"> </w:t>
      </w:r>
      <w:proofErr w:type="spellStart"/>
      <w:r w:rsidRPr="00607881">
        <w:rPr>
          <w:rFonts w:ascii="Times New Roman" w:hAnsi="Times New Roman"/>
          <w:sz w:val="28"/>
          <w:szCs w:val="28"/>
          <w:lang w:eastAsia="ru-RU"/>
        </w:rPr>
        <w:t>ρ</w:t>
      </w:r>
      <w:r w:rsidRPr="00607881">
        <w:rPr>
          <w:rFonts w:ascii="Times New Roman" w:hAnsi="Times New Roman"/>
          <w:sz w:val="28"/>
          <w:szCs w:val="28"/>
          <w:vertAlign w:val="subscript"/>
          <w:lang w:eastAsia="ru-RU"/>
        </w:rPr>
        <w:t>М</w:t>
      </w:r>
      <w:proofErr w:type="gramStart"/>
      <w:r w:rsidRPr="00607881">
        <w:rPr>
          <w:rFonts w:ascii="Times New Roman" w:hAnsi="Times New Roman"/>
          <w:sz w:val="28"/>
          <w:szCs w:val="28"/>
          <w:vertAlign w:val="subscript"/>
          <w:lang w:eastAsia="ru-RU"/>
        </w:rPr>
        <w:t>Δ</w:t>
      </w:r>
      <w:proofErr w:type="spellEnd"/>
      <w:r w:rsidRPr="00607881">
        <w:rPr>
          <w:rFonts w:ascii="Times New Roman" w:hAnsi="Times New Roman"/>
          <w:sz w:val="28"/>
          <w:szCs w:val="28"/>
          <w:lang w:eastAsia="ru-RU"/>
        </w:rPr>
        <w:t>(</w:t>
      </w:r>
      <w:proofErr w:type="gramEnd"/>
      <w:r w:rsidRPr="00607881">
        <w:rPr>
          <w:rFonts w:ascii="Times New Roman" w:hAnsi="Times New Roman"/>
          <w:sz w:val="28"/>
          <w:szCs w:val="28"/>
          <w:lang w:eastAsia="ru-RU"/>
        </w:rPr>
        <w:t>3) = 838 кг/м</w:t>
      </w:r>
      <w:r w:rsidRPr="00607881">
        <w:rPr>
          <w:rFonts w:ascii="Times New Roman" w:hAnsi="Times New Roman"/>
          <w:sz w:val="28"/>
          <w:szCs w:val="28"/>
          <w:vertAlign w:val="superscript"/>
          <w:lang w:eastAsia="ru-RU"/>
        </w:rPr>
        <w:t>3</w:t>
      </w:r>
      <w:r w:rsidRPr="00607881">
        <w:rPr>
          <w:rFonts w:ascii="Times New Roman" w:hAnsi="Times New Roman"/>
          <w:sz w:val="28"/>
          <w:szCs w:val="28"/>
          <w:lang w:eastAsia="ru-RU"/>
        </w:rPr>
        <w:t xml:space="preserve"> приведено в табл</w:t>
      </w:r>
      <w:r w:rsidR="004D071F">
        <w:rPr>
          <w:rFonts w:ascii="Times New Roman" w:hAnsi="Times New Roman"/>
          <w:sz w:val="28"/>
          <w:szCs w:val="28"/>
          <w:lang w:eastAsia="ru-RU"/>
        </w:rPr>
        <w:t>. 3.14</w:t>
      </w:r>
      <w:r w:rsidR="00607881">
        <w:rPr>
          <w:rFonts w:ascii="Times New Roman" w:hAnsi="Times New Roman"/>
          <w:sz w:val="28"/>
          <w:szCs w:val="28"/>
          <w:lang w:eastAsia="ru-RU"/>
        </w:rPr>
        <w:t>.</w:t>
      </w:r>
    </w:p>
    <w:p w14:paraId="2065DC5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Сравнивая плотности</w:t>
      </w:r>
      <w:r w:rsidRPr="00B50588">
        <w:rPr>
          <w:rFonts w:ascii="Times New Roman" w:hAnsi="Times New Roman"/>
          <w:b/>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можно видеть, что значения в об</w:t>
      </w:r>
      <w:r w:rsidR="005027DA">
        <w:rPr>
          <w:rFonts w:ascii="Times New Roman" w:hAnsi="Times New Roman"/>
          <w:sz w:val="28"/>
          <w:szCs w:val="28"/>
          <w:lang w:eastAsia="ru-RU"/>
        </w:rPr>
        <w:t>о</w:t>
      </w:r>
      <w:r w:rsidRPr="00B50588">
        <w:rPr>
          <w:rFonts w:ascii="Times New Roman" w:hAnsi="Times New Roman"/>
          <w:sz w:val="28"/>
          <w:szCs w:val="28"/>
          <w:lang w:eastAsia="ru-RU"/>
        </w:rPr>
        <w:t>их столбцах возрастают с глубиной.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Таблица демонстрирует, что интервальные значения возрастают сильнее, чем средне-эффективные. Дело в том,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интервальные значения определяются как среднее по сумме значений, принадлежащих только к рассматриваемому интервалу, тогда как эффективные – как средние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 всем значениям от нижней границы данного интервала и до устья. Таким образом</w:t>
      </w:r>
      <w:r w:rsidR="0032459D">
        <w:rPr>
          <w:rFonts w:ascii="Times New Roman" w:hAnsi="Times New Roman"/>
          <w:sz w:val="28"/>
          <w:szCs w:val="28"/>
          <w:lang w:eastAsia="ru-RU"/>
        </w:rPr>
        <w:t>,</w:t>
      </w:r>
      <w:r w:rsidRPr="00B50588">
        <w:rPr>
          <w:rFonts w:ascii="Times New Roman" w:hAnsi="Times New Roman"/>
          <w:sz w:val="28"/>
          <w:szCs w:val="28"/>
          <w:lang w:eastAsia="ru-RU"/>
        </w:rPr>
        <w:t xml:space="preserve"> на них оказывают влияние весьма низкие плотности верхних интервалов. На средне-интервальные же значения такое влияние отсутствует </w:t>
      </w:r>
    </w:p>
    <w:p w14:paraId="7EC2FCE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таблицы также видно</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плотностей в обеих колонках происходит в ускоренном темпе, что особенно характерно для интервальных значений. Так для интервальных значений различие между </w:t>
      </w:r>
      <w:r w:rsidR="0032459D">
        <w:rPr>
          <w:rFonts w:ascii="Times New Roman" w:hAnsi="Times New Roman"/>
          <w:sz w:val="28"/>
          <w:szCs w:val="28"/>
          <w:lang w:eastAsia="ru-RU"/>
        </w:rPr>
        <w:t>2</w:t>
      </w:r>
      <w:r w:rsidRPr="00B50588">
        <w:rPr>
          <w:rFonts w:ascii="Times New Roman" w:hAnsi="Times New Roman"/>
          <w:sz w:val="28"/>
          <w:szCs w:val="28"/>
          <w:lang w:eastAsia="ru-RU"/>
        </w:rPr>
        <w:t xml:space="preserve"> и </w:t>
      </w:r>
      <w:r w:rsidR="0032459D">
        <w:rPr>
          <w:rFonts w:ascii="Times New Roman" w:hAnsi="Times New Roman"/>
          <w:sz w:val="28"/>
          <w:szCs w:val="28"/>
          <w:lang w:eastAsia="ru-RU"/>
        </w:rPr>
        <w:t>1</w:t>
      </w:r>
      <w:r w:rsidRPr="00B50588">
        <w:rPr>
          <w:rFonts w:ascii="Times New Roman" w:hAnsi="Times New Roman"/>
          <w:sz w:val="28"/>
          <w:szCs w:val="28"/>
          <w:lang w:eastAsia="ru-RU"/>
        </w:rPr>
        <w:t xml:space="preserve"> уровнем (</w:t>
      </w:r>
      <w:r w:rsidR="0032459D">
        <w:rPr>
          <w:rFonts w:ascii="Times New Roman" w:hAnsi="Times New Roman"/>
          <w:sz w:val="28"/>
          <w:szCs w:val="28"/>
          <w:lang w:eastAsia="ru-RU"/>
        </w:rPr>
        <w:t>2</w:t>
      </w:r>
      <w:r w:rsidRPr="00B50588">
        <w:rPr>
          <w:rFonts w:ascii="Times New Roman" w:hAnsi="Times New Roman"/>
          <w:sz w:val="28"/>
          <w:szCs w:val="28"/>
          <w:lang w:eastAsia="ru-RU"/>
        </w:rPr>
        <w:t xml:space="preserve"> и </w:t>
      </w:r>
      <w:r w:rsidR="0032459D">
        <w:rPr>
          <w:rFonts w:ascii="Times New Roman" w:hAnsi="Times New Roman"/>
          <w:sz w:val="28"/>
          <w:szCs w:val="28"/>
          <w:lang w:eastAsia="ru-RU"/>
        </w:rPr>
        <w:t>1</w:t>
      </w:r>
      <w:r w:rsidRPr="00B50588">
        <w:rPr>
          <w:rFonts w:ascii="Times New Roman" w:hAnsi="Times New Roman"/>
          <w:sz w:val="28"/>
          <w:szCs w:val="28"/>
          <w:lang w:eastAsia="ru-RU"/>
        </w:rPr>
        <w:t xml:space="preserve"> строками таблицы)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sz w:val="28"/>
          <w:szCs w:val="28"/>
          <w:lang w:eastAsia="ru-RU"/>
        </w:rPr>
        <w:t>(2)</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sz w:val="28"/>
          <w:szCs w:val="28"/>
          <w:lang w:eastAsia="ru-RU"/>
        </w:rPr>
        <w:t>(1) = 818</w:t>
      </w:r>
      <w:r w:rsidR="0032459D">
        <w:rPr>
          <w:rFonts w:ascii="Times New Roman" w:hAnsi="Times New Roman"/>
          <w:sz w:val="28"/>
          <w:szCs w:val="28"/>
          <w:lang w:eastAsia="ru-RU"/>
        </w:rPr>
        <w:t xml:space="preserve"> – </w:t>
      </w:r>
      <w:r w:rsidRPr="00B50588">
        <w:rPr>
          <w:rFonts w:ascii="Times New Roman" w:hAnsi="Times New Roman"/>
          <w:sz w:val="28"/>
          <w:szCs w:val="28"/>
          <w:lang w:eastAsia="ru-RU"/>
        </w:rPr>
        <w:t>577</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241 (41</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8 % от исходного значения 577),</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тогда как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sz w:val="28"/>
          <w:szCs w:val="28"/>
          <w:lang w:eastAsia="ru-RU"/>
        </w:rPr>
        <w:t xml:space="preserve">(10) </w:t>
      </w:r>
      <w:r w:rsidR="0032459D">
        <w:rPr>
          <w:rFonts w:ascii="Times New Roman" w:hAnsi="Times New Roman"/>
          <w:sz w:val="28"/>
          <w:szCs w:val="28"/>
          <w:lang w:eastAsia="ru-RU"/>
        </w:rPr>
        <w:t>–</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w:t>
      </w:r>
      <w:proofErr w:type="spellEnd"/>
      <w:r w:rsidRPr="00B50588">
        <w:rPr>
          <w:rFonts w:ascii="Times New Roman" w:hAnsi="Times New Roman"/>
          <w:sz w:val="28"/>
          <w:szCs w:val="28"/>
          <w:lang w:eastAsia="ru-RU"/>
        </w:rPr>
        <w:t>(9)</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851</w:t>
      </w:r>
      <w:r w:rsidR="0032459D">
        <w:rPr>
          <w:rFonts w:ascii="Times New Roman" w:hAnsi="Times New Roman"/>
          <w:sz w:val="28"/>
          <w:szCs w:val="28"/>
          <w:lang w:eastAsia="ru-RU"/>
        </w:rPr>
        <w:t xml:space="preserve"> – </w:t>
      </w:r>
      <w:r w:rsidRPr="00B50588">
        <w:rPr>
          <w:rFonts w:ascii="Times New Roman" w:hAnsi="Times New Roman"/>
          <w:sz w:val="28"/>
          <w:szCs w:val="28"/>
          <w:lang w:eastAsia="ru-RU"/>
        </w:rPr>
        <w:t>850</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1(0</w:t>
      </w:r>
      <w:r w:rsidR="0032459D">
        <w:rPr>
          <w:rFonts w:ascii="Times New Roman" w:hAnsi="Times New Roman"/>
          <w:sz w:val="28"/>
          <w:szCs w:val="28"/>
          <w:lang w:eastAsia="ru-RU"/>
        </w:rPr>
        <w:t>,</w:t>
      </w:r>
      <w:r w:rsidRPr="00B50588">
        <w:rPr>
          <w:rFonts w:ascii="Times New Roman" w:hAnsi="Times New Roman"/>
          <w:sz w:val="28"/>
          <w:szCs w:val="28"/>
          <w:lang w:eastAsia="ru-RU"/>
        </w:rPr>
        <w:t>12%)</w:t>
      </w:r>
      <w:r w:rsidR="0032459D">
        <w:rPr>
          <w:rFonts w:ascii="Times New Roman" w:hAnsi="Times New Roman"/>
          <w:sz w:val="28"/>
          <w:szCs w:val="28"/>
          <w:lang w:eastAsia="ru-RU"/>
        </w:rPr>
        <w:t xml:space="preserve">. </w:t>
      </w:r>
    </w:p>
    <w:p w14:paraId="196DF71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средне-эффективных значений соответствующие различия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80 %: для двух верхних значений, и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49 % – для двух нижних.</w:t>
      </w:r>
      <w:r w:rsidR="00CB76D3" w:rsidRPr="00B50588">
        <w:rPr>
          <w:rFonts w:ascii="Times New Roman" w:hAnsi="Times New Roman"/>
          <w:sz w:val="28"/>
          <w:szCs w:val="28"/>
          <w:lang w:eastAsia="ru-RU"/>
        </w:rPr>
        <w:t xml:space="preserve"> </w:t>
      </w:r>
    </w:p>
    <w:p w14:paraId="2AACE74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Как указывалось выше, интервальные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представляют собой зависимость плотности смеси и других выходных параметров от глубины интервалов разделенной на интервалы скважины. Очевидно, что точность этой зависимости растет с уменьшением шага изменения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глубины. В таблице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15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такая зависимость (при сохранении всех прочих входных условий) представлена только для глубины 90 м, но с втрое меньшим шагом.</w:t>
      </w:r>
    </w:p>
    <w:p w14:paraId="463151EE" w14:textId="77777777" w:rsidR="001E58FC" w:rsidRPr="00B50588" w:rsidRDefault="001E58FC" w:rsidP="00674B38">
      <w:pPr>
        <w:spacing w:after="0" w:line="240" w:lineRule="auto"/>
        <w:jc w:val="both"/>
        <w:rPr>
          <w:rFonts w:ascii="Times New Roman" w:hAnsi="Times New Roman"/>
          <w:sz w:val="28"/>
          <w:szCs w:val="28"/>
          <w:lang w:eastAsia="ru-RU"/>
        </w:rPr>
      </w:pPr>
    </w:p>
    <w:p w14:paraId="6D20E7B5"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15</w:t>
      </w:r>
      <w:r w:rsidR="006A7E09">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r w:rsidR="006A7E09" w:rsidRPr="00B50588">
        <w:rPr>
          <w:rFonts w:ascii="Times New Roman" w:hAnsi="Times New Roman"/>
          <w:sz w:val="28"/>
          <w:szCs w:val="28"/>
          <w:lang w:eastAsia="ru-RU"/>
        </w:rPr>
        <w:t xml:space="preserve">Интервальные </w:t>
      </w:r>
      <w:r w:rsidRPr="00B50588">
        <w:rPr>
          <w:rFonts w:ascii="Times New Roman" w:hAnsi="Times New Roman"/>
          <w:sz w:val="28"/>
          <w:szCs w:val="28"/>
          <w:lang w:eastAsia="ru-RU"/>
        </w:rPr>
        <w:t xml:space="preserve">значения выходных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при </w:t>
      </w:r>
      <w:proofErr w:type="gramStart"/>
      <w:r w:rsidRPr="00B50588">
        <w:rPr>
          <w:rFonts w:ascii="Times New Roman" w:hAnsi="Times New Roman"/>
          <w:sz w:val="28"/>
          <w:szCs w:val="28"/>
          <w:lang w:eastAsia="ru-RU"/>
        </w:rPr>
        <w:t>с малом шаге</w:t>
      </w:r>
      <w:proofErr w:type="gramEnd"/>
      <w:r w:rsidRPr="00B50588">
        <w:rPr>
          <w:rFonts w:ascii="Times New Roman" w:hAnsi="Times New Roman"/>
          <w:sz w:val="28"/>
          <w:szCs w:val="28"/>
          <w:lang w:eastAsia="ru-RU"/>
        </w:rPr>
        <w:t xml:space="preserve"> увеличения глубины</w:t>
      </w:r>
      <w:r w:rsidR="00D0758D">
        <w:rPr>
          <w:rFonts w:ascii="Times New Roman" w:hAnsi="Times New Roman"/>
          <w:sz w:val="28"/>
          <w:szCs w:val="28"/>
          <w:lang w:eastAsia="ru-RU"/>
        </w:rPr>
        <w:t xml:space="preserve"> скважины</w:t>
      </w:r>
    </w:p>
    <w:p w14:paraId="2265F93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28"/>
        <w:gridCol w:w="856"/>
        <w:gridCol w:w="1276"/>
        <w:gridCol w:w="1559"/>
        <w:gridCol w:w="1985"/>
        <w:gridCol w:w="1984"/>
        <w:gridCol w:w="1418"/>
      </w:tblGrid>
      <w:tr w:rsidR="00995C58" w:rsidRPr="00B50588" w14:paraId="1A08664F" w14:textId="77777777" w:rsidTr="00FA31C4">
        <w:tc>
          <w:tcPr>
            <w:tcW w:w="528" w:type="dxa"/>
          </w:tcPr>
          <w:p w14:paraId="3D15E97A"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i</w:t>
            </w:r>
          </w:p>
        </w:tc>
        <w:tc>
          <w:tcPr>
            <w:tcW w:w="856" w:type="dxa"/>
          </w:tcPr>
          <w:p w14:paraId="0CAABFE5" w14:textId="77777777" w:rsidR="00995C58" w:rsidRPr="00B50588" w:rsidRDefault="00995C58" w:rsidP="002720F1">
            <w:pPr>
              <w:rPr>
                <w:rFonts w:ascii="Times New Roman" w:hAnsi="Times New Roman"/>
                <w:b/>
                <w:sz w:val="24"/>
                <w:szCs w:val="24"/>
              </w:rPr>
            </w:pPr>
            <w:r w:rsidRPr="00B50588">
              <w:rPr>
                <w:rFonts w:ascii="Times New Roman" w:hAnsi="Times New Roman"/>
                <w:b/>
                <w:sz w:val="24"/>
                <w:szCs w:val="24"/>
              </w:rPr>
              <w:t>H, м</w:t>
            </w:r>
          </w:p>
        </w:tc>
        <w:tc>
          <w:tcPr>
            <w:tcW w:w="1276" w:type="dxa"/>
          </w:tcPr>
          <w:p w14:paraId="0D906E1D" w14:textId="77777777" w:rsidR="00995C58" w:rsidRPr="00B50588" w:rsidRDefault="00995C58" w:rsidP="002720F1">
            <w:pPr>
              <w:rPr>
                <w:rFonts w:ascii="Times New Roman" w:hAnsi="Times New Roman"/>
                <w:b/>
                <w:sz w:val="24"/>
                <w:szCs w:val="24"/>
              </w:rPr>
            </w:pPr>
            <w:proofErr w:type="spellStart"/>
            <w:r w:rsidRPr="00B50588">
              <w:rPr>
                <w:rFonts w:ascii="Times New Roman" w:hAnsi="Times New Roman"/>
                <w:b/>
                <w:sz w:val="24"/>
                <w:szCs w:val="24"/>
              </w:rPr>
              <w:t>ρ</w:t>
            </w:r>
            <w:r w:rsidRPr="00B50588">
              <w:rPr>
                <w:rFonts w:ascii="Times New Roman" w:hAnsi="Times New Roman"/>
                <w:b/>
                <w:sz w:val="24"/>
                <w:szCs w:val="24"/>
                <w:vertAlign w:val="subscript"/>
              </w:rPr>
              <w:t>М</w:t>
            </w:r>
            <w:proofErr w:type="spellEnd"/>
            <w:r w:rsidRPr="00B50588">
              <w:rPr>
                <w:rFonts w:ascii="Times New Roman" w:hAnsi="Times New Roman"/>
                <w:b/>
                <w:sz w:val="24"/>
                <w:szCs w:val="24"/>
              </w:rPr>
              <w:t>, кг/м</w:t>
            </w:r>
            <w:r w:rsidRPr="00B50588">
              <w:rPr>
                <w:rFonts w:ascii="Times New Roman" w:hAnsi="Times New Roman"/>
                <w:b/>
                <w:sz w:val="24"/>
                <w:szCs w:val="24"/>
                <w:vertAlign w:val="superscript"/>
              </w:rPr>
              <w:t>3</w:t>
            </w:r>
          </w:p>
        </w:tc>
        <w:tc>
          <w:tcPr>
            <w:tcW w:w="1559" w:type="dxa"/>
          </w:tcPr>
          <w:p w14:paraId="78DD11AB" w14:textId="77777777" w:rsidR="00995C58" w:rsidRPr="00B50588" w:rsidRDefault="00995C58" w:rsidP="002720F1">
            <w:pPr>
              <w:jc w:val="both"/>
              <w:rPr>
                <w:rFonts w:ascii="Times New Roman" w:hAnsi="Times New Roman"/>
                <w:b/>
                <w:sz w:val="24"/>
                <w:szCs w:val="24"/>
              </w:rPr>
            </w:pPr>
            <w:proofErr w:type="spellStart"/>
            <w:r w:rsidRPr="00B50588">
              <w:rPr>
                <w:rFonts w:ascii="Times New Roman" w:hAnsi="Times New Roman"/>
                <w:b/>
                <w:sz w:val="24"/>
                <w:szCs w:val="24"/>
              </w:rPr>
              <w:t>ρ</w:t>
            </w:r>
            <w:r w:rsidRPr="00B50588">
              <w:rPr>
                <w:rFonts w:ascii="Times New Roman" w:hAnsi="Times New Roman"/>
                <w:b/>
                <w:sz w:val="24"/>
                <w:szCs w:val="24"/>
                <w:vertAlign w:val="subscript"/>
              </w:rPr>
              <w:t>МΔ</w:t>
            </w:r>
            <w:proofErr w:type="spellEnd"/>
            <w:r w:rsidRPr="00B50588">
              <w:rPr>
                <w:rFonts w:ascii="Times New Roman" w:hAnsi="Times New Roman"/>
                <w:b/>
                <w:sz w:val="24"/>
                <w:szCs w:val="24"/>
              </w:rPr>
              <w:t>, кг/м</w:t>
            </w:r>
            <w:r w:rsidRPr="00B50588">
              <w:rPr>
                <w:rFonts w:ascii="Times New Roman" w:hAnsi="Times New Roman"/>
                <w:b/>
                <w:sz w:val="24"/>
                <w:szCs w:val="24"/>
                <w:vertAlign w:val="superscript"/>
              </w:rPr>
              <w:t>3</w:t>
            </w:r>
          </w:p>
        </w:tc>
        <w:tc>
          <w:tcPr>
            <w:tcW w:w="1985" w:type="dxa"/>
          </w:tcPr>
          <w:p w14:paraId="53FBC3BB"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b/>
                <w:sz w:val="24"/>
                <w:szCs w:val="24"/>
              </w:rPr>
              <w:t>Q</w:t>
            </w:r>
            <w:r w:rsidRPr="00B50588">
              <w:rPr>
                <w:rFonts w:ascii="Times New Roman" w:hAnsi="Times New Roman"/>
                <w:b/>
                <w:sz w:val="24"/>
                <w:szCs w:val="24"/>
                <w:vertAlign w:val="subscript"/>
              </w:rPr>
              <w:t>АΔ</w:t>
            </w:r>
            <w:r w:rsidRPr="00B50588">
              <w:rPr>
                <w:rFonts w:ascii="Times New Roman" w:hAnsi="Times New Roman"/>
                <w:b/>
                <w:sz w:val="24"/>
                <w:szCs w:val="24"/>
              </w:rPr>
              <w:t>, м</w:t>
            </w:r>
            <w:r w:rsidRPr="00B50588">
              <w:rPr>
                <w:rFonts w:ascii="Times New Roman" w:hAnsi="Times New Roman"/>
                <w:b/>
                <w:sz w:val="24"/>
                <w:szCs w:val="24"/>
                <w:vertAlign w:val="superscript"/>
              </w:rPr>
              <w:t>3</w:t>
            </w:r>
            <w:r w:rsidRPr="00B50588">
              <w:rPr>
                <w:rFonts w:ascii="Times New Roman" w:hAnsi="Times New Roman"/>
                <w:b/>
                <w:sz w:val="24"/>
                <w:szCs w:val="24"/>
              </w:rPr>
              <w:t>/мин</w:t>
            </w:r>
          </w:p>
        </w:tc>
        <w:tc>
          <w:tcPr>
            <w:tcW w:w="1984" w:type="dxa"/>
          </w:tcPr>
          <w:p w14:paraId="7C90CB73" w14:textId="77777777" w:rsidR="00995C58" w:rsidRPr="00B50588" w:rsidRDefault="00995C58" w:rsidP="002720F1">
            <w:pPr>
              <w:jc w:val="center"/>
              <w:rPr>
                <w:rFonts w:ascii="Times New Roman" w:hAnsi="Times New Roman"/>
                <w:b/>
                <w:sz w:val="24"/>
                <w:szCs w:val="24"/>
                <w:vertAlign w:val="superscript"/>
              </w:rPr>
            </w:pPr>
            <w:r w:rsidRPr="00B50588">
              <w:rPr>
                <w:rFonts w:ascii="Times New Roman" w:hAnsi="Times New Roman"/>
                <w:b/>
                <w:sz w:val="24"/>
                <w:szCs w:val="24"/>
              </w:rPr>
              <w:t>Q</w:t>
            </w:r>
            <w:r w:rsidRPr="00B50588">
              <w:rPr>
                <w:rFonts w:ascii="Times New Roman" w:hAnsi="Times New Roman"/>
                <w:b/>
                <w:sz w:val="24"/>
                <w:szCs w:val="24"/>
                <w:vertAlign w:val="subscript"/>
              </w:rPr>
              <w:t>МΔ</w:t>
            </w:r>
            <w:r w:rsidRPr="00B50588">
              <w:rPr>
                <w:rFonts w:ascii="Times New Roman" w:hAnsi="Times New Roman"/>
                <w:b/>
                <w:sz w:val="24"/>
                <w:szCs w:val="24"/>
              </w:rPr>
              <w:t>, м</w:t>
            </w:r>
            <w:r w:rsidRPr="00B50588">
              <w:rPr>
                <w:rFonts w:ascii="Times New Roman" w:hAnsi="Times New Roman"/>
                <w:b/>
                <w:sz w:val="24"/>
                <w:szCs w:val="24"/>
                <w:vertAlign w:val="superscript"/>
              </w:rPr>
              <w:t>3</w:t>
            </w:r>
            <w:r w:rsidRPr="00B50588">
              <w:rPr>
                <w:rFonts w:ascii="Times New Roman" w:hAnsi="Times New Roman"/>
                <w:b/>
                <w:sz w:val="24"/>
                <w:szCs w:val="24"/>
              </w:rPr>
              <w:t>/мин</w:t>
            </w:r>
          </w:p>
        </w:tc>
        <w:tc>
          <w:tcPr>
            <w:tcW w:w="1418" w:type="dxa"/>
            <w:tcBorders>
              <w:right w:val="single" w:sz="4" w:space="0" w:color="auto"/>
            </w:tcBorders>
          </w:tcPr>
          <w:p w14:paraId="59D9F7E8" w14:textId="77777777" w:rsidR="00995C58" w:rsidRPr="00B50588" w:rsidRDefault="00995C58" w:rsidP="002720F1">
            <w:pPr>
              <w:rPr>
                <w:rFonts w:ascii="Times New Roman" w:hAnsi="Times New Roman"/>
                <w:b/>
                <w:sz w:val="24"/>
                <w:szCs w:val="24"/>
              </w:rPr>
            </w:pPr>
            <w:r w:rsidRPr="00B50588">
              <w:rPr>
                <w:rFonts w:ascii="Times New Roman" w:hAnsi="Times New Roman"/>
                <w:b/>
                <w:sz w:val="24"/>
                <w:szCs w:val="24"/>
              </w:rPr>
              <w:t>U</w:t>
            </w:r>
            <w:r w:rsidRPr="00B50588">
              <w:rPr>
                <w:rFonts w:ascii="Times New Roman" w:hAnsi="Times New Roman"/>
                <w:b/>
                <w:sz w:val="24"/>
                <w:szCs w:val="24"/>
                <w:vertAlign w:val="subscript"/>
              </w:rPr>
              <w:t>МΔ</w:t>
            </w:r>
            <w:r w:rsidRPr="00B50588">
              <w:rPr>
                <w:rFonts w:ascii="Times New Roman" w:hAnsi="Times New Roman"/>
                <w:b/>
                <w:sz w:val="24"/>
                <w:szCs w:val="24"/>
              </w:rPr>
              <w:t>, м/с</w:t>
            </w:r>
          </w:p>
        </w:tc>
      </w:tr>
      <w:tr w:rsidR="00995C58" w:rsidRPr="00B50588" w14:paraId="5521F556" w14:textId="77777777" w:rsidTr="00FA31C4">
        <w:tc>
          <w:tcPr>
            <w:tcW w:w="528" w:type="dxa"/>
          </w:tcPr>
          <w:p w14:paraId="4F49B52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w:t>
            </w:r>
          </w:p>
        </w:tc>
        <w:tc>
          <w:tcPr>
            <w:tcW w:w="856" w:type="dxa"/>
          </w:tcPr>
          <w:p w14:paraId="59B835F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p>
        </w:tc>
        <w:tc>
          <w:tcPr>
            <w:tcW w:w="1276" w:type="dxa"/>
          </w:tcPr>
          <w:p w14:paraId="0AFB54E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240</w:t>
            </w:r>
          </w:p>
        </w:tc>
        <w:tc>
          <w:tcPr>
            <w:tcW w:w="1559" w:type="dxa"/>
          </w:tcPr>
          <w:p w14:paraId="66F49AF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240</w:t>
            </w:r>
          </w:p>
        </w:tc>
        <w:tc>
          <w:tcPr>
            <w:tcW w:w="1985" w:type="dxa"/>
          </w:tcPr>
          <w:p w14:paraId="50E93A3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w:t>
            </w:r>
            <w:r w:rsidR="00670FDB" w:rsidRPr="00B50588">
              <w:rPr>
                <w:rFonts w:ascii="Times New Roman" w:hAnsi="Times New Roman"/>
                <w:sz w:val="24"/>
                <w:szCs w:val="24"/>
              </w:rPr>
              <w:t>,</w:t>
            </w:r>
            <w:r w:rsidRPr="00B50588">
              <w:rPr>
                <w:rFonts w:ascii="Times New Roman" w:hAnsi="Times New Roman"/>
                <w:sz w:val="24"/>
                <w:szCs w:val="24"/>
              </w:rPr>
              <w:t>888</w:t>
            </w:r>
          </w:p>
        </w:tc>
        <w:tc>
          <w:tcPr>
            <w:tcW w:w="1984" w:type="dxa"/>
          </w:tcPr>
          <w:p w14:paraId="1E6C0776"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9</w:t>
            </w:r>
            <w:r w:rsidR="00670FDB" w:rsidRPr="00B50588">
              <w:rPr>
                <w:rFonts w:ascii="Times New Roman" w:hAnsi="Times New Roman"/>
                <w:sz w:val="24"/>
                <w:szCs w:val="24"/>
              </w:rPr>
              <w:t>,</w:t>
            </w:r>
            <w:r w:rsidRPr="00B50588">
              <w:rPr>
                <w:rFonts w:ascii="Times New Roman" w:hAnsi="Times New Roman"/>
                <w:sz w:val="24"/>
                <w:szCs w:val="24"/>
              </w:rPr>
              <w:t>085</w:t>
            </w:r>
          </w:p>
        </w:tc>
        <w:tc>
          <w:tcPr>
            <w:tcW w:w="1418" w:type="dxa"/>
            <w:tcBorders>
              <w:right w:val="single" w:sz="4" w:space="0" w:color="auto"/>
            </w:tcBorders>
          </w:tcPr>
          <w:p w14:paraId="3166F06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r w:rsidR="00670FDB" w:rsidRPr="00B50588">
              <w:rPr>
                <w:rFonts w:ascii="Times New Roman" w:hAnsi="Times New Roman"/>
                <w:sz w:val="24"/>
                <w:szCs w:val="24"/>
              </w:rPr>
              <w:t>,</w:t>
            </w:r>
            <w:r w:rsidRPr="00B50588">
              <w:rPr>
                <w:rFonts w:ascii="Times New Roman" w:hAnsi="Times New Roman"/>
                <w:sz w:val="24"/>
                <w:szCs w:val="24"/>
              </w:rPr>
              <w:t>406</w:t>
            </w:r>
          </w:p>
        </w:tc>
      </w:tr>
      <w:tr w:rsidR="00995C58" w:rsidRPr="00B50588" w14:paraId="51D50C11" w14:textId="77777777" w:rsidTr="00FA31C4">
        <w:tc>
          <w:tcPr>
            <w:tcW w:w="528" w:type="dxa"/>
          </w:tcPr>
          <w:p w14:paraId="12CDD47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p>
        </w:tc>
        <w:tc>
          <w:tcPr>
            <w:tcW w:w="856" w:type="dxa"/>
          </w:tcPr>
          <w:p w14:paraId="7D5D76A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20</w:t>
            </w:r>
          </w:p>
        </w:tc>
        <w:tc>
          <w:tcPr>
            <w:tcW w:w="1276" w:type="dxa"/>
          </w:tcPr>
          <w:p w14:paraId="059CF9A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478</w:t>
            </w:r>
          </w:p>
        </w:tc>
        <w:tc>
          <w:tcPr>
            <w:tcW w:w="1559" w:type="dxa"/>
          </w:tcPr>
          <w:p w14:paraId="722306A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715</w:t>
            </w:r>
          </w:p>
        </w:tc>
        <w:tc>
          <w:tcPr>
            <w:tcW w:w="1985" w:type="dxa"/>
          </w:tcPr>
          <w:p w14:paraId="44C27C2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865</w:t>
            </w:r>
          </w:p>
        </w:tc>
        <w:tc>
          <w:tcPr>
            <w:tcW w:w="1984" w:type="dxa"/>
          </w:tcPr>
          <w:p w14:paraId="74227F9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043</w:t>
            </w:r>
          </w:p>
        </w:tc>
        <w:tc>
          <w:tcPr>
            <w:tcW w:w="1418" w:type="dxa"/>
            <w:tcBorders>
              <w:right w:val="single" w:sz="4" w:space="0" w:color="auto"/>
            </w:tcBorders>
          </w:tcPr>
          <w:p w14:paraId="6A86D63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493</w:t>
            </w:r>
          </w:p>
        </w:tc>
      </w:tr>
      <w:tr w:rsidR="00995C58" w:rsidRPr="00B50588" w14:paraId="6C709607" w14:textId="77777777" w:rsidTr="00FA31C4">
        <w:tc>
          <w:tcPr>
            <w:tcW w:w="528" w:type="dxa"/>
          </w:tcPr>
          <w:p w14:paraId="753CCD5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p>
        </w:tc>
        <w:tc>
          <w:tcPr>
            <w:tcW w:w="856" w:type="dxa"/>
          </w:tcPr>
          <w:p w14:paraId="389DF19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w:t>
            </w:r>
          </w:p>
        </w:tc>
        <w:tc>
          <w:tcPr>
            <w:tcW w:w="1276" w:type="dxa"/>
          </w:tcPr>
          <w:p w14:paraId="1E4A4B9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577</w:t>
            </w:r>
          </w:p>
        </w:tc>
        <w:tc>
          <w:tcPr>
            <w:tcW w:w="1559" w:type="dxa"/>
          </w:tcPr>
          <w:p w14:paraId="2342542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775</w:t>
            </w:r>
          </w:p>
        </w:tc>
        <w:tc>
          <w:tcPr>
            <w:tcW w:w="1985" w:type="dxa"/>
          </w:tcPr>
          <w:p w14:paraId="42A3C29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633</w:t>
            </w:r>
          </w:p>
        </w:tc>
        <w:tc>
          <w:tcPr>
            <w:tcW w:w="1984" w:type="dxa"/>
          </w:tcPr>
          <w:p w14:paraId="1F6C49C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911</w:t>
            </w:r>
          </w:p>
        </w:tc>
        <w:tc>
          <w:tcPr>
            <w:tcW w:w="1418" w:type="dxa"/>
            <w:tcBorders>
              <w:right w:val="single" w:sz="4" w:space="0" w:color="auto"/>
            </w:tcBorders>
          </w:tcPr>
          <w:p w14:paraId="1857695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227</w:t>
            </w:r>
          </w:p>
        </w:tc>
      </w:tr>
      <w:tr w:rsidR="00995C58" w:rsidRPr="00B50588" w14:paraId="66D94EFD" w14:textId="77777777" w:rsidTr="00FA31C4">
        <w:tc>
          <w:tcPr>
            <w:tcW w:w="528" w:type="dxa"/>
          </w:tcPr>
          <w:p w14:paraId="3638749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w:t>
            </w:r>
          </w:p>
        </w:tc>
        <w:tc>
          <w:tcPr>
            <w:tcW w:w="856" w:type="dxa"/>
          </w:tcPr>
          <w:p w14:paraId="2EDCB96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40</w:t>
            </w:r>
          </w:p>
        </w:tc>
        <w:tc>
          <w:tcPr>
            <w:tcW w:w="1276" w:type="dxa"/>
          </w:tcPr>
          <w:p w14:paraId="64C1F01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634</w:t>
            </w:r>
          </w:p>
        </w:tc>
        <w:tc>
          <w:tcPr>
            <w:tcW w:w="1559" w:type="dxa"/>
          </w:tcPr>
          <w:p w14:paraId="7F23D73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804</w:t>
            </w:r>
          </w:p>
        </w:tc>
        <w:tc>
          <w:tcPr>
            <w:tcW w:w="1985" w:type="dxa"/>
          </w:tcPr>
          <w:p w14:paraId="1D03B89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530</w:t>
            </w:r>
          </w:p>
        </w:tc>
        <w:tc>
          <w:tcPr>
            <w:tcW w:w="1984" w:type="dxa"/>
          </w:tcPr>
          <w:p w14:paraId="32CE26E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708</w:t>
            </w:r>
          </w:p>
        </w:tc>
        <w:tc>
          <w:tcPr>
            <w:tcW w:w="1418" w:type="dxa"/>
            <w:tcBorders>
              <w:right w:val="single" w:sz="4" w:space="0" w:color="auto"/>
            </w:tcBorders>
          </w:tcPr>
          <w:p w14:paraId="29B6DA16"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108</w:t>
            </w:r>
          </w:p>
        </w:tc>
      </w:tr>
      <w:tr w:rsidR="00995C58" w:rsidRPr="00B50588" w14:paraId="00271697" w14:textId="77777777" w:rsidTr="00FA31C4">
        <w:tc>
          <w:tcPr>
            <w:tcW w:w="528" w:type="dxa"/>
          </w:tcPr>
          <w:p w14:paraId="39B8275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w:t>
            </w:r>
          </w:p>
        </w:tc>
        <w:tc>
          <w:tcPr>
            <w:tcW w:w="856" w:type="dxa"/>
          </w:tcPr>
          <w:p w14:paraId="68C8F50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50</w:t>
            </w:r>
          </w:p>
        </w:tc>
        <w:tc>
          <w:tcPr>
            <w:tcW w:w="1276" w:type="dxa"/>
          </w:tcPr>
          <w:p w14:paraId="006C62D7"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671</w:t>
            </w:r>
          </w:p>
        </w:tc>
        <w:tc>
          <w:tcPr>
            <w:tcW w:w="1559" w:type="dxa"/>
          </w:tcPr>
          <w:p w14:paraId="5918710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820</w:t>
            </w:r>
          </w:p>
        </w:tc>
        <w:tc>
          <w:tcPr>
            <w:tcW w:w="1985" w:type="dxa"/>
          </w:tcPr>
          <w:p w14:paraId="19B5DA3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479</w:t>
            </w:r>
          </w:p>
        </w:tc>
        <w:tc>
          <w:tcPr>
            <w:tcW w:w="1984" w:type="dxa"/>
          </w:tcPr>
          <w:p w14:paraId="7082254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652</w:t>
            </w:r>
          </w:p>
        </w:tc>
        <w:tc>
          <w:tcPr>
            <w:tcW w:w="1418" w:type="dxa"/>
            <w:tcBorders>
              <w:right w:val="single" w:sz="4" w:space="0" w:color="auto"/>
            </w:tcBorders>
          </w:tcPr>
          <w:p w14:paraId="4BDD342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050</w:t>
            </w:r>
          </w:p>
        </w:tc>
      </w:tr>
      <w:tr w:rsidR="00995C58" w:rsidRPr="00B50588" w14:paraId="5D5F99B3" w14:textId="77777777" w:rsidTr="00FA31C4">
        <w:tc>
          <w:tcPr>
            <w:tcW w:w="528" w:type="dxa"/>
          </w:tcPr>
          <w:p w14:paraId="769A3E7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w:t>
            </w:r>
          </w:p>
        </w:tc>
        <w:tc>
          <w:tcPr>
            <w:tcW w:w="856" w:type="dxa"/>
          </w:tcPr>
          <w:p w14:paraId="165B9AD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60</w:t>
            </w:r>
          </w:p>
        </w:tc>
        <w:tc>
          <w:tcPr>
            <w:tcW w:w="1276" w:type="dxa"/>
          </w:tcPr>
          <w:p w14:paraId="534F640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697</w:t>
            </w:r>
          </w:p>
        </w:tc>
        <w:tc>
          <w:tcPr>
            <w:tcW w:w="1559" w:type="dxa"/>
          </w:tcPr>
          <w:p w14:paraId="27BE009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829</w:t>
            </w:r>
          </w:p>
        </w:tc>
        <w:tc>
          <w:tcPr>
            <w:tcW w:w="1985" w:type="dxa"/>
          </w:tcPr>
          <w:p w14:paraId="3F289D3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450</w:t>
            </w:r>
          </w:p>
        </w:tc>
        <w:tc>
          <w:tcPr>
            <w:tcW w:w="1984" w:type="dxa"/>
          </w:tcPr>
          <w:p w14:paraId="1423CEA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628</w:t>
            </w:r>
          </w:p>
        </w:tc>
        <w:tc>
          <w:tcPr>
            <w:tcW w:w="1418" w:type="dxa"/>
            <w:tcBorders>
              <w:right w:val="single" w:sz="4" w:space="0" w:color="auto"/>
            </w:tcBorders>
          </w:tcPr>
          <w:p w14:paraId="3CBA97D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017</w:t>
            </w:r>
          </w:p>
        </w:tc>
      </w:tr>
      <w:tr w:rsidR="00995C58" w:rsidRPr="00B50588" w14:paraId="788A191F" w14:textId="77777777" w:rsidTr="00FA31C4">
        <w:tc>
          <w:tcPr>
            <w:tcW w:w="528" w:type="dxa"/>
          </w:tcPr>
          <w:p w14:paraId="3798414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w:t>
            </w:r>
          </w:p>
        </w:tc>
        <w:tc>
          <w:tcPr>
            <w:tcW w:w="856" w:type="dxa"/>
          </w:tcPr>
          <w:p w14:paraId="670CB45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70</w:t>
            </w:r>
          </w:p>
        </w:tc>
        <w:tc>
          <w:tcPr>
            <w:tcW w:w="1276" w:type="dxa"/>
          </w:tcPr>
          <w:p w14:paraId="6D6FDB0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717</w:t>
            </w:r>
          </w:p>
        </w:tc>
        <w:tc>
          <w:tcPr>
            <w:tcW w:w="1559" w:type="dxa"/>
          </w:tcPr>
          <w:p w14:paraId="7733735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834</w:t>
            </w:r>
          </w:p>
        </w:tc>
        <w:tc>
          <w:tcPr>
            <w:tcW w:w="1985" w:type="dxa"/>
          </w:tcPr>
          <w:p w14:paraId="0BDBABF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432</w:t>
            </w:r>
          </w:p>
        </w:tc>
        <w:tc>
          <w:tcPr>
            <w:tcW w:w="1984" w:type="dxa"/>
          </w:tcPr>
          <w:p w14:paraId="0561E05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610</w:t>
            </w:r>
          </w:p>
        </w:tc>
        <w:tc>
          <w:tcPr>
            <w:tcW w:w="1418" w:type="dxa"/>
            <w:tcBorders>
              <w:right w:val="single" w:sz="4" w:space="0" w:color="auto"/>
            </w:tcBorders>
          </w:tcPr>
          <w:p w14:paraId="16E8B59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996</w:t>
            </w:r>
          </w:p>
        </w:tc>
      </w:tr>
      <w:tr w:rsidR="00995C58" w:rsidRPr="00B50588" w14:paraId="779A6B89" w14:textId="77777777" w:rsidTr="00FA31C4">
        <w:tc>
          <w:tcPr>
            <w:tcW w:w="528" w:type="dxa"/>
          </w:tcPr>
          <w:p w14:paraId="64F2A2D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w:t>
            </w:r>
          </w:p>
        </w:tc>
        <w:tc>
          <w:tcPr>
            <w:tcW w:w="856" w:type="dxa"/>
          </w:tcPr>
          <w:p w14:paraId="4B5EC1A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80</w:t>
            </w:r>
          </w:p>
        </w:tc>
        <w:tc>
          <w:tcPr>
            <w:tcW w:w="1276" w:type="dxa"/>
          </w:tcPr>
          <w:p w14:paraId="0D3783C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732</w:t>
            </w:r>
          </w:p>
        </w:tc>
        <w:tc>
          <w:tcPr>
            <w:tcW w:w="1559" w:type="dxa"/>
          </w:tcPr>
          <w:p w14:paraId="25C6280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838</w:t>
            </w:r>
          </w:p>
        </w:tc>
        <w:tc>
          <w:tcPr>
            <w:tcW w:w="1985" w:type="dxa"/>
          </w:tcPr>
          <w:p w14:paraId="3DFB699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420</w:t>
            </w:r>
          </w:p>
        </w:tc>
        <w:tc>
          <w:tcPr>
            <w:tcW w:w="1984" w:type="dxa"/>
          </w:tcPr>
          <w:p w14:paraId="710FA5A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598</w:t>
            </w:r>
          </w:p>
        </w:tc>
        <w:tc>
          <w:tcPr>
            <w:tcW w:w="1418" w:type="dxa"/>
            <w:tcBorders>
              <w:right w:val="single" w:sz="4" w:space="0" w:color="auto"/>
            </w:tcBorders>
          </w:tcPr>
          <w:p w14:paraId="00527D3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982</w:t>
            </w:r>
          </w:p>
        </w:tc>
      </w:tr>
      <w:tr w:rsidR="00995C58" w:rsidRPr="00B50588" w14:paraId="3916D45D" w14:textId="77777777" w:rsidTr="00FA31C4">
        <w:tc>
          <w:tcPr>
            <w:tcW w:w="528" w:type="dxa"/>
          </w:tcPr>
          <w:p w14:paraId="7A1C6EB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p>
        </w:tc>
        <w:tc>
          <w:tcPr>
            <w:tcW w:w="856" w:type="dxa"/>
          </w:tcPr>
          <w:p w14:paraId="2FCF513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90</w:t>
            </w:r>
          </w:p>
        </w:tc>
        <w:tc>
          <w:tcPr>
            <w:tcW w:w="1276" w:type="dxa"/>
          </w:tcPr>
          <w:p w14:paraId="3F6ABD5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744</w:t>
            </w:r>
          </w:p>
        </w:tc>
        <w:tc>
          <w:tcPr>
            <w:tcW w:w="1559" w:type="dxa"/>
          </w:tcPr>
          <w:p w14:paraId="7CEF563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841</w:t>
            </w:r>
          </w:p>
        </w:tc>
        <w:tc>
          <w:tcPr>
            <w:tcW w:w="1985" w:type="dxa"/>
          </w:tcPr>
          <w:p w14:paraId="04CBC6D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412</w:t>
            </w:r>
          </w:p>
        </w:tc>
        <w:tc>
          <w:tcPr>
            <w:tcW w:w="1984" w:type="dxa"/>
          </w:tcPr>
          <w:p w14:paraId="1896E80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590</w:t>
            </w:r>
          </w:p>
        </w:tc>
        <w:tc>
          <w:tcPr>
            <w:tcW w:w="1418" w:type="dxa"/>
            <w:tcBorders>
              <w:right w:val="single" w:sz="4" w:space="0" w:color="auto"/>
            </w:tcBorders>
          </w:tcPr>
          <w:p w14:paraId="704F9BBF"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973</w:t>
            </w:r>
          </w:p>
        </w:tc>
      </w:tr>
    </w:tbl>
    <w:p w14:paraId="3BDDD5DE"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48627692" w14:textId="77777777" w:rsidR="00995C58" w:rsidRPr="00B50588" w:rsidRDefault="00A827A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Отметим</w:t>
      </w:r>
      <w:r w:rsidR="00995C58" w:rsidRPr="00B50588">
        <w:rPr>
          <w:rFonts w:ascii="Times New Roman" w:hAnsi="Times New Roman"/>
          <w:sz w:val="28"/>
          <w:szCs w:val="28"/>
          <w:lang w:eastAsia="ru-RU"/>
        </w:rPr>
        <w:t xml:space="preserve"> весьма резкое различие плотностей для интервалов 10-20 и 0-10 м. Оно равно 475 кг/м</w:t>
      </w:r>
      <w:r w:rsidR="00995C58" w:rsidRPr="00B50588">
        <w:rPr>
          <w:rFonts w:ascii="Times New Roman" w:hAnsi="Times New Roman"/>
          <w:sz w:val="28"/>
          <w:szCs w:val="28"/>
          <w:vertAlign w:val="superscript"/>
          <w:lang w:eastAsia="ru-RU"/>
        </w:rPr>
        <w:t>3</w:t>
      </w:r>
      <w:r w:rsidR="00995C58" w:rsidRPr="00B50588">
        <w:rPr>
          <w:rFonts w:ascii="Times New Roman" w:hAnsi="Times New Roman"/>
          <w:sz w:val="28"/>
          <w:szCs w:val="28"/>
          <w:lang w:eastAsia="ru-RU"/>
        </w:rPr>
        <w:t xml:space="preserve"> или (по отношению к исходному интервалу) составляет 198</w:t>
      </w:r>
      <w:r w:rsidR="004D071F">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4D071F">
        <w:rPr>
          <w:rFonts w:ascii="Times New Roman" w:hAnsi="Times New Roman"/>
          <w:sz w:val="28"/>
          <w:szCs w:val="28"/>
          <w:lang w:eastAsia="ru-RU"/>
        </w:rPr>
        <w:t>.</w:t>
      </w:r>
      <w:r w:rsidR="00995C58" w:rsidRPr="00B50588">
        <w:rPr>
          <w:rFonts w:ascii="Times New Roman" w:hAnsi="Times New Roman"/>
          <w:sz w:val="28"/>
          <w:szCs w:val="28"/>
          <w:lang w:eastAsia="ru-RU"/>
        </w:rPr>
        <w:t xml:space="preserve"> Различие между третьим и вторым значениями только 8</w:t>
      </w:r>
      <w:r w:rsidR="00670FDB" w:rsidRPr="00B50588">
        <w:rPr>
          <w:rFonts w:ascii="Times New Roman" w:hAnsi="Times New Roman"/>
          <w:sz w:val="28"/>
          <w:szCs w:val="28"/>
          <w:lang w:eastAsia="ru-RU"/>
        </w:rPr>
        <w:t>,</w:t>
      </w:r>
      <w:r w:rsidR="00995C58" w:rsidRPr="00B50588">
        <w:rPr>
          <w:rFonts w:ascii="Times New Roman" w:hAnsi="Times New Roman"/>
          <w:sz w:val="28"/>
          <w:szCs w:val="28"/>
          <w:lang w:eastAsia="ru-RU"/>
        </w:rPr>
        <w:t>3</w:t>
      </w:r>
      <w:r w:rsidR="004D071F">
        <w:rPr>
          <w:rFonts w:ascii="Times New Roman" w:hAnsi="Times New Roman"/>
          <w:sz w:val="28"/>
          <w:szCs w:val="28"/>
          <w:lang w:eastAsia="ru-RU"/>
        </w:rPr>
        <w:t> </w:t>
      </w:r>
      <w:r w:rsidR="00995C58" w:rsidRPr="00B50588">
        <w:rPr>
          <w:rFonts w:ascii="Times New Roman" w:hAnsi="Times New Roman"/>
          <w:sz w:val="28"/>
          <w:szCs w:val="28"/>
          <w:lang w:eastAsia="ru-RU"/>
        </w:rPr>
        <w:t>%, между</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четвертым и третьим –</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3</w:t>
      </w:r>
      <w:r w:rsidR="00670FDB" w:rsidRPr="00B50588">
        <w:rPr>
          <w:rFonts w:ascii="Times New Roman" w:hAnsi="Times New Roman"/>
          <w:sz w:val="28"/>
          <w:szCs w:val="28"/>
          <w:lang w:eastAsia="ru-RU"/>
        </w:rPr>
        <w:t>,</w:t>
      </w:r>
      <w:r w:rsidR="00995C58" w:rsidRPr="00B50588">
        <w:rPr>
          <w:rFonts w:ascii="Times New Roman" w:hAnsi="Times New Roman"/>
          <w:sz w:val="28"/>
          <w:szCs w:val="28"/>
          <w:lang w:eastAsia="ru-RU"/>
        </w:rPr>
        <w:t>7</w:t>
      </w:r>
      <w:r w:rsidR="004D071F">
        <w:rPr>
          <w:rFonts w:ascii="Times New Roman" w:hAnsi="Times New Roman"/>
          <w:sz w:val="28"/>
          <w:szCs w:val="28"/>
          <w:lang w:eastAsia="ru-RU"/>
        </w:rPr>
        <w:t> </w:t>
      </w:r>
      <w:r w:rsidR="00995C58"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и далее различия продолжают убывать, хотя и в снижающемся темпе. </w:t>
      </w:r>
    </w:p>
    <w:p w14:paraId="046B9F7A" w14:textId="77777777" w:rsidR="00AD2BEE"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Из </w:t>
      </w:r>
      <w:r w:rsidR="005027DA">
        <w:rPr>
          <w:rFonts w:ascii="Times New Roman" w:hAnsi="Times New Roman"/>
          <w:sz w:val="28"/>
          <w:szCs w:val="28"/>
          <w:lang w:eastAsia="ru-RU"/>
        </w:rPr>
        <w:t xml:space="preserve">5 </w:t>
      </w:r>
      <w:r w:rsidR="00A603F1">
        <w:rPr>
          <w:rFonts w:ascii="Times New Roman" w:hAnsi="Times New Roman"/>
          <w:sz w:val="28"/>
          <w:szCs w:val="28"/>
          <w:lang w:eastAsia="ru-RU"/>
        </w:rPr>
        <w:t>столбца</w:t>
      </w:r>
      <w:r w:rsidRPr="00B50588">
        <w:rPr>
          <w:rFonts w:ascii="Times New Roman" w:hAnsi="Times New Roman"/>
          <w:sz w:val="28"/>
          <w:szCs w:val="28"/>
          <w:lang w:eastAsia="ru-RU"/>
        </w:rPr>
        <w:t xml:space="preserve"> табл</w:t>
      </w:r>
      <w:r w:rsidR="00A603F1">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15</w:t>
      </w:r>
      <w:r w:rsidRPr="00B50588">
        <w:rPr>
          <w:rFonts w:ascii="Times New Roman" w:hAnsi="Times New Roman"/>
          <w:sz w:val="28"/>
          <w:szCs w:val="28"/>
          <w:lang w:eastAsia="ru-RU"/>
        </w:rPr>
        <w:t xml:space="preserve"> явствует, что ввиду взаимосвязанности плотности смеси и содержания в ней воздуха (формула (</w:t>
      </w:r>
      <w:r w:rsidR="00A319F4">
        <w:rPr>
          <w:rFonts w:ascii="Times New Roman" w:hAnsi="Times New Roman"/>
          <w:sz w:val="28"/>
          <w:szCs w:val="28"/>
          <w:lang w:eastAsia="ru-RU"/>
        </w:rPr>
        <w:t>3</w:t>
      </w:r>
      <w:r w:rsidRPr="00B50588">
        <w:rPr>
          <w:rFonts w:ascii="Times New Roman" w:hAnsi="Times New Roman"/>
          <w:sz w:val="28"/>
          <w:szCs w:val="28"/>
          <w:lang w:eastAsia="ru-RU"/>
        </w:rPr>
        <w:t>.41)), резкое возрастание плотности между двумя верхними десятиметровыми интервалами вызывает почти столь же резкое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убывание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расхода воздуха: </w:t>
      </w:r>
      <w:r w:rsidRPr="00AD2BEE">
        <w:rPr>
          <w:rFonts w:ascii="Times New Roman" w:hAnsi="Times New Roman"/>
          <w:sz w:val="28"/>
          <w:szCs w:val="28"/>
          <w:lang w:eastAsia="ru-RU"/>
        </w:rPr>
        <w:t>6</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 xml:space="preserve">888 </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 xml:space="preserve"> 0</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865 = 6</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023 м</w:t>
      </w:r>
      <w:r w:rsidRPr="00AD2BEE">
        <w:rPr>
          <w:rFonts w:ascii="Times New Roman" w:hAnsi="Times New Roman"/>
          <w:sz w:val="28"/>
          <w:szCs w:val="28"/>
          <w:vertAlign w:val="superscript"/>
          <w:lang w:eastAsia="ru-RU"/>
        </w:rPr>
        <w:t>3</w:t>
      </w:r>
      <w:r w:rsidRPr="00AD2BEE">
        <w:rPr>
          <w:rFonts w:ascii="Times New Roman" w:hAnsi="Times New Roman"/>
          <w:sz w:val="28"/>
          <w:szCs w:val="28"/>
          <w:lang w:eastAsia="ru-RU"/>
        </w:rPr>
        <w:t>/мин,</w:t>
      </w:r>
      <w:r w:rsidR="00CB76D3" w:rsidRPr="00AD2BEE">
        <w:rPr>
          <w:rFonts w:ascii="Times New Roman" w:hAnsi="Times New Roman"/>
          <w:sz w:val="28"/>
          <w:szCs w:val="28"/>
          <w:lang w:eastAsia="ru-RU"/>
        </w:rPr>
        <w:t xml:space="preserve"> </w:t>
      </w:r>
      <w:r w:rsidRPr="00AD2BEE">
        <w:rPr>
          <w:rFonts w:ascii="Times New Roman" w:hAnsi="Times New Roman"/>
          <w:sz w:val="28"/>
          <w:szCs w:val="28"/>
          <w:lang w:eastAsia="ru-RU"/>
        </w:rPr>
        <w:t>или убывание на 87</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5 %.</w:t>
      </w:r>
      <w:r w:rsidR="00670FDB" w:rsidRPr="00B50588">
        <w:rPr>
          <w:rFonts w:ascii="Times New Roman" w:hAnsi="Times New Roman"/>
          <w:sz w:val="28"/>
          <w:szCs w:val="28"/>
          <w:lang w:eastAsia="ru-RU"/>
        </w:rPr>
        <w:t xml:space="preserve"> </w:t>
      </w:r>
    </w:p>
    <w:p w14:paraId="2FD1B60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позволяет сделать важный вывод о том, что необходимая производительность компрессора должна выбираться</w:t>
      </w:r>
      <w:r w:rsidR="004D071F">
        <w:rPr>
          <w:rFonts w:ascii="Times New Roman" w:hAnsi="Times New Roman"/>
          <w:sz w:val="28"/>
          <w:szCs w:val="28"/>
          <w:lang w:eastAsia="ru-RU"/>
        </w:rPr>
        <w:t xml:space="preserve"> с</w:t>
      </w:r>
      <w:r w:rsidRPr="00B50588">
        <w:rPr>
          <w:rFonts w:ascii="Times New Roman" w:hAnsi="Times New Roman"/>
          <w:sz w:val="28"/>
          <w:szCs w:val="28"/>
          <w:lang w:eastAsia="ru-RU"/>
        </w:rPr>
        <w:t xml:space="preserve"> учетом определения расхода воздуха по верхнему интервалу.</w:t>
      </w:r>
    </w:p>
    <w:p w14:paraId="1B4118E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Характеристики любого интервала, на которые может быть разбита скважина по ее глубине, являются средними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этого интервала. Для интервала 0-10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его характеристики считаются относящимися к его середине – т.е. к 5 м</w:t>
      </w:r>
      <w:r w:rsidR="00A64AC3">
        <w:rPr>
          <w:rFonts w:ascii="Times New Roman" w:hAnsi="Times New Roman"/>
          <w:sz w:val="28"/>
          <w:szCs w:val="28"/>
          <w:lang w:eastAsia="ru-RU"/>
        </w:rPr>
        <w:t>.</w:t>
      </w:r>
    </w:p>
    <w:p w14:paraId="2B6591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Как известно, </w:t>
      </w:r>
      <w:proofErr w:type="spellStart"/>
      <w:r w:rsidRPr="00B50588">
        <w:rPr>
          <w:rFonts w:ascii="Times New Roman" w:hAnsi="Times New Roman"/>
          <w:sz w:val="28"/>
          <w:szCs w:val="28"/>
          <w:lang w:eastAsia="ru-RU"/>
        </w:rPr>
        <w:t>эрлифтный</w:t>
      </w:r>
      <w:proofErr w:type="spellEnd"/>
      <w:r w:rsidRPr="00B50588">
        <w:rPr>
          <w:rFonts w:ascii="Times New Roman" w:hAnsi="Times New Roman"/>
          <w:sz w:val="28"/>
          <w:szCs w:val="28"/>
          <w:lang w:eastAsia="ru-RU"/>
        </w:rPr>
        <w:t xml:space="preserve"> способ создания обратной промывки скважины не может использоваться непосредственно с нуля, а необходимо предварительно создать шурф глубиной 5-9 м (см.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подраздел 1.1.3). Поэтому подача компрессора, относящаяся </w:t>
      </w:r>
      <w:r w:rsidR="005D2130" w:rsidRPr="00B50588">
        <w:rPr>
          <w:rFonts w:ascii="Times New Roman" w:hAnsi="Times New Roman"/>
          <w:sz w:val="28"/>
          <w:szCs w:val="28"/>
          <w:lang w:eastAsia="ru-RU"/>
        </w:rPr>
        <w:t>к</w:t>
      </w:r>
      <w:r w:rsidRPr="00B50588">
        <w:rPr>
          <w:rFonts w:ascii="Times New Roman" w:hAnsi="Times New Roman"/>
          <w:sz w:val="28"/>
          <w:szCs w:val="28"/>
          <w:lang w:eastAsia="ru-RU"/>
        </w:rPr>
        <w:t xml:space="preserve"> верхнему интервалу, будет достаточной как для начала использования </w:t>
      </w:r>
      <w:proofErr w:type="spellStart"/>
      <w:r w:rsidRPr="00B50588">
        <w:rPr>
          <w:rFonts w:ascii="Times New Roman" w:hAnsi="Times New Roman"/>
          <w:sz w:val="28"/>
          <w:szCs w:val="28"/>
          <w:lang w:eastAsia="ru-RU"/>
        </w:rPr>
        <w:t>эрлифтного</w:t>
      </w:r>
      <w:proofErr w:type="spellEnd"/>
      <w:r w:rsidRPr="00B50588">
        <w:rPr>
          <w:rFonts w:ascii="Times New Roman" w:hAnsi="Times New Roman"/>
          <w:sz w:val="28"/>
          <w:szCs w:val="28"/>
          <w:lang w:eastAsia="ru-RU"/>
        </w:rPr>
        <w:t xml:space="preserve"> способа, так и на всех последующих этапах бурения.</w:t>
      </w:r>
    </w:p>
    <w:p w14:paraId="7298ADDC" w14:textId="77777777" w:rsidR="004A1762" w:rsidRDefault="004A1762" w:rsidP="004A1762">
      <w:pPr>
        <w:spacing w:after="0" w:line="240" w:lineRule="auto"/>
        <w:jc w:val="both"/>
        <w:outlineLvl w:val="2"/>
        <w:rPr>
          <w:rFonts w:ascii="Times New Roman" w:hAnsi="Times New Roman"/>
          <w:b/>
          <w:sz w:val="28"/>
          <w:szCs w:val="28"/>
          <w:lang w:eastAsia="ru-RU"/>
        </w:rPr>
      </w:pPr>
      <w:bookmarkStart w:id="44" w:name="_Toc126612264"/>
    </w:p>
    <w:p w14:paraId="6652B912" w14:textId="77777777" w:rsidR="00995C58" w:rsidRPr="00B50588" w:rsidRDefault="00591935" w:rsidP="00674B38">
      <w:pPr>
        <w:spacing w:after="0" w:line="240" w:lineRule="auto"/>
        <w:ind w:firstLine="709"/>
        <w:jc w:val="both"/>
        <w:outlineLvl w:val="2"/>
        <w:rPr>
          <w:rFonts w:ascii="Times New Roman" w:hAnsi="Times New Roman"/>
          <w:sz w:val="28"/>
          <w:szCs w:val="28"/>
          <w:lang w:eastAsia="ru-RU"/>
        </w:rPr>
      </w:pPr>
      <w:r w:rsidRPr="004A1762">
        <w:rPr>
          <w:rFonts w:ascii="Times New Roman" w:hAnsi="Times New Roman"/>
          <w:sz w:val="28"/>
          <w:szCs w:val="28"/>
          <w:lang w:eastAsia="ru-RU"/>
        </w:rPr>
        <w:t>3.</w:t>
      </w:r>
      <w:r w:rsidR="0047030C" w:rsidRPr="004A1762">
        <w:rPr>
          <w:rFonts w:ascii="Times New Roman" w:hAnsi="Times New Roman"/>
          <w:sz w:val="28"/>
          <w:szCs w:val="28"/>
          <w:lang w:eastAsia="ru-RU"/>
        </w:rPr>
        <w:t>4.</w:t>
      </w:r>
      <w:r w:rsidR="004A1762" w:rsidRPr="004A1762">
        <w:rPr>
          <w:rFonts w:ascii="Times New Roman" w:hAnsi="Times New Roman"/>
          <w:sz w:val="28"/>
          <w:szCs w:val="28"/>
          <w:lang w:eastAsia="ru-RU"/>
        </w:rPr>
        <w:t>3</w:t>
      </w:r>
      <w:r w:rsidR="00995C58" w:rsidRPr="004A1762">
        <w:rPr>
          <w:rFonts w:ascii="Times New Roman" w:hAnsi="Times New Roman"/>
          <w:sz w:val="28"/>
          <w:szCs w:val="28"/>
          <w:lang w:eastAsia="ru-RU"/>
        </w:rPr>
        <w:t xml:space="preserve"> Зависимость выходных параметров</w:t>
      </w:r>
      <w:r w:rsidR="00833478" w:rsidRPr="004A1762">
        <w:rPr>
          <w:rFonts w:ascii="Times New Roman" w:hAnsi="Times New Roman"/>
          <w:sz w:val="28"/>
          <w:szCs w:val="28"/>
          <w:lang w:eastAsia="ru-RU"/>
        </w:rPr>
        <w:t xml:space="preserve"> </w:t>
      </w:r>
      <w:proofErr w:type="spellStart"/>
      <w:r w:rsidR="00833478" w:rsidRPr="004A1762">
        <w:rPr>
          <w:rFonts w:ascii="Times New Roman" w:hAnsi="Times New Roman"/>
          <w:sz w:val="28"/>
          <w:szCs w:val="28"/>
          <w:lang w:eastAsia="ru-RU"/>
        </w:rPr>
        <w:t>эрлифтной</w:t>
      </w:r>
      <w:proofErr w:type="spellEnd"/>
      <w:r w:rsidR="00833478" w:rsidRPr="004A1762">
        <w:rPr>
          <w:rFonts w:ascii="Times New Roman" w:hAnsi="Times New Roman"/>
          <w:sz w:val="28"/>
          <w:szCs w:val="28"/>
          <w:lang w:eastAsia="ru-RU"/>
        </w:rPr>
        <w:t xml:space="preserve"> циркуляции</w:t>
      </w:r>
      <w:r w:rsidR="00995C58" w:rsidRPr="004A1762">
        <w:rPr>
          <w:rFonts w:ascii="Times New Roman" w:hAnsi="Times New Roman"/>
          <w:sz w:val="28"/>
          <w:szCs w:val="28"/>
          <w:lang w:eastAsia="ru-RU"/>
        </w:rPr>
        <w:t xml:space="preserve"> от глубины </w:t>
      </w:r>
      <w:r w:rsidR="00FB26E5" w:rsidRPr="004A1762">
        <w:rPr>
          <w:rFonts w:ascii="Times New Roman" w:hAnsi="Times New Roman"/>
          <w:sz w:val="28"/>
          <w:szCs w:val="28"/>
          <w:lang w:eastAsia="ru-RU"/>
        </w:rPr>
        <w:t>погружения</w:t>
      </w:r>
      <w:r w:rsidR="00995C58" w:rsidRPr="004A1762">
        <w:rPr>
          <w:rFonts w:ascii="Times New Roman" w:hAnsi="Times New Roman"/>
          <w:sz w:val="28"/>
          <w:szCs w:val="28"/>
          <w:lang w:eastAsia="ru-RU"/>
        </w:rPr>
        <w:t xml:space="preserve"> смесителя</w:t>
      </w:r>
      <w:bookmarkEnd w:id="44"/>
    </w:p>
    <w:p w14:paraId="0E92D3F7" w14:textId="77777777" w:rsidR="00995C58" w:rsidRPr="00B50588" w:rsidRDefault="0047030C"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Для того чтобы </w:t>
      </w:r>
      <w:r w:rsidR="00995C58" w:rsidRPr="00B50588">
        <w:rPr>
          <w:rFonts w:ascii="Times New Roman" w:hAnsi="Times New Roman"/>
          <w:sz w:val="28"/>
          <w:szCs w:val="28"/>
          <w:lang w:eastAsia="ru-RU"/>
        </w:rPr>
        <w:t>обеспечи</w:t>
      </w:r>
      <w:r>
        <w:rPr>
          <w:rFonts w:ascii="Times New Roman" w:hAnsi="Times New Roman"/>
          <w:sz w:val="28"/>
          <w:szCs w:val="28"/>
          <w:lang w:eastAsia="ru-RU"/>
        </w:rPr>
        <w:t>ть</w:t>
      </w:r>
      <w:r w:rsidR="00995C58" w:rsidRPr="00B50588">
        <w:rPr>
          <w:rFonts w:ascii="Times New Roman" w:hAnsi="Times New Roman"/>
          <w:sz w:val="28"/>
          <w:szCs w:val="28"/>
          <w:lang w:eastAsia="ru-RU"/>
        </w:rPr>
        <w:t xml:space="preserve"> максимальную эффективность</w:t>
      </w:r>
      <w:r w:rsidR="00CB76D3" w:rsidRPr="00B50588">
        <w:rPr>
          <w:rFonts w:ascii="Times New Roman" w:hAnsi="Times New Roman"/>
          <w:sz w:val="28"/>
          <w:szCs w:val="28"/>
          <w:lang w:eastAsia="ru-RU"/>
        </w:rPr>
        <w:t xml:space="preserve"> </w:t>
      </w:r>
      <w:proofErr w:type="spellStart"/>
      <w:r w:rsidR="00995C58" w:rsidRPr="00B50588">
        <w:rPr>
          <w:rFonts w:ascii="Times New Roman" w:hAnsi="Times New Roman"/>
          <w:sz w:val="28"/>
          <w:szCs w:val="28"/>
          <w:lang w:eastAsia="ru-RU"/>
        </w:rPr>
        <w:t>эрлифтного</w:t>
      </w:r>
      <w:proofErr w:type="spellEnd"/>
      <w:r w:rsidR="00995C58" w:rsidRPr="00B50588">
        <w:rPr>
          <w:rFonts w:ascii="Times New Roman" w:hAnsi="Times New Roman"/>
          <w:sz w:val="28"/>
          <w:szCs w:val="28"/>
          <w:lang w:eastAsia="ru-RU"/>
        </w:rPr>
        <w:t xml:space="preserve"> способа создания обратной промывки</w:t>
      </w:r>
      <w:r w:rsidRPr="00B50588">
        <w:rPr>
          <w:rFonts w:ascii="Times New Roman" w:hAnsi="Times New Roman"/>
          <w:sz w:val="28"/>
          <w:szCs w:val="28"/>
          <w:lang w:eastAsia="ru-RU"/>
        </w:rPr>
        <w:t xml:space="preserve">, смеситель должен располагаться </w:t>
      </w:r>
      <w:r>
        <w:rPr>
          <w:rFonts w:ascii="Times New Roman" w:hAnsi="Times New Roman"/>
          <w:sz w:val="28"/>
          <w:szCs w:val="28"/>
          <w:lang w:eastAsia="ru-RU"/>
        </w:rPr>
        <w:t>как можно</w:t>
      </w:r>
      <w:r w:rsidRPr="00B50588">
        <w:rPr>
          <w:rFonts w:ascii="Times New Roman" w:hAnsi="Times New Roman"/>
          <w:sz w:val="28"/>
          <w:szCs w:val="28"/>
          <w:lang w:eastAsia="ru-RU"/>
        </w:rPr>
        <w:t xml:space="preserve"> ближе к забою скважины. </w:t>
      </w:r>
      <w:r w:rsidR="00995C58" w:rsidRPr="00B50588">
        <w:rPr>
          <w:rFonts w:ascii="Times New Roman" w:hAnsi="Times New Roman"/>
          <w:sz w:val="28"/>
          <w:szCs w:val="28"/>
          <w:lang w:eastAsia="ru-RU"/>
        </w:rPr>
        <w:t xml:space="preserve">Однако, во избежание попадания воздуха в </w:t>
      </w:r>
      <w:proofErr w:type="spellStart"/>
      <w:r w:rsidR="00995C58" w:rsidRPr="00B50588">
        <w:rPr>
          <w:rFonts w:ascii="Times New Roman" w:hAnsi="Times New Roman"/>
          <w:sz w:val="28"/>
          <w:szCs w:val="28"/>
          <w:lang w:eastAsia="ru-RU"/>
        </w:rPr>
        <w:t>затрубное</w:t>
      </w:r>
      <w:proofErr w:type="spellEnd"/>
      <w:r w:rsidR="00995C58" w:rsidRPr="00B50588">
        <w:rPr>
          <w:rFonts w:ascii="Times New Roman" w:hAnsi="Times New Roman"/>
          <w:sz w:val="28"/>
          <w:szCs w:val="28"/>
          <w:lang w:eastAsia="ru-RU"/>
        </w:rPr>
        <w:t xml:space="preserve"> пространство (что угрожает переходом с обратной на прямую промывку) расстояние от забоя не должно быть меньше 1</w:t>
      </w:r>
      <w:r w:rsidR="00E52FC4" w:rsidRPr="00B50588">
        <w:rPr>
          <w:rFonts w:ascii="Times New Roman" w:hAnsi="Times New Roman"/>
          <w:sz w:val="28"/>
          <w:szCs w:val="28"/>
          <w:lang w:eastAsia="ru-RU"/>
        </w:rPr>
        <w:t>,</w:t>
      </w:r>
      <w:r w:rsidR="00995C58" w:rsidRPr="00B50588">
        <w:rPr>
          <w:rFonts w:ascii="Times New Roman" w:hAnsi="Times New Roman"/>
          <w:sz w:val="28"/>
          <w:szCs w:val="28"/>
          <w:lang w:eastAsia="ru-RU"/>
        </w:rPr>
        <w:t>5 м.</w:t>
      </w:r>
    </w:p>
    <w:p w14:paraId="31DA57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реальных условиях при ограниченном давлении используемых компрессоров часто возникает необходимость расположить смеситель на глубине, существенно меньшей, чем текущая глубина скважины. </w:t>
      </w:r>
    </w:p>
    <w:p w14:paraId="206893EC" w14:textId="77777777" w:rsidR="00995C58" w:rsidRPr="00B50588" w:rsidRDefault="00995C58" w:rsidP="004A176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Разработанная нами модель позволяет оценить зависимость выходных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промывки от глубины спуска смесителя. Ниже в таблицах приводятся особенности подготовки входных данных</w:t>
      </w:r>
      <w:r w:rsidR="00833478">
        <w:rPr>
          <w:rFonts w:ascii="Times New Roman" w:hAnsi="Times New Roman"/>
          <w:sz w:val="28"/>
          <w:szCs w:val="28"/>
          <w:lang w:eastAsia="ru-RU"/>
        </w:rPr>
        <w:t>,</w:t>
      </w:r>
      <w:r w:rsidRPr="00B50588">
        <w:rPr>
          <w:rFonts w:ascii="Times New Roman" w:hAnsi="Times New Roman"/>
          <w:sz w:val="28"/>
          <w:szCs w:val="28"/>
          <w:lang w:eastAsia="ru-RU"/>
        </w:rPr>
        <w:t xml:space="preserve"> и дается оценка получаемых результатов.</w:t>
      </w:r>
    </w:p>
    <w:p w14:paraId="66FF7CC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 3.1.</w:t>
      </w:r>
      <w:r w:rsidR="00CB76D3" w:rsidRPr="00B50588">
        <w:rPr>
          <w:rFonts w:ascii="Times New Roman" w:hAnsi="Times New Roman"/>
          <w:sz w:val="28"/>
          <w:szCs w:val="28"/>
          <w:lang w:eastAsia="ru-RU"/>
        </w:rPr>
        <w:t xml:space="preserve"> </w:t>
      </w:r>
    </w:p>
    <w:p w14:paraId="7262D96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53B089A"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Pr="00B50588">
        <w:rPr>
          <w:rFonts w:ascii="Times New Roman" w:hAnsi="Times New Roman"/>
          <w:sz w:val="28"/>
          <w:szCs w:val="28"/>
          <w:lang w:eastAsia="ru-RU"/>
        </w:rPr>
        <w:t>.</w:t>
      </w:r>
      <w:r w:rsidR="00E735F8">
        <w:rPr>
          <w:rFonts w:ascii="Times New Roman" w:hAnsi="Times New Roman"/>
          <w:sz w:val="28"/>
          <w:szCs w:val="28"/>
          <w:lang w:eastAsia="ru-RU"/>
        </w:rPr>
        <w:t>16</w:t>
      </w:r>
      <w:r w:rsidR="00A64AC3">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54C5E12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Ind w:w="108" w:type="dxa"/>
        <w:tblLook w:val="04A0" w:firstRow="1" w:lastRow="0" w:firstColumn="1" w:lastColumn="0" w:noHBand="0" w:noVBand="1"/>
      </w:tblPr>
      <w:tblGrid>
        <w:gridCol w:w="832"/>
        <w:gridCol w:w="5474"/>
        <w:gridCol w:w="1413"/>
        <w:gridCol w:w="1518"/>
      </w:tblGrid>
      <w:tr w:rsidR="00995C58" w:rsidRPr="00A64AC3" w14:paraId="75D835DD" w14:textId="77777777" w:rsidTr="00674B38">
        <w:tc>
          <w:tcPr>
            <w:tcW w:w="851" w:type="dxa"/>
          </w:tcPr>
          <w:p w14:paraId="465C3E09"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5655" w:type="dxa"/>
            <w:tcBorders>
              <w:right w:val="single" w:sz="4" w:space="0" w:color="auto"/>
            </w:tcBorders>
          </w:tcPr>
          <w:p w14:paraId="5BC4AC12"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1425" w:type="dxa"/>
            <w:tcBorders>
              <w:left w:val="single" w:sz="4" w:space="0" w:color="auto"/>
            </w:tcBorders>
          </w:tcPr>
          <w:p w14:paraId="230A0F59"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1532" w:type="dxa"/>
          </w:tcPr>
          <w:p w14:paraId="53FB96E2"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Значение</w:t>
            </w:r>
          </w:p>
        </w:tc>
      </w:tr>
      <w:tr w:rsidR="00995C58" w:rsidRPr="00A64AC3" w14:paraId="574938B4" w14:textId="77777777" w:rsidTr="00674B38">
        <w:tc>
          <w:tcPr>
            <w:tcW w:w="851" w:type="dxa"/>
          </w:tcPr>
          <w:p w14:paraId="0297505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5655" w:type="dxa"/>
            <w:tcBorders>
              <w:right w:val="single" w:sz="4" w:space="0" w:color="auto"/>
            </w:tcBorders>
          </w:tcPr>
          <w:p w14:paraId="01F26A4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Исходное значение глубины смесителя,</w:t>
            </w:r>
            <w:r w:rsidR="00CB76D3" w:rsidRPr="00674B38">
              <w:rPr>
                <w:rFonts w:ascii="Times New Roman" w:hAnsi="Times New Roman"/>
                <w:sz w:val="24"/>
                <w:szCs w:val="24"/>
              </w:rPr>
              <w:t xml:space="preserve"> </w:t>
            </w:r>
            <w:r w:rsidRPr="00674B38">
              <w:rPr>
                <w:rFonts w:ascii="Times New Roman" w:hAnsi="Times New Roman"/>
                <w:sz w:val="24"/>
                <w:szCs w:val="24"/>
              </w:rPr>
              <w:t xml:space="preserve">L, </w:t>
            </w:r>
          </w:p>
        </w:tc>
        <w:tc>
          <w:tcPr>
            <w:tcW w:w="1425" w:type="dxa"/>
            <w:tcBorders>
              <w:left w:val="single" w:sz="4" w:space="0" w:color="auto"/>
            </w:tcBorders>
          </w:tcPr>
          <w:p w14:paraId="4BE420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p>
        </w:tc>
        <w:tc>
          <w:tcPr>
            <w:tcW w:w="1532" w:type="dxa"/>
          </w:tcPr>
          <w:p w14:paraId="09D1F8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p>
        </w:tc>
      </w:tr>
      <w:tr w:rsidR="00995C58" w:rsidRPr="00A64AC3" w14:paraId="2164B157" w14:textId="77777777" w:rsidTr="00674B38">
        <w:tc>
          <w:tcPr>
            <w:tcW w:w="851" w:type="dxa"/>
          </w:tcPr>
          <w:p w14:paraId="2F113F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5655" w:type="dxa"/>
            <w:tcBorders>
              <w:right w:val="single" w:sz="4" w:space="0" w:color="auto"/>
            </w:tcBorders>
          </w:tcPr>
          <w:p w14:paraId="43CAC48A"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Шаг возрастания</w:t>
            </w:r>
            <w:r w:rsidR="00CB76D3" w:rsidRPr="00674B38">
              <w:rPr>
                <w:rFonts w:ascii="Times New Roman" w:hAnsi="Times New Roman"/>
                <w:sz w:val="24"/>
                <w:szCs w:val="24"/>
              </w:rPr>
              <w:t xml:space="preserve"> </w:t>
            </w:r>
            <w:r w:rsidRPr="00674B38">
              <w:rPr>
                <w:rFonts w:ascii="Times New Roman" w:hAnsi="Times New Roman"/>
                <w:sz w:val="24"/>
                <w:szCs w:val="24"/>
              </w:rPr>
              <w:t>глубины,</w:t>
            </w:r>
            <w:r w:rsidR="00CB76D3" w:rsidRPr="00674B38">
              <w:rPr>
                <w:rFonts w:ascii="Times New Roman" w:hAnsi="Times New Roman"/>
                <w:sz w:val="24"/>
                <w:szCs w:val="24"/>
              </w:rPr>
              <w:t xml:space="preserve"> </w:t>
            </w:r>
            <w:proofErr w:type="spellStart"/>
            <w:r w:rsidRPr="00674B38">
              <w:rPr>
                <w:rFonts w:ascii="Times New Roman" w:hAnsi="Times New Roman"/>
                <w:sz w:val="24"/>
                <w:szCs w:val="24"/>
              </w:rPr>
              <w:t>dL</w:t>
            </w:r>
            <w:proofErr w:type="spellEnd"/>
          </w:p>
        </w:tc>
        <w:tc>
          <w:tcPr>
            <w:tcW w:w="1425" w:type="dxa"/>
            <w:tcBorders>
              <w:left w:val="single" w:sz="4" w:space="0" w:color="auto"/>
            </w:tcBorders>
          </w:tcPr>
          <w:p w14:paraId="54E2CD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p>
        </w:tc>
        <w:tc>
          <w:tcPr>
            <w:tcW w:w="1532" w:type="dxa"/>
          </w:tcPr>
          <w:p w14:paraId="1BE4538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p>
        </w:tc>
      </w:tr>
      <w:tr w:rsidR="00995C58" w:rsidRPr="00A64AC3" w14:paraId="4B111F39" w14:textId="77777777" w:rsidTr="00674B38">
        <w:tc>
          <w:tcPr>
            <w:tcW w:w="851" w:type="dxa"/>
          </w:tcPr>
          <w:p w14:paraId="2EF42DE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 xml:space="preserve">3 </w:t>
            </w:r>
          </w:p>
        </w:tc>
        <w:tc>
          <w:tcPr>
            <w:tcW w:w="5655" w:type="dxa"/>
            <w:tcBorders>
              <w:right w:val="single" w:sz="4" w:space="0" w:color="auto"/>
            </w:tcBorders>
          </w:tcPr>
          <w:p w14:paraId="68919B7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Число шагов,</w:t>
            </w:r>
            <w:r w:rsidR="00CB76D3" w:rsidRPr="00674B38">
              <w:rPr>
                <w:rFonts w:ascii="Times New Roman" w:hAnsi="Times New Roman"/>
                <w:sz w:val="24"/>
                <w:szCs w:val="24"/>
              </w:rPr>
              <w:t xml:space="preserve"> </w:t>
            </w:r>
            <w:r w:rsidRPr="00674B38">
              <w:rPr>
                <w:rFonts w:ascii="Times New Roman" w:hAnsi="Times New Roman"/>
                <w:sz w:val="24"/>
                <w:szCs w:val="24"/>
              </w:rPr>
              <w:t>n</w:t>
            </w:r>
          </w:p>
        </w:tc>
        <w:tc>
          <w:tcPr>
            <w:tcW w:w="1425" w:type="dxa"/>
            <w:tcBorders>
              <w:left w:val="single" w:sz="4" w:space="0" w:color="auto"/>
            </w:tcBorders>
          </w:tcPr>
          <w:p w14:paraId="3506B01A" w14:textId="77777777" w:rsidR="00995C58" w:rsidRPr="00674B38" w:rsidRDefault="00995C58" w:rsidP="002720F1">
            <w:pPr>
              <w:jc w:val="center"/>
              <w:rPr>
                <w:rFonts w:ascii="Times New Roman" w:hAnsi="Times New Roman"/>
                <w:sz w:val="24"/>
                <w:szCs w:val="24"/>
              </w:rPr>
            </w:pPr>
          </w:p>
        </w:tc>
        <w:tc>
          <w:tcPr>
            <w:tcW w:w="1532" w:type="dxa"/>
          </w:tcPr>
          <w:p w14:paraId="5C9E96E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r>
    </w:tbl>
    <w:p w14:paraId="6AE7A3B9"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380DE20"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Параметры внутреннего цикла полностью совпадают с аналогичными параметрами, представленными в табл. </w:t>
      </w:r>
      <w:r w:rsidR="00E735F8">
        <w:rPr>
          <w:rFonts w:ascii="Times New Roman" w:hAnsi="Times New Roman"/>
          <w:sz w:val="28"/>
          <w:szCs w:val="28"/>
          <w:lang w:eastAsia="ru-RU"/>
        </w:rPr>
        <w:t>3</w:t>
      </w:r>
      <w:r w:rsidRPr="00B50588">
        <w:rPr>
          <w:rFonts w:ascii="Times New Roman" w:hAnsi="Times New Roman"/>
          <w:sz w:val="28"/>
          <w:szCs w:val="28"/>
          <w:lang w:eastAsia="ru-RU"/>
        </w:rPr>
        <w:t>.</w:t>
      </w:r>
      <w:r w:rsidR="00E735F8">
        <w:rPr>
          <w:rFonts w:ascii="Times New Roman" w:hAnsi="Times New Roman"/>
          <w:sz w:val="28"/>
          <w:szCs w:val="28"/>
          <w:lang w:eastAsia="ru-RU"/>
        </w:rPr>
        <w:t>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и </w:t>
      </w:r>
      <w:r w:rsidR="00E735F8">
        <w:rPr>
          <w:rFonts w:ascii="Times New Roman" w:hAnsi="Times New Roman"/>
          <w:sz w:val="28"/>
          <w:szCs w:val="28"/>
          <w:lang w:eastAsia="ru-RU"/>
        </w:rPr>
        <w:t>3</w:t>
      </w:r>
      <w:r w:rsidRPr="00B50588">
        <w:rPr>
          <w:rFonts w:ascii="Times New Roman" w:hAnsi="Times New Roman"/>
          <w:sz w:val="28"/>
          <w:szCs w:val="28"/>
          <w:lang w:eastAsia="ru-RU"/>
        </w:rPr>
        <w:t>.</w:t>
      </w:r>
      <w:r w:rsidR="00E735F8">
        <w:rPr>
          <w:rFonts w:ascii="Times New Roman" w:hAnsi="Times New Roman"/>
          <w:sz w:val="28"/>
          <w:szCs w:val="28"/>
          <w:lang w:eastAsia="ru-RU"/>
        </w:rPr>
        <w:t>11</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11D65D73" w14:textId="77777777" w:rsidR="001A28F5" w:rsidRDefault="00341888" w:rsidP="003418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Результаты обработки входных данных на компьютерной модели представлены в табл. </w:t>
      </w:r>
      <w:r>
        <w:rPr>
          <w:rFonts w:ascii="Times New Roman" w:hAnsi="Times New Roman"/>
          <w:sz w:val="28"/>
          <w:szCs w:val="28"/>
          <w:lang w:eastAsia="ru-RU"/>
        </w:rPr>
        <w:t>3</w:t>
      </w:r>
      <w:r w:rsidRPr="00B50588">
        <w:rPr>
          <w:rFonts w:ascii="Times New Roman" w:hAnsi="Times New Roman"/>
          <w:sz w:val="28"/>
          <w:szCs w:val="28"/>
          <w:lang w:eastAsia="ru-RU"/>
        </w:rPr>
        <w:t>.1</w:t>
      </w:r>
      <w:r>
        <w:rPr>
          <w:rFonts w:ascii="Times New Roman" w:hAnsi="Times New Roman"/>
          <w:sz w:val="28"/>
          <w:szCs w:val="28"/>
          <w:lang w:eastAsia="ru-RU"/>
        </w:rPr>
        <w:t>9</w:t>
      </w:r>
      <w:r w:rsidRPr="00B50588">
        <w:rPr>
          <w:rFonts w:ascii="Times New Roman" w:hAnsi="Times New Roman"/>
          <w:sz w:val="28"/>
          <w:szCs w:val="28"/>
          <w:lang w:eastAsia="ru-RU"/>
        </w:rPr>
        <w:t xml:space="preserve"> и на рис. </w:t>
      </w:r>
      <w:r>
        <w:rPr>
          <w:rFonts w:ascii="Times New Roman" w:hAnsi="Times New Roman"/>
          <w:sz w:val="28"/>
          <w:szCs w:val="28"/>
          <w:lang w:eastAsia="ru-RU"/>
        </w:rPr>
        <w:t>3</w:t>
      </w:r>
      <w:r w:rsidRPr="00B50588">
        <w:rPr>
          <w:rFonts w:ascii="Times New Roman" w:hAnsi="Times New Roman"/>
          <w:sz w:val="28"/>
          <w:szCs w:val="28"/>
          <w:lang w:eastAsia="ru-RU"/>
        </w:rPr>
        <w:t>.</w:t>
      </w:r>
      <w:r>
        <w:rPr>
          <w:rFonts w:ascii="Times New Roman" w:hAnsi="Times New Roman"/>
          <w:sz w:val="28"/>
          <w:szCs w:val="28"/>
          <w:lang w:eastAsia="ru-RU"/>
        </w:rPr>
        <w:t>5</w:t>
      </w:r>
      <w:r w:rsidRPr="00B50588">
        <w:rPr>
          <w:rFonts w:ascii="Times New Roman" w:hAnsi="Times New Roman"/>
          <w:sz w:val="28"/>
          <w:szCs w:val="28"/>
          <w:lang w:eastAsia="ru-RU"/>
        </w:rPr>
        <w:t xml:space="preserve">. Эти результаты получены в ходе работы ее внешнего цикла (работа внутреннего цикла принципиально совпадает с описанным выше – см. табл. </w:t>
      </w:r>
      <w:r>
        <w:rPr>
          <w:rFonts w:ascii="Times New Roman" w:hAnsi="Times New Roman"/>
          <w:sz w:val="28"/>
          <w:szCs w:val="28"/>
          <w:lang w:eastAsia="ru-RU"/>
        </w:rPr>
        <w:t>3</w:t>
      </w:r>
      <w:r w:rsidRPr="00B50588">
        <w:rPr>
          <w:rFonts w:ascii="Times New Roman" w:hAnsi="Times New Roman"/>
          <w:sz w:val="28"/>
          <w:szCs w:val="28"/>
          <w:lang w:eastAsia="ru-RU"/>
        </w:rPr>
        <w:t>.</w:t>
      </w:r>
      <w:r>
        <w:rPr>
          <w:rFonts w:ascii="Times New Roman" w:hAnsi="Times New Roman"/>
          <w:sz w:val="28"/>
          <w:szCs w:val="28"/>
          <w:lang w:eastAsia="ru-RU"/>
        </w:rPr>
        <w:t>12</w:t>
      </w:r>
      <w:r w:rsidRPr="00B50588">
        <w:rPr>
          <w:rFonts w:ascii="Times New Roman" w:hAnsi="Times New Roman"/>
          <w:sz w:val="28"/>
          <w:szCs w:val="28"/>
          <w:lang w:eastAsia="ru-RU"/>
        </w:rPr>
        <w:t>)</w:t>
      </w:r>
      <w:r>
        <w:rPr>
          <w:rFonts w:ascii="Times New Roman" w:hAnsi="Times New Roman"/>
          <w:sz w:val="28"/>
          <w:szCs w:val="28"/>
          <w:lang w:eastAsia="ru-RU"/>
        </w:rPr>
        <w:t>.</w:t>
      </w:r>
    </w:p>
    <w:p w14:paraId="67CBC6DD" w14:textId="77777777" w:rsidR="004A1762" w:rsidRDefault="004A1762" w:rsidP="00341888">
      <w:pPr>
        <w:spacing w:after="0" w:line="240" w:lineRule="auto"/>
        <w:ind w:firstLine="709"/>
        <w:jc w:val="both"/>
        <w:rPr>
          <w:rFonts w:ascii="Times New Roman" w:hAnsi="Times New Roman"/>
          <w:sz w:val="28"/>
          <w:szCs w:val="28"/>
          <w:lang w:eastAsia="ru-RU"/>
        </w:rPr>
      </w:pPr>
    </w:p>
    <w:p w14:paraId="0F98EE12"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вычислен</w:t>
      </w:r>
      <w:r w:rsidR="002A3285" w:rsidRPr="00B50588">
        <w:rPr>
          <w:rFonts w:ascii="Times New Roman" w:hAnsi="Times New Roman"/>
          <w:sz w:val="28"/>
          <w:szCs w:val="28"/>
          <w:lang w:eastAsia="ru-RU"/>
        </w:rPr>
        <w:t>и</w:t>
      </w:r>
      <w:r w:rsidRPr="00B50588">
        <w:rPr>
          <w:rFonts w:ascii="Times New Roman" w:hAnsi="Times New Roman"/>
          <w:sz w:val="28"/>
          <w:szCs w:val="28"/>
          <w:lang w:eastAsia="ru-RU"/>
        </w:rPr>
        <w:t>я</w:t>
      </w:r>
    </w:p>
    <w:p w14:paraId="78F1DD9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458"/>
        <w:gridCol w:w="5276"/>
        <w:gridCol w:w="1171"/>
        <w:gridCol w:w="1226"/>
        <w:gridCol w:w="1214"/>
      </w:tblGrid>
      <w:tr w:rsidR="00995C58" w:rsidRPr="00DC14D2" w14:paraId="1EEF6F32" w14:textId="77777777" w:rsidTr="00E52FC4">
        <w:tc>
          <w:tcPr>
            <w:tcW w:w="0" w:type="auto"/>
          </w:tcPr>
          <w:p w14:paraId="71CEB468"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0" w:type="auto"/>
          </w:tcPr>
          <w:p w14:paraId="21EBEFCC"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0" w:type="auto"/>
          </w:tcPr>
          <w:p w14:paraId="735B1BE1"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0" w:type="auto"/>
          </w:tcPr>
          <w:p w14:paraId="09497E7A"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Значение</w:t>
            </w:r>
          </w:p>
        </w:tc>
        <w:tc>
          <w:tcPr>
            <w:tcW w:w="0" w:type="auto"/>
          </w:tcPr>
          <w:p w14:paraId="6385CBFC"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Формула</w:t>
            </w:r>
          </w:p>
        </w:tc>
      </w:tr>
      <w:tr w:rsidR="00995C58" w:rsidRPr="00DC14D2" w14:paraId="3D10A46D" w14:textId="77777777" w:rsidTr="00E52FC4">
        <w:tc>
          <w:tcPr>
            <w:tcW w:w="0" w:type="auto"/>
          </w:tcPr>
          <w:p w14:paraId="6289932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0" w:type="auto"/>
          </w:tcPr>
          <w:p w14:paraId="52E00029"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Гидростат. давление на забое скважины, P</w:t>
            </w:r>
            <w:r w:rsidRPr="00674B38">
              <w:rPr>
                <w:rFonts w:ascii="Times New Roman" w:hAnsi="Times New Roman"/>
                <w:sz w:val="24"/>
                <w:szCs w:val="24"/>
                <w:vertAlign w:val="subscript"/>
              </w:rPr>
              <w:t>S</w:t>
            </w:r>
          </w:p>
        </w:tc>
        <w:tc>
          <w:tcPr>
            <w:tcW w:w="0" w:type="auto"/>
          </w:tcPr>
          <w:p w14:paraId="7673046D"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0" w:type="auto"/>
          </w:tcPr>
          <w:p w14:paraId="357DBA2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E52FC4" w:rsidRPr="00674B38">
              <w:rPr>
                <w:rFonts w:ascii="Times New Roman" w:hAnsi="Times New Roman"/>
                <w:sz w:val="24"/>
                <w:szCs w:val="24"/>
              </w:rPr>
              <w:t>,</w:t>
            </w:r>
            <w:r w:rsidRPr="00674B38">
              <w:rPr>
                <w:rFonts w:ascii="Times New Roman" w:hAnsi="Times New Roman"/>
                <w:sz w:val="24"/>
                <w:szCs w:val="24"/>
              </w:rPr>
              <w:t>620</w:t>
            </w:r>
          </w:p>
        </w:tc>
        <w:tc>
          <w:tcPr>
            <w:tcW w:w="0" w:type="auto"/>
          </w:tcPr>
          <w:p w14:paraId="335ACA5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16)</w:t>
            </w:r>
          </w:p>
        </w:tc>
      </w:tr>
      <w:tr w:rsidR="00995C58" w:rsidRPr="00DC14D2" w14:paraId="61FE2431" w14:textId="77777777" w:rsidTr="00E52FC4">
        <w:tc>
          <w:tcPr>
            <w:tcW w:w="0" w:type="auto"/>
          </w:tcPr>
          <w:p w14:paraId="4280AE02"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0" w:type="auto"/>
          </w:tcPr>
          <w:p w14:paraId="5DA05658"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Рост плотности потока за счет шлама, Δ</w:t>
            </w:r>
            <w:r w:rsidRPr="00674B38">
              <w:rPr>
                <w:rFonts w:ascii="Times New Roman" w:hAnsi="Times New Roman"/>
                <w:sz w:val="24"/>
                <w:szCs w:val="24"/>
                <w:vertAlign w:val="subscript"/>
              </w:rPr>
              <w:t>F</w:t>
            </w:r>
          </w:p>
        </w:tc>
        <w:tc>
          <w:tcPr>
            <w:tcW w:w="0" w:type="auto"/>
          </w:tcPr>
          <w:p w14:paraId="6B1D631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кг/м</w:t>
            </w:r>
            <w:r w:rsidRPr="00674B38">
              <w:rPr>
                <w:rFonts w:ascii="Times New Roman" w:hAnsi="Times New Roman"/>
                <w:sz w:val="24"/>
                <w:szCs w:val="24"/>
                <w:vertAlign w:val="superscript"/>
              </w:rPr>
              <w:t>3</w:t>
            </w:r>
          </w:p>
        </w:tc>
        <w:tc>
          <w:tcPr>
            <w:tcW w:w="0" w:type="auto"/>
          </w:tcPr>
          <w:p w14:paraId="616EF2C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92</w:t>
            </w:r>
          </w:p>
        </w:tc>
        <w:tc>
          <w:tcPr>
            <w:tcW w:w="0" w:type="auto"/>
          </w:tcPr>
          <w:p w14:paraId="786551C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27)</w:t>
            </w:r>
          </w:p>
        </w:tc>
      </w:tr>
      <w:tr w:rsidR="00995C58" w:rsidRPr="00DC14D2" w14:paraId="103D89DE" w14:textId="77777777" w:rsidTr="00E52FC4">
        <w:tc>
          <w:tcPr>
            <w:tcW w:w="0" w:type="auto"/>
          </w:tcPr>
          <w:p w14:paraId="6DBF45F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0" w:type="auto"/>
          </w:tcPr>
          <w:p w14:paraId="5DEAF5B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Гидростат</w:t>
            </w:r>
            <w:r w:rsidR="00E52FC4" w:rsidRPr="00674B38">
              <w:rPr>
                <w:rFonts w:ascii="Times New Roman" w:hAnsi="Times New Roman"/>
                <w:sz w:val="24"/>
                <w:szCs w:val="24"/>
              </w:rPr>
              <w:t xml:space="preserve">ическая </w:t>
            </w:r>
            <w:r w:rsidRPr="00674B38">
              <w:rPr>
                <w:rFonts w:ascii="Times New Roman" w:hAnsi="Times New Roman"/>
                <w:sz w:val="24"/>
                <w:szCs w:val="24"/>
              </w:rPr>
              <w:t>компонента давления шлама, P</w:t>
            </w:r>
            <w:r w:rsidRPr="00674B38">
              <w:rPr>
                <w:rFonts w:ascii="Times New Roman" w:hAnsi="Times New Roman"/>
                <w:sz w:val="24"/>
                <w:szCs w:val="24"/>
                <w:vertAlign w:val="subscript"/>
              </w:rPr>
              <w:t>S2</w:t>
            </w:r>
            <w:r w:rsidRPr="00674B38">
              <w:rPr>
                <w:rFonts w:ascii="Times New Roman" w:hAnsi="Times New Roman"/>
                <w:sz w:val="24"/>
                <w:szCs w:val="24"/>
              </w:rPr>
              <w:t xml:space="preserve"> </w:t>
            </w:r>
          </w:p>
        </w:tc>
        <w:tc>
          <w:tcPr>
            <w:tcW w:w="0" w:type="auto"/>
          </w:tcPr>
          <w:p w14:paraId="19E1F65B"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0" w:type="auto"/>
          </w:tcPr>
          <w:p w14:paraId="0CB4B8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901</w:t>
            </w:r>
          </w:p>
        </w:tc>
        <w:tc>
          <w:tcPr>
            <w:tcW w:w="0" w:type="auto"/>
          </w:tcPr>
          <w:p w14:paraId="0C1156D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24)</w:t>
            </w:r>
          </w:p>
        </w:tc>
      </w:tr>
      <w:tr w:rsidR="00995C58" w:rsidRPr="00DC14D2" w14:paraId="1926AE47" w14:textId="77777777" w:rsidTr="00E52FC4">
        <w:tc>
          <w:tcPr>
            <w:tcW w:w="0" w:type="auto"/>
          </w:tcPr>
          <w:p w14:paraId="23DEC49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p>
        </w:tc>
        <w:tc>
          <w:tcPr>
            <w:tcW w:w="0" w:type="auto"/>
          </w:tcPr>
          <w:p w14:paraId="3429B95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Его гидродинамическая компонента, P</w:t>
            </w:r>
            <w:r w:rsidRPr="00674B38">
              <w:rPr>
                <w:rFonts w:ascii="Times New Roman" w:hAnsi="Times New Roman"/>
                <w:sz w:val="24"/>
                <w:szCs w:val="24"/>
                <w:vertAlign w:val="subscript"/>
              </w:rPr>
              <w:t>D2</w:t>
            </w:r>
            <w:r w:rsidRPr="00674B38">
              <w:rPr>
                <w:rFonts w:ascii="Times New Roman" w:hAnsi="Times New Roman"/>
                <w:sz w:val="24"/>
                <w:szCs w:val="24"/>
              </w:rPr>
              <w:t xml:space="preserve"> </w:t>
            </w:r>
          </w:p>
        </w:tc>
        <w:tc>
          <w:tcPr>
            <w:tcW w:w="0" w:type="auto"/>
          </w:tcPr>
          <w:p w14:paraId="3FB90811"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0" w:type="auto"/>
          </w:tcPr>
          <w:p w14:paraId="3877418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085</w:t>
            </w:r>
          </w:p>
        </w:tc>
        <w:tc>
          <w:tcPr>
            <w:tcW w:w="0" w:type="auto"/>
          </w:tcPr>
          <w:p w14:paraId="5218B6B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32)</w:t>
            </w:r>
          </w:p>
        </w:tc>
      </w:tr>
      <w:tr w:rsidR="00995C58" w:rsidRPr="00DC14D2" w14:paraId="51B04CB4" w14:textId="77777777" w:rsidTr="00E52FC4">
        <w:tc>
          <w:tcPr>
            <w:tcW w:w="0" w:type="auto"/>
          </w:tcPr>
          <w:p w14:paraId="7BF88FD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5</w:t>
            </w:r>
          </w:p>
        </w:tc>
        <w:tc>
          <w:tcPr>
            <w:tcW w:w="0" w:type="auto"/>
          </w:tcPr>
          <w:p w14:paraId="09B21D58"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Проходное сечение</w:t>
            </w:r>
            <w:r w:rsidR="00CB76D3" w:rsidRPr="00674B38">
              <w:rPr>
                <w:rFonts w:ascii="Times New Roman" w:hAnsi="Times New Roman"/>
                <w:sz w:val="24"/>
                <w:szCs w:val="24"/>
              </w:rPr>
              <w:t xml:space="preserve"> </w:t>
            </w:r>
            <w:r w:rsidRPr="00674B38">
              <w:rPr>
                <w:rFonts w:ascii="Times New Roman" w:hAnsi="Times New Roman"/>
                <w:sz w:val="24"/>
                <w:szCs w:val="24"/>
              </w:rPr>
              <w:t>бурильной трубы, F</w:t>
            </w:r>
            <w:r w:rsidRPr="00674B38">
              <w:rPr>
                <w:rFonts w:ascii="Times New Roman" w:hAnsi="Times New Roman"/>
                <w:sz w:val="24"/>
                <w:szCs w:val="24"/>
                <w:vertAlign w:val="subscript"/>
              </w:rPr>
              <w:t xml:space="preserve">i </w:t>
            </w:r>
          </w:p>
        </w:tc>
        <w:tc>
          <w:tcPr>
            <w:tcW w:w="0" w:type="auto"/>
          </w:tcPr>
          <w:p w14:paraId="111C7956" w14:textId="77777777" w:rsidR="00995C58" w:rsidRPr="00674B38" w:rsidRDefault="00995C58" w:rsidP="002720F1">
            <w:pPr>
              <w:jc w:val="center"/>
              <w:rPr>
                <w:rFonts w:ascii="Times New Roman" w:hAnsi="Times New Roman"/>
                <w:sz w:val="24"/>
                <w:szCs w:val="24"/>
                <w:vertAlign w:val="superscript"/>
              </w:rPr>
            </w:pPr>
            <w:r w:rsidRPr="00674B38">
              <w:rPr>
                <w:rFonts w:ascii="Times New Roman" w:hAnsi="Times New Roman"/>
                <w:sz w:val="24"/>
                <w:szCs w:val="24"/>
              </w:rPr>
              <w:t>м</w:t>
            </w:r>
            <w:r w:rsidRPr="00674B38">
              <w:rPr>
                <w:rFonts w:ascii="Times New Roman" w:hAnsi="Times New Roman"/>
                <w:sz w:val="24"/>
                <w:szCs w:val="24"/>
                <w:vertAlign w:val="superscript"/>
              </w:rPr>
              <w:t>2</w:t>
            </w:r>
          </w:p>
        </w:tc>
        <w:tc>
          <w:tcPr>
            <w:tcW w:w="0" w:type="auto"/>
          </w:tcPr>
          <w:p w14:paraId="0C678CD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0145</w:t>
            </w:r>
          </w:p>
        </w:tc>
        <w:tc>
          <w:tcPr>
            <w:tcW w:w="0" w:type="auto"/>
          </w:tcPr>
          <w:p w14:paraId="7B93019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13)</w:t>
            </w:r>
          </w:p>
        </w:tc>
      </w:tr>
      <w:tr w:rsidR="00995C58" w:rsidRPr="00DC14D2" w14:paraId="680EFA97" w14:textId="77777777" w:rsidTr="00E52FC4">
        <w:tc>
          <w:tcPr>
            <w:tcW w:w="0" w:type="auto"/>
          </w:tcPr>
          <w:p w14:paraId="737B693C"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w:t>
            </w:r>
          </w:p>
        </w:tc>
        <w:tc>
          <w:tcPr>
            <w:tcW w:w="0" w:type="auto"/>
          </w:tcPr>
          <w:p w14:paraId="60810673"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Расход промывочной воды, Q</w:t>
            </w:r>
            <w:r w:rsidRPr="00674B38">
              <w:rPr>
                <w:rFonts w:ascii="Times New Roman" w:hAnsi="Times New Roman"/>
                <w:sz w:val="24"/>
                <w:szCs w:val="24"/>
                <w:vertAlign w:val="subscript"/>
              </w:rPr>
              <w:t>W</w:t>
            </w:r>
          </w:p>
        </w:tc>
        <w:tc>
          <w:tcPr>
            <w:tcW w:w="0" w:type="auto"/>
          </w:tcPr>
          <w:p w14:paraId="50E15A1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r w:rsidRPr="00674B38">
              <w:rPr>
                <w:rFonts w:ascii="Times New Roman" w:hAnsi="Times New Roman"/>
                <w:sz w:val="24"/>
                <w:szCs w:val="24"/>
                <w:vertAlign w:val="superscript"/>
              </w:rPr>
              <w:t>3</w:t>
            </w:r>
            <w:r w:rsidRPr="00674B38">
              <w:rPr>
                <w:rFonts w:ascii="Times New Roman" w:hAnsi="Times New Roman"/>
                <w:sz w:val="24"/>
                <w:szCs w:val="24"/>
              </w:rPr>
              <w:t>/с</w:t>
            </w:r>
          </w:p>
        </w:tc>
        <w:tc>
          <w:tcPr>
            <w:tcW w:w="0" w:type="auto"/>
          </w:tcPr>
          <w:p w14:paraId="704A2F4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0363</w:t>
            </w:r>
          </w:p>
        </w:tc>
        <w:tc>
          <w:tcPr>
            <w:tcW w:w="0" w:type="auto"/>
          </w:tcPr>
          <w:p w14:paraId="6904612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12)</w:t>
            </w:r>
          </w:p>
        </w:tc>
      </w:tr>
      <w:tr w:rsidR="00995C58" w:rsidRPr="00DC14D2" w14:paraId="3934879A" w14:textId="77777777" w:rsidTr="00E52FC4">
        <w:tc>
          <w:tcPr>
            <w:tcW w:w="0" w:type="auto"/>
          </w:tcPr>
          <w:p w14:paraId="21B05743"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7</w:t>
            </w:r>
          </w:p>
        </w:tc>
        <w:tc>
          <w:tcPr>
            <w:tcW w:w="0" w:type="auto"/>
          </w:tcPr>
          <w:p w14:paraId="0510681B"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Критерий Рейнольдса,</w:t>
            </w:r>
            <w:r w:rsidR="00CB76D3" w:rsidRPr="00674B38">
              <w:rPr>
                <w:rFonts w:ascii="Times New Roman" w:hAnsi="Times New Roman"/>
                <w:sz w:val="24"/>
                <w:szCs w:val="24"/>
              </w:rPr>
              <w:t xml:space="preserve"> </w:t>
            </w:r>
            <w:r w:rsidRPr="00674B38">
              <w:rPr>
                <w:rFonts w:ascii="Times New Roman" w:hAnsi="Times New Roman"/>
                <w:sz w:val="24"/>
                <w:szCs w:val="24"/>
              </w:rPr>
              <w:t>R</w:t>
            </w:r>
            <w:r w:rsidRPr="00674B38">
              <w:rPr>
                <w:rFonts w:ascii="Times New Roman" w:hAnsi="Times New Roman"/>
                <w:sz w:val="24"/>
                <w:szCs w:val="24"/>
                <w:vertAlign w:val="subscript"/>
              </w:rPr>
              <w:t>E</w:t>
            </w:r>
          </w:p>
        </w:tc>
        <w:tc>
          <w:tcPr>
            <w:tcW w:w="0" w:type="auto"/>
          </w:tcPr>
          <w:p w14:paraId="61768137" w14:textId="77777777" w:rsidR="00995C58" w:rsidRPr="00674B38" w:rsidRDefault="00995C58" w:rsidP="002720F1">
            <w:pPr>
              <w:jc w:val="center"/>
              <w:rPr>
                <w:rFonts w:ascii="Times New Roman" w:hAnsi="Times New Roman"/>
                <w:sz w:val="24"/>
                <w:szCs w:val="24"/>
              </w:rPr>
            </w:pPr>
          </w:p>
        </w:tc>
        <w:tc>
          <w:tcPr>
            <w:tcW w:w="0" w:type="auto"/>
          </w:tcPr>
          <w:p w14:paraId="1A47F7AB" w14:textId="77777777" w:rsidR="00995C58" w:rsidRPr="00674B38" w:rsidRDefault="00995C58" w:rsidP="002720F1">
            <w:pPr>
              <w:jc w:val="center"/>
              <w:rPr>
                <w:rFonts w:ascii="Times New Roman" w:hAnsi="Times New Roman"/>
                <w:sz w:val="24"/>
                <w:szCs w:val="24"/>
                <w:vertAlign w:val="superscript"/>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10</w:t>
            </w:r>
            <w:r w:rsidRPr="00674B38">
              <w:rPr>
                <w:rFonts w:ascii="Times New Roman" w:hAnsi="Times New Roman"/>
                <w:sz w:val="24"/>
                <w:szCs w:val="24"/>
                <w:vertAlign w:val="superscript"/>
              </w:rPr>
              <w:t>6</w:t>
            </w:r>
          </w:p>
        </w:tc>
        <w:tc>
          <w:tcPr>
            <w:tcW w:w="0" w:type="auto"/>
          </w:tcPr>
          <w:p w14:paraId="55F529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30)</w:t>
            </w:r>
          </w:p>
        </w:tc>
      </w:tr>
      <w:tr w:rsidR="00995C58" w:rsidRPr="00DC14D2" w14:paraId="54A91FCF" w14:textId="77777777" w:rsidTr="00E52FC4">
        <w:tc>
          <w:tcPr>
            <w:tcW w:w="0" w:type="auto"/>
          </w:tcPr>
          <w:p w14:paraId="2F42FB6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w:t>
            </w:r>
          </w:p>
        </w:tc>
        <w:tc>
          <w:tcPr>
            <w:tcW w:w="0" w:type="auto"/>
          </w:tcPr>
          <w:p w14:paraId="37B3A42A" w14:textId="77777777" w:rsidR="00995C58" w:rsidRPr="00674B38" w:rsidRDefault="00995C58" w:rsidP="002720F1">
            <w:pPr>
              <w:rPr>
                <w:rFonts w:ascii="Times New Roman" w:hAnsi="Times New Roman"/>
                <w:sz w:val="24"/>
                <w:szCs w:val="24"/>
                <w:vertAlign w:val="subscript"/>
              </w:rPr>
            </w:pPr>
            <w:r w:rsidRPr="00674B38">
              <w:rPr>
                <w:rFonts w:ascii="Times New Roman" w:hAnsi="Times New Roman"/>
                <w:sz w:val="24"/>
                <w:szCs w:val="24"/>
              </w:rPr>
              <w:t>Коэф</w:t>
            </w:r>
            <w:r w:rsidR="00E52FC4" w:rsidRPr="00674B38">
              <w:rPr>
                <w:rFonts w:ascii="Times New Roman" w:hAnsi="Times New Roman"/>
                <w:sz w:val="24"/>
                <w:szCs w:val="24"/>
              </w:rPr>
              <w:t>фициент</w:t>
            </w:r>
            <w:r w:rsidRPr="00674B38">
              <w:rPr>
                <w:rFonts w:ascii="Times New Roman" w:hAnsi="Times New Roman"/>
                <w:sz w:val="24"/>
                <w:szCs w:val="24"/>
              </w:rPr>
              <w:t xml:space="preserve"> гидравлич</w:t>
            </w:r>
            <w:r w:rsidR="00E52FC4" w:rsidRPr="00674B38">
              <w:rPr>
                <w:rFonts w:ascii="Times New Roman" w:hAnsi="Times New Roman"/>
                <w:sz w:val="24"/>
                <w:szCs w:val="24"/>
              </w:rPr>
              <w:t>еских</w:t>
            </w:r>
            <w:r w:rsidRPr="00674B38">
              <w:rPr>
                <w:rFonts w:ascii="Times New Roman" w:hAnsi="Times New Roman"/>
                <w:sz w:val="24"/>
                <w:szCs w:val="24"/>
              </w:rPr>
              <w:t xml:space="preserve"> сопр</w:t>
            </w:r>
            <w:r w:rsidR="002D0CB8" w:rsidRPr="00674B38">
              <w:rPr>
                <w:rFonts w:ascii="Times New Roman" w:hAnsi="Times New Roman"/>
                <w:sz w:val="24"/>
                <w:szCs w:val="24"/>
              </w:rPr>
              <w:t>о</w:t>
            </w:r>
            <w:r w:rsidRPr="00674B38">
              <w:rPr>
                <w:rFonts w:ascii="Times New Roman" w:hAnsi="Times New Roman"/>
                <w:sz w:val="24"/>
                <w:szCs w:val="24"/>
              </w:rPr>
              <w:t>тивлений,</w:t>
            </w:r>
            <w:r w:rsidR="00CB76D3" w:rsidRPr="00674B38">
              <w:rPr>
                <w:rFonts w:ascii="Times New Roman" w:hAnsi="Times New Roman"/>
                <w:sz w:val="24"/>
                <w:szCs w:val="24"/>
              </w:rPr>
              <w:t xml:space="preserve"> </w:t>
            </w:r>
            <w:proofErr w:type="spellStart"/>
            <w:r w:rsidRPr="00674B38">
              <w:rPr>
                <w:rFonts w:ascii="Times New Roman" w:hAnsi="Times New Roman"/>
                <w:sz w:val="24"/>
                <w:szCs w:val="24"/>
              </w:rPr>
              <w:t>λ</w:t>
            </w:r>
            <w:r w:rsidRPr="00674B38">
              <w:rPr>
                <w:rFonts w:ascii="Times New Roman" w:hAnsi="Times New Roman"/>
                <w:sz w:val="24"/>
                <w:szCs w:val="24"/>
                <w:vertAlign w:val="subscript"/>
              </w:rPr>
              <w:t>W</w:t>
            </w:r>
            <w:proofErr w:type="spellEnd"/>
          </w:p>
        </w:tc>
        <w:tc>
          <w:tcPr>
            <w:tcW w:w="0" w:type="auto"/>
          </w:tcPr>
          <w:p w14:paraId="01ADC1DE" w14:textId="77777777" w:rsidR="00995C58" w:rsidRPr="00674B38" w:rsidRDefault="00995C58" w:rsidP="002720F1">
            <w:pPr>
              <w:jc w:val="center"/>
              <w:rPr>
                <w:rFonts w:ascii="Times New Roman" w:hAnsi="Times New Roman"/>
                <w:sz w:val="24"/>
                <w:szCs w:val="24"/>
              </w:rPr>
            </w:pPr>
          </w:p>
        </w:tc>
        <w:tc>
          <w:tcPr>
            <w:tcW w:w="0" w:type="auto"/>
          </w:tcPr>
          <w:p w14:paraId="01F316A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019</w:t>
            </w:r>
          </w:p>
        </w:tc>
        <w:tc>
          <w:tcPr>
            <w:tcW w:w="0" w:type="auto"/>
          </w:tcPr>
          <w:p w14:paraId="65B7BBB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31)</w:t>
            </w:r>
          </w:p>
        </w:tc>
      </w:tr>
    </w:tbl>
    <w:p w14:paraId="77363392"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75654D0A"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Pr="00B50588">
        <w:rPr>
          <w:rFonts w:ascii="Times New Roman" w:hAnsi="Times New Roman"/>
          <w:sz w:val="28"/>
          <w:szCs w:val="28"/>
          <w:lang w:eastAsia="ru-RU"/>
        </w:rPr>
        <w:t>.1</w:t>
      </w:r>
      <w:r w:rsidR="00E735F8">
        <w:rPr>
          <w:rFonts w:ascii="Times New Roman" w:hAnsi="Times New Roman"/>
          <w:sz w:val="28"/>
          <w:szCs w:val="28"/>
          <w:lang w:eastAsia="ru-RU"/>
        </w:rPr>
        <w:t>8</w:t>
      </w:r>
      <w:r w:rsidRPr="00B50588">
        <w:rPr>
          <w:rFonts w:ascii="Times New Roman" w:hAnsi="Times New Roman"/>
          <w:sz w:val="28"/>
          <w:szCs w:val="28"/>
          <w:lang w:eastAsia="ru-RU"/>
        </w:rPr>
        <w:t xml:space="preserve"> </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4A49732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466"/>
        <w:gridCol w:w="6452"/>
        <w:gridCol w:w="1192"/>
        <w:gridCol w:w="1235"/>
      </w:tblGrid>
      <w:tr w:rsidR="00995C58" w:rsidRPr="002D0CB8" w14:paraId="7463D4D8" w14:textId="77777777" w:rsidTr="00E52FC4">
        <w:tc>
          <w:tcPr>
            <w:tcW w:w="249" w:type="pct"/>
          </w:tcPr>
          <w:p w14:paraId="7ED30550"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3452" w:type="pct"/>
          </w:tcPr>
          <w:p w14:paraId="007FDB15"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638" w:type="pct"/>
          </w:tcPr>
          <w:p w14:paraId="44046269"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661" w:type="pct"/>
          </w:tcPr>
          <w:p w14:paraId="77402F4F"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Формула</w:t>
            </w:r>
          </w:p>
        </w:tc>
      </w:tr>
      <w:tr w:rsidR="00995C58" w:rsidRPr="002D0CB8" w14:paraId="37F771D5" w14:textId="77777777" w:rsidTr="00E52FC4">
        <w:tc>
          <w:tcPr>
            <w:tcW w:w="249" w:type="pct"/>
          </w:tcPr>
          <w:p w14:paraId="34E9591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3452" w:type="pct"/>
          </w:tcPr>
          <w:p w14:paraId="770B42C8" w14:textId="77777777" w:rsidR="00995C58" w:rsidRPr="00674B38" w:rsidRDefault="00995C58" w:rsidP="005B1487">
            <w:pPr>
              <w:jc w:val="both"/>
              <w:rPr>
                <w:rFonts w:ascii="Times New Roman" w:hAnsi="Times New Roman"/>
                <w:sz w:val="24"/>
                <w:szCs w:val="24"/>
                <w:vertAlign w:val="subscript"/>
              </w:rPr>
            </w:pPr>
            <w:r w:rsidRPr="00674B38">
              <w:rPr>
                <w:rFonts w:ascii="Times New Roman" w:hAnsi="Times New Roman"/>
                <w:sz w:val="24"/>
                <w:szCs w:val="24"/>
              </w:rPr>
              <w:t>Гидростатическое давление у смесителя, P</w:t>
            </w:r>
            <w:r w:rsidRPr="00674B38">
              <w:rPr>
                <w:rFonts w:ascii="Times New Roman" w:hAnsi="Times New Roman"/>
                <w:sz w:val="24"/>
                <w:szCs w:val="24"/>
                <w:vertAlign w:val="subscript"/>
              </w:rPr>
              <w:t>S</w:t>
            </w:r>
          </w:p>
        </w:tc>
        <w:tc>
          <w:tcPr>
            <w:tcW w:w="638" w:type="pct"/>
          </w:tcPr>
          <w:p w14:paraId="060DEFCA"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661" w:type="pct"/>
          </w:tcPr>
          <w:p w14:paraId="5FB4D90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16)</w:t>
            </w:r>
          </w:p>
        </w:tc>
      </w:tr>
      <w:tr w:rsidR="00995C58" w:rsidRPr="002D0CB8" w14:paraId="41ADCBEA" w14:textId="77777777" w:rsidTr="00E52FC4">
        <w:tc>
          <w:tcPr>
            <w:tcW w:w="249" w:type="pct"/>
          </w:tcPr>
          <w:p w14:paraId="2AD6D55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3452" w:type="pct"/>
          </w:tcPr>
          <w:p w14:paraId="0EC43A96"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Потери давл</w:t>
            </w:r>
            <w:r w:rsidR="00E52FC4" w:rsidRPr="00674B38">
              <w:rPr>
                <w:rFonts w:ascii="Times New Roman" w:hAnsi="Times New Roman"/>
                <w:sz w:val="24"/>
                <w:szCs w:val="24"/>
              </w:rPr>
              <w:t>ения</w:t>
            </w:r>
            <w:r w:rsidRPr="00674B38">
              <w:rPr>
                <w:rFonts w:ascii="Times New Roman" w:hAnsi="Times New Roman"/>
                <w:sz w:val="24"/>
                <w:szCs w:val="24"/>
              </w:rPr>
              <w:t xml:space="preserve"> на подъем воды от забоя до см</w:t>
            </w:r>
            <w:r w:rsidR="00E52FC4" w:rsidRPr="00674B38">
              <w:rPr>
                <w:rFonts w:ascii="Times New Roman" w:hAnsi="Times New Roman"/>
                <w:sz w:val="24"/>
                <w:szCs w:val="24"/>
              </w:rPr>
              <w:t>е</w:t>
            </w:r>
            <w:r w:rsidRPr="00674B38">
              <w:rPr>
                <w:rFonts w:ascii="Times New Roman" w:hAnsi="Times New Roman"/>
                <w:sz w:val="24"/>
                <w:szCs w:val="24"/>
              </w:rPr>
              <w:t>сителя P</w:t>
            </w:r>
            <w:r w:rsidRPr="00674B38">
              <w:rPr>
                <w:rFonts w:ascii="Times New Roman" w:hAnsi="Times New Roman"/>
                <w:sz w:val="24"/>
                <w:szCs w:val="24"/>
                <w:vertAlign w:val="subscript"/>
              </w:rPr>
              <w:t>D1</w:t>
            </w:r>
          </w:p>
        </w:tc>
        <w:tc>
          <w:tcPr>
            <w:tcW w:w="638" w:type="pct"/>
          </w:tcPr>
          <w:p w14:paraId="19085241"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661" w:type="pct"/>
          </w:tcPr>
          <w:p w14:paraId="6F483F3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A319F4" w:rsidRPr="00674B38">
              <w:rPr>
                <w:rFonts w:ascii="Times New Roman" w:hAnsi="Times New Roman"/>
                <w:sz w:val="24"/>
                <w:szCs w:val="24"/>
              </w:rPr>
              <w:t>3.</w:t>
            </w:r>
            <w:r w:rsidRPr="00674B38">
              <w:rPr>
                <w:rFonts w:ascii="Times New Roman" w:hAnsi="Times New Roman"/>
                <w:sz w:val="24"/>
                <w:szCs w:val="24"/>
              </w:rPr>
              <w:t>29)</w:t>
            </w:r>
          </w:p>
        </w:tc>
      </w:tr>
    </w:tbl>
    <w:p w14:paraId="4374ACFE"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6E1D7612"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Pr="00B50588">
        <w:rPr>
          <w:rFonts w:ascii="Times New Roman" w:hAnsi="Times New Roman"/>
          <w:sz w:val="28"/>
          <w:szCs w:val="28"/>
          <w:lang w:eastAsia="ru-RU"/>
        </w:rPr>
        <w:t>.1</w:t>
      </w:r>
      <w:r w:rsidR="00E735F8">
        <w:rPr>
          <w:rFonts w:ascii="Times New Roman" w:hAnsi="Times New Roman"/>
          <w:sz w:val="28"/>
          <w:szCs w:val="28"/>
          <w:lang w:eastAsia="ru-RU"/>
        </w:rPr>
        <w:t>9</w:t>
      </w:r>
      <w:r w:rsidRPr="00B50588">
        <w:rPr>
          <w:rFonts w:ascii="Times New Roman" w:hAnsi="Times New Roman"/>
          <w:sz w:val="28"/>
          <w:szCs w:val="28"/>
          <w:lang w:eastAsia="ru-RU"/>
        </w:rPr>
        <w:t xml:space="preserve"> </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 глубины </w:t>
      </w:r>
      <w:r w:rsidR="0083171E">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 xml:space="preserve">смесителя </w:t>
      </w:r>
    </w:p>
    <w:p w14:paraId="7B477CA8" w14:textId="77777777" w:rsidR="004A1762" w:rsidRPr="00B50588" w:rsidRDefault="004A1762" w:rsidP="002720F1">
      <w:pPr>
        <w:spacing w:after="0" w:line="240" w:lineRule="auto"/>
        <w:ind w:firstLine="709"/>
        <w:jc w:val="both"/>
        <w:rPr>
          <w:rFonts w:ascii="Times New Roman" w:hAnsi="Times New Roman"/>
          <w:b/>
          <w:sz w:val="28"/>
          <w:szCs w:val="28"/>
          <w:lang w:eastAsia="ru-RU"/>
        </w:rPr>
      </w:pPr>
    </w:p>
    <w:tbl>
      <w:tblPr>
        <w:tblStyle w:val="4"/>
        <w:tblW w:w="5000" w:type="pct"/>
        <w:tblLook w:val="04A0" w:firstRow="1" w:lastRow="0" w:firstColumn="1" w:lastColumn="0" w:noHBand="0" w:noVBand="1"/>
      </w:tblPr>
      <w:tblGrid>
        <w:gridCol w:w="376"/>
        <w:gridCol w:w="776"/>
        <w:gridCol w:w="1058"/>
        <w:gridCol w:w="1183"/>
        <w:gridCol w:w="1398"/>
        <w:gridCol w:w="1665"/>
        <w:gridCol w:w="1706"/>
        <w:gridCol w:w="1183"/>
      </w:tblGrid>
      <w:tr w:rsidR="00E3744C" w:rsidRPr="00B50588" w14:paraId="111B5173" w14:textId="77777777" w:rsidTr="00E3744C">
        <w:tc>
          <w:tcPr>
            <w:tcW w:w="201" w:type="pct"/>
          </w:tcPr>
          <w:p w14:paraId="00863D6F"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i</w:t>
            </w:r>
          </w:p>
        </w:tc>
        <w:tc>
          <w:tcPr>
            <w:tcW w:w="415" w:type="pct"/>
          </w:tcPr>
          <w:p w14:paraId="38EF7D4D"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L,</w:t>
            </w:r>
            <w:r w:rsidR="00E3744C" w:rsidRPr="00674B38">
              <w:rPr>
                <w:rFonts w:ascii="Times New Roman" w:hAnsi="Times New Roman"/>
                <w:b/>
                <w:sz w:val="24"/>
                <w:szCs w:val="24"/>
              </w:rPr>
              <w:t xml:space="preserve"> </w:t>
            </w:r>
            <w:r w:rsidRPr="00674B38">
              <w:rPr>
                <w:rFonts w:ascii="Times New Roman" w:hAnsi="Times New Roman"/>
                <w:b/>
                <w:sz w:val="24"/>
                <w:szCs w:val="24"/>
              </w:rPr>
              <w:t>м</w:t>
            </w:r>
          </w:p>
        </w:tc>
        <w:tc>
          <w:tcPr>
            <w:tcW w:w="566" w:type="pct"/>
          </w:tcPr>
          <w:p w14:paraId="56A6D2BB" w14:textId="77777777" w:rsidR="00995C58" w:rsidRPr="00674B38" w:rsidRDefault="00995C58" w:rsidP="00E7663B">
            <w:pPr>
              <w:jc w:val="center"/>
              <w:rPr>
                <w:rFonts w:ascii="Times New Roman" w:hAnsi="Times New Roman"/>
                <w:b/>
                <w:sz w:val="24"/>
                <w:szCs w:val="24"/>
                <w:vertAlign w:val="subscript"/>
              </w:rPr>
            </w:pPr>
            <w:r w:rsidRPr="00674B38">
              <w:rPr>
                <w:rFonts w:ascii="Times New Roman" w:hAnsi="Times New Roman"/>
                <w:b/>
                <w:sz w:val="24"/>
                <w:szCs w:val="24"/>
              </w:rPr>
              <w:t>P</w:t>
            </w:r>
            <w:r w:rsidRPr="00674B38">
              <w:rPr>
                <w:rFonts w:ascii="Times New Roman" w:hAnsi="Times New Roman"/>
                <w:b/>
                <w:sz w:val="24"/>
                <w:szCs w:val="24"/>
                <w:vertAlign w:val="subscript"/>
              </w:rPr>
              <w:t>S,</w:t>
            </w:r>
            <w:r w:rsidR="00E3744C" w:rsidRPr="00674B38">
              <w:rPr>
                <w:rFonts w:ascii="Times New Roman" w:hAnsi="Times New Roman"/>
                <w:b/>
                <w:sz w:val="24"/>
                <w:szCs w:val="24"/>
                <w:vertAlign w:val="subscript"/>
              </w:rPr>
              <w:t xml:space="preserve"> </w:t>
            </w:r>
            <w:proofErr w:type="spellStart"/>
            <w:r w:rsidRPr="00674B38">
              <w:rPr>
                <w:rFonts w:ascii="Times New Roman" w:hAnsi="Times New Roman"/>
                <w:sz w:val="24"/>
                <w:szCs w:val="24"/>
              </w:rPr>
              <w:t>атм</w:t>
            </w:r>
            <w:proofErr w:type="spellEnd"/>
          </w:p>
        </w:tc>
        <w:tc>
          <w:tcPr>
            <w:tcW w:w="633" w:type="pct"/>
          </w:tcPr>
          <w:p w14:paraId="58EF3A7B" w14:textId="77777777" w:rsidR="00995C58" w:rsidRPr="00674B38" w:rsidRDefault="00995C58" w:rsidP="00E7663B">
            <w:pPr>
              <w:jc w:val="center"/>
              <w:rPr>
                <w:rFonts w:ascii="Times New Roman" w:hAnsi="Times New Roman"/>
                <w:b/>
                <w:sz w:val="24"/>
                <w:szCs w:val="24"/>
                <w:vertAlign w:val="subscript"/>
              </w:rPr>
            </w:pPr>
            <w:r w:rsidRPr="00674B38">
              <w:rPr>
                <w:rFonts w:ascii="Times New Roman" w:hAnsi="Times New Roman"/>
                <w:b/>
                <w:sz w:val="24"/>
                <w:szCs w:val="24"/>
              </w:rPr>
              <w:t>P</w:t>
            </w:r>
            <w:r w:rsidRPr="00674B38">
              <w:rPr>
                <w:rFonts w:ascii="Times New Roman" w:hAnsi="Times New Roman"/>
                <w:b/>
                <w:sz w:val="24"/>
                <w:szCs w:val="24"/>
                <w:vertAlign w:val="subscript"/>
              </w:rPr>
              <w:t>D1</w:t>
            </w:r>
            <w:r w:rsidR="00E3744C" w:rsidRPr="00674B38">
              <w:rPr>
                <w:rFonts w:ascii="Times New Roman" w:hAnsi="Times New Roman"/>
                <w:b/>
                <w:sz w:val="24"/>
                <w:szCs w:val="24"/>
                <w:vertAlign w:val="subscript"/>
              </w:rPr>
              <w:t xml:space="preserve">, </w:t>
            </w:r>
            <w:proofErr w:type="spellStart"/>
            <w:r w:rsidRPr="00674B38">
              <w:rPr>
                <w:rFonts w:ascii="Times New Roman" w:hAnsi="Times New Roman"/>
                <w:sz w:val="24"/>
                <w:szCs w:val="24"/>
              </w:rPr>
              <w:t>атм</w:t>
            </w:r>
            <w:proofErr w:type="spellEnd"/>
          </w:p>
        </w:tc>
        <w:tc>
          <w:tcPr>
            <w:tcW w:w="748" w:type="pct"/>
          </w:tcPr>
          <w:p w14:paraId="6CA365C2" w14:textId="77777777" w:rsidR="00995C58" w:rsidRPr="00674B38" w:rsidRDefault="00995C58" w:rsidP="00E7663B">
            <w:pPr>
              <w:jc w:val="cente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w:t>
            </w:r>
            <w:proofErr w:type="spellEnd"/>
            <w:r w:rsidRPr="00674B38">
              <w:rPr>
                <w:rFonts w:ascii="Times New Roman" w:hAnsi="Times New Roman"/>
                <w:b/>
                <w:sz w:val="24"/>
                <w:szCs w:val="24"/>
              </w:rPr>
              <w:t>, кг/м</w:t>
            </w:r>
            <w:r w:rsidRPr="00674B38">
              <w:rPr>
                <w:rFonts w:ascii="Times New Roman" w:hAnsi="Times New Roman"/>
                <w:b/>
                <w:sz w:val="24"/>
                <w:szCs w:val="24"/>
                <w:vertAlign w:val="superscript"/>
              </w:rPr>
              <w:t>3</w:t>
            </w:r>
          </w:p>
        </w:tc>
        <w:tc>
          <w:tcPr>
            <w:tcW w:w="891" w:type="pct"/>
          </w:tcPr>
          <w:p w14:paraId="5383C4F4" w14:textId="77777777" w:rsidR="00995C58" w:rsidRPr="00674B38" w:rsidRDefault="00995C58" w:rsidP="00E7663B">
            <w:pPr>
              <w:jc w:val="center"/>
              <w:rPr>
                <w:rFonts w:ascii="Times New Roman" w:hAnsi="Times New Roman"/>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А</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913" w:type="pct"/>
          </w:tcPr>
          <w:p w14:paraId="012799B0" w14:textId="77777777" w:rsidR="00995C58" w:rsidRPr="00674B38" w:rsidRDefault="00995C58" w:rsidP="00E7663B">
            <w:pPr>
              <w:jc w:val="center"/>
              <w:rPr>
                <w:rFonts w:ascii="Times New Roman" w:hAnsi="Times New Roman"/>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M</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633" w:type="pct"/>
          </w:tcPr>
          <w:p w14:paraId="673FAEA1"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М</w:t>
            </w:r>
            <w:r w:rsidRPr="00674B38">
              <w:rPr>
                <w:rFonts w:ascii="Times New Roman" w:hAnsi="Times New Roman"/>
                <w:b/>
                <w:sz w:val="24"/>
                <w:szCs w:val="24"/>
              </w:rPr>
              <w:t>, м/с</w:t>
            </w:r>
          </w:p>
        </w:tc>
      </w:tr>
      <w:tr w:rsidR="00E3744C" w:rsidRPr="00B50588" w14:paraId="751D71DE" w14:textId="77777777" w:rsidTr="00E3744C">
        <w:tc>
          <w:tcPr>
            <w:tcW w:w="201" w:type="pct"/>
          </w:tcPr>
          <w:p w14:paraId="60106A7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0</w:t>
            </w:r>
          </w:p>
        </w:tc>
        <w:tc>
          <w:tcPr>
            <w:tcW w:w="415" w:type="pct"/>
          </w:tcPr>
          <w:p w14:paraId="70D222B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20</w:t>
            </w:r>
          </w:p>
        </w:tc>
        <w:tc>
          <w:tcPr>
            <w:tcW w:w="566" w:type="pct"/>
          </w:tcPr>
          <w:p w14:paraId="488A902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96</w:t>
            </w:r>
          </w:p>
        </w:tc>
        <w:tc>
          <w:tcPr>
            <w:tcW w:w="633" w:type="pct"/>
          </w:tcPr>
          <w:p w14:paraId="06C8577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79</w:t>
            </w:r>
          </w:p>
        </w:tc>
        <w:tc>
          <w:tcPr>
            <w:tcW w:w="748" w:type="pct"/>
          </w:tcPr>
          <w:p w14:paraId="4ED07EB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E52FC4" w:rsidRPr="00674B38">
              <w:rPr>
                <w:rFonts w:ascii="Times New Roman" w:hAnsi="Times New Roman"/>
                <w:sz w:val="24"/>
                <w:szCs w:val="24"/>
              </w:rPr>
              <w:t>,</w:t>
            </w:r>
            <w:r w:rsidRPr="00674B38">
              <w:rPr>
                <w:rFonts w:ascii="Times New Roman" w:hAnsi="Times New Roman"/>
                <w:sz w:val="24"/>
                <w:szCs w:val="24"/>
              </w:rPr>
              <w:t>08</w:t>
            </w:r>
          </w:p>
        </w:tc>
        <w:tc>
          <w:tcPr>
            <w:tcW w:w="891" w:type="pct"/>
          </w:tcPr>
          <w:p w14:paraId="2F9B2B4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-124</w:t>
            </w:r>
          </w:p>
        </w:tc>
        <w:tc>
          <w:tcPr>
            <w:tcW w:w="913" w:type="pct"/>
          </w:tcPr>
          <w:p w14:paraId="6ED8C82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-122</w:t>
            </w:r>
          </w:p>
        </w:tc>
        <w:tc>
          <w:tcPr>
            <w:tcW w:w="633" w:type="pct"/>
          </w:tcPr>
          <w:p w14:paraId="0D82FC8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-140</w:t>
            </w:r>
          </w:p>
        </w:tc>
      </w:tr>
      <w:tr w:rsidR="00E3744C" w:rsidRPr="00B50588" w14:paraId="14D21A0F" w14:textId="77777777" w:rsidTr="00E3744C">
        <w:tc>
          <w:tcPr>
            <w:tcW w:w="201" w:type="pct"/>
          </w:tcPr>
          <w:p w14:paraId="05A65AC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415" w:type="pct"/>
          </w:tcPr>
          <w:p w14:paraId="59F4FAA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40</w:t>
            </w:r>
          </w:p>
        </w:tc>
        <w:tc>
          <w:tcPr>
            <w:tcW w:w="566" w:type="pct"/>
          </w:tcPr>
          <w:p w14:paraId="263FBBC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92</w:t>
            </w:r>
          </w:p>
        </w:tc>
        <w:tc>
          <w:tcPr>
            <w:tcW w:w="633" w:type="pct"/>
          </w:tcPr>
          <w:p w14:paraId="761340C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70</w:t>
            </w:r>
          </w:p>
        </w:tc>
        <w:tc>
          <w:tcPr>
            <w:tcW w:w="748" w:type="pct"/>
          </w:tcPr>
          <w:p w14:paraId="5BA894F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E52FC4" w:rsidRPr="00674B38">
              <w:rPr>
                <w:rFonts w:ascii="Times New Roman" w:hAnsi="Times New Roman"/>
                <w:sz w:val="24"/>
                <w:szCs w:val="24"/>
              </w:rPr>
              <w:t>,</w:t>
            </w:r>
            <w:r w:rsidRPr="00674B38">
              <w:rPr>
                <w:rFonts w:ascii="Times New Roman" w:hAnsi="Times New Roman"/>
                <w:sz w:val="24"/>
                <w:szCs w:val="24"/>
              </w:rPr>
              <w:t>66</w:t>
            </w:r>
          </w:p>
        </w:tc>
        <w:tc>
          <w:tcPr>
            <w:tcW w:w="891" w:type="pct"/>
          </w:tcPr>
          <w:p w14:paraId="6D689C6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382</w:t>
            </w:r>
          </w:p>
        </w:tc>
        <w:tc>
          <w:tcPr>
            <w:tcW w:w="913" w:type="pct"/>
          </w:tcPr>
          <w:p w14:paraId="6145FEB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384</w:t>
            </w:r>
          </w:p>
        </w:tc>
        <w:tc>
          <w:tcPr>
            <w:tcW w:w="633" w:type="pct"/>
          </w:tcPr>
          <w:p w14:paraId="554A0C9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441</w:t>
            </w:r>
          </w:p>
        </w:tc>
      </w:tr>
      <w:tr w:rsidR="00E3744C" w:rsidRPr="00B50588" w14:paraId="3E12E8FC" w14:textId="77777777" w:rsidTr="00E3744C">
        <w:tc>
          <w:tcPr>
            <w:tcW w:w="201" w:type="pct"/>
          </w:tcPr>
          <w:p w14:paraId="5B3E6812"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415" w:type="pct"/>
          </w:tcPr>
          <w:p w14:paraId="042B6457"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60</w:t>
            </w:r>
          </w:p>
        </w:tc>
        <w:tc>
          <w:tcPr>
            <w:tcW w:w="566" w:type="pct"/>
          </w:tcPr>
          <w:p w14:paraId="0FB5235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E52FC4" w:rsidRPr="00674B38">
              <w:rPr>
                <w:rFonts w:ascii="Times New Roman" w:hAnsi="Times New Roman"/>
                <w:sz w:val="24"/>
                <w:szCs w:val="24"/>
              </w:rPr>
              <w:t>,</w:t>
            </w:r>
            <w:r w:rsidRPr="00674B38">
              <w:rPr>
                <w:rFonts w:ascii="Times New Roman" w:hAnsi="Times New Roman"/>
                <w:sz w:val="24"/>
                <w:szCs w:val="24"/>
              </w:rPr>
              <w:t>89</w:t>
            </w:r>
          </w:p>
        </w:tc>
        <w:tc>
          <w:tcPr>
            <w:tcW w:w="633" w:type="pct"/>
          </w:tcPr>
          <w:p w14:paraId="331A84B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61</w:t>
            </w:r>
          </w:p>
        </w:tc>
        <w:tc>
          <w:tcPr>
            <w:tcW w:w="748" w:type="pct"/>
          </w:tcPr>
          <w:p w14:paraId="1B6364B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358</w:t>
            </w:r>
          </w:p>
        </w:tc>
        <w:tc>
          <w:tcPr>
            <w:tcW w:w="891" w:type="pct"/>
          </w:tcPr>
          <w:p w14:paraId="4F1A6A7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90</w:t>
            </w:r>
          </w:p>
        </w:tc>
        <w:tc>
          <w:tcPr>
            <w:tcW w:w="913" w:type="pct"/>
          </w:tcPr>
          <w:p w14:paraId="4373F9E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r w:rsidR="00E52FC4" w:rsidRPr="00674B38">
              <w:rPr>
                <w:rFonts w:ascii="Times New Roman" w:hAnsi="Times New Roman"/>
                <w:sz w:val="24"/>
                <w:szCs w:val="24"/>
              </w:rPr>
              <w:t>,</w:t>
            </w:r>
            <w:r w:rsidRPr="00674B38">
              <w:rPr>
                <w:rFonts w:ascii="Times New Roman" w:hAnsi="Times New Roman"/>
                <w:sz w:val="24"/>
                <w:szCs w:val="24"/>
              </w:rPr>
              <w:t>08</w:t>
            </w:r>
          </w:p>
        </w:tc>
        <w:tc>
          <w:tcPr>
            <w:tcW w:w="633" w:type="pct"/>
          </w:tcPr>
          <w:p w14:paraId="5345F69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r w:rsidR="00E52FC4" w:rsidRPr="00674B38">
              <w:rPr>
                <w:rFonts w:ascii="Times New Roman" w:hAnsi="Times New Roman"/>
                <w:sz w:val="24"/>
                <w:szCs w:val="24"/>
              </w:rPr>
              <w:t>,</w:t>
            </w:r>
            <w:r w:rsidRPr="00674B38">
              <w:rPr>
                <w:rFonts w:ascii="Times New Roman" w:hAnsi="Times New Roman"/>
                <w:sz w:val="24"/>
                <w:szCs w:val="24"/>
              </w:rPr>
              <w:t>98</w:t>
            </w:r>
          </w:p>
        </w:tc>
      </w:tr>
      <w:tr w:rsidR="00E3744C" w:rsidRPr="00B50588" w14:paraId="0DD62B64" w14:textId="77777777" w:rsidTr="00E3744C">
        <w:tc>
          <w:tcPr>
            <w:tcW w:w="201" w:type="pct"/>
          </w:tcPr>
          <w:p w14:paraId="7680E05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415" w:type="pct"/>
          </w:tcPr>
          <w:p w14:paraId="492C414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80</w:t>
            </w:r>
          </w:p>
        </w:tc>
        <w:tc>
          <w:tcPr>
            <w:tcW w:w="566" w:type="pct"/>
          </w:tcPr>
          <w:p w14:paraId="41D2080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r w:rsidR="00E52FC4" w:rsidRPr="00674B38">
              <w:rPr>
                <w:rFonts w:ascii="Times New Roman" w:hAnsi="Times New Roman"/>
                <w:sz w:val="24"/>
                <w:szCs w:val="24"/>
              </w:rPr>
              <w:t>,</w:t>
            </w:r>
            <w:r w:rsidRPr="00674B38">
              <w:rPr>
                <w:rFonts w:ascii="Times New Roman" w:hAnsi="Times New Roman"/>
                <w:sz w:val="24"/>
                <w:szCs w:val="24"/>
              </w:rPr>
              <w:t>85</w:t>
            </w:r>
          </w:p>
        </w:tc>
        <w:tc>
          <w:tcPr>
            <w:tcW w:w="633" w:type="pct"/>
          </w:tcPr>
          <w:p w14:paraId="3189F0D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52</w:t>
            </w:r>
          </w:p>
        </w:tc>
        <w:tc>
          <w:tcPr>
            <w:tcW w:w="748" w:type="pct"/>
          </w:tcPr>
          <w:p w14:paraId="13E875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519</w:t>
            </w:r>
          </w:p>
        </w:tc>
        <w:tc>
          <w:tcPr>
            <w:tcW w:w="891" w:type="pct"/>
          </w:tcPr>
          <w:p w14:paraId="57F7D3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02</w:t>
            </w:r>
          </w:p>
        </w:tc>
        <w:tc>
          <w:tcPr>
            <w:tcW w:w="913" w:type="pct"/>
          </w:tcPr>
          <w:p w14:paraId="596B6BE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19</w:t>
            </w:r>
          </w:p>
        </w:tc>
        <w:tc>
          <w:tcPr>
            <w:tcW w:w="633" w:type="pct"/>
          </w:tcPr>
          <w:p w14:paraId="09188C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81</w:t>
            </w:r>
          </w:p>
        </w:tc>
      </w:tr>
      <w:tr w:rsidR="00E3744C" w:rsidRPr="00B50588" w14:paraId="19376EF6" w14:textId="77777777" w:rsidTr="00E3744C">
        <w:tc>
          <w:tcPr>
            <w:tcW w:w="201" w:type="pct"/>
          </w:tcPr>
          <w:p w14:paraId="6C4B471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p>
        </w:tc>
        <w:tc>
          <w:tcPr>
            <w:tcW w:w="415" w:type="pct"/>
          </w:tcPr>
          <w:p w14:paraId="1EF2F3D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100</w:t>
            </w:r>
          </w:p>
        </w:tc>
        <w:tc>
          <w:tcPr>
            <w:tcW w:w="566" w:type="pct"/>
          </w:tcPr>
          <w:p w14:paraId="6980E7F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r w:rsidR="00E52FC4" w:rsidRPr="00674B38">
              <w:rPr>
                <w:rFonts w:ascii="Times New Roman" w:hAnsi="Times New Roman"/>
                <w:sz w:val="24"/>
                <w:szCs w:val="24"/>
              </w:rPr>
              <w:t>,</w:t>
            </w:r>
            <w:r w:rsidRPr="00674B38">
              <w:rPr>
                <w:rFonts w:ascii="Times New Roman" w:hAnsi="Times New Roman"/>
                <w:sz w:val="24"/>
                <w:szCs w:val="24"/>
              </w:rPr>
              <w:t>81</w:t>
            </w:r>
          </w:p>
        </w:tc>
        <w:tc>
          <w:tcPr>
            <w:tcW w:w="633" w:type="pct"/>
          </w:tcPr>
          <w:p w14:paraId="114F509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0,44</w:t>
            </w:r>
          </w:p>
        </w:tc>
        <w:tc>
          <w:tcPr>
            <w:tcW w:w="748" w:type="pct"/>
          </w:tcPr>
          <w:p w14:paraId="2AD449C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612</w:t>
            </w:r>
          </w:p>
        </w:tc>
        <w:tc>
          <w:tcPr>
            <w:tcW w:w="891" w:type="pct"/>
          </w:tcPr>
          <w:p w14:paraId="2D1E968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38</w:t>
            </w:r>
          </w:p>
        </w:tc>
        <w:tc>
          <w:tcPr>
            <w:tcW w:w="913" w:type="pct"/>
          </w:tcPr>
          <w:p w14:paraId="0982A1D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96</w:t>
            </w:r>
          </w:p>
        </w:tc>
        <w:tc>
          <w:tcPr>
            <w:tcW w:w="633" w:type="pct"/>
          </w:tcPr>
          <w:p w14:paraId="7386E6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08</w:t>
            </w:r>
          </w:p>
        </w:tc>
      </w:tr>
      <w:tr w:rsidR="00E3744C" w:rsidRPr="00B50588" w14:paraId="6313350E" w14:textId="77777777" w:rsidTr="00E3744C">
        <w:tc>
          <w:tcPr>
            <w:tcW w:w="201" w:type="pct"/>
          </w:tcPr>
          <w:p w14:paraId="7EA8874A"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5</w:t>
            </w:r>
          </w:p>
        </w:tc>
        <w:tc>
          <w:tcPr>
            <w:tcW w:w="415" w:type="pct"/>
          </w:tcPr>
          <w:p w14:paraId="225B1D5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120</w:t>
            </w:r>
          </w:p>
        </w:tc>
        <w:tc>
          <w:tcPr>
            <w:tcW w:w="566" w:type="pct"/>
          </w:tcPr>
          <w:p w14:paraId="1C825FD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E52FC4" w:rsidRPr="00674B38">
              <w:rPr>
                <w:rFonts w:ascii="Times New Roman" w:hAnsi="Times New Roman"/>
                <w:sz w:val="24"/>
                <w:szCs w:val="24"/>
              </w:rPr>
              <w:t>,</w:t>
            </w:r>
            <w:r w:rsidRPr="00674B38">
              <w:rPr>
                <w:rFonts w:ascii="Times New Roman" w:hAnsi="Times New Roman"/>
                <w:sz w:val="24"/>
                <w:szCs w:val="24"/>
              </w:rPr>
              <w:t>77</w:t>
            </w:r>
          </w:p>
        </w:tc>
        <w:tc>
          <w:tcPr>
            <w:tcW w:w="633" w:type="pct"/>
          </w:tcPr>
          <w:p w14:paraId="50A27F0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35</w:t>
            </w:r>
          </w:p>
        </w:tc>
        <w:tc>
          <w:tcPr>
            <w:tcW w:w="748" w:type="pct"/>
          </w:tcPr>
          <w:p w14:paraId="04F0594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674</w:t>
            </w:r>
          </w:p>
        </w:tc>
        <w:tc>
          <w:tcPr>
            <w:tcW w:w="891" w:type="pct"/>
          </w:tcPr>
          <w:p w14:paraId="139CFC6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05</w:t>
            </w:r>
          </w:p>
        </w:tc>
        <w:tc>
          <w:tcPr>
            <w:tcW w:w="913" w:type="pct"/>
          </w:tcPr>
          <w:p w14:paraId="088C344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23</w:t>
            </w:r>
          </w:p>
        </w:tc>
        <w:tc>
          <w:tcPr>
            <w:tcW w:w="633" w:type="pct"/>
          </w:tcPr>
          <w:p w14:paraId="05BDF2A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71</w:t>
            </w:r>
          </w:p>
        </w:tc>
      </w:tr>
      <w:tr w:rsidR="00E3744C" w:rsidRPr="00B50588" w14:paraId="679CF257" w14:textId="77777777" w:rsidTr="00E3744C">
        <w:tc>
          <w:tcPr>
            <w:tcW w:w="201" w:type="pct"/>
          </w:tcPr>
          <w:p w14:paraId="72E736FF"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w:t>
            </w:r>
          </w:p>
        </w:tc>
        <w:tc>
          <w:tcPr>
            <w:tcW w:w="415" w:type="pct"/>
          </w:tcPr>
          <w:p w14:paraId="2B35B77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140</w:t>
            </w:r>
          </w:p>
        </w:tc>
        <w:tc>
          <w:tcPr>
            <w:tcW w:w="566" w:type="pct"/>
          </w:tcPr>
          <w:p w14:paraId="46CC408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13</w:t>
            </w:r>
            <w:r w:rsidR="00E52FC4" w:rsidRPr="00674B38">
              <w:rPr>
                <w:rFonts w:ascii="Times New Roman" w:hAnsi="Times New Roman"/>
                <w:sz w:val="24"/>
                <w:szCs w:val="24"/>
              </w:rPr>
              <w:t>,</w:t>
            </w:r>
            <w:r w:rsidRPr="00674B38">
              <w:rPr>
                <w:rFonts w:ascii="Times New Roman" w:hAnsi="Times New Roman"/>
                <w:sz w:val="24"/>
                <w:szCs w:val="24"/>
              </w:rPr>
              <w:t>93</w:t>
            </w:r>
          </w:p>
        </w:tc>
        <w:tc>
          <w:tcPr>
            <w:tcW w:w="633" w:type="pct"/>
          </w:tcPr>
          <w:p w14:paraId="24D51F6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26</w:t>
            </w:r>
          </w:p>
        </w:tc>
        <w:tc>
          <w:tcPr>
            <w:tcW w:w="748" w:type="pct"/>
          </w:tcPr>
          <w:p w14:paraId="1F22F63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719</w:t>
            </w:r>
          </w:p>
        </w:tc>
        <w:tc>
          <w:tcPr>
            <w:tcW w:w="891" w:type="pct"/>
          </w:tcPr>
          <w:p w14:paraId="1B4C1AC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85</w:t>
            </w:r>
          </w:p>
        </w:tc>
        <w:tc>
          <w:tcPr>
            <w:tcW w:w="913" w:type="pct"/>
          </w:tcPr>
          <w:p w14:paraId="51AC481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03</w:t>
            </w:r>
          </w:p>
        </w:tc>
        <w:tc>
          <w:tcPr>
            <w:tcW w:w="633" w:type="pct"/>
          </w:tcPr>
          <w:p w14:paraId="595687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48</w:t>
            </w:r>
          </w:p>
        </w:tc>
      </w:tr>
      <w:tr w:rsidR="00E3744C" w:rsidRPr="00B50588" w14:paraId="760775EF" w14:textId="77777777" w:rsidTr="00E3744C">
        <w:tc>
          <w:tcPr>
            <w:tcW w:w="201" w:type="pct"/>
          </w:tcPr>
          <w:p w14:paraId="0B09D3D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7</w:t>
            </w:r>
          </w:p>
        </w:tc>
        <w:tc>
          <w:tcPr>
            <w:tcW w:w="415" w:type="pct"/>
          </w:tcPr>
          <w:p w14:paraId="130FB51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160</w:t>
            </w:r>
          </w:p>
        </w:tc>
        <w:tc>
          <w:tcPr>
            <w:tcW w:w="566" w:type="pct"/>
          </w:tcPr>
          <w:p w14:paraId="5CA32E1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w:t>
            </w:r>
            <w:r w:rsidR="00E52FC4" w:rsidRPr="00674B38">
              <w:rPr>
                <w:rFonts w:ascii="Times New Roman" w:hAnsi="Times New Roman"/>
                <w:sz w:val="24"/>
                <w:szCs w:val="24"/>
              </w:rPr>
              <w:t>,</w:t>
            </w:r>
            <w:r w:rsidRPr="00674B38">
              <w:rPr>
                <w:rFonts w:ascii="Times New Roman" w:hAnsi="Times New Roman"/>
                <w:sz w:val="24"/>
                <w:szCs w:val="24"/>
              </w:rPr>
              <w:t>70</w:t>
            </w:r>
          </w:p>
        </w:tc>
        <w:tc>
          <w:tcPr>
            <w:tcW w:w="633" w:type="pct"/>
          </w:tcPr>
          <w:p w14:paraId="7B2BF00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17</w:t>
            </w:r>
          </w:p>
        </w:tc>
        <w:tc>
          <w:tcPr>
            <w:tcW w:w="748" w:type="pct"/>
          </w:tcPr>
          <w:p w14:paraId="5FA5692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753</w:t>
            </w:r>
          </w:p>
        </w:tc>
        <w:tc>
          <w:tcPr>
            <w:tcW w:w="891" w:type="pct"/>
          </w:tcPr>
          <w:p w14:paraId="67BF16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72</w:t>
            </w:r>
          </w:p>
        </w:tc>
        <w:tc>
          <w:tcPr>
            <w:tcW w:w="913" w:type="pct"/>
          </w:tcPr>
          <w:p w14:paraId="28D2858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89</w:t>
            </w:r>
          </w:p>
        </w:tc>
        <w:tc>
          <w:tcPr>
            <w:tcW w:w="633" w:type="pct"/>
          </w:tcPr>
          <w:p w14:paraId="2F58A03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32</w:t>
            </w:r>
          </w:p>
        </w:tc>
      </w:tr>
      <w:tr w:rsidR="00E3744C" w:rsidRPr="00B50588" w14:paraId="082424C2" w14:textId="77777777" w:rsidTr="00E3744C">
        <w:tc>
          <w:tcPr>
            <w:tcW w:w="201" w:type="pct"/>
          </w:tcPr>
          <w:p w14:paraId="174439C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w:t>
            </w:r>
          </w:p>
        </w:tc>
        <w:tc>
          <w:tcPr>
            <w:tcW w:w="415" w:type="pct"/>
          </w:tcPr>
          <w:p w14:paraId="2F68523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180</w:t>
            </w:r>
          </w:p>
        </w:tc>
        <w:tc>
          <w:tcPr>
            <w:tcW w:w="566" w:type="pct"/>
          </w:tcPr>
          <w:p w14:paraId="5025FAA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E52FC4" w:rsidRPr="00674B38">
              <w:rPr>
                <w:rFonts w:ascii="Times New Roman" w:hAnsi="Times New Roman"/>
                <w:sz w:val="24"/>
                <w:szCs w:val="24"/>
              </w:rPr>
              <w:t>,</w:t>
            </w:r>
            <w:r w:rsidRPr="00674B38">
              <w:rPr>
                <w:rFonts w:ascii="Times New Roman" w:hAnsi="Times New Roman"/>
                <w:sz w:val="24"/>
                <w:szCs w:val="24"/>
              </w:rPr>
              <w:t>66</w:t>
            </w:r>
          </w:p>
        </w:tc>
        <w:tc>
          <w:tcPr>
            <w:tcW w:w="633" w:type="pct"/>
          </w:tcPr>
          <w:p w14:paraId="5C0E35E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09</w:t>
            </w:r>
          </w:p>
        </w:tc>
        <w:tc>
          <w:tcPr>
            <w:tcW w:w="748" w:type="pct"/>
          </w:tcPr>
          <w:p w14:paraId="2837D41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779</w:t>
            </w:r>
          </w:p>
        </w:tc>
        <w:tc>
          <w:tcPr>
            <w:tcW w:w="891" w:type="pct"/>
          </w:tcPr>
          <w:p w14:paraId="00CF332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62</w:t>
            </w:r>
          </w:p>
        </w:tc>
        <w:tc>
          <w:tcPr>
            <w:tcW w:w="913" w:type="pct"/>
          </w:tcPr>
          <w:p w14:paraId="27EACBC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80</w:t>
            </w:r>
          </w:p>
        </w:tc>
        <w:tc>
          <w:tcPr>
            <w:tcW w:w="633" w:type="pct"/>
          </w:tcPr>
          <w:p w14:paraId="7598F6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21</w:t>
            </w:r>
          </w:p>
        </w:tc>
      </w:tr>
      <w:tr w:rsidR="00E3744C" w:rsidRPr="00B50588" w14:paraId="588A295A" w14:textId="77777777" w:rsidTr="00E3744C">
        <w:tc>
          <w:tcPr>
            <w:tcW w:w="201" w:type="pct"/>
          </w:tcPr>
          <w:p w14:paraId="6DA2E20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9</w:t>
            </w:r>
          </w:p>
        </w:tc>
        <w:tc>
          <w:tcPr>
            <w:tcW w:w="415" w:type="pct"/>
          </w:tcPr>
          <w:p w14:paraId="1CC6A95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200</w:t>
            </w:r>
          </w:p>
        </w:tc>
        <w:tc>
          <w:tcPr>
            <w:tcW w:w="566" w:type="pct"/>
          </w:tcPr>
          <w:p w14:paraId="0C5B7DC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E52FC4" w:rsidRPr="00674B38">
              <w:rPr>
                <w:rFonts w:ascii="Times New Roman" w:hAnsi="Times New Roman"/>
                <w:sz w:val="24"/>
                <w:szCs w:val="24"/>
              </w:rPr>
              <w:t>,</w:t>
            </w:r>
            <w:r w:rsidRPr="00674B38">
              <w:rPr>
                <w:rFonts w:ascii="Times New Roman" w:hAnsi="Times New Roman"/>
                <w:sz w:val="24"/>
                <w:szCs w:val="24"/>
              </w:rPr>
              <w:t>62</w:t>
            </w:r>
          </w:p>
        </w:tc>
        <w:tc>
          <w:tcPr>
            <w:tcW w:w="633" w:type="pct"/>
          </w:tcPr>
          <w:p w14:paraId="2CF5B30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00</w:t>
            </w:r>
          </w:p>
        </w:tc>
        <w:tc>
          <w:tcPr>
            <w:tcW w:w="748" w:type="pct"/>
          </w:tcPr>
          <w:p w14:paraId="68E11A8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800</w:t>
            </w:r>
          </w:p>
        </w:tc>
        <w:tc>
          <w:tcPr>
            <w:tcW w:w="891" w:type="pct"/>
          </w:tcPr>
          <w:p w14:paraId="1EC3C63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54</w:t>
            </w:r>
          </w:p>
        </w:tc>
        <w:tc>
          <w:tcPr>
            <w:tcW w:w="913" w:type="pct"/>
          </w:tcPr>
          <w:p w14:paraId="5797507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72</w:t>
            </w:r>
          </w:p>
        </w:tc>
        <w:tc>
          <w:tcPr>
            <w:tcW w:w="633" w:type="pct"/>
          </w:tcPr>
          <w:p w14:paraId="62F7D3E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12</w:t>
            </w:r>
          </w:p>
        </w:tc>
      </w:tr>
    </w:tbl>
    <w:p w14:paraId="47613E02"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7894A42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Табл</w:t>
      </w:r>
      <w:r w:rsidR="00341888">
        <w:rPr>
          <w:rFonts w:ascii="Times New Roman" w:hAnsi="Times New Roman"/>
          <w:sz w:val="28"/>
          <w:szCs w:val="28"/>
          <w:lang w:eastAsia="ru-RU"/>
        </w:rPr>
        <w:t>. 3.9</w:t>
      </w:r>
      <w:r w:rsidRPr="00B50588">
        <w:rPr>
          <w:rFonts w:ascii="Times New Roman" w:hAnsi="Times New Roman"/>
          <w:sz w:val="28"/>
          <w:szCs w:val="28"/>
          <w:lang w:eastAsia="ru-RU"/>
        </w:rPr>
        <w:t xml:space="preserve"> содержит следующие условные обозначения: i –</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номер позиции смесителя (номер прохождения внешнего цикла); </w:t>
      </w:r>
      <w:r w:rsidR="004D071F">
        <w:rPr>
          <w:rFonts w:ascii="Times New Roman" w:hAnsi="Times New Roman"/>
          <w:sz w:val="28"/>
          <w:szCs w:val="28"/>
          <w:lang w:eastAsia="ru-RU"/>
        </w:rPr>
        <w:br/>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гидростатическое давление у смесителя; 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xml:space="preserve"> – падение давления на потоке воды от забоя до смесителя;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плотность водо</w:t>
      </w:r>
      <w:r w:rsidR="00581442" w:rsidRPr="00B50588">
        <w:rPr>
          <w:rFonts w:ascii="Times New Roman" w:hAnsi="Times New Roman"/>
          <w:sz w:val="28"/>
          <w:szCs w:val="28"/>
          <w:lang w:eastAsia="ru-RU"/>
        </w:rPr>
        <w:t>-</w:t>
      </w:r>
      <w:r w:rsidRPr="00B50588">
        <w:rPr>
          <w:rFonts w:ascii="Times New Roman" w:hAnsi="Times New Roman"/>
          <w:sz w:val="28"/>
          <w:szCs w:val="28"/>
          <w:lang w:eastAsia="ru-RU"/>
        </w:rPr>
        <w:t>воздушной смеси; Q</w:t>
      </w:r>
      <w:r w:rsidRPr="00B50588">
        <w:rPr>
          <w:rFonts w:ascii="Times New Roman" w:hAnsi="Times New Roman"/>
          <w:sz w:val="28"/>
          <w:szCs w:val="28"/>
          <w:vertAlign w:val="subscript"/>
          <w:lang w:eastAsia="ru-RU"/>
        </w:rPr>
        <w:t xml:space="preserve">А </w:t>
      </w:r>
      <w:r w:rsidRPr="00B50588">
        <w:rPr>
          <w:rFonts w:ascii="Times New Roman" w:hAnsi="Times New Roman"/>
          <w:sz w:val="28"/>
          <w:szCs w:val="28"/>
          <w:lang w:eastAsia="ru-RU"/>
        </w:rPr>
        <w:t>– расход воздуха; Q</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скорость потока смеси.</w:t>
      </w:r>
      <w:r w:rsidR="00CB76D3" w:rsidRPr="00B50588">
        <w:rPr>
          <w:rFonts w:ascii="Times New Roman" w:hAnsi="Times New Roman"/>
          <w:sz w:val="28"/>
          <w:szCs w:val="28"/>
          <w:lang w:eastAsia="ru-RU"/>
        </w:rPr>
        <w:t xml:space="preserve"> </w:t>
      </w:r>
    </w:p>
    <w:p w14:paraId="796B16D4" w14:textId="77777777" w:rsidR="003418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Из табл</w:t>
      </w:r>
      <w:r w:rsidR="004D071F">
        <w:rPr>
          <w:rFonts w:ascii="Times New Roman" w:hAnsi="Times New Roman"/>
          <w:sz w:val="28"/>
          <w:szCs w:val="28"/>
          <w:lang w:eastAsia="ru-RU"/>
        </w:rPr>
        <w:t>. 3.19</w:t>
      </w:r>
      <w:r w:rsidRPr="00B50588">
        <w:rPr>
          <w:rFonts w:ascii="Times New Roman" w:hAnsi="Times New Roman"/>
          <w:sz w:val="28"/>
          <w:szCs w:val="28"/>
          <w:lang w:eastAsia="ru-RU"/>
        </w:rPr>
        <w:t xml:space="preserve"> следует, что спуск смесителя на глубины 20 и 40 м не обеспечивает практического эффекта.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первом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случае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получены физически невозможные отрицательные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четырех выходных параметров, а во втором – весьма низкие значения плотности смеси и нереально высокие значения ее расхода и скорости. </w:t>
      </w:r>
    </w:p>
    <w:p w14:paraId="1C57C41F"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72B8FFFF" wp14:editId="3E41DB7D">
            <wp:extent cx="3665220" cy="4373880"/>
            <wp:effectExtent l="0" t="0" r="0" b="0"/>
            <wp:docPr id="67" name="Рисунок 14" descr="C:\Users\Asus\Desktop\Есенов Университет\1 Док Бокенбай\Статьи и патенты\4 Статья дек 2021г\Чертежи от Инны\Отчёт_08.12.20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Asus\Desktop\Есенов Университет\1 Док Бокенбай\Статьи и патенты\4 Статья дек 2021г\Чертежи от Инны\Отчёт_08.12.2021_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65220" cy="4373880"/>
                    </a:xfrm>
                    <a:prstGeom prst="rect">
                      <a:avLst/>
                    </a:prstGeom>
                    <a:noFill/>
                    <a:ln>
                      <a:noFill/>
                    </a:ln>
                  </pic:spPr>
                </pic:pic>
              </a:graphicData>
            </a:graphic>
          </wp:inline>
        </w:drawing>
      </w:r>
    </w:p>
    <w:p w14:paraId="6E0B8B89" w14:textId="77777777" w:rsidR="00995C58" w:rsidRPr="00B50588" w:rsidRDefault="00995C58" w:rsidP="004A1762">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sidR="002D0CB8">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5</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 xml:space="preserve">Зависимость средне-эффективных значений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 xml:space="preserve">ушной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002D0CB8">
        <w:rPr>
          <w:rFonts w:ascii="Times New Roman" w:hAnsi="Times New Roman"/>
          <w:sz w:val="28"/>
          <w:szCs w:val="28"/>
          <w:lang w:eastAsia="ru-RU"/>
        </w:rPr>
        <w:t xml:space="preserve">, </w:t>
      </w:r>
      <w:r w:rsidRPr="00B50588">
        <w:rPr>
          <w:rFonts w:ascii="Times New Roman" w:hAnsi="Times New Roman"/>
          <w:sz w:val="28"/>
          <w:szCs w:val="28"/>
          <w:lang w:eastAsia="ru-RU"/>
        </w:rPr>
        <w:t>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глубины </w:t>
      </w:r>
      <w:r w:rsidR="009D7375">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w:t>
      </w:r>
    </w:p>
    <w:p w14:paraId="4BF50267"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169F82C" w14:textId="77777777" w:rsidR="00341888" w:rsidRDefault="00341888" w:rsidP="003418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Рассмотрим еще раз формулу определения плотности смеси </w:t>
      </w:r>
    </w:p>
    <w:p w14:paraId="29625FCA" w14:textId="77777777" w:rsidR="004A1762" w:rsidRPr="00B50588" w:rsidRDefault="004A1762" w:rsidP="00341888">
      <w:pPr>
        <w:spacing w:after="0" w:line="240" w:lineRule="auto"/>
        <w:ind w:firstLine="709"/>
        <w:jc w:val="both"/>
        <w:rPr>
          <w:rFonts w:ascii="Times New Roman" w:hAnsi="Times New Roman"/>
          <w:sz w:val="28"/>
          <w:szCs w:val="28"/>
          <w:lang w:eastAsia="ru-RU"/>
        </w:rPr>
      </w:pPr>
    </w:p>
    <w:p w14:paraId="3E019DE0" w14:textId="77777777" w:rsidR="00341888" w:rsidRDefault="00341888" w:rsidP="00341888">
      <w:pPr>
        <w:spacing w:after="0" w:line="240" w:lineRule="auto"/>
        <w:ind w:firstLine="709"/>
        <w:jc w:val="right"/>
        <w:rPr>
          <w:rFonts w:ascii="Times New Roman" w:hAnsi="Times New Roman"/>
          <w:sz w:val="28"/>
          <w:szCs w:val="28"/>
          <w:lang w:eastAsia="ru-RU"/>
        </w:rPr>
      </w:pPr>
      <w:r w:rsidRPr="002D0CB8">
        <w:rPr>
          <w:rFonts w:ascii="Times New Roman" w:hAnsi="Times New Roman"/>
          <w:position w:val="-38"/>
          <w:sz w:val="28"/>
          <w:szCs w:val="28"/>
          <w:lang w:eastAsia="ru-RU"/>
        </w:rPr>
        <w:object w:dxaOrig="6420" w:dyaOrig="880" w14:anchorId="7F8E1C01">
          <v:shape id="_x0000_i1073" type="#_x0000_t75" style="width:324pt;height:48pt" o:ole="">
            <v:imagedata r:id="rId121" o:title=""/>
          </v:shape>
          <o:OLEObject Type="Embed" ProgID="Equation.3" ShapeID="_x0000_i1073" DrawAspect="Content" ObjectID="_1745327617" r:id="rId122"/>
        </w:object>
      </w:r>
      <w:r w:rsidR="00DC14D2">
        <w:rPr>
          <w:rFonts w:ascii="Times New Roman" w:hAnsi="Times New Roman"/>
          <w:sz w:val="28"/>
          <w:szCs w:val="28"/>
          <w:lang w:eastAsia="ru-RU"/>
        </w:rPr>
        <w:t>,</w:t>
      </w:r>
      <w:r w:rsidRPr="002D0CB8">
        <w:rPr>
          <w:rFonts w:ascii="Times New Roman" w:hAnsi="Times New Roman"/>
          <w:sz w:val="28"/>
          <w:szCs w:val="28"/>
          <w:lang w:eastAsia="ru-RU"/>
        </w:rPr>
        <w:tab/>
        <w:t>(</w:t>
      </w:r>
      <w:r>
        <w:rPr>
          <w:rFonts w:ascii="Times New Roman" w:hAnsi="Times New Roman"/>
          <w:sz w:val="28"/>
          <w:szCs w:val="28"/>
          <w:lang w:eastAsia="ru-RU"/>
        </w:rPr>
        <w:t>3</w:t>
      </w:r>
      <w:r w:rsidRPr="002D0CB8">
        <w:rPr>
          <w:rFonts w:ascii="Times New Roman" w:hAnsi="Times New Roman"/>
          <w:sz w:val="28"/>
          <w:szCs w:val="28"/>
          <w:lang w:eastAsia="ru-RU"/>
        </w:rPr>
        <w:t>.38)</w:t>
      </w:r>
    </w:p>
    <w:p w14:paraId="5F127DE1" w14:textId="77777777" w:rsidR="004A1762" w:rsidRPr="002D0CB8" w:rsidRDefault="004A1762" w:rsidP="00341888">
      <w:pPr>
        <w:spacing w:after="0" w:line="240" w:lineRule="auto"/>
        <w:ind w:firstLine="709"/>
        <w:jc w:val="right"/>
        <w:rPr>
          <w:rFonts w:ascii="Times New Roman" w:hAnsi="Times New Roman"/>
          <w:sz w:val="28"/>
          <w:szCs w:val="28"/>
          <w:lang w:eastAsia="ru-RU"/>
        </w:rPr>
      </w:pPr>
    </w:p>
    <w:p w14:paraId="637402F8" w14:textId="77777777" w:rsidR="00341888" w:rsidRPr="00B50588" w:rsidRDefault="00341888" w:rsidP="003418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Обратим внимание на числитель формулы</w:t>
      </w:r>
      <w:r>
        <w:rPr>
          <w:rFonts w:ascii="Times New Roman" w:hAnsi="Times New Roman"/>
          <w:sz w:val="28"/>
          <w:szCs w:val="28"/>
          <w:lang w:eastAsia="ru-RU"/>
        </w:rPr>
        <w:t xml:space="preserve"> (3.38).</w:t>
      </w:r>
      <w:r w:rsidRPr="00B50588">
        <w:rPr>
          <w:rFonts w:ascii="Times New Roman" w:hAnsi="Times New Roman"/>
          <w:sz w:val="28"/>
          <w:szCs w:val="28"/>
          <w:lang w:eastAsia="ru-RU"/>
        </w:rPr>
        <w:t xml:space="preserve"> Из суммы гидростатического давления воды в </w:t>
      </w:r>
      <w:proofErr w:type="spellStart"/>
      <w:r w:rsidRPr="00B50588">
        <w:rPr>
          <w:rFonts w:ascii="Times New Roman" w:hAnsi="Times New Roman"/>
          <w:sz w:val="28"/>
          <w:szCs w:val="28"/>
          <w:lang w:eastAsia="ru-RU"/>
        </w:rPr>
        <w:t>затрубном</w:t>
      </w:r>
      <w:proofErr w:type="spellEnd"/>
      <w:r w:rsidRPr="00B50588">
        <w:rPr>
          <w:rFonts w:ascii="Times New Roman" w:hAnsi="Times New Roman"/>
          <w:sz w:val="28"/>
          <w:szCs w:val="28"/>
          <w:lang w:eastAsia="ru-RU"/>
        </w:rPr>
        <w:t xml:space="preserve"> пространстве P</w:t>
      </w:r>
      <w:r w:rsidRPr="00B50588">
        <w:rPr>
          <w:rFonts w:ascii="Times New Roman" w:hAnsi="Times New Roman"/>
          <w:sz w:val="28"/>
          <w:szCs w:val="28"/>
          <w:vertAlign w:val="subscript"/>
          <w:lang w:eastAsia="ru-RU"/>
        </w:rPr>
        <w:t xml:space="preserve">S </w:t>
      </w:r>
      <w:r w:rsidRPr="00B50588">
        <w:rPr>
          <w:rFonts w:ascii="Times New Roman" w:hAnsi="Times New Roman"/>
          <w:sz w:val="28"/>
          <w:szCs w:val="28"/>
          <w:lang w:eastAsia="ru-RU"/>
        </w:rPr>
        <w:t>и потерь давления при ее движении вниз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(при диаметре скважины 0</w:t>
      </w:r>
      <w:r>
        <w:rPr>
          <w:rFonts w:ascii="Times New Roman" w:hAnsi="Times New Roman"/>
          <w:sz w:val="28"/>
          <w:szCs w:val="28"/>
          <w:lang w:eastAsia="ru-RU"/>
        </w:rPr>
        <w:t>,</w:t>
      </w:r>
      <w:r w:rsidRPr="00B50588">
        <w:rPr>
          <w:rFonts w:ascii="Times New Roman" w:hAnsi="Times New Roman"/>
          <w:sz w:val="28"/>
          <w:szCs w:val="28"/>
          <w:lang w:eastAsia="ru-RU"/>
        </w:rPr>
        <w:t>8 м эти потери пренебрежимо малы) вычитаются три величины.</w:t>
      </w:r>
    </w:p>
    <w:p w14:paraId="74A2C2F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Две из них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связаны с увеличением гидростатических и гидродинамических потерь </w:t>
      </w:r>
      <w:proofErr w:type="gramStart"/>
      <w:r w:rsidRPr="00B50588">
        <w:rPr>
          <w:rFonts w:ascii="Times New Roman" w:hAnsi="Times New Roman"/>
          <w:sz w:val="28"/>
          <w:szCs w:val="28"/>
          <w:lang w:eastAsia="ru-RU"/>
        </w:rPr>
        <w:t>давления</w:t>
      </w:r>
      <w:proofErr w:type="gramEnd"/>
      <w:r w:rsidRPr="00B50588">
        <w:rPr>
          <w:rFonts w:ascii="Times New Roman" w:hAnsi="Times New Roman"/>
          <w:sz w:val="28"/>
          <w:szCs w:val="28"/>
          <w:lang w:eastAsia="ru-RU"/>
        </w:rPr>
        <w:t xml:space="preserve"> вызванных наличием в восходящем потоке шлама. Эти потери (табл.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Pr="00B50588">
        <w:rPr>
          <w:rFonts w:ascii="Times New Roman" w:hAnsi="Times New Roman"/>
          <w:sz w:val="28"/>
          <w:szCs w:val="28"/>
          <w:lang w:eastAsia="ru-RU"/>
        </w:rPr>
        <w:t>) постоянны, т</w:t>
      </w:r>
      <w:r w:rsidR="00755FD3">
        <w:rPr>
          <w:rFonts w:ascii="Times New Roman" w:hAnsi="Times New Roman"/>
          <w:sz w:val="28"/>
          <w:szCs w:val="28"/>
          <w:lang w:eastAsia="ru-RU"/>
        </w:rPr>
        <w:t>ак</w:t>
      </w:r>
      <w:r w:rsidRPr="00B50588">
        <w:rPr>
          <w:rFonts w:ascii="Times New Roman" w:hAnsi="Times New Roman"/>
          <w:sz w:val="28"/>
          <w:szCs w:val="28"/>
          <w:lang w:eastAsia="ru-RU"/>
        </w:rPr>
        <w:t xml:space="preserve"> к</w:t>
      </w:r>
      <w:r w:rsidR="00755FD3">
        <w:rPr>
          <w:rFonts w:ascii="Times New Roman" w:hAnsi="Times New Roman"/>
          <w:sz w:val="28"/>
          <w:szCs w:val="28"/>
          <w:lang w:eastAsia="ru-RU"/>
        </w:rPr>
        <w:t>ак</w:t>
      </w:r>
      <w:r w:rsidRPr="00B50588">
        <w:rPr>
          <w:rFonts w:ascii="Times New Roman" w:hAnsi="Times New Roman"/>
          <w:sz w:val="28"/>
          <w:szCs w:val="28"/>
          <w:lang w:eastAsia="ru-RU"/>
        </w:rPr>
        <w:t xml:space="preserve"> не связаны с глубиной спуска смесителя. Они зависят только от содержания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шлама в потоке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lastRenderedPageBreak/>
        <w:t>и глубины скважины. Третья составляющая – потери давления на потоке воды – пропорциональна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расстоянию от забоя до смесителя.</w:t>
      </w:r>
    </w:p>
    <w:p w14:paraId="231DE2D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Оценим ситуацию, возникшую в верхней строке табл.</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9</w:t>
      </w:r>
      <w:r w:rsidRPr="00B50588">
        <w:rPr>
          <w:rFonts w:ascii="Times New Roman" w:hAnsi="Times New Roman"/>
          <w:sz w:val="28"/>
          <w:szCs w:val="28"/>
          <w:lang w:eastAsia="ru-RU"/>
        </w:rPr>
        <w:t>. Согласно этой таблице в числителе рассматриваемой формулы имеем: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2D0CB8">
        <w:rPr>
          <w:rFonts w:ascii="Times New Roman" w:hAnsi="Times New Roman"/>
          <w:sz w:val="28"/>
          <w:szCs w:val="28"/>
          <w:lang w:eastAsia="ru-RU"/>
        </w:rPr>
        <w:t>,</w:t>
      </w:r>
      <w:r w:rsidRPr="00B50588">
        <w:rPr>
          <w:rFonts w:ascii="Times New Roman" w:hAnsi="Times New Roman"/>
          <w:sz w:val="28"/>
          <w:szCs w:val="28"/>
          <w:lang w:eastAsia="ru-RU"/>
        </w:rPr>
        <w:t>96</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w:t>
      </w:r>
      <w:r w:rsidR="002D0CB8">
        <w:rPr>
          <w:rFonts w:ascii="Times New Roman" w:hAnsi="Times New Roman"/>
          <w:sz w:val="28"/>
          <w:szCs w:val="28"/>
          <w:lang w:eastAsia="ru-RU"/>
        </w:rPr>
        <w:t> = </w:t>
      </w:r>
      <w:r w:rsidRPr="00B50588">
        <w:rPr>
          <w:rFonts w:ascii="Times New Roman" w:hAnsi="Times New Roman"/>
          <w:sz w:val="28"/>
          <w:szCs w:val="28"/>
          <w:lang w:eastAsia="ru-RU"/>
        </w:rPr>
        <w:t>0;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79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 xml:space="preserve">Из табл.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Pr="00B50588">
        <w:rPr>
          <w:rFonts w:ascii="Times New Roman" w:hAnsi="Times New Roman"/>
          <w:sz w:val="28"/>
          <w:szCs w:val="28"/>
          <w:lang w:eastAsia="ru-RU"/>
        </w:rPr>
        <w:t xml:space="preserve"> получаем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S2</w:t>
      </w:r>
      <w:r w:rsidR="002D0CB8">
        <w:rPr>
          <w:rFonts w:ascii="Times New Roman" w:hAnsi="Times New Roman"/>
          <w:sz w:val="28"/>
          <w:szCs w:val="28"/>
          <w:lang w:eastAsia="ru-RU"/>
        </w:rPr>
        <w:t> = </w:t>
      </w:r>
      <w:r w:rsidRPr="00B50588">
        <w:rPr>
          <w:rFonts w:ascii="Times New Roman" w:hAnsi="Times New Roman"/>
          <w:sz w:val="28"/>
          <w:szCs w:val="28"/>
          <w:lang w:eastAsia="ru-RU"/>
        </w:rPr>
        <w:t>1</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08</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Выполнив действия указанные в скобках числителя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 xml:space="preserve">.38), получаем, что числитель равен </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82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Отсюда отрицательные значения плотности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и всех остальных выходных данных.</w:t>
      </w:r>
    </w:p>
    <w:p w14:paraId="4C93D74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Во второй строке (глубина </w:t>
      </w:r>
      <w:r w:rsidR="004A0949"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 40 м</w:t>
      </w:r>
      <w:r w:rsidR="004A0949" w:rsidRPr="00B50588">
        <w:rPr>
          <w:rFonts w:ascii="Times New Roman" w:hAnsi="Times New Roman"/>
          <w:sz w:val="28"/>
          <w:szCs w:val="28"/>
          <w:lang w:eastAsia="ru-RU"/>
        </w:rPr>
        <w:t>), тогда</w:t>
      </w:r>
      <w:r w:rsidRPr="00B50588">
        <w:rPr>
          <w:rFonts w:ascii="Times New Roman" w:hAnsi="Times New Roman"/>
          <w:sz w:val="28"/>
          <w:szCs w:val="28"/>
          <w:lang w:eastAsia="ru-RU"/>
        </w:rPr>
        <w:t xml:space="preserve"> имеем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70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и те же постоянные значения, относящиеся к выносу шлама. Соответствующее значение числителя 1</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24. По формуле получаем</w:t>
      </w:r>
      <w:r w:rsidR="002A32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 такая разность давлений требует плотности потока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000F246C">
        <w:rPr>
          <w:rFonts w:ascii="Times New Roman" w:hAnsi="Times New Roman"/>
          <w:sz w:val="28"/>
          <w:szCs w:val="28"/>
          <w:lang w:eastAsia="ru-RU"/>
        </w:rPr>
        <w:t> </w:t>
      </w:r>
      <w:r w:rsidR="002D0CB8">
        <w:rPr>
          <w:rFonts w:ascii="Times New Roman" w:hAnsi="Times New Roman"/>
          <w:sz w:val="28"/>
          <w:szCs w:val="28"/>
          <w:lang w:eastAsia="ru-RU"/>
        </w:rPr>
        <w:t>=</w:t>
      </w:r>
      <w:r w:rsidR="000F246C">
        <w:rPr>
          <w:rFonts w:ascii="Times New Roman" w:hAnsi="Times New Roman"/>
          <w:sz w:val="28"/>
          <w:szCs w:val="28"/>
          <w:lang w:eastAsia="ru-RU"/>
        </w:rPr>
        <w:t> </w:t>
      </w:r>
      <w:r w:rsidRPr="00B50588">
        <w:rPr>
          <w:rFonts w:ascii="Times New Roman" w:hAnsi="Times New Roman"/>
          <w:sz w:val="28"/>
          <w:szCs w:val="28"/>
          <w:lang w:eastAsia="ru-RU"/>
        </w:rPr>
        <w:t>5</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66</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Чтобы разбавить смесь до столь низкой плотности, потребовалась нереально высокая подача воздуха Q</w:t>
      </w:r>
      <w:r w:rsidRPr="00B50588">
        <w:rPr>
          <w:rFonts w:ascii="Times New Roman" w:hAnsi="Times New Roman"/>
          <w:sz w:val="28"/>
          <w:szCs w:val="28"/>
          <w:vertAlign w:val="subscript"/>
          <w:lang w:eastAsia="ru-RU"/>
        </w:rPr>
        <w:t>А</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382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p>
    <w:p w14:paraId="5EB686B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третьей строке (глубина 60 м) имеем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5</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89</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61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и те же постоянные значения, относящиеся к выносу шлама.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Соответствующее значение числителя формулы определения плотности – </w:t>
      </w:r>
      <w:r w:rsidR="004A0949" w:rsidRPr="00B50588">
        <w:rPr>
          <w:rFonts w:ascii="Times New Roman" w:hAnsi="Times New Roman"/>
          <w:sz w:val="28"/>
          <w:szCs w:val="28"/>
          <w:lang w:eastAsia="ru-RU"/>
        </w:rPr>
        <w:t>3,</w:t>
      </w:r>
      <w:r w:rsidRPr="00B50588">
        <w:rPr>
          <w:rFonts w:ascii="Times New Roman" w:hAnsi="Times New Roman"/>
          <w:sz w:val="28"/>
          <w:szCs w:val="28"/>
          <w:lang w:eastAsia="ru-RU"/>
        </w:rPr>
        <w:t xml:space="preserve">3, т.е. на создание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остается в 2</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7 раз большая часть гидростатического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чем во второй строке. Таким образом, начиная с глубины 60 м, создаются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реальные условия для работы эрлифта. При этом обеспечивается плотность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358</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а требуемый для ее создания эффективный расход воздуха</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p>
    <w:p w14:paraId="1B5B4F6F"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расположении смесителя вблизи забоя (глубина 200 м), те же потери на вынос шлама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19</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62</w:t>
      </w:r>
      <w:r w:rsidR="006F4A97" w:rsidRPr="00B50588">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006F4A97" w:rsidRPr="00B50588">
        <w:rPr>
          <w:rFonts w:ascii="Times New Roman" w:hAnsi="Times New Roman"/>
          <w:sz w:val="28"/>
          <w:szCs w:val="28"/>
          <w:lang w:eastAsia="ru-RU"/>
        </w:rPr>
        <w:t>и</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 Числитель формулы составляет 17</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64. Как видно из таблицы, для обеспечения заданного (табл.</w:t>
      </w:r>
      <w:r w:rsidR="006F4A97"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6</w:t>
      </w:r>
      <w:r w:rsidRPr="00B50588">
        <w:rPr>
          <w:rFonts w:ascii="Times New Roman" w:hAnsi="Times New Roman"/>
          <w:sz w:val="28"/>
          <w:szCs w:val="28"/>
          <w:lang w:eastAsia="ru-RU"/>
        </w:rPr>
        <w:t>) восходящего потока воды со скоростью 2</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5 м/с и полного выноса шлама теперь достаточна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плотность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800</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и эффективный расход воздуха Q</w:t>
      </w:r>
      <w:r w:rsidRPr="00B50588">
        <w:rPr>
          <w:rFonts w:ascii="Times New Roman" w:hAnsi="Times New Roman"/>
          <w:sz w:val="28"/>
          <w:szCs w:val="28"/>
          <w:vertAlign w:val="subscript"/>
          <w:lang w:eastAsia="ru-RU"/>
        </w:rPr>
        <w:t>А</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54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w:t>
      </w:r>
    </w:p>
    <w:p w14:paraId="1903223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843E64E"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20</w:t>
      </w:r>
      <w:r w:rsidRPr="00B50588">
        <w:rPr>
          <w:rFonts w:ascii="Times New Roman" w:hAnsi="Times New Roman"/>
          <w:sz w:val="28"/>
          <w:szCs w:val="28"/>
          <w:lang w:eastAsia="ru-RU"/>
        </w:rPr>
        <w:t xml:space="preserve"> </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 глубины смесителя при скорости углубки 5 м/ч</w:t>
      </w:r>
    </w:p>
    <w:p w14:paraId="4FE707C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26"/>
        <w:gridCol w:w="823"/>
        <w:gridCol w:w="1096"/>
        <w:gridCol w:w="1084"/>
        <w:gridCol w:w="1225"/>
        <w:gridCol w:w="1627"/>
        <w:gridCol w:w="1754"/>
        <w:gridCol w:w="1210"/>
      </w:tblGrid>
      <w:tr w:rsidR="00995C58" w:rsidRPr="00DC14D2" w14:paraId="656CBF0B" w14:textId="77777777" w:rsidTr="00FA31C4">
        <w:tc>
          <w:tcPr>
            <w:tcW w:w="533" w:type="dxa"/>
          </w:tcPr>
          <w:p w14:paraId="6D21C457" w14:textId="77777777" w:rsidR="00995C58" w:rsidRPr="00674B38" w:rsidRDefault="00995C58" w:rsidP="002720F1">
            <w:pPr>
              <w:jc w:val="both"/>
              <w:rPr>
                <w:rFonts w:ascii="Times New Roman" w:hAnsi="Times New Roman"/>
                <w:b/>
                <w:sz w:val="24"/>
                <w:szCs w:val="24"/>
              </w:rPr>
            </w:pPr>
            <w:r w:rsidRPr="00674B38">
              <w:rPr>
                <w:rFonts w:ascii="Times New Roman" w:hAnsi="Times New Roman"/>
                <w:b/>
                <w:sz w:val="24"/>
                <w:szCs w:val="24"/>
              </w:rPr>
              <w:t>i</w:t>
            </w:r>
          </w:p>
        </w:tc>
        <w:tc>
          <w:tcPr>
            <w:tcW w:w="851" w:type="dxa"/>
          </w:tcPr>
          <w:p w14:paraId="43762B27" w14:textId="77777777" w:rsidR="00995C58" w:rsidRPr="00674B38" w:rsidRDefault="00995C58" w:rsidP="002720F1">
            <w:pPr>
              <w:jc w:val="both"/>
              <w:rPr>
                <w:rFonts w:ascii="Times New Roman" w:hAnsi="Times New Roman"/>
                <w:b/>
                <w:sz w:val="24"/>
                <w:szCs w:val="24"/>
              </w:rPr>
            </w:pPr>
            <w:r w:rsidRPr="00674B38">
              <w:rPr>
                <w:rFonts w:ascii="Times New Roman" w:hAnsi="Times New Roman"/>
                <w:b/>
                <w:sz w:val="24"/>
                <w:szCs w:val="24"/>
              </w:rPr>
              <w:t>L,</w:t>
            </w:r>
            <w:r w:rsidR="00591B2B" w:rsidRPr="00674B38">
              <w:rPr>
                <w:rFonts w:ascii="Times New Roman" w:hAnsi="Times New Roman"/>
                <w:b/>
                <w:sz w:val="24"/>
                <w:szCs w:val="24"/>
              </w:rPr>
              <w:t xml:space="preserve"> </w:t>
            </w:r>
            <w:r w:rsidRPr="00674B38">
              <w:rPr>
                <w:rFonts w:ascii="Times New Roman" w:hAnsi="Times New Roman"/>
                <w:b/>
                <w:sz w:val="24"/>
                <w:szCs w:val="24"/>
              </w:rPr>
              <w:t>м</w:t>
            </w:r>
          </w:p>
        </w:tc>
        <w:tc>
          <w:tcPr>
            <w:tcW w:w="1134" w:type="dxa"/>
          </w:tcPr>
          <w:p w14:paraId="2762403A" w14:textId="77777777" w:rsidR="00995C58" w:rsidRPr="00674B38" w:rsidRDefault="00995C58" w:rsidP="002720F1">
            <w:pPr>
              <w:rPr>
                <w:rFonts w:ascii="Times New Roman" w:hAnsi="Times New Roman"/>
                <w:b/>
                <w:sz w:val="24"/>
                <w:szCs w:val="24"/>
                <w:vertAlign w:val="subscript"/>
              </w:rPr>
            </w:pPr>
            <w:r w:rsidRPr="00674B38">
              <w:rPr>
                <w:rFonts w:ascii="Times New Roman" w:hAnsi="Times New Roman"/>
                <w:b/>
                <w:sz w:val="24"/>
                <w:szCs w:val="24"/>
              </w:rPr>
              <w:t>P</w:t>
            </w:r>
            <w:r w:rsidRPr="00674B38">
              <w:rPr>
                <w:rFonts w:ascii="Times New Roman" w:hAnsi="Times New Roman"/>
                <w:b/>
                <w:sz w:val="24"/>
                <w:szCs w:val="24"/>
                <w:vertAlign w:val="subscript"/>
              </w:rPr>
              <w:t>S,</w:t>
            </w:r>
            <w:r w:rsidR="00591B2B" w:rsidRPr="00674B38">
              <w:rPr>
                <w:rFonts w:ascii="Times New Roman" w:hAnsi="Times New Roman"/>
                <w:b/>
                <w:sz w:val="24"/>
                <w:szCs w:val="24"/>
                <w:vertAlign w:val="subscript"/>
              </w:rPr>
              <w:t xml:space="preserve"> </w:t>
            </w:r>
            <w:proofErr w:type="spellStart"/>
            <w:r w:rsidRPr="00674B38">
              <w:rPr>
                <w:rFonts w:ascii="Times New Roman" w:hAnsi="Times New Roman"/>
                <w:b/>
                <w:sz w:val="24"/>
                <w:szCs w:val="24"/>
              </w:rPr>
              <w:t>атм</w:t>
            </w:r>
            <w:proofErr w:type="spellEnd"/>
          </w:p>
        </w:tc>
        <w:tc>
          <w:tcPr>
            <w:tcW w:w="1134" w:type="dxa"/>
          </w:tcPr>
          <w:p w14:paraId="7F46A85D" w14:textId="77777777" w:rsidR="00995C58" w:rsidRPr="00674B38" w:rsidRDefault="00995C58" w:rsidP="002720F1">
            <w:pPr>
              <w:rPr>
                <w:rFonts w:ascii="Times New Roman" w:hAnsi="Times New Roman"/>
                <w:b/>
                <w:sz w:val="24"/>
                <w:szCs w:val="24"/>
                <w:vertAlign w:val="subscript"/>
              </w:rPr>
            </w:pPr>
            <w:r w:rsidRPr="00674B38">
              <w:rPr>
                <w:rFonts w:ascii="Times New Roman" w:hAnsi="Times New Roman"/>
                <w:b/>
                <w:sz w:val="24"/>
                <w:szCs w:val="24"/>
              </w:rPr>
              <w:t>P</w:t>
            </w:r>
            <w:r w:rsidRPr="00674B38">
              <w:rPr>
                <w:rFonts w:ascii="Times New Roman" w:hAnsi="Times New Roman"/>
                <w:b/>
                <w:sz w:val="24"/>
                <w:szCs w:val="24"/>
                <w:vertAlign w:val="subscript"/>
              </w:rPr>
              <w:t>D</w:t>
            </w:r>
            <w:proofErr w:type="gramStart"/>
            <w:r w:rsidRPr="00674B38">
              <w:rPr>
                <w:rFonts w:ascii="Times New Roman" w:hAnsi="Times New Roman"/>
                <w:b/>
                <w:sz w:val="24"/>
                <w:szCs w:val="24"/>
                <w:vertAlign w:val="subscript"/>
              </w:rPr>
              <w:t>1</w:t>
            </w:r>
            <w:r w:rsidR="00591B2B" w:rsidRPr="00674B38">
              <w:rPr>
                <w:rFonts w:ascii="Times New Roman" w:hAnsi="Times New Roman"/>
                <w:b/>
                <w:sz w:val="24"/>
                <w:szCs w:val="24"/>
                <w:vertAlign w:val="subscript"/>
              </w:rPr>
              <w:t xml:space="preserve">,  </w:t>
            </w:r>
            <w:proofErr w:type="spellStart"/>
            <w:r w:rsidRPr="00674B38">
              <w:rPr>
                <w:rFonts w:ascii="Times New Roman" w:hAnsi="Times New Roman"/>
                <w:b/>
                <w:sz w:val="24"/>
                <w:szCs w:val="24"/>
              </w:rPr>
              <w:t>атм</w:t>
            </w:r>
            <w:proofErr w:type="spellEnd"/>
            <w:proofErr w:type="gramEnd"/>
          </w:p>
        </w:tc>
        <w:tc>
          <w:tcPr>
            <w:tcW w:w="1276" w:type="dxa"/>
          </w:tcPr>
          <w:p w14:paraId="54B5F9EF" w14:textId="77777777" w:rsidR="00995C58" w:rsidRPr="00674B38" w:rsidRDefault="00995C58" w:rsidP="002720F1">
            <w:pP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w:t>
            </w:r>
            <w:proofErr w:type="spellEnd"/>
            <w:r w:rsidRPr="00674B38">
              <w:rPr>
                <w:rFonts w:ascii="Times New Roman" w:hAnsi="Times New Roman"/>
                <w:b/>
                <w:sz w:val="24"/>
                <w:szCs w:val="24"/>
              </w:rPr>
              <w:t>,</w:t>
            </w:r>
            <w:r w:rsidR="00591B2B" w:rsidRPr="00674B38">
              <w:rPr>
                <w:rFonts w:ascii="Times New Roman" w:hAnsi="Times New Roman"/>
                <w:b/>
                <w:sz w:val="24"/>
                <w:szCs w:val="24"/>
              </w:rPr>
              <w:t xml:space="preserve"> </w:t>
            </w:r>
            <w:r w:rsidRPr="00674B38">
              <w:rPr>
                <w:rFonts w:ascii="Times New Roman" w:hAnsi="Times New Roman"/>
                <w:b/>
                <w:sz w:val="24"/>
                <w:szCs w:val="24"/>
              </w:rPr>
              <w:t>кг/м</w:t>
            </w:r>
            <w:r w:rsidRPr="00674B38">
              <w:rPr>
                <w:rFonts w:ascii="Times New Roman" w:hAnsi="Times New Roman"/>
                <w:b/>
                <w:sz w:val="24"/>
                <w:szCs w:val="24"/>
                <w:vertAlign w:val="superscript"/>
              </w:rPr>
              <w:t>3</w:t>
            </w:r>
          </w:p>
        </w:tc>
        <w:tc>
          <w:tcPr>
            <w:tcW w:w="1701" w:type="dxa"/>
          </w:tcPr>
          <w:p w14:paraId="6442334B"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А</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1843" w:type="dxa"/>
          </w:tcPr>
          <w:p w14:paraId="5AB6AC8C"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M</w:t>
            </w:r>
            <w:r w:rsidRPr="00674B38">
              <w:rPr>
                <w:rFonts w:ascii="Times New Roman" w:hAnsi="Times New Roman"/>
                <w:b/>
                <w:sz w:val="24"/>
                <w:szCs w:val="24"/>
              </w:rPr>
              <w:t>, 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1275" w:type="dxa"/>
          </w:tcPr>
          <w:p w14:paraId="2D064AB5" w14:textId="77777777" w:rsidR="00995C58" w:rsidRPr="00674B38" w:rsidRDefault="00995C58" w:rsidP="002720F1">
            <w:pP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М</w:t>
            </w:r>
            <w:r w:rsidRPr="00674B38">
              <w:rPr>
                <w:rFonts w:ascii="Times New Roman" w:hAnsi="Times New Roman"/>
                <w:b/>
                <w:sz w:val="24"/>
                <w:szCs w:val="24"/>
              </w:rPr>
              <w:t>, м/с</w:t>
            </w:r>
          </w:p>
        </w:tc>
      </w:tr>
      <w:tr w:rsidR="00995C58" w:rsidRPr="00DC14D2" w14:paraId="72107CC3" w14:textId="77777777" w:rsidTr="00FA31C4">
        <w:tc>
          <w:tcPr>
            <w:tcW w:w="533" w:type="dxa"/>
          </w:tcPr>
          <w:p w14:paraId="17E9F92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851" w:type="dxa"/>
          </w:tcPr>
          <w:p w14:paraId="060896E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40</w:t>
            </w:r>
          </w:p>
        </w:tc>
        <w:tc>
          <w:tcPr>
            <w:tcW w:w="1134" w:type="dxa"/>
          </w:tcPr>
          <w:p w14:paraId="1290E8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92</w:t>
            </w:r>
          </w:p>
        </w:tc>
        <w:tc>
          <w:tcPr>
            <w:tcW w:w="1134" w:type="dxa"/>
          </w:tcPr>
          <w:p w14:paraId="5C2D363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70</w:t>
            </w:r>
          </w:p>
        </w:tc>
        <w:tc>
          <w:tcPr>
            <w:tcW w:w="1276" w:type="dxa"/>
          </w:tcPr>
          <w:p w14:paraId="4D854D5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417</w:t>
            </w:r>
          </w:p>
        </w:tc>
        <w:tc>
          <w:tcPr>
            <w:tcW w:w="1701" w:type="dxa"/>
          </w:tcPr>
          <w:p w14:paraId="0DF5FF3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04</w:t>
            </w:r>
          </w:p>
        </w:tc>
        <w:tc>
          <w:tcPr>
            <w:tcW w:w="1843" w:type="dxa"/>
          </w:tcPr>
          <w:p w14:paraId="314DBD2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22</w:t>
            </w:r>
          </w:p>
        </w:tc>
        <w:tc>
          <w:tcPr>
            <w:tcW w:w="1275" w:type="dxa"/>
          </w:tcPr>
          <w:p w14:paraId="0E5F1E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91</w:t>
            </w:r>
          </w:p>
        </w:tc>
      </w:tr>
      <w:tr w:rsidR="00995C58" w:rsidRPr="00DC14D2" w14:paraId="2A172B1D" w14:textId="77777777" w:rsidTr="00FA31C4">
        <w:tc>
          <w:tcPr>
            <w:tcW w:w="533" w:type="dxa"/>
          </w:tcPr>
          <w:p w14:paraId="7D8F2C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851" w:type="dxa"/>
          </w:tcPr>
          <w:p w14:paraId="78B8127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60</w:t>
            </w:r>
          </w:p>
        </w:tc>
        <w:tc>
          <w:tcPr>
            <w:tcW w:w="1134" w:type="dxa"/>
          </w:tcPr>
          <w:p w14:paraId="48A846E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89</w:t>
            </w:r>
          </w:p>
        </w:tc>
        <w:tc>
          <w:tcPr>
            <w:tcW w:w="1134" w:type="dxa"/>
          </w:tcPr>
          <w:p w14:paraId="7AB4DB4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61</w:t>
            </w:r>
          </w:p>
        </w:tc>
        <w:tc>
          <w:tcPr>
            <w:tcW w:w="1276" w:type="dxa"/>
          </w:tcPr>
          <w:p w14:paraId="074CA74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597</w:t>
            </w:r>
          </w:p>
        </w:tc>
        <w:tc>
          <w:tcPr>
            <w:tcW w:w="1701" w:type="dxa"/>
          </w:tcPr>
          <w:p w14:paraId="22B943A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F4A97" w:rsidRPr="00674B38">
              <w:rPr>
                <w:rFonts w:ascii="Times New Roman" w:hAnsi="Times New Roman"/>
                <w:sz w:val="24"/>
                <w:szCs w:val="24"/>
              </w:rPr>
              <w:t>,</w:t>
            </w:r>
            <w:r w:rsidRPr="00674B38">
              <w:rPr>
                <w:rFonts w:ascii="Times New Roman" w:hAnsi="Times New Roman"/>
                <w:sz w:val="24"/>
                <w:szCs w:val="24"/>
              </w:rPr>
              <w:t>47</w:t>
            </w:r>
          </w:p>
        </w:tc>
        <w:tc>
          <w:tcPr>
            <w:tcW w:w="1843" w:type="dxa"/>
          </w:tcPr>
          <w:p w14:paraId="38652BB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65</w:t>
            </w:r>
          </w:p>
        </w:tc>
        <w:tc>
          <w:tcPr>
            <w:tcW w:w="1275" w:type="dxa"/>
          </w:tcPr>
          <w:p w14:paraId="1C4BFC3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F4A97" w:rsidRPr="00674B38">
              <w:rPr>
                <w:rFonts w:ascii="Times New Roman" w:hAnsi="Times New Roman"/>
                <w:sz w:val="24"/>
                <w:szCs w:val="24"/>
              </w:rPr>
              <w:t>,</w:t>
            </w:r>
            <w:r w:rsidRPr="00674B38">
              <w:rPr>
                <w:rFonts w:ascii="Times New Roman" w:hAnsi="Times New Roman"/>
                <w:sz w:val="24"/>
                <w:szCs w:val="24"/>
              </w:rPr>
              <w:t>18</w:t>
            </w:r>
          </w:p>
        </w:tc>
      </w:tr>
      <w:tr w:rsidR="00995C58" w:rsidRPr="00DC14D2" w14:paraId="46444054" w14:textId="77777777" w:rsidTr="00FA31C4">
        <w:tc>
          <w:tcPr>
            <w:tcW w:w="533" w:type="dxa"/>
          </w:tcPr>
          <w:p w14:paraId="55DDB14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p>
        </w:tc>
        <w:tc>
          <w:tcPr>
            <w:tcW w:w="851" w:type="dxa"/>
          </w:tcPr>
          <w:p w14:paraId="34E7D8E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80</w:t>
            </w:r>
          </w:p>
        </w:tc>
        <w:tc>
          <w:tcPr>
            <w:tcW w:w="1134" w:type="dxa"/>
          </w:tcPr>
          <w:p w14:paraId="3D78C8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r w:rsidR="006F4A97" w:rsidRPr="00674B38">
              <w:rPr>
                <w:rFonts w:ascii="Times New Roman" w:hAnsi="Times New Roman"/>
                <w:sz w:val="24"/>
                <w:szCs w:val="24"/>
              </w:rPr>
              <w:t>,</w:t>
            </w:r>
            <w:r w:rsidRPr="00674B38">
              <w:rPr>
                <w:rFonts w:ascii="Times New Roman" w:hAnsi="Times New Roman"/>
                <w:sz w:val="24"/>
                <w:szCs w:val="24"/>
              </w:rPr>
              <w:t>85</w:t>
            </w:r>
          </w:p>
        </w:tc>
        <w:tc>
          <w:tcPr>
            <w:tcW w:w="1134" w:type="dxa"/>
          </w:tcPr>
          <w:p w14:paraId="5D9F3B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52</w:t>
            </w:r>
          </w:p>
        </w:tc>
        <w:tc>
          <w:tcPr>
            <w:tcW w:w="1276" w:type="dxa"/>
          </w:tcPr>
          <w:p w14:paraId="40C1CC2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690</w:t>
            </w:r>
          </w:p>
        </w:tc>
        <w:tc>
          <w:tcPr>
            <w:tcW w:w="1701" w:type="dxa"/>
          </w:tcPr>
          <w:p w14:paraId="65C16E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98</w:t>
            </w:r>
          </w:p>
        </w:tc>
        <w:tc>
          <w:tcPr>
            <w:tcW w:w="1843" w:type="dxa"/>
          </w:tcPr>
          <w:p w14:paraId="48C938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16</w:t>
            </w:r>
          </w:p>
        </w:tc>
        <w:tc>
          <w:tcPr>
            <w:tcW w:w="1275" w:type="dxa"/>
          </w:tcPr>
          <w:p w14:paraId="6A89DF3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62</w:t>
            </w:r>
          </w:p>
        </w:tc>
      </w:tr>
      <w:tr w:rsidR="00995C58" w:rsidRPr="00DC14D2" w14:paraId="18AA02FF" w14:textId="77777777" w:rsidTr="00FA31C4">
        <w:tc>
          <w:tcPr>
            <w:tcW w:w="533" w:type="dxa"/>
          </w:tcPr>
          <w:p w14:paraId="4364B513"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5</w:t>
            </w:r>
          </w:p>
        </w:tc>
        <w:tc>
          <w:tcPr>
            <w:tcW w:w="851" w:type="dxa"/>
          </w:tcPr>
          <w:p w14:paraId="09837C9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100</w:t>
            </w:r>
          </w:p>
        </w:tc>
        <w:tc>
          <w:tcPr>
            <w:tcW w:w="1134" w:type="dxa"/>
          </w:tcPr>
          <w:p w14:paraId="144F427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r w:rsidR="006F4A97" w:rsidRPr="00674B38">
              <w:rPr>
                <w:rFonts w:ascii="Times New Roman" w:hAnsi="Times New Roman"/>
                <w:sz w:val="24"/>
                <w:szCs w:val="24"/>
              </w:rPr>
              <w:t>,</w:t>
            </w:r>
            <w:r w:rsidRPr="00674B38">
              <w:rPr>
                <w:rFonts w:ascii="Times New Roman" w:hAnsi="Times New Roman"/>
                <w:sz w:val="24"/>
                <w:szCs w:val="24"/>
              </w:rPr>
              <w:t>81</w:t>
            </w:r>
          </w:p>
        </w:tc>
        <w:tc>
          <w:tcPr>
            <w:tcW w:w="1134" w:type="dxa"/>
          </w:tcPr>
          <w:p w14:paraId="3FB4822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0,44</w:t>
            </w:r>
          </w:p>
        </w:tc>
        <w:tc>
          <w:tcPr>
            <w:tcW w:w="1276" w:type="dxa"/>
          </w:tcPr>
          <w:p w14:paraId="0AF1E63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747</w:t>
            </w:r>
          </w:p>
        </w:tc>
        <w:tc>
          <w:tcPr>
            <w:tcW w:w="1701" w:type="dxa"/>
          </w:tcPr>
          <w:p w14:paraId="7D1A845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73</w:t>
            </w:r>
          </w:p>
        </w:tc>
        <w:tc>
          <w:tcPr>
            <w:tcW w:w="1843" w:type="dxa"/>
          </w:tcPr>
          <w:p w14:paraId="7D547AD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91</w:t>
            </w:r>
          </w:p>
        </w:tc>
        <w:tc>
          <w:tcPr>
            <w:tcW w:w="1275" w:type="dxa"/>
          </w:tcPr>
          <w:p w14:paraId="2CFA480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34</w:t>
            </w:r>
          </w:p>
        </w:tc>
      </w:tr>
      <w:tr w:rsidR="00995C58" w:rsidRPr="00DC14D2" w14:paraId="277EC2AC" w14:textId="77777777" w:rsidTr="00FA31C4">
        <w:tc>
          <w:tcPr>
            <w:tcW w:w="533" w:type="dxa"/>
          </w:tcPr>
          <w:p w14:paraId="4D41AAE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w:t>
            </w:r>
          </w:p>
        </w:tc>
        <w:tc>
          <w:tcPr>
            <w:tcW w:w="851" w:type="dxa"/>
          </w:tcPr>
          <w:p w14:paraId="6B47527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120</w:t>
            </w:r>
          </w:p>
        </w:tc>
        <w:tc>
          <w:tcPr>
            <w:tcW w:w="1134" w:type="dxa"/>
          </w:tcPr>
          <w:p w14:paraId="2A3274B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6F4A97" w:rsidRPr="00674B38">
              <w:rPr>
                <w:rFonts w:ascii="Times New Roman" w:hAnsi="Times New Roman"/>
                <w:sz w:val="24"/>
                <w:szCs w:val="24"/>
              </w:rPr>
              <w:t>,</w:t>
            </w:r>
            <w:r w:rsidRPr="00674B38">
              <w:rPr>
                <w:rFonts w:ascii="Times New Roman" w:hAnsi="Times New Roman"/>
                <w:sz w:val="24"/>
                <w:szCs w:val="24"/>
              </w:rPr>
              <w:t>77</w:t>
            </w:r>
          </w:p>
        </w:tc>
        <w:tc>
          <w:tcPr>
            <w:tcW w:w="1134" w:type="dxa"/>
          </w:tcPr>
          <w:p w14:paraId="6CB39A9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35</w:t>
            </w:r>
          </w:p>
        </w:tc>
        <w:tc>
          <w:tcPr>
            <w:tcW w:w="1276" w:type="dxa"/>
          </w:tcPr>
          <w:p w14:paraId="413F83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787</w:t>
            </w:r>
          </w:p>
        </w:tc>
        <w:tc>
          <w:tcPr>
            <w:tcW w:w="1701" w:type="dxa"/>
          </w:tcPr>
          <w:p w14:paraId="3CB5F8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59</w:t>
            </w:r>
          </w:p>
        </w:tc>
        <w:tc>
          <w:tcPr>
            <w:tcW w:w="1843" w:type="dxa"/>
          </w:tcPr>
          <w:p w14:paraId="2C0AACE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77</w:t>
            </w:r>
          </w:p>
        </w:tc>
        <w:tc>
          <w:tcPr>
            <w:tcW w:w="1275" w:type="dxa"/>
          </w:tcPr>
          <w:p w14:paraId="3096E2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18</w:t>
            </w:r>
          </w:p>
        </w:tc>
      </w:tr>
      <w:tr w:rsidR="00995C58" w:rsidRPr="00DC14D2" w14:paraId="2339C704" w14:textId="77777777" w:rsidTr="00FA31C4">
        <w:tc>
          <w:tcPr>
            <w:tcW w:w="533" w:type="dxa"/>
          </w:tcPr>
          <w:p w14:paraId="44FF0C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7</w:t>
            </w:r>
          </w:p>
        </w:tc>
        <w:tc>
          <w:tcPr>
            <w:tcW w:w="851" w:type="dxa"/>
          </w:tcPr>
          <w:p w14:paraId="079C4B1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140</w:t>
            </w:r>
          </w:p>
        </w:tc>
        <w:tc>
          <w:tcPr>
            <w:tcW w:w="1134" w:type="dxa"/>
          </w:tcPr>
          <w:p w14:paraId="11FA0AB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13</w:t>
            </w:r>
            <w:r w:rsidR="006F4A97" w:rsidRPr="00674B38">
              <w:rPr>
                <w:rFonts w:ascii="Times New Roman" w:hAnsi="Times New Roman"/>
                <w:sz w:val="24"/>
                <w:szCs w:val="24"/>
              </w:rPr>
              <w:t>,</w:t>
            </w:r>
            <w:r w:rsidRPr="00674B38">
              <w:rPr>
                <w:rFonts w:ascii="Times New Roman" w:hAnsi="Times New Roman"/>
                <w:sz w:val="24"/>
                <w:szCs w:val="24"/>
              </w:rPr>
              <w:t>93</w:t>
            </w:r>
          </w:p>
        </w:tc>
        <w:tc>
          <w:tcPr>
            <w:tcW w:w="1134" w:type="dxa"/>
          </w:tcPr>
          <w:p w14:paraId="407A32B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26</w:t>
            </w:r>
          </w:p>
        </w:tc>
        <w:tc>
          <w:tcPr>
            <w:tcW w:w="1276" w:type="dxa"/>
          </w:tcPr>
          <w:p w14:paraId="2AF8C30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816</w:t>
            </w:r>
          </w:p>
        </w:tc>
        <w:tc>
          <w:tcPr>
            <w:tcW w:w="1701" w:type="dxa"/>
          </w:tcPr>
          <w:p w14:paraId="245F3CB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49</w:t>
            </w:r>
          </w:p>
        </w:tc>
        <w:tc>
          <w:tcPr>
            <w:tcW w:w="1843" w:type="dxa"/>
          </w:tcPr>
          <w:p w14:paraId="74A7EE8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67</w:t>
            </w:r>
          </w:p>
        </w:tc>
        <w:tc>
          <w:tcPr>
            <w:tcW w:w="1275" w:type="dxa"/>
          </w:tcPr>
          <w:p w14:paraId="69775D0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06</w:t>
            </w:r>
          </w:p>
        </w:tc>
      </w:tr>
      <w:tr w:rsidR="00995C58" w:rsidRPr="00DC14D2" w14:paraId="28F9C5EA" w14:textId="77777777" w:rsidTr="00FA31C4">
        <w:tc>
          <w:tcPr>
            <w:tcW w:w="533" w:type="dxa"/>
          </w:tcPr>
          <w:p w14:paraId="7A94B1A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w:t>
            </w:r>
          </w:p>
        </w:tc>
        <w:tc>
          <w:tcPr>
            <w:tcW w:w="851" w:type="dxa"/>
          </w:tcPr>
          <w:p w14:paraId="356F4AC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160</w:t>
            </w:r>
          </w:p>
        </w:tc>
        <w:tc>
          <w:tcPr>
            <w:tcW w:w="1134" w:type="dxa"/>
          </w:tcPr>
          <w:p w14:paraId="09946D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w:t>
            </w:r>
            <w:r w:rsidR="006F4A97" w:rsidRPr="00674B38">
              <w:rPr>
                <w:rFonts w:ascii="Times New Roman" w:hAnsi="Times New Roman"/>
                <w:sz w:val="24"/>
                <w:szCs w:val="24"/>
              </w:rPr>
              <w:t>,</w:t>
            </w:r>
            <w:r w:rsidRPr="00674B38">
              <w:rPr>
                <w:rFonts w:ascii="Times New Roman" w:hAnsi="Times New Roman"/>
                <w:sz w:val="24"/>
                <w:szCs w:val="24"/>
              </w:rPr>
              <w:t>70</w:t>
            </w:r>
          </w:p>
        </w:tc>
        <w:tc>
          <w:tcPr>
            <w:tcW w:w="1134" w:type="dxa"/>
          </w:tcPr>
          <w:p w14:paraId="1E3278A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17</w:t>
            </w:r>
          </w:p>
        </w:tc>
        <w:tc>
          <w:tcPr>
            <w:tcW w:w="1276" w:type="dxa"/>
          </w:tcPr>
          <w:p w14:paraId="114C137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837</w:t>
            </w:r>
          </w:p>
        </w:tc>
        <w:tc>
          <w:tcPr>
            <w:tcW w:w="1701" w:type="dxa"/>
          </w:tcPr>
          <w:p w14:paraId="2E93597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42</w:t>
            </w:r>
          </w:p>
        </w:tc>
        <w:tc>
          <w:tcPr>
            <w:tcW w:w="1843" w:type="dxa"/>
          </w:tcPr>
          <w:p w14:paraId="65DB8AD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60</w:t>
            </w:r>
          </w:p>
        </w:tc>
        <w:tc>
          <w:tcPr>
            <w:tcW w:w="1275" w:type="dxa"/>
          </w:tcPr>
          <w:p w14:paraId="326A097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98</w:t>
            </w:r>
          </w:p>
        </w:tc>
      </w:tr>
      <w:tr w:rsidR="00995C58" w:rsidRPr="00DC14D2" w14:paraId="6664542F" w14:textId="77777777" w:rsidTr="00FA31C4">
        <w:tc>
          <w:tcPr>
            <w:tcW w:w="533" w:type="dxa"/>
          </w:tcPr>
          <w:p w14:paraId="112A77E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9</w:t>
            </w:r>
          </w:p>
        </w:tc>
        <w:tc>
          <w:tcPr>
            <w:tcW w:w="851" w:type="dxa"/>
          </w:tcPr>
          <w:p w14:paraId="2545AC5C"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180</w:t>
            </w:r>
          </w:p>
        </w:tc>
        <w:tc>
          <w:tcPr>
            <w:tcW w:w="1134" w:type="dxa"/>
          </w:tcPr>
          <w:p w14:paraId="7CF2130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6F4A97" w:rsidRPr="00674B38">
              <w:rPr>
                <w:rFonts w:ascii="Times New Roman" w:hAnsi="Times New Roman"/>
                <w:sz w:val="24"/>
                <w:szCs w:val="24"/>
              </w:rPr>
              <w:t>,</w:t>
            </w:r>
            <w:r w:rsidRPr="00674B38">
              <w:rPr>
                <w:rFonts w:ascii="Times New Roman" w:hAnsi="Times New Roman"/>
                <w:sz w:val="24"/>
                <w:szCs w:val="24"/>
              </w:rPr>
              <w:t>66</w:t>
            </w:r>
          </w:p>
        </w:tc>
        <w:tc>
          <w:tcPr>
            <w:tcW w:w="1134" w:type="dxa"/>
          </w:tcPr>
          <w:p w14:paraId="6DD1941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09</w:t>
            </w:r>
          </w:p>
        </w:tc>
        <w:tc>
          <w:tcPr>
            <w:tcW w:w="1276" w:type="dxa"/>
          </w:tcPr>
          <w:p w14:paraId="1C2B236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855</w:t>
            </w:r>
          </w:p>
        </w:tc>
        <w:tc>
          <w:tcPr>
            <w:tcW w:w="1701" w:type="dxa"/>
          </w:tcPr>
          <w:p w14:paraId="3DF8FEC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37</w:t>
            </w:r>
          </w:p>
        </w:tc>
        <w:tc>
          <w:tcPr>
            <w:tcW w:w="1843" w:type="dxa"/>
          </w:tcPr>
          <w:p w14:paraId="1453F20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55</w:t>
            </w:r>
          </w:p>
        </w:tc>
        <w:tc>
          <w:tcPr>
            <w:tcW w:w="1275" w:type="dxa"/>
          </w:tcPr>
          <w:p w14:paraId="73783A5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92</w:t>
            </w:r>
          </w:p>
        </w:tc>
      </w:tr>
      <w:tr w:rsidR="00995C58" w:rsidRPr="00DC14D2" w14:paraId="7C2F6E63" w14:textId="77777777" w:rsidTr="00FA31C4">
        <w:tc>
          <w:tcPr>
            <w:tcW w:w="533" w:type="dxa"/>
          </w:tcPr>
          <w:p w14:paraId="31FE6AB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w:t>
            </w:r>
          </w:p>
        </w:tc>
        <w:tc>
          <w:tcPr>
            <w:tcW w:w="851" w:type="dxa"/>
          </w:tcPr>
          <w:p w14:paraId="0850A794"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200</w:t>
            </w:r>
          </w:p>
        </w:tc>
        <w:tc>
          <w:tcPr>
            <w:tcW w:w="1134" w:type="dxa"/>
          </w:tcPr>
          <w:p w14:paraId="19399BF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6F4A97" w:rsidRPr="00674B38">
              <w:rPr>
                <w:rFonts w:ascii="Times New Roman" w:hAnsi="Times New Roman"/>
                <w:sz w:val="24"/>
                <w:szCs w:val="24"/>
              </w:rPr>
              <w:t>,</w:t>
            </w:r>
            <w:r w:rsidRPr="00674B38">
              <w:rPr>
                <w:rFonts w:ascii="Times New Roman" w:hAnsi="Times New Roman"/>
                <w:sz w:val="24"/>
                <w:szCs w:val="24"/>
              </w:rPr>
              <w:t>62</w:t>
            </w:r>
          </w:p>
        </w:tc>
        <w:tc>
          <w:tcPr>
            <w:tcW w:w="1134" w:type="dxa"/>
          </w:tcPr>
          <w:p w14:paraId="52219D0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00</w:t>
            </w:r>
          </w:p>
        </w:tc>
        <w:tc>
          <w:tcPr>
            <w:tcW w:w="1276" w:type="dxa"/>
          </w:tcPr>
          <w:p w14:paraId="6E924C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865</w:t>
            </w:r>
          </w:p>
        </w:tc>
        <w:tc>
          <w:tcPr>
            <w:tcW w:w="1701" w:type="dxa"/>
          </w:tcPr>
          <w:p w14:paraId="7D91336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33</w:t>
            </w:r>
          </w:p>
        </w:tc>
        <w:tc>
          <w:tcPr>
            <w:tcW w:w="1843" w:type="dxa"/>
          </w:tcPr>
          <w:p w14:paraId="466D6A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51</w:t>
            </w:r>
          </w:p>
        </w:tc>
        <w:tc>
          <w:tcPr>
            <w:tcW w:w="1275" w:type="dxa"/>
          </w:tcPr>
          <w:p w14:paraId="6EACF4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88</w:t>
            </w:r>
          </w:p>
        </w:tc>
      </w:tr>
    </w:tbl>
    <w:p w14:paraId="42AAB4C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29E687B8" w14:textId="77777777" w:rsidR="00674B3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Как видно из вышеприведенного анализа формулы (</w:t>
      </w:r>
      <w:r>
        <w:rPr>
          <w:rFonts w:ascii="Times New Roman" w:hAnsi="Times New Roman"/>
          <w:sz w:val="28"/>
          <w:szCs w:val="28"/>
          <w:lang w:eastAsia="ru-RU"/>
        </w:rPr>
        <w:t>3</w:t>
      </w:r>
      <w:r w:rsidRPr="00B50588">
        <w:rPr>
          <w:rFonts w:ascii="Times New Roman" w:hAnsi="Times New Roman"/>
          <w:sz w:val="28"/>
          <w:szCs w:val="28"/>
          <w:lang w:eastAsia="ru-RU"/>
        </w:rPr>
        <w:t xml:space="preserve">.38) важнейшую роль в величине плотности смеси, кроме </w:t>
      </w:r>
      <w:proofErr w:type="spellStart"/>
      <w:r w:rsidRPr="00B50588">
        <w:rPr>
          <w:rFonts w:ascii="Times New Roman" w:hAnsi="Times New Roman"/>
          <w:sz w:val="28"/>
          <w:szCs w:val="28"/>
          <w:lang w:eastAsia="ru-RU"/>
        </w:rPr>
        <w:t>затрубного</w:t>
      </w:r>
      <w:proofErr w:type="spellEnd"/>
      <w:r w:rsidRPr="00B50588">
        <w:rPr>
          <w:rFonts w:ascii="Times New Roman" w:hAnsi="Times New Roman"/>
          <w:sz w:val="28"/>
          <w:szCs w:val="28"/>
          <w:lang w:eastAsia="ru-RU"/>
        </w:rPr>
        <w:t xml:space="preserve"> гидростатического </w:t>
      </w:r>
      <w:r w:rsidRPr="00B50588">
        <w:rPr>
          <w:rFonts w:ascii="Times New Roman" w:hAnsi="Times New Roman"/>
          <w:sz w:val="28"/>
          <w:szCs w:val="28"/>
          <w:lang w:eastAsia="ru-RU"/>
        </w:rPr>
        <w:lastRenderedPageBreak/>
        <w:t>давления 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играют потери давления, вызванные содержанием в восходящем потоке шлама. </w:t>
      </w:r>
    </w:p>
    <w:p w14:paraId="0BF16B9F"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составлении табл.</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9</w:t>
      </w:r>
      <w:r w:rsidRPr="00B50588">
        <w:rPr>
          <w:rFonts w:ascii="Times New Roman" w:hAnsi="Times New Roman"/>
          <w:sz w:val="28"/>
          <w:szCs w:val="28"/>
          <w:lang w:eastAsia="ru-RU"/>
        </w:rPr>
        <w:t xml:space="preserve"> задавалась скорость бурения 15 м/ч (как и запланировано в типовой скважине (табл.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6</w:t>
      </w:r>
      <w:r w:rsidRPr="00B50588">
        <w:rPr>
          <w:rFonts w:ascii="Times New Roman" w:hAnsi="Times New Roman"/>
          <w:sz w:val="28"/>
          <w:szCs w:val="28"/>
          <w:lang w:eastAsia="ru-RU"/>
        </w:rPr>
        <w:t>)</w:t>
      </w:r>
      <w:r w:rsidR="00920BCD">
        <w:rPr>
          <w:rFonts w:ascii="Times New Roman" w:hAnsi="Times New Roman"/>
          <w:sz w:val="28"/>
          <w:szCs w:val="28"/>
          <w:lang w:eastAsia="ru-RU"/>
        </w:rPr>
        <w:t>)</w:t>
      </w:r>
      <w:r w:rsidRPr="00B50588">
        <w:rPr>
          <w:rFonts w:ascii="Times New Roman" w:hAnsi="Times New Roman"/>
          <w:sz w:val="28"/>
          <w:szCs w:val="28"/>
          <w:lang w:eastAsia="ru-RU"/>
        </w:rPr>
        <w:t>. Согласно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.27) этой скорости углубки соответствовало увеличение плотности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на 92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Такое увеличение плотности вызывало в восходящем потоке потери давления P</w:t>
      </w:r>
      <w:r w:rsidRPr="00B50588">
        <w:rPr>
          <w:rFonts w:ascii="Times New Roman" w:hAnsi="Times New Roman"/>
          <w:sz w:val="28"/>
          <w:szCs w:val="28"/>
          <w:vertAlign w:val="subscript"/>
          <w:lang w:eastAsia="ru-RU"/>
        </w:rPr>
        <w:t>S2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4D071F">
        <w:rPr>
          <w:rFonts w:ascii="Times New Roman" w:hAnsi="Times New Roman"/>
          <w:sz w:val="28"/>
          <w:szCs w:val="28"/>
          <w:lang w:eastAsia="ru-RU"/>
        </w:rPr>
        <w:t xml:space="preserve"> и</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08 атм</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соответственно. В сумме это равнялось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Δ</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98 атм. В числителе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это значение вместе с потерями на восходящий поток воды от забоя до смесителя</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D1</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вычиталось из гидростатического давления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и разность использовалась для нахождения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требуемой плотности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w:t>
      </w:r>
    </w:p>
    <w:p w14:paraId="47BA7B1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Как показано выше при глубине смесителя 20 м оказалось, что P</w:t>
      </w:r>
      <w:r w:rsidRPr="00B50588">
        <w:rPr>
          <w:rFonts w:ascii="Times New Roman" w:hAnsi="Times New Roman"/>
          <w:sz w:val="28"/>
          <w:szCs w:val="28"/>
          <w:vertAlign w:val="subscript"/>
          <w:lang w:eastAsia="ru-RU"/>
        </w:rPr>
        <w:t>Δ</w:t>
      </w:r>
      <w:r w:rsidR="002D0CB8">
        <w:rPr>
          <w:rFonts w:ascii="Times New Roman" w:hAnsi="Times New Roman"/>
          <w:sz w:val="28"/>
          <w:szCs w:val="28"/>
          <w:lang w:eastAsia="ru-RU"/>
        </w:rPr>
        <w:t> +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w:t>
      </w:r>
      <w:proofErr w:type="gramStart"/>
      <w:r w:rsidRPr="00B50588">
        <w:rPr>
          <w:rFonts w:ascii="Times New Roman" w:hAnsi="Times New Roman"/>
          <w:sz w:val="28"/>
          <w:szCs w:val="28"/>
          <w:vertAlign w:val="subscript"/>
          <w:lang w:eastAsia="ru-RU"/>
        </w:rPr>
        <w:t>1</w:t>
      </w:r>
      <w:r w:rsidR="000F246C" w:rsidRPr="000F246C">
        <w:rPr>
          <w:rFonts w:ascii="Times New Roman" w:hAnsi="Times New Roman"/>
          <w:sz w:val="28"/>
          <w:szCs w:val="28"/>
          <w:lang w:eastAsia="ru-RU"/>
        </w:rPr>
        <w:t> </w:t>
      </w:r>
      <w:r w:rsidRPr="00B50588">
        <w:rPr>
          <w:rFonts w:ascii="Times New Roman" w:hAnsi="Times New Roman"/>
          <w:sz w:val="28"/>
          <w:szCs w:val="28"/>
          <w:lang w:eastAsia="ru-RU"/>
        </w:rPr>
        <w:t>&gt;</w:t>
      </w:r>
      <w:proofErr w:type="gramEnd"/>
      <w:r w:rsidR="004D071F">
        <w:rPr>
          <w:rFonts w:ascii="Times New Roman" w:hAnsi="Times New Roman"/>
          <w:sz w:val="28"/>
          <w:szCs w:val="28"/>
          <w:lang w:eastAsia="ru-RU"/>
        </w:rPr>
        <w:t>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и соответствующая разность оказалась отрицательной, что невозможно физически. При глубине 40 м разность оказалась весьма малой, как и соответствующая плотность смеси, что потребовало весьма высоких и практически неприемлемых расходов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И только начиная со спуска смесителя на 60 м</w:t>
      </w:r>
      <w:r w:rsidR="000F246C">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схема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обратной промывки стала выглядеть осуществимой.</w:t>
      </w:r>
    </w:p>
    <w:p w14:paraId="58101FE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0F246C">
        <w:rPr>
          <w:rFonts w:ascii="Times New Roman" w:hAnsi="Times New Roman"/>
          <w:sz w:val="28"/>
          <w:szCs w:val="28"/>
          <w:lang w:eastAsia="ru-RU"/>
        </w:rPr>
        <w:t>.</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демонстрируется та же зависимость выходных параметров от глубины </w:t>
      </w:r>
      <w:proofErr w:type="gramStart"/>
      <w:r w:rsidRPr="00B50588">
        <w:rPr>
          <w:rFonts w:ascii="Times New Roman" w:hAnsi="Times New Roman"/>
          <w:sz w:val="28"/>
          <w:szCs w:val="28"/>
          <w:lang w:eastAsia="ru-RU"/>
        </w:rPr>
        <w:t>смесителя</w:t>
      </w:r>
      <w:proofErr w:type="gramEnd"/>
      <w:r w:rsidRPr="00B50588">
        <w:rPr>
          <w:rFonts w:ascii="Times New Roman" w:hAnsi="Times New Roman"/>
          <w:sz w:val="28"/>
          <w:szCs w:val="28"/>
          <w:lang w:eastAsia="ru-RU"/>
        </w:rPr>
        <w:t xml:space="preserve"> но при в 3 раза более низкой скорости углубки</w:t>
      </w:r>
      <w:r w:rsidR="00BA39EF" w:rsidRPr="00B50588">
        <w:rPr>
          <w:rFonts w:ascii="Times New Roman" w:hAnsi="Times New Roman"/>
          <w:sz w:val="28"/>
          <w:szCs w:val="28"/>
          <w:lang w:eastAsia="ru-RU"/>
        </w:rPr>
        <w:t xml:space="preserve"> </w:t>
      </w:r>
      <w:r w:rsidRPr="00B50588">
        <w:rPr>
          <w:rFonts w:ascii="Times New Roman" w:hAnsi="Times New Roman"/>
          <w:sz w:val="28"/>
          <w:szCs w:val="28"/>
          <w:lang w:eastAsia="ru-RU"/>
        </w:rPr>
        <w:t>5 м/ч. При этом: рост плотности восходящего потока оказался равным 31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связанные со шламом суммарные потери давления Р</w:t>
      </w:r>
      <w:r w:rsidRPr="00B50588">
        <w:rPr>
          <w:rFonts w:ascii="Times New Roman" w:hAnsi="Times New Roman"/>
          <w:sz w:val="28"/>
          <w:szCs w:val="28"/>
          <w:vertAlign w:val="subscript"/>
          <w:lang w:eastAsia="ru-RU"/>
        </w:rPr>
        <w:t>Δ</w:t>
      </w:r>
      <w:r w:rsidRPr="00B50588">
        <w:rPr>
          <w:rFonts w:ascii="Times New Roman" w:hAnsi="Times New Roman"/>
          <w:sz w:val="28"/>
          <w:szCs w:val="28"/>
          <w:lang w:eastAsia="ru-RU"/>
        </w:rPr>
        <w:t xml:space="preserve"> = 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66 атм</w:t>
      </w:r>
      <w:r w:rsidR="00BA39EF" w:rsidRPr="00B50588">
        <w:rPr>
          <w:rFonts w:ascii="Times New Roman" w:hAnsi="Times New Roman"/>
          <w:sz w:val="28"/>
          <w:szCs w:val="28"/>
          <w:lang w:eastAsia="ru-RU"/>
        </w:rPr>
        <w:t>.</w:t>
      </w:r>
    </w:p>
    <w:p w14:paraId="7DA3D95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этих условиях при глубине 40 м P</w:t>
      </w:r>
      <w:r w:rsidRPr="00B50588">
        <w:rPr>
          <w:rFonts w:ascii="Times New Roman" w:hAnsi="Times New Roman"/>
          <w:sz w:val="28"/>
          <w:szCs w:val="28"/>
          <w:vertAlign w:val="subscript"/>
          <w:lang w:eastAsia="ru-RU"/>
        </w:rPr>
        <w:t>S</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и после вычета Р</w:t>
      </w:r>
      <w:r w:rsidRPr="00B50588">
        <w:rPr>
          <w:rFonts w:ascii="Times New Roman" w:hAnsi="Times New Roman"/>
          <w:sz w:val="28"/>
          <w:szCs w:val="28"/>
          <w:vertAlign w:val="subscript"/>
          <w:lang w:eastAsia="ru-RU"/>
        </w:rPr>
        <w:t>Δ</w:t>
      </w:r>
      <w:r w:rsidRPr="00B50588">
        <w:rPr>
          <w:rFonts w:ascii="Times New Roman" w:hAnsi="Times New Roman"/>
          <w:sz w:val="28"/>
          <w:szCs w:val="28"/>
          <w:lang w:eastAsia="ru-RU"/>
        </w:rPr>
        <w:t xml:space="preserve"> и соответствующего этой глубине P</w:t>
      </w:r>
      <w:r w:rsidRPr="00B50588">
        <w:rPr>
          <w:rFonts w:ascii="Times New Roman" w:hAnsi="Times New Roman"/>
          <w:sz w:val="28"/>
          <w:szCs w:val="28"/>
          <w:vertAlign w:val="subscript"/>
          <w:lang w:eastAsia="ru-RU"/>
        </w:rPr>
        <w:t>D1</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7</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остается разность 2</w:t>
      </w:r>
      <w:r w:rsidR="000F246C">
        <w:rPr>
          <w:rFonts w:ascii="Times New Roman" w:hAnsi="Times New Roman"/>
          <w:sz w:val="28"/>
          <w:szCs w:val="28"/>
          <w:lang w:eastAsia="ru-RU"/>
        </w:rPr>
        <w:t>,</w:t>
      </w:r>
      <w:r w:rsidRPr="00B50588">
        <w:rPr>
          <w:rFonts w:ascii="Times New Roman" w:hAnsi="Times New Roman"/>
          <w:sz w:val="28"/>
          <w:szCs w:val="28"/>
          <w:lang w:eastAsia="ru-RU"/>
        </w:rPr>
        <w:t>56 атм</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xml:space="preserve">, достаточная, чтобы получить низкую, но, в отличие от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 реально осуществимую плотность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417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11D6FB2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Уменьшение скорости бурения не только сделало практически возможным использование на 20 м меньшей глубины спуска смесителя, но и резко снизило средне-эффективную подачу воздуха. </w:t>
      </w:r>
    </w:p>
    <w:p w14:paraId="7F6E323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Так при глубине </w:t>
      </w:r>
      <w:r w:rsidR="00E03696"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 xml:space="preserve">смесителя 60 м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 xml:space="preserve"> указано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0F246C">
        <w:rPr>
          <w:rFonts w:ascii="Times New Roman" w:hAnsi="Times New Roman"/>
          <w:sz w:val="28"/>
          <w:szCs w:val="28"/>
          <w:lang w:eastAsia="ru-RU"/>
        </w:rPr>
        <w:t> = </w:t>
      </w:r>
      <w:r w:rsidRPr="00B50588">
        <w:rPr>
          <w:rFonts w:ascii="Times New Roman" w:hAnsi="Times New Roman"/>
          <w:sz w:val="28"/>
          <w:szCs w:val="28"/>
          <w:lang w:eastAsia="ru-RU"/>
        </w:rPr>
        <w:t>3</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тогда как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 только 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47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1950B3">
        <w:rPr>
          <w:rFonts w:ascii="Times New Roman" w:hAnsi="Times New Roman"/>
          <w:sz w:val="28"/>
          <w:szCs w:val="28"/>
          <w:lang w:eastAsia="ru-RU"/>
        </w:rPr>
        <w:t>,</w:t>
      </w:r>
      <w:r w:rsidRPr="00B50588">
        <w:rPr>
          <w:rFonts w:ascii="Times New Roman" w:hAnsi="Times New Roman"/>
          <w:sz w:val="28"/>
          <w:szCs w:val="28"/>
          <w:lang w:eastAsia="ru-RU"/>
        </w:rPr>
        <w:t xml:space="preserve"> т.е</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снижение на 52 %. С ростом глубины спуска смесителя это преимущество снижается, но остается достаточно существенным. При глубине </w:t>
      </w:r>
      <w:r w:rsidR="00E03696"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 200</w:t>
      </w:r>
      <w:r w:rsidR="000F246C">
        <w:rPr>
          <w:rFonts w:ascii="Times New Roman" w:hAnsi="Times New Roman"/>
          <w:sz w:val="28"/>
          <w:szCs w:val="28"/>
          <w:lang w:eastAsia="ru-RU"/>
        </w:rPr>
        <w:t> </w:t>
      </w:r>
      <w:r w:rsidRPr="00B50588">
        <w:rPr>
          <w:rFonts w:ascii="Times New Roman" w:hAnsi="Times New Roman"/>
          <w:sz w:val="28"/>
          <w:szCs w:val="28"/>
          <w:lang w:eastAsia="ru-RU"/>
        </w:rPr>
        <w:t xml:space="preserve">м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0F246C">
        <w:rPr>
          <w:rFonts w:ascii="Times New Roman" w:hAnsi="Times New Roman"/>
          <w:sz w:val="28"/>
          <w:szCs w:val="28"/>
          <w:lang w:eastAsia="ru-RU"/>
        </w:rPr>
        <w:t xml:space="preserve"> </w:t>
      </w:r>
      <w:r w:rsidRPr="00B50588">
        <w:rPr>
          <w:rFonts w:ascii="Times New Roman" w:hAnsi="Times New Roman"/>
          <w:sz w:val="28"/>
          <w:szCs w:val="28"/>
          <w:lang w:eastAsia="ru-RU"/>
        </w:rPr>
        <w:t>= 0</w:t>
      </w:r>
      <w:r w:rsidR="00E03696" w:rsidRPr="00B50588">
        <w:rPr>
          <w:rFonts w:ascii="Times New Roman" w:hAnsi="Times New Roman"/>
          <w:sz w:val="28"/>
          <w:szCs w:val="28"/>
          <w:lang w:eastAsia="ru-RU"/>
        </w:rPr>
        <w:t>,</w:t>
      </w:r>
      <w:r w:rsidRPr="00B50588">
        <w:rPr>
          <w:rFonts w:ascii="Times New Roman" w:hAnsi="Times New Roman"/>
          <w:sz w:val="28"/>
          <w:szCs w:val="28"/>
          <w:lang w:eastAsia="ru-RU"/>
        </w:rPr>
        <w:t>54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а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соответствующее значение равно 0</w:t>
      </w:r>
      <w:r w:rsidR="00E03696" w:rsidRPr="00B50588">
        <w:rPr>
          <w:rFonts w:ascii="Times New Roman" w:hAnsi="Times New Roman"/>
          <w:sz w:val="28"/>
          <w:szCs w:val="28"/>
          <w:lang w:eastAsia="ru-RU"/>
        </w:rPr>
        <w:t>,</w:t>
      </w:r>
      <w:r w:rsidRPr="00B50588">
        <w:rPr>
          <w:rFonts w:ascii="Times New Roman" w:hAnsi="Times New Roman"/>
          <w:sz w:val="28"/>
          <w:szCs w:val="28"/>
          <w:lang w:eastAsia="ru-RU"/>
        </w:rPr>
        <w:t>33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или на 39 % ниже от указанного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w:t>
      </w:r>
    </w:p>
    <w:p w14:paraId="4189CF3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EDF1312" w14:textId="77777777" w:rsidR="00995C58" w:rsidRPr="00674B38" w:rsidRDefault="00591935" w:rsidP="00674B38">
      <w:pPr>
        <w:spacing w:after="0" w:line="240" w:lineRule="auto"/>
        <w:ind w:firstLine="709"/>
        <w:jc w:val="both"/>
        <w:outlineLvl w:val="2"/>
        <w:rPr>
          <w:rFonts w:ascii="Times New Roman" w:hAnsi="Times New Roman"/>
          <w:sz w:val="28"/>
          <w:szCs w:val="28"/>
          <w:lang w:eastAsia="ru-RU"/>
        </w:rPr>
      </w:pPr>
      <w:bookmarkStart w:id="45" w:name="_Toc126612265"/>
      <w:r w:rsidRPr="004A1762">
        <w:rPr>
          <w:rFonts w:ascii="Times New Roman" w:hAnsi="Times New Roman"/>
          <w:sz w:val="28"/>
          <w:szCs w:val="28"/>
          <w:lang w:eastAsia="ru-RU"/>
        </w:rPr>
        <w:t>3.</w:t>
      </w:r>
      <w:r w:rsidR="003417D5" w:rsidRPr="004A1762">
        <w:rPr>
          <w:rFonts w:ascii="Times New Roman" w:hAnsi="Times New Roman"/>
          <w:sz w:val="28"/>
          <w:szCs w:val="28"/>
          <w:lang w:eastAsia="ru-RU"/>
        </w:rPr>
        <w:t>4.</w:t>
      </w:r>
      <w:r w:rsidR="004A1762">
        <w:rPr>
          <w:rFonts w:ascii="Times New Roman" w:hAnsi="Times New Roman"/>
          <w:sz w:val="28"/>
          <w:szCs w:val="28"/>
          <w:lang w:eastAsia="ru-RU"/>
        </w:rPr>
        <w:t>4</w:t>
      </w:r>
      <w:r w:rsidR="00995C58" w:rsidRPr="004A1762">
        <w:rPr>
          <w:rFonts w:ascii="Times New Roman" w:hAnsi="Times New Roman"/>
          <w:sz w:val="28"/>
          <w:szCs w:val="28"/>
          <w:lang w:eastAsia="ru-RU"/>
        </w:rPr>
        <w:t xml:space="preserve"> Зависимость выходных параметров </w:t>
      </w:r>
      <w:proofErr w:type="spellStart"/>
      <w:r w:rsidR="00833478" w:rsidRPr="004A1762">
        <w:rPr>
          <w:rFonts w:ascii="Times New Roman" w:hAnsi="Times New Roman"/>
          <w:sz w:val="28"/>
          <w:szCs w:val="28"/>
          <w:lang w:eastAsia="ru-RU"/>
        </w:rPr>
        <w:t>эрлифтной</w:t>
      </w:r>
      <w:proofErr w:type="spellEnd"/>
      <w:r w:rsidR="00833478" w:rsidRPr="004A1762">
        <w:rPr>
          <w:rFonts w:ascii="Times New Roman" w:hAnsi="Times New Roman"/>
          <w:sz w:val="28"/>
          <w:szCs w:val="28"/>
          <w:lang w:eastAsia="ru-RU"/>
        </w:rPr>
        <w:t xml:space="preserve"> циркуляции </w:t>
      </w:r>
      <w:r w:rsidR="00995C58" w:rsidRPr="004A1762">
        <w:rPr>
          <w:rFonts w:ascii="Times New Roman" w:hAnsi="Times New Roman"/>
          <w:sz w:val="28"/>
          <w:szCs w:val="28"/>
          <w:lang w:eastAsia="ru-RU"/>
        </w:rPr>
        <w:t>от скорости углубки</w:t>
      </w:r>
      <w:bookmarkEnd w:id="45"/>
      <w:r w:rsidR="00995C58" w:rsidRPr="004A1762">
        <w:rPr>
          <w:rFonts w:ascii="Times New Roman" w:hAnsi="Times New Roman"/>
          <w:sz w:val="28"/>
          <w:szCs w:val="28"/>
          <w:lang w:eastAsia="ru-RU"/>
        </w:rPr>
        <w:t xml:space="preserve"> </w:t>
      </w:r>
    </w:p>
    <w:p w14:paraId="2EEB8C2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конце предшествующего раздела рассмотрен частный случай влияния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углубки на минимально возможную глубину спуска смесителя. Ниже это влияние будет рассмотрено в более широком плане</w:t>
      </w:r>
      <w:r w:rsidR="001B0DDF" w:rsidRPr="00B50588">
        <w:rPr>
          <w:rFonts w:ascii="Times New Roman" w:hAnsi="Times New Roman"/>
          <w:sz w:val="28"/>
          <w:szCs w:val="28"/>
          <w:lang w:eastAsia="ru-RU"/>
        </w:rPr>
        <w:t>.</w:t>
      </w:r>
    </w:p>
    <w:p w14:paraId="1D6D971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 вход компьютерной модели в качестве постоянных величин подаются параметры бурения типичной скважины согласно,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Pr="00B50588">
        <w:rPr>
          <w:rFonts w:ascii="Times New Roman" w:hAnsi="Times New Roman"/>
          <w:sz w:val="28"/>
          <w:szCs w:val="28"/>
          <w:lang w:eastAsia="ru-RU"/>
        </w:rPr>
        <w:t xml:space="preserve">. </w:t>
      </w:r>
    </w:p>
    <w:p w14:paraId="104AAAD9" w14:textId="77777777" w:rsidR="00995C58" w:rsidRPr="00B50588" w:rsidRDefault="00995C58" w:rsidP="001E58FC">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Исключение составит строка </w:t>
      </w:r>
      <w:r w:rsidR="002D1897">
        <w:rPr>
          <w:rFonts w:ascii="Times New Roman" w:hAnsi="Times New Roman"/>
          <w:sz w:val="28"/>
          <w:szCs w:val="28"/>
          <w:lang w:eastAsia="ru-RU"/>
        </w:rPr>
        <w:t>«</w:t>
      </w:r>
      <w:r w:rsidRPr="00B50588">
        <w:rPr>
          <w:rFonts w:ascii="Times New Roman" w:hAnsi="Times New Roman"/>
          <w:sz w:val="28"/>
          <w:szCs w:val="28"/>
          <w:lang w:eastAsia="ru-RU"/>
        </w:rPr>
        <w:t>скорость бурения, U</w:t>
      </w:r>
      <w:r w:rsidRPr="00B50588">
        <w:rPr>
          <w:rFonts w:ascii="Times New Roman" w:hAnsi="Times New Roman"/>
          <w:sz w:val="28"/>
          <w:szCs w:val="28"/>
          <w:vertAlign w:val="subscript"/>
          <w:lang w:eastAsia="ru-RU"/>
        </w:rPr>
        <w:t>D</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поскольку она в данном разделе является объектом исследования</w:t>
      </w:r>
      <w:r w:rsidR="001B0DDF" w:rsidRPr="00B50588">
        <w:rPr>
          <w:rFonts w:ascii="Times New Roman" w:hAnsi="Times New Roman"/>
          <w:sz w:val="28"/>
          <w:szCs w:val="28"/>
          <w:lang w:eastAsia="ru-RU"/>
        </w:rPr>
        <w:t>.</w:t>
      </w:r>
    </w:p>
    <w:p w14:paraId="1B88F79D" w14:textId="77777777" w:rsidR="00674B38" w:rsidRDefault="00674B38" w:rsidP="00674B38">
      <w:pPr>
        <w:spacing w:after="0" w:line="240" w:lineRule="auto"/>
        <w:jc w:val="both"/>
        <w:rPr>
          <w:rFonts w:ascii="Times New Roman" w:hAnsi="Times New Roman"/>
          <w:sz w:val="28"/>
          <w:szCs w:val="28"/>
          <w:lang w:eastAsia="ru-RU"/>
        </w:rPr>
      </w:pPr>
    </w:p>
    <w:p w14:paraId="708FFF06"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21</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5F3783D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Ind w:w="250" w:type="dxa"/>
        <w:tblLook w:val="04A0" w:firstRow="1" w:lastRow="0" w:firstColumn="1" w:lastColumn="0" w:noHBand="0" w:noVBand="1"/>
      </w:tblPr>
      <w:tblGrid>
        <w:gridCol w:w="458"/>
        <w:gridCol w:w="5711"/>
        <w:gridCol w:w="1411"/>
        <w:gridCol w:w="1515"/>
      </w:tblGrid>
      <w:tr w:rsidR="00995C58" w:rsidRPr="00B50588" w14:paraId="28579D06" w14:textId="77777777" w:rsidTr="00DC14D2">
        <w:tc>
          <w:tcPr>
            <w:tcW w:w="425" w:type="dxa"/>
          </w:tcPr>
          <w:p w14:paraId="6FC98FEA"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5939" w:type="dxa"/>
            <w:tcBorders>
              <w:right w:val="single" w:sz="4" w:space="0" w:color="auto"/>
            </w:tcBorders>
          </w:tcPr>
          <w:p w14:paraId="22A308C8"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1425" w:type="dxa"/>
            <w:tcBorders>
              <w:left w:val="single" w:sz="4" w:space="0" w:color="auto"/>
            </w:tcBorders>
          </w:tcPr>
          <w:p w14:paraId="6394B566"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1532" w:type="dxa"/>
          </w:tcPr>
          <w:p w14:paraId="5AFFF49A"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Значение</w:t>
            </w:r>
          </w:p>
        </w:tc>
      </w:tr>
      <w:tr w:rsidR="00995C58" w:rsidRPr="00B50588" w14:paraId="110C7BCC" w14:textId="77777777" w:rsidTr="00DC14D2">
        <w:tc>
          <w:tcPr>
            <w:tcW w:w="425" w:type="dxa"/>
          </w:tcPr>
          <w:p w14:paraId="442FCA4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5939" w:type="dxa"/>
            <w:tcBorders>
              <w:right w:val="single" w:sz="4" w:space="0" w:color="auto"/>
            </w:tcBorders>
          </w:tcPr>
          <w:p w14:paraId="7870744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Исходное значение скорости бурения,</w:t>
            </w:r>
            <w:r w:rsidR="00CB76D3" w:rsidRPr="00674B38">
              <w:rPr>
                <w:rFonts w:ascii="Times New Roman" w:hAnsi="Times New Roman"/>
                <w:sz w:val="24"/>
                <w:szCs w:val="24"/>
              </w:rPr>
              <w:t xml:space="preserve"> </w:t>
            </w:r>
            <w:r w:rsidRPr="00674B38">
              <w:rPr>
                <w:rFonts w:ascii="Times New Roman" w:hAnsi="Times New Roman"/>
                <w:sz w:val="24"/>
                <w:szCs w:val="24"/>
              </w:rPr>
              <w:t>U</w:t>
            </w:r>
            <w:r w:rsidRPr="00674B38">
              <w:rPr>
                <w:rFonts w:ascii="Times New Roman" w:hAnsi="Times New Roman"/>
                <w:sz w:val="24"/>
                <w:szCs w:val="24"/>
                <w:vertAlign w:val="subscript"/>
              </w:rPr>
              <w:t>D</w:t>
            </w:r>
            <w:r w:rsidRPr="00674B38">
              <w:rPr>
                <w:rFonts w:ascii="Times New Roman" w:hAnsi="Times New Roman"/>
                <w:sz w:val="24"/>
                <w:szCs w:val="24"/>
              </w:rPr>
              <w:t xml:space="preserve">, </w:t>
            </w:r>
          </w:p>
        </w:tc>
        <w:tc>
          <w:tcPr>
            <w:tcW w:w="1425" w:type="dxa"/>
            <w:tcBorders>
              <w:left w:val="single" w:sz="4" w:space="0" w:color="auto"/>
            </w:tcBorders>
          </w:tcPr>
          <w:p w14:paraId="0D2A1AF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м/ч</w:t>
            </w:r>
          </w:p>
        </w:tc>
        <w:tc>
          <w:tcPr>
            <w:tcW w:w="1532" w:type="dxa"/>
          </w:tcPr>
          <w:p w14:paraId="2358644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r>
      <w:tr w:rsidR="00995C58" w:rsidRPr="00B50588" w14:paraId="34878882" w14:textId="77777777" w:rsidTr="00DC14D2">
        <w:tc>
          <w:tcPr>
            <w:tcW w:w="425" w:type="dxa"/>
          </w:tcPr>
          <w:p w14:paraId="26F5FFD4"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5939" w:type="dxa"/>
            <w:tcBorders>
              <w:right w:val="single" w:sz="4" w:space="0" w:color="auto"/>
            </w:tcBorders>
          </w:tcPr>
          <w:p w14:paraId="46641CC4"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Шаг скорости бурения</w:t>
            </w:r>
            <w:r w:rsidR="00CB76D3" w:rsidRPr="00674B38">
              <w:rPr>
                <w:rFonts w:ascii="Times New Roman" w:hAnsi="Times New Roman"/>
                <w:sz w:val="24"/>
                <w:szCs w:val="24"/>
              </w:rPr>
              <w:t xml:space="preserve"> </w:t>
            </w:r>
            <w:proofErr w:type="spellStart"/>
            <w:r w:rsidRPr="00674B38">
              <w:rPr>
                <w:rFonts w:ascii="Times New Roman" w:hAnsi="Times New Roman"/>
                <w:sz w:val="24"/>
                <w:szCs w:val="24"/>
              </w:rPr>
              <w:t>dU</w:t>
            </w:r>
            <w:r w:rsidRPr="00674B38">
              <w:rPr>
                <w:rFonts w:ascii="Times New Roman" w:hAnsi="Times New Roman"/>
                <w:sz w:val="24"/>
                <w:szCs w:val="24"/>
                <w:vertAlign w:val="subscript"/>
              </w:rPr>
              <w:t>D</w:t>
            </w:r>
            <w:proofErr w:type="spellEnd"/>
          </w:p>
        </w:tc>
        <w:tc>
          <w:tcPr>
            <w:tcW w:w="1425" w:type="dxa"/>
            <w:tcBorders>
              <w:left w:val="single" w:sz="4" w:space="0" w:color="auto"/>
            </w:tcBorders>
          </w:tcPr>
          <w:p w14:paraId="09B0604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p>
        </w:tc>
        <w:tc>
          <w:tcPr>
            <w:tcW w:w="1532" w:type="dxa"/>
          </w:tcPr>
          <w:p w14:paraId="4E6930F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r>
      <w:tr w:rsidR="00995C58" w:rsidRPr="00B50588" w14:paraId="192BA13B" w14:textId="77777777" w:rsidTr="00DC14D2">
        <w:tc>
          <w:tcPr>
            <w:tcW w:w="425" w:type="dxa"/>
          </w:tcPr>
          <w:p w14:paraId="4E8CBF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 xml:space="preserve">3 </w:t>
            </w:r>
          </w:p>
        </w:tc>
        <w:tc>
          <w:tcPr>
            <w:tcW w:w="5939" w:type="dxa"/>
            <w:tcBorders>
              <w:right w:val="single" w:sz="4" w:space="0" w:color="auto"/>
            </w:tcBorders>
          </w:tcPr>
          <w:p w14:paraId="08A8621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Число шагов,</w:t>
            </w:r>
            <w:r w:rsidR="00CB76D3" w:rsidRPr="00674B38">
              <w:rPr>
                <w:rFonts w:ascii="Times New Roman" w:hAnsi="Times New Roman"/>
                <w:sz w:val="24"/>
                <w:szCs w:val="24"/>
              </w:rPr>
              <w:t xml:space="preserve"> </w:t>
            </w:r>
            <w:r w:rsidRPr="00674B38">
              <w:rPr>
                <w:rFonts w:ascii="Times New Roman" w:hAnsi="Times New Roman"/>
                <w:sz w:val="24"/>
                <w:szCs w:val="24"/>
              </w:rPr>
              <w:t>n</w:t>
            </w:r>
          </w:p>
        </w:tc>
        <w:tc>
          <w:tcPr>
            <w:tcW w:w="1425" w:type="dxa"/>
            <w:tcBorders>
              <w:left w:val="single" w:sz="4" w:space="0" w:color="auto"/>
            </w:tcBorders>
          </w:tcPr>
          <w:p w14:paraId="3EC6DA2D" w14:textId="77777777" w:rsidR="00995C58" w:rsidRPr="00674B38" w:rsidRDefault="00995C58" w:rsidP="002720F1">
            <w:pPr>
              <w:jc w:val="center"/>
              <w:rPr>
                <w:rFonts w:ascii="Times New Roman" w:hAnsi="Times New Roman"/>
                <w:sz w:val="24"/>
                <w:szCs w:val="24"/>
              </w:rPr>
            </w:pPr>
          </w:p>
        </w:tc>
        <w:tc>
          <w:tcPr>
            <w:tcW w:w="1532" w:type="dxa"/>
          </w:tcPr>
          <w:p w14:paraId="6DACCC6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p>
        </w:tc>
      </w:tr>
    </w:tbl>
    <w:p w14:paraId="39D52548"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4104149F"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Задача внутреннего цикла и его параметры те же что и в предшествующих разделах, они полностью совпадают с приведенными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11</w:t>
      </w:r>
      <w:r w:rsidR="007C1688">
        <w:rPr>
          <w:rFonts w:ascii="Times New Roman" w:hAnsi="Times New Roman"/>
          <w:sz w:val="28"/>
          <w:szCs w:val="28"/>
          <w:lang w:eastAsia="ru-RU"/>
        </w:rPr>
        <w:t>.</w:t>
      </w:r>
    </w:p>
    <w:p w14:paraId="5497ECF4" w14:textId="77777777" w:rsidR="00674B38" w:rsidRDefault="00674B38" w:rsidP="00674B38">
      <w:pPr>
        <w:spacing w:after="0" w:line="240" w:lineRule="auto"/>
        <w:jc w:val="both"/>
        <w:rPr>
          <w:rFonts w:ascii="Times New Roman" w:hAnsi="Times New Roman"/>
          <w:sz w:val="28"/>
          <w:szCs w:val="28"/>
          <w:lang w:eastAsia="ru-RU"/>
        </w:rPr>
      </w:pPr>
    </w:p>
    <w:p w14:paraId="636A3AA2"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22</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вычислен</w:t>
      </w:r>
      <w:r w:rsidR="00BA39EF" w:rsidRPr="00B50588">
        <w:rPr>
          <w:rFonts w:ascii="Times New Roman" w:hAnsi="Times New Roman"/>
          <w:sz w:val="28"/>
          <w:szCs w:val="28"/>
          <w:lang w:eastAsia="ru-RU"/>
        </w:rPr>
        <w:t>и</w:t>
      </w:r>
      <w:r w:rsidRPr="00B50588">
        <w:rPr>
          <w:rFonts w:ascii="Times New Roman" w:hAnsi="Times New Roman"/>
          <w:sz w:val="28"/>
          <w:szCs w:val="28"/>
          <w:lang w:eastAsia="ru-RU"/>
        </w:rPr>
        <w:t>я</w:t>
      </w:r>
    </w:p>
    <w:p w14:paraId="7D584B90"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4869" w:type="pct"/>
        <w:tblInd w:w="250" w:type="dxa"/>
        <w:tblLook w:val="04A0" w:firstRow="1" w:lastRow="0" w:firstColumn="1" w:lastColumn="0" w:noHBand="0" w:noVBand="1"/>
      </w:tblPr>
      <w:tblGrid>
        <w:gridCol w:w="458"/>
        <w:gridCol w:w="4796"/>
        <w:gridCol w:w="1244"/>
        <w:gridCol w:w="1307"/>
        <w:gridCol w:w="1295"/>
      </w:tblGrid>
      <w:tr w:rsidR="00995C58" w:rsidRPr="00DC14D2" w14:paraId="20BFAD8D" w14:textId="77777777" w:rsidTr="00DC14D2">
        <w:tc>
          <w:tcPr>
            <w:tcW w:w="133" w:type="pct"/>
          </w:tcPr>
          <w:p w14:paraId="3F57D709"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2664" w:type="pct"/>
          </w:tcPr>
          <w:p w14:paraId="27E15AB3"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713" w:type="pct"/>
          </w:tcPr>
          <w:p w14:paraId="0B61441F"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748" w:type="pct"/>
          </w:tcPr>
          <w:p w14:paraId="2D7F0A7E"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Значение</w:t>
            </w:r>
          </w:p>
        </w:tc>
        <w:tc>
          <w:tcPr>
            <w:tcW w:w="741" w:type="pct"/>
          </w:tcPr>
          <w:p w14:paraId="7DC24435"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Формула</w:t>
            </w:r>
          </w:p>
        </w:tc>
      </w:tr>
      <w:tr w:rsidR="00995C58" w:rsidRPr="00DC14D2" w14:paraId="028234AB" w14:textId="77777777" w:rsidTr="00DC14D2">
        <w:tc>
          <w:tcPr>
            <w:tcW w:w="133" w:type="pct"/>
          </w:tcPr>
          <w:p w14:paraId="7471BD4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2664" w:type="pct"/>
          </w:tcPr>
          <w:p w14:paraId="4A7762CD"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Гидростат</w:t>
            </w:r>
            <w:r w:rsidR="001B0DDF" w:rsidRPr="00674B38">
              <w:rPr>
                <w:rFonts w:ascii="Times New Roman" w:hAnsi="Times New Roman"/>
                <w:sz w:val="24"/>
                <w:szCs w:val="24"/>
              </w:rPr>
              <w:t>ическое</w:t>
            </w:r>
            <w:r w:rsidRPr="00674B38">
              <w:rPr>
                <w:rFonts w:ascii="Times New Roman" w:hAnsi="Times New Roman"/>
                <w:sz w:val="24"/>
                <w:szCs w:val="24"/>
              </w:rPr>
              <w:t xml:space="preserve"> давление на забое скважины, P</w:t>
            </w:r>
            <w:r w:rsidRPr="00674B38">
              <w:rPr>
                <w:rFonts w:ascii="Times New Roman" w:hAnsi="Times New Roman"/>
                <w:sz w:val="24"/>
                <w:szCs w:val="24"/>
                <w:vertAlign w:val="subscript"/>
              </w:rPr>
              <w:t>S</w:t>
            </w:r>
          </w:p>
        </w:tc>
        <w:tc>
          <w:tcPr>
            <w:tcW w:w="713" w:type="pct"/>
          </w:tcPr>
          <w:p w14:paraId="61161ED3" w14:textId="77777777" w:rsidR="00995C58" w:rsidRPr="00674B38" w:rsidRDefault="00995C58" w:rsidP="002720F1">
            <w:pPr>
              <w:jc w:val="center"/>
              <w:rPr>
                <w:rFonts w:ascii="Times New Roman" w:hAnsi="Times New Roman"/>
                <w:sz w:val="24"/>
                <w:szCs w:val="24"/>
              </w:rPr>
            </w:pPr>
            <w:proofErr w:type="spellStart"/>
            <w:r w:rsidRPr="00674B38">
              <w:rPr>
                <w:rFonts w:ascii="Times New Roman" w:hAnsi="Times New Roman"/>
                <w:sz w:val="24"/>
                <w:szCs w:val="24"/>
              </w:rPr>
              <w:t>атм</w:t>
            </w:r>
            <w:proofErr w:type="spellEnd"/>
          </w:p>
        </w:tc>
        <w:tc>
          <w:tcPr>
            <w:tcW w:w="748" w:type="pct"/>
          </w:tcPr>
          <w:p w14:paraId="28A9620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1B0DDF" w:rsidRPr="00674B38">
              <w:rPr>
                <w:rFonts w:ascii="Times New Roman" w:hAnsi="Times New Roman"/>
                <w:sz w:val="24"/>
                <w:szCs w:val="24"/>
              </w:rPr>
              <w:t>,</w:t>
            </w:r>
            <w:r w:rsidRPr="00674B38">
              <w:rPr>
                <w:rFonts w:ascii="Times New Roman" w:hAnsi="Times New Roman"/>
                <w:sz w:val="24"/>
                <w:szCs w:val="24"/>
              </w:rPr>
              <w:t>620</w:t>
            </w:r>
          </w:p>
        </w:tc>
        <w:tc>
          <w:tcPr>
            <w:tcW w:w="741" w:type="pct"/>
          </w:tcPr>
          <w:p w14:paraId="0521F35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16)</w:t>
            </w:r>
          </w:p>
        </w:tc>
      </w:tr>
      <w:tr w:rsidR="00995C58" w:rsidRPr="00DC14D2" w14:paraId="71A9E069" w14:textId="77777777" w:rsidTr="00DC14D2">
        <w:tc>
          <w:tcPr>
            <w:tcW w:w="133" w:type="pct"/>
          </w:tcPr>
          <w:p w14:paraId="582B3D97"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2664" w:type="pct"/>
          </w:tcPr>
          <w:p w14:paraId="0DE6AFEA"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Проходное сечение</w:t>
            </w:r>
            <w:r w:rsidR="00CB76D3" w:rsidRPr="00674B38">
              <w:rPr>
                <w:rFonts w:ascii="Times New Roman" w:hAnsi="Times New Roman"/>
                <w:sz w:val="24"/>
                <w:szCs w:val="24"/>
              </w:rPr>
              <w:t xml:space="preserve"> </w:t>
            </w:r>
            <w:r w:rsidRPr="00674B38">
              <w:rPr>
                <w:rFonts w:ascii="Times New Roman" w:hAnsi="Times New Roman"/>
                <w:sz w:val="24"/>
                <w:szCs w:val="24"/>
              </w:rPr>
              <w:t>бурильной трубы, F</w:t>
            </w:r>
            <w:r w:rsidRPr="00674B38">
              <w:rPr>
                <w:rFonts w:ascii="Times New Roman" w:hAnsi="Times New Roman"/>
                <w:sz w:val="24"/>
                <w:szCs w:val="24"/>
                <w:vertAlign w:val="subscript"/>
              </w:rPr>
              <w:t xml:space="preserve">i </w:t>
            </w:r>
          </w:p>
        </w:tc>
        <w:tc>
          <w:tcPr>
            <w:tcW w:w="713" w:type="pct"/>
          </w:tcPr>
          <w:p w14:paraId="65F75742" w14:textId="77777777" w:rsidR="00995C58" w:rsidRPr="00674B38" w:rsidRDefault="00995C58" w:rsidP="002720F1">
            <w:pPr>
              <w:jc w:val="center"/>
              <w:rPr>
                <w:rFonts w:ascii="Times New Roman" w:hAnsi="Times New Roman"/>
                <w:sz w:val="24"/>
                <w:szCs w:val="24"/>
                <w:vertAlign w:val="superscript"/>
              </w:rPr>
            </w:pPr>
            <w:r w:rsidRPr="00674B38">
              <w:rPr>
                <w:rFonts w:ascii="Times New Roman" w:hAnsi="Times New Roman"/>
                <w:sz w:val="24"/>
                <w:szCs w:val="24"/>
              </w:rPr>
              <w:t>м</w:t>
            </w:r>
            <w:r w:rsidRPr="00674B38">
              <w:rPr>
                <w:rFonts w:ascii="Times New Roman" w:hAnsi="Times New Roman"/>
                <w:sz w:val="24"/>
                <w:szCs w:val="24"/>
                <w:vertAlign w:val="superscript"/>
              </w:rPr>
              <w:t>2</w:t>
            </w:r>
          </w:p>
        </w:tc>
        <w:tc>
          <w:tcPr>
            <w:tcW w:w="748" w:type="pct"/>
          </w:tcPr>
          <w:p w14:paraId="5CDB621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0145</w:t>
            </w:r>
          </w:p>
        </w:tc>
        <w:tc>
          <w:tcPr>
            <w:tcW w:w="741" w:type="pct"/>
          </w:tcPr>
          <w:p w14:paraId="674F8B8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13)</w:t>
            </w:r>
          </w:p>
        </w:tc>
      </w:tr>
      <w:tr w:rsidR="00995C58" w:rsidRPr="00DC14D2" w14:paraId="654E1302" w14:textId="77777777" w:rsidTr="00DC14D2">
        <w:tc>
          <w:tcPr>
            <w:tcW w:w="133" w:type="pct"/>
          </w:tcPr>
          <w:p w14:paraId="1D1318D4"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2664" w:type="pct"/>
          </w:tcPr>
          <w:p w14:paraId="00AC3A1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Расход воды, Q</w:t>
            </w:r>
            <w:r w:rsidRPr="00674B38">
              <w:rPr>
                <w:rFonts w:ascii="Times New Roman" w:hAnsi="Times New Roman"/>
                <w:sz w:val="24"/>
                <w:szCs w:val="24"/>
                <w:vertAlign w:val="subscript"/>
              </w:rPr>
              <w:t>W</w:t>
            </w:r>
          </w:p>
        </w:tc>
        <w:tc>
          <w:tcPr>
            <w:tcW w:w="713" w:type="pct"/>
          </w:tcPr>
          <w:p w14:paraId="6A3D12E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r w:rsidRPr="00674B38">
              <w:rPr>
                <w:rFonts w:ascii="Times New Roman" w:hAnsi="Times New Roman"/>
                <w:sz w:val="24"/>
                <w:szCs w:val="24"/>
                <w:vertAlign w:val="superscript"/>
              </w:rPr>
              <w:t>3</w:t>
            </w:r>
            <w:r w:rsidRPr="00674B38">
              <w:rPr>
                <w:rFonts w:ascii="Times New Roman" w:hAnsi="Times New Roman"/>
                <w:sz w:val="24"/>
                <w:szCs w:val="24"/>
              </w:rPr>
              <w:t>/с</w:t>
            </w:r>
          </w:p>
        </w:tc>
        <w:tc>
          <w:tcPr>
            <w:tcW w:w="748" w:type="pct"/>
          </w:tcPr>
          <w:p w14:paraId="440A97C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0363</w:t>
            </w:r>
          </w:p>
        </w:tc>
        <w:tc>
          <w:tcPr>
            <w:tcW w:w="741" w:type="pct"/>
          </w:tcPr>
          <w:p w14:paraId="656EC37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12)</w:t>
            </w:r>
          </w:p>
        </w:tc>
      </w:tr>
      <w:tr w:rsidR="00995C58" w:rsidRPr="00DC14D2" w14:paraId="6EC402AE" w14:textId="77777777" w:rsidTr="00DC14D2">
        <w:tc>
          <w:tcPr>
            <w:tcW w:w="133" w:type="pct"/>
          </w:tcPr>
          <w:p w14:paraId="7F3C1EF2"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r w:rsidR="00CB76D3" w:rsidRPr="00674B38">
              <w:rPr>
                <w:rFonts w:ascii="Times New Roman" w:hAnsi="Times New Roman"/>
                <w:sz w:val="24"/>
                <w:szCs w:val="24"/>
              </w:rPr>
              <w:t xml:space="preserve"> </w:t>
            </w:r>
          </w:p>
        </w:tc>
        <w:tc>
          <w:tcPr>
            <w:tcW w:w="2664" w:type="pct"/>
          </w:tcPr>
          <w:p w14:paraId="407C275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Критерий Рейнольдса, Re</w:t>
            </w:r>
          </w:p>
        </w:tc>
        <w:tc>
          <w:tcPr>
            <w:tcW w:w="713" w:type="pct"/>
          </w:tcPr>
          <w:p w14:paraId="75FE3781" w14:textId="77777777" w:rsidR="00995C58" w:rsidRPr="00674B38" w:rsidRDefault="00995C58" w:rsidP="002720F1">
            <w:pPr>
              <w:jc w:val="center"/>
              <w:rPr>
                <w:rFonts w:ascii="Times New Roman" w:hAnsi="Times New Roman"/>
                <w:sz w:val="24"/>
                <w:szCs w:val="24"/>
              </w:rPr>
            </w:pPr>
          </w:p>
        </w:tc>
        <w:tc>
          <w:tcPr>
            <w:tcW w:w="748" w:type="pct"/>
          </w:tcPr>
          <w:p w14:paraId="34A4363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340000</w:t>
            </w:r>
          </w:p>
        </w:tc>
        <w:tc>
          <w:tcPr>
            <w:tcW w:w="741" w:type="pct"/>
          </w:tcPr>
          <w:p w14:paraId="1AC0BA9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30)</w:t>
            </w:r>
          </w:p>
        </w:tc>
      </w:tr>
      <w:tr w:rsidR="00995C58" w:rsidRPr="00DC14D2" w14:paraId="4AFC920B" w14:textId="77777777" w:rsidTr="00DC14D2">
        <w:tc>
          <w:tcPr>
            <w:tcW w:w="133" w:type="pct"/>
          </w:tcPr>
          <w:p w14:paraId="70A7D1C2"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 xml:space="preserve">5 </w:t>
            </w:r>
          </w:p>
        </w:tc>
        <w:tc>
          <w:tcPr>
            <w:tcW w:w="2664" w:type="pct"/>
          </w:tcPr>
          <w:p w14:paraId="7126E5C0" w14:textId="77777777" w:rsidR="00995C58" w:rsidRPr="00674B38" w:rsidRDefault="00995C58" w:rsidP="00E86C96">
            <w:pPr>
              <w:jc w:val="both"/>
              <w:rPr>
                <w:rFonts w:ascii="Times New Roman" w:hAnsi="Times New Roman"/>
                <w:sz w:val="24"/>
                <w:szCs w:val="24"/>
              </w:rPr>
            </w:pPr>
            <w:r w:rsidRPr="00674B38">
              <w:rPr>
                <w:rFonts w:ascii="Times New Roman" w:hAnsi="Times New Roman"/>
                <w:sz w:val="24"/>
                <w:szCs w:val="24"/>
              </w:rPr>
              <w:t>Коэффициент гидр</w:t>
            </w:r>
            <w:r w:rsidR="00E86C96" w:rsidRPr="00674B38">
              <w:rPr>
                <w:rFonts w:ascii="Times New Roman" w:hAnsi="Times New Roman"/>
                <w:sz w:val="24"/>
                <w:szCs w:val="24"/>
              </w:rPr>
              <w:t xml:space="preserve">авлических </w:t>
            </w:r>
            <w:r w:rsidRPr="00674B38">
              <w:rPr>
                <w:rFonts w:ascii="Times New Roman" w:hAnsi="Times New Roman"/>
                <w:sz w:val="24"/>
                <w:szCs w:val="24"/>
              </w:rPr>
              <w:t>сопротивлений, λ</w:t>
            </w:r>
          </w:p>
        </w:tc>
        <w:tc>
          <w:tcPr>
            <w:tcW w:w="713" w:type="pct"/>
          </w:tcPr>
          <w:p w14:paraId="7C48F4B3" w14:textId="77777777" w:rsidR="00995C58" w:rsidRPr="00674B38" w:rsidRDefault="00995C58" w:rsidP="002720F1">
            <w:pPr>
              <w:jc w:val="center"/>
              <w:rPr>
                <w:rFonts w:ascii="Times New Roman" w:hAnsi="Times New Roman"/>
                <w:sz w:val="24"/>
                <w:szCs w:val="24"/>
              </w:rPr>
            </w:pPr>
          </w:p>
        </w:tc>
        <w:tc>
          <w:tcPr>
            <w:tcW w:w="748" w:type="pct"/>
          </w:tcPr>
          <w:p w14:paraId="15E0844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019</w:t>
            </w:r>
          </w:p>
        </w:tc>
        <w:tc>
          <w:tcPr>
            <w:tcW w:w="741" w:type="pct"/>
          </w:tcPr>
          <w:p w14:paraId="613F0DA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31)</w:t>
            </w:r>
          </w:p>
        </w:tc>
      </w:tr>
    </w:tbl>
    <w:p w14:paraId="567B94EC"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E0D1546" w14:textId="77777777" w:rsidR="00995C58" w:rsidRDefault="004A1762" w:rsidP="00674B38">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23</w:t>
      </w:r>
      <w:r w:rsidR="00995C58" w:rsidRPr="00B50588">
        <w:rPr>
          <w:rFonts w:ascii="Times New Roman" w:hAnsi="Times New Roman"/>
          <w:sz w:val="28"/>
          <w:szCs w:val="28"/>
          <w:lang w:eastAsia="ru-RU"/>
        </w:rPr>
        <w:t xml:space="preserve"> </w:t>
      </w:r>
      <w:r w:rsidR="00E86C96">
        <w:rPr>
          <w:rFonts w:ascii="Times New Roman" w:hAnsi="Times New Roman"/>
          <w:sz w:val="28"/>
          <w:szCs w:val="28"/>
          <w:lang w:eastAsia="ru-RU"/>
        </w:rPr>
        <w:t xml:space="preserve">– </w:t>
      </w:r>
      <w:r w:rsidR="00995C58" w:rsidRPr="00B50588">
        <w:rPr>
          <w:rFonts w:ascii="Times New Roman" w:hAnsi="Times New Roman"/>
          <w:sz w:val="28"/>
          <w:szCs w:val="28"/>
          <w:lang w:eastAsia="ru-RU"/>
        </w:rPr>
        <w:t>Формулы, по которым в ходе внешнего цикла вычислялись</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величины, не требующие корректировки </w:t>
      </w:r>
    </w:p>
    <w:p w14:paraId="36F5FBB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356" w:type="dxa"/>
        <w:tblInd w:w="250" w:type="dxa"/>
        <w:tblLayout w:type="fixed"/>
        <w:tblLook w:val="04A0" w:firstRow="1" w:lastRow="0" w:firstColumn="1" w:lastColumn="0" w:noHBand="0" w:noVBand="1"/>
      </w:tblPr>
      <w:tblGrid>
        <w:gridCol w:w="425"/>
        <w:gridCol w:w="6096"/>
        <w:gridCol w:w="1417"/>
        <w:gridCol w:w="1418"/>
      </w:tblGrid>
      <w:tr w:rsidR="00995C58" w:rsidRPr="00DC14D2" w14:paraId="27B13E53" w14:textId="77777777" w:rsidTr="001E58FC">
        <w:tc>
          <w:tcPr>
            <w:tcW w:w="425" w:type="dxa"/>
          </w:tcPr>
          <w:p w14:paraId="15C67ACB"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w:t>
            </w:r>
          </w:p>
        </w:tc>
        <w:tc>
          <w:tcPr>
            <w:tcW w:w="6096" w:type="dxa"/>
          </w:tcPr>
          <w:p w14:paraId="7A617304"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Наименование</w:t>
            </w:r>
            <w:r w:rsidR="00CB76D3" w:rsidRPr="00674B38">
              <w:rPr>
                <w:rFonts w:ascii="Times New Roman" w:hAnsi="Times New Roman"/>
                <w:b/>
                <w:sz w:val="24"/>
                <w:szCs w:val="24"/>
              </w:rPr>
              <w:t xml:space="preserve"> </w:t>
            </w:r>
            <w:r w:rsidRPr="00674B38">
              <w:rPr>
                <w:rFonts w:ascii="Times New Roman" w:hAnsi="Times New Roman"/>
                <w:b/>
                <w:sz w:val="24"/>
                <w:szCs w:val="24"/>
              </w:rPr>
              <w:t>параметра</w:t>
            </w:r>
          </w:p>
        </w:tc>
        <w:tc>
          <w:tcPr>
            <w:tcW w:w="1417" w:type="dxa"/>
          </w:tcPr>
          <w:p w14:paraId="07866647"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Единица</w:t>
            </w:r>
          </w:p>
        </w:tc>
        <w:tc>
          <w:tcPr>
            <w:tcW w:w="1418" w:type="dxa"/>
          </w:tcPr>
          <w:p w14:paraId="4A0E7527" w14:textId="77777777" w:rsidR="00995C58" w:rsidRPr="00674B38" w:rsidRDefault="00995C58" w:rsidP="00E7663B">
            <w:pPr>
              <w:jc w:val="center"/>
              <w:rPr>
                <w:rFonts w:ascii="Times New Roman" w:hAnsi="Times New Roman"/>
                <w:b/>
                <w:sz w:val="24"/>
                <w:szCs w:val="24"/>
              </w:rPr>
            </w:pPr>
            <w:r w:rsidRPr="00674B38">
              <w:rPr>
                <w:rFonts w:ascii="Times New Roman" w:hAnsi="Times New Roman"/>
                <w:b/>
                <w:sz w:val="24"/>
                <w:szCs w:val="24"/>
              </w:rPr>
              <w:t>Формула</w:t>
            </w:r>
          </w:p>
        </w:tc>
      </w:tr>
      <w:tr w:rsidR="00995C58" w:rsidRPr="00DC14D2" w14:paraId="1F8DFC9A" w14:textId="77777777" w:rsidTr="001E58FC">
        <w:tc>
          <w:tcPr>
            <w:tcW w:w="425" w:type="dxa"/>
          </w:tcPr>
          <w:p w14:paraId="55B0B1DF"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6096" w:type="dxa"/>
          </w:tcPr>
          <w:p w14:paraId="76A488EE" w14:textId="77777777" w:rsidR="00995C58" w:rsidRPr="00674B38" w:rsidRDefault="00995C58" w:rsidP="002720F1">
            <w:pPr>
              <w:jc w:val="both"/>
              <w:rPr>
                <w:rFonts w:ascii="Times New Roman" w:hAnsi="Times New Roman"/>
                <w:b/>
                <w:sz w:val="24"/>
                <w:szCs w:val="24"/>
              </w:rPr>
            </w:pPr>
            <w:r w:rsidRPr="00674B38">
              <w:rPr>
                <w:rFonts w:ascii="Times New Roman" w:hAnsi="Times New Roman"/>
                <w:sz w:val="24"/>
                <w:szCs w:val="24"/>
              </w:rPr>
              <w:t>Рост плотности потока за счет шлама, Δ</w:t>
            </w:r>
            <w:r w:rsidRPr="00674B38">
              <w:rPr>
                <w:rFonts w:ascii="Times New Roman" w:hAnsi="Times New Roman"/>
                <w:sz w:val="24"/>
                <w:szCs w:val="24"/>
                <w:vertAlign w:val="subscript"/>
              </w:rPr>
              <w:t>F</w:t>
            </w:r>
          </w:p>
        </w:tc>
        <w:tc>
          <w:tcPr>
            <w:tcW w:w="1417" w:type="dxa"/>
          </w:tcPr>
          <w:p w14:paraId="21261942" w14:textId="77777777" w:rsidR="00995C58" w:rsidRPr="00674B38" w:rsidRDefault="00995C58" w:rsidP="002720F1">
            <w:pPr>
              <w:jc w:val="center"/>
              <w:rPr>
                <w:rFonts w:ascii="Times New Roman" w:hAnsi="Times New Roman"/>
                <w:sz w:val="24"/>
                <w:szCs w:val="24"/>
                <w:vertAlign w:val="superscript"/>
              </w:rPr>
            </w:pPr>
            <w:r w:rsidRPr="00674B38">
              <w:rPr>
                <w:rFonts w:ascii="Times New Roman" w:hAnsi="Times New Roman"/>
                <w:sz w:val="24"/>
                <w:szCs w:val="24"/>
              </w:rPr>
              <w:t>кг/м</w:t>
            </w:r>
            <w:r w:rsidRPr="00674B38">
              <w:rPr>
                <w:rFonts w:ascii="Times New Roman" w:hAnsi="Times New Roman"/>
                <w:sz w:val="24"/>
                <w:szCs w:val="24"/>
                <w:vertAlign w:val="superscript"/>
              </w:rPr>
              <w:t>3</w:t>
            </w:r>
          </w:p>
        </w:tc>
        <w:tc>
          <w:tcPr>
            <w:tcW w:w="1418" w:type="dxa"/>
          </w:tcPr>
          <w:p w14:paraId="4DA3CA20" w14:textId="77777777" w:rsidR="00995C58" w:rsidRPr="00674B38" w:rsidRDefault="00995C58" w:rsidP="002720F1">
            <w:pPr>
              <w:jc w:val="center"/>
              <w:rPr>
                <w:rFonts w:ascii="Times New Roman" w:hAnsi="Times New Roman"/>
                <w:b/>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27)</w:t>
            </w:r>
          </w:p>
        </w:tc>
      </w:tr>
      <w:tr w:rsidR="00995C58" w:rsidRPr="00DC14D2" w14:paraId="294A5CBE" w14:textId="77777777" w:rsidTr="001E58FC">
        <w:tc>
          <w:tcPr>
            <w:tcW w:w="425" w:type="dxa"/>
          </w:tcPr>
          <w:p w14:paraId="252064A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6096" w:type="dxa"/>
          </w:tcPr>
          <w:p w14:paraId="66C24A2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Гидростатический</w:t>
            </w:r>
            <w:r w:rsidR="00BA39EF" w:rsidRPr="00674B38">
              <w:rPr>
                <w:rFonts w:ascii="Times New Roman" w:hAnsi="Times New Roman"/>
                <w:sz w:val="24"/>
                <w:szCs w:val="24"/>
              </w:rPr>
              <w:t xml:space="preserve"> </w:t>
            </w:r>
            <w:r w:rsidRPr="00674B38">
              <w:rPr>
                <w:rFonts w:ascii="Times New Roman" w:hAnsi="Times New Roman"/>
                <w:sz w:val="24"/>
                <w:szCs w:val="24"/>
              </w:rPr>
              <w:t>компонент</w:t>
            </w:r>
            <w:r w:rsidR="00CB76D3" w:rsidRPr="00674B38">
              <w:rPr>
                <w:rFonts w:ascii="Times New Roman" w:hAnsi="Times New Roman"/>
                <w:sz w:val="24"/>
                <w:szCs w:val="24"/>
              </w:rPr>
              <w:t xml:space="preserve"> </w:t>
            </w:r>
            <w:r w:rsidR="001E58FC" w:rsidRPr="00674B38">
              <w:rPr>
                <w:rFonts w:ascii="Times New Roman" w:hAnsi="Times New Roman"/>
                <w:sz w:val="24"/>
                <w:szCs w:val="24"/>
              </w:rPr>
              <w:t xml:space="preserve">давления </w:t>
            </w:r>
            <w:r w:rsidRPr="00674B38">
              <w:rPr>
                <w:rFonts w:ascii="Times New Roman" w:hAnsi="Times New Roman"/>
                <w:sz w:val="24"/>
                <w:szCs w:val="24"/>
              </w:rPr>
              <w:t>шлама, P</w:t>
            </w:r>
            <w:r w:rsidRPr="00674B38">
              <w:rPr>
                <w:rFonts w:ascii="Times New Roman" w:hAnsi="Times New Roman"/>
                <w:sz w:val="24"/>
                <w:szCs w:val="24"/>
                <w:vertAlign w:val="subscript"/>
              </w:rPr>
              <w:t>S2</w:t>
            </w:r>
            <w:r w:rsidRPr="00674B38">
              <w:rPr>
                <w:rFonts w:ascii="Times New Roman" w:hAnsi="Times New Roman"/>
                <w:sz w:val="24"/>
                <w:szCs w:val="24"/>
              </w:rPr>
              <w:t xml:space="preserve"> </w:t>
            </w:r>
          </w:p>
        </w:tc>
        <w:tc>
          <w:tcPr>
            <w:tcW w:w="1417" w:type="dxa"/>
          </w:tcPr>
          <w:p w14:paraId="46A3EB86" w14:textId="77777777" w:rsidR="00995C58" w:rsidRPr="00674B38" w:rsidRDefault="00995C58" w:rsidP="002720F1">
            <w:pPr>
              <w:jc w:val="center"/>
              <w:rPr>
                <w:rFonts w:ascii="Times New Roman" w:hAnsi="Times New Roman"/>
                <w:b/>
                <w:sz w:val="24"/>
                <w:szCs w:val="24"/>
              </w:rPr>
            </w:pPr>
            <w:proofErr w:type="spellStart"/>
            <w:r w:rsidRPr="00674B38">
              <w:rPr>
                <w:rFonts w:ascii="Times New Roman" w:hAnsi="Times New Roman"/>
                <w:sz w:val="24"/>
                <w:szCs w:val="24"/>
              </w:rPr>
              <w:t>атм</w:t>
            </w:r>
            <w:proofErr w:type="spellEnd"/>
          </w:p>
        </w:tc>
        <w:tc>
          <w:tcPr>
            <w:tcW w:w="1418" w:type="dxa"/>
          </w:tcPr>
          <w:p w14:paraId="198F4B5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24)</w:t>
            </w:r>
          </w:p>
        </w:tc>
      </w:tr>
      <w:tr w:rsidR="00995C58" w:rsidRPr="00DC14D2" w14:paraId="6A8CE5C1" w14:textId="77777777" w:rsidTr="001E58FC">
        <w:tc>
          <w:tcPr>
            <w:tcW w:w="425" w:type="dxa"/>
          </w:tcPr>
          <w:p w14:paraId="24D49C7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6096" w:type="dxa"/>
          </w:tcPr>
          <w:p w14:paraId="0B839152"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Его гидродинамический</w:t>
            </w:r>
            <w:r w:rsidR="00CB76D3" w:rsidRPr="00674B38">
              <w:rPr>
                <w:rFonts w:ascii="Times New Roman" w:hAnsi="Times New Roman"/>
                <w:sz w:val="24"/>
                <w:szCs w:val="24"/>
              </w:rPr>
              <w:t xml:space="preserve"> </w:t>
            </w:r>
            <w:r w:rsidRPr="00674B38">
              <w:rPr>
                <w:rFonts w:ascii="Times New Roman" w:hAnsi="Times New Roman"/>
                <w:sz w:val="24"/>
                <w:szCs w:val="24"/>
              </w:rPr>
              <w:t>компонент, P</w:t>
            </w:r>
            <w:r w:rsidRPr="00674B38">
              <w:rPr>
                <w:rFonts w:ascii="Times New Roman" w:hAnsi="Times New Roman"/>
                <w:sz w:val="24"/>
                <w:szCs w:val="24"/>
                <w:vertAlign w:val="subscript"/>
              </w:rPr>
              <w:t>D2</w:t>
            </w:r>
            <w:r w:rsidRPr="00674B38">
              <w:rPr>
                <w:rFonts w:ascii="Times New Roman" w:hAnsi="Times New Roman"/>
                <w:sz w:val="24"/>
                <w:szCs w:val="24"/>
              </w:rPr>
              <w:t xml:space="preserve"> </w:t>
            </w:r>
          </w:p>
        </w:tc>
        <w:tc>
          <w:tcPr>
            <w:tcW w:w="1417" w:type="dxa"/>
          </w:tcPr>
          <w:p w14:paraId="516AB594" w14:textId="77777777" w:rsidR="00995C58" w:rsidRPr="00674B38" w:rsidRDefault="00995C58" w:rsidP="002720F1">
            <w:pPr>
              <w:jc w:val="center"/>
              <w:rPr>
                <w:rFonts w:ascii="Times New Roman" w:hAnsi="Times New Roman"/>
                <w:b/>
                <w:sz w:val="24"/>
                <w:szCs w:val="24"/>
              </w:rPr>
            </w:pPr>
            <w:proofErr w:type="spellStart"/>
            <w:r w:rsidRPr="00674B38">
              <w:rPr>
                <w:rFonts w:ascii="Times New Roman" w:hAnsi="Times New Roman"/>
                <w:sz w:val="24"/>
                <w:szCs w:val="24"/>
              </w:rPr>
              <w:t>атм</w:t>
            </w:r>
            <w:proofErr w:type="spellEnd"/>
          </w:p>
        </w:tc>
        <w:tc>
          <w:tcPr>
            <w:tcW w:w="1418" w:type="dxa"/>
          </w:tcPr>
          <w:p w14:paraId="05C4D0D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w:t>
            </w:r>
            <w:r w:rsidR="00FB33BD" w:rsidRPr="00674B38">
              <w:rPr>
                <w:rFonts w:ascii="Times New Roman" w:hAnsi="Times New Roman"/>
                <w:sz w:val="24"/>
                <w:szCs w:val="24"/>
              </w:rPr>
              <w:t>3.</w:t>
            </w:r>
            <w:r w:rsidRPr="00674B38">
              <w:rPr>
                <w:rFonts w:ascii="Times New Roman" w:hAnsi="Times New Roman"/>
                <w:sz w:val="24"/>
                <w:szCs w:val="24"/>
              </w:rPr>
              <w:t>32)</w:t>
            </w:r>
          </w:p>
        </w:tc>
      </w:tr>
    </w:tbl>
    <w:p w14:paraId="3A56FD8C"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3649B4EF"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24</w:t>
      </w:r>
      <w:r w:rsidRPr="00B50588">
        <w:rPr>
          <w:rFonts w:ascii="Times New Roman" w:hAnsi="Times New Roman"/>
          <w:sz w:val="28"/>
          <w:szCs w:val="28"/>
          <w:lang w:eastAsia="ru-RU"/>
        </w:rPr>
        <w:t xml:space="preserve"> </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 скорости углубки </w:t>
      </w:r>
    </w:p>
    <w:p w14:paraId="44AEFCD5"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214" w:type="dxa"/>
        <w:tblInd w:w="250" w:type="dxa"/>
        <w:tblLook w:val="04A0" w:firstRow="1" w:lastRow="0" w:firstColumn="1" w:lastColumn="0" w:noHBand="0" w:noVBand="1"/>
      </w:tblPr>
      <w:tblGrid>
        <w:gridCol w:w="567"/>
        <w:gridCol w:w="709"/>
        <w:gridCol w:w="992"/>
        <w:gridCol w:w="851"/>
        <w:gridCol w:w="1134"/>
        <w:gridCol w:w="1275"/>
        <w:gridCol w:w="1134"/>
        <w:gridCol w:w="1418"/>
        <w:gridCol w:w="1134"/>
      </w:tblGrid>
      <w:tr w:rsidR="00995C58" w:rsidRPr="00DC14D2" w14:paraId="111E4661" w14:textId="77777777" w:rsidTr="00DC14D2">
        <w:tc>
          <w:tcPr>
            <w:tcW w:w="567" w:type="dxa"/>
          </w:tcPr>
          <w:p w14:paraId="08264037"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i</w:t>
            </w:r>
          </w:p>
        </w:tc>
        <w:tc>
          <w:tcPr>
            <w:tcW w:w="709" w:type="dxa"/>
          </w:tcPr>
          <w:p w14:paraId="3E7A205F" w14:textId="77777777" w:rsidR="00995C58" w:rsidRPr="00674B38" w:rsidRDefault="00995C58" w:rsidP="000F246C">
            <w:pPr>
              <w:jc w:val="center"/>
              <w:rPr>
                <w:rFonts w:ascii="Times New Roman" w:hAnsi="Times New Roman"/>
                <w:b/>
                <w:sz w:val="24"/>
                <w:szCs w:val="24"/>
                <w:vertAlign w:val="subscript"/>
              </w:rPr>
            </w:pPr>
            <w:r w:rsidRPr="00674B38">
              <w:rPr>
                <w:rFonts w:ascii="Times New Roman" w:hAnsi="Times New Roman"/>
                <w:b/>
                <w:sz w:val="24"/>
                <w:szCs w:val="24"/>
              </w:rPr>
              <w:t>U</w:t>
            </w:r>
            <w:r w:rsidRPr="00674B38">
              <w:rPr>
                <w:rFonts w:ascii="Times New Roman" w:hAnsi="Times New Roman"/>
                <w:b/>
                <w:sz w:val="24"/>
                <w:szCs w:val="24"/>
                <w:vertAlign w:val="subscript"/>
              </w:rPr>
              <w:t>D</w:t>
            </w:r>
            <w:r w:rsidRPr="00674B38">
              <w:rPr>
                <w:rFonts w:ascii="Times New Roman" w:hAnsi="Times New Roman"/>
                <w:b/>
                <w:sz w:val="24"/>
                <w:szCs w:val="24"/>
              </w:rPr>
              <w:t>,</w:t>
            </w:r>
          </w:p>
          <w:p w14:paraId="6E38C4A9" w14:textId="77777777" w:rsidR="00995C58" w:rsidRPr="00674B38" w:rsidRDefault="00995C58" w:rsidP="000F246C">
            <w:pPr>
              <w:jc w:val="center"/>
              <w:rPr>
                <w:rFonts w:ascii="Times New Roman" w:hAnsi="Times New Roman"/>
                <w:b/>
                <w:sz w:val="24"/>
                <w:szCs w:val="24"/>
                <w:vertAlign w:val="subscript"/>
              </w:rPr>
            </w:pPr>
            <w:r w:rsidRPr="00674B38">
              <w:rPr>
                <w:rFonts w:ascii="Times New Roman" w:hAnsi="Times New Roman"/>
                <w:b/>
                <w:sz w:val="24"/>
                <w:szCs w:val="24"/>
              </w:rPr>
              <w:t>м/ч</w:t>
            </w:r>
          </w:p>
        </w:tc>
        <w:tc>
          <w:tcPr>
            <w:tcW w:w="992" w:type="dxa"/>
          </w:tcPr>
          <w:p w14:paraId="12DD73AB"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ΔF,</w:t>
            </w:r>
          </w:p>
          <w:p w14:paraId="54AB2CBB" w14:textId="77777777" w:rsidR="00995C58" w:rsidRPr="00674B38" w:rsidRDefault="00995C58" w:rsidP="000F246C">
            <w:pPr>
              <w:jc w:val="center"/>
              <w:rPr>
                <w:rFonts w:ascii="Times New Roman" w:hAnsi="Times New Roman"/>
                <w:b/>
                <w:sz w:val="24"/>
                <w:szCs w:val="24"/>
                <w:vertAlign w:val="superscript"/>
              </w:rPr>
            </w:pPr>
            <w:r w:rsidRPr="00674B38">
              <w:rPr>
                <w:rFonts w:ascii="Times New Roman" w:hAnsi="Times New Roman"/>
                <w:b/>
                <w:sz w:val="24"/>
                <w:szCs w:val="24"/>
              </w:rPr>
              <w:t>кг/м</w:t>
            </w:r>
            <w:r w:rsidRPr="00674B38">
              <w:rPr>
                <w:rFonts w:ascii="Times New Roman" w:hAnsi="Times New Roman"/>
                <w:b/>
                <w:sz w:val="24"/>
                <w:szCs w:val="24"/>
                <w:vertAlign w:val="superscript"/>
              </w:rPr>
              <w:t>3</w:t>
            </w:r>
          </w:p>
        </w:tc>
        <w:tc>
          <w:tcPr>
            <w:tcW w:w="851" w:type="dxa"/>
          </w:tcPr>
          <w:p w14:paraId="45DFD1F5"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P</w:t>
            </w:r>
            <w:r w:rsidRPr="00674B38">
              <w:rPr>
                <w:rFonts w:ascii="Times New Roman" w:hAnsi="Times New Roman"/>
                <w:b/>
                <w:sz w:val="24"/>
                <w:szCs w:val="24"/>
                <w:vertAlign w:val="subscript"/>
              </w:rPr>
              <w:t>S2</w:t>
            </w:r>
            <w:r w:rsidR="000F246C" w:rsidRPr="00674B38">
              <w:rPr>
                <w:rFonts w:ascii="Times New Roman" w:hAnsi="Times New Roman"/>
                <w:b/>
                <w:sz w:val="24"/>
                <w:szCs w:val="24"/>
              </w:rPr>
              <w:t>,</w:t>
            </w:r>
          </w:p>
          <w:p w14:paraId="36867D8B" w14:textId="77777777" w:rsidR="00995C58" w:rsidRPr="00674B38" w:rsidRDefault="00995C58" w:rsidP="000F246C">
            <w:pPr>
              <w:jc w:val="center"/>
              <w:rPr>
                <w:rFonts w:ascii="Times New Roman" w:hAnsi="Times New Roman"/>
                <w:b/>
                <w:sz w:val="24"/>
                <w:szCs w:val="24"/>
              </w:rPr>
            </w:pPr>
            <w:proofErr w:type="spellStart"/>
            <w:r w:rsidRPr="00674B38">
              <w:rPr>
                <w:rFonts w:ascii="Times New Roman" w:hAnsi="Times New Roman"/>
                <w:b/>
                <w:sz w:val="24"/>
                <w:szCs w:val="24"/>
              </w:rPr>
              <w:t>атм</w:t>
            </w:r>
            <w:proofErr w:type="spellEnd"/>
          </w:p>
        </w:tc>
        <w:tc>
          <w:tcPr>
            <w:tcW w:w="1134" w:type="dxa"/>
            <w:tcBorders>
              <w:right w:val="single" w:sz="4" w:space="0" w:color="auto"/>
            </w:tcBorders>
          </w:tcPr>
          <w:p w14:paraId="608B19A8"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P</w:t>
            </w:r>
            <w:r w:rsidRPr="00674B38">
              <w:rPr>
                <w:rFonts w:ascii="Times New Roman" w:hAnsi="Times New Roman"/>
                <w:b/>
                <w:sz w:val="24"/>
                <w:szCs w:val="24"/>
                <w:vertAlign w:val="subscript"/>
              </w:rPr>
              <w:t>d2</w:t>
            </w:r>
            <w:r w:rsidRPr="00674B38">
              <w:rPr>
                <w:rFonts w:ascii="Times New Roman" w:hAnsi="Times New Roman"/>
                <w:b/>
                <w:sz w:val="24"/>
                <w:szCs w:val="24"/>
              </w:rPr>
              <w:t>,</w:t>
            </w:r>
          </w:p>
          <w:p w14:paraId="53642BE7" w14:textId="77777777" w:rsidR="00995C58" w:rsidRPr="00674B38" w:rsidRDefault="00995C58" w:rsidP="000F246C">
            <w:pPr>
              <w:jc w:val="center"/>
              <w:rPr>
                <w:rFonts w:ascii="Times New Roman" w:hAnsi="Times New Roman"/>
                <w:b/>
                <w:sz w:val="24"/>
                <w:szCs w:val="24"/>
              </w:rPr>
            </w:pPr>
            <w:proofErr w:type="spellStart"/>
            <w:r w:rsidRPr="00674B38">
              <w:rPr>
                <w:rFonts w:ascii="Times New Roman" w:hAnsi="Times New Roman"/>
                <w:b/>
                <w:sz w:val="24"/>
                <w:szCs w:val="24"/>
              </w:rPr>
              <w:t>атм</w:t>
            </w:r>
            <w:proofErr w:type="spellEnd"/>
          </w:p>
        </w:tc>
        <w:tc>
          <w:tcPr>
            <w:tcW w:w="1275" w:type="dxa"/>
            <w:tcBorders>
              <w:right w:val="single" w:sz="4" w:space="0" w:color="auto"/>
            </w:tcBorders>
          </w:tcPr>
          <w:p w14:paraId="44F53002" w14:textId="77777777" w:rsidR="00995C58" w:rsidRPr="00674B38" w:rsidRDefault="00995C58" w:rsidP="000F246C">
            <w:pPr>
              <w:jc w:val="center"/>
              <w:rPr>
                <w:rFonts w:ascii="Times New Roman" w:hAnsi="Times New Roman"/>
                <w:b/>
                <w:sz w:val="24"/>
                <w:szCs w:val="24"/>
              </w:rPr>
            </w:pPr>
            <w:proofErr w:type="spellStart"/>
            <w:r w:rsidRPr="00674B38">
              <w:rPr>
                <w:rFonts w:ascii="Times New Roman" w:hAnsi="Times New Roman"/>
                <w:b/>
                <w:sz w:val="24"/>
                <w:szCs w:val="24"/>
              </w:rPr>
              <w:t>ρ</w:t>
            </w:r>
            <w:r w:rsidRPr="00674B38">
              <w:rPr>
                <w:rFonts w:ascii="Times New Roman" w:hAnsi="Times New Roman"/>
                <w:b/>
                <w:sz w:val="24"/>
                <w:szCs w:val="24"/>
                <w:vertAlign w:val="subscript"/>
              </w:rPr>
              <w:t>М</w:t>
            </w:r>
            <w:proofErr w:type="spellEnd"/>
            <w:r w:rsidRPr="00674B38">
              <w:rPr>
                <w:rFonts w:ascii="Times New Roman" w:hAnsi="Times New Roman"/>
                <w:b/>
                <w:sz w:val="24"/>
                <w:szCs w:val="24"/>
              </w:rPr>
              <w:t>,</w:t>
            </w:r>
          </w:p>
          <w:p w14:paraId="0D3F9692" w14:textId="77777777" w:rsidR="00995C58" w:rsidRPr="00674B38" w:rsidRDefault="00995C58" w:rsidP="000F246C">
            <w:pPr>
              <w:jc w:val="center"/>
              <w:rPr>
                <w:rFonts w:ascii="Times New Roman" w:hAnsi="Times New Roman"/>
                <w:b/>
                <w:sz w:val="24"/>
                <w:szCs w:val="24"/>
                <w:vertAlign w:val="superscript"/>
              </w:rPr>
            </w:pPr>
            <w:r w:rsidRPr="00674B38">
              <w:rPr>
                <w:rFonts w:ascii="Times New Roman" w:hAnsi="Times New Roman"/>
                <w:b/>
                <w:sz w:val="24"/>
                <w:szCs w:val="24"/>
              </w:rPr>
              <w:t>кг/м</w:t>
            </w:r>
            <w:r w:rsidRPr="00674B38">
              <w:rPr>
                <w:rFonts w:ascii="Times New Roman" w:hAnsi="Times New Roman"/>
                <w:b/>
                <w:sz w:val="24"/>
                <w:szCs w:val="24"/>
                <w:vertAlign w:val="superscript"/>
              </w:rPr>
              <w:t>3</w:t>
            </w:r>
          </w:p>
        </w:tc>
        <w:tc>
          <w:tcPr>
            <w:tcW w:w="1134" w:type="dxa"/>
          </w:tcPr>
          <w:p w14:paraId="5B800A59" w14:textId="77777777" w:rsidR="000F246C"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A</w:t>
            </w:r>
            <w:r w:rsidRPr="00674B38">
              <w:rPr>
                <w:rFonts w:ascii="Times New Roman" w:hAnsi="Times New Roman"/>
                <w:b/>
                <w:sz w:val="24"/>
                <w:szCs w:val="24"/>
              </w:rPr>
              <w:t>,</w:t>
            </w:r>
          </w:p>
          <w:p w14:paraId="5A19D1B8"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1418" w:type="dxa"/>
          </w:tcPr>
          <w:p w14:paraId="2B8F746F" w14:textId="77777777" w:rsidR="000F246C"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Q</w:t>
            </w:r>
            <w:r w:rsidRPr="00674B38">
              <w:rPr>
                <w:rFonts w:ascii="Times New Roman" w:hAnsi="Times New Roman"/>
                <w:b/>
                <w:sz w:val="24"/>
                <w:szCs w:val="24"/>
                <w:vertAlign w:val="subscript"/>
              </w:rPr>
              <w:t>М</w:t>
            </w:r>
            <w:r w:rsidRPr="00674B38">
              <w:rPr>
                <w:rFonts w:ascii="Times New Roman" w:hAnsi="Times New Roman"/>
                <w:b/>
                <w:sz w:val="24"/>
                <w:szCs w:val="24"/>
              </w:rPr>
              <w:t>,</w:t>
            </w:r>
          </w:p>
          <w:p w14:paraId="39729214"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м</w:t>
            </w:r>
            <w:r w:rsidRPr="00674B38">
              <w:rPr>
                <w:rFonts w:ascii="Times New Roman" w:hAnsi="Times New Roman"/>
                <w:b/>
                <w:sz w:val="24"/>
                <w:szCs w:val="24"/>
                <w:vertAlign w:val="superscript"/>
              </w:rPr>
              <w:t>3</w:t>
            </w:r>
            <w:r w:rsidRPr="00674B38">
              <w:rPr>
                <w:rFonts w:ascii="Times New Roman" w:hAnsi="Times New Roman"/>
                <w:b/>
                <w:sz w:val="24"/>
                <w:szCs w:val="24"/>
              </w:rPr>
              <w:t>/мин</w:t>
            </w:r>
          </w:p>
        </w:tc>
        <w:tc>
          <w:tcPr>
            <w:tcW w:w="1134" w:type="dxa"/>
            <w:tcBorders>
              <w:right w:val="single" w:sz="4" w:space="0" w:color="auto"/>
            </w:tcBorders>
          </w:tcPr>
          <w:p w14:paraId="7B5AD53D" w14:textId="77777777" w:rsidR="000F246C"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U</w:t>
            </w:r>
            <w:r w:rsidRPr="00674B38">
              <w:rPr>
                <w:rFonts w:ascii="Times New Roman" w:hAnsi="Times New Roman"/>
                <w:b/>
                <w:sz w:val="24"/>
                <w:szCs w:val="24"/>
                <w:vertAlign w:val="subscript"/>
              </w:rPr>
              <w:t>M</w:t>
            </w:r>
            <w:r w:rsidRPr="00674B38">
              <w:rPr>
                <w:rFonts w:ascii="Times New Roman" w:hAnsi="Times New Roman"/>
                <w:b/>
                <w:sz w:val="24"/>
                <w:szCs w:val="24"/>
              </w:rPr>
              <w:t>,</w:t>
            </w:r>
          </w:p>
          <w:p w14:paraId="66B38C67" w14:textId="77777777" w:rsidR="00995C58" w:rsidRPr="00674B38" w:rsidRDefault="00995C58" w:rsidP="000F246C">
            <w:pPr>
              <w:jc w:val="center"/>
              <w:rPr>
                <w:rFonts w:ascii="Times New Roman" w:hAnsi="Times New Roman"/>
                <w:b/>
                <w:sz w:val="24"/>
                <w:szCs w:val="24"/>
              </w:rPr>
            </w:pPr>
            <w:r w:rsidRPr="00674B38">
              <w:rPr>
                <w:rFonts w:ascii="Times New Roman" w:hAnsi="Times New Roman"/>
                <w:b/>
                <w:sz w:val="24"/>
                <w:szCs w:val="24"/>
              </w:rPr>
              <w:t>м/c</w:t>
            </w:r>
          </w:p>
        </w:tc>
      </w:tr>
      <w:tr w:rsidR="00995C58" w:rsidRPr="00DC14D2" w14:paraId="7E8235D2" w14:textId="77777777" w:rsidTr="00DC14D2">
        <w:tc>
          <w:tcPr>
            <w:tcW w:w="567" w:type="dxa"/>
          </w:tcPr>
          <w:p w14:paraId="517EAD7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p>
        </w:tc>
        <w:tc>
          <w:tcPr>
            <w:tcW w:w="709" w:type="dxa"/>
          </w:tcPr>
          <w:p w14:paraId="03D25B5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5</w:t>
            </w:r>
          </w:p>
        </w:tc>
        <w:tc>
          <w:tcPr>
            <w:tcW w:w="992" w:type="dxa"/>
          </w:tcPr>
          <w:p w14:paraId="3807FF83"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31</w:t>
            </w:r>
          </w:p>
        </w:tc>
        <w:tc>
          <w:tcPr>
            <w:tcW w:w="851" w:type="dxa"/>
          </w:tcPr>
          <w:p w14:paraId="25E220A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63</w:t>
            </w:r>
          </w:p>
        </w:tc>
        <w:tc>
          <w:tcPr>
            <w:tcW w:w="1134" w:type="dxa"/>
            <w:tcBorders>
              <w:right w:val="single" w:sz="4" w:space="0" w:color="auto"/>
            </w:tcBorders>
          </w:tcPr>
          <w:p w14:paraId="6F0C6FC0"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03</w:t>
            </w:r>
          </w:p>
        </w:tc>
        <w:tc>
          <w:tcPr>
            <w:tcW w:w="1275" w:type="dxa"/>
            <w:tcBorders>
              <w:right w:val="single" w:sz="4" w:space="0" w:color="auto"/>
            </w:tcBorders>
          </w:tcPr>
          <w:p w14:paraId="4B280FF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869</w:t>
            </w:r>
          </w:p>
        </w:tc>
        <w:tc>
          <w:tcPr>
            <w:tcW w:w="1134" w:type="dxa"/>
          </w:tcPr>
          <w:p w14:paraId="5AF929E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33</w:t>
            </w:r>
          </w:p>
        </w:tc>
        <w:tc>
          <w:tcPr>
            <w:tcW w:w="1418" w:type="dxa"/>
          </w:tcPr>
          <w:p w14:paraId="23C98572"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51</w:t>
            </w:r>
          </w:p>
        </w:tc>
        <w:tc>
          <w:tcPr>
            <w:tcW w:w="1134" w:type="dxa"/>
            <w:tcBorders>
              <w:right w:val="single" w:sz="4" w:space="0" w:color="auto"/>
            </w:tcBorders>
          </w:tcPr>
          <w:p w14:paraId="051129E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88</w:t>
            </w:r>
          </w:p>
        </w:tc>
      </w:tr>
      <w:tr w:rsidR="00995C58" w:rsidRPr="00DC14D2" w14:paraId="005D9D00" w14:textId="77777777" w:rsidTr="00DC14D2">
        <w:tc>
          <w:tcPr>
            <w:tcW w:w="567" w:type="dxa"/>
          </w:tcPr>
          <w:p w14:paraId="6457B97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p>
        </w:tc>
        <w:tc>
          <w:tcPr>
            <w:tcW w:w="709" w:type="dxa"/>
          </w:tcPr>
          <w:p w14:paraId="1473E88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10</w:t>
            </w:r>
          </w:p>
        </w:tc>
        <w:tc>
          <w:tcPr>
            <w:tcW w:w="992" w:type="dxa"/>
          </w:tcPr>
          <w:p w14:paraId="3DAC16A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62</w:t>
            </w:r>
          </w:p>
        </w:tc>
        <w:tc>
          <w:tcPr>
            <w:tcW w:w="851" w:type="dxa"/>
          </w:tcPr>
          <w:p w14:paraId="0DEEB4F5"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r w:rsidR="001B0DDF" w:rsidRPr="00674B38">
              <w:rPr>
                <w:rFonts w:ascii="Times New Roman" w:hAnsi="Times New Roman"/>
                <w:sz w:val="24"/>
                <w:szCs w:val="24"/>
              </w:rPr>
              <w:t>,</w:t>
            </w:r>
            <w:r w:rsidRPr="00674B38">
              <w:rPr>
                <w:rFonts w:ascii="Times New Roman" w:hAnsi="Times New Roman"/>
                <w:sz w:val="24"/>
                <w:szCs w:val="24"/>
              </w:rPr>
              <w:t>27</w:t>
            </w:r>
          </w:p>
        </w:tc>
        <w:tc>
          <w:tcPr>
            <w:tcW w:w="1134" w:type="dxa"/>
            <w:tcBorders>
              <w:right w:val="single" w:sz="4" w:space="0" w:color="auto"/>
            </w:tcBorders>
          </w:tcPr>
          <w:p w14:paraId="19A0C0C5"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06</w:t>
            </w:r>
          </w:p>
        </w:tc>
        <w:tc>
          <w:tcPr>
            <w:tcW w:w="1275" w:type="dxa"/>
            <w:tcBorders>
              <w:right w:val="single" w:sz="4" w:space="0" w:color="auto"/>
            </w:tcBorders>
          </w:tcPr>
          <w:p w14:paraId="47100E0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835</w:t>
            </w:r>
          </w:p>
        </w:tc>
        <w:tc>
          <w:tcPr>
            <w:tcW w:w="1134" w:type="dxa"/>
          </w:tcPr>
          <w:p w14:paraId="4DF6C875"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43</w:t>
            </w:r>
          </w:p>
        </w:tc>
        <w:tc>
          <w:tcPr>
            <w:tcW w:w="1418" w:type="dxa"/>
          </w:tcPr>
          <w:p w14:paraId="0F7506E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61</w:t>
            </w:r>
          </w:p>
        </w:tc>
        <w:tc>
          <w:tcPr>
            <w:tcW w:w="1134" w:type="dxa"/>
            <w:tcBorders>
              <w:right w:val="single" w:sz="4" w:space="0" w:color="auto"/>
            </w:tcBorders>
          </w:tcPr>
          <w:p w14:paraId="1796699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99</w:t>
            </w:r>
          </w:p>
        </w:tc>
      </w:tr>
      <w:tr w:rsidR="00995C58" w:rsidRPr="00DC14D2" w14:paraId="023F30C5" w14:textId="77777777" w:rsidTr="00DC14D2">
        <w:tc>
          <w:tcPr>
            <w:tcW w:w="567" w:type="dxa"/>
          </w:tcPr>
          <w:p w14:paraId="225CC5F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p>
        </w:tc>
        <w:tc>
          <w:tcPr>
            <w:tcW w:w="709" w:type="dxa"/>
          </w:tcPr>
          <w:p w14:paraId="5C24759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15</w:t>
            </w:r>
          </w:p>
        </w:tc>
        <w:tc>
          <w:tcPr>
            <w:tcW w:w="992" w:type="dxa"/>
          </w:tcPr>
          <w:p w14:paraId="7DBF312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92</w:t>
            </w:r>
          </w:p>
        </w:tc>
        <w:tc>
          <w:tcPr>
            <w:tcW w:w="851" w:type="dxa"/>
          </w:tcPr>
          <w:p w14:paraId="2ACDEAE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r w:rsidR="001B0DDF" w:rsidRPr="00674B38">
              <w:rPr>
                <w:rFonts w:ascii="Times New Roman" w:hAnsi="Times New Roman"/>
                <w:sz w:val="24"/>
                <w:szCs w:val="24"/>
              </w:rPr>
              <w:t>,</w:t>
            </w:r>
            <w:r w:rsidRPr="00674B38">
              <w:rPr>
                <w:rFonts w:ascii="Times New Roman" w:hAnsi="Times New Roman"/>
                <w:sz w:val="24"/>
                <w:szCs w:val="24"/>
              </w:rPr>
              <w:t>90</w:t>
            </w:r>
          </w:p>
        </w:tc>
        <w:tc>
          <w:tcPr>
            <w:tcW w:w="1134" w:type="dxa"/>
            <w:tcBorders>
              <w:right w:val="single" w:sz="4" w:space="0" w:color="auto"/>
            </w:tcBorders>
          </w:tcPr>
          <w:p w14:paraId="38B9873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08</w:t>
            </w:r>
          </w:p>
        </w:tc>
        <w:tc>
          <w:tcPr>
            <w:tcW w:w="1275" w:type="dxa"/>
            <w:tcBorders>
              <w:right w:val="single" w:sz="4" w:space="0" w:color="auto"/>
            </w:tcBorders>
          </w:tcPr>
          <w:p w14:paraId="408641D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800</w:t>
            </w:r>
          </w:p>
        </w:tc>
        <w:tc>
          <w:tcPr>
            <w:tcW w:w="1134" w:type="dxa"/>
          </w:tcPr>
          <w:p w14:paraId="7999D483"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54</w:t>
            </w:r>
          </w:p>
        </w:tc>
        <w:tc>
          <w:tcPr>
            <w:tcW w:w="1418" w:type="dxa"/>
          </w:tcPr>
          <w:p w14:paraId="1D7A90E4"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72</w:t>
            </w:r>
          </w:p>
        </w:tc>
        <w:tc>
          <w:tcPr>
            <w:tcW w:w="1134" w:type="dxa"/>
            <w:tcBorders>
              <w:right w:val="single" w:sz="4" w:space="0" w:color="auto"/>
            </w:tcBorders>
          </w:tcPr>
          <w:p w14:paraId="0215328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12</w:t>
            </w:r>
          </w:p>
        </w:tc>
      </w:tr>
      <w:tr w:rsidR="00995C58" w:rsidRPr="00DC14D2" w14:paraId="52980D8A" w14:textId="77777777" w:rsidTr="00DC14D2">
        <w:tc>
          <w:tcPr>
            <w:tcW w:w="567" w:type="dxa"/>
          </w:tcPr>
          <w:p w14:paraId="4D3EA7F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4</w:t>
            </w:r>
          </w:p>
        </w:tc>
        <w:tc>
          <w:tcPr>
            <w:tcW w:w="709" w:type="dxa"/>
          </w:tcPr>
          <w:p w14:paraId="77BFB57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20</w:t>
            </w:r>
          </w:p>
        </w:tc>
        <w:tc>
          <w:tcPr>
            <w:tcW w:w="992" w:type="dxa"/>
          </w:tcPr>
          <w:p w14:paraId="10A1E55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123</w:t>
            </w:r>
          </w:p>
        </w:tc>
        <w:tc>
          <w:tcPr>
            <w:tcW w:w="851" w:type="dxa"/>
          </w:tcPr>
          <w:p w14:paraId="2DE7C9D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53</w:t>
            </w:r>
          </w:p>
        </w:tc>
        <w:tc>
          <w:tcPr>
            <w:tcW w:w="1134" w:type="dxa"/>
            <w:tcBorders>
              <w:right w:val="single" w:sz="4" w:space="0" w:color="auto"/>
            </w:tcBorders>
          </w:tcPr>
          <w:p w14:paraId="30362BE5"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11</w:t>
            </w:r>
          </w:p>
        </w:tc>
        <w:tc>
          <w:tcPr>
            <w:tcW w:w="1275" w:type="dxa"/>
            <w:tcBorders>
              <w:right w:val="single" w:sz="4" w:space="0" w:color="auto"/>
            </w:tcBorders>
          </w:tcPr>
          <w:p w14:paraId="293EC94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766</w:t>
            </w:r>
          </w:p>
        </w:tc>
        <w:tc>
          <w:tcPr>
            <w:tcW w:w="1134" w:type="dxa"/>
          </w:tcPr>
          <w:p w14:paraId="68BCA7D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67</w:t>
            </w:r>
          </w:p>
        </w:tc>
        <w:tc>
          <w:tcPr>
            <w:tcW w:w="1418" w:type="dxa"/>
          </w:tcPr>
          <w:p w14:paraId="2880F240"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84</w:t>
            </w:r>
          </w:p>
        </w:tc>
        <w:tc>
          <w:tcPr>
            <w:tcW w:w="1134" w:type="dxa"/>
            <w:tcBorders>
              <w:right w:val="single" w:sz="4" w:space="0" w:color="auto"/>
            </w:tcBorders>
          </w:tcPr>
          <w:p w14:paraId="75DA4BBA"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26</w:t>
            </w:r>
          </w:p>
        </w:tc>
      </w:tr>
      <w:tr w:rsidR="00995C58" w:rsidRPr="00DC14D2" w14:paraId="5D87B11C" w14:textId="77777777" w:rsidTr="00DC14D2">
        <w:tc>
          <w:tcPr>
            <w:tcW w:w="567" w:type="dxa"/>
          </w:tcPr>
          <w:p w14:paraId="2E4C416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5</w:t>
            </w:r>
          </w:p>
        </w:tc>
        <w:tc>
          <w:tcPr>
            <w:tcW w:w="709" w:type="dxa"/>
          </w:tcPr>
          <w:p w14:paraId="3E76A15A"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25</w:t>
            </w:r>
          </w:p>
        </w:tc>
        <w:tc>
          <w:tcPr>
            <w:tcW w:w="992" w:type="dxa"/>
          </w:tcPr>
          <w:p w14:paraId="6818E0B8" w14:textId="77777777" w:rsidR="00995C58" w:rsidRPr="00674B38" w:rsidRDefault="00995C58" w:rsidP="007C1688">
            <w:pPr>
              <w:jc w:val="center"/>
              <w:rPr>
                <w:rFonts w:ascii="Times New Roman" w:hAnsi="Times New Roman"/>
                <w:sz w:val="24"/>
                <w:szCs w:val="24"/>
              </w:rPr>
            </w:pPr>
            <w:r w:rsidRPr="00674B38">
              <w:rPr>
                <w:rFonts w:ascii="Times New Roman" w:hAnsi="Times New Roman"/>
                <w:sz w:val="24"/>
                <w:szCs w:val="24"/>
              </w:rPr>
              <w:t>154</w:t>
            </w:r>
          </w:p>
        </w:tc>
        <w:tc>
          <w:tcPr>
            <w:tcW w:w="851" w:type="dxa"/>
          </w:tcPr>
          <w:p w14:paraId="1D71E9A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17</w:t>
            </w:r>
          </w:p>
        </w:tc>
        <w:tc>
          <w:tcPr>
            <w:tcW w:w="1134" w:type="dxa"/>
            <w:tcBorders>
              <w:right w:val="single" w:sz="4" w:space="0" w:color="auto"/>
            </w:tcBorders>
          </w:tcPr>
          <w:p w14:paraId="361E9533"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14</w:t>
            </w:r>
          </w:p>
        </w:tc>
        <w:tc>
          <w:tcPr>
            <w:tcW w:w="1275" w:type="dxa"/>
            <w:tcBorders>
              <w:right w:val="single" w:sz="4" w:space="0" w:color="auto"/>
            </w:tcBorders>
          </w:tcPr>
          <w:p w14:paraId="4E4E88F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731</w:t>
            </w:r>
          </w:p>
        </w:tc>
        <w:tc>
          <w:tcPr>
            <w:tcW w:w="1134" w:type="dxa"/>
          </w:tcPr>
          <w:p w14:paraId="35E9317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80</w:t>
            </w:r>
          </w:p>
        </w:tc>
        <w:tc>
          <w:tcPr>
            <w:tcW w:w="1418" w:type="dxa"/>
          </w:tcPr>
          <w:p w14:paraId="4E1C665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98</w:t>
            </w:r>
          </w:p>
        </w:tc>
        <w:tc>
          <w:tcPr>
            <w:tcW w:w="1134" w:type="dxa"/>
            <w:tcBorders>
              <w:right w:val="single" w:sz="4" w:space="0" w:color="auto"/>
            </w:tcBorders>
          </w:tcPr>
          <w:p w14:paraId="32901BC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42</w:t>
            </w:r>
          </w:p>
        </w:tc>
      </w:tr>
      <w:tr w:rsidR="00995C58" w:rsidRPr="00DC14D2" w14:paraId="46A66C31" w14:textId="77777777" w:rsidTr="00DC14D2">
        <w:tc>
          <w:tcPr>
            <w:tcW w:w="567" w:type="dxa"/>
          </w:tcPr>
          <w:p w14:paraId="39A2620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w:t>
            </w:r>
          </w:p>
        </w:tc>
        <w:tc>
          <w:tcPr>
            <w:tcW w:w="709" w:type="dxa"/>
          </w:tcPr>
          <w:p w14:paraId="25968A3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30</w:t>
            </w:r>
          </w:p>
        </w:tc>
        <w:tc>
          <w:tcPr>
            <w:tcW w:w="992" w:type="dxa"/>
          </w:tcPr>
          <w:p w14:paraId="1B424A1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185</w:t>
            </w:r>
          </w:p>
        </w:tc>
        <w:tc>
          <w:tcPr>
            <w:tcW w:w="851" w:type="dxa"/>
          </w:tcPr>
          <w:p w14:paraId="5921E8F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80</w:t>
            </w:r>
          </w:p>
        </w:tc>
        <w:tc>
          <w:tcPr>
            <w:tcW w:w="1134" w:type="dxa"/>
            <w:tcBorders>
              <w:right w:val="single" w:sz="4" w:space="0" w:color="auto"/>
            </w:tcBorders>
          </w:tcPr>
          <w:p w14:paraId="04F4236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17</w:t>
            </w:r>
          </w:p>
        </w:tc>
        <w:tc>
          <w:tcPr>
            <w:tcW w:w="1275" w:type="dxa"/>
            <w:tcBorders>
              <w:right w:val="single" w:sz="4" w:space="0" w:color="auto"/>
            </w:tcBorders>
          </w:tcPr>
          <w:p w14:paraId="24FFED8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695</w:t>
            </w:r>
          </w:p>
        </w:tc>
        <w:tc>
          <w:tcPr>
            <w:tcW w:w="1134" w:type="dxa"/>
          </w:tcPr>
          <w:p w14:paraId="09493C14"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95</w:t>
            </w:r>
          </w:p>
        </w:tc>
        <w:tc>
          <w:tcPr>
            <w:tcW w:w="1418" w:type="dxa"/>
          </w:tcPr>
          <w:p w14:paraId="5992766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13</w:t>
            </w:r>
          </w:p>
        </w:tc>
        <w:tc>
          <w:tcPr>
            <w:tcW w:w="1134" w:type="dxa"/>
            <w:tcBorders>
              <w:right w:val="single" w:sz="4" w:space="0" w:color="auto"/>
            </w:tcBorders>
          </w:tcPr>
          <w:p w14:paraId="62D5FF0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59</w:t>
            </w:r>
          </w:p>
        </w:tc>
      </w:tr>
      <w:tr w:rsidR="00995C58" w:rsidRPr="00DC14D2" w14:paraId="1C4617A0" w14:textId="77777777" w:rsidTr="00DC14D2">
        <w:tc>
          <w:tcPr>
            <w:tcW w:w="567" w:type="dxa"/>
          </w:tcPr>
          <w:p w14:paraId="79915EC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w:t>
            </w:r>
          </w:p>
        </w:tc>
        <w:tc>
          <w:tcPr>
            <w:tcW w:w="709" w:type="dxa"/>
          </w:tcPr>
          <w:p w14:paraId="58EED7DB"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35</w:t>
            </w:r>
          </w:p>
        </w:tc>
        <w:tc>
          <w:tcPr>
            <w:tcW w:w="992" w:type="dxa"/>
          </w:tcPr>
          <w:p w14:paraId="5DDBD04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215</w:t>
            </w:r>
          </w:p>
        </w:tc>
        <w:tc>
          <w:tcPr>
            <w:tcW w:w="851" w:type="dxa"/>
          </w:tcPr>
          <w:p w14:paraId="54D277A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4</w:t>
            </w:r>
            <w:r w:rsidR="001B0DDF" w:rsidRPr="00674B38">
              <w:rPr>
                <w:rFonts w:ascii="Times New Roman" w:hAnsi="Times New Roman"/>
                <w:sz w:val="24"/>
                <w:szCs w:val="24"/>
              </w:rPr>
              <w:t>,</w:t>
            </w:r>
            <w:r w:rsidRPr="00674B38">
              <w:rPr>
                <w:rFonts w:ascii="Times New Roman" w:hAnsi="Times New Roman"/>
                <w:sz w:val="24"/>
                <w:szCs w:val="24"/>
              </w:rPr>
              <w:t>44</w:t>
            </w:r>
          </w:p>
        </w:tc>
        <w:tc>
          <w:tcPr>
            <w:tcW w:w="1134" w:type="dxa"/>
            <w:tcBorders>
              <w:right w:val="single" w:sz="4" w:space="0" w:color="auto"/>
            </w:tcBorders>
          </w:tcPr>
          <w:p w14:paraId="29453A87"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20</w:t>
            </w:r>
          </w:p>
        </w:tc>
        <w:tc>
          <w:tcPr>
            <w:tcW w:w="1275" w:type="dxa"/>
            <w:tcBorders>
              <w:right w:val="single" w:sz="4" w:space="0" w:color="auto"/>
            </w:tcBorders>
          </w:tcPr>
          <w:p w14:paraId="5FE3265B"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660</w:t>
            </w:r>
          </w:p>
        </w:tc>
        <w:tc>
          <w:tcPr>
            <w:tcW w:w="1134" w:type="dxa"/>
          </w:tcPr>
          <w:p w14:paraId="28435EA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r w:rsidR="001B0DDF" w:rsidRPr="00674B38">
              <w:rPr>
                <w:rFonts w:ascii="Times New Roman" w:hAnsi="Times New Roman"/>
                <w:sz w:val="24"/>
                <w:szCs w:val="24"/>
              </w:rPr>
              <w:t>,</w:t>
            </w:r>
            <w:r w:rsidRPr="00674B38">
              <w:rPr>
                <w:rFonts w:ascii="Times New Roman" w:hAnsi="Times New Roman"/>
                <w:sz w:val="24"/>
                <w:szCs w:val="24"/>
              </w:rPr>
              <w:t>12</w:t>
            </w:r>
          </w:p>
        </w:tc>
        <w:tc>
          <w:tcPr>
            <w:tcW w:w="1418" w:type="dxa"/>
          </w:tcPr>
          <w:p w14:paraId="3B94091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30</w:t>
            </w:r>
          </w:p>
        </w:tc>
        <w:tc>
          <w:tcPr>
            <w:tcW w:w="1134" w:type="dxa"/>
            <w:tcBorders>
              <w:right w:val="single" w:sz="4" w:space="0" w:color="auto"/>
            </w:tcBorders>
          </w:tcPr>
          <w:p w14:paraId="392D5C9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79</w:t>
            </w:r>
          </w:p>
        </w:tc>
      </w:tr>
    </w:tbl>
    <w:p w14:paraId="480517E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72333D" w14:textId="77777777" w:rsidR="00995C58" w:rsidRPr="007F6523" w:rsidRDefault="00995C58" w:rsidP="002720F1">
      <w:pPr>
        <w:spacing w:after="0" w:line="240" w:lineRule="auto"/>
        <w:ind w:firstLine="709"/>
        <w:jc w:val="both"/>
        <w:rPr>
          <w:rFonts w:ascii="Times New Roman" w:hAnsi="Times New Roman"/>
          <w:spacing w:val="-2"/>
          <w:sz w:val="28"/>
          <w:szCs w:val="28"/>
          <w:lang w:eastAsia="ru-RU"/>
        </w:rPr>
      </w:pPr>
      <w:r w:rsidRPr="007F6523">
        <w:rPr>
          <w:rFonts w:ascii="Times New Roman" w:hAnsi="Times New Roman"/>
          <w:spacing w:val="-2"/>
          <w:sz w:val="28"/>
          <w:szCs w:val="28"/>
          <w:lang w:eastAsia="ru-RU"/>
        </w:rPr>
        <w:lastRenderedPageBreak/>
        <w:t>Результаты обработки входных данных на компьютерной модели представлены</w:t>
      </w:r>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 xml:space="preserve">в табл. </w:t>
      </w:r>
      <w:r w:rsidR="00B93632">
        <w:rPr>
          <w:rFonts w:ascii="Times New Roman" w:hAnsi="Times New Roman"/>
          <w:spacing w:val="-2"/>
          <w:sz w:val="28"/>
          <w:szCs w:val="28"/>
          <w:lang w:eastAsia="ru-RU"/>
        </w:rPr>
        <w:t>3</w:t>
      </w:r>
      <w:r w:rsidR="003417D5" w:rsidRPr="007F6523">
        <w:rPr>
          <w:rFonts w:ascii="Times New Roman" w:hAnsi="Times New Roman"/>
          <w:spacing w:val="-2"/>
          <w:sz w:val="28"/>
          <w:szCs w:val="28"/>
          <w:lang w:eastAsia="ru-RU"/>
        </w:rPr>
        <w:t>.</w:t>
      </w:r>
      <w:r w:rsidR="00B93632">
        <w:rPr>
          <w:rFonts w:ascii="Times New Roman" w:hAnsi="Times New Roman"/>
          <w:spacing w:val="-2"/>
          <w:sz w:val="28"/>
          <w:szCs w:val="28"/>
          <w:lang w:eastAsia="ru-RU"/>
        </w:rPr>
        <w:t>24</w:t>
      </w:r>
      <w:r w:rsidRPr="007F6523">
        <w:rPr>
          <w:rFonts w:ascii="Times New Roman" w:hAnsi="Times New Roman"/>
          <w:spacing w:val="-2"/>
          <w:sz w:val="28"/>
          <w:szCs w:val="28"/>
          <w:lang w:eastAsia="ru-RU"/>
        </w:rPr>
        <w:t xml:space="preserve"> и на рис. </w:t>
      </w:r>
      <w:r w:rsidR="00B93632">
        <w:rPr>
          <w:rFonts w:ascii="Times New Roman" w:hAnsi="Times New Roman"/>
          <w:spacing w:val="-2"/>
          <w:sz w:val="28"/>
          <w:szCs w:val="28"/>
          <w:lang w:eastAsia="ru-RU"/>
        </w:rPr>
        <w:t>3</w:t>
      </w:r>
      <w:r w:rsidR="003417D5" w:rsidRPr="007F6523">
        <w:rPr>
          <w:rFonts w:ascii="Times New Roman" w:hAnsi="Times New Roman"/>
          <w:spacing w:val="-2"/>
          <w:sz w:val="28"/>
          <w:szCs w:val="28"/>
          <w:lang w:eastAsia="ru-RU"/>
        </w:rPr>
        <w:t>.</w:t>
      </w:r>
      <w:r w:rsidR="00B93632">
        <w:rPr>
          <w:rFonts w:ascii="Times New Roman" w:hAnsi="Times New Roman"/>
          <w:spacing w:val="-2"/>
          <w:sz w:val="28"/>
          <w:szCs w:val="28"/>
          <w:lang w:eastAsia="ru-RU"/>
        </w:rPr>
        <w:t>6</w:t>
      </w:r>
      <w:r w:rsidRPr="007F6523">
        <w:rPr>
          <w:rFonts w:ascii="Times New Roman" w:hAnsi="Times New Roman"/>
          <w:spacing w:val="-2"/>
          <w:sz w:val="28"/>
          <w:szCs w:val="28"/>
          <w:lang w:eastAsia="ru-RU"/>
        </w:rPr>
        <w:t xml:space="preserve">. </w:t>
      </w:r>
      <w:r w:rsidR="007C1688" w:rsidRPr="007F6523">
        <w:rPr>
          <w:rFonts w:ascii="Times New Roman" w:hAnsi="Times New Roman"/>
          <w:spacing w:val="-2"/>
          <w:sz w:val="28"/>
          <w:szCs w:val="28"/>
          <w:lang w:eastAsia="ru-RU"/>
        </w:rPr>
        <w:t>В т</w:t>
      </w:r>
      <w:r w:rsidRPr="007F6523">
        <w:rPr>
          <w:rFonts w:ascii="Times New Roman" w:hAnsi="Times New Roman"/>
          <w:spacing w:val="-2"/>
          <w:sz w:val="28"/>
          <w:szCs w:val="28"/>
          <w:lang w:eastAsia="ru-RU"/>
        </w:rPr>
        <w:t>аблиц</w:t>
      </w:r>
      <w:r w:rsidR="007C1688" w:rsidRPr="007F6523">
        <w:rPr>
          <w:rFonts w:ascii="Times New Roman" w:hAnsi="Times New Roman"/>
          <w:spacing w:val="-2"/>
          <w:sz w:val="28"/>
          <w:szCs w:val="28"/>
          <w:lang w:eastAsia="ru-RU"/>
        </w:rPr>
        <w:t>е</w:t>
      </w:r>
      <w:r w:rsidRPr="007F6523">
        <w:rPr>
          <w:rFonts w:ascii="Times New Roman" w:hAnsi="Times New Roman"/>
          <w:spacing w:val="-2"/>
          <w:sz w:val="28"/>
          <w:szCs w:val="28"/>
          <w:lang w:eastAsia="ru-RU"/>
        </w:rPr>
        <w:t xml:space="preserve"> </w:t>
      </w:r>
      <w:r w:rsidR="007C1688" w:rsidRPr="007F6523">
        <w:rPr>
          <w:rFonts w:ascii="Times New Roman" w:hAnsi="Times New Roman"/>
          <w:spacing w:val="-2"/>
          <w:sz w:val="28"/>
          <w:szCs w:val="28"/>
          <w:lang w:eastAsia="ru-RU"/>
        </w:rPr>
        <w:t>использованы</w:t>
      </w:r>
      <w:r w:rsidRPr="007F6523">
        <w:rPr>
          <w:rFonts w:ascii="Times New Roman" w:hAnsi="Times New Roman"/>
          <w:spacing w:val="-2"/>
          <w:sz w:val="28"/>
          <w:szCs w:val="28"/>
          <w:lang w:eastAsia="ru-RU"/>
        </w:rPr>
        <w:t xml:space="preserve"> следующие условные обозначения: i –</w:t>
      </w:r>
      <w:r w:rsidRPr="007F6523">
        <w:rPr>
          <w:rFonts w:ascii="Times New Roman" w:hAnsi="Times New Roman"/>
          <w:b/>
          <w:spacing w:val="-2"/>
          <w:sz w:val="28"/>
          <w:szCs w:val="28"/>
          <w:lang w:eastAsia="ru-RU"/>
        </w:rPr>
        <w:t xml:space="preserve"> </w:t>
      </w:r>
      <w:r w:rsidRPr="007F6523">
        <w:rPr>
          <w:rFonts w:ascii="Times New Roman" w:hAnsi="Times New Roman"/>
          <w:spacing w:val="-2"/>
          <w:sz w:val="28"/>
          <w:szCs w:val="28"/>
          <w:lang w:eastAsia="ru-RU"/>
        </w:rPr>
        <w:t>порядковый номер исследуемых значений скорости бурения</w:t>
      </w:r>
      <w:r w:rsidRPr="007F6523">
        <w:rPr>
          <w:rFonts w:ascii="Times New Roman" w:hAnsi="Times New Roman"/>
          <w:b/>
          <w:spacing w:val="-2"/>
          <w:sz w:val="28"/>
          <w:szCs w:val="28"/>
          <w:lang w:eastAsia="ru-RU"/>
        </w:rPr>
        <w:t xml:space="preserve"> </w:t>
      </w:r>
      <w:r w:rsidRPr="007F6523">
        <w:rPr>
          <w:rFonts w:ascii="Times New Roman" w:hAnsi="Times New Roman"/>
          <w:spacing w:val="-2"/>
          <w:sz w:val="28"/>
          <w:szCs w:val="28"/>
          <w:lang w:eastAsia="ru-RU"/>
        </w:rPr>
        <w:t>(номер прохождения внешнего цикла); U</w:t>
      </w:r>
      <w:r w:rsidRPr="007F6523">
        <w:rPr>
          <w:rFonts w:ascii="Times New Roman" w:hAnsi="Times New Roman"/>
          <w:spacing w:val="-2"/>
          <w:sz w:val="28"/>
          <w:szCs w:val="28"/>
          <w:vertAlign w:val="subscript"/>
          <w:lang w:eastAsia="ru-RU"/>
        </w:rPr>
        <w:t>D</w:t>
      </w:r>
      <w:r w:rsidRPr="007F6523">
        <w:rPr>
          <w:rFonts w:ascii="Times New Roman" w:hAnsi="Times New Roman"/>
          <w:spacing w:val="-2"/>
          <w:sz w:val="28"/>
          <w:szCs w:val="28"/>
          <w:lang w:eastAsia="ru-RU"/>
        </w:rPr>
        <w:t xml:space="preserve"> –</w:t>
      </w:r>
      <w:r w:rsidR="001B0DDF"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скорост</w:t>
      </w:r>
      <w:r w:rsidR="007F6523" w:rsidRPr="007F6523">
        <w:rPr>
          <w:rFonts w:ascii="Times New Roman" w:hAnsi="Times New Roman"/>
          <w:spacing w:val="-2"/>
          <w:sz w:val="28"/>
          <w:szCs w:val="28"/>
          <w:lang w:eastAsia="ru-RU"/>
        </w:rPr>
        <w:t>ь</w:t>
      </w:r>
      <w:r w:rsidRPr="007F6523">
        <w:rPr>
          <w:rFonts w:ascii="Times New Roman" w:hAnsi="Times New Roman"/>
          <w:spacing w:val="-2"/>
          <w:sz w:val="28"/>
          <w:szCs w:val="28"/>
          <w:lang w:eastAsia="ru-RU"/>
        </w:rPr>
        <w:t xml:space="preserve"> бурения; </w:t>
      </w:r>
      <w:r w:rsidR="007F6523">
        <w:rPr>
          <w:rFonts w:ascii="Times New Roman" w:hAnsi="Times New Roman"/>
          <w:spacing w:val="-2"/>
          <w:sz w:val="28"/>
          <w:szCs w:val="28"/>
          <w:lang w:eastAsia="ru-RU"/>
        </w:rPr>
        <w:br/>
      </w:r>
      <w:r w:rsidRPr="007F6523">
        <w:rPr>
          <w:rFonts w:ascii="Times New Roman" w:hAnsi="Times New Roman"/>
          <w:spacing w:val="-2"/>
          <w:sz w:val="28"/>
          <w:szCs w:val="28"/>
          <w:lang w:eastAsia="ru-RU"/>
        </w:rPr>
        <w:t>Δ</w:t>
      </w:r>
      <w:r w:rsidRPr="007F6523">
        <w:rPr>
          <w:rFonts w:ascii="Times New Roman" w:hAnsi="Times New Roman"/>
          <w:spacing w:val="-2"/>
          <w:sz w:val="28"/>
          <w:szCs w:val="28"/>
          <w:vertAlign w:val="subscript"/>
          <w:lang w:eastAsia="ru-RU"/>
        </w:rPr>
        <w:t>F</w:t>
      </w:r>
      <w:r w:rsidRPr="007F6523">
        <w:rPr>
          <w:rFonts w:ascii="Times New Roman" w:hAnsi="Times New Roman"/>
          <w:spacing w:val="-2"/>
          <w:sz w:val="28"/>
          <w:szCs w:val="28"/>
          <w:lang w:eastAsia="ru-RU"/>
        </w:rPr>
        <w:t xml:space="preserve"> – увеличение плотности раствора за счет шлама;</w:t>
      </w:r>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P</w:t>
      </w:r>
      <w:r w:rsidRPr="007F6523">
        <w:rPr>
          <w:rFonts w:ascii="Times New Roman" w:hAnsi="Times New Roman"/>
          <w:spacing w:val="-2"/>
          <w:sz w:val="28"/>
          <w:szCs w:val="28"/>
          <w:vertAlign w:val="subscript"/>
          <w:lang w:eastAsia="ru-RU"/>
        </w:rPr>
        <w:t>S2</w:t>
      </w:r>
      <w:r w:rsidRPr="007F6523">
        <w:rPr>
          <w:rFonts w:ascii="Times New Roman" w:hAnsi="Times New Roman"/>
          <w:spacing w:val="-2"/>
          <w:sz w:val="28"/>
          <w:szCs w:val="28"/>
          <w:lang w:eastAsia="ru-RU"/>
        </w:rPr>
        <w:t xml:space="preserve"> – увеличение гидростатического давления внутри бурильной колонны за счет шлама; </w:t>
      </w:r>
      <w:r w:rsidR="007F6523">
        <w:rPr>
          <w:rFonts w:ascii="Times New Roman" w:hAnsi="Times New Roman"/>
          <w:spacing w:val="-2"/>
          <w:sz w:val="28"/>
          <w:szCs w:val="28"/>
          <w:lang w:eastAsia="ru-RU"/>
        </w:rPr>
        <w:br/>
      </w:r>
      <w:r w:rsidRPr="007F6523">
        <w:rPr>
          <w:rFonts w:ascii="Times New Roman" w:hAnsi="Times New Roman"/>
          <w:spacing w:val="-2"/>
          <w:sz w:val="28"/>
          <w:szCs w:val="28"/>
          <w:lang w:eastAsia="ru-RU"/>
        </w:rPr>
        <w:t>P</w:t>
      </w:r>
      <w:r w:rsidRPr="007F6523">
        <w:rPr>
          <w:rFonts w:ascii="Times New Roman" w:hAnsi="Times New Roman"/>
          <w:spacing w:val="-2"/>
          <w:sz w:val="28"/>
          <w:szCs w:val="28"/>
          <w:vertAlign w:val="subscript"/>
          <w:lang w:eastAsia="ru-RU"/>
        </w:rPr>
        <w:t>d2</w:t>
      </w:r>
      <w:r w:rsidR="001B0DDF"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 увеличение потерь на трение потока за счет шлама;</w:t>
      </w:r>
      <w:r w:rsidRPr="007F6523">
        <w:rPr>
          <w:rFonts w:ascii="Times New Roman" w:hAnsi="Times New Roman"/>
          <w:b/>
          <w:spacing w:val="-2"/>
          <w:sz w:val="28"/>
          <w:szCs w:val="28"/>
          <w:lang w:eastAsia="ru-RU"/>
        </w:rPr>
        <w:t xml:space="preserve"> </w:t>
      </w:r>
      <w:proofErr w:type="spellStart"/>
      <w:r w:rsidRPr="007F6523">
        <w:rPr>
          <w:rFonts w:ascii="Times New Roman" w:hAnsi="Times New Roman"/>
          <w:spacing w:val="-2"/>
          <w:sz w:val="28"/>
          <w:szCs w:val="28"/>
          <w:lang w:eastAsia="ru-RU"/>
        </w:rPr>
        <w:t>ρ</w:t>
      </w:r>
      <w:r w:rsidRPr="007F6523">
        <w:rPr>
          <w:rFonts w:ascii="Times New Roman" w:hAnsi="Times New Roman"/>
          <w:spacing w:val="-2"/>
          <w:sz w:val="28"/>
          <w:szCs w:val="28"/>
          <w:vertAlign w:val="subscript"/>
          <w:lang w:eastAsia="ru-RU"/>
        </w:rPr>
        <w:t>М</w:t>
      </w:r>
      <w:proofErr w:type="spellEnd"/>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w:t>
      </w:r>
      <w:r w:rsidR="00DC54B4">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плотность смеси</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Q</w:t>
      </w:r>
      <w:r w:rsidRPr="007F6523">
        <w:rPr>
          <w:rFonts w:ascii="Times New Roman" w:hAnsi="Times New Roman"/>
          <w:spacing w:val="-2"/>
          <w:sz w:val="28"/>
          <w:szCs w:val="28"/>
          <w:vertAlign w:val="subscript"/>
          <w:lang w:eastAsia="ru-RU"/>
        </w:rPr>
        <w:t xml:space="preserve">А </w:t>
      </w:r>
      <w:r w:rsidRPr="007F6523">
        <w:rPr>
          <w:rFonts w:ascii="Times New Roman" w:hAnsi="Times New Roman"/>
          <w:spacing w:val="-2"/>
          <w:sz w:val="28"/>
          <w:szCs w:val="28"/>
          <w:lang w:eastAsia="ru-RU"/>
        </w:rPr>
        <w:t>– расход воздуха; Q</w:t>
      </w:r>
      <w:r w:rsidRPr="007F6523">
        <w:rPr>
          <w:rFonts w:ascii="Times New Roman" w:hAnsi="Times New Roman"/>
          <w:spacing w:val="-2"/>
          <w:sz w:val="28"/>
          <w:szCs w:val="28"/>
          <w:vertAlign w:val="subscript"/>
          <w:lang w:eastAsia="ru-RU"/>
        </w:rPr>
        <w:t>M</w:t>
      </w:r>
      <w:r w:rsidRPr="007F6523">
        <w:rPr>
          <w:rFonts w:ascii="Times New Roman" w:hAnsi="Times New Roman"/>
          <w:spacing w:val="-2"/>
          <w:sz w:val="28"/>
          <w:szCs w:val="28"/>
          <w:lang w:eastAsia="ru-RU"/>
        </w:rPr>
        <w:t xml:space="preserve"> – расход смеси; U</w:t>
      </w:r>
      <w:r w:rsidRPr="007F6523">
        <w:rPr>
          <w:rFonts w:ascii="Times New Roman" w:hAnsi="Times New Roman"/>
          <w:spacing w:val="-2"/>
          <w:sz w:val="28"/>
          <w:szCs w:val="28"/>
          <w:vertAlign w:val="subscript"/>
          <w:lang w:eastAsia="ru-RU"/>
        </w:rPr>
        <w:t>М</w:t>
      </w:r>
      <w:r w:rsidRPr="007F6523">
        <w:rPr>
          <w:rFonts w:ascii="Times New Roman" w:hAnsi="Times New Roman"/>
          <w:spacing w:val="-2"/>
          <w:sz w:val="28"/>
          <w:szCs w:val="28"/>
          <w:lang w:eastAsia="ru-RU"/>
        </w:rPr>
        <w:t xml:space="preserve"> – скорость потока смеси.</w:t>
      </w:r>
    </w:p>
    <w:p w14:paraId="6624617B" w14:textId="77777777" w:rsidR="007C1688" w:rsidRPr="00B50588" w:rsidRDefault="007C1688" w:rsidP="007C16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данных табл</w:t>
      </w:r>
      <w:r>
        <w:rPr>
          <w:rFonts w:ascii="Times New Roman" w:hAnsi="Times New Roman"/>
          <w:sz w:val="28"/>
          <w:szCs w:val="28"/>
          <w:lang w:eastAsia="ru-RU"/>
        </w:rPr>
        <w:t xml:space="preserve">. </w:t>
      </w:r>
      <w:r w:rsidR="00B93632">
        <w:rPr>
          <w:rFonts w:ascii="Times New Roman" w:hAnsi="Times New Roman"/>
          <w:sz w:val="28"/>
          <w:szCs w:val="28"/>
          <w:lang w:eastAsia="ru-RU"/>
        </w:rPr>
        <w:t>3</w:t>
      </w:r>
      <w:r>
        <w:rPr>
          <w:rFonts w:ascii="Times New Roman" w:hAnsi="Times New Roman"/>
          <w:sz w:val="28"/>
          <w:szCs w:val="28"/>
          <w:lang w:eastAsia="ru-RU"/>
        </w:rPr>
        <w:t>.</w:t>
      </w:r>
      <w:r w:rsidR="00B93632">
        <w:rPr>
          <w:rFonts w:ascii="Times New Roman" w:hAnsi="Times New Roman"/>
          <w:sz w:val="28"/>
          <w:szCs w:val="28"/>
          <w:lang w:eastAsia="ru-RU"/>
        </w:rPr>
        <w:t>24</w:t>
      </w:r>
      <w:r>
        <w:rPr>
          <w:rFonts w:ascii="Times New Roman" w:hAnsi="Times New Roman"/>
          <w:sz w:val="28"/>
          <w:szCs w:val="28"/>
          <w:lang w:eastAsia="ru-RU"/>
        </w:rPr>
        <w:t xml:space="preserve"> </w:t>
      </w:r>
      <w:r w:rsidRPr="00B50588">
        <w:rPr>
          <w:rFonts w:ascii="Times New Roman" w:hAnsi="Times New Roman"/>
          <w:sz w:val="28"/>
          <w:szCs w:val="28"/>
          <w:lang w:eastAsia="ru-RU"/>
        </w:rPr>
        <w:t>видно, что возрастание плотности восходящего потока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пропорционально скорости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Это соответствует формуле (</w:t>
      </w:r>
      <w:r>
        <w:rPr>
          <w:rFonts w:ascii="Times New Roman" w:hAnsi="Times New Roman"/>
          <w:sz w:val="28"/>
          <w:szCs w:val="28"/>
          <w:lang w:eastAsia="ru-RU"/>
        </w:rPr>
        <w:t>3</w:t>
      </w:r>
      <w:r w:rsidRPr="00B50588">
        <w:rPr>
          <w:rFonts w:ascii="Times New Roman" w:hAnsi="Times New Roman"/>
          <w:sz w:val="28"/>
          <w:szCs w:val="28"/>
          <w:lang w:eastAsia="ru-RU"/>
        </w:rPr>
        <w:t>.27), согласно которой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множится как бы на постоянный коэффициент (все остальные члены формулы остаются неизменными). </w:t>
      </w:r>
      <w:proofErr w:type="gramStart"/>
      <w:r w:rsidRPr="00B50588">
        <w:rPr>
          <w:rFonts w:ascii="Times New Roman" w:hAnsi="Times New Roman"/>
          <w:sz w:val="28"/>
          <w:szCs w:val="28"/>
          <w:lang w:eastAsia="ru-RU"/>
        </w:rPr>
        <w:t xml:space="preserve">Согласно </w:t>
      </w:r>
      <w:r w:rsidR="005027DA">
        <w:rPr>
          <w:rFonts w:ascii="Times New Roman" w:hAnsi="Times New Roman"/>
          <w:sz w:val="28"/>
          <w:szCs w:val="28"/>
          <w:lang w:eastAsia="ru-RU"/>
        </w:rPr>
        <w:t>2</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столбцу</w:t>
      </w:r>
      <w:proofErr w:type="gramEnd"/>
      <w:r w:rsidR="00A603F1">
        <w:rPr>
          <w:rFonts w:ascii="Times New Roman" w:hAnsi="Times New Roman"/>
          <w:sz w:val="28"/>
          <w:szCs w:val="28"/>
          <w:lang w:eastAsia="ru-RU"/>
        </w:rPr>
        <w:t xml:space="preserve"> </w:t>
      </w:r>
      <w:r w:rsidRPr="00B50588">
        <w:rPr>
          <w:rFonts w:ascii="Times New Roman" w:hAnsi="Times New Roman"/>
          <w:sz w:val="28"/>
          <w:szCs w:val="28"/>
          <w:lang w:eastAsia="ru-RU"/>
        </w:rPr>
        <w:t>расчетные значения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ступенчато увеличились с 5 до 35</w:t>
      </w:r>
      <w:r w:rsidR="00B93632">
        <w:rPr>
          <w:rFonts w:ascii="Times New Roman" w:hAnsi="Times New Roman"/>
          <w:sz w:val="28"/>
          <w:szCs w:val="28"/>
          <w:lang w:eastAsia="ru-RU"/>
        </w:rPr>
        <w:t> </w:t>
      </w:r>
      <w:r w:rsidRPr="00B50588">
        <w:rPr>
          <w:rFonts w:ascii="Times New Roman" w:hAnsi="Times New Roman"/>
          <w:sz w:val="28"/>
          <w:szCs w:val="28"/>
          <w:lang w:eastAsia="ru-RU"/>
        </w:rPr>
        <w:t xml:space="preserve">м/ч, т.е. в 7 раз. В </w:t>
      </w:r>
      <w:r w:rsidR="005027DA">
        <w:rPr>
          <w:rFonts w:ascii="Times New Roman" w:hAnsi="Times New Roman"/>
          <w:sz w:val="28"/>
          <w:szCs w:val="28"/>
          <w:lang w:eastAsia="ru-RU"/>
        </w:rPr>
        <w:t>3</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w:t>
      </w:r>
      <w:r w:rsidR="005027DA">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таблицы соответственное соотношение максимального и минимального значений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215/31 = 6,94 (отклонение от 7 вызвано округлением).</w:t>
      </w:r>
    </w:p>
    <w:p w14:paraId="1CBC9FFA" w14:textId="77777777" w:rsidR="007C1688" w:rsidRPr="00B50588" w:rsidRDefault="007C1688" w:rsidP="002720F1">
      <w:pPr>
        <w:spacing w:after="0" w:line="240" w:lineRule="auto"/>
        <w:ind w:firstLine="709"/>
        <w:jc w:val="both"/>
        <w:rPr>
          <w:rFonts w:ascii="Times New Roman" w:hAnsi="Times New Roman"/>
          <w:sz w:val="28"/>
          <w:szCs w:val="28"/>
          <w:lang w:eastAsia="ru-RU"/>
        </w:rPr>
      </w:pPr>
      <w:r w:rsidRPr="007F6523">
        <w:rPr>
          <w:rFonts w:ascii="Times New Roman" w:hAnsi="Times New Roman"/>
          <w:spacing w:val="-2"/>
          <w:sz w:val="28"/>
          <w:szCs w:val="28"/>
          <w:lang w:eastAsia="ru-RU"/>
        </w:rPr>
        <w:t>Пропорционально Δ</w:t>
      </w:r>
      <w:r w:rsidRPr="007F6523">
        <w:rPr>
          <w:rFonts w:ascii="Times New Roman" w:hAnsi="Times New Roman"/>
          <w:spacing w:val="-2"/>
          <w:sz w:val="28"/>
          <w:szCs w:val="28"/>
          <w:vertAlign w:val="subscript"/>
          <w:lang w:eastAsia="ru-RU"/>
        </w:rPr>
        <w:t>F</w:t>
      </w:r>
      <w:r w:rsidRPr="007F6523">
        <w:rPr>
          <w:rFonts w:ascii="Times New Roman" w:hAnsi="Times New Roman"/>
          <w:spacing w:val="-2"/>
          <w:sz w:val="28"/>
          <w:szCs w:val="28"/>
          <w:lang w:eastAsia="ru-RU"/>
        </w:rPr>
        <w:t xml:space="preserve"> (а</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значит</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пропорционально U</w:t>
      </w:r>
      <w:r w:rsidRPr="007F6523">
        <w:rPr>
          <w:rFonts w:ascii="Times New Roman" w:hAnsi="Times New Roman"/>
          <w:spacing w:val="-2"/>
          <w:sz w:val="28"/>
          <w:szCs w:val="28"/>
          <w:vertAlign w:val="subscript"/>
          <w:lang w:eastAsia="ru-RU"/>
        </w:rPr>
        <w:t>D</w:t>
      </w:r>
      <w:r w:rsidRPr="007F6523">
        <w:rPr>
          <w:rFonts w:ascii="Times New Roman" w:hAnsi="Times New Roman"/>
          <w:spacing w:val="-2"/>
          <w:sz w:val="28"/>
          <w:szCs w:val="28"/>
          <w:lang w:eastAsia="ru-RU"/>
        </w:rPr>
        <w:t>) возрастают вызванные наличием шлама статическая P</w:t>
      </w:r>
      <w:r w:rsidRPr="007F6523">
        <w:rPr>
          <w:rFonts w:ascii="Times New Roman" w:hAnsi="Times New Roman"/>
          <w:spacing w:val="-2"/>
          <w:sz w:val="28"/>
          <w:szCs w:val="28"/>
          <w:vertAlign w:val="subscript"/>
          <w:lang w:eastAsia="ru-RU"/>
        </w:rPr>
        <w:t xml:space="preserve">S2 </w:t>
      </w:r>
      <w:r w:rsidRPr="007F6523">
        <w:rPr>
          <w:rFonts w:ascii="Times New Roman" w:hAnsi="Times New Roman"/>
          <w:spacing w:val="-2"/>
          <w:sz w:val="28"/>
          <w:szCs w:val="28"/>
          <w:lang w:eastAsia="ru-RU"/>
        </w:rPr>
        <w:t>и динамическая P</w:t>
      </w:r>
      <w:r w:rsidRPr="007F6523">
        <w:rPr>
          <w:rFonts w:ascii="Times New Roman" w:hAnsi="Times New Roman"/>
          <w:spacing w:val="-2"/>
          <w:sz w:val="28"/>
          <w:szCs w:val="28"/>
          <w:vertAlign w:val="subscript"/>
          <w:lang w:eastAsia="ru-RU"/>
        </w:rPr>
        <w:t>d2</w:t>
      </w:r>
      <w:r w:rsidRPr="007F6523">
        <w:rPr>
          <w:rFonts w:ascii="Times New Roman" w:hAnsi="Times New Roman"/>
          <w:spacing w:val="-2"/>
          <w:sz w:val="28"/>
          <w:szCs w:val="28"/>
          <w:lang w:eastAsia="ru-RU"/>
        </w:rPr>
        <w:t xml:space="preserve"> составляющие увеличения давления внутри бурильных труб, что также согласуется со спецификой соответствующих расчетных формул (3.24) и (3.32).</w:t>
      </w:r>
    </w:p>
    <w:p w14:paraId="0B51E9B4"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09D54B27" wp14:editId="56B0C326">
            <wp:extent cx="3642360" cy="4030980"/>
            <wp:effectExtent l="0" t="0" r="0" b="0"/>
            <wp:docPr id="69" name="Рисунок 16" descr="C:\Users\Asus\Desktop\Есенов Университет\1 Док Бокенбай\Статьи и патенты\4 Статья дек 2021г\Чертежи от Инны\Отчёт_08.12.20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sus\Desktop\Есенов Университет\1 Док Бокенбай\Статьи и патенты\4 Статья дек 2021г\Чертежи от Инны\Отчёт_08.12.2021_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42360" cy="4030980"/>
                    </a:xfrm>
                    <a:prstGeom prst="rect">
                      <a:avLst/>
                    </a:prstGeom>
                    <a:noFill/>
                    <a:ln>
                      <a:noFill/>
                    </a:ln>
                  </pic:spPr>
                </pic:pic>
              </a:graphicData>
            </a:graphic>
          </wp:inline>
        </w:drawing>
      </w:r>
    </w:p>
    <w:p w14:paraId="607F547D"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FD91ECC" w14:textId="77777777" w:rsidR="00995C58" w:rsidRPr="000F246C" w:rsidRDefault="00995C58" w:rsidP="004A1762">
      <w:pPr>
        <w:spacing w:after="0" w:line="240" w:lineRule="auto"/>
        <w:ind w:firstLine="709"/>
        <w:jc w:val="center"/>
        <w:rPr>
          <w:rFonts w:ascii="Times New Roman" w:hAnsi="Times New Roman"/>
          <w:sz w:val="28"/>
          <w:szCs w:val="28"/>
          <w:lang w:eastAsia="ru-RU"/>
        </w:rPr>
      </w:pPr>
      <w:r w:rsidRPr="000F246C">
        <w:rPr>
          <w:rFonts w:ascii="Times New Roman" w:hAnsi="Times New Roman"/>
          <w:sz w:val="28"/>
          <w:szCs w:val="28"/>
          <w:lang w:eastAsia="ru-RU"/>
        </w:rPr>
        <w:t>Рис</w:t>
      </w:r>
      <w:r w:rsidR="000F246C">
        <w:rPr>
          <w:rFonts w:ascii="Times New Roman" w:hAnsi="Times New Roman"/>
          <w:sz w:val="28"/>
          <w:szCs w:val="28"/>
          <w:lang w:eastAsia="ru-RU"/>
        </w:rPr>
        <w:t>унок</w:t>
      </w:r>
      <w:r w:rsidRPr="000F246C">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000F246C">
        <w:rPr>
          <w:rFonts w:ascii="Times New Roman" w:hAnsi="Times New Roman"/>
          <w:sz w:val="28"/>
          <w:szCs w:val="28"/>
          <w:lang w:eastAsia="ru-RU"/>
        </w:rPr>
        <w:t xml:space="preserve"> –</w:t>
      </w:r>
      <w:r w:rsidRPr="000F246C">
        <w:rPr>
          <w:rFonts w:ascii="Times New Roman" w:hAnsi="Times New Roman"/>
          <w:sz w:val="28"/>
          <w:szCs w:val="28"/>
          <w:lang w:eastAsia="ru-RU"/>
        </w:rPr>
        <w:t xml:space="preserve"> Зависимость средне-эффективных значений плотности </w:t>
      </w:r>
      <w:r w:rsidR="00581442" w:rsidRPr="000F246C">
        <w:rPr>
          <w:rFonts w:ascii="Times New Roman" w:hAnsi="Times New Roman"/>
          <w:sz w:val="28"/>
          <w:szCs w:val="28"/>
          <w:lang w:eastAsia="ru-RU"/>
        </w:rPr>
        <w:t>водо-возд</w:t>
      </w:r>
      <w:r w:rsidRPr="000F246C">
        <w:rPr>
          <w:rFonts w:ascii="Times New Roman" w:hAnsi="Times New Roman"/>
          <w:sz w:val="28"/>
          <w:szCs w:val="28"/>
          <w:lang w:eastAsia="ru-RU"/>
        </w:rPr>
        <w:t xml:space="preserve">ушной смеси </w:t>
      </w:r>
      <w:proofErr w:type="spellStart"/>
      <w:r w:rsidRPr="000F246C">
        <w:rPr>
          <w:rFonts w:ascii="Times New Roman" w:hAnsi="Times New Roman"/>
          <w:sz w:val="28"/>
          <w:szCs w:val="28"/>
          <w:lang w:eastAsia="ru-RU"/>
        </w:rPr>
        <w:t>ρ</w:t>
      </w:r>
      <w:r w:rsidRPr="000F246C">
        <w:rPr>
          <w:rFonts w:ascii="Times New Roman" w:hAnsi="Times New Roman"/>
          <w:sz w:val="28"/>
          <w:szCs w:val="28"/>
          <w:vertAlign w:val="subscript"/>
          <w:lang w:eastAsia="ru-RU"/>
        </w:rPr>
        <w:t>М</w:t>
      </w:r>
      <w:proofErr w:type="spellEnd"/>
      <w:r w:rsidRPr="000F246C">
        <w:rPr>
          <w:rFonts w:ascii="Times New Roman" w:hAnsi="Times New Roman"/>
          <w:sz w:val="28"/>
          <w:szCs w:val="28"/>
          <w:vertAlign w:val="subscript"/>
          <w:lang w:eastAsia="ru-RU"/>
        </w:rPr>
        <w:t>,</w:t>
      </w:r>
      <w:r w:rsidRPr="000F246C">
        <w:rPr>
          <w:rFonts w:ascii="Times New Roman" w:hAnsi="Times New Roman"/>
          <w:sz w:val="28"/>
          <w:szCs w:val="28"/>
          <w:lang w:eastAsia="ru-RU"/>
        </w:rPr>
        <w:t xml:space="preserve"> скорости ее подъема U</w:t>
      </w:r>
      <w:r w:rsidRPr="000F246C">
        <w:rPr>
          <w:rFonts w:ascii="Times New Roman" w:hAnsi="Times New Roman"/>
          <w:sz w:val="28"/>
          <w:szCs w:val="28"/>
          <w:vertAlign w:val="subscript"/>
          <w:lang w:eastAsia="ru-RU"/>
        </w:rPr>
        <w:t>М</w:t>
      </w:r>
      <w:r w:rsidRPr="000F246C">
        <w:rPr>
          <w:rFonts w:ascii="Times New Roman" w:hAnsi="Times New Roman"/>
          <w:sz w:val="28"/>
          <w:szCs w:val="28"/>
          <w:lang w:eastAsia="ru-RU"/>
        </w:rPr>
        <w:t xml:space="preserve"> и расхода воздуха Q</w:t>
      </w:r>
      <w:r w:rsidRPr="000F246C">
        <w:rPr>
          <w:rFonts w:ascii="Times New Roman" w:hAnsi="Times New Roman"/>
          <w:sz w:val="28"/>
          <w:szCs w:val="28"/>
          <w:vertAlign w:val="subscript"/>
          <w:lang w:eastAsia="ru-RU"/>
        </w:rPr>
        <w:t>А</w:t>
      </w:r>
      <w:r w:rsidRPr="000F246C">
        <w:rPr>
          <w:rFonts w:ascii="Times New Roman" w:hAnsi="Times New Roman"/>
          <w:sz w:val="28"/>
          <w:szCs w:val="28"/>
          <w:lang w:eastAsia="ru-RU"/>
        </w:rPr>
        <w:t xml:space="preserve"> от скорости углубки</w:t>
      </w:r>
    </w:p>
    <w:p w14:paraId="177F345B"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083C0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При соблюдении баланса давлений снаружи и внутри бурильной колонны (формула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.14)), возникающие при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подъеме смеси потери давления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xml:space="preserve"> (формула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.33)) компенсируются снижением гидростатического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смеси</w:t>
      </w:r>
      <w:r w:rsidR="00CB76D3"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Si</w:t>
      </w:r>
      <w:proofErr w:type="spellEnd"/>
      <w:r w:rsidRPr="00B50588">
        <w:rPr>
          <w:rFonts w:ascii="Times New Roman" w:hAnsi="Times New Roman"/>
          <w:sz w:val="28"/>
          <w:szCs w:val="28"/>
          <w:lang w:eastAsia="ru-RU"/>
        </w:rPr>
        <w:t xml:space="preserve"> (формула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 xml:space="preserve">.23)). </w:t>
      </w:r>
    </w:p>
    <w:p w14:paraId="04F3E8D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Механизм этого снижения приводится в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.38). В ее числителе видно, как из гидростатического давления столба воды в кольцевом пространстве P</w:t>
      </w:r>
      <w:r w:rsidRPr="00B50588">
        <w:rPr>
          <w:rFonts w:ascii="Times New Roman" w:hAnsi="Times New Roman"/>
          <w:sz w:val="28"/>
          <w:szCs w:val="28"/>
          <w:vertAlign w:val="subscript"/>
          <w:lang w:eastAsia="ru-RU"/>
        </w:rPr>
        <w:t>S</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вычитается сумма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и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w:t>
      </w:r>
      <w:r w:rsidR="00D92082">
        <w:rPr>
          <w:rFonts w:ascii="Times New Roman" w:hAnsi="Times New Roman"/>
          <w:sz w:val="28"/>
          <w:szCs w:val="28"/>
          <w:lang w:eastAsia="ru-RU"/>
        </w:rPr>
        <w:t xml:space="preserve"> </w:t>
      </w:r>
      <w:r w:rsidR="00D92082" w:rsidRPr="00B50588">
        <w:rPr>
          <w:rFonts w:ascii="Times New Roman" w:hAnsi="Times New Roman"/>
          <w:sz w:val="28"/>
          <w:szCs w:val="28"/>
          <w:lang w:eastAsia="ru-RU"/>
        </w:rPr>
        <w:t xml:space="preserve">Еще </w:t>
      </w:r>
      <w:r w:rsidRPr="00B50588">
        <w:rPr>
          <w:rFonts w:ascii="Times New Roman" w:hAnsi="Times New Roman"/>
          <w:sz w:val="28"/>
          <w:szCs w:val="28"/>
          <w:lang w:eastAsia="ru-RU"/>
        </w:rPr>
        <w:t>два члена числителя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xml:space="preserve"> в рассматриваемом варианте принимают нулевые значения, первое из-за большого диаметра скважины, второе из-за совпадения глубины спуска смесителя и глубины скважины. Знаменатель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при этом остается постоянным.</w:t>
      </w:r>
    </w:p>
    <w:p w14:paraId="1C38ED4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Выше показано, что со ступенчатым ростом скорости бурения пропорционально, т.е. также на одну и ту же ступень, возрастают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(ступень, как видно из таблицы, равна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63 атм.) и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(ступень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 xml:space="preserve">029 атм.). Ступенчатому росту этих давлений соответствует ступенчатое уменьшение плотности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Видно, что с ростом скорости бурения от 5 до 35 м/ч плотность уменьшается с 869 до 660 кг/м</w:t>
      </w:r>
      <w:r w:rsidRPr="00B50588">
        <w:rPr>
          <w:rFonts w:ascii="Times New Roman" w:hAnsi="Times New Roman"/>
          <w:sz w:val="28"/>
          <w:szCs w:val="28"/>
          <w:vertAlign w:val="superscript"/>
          <w:lang w:eastAsia="ru-RU"/>
        </w:rPr>
        <w:t>3</w:t>
      </w:r>
      <w:r w:rsidRPr="005B1487">
        <w:rPr>
          <w:rFonts w:ascii="Times New Roman" w:hAnsi="Times New Roman"/>
          <w:sz w:val="28"/>
          <w:szCs w:val="28"/>
          <w:lang w:eastAsia="ru-RU"/>
        </w:rPr>
        <w:t>.</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С каждым проходом внешнего цикла она уменьшается на</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34</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p>
    <w:p w14:paraId="4EF2AC5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Необходимое снижение плотности может быть достигнуто только путем повышения содержания воздуха в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 xml:space="preserve">ушной смеси, что и демонстрирует </w:t>
      </w:r>
      <w:r w:rsidR="00E01F56">
        <w:rPr>
          <w:rFonts w:ascii="Times New Roman" w:hAnsi="Times New Roman"/>
          <w:sz w:val="28"/>
          <w:szCs w:val="28"/>
          <w:lang w:eastAsia="ru-RU"/>
        </w:rPr>
        <w:t>7</w:t>
      </w:r>
      <w:r w:rsidR="00A603F1">
        <w:rPr>
          <w:rFonts w:ascii="Times New Roman" w:hAnsi="Times New Roman"/>
          <w:sz w:val="28"/>
          <w:szCs w:val="28"/>
          <w:lang w:eastAsia="ru-RU"/>
        </w:rPr>
        <w:t xml:space="preserve"> столбец</w:t>
      </w:r>
      <w:r w:rsidRPr="00B50588">
        <w:rPr>
          <w:rFonts w:ascii="Times New Roman" w:hAnsi="Times New Roman"/>
          <w:sz w:val="28"/>
          <w:szCs w:val="28"/>
          <w:lang w:eastAsia="ru-RU"/>
        </w:rPr>
        <w:t xml:space="preserve">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24</w:t>
      </w:r>
      <w:r w:rsidRPr="00B50588">
        <w:rPr>
          <w:rFonts w:ascii="Times New Roman" w:hAnsi="Times New Roman"/>
          <w:sz w:val="28"/>
          <w:szCs w:val="28"/>
          <w:lang w:eastAsia="ru-RU"/>
        </w:rPr>
        <w:t>. Однако повышение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не носит такой же пропорциональный характер, как в вышерассмотренных случаях. Так, если при переходе от скорости бурения 5</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м/ч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10 м/ч Q</w:t>
      </w:r>
      <w:r w:rsidRPr="00B50588">
        <w:rPr>
          <w:rFonts w:ascii="Times New Roman" w:hAnsi="Times New Roman"/>
          <w:sz w:val="28"/>
          <w:szCs w:val="28"/>
          <w:vertAlign w:val="subscript"/>
          <w:lang w:eastAsia="ru-RU"/>
        </w:rPr>
        <w:t>А</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возросло с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33 до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43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то при переходе от</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30 м/ч к 35 м/ч</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оно возросло с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95 до 1</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17</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w:t>
      </w:r>
    </w:p>
    <w:p w14:paraId="4ECA0AE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Такая нелинейность связана с особенностями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.41), по которой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рассчитывается. В числителе в скобках там разность между плотностью воды и уменьшающейся на одну и ту же величину (34</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как показано выше) плотностью смеси. Т.е</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 xml:space="preserve"> эта разность увеличивается пропорционально. Но в знаменателе формулы снова стоит уменьшающаяся плотность, </w:t>
      </w:r>
      <w:proofErr w:type="gramStart"/>
      <w:r w:rsidRPr="00B50588">
        <w:rPr>
          <w:rFonts w:ascii="Times New Roman" w:hAnsi="Times New Roman"/>
          <w:sz w:val="28"/>
          <w:szCs w:val="28"/>
          <w:lang w:eastAsia="ru-RU"/>
        </w:rPr>
        <w:t>что</w:t>
      </w:r>
      <w:proofErr w:type="gramEnd"/>
      <w:r w:rsidRPr="00B50588">
        <w:rPr>
          <w:rFonts w:ascii="Times New Roman" w:hAnsi="Times New Roman"/>
          <w:sz w:val="28"/>
          <w:szCs w:val="28"/>
          <w:lang w:eastAsia="ru-RU"/>
        </w:rPr>
        <w:t xml:space="preserve"> еще более увеличивая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эту пропорциональность нарушает. </w:t>
      </w:r>
    </w:p>
    <w:p w14:paraId="3811FBF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E01F56">
        <w:rPr>
          <w:rFonts w:ascii="Times New Roman" w:hAnsi="Times New Roman"/>
          <w:sz w:val="28"/>
          <w:szCs w:val="28"/>
          <w:lang w:eastAsia="ru-RU"/>
        </w:rPr>
        <w:t xml:space="preserve">8 </w:t>
      </w:r>
      <w:r w:rsidR="00A603F1">
        <w:rPr>
          <w:rFonts w:ascii="Times New Roman" w:hAnsi="Times New Roman"/>
          <w:sz w:val="28"/>
          <w:szCs w:val="28"/>
          <w:lang w:eastAsia="ru-RU"/>
        </w:rPr>
        <w:t>столбце</w:t>
      </w:r>
      <w:r w:rsidRPr="00B50588">
        <w:rPr>
          <w:rFonts w:ascii="Times New Roman" w:hAnsi="Times New Roman"/>
          <w:sz w:val="28"/>
          <w:szCs w:val="28"/>
          <w:lang w:eastAsia="ru-RU"/>
        </w:rPr>
        <w:t xml:space="preserve"> стоит расход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представляющий собой сумму меняющегося расхода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и постоянного расхода воды Q</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 xml:space="preserve">который согласно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22</w:t>
      </w:r>
      <w:r w:rsidRPr="00B50588">
        <w:rPr>
          <w:rFonts w:ascii="Times New Roman" w:hAnsi="Times New Roman"/>
          <w:sz w:val="28"/>
          <w:szCs w:val="28"/>
          <w:lang w:eastAsia="ru-RU"/>
        </w:rPr>
        <w:t xml:space="preserve"> равен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0363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или 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Так если случайным образом взять строку вторую таблицы, то суммируя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и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получаем: Q</w:t>
      </w:r>
      <w:r w:rsidRPr="00B50588">
        <w:rPr>
          <w:rFonts w:ascii="Times New Roman" w:hAnsi="Times New Roman"/>
          <w:sz w:val="28"/>
          <w:szCs w:val="28"/>
          <w:vertAlign w:val="subscript"/>
          <w:lang w:eastAsia="ru-RU"/>
        </w:rPr>
        <w:t>М</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43</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18</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61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что и указано в таблице.</w:t>
      </w:r>
    </w:p>
    <w:p w14:paraId="24FC12B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последне</w:t>
      </w:r>
      <w:r w:rsidR="00023C1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023C1A">
        <w:rPr>
          <w:rFonts w:ascii="Times New Roman" w:hAnsi="Times New Roman"/>
          <w:sz w:val="28"/>
          <w:szCs w:val="28"/>
          <w:lang w:eastAsia="ru-RU"/>
        </w:rPr>
        <w:t xml:space="preserve">столбце </w:t>
      </w:r>
      <w:r w:rsidRPr="00B50588">
        <w:rPr>
          <w:rFonts w:ascii="Times New Roman" w:hAnsi="Times New Roman"/>
          <w:sz w:val="28"/>
          <w:szCs w:val="28"/>
          <w:lang w:eastAsia="ru-RU"/>
        </w:rPr>
        <w:t>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расхода смеси на одну и ту же площадь сечения канала бурильных труб, равную F</w:t>
      </w:r>
      <w:r w:rsidRPr="00B50588">
        <w:rPr>
          <w:rFonts w:ascii="Times New Roman" w:hAnsi="Times New Roman"/>
          <w:sz w:val="28"/>
          <w:szCs w:val="28"/>
          <w:vertAlign w:val="subscript"/>
          <w:lang w:eastAsia="ru-RU"/>
        </w:rPr>
        <w:t>i</w:t>
      </w:r>
      <w:r w:rsidR="00FC7BD8" w:rsidRPr="00B5058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FC7BD8"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Иными словами значения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пропорциональны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w:t>
      </w:r>
    </w:p>
    <w:p w14:paraId="7566C41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27E208C" w14:textId="77777777" w:rsidR="00995C58" w:rsidRPr="0097747C" w:rsidRDefault="00591935" w:rsidP="00E524B4">
      <w:pPr>
        <w:spacing w:after="0" w:line="240" w:lineRule="auto"/>
        <w:ind w:firstLine="709"/>
        <w:jc w:val="both"/>
        <w:outlineLvl w:val="2"/>
        <w:rPr>
          <w:rFonts w:ascii="Times New Roman" w:hAnsi="Times New Roman"/>
          <w:sz w:val="28"/>
          <w:szCs w:val="28"/>
          <w:lang w:eastAsia="ru-RU"/>
        </w:rPr>
      </w:pPr>
      <w:bookmarkStart w:id="46" w:name="_Toc126612266"/>
      <w:r w:rsidRPr="0097747C">
        <w:rPr>
          <w:rFonts w:ascii="Times New Roman" w:hAnsi="Times New Roman"/>
          <w:sz w:val="28"/>
          <w:szCs w:val="28"/>
          <w:lang w:eastAsia="ru-RU"/>
        </w:rPr>
        <w:t>3.</w:t>
      </w:r>
      <w:r w:rsidR="003417D5" w:rsidRPr="0097747C">
        <w:rPr>
          <w:rFonts w:ascii="Times New Roman" w:hAnsi="Times New Roman"/>
          <w:sz w:val="28"/>
          <w:szCs w:val="28"/>
          <w:lang w:eastAsia="ru-RU"/>
        </w:rPr>
        <w:t>4.</w:t>
      </w:r>
      <w:r w:rsidR="00DC14D2">
        <w:rPr>
          <w:rFonts w:ascii="Times New Roman" w:hAnsi="Times New Roman"/>
          <w:sz w:val="28"/>
          <w:szCs w:val="28"/>
          <w:lang w:eastAsia="ru-RU"/>
        </w:rPr>
        <w:t>5</w:t>
      </w:r>
      <w:r w:rsidR="00995C58" w:rsidRPr="0097747C">
        <w:rPr>
          <w:rFonts w:ascii="Times New Roman" w:hAnsi="Times New Roman"/>
          <w:sz w:val="28"/>
          <w:szCs w:val="28"/>
          <w:lang w:eastAsia="ru-RU"/>
        </w:rPr>
        <w:t xml:space="preserve"> Зависимость выходных параметров</w:t>
      </w:r>
      <w:r w:rsidR="00A90FAB" w:rsidRPr="0097747C">
        <w:rPr>
          <w:rFonts w:ascii="Times New Roman" w:hAnsi="Times New Roman"/>
          <w:sz w:val="28"/>
          <w:szCs w:val="28"/>
          <w:lang w:eastAsia="ru-RU"/>
        </w:rPr>
        <w:t xml:space="preserve"> </w:t>
      </w:r>
      <w:proofErr w:type="spellStart"/>
      <w:r w:rsidR="00A90FAB" w:rsidRPr="0097747C">
        <w:rPr>
          <w:rFonts w:ascii="Times New Roman" w:hAnsi="Times New Roman"/>
          <w:sz w:val="28"/>
          <w:szCs w:val="28"/>
          <w:lang w:eastAsia="ru-RU"/>
        </w:rPr>
        <w:t>эрлифтной</w:t>
      </w:r>
      <w:proofErr w:type="spellEnd"/>
      <w:r w:rsidR="00A90FAB" w:rsidRPr="0097747C">
        <w:rPr>
          <w:rFonts w:ascii="Times New Roman" w:hAnsi="Times New Roman"/>
          <w:sz w:val="28"/>
          <w:szCs w:val="28"/>
          <w:lang w:eastAsia="ru-RU"/>
        </w:rPr>
        <w:t xml:space="preserve"> циркуляции</w:t>
      </w:r>
      <w:r w:rsidR="00995C58" w:rsidRPr="0097747C">
        <w:rPr>
          <w:rFonts w:ascii="Times New Roman" w:hAnsi="Times New Roman"/>
          <w:sz w:val="28"/>
          <w:szCs w:val="28"/>
          <w:lang w:eastAsia="ru-RU"/>
        </w:rPr>
        <w:t xml:space="preserve"> от заданной </w:t>
      </w:r>
      <w:r w:rsidR="0005046A" w:rsidRPr="0097747C">
        <w:rPr>
          <w:rFonts w:ascii="Times New Roman" w:hAnsi="Times New Roman"/>
          <w:sz w:val="28"/>
          <w:szCs w:val="28"/>
          <w:lang w:eastAsia="ru-RU"/>
        </w:rPr>
        <w:t xml:space="preserve">скорости восходящего </w:t>
      </w:r>
      <w:r w:rsidR="00995C58" w:rsidRPr="0097747C">
        <w:rPr>
          <w:rFonts w:ascii="Times New Roman" w:hAnsi="Times New Roman"/>
          <w:sz w:val="28"/>
          <w:szCs w:val="28"/>
          <w:lang w:eastAsia="ru-RU"/>
        </w:rPr>
        <w:t xml:space="preserve">потока </w:t>
      </w:r>
      <w:r w:rsidR="00820F7C" w:rsidRPr="0097747C">
        <w:rPr>
          <w:rFonts w:ascii="Times New Roman" w:hAnsi="Times New Roman"/>
          <w:sz w:val="28"/>
          <w:szCs w:val="28"/>
          <w:lang w:eastAsia="ru-RU"/>
        </w:rPr>
        <w:t>воды</w:t>
      </w:r>
      <w:bookmarkEnd w:id="46"/>
    </w:p>
    <w:p w14:paraId="3BB33B27"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65F12C0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На вход компьютерной модели в качестве постоянных величин подаются параметры бурения типичной скважины согласно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00E86C96">
        <w:rPr>
          <w:rFonts w:ascii="Times New Roman" w:hAnsi="Times New Roman"/>
          <w:sz w:val="28"/>
          <w:szCs w:val="28"/>
          <w:lang w:eastAsia="ru-RU"/>
        </w:rPr>
        <w:t>.</w:t>
      </w:r>
    </w:p>
    <w:p w14:paraId="7032BF6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65E537AB"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B93632">
        <w:rPr>
          <w:rFonts w:ascii="Times New Roman" w:hAnsi="Times New Roman"/>
          <w:sz w:val="28"/>
          <w:szCs w:val="28"/>
          <w:lang w:eastAsia="ru-RU"/>
        </w:rPr>
        <w:t>5</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25957AF5"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458"/>
        <w:gridCol w:w="5963"/>
        <w:gridCol w:w="1410"/>
        <w:gridCol w:w="1514"/>
      </w:tblGrid>
      <w:tr w:rsidR="00995C58" w:rsidRPr="001F28FC" w14:paraId="6E0D3726" w14:textId="77777777" w:rsidTr="001E58FC">
        <w:tc>
          <w:tcPr>
            <w:tcW w:w="392" w:type="dxa"/>
          </w:tcPr>
          <w:p w14:paraId="729AC8B1" w14:textId="77777777" w:rsidR="00995C58" w:rsidRPr="00E524B4" w:rsidRDefault="00995C58" w:rsidP="00DC255B">
            <w:pPr>
              <w:jc w:val="center"/>
              <w:rPr>
                <w:rFonts w:ascii="Times New Roman" w:hAnsi="Times New Roman"/>
                <w:b/>
                <w:sz w:val="24"/>
                <w:szCs w:val="24"/>
              </w:rPr>
            </w:pPr>
            <w:r w:rsidRPr="00E524B4">
              <w:rPr>
                <w:rFonts w:ascii="Times New Roman" w:hAnsi="Times New Roman"/>
                <w:b/>
                <w:sz w:val="24"/>
                <w:szCs w:val="24"/>
              </w:rPr>
              <w:t>№</w:t>
            </w:r>
          </w:p>
        </w:tc>
        <w:tc>
          <w:tcPr>
            <w:tcW w:w="6222" w:type="dxa"/>
            <w:tcBorders>
              <w:right w:val="single" w:sz="4" w:space="0" w:color="auto"/>
            </w:tcBorders>
          </w:tcPr>
          <w:p w14:paraId="37121747" w14:textId="77777777" w:rsidR="00995C58" w:rsidRPr="00E524B4" w:rsidRDefault="00995C58" w:rsidP="00DC255B">
            <w:pPr>
              <w:jc w:val="center"/>
              <w:rPr>
                <w:rFonts w:ascii="Times New Roman" w:hAnsi="Times New Roman"/>
                <w:b/>
                <w:sz w:val="24"/>
                <w:szCs w:val="24"/>
              </w:rPr>
            </w:pPr>
            <w:r w:rsidRPr="00E524B4">
              <w:rPr>
                <w:rFonts w:ascii="Times New Roman" w:hAnsi="Times New Roman"/>
                <w:b/>
                <w:sz w:val="24"/>
                <w:szCs w:val="24"/>
              </w:rPr>
              <w:t>Наименование</w:t>
            </w:r>
            <w:r w:rsidR="00CB76D3" w:rsidRPr="00E524B4">
              <w:rPr>
                <w:rFonts w:ascii="Times New Roman" w:hAnsi="Times New Roman"/>
                <w:b/>
                <w:sz w:val="24"/>
                <w:szCs w:val="24"/>
              </w:rPr>
              <w:t xml:space="preserve"> </w:t>
            </w:r>
            <w:r w:rsidRPr="00E524B4">
              <w:rPr>
                <w:rFonts w:ascii="Times New Roman" w:hAnsi="Times New Roman"/>
                <w:b/>
                <w:sz w:val="24"/>
                <w:szCs w:val="24"/>
              </w:rPr>
              <w:t>параметра</w:t>
            </w:r>
          </w:p>
        </w:tc>
        <w:tc>
          <w:tcPr>
            <w:tcW w:w="1425" w:type="dxa"/>
            <w:tcBorders>
              <w:left w:val="single" w:sz="4" w:space="0" w:color="auto"/>
            </w:tcBorders>
          </w:tcPr>
          <w:p w14:paraId="4C13C4B3" w14:textId="77777777" w:rsidR="00995C58" w:rsidRPr="00E524B4" w:rsidRDefault="00995C58" w:rsidP="00DC255B">
            <w:pPr>
              <w:jc w:val="center"/>
              <w:rPr>
                <w:rFonts w:ascii="Times New Roman" w:hAnsi="Times New Roman"/>
                <w:b/>
                <w:sz w:val="24"/>
                <w:szCs w:val="24"/>
              </w:rPr>
            </w:pPr>
            <w:r w:rsidRPr="00E524B4">
              <w:rPr>
                <w:rFonts w:ascii="Times New Roman" w:hAnsi="Times New Roman"/>
                <w:b/>
                <w:sz w:val="24"/>
                <w:szCs w:val="24"/>
              </w:rPr>
              <w:t>Единица</w:t>
            </w:r>
          </w:p>
        </w:tc>
        <w:tc>
          <w:tcPr>
            <w:tcW w:w="1532" w:type="dxa"/>
          </w:tcPr>
          <w:p w14:paraId="2D6DF2ED" w14:textId="77777777" w:rsidR="00995C58" w:rsidRPr="00E524B4" w:rsidRDefault="00995C58" w:rsidP="00DC255B">
            <w:pPr>
              <w:jc w:val="center"/>
              <w:rPr>
                <w:rFonts w:ascii="Times New Roman" w:hAnsi="Times New Roman"/>
                <w:b/>
                <w:sz w:val="24"/>
                <w:szCs w:val="24"/>
              </w:rPr>
            </w:pPr>
            <w:r w:rsidRPr="00E524B4">
              <w:rPr>
                <w:rFonts w:ascii="Times New Roman" w:hAnsi="Times New Roman"/>
                <w:b/>
                <w:sz w:val="24"/>
                <w:szCs w:val="24"/>
              </w:rPr>
              <w:t>Значение</w:t>
            </w:r>
          </w:p>
        </w:tc>
      </w:tr>
      <w:tr w:rsidR="00995C58" w:rsidRPr="001F28FC" w14:paraId="02BFA34D" w14:textId="77777777" w:rsidTr="001E58FC">
        <w:tc>
          <w:tcPr>
            <w:tcW w:w="392" w:type="dxa"/>
          </w:tcPr>
          <w:p w14:paraId="0C09B0D5" w14:textId="77777777" w:rsidR="00995C58" w:rsidRPr="00E524B4" w:rsidRDefault="00995C58" w:rsidP="002720F1">
            <w:pPr>
              <w:jc w:val="both"/>
              <w:rPr>
                <w:rFonts w:ascii="Times New Roman" w:hAnsi="Times New Roman"/>
                <w:sz w:val="24"/>
                <w:szCs w:val="24"/>
              </w:rPr>
            </w:pPr>
            <w:r w:rsidRPr="00E524B4">
              <w:rPr>
                <w:rFonts w:ascii="Times New Roman" w:hAnsi="Times New Roman"/>
                <w:sz w:val="24"/>
                <w:szCs w:val="24"/>
              </w:rPr>
              <w:t>1</w:t>
            </w:r>
          </w:p>
        </w:tc>
        <w:tc>
          <w:tcPr>
            <w:tcW w:w="6222" w:type="dxa"/>
            <w:tcBorders>
              <w:right w:val="single" w:sz="4" w:space="0" w:color="auto"/>
            </w:tcBorders>
          </w:tcPr>
          <w:p w14:paraId="6AD190F3" w14:textId="77777777" w:rsidR="00995C58" w:rsidRPr="00E524B4" w:rsidRDefault="00995C58" w:rsidP="002720F1">
            <w:pPr>
              <w:jc w:val="both"/>
              <w:rPr>
                <w:rFonts w:ascii="Times New Roman" w:hAnsi="Times New Roman"/>
                <w:sz w:val="24"/>
                <w:szCs w:val="24"/>
              </w:rPr>
            </w:pPr>
            <w:r w:rsidRPr="00E524B4">
              <w:rPr>
                <w:rFonts w:ascii="Times New Roman" w:hAnsi="Times New Roman"/>
                <w:sz w:val="24"/>
                <w:szCs w:val="24"/>
              </w:rPr>
              <w:t>Исходное значение скорости воды, U</w:t>
            </w:r>
            <w:r w:rsidRPr="00E524B4">
              <w:rPr>
                <w:rFonts w:ascii="Times New Roman" w:hAnsi="Times New Roman"/>
                <w:sz w:val="24"/>
                <w:szCs w:val="24"/>
                <w:vertAlign w:val="subscript"/>
              </w:rPr>
              <w:t>W</w:t>
            </w:r>
            <w:r w:rsidRPr="00E524B4">
              <w:rPr>
                <w:rFonts w:ascii="Times New Roman" w:hAnsi="Times New Roman"/>
                <w:sz w:val="24"/>
                <w:szCs w:val="24"/>
              </w:rPr>
              <w:t xml:space="preserve"> </w:t>
            </w:r>
          </w:p>
        </w:tc>
        <w:tc>
          <w:tcPr>
            <w:tcW w:w="1425" w:type="dxa"/>
            <w:tcBorders>
              <w:left w:val="single" w:sz="4" w:space="0" w:color="auto"/>
            </w:tcBorders>
          </w:tcPr>
          <w:p w14:paraId="04B2B59D" w14:textId="77777777" w:rsidR="00995C58" w:rsidRPr="00E524B4" w:rsidRDefault="00995C58" w:rsidP="002720F1">
            <w:pPr>
              <w:jc w:val="center"/>
              <w:rPr>
                <w:rFonts w:ascii="Times New Roman" w:hAnsi="Times New Roman"/>
                <w:sz w:val="24"/>
                <w:szCs w:val="24"/>
              </w:rPr>
            </w:pPr>
            <w:r w:rsidRPr="00E524B4">
              <w:rPr>
                <w:rFonts w:ascii="Times New Roman" w:hAnsi="Times New Roman"/>
                <w:sz w:val="24"/>
                <w:szCs w:val="24"/>
              </w:rPr>
              <w:t>м/с</w:t>
            </w:r>
          </w:p>
        </w:tc>
        <w:tc>
          <w:tcPr>
            <w:tcW w:w="1532" w:type="dxa"/>
          </w:tcPr>
          <w:p w14:paraId="56EDFAE9" w14:textId="77777777" w:rsidR="00995C58" w:rsidRPr="00E524B4" w:rsidRDefault="00995C58" w:rsidP="002720F1">
            <w:pPr>
              <w:jc w:val="center"/>
              <w:rPr>
                <w:rFonts w:ascii="Times New Roman" w:hAnsi="Times New Roman"/>
                <w:sz w:val="24"/>
                <w:szCs w:val="24"/>
              </w:rPr>
            </w:pPr>
            <w:r w:rsidRPr="00E524B4">
              <w:rPr>
                <w:rFonts w:ascii="Times New Roman" w:hAnsi="Times New Roman"/>
                <w:sz w:val="24"/>
                <w:szCs w:val="24"/>
              </w:rPr>
              <w:t>1</w:t>
            </w:r>
          </w:p>
        </w:tc>
      </w:tr>
      <w:tr w:rsidR="00995C58" w:rsidRPr="001F28FC" w14:paraId="6C7B220C" w14:textId="77777777" w:rsidTr="001E58FC">
        <w:tc>
          <w:tcPr>
            <w:tcW w:w="392" w:type="dxa"/>
          </w:tcPr>
          <w:p w14:paraId="0CE86E9C" w14:textId="77777777" w:rsidR="00995C58" w:rsidRPr="00E524B4" w:rsidRDefault="00995C58" w:rsidP="002720F1">
            <w:pPr>
              <w:jc w:val="both"/>
              <w:rPr>
                <w:rFonts w:ascii="Times New Roman" w:hAnsi="Times New Roman"/>
                <w:sz w:val="24"/>
                <w:szCs w:val="24"/>
              </w:rPr>
            </w:pPr>
            <w:r w:rsidRPr="00E524B4">
              <w:rPr>
                <w:rFonts w:ascii="Times New Roman" w:hAnsi="Times New Roman"/>
                <w:sz w:val="24"/>
                <w:szCs w:val="24"/>
              </w:rPr>
              <w:t>2</w:t>
            </w:r>
          </w:p>
        </w:tc>
        <w:tc>
          <w:tcPr>
            <w:tcW w:w="6222" w:type="dxa"/>
            <w:tcBorders>
              <w:right w:val="single" w:sz="4" w:space="0" w:color="auto"/>
            </w:tcBorders>
          </w:tcPr>
          <w:p w14:paraId="4BE7FB8A" w14:textId="77777777" w:rsidR="00995C58" w:rsidRPr="00E524B4" w:rsidRDefault="00995C58" w:rsidP="002720F1">
            <w:pPr>
              <w:jc w:val="both"/>
              <w:rPr>
                <w:rFonts w:ascii="Times New Roman" w:hAnsi="Times New Roman"/>
                <w:sz w:val="24"/>
                <w:szCs w:val="24"/>
                <w:vertAlign w:val="subscript"/>
              </w:rPr>
            </w:pPr>
            <w:r w:rsidRPr="00E524B4">
              <w:rPr>
                <w:rFonts w:ascii="Times New Roman" w:hAnsi="Times New Roman"/>
                <w:sz w:val="24"/>
                <w:szCs w:val="24"/>
              </w:rPr>
              <w:t>Шаг возрастания</w:t>
            </w:r>
            <w:r w:rsidR="00CB76D3" w:rsidRPr="00E524B4">
              <w:rPr>
                <w:rFonts w:ascii="Times New Roman" w:hAnsi="Times New Roman"/>
                <w:sz w:val="24"/>
                <w:szCs w:val="24"/>
              </w:rPr>
              <w:t xml:space="preserve"> </w:t>
            </w:r>
            <w:r w:rsidRPr="00E524B4">
              <w:rPr>
                <w:rFonts w:ascii="Times New Roman" w:hAnsi="Times New Roman"/>
                <w:sz w:val="24"/>
                <w:szCs w:val="24"/>
              </w:rPr>
              <w:t>скорости,</w:t>
            </w:r>
            <w:r w:rsidR="00CB76D3" w:rsidRPr="00E524B4">
              <w:rPr>
                <w:rFonts w:ascii="Times New Roman" w:hAnsi="Times New Roman"/>
                <w:sz w:val="24"/>
                <w:szCs w:val="24"/>
              </w:rPr>
              <w:t xml:space="preserve"> </w:t>
            </w:r>
            <w:proofErr w:type="spellStart"/>
            <w:r w:rsidRPr="00E524B4">
              <w:rPr>
                <w:rFonts w:ascii="Times New Roman" w:hAnsi="Times New Roman"/>
                <w:sz w:val="24"/>
                <w:szCs w:val="24"/>
              </w:rPr>
              <w:t>dU</w:t>
            </w:r>
            <w:r w:rsidRPr="00E524B4">
              <w:rPr>
                <w:rFonts w:ascii="Times New Roman" w:hAnsi="Times New Roman"/>
                <w:sz w:val="24"/>
                <w:szCs w:val="24"/>
                <w:vertAlign w:val="subscript"/>
              </w:rPr>
              <w:t>W</w:t>
            </w:r>
            <w:proofErr w:type="spellEnd"/>
          </w:p>
        </w:tc>
        <w:tc>
          <w:tcPr>
            <w:tcW w:w="1425" w:type="dxa"/>
            <w:tcBorders>
              <w:left w:val="single" w:sz="4" w:space="0" w:color="auto"/>
            </w:tcBorders>
          </w:tcPr>
          <w:p w14:paraId="1DA9B5B1" w14:textId="77777777" w:rsidR="00995C58" w:rsidRPr="00E524B4" w:rsidRDefault="00995C58" w:rsidP="002720F1">
            <w:pPr>
              <w:jc w:val="center"/>
              <w:rPr>
                <w:rFonts w:ascii="Times New Roman" w:hAnsi="Times New Roman"/>
                <w:sz w:val="24"/>
                <w:szCs w:val="24"/>
              </w:rPr>
            </w:pPr>
            <w:r w:rsidRPr="00E524B4">
              <w:rPr>
                <w:rFonts w:ascii="Times New Roman" w:hAnsi="Times New Roman"/>
                <w:sz w:val="24"/>
                <w:szCs w:val="24"/>
              </w:rPr>
              <w:t>м/с</w:t>
            </w:r>
          </w:p>
        </w:tc>
        <w:tc>
          <w:tcPr>
            <w:tcW w:w="1532" w:type="dxa"/>
          </w:tcPr>
          <w:p w14:paraId="12AC0652" w14:textId="77777777" w:rsidR="00995C58" w:rsidRPr="00E524B4" w:rsidRDefault="00995C58" w:rsidP="002720F1">
            <w:pPr>
              <w:jc w:val="center"/>
              <w:rPr>
                <w:rFonts w:ascii="Times New Roman" w:hAnsi="Times New Roman"/>
                <w:sz w:val="24"/>
                <w:szCs w:val="24"/>
              </w:rPr>
            </w:pPr>
            <w:r w:rsidRPr="00E524B4">
              <w:rPr>
                <w:rFonts w:ascii="Times New Roman" w:hAnsi="Times New Roman"/>
                <w:sz w:val="24"/>
                <w:szCs w:val="24"/>
              </w:rPr>
              <w:t>0</w:t>
            </w:r>
            <w:r w:rsidR="00FC7BD8" w:rsidRPr="00E524B4">
              <w:rPr>
                <w:rFonts w:ascii="Times New Roman" w:hAnsi="Times New Roman"/>
                <w:sz w:val="24"/>
                <w:szCs w:val="24"/>
              </w:rPr>
              <w:t>,</w:t>
            </w:r>
            <w:r w:rsidRPr="00E524B4">
              <w:rPr>
                <w:rFonts w:ascii="Times New Roman" w:hAnsi="Times New Roman"/>
                <w:sz w:val="24"/>
                <w:szCs w:val="24"/>
              </w:rPr>
              <w:t>5</w:t>
            </w:r>
          </w:p>
        </w:tc>
      </w:tr>
      <w:tr w:rsidR="00995C58" w:rsidRPr="001F28FC" w14:paraId="258B1DBF" w14:textId="77777777" w:rsidTr="001E58FC">
        <w:tc>
          <w:tcPr>
            <w:tcW w:w="392" w:type="dxa"/>
          </w:tcPr>
          <w:p w14:paraId="4AD61148" w14:textId="77777777" w:rsidR="00995C58" w:rsidRPr="00E524B4" w:rsidRDefault="00995C58" w:rsidP="002720F1">
            <w:pPr>
              <w:jc w:val="both"/>
              <w:rPr>
                <w:rFonts w:ascii="Times New Roman" w:hAnsi="Times New Roman"/>
                <w:sz w:val="24"/>
                <w:szCs w:val="24"/>
              </w:rPr>
            </w:pPr>
            <w:r w:rsidRPr="00E524B4">
              <w:rPr>
                <w:rFonts w:ascii="Times New Roman" w:hAnsi="Times New Roman"/>
                <w:sz w:val="24"/>
                <w:szCs w:val="24"/>
              </w:rPr>
              <w:t xml:space="preserve">3 </w:t>
            </w:r>
          </w:p>
        </w:tc>
        <w:tc>
          <w:tcPr>
            <w:tcW w:w="6222" w:type="dxa"/>
            <w:tcBorders>
              <w:right w:val="single" w:sz="4" w:space="0" w:color="auto"/>
            </w:tcBorders>
          </w:tcPr>
          <w:p w14:paraId="1161D8CA" w14:textId="77777777" w:rsidR="00995C58" w:rsidRPr="00E524B4" w:rsidRDefault="00995C58" w:rsidP="002720F1">
            <w:pPr>
              <w:jc w:val="both"/>
              <w:rPr>
                <w:rFonts w:ascii="Times New Roman" w:hAnsi="Times New Roman"/>
                <w:sz w:val="24"/>
                <w:szCs w:val="24"/>
              </w:rPr>
            </w:pPr>
            <w:r w:rsidRPr="00E524B4">
              <w:rPr>
                <w:rFonts w:ascii="Times New Roman" w:hAnsi="Times New Roman"/>
                <w:sz w:val="24"/>
                <w:szCs w:val="24"/>
              </w:rPr>
              <w:t>Число шагов,</w:t>
            </w:r>
            <w:r w:rsidR="00CB76D3" w:rsidRPr="00E524B4">
              <w:rPr>
                <w:rFonts w:ascii="Times New Roman" w:hAnsi="Times New Roman"/>
                <w:sz w:val="24"/>
                <w:szCs w:val="24"/>
              </w:rPr>
              <w:t xml:space="preserve"> </w:t>
            </w:r>
            <w:r w:rsidRPr="00E524B4">
              <w:rPr>
                <w:rFonts w:ascii="Times New Roman" w:hAnsi="Times New Roman"/>
                <w:sz w:val="24"/>
                <w:szCs w:val="24"/>
              </w:rPr>
              <w:t>n</w:t>
            </w:r>
          </w:p>
        </w:tc>
        <w:tc>
          <w:tcPr>
            <w:tcW w:w="1425" w:type="dxa"/>
            <w:tcBorders>
              <w:left w:val="single" w:sz="4" w:space="0" w:color="auto"/>
            </w:tcBorders>
          </w:tcPr>
          <w:p w14:paraId="71C68ADB" w14:textId="77777777" w:rsidR="00995C58" w:rsidRPr="00E524B4" w:rsidRDefault="00995C58" w:rsidP="002720F1">
            <w:pPr>
              <w:jc w:val="center"/>
              <w:rPr>
                <w:rFonts w:ascii="Times New Roman" w:hAnsi="Times New Roman"/>
                <w:sz w:val="24"/>
                <w:szCs w:val="24"/>
              </w:rPr>
            </w:pPr>
          </w:p>
        </w:tc>
        <w:tc>
          <w:tcPr>
            <w:tcW w:w="1532" w:type="dxa"/>
          </w:tcPr>
          <w:p w14:paraId="68C9ECB7" w14:textId="77777777" w:rsidR="00995C58" w:rsidRPr="00E524B4" w:rsidRDefault="00995C58" w:rsidP="002720F1">
            <w:pPr>
              <w:jc w:val="center"/>
              <w:rPr>
                <w:rFonts w:ascii="Times New Roman" w:hAnsi="Times New Roman"/>
                <w:sz w:val="24"/>
                <w:szCs w:val="24"/>
              </w:rPr>
            </w:pPr>
            <w:r w:rsidRPr="00E524B4">
              <w:rPr>
                <w:rFonts w:ascii="Times New Roman" w:hAnsi="Times New Roman"/>
                <w:sz w:val="24"/>
                <w:szCs w:val="24"/>
              </w:rPr>
              <w:t>6</w:t>
            </w:r>
          </w:p>
        </w:tc>
      </w:tr>
    </w:tbl>
    <w:p w14:paraId="6500E620"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6E894D3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Задача внутреннего цикла и его параметры те же, что и в предшествующих разделах, они полностью совпадают с приведенными в табл.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11</w:t>
      </w:r>
      <w:r w:rsidR="001F28FC">
        <w:rPr>
          <w:rFonts w:ascii="Times New Roman" w:hAnsi="Times New Roman"/>
          <w:sz w:val="28"/>
          <w:szCs w:val="28"/>
          <w:lang w:eastAsia="ru-RU"/>
        </w:rPr>
        <w:t>.</w:t>
      </w:r>
    </w:p>
    <w:p w14:paraId="2465016B"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1F41AD8"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31132D">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31132D">
        <w:rPr>
          <w:rFonts w:ascii="Times New Roman" w:hAnsi="Times New Roman"/>
          <w:sz w:val="28"/>
          <w:szCs w:val="28"/>
          <w:lang w:eastAsia="ru-RU"/>
        </w:rPr>
        <w:t>6</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w:t>
      </w:r>
      <w:proofErr w:type="spellStart"/>
      <w:r w:rsidR="004E7E1A" w:rsidRPr="00B50588">
        <w:rPr>
          <w:rFonts w:ascii="Times New Roman" w:hAnsi="Times New Roman"/>
          <w:sz w:val="28"/>
          <w:szCs w:val="28"/>
          <w:lang w:eastAsia="ru-RU"/>
        </w:rPr>
        <w:t>вычислении</w:t>
      </w:r>
      <w:r w:rsidRPr="00B50588">
        <w:rPr>
          <w:rFonts w:ascii="Times New Roman" w:hAnsi="Times New Roman"/>
          <w:sz w:val="28"/>
          <w:szCs w:val="28"/>
          <w:lang w:eastAsia="ru-RU"/>
        </w:rPr>
        <w:t>я</w:t>
      </w:r>
      <w:proofErr w:type="spellEnd"/>
    </w:p>
    <w:p w14:paraId="1CB6BA6B" w14:textId="77777777" w:rsidR="00DC14D2" w:rsidRPr="00B50588" w:rsidRDefault="00DC14D2" w:rsidP="002720F1">
      <w:pPr>
        <w:spacing w:after="0" w:line="240" w:lineRule="auto"/>
        <w:ind w:firstLine="709"/>
        <w:jc w:val="both"/>
        <w:rPr>
          <w:rFonts w:ascii="Times New Roman" w:hAnsi="Times New Roman"/>
          <w:sz w:val="28"/>
          <w:szCs w:val="28"/>
          <w:lang w:eastAsia="ru-RU"/>
        </w:rPr>
      </w:pPr>
    </w:p>
    <w:tbl>
      <w:tblPr>
        <w:tblStyle w:val="4"/>
        <w:tblW w:w="0" w:type="auto"/>
        <w:tblLayout w:type="fixed"/>
        <w:tblLook w:val="04A0" w:firstRow="1" w:lastRow="0" w:firstColumn="1" w:lastColumn="0" w:noHBand="0" w:noVBand="1"/>
      </w:tblPr>
      <w:tblGrid>
        <w:gridCol w:w="392"/>
        <w:gridCol w:w="4961"/>
        <w:gridCol w:w="1418"/>
        <w:gridCol w:w="1417"/>
        <w:gridCol w:w="1383"/>
      </w:tblGrid>
      <w:tr w:rsidR="00995C58" w:rsidRPr="00DC14D2" w14:paraId="1FCB8502" w14:textId="77777777" w:rsidTr="001E58FC">
        <w:tc>
          <w:tcPr>
            <w:tcW w:w="392" w:type="dxa"/>
          </w:tcPr>
          <w:p w14:paraId="291A6E91" w14:textId="77777777" w:rsidR="00995C58" w:rsidRPr="00D519E6" w:rsidRDefault="00995C58" w:rsidP="001E58FC">
            <w:pPr>
              <w:jc w:val="both"/>
              <w:rPr>
                <w:rFonts w:ascii="Times New Roman" w:hAnsi="Times New Roman"/>
                <w:b/>
                <w:sz w:val="24"/>
                <w:szCs w:val="24"/>
              </w:rPr>
            </w:pPr>
            <w:r w:rsidRPr="00D519E6">
              <w:rPr>
                <w:rFonts w:ascii="Times New Roman" w:hAnsi="Times New Roman"/>
                <w:b/>
                <w:sz w:val="24"/>
                <w:szCs w:val="24"/>
              </w:rPr>
              <w:t>№</w:t>
            </w:r>
          </w:p>
        </w:tc>
        <w:tc>
          <w:tcPr>
            <w:tcW w:w="4961" w:type="dxa"/>
          </w:tcPr>
          <w:p w14:paraId="76108664"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1418" w:type="dxa"/>
          </w:tcPr>
          <w:p w14:paraId="7300A2BC"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Единица</w:t>
            </w:r>
          </w:p>
        </w:tc>
        <w:tc>
          <w:tcPr>
            <w:tcW w:w="1417" w:type="dxa"/>
          </w:tcPr>
          <w:p w14:paraId="7A70029A"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Значение</w:t>
            </w:r>
          </w:p>
        </w:tc>
        <w:tc>
          <w:tcPr>
            <w:tcW w:w="1383" w:type="dxa"/>
          </w:tcPr>
          <w:p w14:paraId="3620B4F9"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Формула</w:t>
            </w:r>
          </w:p>
        </w:tc>
      </w:tr>
      <w:tr w:rsidR="00995C58" w:rsidRPr="00DC14D2" w14:paraId="09C09A85" w14:textId="77777777" w:rsidTr="001E58FC">
        <w:tc>
          <w:tcPr>
            <w:tcW w:w="392" w:type="dxa"/>
          </w:tcPr>
          <w:p w14:paraId="5DBA5B51"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4961" w:type="dxa"/>
          </w:tcPr>
          <w:p w14:paraId="514E181A"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Проходное сечение</w:t>
            </w:r>
            <w:r w:rsidR="00CB76D3" w:rsidRPr="00D519E6">
              <w:rPr>
                <w:rFonts w:ascii="Times New Roman" w:hAnsi="Times New Roman"/>
                <w:sz w:val="24"/>
                <w:szCs w:val="24"/>
              </w:rPr>
              <w:t xml:space="preserve"> </w:t>
            </w:r>
            <w:r w:rsidRPr="00D519E6">
              <w:rPr>
                <w:rFonts w:ascii="Times New Roman" w:hAnsi="Times New Roman"/>
                <w:sz w:val="24"/>
                <w:szCs w:val="24"/>
              </w:rPr>
              <w:t>бурильной трубы, F</w:t>
            </w:r>
            <w:r w:rsidRPr="00D519E6">
              <w:rPr>
                <w:rFonts w:ascii="Times New Roman" w:hAnsi="Times New Roman"/>
                <w:sz w:val="24"/>
                <w:szCs w:val="24"/>
                <w:vertAlign w:val="subscript"/>
              </w:rPr>
              <w:t>i</w:t>
            </w:r>
          </w:p>
        </w:tc>
        <w:tc>
          <w:tcPr>
            <w:tcW w:w="1418" w:type="dxa"/>
          </w:tcPr>
          <w:p w14:paraId="3BFF89F1"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м</w:t>
            </w:r>
            <w:r w:rsidRPr="00D519E6">
              <w:rPr>
                <w:rFonts w:ascii="Times New Roman" w:hAnsi="Times New Roman"/>
                <w:sz w:val="24"/>
                <w:szCs w:val="24"/>
                <w:vertAlign w:val="superscript"/>
              </w:rPr>
              <w:t>2</w:t>
            </w:r>
          </w:p>
        </w:tc>
        <w:tc>
          <w:tcPr>
            <w:tcW w:w="1417" w:type="dxa"/>
          </w:tcPr>
          <w:p w14:paraId="555BBCF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1F28FC" w:rsidRPr="00D519E6">
              <w:rPr>
                <w:rFonts w:ascii="Times New Roman" w:hAnsi="Times New Roman"/>
                <w:sz w:val="24"/>
                <w:szCs w:val="24"/>
              </w:rPr>
              <w:t>,</w:t>
            </w:r>
            <w:r w:rsidRPr="00D519E6">
              <w:rPr>
                <w:rFonts w:ascii="Times New Roman" w:hAnsi="Times New Roman"/>
                <w:sz w:val="24"/>
                <w:szCs w:val="24"/>
              </w:rPr>
              <w:t>0145</w:t>
            </w:r>
          </w:p>
        </w:tc>
        <w:tc>
          <w:tcPr>
            <w:tcW w:w="1383" w:type="dxa"/>
          </w:tcPr>
          <w:p w14:paraId="3B6E18F7" w14:textId="77777777" w:rsidR="00995C58" w:rsidRPr="00D519E6" w:rsidRDefault="00995C58" w:rsidP="00FB33BD">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.13)</w:t>
            </w:r>
          </w:p>
        </w:tc>
      </w:tr>
      <w:tr w:rsidR="00995C58" w:rsidRPr="00DC14D2" w14:paraId="615EADA4" w14:textId="77777777" w:rsidTr="001E58FC">
        <w:tc>
          <w:tcPr>
            <w:tcW w:w="392" w:type="dxa"/>
          </w:tcPr>
          <w:p w14:paraId="3CF48B2D"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4961" w:type="dxa"/>
          </w:tcPr>
          <w:p w14:paraId="0C8C134B"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Гидростатическое давление на забое, P</w:t>
            </w:r>
            <w:r w:rsidRPr="00D519E6">
              <w:rPr>
                <w:rFonts w:ascii="Times New Roman" w:hAnsi="Times New Roman"/>
                <w:sz w:val="24"/>
                <w:szCs w:val="24"/>
                <w:vertAlign w:val="subscript"/>
              </w:rPr>
              <w:t>S</w:t>
            </w:r>
          </w:p>
        </w:tc>
        <w:tc>
          <w:tcPr>
            <w:tcW w:w="1418" w:type="dxa"/>
          </w:tcPr>
          <w:p w14:paraId="74CCE4D5" w14:textId="77777777" w:rsidR="00995C58" w:rsidRPr="00D519E6" w:rsidRDefault="00995C58" w:rsidP="002720F1">
            <w:pPr>
              <w:jc w:val="center"/>
              <w:rPr>
                <w:rFonts w:ascii="Times New Roman" w:hAnsi="Times New Roman"/>
                <w:sz w:val="24"/>
                <w:szCs w:val="24"/>
              </w:rPr>
            </w:pPr>
            <w:proofErr w:type="spellStart"/>
            <w:r w:rsidRPr="00D519E6">
              <w:rPr>
                <w:rFonts w:ascii="Times New Roman" w:hAnsi="Times New Roman"/>
                <w:sz w:val="24"/>
                <w:szCs w:val="24"/>
              </w:rPr>
              <w:t>атм</w:t>
            </w:r>
            <w:proofErr w:type="spellEnd"/>
          </w:p>
        </w:tc>
        <w:tc>
          <w:tcPr>
            <w:tcW w:w="1417" w:type="dxa"/>
          </w:tcPr>
          <w:p w14:paraId="7373AF3E"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19</w:t>
            </w:r>
            <w:r w:rsidR="001F28FC" w:rsidRPr="00D519E6">
              <w:rPr>
                <w:rFonts w:ascii="Times New Roman" w:hAnsi="Times New Roman"/>
                <w:sz w:val="24"/>
                <w:szCs w:val="24"/>
              </w:rPr>
              <w:t>,</w:t>
            </w:r>
            <w:r w:rsidRPr="00D519E6">
              <w:rPr>
                <w:rFonts w:ascii="Times New Roman" w:hAnsi="Times New Roman"/>
                <w:sz w:val="24"/>
                <w:szCs w:val="24"/>
              </w:rPr>
              <w:t>620</w:t>
            </w:r>
          </w:p>
        </w:tc>
        <w:tc>
          <w:tcPr>
            <w:tcW w:w="1383" w:type="dxa"/>
          </w:tcPr>
          <w:p w14:paraId="3816E512" w14:textId="77777777" w:rsidR="00995C58" w:rsidRPr="00D519E6" w:rsidRDefault="00995C58" w:rsidP="00FB33BD">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.16)</w:t>
            </w:r>
          </w:p>
        </w:tc>
      </w:tr>
    </w:tbl>
    <w:p w14:paraId="08385F13" w14:textId="77777777" w:rsidR="0097747C" w:rsidRDefault="0097747C" w:rsidP="002720F1">
      <w:pPr>
        <w:spacing w:after="0" w:line="240" w:lineRule="auto"/>
        <w:ind w:firstLine="709"/>
        <w:jc w:val="both"/>
        <w:rPr>
          <w:rFonts w:ascii="Times New Roman" w:hAnsi="Times New Roman"/>
          <w:sz w:val="28"/>
          <w:szCs w:val="28"/>
          <w:lang w:eastAsia="ru-RU"/>
        </w:rPr>
      </w:pPr>
    </w:p>
    <w:p w14:paraId="75A3FDFE"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31132D">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31132D">
        <w:rPr>
          <w:rFonts w:ascii="Times New Roman" w:hAnsi="Times New Roman"/>
          <w:sz w:val="28"/>
          <w:szCs w:val="28"/>
          <w:lang w:eastAsia="ru-RU"/>
        </w:rPr>
        <w:t>7</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2F53EBEA"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458"/>
        <w:gridCol w:w="6238"/>
        <w:gridCol w:w="1300"/>
        <w:gridCol w:w="1349"/>
      </w:tblGrid>
      <w:tr w:rsidR="00995C58" w:rsidRPr="00DC14D2" w14:paraId="412FE39F" w14:textId="77777777" w:rsidTr="001E58FC">
        <w:tc>
          <w:tcPr>
            <w:tcW w:w="205" w:type="pct"/>
          </w:tcPr>
          <w:p w14:paraId="418E468D"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w:t>
            </w:r>
          </w:p>
        </w:tc>
        <w:tc>
          <w:tcPr>
            <w:tcW w:w="3351" w:type="pct"/>
          </w:tcPr>
          <w:p w14:paraId="0A356133"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709" w:type="pct"/>
          </w:tcPr>
          <w:p w14:paraId="3CDE8A10"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Единица</w:t>
            </w:r>
          </w:p>
        </w:tc>
        <w:tc>
          <w:tcPr>
            <w:tcW w:w="735" w:type="pct"/>
          </w:tcPr>
          <w:p w14:paraId="40636BEB"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Формула</w:t>
            </w:r>
          </w:p>
        </w:tc>
      </w:tr>
      <w:tr w:rsidR="00995C58" w:rsidRPr="00DC14D2" w14:paraId="62BD16B7" w14:textId="77777777" w:rsidTr="001E58FC">
        <w:tc>
          <w:tcPr>
            <w:tcW w:w="205" w:type="pct"/>
          </w:tcPr>
          <w:p w14:paraId="653C2F04"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 xml:space="preserve">1 </w:t>
            </w:r>
          </w:p>
        </w:tc>
        <w:tc>
          <w:tcPr>
            <w:tcW w:w="3351" w:type="pct"/>
          </w:tcPr>
          <w:p w14:paraId="50E487A4"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Расход воды</w:t>
            </w:r>
          </w:p>
        </w:tc>
        <w:tc>
          <w:tcPr>
            <w:tcW w:w="709" w:type="pct"/>
          </w:tcPr>
          <w:p w14:paraId="6A347A9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r w:rsidRPr="00D519E6">
              <w:rPr>
                <w:rFonts w:ascii="Times New Roman" w:hAnsi="Times New Roman"/>
                <w:sz w:val="24"/>
                <w:szCs w:val="24"/>
                <w:vertAlign w:val="superscript"/>
              </w:rPr>
              <w:t>3</w:t>
            </w:r>
            <w:r w:rsidRPr="00D519E6">
              <w:rPr>
                <w:rFonts w:ascii="Times New Roman" w:hAnsi="Times New Roman"/>
                <w:sz w:val="24"/>
                <w:szCs w:val="24"/>
              </w:rPr>
              <w:t>/с</w:t>
            </w:r>
          </w:p>
        </w:tc>
        <w:tc>
          <w:tcPr>
            <w:tcW w:w="735" w:type="pct"/>
          </w:tcPr>
          <w:p w14:paraId="7A4FCEC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12)</w:t>
            </w:r>
          </w:p>
        </w:tc>
      </w:tr>
      <w:tr w:rsidR="00995C58" w:rsidRPr="00DC14D2" w14:paraId="27F23890" w14:textId="77777777" w:rsidTr="001E58FC">
        <w:tc>
          <w:tcPr>
            <w:tcW w:w="205" w:type="pct"/>
          </w:tcPr>
          <w:p w14:paraId="0B1D43B9"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3351" w:type="pct"/>
          </w:tcPr>
          <w:p w14:paraId="7CBBD07E"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Критерий Рейнольдса,</w:t>
            </w:r>
            <w:r w:rsidR="00CB76D3" w:rsidRPr="00D519E6">
              <w:rPr>
                <w:rFonts w:ascii="Times New Roman" w:hAnsi="Times New Roman"/>
                <w:sz w:val="24"/>
                <w:szCs w:val="24"/>
              </w:rPr>
              <w:t xml:space="preserve"> </w:t>
            </w:r>
            <w:proofErr w:type="spellStart"/>
            <w:r w:rsidRPr="00D519E6">
              <w:rPr>
                <w:rFonts w:ascii="Times New Roman" w:hAnsi="Times New Roman"/>
                <w:sz w:val="24"/>
                <w:szCs w:val="24"/>
              </w:rPr>
              <w:t>R</w:t>
            </w:r>
            <w:r w:rsidRPr="00D519E6">
              <w:rPr>
                <w:rFonts w:ascii="Times New Roman" w:hAnsi="Times New Roman"/>
                <w:sz w:val="24"/>
                <w:szCs w:val="24"/>
                <w:vertAlign w:val="subscript"/>
              </w:rPr>
              <w:t>Ei</w:t>
            </w:r>
            <w:proofErr w:type="spellEnd"/>
          </w:p>
        </w:tc>
        <w:tc>
          <w:tcPr>
            <w:tcW w:w="709" w:type="pct"/>
          </w:tcPr>
          <w:p w14:paraId="4C3A6C22" w14:textId="77777777" w:rsidR="00995C58" w:rsidRPr="00D519E6" w:rsidRDefault="00995C58" w:rsidP="002720F1">
            <w:pPr>
              <w:jc w:val="center"/>
              <w:rPr>
                <w:rFonts w:ascii="Times New Roman" w:hAnsi="Times New Roman"/>
                <w:sz w:val="24"/>
                <w:szCs w:val="24"/>
              </w:rPr>
            </w:pPr>
          </w:p>
        </w:tc>
        <w:tc>
          <w:tcPr>
            <w:tcW w:w="735" w:type="pct"/>
          </w:tcPr>
          <w:p w14:paraId="78531FA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30)</w:t>
            </w:r>
          </w:p>
        </w:tc>
      </w:tr>
      <w:tr w:rsidR="00995C58" w:rsidRPr="00DC14D2" w14:paraId="4735BD11" w14:textId="77777777" w:rsidTr="001E58FC">
        <w:tc>
          <w:tcPr>
            <w:tcW w:w="205" w:type="pct"/>
          </w:tcPr>
          <w:p w14:paraId="1270BF90"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3</w:t>
            </w:r>
          </w:p>
        </w:tc>
        <w:tc>
          <w:tcPr>
            <w:tcW w:w="3351" w:type="pct"/>
          </w:tcPr>
          <w:p w14:paraId="0A71A339" w14:textId="77777777" w:rsidR="00995C58" w:rsidRPr="00D519E6" w:rsidRDefault="00995C58" w:rsidP="002720F1">
            <w:pPr>
              <w:rPr>
                <w:rFonts w:ascii="Times New Roman" w:hAnsi="Times New Roman"/>
                <w:sz w:val="24"/>
                <w:szCs w:val="24"/>
                <w:vertAlign w:val="subscript"/>
              </w:rPr>
            </w:pPr>
            <w:r w:rsidRPr="00D519E6">
              <w:rPr>
                <w:rFonts w:ascii="Times New Roman" w:hAnsi="Times New Roman"/>
                <w:sz w:val="24"/>
                <w:szCs w:val="24"/>
              </w:rPr>
              <w:t>Коэ</w:t>
            </w:r>
            <w:r w:rsidR="00444525" w:rsidRPr="00D519E6">
              <w:rPr>
                <w:rFonts w:ascii="Times New Roman" w:hAnsi="Times New Roman"/>
                <w:sz w:val="24"/>
                <w:szCs w:val="24"/>
              </w:rPr>
              <w:t>ф</w:t>
            </w:r>
            <w:r w:rsidRPr="00D519E6">
              <w:rPr>
                <w:rFonts w:ascii="Times New Roman" w:hAnsi="Times New Roman"/>
                <w:sz w:val="24"/>
                <w:szCs w:val="24"/>
              </w:rPr>
              <w:t>ф</w:t>
            </w:r>
            <w:r w:rsidR="00444525" w:rsidRPr="00D519E6">
              <w:rPr>
                <w:rFonts w:ascii="Times New Roman" w:hAnsi="Times New Roman"/>
                <w:sz w:val="24"/>
                <w:szCs w:val="24"/>
              </w:rPr>
              <w:t>ициент</w:t>
            </w:r>
            <w:r w:rsidRPr="00D519E6">
              <w:rPr>
                <w:rFonts w:ascii="Times New Roman" w:hAnsi="Times New Roman"/>
                <w:sz w:val="24"/>
                <w:szCs w:val="24"/>
              </w:rPr>
              <w:t xml:space="preserve"> гидравлич</w:t>
            </w:r>
            <w:r w:rsidR="00444525" w:rsidRPr="00D519E6">
              <w:rPr>
                <w:rFonts w:ascii="Times New Roman" w:hAnsi="Times New Roman"/>
                <w:sz w:val="24"/>
                <w:szCs w:val="24"/>
              </w:rPr>
              <w:t>еских</w:t>
            </w:r>
            <w:r w:rsidRPr="00D519E6">
              <w:rPr>
                <w:rFonts w:ascii="Times New Roman" w:hAnsi="Times New Roman"/>
                <w:sz w:val="24"/>
                <w:szCs w:val="24"/>
              </w:rPr>
              <w:t xml:space="preserve"> </w:t>
            </w:r>
            <w:r w:rsidR="00444525" w:rsidRPr="00D519E6">
              <w:rPr>
                <w:rFonts w:ascii="Times New Roman" w:hAnsi="Times New Roman"/>
                <w:sz w:val="24"/>
                <w:szCs w:val="24"/>
              </w:rPr>
              <w:t>сопротивлений</w:t>
            </w:r>
            <w:r w:rsidRPr="00D519E6">
              <w:rPr>
                <w:rFonts w:ascii="Times New Roman" w:hAnsi="Times New Roman"/>
                <w:sz w:val="24"/>
                <w:szCs w:val="24"/>
              </w:rPr>
              <w:t>,</w:t>
            </w:r>
            <w:r w:rsidR="00CB76D3" w:rsidRPr="00D519E6">
              <w:rPr>
                <w:rFonts w:ascii="Times New Roman" w:hAnsi="Times New Roman"/>
                <w:sz w:val="24"/>
                <w:szCs w:val="24"/>
              </w:rPr>
              <w:t xml:space="preserve"> </w:t>
            </w:r>
            <w:proofErr w:type="spellStart"/>
            <w:r w:rsidRPr="00D519E6">
              <w:rPr>
                <w:rFonts w:ascii="Times New Roman" w:hAnsi="Times New Roman"/>
                <w:sz w:val="24"/>
                <w:szCs w:val="24"/>
              </w:rPr>
              <w:t>λ</w:t>
            </w:r>
            <w:r w:rsidRPr="00D519E6">
              <w:rPr>
                <w:rFonts w:ascii="Times New Roman" w:hAnsi="Times New Roman"/>
                <w:sz w:val="24"/>
                <w:szCs w:val="24"/>
                <w:vertAlign w:val="subscript"/>
              </w:rPr>
              <w:t>W</w:t>
            </w:r>
            <w:proofErr w:type="spellEnd"/>
          </w:p>
        </w:tc>
        <w:tc>
          <w:tcPr>
            <w:tcW w:w="709" w:type="pct"/>
          </w:tcPr>
          <w:p w14:paraId="448F861E" w14:textId="77777777" w:rsidR="00995C58" w:rsidRPr="00D519E6" w:rsidRDefault="00995C58" w:rsidP="002720F1">
            <w:pPr>
              <w:jc w:val="center"/>
              <w:rPr>
                <w:rFonts w:ascii="Times New Roman" w:hAnsi="Times New Roman"/>
                <w:sz w:val="24"/>
                <w:szCs w:val="24"/>
              </w:rPr>
            </w:pPr>
          </w:p>
        </w:tc>
        <w:tc>
          <w:tcPr>
            <w:tcW w:w="735" w:type="pct"/>
          </w:tcPr>
          <w:p w14:paraId="5119008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31)</w:t>
            </w:r>
          </w:p>
        </w:tc>
      </w:tr>
      <w:tr w:rsidR="00995C58" w:rsidRPr="00DC14D2" w14:paraId="0F7B5DC7" w14:textId="77777777" w:rsidTr="001E58FC">
        <w:tc>
          <w:tcPr>
            <w:tcW w:w="205" w:type="pct"/>
          </w:tcPr>
          <w:p w14:paraId="73A30B57"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4</w:t>
            </w:r>
          </w:p>
        </w:tc>
        <w:tc>
          <w:tcPr>
            <w:tcW w:w="3351" w:type="pct"/>
          </w:tcPr>
          <w:p w14:paraId="50F70476" w14:textId="77777777" w:rsidR="00995C58" w:rsidRPr="00D519E6" w:rsidRDefault="00995C58" w:rsidP="002720F1">
            <w:pPr>
              <w:jc w:val="both"/>
              <w:rPr>
                <w:rFonts w:ascii="Times New Roman" w:hAnsi="Times New Roman"/>
                <w:b/>
                <w:sz w:val="24"/>
                <w:szCs w:val="24"/>
              </w:rPr>
            </w:pPr>
            <w:r w:rsidRPr="00D519E6">
              <w:rPr>
                <w:rFonts w:ascii="Times New Roman" w:hAnsi="Times New Roman"/>
                <w:sz w:val="24"/>
                <w:szCs w:val="24"/>
              </w:rPr>
              <w:t xml:space="preserve">Рост плотности потока за счет шлама, </w:t>
            </w:r>
            <w:proofErr w:type="spellStart"/>
            <w:r w:rsidRPr="00D519E6">
              <w:rPr>
                <w:rFonts w:ascii="Times New Roman" w:hAnsi="Times New Roman"/>
                <w:sz w:val="24"/>
                <w:szCs w:val="24"/>
              </w:rPr>
              <w:t>Δ</w:t>
            </w:r>
            <w:r w:rsidRPr="00D519E6">
              <w:rPr>
                <w:rFonts w:ascii="Times New Roman" w:hAnsi="Times New Roman"/>
                <w:sz w:val="24"/>
                <w:szCs w:val="24"/>
                <w:vertAlign w:val="subscript"/>
              </w:rPr>
              <w:t>ρ</w:t>
            </w:r>
            <w:proofErr w:type="spellEnd"/>
          </w:p>
        </w:tc>
        <w:tc>
          <w:tcPr>
            <w:tcW w:w="709" w:type="pct"/>
          </w:tcPr>
          <w:p w14:paraId="2F730673"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кг/м</w:t>
            </w:r>
            <w:r w:rsidRPr="00D519E6">
              <w:rPr>
                <w:rFonts w:ascii="Times New Roman" w:hAnsi="Times New Roman"/>
                <w:sz w:val="24"/>
                <w:szCs w:val="24"/>
                <w:vertAlign w:val="superscript"/>
              </w:rPr>
              <w:t>3</w:t>
            </w:r>
          </w:p>
        </w:tc>
        <w:tc>
          <w:tcPr>
            <w:tcW w:w="735" w:type="pct"/>
          </w:tcPr>
          <w:p w14:paraId="6ACB2C9C"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27)</w:t>
            </w:r>
          </w:p>
        </w:tc>
      </w:tr>
      <w:tr w:rsidR="00995C58" w:rsidRPr="00DC14D2" w14:paraId="36716AA0" w14:textId="77777777" w:rsidTr="001E58FC">
        <w:tc>
          <w:tcPr>
            <w:tcW w:w="205" w:type="pct"/>
          </w:tcPr>
          <w:p w14:paraId="0AC94D93"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5</w:t>
            </w:r>
          </w:p>
        </w:tc>
        <w:tc>
          <w:tcPr>
            <w:tcW w:w="3351" w:type="pct"/>
          </w:tcPr>
          <w:p w14:paraId="67B1AF4E"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Гидростатический компонент</w:t>
            </w:r>
            <w:r w:rsidR="00CB76D3" w:rsidRPr="00D519E6">
              <w:rPr>
                <w:rFonts w:ascii="Times New Roman" w:hAnsi="Times New Roman"/>
                <w:sz w:val="24"/>
                <w:szCs w:val="24"/>
              </w:rPr>
              <w:t xml:space="preserve"> </w:t>
            </w:r>
            <w:r w:rsidRPr="00D519E6">
              <w:rPr>
                <w:rFonts w:ascii="Times New Roman" w:hAnsi="Times New Roman"/>
                <w:sz w:val="24"/>
                <w:szCs w:val="24"/>
              </w:rPr>
              <w:t>давления шлама, P</w:t>
            </w:r>
            <w:r w:rsidRPr="00D519E6">
              <w:rPr>
                <w:rFonts w:ascii="Times New Roman" w:hAnsi="Times New Roman"/>
                <w:sz w:val="24"/>
                <w:szCs w:val="24"/>
                <w:vertAlign w:val="subscript"/>
              </w:rPr>
              <w:t>S2</w:t>
            </w:r>
            <w:r w:rsidRPr="00D519E6">
              <w:rPr>
                <w:rFonts w:ascii="Times New Roman" w:hAnsi="Times New Roman"/>
                <w:sz w:val="24"/>
                <w:szCs w:val="24"/>
              </w:rPr>
              <w:t xml:space="preserve"> </w:t>
            </w:r>
          </w:p>
        </w:tc>
        <w:tc>
          <w:tcPr>
            <w:tcW w:w="709" w:type="pct"/>
          </w:tcPr>
          <w:p w14:paraId="269F384D" w14:textId="77777777" w:rsidR="00995C58" w:rsidRPr="00D519E6" w:rsidRDefault="00995C58" w:rsidP="002720F1">
            <w:pPr>
              <w:jc w:val="center"/>
              <w:rPr>
                <w:rFonts w:ascii="Times New Roman" w:hAnsi="Times New Roman"/>
                <w:b/>
                <w:sz w:val="24"/>
                <w:szCs w:val="24"/>
              </w:rPr>
            </w:pPr>
            <w:proofErr w:type="spellStart"/>
            <w:r w:rsidRPr="00D519E6">
              <w:rPr>
                <w:rFonts w:ascii="Times New Roman" w:hAnsi="Times New Roman"/>
                <w:sz w:val="24"/>
                <w:szCs w:val="24"/>
              </w:rPr>
              <w:t>атм</w:t>
            </w:r>
            <w:proofErr w:type="spellEnd"/>
          </w:p>
        </w:tc>
        <w:tc>
          <w:tcPr>
            <w:tcW w:w="735" w:type="pct"/>
          </w:tcPr>
          <w:p w14:paraId="453FAA3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24)</w:t>
            </w:r>
          </w:p>
        </w:tc>
      </w:tr>
      <w:tr w:rsidR="00995C58" w:rsidRPr="00DC14D2" w14:paraId="0EA906C4" w14:textId="77777777" w:rsidTr="001E58FC">
        <w:tc>
          <w:tcPr>
            <w:tcW w:w="205" w:type="pct"/>
          </w:tcPr>
          <w:p w14:paraId="38145EE2"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6</w:t>
            </w:r>
          </w:p>
        </w:tc>
        <w:tc>
          <w:tcPr>
            <w:tcW w:w="3351" w:type="pct"/>
          </w:tcPr>
          <w:p w14:paraId="0088C704"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Его гидродинамический компонент, P</w:t>
            </w:r>
            <w:r w:rsidRPr="00D519E6">
              <w:rPr>
                <w:rFonts w:ascii="Times New Roman" w:hAnsi="Times New Roman"/>
                <w:sz w:val="24"/>
                <w:szCs w:val="24"/>
                <w:vertAlign w:val="subscript"/>
              </w:rPr>
              <w:t>D2</w:t>
            </w:r>
            <w:r w:rsidRPr="00D519E6">
              <w:rPr>
                <w:rFonts w:ascii="Times New Roman" w:hAnsi="Times New Roman"/>
                <w:sz w:val="24"/>
                <w:szCs w:val="24"/>
              </w:rPr>
              <w:t xml:space="preserve"> </w:t>
            </w:r>
          </w:p>
        </w:tc>
        <w:tc>
          <w:tcPr>
            <w:tcW w:w="709" w:type="pct"/>
          </w:tcPr>
          <w:p w14:paraId="1A479FCD" w14:textId="77777777" w:rsidR="00995C58" w:rsidRPr="00D519E6" w:rsidRDefault="00995C58" w:rsidP="002720F1">
            <w:pPr>
              <w:jc w:val="center"/>
              <w:rPr>
                <w:rFonts w:ascii="Times New Roman" w:hAnsi="Times New Roman"/>
                <w:b/>
                <w:sz w:val="24"/>
                <w:szCs w:val="24"/>
              </w:rPr>
            </w:pPr>
            <w:proofErr w:type="spellStart"/>
            <w:r w:rsidRPr="00D519E6">
              <w:rPr>
                <w:rFonts w:ascii="Times New Roman" w:hAnsi="Times New Roman"/>
                <w:sz w:val="24"/>
                <w:szCs w:val="24"/>
              </w:rPr>
              <w:t>атм</w:t>
            </w:r>
            <w:proofErr w:type="spellEnd"/>
          </w:p>
        </w:tc>
        <w:tc>
          <w:tcPr>
            <w:tcW w:w="735" w:type="pct"/>
          </w:tcPr>
          <w:p w14:paraId="48CA298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32)</w:t>
            </w:r>
          </w:p>
        </w:tc>
      </w:tr>
    </w:tbl>
    <w:p w14:paraId="057544A7"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7ED77E06"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1F28FC">
        <w:rPr>
          <w:rFonts w:ascii="Times New Roman" w:hAnsi="Times New Roman"/>
          <w:sz w:val="28"/>
          <w:szCs w:val="28"/>
          <w:lang w:eastAsia="ru-RU"/>
        </w:rPr>
        <w:t xml:space="preserve">. </w:t>
      </w:r>
      <w:r w:rsidR="0031132D">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31132D">
        <w:rPr>
          <w:rFonts w:ascii="Times New Roman" w:hAnsi="Times New Roman"/>
          <w:sz w:val="28"/>
          <w:szCs w:val="28"/>
          <w:lang w:eastAsia="ru-RU"/>
        </w:rPr>
        <w:t>8</w:t>
      </w:r>
      <w:r w:rsidRPr="00B50588">
        <w:rPr>
          <w:rFonts w:ascii="Times New Roman" w:hAnsi="Times New Roman"/>
          <w:sz w:val="28"/>
          <w:szCs w:val="28"/>
          <w:lang w:eastAsia="ru-RU"/>
        </w:rPr>
        <w:t xml:space="preserve"> и на рис. </w:t>
      </w:r>
      <w:r w:rsidR="0031132D">
        <w:rPr>
          <w:rFonts w:ascii="Times New Roman" w:hAnsi="Times New Roman"/>
          <w:sz w:val="28"/>
          <w:szCs w:val="28"/>
          <w:lang w:eastAsia="ru-RU"/>
        </w:rPr>
        <w:t>3</w:t>
      </w:r>
      <w:r w:rsidR="003417D5">
        <w:rPr>
          <w:rFonts w:ascii="Times New Roman" w:hAnsi="Times New Roman"/>
          <w:sz w:val="28"/>
          <w:szCs w:val="28"/>
          <w:lang w:eastAsia="ru-RU"/>
        </w:rPr>
        <w:t>.</w:t>
      </w:r>
      <w:r w:rsidR="0031132D">
        <w:rPr>
          <w:rFonts w:ascii="Times New Roman" w:hAnsi="Times New Roman"/>
          <w:sz w:val="28"/>
          <w:szCs w:val="28"/>
          <w:lang w:eastAsia="ru-RU"/>
        </w:rPr>
        <w:t>7</w:t>
      </w:r>
      <w:r w:rsidRPr="00B50588">
        <w:rPr>
          <w:rFonts w:ascii="Times New Roman" w:hAnsi="Times New Roman"/>
          <w:sz w:val="28"/>
          <w:szCs w:val="28"/>
          <w:lang w:eastAsia="ru-RU"/>
        </w:rPr>
        <w:t xml:space="preserve"> представлена зависимость выходных параметров от заданной скорости восходящего потока волы.</w:t>
      </w:r>
    </w:p>
    <w:p w14:paraId="2C0AB7B3"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p w14:paraId="323609E5"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8E4B51">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8E4B51">
        <w:rPr>
          <w:rFonts w:ascii="Times New Roman" w:hAnsi="Times New Roman"/>
          <w:sz w:val="28"/>
          <w:szCs w:val="28"/>
          <w:lang w:eastAsia="ru-RU"/>
        </w:rPr>
        <w:t>8</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восходящего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потока воды</w:t>
      </w:r>
      <w:r w:rsidR="00CB76D3" w:rsidRPr="00B50588">
        <w:rPr>
          <w:rFonts w:ascii="Times New Roman" w:hAnsi="Times New Roman"/>
          <w:sz w:val="28"/>
          <w:szCs w:val="28"/>
          <w:lang w:eastAsia="ru-RU"/>
        </w:rPr>
        <w:t xml:space="preserve"> </w:t>
      </w:r>
    </w:p>
    <w:p w14:paraId="5E26750D"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9498" w:type="dxa"/>
        <w:tblLook w:val="04A0" w:firstRow="1" w:lastRow="0" w:firstColumn="1" w:lastColumn="0" w:noHBand="0" w:noVBand="1"/>
      </w:tblPr>
      <w:tblGrid>
        <w:gridCol w:w="515"/>
        <w:gridCol w:w="704"/>
        <w:gridCol w:w="1111"/>
        <w:gridCol w:w="851"/>
        <w:gridCol w:w="918"/>
        <w:gridCol w:w="858"/>
        <w:gridCol w:w="1250"/>
        <w:gridCol w:w="1150"/>
        <w:gridCol w:w="1150"/>
        <w:gridCol w:w="991"/>
      </w:tblGrid>
      <w:tr w:rsidR="00995C58" w:rsidRPr="00B50588" w14:paraId="24D3C512" w14:textId="77777777" w:rsidTr="00FA31C4">
        <w:tc>
          <w:tcPr>
            <w:tcW w:w="515" w:type="dxa"/>
          </w:tcPr>
          <w:p w14:paraId="04654BEB"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i</w:t>
            </w:r>
          </w:p>
        </w:tc>
        <w:tc>
          <w:tcPr>
            <w:tcW w:w="704" w:type="dxa"/>
          </w:tcPr>
          <w:p w14:paraId="3D1E21D4" w14:textId="77777777" w:rsidR="00995C58" w:rsidRPr="00D519E6" w:rsidRDefault="00995C58" w:rsidP="001F28FC">
            <w:pPr>
              <w:jc w:val="center"/>
              <w:rPr>
                <w:rFonts w:ascii="Times New Roman" w:hAnsi="Times New Roman"/>
                <w:b/>
                <w:sz w:val="24"/>
                <w:szCs w:val="24"/>
                <w:vertAlign w:val="subscript"/>
              </w:rPr>
            </w:pPr>
            <w:r w:rsidRPr="00D519E6">
              <w:rPr>
                <w:rFonts w:ascii="Times New Roman" w:hAnsi="Times New Roman"/>
                <w:b/>
                <w:sz w:val="24"/>
                <w:szCs w:val="24"/>
              </w:rPr>
              <w:t>U</w:t>
            </w:r>
            <w:r w:rsidRPr="00D519E6">
              <w:rPr>
                <w:rFonts w:ascii="Times New Roman" w:hAnsi="Times New Roman"/>
                <w:b/>
                <w:sz w:val="24"/>
                <w:szCs w:val="24"/>
                <w:vertAlign w:val="subscript"/>
              </w:rPr>
              <w:t>W,</w:t>
            </w:r>
          </w:p>
          <w:p w14:paraId="4804A957" w14:textId="77777777" w:rsidR="00995C58" w:rsidRPr="00D519E6" w:rsidRDefault="00995C58" w:rsidP="001F28FC">
            <w:pPr>
              <w:jc w:val="center"/>
              <w:rPr>
                <w:rFonts w:ascii="Times New Roman" w:hAnsi="Times New Roman"/>
                <w:b/>
                <w:sz w:val="24"/>
                <w:szCs w:val="24"/>
                <w:vertAlign w:val="subscript"/>
              </w:rPr>
            </w:pPr>
            <w:r w:rsidRPr="00D519E6">
              <w:rPr>
                <w:rFonts w:ascii="Times New Roman" w:hAnsi="Times New Roman"/>
                <w:b/>
                <w:sz w:val="24"/>
                <w:szCs w:val="24"/>
              </w:rPr>
              <w:t>м/c</w:t>
            </w:r>
          </w:p>
        </w:tc>
        <w:tc>
          <w:tcPr>
            <w:tcW w:w="1111" w:type="dxa"/>
          </w:tcPr>
          <w:p w14:paraId="75E15AF3"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Δ</w:t>
            </w:r>
            <w:r w:rsidR="001F28FC" w:rsidRPr="00D519E6">
              <w:rPr>
                <w:rFonts w:ascii="Times New Roman" w:hAnsi="Times New Roman"/>
                <w:b/>
                <w:sz w:val="24"/>
                <w:szCs w:val="24"/>
              </w:rPr>
              <w:t>F</w:t>
            </w:r>
            <w:r w:rsidRPr="00D519E6">
              <w:rPr>
                <w:rFonts w:ascii="Times New Roman" w:hAnsi="Times New Roman"/>
                <w:b/>
                <w:sz w:val="24"/>
                <w:szCs w:val="24"/>
              </w:rPr>
              <w:t>,</w:t>
            </w:r>
          </w:p>
          <w:p w14:paraId="616B0F24" w14:textId="77777777" w:rsidR="00995C58" w:rsidRPr="00D519E6" w:rsidRDefault="00995C58" w:rsidP="001F28FC">
            <w:pPr>
              <w:jc w:val="center"/>
              <w:rPr>
                <w:rFonts w:ascii="Times New Roman" w:hAnsi="Times New Roman"/>
                <w:b/>
                <w:sz w:val="24"/>
                <w:szCs w:val="24"/>
                <w:vertAlign w:val="superscript"/>
              </w:rPr>
            </w:pP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851" w:type="dxa"/>
          </w:tcPr>
          <w:p w14:paraId="6330C373"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P</w:t>
            </w:r>
            <w:r w:rsidRPr="00D519E6">
              <w:rPr>
                <w:rFonts w:ascii="Times New Roman" w:hAnsi="Times New Roman"/>
                <w:b/>
                <w:sz w:val="24"/>
                <w:szCs w:val="24"/>
                <w:vertAlign w:val="subscript"/>
              </w:rPr>
              <w:t>S2</w:t>
            </w:r>
            <w:r w:rsidR="001F28FC" w:rsidRPr="00D519E6">
              <w:rPr>
                <w:rFonts w:ascii="Times New Roman" w:hAnsi="Times New Roman"/>
                <w:b/>
                <w:sz w:val="24"/>
                <w:szCs w:val="24"/>
              </w:rPr>
              <w:t>,</w:t>
            </w:r>
          </w:p>
          <w:p w14:paraId="60C6F7C7" w14:textId="77777777" w:rsidR="00995C58" w:rsidRPr="00D519E6" w:rsidRDefault="00995C58" w:rsidP="001F28FC">
            <w:pPr>
              <w:jc w:val="center"/>
              <w:rPr>
                <w:rFonts w:ascii="Times New Roman" w:hAnsi="Times New Roman"/>
                <w:b/>
                <w:sz w:val="24"/>
                <w:szCs w:val="24"/>
              </w:rPr>
            </w:pPr>
            <w:proofErr w:type="spellStart"/>
            <w:r w:rsidRPr="00D519E6">
              <w:rPr>
                <w:rFonts w:ascii="Times New Roman" w:hAnsi="Times New Roman"/>
                <w:b/>
                <w:sz w:val="24"/>
                <w:szCs w:val="24"/>
              </w:rPr>
              <w:t>атм</w:t>
            </w:r>
            <w:proofErr w:type="spellEnd"/>
          </w:p>
        </w:tc>
        <w:tc>
          <w:tcPr>
            <w:tcW w:w="918" w:type="dxa"/>
            <w:tcBorders>
              <w:right w:val="single" w:sz="4" w:space="0" w:color="auto"/>
            </w:tcBorders>
          </w:tcPr>
          <w:p w14:paraId="4C1C87CD"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P</w:t>
            </w:r>
            <w:r w:rsidRPr="00D519E6">
              <w:rPr>
                <w:rFonts w:ascii="Times New Roman" w:hAnsi="Times New Roman"/>
                <w:b/>
                <w:sz w:val="24"/>
                <w:szCs w:val="24"/>
                <w:vertAlign w:val="subscript"/>
              </w:rPr>
              <w:t>d2</w:t>
            </w:r>
            <w:r w:rsidRPr="00D519E6">
              <w:rPr>
                <w:rFonts w:ascii="Times New Roman" w:hAnsi="Times New Roman"/>
                <w:b/>
                <w:sz w:val="24"/>
                <w:szCs w:val="24"/>
              </w:rPr>
              <w:t>,</w:t>
            </w:r>
          </w:p>
          <w:p w14:paraId="7D929CA2" w14:textId="77777777" w:rsidR="00995C58" w:rsidRPr="00D519E6" w:rsidRDefault="00995C58" w:rsidP="001F28FC">
            <w:pPr>
              <w:jc w:val="center"/>
              <w:rPr>
                <w:rFonts w:ascii="Times New Roman" w:hAnsi="Times New Roman"/>
                <w:b/>
                <w:sz w:val="24"/>
                <w:szCs w:val="24"/>
              </w:rPr>
            </w:pPr>
            <w:proofErr w:type="spellStart"/>
            <w:r w:rsidRPr="00D519E6">
              <w:rPr>
                <w:rFonts w:ascii="Times New Roman" w:hAnsi="Times New Roman"/>
                <w:b/>
                <w:sz w:val="24"/>
                <w:szCs w:val="24"/>
              </w:rPr>
              <w:t>атм</w:t>
            </w:r>
            <w:proofErr w:type="spellEnd"/>
          </w:p>
        </w:tc>
        <w:tc>
          <w:tcPr>
            <w:tcW w:w="858" w:type="dxa"/>
            <w:tcBorders>
              <w:right w:val="single" w:sz="4" w:space="0" w:color="auto"/>
            </w:tcBorders>
          </w:tcPr>
          <w:p w14:paraId="7C8FF8E5" w14:textId="77777777" w:rsidR="00995C58" w:rsidRPr="00D519E6" w:rsidRDefault="00995C58" w:rsidP="001F28FC">
            <w:pPr>
              <w:jc w:val="center"/>
              <w:rPr>
                <w:rFonts w:ascii="Times New Roman" w:hAnsi="Times New Roman"/>
                <w:b/>
                <w:sz w:val="24"/>
                <w:szCs w:val="24"/>
              </w:rPr>
            </w:pPr>
            <w:proofErr w:type="spellStart"/>
            <w:r w:rsidRPr="00D519E6">
              <w:rPr>
                <w:rFonts w:ascii="Times New Roman" w:hAnsi="Times New Roman"/>
                <w:b/>
                <w:sz w:val="24"/>
                <w:szCs w:val="24"/>
              </w:rPr>
              <w:t>ρ</w:t>
            </w:r>
            <w:r w:rsidRPr="00D519E6">
              <w:rPr>
                <w:rFonts w:ascii="Times New Roman" w:hAnsi="Times New Roman"/>
                <w:b/>
                <w:sz w:val="24"/>
                <w:szCs w:val="24"/>
                <w:vertAlign w:val="subscript"/>
              </w:rPr>
              <w:t>М</w:t>
            </w:r>
            <w:proofErr w:type="spellEnd"/>
            <w:r w:rsidRPr="00D519E6">
              <w:rPr>
                <w:rFonts w:ascii="Times New Roman" w:hAnsi="Times New Roman"/>
                <w:b/>
                <w:sz w:val="24"/>
                <w:szCs w:val="24"/>
              </w:rPr>
              <w:t>,</w:t>
            </w:r>
          </w:p>
          <w:p w14:paraId="3A4C67BF" w14:textId="77777777" w:rsidR="00995C58" w:rsidRPr="00D519E6" w:rsidRDefault="00995C58" w:rsidP="001F28FC">
            <w:pPr>
              <w:jc w:val="center"/>
              <w:rPr>
                <w:rFonts w:ascii="Times New Roman" w:hAnsi="Times New Roman"/>
                <w:b/>
                <w:sz w:val="24"/>
                <w:szCs w:val="24"/>
                <w:vertAlign w:val="superscript"/>
              </w:rPr>
            </w:pP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1250" w:type="dxa"/>
          </w:tcPr>
          <w:p w14:paraId="2034DC49"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A</w:t>
            </w:r>
            <w:r w:rsidRPr="00D519E6">
              <w:rPr>
                <w:rFonts w:ascii="Times New Roman" w:hAnsi="Times New Roman"/>
                <w:b/>
                <w:sz w:val="24"/>
                <w:szCs w:val="24"/>
              </w:rPr>
              <w:t>,</w:t>
            </w:r>
          </w:p>
          <w:p w14:paraId="26F3A474"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1150" w:type="dxa"/>
          </w:tcPr>
          <w:p w14:paraId="6BF8B800"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W</w:t>
            </w:r>
            <w:r w:rsidRPr="00D519E6">
              <w:rPr>
                <w:rFonts w:ascii="Times New Roman" w:hAnsi="Times New Roman"/>
                <w:b/>
                <w:sz w:val="24"/>
                <w:szCs w:val="24"/>
              </w:rPr>
              <w:t>,</w:t>
            </w:r>
          </w:p>
          <w:p w14:paraId="3FB7CB3D"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1150" w:type="dxa"/>
          </w:tcPr>
          <w:p w14:paraId="08FCCB17"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М</w:t>
            </w:r>
            <w:r w:rsidRPr="00D519E6">
              <w:rPr>
                <w:rFonts w:ascii="Times New Roman" w:hAnsi="Times New Roman"/>
                <w:b/>
                <w:sz w:val="24"/>
                <w:szCs w:val="24"/>
              </w:rPr>
              <w:t>,</w:t>
            </w:r>
          </w:p>
          <w:p w14:paraId="6507E25B"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991" w:type="dxa"/>
          </w:tcPr>
          <w:p w14:paraId="7A83B551"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U</w:t>
            </w:r>
            <w:r w:rsidRPr="00D519E6">
              <w:rPr>
                <w:rFonts w:ascii="Times New Roman" w:hAnsi="Times New Roman"/>
                <w:b/>
                <w:sz w:val="24"/>
                <w:szCs w:val="24"/>
                <w:vertAlign w:val="subscript"/>
              </w:rPr>
              <w:t>M</w:t>
            </w:r>
            <w:r w:rsidRPr="00D519E6">
              <w:rPr>
                <w:rFonts w:ascii="Times New Roman" w:hAnsi="Times New Roman"/>
                <w:b/>
                <w:sz w:val="24"/>
                <w:szCs w:val="24"/>
              </w:rPr>
              <w:t>,</w:t>
            </w:r>
          </w:p>
          <w:p w14:paraId="29CFD2B9"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м/c</w:t>
            </w:r>
          </w:p>
        </w:tc>
      </w:tr>
      <w:tr w:rsidR="00E80CEA" w:rsidRPr="00B50588" w14:paraId="167FEE49" w14:textId="77777777" w:rsidTr="00FA31C4">
        <w:tc>
          <w:tcPr>
            <w:tcW w:w="515" w:type="dxa"/>
          </w:tcPr>
          <w:p w14:paraId="6B3C106A"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1</w:t>
            </w:r>
          </w:p>
        </w:tc>
        <w:tc>
          <w:tcPr>
            <w:tcW w:w="704" w:type="dxa"/>
          </w:tcPr>
          <w:p w14:paraId="7A4E9A48"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2</w:t>
            </w:r>
          </w:p>
        </w:tc>
        <w:tc>
          <w:tcPr>
            <w:tcW w:w="1111" w:type="dxa"/>
          </w:tcPr>
          <w:p w14:paraId="3481AC06"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3</w:t>
            </w:r>
          </w:p>
        </w:tc>
        <w:tc>
          <w:tcPr>
            <w:tcW w:w="851" w:type="dxa"/>
          </w:tcPr>
          <w:p w14:paraId="6DB1435C"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4</w:t>
            </w:r>
          </w:p>
        </w:tc>
        <w:tc>
          <w:tcPr>
            <w:tcW w:w="918" w:type="dxa"/>
            <w:tcBorders>
              <w:right w:val="single" w:sz="4" w:space="0" w:color="auto"/>
            </w:tcBorders>
          </w:tcPr>
          <w:p w14:paraId="447210D0"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5</w:t>
            </w:r>
          </w:p>
        </w:tc>
        <w:tc>
          <w:tcPr>
            <w:tcW w:w="858" w:type="dxa"/>
            <w:tcBorders>
              <w:right w:val="single" w:sz="4" w:space="0" w:color="auto"/>
            </w:tcBorders>
          </w:tcPr>
          <w:p w14:paraId="66FBE715"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6</w:t>
            </w:r>
          </w:p>
        </w:tc>
        <w:tc>
          <w:tcPr>
            <w:tcW w:w="1250" w:type="dxa"/>
          </w:tcPr>
          <w:p w14:paraId="68DD0391"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7</w:t>
            </w:r>
          </w:p>
        </w:tc>
        <w:tc>
          <w:tcPr>
            <w:tcW w:w="1150" w:type="dxa"/>
          </w:tcPr>
          <w:p w14:paraId="01DEC3F2"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8</w:t>
            </w:r>
          </w:p>
        </w:tc>
        <w:tc>
          <w:tcPr>
            <w:tcW w:w="1150" w:type="dxa"/>
          </w:tcPr>
          <w:p w14:paraId="5A0FCE77"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9</w:t>
            </w:r>
          </w:p>
        </w:tc>
        <w:tc>
          <w:tcPr>
            <w:tcW w:w="991" w:type="dxa"/>
          </w:tcPr>
          <w:p w14:paraId="2B7083E0" w14:textId="77777777" w:rsidR="00E80CEA" w:rsidRPr="00D519E6" w:rsidRDefault="00E80CEA" w:rsidP="001F28FC">
            <w:pPr>
              <w:jc w:val="center"/>
              <w:rPr>
                <w:rFonts w:ascii="Times New Roman" w:hAnsi="Times New Roman"/>
                <w:b/>
                <w:sz w:val="24"/>
                <w:szCs w:val="24"/>
              </w:rPr>
            </w:pPr>
            <w:r w:rsidRPr="00D519E6">
              <w:rPr>
                <w:rFonts w:ascii="Times New Roman" w:hAnsi="Times New Roman"/>
                <w:b/>
                <w:sz w:val="24"/>
                <w:szCs w:val="24"/>
              </w:rPr>
              <w:t>10</w:t>
            </w:r>
          </w:p>
        </w:tc>
      </w:tr>
      <w:tr w:rsidR="00995C58" w:rsidRPr="00B50588" w14:paraId="3FF3F37B" w14:textId="77777777" w:rsidTr="00FA31C4">
        <w:tc>
          <w:tcPr>
            <w:tcW w:w="515" w:type="dxa"/>
          </w:tcPr>
          <w:p w14:paraId="44E52C0E"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p>
        </w:tc>
        <w:tc>
          <w:tcPr>
            <w:tcW w:w="704" w:type="dxa"/>
          </w:tcPr>
          <w:p w14:paraId="26D7DE2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4271E8B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230</w:t>
            </w:r>
          </w:p>
        </w:tc>
        <w:tc>
          <w:tcPr>
            <w:tcW w:w="851" w:type="dxa"/>
          </w:tcPr>
          <w:p w14:paraId="26FA767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75</w:t>
            </w:r>
          </w:p>
        </w:tc>
        <w:tc>
          <w:tcPr>
            <w:tcW w:w="918" w:type="dxa"/>
            <w:tcBorders>
              <w:right w:val="single" w:sz="4" w:space="0" w:color="auto"/>
            </w:tcBorders>
          </w:tcPr>
          <w:p w14:paraId="719EE0CF"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03</w:t>
            </w:r>
          </w:p>
        </w:tc>
        <w:tc>
          <w:tcPr>
            <w:tcW w:w="858" w:type="dxa"/>
            <w:tcBorders>
              <w:right w:val="single" w:sz="4" w:space="0" w:color="auto"/>
            </w:tcBorders>
          </w:tcPr>
          <w:p w14:paraId="7723468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677</w:t>
            </w:r>
          </w:p>
        </w:tc>
        <w:tc>
          <w:tcPr>
            <w:tcW w:w="1250" w:type="dxa"/>
          </w:tcPr>
          <w:p w14:paraId="1F55A77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42</w:t>
            </w:r>
          </w:p>
        </w:tc>
        <w:tc>
          <w:tcPr>
            <w:tcW w:w="1150" w:type="dxa"/>
          </w:tcPr>
          <w:p w14:paraId="3405AAB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87</w:t>
            </w:r>
          </w:p>
        </w:tc>
        <w:tc>
          <w:tcPr>
            <w:tcW w:w="1150" w:type="dxa"/>
          </w:tcPr>
          <w:p w14:paraId="5873E4D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29</w:t>
            </w:r>
          </w:p>
        </w:tc>
        <w:tc>
          <w:tcPr>
            <w:tcW w:w="991" w:type="dxa"/>
          </w:tcPr>
          <w:p w14:paraId="711EA6D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48</w:t>
            </w:r>
          </w:p>
        </w:tc>
      </w:tr>
      <w:tr w:rsidR="00995C58" w:rsidRPr="00B50588" w14:paraId="50D8754E" w14:textId="77777777" w:rsidTr="00FA31C4">
        <w:tc>
          <w:tcPr>
            <w:tcW w:w="515" w:type="dxa"/>
          </w:tcPr>
          <w:p w14:paraId="0CD079F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p>
        </w:tc>
        <w:tc>
          <w:tcPr>
            <w:tcW w:w="704" w:type="dxa"/>
          </w:tcPr>
          <w:p w14:paraId="34E2FE9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034E0A9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153</w:t>
            </w:r>
          </w:p>
        </w:tc>
        <w:tc>
          <w:tcPr>
            <w:tcW w:w="851" w:type="dxa"/>
          </w:tcPr>
          <w:p w14:paraId="63F87ED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17</w:t>
            </w:r>
          </w:p>
        </w:tc>
        <w:tc>
          <w:tcPr>
            <w:tcW w:w="918" w:type="dxa"/>
            <w:tcBorders>
              <w:right w:val="single" w:sz="4" w:space="0" w:color="auto"/>
            </w:tcBorders>
          </w:tcPr>
          <w:p w14:paraId="4F261AD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05</w:t>
            </w:r>
          </w:p>
        </w:tc>
        <w:tc>
          <w:tcPr>
            <w:tcW w:w="858" w:type="dxa"/>
            <w:tcBorders>
              <w:right w:val="single" w:sz="4" w:space="0" w:color="auto"/>
            </w:tcBorders>
          </w:tcPr>
          <w:p w14:paraId="03E00E0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748</w:t>
            </w:r>
          </w:p>
        </w:tc>
        <w:tc>
          <w:tcPr>
            <w:tcW w:w="1250" w:type="dxa"/>
          </w:tcPr>
          <w:p w14:paraId="4586382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44</w:t>
            </w:r>
          </w:p>
        </w:tc>
        <w:tc>
          <w:tcPr>
            <w:tcW w:w="1150" w:type="dxa"/>
          </w:tcPr>
          <w:p w14:paraId="4924BFF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1,31</w:t>
            </w:r>
          </w:p>
        </w:tc>
        <w:tc>
          <w:tcPr>
            <w:tcW w:w="1150" w:type="dxa"/>
          </w:tcPr>
          <w:p w14:paraId="21E5C02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75</w:t>
            </w:r>
          </w:p>
        </w:tc>
        <w:tc>
          <w:tcPr>
            <w:tcW w:w="991" w:type="dxa"/>
          </w:tcPr>
          <w:p w14:paraId="060A367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00</w:t>
            </w:r>
          </w:p>
        </w:tc>
      </w:tr>
      <w:tr w:rsidR="00995C58" w:rsidRPr="00B50588" w14:paraId="46EF007A" w14:textId="77777777" w:rsidTr="00FA31C4">
        <w:tc>
          <w:tcPr>
            <w:tcW w:w="515" w:type="dxa"/>
          </w:tcPr>
          <w:p w14:paraId="1B1917C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p>
        </w:tc>
        <w:tc>
          <w:tcPr>
            <w:tcW w:w="704" w:type="dxa"/>
          </w:tcPr>
          <w:p w14:paraId="2CB1794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2F8709D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115</w:t>
            </w:r>
          </w:p>
        </w:tc>
        <w:tc>
          <w:tcPr>
            <w:tcW w:w="851" w:type="dxa"/>
          </w:tcPr>
          <w:p w14:paraId="6A913D8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38</w:t>
            </w:r>
          </w:p>
        </w:tc>
        <w:tc>
          <w:tcPr>
            <w:tcW w:w="918" w:type="dxa"/>
            <w:tcBorders>
              <w:right w:val="single" w:sz="4" w:space="0" w:color="auto"/>
            </w:tcBorders>
          </w:tcPr>
          <w:p w14:paraId="60F2DF6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07</w:t>
            </w:r>
          </w:p>
        </w:tc>
        <w:tc>
          <w:tcPr>
            <w:tcW w:w="858" w:type="dxa"/>
            <w:tcBorders>
              <w:right w:val="single" w:sz="4" w:space="0" w:color="auto"/>
            </w:tcBorders>
          </w:tcPr>
          <w:p w14:paraId="607241F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784</w:t>
            </w:r>
          </w:p>
        </w:tc>
        <w:tc>
          <w:tcPr>
            <w:tcW w:w="1250" w:type="dxa"/>
          </w:tcPr>
          <w:p w14:paraId="1A58C99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48</w:t>
            </w:r>
          </w:p>
        </w:tc>
        <w:tc>
          <w:tcPr>
            <w:tcW w:w="1150" w:type="dxa"/>
          </w:tcPr>
          <w:p w14:paraId="5B3A762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74</w:t>
            </w:r>
          </w:p>
        </w:tc>
        <w:tc>
          <w:tcPr>
            <w:tcW w:w="1150" w:type="dxa"/>
          </w:tcPr>
          <w:p w14:paraId="6CD491C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22</w:t>
            </w:r>
          </w:p>
        </w:tc>
        <w:tc>
          <w:tcPr>
            <w:tcW w:w="991" w:type="dxa"/>
          </w:tcPr>
          <w:p w14:paraId="31E8B18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55</w:t>
            </w:r>
          </w:p>
        </w:tc>
      </w:tr>
      <w:tr w:rsidR="00995C58" w:rsidRPr="00B50588" w14:paraId="17AA26DE" w14:textId="77777777" w:rsidTr="00FA31C4">
        <w:tc>
          <w:tcPr>
            <w:tcW w:w="515" w:type="dxa"/>
          </w:tcPr>
          <w:p w14:paraId="59F214E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p>
        </w:tc>
        <w:tc>
          <w:tcPr>
            <w:tcW w:w="704" w:type="dxa"/>
          </w:tcPr>
          <w:p w14:paraId="3718877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43116D6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92</w:t>
            </w:r>
          </w:p>
        </w:tc>
        <w:tc>
          <w:tcPr>
            <w:tcW w:w="851" w:type="dxa"/>
          </w:tcPr>
          <w:p w14:paraId="0E9F7A8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90</w:t>
            </w:r>
          </w:p>
        </w:tc>
        <w:tc>
          <w:tcPr>
            <w:tcW w:w="918" w:type="dxa"/>
            <w:tcBorders>
              <w:right w:val="single" w:sz="4" w:space="0" w:color="auto"/>
            </w:tcBorders>
          </w:tcPr>
          <w:p w14:paraId="172BC8DC"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08</w:t>
            </w:r>
          </w:p>
        </w:tc>
        <w:tc>
          <w:tcPr>
            <w:tcW w:w="858" w:type="dxa"/>
            <w:tcBorders>
              <w:right w:val="single" w:sz="4" w:space="0" w:color="auto"/>
            </w:tcBorders>
          </w:tcPr>
          <w:p w14:paraId="05C56E8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805</w:t>
            </w:r>
          </w:p>
        </w:tc>
        <w:tc>
          <w:tcPr>
            <w:tcW w:w="1250" w:type="dxa"/>
          </w:tcPr>
          <w:p w14:paraId="022DD2E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53</w:t>
            </w:r>
          </w:p>
        </w:tc>
        <w:tc>
          <w:tcPr>
            <w:tcW w:w="1150" w:type="dxa"/>
          </w:tcPr>
          <w:p w14:paraId="3301126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18</w:t>
            </w:r>
          </w:p>
        </w:tc>
        <w:tc>
          <w:tcPr>
            <w:tcW w:w="1150" w:type="dxa"/>
          </w:tcPr>
          <w:p w14:paraId="4B2AF5FF"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71</w:t>
            </w:r>
          </w:p>
        </w:tc>
        <w:tc>
          <w:tcPr>
            <w:tcW w:w="991" w:type="dxa"/>
          </w:tcPr>
          <w:p w14:paraId="4A2C118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11</w:t>
            </w:r>
          </w:p>
        </w:tc>
      </w:tr>
      <w:tr w:rsidR="00995C58" w:rsidRPr="00B50588" w14:paraId="7C70641F" w14:textId="77777777" w:rsidTr="00FA31C4">
        <w:tc>
          <w:tcPr>
            <w:tcW w:w="515" w:type="dxa"/>
          </w:tcPr>
          <w:p w14:paraId="75A1C18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p>
        </w:tc>
        <w:tc>
          <w:tcPr>
            <w:tcW w:w="704" w:type="dxa"/>
          </w:tcPr>
          <w:p w14:paraId="598B332F"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4C3780BE"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76</w:t>
            </w:r>
          </w:p>
        </w:tc>
        <w:tc>
          <w:tcPr>
            <w:tcW w:w="851" w:type="dxa"/>
          </w:tcPr>
          <w:p w14:paraId="0852DDB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58</w:t>
            </w:r>
          </w:p>
        </w:tc>
        <w:tc>
          <w:tcPr>
            <w:tcW w:w="918" w:type="dxa"/>
            <w:tcBorders>
              <w:right w:val="single" w:sz="4" w:space="0" w:color="auto"/>
            </w:tcBorders>
          </w:tcPr>
          <w:p w14:paraId="6E11073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10</w:t>
            </w:r>
          </w:p>
        </w:tc>
        <w:tc>
          <w:tcPr>
            <w:tcW w:w="858" w:type="dxa"/>
            <w:tcBorders>
              <w:right w:val="single" w:sz="4" w:space="0" w:color="auto"/>
            </w:tcBorders>
          </w:tcPr>
          <w:p w14:paraId="1E4E3F8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818</w:t>
            </w:r>
          </w:p>
        </w:tc>
        <w:tc>
          <w:tcPr>
            <w:tcW w:w="1250" w:type="dxa"/>
          </w:tcPr>
          <w:p w14:paraId="3AE86F78"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58</w:t>
            </w:r>
          </w:p>
        </w:tc>
        <w:tc>
          <w:tcPr>
            <w:tcW w:w="1150" w:type="dxa"/>
          </w:tcPr>
          <w:p w14:paraId="02091C60"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61</w:t>
            </w:r>
          </w:p>
        </w:tc>
        <w:tc>
          <w:tcPr>
            <w:tcW w:w="1150" w:type="dxa"/>
          </w:tcPr>
          <w:p w14:paraId="329230D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19</w:t>
            </w:r>
          </w:p>
        </w:tc>
        <w:tc>
          <w:tcPr>
            <w:tcW w:w="991" w:type="dxa"/>
          </w:tcPr>
          <w:p w14:paraId="2D67A6A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67</w:t>
            </w:r>
          </w:p>
        </w:tc>
      </w:tr>
      <w:tr w:rsidR="00995C58" w:rsidRPr="00B50588" w14:paraId="532AD4C0" w14:textId="77777777" w:rsidTr="00FA31C4">
        <w:tc>
          <w:tcPr>
            <w:tcW w:w="515" w:type="dxa"/>
          </w:tcPr>
          <w:p w14:paraId="7EBE003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5</w:t>
            </w:r>
          </w:p>
        </w:tc>
        <w:tc>
          <w:tcPr>
            <w:tcW w:w="704" w:type="dxa"/>
          </w:tcPr>
          <w:p w14:paraId="5A1AD056"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51B7606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65</w:t>
            </w:r>
          </w:p>
        </w:tc>
        <w:tc>
          <w:tcPr>
            <w:tcW w:w="851" w:type="dxa"/>
          </w:tcPr>
          <w:p w14:paraId="02FA8EF0"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36</w:t>
            </w:r>
          </w:p>
        </w:tc>
        <w:tc>
          <w:tcPr>
            <w:tcW w:w="918" w:type="dxa"/>
            <w:tcBorders>
              <w:right w:val="single" w:sz="4" w:space="0" w:color="auto"/>
            </w:tcBorders>
          </w:tcPr>
          <w:p w14:paraId="614A4B2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12</w:t>
            </w:r>
          </w:p>
        </w:tc>
        <w:tc>
          <w:tcPr>
            <w:tcW w:w="858" w:type="dxa"/>
            <w:tcBorders>
              <w:right w:val="single" w:sz="4" w:space="0" w:color="auto"/>
            </w:tcBorders>
          </w:tcPr>
          <w:p w14:paraId="7A31F95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827</w:t>
            </w:r>
          </w:p>
        </w:tc>
        <w:tc>
          <w:tcPr>
            <w:tcW w:w="1250" w:type="dxa"/>
          </w:tcPr>
          <w:p w14:paraId="6A36D40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63</w:t>
            </w:r>
          </w:p>
        </w:tc>
        <w:tc>
          <w:tcPr>
            <w:tcW w:w="1150" w:type="dxa"/>
          </w:tcPr>
          <w:p w14:paraId="5471A39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05</w:t>
            </w:r>
          </w:p>
        </w:tc>
        <w:tc>
          <w:tcPr>
            <w:tcW w:w="1150" w:type="dxa"/>
          </w:tcPr>
          <w:p w14:paraId="269E439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68</w:t>
            </w:r>
          </w:p>
        </w:tc>
        <w:tc>
          <w:tcPr>
            <w:tcW w:w="991" w:type="dxa"/>
          </w:tcPr>
          <w:p w14:paraId="20936F8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23</w:t>
            </w:r>
          </w:p>
        </w:tc>
      </w:tr>
      <w:tr w:rsidR="00995C58" w:rsidRPr="00B50588" w14:paraId="60894701" w14:textId="77777777" w:rsidTr="00FA31C4">
        <w:tc>
          <w:tcPr>
            <w:tcW w:w="515" w:type="dxa"/>
          </w:tcPr>
          <w:p w14:paraId="2D30BED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6</w:t>
            </w:r>
          </w:p>
        </w:tc>
        <w:tc>
          <w:tcPr>
            <w:tcW w:w="704" w:type="dxa"/>
          </w:tcPr>
          <w:p w14:paraId="4216FA7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069309A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57</w:t>
            </w:r>
          </w:p>
        </w:tc>
        <w:tc>
          <w:tcPr>
            <w:tcW w:w="851" w:type="dxa"/>
          </w:tcPr>
          <w:p w14:paraId="51E56F5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19</w:t>
            </w:r>
          </w:p>
        </w:tc>
        <w:tc>
          <w:tcPr>
            <w:tcW w:w="918" w:type="dxa"/>
            <w:tcBorders>
              <w:right w:val="single" w:sz="4" w:space="0" w:color="auto"/>
            </w:tcBorders>
          </w:tcPr>
          <w:p w14:paraId="69EDD84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14</w:t>
            </w:r>
          </w:p>
        </w:tc>
        <w:tc>
          <w:tcPr>
            <w:tcW w:w="858" w:type="dxa"/>
            <w:tcBorders>
              <w:right w:val="single" w:sz="4" w:space="0" w:color="auto"/>
            </w:tcBorders>
          </w:tcPr>
          <w:p w14:paraId="648F6DB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834</w:t>
            </w:r>
          </w:p>
        </w:tc>
        <w:tc>
          <w:tcPr>
            <w:tcW w:w="1250" w:type="dxa"/>
          </w:tcPr>
          <w:p w14:paraId="6D71EA36"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69</w:t>
            </w:r>
          </w:p>
        </w:tc>
        <w:tc>
          <w:tcPr>
            <w:tcW w:w="1150" w:type="dxa"/>
          </w:tcPr>
          <w:p w14:paraId="463311C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48</w:t>
            </w:r>
          </w:p>
        </w:tc>
        <w:tc>
          <w:tcPr>
            <w:tcW w:w="1150" w:type="dxa"/>
          </w:tcPr>
          <w:p w14:paraId="303ECCC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17</w:t>
            </w:r>
          </w:p>
        </w:tc>
        <w:tc>
          <w:tcPr>
            <w:tcW w:w="991" w:type="dxa"/>
          </w:tcPr>
          <w:p w14:paraId="74439A7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79</w:t>
            </w:r>
          </w:p>
        </w:tc>
      </w:tr>
    </w:tbl>
    <w:p w14:paraId="7DA1FD4C" w14:textId="3BF4B7B4" w:rsidR="00175F02" w:rsidRPr="00B50588" w:rsidRDefault="00175F02" w:rsidP="009E369B">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В таблице имеются следующие обозначения: i – порядок прохождения внешнего цикла;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скорость восходящего потока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плотности этого потока за счет содержания в нем шлама;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 увеличение гидростатического давления внутри бурильной колонны за счет шлама;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увеличение гидродинамических потерь давления внутри бурильной колонны за счет шлама;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плотность водо-воздушной смеси;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расход воздуха: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расход воды;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скорость восходящего потока водо-воздушной смеси. </w:t>
      </w:r>
    </w:p>
    <w:p w14:paraId="4A7F471E" w14:textId="77777777" w:rsidR="00175F02" w:rsidRPr="00B50588" w:rsidRDefault="00175F02" w:rsidP="00175F0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Во </w:t>
      </w:r>
      <w:r>
        <w:rPr>
          <w:rFonts w:ascii="Times New Roman" w:hAnsi="Times New Roman"/>
          <w:sz w:val="28"/>
          <w:szCs w:val="28"/>
          <w:lang w:eastAsia="ru-RU"/>
        </w:rPr>
        <w:t>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столбце</w:t>
      </w:r>
      <w:r w:rsidRPr="00B50588">
        <w:rPr>
          <w:rFonts w:ascii="Times New Roman" w:hAnsi="Times New Roman"/>
          <w:sz w:val="28"/>
          <w:szCs w:val="28"/>
          <w:lang w:eastAsia="ru-RU"/>
        </w:rPr>
        <w:t xml:space="preserve"> с шагом 0</w:t>
      </w:r>
      <w:r>
        <w:rPr>
          <w:rFonts w:ascii="Times New Roman" w:hAnsi="Times New Roman"/>
          <w:sz w:val="28"/>
          <w:szCs w:val="28"/>
          <w:lang w:eastAsia="ru-RU"/>
        </w:rPr>
        <w:t>,</w:t>
      </w:r>
      <w:r w:rsidRPr="00B50588">
        <w:rPr>
          <w:rFonts w:ascii="Times New Roman" w:hAnsi="Times New Roman"/>
          <w:sz w:val="28"/>
          <w:szCs w:val="28"/>
          <w:lang w:eastAsia="ru-RU"/>
        </w:rPr>
        <w:t>5 м/с задаются значения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от 1 до 4 м/с. Для обычного бурения с прямой промывкой даже минимальное значение из этого ряда считаются высокими, расчет критерия Рейнольдса (табл. </w:t>
      </w:r>
      <w:r w:rsidR="0060045A">
        <w:rPr>
          <w:rFonts w:ascii="Times New Roman" w:hAnsi="Times New Roman"/>
          <w:sz w:val="28"/>
          <w:szCs w:val="28"/>
          <w:lang w:eastAsia="ru-RU"/>
        </w:rPr>
        <w:t>3</w:t>
      </w:r>
      <w:r>
        <w:rPr>
          <w:rFonts w:ascii="Times New Roman" w:hAnsi="Times New Roman"/>
          <w:sz w:val="28"/>
          <w:szCs w:val="28"/>
          <w:lang w:eastAsia="ru-RU"/>
        </w:rPr>
        <w:t>.</w:t>
      </w:r>
      <w:r w:rsidRPr="00B50588">
        <w:rPr>
          <w:rFonts w:ascii="Times New Roman" w:hAnsi="Times New Roman"/>
          <w:sz w:val="28"/>
          <w:szCs w:val="28"/>
          <w:lang w:eastAsia="ru-RU"/>
        </w:rPr>
        <w:t>2</w:t>
      </w:r>
      <w:r w:rsidR="0060045A">
        <w:rPr>
          <w:rFonts w:ascii="Times New Roman" w:hAnsi="Times New Roman"/>
          <w:sz w:val="28"/>
          <w:szCs w:val="28"/>
          <w:lang w:eastAsia="ru-RU"/>
        </w:rPr>
        <w:t>8</w:t>
      </w:r>
      <w:r w:rsidRPr="00B50588">
        <w:rPr>
          <w:rFonts w:ascii="Times New Roman" w:hAnsi="Times New Roman"/>
          <w:sz w:val="28"/>
          <w:szCs w:val="28"/>
          <w:lang w:eastAsia="ru-RU"/>
        </w:rPr>
        <w:t>) дает значение 1,36·10</w:t>
      </w:r>
      <w:r w:rsidRPr="00B50588">
        <w:rPr>
          <w:rFonts w:ascii="Times New Roman" w:hAnsi="Times New Roman"/>
          <w:sz w:val="28"/>
          <w:szCs w:val="28"/>
          <w:vertAlign w:val="superscript"/>
          <w:lang w:eastAsia="ru-RU"/>
        </w:rPr>
        <w:t>6</w:t>
      </w:r>
      <w:r w:rsidRPr="00B50588">
        <w:rPr>
          <w:rFonts w:ascii="Times New Roman" w:hAnsi="Times New Roman"/>
          <w:sz w:val="28"/>
          <w:szCs w:val="28"/>
          <w:lang w:eastAsia="ru-RU"/>
        </w:rPr>
        <w:t>, что выше, чем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следовательно</w:t>
      </w:r>
      <w:r>
        <w:rPr>
          <w:rFonts w:ascii="Times New Roman" w:hAnsi="Times New Roman"/>
          <w:sz w:val="28"/>
          <w:szCs w:val="28"/>
          <w:lang w:eastAsia="ru-RU"/>
        </w:rPr>
        <w:t>,</w:t>
      </w:r>
      <w:r w:rsidRPr="00B50588">
        <w:rPr>
          <w:rFonts w:ascii="Times New Roman" w:hAnsi="Times New Roman"/>
          <w:sz w:val="28"/>
          <w:szCs w:val="28"/>
          <w:lang w:eastAsia="ru-RU"/>
        </w:rPr>
        <w:t xml:space="preserve"> режим движения воды турбулентный и коэффициент гидравлических сопротивлений равен </w:t>
      </w:r>
      <w:proofErr w:type="spellStart"/>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w:t>
      </w:r>
      <w:proofErr w:type="spellEnd"/>
      <w:r>
        <w:rPr>
          <w:rFonts w:ascii="Times New Roman" w:hAnsi="Times New Roman"/>
          <w:sz w:val="28"/>
          <w:szCs w:val="28"/>
          <w:lang w:eastAsia="ru-RU"/>
        </w:rPr>
        <w:t> </w:t>
      </w:r>
      <w:r w:rsidRPr="00B50588">
        <w:rPr>
          <w:rFonts w:ascii="Times New Roman" w:hAnsi="Times New Roman"/>
          <w:sz w:val="28"/>
          <w:szCs w:val="28"/>
          <w:lang w:eastAsia="ru-RU"/>
        </w:rPr>
        <w:t>=</w:t>
      </w:r>
      <w:r>
        <w:rPr>
          <w:rFonts w:ascii="Times New Roman" w:hAnsi="Times New Roman"/>
          <w:sz w:val="28"/>
          <w:szCs w:val="28"/>
          <w:lang w:eastAsia="ru-RU"/>
        </w:rPr>
        <w:t> </w:t>
      </w:r>
      <w:r w:rsidRPr="00B50588">
        <w:rPr>
          <w:rFonts w:ascii="Times New Roman" w:hAnsi="Times New Roman"/>
          <w:sz w:val="28"/>
          <w:szCs w:val="28"/>
          <w:lang w:eastAsia="ru-RU"/>
        </w:rPr>
        <w:t>0,019. Это же значение принимают и все остальные более высокие скорости восходящего потока воды.</w:t>
      </w:r>
    </w:p>
    <w:p w14:paraId="0FD82324" w14:textId="77777777" w:rsidR="008E4B51" w:rsidRDefault="00175F02"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3</w:t>
      </w:r>
      <w:r w:rsidRPr="00B50588">
        <w:rPr>
          <w:rFonts w:ascii="Times New Roman" w:hAnsi="Times New Roman"/>
          <w:sz w:val="28"/>
          <w:szCs w:val="28"/>
          <w:lang w:eastAsia="ru-RU"/>
        </w:rPr>
        <w:t xml:space="preserve"> </w:t>
      </w:r>
      <w:r>
        <w:rPr>
          <w:rFonts w:ascii="Times New Roman" w:hAnsi="Times New Roman"/>
          <w:sz w:val="28"/>
          <w:szCs w:val="28"/>
          <w:lang w:eastAsia="ru-RU"/>
        </w:rPr>
        <w:t xml:space="preserve">столбце </w:t>
      </w:r>
      <w:r w:rsidRPr="00B50588">
        <w:rPr>
          <w:rFonts w:ascii="Times New Roman" w:hAnsi="Times New Roman"/>
          <w:sz w:val="28"/>
          <w:szCs w:val="28"/>
          <w:lang w:eastAsia="ru-RU"/>
        </w:rPr>
        <w:t>приведены соответствующие значения роста плотности потока за счет шлама. В формуле (</w:t>
      </w:r>
      <w:r>
        <w:rPr>
          <w:rFonts w:ascii="Times New Roman" w:hAnsi="Times New Roman"/>
          <w:sz w:val="28"/>
          <w:szCs w:val="28"/>
          <w:lang w:eastAsia="ru-RU"/>
        </w:rPr>
        <w:t>3</w:t>
      </w:r>
      <w:r w:rsidRPr="00B50588">
        <w:rPr>
          <w:rFonts w:ascii="Times New Roman" w:hAnsi="Times New Roman"/>
          <w:sz w:val="28"/>
          <w:szCs w:val="28"/>
          <w:lang w:eastAsia="ru-RU"/>
        </w:rPr>
        <w:t>.27) постоянны все входящие в нее величины (включая скорость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15 м/ч) кроме скорости потока воды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которая стоит в знаменателе формулы и образует быстро убывающую гиперболическую зависимость. От первой строки до второй Δ</w:t>
      </w:r>
      <w:r w:rsidRPr="001F28FC">
        <w:rPr>
          <w:rFonts w:ascii="Times New Roman" w:hAnsi="Times New Roman"/>
          <w:sz w:val="28"/>
          <w:szCs w:val="28"/>
          <w:lang w:eastAsia="ru-RU"/>
        </w:rPr>
        <w:t>F</w:t>
      </w:r>
      <w:r w:rsidRPr="00B50588">
        <w:rPr>
          <w:rFonts w:ascii="Times New Roman" w:hAnsi="Times New Roman"/>
          <w:sz w:val="28"/>
          <w:szCs w:val="28"/>
          <w:lang w:eastAsia="ru-RU"/>
        </w:rPr>
        <w:t xml:space="preserve"> убывает от 230 до 153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т.е</w:t>
      </w:r>
      <w:r>
        <w:rPr>
          <w:rFonts w:ascii="Times New Roman" w:hAnsi="Times New Roman"/>
          <w:sz w:val="28"/>
          <w:szCs w:val="28"/>
          <w:lang w:eastAsia="ru-RU"/>
        </w:rPr>
        <w:t>.</w:t>
      </w:r>
      <w:r w:rsidRPr="00B50588">
        <w:rPr>
          <w:rFonts w:ascii="Times New Roman" w:hAnsi="Times New Roman"/>
          <w:sz w:val="28"/>
          <w:szCs w:val="28"/>
          <w:lang w:eastAsia="ru-RU"/>
        </w:rPr>
        <w:t xml:space="preserve"> на 47</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тогда как от предпоследней до последней строки это уменьшение составляет всего 8</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71C8DC5D" w14:textId="77777777" w:rsidR="00D519E6" w:rsidRPr="00B50588" w:rsidRDefault="00D519E6" w:rsidP="00D519E6">
      <w:pPr>
        <w:spacing w:after="0" w:line="240" w:lineRule="auto"/>
        <w:ind w:firstLine="709"/>
        <w:contextualSpacing/>
        <w:jc w:val="both"/>
        <w:rPr>
          <w:rFonts w:ascii="Times New Roman" w:hAnsi="Times New Roman"/>
          <w:sz w:val="28"/>
          <w:szCs w:val="28"/>
          <w:lang w:eastAsia="ru-RU"/>
        </w:rPr>
      </w:pPr>
      <w:proofErr w:type="gramStart"/>
      <w:r w:rsidRPr="00B50588">
        <w:rPr>
          <w:rFonts w:ascii="Times New Roman" w:hAnsi="Times New Roman"/>
          <w:sz w:val="28"/>
          <w:szCs w:val="28"/>
          <w:lang w:eastAsia="ru-RU"/>
        </w:rPr>
        <w:t>Согласно формуле (</w:t>
      </w:r>
      <w:r>
        <w:rPr>
          <w:rFonts w:ascii="Times New Roman" w:hAnsi="Times New Roman"/>
          <w:sz w:val="28"/>
          <w:szCs w:val="28"/>
          <w:lang w:eastAsia="ru-RU"/>
        </w:rPr>
        <w:t>3</w:t>
      </w:r>
      <w:r w:rsidRPr="00B50588">
        <w:rPr>
          <w:rFonts w:ascii="Times New Roman" w:hAnsi="Times New Roman"/>
          <w:sz w:val="28"/>
          <w:szCs w:val="28"/>
          <w:lang w:eastAsia="ru-RU"/>
        </w:rPr>
        <w:t>.24)</w:t>
      </w:r>
      <w:proofErr w:type="gramEnd"/>
      <w:r w:rsidRPr="00B50588">
        <w:rPr>
          <w:rFonts w:ascii="Times New Roman" w:hAnsi="Times New Roman"/>
          <w:sz w:val="28"/>
          <w:szCs w:val="28"/>
          <w:lang w:eastAsia="ru-RU"/>
        </w:rPr>
        <w:t xml:space="preserve"> падение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4) происходит в той же пропорции, что и падение Δ</w:t>
      </w:r>
      <w:r w:rsidRPr="001F28FC">
        <w:rPr>
          <w:rFonts w:ascii="Times New Roman" w:hAnsi="Times New Roman"/>
          <w:sz w:val="28"/>
          <w:szCs w:val="28"/>
          <w:lang w:eastAsia="ru-RU"/>
        </w:rPr>
        <w:t>F</w:t>
      </w:r>
      <w:r w:rsidRPr="00B50588">
        <w:rPr>
          <w:rFonts w:ascii="Times New Roman" w:hAnsi="Times New Roman"/>
          <w:sz w:val="28"/>
          <w:szCs w:val="28"/>
          <w:lang w:eastAsia="ru-RU"/>
        </w:rPr>
        <w:t>. И там и там общее падение от наибольшего до наименьшего значения происходит в четыре раза</w:t>
      </w:r>
      <w:r>
        <w:rPr>
          <w:rFonts w:ascii="Times New Roman" w:hAnsi="Times New Roman"/>
          <w:sz w:val="28"/>
          <w:szCs w:val="28"/>
          <w:lang w:eastAsia="ru-RU"/>
        </w:rPr>
        <w:t>.</w:t>
      </w:r>
    </w:p>
    <w:p w14:paraId="41BAD625"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Обратную картину представляет гидродинамический компонент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5). Хотя сам этот компонент невелик, но он обнаруживает тенденцию к повышению (всего по всем строкам в 4,7 раз). В формулу (</w:t>
      </w:r>
      <w:r>
        <w:rPr>
          <w:rFonts w:ascii="Times New Roman" w:hAnsi="Times New Roman"/>
          <w:sz w:val="28"/>
          <w:szCs w:val="28"/>
          <w:lang w:eastAsia="ru-RU"/>
        </w:rPr>
        <w:t>3</w:t>
      </w:r>
      <w:r w:rsidRPr="00B50588">
        <w:rPr>
          <w:rFonts w:ascii="Times New Roman" w:hAnsi="Times New Roman"/>
          <w:sz w:val="28"/>
          <w:szCs w:val="28"/>
          <w:lang w:eastAsia="ru-RU"/>
        </w:rPr>
        <w:t>.32) входят две связанные со скоростью потока воды величины: во-первых, – сама эта скорость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которая возрастает и стоит в этой формуле в квадрате, и</w:t>
      </w:r>
      <w:r>
        <w:rPr>
          <w:rFonts w:ascii="Times New Roman" w:hAnsi="Times New Roman"/>
          <w:sz w:val="28"/>
          <w:szCs w:val="28"/>
          <w:lang w:eastAsia="ru-RU"/>
        </w:rPr>
        <w:t>,</w:t>
      </w:r>
      <w:r w:rsidRPr="00B50588">
        <w:rPr>
          <w:rFonts w:ascii="Times New Roman" w:hAnsi="Times New Roman"/>
          <w:sz w:val="28"/>
          <w:szCs w:val="28"/>
          <w:lang w:eastAsia="ru-RU"/>
        </w:rPr>
        <w:t xml:space="preserve"> во</w:t>
      </w:r>
      <w:r>
        <w:rPr>
          <w:rFonts w:ascii="Times New Roman" w:hAnsi="Times New Roman"/>
          <w:sz w:val="28"/>
          <w:szCs w:val="28"/>
          <w:lang w:eastAsia="ru-RU"/>
        </w:rPr>
        <w:t>-</w:t>
      </w:r>
      <w:r w:rsidRPr="00B50588">
        <w:rPr>
          <w:rFonts w:ascii="Times New Roman" w:hAnsi="Times New Roman"/>
          <w:sz w:val="28"/>
          <w:szCs w:val="28"/>
          <w:lang w:eastAsia="ru-RU"/>
        </w:rPr>
        <w:t>вторых, рост содержания шлама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которое убывает. В итоге получи</w:t>
      </w:r>
      <w:r>
        <w:rPr>
          <w:rFonts w:ascii="Times New Roman" w:hAnsi="Times New Roman"/>
          <w:sz w:val="28"/>
          <w:szCs w:val="28"/>
          <w:lang w:eastAsia="ru-RU"/>
        </w:rPr>
        <w:t>м</w:t>
      </w:r>
      <w:r w:rsidRPr="00B50588">
        <w:rPr>
          <w:rFonts w:ascii="Times New Roman" w:hAnsi="Times New Roman"/>
          <w:sz w:val="28"/>
          <w:szCs w:val="28"/>
          <w:lang w:eastAsia="ru-RU"/>
        </w:rPr>
        <w:t xml:space="preserve"> преобладание первой из двух величин, что и привело к росту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w:t>
      </w:r>
    </w:p>
    <w:p w14:paraId="37B614BF" w14:textId="77777777" w:rsidR="00D519E6"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Плотность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как следует из </w:t>
      </w:r>
      <w:r>
        <w:rPr>
          <w:rFonts w:ascii="Times New Roman" w:hAnsi="Times New Roman"/>
          <w:sz w:val="28"/>
          <w:szCs w:val="28"/>
          <w:lang w:eastAsia="ru-RU"/>
        </w:rPr>
        <w:t>6 столбца</w:t>
      </w:r>
      <w:r w:rsidRPr="00B50588">
        <w:rPr>
          <w:rFonts w:ascii="Times New Roman" w:hAnsi="Times New Roman"/>
          <w:sz w:val="28"/>
          <w:szCs w:val="28"/>
          <w:lang w:eastAsia="ru-RU"/>
        </w:rPr>
        <w:t xml:space="preserve"> таблицы, постепенно возрастает с ростом подачи воды. Возрастание носит нелинейный характер: различие между двумя верхними строками 71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между двумя нижними 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p>
    <w:p w14:paraId="5F46ABEA"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Рост плотности смеси (формула (</w:t>
      </w:r>
      <w:r>
        <w:rPr>
          <w:rFonts w:ascii="Times New Roman" w:hAnsi="Times New Roman"/>
          <w:sz w:val="28"/>
          <w:szCs w:val="28"/>
          <w:lang w:eastAsia="ru-RU"/>
        </w:rPr>
        <w:t>3</w:t>
      </w:r>
      <w:r w:rsidRPr="00B50588">
        <w:rPr>
          <w:rFonts w:ascii="Times New Roman" w:hAnsi="Times New Roman"/>
          <w:sz w:val="28"/>
          <w:szCs w:val="28"/>
          <w:lang w:eastAsia="ru-RU"/>
        </w:rPr>
        <w:t xml:space="preserve">.38)) обусловлен двумя обстоятельствами: В числителе формулы имеет место вычитание из гидростатического давления </w:t>
      </w:r>
      <w:proofErr w:type="spellStart"/>
      <w:r w:rsidRPr="00B50588">
        <w:rPr>
          <w:rFonts w:ascii="Times New Roman" w:hAnsi="Times New Roman"/>
          <w:sz w:val="28"/>
          <w:szCs w:val="28"/>
          <w:lang w:eastAsia="ru-RU"/>
        </w:rPr>
        <w:t>затрубного</w:t>
      </w:r>
      <w:proofErr w:type="spellEnd"/>
      <w:r w:rsidRPr="00B50588">
        <w:rPr>
          <w:rFonts w:ascii="Times New Roman" w:hAnsi="Times New Roman"/>
          <w:sz w:val="28"/>
          <w:szCs w:val="28"/>
          <w:lang w:eastAsia="ru-RU"/>
        </w:rPr>
        <w:t xml:space="preserve"> пространства потерь </w:t>
      </w:r>
      <w:proofErr w:type="gramStart"/>
      <w:r w:rsidRPr="00B50588">
        <w:rPr>
          <w:rFonts w:ascii="Times New Roman" w:hAnsi="Times New Roman"/>
          <w:sz w:val="28"/>
          <w:szCs w:val="28"/>
          <w:lang w:eastAsia="ru-RU"/>
        </w:rPr>
        <w:t>давления</w:t>
      </w:r>
      <w:proofErr w:type="gramEnd"/>
      <w:r w:rsidRPr="00B50588">
        <w:rPr>
          <w:rFonts w:ascii="Times New Roman" w:hAnsi="Times New Roman"/>
          <w:sz w:val="28"/>
          <w:szCs w:val="28"/>
          <w:lang w:eastAsia="ru-RU"/>
        </w:rPr>
        <w:t xml:space="preserve"> связанных со шламом. Сумма этих потерь (</w:t>
      </w:r>
      <w:r>
        <w:rPr>
          <w:rFonts w:ascii="Times New Roman" w:hAnsi="Times New Roman"/>
          <w:sz w:val="28"/>
          <w:szCs w:val="28"/>
          <w:lang w:eastAsia="ru-RU"/>
        </w:rPr>
        <w:t>столбцы</w:t>
      </w:r>
      <w:r w:rsidRPr="00B50588">
        <w:rPr>
          <w:rFonts w:ascii="Times New Roman" w:hAnsi="Times New Roman"/>
          <w:sz w:val="28"/>
          <w:szCs w:val="28"/>
          <w:lang w:eastAsia="ru-RU"/>
        </w:rPr>
        <w:t xml:space="preserve"> 4 и 5 таблицы) уменьшается в направлении сверху вниз, вызывая рост плотности</w:t>
      </w:r>
      <w:r>
        <w:rPr>
          <w:rFonts w:ascii="Times New Roman" w:hAnsi="Times New Roman"/>
          <w:sz w:val="28"/>
          <w:szCs w:val="28"/>
          <w:lang w:eastAsia="ru-RU"/>
        </w:rPr>
        <w:t>.</w:t>
      </w:r>
      <w:r w:rsidRPr="00B50588">
        <w:rPr>
          <w:rFonts w:ascii="Times New Roman" w:hAnsi="Times New Roman"/>
          <w:sz w:val="28"/>
          <w:szCs w:val="28"/>
          <w:lang w:eastAsia="ru-RU"/>
        </w:rPr>
        <w:t xml:space="preserve"> Этот рост тормозится ростом стоящей в знаменателе скорости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То есть имеются два фактора, действующие на плотность в противоположном направлении, причем в итоге первый фактор преобладает.</w:t>
      </w:r>
    </w:p>
    <w:p w14:paraId="353E299E"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Расход сжатого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возрастает с подачей воды. При росте расхода воды в 4 раза потребная подача воздуха увеличилась в 1</w:t>
      </w:r>
      <w:r>
        <w:rPr>
          <w:rFonts w:ascii="Times New Roman" w:hAnsi="Times New Roman"/>
          <w:sz w:val="28"/>
          <w:szCs w:val="28"/>
          <w:lang w:eastAsia="ru-RU"/>
        </w:rPr>
        <w:t>,</w:t>
      </w:r>
      <w:r w:rsidRPr="00B50588">
        <w:rPr>
          <w:rFonts w:ascii="Times New Roman" w:hAnsi="Times New Roman"/>
          <w:sz w:val="28"/>
          <w:szCs w:val="28"/>
          <w:lang w:eastAsia="ru-RU"/>
        </w:rPr>
        <w:t>64 раза. При этом рост подачи воздуха происходит с небольшим ускорением. Это связано с особенностями формулы (</w:t>
      </w:r>
      <w:r>
        <w:rPr>
          <w:rFonts w:ascii="Times New Roman" w:hAnsi="Times New Roman"/>
          <w:sz w:val="28"/>
          <w:szCs w:val="28"/>
          <w:lang w:eastAsia="ru-RU"/>
        </w:rPr>
        <w:t>3</w:t>
      </w:r>
      <w:r w:rsidRPr="00B50588">
        <w:rPr>
          <w:rFonts w:ascii="Times New Roman" w:hAnsi="Times New Roman"/>
          <w:sz w:val="28"/>
          <w:szCs w:val="28"/>
          <w:lang w:eastAsia="ru-RU"/>
        </w:rPr>
        <w:t>.41), по которой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рассчитывается.</w:t>
      </w:r>
    </w:p>
    <w:p w14:paraId="2CCF64AC" w14:textId="77777777" w:rsidR="00D519E6" w:rsidRPr="00B50588" w:rsidRDefault="00D519E6" w:rsidP="00D519E6">
      <w:pPr>
        <w:spacing w:after="0" w:line="240" w:lineRule="auto"/>
        <w:ind w:firstLine="709"/>
        <w:jc w:val="both"/>
        <w:rPr>
          <w:rFonts w:ascii="Times New Roman" w:hAnsi="Times New Roman"/>
          <w:sz w:val="28"/>
          <w:szCs w:val="28"/>
          <w:lang w:eastAsia="ru-RU"/>
        </w:rPr>
      </w:pPr>
    </w:p>
    <w:p w14:paraId="2B55DEE5" w14:textId="77777777" w:rsidR="00D519E6" w:rsidRPr="00B50588" w:rsidRDefault="00D519E6" w:rsidP="002720F1">
      <w:pPr>
        <w:spacing w:after="0" w:line="240" w:lineRule="auto"/>
        <w:ind w:firstLine="709"/>
        <w:contextualSpacing/>
        <w:jc w:val="both"/>
        <w:rPr>
          <w:rFonts w:ascii="Times New Roman" w:hAnsi="Times New Roman"/>
          <w:sz w:val="28"/>
          <w:szCs w:val="28"/>
          <w:lang w:eastAsia="ru-RU"/>
        </w:rPr>
      </w:pPr>
    </w:p>
    <w:p w14:paraId="1854CAD0" w14:textId="77777777" w:rsidR="008E4B51" w:rsidRPr="00B50588" w:rsidRDefault="005E6444" w:rsidP="008E4B51">
      <w:pPr>
        <w:spacing w:after="0" w:line="240" w:lineRule="auto"/>
        <w:ind w:firstLine="709"/>
        <w:contextualSpacing/>
        <w:jc w:val="center"/>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563B7A8B" wp14:editId="42D91C5C">
            <wp:extent cx="4358640" cy="4869180"/>
            <wp:effectExtent l="0" t="0" r="0" b="0"/>
            <wp:docPr id="70" name="Рисунок 17" descr="C:\Users\Asus\Desktop\Есенов Университет\1 Док Бокенбай\Статьи и патенты\4 Статья дек 2021г\Чертежи от Инны\Отчёт_08.12.20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Asus\Desktop\Есенов Университет\1 Док Бокенбай\Статьи и патенты\4 Статья дек 2021г\Чертежи от Инны\Отчёт_08.12.2021_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58640" cy="4869180"/>
                    </a:xfrm>
                    <a:prstGeom prst="rect">
                      <a:avLst/>
                    </a:prstGeom>
                    <a:noFill/>
                    <a:ln>
                      <a:noFill/>
                    </a:ln>
                  </pic:spPr>
                </pic:pic>
              </a:graphicData>
            </a:graphic>
          </wp:inline>
        </w:drawing>
      </w:r>
    </w:p>
    <w:p w14:paraId="07F55C51" w14:textId="77777777" w:rsidR="008E4B51" w:rsidRPr="00B50588" w:rsidRDefault="008E4B51" w:rsidP="008E4B51">
      <w:pPr>
        <w:spacing w:after="0" w:line="240" w:lineRule="auto"/>
        <w:ind w:firstLine="709"/>
        <w:contextualSpacing/>
        <w:jc w:val="both"/>
        <w:rPr>
          <w:rFonts w:ascii="Times New Roman" w:hAnsi="Times New Roman"/>
          <w:sz w:val="28"/>
          <w:szCs w:val="28"/>
          <w:lang w:eastAsia="ru-RU"/>
        </w:rPr>
      </w:pPr>
    </w:p>
    <w:p w14:paraId="6AE33F3A" w14:textId="77777777" w:rsidR="008E4B51" w:rsidRDefault="008E4B51" w:rsidP="0097747C">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Pr>
          <w:rFonts w:ascii="Times New Roman" w:hAnsi="Times New Roman"/>
          <w:sz w:val="28"/>
          <w:szCs w:val="28"/>
          <w:lang w:eastAsia="ru-RU"/>
        </w:rPr>
        <w:t>3.7 –</w:t>
      </w:r>
      <w:r w:rsidRPr="00B50588">
        <w:rPr>
          <w:rFonts w:ascii="Times New Roman" w:hAnsi="Times New Roman"/>
          <w:sz w:val="28"/>
          <w:szCs w:val="28"/>
          <w:lang w:eastAsia="ru-RU"/>
        </w:rPr>
        <w:t xml:space="preserve"> Зависимость средне-эффективных значений плотности водо-воздушной смеси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vertAlign w:val="subscript"/>
          <w:lang w:eastAsia="ru-RU"/>
        </w:rPr>
        <w:t>,</w:t>
      </w:r>
      <w:r w:rsidRPr="00B50588">
        <w:rPr>
          <w:rFonts w:ascii="Times New Roman" w:hAnsi="Times New Roman"/>
          <w:sz w:val="28"/>
          <w:szCs w:val="28"/>
          <w:lang w:eastAsia="ru-RU"/>
        </w:rPr>
        <w:t xml:space="preserve"> 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заданной скорости восходящего потока воды</w:t>
      </w:r>
    </w:p>
    <w:p w14:paraId="2AFD8FEE" w14:textId="77777777" w:rsidR="008E4B51" w:rsidRPr="00B50588" w:rsidRDefault="008E4B51" w:rsidP="008E4B51">
      <w:pPr>
        <w:spacing w:after="0" w:line="240" w:lineRule="auto"/>
        <w:ind w:firstLine="709"/>
        <w:jc w:val="both"/>
        <w:rPr>
          <w:rFonts w:ascii="Times New Roman" w:hAnsi="Times New Roman"/>
          <w:sz w:val="28"/>
          <w:szCs w:val="28"/>
          <w:lang w:eastAsia="ru-RU"/>
        </w:rPr>
      </w:pPr>
    </w:p>
    <w:p w14:paraId="5C875AA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числителе в скобках в формуле стоит уменьшающаяся разность между плотностью воды и возрастающей плотностью смеси. 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знаменателе снова стоит возрастающая плотность. Все это должно 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привести к уменьшению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но преобладающим фактором оказывается множитель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который в отличие от всех выше рассмотренных вариантов, не остается постоянным, а резко возрастает,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вызывая в конечном итоге возрастание подачи воздуха.</w:t>
      </w:r>
    </w:p>
    <w:p w14:paraId="4FAE880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8A0214">
        <w:rPr>
          <w:rFonts w:ascii="Times New Roman" w:hAnsi="Times New Roman"/>
          <w:sz w:val="28"/>
          <w:szCs w:val="28"/>
          <w:lang w:eastAsia="ru-RU"/>
        </w:rPr>
        <w:t xml:space="preserve">8 </w:t>
      </w:r>
      <w:r w:rsidR="00E80CEA">
        <w:rPr>
          <w:rFonts w:ascii="Times New Roman" w:hAnsi="Times New Roman"/>
          <w:sz w:val="28"/>
          <w:szCs w:val="28"/>
          <w:lang w:eastAsia="ru-RU"/>
        </w:rPr>
        <w:t>столбце</w:t>
      </w:r>
      <w:r w:rsidRPr="00B50588">
        <w:rPr>
          <w:rFonts w:ascii="Times New Roman" w:hAnsi="Times New Roman"/>
          <w:sz w:val="28"/>
          <w:szCs w:val="28"/>
          <w:lang w:eastAsia="ru-RU"/>
        </w:rPr>
        <w:t xml:space="preserve"> даны значения расхода воды</w:t>
      </w:r>
      <w:r w:rsidR="001F28FC">
        <w:rPr>
          <w:rFonts w:ascii="Times New Roman" w:hAnsi="Times New Roman"/>
          <w:sz w:val="28"/>
          <w:szCs w:val="28"/>
          <w:lang w:eastAsia="ru-RU"/>
        </w:rPr>
        <w:t>,</w:t>
      </w:r>
      <w:r w:rsidRPr="00B50588">
        <w:rPr>
          <w:rFonts w:ascii="Times New Roman" w:hAnsi="Times New Roman"/>
          <w:sz w:val="28"/>
          <w:szCs w:val="28"/>
          <w:lang w:eastAsia="ru-RU"/>
        </w:rPr>
        <w:t xml:space="preserve"> </w:t>
      </w:r>
      <w:r w:rsidR="001F28FC">
        <w:rPr>
          <w:rFonts w:ascii="Times New Roman" w:hAnsi="Times New Roman"/>
          <w:sz w:val="28"/>
          <w:szCs w:val="28"/>
          <w:lang w:eastAsia="ru-RU"/>
        </w:rPr>
        <w:t>вычисленные</w:t>
      </w:r>
      <w:r w:rsidRPr="00B50588">
        <w:rPr>
          <w:rFonts w:ascii="Times New Roman" w:hAnsi="Times New Roman"/>
          <w:sz w:val="28"/>
          <w:szCs w:val="28"/>
          <w:lang w:eastAsia="ru-RU"/>
        </w:rPr>
        <w:t xml:space="preserve">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.12) как произведение заданных значений ее скорости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 площадь внутреннего канала бурильных труб (табл.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175F02">
        <w:rPr>
          <w:rFonts w:ascii="Times New Roman" w:hAnsi="Times New Roman"/>
          <w:sz w:val="28"/>
          <w:szCs w:val="28"/>
          <w:lang w:eastAsia="ru-RU"/>
        </w:rPr>
        <w:t>6</w:t>
      </w:r>
      <w:r w:rsidRPr="00B50588">
        <w:rPr>
          <w:rFonts w:ascii="Times New Roman" w:hAnsi="Times New Roman"/>
          <w:sz w:val="28"/>
          <w:szCs w:val="28"/>
          <w:lang w:eastAsia="ru-RU"/>
        </w:rPr>
        <w:t>)</w:t>
      </w:r>
    </w:p>
    <w:p w14:paraId="75A60F1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В </w:t>
      </w:r>
      <w:r w:rsidR="008A0214">
        <w:rPr>
          <w:rFonts w:ascii="Times New Roman" w:hAnsi="Times New Roman"/>
          <w:sz w:val="28"/>
          <w:szCs w:val="28"/>
          <w:lang w:eastAsia="ru-RU"/>
        </w:rPr>
        <w:t xml:space="preserve">9 </w:t>
      </w:r>
      <w:r w:rsidR="00E80CEA">
        <w:rPr>
          <w:rFonts w:ascii="Times New Roman" w:hAnsi="Times New Roman"/>
          <w:sz w:val="28"/>
          <w:szCs w:val="28"/>
          <w:lang w:eastAsia="ru-RU"/>
        </w:rPr>
        <w:t>столбц</w:t>
      </w:r>
      <w:r w:rsidRPr="00B50588">
        <w:rPr>
          <w:rFonts w:ascii="Times New Roman" w:hAnsi="Times New Roman"/>
          <w:sz w:val="28"/>
          <w:szCs w:val="28"/>
          <w:lang w:eastAsia="ru-RU"/>
        </w:rPr>
        <w:t>е стоит расход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представляющий собой сумму расходов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и воды </w:t>
      </w:r>
      <w:proofErr w:type="gramStart"/>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w:t>
      </w:r>
      <w:proofErr w:type="gramEnd"/>
      <w:r w:rsidRPr="00B50588">
        <w:rPr>
          <w:rFonts w:ascii="Times New Roman" w:hAnsi="Times New Roman"/>
          <w:sz w:val="28"/>
          <w:szCs w:val="28"/>
          <w:vertAlign w:val="subscript"/>
          <w:lang w:eastAsia="ru-RU"/>
        </w:rPr>
        <w:t xml:space="preserve"> </w:t>
      </w:r>
    </w:p>
    <w:p w14:paraId="7E9E0AA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последне</w:t>
      </w:r>
      <w:r w:rsidR="00E80CE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E80CEA">
        <w:rPr>
          <w:rFonts w:ascii="Times New Roman" w:hAnsi="Times New Roman"/>
          <w:sz w:val="28"/>
          <w:szCs w:val="28"/>
          <w:lang w:eastAsia="ru-RU"/>
        </w:rPr>
        <w:t>сто</w:t>
      </w:r>
      <w:r w:rsidR="008A0214">
        <w:rPr>
          <w:rFonts w:ascii="Times New Roman" w:hAnsi="Times New Roman"/>
          <w:sz w:val="28"/>
          <w:szCs w:val="28"/>
          <w:lang w:eastAsia="ru-RU"/>
        </w:rPr>
        <w:t>л</w:t>
      </w:r>
      <w:r w:rsidR="00E80CEA">
        <w:rPr>
          <w:rFonts w:ascii="Times New Roman" w:hAnsi="Times New Roman"/>
          <w:sz w:val="28"/>
          <w:szCs w:val="28"/>
          <w:lang w:eastAsia="ru-RU"/>
        </w:rPr>
        <w:t>бце</w:t>
      </w:r>
      <w:r w:rsidRPr="00B50588">
        <w:rPr>
          <w:rFonts w:ascii="Times New Roman" w:hAnsi="Times New Roman"/>
          <w:sz w:val="28"/>
          <w:szCs w:val="28"/>
          <w:lang w:eastAsia="ru-RU"/>
        </w:rPr>
        <w:t xml:space="preserve"> 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расхода смеси на одну и ту же площадь сечения канала бурильных труб. </w:t>
      </w:r>
    </w:p>
    <w:p w14:paraId="100B50C2"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096376A" w14:textId="32E08479" w:rsidR="00995C58" w:rsidRPr="003F4304" w:rsidRDefault="00591935" w:rsidP="003F4304">
      <w:pPr>
        <w:spacing w:after="0" w:line="240" w:lineRule="auto"/>
        <w:ind w:firstLine="709"/>
        <w:jc w:val="both"/>
        <w:outlineLvl w:val="2"/>
        <w:rPr>
          <w:rFonts w:ascii="Times New Roman" w:hAnsi="Times New Roman"/>
          <w:sz w:val="28"/>
          <w:szCs w:val="28"/>
          <w:lang w:eastAsia="ru-RU"/>
        </w:rPr>
      </w:pPr>
      <w:bookmarkStart w:id="47" w:name="_Toc126612267"/>
      <w:r w:rsidRPr="0097747C">
        <w:rPr>
          <w:rFonts w:ascii="Times New Roman" w:hAnsi="Times New Roman"/>
          <w:sz w:val="28"/>
          <w:szCs w:val="28"/>
          <w:lang w:eastAsia="ru-RU"/>
        </w:rPr>
        <w:t>3.</w:t>
      </w:r>
      <w:r w:rsidR="003417D5" w:rsidRPr="0097747C">
        <w:rPr>
          <w:rFonts w:ascii="Times New Roman" w:hAnsi="Times New Roman"/>
          <w:sz w:val="28"/>
          <w:szCs w:val="28"/>
          <w:lang w:eastAsia="ru-RU"/>
        </w:rPr>
        <w:t>4.</w:t>
      </w:r>
      <w:r w:rsidR="00DC14D2">
        <w:rPr>
          <w:rFonts w:ascii="Times New Roman" w:hAnsi="Times New Roman"/>
          <w:sz w:val="28"/>
          <w:szCs w:val="28"/>
          <w:lang w:eastAsia="ru-RU"/>
        </w:rPr>
        <w:t>6</w:t>
      </w:r>
      <w:r w:rsidR="00995C58" w:rsidRPr="0097747C">
        <w:rPr>
          <w:rFonts w:ascii="Times New Roman" w:hAnsi="Times New Roman"/>
          <w:sz w:val="28"/>
          <w:szCs w:val="28"/>
          <w:lang w:eastAsia="ru-RU"/>
        </w:rPr>
        <w:t xml:space="preserve"> Зависимость выходных параметров</w:t>
      </w:r>
      <w:r w:rsidR="00A90FAB" w:rsidRPr="0097747C">
        <w:rPr>
          <w:rFonts w:ascii="Times New Roman" w:hAnsi="Times New Roman"/>
          <w:sz w:val="28"/>
          <w:szCs w:val="28"/>
          <w:lang w:eastAsia="ru-RU"/>
        </w:rPr>
        <w:t xml:space="preserve"> </w:t>
      </w:r>
      <w:proofErr w:type="spellStart"/>
      <w:r w:rsidR="00A90FAB" w:rsidRPr="0097747C">
        <w:rPr>
          <w:rFonts w:ascii="Times New Roman" w:hAnsi="Times New Roman"/>
          <w:sz w:val="28"/>
          <w:szCs w:val="28"/>
          <w:lang w:eastAsia="ru-RU"/>
        </w:rPr>
        <w:t>эрлифтной</w:t>
      </w:r>
      <w:proofErr w:type="spellEnd"/>
      <w:r w:rsidR="00A90FAB" w:rsidRPr="0097747C">
        <w:rPr>
          <w:rFonts w:ascii="Times New Roman" w:hAnsi="Times New Roman"/>
          <w:sz w:val="28"/>
          <w:szCs w:val="28"/>
          <w:lang w:eastAsia="ru-RU"/>
        </w:rPr>
        <w:t xml:space="preserve"> циркуляции</w:t>
      </w:r>
      <w:r w:rsidR="00995C58" w:rsidRPr="0097747C">
        <w:rPr>
          <w:rFonts w:ascii="Times New Roman" w:hAnsi="Times New Roman"/>
          <w:sz w:val="28"/>
          <w:szCs w:val="28"/>
          <w:lang w:eastAsia="ru-RU"/>
        </w:rPr>
        <w:t xml:space="preserve"> от диаметра скважины</w:t>
      </w:r>
      <w:bookmarkEnd w:id="47"/>
    </w:p>
    <w:p w14:paraId="2DD8BB6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 вход компьютерной модели в качестве постоянных величин подаются параметры бурения типичной скважины согласно табл. </w:t>
      </w:r>
      <w:r w:rsidR="00175F02">
        <w:rPr>
          <w:rFonts w:ascii="Times New Roman" w:hAnsi="Times New Roman"/>
          <w:sz w:val="28"/>
          <w:szCs w:val="28"/>
          <w:lang w:eastAsia="ru-RU"/>
        </w:rPr>
        <w:t>3.6</w:t>
      </w:r>
      <w:r w:rsidRPr="00B50588">
        <w:rPr>
          <w:rFonts w:ascii="Times New Roman" w:hAnsi="Times New Roman"/>
          <w:sz w:val="28"/>
          <w:szCs w:val="28"/>
          <w:lang w:eastAsia="ru-RU"/>
        </w:rPr>
        <w:t xml:space="preserve">. </w:t>
      </w:r>
    </w:p>
    <w:p w14:paraId="6E99DC0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Задача внутреннего цикла и его параметры те же, что и в предшествующих разделах, они полностью совпадают с приведенными в табл.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11</w:t>
      </w:r>
      <w:r w:rsidR="00E86C96">
        <w:rPr>
          <w:rFonts w:ascii="Times New Roman" w:hAnsi="Times New Roman"/>
          <w:sz w:val="28"/>
          <w:szCs w:val="28"/>
          <w:lang w:eastAsia="ru-RU"/>
        </w:rPr>
        <w:t>.</w:t>
      </w:r>
    </w:p>
    <w:p w14:paraId="1F9A8CD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71A435E"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175F02">
        <w:rPr>
          <w:rFonts w:ascii="Times New Roman" w:hAnsi="Times New Roman"/>
          <w:sz w:val="28"/>
          <w:szCs w:val="28"/>
          <w:lang w:eastAsia="ru-RU"/>
        </w:rPr>
        <w:t>9</w:t>
      </w:r>
      <w:r w:rsidRPr="00B50588">
        <w:rPr>
          <w:rFonts w:ascii="Times New Roman" w:hAnsi="Times New Roman"/>
          <w:sz w:val="28"/>
          <w:szCs w:val="28"/>
          <w:lang w:eastAsia="ru-RU"/>
        </w:rPr>
        <w:t xml:space="preserve"> </w:t>
      </w:r>
      <w:r w:rsidR="003417D5">
        <w:rPr>
          <w:rFonts w:ascii="Times New Roman" w:hAnsi="Times New Roman"/>
          <w:sz w:val="28"/>
          <w:szCs w:val="28"/>
          <w:lang w:eastAsia="ru-RU"/>
        </w:rPr>
        <w:t xml:space="preserve">– </w:t>
      </w:r>
      <w:r w:rsidRPr="00B50588">
        <w:rPr>
          <w:rFonts w:ascii="Times New Roman" w:hAnsi="Times New Roman"/>
          <w:sz w:val="28"/>
          <w:szCs w:val="28"/>
          <w:lang w:eastAsia="ru-RU"/>
        </w:rPr>
        <w:t>Параметры внешнего цикла</w:t>
      </w:r>
    </w:p>
    <w:p w14:paraId="15971B28" w14:textId="77777777" w:rsidR="00D519E6" w:rsidRPr="00B50588" w:rsidRDefault="00D519E6" w:rsidP="00D519E6">
      <w:pPr>
        <w:spacing w:after="0" w:line="240" w:lineRule="auto"/>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1"/>
        <w:gridCol w:w="5883"/>
        <w:gridCol w:w="1413"/>
        <w:gridCol w:w="1518"/>
      </w:tblGrid>
      <w:tr w:rsidR="00995C58" w:rsidRPr="0097747C" w14:paraId="7DD194F5" w14:textId="77777777" w:rsidTr="00FA31C4">
        <w:tc>
          <w:tcPr>
            <w:tcW w:w="534" w:type="dxa"/>
          </w:tcPr>
          <w:p w14:paraId="60F9953C"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w:t>
            </w:r>
          </w:p>
        </w:tc>
        <w:tc>
          <w:tcPr>
            <w:tcW w:w="6080" w:type="dxa"/>
            <w:tcBorders>
              <w:right w:val="single" w:sz="4" w:space="0" w:color="auto"/>
            </w:tcBorders>
          </w:tcPr>
          <w:p w14:paraId="61DF187B"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1425" w:type="dxa"/>
            <w:tcBorders>
              <w:left w:val="single" w:sz="4" w:space="0" w:color="auto"/>
            </w:tcBorders>
          </w:tcPr>
          <w:p w14:paraId="46BAFFEC"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Единица</w:t>
            </w:r>
          </w:p>
        </w:tc>
        <w:tc>
          <w:tcPr>
            <w:tcW w:w="1532" w:type="dxa"/>
          </w:tcPr>
          <w:p w14:paraId="0EF8E764" w14:textId="77777777" w:rsidR="00995C58" w:rsidRPr="00D519E6" w:rsidRDefault="00995C58" w:rsidP="00DC255B">
            <w:pPr>
              <w:jc w:val="center"/>
              <w:rPr>
                <w:rFonts w:ascii="Times New Roman" w:hAnsi="Times New Roman"/>
                <w:b/>
                <w:sz w:val="24"/>
                <w:szCs w:val="24"/>
              </w:rPr>
            </w:pPr>
            <w:r w:rsidRPr="00D519E6">
              <w:rPr>
                <w:rFonts w:ascii="Times New Roman" w:hAnsi="Times New Roman"/>
                <w:b/>
                <w:sz w:val="24"/>
                <w:szCs w:val="24"/>
              </w:rPr>
              <w:t>Значение</w:t>
            </w:r>
          </w:p>
        </w:tc>
      </w:tr>
      <w:tr w:rsidR="00995C58" w:rsidRPr="0097747C" w14:paraId="2B3994E8" w14:textId="77777777" w:rsidTr="00FA31C4">
        <w:tc>
          <w:tcPr>
            <w:tcW w:w="534" w:type="dxa"/>
          </w:tcPr>
          <w:p w14:paraId="6C4C6C98"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6080" w:type="dxa"/>
            <w:tcBorders>
              <w:right w:val="single" w:sz="4" w:space="0" w:color="auto"/>
            </w:tcBorders>
          </w:tcPr>
          <w:p w14:paraId="4AEEEB25"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Исходное значение диаметра, D</w:t>
            </w:r>
          </w:p>
        </w:tc>
        <w:tc>
          <w:tcPr>
            <w:tcW w:w="1425" w:type="dxa"/>
            <w:tcBorders>
              <w:left w:val="single" w:sz="4" w:space="0" w:color="auto"/>
            </w:tcBorders>
          </w:tcPr>
          <w:p w14:paraId="4ABFC1E2"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532" w:type="dxa"/>
          </w:tcPr>
          <w:p w14:paraId="397DD3F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w:t>
            </w:r>
          </w:p>
        </w:tc>
      </w:tr>
      <w:tr w:rsidR="00995C58" w:rsidRPr="0097747C" w14:paraId="7347E1C5" w14:textId="77777777" w:rsidTr="00FA31C4">
        <w:tc>
          <w:tcPr>
            <w:tcW w:w="534" w:type="dxa"/>
          </w:tcPr>
          <w:p w14:paraId="5B124A84"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6080" w:type="dxa"/>
            <w:tcBorders>
              <w:right w:val="single" w:sz="4" w:space="0" w:color="auto"/>
            </w:tcBorders>
          </w:tcPr>
          <w:p w14:paraId="67C199AB" w14:textId="77777777" w:rsidR="00995C58" w:rsidRPr="00D519E6" w:rsidRDefault="00995C58" w:rsidP="00E86C96">
            <w:pPr>
              <w:jc w:val="both"/>
              <w:rPr>
                <w:rFonts w:ascii="Times New Roman" w:hAnsi="Times New Roman"/>
                <w:sz w:val="24"/>
                <w:szCs w:val="24"/>
                <w:vertAlign w:val="subscript"/>
              </w:rPr>
            </w:pPr>
            <w:r w:rsidRPr="00D519E6">
              <w:rPr>
                <w:rFonts w:ascii="Times New Roman" w:hAnsi="Times New Roman"/>
                <w:sz w:val="24"/>
                <w:szCs w:val="24"/>
              </w:rPr>
              <w:t>Шаг возрастания,</w:t>
            </w:r>
            <w:r w:rsidR="00CB76D3" w:rsidRPr="00D519E6">
              <w:rPr>
                <w:rFonts w:ascii="Times New Roman" w:hAnsi="Times New Roman"/>
                <w:sz w:val="24"/>
                <w:szCs w:val="24"/>
              </w:rPr>
              <w:t xml:space="preserve"> </w:t>
            </w:r>
            <w:proofErr w:type="spellStart"/>
            <w:r w:rsidRPr="00D519E6">
              <w:rPr>
                <w:rFonts w:ascii="Times New Roman" w:hAnsi="Times New Roman"/>
                <w:sz w:val="24"/>
                <w:szCs w:val="24"/>
              </w:rPr>
              <w:t>dD</w:t>
            </w:r>
            <w:proofErr w:type="spellEnd"/>
          </w:p>
        </w:tc>
        <w:tc>
          <w:tcPr>
            <w:tcW w:w="1425" w:type="dxa"/>
            <w:tcBorders>
              <w:left w:val="single" w:sz="4" w:space="0" w:color="auto"/>
            </w:tcBorders>
          </w:tcPr>
          <w:p w14:paraId="09312EA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532" w:type="dxa"/>
          </w:tcPr>
          <w:p w14:paraId="3ED7AE5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2</w:t>
            </w:r>
          </w:p>
        </w:tc>
      </w:tr>
      <w:tr w:rsidR="00995C58" w:rsidRPr="0097747C" w14:paraId="29C75C43" w14:textId="77777777" w:rsidTr="00FA31C4">
        <w:tc>
          <w:tcPr>
            <w:tcW w:w="534" w:type="dxa"/>
          </w:tcPr>
          <w:p w14:paraId="27AD3C2D"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 xml:space="preserve">3 </w:t>
            </w:r>
          </w:p>
        </w:tc>
        <w:tc>
          <w:tcPr>
            <w:tcW w:w="6080" w:type="dxa"/>
            <w:tcBorders>
              <w:right w:val="single" w:sz="4" w:space="0" w:color="auto"/>
            </w:tcBorders>
          </w:tcPr>
          <w:p w14:paraId="3BEA5CB2"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Число шагов,</w:t>
            </w:r>
            <w:r w:rsidR="00CB76D3" w:rsidRPr="00D519E6">
              <w:rPr>
                <w:rFonts w:ascii="Times New Roman" w:hAnsi="Times New Roman"/>
                <w:sz w:val="24"/>
                <w:szCs w:val="24"/>
              </w:rPr>
              <w:t xml:space="preserve"> </w:t>
            </w:r>
            <w:r w:rsidRPr="00D519E6">
              <w:rPr>
                <w:rFonts w:ascii="Times New Roman" w:hAnsi="Times New Roman"/>
                <w:sz w:val="24"/>
                <w:szCs w:val="24"/>
              </w:rPr>
              <w:t>n</w:t>
            </w:r>
          </w:p>
        </w:tc>
        <w:tc>
          <w:tcPr>
            <w:tcW w:w="1425" w:type="dxa"/>
            <w:tcBorders>
              <w:left w:val="single" w:sz="4" w:space="0" w:color="auto"/>
            </w:tcBorders>
          </w:tcPr>
          <w:p w14:paraId="28F2E40B" w14:textId="77777777" w:rsidR="00995C58" w:rsidRPr="00D519E6" w:rsidRDefault="00995C58" w:rsidP="002720F1">
            <w:pPr>
              <w:jc w:val="center"/>
              <w:rPr>
                <w:rFonts w:ascii="Times New Roman" w:hAnsi="Times New Roman"/>
                <w:sz w:val="24"/>
                <w:szCs w:val="24"/>
              </w:rPr>
            </w:pPr>
          </w:p>
        </w:tc>
        <w:tc>
          <w:tcPr>
            <w:tcW w:w="1532" w:type="dxa"/>
          </w:tcPr>
          <w:p w14:paraId="0923498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6</w:t>
            </w:r>
          </w:p>
        </w:tc>
      </w:tr>
    </w:tbl>
    <w:p w14:paraId="602B48FC" w14:textId="77777777" w:rsidR="0097747C" w:rsidRDefault="0097747C" w:rsidP="0097747C">
      <w:pPr>
        <w:rPr>
          <w:rFonts w:ascii="Times New Roman" w:hAnsi="Times New Roman"/>
          <w:sz w:val="28"/>
          <w:szCs w:val="28"/>
          <w:lang w:eastAsia="ru-RU"/>
        </w:rPr>
      </w:pPr>
    </w:p>
    <w:p w14:paraId="779BD2CC" w14:textId="77777777" w:rsidR="00995C58" w:rsidRPr="00B50588" w:rsidRDefault="00995C58" w:rsidP="00D519E6">
      <w:pPr>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30</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вычислен</w:t>
      </w:r>
      <w:r w:rsidR="00BA39EF" w:rsidRPr="00B50588">
        <w:rPr>
          <w:rFonts w:ascii="Times New Roman" w:hAnsi="Times New Roman"/>
          <w:sz w:val="28"/>
          <w:szCs w:val="28"/>
          <w:lang w:eastAsia="ru-RU"/>
        </w:rPr>
        <w:t>и</w:t>
      </w:r>
      <w:r w:rsidRPr="00B50588">
        <w:rPr>
          <w:rFonts w:ascii="Times New Roman" w:hAnsi="Times New Roman"/>
          <w:sz w:val="28"/>
          <w:szCs w:val="28"/>
          <w:lang w:eastAsia="ru-RU"/>
        </w:rPr>
        <w:t>я</w:t>
      </w:r>
    </w:p>
    <w:tbl>
      <w:tblPr>
        <w:tblStyle w:val="4"/>
        <w:tblW w:w="0" w:type="auto"/>
        <w:tblLayout w:type="fixed"/>
        <w:tblLook w:val="04A0" w:firstRow="1" w:lastRow="0" w:firstColumn="1" w:lastColumn="0" w:noHBand="0" w:noVBand="1"/>
      </w:tblPr>
      <w:tblGrid>
        <w:gridCol w:w="392"/>
        <w:gridCol w:w="5245"/>
        <w:gridCol w:w="1275"/>
        <w:gridCol w:w="1276"/>
        <w:gridCol w:w="1383"/>
      </w:tblGrid>
      <w:tr w:rsidR="00995C58" w:rsidRPr="0097747C" w14:paraId="70FBFD6E" w14:textId="77777777" w:rsidTr="00FA31C4">
        <w:tc>
          <w:tcPr>
            <w:tcW w:w="392" w:type="dxa"/>
          </w:tcPr>
          <w:p w14:paraId="2FF2C17D"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w:t>
            </w:r>
          </w:p>
        </w:tc>
        <w:tc>
          <w:tcPr>
            <w:tcW w:w="5245" w:type="dxa"/>
          </w:tcPr>
          <w:p w14:paraId="0EF5A91C"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1275" w:type="dxa"/>
          </w:tcPr>
          <w:p w14:paraId="016562B4"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Единица</w:t>
            </w:r>
          </w:p>
        </w:tc>
        <w:tc>
          <w:tcPr>
            <w:tcW w:w="1276" w:type="dxa"/>
          </w:tcPr>
          <w:p w14:paraId="29884A77"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Значение</w:t>
            </w:r>
          </w:p>
        </w:tc>
        <w:tc>
          <w:tcPr>
            <w:tcW w:w="1383" w:type="dxa"/>
          </w:tcPr>
          <w:p w14:paraId="6C9D7E1D"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Формула</w:t>
            </w:r>
          </w:p>
        </w:tc>
      </w:tr>
      <w:tr w:rsidR="00995C58" w:rsidRPr="0097747C" w14:paraId="5F4F2FEC" w14:textId="77777777" w:rsidTr="00FA31C4">
        <w:tc>
          <w:tcPr>
            <w:tcW w:w="392" w:type="dxa"/>
          </w:tcPr>
          <w:p w14:paraId="0E3653EF"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p>
        </w:tc>
        <w:tc>
          <w:tcPr>
            <w:tcW w:w="5245" w:type="dxa"/>
          </w:tcPr>
          <w:p w14:paraId="553EABC0"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Проходное сечение</w:t>
            </w:r>
            <w:r w:rsidR="00CB76D3" w:rsidRPr="00D519E6">
              <w:rPr>
                <w:rFonts w:ascii="Times New Roman" w:hAnsi="Times New Roman"/>
                <w:sz w:val="24"/>
                <w:szCs w:val="24"/>
              </w:rPr>
              <w:t xml:space="preserve"> </w:t>
            </w:r>
            <w:r w:rsidRPr="00D519E6">
              <w:rPr>
                <w:rFonts w:ascii="Times New Roman" w:hAnsi="Times New Roman"/>
                <w:sz w:val="24"/>
                <w:szCs w:val="24"/>
              </w:rPr>
              <w:t>бурильной трубы, F</w:t>
            </w:r>
            <w:r w:rsidRPr="00D519E6">
              <w:rPr>
                <w:rFonts w:ascii="Times New Roman" w:hAnsi="Times New Roman"/>
                <w:sz w:val="24"/>
                <w:szCs w:val="24"/>
                <w:vertAlign w:val="subscript"/>
              </w:rPr>
              <w:t>i</w:t>
            </w:r>
          </w:p>
        </w:tc>
        <w:tc>
          <w:tcPr>
            <w:tcW w:w="1275" w:type="dxa"/>
          </w:tcPr>
          <w:p w14:paraId="604FB9DE"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м</w:t>
            </w:r>
            <w:r w:rsidRPr="00D519E6">
              <w:rPr>
                <w:rFonts w:ascii="Times New Roman" w:hAnsi="Times New Roman"/>
                <w:sz w:val="24"/>
                <w:szCs w:val="24"/>
                <w:vertAlign w:val="superscript"/>
              </w:rPr>
              <w:t>2</w:t>
            </w:r>
          </w:p>
        </w:tc>
        <w:tc>
          <w:tcPr>
            <w:tcW w:w="1276" w:type="dxa"/>
          </w:tcPr>
          <w:p w14:paraId="6D9A60A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0145</w:t>
            </w:r>
          </w:p>
        </w:tc>
        <w:tc>
          <w:tcPr>
            <w:tcW w:w="1383" w:type="dxa"/>
          </w:tcPr>
          <w:p w14:paraId="567B9D52"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13)</w:t>
            </w:r>
          </w:p>
        </w:tc>
      </w:tr>
      <w:tr w:rsidR="00995C58" w:rsidRPr="0097747C" w14:paraId="75538B0A" w14:textId="77777777" w:rsidTr="00FA31C4">
        <w:tc>
          <w:tcPr>
            <w:tcW w:w="392" w:type="dxa"/>
          </w:tcPr>
          <w:p w14:paraId="7BEE687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p>
        </w:tc>
        <w:tc>
          <w:tcPr>
            <w:tcW w:w="5245" w:type="dxa"/>
          </w:tcPr>
          <w:p w14:paraId="042AA77A"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Гидростат. давление на забое, P</w:t>
            </w:r>
            <w:r w:rsidRPr="00D519E6">
              <w:rPr>
                <w:rFonts w:ascii="Times New Roman" w:hAnsi="Times New Roman"/>
                <w:sz w:val="24"/>
                <w:szCs w:val="24"/>
                <w:vertAlign w:val="subscript"/>
              </w:rPr>
              <w:t>S</w:t>
            </w:r>
          </w:p>
        </w:tc>
        <w:tc>
          <w:tcPr>
            <w:tcW w:w="1275" w:type="dxa"/>
          </w:tcPr>
          <w:p w14:paraId="7367ABBD" w14:textId="77777777" w:rsidR="00995C58" w:rsidRPr="00D519E6" w:rsidRDefault="00995C58" w:rsidP="002720F1">
            <w:pPr>
              <w:jc w:val="center"/>
              <w:rPr>
                <w:rFonts w:ascii="Times New Roman" w:hAnsi="Times New Roman"/>
                <w:sz w:val="24"/>
                <w:szCs w:val="24"/>
              </w:rPr>
            </w:pPr>
            <w:proofErr w:type="spellStart"/>
            <w:r w:rsidRPr="00D519E6">
              <w:rPr>
                <w:rFonts w:ascii="Times New Roman" w:hAnsi="Times New Roman"/>
                <w:sz w:val="24"/>
                <w:szCs w:val="24"/>
              </w:rPr>
              <w:t>атм</w:t>
            </w:r>
            <w:proofErr w:type="spellEnd"/>
          </w:p>
        </w:tc>
        <w:tc>
          <w:tcPr>
            <w:tcW w:w="1276" w:type="dxa"/>
          </w:tcPr>
          <w:p w14:paraId="6B34693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19</w:t>
            </w:r>
            <w:r w:rsidR="006E2115" w:rsidRPr="00D519E6">
              <w:rPr>
                <w:rFonts w:ascii="Times New Roman" w:hAnsi="Times New Roman"/>
                <w:sz w:val="24"/>
                <w:szCs w:val="24"/>
              </w:rPr>
              <w:t>,</w:t>
            </w:r>
            <w:r w:rsidRPr="00D519E6">
              <w:rPr>
                <w:rFonts w:ascii="Times New Roman" w:hAnsi="Times New Roman"/>
                <w:sz w:val="24"/>
                <w:szCs w:val="24"/>
              </w:rPr>
              <w:t>620</w:t>
            </w:r>
          </w:p>
        </w:tc>
        <w:tc>
          <w:tcPr>
            <w:tcW w:w="1383" w:type="dxa"/>
          </w:tcPr>
          <w:p w14:paraId="54B66BD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16)</w:t>
            </w:r>
          </w:p>
        </w:tc>
      </w:tr>
      <w:tr w:rsidR="00995C58" w:rsidRPr="0097747C" w14:paraId="09890C8F" w14:textId="77777777" w:rsidTr="00FA31C4">
        <w:tc>
          <w:tcPr>
            <w:tcW w:w="392" w:type="dxa"/>
          </w:tcPr>
          <w:p w14:paraId="2109F57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p>
        </w:tc>
        <w:tc>
          <w:tcPr>
            <w:tcW w:w="5245" w:type="dxa"/>
          </w:tcPr>
          <w:p w14:paraId="161AD9BC"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Расход воды, Q</w:t>
            </w:r>
            <w:r w:rsidRPr="00D519E6">
              <w:rPr>
                <w:rFonts w:ascii="Times New Roman" w:hAnsi="Times New Roman"/>
                <w:sz w:val="24"/>
                <w:szCs w:val="24"/>
                <w:vertAlign w:val="subscript"/>
              </w:rPr>
              <w:t>W</w:t>
            </w:r>
          </w:p>
        </w:tc>
        <w:tc>
          <w:tcPr>
            <w:tcW w:w="1275" w:type="dxa"/>
          </w:tcPr>
          <w:p w14:paraId="1F1FAC4F"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r w:rsidRPr="00D519E6">
              <w:rPr>
                <w:rFonts w:ascii="Times New Roman" w:hAnsi="Times New Roman"/>
                <w:sz w:val="24"/>
                <w:szCs w:val="24"/>
                <w:vertAlign w:val="superscript"/>
              </w:rPr>
              <w:t>3</w:t>
            </w:r>
            <w:r w:rsidRPr="00D519E6">
              <w:rPr>
                <w:rFonts w:ascii="Times New Roman" w:hAnsi="Times New Roman"/>
                <w:sz w:val="24"/>
                <w:szCs w:val="24"/>
              </w:rPr>
              <w:t>/с</w:t>
            </w:r>
          </w:p>
        </w:tc>
        <w:tc>
          <w:tcPr>
            <w:tcW w:w="1276" w:type="dxa"/>
          </w:tcPr>
          <w:p w14:paraId="1D22103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0363</w:t>
            </w:r>
          </w:p>
        </w:tc>
        <w:tc>
          <w:tcPr>
            <w:tcW w:w="1383" w:type="dxa"/>
          </w:tcPr>
          <w:p w14:paraId="3ED4ECB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12)</w:t>
            </w:r>
          </w:p>
        </w:tc>
      </w:tr>
      <w:tr w:rsidR="00995C58" w:rsidRPr="0097747C" w14:paraId="4EEBE7A2" w14:textId="77777777" w:rsidTr="00FA31C4">
        <w:tc>
          <w:tcPr>
            <w:tcW w:w="392" w:type="dxa"/>
          </w:tcPr>
          <w:p w14:paraId="69B37DA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p>
        </w:tc>
        <w:tc>
          <w:tcPr>
            <w:tcW w:w="5245" w:type="dxa"/>
          </w:tcPr>
          <w:p w14:paraId="25E82FE2"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Критерий Рейнольдса, Re</w:t>
            </w:r>
          </w:p>
        </w:tc>
        <w:tc>
          <w:tcPr>
            <w:tcW w:w="1275" w:type="dxa"/>
          </w:tcPr>
          <w:p w14:paraId="5781BE20" w14:textId="77777777" w:rsidR="00995C58" w:rsidRPr="00D519E6" w:rsidRDefault="00995C58" w:rsidP="002720F1">
            <w:pPr>
              <w:jc w:val="center"/>
              <w:rPr>
                <w:rFonts w:ascii="Times New Roman" w:hAnsi="Times New Roman"/>
                <w:sz w:val="24"/>
                <w:szCs w:val="24"/>
              </w:rPr>
            </w:pPr>
          </w:p>
        </w:tc>
        <w:tc>
          <w:tcPr>
            <w:tcW w:w="1276" w:type="dxa"/>
          </w:tcPr>
          <w:p w14:paraId="2767C75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340000</w:t>
            </w:r>
          </w:p>
        </w:tc>
        <w:tc>
          <w:tcPr>
            <w:tcW w:w="1383" w:type="dxa"/>
          </w:tcPr>
          <w:p w14:paraId="535715CB"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30)</w:t>
            </w:r>
          </w:p>
        </w:tc>
      </w:tr>
      <w:tr w:rsidR="00995C58" w:rsidRPr="0097747C" w14:paraId="77D6A2B5" w14:textId="77777777" w:rsidTr="00FA31C4">
        <w:tc>
          <w:tcPr>
            <w:tcW w:w="392" w:type="dxa"/>
          </w:tcPr>
          <w:p w14:paraId="4B22185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p>
        </w:tc>
        <w:tc>
          <w:tcPr>
            <w:tcW w:w="5245" w:type="dxa"/>
          </w:tcPr>
          <w:p w14:paraId="760D211D" w14:textId="77777777" w:rsidR="00995C58" w:rsidRPr="00D519E6" w:rsidRDefault="006E2115" w:rsidP="002720F1">
            <w:pPr>
              <w:jc w:val="both"/>
              <w:rPr>
                <w:rFonts w:ascii="Times New Roman" w:hAnsi="Times New Roman"/>
                <w:sz w:val="24"/>
                <w:szCs w:val="24"/>
              </w:rPr>
            </w:pPr>
            <w:r w:rsidRPr="00D519E6">
              <w:rPr>
                <w:rFonts w:ascii="Times New Roman" w:hAnsi="Times New Roman"/>
                <w:sz w:val="24"/>
                <w:szCs w:val="24"/>
              </w:rPr>
              <w:t xml:space="preserve">Коэффициент гидравлических </w:t>
            </w:r>
            <w:r w:rsidR="00995C58" w:rsidRPr="00D519E6">
              <w:rPr>
                <w:rFonts w:ascii="Times New Roman" w:hAnsi="Times New Roman"/>
                <w:sz w:val="24"/>
                <w:szCs w:val="24"/>
              </w:rPr>
              <w:t>сопротивлений, λ</w:t>
            </w:r>
          </w:p>
        </w:tc>
        <w:tc>
          <w:tcPr>
            <w:tcW w:w="1275" w:type="dxa"/>
          </w:tcPr>
          <w:p w14:paraId="70BC4F5E" w14:textId="77777777" w:rsidR="00995C58" w:rsidRPr="00D519E6" w:rsidRDefault="00995C58" w:rsidP="002720F1">
            <w:pPr>
              <w:jc w:val="center"/>
              <w:rPr>
                <w:rFonts w:ascii="Times New Roman" w:hAnsi="Times New Roman"/>
                <w:sz w:val="24"/>
                <w:szCs w:val="24"/>
              </w:rPr>
            </w:pPr>
          </w:p>
        </w:tc>
        <w:tc>
          <w:tcPr>
            <w:tcW w:w="1276" w:type="dxa"/>
          </w:tcPr>
          <w:p w14:paraId="033DB07B"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019</w:t>
            </w:r>
          </w:p>
        </w:tc>
        <w:tc>
          <w:tcPr>
            <w:tcW w:w="1383" w:type="dxa"/>
          </w:tcPr>
          <w:p w14:paraId="70A7FE6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31)</w:t>
            </w:r>
          </w:p>
        </w:tc>
      </w:tr>
    </w:tbl>
    <w:p w14:paraId="002CF80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833411D"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31</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4155CDF4"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9640" w:type="dxa"/>
        <w:tblInd w:w="-34" w:type="dxa"/>
        <w:tblLayout w:type="fixed"/>
        <w:tblLook w:val="04A0" w:firstRow="1" w:lastRow="0" w:firstColumn="1" w:lastColumn="0" w:noHBand="0" w:noVBand="1"/>
      </w:tblPr>
      <w:tblGrid>
        <w:gridCol w:w="426"/>
        <w:gridCol w:w="6237"/>
        <w:gridCol w:w="1417"/>
        <w:gridCol w:w="1560"/>
      </w:tblGrid>
      <w:tr w:rsidR="00995C58" w:rsidRPr="00B50588" w14:paraId="4A620081" w14:textId="77777777" w:rsidTr="00FA31C4">
        <w:tc>
          <w:tcPr>
            <w:tcW w:w="426" w:type="dxa"/>
          </w:tcPr>
          <w:p w14:paraId="13CAD865" w14:textId="77777777" w:rsidR="00995C58" w:rsidRPr="00B50588" w:rsidRDefault="00995C58" w:rsidP="00DC255B">
            <w:pPr>
              <w:jc w:val="center"/>
              <w:rPr>
                <w:rFonts w:ascii="Times New Roman" w:hAnsi="Times New Roman"/>
                <w:b/>
                <w:sz w:val="24"/>
                <w:szCs w:val="24"/>
              </w:rPr>
            </w:pPr>
            <w:r w:rsidRPr="00B50588">
              <w:rPr>
                <w:rFonts w:ascii="Times New Roman" w:hAnsi="Times New Roman"/>
                <w:b/>
                <w:sz w:val="24"/>
                <w:szCs w:val="24"/>
              </w:rPr>
              <w:t>№</w:t>
            </w:r>
          </w:p>
        </w:tc>
        <w:tc>
          <w:tcPr>
            <w:tcW w:w="6237" w:type="dxa"/>
          </w:tcPr>
          <w:p w14:paraId="67DC4A7E" w14:textId="77777777" w:rsidR="00995C58" w:rsidRPr="00B50588" w:rsidRDefault="00995C58" w:rsidP="00DC255B">
            <w:pPr>
              <w:jc w:val="center"/>
              <w:rPr>
                <w:rFonts w:ascii="Times New Roman" w:hAnsi="Times New Roman"/>
                <w:b/>
                <w:sz w:val="24"/>
                <w:szCs w:val="24"/>
              </w:rPr>
            </w:pPr>
            <w:r w:rsidRPr="00B50588">
              <w:rPr>
                <w:rFonts w:ascii="Times New Roman" w:hAnsi="Times New Roman"/>
                <w:b/>
                <w:sz w:val="24"/>
                <w:szCs w:val="24"/>
              </w:rPr>
              <w:t>Наименование</w:t>
            </w:r>
            <w:r w:rsidR="00CB76D3" w:rsidRPr="00B50588">
              <w:rPr>
                <w:rFonts w:ascii="Times New Roman" w:hAnsi="Times New Roman"/>
                <w:b/>
                <w:sz w:val="24"/>
                <w:szCs w:val="24"/>
              </w:rPr>
              <w:t xml:space="preserve"> </w:t>
            </w:r>
            <w:r w:rsidRPr="00B50588">
              <w:rPr>
                <w:rFonts w:ascii="Times New Roman" w:hAnsi="Times New Roman"/>
                <w:b/>
                <w:sz w:val="24"/>
                <w:szCs w:val="24"/>
              </w:rPr>
              <w:t>параметра</w:t>
            </w:r>
          </w:p>
        </w:tc>
        <w:tc>
          <w:tcPr>
            <w:tcW w:w="1417" w:type="dxa"/>
          </w:tcPr>
          <w:p w14:paraId="0922BFA2" w14:textId="77777777" w:rsidR="00995C58" w:rsidRPr="00B50588" w:rsidRDefault="00995C58" w:rsidP="00DC255B">
            <w:pPr>
              <w:jc w:val="center"/>
              <w:rPr>
                <w:rFonts w:ascii="Times New Roman" w:hAnsi="Times New Roman"/>
                <w:b/>
                <w:sz w:val="24"/>
                <w:szCs w:val="24"/>
              </w:rPr>
            </w:pPr>
            <w:r w:rsidRPr="00B50588">
              <w:rPr>
                <w:rFonts w:ascii="Times New Roman" w:hAnsi="Times New Roman"/>
                <w:b/>
                <w:sz w:val="24"/>
                <w:szCs w:val="24"/>
              </w:rPr>
              <w:t>Единица</w:t>
            </w:r>
          </w:p>
        </w:tc>
        <w:tc>
          <w:tcPr>
            <w:tcW w:w="1560" w:type="dxa"/>
          </w:tcPr>
          <w:p w14:paraId="151E66FF" w14:textId="77777777" w:rsidR="00995C58" w:rsidRPr="00B50588" w:rsidRDefault="00995C58" w:rsidP="00DC255B">
            <w:pPr>
              <w:jc w:val="center"/>
              <w:rPr>
                <w:rFonts w:ascii="Times New Roman" w:hAnsi="Times New Roman"/>
                <w:b/>
                <w:sz w:val="24"/>
                <w:szCs w:val="24"/>
              </w:rPr>
            </w:pPr>
            <w:r w:rsidRPr="00B50588">
              <w:rPr>
                <w:rFonts w:ascii="Times New Roman" w:hAnsi="Times New Roman"/>
                <w:b/>
                <w:sz w:val="24"/>
                <w:szCs w:val="24"/>
              </w:rPr>
              <w:t>Формула</w:t>
            </w:r>
          </w:p>
        </w:tc>
      </w:tr>
      <w:tr w:rsidR="00995C58" w:rsidRPr="00B50588" w14:paraId="59B7395F" w14:textId="77777777" w:rsidTr="00FA31C4">
        <w:tc>
          <w:tcPr>
            <w:tcW w:w="426" w:type="dxa"/>
          </w:tcPr>
          <w:p w14:paraId="2CBA33B9"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1</w:t>
            </w:r>
          </w:p>
        </w:tc>
        <w:tc>
          <w:tcPr>
            <w:tcW w:w="6237" w:type="dxa"/>
          </w:tcPr>
          <w:p w14:paraId="7E5F1865" w14:textId="77777777" w:rsidR="00995C58" w:rsidRPr="00B50588" w:rsidRDefault="00995C58" w:rsidP="002720F1">
            <w:pPr>
              <w:jc w:val="both"/>
              <w:rPr>
                <w:rFonts w:ascii="Times New Roman" w:hAnsi="Times New Roman"/>
                <w:b/>
                <w:sz w:val="24"/>
                <w:szCs w:val="24"/>
                <w:vertAlign w:val="subscript"/>
              </w:rPr>
            </w:pPr>
            <w:r w:rsidRPr="00B50588">
              <w:rPr>
                <w:rFonts w:ascii="Times New Roman" w:hAnsi="Times New Roman"/>
                <w:sz w:val="24"/>
                <w:szCs w:val="24"/>
              </w:rPr>
              <w:t>Рост плотности потока за счет шлама, Δ</w:t>
            </w:r>
            <w:r w:rsidRPr="001F28FC">
              <w:rPr>
                <w:rFonts w:ascii="Times New Roman" w:hAnsi="Times New Roman"/>
                <w:sz w:val="24"/>
                <w:szCs w:val="24"/>
              </w:rPr>
              <w:t>F</w:t>
            </w:r>
          </w:p>
        </w:tc>
        <w:tc>
          <w:tcPr>
            <w:tcW w:w="1417" w:type="dxa"/>
          </w:tcPr>
          <w:p w14:paraId="2137D2E1" w14:textId="77777777" w:rsidR="00995C58" w:rsidRPr="00B50588" w:rsidRDefault="00995C58" w:rsidP="002720F1">
            <w:pPr>
              <w:jc w:val="center"/>
              <w:rPr>
                <w:rFonts w:ascii="Times New Roman" w:hAnsi="Times New Roman"/>
                <w:sz w:val="24"/>
                <w:szCs w:val="24"/>
                <w:vertAlign w:val="superscript"/>
              </w:rPr>
            </w:pPr>
            <w:r w:rsidRPr="00B50588">
              <w:rPr>
                <w:rFonts w:ascii="Times New Roman" w:hAnsi="Times New Roman"/>
                <w:sz w:val="24"/>
                <w:szCs w:val="24"/>
              </w:rPr>
              <w:t>кг/м</w:t>
            </w:r>
            <w:r w:rsidRPr="00B50588">
              <w:rPr>
                <w:rFonts w:ascii="Times New Roman" w:hAnsi="Times New Roman"/>
                <w:sz w:val="24"/>
                <w:szCs w:val="24"/>
                <w:vertAlign w:val="superscript"/>
              </w:rPr>
              <w:t>3</w:t>
            </w:r>
          </w:p>
        </w:tc>
        <w:tc>
          <w:tcPr>
            <w:tcW w:w="1560" w:type="dxa"/>
          </w:tcPr>
          <w:p w14:paraId="75A1C2B3" w14:textId="77777777" w:rsidR="00995C58" w:rsidRPr="00B50588" w:rsidRDefault="00995C58" w:rsidP="002720F1">
            <w:pPr>
              <w:jc w:val="center"/>
              <w:rPr>
                <w:rFonts w:ascii="Times New Roman" w:hAnsi="Times New Roman"/>
                <w:b/>
                <w:sz w:val="24"/>
                <w:szCs w:val="24"/>
              </w:rPr>
            </w:pPr>
            <w:r w:rsidRPr="00B50588">
              <w:rPr>
                <w:rFonts w:ascii="Times New Roman" w:hAnsi="Times New Roman"/>
                <w:sz w:val="24"/>
                <w:szCs w:val="24"/>
              </w:rPr>
              <w:t>(</w:t>
            </w:r>
            <w:r w:rsidR="00FB33BD">
              <w:rPr>
                <w:rFonts w:ascii="Times New Roman" w:hAnsi="Times New Roman"/>
                <w:sz w:val="24"/>
                <w:szCs w:val="24"/>
              </w:rPr>
              <w:t>3.</w:t>
            </w:r>
            <w:r w:rsidRPr="00B50588">
              <w:rPr>
                <w:rFonts w:ascii="Times New Roman" w:hAnsi="Times New Roman"/>
                <w:sz w:val="24"/>
                <w:szCs w:val="24"/>
              </w:rPr>
              <w:t>27)</w:t>
            </w:r>
          </w:p>
        </w:tc>
      </w:tr>
      <w:tr w:rsidR="00995C58" w:rsidRPr="00B50588" w14:paraId="1D463529" w14:textId="77777777" w:rsidTr="00FA31C4">
        <w:tc>
          <w:tcPr>
            <w:tcW w:w="426" w:type="dxa"/>
          </w:tcPr>
          <w:p w14:paraId="6520E486"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2</w:t>
            </w:r>
          </w:p>
        </w:tc>
        <w:tc>
          <w:tcPr>
            <w:tcW w:w="6237" w:type="dxa"/>
          </w:tcPr>
          <w:p w14:paraId="39EBE1EA"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Гидростатический компонент давления шлама, P</w:t>
            </w:r>
            <w:r w:rsidRPr="00B50588">
              <w:rPr>
                <w:rFonts w:ascii="Times New Roman" w:hAnsi="Times New Roman"/>
                <w:sz w:val="24"/>
                <w:szCs w:val="24"/>
                <w:vertAlign w:val="subscript"/>
              </w:rPr>
              <w:t>S2</w:t>
            </w:r>
            <w:r w:rsidRPr="00B50588">
              <w:rPr>
                <w:rFonts w:ascii="Times New Roman" w:hAnsi="Times New Roman"/>
                <w:sz w:val="24"/>
                <w:szCs w:val="24"/>
              </w:rPr>
              <w:t xml:space="preserve"> </w:t>
            </w:r>
          </w:p>
        </w:tc>
        <w:tc>
          <w:tcPr>
            <w:tcW w:w="1417" w:type="dxa"/>
          </w:tcPr>
          <w:p w14:paraId="2946A3CD" w14:textId="77777777" w:rsidR="00995C58" w:rsidRPr="00B50588" w:rsidRDefault="00995C58" w:rsidP="002720F1">
            <w:pPr>
              <w:jc w:val="center"/>
              <w:rPr>
                <w:rFonts w:ascii="Times New Roman" w:hAnsi="Times New Roman"/>
                <w:b/>
                <w:sz w:val="24"/>
                <w:szCs w:val="24"/>
              </w:rPr>
            </w:pPr>
            <w:proofErr w:type="spellStart"/>
            <w:r w:rsidRPr="00B50588">
              <w:rPr>
                <w:rFonts w:ascii="Times New Roman" w:hAnsi="Times New Roman"/>
                <w:sz w:val="24"/>
                <w:szCs w:val="24"/>
              </w:rPr>
              <w:t>атм</w:t>
            </w:r>
            <w:proofErr w:type="spellEnd"/>
          </w:p>
        </w:tc>
        <w:tc>
          <w:tcPr>
            <w:tcW w:w="1560" w:type="dxa"/>
          </w:tcPr>
          <w:p w14:paraId="1606C87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w:t>
            </w:r>
            <w:r w:rsidR="00FB33BD">
              <w:rPr>
                <w:rFonts w:ascii="Times New Roman" w:hAnsi="Times New Roman"/>
                <w:sz w:val="24"/>
                <w:szCs w:val="24"/>
              </w:rPr>
              <w:t>3.</w:t>
            </w:r>
            <w:r w:rsidRPr="00B50588">
              <w:rPr>
                <w:rFonts w:ascii="Times New Roman" w:hAnsi="Times New Roman"/>
                <w:sz w:val="24"/>
                <w:szCs w:val="24"/>
              </w:rPr>
              <w:t>24)</w:t>
            </w:r>
          </w:p>
        </w:tc>
      </w:tr>
      <w:tr w:rsidR="00995C58" w:rsidRPr="00B50588" w14:paraId="62B96F5B" w14:textId="77777777" w:rsidTr="00FA31C4">
        <w:tc>
          <w:tcPr>
            <w:tcW w:w="426" w:type="dxa"/>
          </w:tcPr>
          <w:p w14:paraId="29721FE4"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3</w:t>
            </w:r>
          </w:p>
        </w:tc>
        <w:tc>
          <w:tcPr>
            <w:tcW w:w="6237" w:type="dxa"/>
          </w:tcPr>
          <w:p w14:paraId="1A3E37EF"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Его гидродинамический компонент, P</w:t>
            </w:r>
            <w:r w:rsidRPr="00B50588">
              <w:rPr>
                <w:rFonts w:ascii="Times New Roman" w:hAnsi="Times New Roman"/>
                <w:sz w:val="24"/>
                <w:szCs w:val="24"/>
                <w:vertAlign w:val="subscript"/>
              </w:rPr>
              <w:t>D2</w:t>
            </w:r>
            <w:r w:rsidRPr="00B50588">
              <w:rPr>
                <w:rFonts w:ascii="Times New Roman" w:hAnsi="Times New Roman"/>
                <w:sz w:val="24"/>
                <w:szCs w:val="24"/>
              </w:rPr>
              <w:t xml:space="preserve"> </w:t>
            </w:r>
          </w:p>
        </w:tc>
        <w:tc>
          <w:tcPr>
            <w:tcW w:w="1417" w:type="dxa"/>
          </w:tcPr>
          <w:p w14:paraId="5FF497F3" w14:textId="77777777" w:rsidR="00995C58" w:rsidRPr="00B50588" w:rsidRDefault="00995C58" w:rsidP="002720F1">
            <w:pPr>
              <w:jc w:val="center"/>
              <w:rPr>
                <w:rFonts w:ascii="Times New Roman" w:hAnsi="Times New Roman"/>
                <w:b/>
                <w:sz w:val="24"/>
                <w:szCs w:val="24"/>
              </w:rPr>
            </w:pPr>
            <w:proofErr w:type="spellStart"/>
            <w:r w:rsidRPr="00B50588">
              <w:rPr>
                <w:rFonts w:ascii="Times New Roman" w:hAnsi="Times New Roman"/>
                <w:sz w:val="24"/>
                <w:szCs w:val="24"/>
              </w:rPr>
              <w:t>атм</w:t>
            </w:r>
            <w:proofErr w:type="spellEnd"/>
          </w:p>
        </w:tc>
        <w:tc>
          <w:tcPr>
            <w:tcW w:w="1560" w:type="dxa"/>
          </w:tcPr>
          <w:p w14:paraId="4576341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w:t>
            </w:r>
            <w:r w:rsidR="00FB33BD">
              <w:rPr>
                <w:rFonts w:ascii="Times New Roman" w:hAnsi="Times New Roman"/>
                <w:sz w:val="24"/>
                <w:szCs w:val="24"/>
              </w:rPr>
              <w:t>3.</w:t>
            </w:r>
            <w:r w:rsidRPr="00B50588">
              <w:rPr>
                <w:rFonts w:ascii="Times New Roman" w:hAnsi="Times New Roman"/>
                <w:sz w:val="24"/>
                <w:szCs w:val="24"/>
              </w:rPr>
              <w:t>32)</w:t>
            </w:r>
          </w:p>
        </w:tc>
      </w:tr>
    </w:tbl>
    <w:p w14:paraId="7EF1F2D0"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22FCFFF6" w14:textId="10977CD9"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DC255B">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32</w:t>
      </w:r>
      <w:r w:rsidRPr="00B50588">
        <w:rPr>
          <w:rFonts w:ascii="Times New Roman" w:hAnsi="Times New Roman"/>
          <w:sz w:val="28"/>
          <w:szCs w:val="28"/>
          <w:lang w:eastAsia="ru-RU"/>
        </w:rPr>
        <w:t xml:space="preserve"> и на рис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8</w:t>
      </w:r>
      <w:r w:rsidRPr="00B50588">
        <w:rPr>
          <w:rFonts w:ascii="Times New Roman" w:hAnsi="Times New Roman"/>
          <w:sz w:val="28"/>
          <w:szCs w:val="28"/>
          <w:lang w:eastAsia="ru-RU"/>
        </w:rPr>
        <w:t xml:space="preserve"> представлена зависимость выходных параметров от диаметра скважины</w:t>
      </w:r>
      <w:r w:rsidR="007F6523">
        <w:rPr>
          <w:rFonts w:ascii="Times New Roman" w:hAnsi="Times New Roman"/>
          <w:sz w:val="28"/>
          <w:szCs w:val="28"/>
          <w:lang w:eastAsia="ru-RU"/>
        </w:rPr>
        <w:t>.</w:t>
      </w:r>
    </w:p>
    <w:p w14:paraId="404F21E2" w14:textId="77777777" w:rsidR="009E369B" w:rsidRPr="00B50588" w:rsidRDefault="009E369B" w:rsidP="009E369B">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Pr>
          <w:rFonts w:ascii="Times New Roman" w:hAnsi="Times New Roman"/>
          <w:sz w:val="28"/>
          <w:szCs w:val="28"/>
          <w:lang w:eastAsia="ru-RU"/>
        </w:rPr>
        <w:t>. 3.32</w:t>
      </w:r>
      <w:r w:rsidRPr="00B50588">
        <w:rPr>
          <w:rFonts w:ascii="Times New Roman" w:hAnsi="Times New Roman"/>
          <w:sz w:val="28"/>
          <w:szCs w:val="28"/>
          <w:lang w:eastAsia="ru-RU"/>
        </w:rPr>
        <w:t xml:space="preserve"> </w:t>
      </w:r>
      <w:r>
        <w:rPr>
          <w:rFonts w:ascii="Times New Roman" w:hAnsi="Times New Roman"/>
          <w:sz w:val="28"/>
          <w:szCs w:val="28"/>
          <w:lang w:eastAsia="ru-RU"/>
        </w:rPr>
        <w:t>используются</w:t>
      </w:r>
      <w:r w:rsidRPr="00B50588">
        <w:rPr>
          <w:rFonts w:ascii="Times New Roman" w:hAnsi="Times New Roman"/>
          <w:sz w:val="28"/>
          <w:szCs w:val="28"/>
          <w:lang w:eastAsia="ru-RU"/>
        </w:rPr>
        <w:t xml:space="preserve"> следующие обозначения: i – порядок прохождения внешнего цикла; D – диаметр скважины;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плотности восходящего потока за счет содержания в нем шлама;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 увеличение гидростатического давления внутри бурильной колонны за счет шлама;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увеличение гидродинамических потерь давления внутри </w:t>
      </w:r>
      <w:r w:rsidRPr="00B50588">
        <w:rPr>
          <w:rFonts w:ascii="Times New Roman" w:hAnsi="Times New Roman"/>
          <w:sz w:val="28"/>
          <w:szCs w:val="28"/>
          <w:lang w:eastAsia="ru-RU"/>
        </w:rPr>
        <w:lastRenderedPageBreak/>
        <w:t xml:space="preserve">бурильной колонны за счет шлама;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плотность смеси;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расход воздуха</w:t>
      </w:r>
      <w:r>
        <w:rPr>
          <w:rFonts w:ascii="Times New Roman" w:hAnsi="Times New Roman"/>
          <w:sz w:val="28"/>
          <w:szCs w:val="28"/>
          <w:lang w:eastAsia="ru-RU"/>
        </w:rPr>
        <w:t>;</w:t>
      </w:r>
      <w:r w:rsidRPr="00B50588">
        <w:rPr>
          <w:rFonts w:ascii="Times New Roman" w:hAnsi="Times New Roman"/>
          <w:sz w:val="28"/>
          <w:szCs w:val="28"/>
          <w:lang w:eastAsia="ru-RU"/>
        </w:rPr>
        <w:t xml:space="preserve">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скорость восходящего потока водо-воздушной смеси. </w:t>
      </w:r>
    </w:p>
    <w:p w14:paraId="5EF45782" w14:textId="4E89B308" w:rsidR="00995C58" w:rsidRPr="00B50588" w:rsidRDefault="00995C58" w:rsidP="009E369B">
      <w:pPr>
        <w:spacing w:after="0" w:line="240" w:lineRule="auto"/>
        <w:jc w:val="both"/>
        <w:rPr>
          <w:rFonts w:ascii="Times New Roman" w:hAnsi="Times New Roman"/>
          <w:sz w:val="28"/>
          <w:szCs w:val="28"/>
          <w:lang w:eastAsia="ru-RU"/>
        </w:rPr>
      </w:pPr>
    </w:p>
    <w:p w14:paraId="5ECDF994"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32</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циркуляции от диаметра скважины </w:t>
      </w:r>
    </w:p>
    <w:p w14:paraId="1EEC9D6D"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5000" w:type="pct"/>
        <w:tblCellMar>
          <w:left w:w="57" w:type="dxa"/>
          <w:right w:w="57" w:type="dxa"/>
        </w:tblCellMar>
        <w:tblLook w:val="04A0" w:firstRow="1" w:lastRow="0" w:firstColumn="1" w:lastColumn="0" w:noHBand="0" w:noVBand="1"/>
      </w:tblPr>
      <w:tblGrid>
        <w:gridCol w:w="492"/>
        <w:gridCol w:w="834"/>
        <w:gridCol w:w="1088"/>
        <w:gridCol w:w="1028"/>
        <w:gridCol w:w="1009"/>
        <w:gridCol w:w="1088"/>
        <w:gridCol w:w="1359"/>
        <w:gridCol w:w="1359"/>
        <w:gridCol w:w="1088"/>
      </w:tblGrid>
      <w:tr w:rsidR="00995C58" w:rsidRPr="00B50588" w14:paraId="2BE13CD7" w14:textId="77777777" w:rsidTr="00CF06C5">
        <w:tc>
          <w:tcPr>
            <w:tcW w:w="264" w:type="pct"/>
          </w:tcPr>
          <w:p w14:paraId="76601F55"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i</w:t>
            </w:r>
          </w:p>
        </w:tc>
        <w:tc>
          <w:tcPr>
            <w:tcW w:w="446" w:type="pct"/>
          </w:tcPr>
          <w:p w14:paraId="609EFDAF" w14:textId="77777777" w:rsidR="00995C58" w:rsidRPr="00D519E6" w:rsidRDefault="00995C58" w:rsidP="002720F1">
            <w:pPr>
              <w:jc w:val="center"/>
              <w:rPr>
                <w:rFonts w:ascii="Times New Roman" w:hAnsi="Times New Roman"/>
                <w:b/>
                <w:sz w:val="24"/>
                <w:szCs w:val="24"/>
                <w:vertAlign w:val="subscript"/>
              </w:rPr>
            </w:pPr>
            <w:proofErr w:type="spellStart"/>
            <w:r w:rsidRPr="00D519E6">
              <w:rPr>
                <w:rFonts w:ascii="Times New Roman" w:hAnsi="Times New Roman"/>
                <w:b/>
                <w:sz w:val="24"/>
                <w:szCs w:val="24"/>
              </w:rPr>
              <w:t>Dм</w:t>
            </w:r>
            <w:proofErr w:type="spellEnd"/>
          </w:p>
        </w:tc>
        <w:tc>
          <w:tcPr>
            <w:tcW w:w="582" w:type="pct"/>
          </w:tcPr>
          <w:p w14:paraId="4E76FB83"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ΔF,</w:t>
            </w:r>
            <w:r w:rsidR="001F28FC" w:rsidRPr="00D519E6">
              <w:rPr>
                <w:rFonts w:ascii="Times New Roman" w:hAnsi="Times New Roman"/>
                <w:b/>
                <w:sz w:val="24"/>
                <w:szCs w:val="24"/>
              </w:rPr>
              <w:t xml:space="preserve"> </w:t>
            </w: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550" w:type="pct"/>
          </w:tcPr>
          <w:p w14:paraId="459BC1BB"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P</w:t>
            </w:r>
            <w:r w:rsidRPr="00D519E6">
              <w:rPr>
                <w:rFonts w:ascii="Times New Roman" w:hAnsi="Times New Roman"/>
                <w:b/>
                <w:sz w:val="24"/>
                <w:szCs w:val="24"/>
                <w:vertAlign w:val="subscript"/>
              </w:rPr>
              <w:t>S2</w:t>
            </w:r>
            <w:r w:rsidR="001F28FC" w:rsidRPr="00D519E6">
              <w:rPr>
                <w:rFonts w:ascii="Times New Roman" w:hAnsi="Times New Roman"/>
                <w:b/>
                <w:sz w:val="24"/>
                <w:szCs w:val="24"/>
              </w:rPr>
              <w:t xml:space="preserve">, </w:t>
            </w:r>
            <w:proofErr w:type="spellStart"/>
            <w:r w:rsidRPr="00D519E6">
              <w:rPr>
                <w:rFonts w:ascii="Times New Roman" w:hAnsi="Times New Roman"/>
                <w:b/>
                <w:sz w:val="24"/>
                <w:szCs w:val="24"/>
              </w:rPr>
              <w:t>атм</w:t>
            </w:r>
            <w:proofErr w:type="spellEnd"/>
          </w:p>
        </w:tc>
        <w:tc>
          <w:tcPr>
            <w:tcW w:w="540" w:type="pct"/>
            <w:tcBorders>
              <w:right w:val="single" w:sz="4" w:space="0" w:color="auto"/>
            </w:tcBorders>
          </w:tcPr>
          <w:p w14:paraId="0364076B" w14:textId="77777777" w:rsidR="00995C58" w:rsidRPr="00D519E6" w:rsidRDefault="00995C58" w:rsidP="001F28FC">
            <w:pPr>
              <w:jc w:val="center"/>
              <w:rPr>
                <w:rFonts w:ascii="Times New Roman" w:hAnsi="Times New Roman"/>
                <w:b/>
                <w:sz w:val="24"/>
                <w:szCs w:val="24"/>
              </w:rPr>
            </w:pPr>
            <w:r w:rsidRPr="00D519E6">
              <w:rPr>
                <w:rFonts w:ascii="Times New Roman" w:hAnsi="Times New Roman"/>
                <w:b/>
                <w:sz w:val="24"/>
                <w:szCs w:val="24"/>
              </w:rPr>
              <w:t>P</w:t>
            </w:r>
            <w:r w:rsidRPr="00D519E6">
              <w:rPr>
                <w:rFonts w:ascii="Times New Roman" w:hAnsi="Times New Roman"/>
                <w:b/>
                <w:sz w:val="24"/>
                <w:szCs w:val="24"/>
                <w:vertAlign w:val="subscript"/>
              </w:rPr>
              <w:t>d2</w:t>
            </w:r>
            <w:r w:rsidRPr="00D519E6">
              <w:rPr>
                <w:rFonts w:ascii="Times New Roman" w:hAnsi="Times New Roman"/>
                <w:b/>
                <w:sz w:val="24"/>
                <w:szCs w:val="24"/>
              </w:rPr>
              <w:t>,</w:t>
            </w:r>
            <w:r w:rsidR="001F28FC" w:rsidRPr="00D519E6">
              <w:rPr>
                <w:rFonts w:ascii="Times New Roman" w:hAnsi="Times New Roman"/>
                <w:b/>
                <w:sz w:val="24"/>
                <w:szCs w:val="24"/>
              </w:rPr>
              <w:t xml:space="preserve"> </w:t>
            </w:r>
            <w:proofErr w:type="spellStart"/>
            <w:r w:rsidRPr="00D519E6">
              <w:rPr>
                <w:rFonts w:ascii="Times New Roman" w:hAnsi="Times New Roman"/>
                <w:b/>
                <w:sz w:val="24"/>
                <w:szCs w:val="24"/>
              </w:rPr>
              <w:t>атм</w:t>
            </w:r>
            <w:proofErr w:type="spellEnd"/>
          </w:p>
        </w:tc>
        <w:tc>
          <w:tcPr>
            <w:tcW w:w="582" w:type="pct"/>
            <w:tcBorders>
              <w:right w:val="single" w:sz="4" w:space="0" w:color="auto"/>
            </w:tcBorders>
          </w:tcPr>
          <w:p w14:paraId="2F7D373D" w14:textId="77777777" w:rsidR="00995C58" w:rsidRPr="00D519E6" w:rsidRDefault="00995C58" w:rsidP="002720F1">
            <w:pPr>
              <w:jc w:val="center"/>
              <w:rPr>
                <w:rFonts w:ascii="Times New Roman" w:hAnsi="Times New Roman"/>
                <w:b/>
                <w:sz w:val="24"/>
                <w:szCs w:val="24"/>
              </w:rPr>
            </w:pPr>
            <w:proofErr w:type="spellStart"/>
            <w:r w:rsidRPr="00D519E6">
              <w:rPr>
                <w:rFonts w:ascii="Times New Roman" w:hAnsi="Times New Roman"/>
                <w:b/>
                <w:sz w:val="24"/>
                <w:szCs w:val="24"/>
              </w:rPr>
              <w:t>ρ</w:t>
            </w:r>
            <w:r w:rsidRPr="00D519E6">
              <w:rPr>
                <w:rFonts w:ascii="Times New Roman" w:hAnsi="Times New Roman"/>
                <w:b/>
                <w:sz w:val="24"/>
                <w:szCs w:val="24"/>
                <w:vertAlign w:val="subscript"/>
              </w:rPr>
              <w:t>М</w:t>
            </w:r>
            <w:proofErr w:type="spellEnd"/>
            <w:r w:rsidRPr="00D519E6">
              <w:rPr>
                <w:rFonts w:ascii="Times New Roman" w:hAnsi="Times New Roman"/>
                <w:b/>
                <w:sz w:val="24"/>
                <w:szCs w:val="24"/>
              </w:rPr>
              <w:t>,</w:t>
            </w:r>
            <w:r w:rsidR="001F28FC" w:rsidRPr="00D519E6">
              <w:rPr>
                <w:rFonts w:ascii="Times New Roman" w:hAnsi="Times New Roman"/>
                <w:b/>
                <w:sz w:val="24"/>
                <w:szCs w:val="24"/>
              </w:rPr>
              <w:t xml:space="preserve"> </w:t>
            </w: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727" w:type="pct"/>
          </w:tcPr>
          <w:p w14:paraId="71BCEECE"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A</w:t>
            </w:r>
            <w:r w:rsidRPr="00D519E6">
              <w:rPr>
                <w:rFonts w:ascii="Times New Roman" w:hAnsi="Times New Roman"/>
                <w:b/>
                <w:sz w:val="24"/>
                <w:szCs w:val="24"/>
              </w:rPr>
              <w:t>,</w:t>
            </w:r>
            <w:r w:rsidR="001F28FC" w:rsidRPr="00D519E6">
              <w:rPr>
                <w:rFonts w:ascii="Times New Roman" w:hAnsi="Times New Roman"/>
                <w:b/>
                <w:sz w:val="24"/>
                <w:szCs w:val="24"/>
              </w:rPr>
              <w:t xml:space="preserve"> </w:t>
            </w: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727" w:type="pct"/>
          </w:tcPr>
          <w:p w14:paraId="78225842"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M</w:t>
            </w:r>
            <w:r w:rsidRPr="00D519E6">
              <w:rPr>
                <w:rFonts w:ascii="Times New Roman" w:hAnsi="Times New Roman"/>
                <w:b/>
                <w:sz w:val="24"/>
                <w:szCs w:val="24"/>
              </w:rPr>
              <w:t>,</w:t>
            </w:r>
            <w:r w:rsidR="001F28FC" w:rsidRPr="00D519E6">
              <w:rPr>
                <w:rFonts w:ascii="Times New Roman" w:hAnsi="Times New Roman"/>
                <w:b/>
                <w:sz w:val="24"/>
                <w:szCs w:val="24"/>
              </w:rPr>
              <w:t xml:space="preserve"> </w:t>
            </w: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582" w:type="pct"/>
          </w:tcPr>
          <w:p w14:paraId="58A0CCE4"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b/>
                <w:sz w:val="24"/>
                <w:szCs w:val="24"/>
              </w:rPr>
              <w:t>U</w:t>
            </w:r>
            <w:r w:rsidRPr="00D519E6">
              <w:rPr>
                <w:rFonts w:ascii="Times New Roman" w:hAnsi="Times New Roman"/>
                <w:b/>
                <w:sz w:val="24"/>
                <w:szCs w:val="24"/>
                <w:vertAlign w:val="subscript"/>
              </w:rPr>
              <w:t>M</w:t>
            </w:r>
            <w:r w:rsidRPr="00D519E6">
              <w:rPr>
                <w:rFonts w:ascii="Times New Roman" w:hAnsi="Times New Roman"/>
                <w:b/>
                <w:sz w:val="24"/>
                <w:szCs w:val="24"/>
              </w:rPr>
              <w:t>,</w:t>
            </w:r>
            <w:r w:rsidR="001F28FC" w:rsidRPr="00D519E6">
              <w:rPr>
                <w:rFonts w:ascii="Times New Roman" w:hAnsi="Times New Roman"/>
                <w:b/>
                <w:sz w:val="24"/>
                <w:szCs w:val="24"/>
              </w:rPr>
              <w:t xml:space="preserve"> </w:t>
            </w:r>
            <w:r w:rsidRPr="00D519E6">
              <w:rPr>
                <w:rFonts w:ascii="Times New Roman" w:hAnsi="Times New Roman"/>
                <w:b/>
                <w:sz w:val="24"/>
                <w:szCs w:val="24"/>
              </w:rPr>
              <w:t>м/c</w:t>
            </w:r>
          </w:p>
        </w:tc>
      </w:tr>
      <w:tr w:rsidR="00995C58" w:rsidRPr="00B50588" w14:paraId="0EFE6935" w14:textId="77777777" w:rsidTr="00CF06C5">
        <w:tc>
          <w:tcPr>
            <w:tcW w:w="264" w:type="pct"/>
          </w:tcPr>
          <w:p w14:paraId="7AE7E12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p>
        </w:tc>
        <w:tc>
          <w:tcPr>
            <w:tcW w:w="446" w:type="pct"/>
          </w:tcPr>
          <w:p w14:paraId="2CB5F90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4</w:t>
            </w:r>
          </w:p>
        </w:tc>
        <w:tc>
          <w:tcPr>
            <w:tcW w:w="582" w:type="pct"/>
          </w:tcPr>
          <w:p w14:paraId="5C1F434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23</w:t>
            </w:r>
          </w:p>
        </w:tc>
        <w:tc>
          <w:tcPr>
            <w:tcW w:w="550" w:type="pct"/>
          </w:tcPr>
          <w:p w14:paraId="3663F9EB"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48</w:t>
            </w:r>
          </w:p>
        </w:tc>
        <w:tc>
          <w:tcPr>
            <w:tcW w:w="540" w:type="pct"/>
            <w:tcBorders>
              <w:right w:val="single" w:sz="4" w:space="0" w:color="auto"/>
            </w:tcBorders>
          </w:tcPr>
          <w:p w14:paraId="3477760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02</w:t>
            </w:r>
          </w:p>
        </w:tc>
        <w:tc>
          <w:tcPr>
            <w:tcW w:w="582" w:type="pct"/>
            <w:tcBorders>
              <w:right w:val="single" w:sz="4" w:space="0" w:color="auto"/>
            </w:tcBorders>
          </w:tcPr>
          <w:p w14:paraId="65F7B33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878</w:t>
            </w:r>
          </w:p>
        </w:tc>
        <w:tc>
          <w:tcPr>
            <w:tcW w:w="727" w:type="pct"/>
          </w:tcPr>
          <w:p w14:paraId="6AA372E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30</w:t>
            </w:r>
          </w:p>
        </w:tc>
        <w:tc>
          <w:tcPr>
            <w:tcW w:w="727" w:type="pct"/>
          </w:tcPr>
          <w:p w14:paraId="1B7B5ED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48</w:t>
            </w:r>
          </w:p>
        </w:tc>
        <w:tc>
          <w:tcPr>
            <w:tcW w:w="582" w:type="pct"/>
          </w:tcPr>
          <w:p w14:paraId="66F2E31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85</w:t>
            </w:r>
          </w:p>
        </w:tc>
      </w:tr>
      <w:tr w:rsidR="00995C58" w:rsidRPr="00B50588" w14:paraId="5C511A66" w14:textId="77777777" w:rsidTr="00CF06C5">
        <w:tc>
          <w:tcPr>
            <w:tcW w:w="264" w:type="pct"/>
          </w:tcPr>
          <w:p w14:paraId="5116E22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p>
        </w:tc>
        <w:tc>
          <w:tcPr>
            <w:tcW w:w="446" w:type="pct"/>
          </w:tcPr>
          <w:p w14:paraId="75EEF27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6</w:t>
            </w:r>
          </w:p>
        </w:tc>
        <w:tc>
          <w:tcPr>
            <w:tcW w:w="582" w:type="pct"/>
          </w:tcPr>
          <w:p w14:paraId="6AD7D80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52</w:t>
            </w:r>
          </w:p>
        </w:tc>
        <w:tc>
          <w:tcPr>
            <w:tcW w:w="550" w:type="pct"/>
          </w:tcPr>
          <w:p w14:paraId="7588666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07</w:t>
            </w:r>
          </w:p>
        </w:tc>
        <w:tc>
          <w:tcPr>
            <w:tcW w:w="540" w:type="pct"/>
            <w:tcBorders>
              <w:right w:val="single" w:sz="4" w:space="0" w:color="auto"/>
            </w:tcBorders>
          </w:tcPr>
          <w:p w14:paraId="0CCE5F9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05</w:t>
            </w:r>
          </w:p>
        </w:tc>
        <w:tc>
          <w:tcPr>
            <w:tcW w:w="582" w:type="pct"/>
            <w:tcBorders>
              <w:right w:val="single" w:sz="4" w:space="0" w:color="auto"/>
            </w:tcBorders>
          </w:tcPr>
          <w:p w14:paraId="6436887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846</w:t>
            </w:r>
          </w:p>
        </w:tc>
        <w:tc>
          <w:tcPr>
            <w:tcW w:w="727" w:type="pct"/>
          </w:tcPr>
          <w:p w14:paraId="1B1DF7D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40</w:t>
            </w:r>
          </w:p>
        </w:tc>
        <w:tc>
          <w:tcPr>
            <w:tcW w:w="727" w:type="pct"/>
          </w:tcPr>
          <w:p w14:paraId="67B9352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58</w:t>
            </w:r>
          </w:p>
        </w:tc>
        <w:tc>
          <w:tcPr>
            <w:tcW w:w="582" w:type="pct"/>
          </w:tcPr>
          <w:p w14:paraId="4738779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96</w:t>
            </w:r>
          </w:p>
        </w:tc>
      </w:tr>
      <w:tr w:rsidR="00995C58" w:rsidRPr="00B50588" w14:paraId="37FD3D59" w14:textId="77777777" w:rsidTr="00CF06C5">
        <w:tc>
          <w:tcPr>
            <w:tcW w:w="264" w:type="pct"/>
          </w:tcPr>
          <w:p w14:paraId="2E6E918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p>
        </w:tc>
        <w:tc>
          <w:tcPr>
            <w:tcW w:w="446" w:type="pct"/>
          </w:tcPr>
          <w:p w14:paraId="62D18CA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8</w:t>
            </w:r>
          </w:p>
        </w:tc>
        <w:tc>
          <w:tcPr>
            <w:tcW w:w="582" w:type="pct"/>
          </w:tcPr>
          <w:p w14:paraId="1C0EE89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92</w:t>
            </w:r>
          </w:p>
        </w:tc>
        <w:tc>
          <w:tcPr>
            <w:tcW w:w="550" w:type="pct"/>
          </w:tcPr>
          <w:p w14:paraId="02FDF2F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90</w:t>
            </w:r>
          </w:p>
        </w:tc>
        <w:tc>
          <w:tcPr>
            <w:tcW w:w="540" w:type="pct"/>
            <w:tcBorders>
              <w:right w:val="single" w:sz="4" w:space="0" w:color="auto"/>
            </w:tcBorders>
          </w:tcPr>
          <w:p w14:paraId="635E250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08</w:t>
            </w:r>
          </w:p>
        </w:tc>
        <w:tc>
          <w:tcPr>
            <w:tcW w:w="582" w:type="pct"/>
            <w:tcBorders>
              <w:right w:val="single" w:sz="4" w:space="0" w:color="auto"/>
            </w:tcBorders>
          </w:tcPr>
          <w:p w14:paraId="2DC0363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800</w:t>
            </w:r>
          </w:p>
        </w:tc>
        <w:tc>
          <w:tcPr>
            <w:tcW w:w="727" w:type="pct"/>
          </w:tcPr>
          <w:p w14:paraId="41ECF2A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54</w:t>
            </w:r>
          </w:p>
        </w:tc>
        <w:tc>
          <w:tcPr>
            <w:tcW w:w="727" w:type="pct"/>
          </w:tcPr>
          <w:p w14:paraId="3A2621F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72</w:t>
            </w:r>
          </w:p>
        </w:tc>
        <w:tc>
          <w:tcPr>
            <w:tcW w:w="582" w:type="pct"/>
          </w:tcPr>
          <w:p w14:paraId="63F137F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6E2115" w:rsidRPr="00D519E6">
              <w:rPr>
                <w:rFonts w:ascii="Times New Roman" w:hAnsi="Times New Roman"/>
                <w:sz w:val="24"/>
                <w:szCs w:val="24"/>
              </w:rPr>
              <w:t>,</w:t>
            </w:r>
            <w:r w:rsidRPr="00D519E6">
              <w:rPr>
                <w:rFonts w:ascii="Times New Roman" w:hAnsi="Times New Roman"/>
                <w:sz w:val="24"/>
                <w:szCs w:val="24"/>
              </w:rPr>
              <w:t>12</w:t>
            </w:r>
          </w:p>
        </w:tc>
      </w:tr>
      <w:tr w:rsidR="00995C58" w:rsidRPr="00B50588" w14:paraId="450238D0" w14:textId="77777777" w:rsidTr="00CF06C5">
        <w:tc>
          <w:tcPr>
            <w:tcW w:w="264" w:type="pct"/>
          </w:tcPr>
          <w:p w14:paraId="09275CC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p>
        </w:tc>
        <w:tc>
          <w:tcPr>
            <w:tcW w:w="446" w:type="pct"/>
          </w:tcPr>
          <w:p w14:paraId="461EB87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0</w:t>
            </w:r>
          </w:p>
        </w:tc>
        <w:tc>
          <w:tcPr>
            <w:tcW w:w="582" w:type="pct"/>
          </w:tcPr>
          <w:p w14:paraId="2396E72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144</w:t>
            </w:r>
          </w:p>
        </w:tc>
        <w:tc>
          <w:tcPr>
            <w:tcW w:w="550" w:type="pct"/>
          </w:tcPr>
          <w:p w14:paraId="6F2F633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97</w:t>
            </w:r>
          </w:p>
        </w:tc>
        <w:tc>
          <w:tcPr>
            <w:tcW w:w="540" w:type="pct"/>
            <w:tcBorders>
              <w:right w:val="single" w:sz="4" w:space="0" w:color="auto"/>
            </w:tcBorders>
          </w:tcPr>
          <w:p w14:paraId="07FD315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13</w:t>
            </w:r>
          </w:p>
        </w:tc>
        <w:tc>
          <w:tcPr>
            <w:tcW w:w="582" w:type="pct"/>
            <w:tcBorders>
              <w:right w:val="single" w:sz="4" w:space="0" w:color="auto"/>
            </w:tcBorders>
          </w:tcPr>
          <w:p w14:paraId="175A5E5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742</w:t>
            </w:r>
          </w:p>
        </w:tc>
        <w:tc>
          <w:tcPr>
            <w:tcW w:w="727" w:type="pct"/>
          </w:tcPr>
          <w:p w14:paraId="00E164D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76</w:t>
            </w:r>
          </w:p>
        </w:tc>
        <w:tc>
          <w:tcPr>
            <w:tcW w:w="727" w:type="pct"/>
          </w:tcPr>
          <w:p w14:paraId="61E5E83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94</w:t>
            </w:r>
          </w:p>
        </w:tc>
        <w:tc>
          <w:tcPr>
            <w:tcW w:w="582" w:type="pct"/>
          </w:tcPr>
          <w:p w14:paraId="4C0A5F9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6E2115" w:rsidRPr="00D519E6">
              <w:rPr>
                <w:rFonts w:ascii="Times New Roman" w:hAnsi="Times New Roman"/>
                <w:sz w:val="24"/>
                <w:szCs w:val="24"/>
              </w:rPr>
              <w:t>,</w:t>
            </w:r>
            <w:r w:rsidRPr="00D519E6">
              <w:rPr>
                <w:rFonts w:ascii="Times New Roman" w:hAnsi="Times New Roman"/>
                <w:sz w:val="24"/>
                <w:szCs w:val="24"/>
              </w:rPr>
              <w:t>37</w:t>
            </w:r>
          </w:p>
        </w:tc>
      </w:tr>
      <w:tr w:rsidR="00995C58" w:rsidRPr="00B50588" w14:paraId="7881B5F5" w14:textId="77777777" w:rsidTr="00CF06C5">
        <w:tc>
          <w:tcPr>
            <w:tcW w:w="264" w:type="pct"/>
          </w:tcPr>
          <w:p w14:paraId="014A614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p>
        </w:tc>
        <w:tc>
          <w:tcPr>
            <w:tcW w:w="446" w:type="pct"/>
          </w:tcPr>
          <w:p w14:paraId="1D83835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2</w:t>
            </w:r>
          </w:p>
        </w:tc>
        <w:tc>
          <w:tcPr>
            <w:tcW w:w="582" w:type="pct"/>
          </w:tcPr>
          <w:p w14:paraId="5953700F"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207</w:t>
            </w:r>
          </w:p>
        </w:tc>
        <w:tc>
          <w:tcPr>
            <w:tcW w:w="550" w:type="pct"/>
          </w:tcPr>
          <w:p w14:paraId="70FEDCA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r w:rsidR="006E2115" w:rsidRPr="00D519E6">
              <w:rPr>
                <w:rFonts w:ascii="Times New Roman" w:hAnsi="Times New Roman"/>
                <w:sz w:val="24"/>
                <w:szCs w:val="24"/>
              </w:rPr>
              <w:t>,</w:t>
            </w:r>
            <w:r w:rsidRPr="00D519E6">
              <w:rPr>
                <w:rFonts w:ascii="Times New Roman" w:hAnsi="Times New Roman"/>
                <w:sz w:val="24"/>
                <w:szCs w:val="24"/>
              </w:rPr>
              <w:t>28</w:t>
            </w:r>
          </w:p>
        </w:tc>
        <w:tc>
          <w:tcPr>
            <w:tcW w:w="540" w:type="pct"/>
            <w:tcBorders>
              <w:right w:val="single" w:sz="4" w:space="0" w:color="auto"/>
            </w:tcBorders>
          </w:tcPr>
          <w:p w14:paraId="7C63FC1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19</w:t>
            </w:r>
          </w:p>
        </w:tc>
        <w:tc>
          <w:tcPr>
            <w:tcW w:w="582" w:type="pct"/>
            <w:tcBorders>
              <w:right w:val="single" w:sz="4" w:space="0" w:color="auto"/>
            </w:tcBorders>
          </w:tcPr>
          <w:p w14:paraId="22CAB6E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669</w:t>
            </w:r>
          </w:p>
        </w:tc>
        <w:tc>
          <w:tcPr>
            <w:tcW w:w="727" w:type="pct"/>
          </w:tcPr>
          <w:p w14:paraId="55D8815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08</w:t>
            </w:r>
          </w:p>
        </w:tc>
        <w:tc>
          <w:tcPr>
            <w:tcW w:w="727" w:type="pct"/>
          </w:tcPr>
          <w:p w14:paraId="6DE66E8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6E2115" w:rsidRPr="00D519E6">
              <w:rPr>
                <w:rFonts w:ascii="Times New Roman" w:hAnsi="Times New Roman"/>
                <w:sz w:val="24"/>
                <w:szCs w:val="24"/>
              </w:rPr>
              <w:t>,</w:t>
            </w:r>
            <w:r w:rsidRPr="00D519E6">
              <w:rPr>
                <w:rFonts w:ascii="Times New Roman" w:hAnsi="Times New Roman"/>
                <w:sz w:val="24"/>
                <w:szCs w:val="24"/>
              </w:rPr>
              <w:t>06</w:t>
            </w:r>
          </w:p>
        </w:tc>
        <w:tc>
          <w:tcPr>
            <w:tcW w:w="582" w:type="pct"/>
          </w:tcPr>
          <w:p w14:paraId="3C2BD47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6E2115" w:rsidRPr="00D519E6">
              <w:rPr>
                <w:rFonts w:ascii="Times New Roman" w:hAnsi="Times New Roman"/>
                <w:sz w:val="24"/>
                <w:szCs w:val="24"/>
              </w:rPr>
              <w:t>,</w:t>
            </w:r>
            <w:r w:rsidRPr="00D519E6">
              <w:rPr>
                <w:rFonts w:ascii="Times New Roman" w:hAnsi="Times New Roman"/>
                <w:sz w:val="24"/>
                <w:szCs w:val="24"/>
              </w:rPr>
              <w:t>74</w:t>
            </w:r>
          </w:p>
        </w:tc>
      </w:tr>
      <w:tr w:rsidR="00995C58" w:rsidRPr="00B50588" w14:paraId="475C5C79" w14:textId="77777777" w:rsidTr="00CF06C5">
        <w:tc>
          <w:tcPr>
            <w:tcW w:w="264" w:type="pct"/>
          </w:tcPr>
          <w:p w14:paraId="232E801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p>
        </w:tc>
        <w:tc>
          <w:tcPr>
            <w:tcW w:w="446" w:type="pct"/>
          </w:tcPr>
          <w:p w14:paraId="49F42D5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4</w:t>
            </w:r>
          </w:p>
        </w:tc>
        <w:tc>
          <w:tcPr>
            <w:tcW w:w="582" w:type="pct"/>
          </w:tcPr>
          <w:p w14:paraId="377C7E02"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282</w:t>
            </w:r>
          </w:p>
        </w:tc>
        <w:tc>
          <w:tcPr>
            <w:tcW w:w="550" w:type="pct"/>
          </w:tcPr>
          <w:p w14:paraId="3DFAE1E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r w:rsidR="006E2115" w:rsidRPr="00D519E6">
              <w:rPr>
                <w:rFonts w:ascii="Times New Roman" w:hAnsi="Times New Roman"/>
                <w:sz w:val="24"/>
                <w:szCs w:val="24"/>
              </w:rPr>
              <w:t>,</w:t>
            </w:r>
            <w:r w:rsidRPr="00D519E6">
              <w:rPr>
                <w:rFonts w:ascii="Times New Roman" w:hAnsi="Times New Roman"/>
                <w:sz w:val="24"/>
                <w:szCs w:val="24"/>
              </w:rPr>
              <w:t>82</w:t>
            </w:r>
          </w:p>
        </w:tc>
        <w:tc>
          <w:tcPr>
            <w:tcW w:w="540" w:type="pct"/>
            <w:tcBorders>
              <w:right w:val="single" w:sz="4" w:space="0" w:color="auto"/>
            </w:tcBorders>
          </w:tcPr>
          <w:p w14:paraId="5CBA1AB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26</w:t>
            </w:r>
          </w:p>
        </w:tc>
        <w:tc>
          <w:tcPr>
            <w:tcW w:w="582" w:type="pct"/>
            <w:tcBorders>
              <w:right w:val="single" w:sz="4" w:space="0" w:color="auto"/>
            </w:tcBorders>
          </w:tcPr>
          <w:p w14:paraId="6A9F9B3F"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581</w:t>
            </w:r>
          </w:p>
        </w:tc>
        <w:tc>
          <w:tcPr>
            <w:tcW w:w="727" w:type="pct"/>
          </w:tcPr>
          <w:p w14:paraId="0813A5A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57</w:t>
            </w:r>
          </w:p>
        </w:tc>
        <w:tc>
          <w:tcPr>
            <w:tcW w:w="727" w:type="pct"/>
          </w:tcPr>
          <w:p w14:paraId="74C651A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6E2115" w:rsidRPr="00D519E6">
              <w:rPr>
                <w:rFonts w:ascii="Times New Roman" w:hAnsi="Times New Roman"/>
                <w:sz w:val="24"/>
                <w:szCs w:val="24"/>
              </w:rPr>
              <w:t>,</w:t>
            </w:r>
            <w:r w:rsidRPr="00D519E6">
              <w:rPr>
                <w:rFonts w:ascii="Times New Roman" w:hAnsi="Times New Roman"/>
                <w:sz w:val="24"/>
                <w:szCs w:val="24"/>
              </w:rPr>
              <w:t>75</w:t>
            </w:r>
          </w:p>
        </w:tc>
        <w:tc>
          <w:tcPr>
            <w:tcW w:w="582" w:type="pct"/>
          </w:tcPr>
          <w:p w14:paraId="7738568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r w:rsidR="006E2115" w:rsidRPr="00D519E6">
              <w:rPr>
                <w:rFonts w:ascii="Times New Roman" w:hAnsi="Times New Roman"/>
                <w:sz w:val="24"/>
                <w:szCs w:val="24"/>
              </w:rPr>
              <w:t>,</w:t>
            </w:r>
            <w:r w:rsidRPr="00D519E6">
              <w:rPr>
                <w:rFonts w:ascii="Times New Roman" w:hAnsi="Times New Roman"/>
                <w:sz w:val="24"/>
                <w:szCs w:val="24"/>
              </w:rPr>
              <w:t>30</w:t>
            </w:r>
          </w:p>
        </w:tc>
      </w:tr>
      <w:tr w:rsidR="00995C58" w:rsidRPr="00B50588" w14:paraId="45E61CCB" w14:textId="77777777" w:rsidTr="00CF06C5">
        <w:tc>
          <w:tcPr>
            <w:tcW w:w="264" w:type="pct"/>
          </w:tcPr>
          <w:p w14:paraId="3D54694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6</w:t>
            </w:r>
          </w:p>
        </w:tc>
        <w:tc>
          <w:tcPr>
            <w:tcW w:w="446" w:type="pct"/>
          </w:tcPr>
          <w:p w14:paraId="6A584C3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6E2115" w:rsidRPr="00D519E6">
              <w:rPr>
                <w:rFonts w:ascii="Times New Roman" w:hAnsi="Times New Roman"/>
                <w:sz w:val="24"/>
                <w:szCs w:val="24"/>
              </w:rPr>
              <w:t>,</w:t>
            </w:r>
            <w:r w:rsidRPr="00D519E6">
              <w:rPr>
                <w:rFonts w:ascii="Times New Roman" w:hAnsi="Times New Roman"/>
                <w:sz w:val="24"/>
                <w:szCs w:val="24"/>
              </w:rPr>
              <w:t>6</w:t>
            </w:r>
          </w:p>
        </w:tc>
        <w:tc>
          <w:tcPr>
            <w:tcW w:w="582" w:type="pct"/>
          </w:tcPr>
          <w:p w14:paraId="586FEDD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369</w:t>
            </w:r>
          </w:p>
        </w:tc>
        <w:tc>
          <w:tcPr>
            <w:tcW w:w="550" w:type="pct"/>
          </w:tcPr>
          <w:p w14:paraId="5904E6A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7</w:t>
            </w:r>
            <w:r w:rsidR="006E2115" w:rsidRPr="00D519E6">
              <w:rPr>
                <w:rFonts w:ascii="Times New Roman" w:hAnsi="Times New Roman"/>
                <w:sz w:val="24"/>
                <w:szCs w:val="24"/>
              </w:rPr>
              <w:t>,</w:t>
            </w:r>
            <w:r w:rsidRPr="00D519E6">
              <w:rPr>
                <w:rFonts w:ascii="Times New Roman" w:hAnsi="Times New Roman"/>
                <w:sz w:val="24"/>
                <w:szCs w:val="24"/>
              </w:rPr>
              <w:t>60</w:t>
            </w:r>
          </w:p>
        </w:tc>
        <w:tc>
          <w:tcPr>
            <w:tcW w:w="540" w:type="pct"/>
            <w:tcBorders>
              <w:right w:val="single" w:sz="4" w:space="0" w:color="auto"/>
            </w:tcBorders>
          </w:tcPr>
          <w:p w14:paraId="2C10F3A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6E2115" w:rsidRPr="00D519E6">
              <w:rPr>
                <w:rFonts w:ascii="Times New Roman" w:hAnsi="Times New Roman"/>
                <w:sz w:val="24"/>
                <w:szCs w:val="24"/>
              </w:rPr>
              <w:t>,</w:t>
            </w:r>
            <w:r w:rsidRPr="00D519E6">
              <w:rPr>
                <w:rFonts w:ascii="Times New Roman" w:hAnsi="Times New Roman"/>
                <w:sz w:val="24"/>
                <w:szCs w:val="24"/>
              </w:rPr>
              <w:t>34</w:t>
            </w:r>
          </w:p>
        </w:tc>
        <w:tc>
          <w:tcPr>
            <w:tcW w:w="582" w:type="pct"/>
            <w:tcBorders>
              <w:right w:val="single" w:sz="4" w:space="0" w:color="auto"/>
            </w:tcBorders>
          </w:tcPr>
          <w:p w14:paraId="215F16FF"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473</w:t>
            </w:r>
          </w:p>
        </w:tc>
        <w:tc>
          <w:tcPr>
            <w:tcW w:w="727" w:type="pct"/>
          </w:tcPr>
          <w:p w14:paraId="5801EE4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6E2115" w:rsidRPr="00D519E6">
              <w:rPr>
                <w:rFonts w:ascii="Times New Roman" w:hAnsi="Times New Roman"/>
                <w:sz w:val="24"/>
                <w:szCs w:val="24"/>
              </w:rPr>
              <w:t>,</w:t>
            </w:r>
            <w:r w:rsidRPr="00D519E6">
              <w:rPr>
                <w:rFonts w:ascii="Times New Roman" w:hAnsi="Times New Roman"/>
                <w:sz w:val="24"/>
                <w:szCs w:val="24"/>
              </w:rPr>
              <w:t>42</w:t>
            </w:r>
          </w:p>
        </w:tc>
        <w:tc>
          <w:tcPr>
            <w:tcW w:w="727" w:type="pct"/>
          </w:tcPr>
          <w:p w14:paraId="5D1E279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r w:rsidR="006E2115" w:rsidRPr="00D519E6">
              <w:rPr>
                <w:rFonts w:ascii="Times New Roman" w:hAnsi="Times New Roman"/>
                <w:sz w:val="24"/>
                <w:szCs w:val="24"/>
              </w:rPr>
              <w:t>,</w:t>
            </w:r>
            <w:r w:rsidRPr="00D519E6">
              <w:rPr>
                <w:rFonts w:ascii="Times New Roman" w:hAnsi="Times New Roman"/>
                <w:sz w:val="24"/>
                <w:szCs w:val="24"/>
              </w:rPr>
              <w:t>60</w:t>
            </w:r>
          </w:p>
        </w:tc>
        <w:tc>
          <w:tcPr>
            <w:tcW w:w="582" w:type="pct"/>
          </w:tcPr>
          <w:p w14:paraId="68E21FA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r w:rsidR="006E2115" w:rsidRPr="00D519E6">
              <w:rPr>
                <w:rFonts w:ascii="Times New Roman" w:hAnsi="Times New Roman"/>
                <w:sz w:val="24"/>
                <w:szCs w:val="24"/>
              </w:rPr>
              <w:t>,</w:t>
            </w:r>
            <w:r w:rsidRPr="00D519E6">
              <w:rPr>
                <w:rFonts w:ascii="Times New Roman" w:hAnsi="Times New Roman"/>
                <w:sz w:val="24"/>
                <w:szCs w:val="24"/>
              </w:rPr>
              <w:t>28</w:t>
            </w:r>
          </w:p>
        </w:tc>
      </w:tr>
    </w:tbl>
    <w:p w14:paraId="27EB75A2" w14:textId="77777777" w:rsidR="00995C58" w:rsidRDefault="00995C58" w:rsidP="002720F1">
      <w:pPr>
        <w:spacing w:after="0" w:line="240" w:lineRule="auto"/>
        <w:ind w:firstLine="709"/>
        <w:jc w:val="both"/>
        <w:rPr>
          <w:rFonts w:ascii="Times New Roman" w:hAnsi="Times New Roman"/>
          <w:sz w:val="28"/>
          <w:szCs w:val="28"/>
          <w:lang w:eastAsia="ru-RU"/>
        </w:rPr>
      </w:pPr>
    </w:p>
    <w:p w14:paraId="7050CFBE" w14:textId="77777777" w:rsidR="00681FA6" w:rsidRPr="00681FA6" w:rsidRDefault="00681FA6" w:rsidP="00681FA6">
      <w:pPr>
        <w:spacing w:after="0" w:line="240" w:lineRule="auto"/>
        <w:ind w:firstLine="709"/>
        <w:jc w:val="both"/>
        <w:rPr>
          <w:rFonts w:ascii="Times New Roman" w:hAnsi="Times New Roman"/>
          <w:spacing w:val="-4"/>
          <w:sz w:val="28"/>
          <w:szCs w:val="28"/>
          <w:lang w:eastAsia="ru-RU"/>
        </w:rPr>
      </w:pPr>
      <w:r w:rsidRPr="00681FA6">
        <w:rPr>
          <w:rFonts w:ascii="Times New Roman" w:hAnsi="Times New Roman"/>
          <w:spacing w:val="-4"/>
          <w:sz w:val="28"/>
          <w:szCs w:val="28"/>
          <w:lang w:eastAsia="ru-RU"/>
        </w:rPr>
        <w:t>С ростом диаметра бурения площадь забоя увеличивается пропорционально квадрату диаметра. При постоянстве скорости углубки количество разрушенной породы пропорционально площади забоя, т.е. также пропорционально квадрату диаметра. Действительно, если указанные во 2 столбце значения диаметра возросли от 0,4 м до 1,6 м (в 4 раза), то приведенные в 3 столбце значения увеличения плотности выросли в 369/23 = 16 раз (т.е. в 4</w:t>
      </w:r>
      <w:r w:rsidRPr="00681FA6">
        <w:rPr>
          <w:rFonts w:ascii="Times New Roman" w:hAnsi="Times New Roman"/>
          <w:spacing w:val="-4"/>
          <w:sz w:val="28"/>
          <w:szCs w:val="28"/>
          <w:vertAlign w:val="superscript"/>
          <w:lang w:eastAsia="ru-RU"/>
        </w:rPr>
        <w:t>2</w:t>
      </w:r>
      <w:r w:rsidRPr="00681FA6">
        <w:rPr>
          <w:rFonts w:ascii="Times New Roman" w:hAnsi="Times New Roman"/>
          <w:spacing w:val="-4"/>
          <w:sz w:val="28"/>
          <w:szCs w:val="28"/>
          <w:lang w:eastAsia="ru-RU"/>
        </w:rPr>
        <w:t>).</w:t>
      </w:r>
    </w:p>
    <w:p w14:paraId="673E8E7A" w14:textId="77777777" w:rsidR="00681FA6" w:rsidRDefault="00681FA6"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Указанные в </w:t>
      </w:r>
      <w:r>
        <w:rPr>
          <w:rFonts w:ascii="Times New Roman" w:hAnsi="Times New Roman"/>
          <w:sz w:val="28"/>
          <w:szCs w:val="28"/>
          <w:lang w:eastAsia="ru-RU"/>
        </w:rPr>
        <w:t>4 и 5 столбцах</w:t>
      </w:r>
      <w:r w:rsidRPr="00B50588">
        <w:rPr>
          <w:rFonts w:ascii="Times New Roman" w:hAnsi="Times New Roman"/>
          <w:sz w:val="28"/>
          <w:szCs w:val="28"/>
          <w:lang w:eastAsia="ru-RU"/>
        </w:rPr>
        <w:t xml:space="preserve"> возрастания плотности за счет шлама пропорциональны его количеству (характеризуемому через Δ</w:t>
      </w:r>
      <w:r w:rsidRPr="00CF06C5">
        <w:rPr>
          <w:rFonts w:ascii="Times New Roman" w:hAnsi="Times New Roman"/>
          <w:sz w:val="28"/>
          <w:szCs w:val="28"/>
          <w:lang w:eastAsia="ru-RU"/>
        </w:rPr>
        <w:t>F</w:t>
      </w:r>
      <w:r w:rsidRPr="00B50588">
        <w:rPr>
          <w:rFonts w:ascii="Times New Roman" w:hAnsi="Times New Roman"/>
          <w:sz w:val="28"/>
          <w:szCs w:val="28"/>
          <w:lang w:eastAsia="ru-RU"/>
        </w:rPr>
        <w:t>). Поэтому, по об</w:t>
      </w:r>
      <w:r>
        <w:rPr>
          <w:rFonts w:ascii="Times New Roman" w:hAnsi="Times New Roman"/>
          <w:sz w:val="28"/>
          <w:szCs w:val="28"/>
          <w:lang w:eastAsia="ru-RU"/>
        </w:rPr>
        <w:t>о</w:t>
      </w:r>
      <w:r w:rsidRPr="00B50588">
        <w:rPr>
          <w:rFonts w:ascii="Times New Roman" w:hAnsi="Times New Roman"/>
          <w:sz w:val="28"/>
          <w:szCs w:val="28"/>
          <w:lang w:eastAsia="ru-RU"/>
        </w:rPr>
        <w:t xml:space="preserve">им </w:t>
      </w:r>
      <w:r>
        <w:rPr>
          <w:rFonts w:ascii="Times New Roman" w:hAnsi="Times New Roman"/>
          <w:sz w:val="28"/>
          <w:szCs w:val="28"/>
          <w:lang w:eastAsia="ru-RU"/>
        </w:rPr>
        <w:t>столбцам</w:t>
      </w:r>
      <w:r w:rsidRPr="00B50588">
        <w:rPr>
          <w:rFonts w:ascii="Times New Roman" w:hAnsi="Times New Roman"/>
          <w:sz w:val="28"/>
          <w:szCs w:val="28"/>
          <w:lang w:eastAsia="ru-RU"/>
        </w:rPr>
        <w:t xml:space="preserve">, деление максимального (нижнего) значения на минимальное (верхнее значение) дает значение 16. </w:t>
      </w:r>
    </w:p>
    <w:p w14:paraId="65ECD23B"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Весьма сильное (почти двукратное) уменьшение наблюдается в значениях плотности водо-воздушной смеси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6). Как следует из формул (</w:t>
      </w:r>
      <w:r>
        <w:rPr>
          <w:rFonts w:ascii="Times New Roman" w:hAnsi="Times New Roman"/>
          <w:sz w:val="28"/>
          <w:szCs w:val="28"/>
          <w:lang w:eastAsia="ru-RU"/>
        </w:rPr>
        <w:t>3</w:t>
      </w:r>
      <w:r w:rsidRPr="00B50588">
        <w:rPr>
          <w:rFonts w:ascii="Times New Roman" w:hAnsi="Times New Roman"/>
          <w:sz w:val="28"/>
          <w:szCs w:val="28"/>
          <w:lang w:eastAsia="ru-RU"/>
        </w:rPr>
        <w:t>.14) и (</w:t>
      </w:r>
      <w:r>
        <w:rPr>
          <w:rFonts w:ascii="Times New Roman" w:hAnsi="Times New Roman"/>
          <w:sz w:val="28"/>
          <w:szCs w:val="28"/>
          <w:lang w:eastAsia="ru-RU"/>
        </w:rPr>
        <w:t>3</w:t>
      </w:r>
      <w:r w:rsidRPr="00B50588">
        <w:rPr>
          <w:rFonts w:ascii="Times New Roman" w:hAnsi="Times New Roman"/>
          <w:sz w:val="28"/>
          <w:szCs w:val="28"/>
          <w:lang w:eastAsia="ru-RU"/>
        </w:rPr>
        <w:t xml:space="preserve">.38) двигателем восходящего потока внутри бурильной колонны является гидростатическое давление воды в </w:t>
      </w:r>
      <w:proofErr w:type="spellStart"/>
      <w:r w:rsidRPr="00B50588">
        <w:rPr>
          <w:rFonts w:ascii="Times New Roman" w:hAnsi="Times New Roman"/>
          <w:sz w:val="28"/>
          <w:szCs w:val="28"/>
          <w:lang w:eastAsia="ru-RU"/>
        </w:rPr>
        <w:t>затрубном</w:t>
      </w:r>
      <w:proofErr w:type="spellEnd"/>
      <w:r w:rsidRPr="00B50588">
        <w:rPr>
          <w:rFonts w:ascii="Times New Roman" w:hAnsi="Times New Roman"/>
          <w:sz w:val="28"/>
          <w:szCs w:val="28"/>
          <w:lang w:eastAsia="ru-RU"/>
        </w:rPr>
        <w:t xml:space="preserve"> пространстве на уровне забоя скважины. Однако из него вычитаются потери давления на шлам (числитель формулы (</w:t>
      </w:r>
      <w:r>
        <w:rPr>
          <w:rFonts w:ascii="Times New Roman" w:hAnsi="Times New Roman"/>
          <w:sz w:val="28"/>
          <w:szCs w:val="28"/>
          <w:lang w:eastAsia="ru-RU"/>
        </w:rPr>
        <w:t>3</w:t>
      </w:r>
      <w:r w:rsidRPr="00B50588">
        <w:rPr>
          <w:rFonts w:ascii="Times New Roman" w:hAnsi="Times New Roman"/>
          <w:sz w:val="28"/>
          <w:szCs w:val="28"/>
          <w:lang w:eastAsia="ru-RU"/>
        </w:rPr>
        <w:t xml:space="preserve">.38)). С ростом этих потерь (как в таблице) все меньшая часть гидростатического давления воды может тратиться на подъем смеси. А это означает, что для обеспечения заданной скорости подъема воды от забоя до смесителя необходимо обеспечит все меньшую плотность этой смеси внутри бурильной колонны. </w:t>
      </w:r>
    </w:p>
    <w:p w14:paraId="494A2190"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обеспечения снижения плотности смеси необходимо соответствующее увеличение средне-эффективного содержания воздуха, которое рассчитывается по формуле (</w:t>
      </w:r>
      <w:r>
        <w:rPr>
          <w:rFonts w:ascii="Times New Roman" w:hAnsi="Times New Roman"/>
          <w:sz w:val="28"/>
          <w:szCs w:val="28"/>
          <w:lang w:eastAsia="ru-RU"/>
        </w:rPr>
        <w:t>3</w:t>
      </w:r>
      <w:r w:rsidRPr="00B50588">
        <w:rPr>
          <w:rFonts w:ascii="Times New Roman" w:hAnsi="Times New Roman"/>
          <w:sz w:val="28"/>
          <w:szCs w:val="28"/>
          <w:lang w:eastAsia="ru-RU"/>
        </w:rPr>
        <w:t>.41).</w:t>
      </w:r>
    </w:p>
    <w:p w14:paraId="3BF65C04"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8 столбце</w:t>
      </w:r>
      <w:r w:rsidRPr="00B50588">
        <w:rPr>
          <w:rFonts w:ascii="Times New Roman" w:hAnsi="Times New Roman"/>
          <w:sz w:val="28"/>
          <w:szCs w:val="28"/>
          <w:lang w:eastAsia="ru-RU"/>
        </w:rPr>
        <w:t xml:space="preserve"> табл</w:t>
      </w:r>
      <w:r>
        <w:rPr>
          <w:rFonts w:ascii="Times New Roman" w:hAnsi="Times New Roman"/>
          <w:sz w:val="28"/>
          <w:szCs w:val="28"/>
          <w:lang w:eastAsia="ru-RU"/>
        </w:rPr>
        <w:t>.</w:t>
      </w:r>
      <w:r w:rsidRPr="00B50588">
        <w:rPr>
          <w:rFonts w:ascii="Times New Roman" w:hAnsi="Times New Roman"/>
          <w:sz w:val="28"/>
          <w:szCs w:val="28"/>
          <w:lang w:eastAsia="ru-RU"/>
        </w:rPr>
        <w:t xml:space="preserve"> </w:t>
      </w:r>
      <w:r>
        <w:rPr>
          <w:rFonts w:ascii="Times New Roman" w:hAnsi="Times New Roman"/>
          <w:sz w:val="28"/>
          <w:szCs w:val="28"/>
          <w:lang w:eastAsia="ru-RU"/>
        </w:rPr>
        <w:t>3.32</w:t>
      </w:r>
      <w:r w:rsidRPr="00B50588">
        <w:rPr>
          <w:rFonts w:ascii="Times New Roman" w:hAnsi="Times New Roman"/>
          <w:sz w:val="28"/>
          <w:szCs w:val="28"/>
          <w:lang w:eastAsia="ru-RU"/>
        </w:rPr>
        <w:t xml:space="preserve"> стоит расход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представляющий собой сумму расходов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и воды Q</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который в данном случае постоянен и равен 2</w:t>
      </w:r>
      <w:r>
        <w:rPr>
          <w:rFonts w:ascii="Times New Roman" w:hAnsi="Times New Roman"/>
          <w:sz w:val="28"/>
          <w:szCs w:val="28"/>
          <w:lang w:eastAsia="ru-RU"/>
        </w:rPr>
        <w:t>,</w:t>
      </w:r>
      <w:r w:rsidRPr="00B50588">
        <w:rPr>
          <w:rFonts w:ascii="Times New Roman" w:hAnsi="Times New Roman"/>
          <w:sz w:val="28"/>
          <w:szCs w:val="28"/>
          <w:lang w:eastAsia="ru-RU"/>
        </w:rPr>
        <w:t>18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Pr="00B50588">
        <w:rPr>
          <w:rFonts w:ascii="Times New Roman" w:hAnsi="Times New Roman"/>
          <w:sz w:val="28"/>
          <w:szCs w:val="28"/>
          <w:vertAlign w:val="subscript"/>
          <w:lang w:eastAsia="ru-RU"/>
        </w:rPr>
        <w:t xml:space="preserve"> </w:t>
      </w:r>
    </w:p>
    <w:p w14:paraId="7534E2F6" w14:textId="77777777" w:rsidR="00D519E6" w:rsidRPr="00B50588" w:rsidRDefault="00D519E6" w:rsidP="002720F1">
      <w:pPr>
        <w:spacing w:after="0" w:line="240" w:lineRule="auto"/>
        <w:ind w:firstLine="709"/>
        <w:jc w:val="both"/>
        <w:rPr>
          <w:rFonts w:ascii="Times New Roman" w:hAnsi="Times New Roman"/>
          <w:sz w:val="28"/>
          <w:szCs w:val="28"/>
          <w:lang w:eastAsia="ru-RU"/>
        </w:rPr>
      </w:pPr>
    </w:p>
    <w:p w14:paraId="08F3EB96" w14:textId="35DB8F27" w:rsidR="00681FA6" w:rsidRDefault="005E6444" w:rsidP="00681FA6">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1E21C48C" wp14:editId="62E698CE">
            <wp:extent cx="4461368" cy="5499100"/>
            <wp:effectExtent l="0" t="0" r="0" b="6350"/>
            <wp:docPr id="71" name="Рисунок 18" descr="C:\Users\Asus\Desktop\Есенов Университет\1 Док Бокенбай\Статьи и патенты\4 Статья дек 2021г\Чертежи от Инны\Отчёт_08.12.202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Asus\Desktop\Есенов Университет\1 Док Бокенбай\Статьи и патенты\4 Статья дек 2021г\Чертежи от Инны\Отчёт_08.12.2021_6.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75200" cy="5516149"/>
                    </a:xfrm>
                    <a:prstGeom prst="rect">
                      <a:avLst/>
                    </a:prstGeom>
                    <a:noFill/>
                    <a:ln>
                      <a:noFill/>
                    </a:ln>
                  </pic:spPr>
                </pic:pic>
              </a:graphicData>
            </a:graphic>
          </wp:inline>
        </w:drawing>
      </w:r>
    </w:p>
    <w:p w14:paraId="430FA7EE" w14:textId="77777777" w:rsidR="009E369B" w:rsidRPr="00B50588" w:rsidRDefault="009E369B" w:rsidP="00681FA6">
      <w:pPr>
        <w:spacing w:after="0" w:line="240" w:lineRule="auto"/>
        <w:ind w:firstLine="709"/>
        <w:jc w:val="center"/>
        <w:rPr>
          <w:rFonts w:ascii="Times New Roman" w:hAnsi="Times New Roman"/>
          <w:sz w:val="28"/>
          <w:szCs w:val="28"/>
          <w:lang w:eastAsia="ru-RU"/>
        </w:rPr>
      </w:pPr>
    </w:p>
    <w:p w14:paraId="10A1827B" w14:textId="77777777" w:rsidR="00681FA6" w:rsidRDefault="00681FA6" w:rsidP="0097747C">
      <w:pPr>
        <w:spacing w:after="0" w:line="240" w:lineRule="auto"/>
        <w:ind w:firstLine="709"/>
        <w:jc w:val="center"/>
        <w:rPr>
          <w:rFonts w:ascii="Times New Roman" w:hAnsi="Times New Roman"/>
          <w:sz w:val="28"/>
          <w:szCs w:val="28"/>
          <w:lang w:eastAsia="ru-RU"/>
        </w:rPr>
      </w:pPr>
      <w:r w:rsidRPr="001F28FC">
        <w:rPr>
          <w:rFonts w:ascii="Times New Roman" w:hAnsi="Times New Roman"/>
          <w:sz w:val="28"/>
          <w:szCs w:val="28"/>
          <w:lang w:eastAsia="ru-RU"/>
        </w:rPr>
        <w:t xml:space="preserve">Рисунок </w:t>
      </w:r>
      <w:r>
        <w:rPr>
          <w:rFonts w:ascii="Times New Roman" w:hAnsi="Times New Roman"/>
          <w:sz w:val="28"/>
          <w:szCs w:val="28"/>
          <w:lang w:eastAsia="ru-RU"/>
        </w:rPr>
        <w:t>3.8</w:t>
      </w:r>
      <w:r w:rsidRPr="001F28FC">
        <w:rPr>
          <w:rFonts w:ascii="Times New Roman" w:hAnsi="Times New Roman"/>
          <w:sz w:val="28"/>
          <w:szCs w:val="28"/>
          <w:lang w:eastAsia="ru-RU"/>
        </w:rPr>
        <w:t xml:space="preserve"> – Зависимость средне-эффективных значений плотности водо-воздушной смеси </w:t>
      </w:r>
      <w:proofErr w:type="spellStart"/>
      <w:r w:rsidRPr="001F28FC">
        <w:rPr>
          <w:rFonts w:ascii="Times New Roman" w:hAnsi="Times New Roman"/>
          <w:sz w:val="28"/>
          <w:szCs w:val="28"/>
          <w:lang w:eastAsia="ru-RU"/>
        </w:rPr>
        <w:t>ρ</w:t>
      </w:r>
      <w:r w:rsidRPr="001F28FC">
        <w:rPr>
          <w:rFonts w:ascii="Times New Roman" w:hAnsi="Times New Roman"/>
          <w:sz w:val="28"/>
          <w:szCs w:val="28"/>
          <w:vertAlign w:val="subscript"/>
          <w:lang w:eastAsia="ru-RU"/>
        </w:rPr>
        <w:t>М</w:t>
      </w:r>
      <w:proofErr w:type="spellEnd"/>
      <w:r w:rsidRPr="001F28FC">
        <w:rPr>
          <w:rFonts w:ascii="Times New Roman" w:hAnsi="Times New Roman"/>
          <w:sz w:val="28"/>
          <w:szCs w:val="28"/>
          <w:lang w:eastAsia="ru-RU"/>
        </w:rPr>
        <w:t>, скорости ее подъема U</w:t>
      </w:r>
      <w:r w:rsidRPr="001F28FC">
        <w:rPr>
          <w:rFonts w:ascii="Times New Roman" w:hAnsi="Times New Roman"/>
          <w:sz w:val="28"/>
          <w:szCs w:val="28"/>
          <w:vertAlign w:val="subscript"/>
          <w:lang w:eastAsia="ru-RU"/>
        </w:rPr>
        <w:t>М</w:t>
      </w:r>
      <w:r w:rsidRPr="001F28FC">
        <w:rPr>
          <w:rFonts w:ascii="Times New Roman" w:hAnsi="Times New Roman"/>
          <w:sz w:val="28"/>
          <w:szCs w:val="28"/>
          <w:lang w:eastAsia="ru-RU"/>
        </w:rPr>
        <w:t xml:space="preserve"> и расхода воздуха Q</w:t>
      </w:r>
      <w:r w:rsidRPr="001F28FC">
        <w:rPr>
          <w:rFonts w:ascii="Times New Roman" w:hAnsi="Times New Roman"/>
          <w:sz w:val="28"/>
          <w:szCs w:val="28"/>
          <w:vertAlign w:val="subscript"/>
          <w:lang w:eastAsia="ru-RU"/>
        </w:rPr>
        <w:t>А</w:t>
      </w:r>
      <w:r w:rsidRPr="001F28FC">
        <w:rPr>
          <w:rFonts w:ascii="Times New Roman" w:hAnsi="Times New Roman"/>
          <w:sz w:val="28"/>
          <w:szCs w:val="28"/>
          <w:lang w:eastAsia="ru-RU"/>
        </w:rPr>
        <w:t xml:space="preserve"> от диаметра скважины</w:t>
      </w:r>
    </w:p>
    <w:p w14:paraId="1F1769E0" w14:textId="77777777" w:rsidR="00681FA6" w:rsidRPr="001F28FC" w:rsidRDefault="00681FA6" w:rsidP="00681FA6">
      <w:pPr>
        <w:spacing w:after="0" w:line="240" w:lineRule="auto"/>
        <w:ind w:firstLine="709"/>
        <w:jc w:val="both"/>
        <w:rPr>
          <w:rFonts w:ascii="Times New Roman" w:hAnsi="Times New Roman"/>
          <w:sz w:val="28"/>
          <w:szCs w:val="28"/>
          <w:lang w:eastAsia="ru-RU"/>
        </w:rPr>
      </w:pPr>
    </w:p>
    <w:p w14:paraId="60456AE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последне</w:t>
      </w:r>
      <w:r w:rsidR="00E80CE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E80CEA">
        <w:rPr>
          <w:rFonts w:ascii="Times New Roman" w:hAnsi="Times New Roman"/>
          <w:sz w:val="28"/>
          <w:szCs w:val="28"/>
          <w:lang w:eastAsia="ru-RU"/>
        </w:rPr>
        <w:t>столбце</w:t>
      </w:r>
      <w:r w:rsidRPr="00B50588">
        <w:rPr>
          <w:rFonts w:ascii="Times New Roman" w:hAnsi="Times New Roman"/>
          <w:sz w:val="28"/>
          <w:szCs w:val="28"/>
          <w:lang w:eastAsia="ru-RU"/>
        </w:rPr>
        <w:t xml:space="preserve"> 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расхода смеси на постоянную площадь сечения канала бурильных труб.</w:t>
      </w:r>
    </w:p>
    <w:p w14:paraId="6222E00E"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714FFB3" w14:textId="6A46E2C2" w:rsidR="00FE5C83" w:rsidRDefault="00591935" w:rsidP="003F4304">
      <w:pPr>
        <w:spacing w:after="0" w:line="240" w:lineRule="auto"/>
        <w:ind w:firstLine="709"/>
        <w:jc w:val="both"/>
        <w:outlineLvl w:val="2"/>
        <w:rPr>
          <w:rFonts w:ascii="Times New Roman" w:hAnsi="Times New Roman"/>
          <w:sz w:val="28"/>
          <w:szCs w:val="28"/>
          <w:lang w:eastAsia="ru-RU"/>
        </w:rPr>
      </w:pPr>
      <w:bookmarkStart w:id="48" w:name="_Toc126612268"/>
      <w:r w:rsidRPr="0097747C">
        <w:rPr>
          <w:rFonts w:ascii="Times New Roman" w:hAnsi="Times New Roman"/>
          <w:sz w:val="28"/>
          <w:szCs w:val="28"/>
          <w:lang w:eastAsia="ru-RU"/>
        </w:rPr>
        <w:t>3.</w:t>
      </w:r>
      <w:r w:rsidR="003417D5" w:rsidRPr="0097747C">
        <w:rPr>
          <w:rFonts w:ascii="Times New Roman" w:hAnsi="Times New Roman"/>
          <w:sz w:val="28"/>
          <w:szCs w:val="28"/>
          <w:lang w:eastAsia="ru-RU"/>
        </w:rPr>
        <w:t>4.</w:t>
      </w:r>
      <w:r w:rsidR="0097747C">
        <w:rPr>
          <w:rFonts w:ascii="Times New Roman" w:hAnsi="Times New Roman"/>
          <w:sz w:val="28"/>
          <w:szCs w:val="28"/>
          <w:lang w:eastAsia="ru-RU"/>
        </w:rPr>
        <w:t>7</w:t>
      </w:r>
      <w:r w:rsidR="00995C58" w:rsidRPr="0097747C">
        <w:rPr>
          <w:rFonts w:ascii="Times New Roman" w:hAnsi="Times New Roman"/>
          <w:sz w:val="28"/>
          <w:szCs w:val="28"/>
          <w:lang w:eastAsia="ru-RU"/>
        </w:rPr>
        <w:t xml:space="preserve"> Зависимость выходных параметров</w:t>
      </w:r>
      <w:r w:rsidR="00A90FAB" w:rsidRPr="0097747C">
        <w:rPr>
          <w:rFonts w:ascii="Times New Roman" w:hAnsi="Times New Roman"/>
          <w:sz w:val="28"/>
          <w:szCs w:val="28"/>
          <w:lang w:eastAsia="ru-RU"/>
        </w:rPr>
        <w:t xml:space="preserve"> </w:t>
      </w:r>
      <w:proofErr w:type="spellStart"/>
      <w:r w:rsidR="00A90FAB" w:rsidRPr="0097747C">
        <w:rPr>
          <w:rFonts w:ascii="Times New Roman" w:hAnsi="Times New Roman"/>
          <w:sz w:val="28"/>
          <w:szCs w:val="28"/>
          <w:lang w:eastAsia="ru-RU"/>
        </w:rPr>
        <w:t>эрлифтной</w:t>
      </w:r>
      <w:proofErr w:type="spellEnd"/>
      <w:r w:rsidR="00A90FAB" w:rsidRPr="0097747C">
        <w:rPr>
          <w:rFonts w:ascii="Times New Roman" w:hAnsi="Times New Roman"/>
          <w:sz w:val="28"/>
          <w:szCs w:val="28"/>
          <w:lang w:eastAsia="ru-RU"/>
        </w:rPr>
        <w:t xml:space="preserve"> циркуляции</w:t>
      </w:r>
      <w:r w:rsidR="00995C58" w:rsidRPr="0097747C">
        <w:rPr>
          <w:rFonts w:ascii="Times New Roman" w:hAnsi="Times New Roman"/>
          <w:sz w:val="28"/>
          <w:szCs w:val="28"/>
          <w:lang w:eastAsia="ru-RU"/>
        </w:rPr>
        <w:t xml:space="preserve"> от диаметра бурильной колонны</w:t>
      </w:r>
      <w:bookmarkEnd w:id="48"/>
      <w:r w:rsidR="00995C58" w:rsidRPr="0097747C">
        <w:rPr>
          <w:rFonts w:ascii="Times New Roman" w:hAnsi="Times New Roman"/>
          <w:sz w:val="28"/>
          <w:szCs w:val="28"/>
          <w:lang w:eastAsia="ru-RU"/>
        </w:rPr>
        <w:t xml:space="preserve"> </w:t>
      </w:r>
    </w:p>
    <w:p w14:paraId="1BA236F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 вход компьютерной модели в качестве постоянных величин подаются параметры бурения типичной скважины согласно, табл.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6</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3924744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Задача внутреннего цикла и его параметры те же, что и в предшествующих разделах, они полностью совпадают с теми, которые приведены в табл.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11</w:t>
      </w:r>
      <w:r w:rsidRPr="00B50588">
        <w:rPr>
          <w:rFonts w:ascii="Times New Roman" w:hAnsi="Times New Roman"/>
          <w:sz w:val="28"/>
          <w:szCs w:val="28"/>
          <w:lang w:eastAsia="ru-RU"/>
        </w:rPr>
        <w:t>.</w:t>
      </w:r>
    </w:p>
    <w:p w14:paraId="17E87713" w14:textId="05DB5439" w:rsidR="003F4304" w:rsidRPr="00B50588" w:rsidRDefault="003F4304" w:rsidP="002720F1">
      <w:pPr>
        <w:spacing w:after="0" w:line="240" w:lineRule="auto"/>
        <w:ind w:firstLine="709"/>
        <w:contextualSpacing/>
        <w:jc w:val="both"/>
        <w:rPr>
          <w:rFonts w:ascii="Times New Roman" w:hAnsi="Times New Roman"/>
          <w:sz w:val="28"/>
          <w:szCs w:val="28"/>
          <w:lang w:eastAsia="ru-RU"/>
        </w:rPr>
      </w:pPr>
    </w:p>
    <w:p w14:paraId="23C0379F"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33</w:t>
      </w:r>
      <w:r w:rsidR="00CF06C5">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20228670"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24"/>
        <w:gridCol w:w="5625"/>
        <w:gridCol w:w="1594"/>
        <w:gridCol w:w="1602"/>
      </w:tblGrid>
      <w:tr w:rsidR="00995C58" w:rsidRPr="00CF06C5" w14:paraId="4DC7F63D" w14:textId="77777777" w:rsidTr="008966F6">
        <w:tc>
          <w:tcPr>
            <w:tcW w:w="533" w:type="dxa"/>
            <w:vAlign w:val="center"/>
          </w:tcPr>
          <w:p w14:paraId="678C2896" w14:textId="77777777" w:rsidR="00995C58" w:rsidRPr="00D519E6" w:rsidRDefault="00995C58" w:rsidP="007F6523">
            <w:pPr>
              <w:jc w:val="center"/>
              <w:rPr>
                <w:rFonts w:ascii="Times New Roman" w:hAnsi="Times New Roman"/>
                <w:b/>
                <w:sz w:val="24"/>
                <w:szCs w:val="24"/>
              </w:rPr>
            </w:pPr>
            <w:r w:rsidRPr="00D519E6">
              <w:rPr>
                <w:rFonts w:ascii="Times New Roman" w:hAnsi="Times New Roman"/>
                <w:b/>
                <w:sz w:val="24"/>
                <w:szCs w:val="24"/>
              </w:rPr>
              <w:t>i</w:t>
            </w:r>
          </w:p>
        </w:tc>
        <w:tc>
          <w:tcPr>
            <w:tcW w:w="5812" w:type="dxa"/>
            <w:tcBorders>
              <w:right w:val="single" w:sz="4" w:space="0" w:color="auto"/>
            </w:tcBorders>
            <w:vAlign w:val="center"/>
          </w:tcPr>
          <w:p w14:paraId="06FE01A6" w14:textId="77777777" w:rsidR="00995C58" w:rsidRPr="00D519E6" w:rsidRDefault="00995C58" w:rsidP="007F6523">
            <w:pPr>
              <w:jc w:val="center"/>
              <w:rPr>
                <w:rFonts w:ascii="Times New Roman" w:hAnsi="Times New Roman"/>
                <w:b/>
                <w:sz w:val="24"/>
                <w:szCs w:val="24"/>
              </w:rPr>
            </w:pPr>
            <w:r w:rsidRPr="00D519E6">
              <w:rPr>
                <w:rFonts w:ascii="Times New Roman" w:hAnsi="Times New Roman"/>
                <w:b/>
                <w:sz w:val="24"/>
                <w:szCs w:val="24"/>
              </w:rPr>
              <w:t xml:space="preserve">Диаметры бурильных колонн </w:t>
            </w:r>
            <w:proofErr w:type="spellStart"/>
            <w:r w:rsidRPr="00D519E6">
              <w:rPr>
                <w:rFonts w:ascii="Times New Roman" w:hAnsi="Times New Roman"/>
                <w:b/>
                <w:sz w:val="24"/>
                <w:szCs w:val="24"/>
              </w:rPr>
              <w:t>d</w:t>
            </w:r>
            <w:r w:rsidRPr="00D519E6">
              <w:rPr>
                <w:rFonts w:ascii="Times New Roman" w:hAnsi="Times New Roman"/>
                <w:b/>
                <w:sz w:val="24"/>
                <w:szCs w:val="24"/>
                <w:vertAlign w:val="subscript"/>
              </w:rPr>
              <w:t>O</w:t>
            </w:r>
            <w:proofErr w:type="spellEnd"/>
            <w:r w:rsidRPr="00D519E6">
              <w:rPr>
                <w:rFonts w:ascii="Times New Roman" w:hAnsi="Times New Roman"/>
                <w:b/>
                <w:sz w:val="24"/>
                <w:szCs w:val="24"/>
              </w:rPr>
              <w:t>/</w:t>
            </w:r>
            <w:proofErr w:type="spellStart"/>
            <w:r w:rsidRPr="00D519E6">
              <w:rPr>
                <w:rFonts w:ascii="Times New Roman" w:hAnsi="Times New Roman"/>
                <w:b/>
                <w:sz w:val="24"/>
                <w:szCs w:val="24"/>
              </w:rPr>
              <w:t>d</w:t>
            </w:r>
            <w:r w:rsidRPr="00D519E6">
              <w:rPr>
                <w:rFonts w:ascii="Times New Roman" w:hAnsi="Times New Roman"/>
                <w:b/>
                <w:sz w:val="24"/>
                <w:szCs w:val="24"/>
                <w:vertAlign w:val="subscript"/>
              </w:rPr>
              <w:t>i</w:t>
            </w:r>
            <w:proofErr w:type="spellEnd"/>
            <w:r w:rsidR="00CF06C5" w:rsidRPr="00D519E6">
              <w:rPr>
                <w:rFonts w:ascii="Times New Roman" w:hAnsi="Times New Roman"/>
                <w:b/>
                <w:sz w:val="24"/>
                <w:szCs w:val="24"/>
              </w:rPr>
              <w:t xml:space="preserve">, </w:t>
            </w:r>
            <w:r w:rsidRPr="00D519E6">
              <w:rPr>
                <w:rFonts w:ascii="Times New Roman" w:hAnsi="Times New Roman"/>
                <w:b/>
                <w:sz w:val="24"/>
                <w:szCs w:val="24"/>
              </w:rPr>
              <w:t xml:space="preserve">наружный и </w:t>
            </w:r>
            <w:r w:rsidR="00BA39EF" w:rsidRPr="00D519E6">
              <w:rPr>
                <w:rFonts w:ascii="Times New Roman" w:hAnsi="Times New Roman"/>
                <w:b/>
                <w:sz w:val="24"/>
                <w:szCs w:val="24"/>
              </w:rPr>
              <w:t>в</w:t>
            </w:r>
            <w:r w:rsidRPr="00D519E6">
              <w:rPr>
                <w:rFonts w:ascii="Times New Roman" w:hAnsi="Times New Roman"/>
                <w:b/>
                <w:sz w:val="24"/>
                <w:szCs w:val="24"/>
              </w:rPr>
              <w:t>нутренний</w:t>
            </w:r>
          </w:p>
        </w:tc>
        <w:tc>
          <w:tcPr>
            <w:tcW w:w="1613" w:type="dxa"/>
            <w:tcBorders>
              <w:left w:val="single" w:sz="4" w:space="0" w:color="auto"/>
            </w:tcBorders>
            <w:vAlign w:val="center"/>
          </w:tcPr>
          <w:p w14:paraId="5991FA25" w14:textId="77777777" w:rsidR="00995C58" w:rsidRPr="00D519E6" w:rsidRDefault="00995C58" w:rsidP="007F6523">
            <w:pPr>
              <w:jc w:val="center"/>
              <w:rPr>
                <w:rFonts w:ascii="Times New Roman" w:hAnsi="Times New Roman"/>
                <w:b/>
                <w:sz w:val="24"/>
                <w:szCs w:val="24"/>
              </w:rPr>
            </w:pPr>
            <w:r w:rsidRPr="00D519E6">
              <w:rPr>
                <w:rFonts w:ascii="Times New Roman" w:hAnsi="Times New Roman"/>
                <w:b/>
                <w:sz w:val="24"/>
                <w:szCs w:val="24"/>
              </w:rPr>
              <w:t>Единица</w:t>
            </w:r>
          </w:p>
        </w:tc>
        <w:tc>
          <w:tcPr>
            <w:tcW w:w="1613" w:type="dxa"/>
            <w:vAlign w:val="center"/>
          </w:tcPr>
          <w:p w14:paraId="50364A29" w14:textId="77777777" w:rsidR="00995C58" w:rsidRPr="00D519E6" w:rsidRDefault="00995C58" w:rsidP="007F6523">
            <w:pPr>
              <w:jc w:val="center"/>
              <w:rPr>
                <w:rFonts w:ascii="Times New Roman" w:hAnsi="Times New Roman"/>
                <w:b/>
                <w:sz w:val="24"/>
                <w:szCs w:val="24"/>
              </w:rPr>
            </w:pPr>
            <w:r w:rsidRPr="00D519E6">
              <w:rPr>
                <w:rFonts w:ascii="Times New Roman" w:hAnsi="Times New Roman"/>
                <w:b/>
                <w:sz w:val="24"/>
                <w:szCs w:val="24"/>
              </w:rPr>
              <w:t>Значение</w:t>
            </w:r>
          </w:p>
        </w:tc>
      </w:tr>
      <w:tr w:rsidR="00995C58" w:rsidRPr="00CF06C5" w14:paraId="4EE0F512" w14:textId="77777777" w:rsidTr="008966F6">
        <w:tc>
          <w:tcPr>
            <w:tcW w:w="533" w:type="dxa"/>
          </w:tcPr>
          <w:p w14:paraId="0B3E58DB"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5812" w:type="dxa"/>
            <w:tcBorders>
              <w:right w:val="single" w:sz="4" w:space="0" w:color="auto"/>
            </w:tcBorders>
          </w:tcPr>
          <w:p w14:paraId="71E3831A"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Первый диаметр</w:t>
            </w:r>
          </w:p>
        </w:tc>
        <w:tc>
          <w:tcPr>
            <w:tcW w:w="1613" w:type="dxa"/>
            <w:tcBorders>
              <w:left w:val="single" w:sz="4" w:space="0" w:color="auto"/>
            </w:tcBorders>
          </w:tcPr>
          <w:p w14:paraId="4029697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613" w:type="dxa"/>
          </w:tcPr>
          <w:p w14:paraId="0FBFDF2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127/0</w:t>
            </w:r>
            <w:r w:rsidR="00504F35" w:rsidRPr="00D519E6">
              <w:rPr>
                <w:rFonts w:ascii="Times New Roman" w:hAnsi="Times New Roman"/>
                <w:sz w:val="24"/>
                <w:szCs w:val="24"/>
              </w:rPr>
              <w:t>,</w:t>
            </w:r>
            <w:r w:rsidRPr="00D519E6">
              <w:rPr>
                <w:rFonts w:ascii="Times New Roman" w:hAnsi="Times New Roman"/>
                <w:sz w:val="24"/>
                <w:szCs w:val="24"/>
              </w:rPr>
              <w:t>117</w:t>
            </w:r>
          </w:p>
        </w:tc>
      </w:tr>
      <w:tr w:rsidR="00995C58" w:rsidRPr="00CF06C5" w14:paraId="3F3674DD" w14:textId="77777777" w:rsidTr="008966F6">
        <w:tc>
          <w:tcPr>
            <w:tcW w:w="533" w:type="dxa"/>
          </w:tcPr>
          <w:p w14:paraId="272690D4"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5812" w:type="dxa"/>
            <w:tcBorders>
              <w:right w:val="single" w:sz="4" w:space="0" w:color="auto"/>
            </w:tcBorders>
          </w:tcPr>
          <w:p w14:paraId="0D8ECDF7"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Второй диаметр</w:t>
            </w:r>
          </w:p>
        </w:tc>
        <w:tc>
          <w:tcPr>
            <w:tcW w:w="1613" w:type="dxa"/>
            <w:tcBorders>
              <w:left w:val="single" w:sz="4" w:space="0" w:color="auto"/>
            </w:tcBorders>
          </w:tcPr>
          <w:p w14:paraId="3A80320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613" w:type="dxa"/>
          </w:tcPr>
          <w:p w14:paraId="630B2FD2"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146/0</w:t>
            </w:r>
            <w:r w:rsidR="00504F35" w:rsidRPr="00D519E6">
              <w:rPr>
                <w:rFonts w:ascii="Times New Roman" w:hAnsi="Times New Roman"/>
                <w:sz w:val="24"/>
                <w:szCs w:val="24"/>
              </w:rPr>
              <w:t>,</w:t>
            </w:r>
            <w:r w:rsidRPr="00D519E6">
              <w:rPr>
                <w:rFonts w:ascii="Times New Roman" w:hAnsi="Times New Roman"/>
                <w:sz w:val="24"/>
                <w:szCs w:val="24"/>
              </w:rPr>
              <w:t>136</w:t>
            </w:r>
          </w:p>
        </w:tc>
      </w:tr>
      <w:tr w:rsidR="00995C58" w:rsidRPr="00CF06C5" w14:paraId="564CB2E8" w14:textId="77777777" w:rsidTr="008966F6">
        <w:tc>
          <w:tcPr>
            <w:tcW w:w="533" w:type="dxa"/>
          </w:tcPr>
          <w:p w14:paraId="272E1981"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 xml:space="preserve">3 </w:t>
            </w:r>
          </w:p>
        </w:tc>
        <w:tc>
          <w:tcPr>
            <w:tcW w:w="5812" w:type="dxa"/>
            <w:tcBorders>
              <w:right w:val="single" w:sz="4" w:space="0" w:color="auto"/>
            </w:tcBorders>
          </w:tcPr>
          <w:p w14:paraId="2E952DD3"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Третий диаметр</w:t>
            </w:r>
          </w:p>
        </w:tc>
        <w:tc>
          <w:tcPr>
            <w:tcW w:w="1613" w:type="dxa"/>
            <w:tcBorders>
              <w:left w:val="single" w:sz="4" w:space="0" w:color="auto"/>
            </w:tcBorders>
          </w:tcPr>
          <w:p w14:paraId="2C0BC7D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613" w:type="dxa"/>
          </w:tcPr>
          <w:p w14:paraId="5AFDD12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168/0</w:t>
            </w:r>
            <w:r w:rsidR="00504F35" w:rsidRPr="00D519E6">
              <w:rPr>
                <w:rFonts w:ascii="Times New Roman" w:hAnsi="Times New Roman"/>
                <w:sz w:val="24"/>
                <w:szCs w:val="24"/>
              </w:rPr>
              <w:t>,</w:t>
            </w:r>
            <w:r w:rsidRPr="00D519E6">
              <w:rPr>
                <w:rFonts w:ascii="Times New Roman" w:hAnsi="Times New Roman"/>
                <w:sz w:val="24"/>
                <w:szCs w:val="24"/>
              </w:rPr>
              <w:t>154</w:t>
            </w:r>
          </w:p>
        </w:tc>
      </w:tr>
      <w:tr w:rsidR="00995C58" w:rsidRPr="00CF06C5" w14:paraId="36A81BAA" w14:textId="77777777" w:rsidTr="008966F6">
        <w:tc>
          <w:tcPr>
            <w:tcW w:w="533" w:type="dxa"/>
          </w:tcPr>
          <w:p w14:paraId="577858E7"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4</w:t>
            </w:r>
          </w:p>
        </w:tc>
        <w:tc>
          <w:tcPr>
            <w:tcW w:w="5812" w:type="dxa"/>
            <w:tcBorders>
              <w:right w:val="single" w:sz="4" w:space="0" w:color="auto"/>
            </w:tcBorders>
          </w:tcPr>
          <w:p w14:paraId="3EF781F7"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Четвертый диаметр</w:t>
            </w:r>
          </w:p>
        </w:tc>
        <w:tc>
          <w:tcPr>
            <w:tcW w:w="1613" w:type="dxa"/>
            <w:tcBorders>
              <w:left w:val="single" w:sz="4" w:space="0" w:color="auto"/>
            </w:tcBorders>
          </w:tcPr>
          <w:p w14:paraId="3841B7B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613" w:type="dxa"/>
          </w:tcPr>
          <w:p w14:paraId="4C3209A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219/0</w:t>
            </w:r>
            <w:r w:rsidR="00504F35" w:rsidRPr="00D519E6">
              <w:rPr>
                <w:rFonts w:ascii="Times New Roman" w:hAnsi="Times New Roman"/>
                <w:sz w:val="24"/>
                <w:szCs w:val="24"/>
              </w:rPr>
              <w:t>,</w:t>
            </w:r>
            <w:r w:rsidRPr="00D519E6">
              <w:rPr>
                <w:rFonts w:ascii="Times New Roman" w:hAnsi="Times New Roman"/>
                <w:sz w:val="24"/>
                <w:szCs w:val="24"/>
              </w:rPr>
              <w:t>203</w:t>
            </w:r>
          </w:p>
        </w:tc>
      </w:tr>
      <w:tr w:rsidR="00995C58" w:rsidRPr="00CF06C5" w14:paraId="4693DE4E" w14:textId="77777777" w:rsidTr="008966F6">
        <w:tc>
          <w:tcPr>
            <w:tcW w:w="533" w:type="dxa"/>
          </w:tcPr>
          <w:p w14:paraId="6A3A08BF"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5</w:t>
            </w:r>
          </w:p>
        </w:tc>
        <w:tc>
          <w:tcPr>
            <w:tcW w:w="5812" w:type="dxa"/>
            <w:tcBorders>
              <w:right w:val="single" w:sz="4" w:space="0" w:color="auto"/>
            </w:tcBorders>
          </w:tcPr>
          <w:p w14:paraId="4F6E65DF"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Пятый диаметр</w:t>
            </w:r>
          </w:p>
        </w:tc>
        <w:tc>
          <w:tcPr>
            <w:tcW w:w="1613" w:type="dxa"/>
            <w:tcBorders>
              <w:left w:val="single" w:sz="4" w:space="0" w:color="auto"/>
            </w:tcBorders>
          </w:tcPr>
          <w:p w14:paraId="5946F7B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p>
        </w:tc>
        <w:tc>
          <w:tcPr>
            <w:tcW w:w="1613" w:type="dxa"/>
          </w:tcPr>
          <w:p w14:paraId="129A5AA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273/0</w:t>
            </w:r>
            <w:r w:rsidR="00504F35" w:rsidRPr="00D519E6">
              <w:rPr>
                <w:rFonts w:ascii="Times New Roman" w:hAnsi="Times New Roman"/>
                <w:sz w:val="24"/>
                <w:szCs w:val="24"/>
              </w:rPr>
              <w:t>,</w:t>
            </w:r>
            <w:r w:rsidRPr="00D519E6">
              <w:rPr>
                <w:rFonts w:ascii="Times New Roman" w:hAnsi="Times New Roman"/>
                <w:sz w:val="24"/>
                <w:szCs w:val="24"/>
              </w:rPr>
              <w:t>255</w:t>
            </w:r>
          </w:p>
        </w:tc>
      </w:tr>
    </w:tbl>
    <w:p w14:paraId="31C42DE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рассматриваются конкретные бурильные трубы, размеры которых соответствуют стандартам, равные шаги изменения диаметров здесь неприменимы.</w:t>
      </w:r>
    </w:p>
    <w:p w14:paraId="4E22C3E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26C2307D"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34</w:t>
      </w:r>
      <w:r w:rsidR="00CF06C5">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proofErr w:type="spellStart"/>
      <w:r w:rsidRPr="00B50588">
        <w:rPr>
          <w:rFonts w:ascii="Times New Roman" w:hAnsi="Times New Roman"/>
          <w:sz w:val="28"/>
          <w:szCs w:val="28"/>
          <w:lang w:eastAsia="ru-RU"/>
        </w:rPr>
        <w:t>Внецикловые</w:t>
      </w:r>
      <w:proofErr w:type="spellEnd"/>
      <w:r w:rsidRPr="00B50588">
        <w:rPr>
          <w:rFonts w:ascii="Times New Roman" w:hAnsi="Times New Roman"/>
          <w:sz w:val="28"/>
          <w:szCs w:val="28"/>
          <w:lang w:eastAsia="ru-RU"/>
        </w:rPr>
        <w:t xml:space="preserve"> вычислен</w:t>
      </w:r>
      <w:r w:rsidR="00CF06C5">
        <w:rPr>
          <w:rFonts w:ascii="Times New Roman" w:hAnsi="Times New Roman"/>
          <w:sz w:val="28"/>
          <w:szCs w:val="28"/>
          <w:lang w:eastAsia="ru-RU"/>
        </w:rPr>
        <w:t>и</w:t>
      </w:r>
      <w:r w:rsidRPr="00B50588">
        <w:rPr>
          <w:rFonts w:ascii="Times New Roman" w:hAnsi="Times New Roman"/>
          <w:sz w:val="28"/>
          <w:szCs w:val="28"/>
          <w:lang w:eastAsia="ru-RU"/>
        </w:rPr>
        <w:t>я</w:t>
      </w:r>
    </w:p>
    <w:p w14:paraId="02CAEE66"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0" w:type="auto"/>
        <w:tblLayout w:type="fixed"/>
        <w:tblLook w:val="04A0" w:firstRow="1" w:lastRow="0" w:firstColumn="1" w:lastColumn="0" w:noHBand="0" w:noVBand="1"/>
      </w:tblPr>
      <w:tblGrid>
        <w:gridCol w:w="392"/>
        <w:gridCol w:w="5245"/>
        <w:gridCol w:w="1275"/>
        <w:gridCol w:w="1418"/>
        <w:gridCol w:w="1241"/>
      </w:tblGrid>
      <w:tr w:rsidR="00995C58" w:rsidRPr="0097747C" w14:paraId="70F5CAA2" w14:textId="77777777" w:rsidTr="00FA31C4">
        <w:tc>
          <w:tcPr>
            <w:tcW w:w="392" w:type="dxa"/>
          </w:tcPr>
          <w:p w14:paraId="3E28815E"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w:t>
            </w:r>
          </w:p>
        </w:tc>
        <w:tc>
          <w:tcPr>
            <w:tcW w:w="5245" w:type="dxa"/>
          </w:tcPr>
          <w:p w14:paraId="32F7C37A"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1275" w:type="dxa"/>
          </w:tcPr>
          <w:p w14:paraId="6612DF02"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Единица</w:t>
            </w:r>
          </w:p>
        </w:tc>
        <w:tc>
          <w:tcPr>
            <w:tcW w:w="1418" w:type="dxa"/>
          </w:tcPr>
          <w:p w14:paraId="7D0238B3"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Значение</w:t>
            </w:r>
          </w:p>
        </w:tc>
        <w:tc>
          <w:tcPr>
            <w:tcW w:w="1241" w:type="dxa"/>
          </w:tcPr>
          <w:p w14:paraId="59461739"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Формула</w:t>
            </w:r>
          </w:p>
        </w:tc>
      </w:tr>
      <w:tr w:rsidR="00995C58" w:rsidRPr="0097747C" w14:paraId="28714284" w14:textId="77777777" w:rsidTr="00FA31C4">
        <w:tc>
          <w:tcPr>
            <w:tcW w:w="392" w:type="dxa"/>
          </w:tcPr>
          <w:p w14:paraId="206B9C65"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5245" w:type="dxa"/>
          </w:tcPr>
          <w:p w14:paraId="5B5B85C3"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Гидростатическое</w:t>
            </w:r>
            <w:r w:rsidR="00CB76D3" w:rsidRPr="00D519E6">
              <w:rPr>
                <w:rFonts w:ascii="Times New Roman" w:hAnsi="Times New Roman"/>
                <w:sz w:val="24"/>
                <w:szCs w:val="24"/>
              </w:rPr>
              <w:t xml:space="preserve"> </w:t>
            </w:r>
            <w:r w:rsidRPr="00D519E6">
              <w:rPr>
                <w:rFonts w:ascii="Times New Roman" w:hAnsi="Times New Roman"/>
                <w:sz w:val="24"/>
                <w:szCs w:val="24"/>
              </w:rPr>
              <w:t>давление на забое, P</w:t>
            </w:r>
            <w:r w:rsidRPr="00D519E6">
              <w:rPr>
                <w:rFonts w:ascii="Times New Roman" w:hAnsi="Times New Roman"/>
                <w:sz w:val="24"/>
                <w:szCs w:val="24"/>
                <w:vertAlign w:val="subscript"/>
              </w:rPr>
              <w:t>S</w:t>
            </w:r>
          </w:p>
        </w:tc>
        <w:tc>
          <w:tcPr>
            <w:tcW w:w="1275" w:type="dxa"/>
          </w:tcPr>
          <w:p w14:paraId="61277715" w14:textId="77777777" w:rsidR="00995C58" w:rsidRPr="00D519E6" w:rsidRDefault="00995C58" w:rsidP="002720F1">
            <w:pPr>
              <w:jc w:val="center"/>
              <w:rPr>
                <w:rFonts w:ascii="Times New Roman" w:hAnsi="Times New Roman"/>
                <w:sz w:val="24"/>
                <w:szCs w:val="24"/>
              </w:rPr>
            </w:pPr>
            <w:proofErr w:type="spellStart"/>
            <w:r w:rsidRPr="00D519E6">
              <w:rPr>
                <w:rFonts w:ascii="Times New Roman" w:hAnsi="Times New Roman"/>
                <w:sz w:val="24"/>
                <w:szCs w:val="24"/>
              </w:rPr>
              <w:t>атм</w:t>
            </w:r>
            <w:proofErr w:type="spellEnd"/>
          </w:p>
        </w:tc>
        <w:tc>
          <w:tcPr>
            <w:tcW w:w="1418" w:type="dxa"/>
          </w:tcPr>
          <w:p w14:paraId="42105A6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19</w:t>
            </w:r>
            <w:r w:rsidR="00504F35" w:rsidRPr="00D519E6">
              <w:rPr>
                <w:rFonts w:ascii="Times New Roman" w:hAnsi="Times New Roman"/>
                <w:sz w:val="24"/>
                <w:szCs w:val="24"/>
              </w:rPr>
              <w:t>,</w:t>
            </w:r>
            <w:r w:rsidRPr="00D519E6">
              <w:rPr>
                <w:rFonts w:ascii="Times New Roman" w:hAnsi="Times New Roman"/>
                <w:sz w:val="24"/>
                <w:szCs w:val="24"/>
              </w:rPr>
              <w:t>620</w:t>
            </w:r>
          </w:p>
        </w:tc>
        <w:tc>
          <w:tcPr>
            <w:tcW w:w="1241" w:type="dxa"/>
          </w:tcPr>
          <w:p w14:paraId="0868682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16)</w:t>
            </w:r>
          </w:p>
        </w:tc>
      </w:tr>
    </w:tbl>
    <w:p w14:paraId="1C11965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69C0B5DB"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3</w:t>
      </w:r>
      <w:r w:rsidR="00175F02">
        <w:rPr>
          <w:rFonts w:ascii="Times New Roman" w:hAnsi="Times New Roman"/>
          <w:sz w:val="28"/>
          <w:szCs w:val="28"/>
          <w:lang w:eastAsia="ru-RU"/>
        </w:rPr>
        <w:t>5</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210D8C3F"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9781" w:type="dxa"/>
        <w:tblInd w:w="-34" w:type="dxa"/>
        <w:tblLayout w:type="fixed"/>
        <w:tblLook w:val="04A0" w:firstRow="1" w:lastRow="0" w:firstColumn="1" w:lastColumn="0" w:noHBand="0" w:noVBand="1"/>
      </w:tblPr>
      <w:tblGrid>
        <w:gridCol w:w="426"/>
        <w:gridCol w:w="6379"/>
        <w:gridCol w:w="1417"/>
        <w:gridCol w:w="1559"/>
      </w:tblGrid>
      <w:tr w:rsidR="00995C58" w:rsidRPr="0097747C" w14:paraId="177D4AAD" w14:textId="77777777" w:rsidTr="0097747C">
        <w:tc>
          <w:tcPr>
            <w:tcW w:w="426" w:type="dxa"/>
          </w:tcPr>
          <w:p w14:paraId="1FC9FFC4"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w:t>
            </w:r>
          </w:p>
        </w:tc>
        <w:tc>
          <w:tcPr>
            <w:tcW w:w="6379" w:type="dxa"/>
          </w:tcPr>
          <w:p w14:paraId="2365C27E"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Наименование</w:t>
            </w:r>
            <w:r w:rsidR="00CB76D3" w:rsidRPr="00D519E6">
              <w:rPr>
                <w:rFonts w:ascii="Times New Roman" w:hAnsi="Times New Roman"/>
                <w:b/>
                <w:sz w:val="24"/>
                <w:szCs w:val="24"/>
              </w:rPr>
              <w:t xml:space="preserve"> </w:t>
            </w:r>
            <w:r w:rsidRPr="00D519E6">
              <w:rPr>
                <w:rFonts w:ascii="Times New Roman" w:hAnsi="Times New Roman"/>
                <w:b/>
                <w:sz w:val="24"/>
                <w:szCs w:val="24"/>
              </w:rPr>
              <w:t>параметра</w:t>
            </w:r>
          </w:p>
        </w:tc>
        <w:tc>
          <w:tcPr>
            <w:tcW w:w="1417" w:type="dxa"/>
          </w:tcPr>
          <w:p w14:paraId="11E32FC5"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Единица</w:t>
            </w:r>
          </w:p>
        </w:tc>
        <w:tc>
          <w:tcPr>
            <w:tcW w:w="1559" w:type="dxa"/>
          </w:tcPr>
          <w:p w14:paraId="53AC63CB" w14:textId="77777777" w:rsidR="00995C58" w:rsidRPr="00D519E6" w:rsidRDefault="00995C58" w:rsidP="008966F6">
            <w:pPr>
              <w:jc w:val="center"/>
              <w:rPr>
                <w:rFonts w:ascii="Times New Roman" w:hAnsi="Times New Roman"/>
                <w:b/>
                <w:sz w:val="24"/>
                <w:szCs w:val="24"/>
              </w:rPr>
            </w:pPr>
            <w:r w:rsidRPr="00D519E6">
              <w:rPr>
                <w:rFonts w:ascii="Times New Roman" w:hAnsi="Times New Roman"/>
                <w:b/>
                <w:sz w:val="24"/>
                <w:szCs w:val="24"/>
              </w:rPr>
              <w:t>Формула</w:t>
            </w:r>
          </w:p>
        </w:tc>
      </w:tr>
      <w:tr w:rsidR="00995C58" w:rsidRPr="0097747C" w14:paraId="03D85649" w14:textId="77777777" w:rsidTr="0097747C">
        <w:tc>
          <w:tcPr>
            <w:tcW w:w="426" w:type="dxa"/>
          </w:tcPr>
          <w:p w14:paraId="3CA67FDA"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6379" w:type="dxa"/>
          </w:tcPr>
          <w:p w14:paraId="5A83A017"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Площадь сечения канала бурильных труб, F</w:t>
            </w:r>
            <w:r w:rsidRPr="00D519E6">
              <w:rPr>
                <w:rFonts w:ascii="Times New Roman" w:hAnsi="Times New Roman"/>
                <w:sz w:val="24"/>
                <w:szCs w:val="24"/>
                <w:vertAlign w:val="subscript"/>
              </w:rPr>
              <w:t>i</w:t>
            </w:r>
          </w:p>
        </w:tc>
        <w:tc>
          <w:tcPr>
            <w:tcW w:w="1417" w:type="dxa"/>
          </w:tcPr>
          <w:p w14:paraId="06A180A7"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м</w:t>
            </w:r>
            <w:r w:rsidRPr="00D519E6">
              <w:rPr>
                <w:rFonts w:ascii="Times New Roman" w:hAnsi="Times New Roman"/>
                <w:sz w:val="24"/>
                <w:szCs w:val="24"/>
                <w:vertAlign w:val="superscript"/>
              </w:rPr>
              <w:t>2</w:t>
            </w:r>
          </w:p>
        </w:tc>
        <w:tc>
          <w:tcPr>
            <w:tcW w:w="1559" w:type="dxa"/>
          </w:tcPr>
          <w:p w14:paraId="7CD1488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13)</w:t>
            </w:r>
          </w:p>
        </w:tc>
      </w:tr>
      <w:tr w:rsidR="00995C58" w:rsidRPr="0097747C" w14:paraId="698A9240" w14:textId="77777777" w:rsidTr="0097747C">
        <w:tc>
          <w:tcPr>
            <w:tcW w:w="426" w:type="dxa"/>
          </w:tcPr>
          <w:p w14:paraId="1D72F016"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6379" w:type="dxa"/>
          </w:tcPr>
          <w:p w14:paraId="5D712CFE" w14:textId="77777777" w:rsidR="00995C58" w:rsidRPr="00D519E6" w:rsidRDefault="00995C58" w:rsidP="002720F1">
            <w:pPr>
              <w:jc w:val="both"/>
              <w:rPr>
                <w:rFonts w:ascii="Times New Roman" w:hAnsi="Times New Roman"/>
                <w:b/>
                <w:sz w:val="24"/>
                <w:szCs w:val="24"/>
              </w:rPr>
            </w:pPr>
            <w:r w:rsidRPr="00D519E6">
              <w:rPr>
                <w:rFonts w:ascii="Times New Roman" w:hAnsi="Times New Roman"/>
                <w:sz w:val="24"/>
                <w:szCs w:val="24"/>
              </w:rPr>
              <w:t>Расход воды, Q</w:t>
            </w:r>
            <w:r w:rsidRPr="00D519E6">
              <w:rPr>
                <w:rFonts w:ascii="Times New Roman" w:hAnsi="Times New Roman"/>
                <w:sz w:val="24"/>
                <w:szCs w:val="24"/>
                <w:vertAlign w:val="subscript"/>
              </w:rPr>
              <w:t>W</w:t>
            </w:r>
          </w:p>
        </w:tc>
        <w:tc>
          <w:tcPr>
            <w:tcW w:w="1417" w:type="dxa"/>
          </w:tcPr>
          <w:p w14:paraId="59D8048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м</w:t>
            </w:r>
            <w:r w:rsidRPr="00D519E6">
              <w:rPr>
                <w:rFonts w:ascii="Times New Roman" w:hAnsi="Times New Roman"/>
                <w:sz w:val="24"/>
                <w:szCs w:val="24"/>
                <w:vertAlign w:val="superscript"/>
              </w:rPr>
              <w:t>3</w:t>
            </w:r>
            <w:r w:rsidRPr="00D519E6">
              <w:rPr>
                <w:rFonts w:ascii="Times New Roman" w:hAnsi="Times New Roman"/>
                <w:sz w:val="24"/>
                <w:szCs w:val="24"/>
              </w:rPr>
              <w:t>/с</w:t>
            </w:r>
          </w:p>
        </w:tc>
        <w:tc>
          <w:tcPr>
            <w:tcW w:w="1559" w:type="dxa"/>
          </w:tcPr>
          <w:p w14:paraId="4F32C3B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12)</w:t>
            </w:r>
          </w:p>
        </w:tc>
      </w:tr>
      <w:tr w:rsidR="00995C58" w:rsidRPr="0097747C" w14:paraId="17053F91" w14:textId="77777777" w:rsidTr="0097747C">
        <w:tc>
          <w:tcPr>
            <w:tcW w:w="426" w:type="dxa"/>
          </w:tcPr>
          <w:p w14:paraId="0419947E"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3</w:t>
            </w:r>
          </w:p>
        </w:tc>
        <w:tc>
          <w:tcPr>
            <w:tcW w:w="6379" w:type="dxa"/>
          </w:tcPr>
          <w:p w14:paraId="6462672F" w14:textId="77777777" w:rsidR="00995C58" w:rsidRPr="00D519E6" w:rsidRDefault="00995C58" w:rsidP="002720F1">
            <w:pPr>
              <w:jc w:val="both"/>
              <w:rPr>
                <w:rFonts w:ascii="Times New Roman" w:hAnsi="Times New Roman"/>
                <w:b/>
                <w:sz w:val="24"/>
                <w:szCs w:val="24"/>
              </w:rPr>
            </w:pPr>
            <w:r w:rsidRPr="00D519E6">
              <w:rPr>
                <w:rFonts w:ascii="Times New Roman" w:hAnsi="Times New Roman"/>
                <w:sz w:val="24"/>
                <w:szCs w:val="24"/>
              </w:rPr>
              <w:t>Критерий Рейнольдса, Re</w:t>
            </w:r>
          </w:p>
        </w:tc>
        <w:tc>
          <w:tcPr>
            <w:tcW w:w="1417" w:type="dxa"/>
          </w:tcPr>
          <w:p w14:paraId="2E1D65DE" w14:textId="77777777" w:rsidR="00995C58" w:rsidRPr="00D519E6" w:rsidRDefault="00995C58" w:rsidP="002720F1">
            <w:pPr>
              <w:jc w:val="center"/>
              <w:rPr>
                <w:rFonts w:ascii="Times New Roman" w:hAnsi="Times New Roman"/>
                <w:b/>
                <w:sz w:val="24"/>
                <w:szCs w:val="24"/>
              </w:rPr>
            </w:pPr>
          </w:p>
        </w:tc>
        <w:tc>
          <w:tcPr>
            <w:tcW w:w="1559" w:type="dxa"/>
          </w:tcPr>
          <w:p w14:paraId="38D9CFC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30)</w:t>
            </w:r>
          </w:p>
        </w:tc>
      </w:tr>
      <w:tr w:rsidR="00995C58" w:rsidRPr="0097747C" w14:paraId="05F1DC13" w14:textId="77777777" w:rsidTr="0097747C">
        <w:tc>
          <w:tcPr>
            <w:tcW w:w="426" w:type="dxa"/>
          </w:tcPr>
          <w:p w14:paraId="3F646695"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4</w:t>
            </w:r>
          </w:p>
        </w:tc>
        <w:tc>
          <w:tcPr>
            <w:tcW w:w="6379" w:type="dxa"/>
          </w:tcPr>
          <w:p w14:paraId="09C031DB" w14:textId="77777777" w:rsidR="00995C58" w:rsidRPr="00D519E6" w:rsidRDefault="00995C58" w:rsidP="00CF06C5">
            <w:pPr>
              <w:jc w:val="both"/>
              <w:rPr>
                <w:rFonts w:ascii="Times New Roman" w:hAnsi="Times New Roman"/>
                <w:b/>
                <w:sz w:val="24"/>
                <w:szCs w:val="24"/>
              </w:rPr>
            </w:pPr>
            <w:r w:rsidRPr="00D519E6">
              <w:rPr>
                <w:rFonts w:ascii="Times New Roman" w:hAnsi="Times New Roman"/>
                <w:sz w:val="24"/>
                <w:szCs w:val="24"/>
              </w:rPr>
              <w:t>Коэффициент гидр</w:t>
            </w:r>
            <w:r w:rsidR="00CF06C5" w:rsidRPr="00D519E6">
              <w:rPr>
                <w:rFonts w:ascii="Times New Roman" w:hAnsi="Times New Roman"/>
                <w:sz w:val="24"/>
                <w:szCs w:val="24"/>
              </w:rPr>
              <w:t xml:space="preserve">авлических </w:t>
            </w:r>
            <w:r w:rsidRPr="00D519E6">
              <w:rPr>
                <w:rFonts w:ascii="Times New Roman" w:hAnsi="Times New Roman"/>
                <w:sz w:val="24"/>
                <w:szCs w:val="24"/>
              </w:rPr>
              <w:t>сопротивлений, λ</w:t>
            </w:r>
          </w:p>
        </w:tc>
        <w:tc>
          <w:tcPr>
            <w:tcW w:w="1417" w:type="dxa"/>
          </w:tcPr>
          <w:p w14:paraId="2D455C3A" w14:textId="77777777" w:rsidR="00995C58" w:rsidRPr="00D519E6" w:rsidRDefault="00995C58" w:rsidP="002720F1">
            <w:pPr>
              <w:jc w:val="center"/>
              <w:rPr>
                <w:rFonts w:ascii="Times New Roman" w:hAnsi="Times New Roman"/>
                <w:b/>
                <w:sz w:val="24"/>
                <w:szCs w:val="24"/>
              </w:rPr>
            </w:pPr>
          </w:p>
        </w:tc>
        <w:tc>
          <w:tcPr>
            <w:tcW w:w="1559" w:type="dxa"/>
          </w:tcPr>
          <w:p w14:paraId="58EFE35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31)</w:t>
            </w:r>
          </w:p>
        </w:tc>
      </w:tr>
      <w:tr w:rsidR="00995C58" w:rsidRPr="0097747C" w14:paraId="4AC48CB0" w14:textId="77777777" w:rsidTr="0097747C">
        <w:tc>
          <w:tcPr>
            <w:tcW w:w="426" w:type="dxa"/>
          </w:tcPr>
          <w:p w14:paraId="2A94795B"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5</w:t>
            </w:r>
          </w:p>
        </w:tc>
        <w:tc>
          <w:tcPr>
            <w:tcW w:w="6379" w:type="dxa"/>
          </w:tcPr>
          <w:p w14:paraId="1D00513B" w14:textId="77777777" w:rsidR="00995C58" w:rsidRPr="00D519E6" w:rsidRDefault="00995C58" w:rsidP="002720F1">
            <w:pPr>
              <w:jc w:val="both"/>
              <w:rPr>
                <w:rFonts w:ascii="Times New Roman" w:hAnsi="Times New Roman"/>
                <w:b/>
                <w:sz w:val="24"/>
                <w:szCs w:val="24"/>
              </w:rPr>
            </w:pPr>
            <w:r w:rsidRPr="00D519E6">
              <w:rPr>
                <w:rFonts w:ascii="Times New Roman" w:hAnsi="Times New Roman"/>
                <w:sz w:val="24"/>
                <w:szCs w:val="24"/>
              </w:rPr>
              <w:t>Рост плотности потока за счет шлама, Δ</w:t>
            </w:r>
            <w:r w:rsidRPr="00D519E6">
              <w:rPr>
                <w:rFonts w:ascii="Times New Roman" w:hAnsi="Times New Roman"/>
                <w:sz w:val="24"/>
                <w:szCs w:val="24"/>
                <w:vertAlign w:val="subscript"/>
              </w:rPr>
              <w:t>F</w:t>
            </w:r>
          </w:p>
        </w:tc>
        <w:tc>
          <w:tcPr>
            <w:tcW w:w="1417" w:type="dxa"/>
          </w:tcPr>
          <w:p w14:paraId="30390E9D"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кг/м</w:t>
            </w:r>
            <w:r w:rsidRPr="00D519E6">
              <w:rPr>
                <w:rFonts w:ascii="Times New Roman" w:hAnsi="Times New Roman"/>
                <w:sz w:val="24"/>
                <w:szCs w:val="24"/>
                <w:vertAlign w:val="superscript"/>
              </w:rPr>
              <w:t>3</w:t>
            </w:r>
          </w:p>
        </w:tc>
        <w:tc>
          <w:tcPr>
            <w:tcW w:w="1559" w:type="dxa"/>
          </w:tcPr>
          <w:p w14:paraId="17F27022" w14:textId="77777777" w:rsidR="00995C58" w:rsidRPr="00D519E6" w:rsidRDefault="00995C58" w:rsidP="002720F1">
            <w:pPr>
              <w:jc w:val="center"/>
              <w:rPr>
                <w:rFonts w:ascii="Times New Roman" w:hAnsi="Times New Roman"/>
                <w:b/>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27)</w:t>
            </w:r>
          </w:p>
        </w:tc>
      </w:tr>
      <w:tr w:rsidR="00995C58" w:rsidRPr="0097747C" w14:paraId="5CB7EA00" w14:textId="77777777" w:rsidTr="0097747C">
        <w:tc>
          <w:tcPr>
            <w:tcW w:w="426" w:type="dxa"/>
          </w:tcPr>
          <w:p w14:paraId="71560896"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6</w:t>
            </w:r>
          </w:p>
        </w:tc>
        <w:tc>
          <w:tcPr>
            <w:tcW w:w="6379" w:type="dxa"/>
          </w:tcPr>
          <w:p w14:paraId="0C945BBB"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Гидростатический компонент давления шлама, P</w:t>
            </w:r>
            <w:r w:rsidRPr="00D519E6">
              <w:rPr>
                <w:rFonts w:ascii="Times New Roman" w:hAnsi="Times New Roman"/>
                <w:sz w:val="24"/>
                <w:szCs w:val="24"/>
                <w:vertAlign w:val="subscript"/>
              </w:rPr>
              <w:t>S2</w:t>
            </w:r>
            <w:r w:rsidRPr="00D519E6">
              <w:rPr>
                <w:rFonts w:ascii="Times New Roman" w:hAnsi="Times New Roman"/>
                <w:sz w:val="24"/>
                <w:szCs w:val="24"/>
              </w:rPr>
              <w:t xml:space="preserve"> </w:t>
            </w:r>
          </w:p>
        </w:tc>
        <w:tc>
          <w:tcPr>
            <w:tcW w:w="1417" w:type="dxa"/>
          </w:tcPr>
          <w:p w14:paraId="328FC484" w14:textId="77777777" w:rsidR="00995C58" w:rsidRPr="00D519E6" w:rsidRDefault="00995C58" w:rsidP="002720F1">
            <w:pPr>
              <w:jc w:val="center"/>
              <w:rPr>
                <w:rFonts w:ascii="Times New Roman" w:hAnsi="Times New Roman"/>
                <w:b/>
                <w:sz w:val="24"/>
                <w:szCs w:val="24"/>
              </w:rPr>
            </w:pPr>
            <w:proofErr w:type="spellStart"/>
            <w:r w:rsidRPr="00D519E6">
              <w:rPr>
                <w:rFonts w:ascii="Times New Roman" w:hAnsi="Times New Roman"/>
                <w:sz w:val="24"/>
                <w:szCs w:val="24"/>
              </w:rPr>
              <w:t>атм</w:t>
            </w:r>
            <w:proofErr w:type="spellEnd"/>
          </w:p>
        </w:tc>
        <w:tc>
          <w:tcPr>
            <w:tcW w:w="1559" w:type="dxa"/>
          </w:tcPr>
          <w:p w14:paraId="5072BC8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24)</w:t>
            </w:r>
          </w:p>
        </w:tc>
      </w:tr>
      <w:tr w:rsidR="00995C58" w:rsidRPr="0097747C" w14:paraId="24E4FC06" w14:textId="77777777" w:rsidTr="0097747C">
        <w:tc>
          <w:tcPr>
            <w:tcW w:w="426" w:type="dxa"/>
          </w:tcPr>
          <w:p w14:paraId="1698E31C"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7</w:t>
            </w:r>
          </w:p>
        </w:tc>
        <w:tc>
          <w:tcPr>
            <w:tcW w:w="6379" w:type="dxa"/>
          </w:tcPr>
          <w:p w14:paraId="024D6C3D"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Его гидродинамический компонент, P</w:t>
            </w:r>
            <w:r w:rsidRPr="00D519E6">
              <w:rPr>
                <w:rFonts w:ascii="Times New Roman" w:hAnsi="Times New Roman"/>
                <w:sz w:val="24"/>
                <w:szCs w:val="24"/>
                <w:vertAlign w:val="subscript"/>
              </w:rPr>
              <w:t>D2</w:t>
            </w:r>
            <w:r w:rsidRPr="00D519E6">
              <w:rPr>
                <w:rFonts w:ascii="Times New Roman" w:hAnsi="Times New Roman"/>
                <w:sz w:val="24"/>
                <w:szCs w:val="24"/>
              </w:rPr>
              <w:t xml:space="preserve"> </w:t>
            </w:r>
          </w:p>
        </w:tc>
        <w:tc>
          <w:tcPr>
            <w:tcW w:w="1417" w:type="dxa"/>
          </w:tcPr>
          <w:p w14:paraId="6F3E0313" w14:textId="77777777" w:rsidR="00995C58" w:rsidRPr="00D519E6" w:rsidRDefault="00995C58" w:rsidP="002720F1">
            <w:pPr>
              <w:jc w:val="center"/>
              <w:rPr>
                <w:rFonts w:ascii="Times New Roman" w:hAnsi="Times New Roman"/>
                <w:b/>
                <w:sz w:val="24"/>
                <w:szCs w:val="24"/>
              </w:rPr>
            </w:pPr>
            <w:proofErr w:type="spellStart"/>
            <w:r w:rsidRPr="00D519E6">
              <w:rPr>
                <w:rFonts w:ascii="Times New Roman" w:hAnsi="Times New Roman"/>
                <w:sz w:val="24"/>
                <w:szCs w:val="24"/>
              </w:rPr>
              <w:t>атм</w:t>
            </w:r>
            <w:proofErr w:type="spellEnd"/>
          </w:p>
        </w:tc>
        <w:tc>
          <w:tcPr>
            <w:tcW w:w="1559" w:type="dxa"/>
          </w:tcPr>
          <w:p w14:paraId="3908E27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32)</w:t>
            </w:r>
          </w:p>
        </w:tc>
      </w:tr>
    </w:tbl>
    <w:p w14:paraId="7FA53144" w14:textId="77777777" w:rsidR="00995C58" w:rsidRDefault="00995C58" w:rsidP="002720F1">
      <w:pPr>
        <w:spacing w:after="0" w:line="240" w:lineRule="auto"/>
        <w:ind w:firstLine="709"/>
        <w:rPr>
          <w:rFonts w:ascii="Times New Roman" w:hAnsi="Times New Roman"/>
          <w:b/>
          <w:sz w:val="28"/>
          <w:szCs w:val="28"/>
          <w:lang w:eastAsia="ru-RU"/>
        </w:rPr>
      </w:pPr>
    </w:p>
    <w:p w14:paraId="7F5FFBA7" w14:textId="77777777" w:rsidR="00E303A1" w:rsidRPr="00B50588" w:rsidRDefault="00E303A1" w:rsidP="00E303A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В табл</w:t>
      </w:r>
      <w:r>
        <w:rPr>
          <w:rFonts w:ascii="Times New Roman" w:hAnsi="Times New Roman"/>
          <w:sz w:val="28"/>
          <w:szCs w:val="28"/>
          <w:lang w:eastAsia="ru-RU"/>
        </w:rPr>
        <w:t>. 3.</w:t>
      </w:r>
      <w:r w:rsidRPr="00B50588">
        <w:rPr>
          <w:rFonts w:ascii="Times New Roman" w:hAnsi="Times New Roman"/>
          <w:sz w:val="28"/>
          <w:szCs w:val="28"/>
          <w:lang w:eastAsia="ru-RU"/>
        </w:rPr>
        <w:t>3</w:t>
      </w:r>
      <w:r>
        <w:rPr>
          <w:rFonts w:ascii="Times New Roman" w:hAnsi="Times New Roman"/>
          <w:sz w:val="28"/>
          <w:szCs w:val="28"/>
          <w:lang w:eastAsia="ru-RU"/>
        </w:rPr>
        <w:t>6</w:t>
      </w:r>
      <w:r w:rsidRPr="00B50588">
        <w:rPr>
          <w:rFonts w:ascii="Times New Roman" w:hAnsi="Times New Roman"/>
          <w:sz w:val="28"/>
          <w:szCs w:val="28"/>
          <w:lang w:eastAsia="ru-RU"/>
        </w:rPr>
        <w:t xml:space="preserve"> и на рис </w:t>
      </w:r>
      <w:r>
        <w:rPr>
          <w:rFonts w:ascii="Times New Roman" w:hAnsi="Times New Roman"/>
          <w:sz w:val="28"/>
          <w:szCs w:val="28"/>
          <w:lang w:eastAsia="ru-RU"/>
        </w:rPr>
        <w:t>3.9</w:t>
      </w:r>
      <w:r w:rsidRPr="00B50588">
        <w:rPr>
          <w:rFonts w:ascii="Times New Roman" w:hAnsi="Times New Roman"/>
          <w:sz w:val="28"/>
          <w:szCs w:val="28"/>
          <w:lang w:eastAsia="ru-RU"/>
        </w:rPr>
        <w:t xml:space="preserve"> приведены рассчитанные на модели зависимости выходных параметров от диаметров выпускаемых бурильных труб.</w:t>
      </w:r>
    </w:p>
    <w:p w14:paraId="204642E9" w14:textId="77777777" w:rsidR="000D25BC" w:rsidRDefault="000D25BC" w:rsidP="0097747C">
      <w:pPr>
        <w:spacing w:after="0" w:line="240" w:lineRule="auto"/>
        <w:jc w:val="both"/>
        <w:rPr>
          <w:rFonts w:ascii="Times New Roman" w:hAnsi="Times New Roman"/>
          <w:sz w:val="28"/>
          <w:szCs w:val="28"/>
          <w:lang w:eastAsia="ru-RU"/>
        </w:rPr>
      </w:pPr>
    </w:p>
    <w:p w14:paraId="4281A742"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3</w:t>
      </w:r>
      <w:r w:rsidR="00175F02">
        <w:rPr>
          <w:rFonts w:ascii="Times New Roman" w:hAnsi="Times New Roman"/>
          <w:sz w:val="28"/>
          <w:szCs w:val="28"/>
          <w:lang w:eastAsia="ru-RU"/>
        </w:rPr>
        <w:t>6</w:t>
      </w:r>
      <w:r w:rsidRPr="00B50588">
        <w:rPr>
          <w:rFonts w:ascii="Times New Roman" w:hAnsi="Times New Roman"/>
          <w:sz w:val="28"/>
          <w:szCs w:val="28"/>
          <w:lang w:eastAsia="ru-RU"/>
        </w:rPr>
        <w:t xml:space="preserve"> </w:t>
      </w:r>
      <w:r w:rsidR="000D4A90">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Зависимость средне-эффективных значений параметров </w:t>
      </w:r>
      <w:proofErr w:type="spellStart"/>
      <w:r w:rsidRPr="00B50588">
        <w:rPr>
          <w:rFonts w:ascii="Times New Roman" w:hAnsi="Times New Roman"/>
          <w:sz w:val="28"/>
          <w:szCs w:val="28"/>
          <w:lang w:eastAsia="ru-RU"/>
        </w:rPr>
        <w:t>эрлифтной</w:t>
      </w:r>
      <w:proofErr w:type="spellEnd"/>
      <w:r w:rsidRPr="00B50588">
        <w:rPr>
          <w:rFonts w:ascii="Times New Roman" w:hAnsi="Times New Roman"/>
          <w:sz w:val="28"/>
          <w:szCs w:val="28"/>
          <w:lang w:eastAsia="ru-RU"/>
        </w:rPr>
        <w:t xml:space="preserve"> циркуля</w:t>
      </w:r>
      <w:r w:rsidR="0097747C">
        <w:rPr>
          <w:rFonts w:ascii="Times New Roman" w:hAnsi="Times New Roman"/>
          <w:sz w:val="28"/>
          <w:szCs w:val="28"/>
          <w:lang w:eastAsia="ru-RU"/>
        </w:rPr>
        <w:t>ции от диаметра бурильных труб</w:t>
      </w:r>
    </w:p>
    <w:p w14:paraId="02FA54D0"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0" w:type="auto"/>
        <w:tblInd w:w="-34" w:type="dxa"/>
        <w:tblLook w:val="04A0" w:firstRow="1" w:lastRow="0" w:firstColumn="1" w:lastColumn="0" w:noHBand="0" w:noVBand="1"/>
      </w:tblPr>
      <w:tblGrid>
        <w:gridCol w:w="405"/>
        <w:gridCol w:w="1385"/>
        <w:gridCol w:w="1089"/>
        <w:gridCol w:w="917"/>
        <w:gridCol w:w="788"/>
        <w:gridCol w:w="789"/>
        <w:gridCol w:w="858"/>
        <w:gridCol w:w="1061"/>
        <w:gridCol w:w="1061"/>
        <w:gridCol w:w="1026"/>
      </w:tblGrid>
      <w:tr w:rsidR="00995C58" w:rsidRPr="0097747C" w14:paraId="133D6962" w14:textId="77777777" w:rsidTr="00FA31C4">
        <w:tc>
          <w:tcPr>
            <w:tcW w:w="426" w:type="dxa"/>
            <w:tcBorders>
              <w:right w:val="single" w:sz="4" w:space="0" w:color="auto"/>
            </w:tcBorders>
          </w:tcPr>
          <w:p w14:paraId="58946E20"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i</w:t>
            </w:r>
          </w:p>
        </w:tc>
        <w:tc>
          <w:tcPr>
            <w:tcW w:w="1392" w:type="dxa"/>
            <w:tcBorders>
              <w:left w:val="single" w:sz="4" w:space="0" w:color="auto"/>
            </w:tcBorders>
          </w:tcPr>
          <w:p w14:paraId="5151B52B" w14:textId="77777777" w:rsidR="00995C58" w:rsidRPr="00D519E6" w:rsidRDefault="00995C58" w:rsidP="00F34E94">
            <w:pPr>
              <w:jc w:val="center"/>
              <w:rPr>
                <w:rFonts w:ascii="Times New Roman" w:hAnsi="Times New Roman"/>
                <w:b/>
                <w:sz w:val="24"/>
                <w:szCs w:val="24"/>
              </w:rPr>
            </w:pPr>
            <w:proofErr w:type="spellStart"/>
            <w:r w:rsidRPr="00D519E6">
              <w:rPr>
                <w:rFonts w:ascii="Times New Roman" w:hAnsi="Times New Roman"/>
                <w:b/>
                <w:sz w:val="24"/>
                <w:szCs w:val="24"/>
              </w:rPr>
              <w:t>d</w:t>
            </w:r>
            <w:r w:rsidRPr="00D519E6">
              <w:rPr>
                <w:rFonts w:ascii="Times New Roman" w:hAnsi="Times New Roman"/>
                <w:b/>
                <w:sz w:val="24"/>
                <w:szCs w:val="24"/>
                <w:vertAlign w:val="subscript"/>
              </w:rPr>
              <w:t>O</w:t>
            </w:r>
            <w:proofErr w:type="spellEnd"/>
            <w:r w:rsidRPr="00D519E6">
              <w:rPr>
                <w:rFonts w:ascii="Times New Roman" w:hAnsi="Times New Roman"/>
                <w:b/>
                <w:sz w:val="24"/>
                <w:szCs w:val="24"/>
              </w:rPr>
              <w:t>/</w:t>
            </w:r>
            <w:proofErr w:type="spellStart"/>
            <w:r w:rsidRPr="00D519E6">
              <w:rPr>
                <w:rFonts w:ascii="Times New Roman" w:hAnsi="Times New Roman"/>
                <w:b/>
                <w:sz w:val="24"/>
                <w:szCs w:val="24"/>
              </w:rPr>
              <w:t>d</w:t>
            </w:r>
            <w:r w:rsidRPr="00D519E6">
              <w:rPr>
                <w:rFonts w:ascii="Times New Roman" w:hAnsi="Times New Roman"/>
                <w:b/>
                <w:sz w:val="24"/>
                <w:szCs w:val="24"/>
                <w:vertAlign w:val="subscript"/>
              </w:rPr>
              <w:t>i</w:t>
            </w:r>
            <w:proofErr w:type="spellEnd"/>
            <w:r w:rsidRPr="00D519E6">
              <w:rPr>
                <w:rFonts w:ascii="Times New Roman" w:hAnsi="Times New Roman"/>
                <w:b/>
                <w:sz w:val="24"/>
                <w:szCs w:val="24"/>
              </w:rPr>
              <w:t xml:space="preserve"> м</w:t>
            </w:r>
          </w:p>
        </w:tc>
        <w:tc>
          <w:tcPr>
            <w:tcW w:w="1126" w:type="dxa"/>
          </w:tcPr>
          <w:p w14:paraId="46A0008C"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W</w:t>
            </w:r>
          </w:p>
          <w:p w14:paraId="0341D11B"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961" w:type="dxa"/>
          </w:tcPr>
          <w:p w14:paraId="0EFFAEE9"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Δ</w:t>
            </w:r>
            <w:r w:rsidRPr="00D519E6">
              <w:rPr>
                <w:rFonts w:ascii="Times New Roman" w:hAnsi="Times New Roman"/>
                <w:b/>
                <w:sz w:val="24"/>
                <w:szCs w:val="24"/>
                <w:vertAlign w:val="subscript"/>
              </w:rPr>
              <w:t>F</w:t>
            </w:r>
          </w:p>
          <w:p w14:paraId="01E5D9AC" w14:textId="77777777" w:rsidR="00995C58" w:rsidRPr="00D519E6" w:rsidRDefault="00995C58" w:rsidP="00F34E94">
            <w:pPr>
              <w:jc w:val="center"/>
              <w:rPr>
                <w:rFonts w:ascii="Times New Roman" w:hAnsi="Times New Roman"/>
                <w:b/>
                <w:sz w:val="24"/>
                <w:szCs w:val="24"/>
                <w:vertAlign w:val="superscript"/>
              </w:rPr>
            </w:pP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834" w:type="dxa"/>
          </w:tcPr>
          <w:p w14:paraId="69DC485D"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Р</w:t>
            </w:r>
            <w:r w:rsidRPr="00D519E6">
              <w:rPr>
                <w:rFonts w:ascii="Times New Roman" w:hAnsi="Times New Roman"/>
                <w:b/>
                <w:sz w:val="24"/>
                <w:szCs w:val="24"/>
                <w:vertAlign w:val="subscript"/>
              </w:rPr>
              <w:t>S2</w:t>
            </w:r>
            <w:r w:rsidRPr="00D519E6">
              <w:rPr>
                <w:rFonts w:ascii="Times New Roman" w:hAnsi="Times New Roman"/>
                <w:b/>
                <w:sz w:val="24"/>
                <w:szCs w:val="24"/>
              </w:rPr>
              <w:t>,</w:t>
            </w:r>
          </w:p>
          <w:p w14:paraId="42D1106C" w14:textId="77777777" w:rsidR="00995C58" w:rsidRPr="00D519E6" w:rsidRDefault="00995C58" w:rsidP="00F34E94">
            <w:pPr>
              <w:jc w:val="center"/>
              <w:rPr>
                <w:rFonts w:ascii="Times New Roman" w:hAnsi="Times New Roman"/>
                <w:b/>
                <w:sz w:val="24"/>
                <w:szCs w:val="24"/>
              </w:rPr>
            </w:pPr>
            <w:proofErr w:type="spellStart"/>
            <w:r w:rsidRPr="00D519E6">
              <w:rPr>
                <w:rFonts w:ascii="Times New Roman" w:hAnsi="Times New Roman"/>
                <w:b/>
                <w:sz w:val="24"/>
                <w:szCs w:val="24"/>
              </w:rPr>
              <w:t>атм</w:t>
            </w:r>
            <w:proofErr w:type="spellEnd"/>
          </w:p>
        </w:tc>
        <w:tc>
          <w:tcPr>
            <w:tcW w:w="835" w:type="dxa"/>
          </w:tcPr>
          <w:p w14:paraId="696FDAA5"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Р</w:t>
            </w:r>
            <w:r w:rsidRPr="00D519E6">
              <w:rPr>
                <w:rFonts w:ascii="Times New Roman" w:hAnsi="Times New Roman"/>
                <w:b/>
                <w:sz w:val="24"/>
                <w:szCs w:val="24"/>
                <w:vertAlign w:val="subscript"/>
              </w:rPr>
              <w:t>d2</w:t>
            </w:r>
            <w:r w:rsidRPr="00D519E6">
              <w:rPr>
                <w:rFonts w:ascii="Times New Roman" w:hAnsi="Times New Roman"/>
                <w:b/>
                <w:sz w:val="24"/>
                <w:szCs w:val="24"/>
              </w:rPr>
              <w:t>,</w:t>
            </w:r>
          </w:p>
          <w:p w14:paraId="0323DCDD" w14:textId="77777777" w:rsidR="00995C58" w:rsidRPr="00D519E6" w:rsidRDefault="00995C58" w:rsidP="00F34E94">
            <w:pPr>
              <w:jc w:val="center"/>
              <w:rPr>
                <w:rFonts w:ascii="Times New Roman" w:hAnsi="Times New Roman"/>
                <w:b/>
                <w:sz w:val="24"/>
                <w:szCs w:val="24"/>
              </w:rPr>
            </w:pPr>
            <w:proofErr w:type="spellStart"/>
            <w:r w:rsidRPr="00D519E6">
              <w:rPr>
                <w:rFonts w:ascii="Times New Roman" w:hAnsi="Times New Roman"/>
                <w:b/>
                <w:sz w:val="24"/>
                <w:szCs w:val="24"/>
              </w:rPr>
              <w:t>атм</w:t>
            </w:r>
            <w:proofErr w:type="spellEnd"/>
          </w:p>
        </w:tc>
        <w:tc>
          <w:tcPr>
            <w:tcW w:w="883" w:type="dxa"/>
          </w:tcPr>
          <w:p w14:paraId="11DCB380" w14:textId="77777777" w:rsidR="00995C58" w:rsidRPr="00D519E6" w:rsidRDefault="00995C58" w:rsidP="00F34E94">
            <w:pPr>
              <w:jc w:val="center"/>
              <w:rPr>
                <w:rFonts w:ascii="Times New Roman" w:hAnsi="Times New Roman"/>
                <w:b/>
                <w:sz w:val="24"/>
                <w:szCs w:val="24"/>
              </w:rPr>
            </w:pPr>
            <w:proofErr w:type="spellStart"/>
            <w:r w:rsidRPr="00D519E6">
              <w:rPr>
                <w:rFonts w:ascii="Times New Roman" w:hAnsi="Times New Roman"/>
                <w:b/>
                <w:sz w:val="24"/>
                <w:szCs w:val="24"/>
              </w:rPr>
              <w:t>ρ</w:t>
            </w:r>
            <w:r w:rsidRPr="00D519E6">
              <w:rPr>
                <w:rFonts w:ascii="Times New Roman" w:hAnsi="Times New Roman"/>
                <w:b/>
                <w:sz w:val="24"/>
                <w:szCs w:val="24"/>
                <w:vertAlign w:val="subscript"/>
              </w:rPr>
              <w:t>M</w:t>
            </w:r>
            <w:proofErr w:type="spellEnd"/>
          </w:p>
          <w:p w14:paraId="5ADEE53B"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кг/м</w:t>
            </w:r>
            <w:r w:rsidRPr="00D519E6">
              <w:rPr>
                <w:rFonts w:ascii="Times New Roman" w:hAnsi="Times New Roman"/>
                <w:b/>
                <w:sz w:val="24"/>
                <w:szCs w:val="24"/>
                <w:vertAlign w:val="superscript"/>
              </w:rPr>
              <w:t>3</w:t>
            </w:r>
          </w:p>
        </w:tc>
        <w:tc>
          <w:tcPr>
            <w:tcW w:w="1090" w:type="dxa"/>
          </w:tcPr>
          <w:p w14:paraId="340CEDF6"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A</w:t>
            </w:r>
          </w:p>
          <w:p w14:paraId="6F11D4ED"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1090" w:type="dxa"/>
          </w:tcPr>
          <w:p w14:paraId="1A226AC8"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Q</w:t>
            </w:r>
            <w:r w:rsidRPr="00D519E6">
              <w:rPr>
                <w:rFonts w:ascii="Times New Roman" w:hAnsi="Times New Roman"/>
                <w:b/>
                <w:sz w:val="24"/>
                <w:szCs w:val="24"/>
                <w:vertAlign w:val="subscript"/>
              </w:rPr>
              <w:t>M</w:t>
            </w:r>
          </w:p>
          <w:p w14:paraId="356736AD"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м</w:t>
            </w:r>
            <w:r w:rsidRPr="00D519E6">
              <w:rPr>
                <w:rFonts w:ascii="Times New Roman" w:hAnsi="Times New Roman"/>
                <w:b/>
                <w:sz w:val="24"/>
                <w:szCs w:val="24"/>
                <w:vertAlign w:val="superscript"/>
              </w:rPr>
              <w:t>3</w:t>
            </w:r>
            <w:r w:rsidRPr="00D519E6">
              <w:rPr>
                <w:rFonts w:ascii="Times New Roman" w:hAnsi="Times New Roman"/>
                <w:b/>
                <w:sz w:val="24"/>
                <w:szCs w:val="24"/>
              </w:rPr>
              <w:t>/мин</w:t>
            </w:r>
          </w:p>
        </w:tc>
        <w:tc>
          <w:tcPr>
            <w:tcW w:w="1144" w:type="dxa"/>
          </w:tcPr>
          <w:p w14:paraId="53A95148" w14:textId="77777777" w:rsidR="00995C58" w:rsidRPr="00D519E6" w:rsidRDefault="00995C58" w:rsidP="00F34E94">
            <w:pPr>
              <w:jc w:val="center"/>
              <w:rPr>
                <w:rFonts w:ascii="Times New Roman" w:hAnsi="Times New Roman"/>
                <w:b/>
                <w:sz w:val="24"/>
                <w:szCs w:val="24"/>
                <w:vertAlign w:val="subscript"/>
              </w:rPr>
            </w:pPr>
            <w:r w:rsidRPr="00D519E6">
              <w:rPr>
                <w:rFonts w:ascii="Times New Roman" w:hAnsi="Times New Roman"/>
                <w:b/>
                <w:sz w:val="24"/>
                <w:szCs w:val="24"/>
              </w:rPr>
              <w:t>U</w:t>
            </w:r>
            <w:r w:rsidRPr="00D519E6">
              <w:rPr>
                <w:rFonts w:ascii="Times New Roman" w:hAnsi="Times New Roman"/>
                <w:b/>
                <w:sz w:val="24"/>
                <w:szCs w:val="24"/>
                <w:vertAlign w:val="subscript"/>
              </w:rPr>
              <w:t>M</w:t>
            </w:r>
          </w:p>
          <w:p w14:paraId="21A0071B" w14:textId="77777777" w:rsidR="00995C58" w:rsidRPr="00D519E6" w:rsidRDefault="00995C58" w:rsidP="00F34E94">
            <w:pPr>
              <w:jc w:val="center"/>
              <w:rPr>
                <w:rFonts w:ascii="Times New Roman" w:hAnsi="Times New Roman"/>
                <w:b/>
                <w:sz w:val="24"/>
                <w:szCs w:val="24"/>
              </w:rPr>
            </w:pPr>
            <w:r w:rsidRPr="00D519E6">
              <w:rPr>
                <w:rFonts w:ascii="Times New Roman" w:hAnsi="Times New Roman"/>
                <w:b/>
                <w:sz w:val="24"/>
                <w:szCs w:val="24"/>
              </w:rPr>
              <w:t>м/с</w:t>
            </w:r>
          </w:p>
        </w:tc>
      </w:tr>
      <w:tr w:rsidR="004D071F" w:rsidRPr="0097747C" w14:paraId="3A0843ED" w14:textId="77777777" w:rsidTr="00FA31C4">
        <w:tc>
          <w:tcPr>
            <w:tcW w:w="426" w:type="dxa"/>
            <w:tcBorders>
              <w:right w:val="single" w:sz="4" w:space="0" w:color="auto"/>
            </w:tcBorders>
          </w:tcPr>
          <w:p w14:paraId="36008E86"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1</w:t>
            </w:r>
          </w:p>
        </w:tc>
        <w:tc>
          <w:tcPr>
            <w:tcW w:w="1392" w:type="dxa"/>
            <w:tcBorders>
              <w:left w:val="single" w:sz="4" w:space="0" w:color="auto"/>
            </w:tcBorders>
          </w:tcPr>
          <w:p w14:paraId="4E686DD1"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2</w:t>
            </w:r>
          </w:p>
        </w:tc>
        <w:tc>
          <w:tcPr>
            <w:tcW w:w="1126" w:type="dxa"/>
          </w:tcPr>
          <w:p w14:paraId="1749BB2D"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3</w:t>
            </w:r>
          </w:p>
        </w:tc>
        <w:tc>
          <w:tcPr>
            <w:tcW w:w="961" w:type="dxa"/>
          </w:tcPr>
          <w:p w14:paraId="029E756F"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4</w:t>
            </w:r>
          </w:p>
        </w:tc>
        <w:tc>
          <w:tcPr>
            <w:tcW w:w="834" w:type="dxa"/>
          </w:tcPr>
          <w:p w14:paraId="140BCCC3"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5</w:t>
            </w:r>
          </w:p>
        </w:tc>
        <w:tc>
          <w:tcPr>
            <w:tcW w:w="835" w:type="dxa"/>
          </w:tcPr>
          <w:p w14:paraId="23BB197B"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6</w:t>
            </w:r>
          </w:p>
        </w:tc>
        <w:tc>
          <w:tcPr>
            <w:tcW w:w="883" w:type="dxa"/>
          </w:tcPr>
          <w:p w14:paraId="5BCD367C"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7</w:t>
            </w:r>
          </w:p>
        </w:tc>
        <w:tc>
          <w:tcPr>
            <w:tcW w:w="1090" w:type="dxa"/>
          </w:tcPr>
          <w:p w14:paraId="6AB012BA"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8</w:t>
            </w:r>
          </w:p>
        </w:tc>
        <w:tc>
          <w:tcPr>
            <w:tcW w:w="1090" w:type="dxa"/>
          </w:tcPr>
          <w:p w14:paraId="7FCB680C"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9</w:t>
            </w:r>
          </w:p>
        </w:tc>
        <w:tc>
          <w:tcPr>
            <w:tcW w:w="1144" w:type="dxa"/>
          </w:tcPr>
          <w:p w14:paraId="39638594" w14:textId="77777777" w:rsidR="004D071F" w:rsidRPr="00D519E6" w:rsidRDefault="004D071F" w:rsidP="002720F1">
            <w:pPr>
              <w:jc w:val="center"/>
              <w:rPr>
                <w:rFonts w:ascii="Times New Roman" w:hAnsi="Times New Roman"/>
                <w:sz w:val="24"/>
                <w:szCs w:val="24"/>
              </w:rPr>
            </w:pPr>
            <w:r w:rsidRPr="00D519E6">
              <w:rPr>
                <w:rFonts w:ascii="Times New Roman" w:hAnsi="Times New Roman"/>
                <w:sz w:val="24"/>
                <w:szCs w:val="24"/>
              </w:rPr>
              <w:t>10</w:t>
            </w:r>
          </w:p>
        </w:tc>
      </w:tr>
      <w:tr w:rsidR="00995C58" w:rsidRPr="0097747C" w14:paraId="3A9EC730" w14:textId="77777777" w:rsidTr="00FA31C4">
        <w:tc>
          <w:tcPr>
            <w:tcW w:w="426" w:type="dxa"/>
            <w:tcBorders>
              <w:right w:val="single" w:sz="4" w:space="0" w:color="auto"/>
            </w:tcBorders>
          </w:tcPr>
          <w:p w14:paraId="6A22A7A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p>
        </w:tc>
        <w:tc>
          <w:tcPr>
            <w:tcW w:w="1392" w:type="dxa"/>
            <w:tcBorders>
              <w:left w:val="single" w:sz="4" w:space="0" w:color="auto"/>
            </w:tcBorders>
          </w:tcPr>
          <w:p w14:paraId="4E8763C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127/0</w:t>
            </w:r>
            <w:r w:rsidR="00504F35" w:rsidRPr="00D519E6">
              <w:rPr>
                <w:rFonts w:ascii="Times New Roman" w:hAnsi="Times New Roman"/>
                <w:sz w:val="24"/>
                <w:szCs w:val="24"/>
              </w:rPr>
              <w:t>,</w:t>
            </w:r>
            <w:r w:rsidRPr="00D519E6">
              <w:rPr>
                <w:rFonts w:ascii="Times New Roman" w:hAnsi="Times New Roman"/>
                <w:sz w:val="24"/>
                <w:szCs w:val="24"/>
              </w:rPr>
              <w:t>117</w:t>
            </w:r>
          </w:p>
        </w:tc>
        <w:tc>
          <w:tcPr>
            <w:tcW w:w="1126" w:type="dxa"/>
          </w:tcPr>
          <w:p w14:paraId="3B0A96A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504F35" w:rsidRPr="00D519E6">
              <w:rPr>
                <w:rFonts w:ascii="Times New Roman" w:hAnsi="Times New Roman"/>
                <w:sz w:val="24"/>
                <w:szCs w:val="24"/>
              </w:rPr>
              <w:t>,</w:t>
            </w:r>
            <w:r w:rsidRPr="00D519E6">
              <w:rPr>
                <w:rFonts w:ascii="Times New Roman" w:hAnsi="Times New Roman"/>
                <w:sz w:val="24"/>
                <w:szCs w:val="24"/>
              </w:rPr>
              <w:t>61</w:t>
            </w:r>
          </w:p>
        </w:tc>
        <w:tc>
          <w:tcPr>
            <w:tcW w:w="961" w:type="dxa"/>
          </w:tcPr>
          <w:p w14:paraId="2042D06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125</w:t>
            </w:r>
          </w:p>
        </w:tc>
        <w:tc>
          <w:tcPr>
            <w:tcW w:w="834" w:type="dxa"/>
          </w:tcPr>
          <w:p w14:paraId="3E41AE5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57</w:t>
            </w:r>
          </w:p>
        </w:tc>
        <w:tc>
          <w:tcPr>
            <w:tcW w:w="835" w:type="dxa"/>
          </w:tcPr>
          <w:p w14:paraId="78C974C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14</w:t>
            </w:r>
          </w:p>
        </w:tc>
        <w:tc>
          <w:tcPr>
            <w:tcW w:w="883" w:type="dxa"/>
          </w:tcPr>
          <w:p w14:paraId="6390D85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750</w:t>
            </w:r>
          </w:p>
        </w:tc>
        <w:tc>
          <w:tcPr>
            <w:tcW w:w="1090" w:type="dxa"/>
          </w:tcPr>
          <w:p w14:paraId="46C885B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54</w:t>
            </w:r>
          </w:p>
        </w:tc>
        <w:tc>
          <w:tcPr>
            <w:tcW w:w="1090" w:type="dxa"/>
          </w:tcPr>
          <w:p w14:paraId="15BE2D2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45</w:t>
            </w:r>
          </w:p>
        </w:tc>
        <w:tc>
          <w:tcPr>
            <w:tcW w:w="1144" w:type="dxa"/>
          </w:tcPr>
          <w:p w14:paraId="3BD6CDB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504F35" w:rsidRPr="00D519E6">
              <w:rPr>
                <w:rFonts w:ascii="Times New Roman" w:hAnsi="Times New Roman"/>
                <w:sz w:val="24"/>
                <w:szCs w:val="24"/>
              </w:rPr>
              <w:t>,</w:t>
            </w:r>
            <w:r w:rsidRPr="00D519E6">
              <w:rPr>
                <w:rFonts w:ascii="Times New Roman" w:hAnsi="Times New Roman"/>
                <w:sz w:val="24"/>
                <w:szCs w:val="24"/>
              </w:rPr>
              <w:t>34</w:t>
            </w:r>
          </w:p>
        </w:tc>
      </w:tr>
      <w:tr w:rsidR="00995C58" w:rsidRPr="0097747C" w14:paraId="4F48D61C" w14:textId="77777777" w:rsidTr="00FA31C4">
        <w:tc>
          <w:tcPr>
            <w:tcW w:w="426" w:type="dxa"/>
            <w:tcBorders>
              <w:right w:val="single" w:sz="4" w:space="0" w:color="auto"/>
            </w:tcBorders>
          </w:tcPr>
          <w:p w14:paraId="784C50E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p>
        </w:tc>
        <w:tc>
          <w:tcPr>
            <w:tcW w:w="1392" w:type="dxa"/>
            <w:tcBorders>
              <w:left w:val="single" w:sz="4" w:space="0" w:color="auto"/>
            </w:tcBorders>
          </w:tcPr>
          <w:p w14:paraId="22C7BCC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146/0</w:t>
            </w:r>
            <w:r w:rsidR="00504F35" w:rsidRPr="00D519E6">
              <w:rPr>
                <w:rFonts w:ascii="Times New Roman" w:hAnsi="Times New Roman"/>
                <w:sz w:val="24"/>
                <w:szCs w:val="24"/>
              </w:rPr>
              <w:t>,</w:t>
            </w:r>
            <w:r w:rsidRPr="00D519E6">
              <w:rPr>
                <w:rFonts w:ascii="Times New Roman" w:hAnsi="Times New Roman"/>
                <w:sz w:val="24"/>
                <w:szCs w:val="24"/>
              </w:rPr>
              <w:t>136</w:t>
            </w:r>
          </w:p>
        </w:tc>
        <w:tc>
          <w:tcPr>
            <w:tcW w:w="1126" w:type="dxa"/>
          </w:tcPr>
          <w:p w14:paraId="63A1EDA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18</w:t>
            </w:r>
          </w:p>
        </w:tc>
        <w:tc>
          <w:tcPr>
            <w:tcW w:w="961" w:type="dxa"/>
          </w:tcPr>
          <w:p w14:paraId="5626942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92</w:t>
            </w:r>
          </w:p>
        </w:tc>
        <w:tc>
          <w:tcPr>
            <w:tcW w:w="834" w:type="dxa"/>
          </w:tcPr>
          <w:p w14:paraId="210D90E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504F35" w:rsidRPr="00D519E6">
              <w:rPr>
                <w:rFonts w:ascii="Times New Roman" w:hAnsi="Times New Roman"/>
                <w:sz w:val="24"/>
                <w:szCs w:val="24"/>
              </w:rPr>
              <w:t>,</w:t>
            </w:r>
            <w:r w:rsidRPr="00D519E6">
              <w:rPr>
                <w:rFonts w:ascii="Times New Roman" w:hAnsi="Times New Roman"/>
                <w:sz w:val="24"/>
                <w:szCs w:val="24"/>
              </w:rPr>
              <w:t>90</w:t>
            </w:r>
          </w:p>
        </w:tc>
        <w:tc>
          <w:tcPr>
            <w:tcW w:w="835" w:type="dxa"/>
          </w:tcPr>
          <w:p w14:paraId="207BC7E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08</w:t>
            </w:r>
          </w:p>
        </w:tc>
        <w:tc>
          <w:tcPr>
            <w:tcW w:w="883" w:type="dxa"/>
          </w:tcPr>
          <w:p w14:paraId="47AFC8C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800</w:t>
            </w:r>
          </w:p>
        </w:tc>
        <w:tc>
          <w:tcPr>
            <w:tcW w:w="1090" w:type="dxa"/>
          </w:tcPr>
          <w:p w14:paraId="3DB70D9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54</w:t>
            </w:r>
          </w:p>
        </w:tc>
        <w:tc>
          <w:tcPr>
            <w:tcW w:w="1090" w:type="dxa"/>
          </w:tcPr>
          <w:p w14:paraId="3290CDF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72</w:t>
            </w:r>
          </w:p>
        </w:tc>
        <w:tc>
          <w:tcPr>
            <w:tcW w:w="1144" w:type="dxa"/>
          </w:tcPr>
          <w:p w14:paraId="783974F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504F35" w:rsidRPr="00D519E6">
              <w:rPr>
                <w:rFonts w:ascii="Times New Roman" w:hAnsi="Times New Roman"/>
                <w:sz w:val="24"/>
                <w:szCs w:val="24"/>
              </w:rPr>
              <w:t>,</w:t>
            </w:r>
            <w:r w:rsidRPr="00D519E6">
              <w:rPr>
                <w:rFonts w:ascii="Times New Roman" w:hAnsi="Times New Roman"/>
                <w:sz w:val="24"/>
                <w:szCs w:val="24"/>
              </w:rPr>
              <w:t>12</w:t>
            </w:r>
          </w:p>
        </w:tc>
      </w:tr>
      <w:tr w:rsidR="00995C58" w:rsidRPr="0097747C" w14:paraId="37917895" w14:textId="77777777" w:rsidTr="00FA31C4">
        <w:tc>
          <w:tcPr>
            <w:tcW w:w="426" w:type="dxa"/>
            <w:tcBorders>
              <w:right w:val="single" w:sz="4" w:space="0" w:color="auto"/>
            </w:tcBorders>
          </w:tcPr>
          <w:p w14:paraId="384ADACC"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p>
        </w:tc>
        <w:tc>
          <w:tcPr>
            <w:tcW w:w="1392" w:type="dxa"/>
            <w:tcBorders>
              <w:left w:val="single" w:sz="4" w:space="0" w:color="auto"/>
            </w:tcBorders>
          </w:tcPr>
          <w:p w14:paraId="2AB889CB"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168/0</w:t>
            </w:r>
            <w:r w:rsidR="00504F35" w:rsidRPr="00D519E6">
              <w:rPr>
                <w:rFonts w:ascii="Times New Roman" w:hAnsi="Times New Roman"/>
                <w:sz w:val="24"/>
                <w:szCs w:val="24"/>
              </w:rPr>
              <w:t>,</w:t>
            </w:r>
            <w:r w:rsidRPr="00D519E6">
              <w:rPr>
                <w:rFonts w:ascii="Times New Roman" w:hAnsi="Times New Roman"/>
                <w:sz w:val="24"/>
                <w:szCs w:val="24"/>
              </w:rPr>
              <w:t>154</w:t>
            </w:r>
          </w:p>
        </w:tc>
        <w:tc>
          <w:tcPr>
            <w:tcW w:w="1126" w:type="dxa"/>
          </w:tcPr>
          <w:p w14:paraId="048B07B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79</w:t>
            </w:r>
          </w:p>
        </w:tc>
        <w:tc>
          <w:tcPr>
            <w:tcW w:w="961" w:type="dxa"/>
          </w:tcPr>
          <w:p w14:paraId="64B4B31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72</w:t>
            </w:r>
          </w:p>
        </w:tc>
        <w:tc>
          <w:tcPr>
            <w:tcW w:w="834" w:type="dxa"/>
          </w:tcPr>
          <w:p w14:paraId="0346E2C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1</w:t>
            </w:r>
            <w:r w:rsidR="00504F35" w:rsidRPr="00D519E6">
              <w:rPr>
                <w:rFonts w:ascii="Times New Roman" w:hAnsi="Times New Roman"/>
                <w:sz w:val="24"/>
                <w:szCs w:val="24"/>
              </w:rPr>
              <w:t>,</w:t>
            </w:r>
            <w:r w:rsidRPr="00D519E6">
              <w:rPr>
                <w:rFonts w:ascii="Times New Roman" w:hAnsi="Times New Roman"/>
                <w:sz w:val="24"/>
                <w:szCs w:val="24"/>
              </w:rPr>
              <w:t>48</w:t>
            </w:r>
          </w:p>
        </w:tc>
        <w:tc>
          <w:tcPr>
            <w:tcW w:w="835" w:type="dxa"/>
          </w:tcPr>
          <w:p w14:paraId="5177B8D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06</w:t>
            </w:r>
          </w:p>
        </w:tc>
        <w:tc>
          <w:tcPr>
            <w:tcW w:w="883" w:type="dxa"/>
          </w:tcPr>
          <w:p w14:paraId="78FA552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832</w:t>
            </w:r>
          </w:p>
        </w:tc>
        <w:tc>
          <w:tcPr>
            <w:tcW w:w="1090" w:type="dxa"/>
          </w:tcPr>
          <w:p w14:paraId="36A1126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56</w:t>
            </w:r>
          </w:p>
        </w:tc>
        <w:tc>
          <w:tcPr>
            <w:tcW w:w="1090" w:type="dxa"/>
          </w:tcPr>
          <w:p w14:paraId="5C4CE36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504F35" w:rsidRPr="00D519E6">
              <w:rPr>
                <w:rFonts w:ascii="Times New Roman" w:hAnsi="Times New Roman"/>
                <w:sz w:val="24"/>
                <w:szCs w:val="24"/>
              </w:rPr>
              <w:t>,</w:t>
            </w:r>
            <w:r w:rsidRPr="00D519E6">
              <w:rPr>
                <w:rFonts w:ascii="Times New Roman" w:hAnsi="Times New Roman"/>
                <w:sz w:val="24"/>
                <w:szCs w:val="24"/>
              </w:rPr>
              <w:t>36</w:t>
            </w:r>
          </w:p>
        </w:tc>
        <w:tc>
          <w:tcPr>
            <w:tcW w:w="1144" w:type="dxa"/>
          </w:tcPr>
          <w:p w14:paraId="0CBC86F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3</w:t>
            </w:r>
            <w:r w:rsidR="00504F35" w:rsidRPr="00D519E6">
              <w:rPr>
                <w:rFonts w:ascii="Times New Roman" w:hAnsi="Times New Roman"/>
                <w:sz w:val="24"/>
                <w:szCs w:val="24"/>
              </w:rPr>
              <w:t>,</w:t>
            </w:r>
            <w:r w:rsidRPr="00D519E6">
              <w:rPr>
                <w:rFonts w:ascii="Times New Roman" w:hAnsi="Times New Roman"/>
                <w:sz w:val="24"/>
                <w:szCs w:val="24"/>
              </w:rPr>
              <w:t>01</w:t>
            </w:r>
          </w:p>
        </w:tc>
      </w:tr>
      <w:tr w:rsidR="00995C58" w:rsidRPr="0097747C" w14:paraId="06525E19" w14:textId="77777777" w:rsidTr="00FA31C4">
        <w:tc>
          <w:tcPr>
            <w:tcW w:w="426" w:type="dxa"/>
            <w:tcBorders>
              <w:right w:val="single" w:sz="4" w:space="0" w:color="auto"/>
            </w:tcBorders>
          </w:tcPr>
          <w:p w14:paraId="62CBCC5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p>
        </w:tc>
        <w:tc>
          <w:tcPr>
            <w:tcW w:w="1392" w:type="dxa"/>
            <w:tcBorders>
              <w:left w:val="single" w:sz="4" w:space="0" w:color="auto"/>
            </w:tcBorders>
          </w:tcPr>
          <w:p w14:paraId="3F6AE1C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219/0</w:t>
            </w:r>
            <w:r w:rsidR="00504F35" w:rsidRPr="00D519E6">
              <w:rPr>
                <w:rFonts w:ascii="Times New Roman" w:hAnsi="Times New Roman"/>
                <w:sz w:val="24"/>
                <w:szCs w:val="24"/>
              </w:rPr>
              <w:t>,</w:t>
            </w:r>
            <w:r w:rsidRPr="00D519E6">
              <w:rPr>
                <w:rFonts w:ascii="Times New Roman" w:hAnsi="Times New Roman"/>
                <w:sz w:val="24"/>
                <w:szCs w:val="24"/>
              </w:rPr>
              <w:t>203</w:t>
            </w:r>
          </w:p>
        </w:tc>
        <w:tc>
          <w:tcPr>
            <w:tcW w:w="1126" w:type="dxa"/>
          </w:tcPr>
          <w:p w14:paraId="02643D4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w:t>
            </w:r>
            <w:r w:rsidR="00504F35" w:rsidRPr="00D519E6">
              <w:rPr>
                <w:rFonts w:ascii="Times New Roman" w:hAnsi="Times New Roman"/>
                <w:sz w:val="24"/>
                <w:szCs w:val="24"/>
              </w:rPr>
              <w:t>,</w:t>
            </w:r>
            <w:r w:rsidRPr="00D519E6">
              <w:rPr>
                <w:rFonts w:ascii="Times New Roman" w:hAnsi="Times New Roman"/>
                <w:sz w:val="24"/>
                <w:szCs w:val="24"/>
              </w:rPr>
              <w:t>85</w:t>
            </w:r>
          </w:p>
        </w:tc>
        <w:tc>
          <w:tcPr>
            <w:tcW w:w="961" w:type="dxa"/>
          </w:tcPr>
          <w:p w14:paraId="5A907AA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41</w:t>
            </w:r>
          </w:p>
        </w:tc>
        <w:tc>
          <w:tcPr>
            <w:tcW w:w="834" w:type="dxa"/>
          </w:tcPr>
          <w:p w14:paraId="73BF388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85</w:t>
            </w:r>
          </w:p>
        </w:tc>
        <w:tc>
          <w:tcPr>
            <w:tcW w:w="835" w:type="dxa"/>
          </w:tcPr>
          <w:p w14:paraId="09E8A9A7"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02</w:t>
            </w:r>
          </w:p>
        </w:tc>
        <w:tc>
          <w:tcPr>
            <w:tcW w:w="883" w:type="dxa"/>
          </w:tcPr>
          <w:p w14:paraId="3DC1230A"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879</w:t>
            </w:r>
          </w:p>
        </w:tc>
        <w:tc>
          <w:tcPr>
            <w:tcW w:w="1090" w:type="dxa"/>
          </w:tcPr>
          <w:p w14:paraId="356A1964"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67</w:t>
            </w:r>
          </w:p>
        </w:tc>
        <w:tc>
          <w:tcPr>
            <w:tcW w:w="1090" w:type="dxa"/>
          </w:tcPr>
          <w:p w14:paraId="425CD43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r w:rsidR="00504F35" w:rsidRPr="00D519E6">
              <w:rPr>
                <w:rFonts w:ascii="Times New Roman" w:hAnsi="Times New Roman"/>
                <w:sz w:val="24"/>
                <w:szCs w:val="24"/>
              </w:rPr>
              <w:t>,</w:t>
            </w:r>
            <w:r w:rsidRPr="00D519E6">
              <w:rPr>
                <w:rFonts w:ascii="Times New Roman" w:hAnsi="Times New Roman"/>
                <w:sz w:val="24"/>
                <w:szCs w:val="24"/>
              </w:rPr>
              <w:t>52</w:t>
            </w:r>
          </w:p>
        </w:tc>
        <w:tc>
          <w:tcPr>
            <w:tcW w:w="1144" w:type="dxa"/>
          </w:tcPr>
          <w:p w14:paraId="7E4709DD"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84</w:t>
            </w:r>
          </w:p>
        </w:tc>
      </w:tr>
      <w:tr w:rsidR="00995C58" w:rsidRPr="0097747C" w14:paraId="1B06D261" w14:textId="77777777" w:rsidTr="00FA31C4">
        <w:tc>
          <w:tcPr>
            <w:tcW w:w="426" w:type="dxa"/>
            <w:tcBorders>
              <w:right w:val="single" w:sz="4" w:space="0" w:color="auto"/>
            </w:tcBorders>
          </w:tcPr>
          <w:p w14:paraId="20F08D7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5</w:t>
            </w:r>
          </w:p>
        </w:tc>
        <w:tc>
          <w:tcPr>
            <w:tcW w:w="1392" w:type="dxa"/>
            <w:tcBorders>
              <w:left w:val="single" w:sz="4" w:space="0" w:color="auto"/>
            </w:tcBorders>
          </w:tcPr>
          <w:p w14:paraId="47700AC3"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273/0</w:t>
            </w:r>
            <w:r w:rsidR="00504F35" w:rsidRPr="00D519E6">
              <w:rPr>
                <w:rFonts w:ascii="Times New Roman" w:hAnsi="Times New Roman"/>
                <w:sz w:val="24"/>
                <w:szCs w:val="24"/>
              </w:rPr>
              <w:t>,</w:t>
            </w:r>
            <w:r w:rsidRPr="00D519E6">
              <w:rPr>
                <w:rFonts w:ascii="Times New Roman" w:hAnsi="Times New Roman"/>
                <w:sz w:val="24"/>
                <w:szCs w:val="24"/>
              </w:rPr>
              <w:t>255</w:t>
            </w:r>
          </w:p>
        </w:tc>
        <w:tc>
          <w:tcPr>
            <w:tcW w:w="1126" w:type="dxa"/>
          </w:tcPr>
          <w:p w14:paraId="3059B056"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7</w:t>
            </w:r>
            <w:r w:rsidR="00504F35" w:rsidRPr="00D519E6">
              <w:rPr>
                <w:rFonts w:ascii="Times New Roman" w:hAnsi="Times New Roman"/>
                <w:sz w:val="24"/>
                <w:szCs w:val="24"/>
              </w:rPr>
              <w:t>,</w:t>
            </w:r>
            <w:r w:rsidRPr="00D519E6">
              <w:rPr>
                <w:rFonts w:ascii="Times New Roman" w:hAnsi="Times New Roman"/>
                <w:sz w:val="24"/>
                <w:szCs w:val="24"/>
              </w:rPr>
              <w:t>66</w:t>
            </w:r>
          </w:p>
        </w:tc>
        <w:tc>
          <w:tcPr>
            <w:tcW w:w="961" w:type="dxa"/>
          </w:tcPr>
          <w:p w14:paraId="7BCE906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26</w:t>
            </w:r>
          </w:p>
        </w:tc>
        <w:tc>
          <w:tcPr>
            <w:tcW w:w="834" w:type="dxa"/>
          </w:tcPr>
          <w:p w14:paraId="3E85E1D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54</w:t>
            </w:r>
          </w:p>
        </w:tc>
        <w:tc>
          <w:tcPr>
            <w:tcW w:w="835" w:type="dxa"/>
          </w:tcPr>
          <w:p w14:paraId="31358750"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01</w:t>
            </w:r>
          </w:p>
        </w:tc>
        <w:tc>
          <w:tcPr>
            <w:tcW w:w="883" w:type="dxa"/>
          </w:tcPr>
          <w:p w14:paraId="6D94E738"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903</w:t>
            </w:r>
          </w:p>
        </w:tc>
        <w:tc>
          <w:tcPr>
            <w:tcW w:w="1090" w:type="dxa"/>
          </w:tcPr>
          <w:p w14:paraId="04774369"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0</w:t>
            </w:r>
            <w:r w:rsidR="00504F35" w:rsidRPr="00D519E6">
              <w:rPr>
                <w:rFonts w:ascii="Times New Roman" w:hAnsi="Times New Roman"/>
                <w:sz w:val="24"/>
                <w:szCs w:val="24"/>
              </w:rPr>
              <w:t>,</w:t>
            </w:r>
            <w:r w:rsidRPr="00D519E6">
              <w:rPr>
                <w:rFonts w:ascii="Times New Roman" w:hAnsi="Times New Roman"/>
                <w:sz w:val="24"/>
                <w:szCs w:val="24"/>
              </w:rPr>
              <w:t>82</w:t>
            </w:r>
          </w:p>
        </w:tc>
        <w:tc>
          <w:tcPr>
            <w:tcW w:w="1090" w:type="dxa"/>
          </w:tcPr>
          <w:p w14:paraId="6E61D48E"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8</w:t>
            </w:r>
            <w:r w:rsidR="00504F35" w:rsidRPr="00D519E6">
              <w:rPr>
                <w:rFonts w:ascii="Times New Roman" w:hAnsi="Times New Roman"/>
                <w:sz w:val="24"/>
                <w:szCs w:val="24"/>
              </w:rPr>
              <w:t>,</w:t>
            </w:r>
            <w:r w:rsidRPr="00D519E6">
              <w:rPr>
                <w:rFonts w:ascii="Times New Roman" w:hAnsi="Times New Roman"/>
                <w:sz w:val="24"/>
                <w:szCs w:val="24"/>
              </w:rPr>
              <w:t>48</w:t>
            </w:r>
          </w:p>
        </w:tc>
        <w:tc>
          <w:tcPr>
            <w:tcW w:w="1144" w:type="dxa"/>
          </w:tcPr>
          <w:p w14:paraId="3A243B61"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2</w:t>
            </w:r>
            <w:r w:rsidR="00504F35" w:rsidRPr="00D519E6">
              <w:rPr>
                <w:rFonts w:ascii="Times New Roman" w:hAnsi="Times New Roman"/>
                <w:sz w:val="24"/>
                <w:szCs w:val="24"/>
              </w:rPr>
              <w:t>,</w:t>
            </w:r>
            <w:r w:rsidRPr="00D519E6">
              <w:rPr>
                <w:rFonts w:ascii="Times New Roman" w:hAnsi="Times New Roman"/>
                <w:sz w:val="24"/>
                <w:szCs w:val="24"/>
              </w:rPr>
              <w:t>77</w:t>
            </w:r>
          </w:p>
        </w:tc>
      </w:tr>
    </w:tbl>
    <w:p w14:paraId="6FC19A6B" w14:textId="77777777" w:rsidR="00995C58" w:rsidRPr="00B50588" w:rsidRDefault="00995C58" w:rsidP="002720F1">
      <w:pPr>
        <w:spacing w:after="0" w:line="240" w:lineRule="auto"/>
        <w:ind w:firstLine="709"/>
        <w:jc w:val="center"/>
        <w:rPr>
          <w:rFonts w:ascii="Times New Roman" w:hAnsi="Times New Roman"/>
          <w:sz w:val="28"/>
          <w:szCs w:val="28"/>
          <w:lang w:eastAsia="ru-RU"/>
        </w:rPr>
      </w:pPr>
    </w:p>
    <w:p w14:paraId="714DEA23" w14:textId="77777777" w:rsidR="004F56CA" w:rsidRDefault="000D25BC" w:rsidP="004F56C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В табл</w:t>
      </w:r>
      <w:r>
        <w:rPr>
          <w:rFonts w:ascii="Times New Roman" w:hAnsi="Times New Roman"/>
          <w:sz w:val="28"/>
          <w:szCs w:val="28"/>
          <w:lang w:eastAsia="ru-RU"/>
        </w:rPr>
        <w:t>. 3.36</w:t>
      </w:r>
      <w:r w:rsidRPr="00B50588">
        <w:rPr>
          <w:rFonts w:ascii="Times New Roman" w:hAnsi="Times New Roman"/>
          <w:sz w:val="28"/>
          <w:szCs w:val="28"/>
          <w:lang w:eastAsia="ru-RU"/>
        </w:rPr>
        <w:t xml:space="preserve"> </w:t>
      </w:r>
      <w:r>
        <w:rPr>
          <w:rFonts w:ascii="Times New Roman" w:hAnsi="Times New Roman"/>
          <w:sz w:val="28"/>
          <w:szCs w:val="28"/>
          <w:lang w:eastAsia="ru-RU"/>
        </w:rPr>
        <w:t>используются</w:t>
      </w:r>
      <w:r w:rsidRPr="00B50588">
        <w:rPr>
          <w:rFonts w:ascii="Times New Roman" w:hAnsi="Times New Roman"/>
          <w:sz w:val="28"/>
          <w:szCs w:val="28"/>
          <w:lang w:eastAsia="ru-RU"/>
        </w:rPr>
        <w:t xml:space="preserve"> следующие обозначения: i – порядок прохождения внешнего цикла; </w:t>
      </w:r>
      <w:proofErr w:type="spellStart"/>
      <w:r w:rsidRPr="00B50588">
        <w:rPr>
          <w:rFonts w:ascii="Times New Roman" w:hAnsi="Times New Roman"/>
          <w:sz w:val="28"/>
          <w:szCs w:val="28"/>
          <w:lang w:eastAsia="ru-RU"/>
        </w:rPr>
        <w:t>d</w:t>
      </w:r>
      <w:r w:rsidRPr="00B50588">
        <w:rPr>
          <w:rFonts w:ascii="Times New Roman" w:hAnsi="Times New Roman"/>
          <w:sz w:val="28"/>
          <w:szCs w:val="28"/>
          <w:vertAlign w:val="subscript"/>
          <w:lang w:eastAsia="ru-RU"/>
        </w:rPr>
        <w:t>O</w:t>
      </w:r>
      <w:proofErr w:type="spellEnd"/>
      <w:r w:rsidRPr="00B50588">
        <w:rPr>
          <w:rFonts w:ascii="Times New Roman" w:hAnsi="Times New Roman"/>
          <w:sz w:val="28"/>
          <w:szCs w:val="28"/>
          <w:lang w:eastAsia="ru-RU"/>
        </w:rPr>
        <w:t>/</w:t>
      </w:r>
      <w:proofErr w:type="spellStart"/>
      <w:r w:rsidRPr="00B50588">
        <w:rPr>
          <w:rFonts w:ascii="Times New Roman" w:hAnsi="Times New Roman"/>
          <w:sz w:val="28"/>
          <w:szCs w:val="28"/>
          <w:lang w:eastAsia="ru-RU"/>
        </w:rPr>
        <w:t>d</w:t>
      </w:r>
      <w:r w:rsidRPr="00B50588">
        <w:rPr>
          <w:rFonts w:ascii="Times New Roman" w:hAnsi="Times New Roman"/>
          <w:sz w:val="28"/>
          <w:szCs w:val="28"/>
          <w:vertAlign w:val="subscript"/>
          <w:lang w:eastAsia="ru-RU"/>
        </w:rPr>
        <w:t>i</w:t>
      </w:r>
      <w:proofErr w:type="spellEnd"/>
      <w:r w:rsidRPr="00B50588">
        <w:rPr>
          <w:rFonts w:ascii="Times New Roman" w:hAnsi="Times New Roman"/>
          <w:sz w:val="28"/>
          <w:szCs w:val="28"/>
          <w:lang w:eastAsia="ru-RU"/>
        </w:rPr>
        <w:t xml:space="preserve"> – наружный и внутренний диаметры бурильных труб; Q</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расход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плотности потока за счет содержания в нем шлама;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 увеличение гидростатического давления внутри бурильной колонны за счет шлама;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увеличение гидродинамических потерь давления внутри бурильной колонны за счет шлама; </w:t>
      </w:r>
      <w:proofErr w:type="spellStart"/>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proofErr w:type="spellEnd"/>
      <w:r w:rsidRPr="00B50588">
        <w:rPr>
          <w:rFonts w:ascii="Times New Roman" w:hAnsi="Times New Roman"/>
          <w:sz w:val="28"/>
          <w:szCs w:val="28"/>
          <w:lang w:eastAsia="ru-RU"/>
        </w:rPr>
        <w:t xml:space="preserve"> – плотность водо-воздушной смеси;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расход воздуха</w:t>
      </w:r>
      <w:r>
        <w:rPr>
          <w:rFonts w:ascii="Times New Roman" w:hAnsi="Times New Roman"/>
          <w:sz w:val="28"/>
          <w:szCs w:val="28"/>
          <w:lang w:eastAsia="ru-RU"/>
        </w:rPr>
        <w:t>;</w:t>
      </w:r>
      <w:r w:rsidRPr="00B50588">
        <w:rPr>
          <w:rFonts w:ascii="Times New Roman" w:hAnsi="Times New Roman"/>
          <w:sz w:val="28"/>
          <w:szCs w:val="28"/>
          <w:lang w:eastAsia="ru-RU"/>
        </w:rPr>
        <w:t xml:space="preserve">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скорость восходящего потока смеси.</w:t>
      </w:r>
    </w:p>
    <w:p w14:paraId="551C36E0" w14:textId="77777777" w:rsidR="00FC3926" w:rsidRDefault="00FC3926" w:rsidP="004F56CA">
      <w:pPr>
        <w:spacing w:after="0" w:line="240" w:lineRule="auto"/>
        <w:ind w:firstLine="709"/>
        <w:jc w:val="both"/>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4D0C991D" wp14:editId="775AD2E9">
            <wp:extent cx="4244340" cy="4701540"/>
            <wp:effectExtent l="0" t="0" r="0" b="0"/>
            <wp:docPr id="72" name="Рисунок 19" descr="C:\Users\Asus\Desktop\Есенов Университет\1 Док Бокенбай\Статьи и патенты\4 Статья дек 2021г\Чертежи от Инны\Отчёт_08.12.202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Asus\Desktop\Есенов Университет\1 Док Бокенбай\Статьи и патенты\4 Статья дек 2021г\Чертежи от Инны\Отчёт_08.12.2021_7.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44340" cy="4701540"/>
                    </a:xfrm>
                    <a:prstGeom prst="rect">
                      <a:avLst/>
                    </a:prstGeom>
                    <a:noFill/>
                    <a:ln>
                      <a:noFill/>
                    </a:ln>
                  </pic:spPr>
                </pic:pic>
              </a:graphicData>
            </a:graphic>
          </wp:inline>
        </w:drawing>
      </w:r>
    </w:p>
    <w:p w14:paraId="36721A73" w14:textId="77777777" w:rsidR="00FC3926" w:rsidRPr="00B50588" w:rsidRDefault="00FC3926" w:rsidP="00FC3926">
      <w:pPr>
        <w:spacing w:after="0" w:line="240" w:lineRule="auto"/>
        <w:ind w:firstLine="709"/>
        <w:jc w:val="center"/>
        <w:rPr>
          <w:rFonts w:ascii="Times New Roman" w:hAnsi="Times New Roman"/>
          <w:sz w:val="28"/>
          <w:szCs w:val="28"/>
          <w:lang w:eastAsia="ru-RU"/>
        </w:rPr>
      </w:pPr>
      <w:r w:rsidRPr="000D25BC">
        <w:rPr>
          <w:rFonts w:ascii="Times New Roman" w:hAnsi="Times New Roman"/>
          <w:spacing w:val="-2"/>
          <w:sz w:val="28"/>
          <w:szCs w:val="28"/>
          <w:lang w:eastAsia="ru-RU"/>
        </w:rPr>
        <w:t xml:space="preserve">Рисунок 3.9 – Зависимость средне-эффективных значений плотности водо-воздушной смеси </w:t>
      </w:r>
      <w:proofErr w:type="spellStart"/>
      <w:r w:rsidRPr="000D25BC">
        <w:rPr>
          <w:rFonts w:ascii="Times New Roman" w:hAnsi="Times New Roman"/>
          <w:spacing w:val="-2"/>
          <w:sz w:val="28"/>
          <w:szCs w:val="28"/>
          <w:lang w:eastAsia="ru-RU"/>
        </w:rPr>
        <w:t>ρ</w:t>
      </w:r>
      <w:r w:rsidRPr="000D25BC">
        <w:rPr>
          <w:rFonts w:ascii="Times New Roman" w:hAnsi="Times New Roman"/>
          <w:spacing w:val="-2"/>
          <w:sz w:val="28"/>
          <w:szCs w:val="28"/>
          <w:vertAlign w:val="subscript"/>
          <w:lang w:eastAsia="ru-RU"/>
        </w:rPr>
        <w:t>М</w:t>
      </w:r>
      <w:proofErr w:type="spellEnd"/>
      <w:r w:rsidRPr="000D25BC">
        <w:rPr>
          <w:rFonts w:ascii="Times New Roman" w:hAnsi="Times New Roman"/>
          <w:spacing w:val="-2"/>
          <w:sz w:val="28"/>
          <w:szCs w:val="28"/>
          <w:vertAlign w:val="subscript"/>
          <w:lang w:eastAsia="ru-RU"/>
        </w:rPr>
        <w:t>,</w:t>
      </w:r>
      <w:r w:rsidRPr="000D25BC">
        <w:rPr>
          <w:rFonts w:ascii="Times New Roman" w:hAnsi="Times New Roman"/>
          <w:spacing w:val="-2"/>
          <w:sz w:val="28"/>
          <w:szCs w:val="28"/>
          <w:lang w:eastAsia="ru-RU"/>
        </w:rPr>
        <w:t xml:space="preserve"> скорости ее подъема U</w:t>
      </w:r>
      <w:r w:rsidRPr="000D25BC">
        <w:rPr>
          <w:rFonts w:ascii="Times New Roman" w:hAnsi="Times New Roman"/>
          <w:spacing w:val="-2"/>
          <w:sz w:val="28"/>
          <w:szCs w:val="28"/>
          <w:vertAlign w:val="subscript"/>
          <w:lang w:eastAsia="ru-RU"/>
        </w:rPr>
        <w:t>М</w:t>
      </w:r>
      <w:r w:rsidRPr="000D25BC">
        <w:rPr>
          <w:rFonts w:ascii="Times New Roman" w:hAnsi="Times New Roman"/>
          <w:spacing w:val="-2"/>
          <w:sz w:val="28"/>
          <w:szCs w:val="28"/>
          <w:lang w:eastAsia="ru-RU"/>
        </w:rPr>
        <w:t>, расхода воздуха Q</w:t>
      </w:r>
      <w:r w:rsidRPr="000D25BC">
        <w:rPr>
          <w:rFonts w:ascii="Times New Roman" w:hAnsi="Times New Roman"/>
          <w:spacing w:val="-2"/>
          <w:sz w:val="28"/>
          <w:szCs w:val="28"/>
          <w:vertAlign w:val="subscript"/>
          <w:lang w:eastAsia="ru-RU"/>
        </w:rPr>
        <w:t>А</w:t>
      </w:r>
      <w:r w:rsidRPr="000D25BC">
        <w:rPr>
          <w:rFonts w:ascii="Times New Roman" w:hAnsi="Times New Roman"/>
          <w:spacing w:val="-2"/>
          <w:sz w:val="28"/>
          <w:szCs w:val="28"/>
          <w:lang w:eastAsia="ru-RU"/>
        </w:rPr>
        <w:t xml:space="preserve"> и расхода воды Q</w:t>
      </w:r>
      <w:r w:rsidRPr="000D25BC">
        <w:rPr>
          <w:rFonts w:ascii="Times New Roman" w:hAnsi="Times New Roman"/>
          <w:spacing w:val="-2"/>
          <w:sz w:val="28"/>
          <w:szCs w:val="28"/>
          <w:vertAlign w:val="subscript"/>
          <w:lang w:eastAsia="ru-RU"/>
        </w:rPr>
        <w:t>W</w:t>
      </w:r>
      <w:r w:rsidRPr="000D25BC">
        <w:rPr>
          <w:rFonts w:ascii="Times New Roman" w:hAnsi="Times New Roman"/>
          <w:spacing w:val="-2"/>
          <w:sz w:val="28"/>
          <w:szCs w:val="28"/>
          <w:lang w:eastAsia="ru-RU"/>
        </w:rPr>
        <w:t xml:space="preserve"> от диаметра бурильной колонны (на графике выше горизонтальной оси даны внутренние диаметры стандартных бурильных труб)</w:t>
      </w:r>
    </w:p>
    <w:p w14:paraId="526D76E8" w14:textId="77777777" w:rsidR="00FC3926" w:rsidRDefault="00FC3926" w:rsidP="004F56CA">
      <w:pPr>
        <w:spacing w:after="0" w:line="240" w:lineRule="auto"/>
        <w:ind w:firstLine="709"/>
        <w:jc w:val="both"/>
        <w:rPr>
          <w:rFonts w:ascii="Times New Roman" w:hAnsi="Times New Roman"/>
          <w:sz w:val="28"/>
          <w:szCs w:val="28"/>
          <w:lang w:eastAsia="ru-RU"/>
        </w:rPr>
      </w:pPr>
    </w:p>
    <w:p w14:paraId="4C7786E9" w14:textId="77777777" w:rsidR="004F56CA" w:rsidRPr="00B50588" w:rsidRDefault="004F56CA" w:rsidP="004F56CA">
      <w:pPr>
        <w:spacing w:after="0" w:line="240" w:lineRule="auto"/>
        <w:ind w:firstLine="709"/>
        <w:jc w:val="both"/>
        <w:rPr>
          <w:rFonts w:ascii="Times New Roman" w:hAnsi="Times New Roman"/>
          <w:sz w:val="28"/>
          <w:szCs w:val="28"/>
          <w:lang w:eastAsia="ru-RU"/>
        </w:rPr>
      </w:pPr>
      <w:r w:rsidRPr="004F56CA">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w:t>
      </w:r>
      <w:r>
        <w:rPr>
          <w:rFonts w:ascii="Times New Roman" w:hAnsi="Times New Roman"/>
          <w:sz w:val="28"/>
          <w:szCs w:val="28"/>
          <w:lang w:eastAsia="ru-RU"/>
        </w:rPr>
        <w:t>3 столбце</w:t>
      </w:r>
      <w:r w:rsidRPr="00B50588">
        <w:rPr>
          <w:rFonts w:ascii="Times New Roman" w:hAnsi="Times New Roman"/>
          <w:sz w:val="28"/>
          <w:szCs w:val="28"/>
          <w:lang w:eastAsia="ru-RU"/>
        </w:rPr>
        <w:t xml:space="preserve"> таблицы виден резкий рост подачи воды, при соблюдении заданной типовой скорости подъема в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2,5 м/с. Такой рост пропорционален площади сечения канала труб, т.е</w:t>
      </w:r>
      <w:r>
        <w:rPr>
          <w:rFonts w:ascii="Times New Roman" w:hAnsi="Times New Roman"/>
          <w:sz w:val="28"/>
          <w:szCs w:val="28"/>
          <w:lang w:eastAsia="ru-RU"/>
        </w:rPr>
        <w:t>.</w:t>
      </w:r>
      <w:r w:rsidRPr="00B50588">
        <w:rPr>
          <w:rFonts w:ascii="Times New Roman" w:hAnsi="Times New Roman"/>
          <w:sz w:val="28"/>
          <w:szCs w:val="28"/>
          <w:lang w:eastAsia="ru-RU"/>
        </w:rPr>
        <w:t xml:space="preserve"> квадрату их внутреннего диаметра (0,255/0,117)</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=4,8. По это</w:t>
      </w:r>
      <w:r>
        <w:rPr>
          <w:rFonts w:ascii="Times New Roman" w:hAnsi="Times New Roman"/>
          <w:sz w:val="28"/>
          <w:szCs w:val="28"/>
          <w:lang w:eastAsia="ru-RU"/>
        </w:rPr>
        <w:t>му</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столбцу</w:t>
      </w:r>
      <w:r w:rsidRPr="00B50588">
        <w:rPr>
          <w:rFonts w:ascii="Times New Roman" w:hAnsi="Times New Roman"/>
          <w:sz w:val="28"/>
          <w:szCs w:val="28"/>
          <w:lang w:eastAsia="ru-RU"/>
        </w:rPr>
        <w:t xml:space="preserve"> отношение максимального расхода к минимальному равно 7,66/1,61 = 4,8. </w:t>
      </w:r>
    </w:p>
    <w:p w14:paraId="207F7050" w14:textId="77777777" w:rsidR="004F56CA" w:rsidRPr="00B50588" w:rsidRDefault="004F56CA" w:rsidP="004F56C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4 столбце</w:t>
      </w:r>
      <w:r w:rsidRPr="00B50588">
        <w:rPr>
          <w:rFonts w:ascii="Times New Roman" w:hAnsi="Times New Roman"/>
          <w:sz w:val="28"/>
          <w:szCs w:val="28"/>
          <w:lang w:eastAsia="ru-RU"/>
        </w:rPr>
        <w:t xml:space="preserve"> демонстрируется столь же резкое снижение увеличения плотности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причем с таким же соотношением максимального значения к минимальному: 125/26 = 4,8, что обусловлено формулой (</w:t>
      </w:r>
      <w:r>
        <w:rPr>
          <w:rFonts w:ascii="Times New Roman" w:hAnsi="Times New Roman"/>
          <w:sz w:val="28"/>
          <w:szCs w:val="28"/>
          <w:lang w:eastAsia="ru-RU"/>
        </w:rPr>
        <w:t>3</w:t>
      </w:r>
      <w:r w:rsidRPr="00B50588">
        <w:rPr>
          <w:rFonts w:ascii="Times New Roman" w:hAnsi="Times New Roman"/>
          <w:sz w:val="28"/>
          <w:szCs w:val="28"/>
          <w:lang w:eastAsia="ru-RU"/>
        </w:rPr>
        <w:t>.27)</w:t>
      </w:r>
      <w:r>
        <w:rPr>
          <w:rFonts w:ascii="Times New Roman" w:hAnsi="Times New Roman"/>
          <w:sz w:val="28"/>
          <w:szCs w:val="28"/>
          <w:lang w:eastAsia="ru-RU"/>
        </w:rPr>
        <w:t>.</w:t>
      </w:r>
    </w:p>
    <w:p w14:paraId="54047478" w14:textId="77777777" w:rsidR="004F56CA" w:rsidRPr="00B50588" w:rsidRDefault="004F56CA" w:rsidP="004F56C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Как это было уже рассмотрено выше, потери давления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5) согласно формуле (</w:t>
      </w:r>
      <w:r>
        <w:rPr>
          <w:rFonts w:ascii="Times New Roman" w:hAnsi="Times New Roman"/>
          <w:sz w:val="28"/>
          <w:szCs w:val="28"/>
          <w:lang w:eastAsia="ru-RU"/>
        </w:rPr>
        <w:t>3</w:t>
      </w:r>
      <w:r w:rsidRPr="00B50588">
        <w:rPr>
          <w:rFonts w:ascii="Times New Roman" w:hAnsi="Times New Roman"/>
          <w:sz w:val="28"/>
          <w:szCs w:val="28"/>
          <w:lang w:eastAsia="ru-RU"/>
        </w:rPr>
        <w:t>.24) пропорциональны Δ</w:t>
      </w:r>
      <w:r w:rsidRPr="00B50588">
        <w:rPr>
          <w:rFonts w:ascii="Times New Roman" w:hAnsi="Times New Roman"/>
          <w:sz w:val="28"/>
          <w:szCs w:val="28"/>
          <w:vertAlign w:val="subscript"/>
          <w:lang w:eastAsia="ru-RU"/>
        </w:rPr>
        <w:t xml:space="preserve">F </w:t>
      </w:r>
      <w:r w:rsidRPr="00B50588">
        <w:rPr>
          <w:rFonts w:ascii="Times New Roman" w:hAnsi="Times New Roman"/>
          <w:sz w:val="28"/>
          <w:szCs w:val="28"/>
          <w:lang w:eastAsia="ru-RU"/>
        </w:rPr>
        <w:t xml:space="preserve">и действительно здесь тоже имеем соотношение 4,8. </w:t>
      </w:r>
    </w:p>
    <w:p w14:paraId="49F4FD67" w14:textId="77777777" w:rsidR="0097747C" w:rsidRDefault="004F56CA" w:rsidP="00FC3926">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Зависимость от диаметра труб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w:t>
      </w:r>
      <w:r>
        <w:rPr>
          <w:rFonts w:ascii="Times New Roman" w:hAnsi="Times New Roman"/>
          <w:sz w:val="28"/>
          <w:szCs w:val="28"/>
          <w:lang w:eastAsia="ru-RU"/>
        </w:rPr>
        <w:t xml:space="preserve">столбец </w:t>
      </w:r>
      <w:r w:rsidRPr="00B50588">
        <w:rPr>
          <w:rFonts w:ascii="Times New Roman" w:hAnsi="Times New Roman"/>
          <w:sz w:val="28"/>
          <w:szCs w:val="28"/>
          <w:lang w:eastAsia="ru-RU"/>
        </w:rPr>
        <w:t>6) имеет более сложный характер (формула (</w:t>
      </w:r>
      <w:r>
        <w:rPr>
          <w:rFonts w:ascii="Times New Roman" w:hAnsi="Times New Roman"/>
          <w:sz w:val="28"/>
          <w:szCs w:val="28"/>
          <w:lang w:eastAsia="ru-RU"/>
        </w:rPr>
        <w:t>3</w:t>
      </w:r>
      <w:r w:rsidRPr="00B50588">
        <w:rPr>
          <w:rFonts w:ascii="Times New Roman" w:hAnsi="Times New Roman"/>
          <w:sz w:val="28"/>
          <w:szCs w:val="28"/>
          <w:lang w:eastAsia="ru-RU"/>
        </w:rPr>
        <w:t>.32)) и падение значений этой величины выражено еще более резко.</w:t>
      </w:r>
    </w:p>
    <w:p w14:paraId="56AA422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Плотность смеси (как уже рассматривалось выше) согласно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.38) тем меньше</w:t>
      </w:r>
      <w:r w:rsidR="00DC54B4">
        <w:rPr>
          <w:rFonts w:ascii="Times New Roman" w:hAnsi="Times New Roman"/>
          <w:sz w:val="28"/>
          <w:szCs w:val="28"/>
          <w:lang w:eastAsia="ru-RU"/>
        </w:rPr>
        <w:t>,</w:t>
      </w:r>
      <w:r w:rsidRPr="00B50588">
        <w:rPr>
          <w:rFonts w:ascii="Times New Roman" w:hAnsi="Times New Roman"/>
          <w:sz w:val="28"/>
          <w:szCs w:val="28"/>
          <w:lang w:eastAsia="ru-RU"/>
        </w:rPr>
        <w:t xml:space="preserve"> чем выше содержание шлама</w:t>
      </w:r>
      <w:r w:rsidR="00504F3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 и демонстрируется в </w:t>
      </w:r>
      <w:r w:rsidR="00624D90">
        <w:rPr>
          <w:rFonts w:ascii="Times New Roman" w:hAnsi="Times New Roman"/>
          <w:sz w:val="28"/>
          <w:szCs w:val="28"/>
          <w:lang w:eastAsia="ru-RU"/>
        </w:rPr>
        <w:t xml:space="preserve">7 </w:t>
      </w:r>
      <w:r w:rsidR="00E80CEA">
        <w:rPr>
          <w:rFonts w:ascii="Times New Roman" w:hAnsi="Times New Roman"/>
          <w:sz w:val="28"/>
          <w:szCs w:val="28"/>
          <w:lang w:eastAsia="ru-RU"/>
        </w:rPr>
        <w:t>столбц</w:t>
      </w:r>
      <w:r w:rsidRPr="00B50588">
        <w:rPr>
          <w:rFonts w:ascii="Times New Roman" w:hAnsi="Times New Roman"/>
          <w:sz w:val="28"/>
          <w:szCs w:val="28"/>
          <w:lang w:eastAsia="ru-RU"/>
        </w:rPr>
        <w:t>е таблицы</w:t>
      </w:r>
      <w:r w:rsidR="00504F35" w:rsidRPr="00B50588">
        <w:rPr>
          <w:rFonts w:ascii="Times New Roman" w:hAnsi="Times New Roman"/>
          <w:sz w:val="28"/>
          <w:szCs w:val="28"/>
          <w:lang w:eastAsia="ru-RU"/>
        </w:rPr>
        <w:t>.</w:t>
      </w:r>
    </w:p>
    <w:p w14:paraId="5CB8443B"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Необходимый расход воздуха в потоке смеси также растет с диаметрами бурильных труб, но по сравнени</w:t>
      </w:r>
      <w:r w:rsidR="00504F35" w:rsidRPr="00B50588">
        <w:rPr>
          <w:rFonts w:ascii="Times New Roman" w:hAnsi="Times New Roman"/>
          <w:sz w:val="28"/>
          <w:szCs w:val="28"/>
          <w:lang w:eastAsia="ru-RU"/>
        </w:rPr>
        <w:t>ю</w:t>
      </w:r>
      <w:r w:rsidRPr="00B50588">
        <w:rPr>
          <w:rFonts w:ascii="Times New Roman" w:hAnsi="Times New Roman"/>
          <w:sz w:val="28"/>
          <w:szCs w:val="28"/>
          <w:lang w:eastAsia="ru-RU"/>
        </w:rPr>
        <w:t xml:space="preserve"> с почти пятикратным ростом необходимого расхода воды, рост содержания воздуха гораздо умереннее – порядка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полутора раз.</w:t>
      </w:r>
    </w:p>
    <w:p w14:paraId="241E6D84" w14:textId="77777777" w:rsidR="0097747C" w:rsidRDefault="0097747C" w:rsidP="00FC3926">
      <w:pPr>
        <w:spacing w:after="0" w:line="240" w:lineRule="auto"/>
        <w:contextualSpacing/>
        <w:jc w:val="both"/>
        <w:rPr>
          <w:rFonts w:ascii="Times New Roman" w:hAnsi="Times New Roman"/>
          <w:sz w:val="28"/>
          <w:szCs w:val="28"/>
          <w:lang w:eastAsia="ru-RU"/>
        </w:rPr>
      </w:pPr>
    </w:p>
    <w:p w14:paraId="3E5C31E0" w14:textId="77777777" w:rsidR="00FC3926" w:rsidRDefault="00FC3926" w:rsidP="00FC3926">
      <w:pPr>
        <w:spacing w:after="0" w:line="240" w:lineRule="auto"/>
        <w:contextualSpacing/>
        <w:jc w:val="both"/>
        <w:rPr>
          <w:rFonts w:ascii="Times New Roman" w:hAnsi="Times New Roman"/>
          <w:sz w:val="28"/>
          <w:szCs w:val="28"/>
          <w:lang w:eastAsia="ru-RU"/>
        </w:rPr>
      </w:pPr>
    </w:p>
    <w:p w14:paraId="71F23ECE" w14:textId="77777777" w:rsidR="00FC3926" w:rsidRDefault="00FC3926" w:rsidP="00FC3926">
      <w:pPr>
        <w:spacing w:after="0" w:line="240" w:lineRule="auto"/>
        <w:contextualSpacing/>
        <w:jc w:val="both"/>
        <w:rPr>
          <w:rFonts w:ascii="Times New Roman" w:hAnsi="Times New Roman"/>
          <w:sz w:val="28"/>
          <w:szCs w:val="28"/>
          <w:lang w:eastAsia="ru-RU"/>
        </w:rPr>
      </w:pPr>
    </w:p>
    <w:p w14:paraId="75605C45" w14:textId="77777777" w:rsidR="00FC3926" w:rsidRDefault="00FC3926" w:rsidP="00FC3926">
      <w:pPr>
        <w:spacing w:after="0" w:line="240" w:lineRule="auto"/>
        <w:contextualSpacing/>
        <w:jc w:val="both"/>
        <w:rPr>
          <w:rFonts w:ascii="Times New Roman" w:hAnsi="Times New Roman"/>
          <w:sz w:val="28"/>
          <w:szCs w:val="28"/>
          <w:lang w:eastAsia="ru-RU"/>
        </w:rPr>
      </w:pPr>
    </w:p>
    <w:p w14:paraId="0CC0B197" w14:textId="77777777" w:rsidR="00FC3926" w:rsidRDefault="00FC3926" w:rsidP="00FC3926">
      <w:pPr>
        <w:spacing w:after="0" w:line="240" w:lineRule="auto"/>
        <w:contextualSpacing/>
        <w:jc w:val="both"/>
        <w:rPr>
          <w:rFonts w:ascii="Times New Roman" w:hAnsi="Times New Roman"/>
          <w:sz w:val="28"/>
          <w:szCs w:val="28"/>
          <w:lang w:eastAsia="ru-RU"/>
        </w:rPr>
      </w:pPr>
    </w:p>
    <w:p w14:paraId="57699E55" w14:textId="77777777" w:rsidR="00FC3926" w:rsidRDefault="00FC3926" w:rsidP="00FC3926">
      <w:pPr>
        <w:spacing w:after="0" w:line="240" w:lineRule="auto"/>
        <w:contextualSpacing/>
        <w:jc w:val="both"/>
        <w:rPr>
          <w:rFonts w:ascii="Times New Roman" w:hAnsi="Times New Roman"/>
          <w:sz w:val="28"/>
          <w:szCs w:val="28"/>
          <w:lang w:eastAsia="ru-RU"/>
        </w:rPr>
      </w:pPr>
    </w:p>
    <w:p w14:paraId="09EC10BA" w14:textId="77777777" w:rsidR="00FC3926" w:rsidRDefault="00FC3926" w:rsidP="00FC3926">
      <w:pPr>
        <w:spacing w:after="0" w:line="240" w:lineRule="auto"/>
        <w:contextualSpacing/>
        <w:jc w:val="both"/>
        <w:rPr>
          <w:rFonts w:ascii="Times New Roman" w:hAnsi="Times New Roman"/>
          <w:sz w:val="28"/>
          <w:szCs w:val="28"/>
          <w:lang w:eastAsia="ru-RU"/>
        </w:rPr>
      </w:pPr>
    </w:p>
    <w:p w14:paraId="404A6DFC" w14:textId="77777777" w:rsidR="00FC3926" w:rsidRDefault="00FC3926" w:rsidP="00FC3926">
      <w:pPr>
        <w:spacing w:after="0" w:line="240" w:lineRule="auto"/>
        <w:contextualSpacing/>
        <w:jc w:val="both"/>
        <w:rPr>
          <w:rFonts w:ascii="Times New Roman" w:hAnsi="Times New Roman"/>
          <w:sz w:val="28"/>
          <w:szCs w:val="28"/>
          <w:lang w:eastAsia="ru-RU"/>
        </w:rPr>
      </w:pPr>
    </w:p>
    <w:p w14:paraId="026A4227" w14:textId="77777777" w:rsidR="00FC3926" w:rsidRDefault="00FC3926" w:rsidP="00FC3926">
      <w:pPr>
        <w:spacing w:after="0" w:line="240" w:lineRule="auto"/>
        <w:contextualSpacing/>
        <w:jc w:val="both"/>
        <w:rPr>
          <w:rFonts w:ascii="Times New Roman" w:hAnsi="Times New Roman"/>
          <w:sz w:val="28"/>
          <w:szCs w:val="28"/>
          <w:lang w:eastAsia="ru-RU"/>
        </w:rPr>
      </w:pPr>
    </w:p>
    <w:p w14:paraId="41789155" w14:textId="77777777" w:rsidR="00FC3926" w:rsidRDefault="00FC3926" w:rsidP="00FC3926">
      <w:pPr>
        <w:spacing w:after="0" w:line="240" w:lineRule="auto"/>
        <w:contextualSpacing/>
        <w:jc w:val="both"/>
        <w:rPr>
          <w:rFonts w:ascii="Times New Roman" w:hAnsi="Times New Roman"/>
          <w:sz w:val="28"/>
          <w:szCs w:val="28"/>
          <w:lang w:eastAsia="ru-RU"/>
        </w:rPr>
      </w:pPr>
    </w:p>
    <w:p w14:paraId="496C4871" w14:textId="77777777" w:rsidR="00FC3926" w:rsidRDefault="00FC3926" w:rsidP="00FC3926">
      <w:pPr>
        <w:spacing w:after="0" w:line="240" w:lineRule="auto"/>
        <w:contextualSpacing/>
        <w:jc w:val="both"/>
        <w:rPr>
          <w:rFonts w:ascii="Times New Roman" w:hAnsi="Times New Roman"/>
          <w:sz w:val="28"/>
          <w:szCs w:val="28"/>
          <w:lang w:eastAsia="ru-RU"/>
        </w:rPr>
      </w:pPr>
    </w:p>
    <w:p w14:paraId="5A23EA5F" w14:textId="77777777" w:rsidR="00FC3926" w:rsidRDefault="00FC3926" w:rsidP="00FC3926">
      <w:pPr>
        <w:spacing w:after="0" w:line="240" w:lineRule="auto"/>
        <w:contextualSpacing/>
        <w:jc w:val="both"/>
        <w:rPr>
          <w:rFonts w:ascii="Times New Roman" w:hAnsi="Times New Roman"/>
          <w:sz w:val="28"/>
          <w:szCs w:val="28"/>
          <w:lang w:eastAsia="ru-RU"/>
        </w:rPr>
      </w:pPr>
    </w:p>
    <w:p w14:paraId="2EE317C1" w14:textId="77777777" w:rsidR="00FC3926" w:rsidRDefault="00FC3926" w:rsidP="00FC3926">
      <w:pPr>
        <w:spacing w:after="0" w:line="240" w:lineRule="auto"/>
        <w:contextualSpacing/>
        <w:jc w:val="both"/>
        <w:rPr>
          <w:rFonts w:ascii="Times New Roman" w:hAnsi="Times New Roman"/>
          <w:sz w:val="28"/>
          <w:szCs w:val="28"/>
          <w:lang w:eastAsia="ru-RU"/>
        </w:rPr>
      </w:pPr>
    </w:p>
    <w:p w14:paraId="59130767" w14:textId="77777777" w:rsidR="00FC3926" w:rsidRDefault="00FC3926" w:rsidP="00FC3926">
      <w:pPr>
        <w:spacing w:after="0" w:line="240" w:lineRule="auto"/>
        <w:contextualSpacing/>
        <w:jc w:val="both"/>
        <w:rPr>
          <w:rFonts w:ascii="Times New Roman" w:hAnsi="Times New Roman"/>
          <w:sz w:val="28"/>
          <w:szCs w:val="28"/>
          <w:lang w:eastAsia="ru-RU"/>
        </w:rPr>
      </w:pPr>
    </w:p>
    <w:p w14:paraId="4A0FCE6A" w14:textId="77777777" w:rsidR="00FC3926" w:rsidRDefault="00FC3926" w:rsidP="00FC3926">
      <w:pPr>
        <w:spacing w:after="0" w:line="240" w:lineRule="auto"/>
        <w:contextualSpacing/>
        <w:jc w:val="both"/>
        <w:rPr>
          <w:rFonts w:ascii="Times New Roman" w:hAnsi="Times New Roman"/>
          <w:sz w:val="28"/>
          <w:szCs w:val="28"/>
          <w:lang w:eastAsia="ru-RU"/>
        </w:rPr>
      </w:pPr>
    </w:p>
    <w:p w14:paraId="5B6E83BC" w14:textId="77777777" w:rsidR="00FC3926" w:rsidRDefault="00FC3926" w:rsidP="00FC3926">
      <w:pPr>
        <w:spacing w:after="0" w:line="240" w:lineRule="auto"/>
        <w:contextualSpacing/>
        <w:jc w:val="both"/>
        <w:rPr>
          <w:rFonts w:ascii="Times New Roman" w:hAnsi="Times New Roman"/>
          <w:sz w:val="28"/>
          <w:szCs w:val="28"/>
          <w:lang w:eastAsia="ru-RU"/>
        </w:rPr>
      </w:pPr>
    </w:p>
    <w:p w14:paraId="39C0AB39" w14:textId="77777777" w:rsidR="00FC3926" w:rsidRDefault="00FC3926" w:rsidP="00FC3926">
      <w:pPr>
        <w:spacing w:after="0" w:line="240" w:lineRule="auto"/>
        <w:contextualSpacing/>
        <w:jc w:val="both"/>
        <w:rPr>
          <w:rFonts w:ascii="Times New Roman" w:hAnsi="Times New Roman"/>
          <w:sz w:val="28"/>
          <w:szCs w:val="28"/>
          <w:lang w:eastAsia="ru-RU"/>
        </w:rPr>
      </w:pPr>
    </w:p>
    <w:p w14:paraId="2F758113" w14:textId="77777777" w:rsidR="00FC3926" w:rsidRDefault="00FC3926" w:rsidP="00FC3926">
      <w:pPr>
        <w:spacing w:after="0" w:line="240" w:lineRule="auto"/>
        <w:contextualSpacing/>
        <w:jc w:val="both"/>
        <w:rPr>
          <w:rFonts w:ascii="Times New Roman" w:hAnsi="Times New Roman"/>
          <w:sz w:val="28"/>
          <w:szCs w:val="28"/>
          <w:lang w:eastAsia="ru-RU"/>
        </w:rPr>
      </w:pPr>
    </w:p>
    <w:p w14:paraId="49E587CC" w14:textId="77777777" w:rsidR="00FC3926" w:rsidRDefault="00FC3926" w:rsidP="00FC3926">
      <w:pPr>
        <w:spacing w:after="0" w:line="240" w:lineRule="auto"/>
        <w:contextualSpacing/>
        <w:jc w:val="both"/>
        <w:rPr>
          <w:rFonts w:ascii="Times New Roman" w:hAnsi="Times New Roman"/>
          <w:sz w:val="28"/>
          <w:szCs w:val="28"/>
          <w:lang w:eastAsia="ru-RU"/>
        </w:rPr>
      </w:pPr>
    </w:p>
    <w:p w14:paraId="05978B68" w14:textId="77777777" w:rsidR="00FC3926" w:rsidRDefault="00FC3926" w:rsidP="00FC3926">
      <w:pPr>
        <w:spacing w:after="0" w:line="240" w:lineRule="auto"/>
        <w:contextualSpacing/>
        <w:jc w:val="both"/>
        <w:rPr>
          <w:rFonts w:ascii="Times New Roman" w:hAnsi="Times New Roman"/>
          <w:sz w:val="28"/>
          <w:szCs w:val="28"/>
          <w:lang w:eastAsia="ru-RU"/>
        </w:rPr>
      </w:pPr>
    </w:p>
    <w:p w14:paraId="21CBD6A5" w14:textId="77777777" w:rsidR="00FC3926" w:rsidRDefault="00FC3926" w:rsidP="00FC3926">
      <w:pPr>
        <w:spacing w:after="0" w:line="240" w:lineRule="auto"/>
        <w:contextualSpacing/>
        <w:jc w:val="both"/>
        <w:rPr>
          <w:rFonts w:ascii="Times New Roman" w:hAnsi="Times New Roman"/>
          <w:sz w:val="28"/>
          <w:szCs w:val="28"/>
          <w:lang w:eastAsia="ru-RU"/>
        </w:rPr>
      </w:pPr>
    </w:p>
    <w:p w14:paraId="23F644D2" w14:textId="77777777" w:rsidR="00FC3926" w:rsidRDefault="00FC3926" w:rsidP="00FC3926">
      <w:pPr>
        <w:spacing w:after="0" w:line="240" w:lineRule="auto"/>
        <w:contextualSpacing/>
        <w:jc w:val="both"/>
        <w:rPr>
          <w:rFonts w:ascii="Times New Roman" w:hAnsi="Times New Roman"/>
          <w:sz w:val="28"/>
          <w:szCs w:val="28"/>
          <w:lang w:eastAsia="ru-RU"/>
        </w:rPr>
      </w:pPr>
    </w:p>
    <w:p w14:paraId="39BAEDB4" w14:textId="77777777" w:rsidR="00FC3926" w:rsidRDefault="00FC3926" w:rsidP="00FC3926">
      <w:pPr>
        <w:spacing w:after="0" w:line="240" w:lineRule="auto"/>
        <w:contextualSpacing/>
        <w:jc w:val="both"/>
        <w:rPr>
          <w:rFonts w:ascii="Times New Roman" w:hAnsi="Times New Roman"/>
          <w:sz w:val="28"/>
          <w:szCs w:val="28"/>
          <w:lang w:eastAsia="ru-RU"/>
        </w:rPr>
      </w:pPr>
    </w:p>
    <w:p w14:paraId="533DDBD2" w14:textId="77777777" w:rsidR="00FC3926" w:rsidRDefault="00FC3926" w:rsidP="00FC3926">
      <w:pPr>
        <w:spacing w:after="0" w:line="240" w:lineRule="auto"/>
        <w:contextualSpacing/>
        <w:jc w:val="both"/>
        <w:rPr>
          <w:rFonts w:ascii="Times New Roman" w:hAnsi="Times New Roman"/>
          <w:sz w:val="28"/>
          <w:szCs w:val="28"/>
          <w:lang w:eastAsia="ru-RU"/>
        </w:rPr>
      </w:pPr>
    </w:p>
    <w:p w14:paraId="0726E16E" w14:textId="77777777" w:rsidR="00FC3926" w:rsidRDefault="00FC3926" w:rsidP="00FC3926">
      <w:pPr>
        <w:spacing w:after="0" w:line="240" w:lineRule="auto"/>
        <w:contextualSpacing/>
        <w:jc w:val="both"/>
        <w:rPr>
          <w:rFonts w:ascii="Times New Roman" w:hAnsi="Times New Roman"/>
          <w:sz w:val="28"/>
          <w:szCs w:val="28"/>
          <w:lang w:eastAsia="ru-RU"/>
        </w:rPr>
      </w:pPr>
    </w:p>
    <w:p w14:paraId="79A30024" w14:textId="77777777" w:rsidR="00FC3926" w:rsidRDefault="00FC3926" w:rsidP="00FC3926">
      <w:pPr>
        <w:spacing w:after="0" w:line="240" w:lineRule="auto"/>
        <w:contextualSpacing/>
        <w:jc w:val="both"/>
        <w:rPr>
          <w:rFonts w:ascii="Times New Roman" w:hAnsi="Times New Roman"/>
          <w:sz w:val="28"/>
          <w:szCs w:val="28"/>
          <w:lang w:eastAsia="ru-RU"/>
        </w:rPr>
      </w:pPr>
    </w:p>
    <w:p w14:paraId="7D495458" w14:textId="77777777" w:rsidR="00FC3926" w:rsidRDefault="00FC3926" w:rsidP="00FC3926">
      <w:pPr>
        <w:spacing w:after="0" w:line="240" w:lineRule="auto"/>
        <w:contextualSpacing/>
        <w:jc w:val="both"/>
        <w:rPr>
          <w:rFonts w:ascii="Times New Roman" w:hAnsi="Times New Roman"/>
          <w:sz w:val="28"/>
          <w:szCs w:val="28"/>
          <w:lang w:eastAsia="ru-RU"/>
        </w:rPr>
      </w:pPr>
    </w:p>
    <w:p w14:paraId="0135AA23" w14:textId="77777777" w:rsidR="00FC3926" w:rsidRDefault="00FC3926" w:rsidP="00FC3926">
      <w:pPr>
        <w:spacing w:after="0" w:line="240" w:lineRule="auto"/>
        <w:contextualSpacing/>
        <w:jc w:val="both"/>
        <w:rPr>
          <w:rFonts w:ascii="Times New Roman" w:hAnsi="Times New Roman"/>
          <w:sz w:val="28"/>
          <w:szCs w:val="28"/>
          <w:lang w:eastAsia="ru-RU"/>
        </w:rPr>
      </w:pPr>
    </w:p>
    <w:p w14:paraId="02CC9F11" w14:textId="77777777" w:rsidR="00FC3926" w:rsidRDefault="00FC3926" w:rsidP="00FC3926">
      <w:pPr>
        <w:spacing w:after="0" w:line="240" w:lineRule="auto"/>
        <w:contextualSpacing/>
        <w:jc w:val="both"/>
        <w:rPr>
          <w:rFonts w:ascii="Times New Roman" w:hAnsi="Times New Roman"/>
          <w:sz w:val="28"/>
          <w:szCs w:val="28"/>
          <w:lang w:eastAsia="ru-RU"/>
        </w:rPr>
      </w:pPr>
    </w:p>
    <w:p w14:paraId="7EFEF1F1" w14:textId="77777777" w:rsidR="00FC3926" w:rsidRDefault="00FC3926" w:rsidP="00FC3926">
      <w:pPr>
        <w:spacing w:after="0" w:line="240" w:lineRule="auto"/>
        <w:contextualSpacing/>
        <w:jc w:val="both"/>
        <w:rPr>
          <w:rFonts w:ascii="Times New Roman" w:hAnsi="Times New Roman"/>
          <w:sz w:val="28"/>
          <w:szCs w:val="28"/>
          <w:lang w:eastAsia="ru-RU"/>
        </w:rPr>
      </w:pPr>
    </w:p>
    <w:p w14:paraId="15949AAE" w14:textId="77777777" w:rsidR="00FC3926" w:rsidRPr="00B50588" w:rsidRDefault="00FC3926" w:rsidP="00FC3926">
      <w:pPr>
        <w:spacing w:after="0" w:line="240" w:lineRule="auto"/>
        <w:contextualSpacing/>
        <w:jc w:val="both"/>
        <w:rPr>
          <w:rFonts w:ascii="Times New Roman" w:hAnsi="Times New Roman"/>
          <w:sz w:val="28"/>
          <w:szCs w:val="28"/>
          <w:lang w:eastAsia="ru-RU"/>
        </w:rPr>
      </w:pPr>
    </w:p>
    <w:p w14:paraId="00FED490" w14:textId="77777777" w:rsidR="003B2A85" w:rsidRDefault="003B2A85" w:rsidP="002C04FA">
      <w:pPr>
        <w:spacing w:after="0" w:line="240" w:lineRule="auto"/>
        <w:ind w:firstLine="709"/>
        <w:jc w:val="both"/>
        <w:outlineLvl w:val="1"/>
        <w:rPr>
          <w:rFonts w:ascii="Times New Roman" w:hAnsi="Times New Roman"/>
          <w:b/>
          <w:sz w:val="28"/>
          <w:szCs w:val="28"/>
          <w:lang w:eastAsia="ru-RU"/>
        </w:rPr>
      </w:pPr>
      <w:bookmarkStart w:id="49" w:name="_Toc126612269"/>
      <w:r w:rsidRPr="00B50588">
        <w:rPr>
          <w:rFonts w:ascii="Times New Roman" w:hAnsi="Times New Roman"/>
          <w:b/>
          <w:sz w:val="28"/>
          <w:szCs w:val="28"/>
          <w:lang w:eastAsia="ru-RU"/>
        </w:rPr>
        <w:lastRenderedPageBreak/>
        <w:t xml:space="preserve">Выводы к разделу </w:t>
      </w:r>
      <w:r>
        <w:rPr>
          <w:rFonts w:ascii="Times New Roman" w:hAnsi="Times New Roman"/>
          <w:b/>
          <w:sz w:val="28"/>
          <w:szCs w:val="28"/>
          <w:lang w:eastAsia="ru-RU"/>
        </w:rPr>
        <w:t>3</w:t>
      </w:r>
      <w:bookmarkEnd w:id="49"/>
    </w:p>
    <w:p w14:paraId="4B2D5980" w14:textId="77777777" w:rsidR="00DC14D2" w:rsidRPr="00B50588" w:rsidRDefault="00DC14D2" w:rsidP="002C04FA">
      <w:pPr>
        <w:spacing w:after="0" w:line="240" w:lineRule="auto"/>
        <w:ind w:firstLine="709"/>
        <w:jc w:val="both"/>
        <w:outlineLvl w:val="1"/>
        <w:rPr>
          <w:rFonts w:ascii="Times New Roman" w:hAnsi="Times New Roman"/>
          <w:b/>
          <w:sz w:val="28"/>
          <w:szCs w:val="28"/>
          <w:lang w:eastAsia="ru-RU"/>
        </w:rPr>
      </w:pPr>
    </w:p>
    <w:p w14:paraId="25CF5E64"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1. На основе анализа геолого-географических условий сооружения водозаборных скважин в Мангистауской области была разработана типовая модель бурения водозаборной скважины в условиях </w:t>
      </w:r>
      <w:proofErr w:type="spellStart"/>
      <w:r w:rsidRPr="00820F7C">
        <w:rPr>
          <w:rFonts w:ascii="Times New Roman" w:hAnsi="Times New Roman"/>
          <w:sz w:val="28"/>
          <w:szCs w:val="28"/>
          <w:lang w:eastAsia="ru-RU"/>
        </w:rPr>
        <w:t>Самского</w:t>
      </w:r>
      <w:proofErr w:type="spellEnd"/>
      <w:r w:rsidRPr="00820F7C">
        <w:rPr>
          <w:rFonts w:ascii="Times New Roman" w:hAnsi="Times New Roman"/>
          <w:sz w:val="28"/>
          <w:szCs w:val="28"/>
          <w:lang w:eastAsia="ru-RU"/>
        </w:rPr>
        <w:t xml:space="preserve"> месторождения. </w:t>
      </w:r>
    </w:p>
    <w:p w14:paraId="1F64EDEF"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2. В результате проведения сравнительного анализа эффективности различных способов бурения водозаборных скважин выявлено, что вращательное бурение с обратной промывкой в условиях </w:t>
      </w:r>
      <w:proofErr w:type="spellStart"/>
      <w:r w:rsidRPr="00820F7C">
        <w:rPr>
          <w:rFonts w:ascii="Times New Roman" w:hAnsi="Times New Roman"/>
          <w:sz w:val="28"/>
          <w:szCs w:val="28"/>
          <w:lang w:eastAsia="ru-RU"/>
        </w:rPr>
        <w:t>Самского</w:t>
      </w:r>
      <w:proofErr w:type="spellEnd"/>
      <w:r w:rsidRPr="00820F7C">
        <w:rPr>
          <w:rFonts w:ascii="Times New Roman" w:hAnsi="Times New Roman"/>
          <w:sz w:val="28"/>
          <w:szCs w:val="28"/>
          <w:lang w:eastAsia="ru-RU"/>
        </w:rPr>
        <w:t xml:space="preserve"> месторождения имеет значительные преимущества по сравнению с ударно-канатным бурением и вращательным бурением с прямой промывкой.</w:t>
      </w:r>
    </w:p>
    <w:p w14:paraId="7E08A7D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3. Разработан математический алгоритм исследования </w:t>
      </w:r>
      <w:proofErr w:type="spellStart"/>
      <w:r w:rsidRPr="00820F7C">
        <w:rPr>
          <w:rFonts w:ascii="Times New Roman" w:hAnsi="Times New Roman"/>
          <w:sz w:val="28"/>
          <w:szCs w:val="28"/>
          <w:lang w:eastAsia="ru-RU"/>
        </w:rPr>
        <w:t>эрлифтного</w:t>
      </w:r>
      <w:proofErr w:type="spellEnd"/>
      <w:r w:rsidRPr="00820F7C">
        <w:rPr>
          <w:rFonts w:ascii="Times New Roman" w:hAnsi="Times New Roman"/>
          <w:sz w:val="28"/>
          <w:szCs w:val="28"/>
          <w:lang w:eastAsia="ru-RU"/>
        </w:rPr>
        <w:t xml:space="preserve"> способа циркуляции при вращательном бурении с обратной промывкой, основанный на анализе возникающего в ходе бурения баланса давлений в кольцевом пространстве и в бурильной колонне. В балансе давлений учитываются как гидростатические давления, так и потери давления на прокачку воды и водо-воздушной смеси. </w:t>
      </w:r>
    </w:p>
    <w:p w14:paraId="2D1CB26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4. Разработана методика оценки влияния механической скорости бурения на показатели циркуляции.</w:t>
      </w:r>
    </w:p>
    <w:p w14:paraId="40F539F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5. Анализ баланса давлений позволяет с заданной точностью устанавливать средне-эффективные значения выходных параметров: плотности водо-воздушной смеси, скорости ее восходящего потока и расхода воздуха при заданной скорости восходящего потока воды при ее подходе к смесителю.</w:t>
      </w:r>
    </w:p>
    <w:p w14:paraId="1ABE8291"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6. Разработана методика перехода от средне-эффективных для заданной глубины значений выходных параметров </w:t>
      </w:r>
      <w:proofErr w:type="spellStart"/>
      <w:r w:rsidRPr="00820F7C">
        <w:rPr>
          <w:rFonts w:ascii="Times New Roman" w:hAnsi="Times New Roman"/>
          <w:sz w:val="28"/>
          <w:szCs w:val="28"/>
          <w:lang w:eastAsia="ru-RU"/>
        </w:rPr>
        <w:t>эрлифтной</w:t>
      </w:r>
      <w:proofErr w:type="spellEnd"/>
      <w:r w:rsidRPr="00820F7C">
        <w:rPr>
          <w:rFonts w:ascii="Times New Roman" w:hAnsi="Times New Roman"/>
          <w:sz w:val="28"/>
          <w:szCs w:val="28"/>
          <w:lang w:eastAsia="ru-RU"/>
        </w:rPr>
        <w:t xml:space="preserve"> промывки к их средне интервальным значениям, при разбиении текущей глубины на любое произвольно заданное число интервалов. </w:t>
      </w:r>
    </w:p>
    <w:p w14:paraId="19A3BE7C"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7. Предложенная методика позволяет устанавливать зависимость значений выходных параметров от глубины скважины, а также требуемую производительность компрессора для обеспечения заданной скорости промывочной воды.</w:t>
      </w:r>
    </w:p>
    <w:p w14:paraId="39CF4B4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8. На базе созданного математического алгоритма разработана компьютерная модель, позволяющая анализировать зависимости расхода воздуха, плотности смеси и скорости ее восхождения от параметров </w:t>
      </w:r>
      <w:proofErr w:type="spellStart"/>
      <w:r w:rsidRPr="00820F7C">
        <w:rPr>
          <w:rFonts w:ascii="Times New Roman" w:hAnsi="Times New Roman"/>
          <w:sz w:val="28"/>
          <w:szCs w:val="28"/>
          <w:lang w:eastAsia="ru-RU"/>
        </w:rPr>
        <w:t>бурящейся</w:t>
      </w:r>
      <w:proofErr w:type="spellEnd"/>
      <w:r w:rsidRPr="00820F7C">
        <w:rPr>
          <w:rFonts w:ascii="Times New Roman" w:hAnsi="Times New Roman"/>
          <w:sz w:val="28"/>
          <w:szCs w:val="28"/>
          <w:lang w:eastAsia="ru-RU"/>
        </w:rPr>
        <w:t xml:space="preserve"> скважины.</w:t>
      </w:r>
    </w:p>
    <w:p w14:paraId="6088A1E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9. На вход модели подаются параметры бурения, параметры внешнего компьютерного цикла и параметры внутреннего цикла; а расчетный блок включает </w:t>
      </w:r>
      <w:proofErr w:type="spellStart"/>
      <w:r w:rsidRPr="00820F7C">
        <w:rPr>
          <w:rFonts w:ascii="Times New Roman" w:hAnsi="Times New Roman"/>
          <w:sz w:val="28"/>
          <w:szCs w:val="28"/>
          <w:lang w:eastAsia="ru-RU"/>
        </w:rPr>
        <w:t>внецикловые</w:t>
      </w:r>
      <w:proofErr w:type="spellEnd"/>
      <w:r w:rsidRPr="00820F7C">
        <w:rPr>
          <w:rFonts w:ascii="Times New Roman" w:hAnsi="Times New Roman"/>
          <w:sz w:val="28"/>
          <w:szCs w:val="28"/>
          <w:lang w:eastAsia="ru-RU"/>
        </w:rPr>
        <w:t xml:space="preserve"> вычисления, вычисления по вложенным циклам, и печать полученных результатов.</w:t>
      </w:r>
    </w:p>
    <w:p w14:paraId="74B858C9" w14:textId="77777777" w:rsid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10. В результате применения разработанной компьютерной модели к типичным условиям бурения водозаборной скважины в условиях </w:t>
      </w:r>
      <w:proofErr w:type="spellStart"/>
      <w:r w:rsidRPr="00820F7C">
        <w:rPr>
          <w:rFonts w:ascii="Times New Roman" w:hAnsi="Times New Roman"/>
          <w:sz w:val="28"/>
          <w:szCs w:val="28"/>
          <w:lang w:eastAsia="ru-RU"/>
        </w:rPr>
        <w:t>Самского</w:t>
      </w:r>
      <w:proofErr w:type="spellEnd"/>
      <w:r w:rsidRPr="00820F7C">
        <w:rPr>
          <w:rFonts w:ascii="Times New Roman" w:hAnsi="Times New Roman"/>
          <w:sz w:val="28"/>
          <w:szCs w:val="28"/>
          <w:lang w:eastAsia="ru-RU"/>
        </w:rPr>
        <w:t xml:space="preserve"> месторождения установлены зависимости расхода воздуха, плотности водо-воздушной смеси и скорости ее восхождения от глубины скважин, глубины </w:t>
      </w:r>
      <w:r w:rsidRPr="00820F7C">
        <w:rPr>
          <w:rFonts w:ascii="Times New Roman" w:hAnsi="Times New Roman"/>
          <w:sz w:val="28"/>
          <w:szCs w:val="28"/>
          <w:lang w:eastAsia="ru-RU"/>
        </w:rPr>
        <w:lastRenderedPageBreak/>
        <w:t>спуска смесителя, скорости углубки, заданной скорости восходящего потока воды, диаметра скважины и диаметра бурильной колонны.</w:t>
      </w:r>
    </w:p>
    <w:p w14:paraId="5F32FB7F" w14:textId="77777777" w:rsidR="00FF66D8" w:rsidRPr="00FF66D8" w:rsidRDefault="00FF66D8" w:rsidP="00FF66D8">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11. </w:t>
      </w:r>
      <w:r w:rsidRPr="00FF66D8">
        <w:rPr>
          <w:rFonts w:ascii="Times New Roman" w:hAnsi="Times New Roman"/>
          <w:sz w:val="28"/>
          <w:szCs w:val="28"/>
          <w:lang w:eastAsia="ru-RU"/>
        </w:rPr>
        <w:t xml:space="preserve">С увеличением глубины бурения и глубины погружения смесителя средне-эффективное значение плотности водо-воздушной смеси возрастает по логарифмической зависимости, а скорость ее подъема и объемный расход воздуха уменьшаются по степенной зависимости. </w:t>
      </w:r>
    </w:p>
    <w:p w14:paraId="41E7274E" w14:textId="77777777" w:rsidR="00FF66D8"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12. </w:t>
      </w:r>
      <w:r w:rsidRPr="00FF66D8">
        <w:rPr>
          <w:rFonts w:ascii="Times New Roman" w:hAnsi="Times New Roman"/>
          <w:sz w:val="28"/>
          <w:szCs w:val="28"/>
          <w:lang w:eastAsia="ru-RU"/>
        </w:rPr>
        <w:t>С увеличением скорости углубки средне-эффективное значение плотности водо-воздушной смеси убывает обратно пропорционально, а скорость ее подъема и объемный расход воздуха прямо пропорционально возрастают.</w:t>
      </w:r>
    </w:p>
    <w:p w14:paraId="5BDBB1F4" w14:textId="77777777" w:rsidR="00FF66D8"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13. </w:t>
      </w:r>
      <w:r w:rsidRPr="00FF66D8">
        <w:rPr>
          <w:rFonts w:ascii="Times New Roman" w:hAnsi="Times New Roman"/>
          <w:sz w:val="28"/>
          <w:szCs w:val="28"/>
          <w:lang w:eastAsia="ru-RU"/>
        </w:rPr>
        <w:t>С увеличением заданной скорости восходящего потока воды средне-эффективное значение плотности водо-воздушной смеси возрастает по логарифмической зависимости, а скорость ее подъема и объемный расход воздуха прямо пропорционально возрастают.</w:t>
      </w:r>
    </w:p>
    <w:p w14:paraId="1646B695" w14:textId="77777777" w:rsidR="00FF66D8" w:rsidRPr="00820F7C"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14. </w:t>
      </w:r>
      <w:r w:rsidRPr="00FF66D8">
        <w:rPr>
          <w:rFonts w:ascii="Times New Roman" w:hAnsi="Times New Roman"/>
          <w:sz w:val="28"/>
          <w:szCs w:val="28"/>
          <w:lang w:eastAsia="ru-RU"/>
        </w:rPr>
        <w:t>С увеличением диметра бурения средне-эффективное значение плотности водо-воздушной смеси падает по полиномиальной зависимости, а скорость ее подъема и объемный расход воздуха возрастают по полиномиальной зависимости.</w:t>
      </w:r>
    </w:p>
    <w:p w14:paraId="31D73CE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1</w:t>
      </w:r>
      <w:r w:rsidR="00FF66D8">
        <w:rPr>
          <w:rFonts w:ascii="Times New Roman" w:hAnsi="Times New Roman"/>
          <w:sz w:val="28"/>
          <w:szCs w:val="28"/>
          <w:lang w:eastAsia="ru-RU"/>
        </w:rPr>
        <w:t>5</w:t>
      </w:r>
      <w:r w:rsidRPr="00820F7C">
        <w:rPr>
          <w:rFonts w:ascii="Times New Roman" w:hAnsi="Times New Roman"/>
          <w:sz w:val="28"/>
          <w:szCs w:val="28"/>
          <w:lang w:eastAsia="ru-RU"/>
        </w:rPr>
        <w:t xml:space="preserve">. Предложен метод определения необходимой производительности компрессора по выбранному начальному интервалу глубины использования </w:t>
      </w:r>
      <w:proofErr w:type="spellStart"/>
      <w:r w:rsidRPr="00820F7C">
        <w:rPr>
          <w:rFonts w:ascii="Times New Roman" w:hAnsi="Times New Roman"/>
          <w:sz w:val="28"/>
          <w:szCs w:val="28"/>
          <w:lang w:eastAsia="ru-RU"/>
        </w:rPr>
        <w:t>эрлифтного</w:t>
      </w:r>
      <w:proofErr w:type="spellEnd"/>
      <w:r w:rsidRPr="00820F7C">
        <w:rPr>
          <w:rFonts w:ascii="Times New Roman" w:hAnsi="Times New Roman"/>
          <w:sz w:val="28"/>
          <w:szCs w:val="28"/>
          <w:lang w:eastAsia="ru-RU"/>
        </w:rPr>
        <w:t xml:space="preserve"> способа промывки.</w:t>
      </w:r>
    </w:p>
    <w:p w14:paraId="294874C3" w14:textId="77777777" w:rsidR="002510A9" w:rsidRPr="00B50588" w:rsidRDefault="00820F7C" w:rsidP="002720F1">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1</w:t>
      </w:r>
      <w:r w:rsidR="00FF66D8">
        <w:rPr>
          <w:rFonts w:ascii="Times New Roman" w:hAnsi="Times New Roman"/>
          <w:sz w:val="28"/>
          <w:szCs w:val="28"/>
          <w:lang w:eastAsia="ru-RU"/>
        </w:rPr>
        <w:t>6</w:t>
      </w:r>
      <w:r w:rsidRPr="00820F7C">
        <w:rPr>
          <w:rFonts w:ascii="Times New Roman" w:hAnsi="Times New Roman"/>
          <w:sz w:val="28"/>
          <w:szCs w:val="28"/>
          <w:lang w:eastAsia="ru-RU"/>
        </w:rPr>
        <w:t>. Для условий типичной скважины с помощью модели определена зависимость эффективных значений выходных параметров от глубины спуска смесителя.</w:t>
      </w:r>
    </w:p>
    <w:p w14:paraId="5BB42691" w14:textId="77777777" w:rsidR="00BA39EF" w:rsidRPr="00B50588" w:rsidRDefault="00BA39EF" w:rsidP="002720F1">
      <w:pPr>
        <w:spacing w:line="240" w:lineRule="auto"/>
        <w:ind w:firstLine="709"/>
        <w:rPr>
          <w:rFonts w:ascii="Times New Roman" w:hAnsi="Times New Roman"/>
          <w:b/>
          <w:sz w:val="28"/>
          <w:szCs w:val="28"/>
          <w:lang w:eastAsia="ru-RU"/>
        </w:rPr>
      </w:pPr>
      <w:r w:rsidRPr="00B50588">
        <w:rPr>
          <w:rFonts w:ascii="Times New Roman" w:hAnsi="Times New Roman"/>
          <w:b/>
          <w:sz w:val="28"/>
          <w:szCs w:val="28"/>
          <w:lang w:eastAsia="ru-RU"/>
        </w:rPr>
        <w:br w:type="page"/>
      </w:r>
    </w:p>
    <w:p w14:paraId="29387EB1" w14:textId="77777777" w:rsidR="00995C58" w:rsidRDefault="0097747C" w:rsidP="003B5FF0">
      <w:pPr>
        <w:spacing w:after="0" w:line="240" w:lineRule="auto"/>
        <w:ind w:firstLine="709"/>
        <w:jc w:val="both"/>
        <w:outlineLvl w:val="0"/>
        <w:rPr>
          <w:rFonts w:ascii="Times New Roman" w:hAnsi="Times New Roman"/>
          <w:b/>
          <w:sz w:val="28"/>
          <w:szCs w:val="28"/>
          <w:lang w:eastAsia="ru-RU"/>
        </w:rPr>
      </w:pPr>
      <w:bookmarkStart w:id="50" w:name="_Toc126612270"/>
      <w:r>
        <w:rPr>
          <w:rFonts w:ascii="Times New Roman" w:hAnsi="Times New Roman"/>
          <w:b/>
          <w:sz w:val="28"/>
          <w:szCs w:val="28"/>
          <w:lang w:eastAsia="ru-RU"/>
        </w:rPr>
        <w:lastRenderedPageBreak/>
        <w:t>4</w:t>
      </w:r>
      <w:r w:rsidR="003B5FF0" w:rsidRPr="00B50588">
        <w:rPr>
          <w:rFonts w:ascii="Times New Roman" w:hAnsi="Times New Roman"/>
          <w:b/>
          <w:sz w:val="28"/>
          <w:szCs w:val="28"/>
          <w:lang w:eastAsia="ru-RU"/>
        </w:rPr>
        <w:t xml:space="preserve"> С</w:t>
      </w:r>
      <w:r w:rsidR="00190312" w:rsidRPr="00B50588">
        <w:rPr>
          <w:rFonts w:ascii="Times New Roman" w:hAnsi="Times New Roman"/>
          <w:b/>
          <w:sz w:val="28"/>
          <w:szCs w:val="28"/>
          <w:lang w:eastAsia="ru-RU"/>
        </w:rPr>
        <w:t>овершенствование технологии бурения скважин большого диаметра с обратной промывкой</w:t>
      </w:r>
      <w:bookmarkEnd w:id="50"/>
    </w:p>
    <w:p w14:paraId="776102FF" w14:textId="77777777" w:rsidR="003B5FF0" w:rsidRPr="00B50588" w:rsidRDefault="003B5FF0" w:rsidP="002720F1">
      <w:pPr>
        <w:spacing w:after="0" w:line="240" w:lineRule="auto"/>
        <w:ind w:firstLine="709"/>
        <w:jc w:val="both"/>
        <w:rPr>
          <w:rFonts w:ascii="Times New Roman" w:hAnsi="Times New Roman"/>
          <w:b/>
          <w:sz w:val="28"/>
          <w:szCs w:val="28"/>
          <w:lang w:eastAsia="ru-RU"/>
        </w:rPr>
      </w:pPr>
    </w:p>
    <w:p w14:paraId="5FBCE167" w14:textId="77777777" w:rsidR="00995C58" w:rsidRPr="00962760" w:rsidRDefault="00591935" w:rsidP="003B5FF0">
      <w:pPr>
        <w:spacing w:after="0" w:line="240" w:lineRule="auto"/>
        <w:ind w:firstLine="709"/>
        <w:jc w:val="both"/>
        <w:outlineLvl w:val="1"/>
        <w:rPr>
          <w:rFonts w:ascii="Times New Roman" w:hAnsi="Times New Roman"/>
          <w:b/>
          <w:sz w:val="28"/>
          <w:szCs w:val="28"/>
          <w:lang w:eastAsia="ru-RU"/>
        </w:rPr>
      </w:pPr>
      <w:bookmarkStart w:id="51" w:name="_Toc126612271"/>
      <w:r w:rsidRPr="00962760">
        <w:rPr>
          <w:rFonts w:ascii="Times New Roman" w:hAnsi="Times New Roman"/>
          <w:b/>
          <w:sz w:val="28"/>
          <w:szCs w:val="28"/>
          <w:lang w:eastAsia="ru-RU"/>
        </w:rPr>
        <w:t>4.</w:t>
      </w:r>
      <w:r w:rsidR="0097747C">
        <w:rPr>
          <w:rFonts w:ascii="Times New Roman" w:hAnsi="Times New Roman"/>
          <w:b/>
          <w:sz w:val="28"/>
          <w:szCs w:val="28"/>
          <w:lang w:eastAsia="ru-RU"/>
        </w:rPr>
        <w:t>1</w:t>
      </w:r>
      <w:r w:rsidR="00995C58" w:rsidRPr="00962760">
        <w:rPr>
          <w:rFonts w:ascii="Times New Roman" w:hAnsi="Times New Roman"/>
          <w:b/>
          <w:sz w:val="28"/>
          <w:szCs w:val="28"/>
          <w:lang w:eastAsia="ru-RU"/>
        </w:rPr>
        <w:t xml:space="preserve"> </w:t>
      </w:r>
      <w:r w:rsidR="00962760" w:rsidRPr="00962760">
        <w:rPr>
          <w:rFonts w:ascii="Times New Roman" w:hAnsi="Times New Roman"/>
          <w:b/>
          <w:sz w:val="28"/>
          <w:szCs w:val="28"/>
          <w:lang w:eastAsia="ru-RU"/>
        </w:rPr>
        <w:t>Влияние плотности промывочной жидкости и скорости восходящего потока на предельную глубину бурения</w:t>
      </w:r>
      <w:bookmarkEnd w:id="51"/>
    </w:p>
    <w:p w14:paraId="6C20147E" w14:textId="77777777" w:rsidR="003B5FF0" w:rsidRDefault="003B5FF0" w:rsidP="002720F1">
      <w:pPr>
        <w:spacing w:after="0" w:line="240" w:lineRule="auto"/>
        <w:ind w:firstLine="709"/>
        <w:contextualSpacing/>
        <w:jc w:val="both"/>
        <w:rPr>
          <w:rFonts w:ascii="Times New Roman" w:hAnsi="Times New Roman"/>
          <w:sz w:val="28"/>
          <w:szCs w:val="28"/>
          <w:lang w:eastAsia="ru-RU"/>
        </w:rPr>
      </w:pPr>
    </w:p>
    <w:p w14:paraId="25BF0B1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4A58D3">
        <w:rPr>
          <w:rFonts w:ascii="Times New Roman" w:hAnsi="Times New Roman"/>
          <w:sz w:val="28"/>
          <w:szCs w:val="28"/>
          <w:lang w:eastAsia="ru-RU"/>
        </w:rPr>
        <w:t>Из двух известных</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способов создания обратной промывки</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обратно</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всасывающая промывка ограничена тем обстоятельством, что потери на трение при движении жидкости вверх по бурильной колонне компенсируются за счет фактической высоты всасывания используемого центробежного насоса. Эта высота соответствует атмосферному давлению и</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 xml:space="preserve"> в идеальном случае</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 xml:space="preserve"> при промывке водой не может превышать 10 м. Реальные насосы могут при всасывании создавать вакуум существенно меньше</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1 атм. Поскольку потери на трение восходящего потока промывочного агента пропорциональны длине бурильной колонны, то начиная с некоторой глубины, они приближаются к создаваемому насосом вакууму и далее циркуляция промывочной жидкости прекращается.</w:t>
      </w:r>
      <w:r w:rsidRPr="00B50588">
        <w:rPr>
          <w:rFonts w:ascii="Times New Roman" w:hAnsi="Times New Roman"/>
          <w:sz w:val="28"/>
          <w:szCs w:val="28"/>
          <w:lang w:eastAsia="ru-RU"/>
        </w:rPr>
        <w:t xml:space="preserve"> </w:t>
      </w:r>
    </w:p>
    <w:p w14:paraId="2D18C7E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Этот способ ограничивает скорость углубки, т</w:t>
      </w:r>
      <w:r w:rsidR="00755FD3">
        <w:rPr>
          <w:rFonts w:ascii="Times New Roman" w:hAnsi="Times New Roman"/>
          <w:sz w:val="28"/>
          <w:szCs w:val="28"/>
          <w:lang w:eastAsia="ru-RU"/>
        </w:rPr>
        <w:t>ак</w:t>
      </w:r>
      <w:r w:rsidRPr="000E5CE9">
        <w:rPr>
          <w:rFonts w:ascii="Times New Roman" w:hAnsi="Times New Roman"/>
          <w:sz w:val="28"/>
          <w:szCs w:val="28"/>
          <w:lang w:eastAsia="ru-RU"/>
        </w:rPr>
        <w:t xml:space="preserve"> к</w:t>
      </w:r>
      <w:r w:rsidR="00755FD3">
        <w:rPr>
          <w:rFonts w:ascii="Times New Roman" w:hAnsi="Times New Roman"/>
          <w:sz w:val="28"/>
          <w:szCs w:val="28"/>
          <w:lang w:eastAsia="ru-RU"/>
        </w:rPr>
        <w:t>ак</w:t>
      </w:r>
      <w:r w:rsidRPr="000E5CE9">
        <w:rPr>
          <w:rFonts w:ascii="Times New Roman" w:hAnsi="Times New Roman"/>
          <w:sz w:val="28"/>
          <w:szCs w:val="28"/>
          <w:lang w:eastAsia="ru-RU"/>
        </w:rPr>
        <w:t xml:space="preserve"> чем она выше</w:t>
      </w:r>
      <w:r w:rsidR="00755FD3">
        <w:rPr>
          <w:rFonts w:ascii="Times New Roman" w:hAnsi="Times New Roman"/>
          <w:sz w:val="28"/>
          <w:szCs w:val="28"/>
          <w:lang w:eastAsia="ru-RU"/>
        </w:rPr>
        <w:t>,</w:t>
      </w:r>
      <w:r w:rsidRPr="000E5CE9">
        <w:rPr>
          <w:rFonts w:ascii="Times New Roman" w:hAnsi="Times New Roman"/>
          <w:sz w:val="28"/>
          <w:szCs w:val="28"/>
          <w:lang w:eastAsia="ru-RU"/>
        </w:rPr>
        <w:t xml:space="preserve"> тем больше содержание шлама в промывочной жидкости, а значит выше ее плотность и, следовательно, – выше потери на трение потока. Поэтому в технологических регламентах указывается, что при использовании обратно-всасывающего способа промывки скважин большого диаметра скорость углубки должна быть такой, чтобы за счет содержания шлама плотность промывочной жидкости возрастала не более чем, на 10 %.</w:t>
      </w:r>
    </w:p>
    <w:p w14:paraId="2ABA716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Рассмотрим данную проблему подробнее</w:t>
      </w:r>
      <w:r w:rsidR="00D9298C">
        <w:rPr>
          <w:rFonts w:ascii="Times New Roman" w:hAnsi="Times New Roman"/>
          <w:sz w:val="28"/>
          <w:szCs w:val="28"/>
          <w:lang w:eastAsia="ru-RU"/>
        </w:rPr>
        <w:t>.</w:t>
      </w:r>
    </w:p>
    <w:p w14:paraId="4D9DD0B0"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Потери давления на трение потока жидкости в трубопроводе (бурильной колонне) определяются по </w:t>
      </w:r>
      <w:r w:rsidR="00BA39EF" w:rsidRPr="000E5CE9">
        <w:rPr>
          <w:rFonts w:ascii="Times New Roman" w:hAnsi="Times New Roman"/>
          <w:sz w:val="28"/>
          <w:szCs w:val="28"/>
          <w:lang w:eastAsia="ru-RU"/>
        </w:rPr>
        <w:t>ф</w:t>
      </w:r>
      <w:r w:rsidRPr="000E5CE9">
        <w:rPr>
          <w:rFonts w:ascii="Times New Roman" w:hAnsi="Times New Roman"/>
          <w:sz w:val="28"/>
          <w:szCs w:val="28"/>
          <w:lang w:eastAsia="ru-RU"/>
        </w:rPr>
        <w:t>ормуле Дарси-</w:t>
      </w:r>
      <w:proofErr w:type="spellStart"/>
      <w:r w:rsidRPr="000E5CE9">
        <w:rPr>
          <w:rFonts w:ascii="Times New Roman" w:hAnsi="Times New Roman"/>
          <w:sz w:val="28"/>
          <w:szCs w:val="28"/>
          <w:lang w:eastAsia="ru-RU"/>
        </w:rPr>
        <w:t>Вейсбаха</w:t>
      </w:r>
      <w:proofErr w:type="spellEnd"/>
      <w:r w:rsidRPr="000E5CE9">
        <w:rPr>
          <w:rFonts w:ascii="Times New Roman" w:hAnsi="Times New Roman"/>
          <w:sz w:val="28"/>
          <w:szCs w:val="28"/>
          <w:lang w:eastAsia="ru-RU"/>
        </w:rPr>
        <w:t>:</w:t>
      </w:r>
    </w:p>
    <w:p w14:paraId="3A5BE055" w14:textId="77777777" w:rsidR="0097747C" w:rsidRPr="000E5CE9" w:rsidRDefault="0097747C" w:rsidP="002720F1">
      <w:pPr>
        <w:spacing w:after="0" w:line="240" w:lineRule="auto"/>
        <w:ind w:firstLine="709"/>
        <w:jc w:val="both"/>
        <w:rPr>
          <w:rFonts w:ascii="Times New Roman" w:hAnsi="Times New Roman"/>
          <w:sz w:val="28"/>
          <w:szCs w:val="28"/>
          <w:lang w:eastAsia="ru-RU"/>
        </w:rPr>
      </w:pPr>
    </w:p>
    <w:p w14:paraId="71B9E209" w14:textId="77777777" w:rsidR="00995C58" w:rsidRDefault="000E5CE9" w:rsidP="000E5CE9">
      <w:pPr>
        <w:spacing w:after="0" w:line="240" w:lineRule="auto"/>
        <w:ind w:firstLine="709"/>
        <w:jc w:val="right"/>
        <w:rPr>
          <w:rFonts w:ascii="Times New Roman" w:hAnsi="Times New Roman"/>
          <w:sz w:val="28"/>
          <w:szCs w:val="28"/>
          <w:lang w:eastAsia="ru-RU"/>
        </w:rPr>
      </w:pPr>
      <w:r w:rsidRPr="000E5CE9">
        <w:rPr>
          <w:rFonts w:ascii="Times New Roman" w:hAnsi="Times New Roman"/>
          <w:position w:val="-34"/>
          <w:sz w:val="28"/>
          <w:szCs w:val="28"/>
          <w:lang w:eastAsia="ru-RU"/>
        </w:rPr>
        <w:object w:dxaOrig="1460" w:dyaOrig="880" w14:anchorId="725A2BA1">
          <v:shape id="_x0000_i1074" type="#_x0000_t75" style="width:1in;height:48pt" o:ole="">
            <v:imagedata r:id="rId127" o:title=""/>
          </v:shape>
          <o:OLEObject Type="Embed" ProgID="Equation.3" ShapeID="_x0000_i1074" DrawAspect="Content" ObjectID="_1745327618" r:id="rId128"/>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p>
    <w:p w14:paraId="03216637" w14:textId="77777777" w:rsidR="0097747C" w:rsidRPr="000E5CE9" w:rsidRDefault="0097747C" w:rsidP="000E5CE9">
      <w:pPr>
        <w:spacing w:after="0" w:line="240" w:lineRule="auto"/>
        <w:ind w:firstLine="709"/>
        <w:jc w:val="right"/>
        <w:rPr>
          <w:rFonts w:ascii="Times New Roman" w:hAnsi="Times New Roman"/>
          <w:sz w:val="28"/>
          <w:szCs w:val="28"/>
          <w:lang w:eastAsia="ru-RU"/>
        </w:rPr>
      </w:pPr>
    </w:p>
    <w:p w14:paraId="335AF1AC" w14:textId="77777777" w:rsidR="00995C58" w:rsidRPr="000E5CE9" w:rsidRDefault="00995C58" w:rsidP="000E5CE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ρ – плотность жидкости, кг/м</w:t>
      </w:r>
      <w:r w:rsidRPr="000E5CE9">
        <w:rPr>
          <w:rFonts w:ascii="Times New Roman" w:hAnsi="Times New Roman"/>
          <w:sz w:val="28"/>
          <w:szCs w:val="28"/>
          <w:vertAlign w:val="superscript"/>
          <w:lang w:eastAsia="ru-RU"/>
        </w:rPr>
        <w:t>3</w:t>
      </w:r>
      <w:r w:rsidR="00D9298C">
        <w:rPr>
          <w:rFonts w:ascii="Times New Roman" w:hAnsi="Times New Roman"/>
          <w:sz w:val="28"/>
          <w:szCs w:val="28"/>
          <w:lang w:eastAsia="ru-RU"/>
        </w:rPr>
        <w:t xml:space="preserve">, </w:t>
      </w:r>
      <w:r w:rsidRPr="000E5CE9">
        <w:rPr>
          <w:rFonts w:ascii="Times New Roman" w:hAnsi="Times New Roman"/>
          <w:sz w:val="28"/>
          <w:szCs w:val="28"/>
          <w:lang w:eastAsia="ru-RU"/>
        </w:rPr>
        <w:t xml:space="preserve">λ – коэффициент гидравлических сопротивлений, Н – длина бурильной колонны, м, </w:t>
      </w:r>
      <w:proofErr w:type="spellStart"/>
      <w:r w:rsidRPr="000E5CE9">
        <w:rPr>
          <w:rFonts w:ascii="Times New Roman" w:hAnsi="Times New Roman"/>
          <w:sz w:val="28"/>
          <w:szCs w:val="28"/>
          <w:lang w:eastAsia="ru-RU"/>
        </w:rPr>
        <w:t>d</w:t>
      </w:r>
      <w:r w:rsidRPr="000E5CE9">
        <w:rPr>
          <w:rFonts w:ascii="Times New Roman" w:hAnsi="Times New Roman"/>
          <w:sz w:val="28"/>
          <w:szCs w:val="28"/>
          <w:vertAlign w:val="subscript"/>
          <w:lang w:eastAsia="ru-RU"/>
        </w:rPr>
        <w:t>i</w:t>
      </w:r>
      <w:proofErr w:type="spellEnd"/>
      <w:r w:rsidRPr="000E5CE9">
        <w:rPr>
          <w:rFonts w:ascii="Times New Roman" w:hAnsi="Times New Roman"/>
          <w:sz w:val="28"/>
          <w:szCs w:val="28"/>
          <w:lang w:eastAsia="ru-RU"/>
        </w:rPr>
        <w:t xml:space="preserve"> – ее внутренний диаметр, м, U – скорость восходящего потока, м/с.</w:t>
      </w:r>
    </w:p>
    <w:p w14:paraId="42F614F9"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Решим уравнение относительно Н:</w:t>
      </w:r>
    </w:p>
    <w:p w14:paraId="758F7BDB" w14:textId="77777777" w:rsidR="0097747C" w:rsidRPr="000E5CE9" w:rsidRDefault="0097747C" w:rsidP="002720F1">
      <w:pPr>
        <w:spacing w:after="0" w:line="240" w:lineRule="auto"/>
        <w:ind w:firstLine="709"/>
        <w:jc w:val="both"/>
        <w:rPr>
          <w:rFonts w:ascii="Times New Roman" w:hAnsi="Times New Roman"/>
          <w:sz w:val="28"/>
          <w:szCs w:val="28"/>
          <w:lang w:eastAsia="ru-RU"/>
        </w:rPr>
      </w:pPr>
    </w:p>
    <w:p w14:paraId="1C8F73E0" w14:textId="77777777" w:rsidR="0097747C" w:rsidRDefault="000E5CE9" w:rsidP="0097747C">
      <w:pPr>
        <w:spacing w:after="0" w:line="240" w:lineRule="auto"/>
        <w:ind w:firstLine="709"/>
        <w:jc w:val="right"/>
        <w:rPr>
          <w:rFonts w:ascii="Times New Roman" w:hAnsi="Times New Roman"/>
          <w:sz w:val="28"/>
          <w:szCs w:val="28"/>
          <w:lang w:eastAsia="ru-RU"/>
        </w:rPr>
      </w:pPr>
      <w:r w:rsidRPr="000E5CE9">
        <w:rPr>
          <w:rFonts w:ascii="Times New Roman" w:hAnsi="Times New Roman"/>
          <w:position w:val="-42"/>
          <w:sz w:val="28"/>
          <w:szCs w:val="28"/>
          <w:lang w:eastAsia="ru-RU"/>
        </w:rPr>
        <w:object w:dxaOrig="1260" w:dyaOrig="859" w14:anchorId="0848AA6A">
          <v:shape id="_x0000_i1075" type="#_x0000_t75" style="width:66pt;height:42pt" o:ole="">
            <v:imagedata r:id="rId129" o:title=""/>
          </v:shape>
          <o:OLEObject Type="Embed" ProgID="Equation.3" ShapeID="_x0000_i1075" DrawAspect="Content" ObjectID="_1745327619" r:id="rId130"/>
        </w:object>
      </w:r>
      <w:r w:rsidR="0097747C">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2)</w:t>
      </w:r>
    </w:p>
    <w:p w14:paraId="465D20D5" w14:textId="77777777" w:rsidR="00995C58" w:rsidRPr="000E5CE9" w:rsidRDefault="00CB76D3" w:rsidP="000E5CE9">
      <w:pPr>
        <w:spacing w:after="0" w:line="240" w:lineRule="auto"/>
        <w:ind w:firstLine="709"/>
        <w:jc w:val="right"/>
        <w:rPr>
          <w:rFonts w:ascii="Times New Roman" w:hAnsi="Times New Roman"/>
          <w:sz w:val="28"/>
          <w:szCs w:val="28"/>
          <w:lang w:eastAsia="ru-RU"/>
        </w:rPr>
      </w:pPr>
      <w:r w:rsidRPr="000E5CE9">
        <w:rPr>
          <w:rFonts w:ascii="Times New Roman" w:hAnsi="Times New Roman"/>
          <w:sz w:val="28"/>
          <w:szCs w:val="28"/>
          <w:lang w:eastAsia="ru-RU"/>
        </w:rPr>
        <w:t xml:space="preserve"> </w:t>
      </w:r>
    </w:p>
    <w:p w14:paraId="7DC157A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этом уравнении Н – предельная 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бурения, которую может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обеспечить работающий на всасывание центробежный насос, способный создать вакуум Р.</w:t>
      </w:r>
    </w:p>
    <w:p w14:paraId="7D4C9E6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 xml:space="preserve">В табл. </w:t>
      </w:r>
      <w:r w:rsidR="00591935">
        <w:rPr>
          <w:rFonts w:ascii="Times New Roman" w:hAnsi="Times New Roman"/>
          <w:sz w:val="28"/>
          <w:szCs w:val="28"/>
          <w:lang w:eastAsia="ru-RU"/>
        </w:rPr>
        <w:t>4.</w:t>
      </w:r>
      <w:r w:rsidRPr="000E5CE9">
        <w:rPr>
          <w:rFonts w:ascii="Times New Roman" w:hAnsi="Times New Roman"/>
          <w:sz w:val="28"/>
          <w:szCs w:val="28"/>
          <w:lang w:eastAsia="ru-RU"/>
        </w:rPr>
        <w:t xml:space="preserve">1 и на рис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приведены результаты расчета зависимости предельной глубины бурения от скорости восходящего потока промывочной жидкости и ее плотности.</w:t>
      </w:r>
    </w:p>
    <w:p w14:paraId="7F667FB4" w14:textId="77777777" w:rsidR="009B4822" w:rsidRDefault="009B4822" w:rsidP="002720F1">
      <w:pPr>
        <w:spacing w:after="0" w:line="240" w:lineRule="auto"/>
        <w:ind w:firstLine="709"/>
        <w:jc w:val="both"/>
        <w:rPr>
          <w:rFonts w:ascii="Times New Roman" w:hAnsi="Times New Roman"/>
          <w:sz w:val="28"/>
          <w:szCs w:val="28"/>
          <w:lang w:eastAsia="ru-RU"/>
        </w:rPr>
      </w:pPr>
    </w:p>
    <w:p w14:paraId="1A3E20F1" w14:textId="77777777" w:rsidR="00995C58" w:rsidRDefault="00995C58" w:rsidP="008228A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Таблица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Зависимость предельной глубины бурения Н в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(показана в ячейках таблицы), при обратно</w:t>
      </w:r>
      <w:r w:rsidR="00E86C96">
        <w:rPr>
          <w:rFonts w:ascii="Times New Roman" w:hAnsi="Times New Roman"/>
          <w:sz w:val="28"/>
          <w:szCs w:val="28"/>
          <w:lang w:eastAsia="ru-RU"/>
        </w:rPr>
        <w:t>-</w:t>
      </w:r>
      <w:r w:rsidRPr="000E5CE9">
        <w:rPr>
          <w:rFonts w:ascii="Times New Roman" w:hAnsi="Times New Roman"/>
          <w:sz w:val="28"/>
          <w:szCs w:val="28"/>
          <w:lang w:eastAsia="ru-RU"/>
        </w:rPr>
        <w:t>всасывающей промывке от скорости восходящего потока промывки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его плотности</w:t>
      </w:r>
    </w:p>
    <w:p w14:paraId="5C827D77" w14:textId="77777777" w:rsidR="009B4822" w:rsidRPr="000E5CE9" w:rsidRDefault="009B4822" w:rsidP="002720F1">
      <w:pPr>
        <w:spacing w:after="0" w:line="240" w:lineRule="auto"/>
        <w:ind w:firstLine="709"/>
        <w:jc w:val="both"/>
        <w:rPr>
          <w:rFonts w:ascii="Times New Roman" w:hAnsi="Times New Roman"/>
          <w:sz w:val="28"/>
          <w:szCs w:val="28"/>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3251"/>
        <w:gridCol w:w="1933"/>
        <w:gridCol w:w="1934"/>
        <w:gridCol w:w="1934"/>
      </w:tblGrid>
      <w:tr w:rsidR="00995C58" w:rsidRPr="000E5CE9" w14:paraId="2D47EA66" w14:textId="77777777" w:rsidTr="000E5CE9">
        <w:trPr>
          <w:trHeight w:val="20"/>
          <w:jc w:val="center"/>
        </w:trPr>
        <w:tc>
          <w:tcPr>
            <w:tcW w:w="3251" w:type="dxa"/>
            <w:vMerge w:val="restart"/>
            <w:vAlign w:val="center"/>
          </w:tcPr>
          <w:p w14:paraId="151415C0"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Скорость восходящего потока, U, м/с</w:t>
            </w:r>
          </w:p>
        </w:tc>
        <w:tc>
          <w:tcPr>
            <w:tcW w:w="5801" w:type="dxa"/>
            <w:gridSpan w:val="3"/>
            <w:tcBorders>
              <w:bottom w:val="single" w:sz="4" w:space="0" w:color="auto"/>
            </w:tcBorders>
            <w:vAlign w:val="center"/>
          </w:tcPr>
          <w:p w14:paraId="3E932038" w14:textId="77777777" w:rsidR="00995C58" w:rsidRPr="008228A9" w:rsidRDefault="00995C58" w:rsidP="002720F1">
            <w:pPr>
              <w:spacing w:after="0" w:line="240" w:lineRule="auto"/>
              <w:jc w:val="center"/>
              <w:rPr>
                <w:rFonts w:ascii="Times New Roman" w:hAnsi="Times New Roman"/>
                <w:b/>
                <w:sz w:val="24"/>
                <w:szCs w:val="24"/>
                <w:vertAlign w:val="superscript"/>
                <w:lang w:eastAsia="ru-RU"/>
              </w:rPr>
            </w:pPr>
            <w:r w:rsidRPr="008228A9">
              <w:rPr>
                <w:rFonts w:ascii="Times New Roman" w:hAnsi="Times New Roman"/>
                <w:b/>
                <w:sz w:val="24"/>
                <w:szCs w:val="24"/>
                <w:lang w:eastAsia="ru-RU"/>
              </w:rPr>
              <w:t>Плотность промывочной жидкости, ρ,</w:t>
            </w:r>
            <w:r w:rsidR="00BA39EF" w:rsidRPr="008228A9">
              <w:rPr>
                <w:rFonts w:ascii="Times New Roman" w:hAnsi="Times New Roman"/>
                <w:b/>
                <w:sz w:val="24"/>
                <w:szCs w:val="24"/>
                <w:lang w:eastAsia="ru-RU"/>
              </w:rPr>
              <w:t xml:space="preserve"> </w:t>
            </w:r>
            <w:r w:rsidRPr="008228A9">
              <w:rPr>
                <w:rFonts w:ascii="Times New Roman" w:hAnsi="Times New Roman"/>
                <w:b/>
                <w:sz w:val="24"/>
                <w:szCs w:val="24"/>
                <w:lang w:eastAsia="ru-RU"/>
              </w:rPr>
              <w:t>кг/м</w:t>
            </w:r>
            <w:r w:rsidRPr="008228A9">
              <w:rPr>
                <w:rFonts w:ascii="Times New Roman" w:hAnsi="Times New Roman"/>
                <w:b/>
                <w:sz w:val="24"/>
                <w:szCs w:val="24"/>
                <w:vertAlign w:val="superscript"/>
                <w:lang w:eastAsia="ru-RU"/>
              </w:rPr>
              <w:t>3</w:t>
            </w:r>
          </w:p>
        </w:tc>
      </w:tr>
      <w:tr w:rsidR="00995C58" w:rsidRPr="000E5CE9" w14:paraId="1C1DC445" w14:textId="77777777" w:rsidTr="000E5CE9">
        <w:trPr>
          <w:trHeight w:val="20"/>
          <w:jc w:val="center"/>
        </w:trPr>
        <w:tc>
          <w:tcPr>
            <w:tcW w:w="3251" w:type="dxa"/>
            <w:vMerge/>
            <w:vAlign w:val="center"/>
          </w:tcPr>
          <w:p w14:paraId="3AF80DAB" w14:textId="77777777" w:rsidR="00995C58" w:rsidRPr="008228A9" w:rsidRDefault="00995C58" w:rsidP="002720F1">
            <w:pPr>
              <w:spacing w:after="0" w:line="240" w:lineRule="auto"/>
              <w:jc w:val="center"/>
              <w:rPr>
                <w:rFonts w:ascii="Times New Roman" w:hAnsi="Times New Roman"/>
                <w:b/>
                <w:sz w:val="24"/>
                <w:szCs w:val="24"/>
                <w:lang w:eastAsia="ru-RU"/>
              </w:rPr>
            </w:pPr>
          </w:p>
        </w:tc>
        <w:tc>
          <w:tcPr>
            <w:tcW w:w="1933" w:type="dxa"/>
            <w:tcBorders>
              <w:top w:val="single" w:sz="4" w:space="0" w:color="auto"/>
            </w:tcBorders>
            <w:vAlign w:val="center"/>
          </w:tcPr>
          <w:p w14:paraId="59311EF4"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1000</w:t>
            </w:r>
          </w:p>
        </w:tc>
        <w:tc>
          <w:tcPr>
            <w:tcW w:w="1934" w:type="dxa"/>
            <w:tcBorders>
              <w:top w:val="single" w:sz="4" w:space="0" w:color="auto"/>
            </w:tcBorders>
            <w:vAlign w:val="center"/>
          </w:tcPr>
          <w:p w14:paraId="4C7D5B92"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1100</w:t>
            </w:r>
          </w:p>
        </w:tc>
        <w:tc>
          <w:tcPr>
            <w:tcW w:w="1934" w:type="dxa"/>
            <w:tcBorders>
              <w:top w:val="single" w:sz="4" w:space="0" w:color="auto"/>
            </w:tcBorders>
            <w:vAlign w:val="center"/>
          </w:tcPr>
          <w:p w14:paraId="002EBD38"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1400</w:t>
            </w:r>
          </w:p>
        </w:tc>
      </w:tr>
      <w:tr w:rsidR="00995C58" w:rsidRPr="000E5CE9" w14:paraId="1AD9DC0D" w14:textId="77777777" w:rsidTr="000E5CE9">
        <w:trPr>
          <w:trHeight w:val="20"/>
          <w:jc w:val="center"/>
        </w:trPr>
        <w:tc>
          <w:tcPr>
            <w:tcW w:w="3251" w:type="dxa"/>
            <w:vAlign w:val="center"/>
          </w:tcPr>
          <w:p w14:paraId="3CFF440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0</w:t>
            </w:r>
          </w:p>
        </w:tc>
        <w:tc>
          <w:tcPr>
            <w:tcW w:w="1933" w:type="dxa"/>
            <w:vAlign w:val="center"/>
          </w:tcPr>
          <w:p w14:paraId="27E1111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716</w:t>
            </w:r>
          </w:p>
        </w:tc>
        <w:tc>
          <w:tcPr>
            <w:tcW w:w="1934" w:type="dxa"/>
            <w:vAlign w:val="center"/>
          </w:tcPr>
          <w:p w14:paraId="005A603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651</w:t>
            </w:r>
          </w:p>
        </w:tc>
        <w:tc>
          <w:tcPr>
            <w:tcW w:w="1934" w:type="dxa"/>
            <w:vAlign w:val="center"/>
          </w:tcPr>
          <w:p w14:paraId="26295620"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511</w:t>
            </w:r>
          </w:p>
        </w:tc>
      </w:tr>
      <w:tr w:rsidR="00995C58" w:rsidRPr="000E5CE9" w14:paraId="07169549" w14:textId="77777777" w:rsidTr="000E5CE9">
        <w:trPr>
          <w:trHeight w:val="20"/>
          <w:jc w:val="center"/>
        </w:trPr>
        <w:tc>
          <w:tcPr>
            <w:tcW w:w="3251" w:type="dxa"/>
            <w:vAlign w:val="center"/>
          </w:tcPr>
          <w:p w14:paraId="32DB991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4</w:t>
            </w:r>
          </w:p>
        </w:tc>
        <w:tc>
          <w:tcPr>
            <w:tcW w:w="1933" w:type="dxa"/>
            <w:vAlign w:val="center"/>
          </w:tcPr>
          <w:p w14:paraId="2D8CF4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365</w:t>
            </w:r>
          </w:p>
        </w:tc>
        <w:tc>
          <w:tcPr>
            <w:tcW w:w="1934" w:type="dxa"/>
            <w:vAlign w:val="center"/>
          </w:tcPr>
          <w:p w14:paraId="13850BD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332</w:t>
            </w:r>
          </w:p>
        </w:tc>
        <w:tc>
          <w:tcPr>
            <w:tcW w:w="1934" w:type="dxa"/>
            <w:vAlign w:val="center"/>
          </w:tcPr>
          <w:p w14:paraId="7224C13F"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262</w:t>
            </w:r>
          </w:p>
        </w:tc>
      </w:tr>
      <w:tr w:rsidR="00995C58" w:rsidRPr="000E5CE9" w14:paraId="153252B0" w14:textId="77777777" w:rsidTr="000E5CE9">
        <w:trPr>
          <w:trHeight w:val="20"/>
          <w:jc w:val="center"/>
        </w:trPr>
        <w:tc>
          <w:tcPr>
            <w:tcW w:w="3251" w:type="dxa"/>
            <w:vAlign w:val="center"/>
          </w:tcPr>
          <w:p w14:paraId="0869CDB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8</w:t>
            </w:r>
          </w:p>
        </w:tc>
        <w:tc>
          <w:tcPr>
            <w:tcW w:w="1933" w:type="dxa"/>
            <w:vAlign w:val="center"/>
          </w:tcPr>
          <w:p w14:paraId="5E04AD4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221</w:t>
            </w:r>
          </w:p>
        </w:tc>
        <w:tc>
          <w:tcPr>
            <w:tcW w:w="1934" w:type="dxa"/>
            <w:vAlign w:val="center"/>
          </w:tcPr>
          <w:p w14:paraId="74797767"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201</w:t>
            </w:r>
          </w:p>
        </w:tc>
        <w:tc>
          <w:tcPr>
            <w:tcW w:w="1934" w:type="dxa"/>
            <w:vAlign w:val="center"/>
          </w:tcPr>
          <w:p w14:paraId="72E6A419"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157</w:t>
            </w:r>
          </w:p>
        </w:tc>
      </w:tr>
      <w:tr w:rsidR="00995C58" w:rsidRPr="000E5CE9" w14:paraId="5A296BB4" w14:textId="77777777" w:rsidTr="000E5CE9">
        <w:trPr>
          <w:trHeight w:val="20"/>
          <w:jc w:val="center"/>
        </w:trPr>
        <w:tc>
          <w:tcPr>
            <w:tcW w:w="3251" w:type="dxa"/>
            <w:vAlign w:val="center"/>
          </w:tcPr>
          <w:p w14:paraId="469AEA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2</w:t>
            </w:r>
          </w:p>
        </w:tc>
        <w:tc>
          <w:tcPr>
            <w:tcW w:w="1933" w:type="dxa"/>
            <w:vAlign w:val="center"/>
          </w:tcPr>
          <w:p w14:paraId="401B66F0"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147</w:t>
            </w:r>
          </w:p>
        </w:tc>
        <w:tc>
          <w:tcPr>
            <w:tcW w:w="1934" w:type="dxa"/>
            <w:vAlign w:val="center"/>
          </w:tcPr>
          <w:p w14:paraId="7648CC4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138</w:t>
            </w:r>
          </w:p>
        </w:tc>
        <w:tc>
          <w:tcPr>
            <w:tcW w:w="1934" w:type="dxa"/>
            <w:vAlign w:val="center"/>
          </w:tcPr>
          <w:p w14:paraId="61D2418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106</w:t>
            </w:r>
          </w:p>
        </w:tc>
      </w:tr>
      <w:tr w:rsidR="00995C58" w:rsidRPr="000E5CE9" w14:paraId="63613B80" w14:textId="77777777" w:rsidTr="000E5CE9">
        <w:trPr>
          <w:trHeight w:val="20"/>
          <w:jc w:val="center"/>
        </w:trPr>
        <w:tc>
          <w:tcPr>
            <w:tcW w:w="3251" w:type="dxa"/>
            <w:vAlign w:val="center"/>
          </w:tcPr>
          <w:p w14:paraId="0215BC0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6</w:t>
            </w:r>
          </w:p>
        </w:tc>
        <w:tc>
          <w:tcPr>
            <w:tcW w:w="1933" w:type="dxa"/>
            <w:vAlign w:val="center"/>
          </w:tcPr>
          <w:p w14:paraId="16DBE22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105</w:t>
            </w:r>
          </w:p>
        </w:tc>
        <w:tc>
          <w:tcPr>
            <w:tcW w:w="1934" w:type="dxa"/>
            <w:vAlign w:val="center"/>
          </w:tcPr>
          <w:p w14:paraId="0C803BE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96</w:t>
            </w:r>
          </w:p>
        </w:tc>
        <w:tc>
          <w:tcPr>
            <w:tcW w:w="1934" w:type="dxa"/>
            <w:vAlign w:val="center"/>
          </w:tcPr>
          <w:p w14:paraId="2E85F052"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75</w:t>
            </w:r>
          </w:p>
        </w:tc>
      </w:tr>
    </w:tbl>
    <w:p w14:paraId="243482CE" w14:textId="77777777" w:rsidR="009B4822" w:rsidRPr="000E5CE9" w:rsidRDefault="009B4822" w:rsidP="000E5CE9">
      <w:pPr>
        <w:spacing w:after="0" w:line="240" w:lineRule="auto"/>
        <w:ind w:firstLine="709"/>
        <w:jc w:val="both"/>
        <w:rPr>
          <w:rFonts w:ascii="Times New Roman" w:hAnsi="Times New Roman"/>
          <w:sz w:val="28"/>
          <w:szCs w:val="28"/>
          <w:lang w:eastAsia="ru-RU"/>
        </w:rPr>
      </w:pPr>
    </w:p>
    <w:p w14:paraId="0D8AE27E" w14:textId="77777777" w:rsidR="003506AA" w:rsidRDefault="005E6444" w:rsidP="009B4822">
      <w:pPr>
        <w:spacing w:after="0" w:line="240" w:lineRule="auto"/>
        <w:jc w:val="center"/>
        <w:rPr>
          <w:rFonts w:ascii="Times New Roman" w:hAnsi="Times New Roman"/>
          <w:sz w:val="28"/>
          <w:szCs w:val="28"/>
          <w:lang w:eastAsia="ru-RU"/>
        </w:rPr>
      </w:pPr>
      <w:r w:rsidRPr="005E6444">
        <w:rPr>
          <w:rFonts w:ascii="Calibri" w:hAnsi="Calibri"/>
          <w:noProof/>
          <w:lang w:eastAsia="ru-RU"/>
        </w:rPr>
        <w:drawing>
          <wp:inline distT="0" distB="0" distL="0" distR="0" wp14:anchorId="66BE5FC6" wp14:editId="306D22C5">
            <wp:extent cx="4480560" cy="5105400"/>
            <wp:effectExtent l="0" t="0" r="0" b="0"/>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80560" cy="5105400"/>
                    </a:xfrm>
                    <a:prstGeom prst="rect">
                      <a:avLst/>
                    </a:prstGeom>
                    <a:noFill/>
                    <a:ln>
                      <a:noFill/>
                    </a:ln>
                  </pic:spPr>
                </pic:pic>
              </a:graphicData>
            </a:graphic>
          </wp:inline>
        </w:drawing>
      </w:r>
    </w:p>
    <w:p w14:paraId="241FC475" w14:textId="77777777" w:rsidR="00995C58" w:rsidRPr="000E5CE9" w:rsidRDefault="00995C58" w:rsidP="00477750">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Рис</w:t>
      </w:r>
      <w:r w:rsidR="000E5CE9">
        <w:rPr>
          <w:rFonts w:ascii="Times New Roman" w:hAnsi="Times New Roman"/>
          <w:sz w:val="28"/>
          <w:szCs w:val="28"/>
          <w:lang w:eastAsia="ru-RU"/>
        </w:rPr>
        <w:t>унок</w:t>
      </w:r>
      <w:r w:rsidR="00BA39EF"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Зависимость предельной глубины бурения Н при обратно-всасывающей промывке от скорости восходящего потока промывки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U</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его плотности ρ</w:t>
      </w:r>
    </w:p>
    <w:p w14:paraId="71C07752" w14:textId="77777777" w:rsidR="00995C58" w:rsidRPr="000E5CE9" w:rsidRDefault="00995C58" w:rsidP="002720F1">
      <w:pPr>
        <w:spacing w:after="0" w:line="240" w:lineRule="auto"/>
        <w:ind w:firstLine="709"/>
        <w:jc w:val="center"/>
        <w:rPr>
          <w:rFonts w:ascii="Times New Roman" w:hAnsi="Times New Roman"/>
          <w:sz w:val="28"/>
          <w:szCs w:val="28"/>
          <w:lang w:eastAsia="ru-RU"/>
        </w:rPr>
      </w:pPr>
    </w:p>
    <w:p w14:paraId="7FAE752E" w14:textId="77777777" w:rsidR="009B4822" w:rsidRPr="009B4822" w:rsidRDefault="009B4822" w:rsidP="009B4822">
      <w:pPr>
        <w:spacing w:after="0" w:line="240" w:lineRule="auto"/>
        <w:ind w:firstLine="709"/>
        <w:jc w:val="both"/>
        <w:rPr>
          <w:rFonts w:ascii="Times New Roman" w:hAnsi="Times New Roman"/>
          <w:sz w:val="28"/>
          <w:szCs w:val="28"/>
          <w:lang w:eastAsia="ru-RU"/>
        </w:rPr>
      </w:pPr>
      <w:r w:rsidRPr="009B4822">
        <w:rPr>
          <w:rFonts w:ascii="Times New Roman" w:hAnsi="Times New Roman"/>
          <w:sz w:val="28"/>
          <w:szCs w:val="28"/>
          <w:lang w:eastAsia="ru-RU"/>
        </w:rPr>
        <w:lastRenderedPageBreak/>
        <w:t xml:space="preserve">Зависимости установлены для типичных условий (табл. 3.1): </w:t>
      </w:r>
      <w:r>
        <w:rPr>
          <w:rFonts w:ascii="Times New Roman" w:hAnsi="Times New Roman"/>
          <w:sz w:val="28"/>
          <w:szCs w:val="28"/>
          <w:lang w:eastAsia="ru-RU"/>
        </w:rPr>
        <w:t>и</w:t>
      </w:r>
      <w:r w:rsidRPr="009B4822">
        <w:rPr>
          <w:rFonts w:ascii="Times New Roman" w:hAnsi="Times New Roman"/>
          <w:sz w:val="28"/>
          <w:szCs w:val="28"/>
          <w:lang w:eastAsia="ru-RU"/>
        </w:rPr>
        <w:t xml:space="preserve">спользуются бурильные трубы диаметром 146 мм с внутренним диаметром </w:t>
      </w:r>
      <w:proofErr w:type="spellStart"/>
      <w:r w:rsidRPr="009B4822">
        <w:rPr>
          <w:rFonts w:ascii="Times New Roman" w:hAnsi="Times New Roman"/>
          <w:sz w:val="28"/>
          <w:szCs w:val="28"/>
          <w:lang w:eastAsia="ru-RU"/>
        </w:rPr>
        <w:t>d</w:t>
      </w:r>
      <w:r w:rsidRPr="009B4822">
        <w:rPr>
          <w:rFonts w:ascii="Times New Roman" w:hAnsi="Times New Roman"/>
          <w:sz w:val="28"/>
          <w:szCs w:val="28"/>
          <w:vertAlign w:val="subscript"/>
          <w:lang w:eastAsia="ru-RU"/>
        </w:rPr>
        <w:t>i</w:t>
      </w:r>
      <w:proofErr w:type="spellEnd"/>
      <w:r w:rsidRPr="009B4822">
        <w:rPr>
          <w:rFonts w:ascii="Times New Roman" w:hAnsi="Times New Roman"/>
          <w:sz w:val="28"/>
          <w:szCs w:val="28"/>
          <w:lang w:eastAsia="ru-RU"/>
        </w:rPr>
        <w:t> = 136 мм; коэффициент гидравлических сопротивлений λ = 0,019. Как показано в предшествующих разделах, даже при скорости восходящего потока воды U = 1 м/с в т</w:t>
      </w:r>
      <w:r>
        <w:rPr>
          <w:rFonts w:ascii="Times New Roman" w:hAnsi="Times New Roman"/>
          <w:sz w:val="28"/>
          <w:szCs w:val="28"/>
          <w:lang w:eastAsia="ru-RU"/>
        </w:rPr>
        <w:t>р</w:t>
      </w:r>
      <w:r w:rsidRPr="009B4822">
        <w:rPr>
          <w:rFonts w:ascii="Times New Roman" w:hAnsi="Times New Roman"/>
          <w:sz w:val="28"/>
          <w:szCs w:val="28"/>
          <w:lang w:eastAsia="ru-RU"/>
        </w:rPr>
        <w:t xml:space="preserve">убах принятого диаметра имеет место турбулентный режим бурения с указанным значением коэффициента λ, причем он сохраняется для всех более высоких скоростей. Значение вакуума, который способен создать центробежный насос принято равным Р = 0,5 </w:t>
      </w:r>
      <w:proofErr w:type="spellStart"/>
      <w:r w:rsidRPr="009B4822">
        <w:rPr>
          <w:rFonts w:ascii="Times New Roman" w:hAnsi="Times New Roman"/>
          <w:sz w:val="28"/>
          <w:szCs w:val="28"/>
          <w:lang w:eastAsia="ru-RU"/>
        </w:rPr>
        <w:t>атм</w:t>
      </w:r>
      <w:proofErr w:type="spellEnd"/>
      <w:r w:rsidRPr="009B4822">
        <w:rPr>
          <w:rFonts w:ascii="Times New Roman" w:hAnsi="Times New Roman"/>
          <w:sz w:val="28"/>
          <w:szCs w:val="28"/>
          <w:lang w:eastAsia="ru-RU"/>
        </w:rPr>
        <w:t xml:space="preserve"> (50 000 Па).</w:t>
      </w:r>
    </w:p>
    <w:p w14:paraId="62D2513B" w14:textId="77777777" w:rsidR="009B4822" w:rsidRPr="009B4822" w:rsidRDefault="009B4822" w:rsidP="009B4822">
      <w:pPr>
        <w:spacing w:after="0" w:line="240" w:lineRule="auto"/>
        <w:ind w:firstLine="709"/>
        <w:jc w:val="both"/>
        <w:rPr>
          <w:rFonts w:ascii="Times New Roman" w:hAnsi="Times New Roman"/>
          <w:sz w:val="28"/>
          <w:szCs w:val="28"/>
          <w:lang w:eastAsia="ru-RU"/>
        </w:rPr>
      </w:pPr>
      <w:r w:rsidRPr="009B4822">
        <w:rPr>
          <w:rFonts w:ascii="Times New Roman" w:hAnsi="Times New Roman"/>
          <w:sz w:val="28"/>
          <w:szCs w:val="28"/>
          <w:lang w:eastAsia="ru-RU"/>
        </w:rPr>
        <w:t>Из табл. 4.1 и на рис 4.1 видно, что для скорости восходящего потока свободной от шлама воды, близкой к характерной для типичной скважины (U</w:t>
      </w:r>
      <w:r w:rsidRPr="009B4822">
        <w:rPr>
          <w:rFonts w:ascii="Times New Roman" w:hAnsi="Times New Roman"/>
          <w:sz w:val="28"/>
          <w:szCs w:val="28"/>
          <w:vertAlign w:val="subscript"/>
          <w:lang w:eastAsia="ru-RU"/>
        </w:rPr>
        <w:t>W</w:t>
      </w:r>
      <w:r w:rsidRPr="009B4822">
        <w:rPr>
          <w:rFonts w:ascii="Times New Roman" w:hAnsi="Times New Roman"/>
          <w:sz w:val="28"/>
          <w:szCs w:val="28"/>
          <w:lang w:eastAsia="ru-RU"/>
        </w:rPr>
        <w:t xml:space="preserve"> = 2,5 м/с – см. табл. 3.1) способ обратно-всасывающей промывки может обеспечить бурение до глубины 105 м (т.е. практически до 100 м). </w:t>
      </w:r>
    </w:p>
    <w:p w14:paraId="3983377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этих же условиях значения, предельной глубины при содержании шлама, увеличивающем плотность на 10% (упомянутое выше предельное значение, согласно рекомендациям для обратно-всасывающей промывки), т.е. на 100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приведены в 3 </w:t>
      </w:r>
      <w:r w:rsidR="00E80CEA">
        <w:rPr>
          <w:rFonts w:ascii="Times New Roman" w:hAnsi="Times New Roman"/>
          <w:sz w:val="28"/>
          <w:szCs w:val="28"/>
          <w:lang w:eastAsia="ru-RU"/>
        </w:rPr>
        <w:t>столбце</w:t>
      </w:r>
      <w:r w:rsidRPr="000E5CE9">
        <w:rPr>
          <w:rFonts w:ascii="Times New Roman" w:hAnsi="Times New Roman"/>
          <w:sz w:val="28"/>
          <w:szCs w:val="28"/>
          <w:lang w:eastAsia="ru-RU"/>
        </w:rPr>
        <w:t xml:space="preserve"> табл</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504F35" w:rsidRPr="000E5CE9">
        <w:rPr>
          <w:rFonts w:ascii="Times New Roman" w:hAnsi="Times New Roman"/>
          <w:sz w:val="28"/>
          <w:szCs w:val="28"/>
          <w:lang w:eastAsia="ru-RU"/>
        </w:rPr>
        <w:t>.</w:t>
      </w:r>
      <w:r w:rsidRPr="000E5CE9">
        <w:rPr>
          <w:rFonts w:ascii="Times New Roman" w:hAnsi="Times New Roman"/>
          <w:sz w:val="28"/>
          <w:szCs w:val="28"/>
          <w:lang w:eastAsia="ru-RU"/>
        </w:rPr>
        <w:t xml:space="preserve"> </w:t>
      </w:r>
    </w:p>
    <w:p w14:paraId="79F309A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Как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указано в табл.</w:t>
      </w:r>
      <w:r w:rsidR="00504F35" w:rsidRPr="000E5CE9">
        <w:rPr>
          <w:rFonts w:ascii="Times New Roman" w:hAnsi="Times New Roman"/>
          <w:sz w:val="28"/>
          <w:szCs w:val="28"/>
          <w:lang w:eastAsia="ru-RU"/>
        </w:rPr>
        <w:t xml:space="preserve"> </w:t>
      </w:r>
      <w:r w:rsidRPr="000E5CE9">
        <w:rPr>
          <w:rFonts w:ascii="Times New Roman" w:hAnsi="Times New Roman"/>
          <w:sz w:val="28"/>
          <w:szCs w:val="28"/>
          <w:lang w:eastAsia="ru-RU"/>
        </w:rPr>
        <w:t>3.</w:t>
      </w:r>
      <w:r w:rsidR="004041EC">
        <w:rPr>
          <w:rFonts w:ascii="Times New Roman" w:hAnsi="Times New Roman"/>
          <w:sz w:val="28"/>
          <w:szCs w:val="28"/>
          <w:lang w:eastAsia="ru-RU"/>
        </w:rPr>
        <w:t>24</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(строка номер 3, </w:t>
      </w:r>
      <w:r w:rsidR="00E80CEA">
        <w:rPr>
          <w:rFonts w:ascii="Times New Roman" w:hAnsi="Times New Roman"/>
          <w:sz w:val="28"/>
          <w:szCs w:val="28"/>
          <w:lang w:eastAsia="ru-RU"/>
        </w:rPr>
        <w:t>столбцы</w:t>
      </w:r>
      <w:r w:rsidRPr="000E5CE9">
        <w:rPr>
          <w:rFonts w:ascii="Times New Roman" w:hAnsi="Times New Roman"/>
          <w:sz w:val="28"/>
          <w:szCs w:val="28"/>
          <w:lang w:eastAsia="ru-RU"/>
        </w:rPr>
        <w:t xml:space="preserve"> 2 и 3) близкое содержание шлама с увеличением плотности на 92 кг/м</w:t>
      </w:r>
      <w:r w:rsidRPr="000E5CE9">
        <w:rPr>
          <w:rFonts w:ascii="Times New Roman" w:hAnsi="Times New Roman"/>
          <w:sz w:val="28"/>
          <w:szCs w:val="28"/>
          <w:vertAlign w:val="superscript"/>
          <w:lang w:eastAsia="ru-RU"/>
        </w:rPr>
        <w:t>3</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образуется при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Pr="000E5CE9">
        <w:rPr>
          <w:rFonts w:ascii="Times New Roman" w:hAnsi="Times New Roman"/>
          <w:sz w:val="28"/>
          <w:szCs w:val="28"/>
          <w:lang w:eastAsia="ru-RU"/>
        </w:rPr>
        <w:t xml:space="preserve"> скорости углубки 15 м/ч. При этом согласно табл.</w:t>
      </w:r>
      <w:r w:rsidR="00DD5D73"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 xml:space="preserve">1 предельная глубина не превышает 100 м. </w:t>
      </w:r>
    </w:p>
    <w:p w14:paraId="7BC5FB1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весьма высоком содержании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E80CEA">
        <w:rPr>
          <w:rFonts w:ascii="Times New Roman" w:hAnsi="Times New Roman"/>
          <w:sz w:val="28"/>
          <w:szCs w:val="28"/>
          <w:lang w:eastAsia="ru-RU"/>
        </w:rPr>
        <w:t>столбец</w:t>
      </w:r>
      <w:r w:rsidRPr="000E5CE9">
        <w:rPr>
          <w:rFonts w:ascii="Times New Roman" w:hAnsi="Times New Roman"/>
          <w:sz w:val="28"/>
          <w:szCs w:val="28"/>
          <w:lang w:eastAsia="ru-RU"/>
        </w:rPr>
        <w:t xml:space="preserve"> 4 табл</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 предельная глубина снижается до 75 м.</w:t>
      </w:r>
    </w:p>
    <w:p w14:paraId="753EC72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Как упоминалось, расчеты согласно табл. 3.19 относятся к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Pr="000E5CE9">
        <w:rPr>
          <w:rFonts w:ascii="Times New Roman" w:hAnsi="Times New Roman"/>
          <w:sz w:val="28"/>
          <w:szCs w:val="28"/>
          <w:lang w:eastAsia="ru-RU"/>
        </w:rPr>
        <w:t xml:space="preserve"> скорости восходящего потока воды 2</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5 м/с (либо близкой к ней). Табл</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 демонстрирует, что предельная глубина растет с уменьшением этой скорости</w:t>
      </w:r>
      <w:r w:rsidR="000E5CE9">
        <w:rPr>
          <w:rFonts w:ascii="Times New Roman" w:hAnsi="Times New Roman"/>
          <w:sz w:val="28"/>
          <w:szCs w:val="28"/>
          <w:lang w:eastAsia="ru-RU"/>
        </w:rPr>
        <w:t>.</w:t>
      </w:r>
    </w:p>
    <w:p w14:paraId="046BBBC7"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Наибольшая 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достигается при скорости восходящего потока 1</w:t>
      </w:r>
      <w:r w:rsidR="00DD5D73" w:rsidRPr="000E5CE9">
        <w:rPr>
          <w:rFonts w:ascii="Times New Roman" w:hAnsi="Times New Roman"/>
          <w:sz w:val="28"/>
          <w:szCs w:val="28"/>
          <w:lang w:eastAsia="ru-RU"/>
        </w:rPr>
        <w:t> </w:t>
      </w:r>
      <w:r w:rsidRPr="000E5CE9">
        <w:rPr>
          <w:rFonts w:ascii="Times New Roman" w:hAnsi="Times New Roman"/>
          <w:sz w:val="28"/>
          <w:szCs w:val="28"/>
          <w:lang w:eastAsia="ru-RU"/>
        </w:rPr>
        <w:t>м/с. Однако при такой скорости потока и при</w:t>
      </w:r>
      <w:r w:rsidR="00CB76D3" w:rsidRPr="000E5CE9">
        <w:rPr>
          <w:rFonts w:ascii="Times New Roman" w:hAnsi="Times New Roman"/>
          <w:sz w:val="28"/>
          <w:szCs w:val="28"/>
          <w:lang w:eastAsia="ru-RU"/>
        </w:rPr>
        <w:t xml:space="preserve">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скорости углубки 15 м/ч увеличение плотности за счет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будет 230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(табл.</w:t>
      </w:r>
      <w:r w:rsidR="00DD5D7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3.23, строка номер 0). </w:t>
      </w:r>
    </w:p>
    <w:p w14:paraId="340F7E36"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 xml:space="preserve">Из табл. 3.19 следует, что увеличение плотности пропорционально скорости бурения (сравнить 2 и 3 </w:t>
      </w:r>
      <w:r w:rsidR="00E80CEA">
        <w:rPr>
          <w:rFonts w:ascii="Times New Roman" w:hAnsi="Times New Roman"/>
          <w:sz w:val="28"/>
          <w:szCs w:val="28"/>
          <w:lang w:eastAsia="ru-RU"/>
        </w:rPr>
        <w:t>столбцы</w:t>
      </w:r>
      <w:r w:rsidRPr="000E5CE9">
        <w:rPr>
          <w:rFonts w:ascii="Times New Roman" w:hAnsi="Times New Roman"/>
          <w:sz w:val="28"/>
          <w:szCs w:val="28"/>
          <w:lang w:eastAsia="ru-RU"/>
        </w:rPr>
        <w:t xml:space="preserve"> этой таблицы). По этой причине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 увеличении плотности не на 23, а на требуемые по регламенту 10%, скорость углубки будет не 15 м/ч, но в 2</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3 раза ниже, т.е.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всего 6</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5 м/ч.</w:t>
      </w:r>
      <w:r w:rsidR="00CB76D3" w:rsidRPr="000E5CE9">
        <w:rPr>
          <w:rFonts w:ascii="Times New Roman" w:hAnsi="Times New Roman"/>
          <w:sz w:val="28"/>
          <w:szCs w:val="28"/>
          <w:lang w:eastAsia="ru-RU"/>
        </w:rPr>
        <w:t xml:space="preserve"> </w:t>
      </w:r>
    </w:p>
    <w:p w14:paraId="5169AAF1" w14:textId="77777777" w:rsidR="00995C58" w:rsidRPr="00173CE6" w:rsidRDefault="00995C58" w:rsidP="002720F1">
      <w:pPr>
        <w:spacing w:after="0" w:line="240" w:lineRule="auto"/>
        <w:ind w:firstLine="709"/>
        <w:contextualSpacing/>
        <w:jc w:val="both"/>
        <w:rPr>
          <w:rFonts w:ascii="Times New Roman" w:hAnsi="Times New Roman"/>
          <w:sz w:val="28"/>
          <w:szCs w:val="28"/>
          <w:lang w:eastAsia="ru-RU"/>
        </w:rPr>
      </w:pPr>
      <w:r w:rsidRPr="00173CE6">
        <w:rPr>
          <w:rFonts w:ascii="Times New Roman" w:hAnsi="Times New Roman"/>
          <w:sz w:val="28"/>
          <w:szCs w:val="28"/>
          <w:lang w:eastAsia="ru-RU"/>
        </w:rPr>
        <w:t xml:space="preserve">Выводы об уменьшении скорости углубки при обратно-всасывающем способе промывки подтверждаются и результатами, полученными другими исследователями </w:t>
      </w:r>
      <w:r w:rsidR="00173CE6" w:rsidRPr="009F75A5">
        <w:rPr>
          <w:rFonts w:ascii="Times New Roman" w:hAnsi="Times New Roman"/>
          <w:sz w:val="28"/>
          <w:szCs w:val="28"/>
          <w:lang w:eastAsia="ru-RU"/>
        </w:rPr>
        <w:t>[</w:t>
      </w:r>
      <w:r w:rsidR="00EA7FBD" w:rsidRPr="00EA7FBD">
        <w:rPr>
          <w:rFonts w:ascii="Times New Roman" w:hAnsi="Times New Roman"/>
          <w:sz w:val="28"/>
          <w:szCs w:val="28"/>
        </w:rPr>
        <w:t>27</w:t>
      </w:r>
      <w:r w:rsidR="00EA7FBD">
        <w:rPr>
          <w:rFonts w:ascii="Times New Roman" w:hAnsi="Times New Roman"/>
          <w:sz w:val="28"/>
          <w:szCs w:val="28"/>
        </w:rPr>
        <w:t>, 39</w:t>
      </w:r>
      <w:r w:rsidR="00D44013">
        <w:rPr>
          <w:rFonts w:ascii="Times New Roman" w:hAnsi="Times New Roman"/>
          <w:sz w:val="28"/>
          <w:szCs w:val="28"/>
        </w:rPr>
        <w:t>, 41</w:t>
      </w:r>
      <w:r w:rsidR="00EA7FBD">
        <w:rPr>
          <w:rFonts w:ascii="Times New Roman" w:hAnsi="Times New Roman"/>
          <w:sz w:val="28"/>
          <w:szCs w:val="28"/>
        </w:rPr>
        <w:t>-49</w:t>
      </w:r>
      <w:r w:rsidR="00173CE6" w:rsidRPr="009F75A5">
        <w:rPr>
          <w:rFonts w:ascii="Times New Roman" w:hAnsi="Times New Roman"/>
          <w:sz w:val="28"/>
          <w:szCs w:val="28"/>
          <w:lang w:eastAsia="ru-RU"/>
        </w:rPr>
        <w:t>]</w:t>
      </w:r>
      <w:r w:rsidR="00DD5D73" w:rsidRPr="00173CE6">
        <w:rPr>
          <w:rFonts w:ascii="Times New Roman" w:hAnsi="Times New Roman"/>
          <w:sz w:val="28"/>
          <w:szCs w:val="28"/>
          <w:lang w:eastAsia="ru-RU"/>
        </w:rPr>
        <w:t>.</w:t>
      </w:r>
    </w:p>
    <w:p w14:paraId="5DCFCAC6" w14:textId="77777777" w:rsidR="00995C58" w:rsidRPr="000E5CE9" w:rsidRDefault="00995C58" w:rsidP="002720F1">
      <w:pPr>
        <w:spacing w:after="0" w:line="240" w:lineRule="auto"/>
        <w:ind w:firstLine="709"/>
        <w:jc w:val="both"/>
        <w:rPr>
          <w:rFonts w:ascii="Times New Roman" w:hAnsi="Times New Roman"/>
          <w:sz w:val="28"/>
          <w:szCs w:val="28"/>
          <w:lang w:eastAsia="ko-KR"/>
        </w:rPr>
      </w:pPr>
    </w:p>
    <w:p w14:paraId="07A2E500" w14:textId="77777777" w:rsidR="001F0267" w:rsidRDefault="001F0267">
      <w:pPr>
        <w:rPr>
          <w:rFonts w:ascii="Times New Roman" w:hAnsi="Times New Roman"/>
          <w:b/>
          <w:sz w:val="28"/>
          <w:szCs w:val="28"/>
          <w:lang w:eastAsia="ru-RU"/>
        </w:rPr>
      </w:pPr>
      <w:r>
        <w:rPr>
          <w:rFonts w:ascii="Times New Roman" w:hAnsi="Times New Roman"/>
          <w:b/>
          <w:sz w:val="28"/>
          <w:szCs w:val="28"/>
          <w:lang w:eastAsia="ru-RU"/>
        </w:rPr>
        <w:br w:type="page"/>
      </w:r>
    </w:p>
    <w:p w14:paraId="0F37E707" w14:textId="77777777" w:rsidR="00995C58" w:rsidRPr="000E5CE9" w:rsidRDefault="00591935" w:rsidP="003B5FF0">
      <w:pPr>
        <w:spacing w:after="0" w:line="240" w:lineRule="auto"/>
        <w:ind w:firstLine="709"/>
        <w:jc w:val="both"/>
        <w:outlineLvl w:val="1"/>
        <w:rPr>
          <w:rFonts w:ascii="Times New Roman" w:hAnsi="Times New Roman"/>
          <w:b/>
          <w:sz w:val="28"/>
          <w:szCs w:val="28"/>
          <w:lang w:eastAsia="ru-RU"/>
        </w:rPr>
      </w:pPr>
      <w:bookmarkStart w:id="52" w:name="_Toc126612272"/>
      <w:r>
        <w:rPr>
          <w:rFonts w:ascii="Times New Roman" w:hAnsi="Times New Roman"/>
          <w:b/>
          <w:sz w:val="28"/>
          <w:szCs w:val="28"/>
          <w:lang w:eastAsia="ru-RU"/>
        </w:rPr>
        <w:lastRenderedPageBreak/>
        <w:t>4.</w:t>
      </w:r>
      <w:r w:rsidR="00477750">
        <w:rPr>
          <w:rFonts w:ascii="Times New Roman" w:hAnsi="Times New Roman"/>
          <w:b/>
          <w:sz w:val="28"/>
          <w:szCs w:val="28"/>
          <w:lang w:eastAsia="ru-RU"/>
        </w:rPr>
        <w:t>2</w:t>
      </w:r>
      <w:r w:rsidR="00995C58" w:rsidRPr="000E5CE9">
        <w:rPr>
          <w:rFonts w:ascii="Times New Roman" w:hAnsi="Times New Roman"/>
          <w:b/>
          <w:sz w:val="28"/>
          <w:szCs w:val="28"/>
          <w:lang w:eastAsia="ru-RU"/>
        </w:rPr>
        <w:t xml:space="preserve"> Принципиальные особенности усовершенствованного </w:t>
      </w:r>
      <w:proofErr w:type="spellStart"/>
      <w:r w:rsidR="00995C58" w:rsidRPr="000E5CE9">
        <w:rPr>
          <w:rFonts w:ascii="Times New Roman" w:hAnsi="Times New Roman"/>
          <w:b/>
          <w:sz w:val="28"/>
          <w:szCs w:val="28"/>
          <w:lang w:eastAsia="ru-RU"/>
        </w:rPr>
        <w:t>эрлифтного</w:t>
      </w:r>
      <w:proofErr w:type="spellEnd"/>
      <w:r w:rsidR="00995C58" w:rsidRPr="000E5CE9">
        <w:rPr>
          <w:rFonts w:ascii="Times New Roman" w:hAnsi="Times New Roman"/>
          <w:b/>
          <w:sz w:val="28"/>
          <w:szCs w:val="28"/>
          <w:lang w:eastAsia="ru-RU"/>
        </w:rPr>
        <w:t xml:space="preserve"> способа обратной промывки</w:t>
      </w:r>
      <w:bookmarkEnd w:id="52"/>
    </w:p>
    <w:p w14:paraId="6EA6A998" w14:textId="77777777" w:rsidR="003B5FF0" w:rsidRDefault="003B5FF0" w:rsidP="002720F1">
      <w:pPr>
        <w:spacing w:after="0" w:line="240" w:lineRule="auto"/>
        <w:ind w:firstLine="709"/>
        <w:jc w:val="both"/>
        <w:rPr>
          <w:rFonts w:ascii="Times New Roman" w:hAnsi="Times New Roman"/>
          <w:sz w:val="28"/>
          <w:szCs w:val="28"/>
          <w:lang w:eastAsia="ko-KR"/>
        </w:rPr>
      </w:pPr>
    </w:p>
    <w:p w14:paraId="0AC512F3" w14:textId="77777777" w:rsidR="00E339C0" w:rsidRPr="000E5CE9" w:rsidRDefault="0096276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Оба </w:t>
      </w:r>
      <w:r w:rsidR="00E339C0" w:rsidRPr="000E5CE9">
        <w:rPr>
          <w:rFonts w:ascii="Times New Roman" w:hAnsi="Times New Roman"/>
          <w:sz w:val="28"/>
          <w:szCs w:val="28"/>
          <w:lang w:eastAsia="ru-RU"/>
        </w:rPr>
        <w:t>способа создания обратной промывки характеризуются следующими особенностями</w:t>
      </w:r>
      <w:r w:rsidR="00AA53E0">
        <w:rPr>
          <w:rFonts w:ascii="Times New Roman" w:hAnsi="Times New Roman"/>
          <w:sz w:val="28"/>
          <w:szCs w:val="28"/>
          <w:lang w:eastAsia="ru-RU"/>
        </w:rPr>
        <w:t xml:space="preserve"> [</w:t>
      </w:r>
      <w:r w:rsidR="00EA7FBD">
        <w:rPr>
          <w:rFonts w:ascii="Times New Roman" w:hAnsi="Times New Roman"/>
          <w:sz w:val="28"/>
          <w:szCs w:val="28"/>
          <w:lang w:eastAsia="ru-RU"/>
        </w:rPr>
        <w:t>40</w:t>
      </w:r>
      <w:r w:rsidR="00AA53E0">
        <w:rPr>
          <w:rFonts w:ascii="Times New Roman" w:hAnsi="Times New Roman"/>
          <w:sz w:val="28"/>
          <w:szCs w:val="28"/>
          <w:lang w:eastAsia="ru-RU"/>
        </w:rPr>
        <w:t>]</w:t>
      </w:r>
      <w:r w:rsidR="00E339C0">
        <w:rPr>
          <w:rFonts w:ascii="Times New Roman" w:hAnsi="Times New Roman"/>
          <w:sz w:val="28"/>
          <w:szCs w:val="28"/>
          <w:lang w:eastAsia="ru-RU"/>
        </w:rPr>
        <w:t>.</w:t>
      </w:r>
    </w:p>
    <w:p w14:paraId="4574A8F4"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Важнейшие преимущества:</w:t>
      </w:r>
    </w:p>
    <w:p w14:paraId="278266B8"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для обратно</w:t>
      </w:r>
      <w:r>
        <w:rPr>
          <w:rFonts w:ascii="Times New Roman" w:hAnsi="Times New Roman"/>
          <w:sz w:val="28"/>
          <w:szCs w:val="28"/>
          <w:lang w:eastAsia="ru-RU"/>
        </w:rPr>
        <w:t>-</w:t>
      </w:r>
      <w:r w:rsidRPr="000E5CE9">
        <w:rPr>
          <w:rFonts w:ascii="Times New Roman" w:hAnsi="Times New Roman"/>
          <w:sz w:val="28"/>
          <w:szCs w:val="28"/>
          <w:lang w:eastAsia="ru-RU"/>
        </w:rPr>
        <w:t>всасывающего способа – использование серийно выпускаемых бурильных труб и соединений;</w:t>
      </w:r>
    </w:p>
    <w:p w14:paraId="50AB5EA9"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для </w:t>
      </w:r>
      <w:proofErr w:type="spellStart"/>
      <w:r w:rsidRPr="000E5CE9">
        <w:rPr>
          <w:rFonts w:ascii="Times New Roman" w:hAnsi="Times New Roman"/>
          <w:sz w:val="28"/>
          <w:szCs w:val="28"/>
          <w:lang w:eastAsia="ru-RU"/>
        </w:rPr>
        <w:t>эрлифтного</w:t>
      </w:r>
      <w:proofErr w:type="spellEnd"/>
      <w:r w:rsidRPr="000E5CE9">
        <w:rPr>
          <w:rFonts w:ascii="Times New Roman" w:hAnsi="Times New Roman"/>
          <w:sz w:val="28"/>
          <w:szCs w:val="28"/>
          <w:lang w:eastAsia="ru-RU"/>
        </w:rPr>
        <w:t xml:space="preserve"> способа – отсутствие физических ограничений в интенсификации промывки и увеличении глубины скважин.</w:t>
      </w:r>
    </w:p>
    <w:p w14:paraId="595B4D9D"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Основные недостатки:</w:t>
      </w:r>
    </w:p>
    <w:p w14:paraId="1EBD602C"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для обратно</w:t>
      </w:r>
      <w:r>
        <w:rPr>
          <w:rFonts w:ascii="Times New Roman" w:hAnsi="Times New Roman"/>
          <w:sz w:val="28"/>
          <w:szCs w:val="28"/>
          <w:lang w:eastAsia="ru-RU"/>
        </w:rPr>
        <w:t>-</w:t>
      </w:r>
      <w:r w:rsidRPr="000E5CE9">
        <w:rPr>
          <w:rFonts w:ascii="Times New Roman" w:hAnsi="Times New Roman"/>
          <w:sz w:val="28"/>
          <w:szCs w:val="28"/>
          <w:lang w:eastAsia="ru-RU"/>
        </w:rPr>
        <w:t>всасывающего способа – использование в качестве привода циркуляционной системы создаваемого центробежным насосом вакуума, который ограничен атмосферным давлением</w:t>
      </w:r>
      <w:r>
        <w:rPr>
          <w:rFonts w:ascii="Times New Roman" w:hAnsi="Times New Roman"/>
          <w:sz w:val="28"/>
          <w:szCs w:val="28"/>
          <w:lang w:eastAsia="ru-RU"/>
        </w:rPr>
        <w:t>;</w:t>
      </w:r>
    </w:p>
    <w:p w14:paraId="621F2D2F"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r>
        <w:rPr>
          <w:rFonts w:ascii="Times New Roman" w:hAnsi="Times New Roman"/>
          <w:sz w:val="28"/>
          <w:szCs w:val="28"/>
          <w:lang w:eastAsia="ru-RU"/>
        </w:rPr>
        <w:t>д</w:t>
      </w:r>
      <w:r w:rsidRPr="000E5CE9">
        <w:rPr>
          <w:rFonts w:ascii="Times New Roman" w:hAnsi="Times New Roman"/>
          <w:sz w:val="28"/>
          <w:szCs w:val="28"/>
          <w:lang w:eastAsia="ru-RU"/>
        </w:rPr>
        <w:t xml:space="preserve">ля </w:t>
      </w:r>
      <w:proofErr w:type="spellStart"/>
      <w:r w:rsidRPr="000E5CE9">
        <w:rPr>
          <w:rFonts w:ascii="Times New Roman" w:hAnsi="Times New Roman"/>
          <w:sz w:val="28"/>
          <w:szCs w:val="28"/>
          <w:lang w:eastAsia="ru-RU"/>
        </w:rPr>
        <w:t>эрлифтного</w:t>
      </w:r>
      <w:proofErr w:type="spellEnd"/>
      <w:r w:rsidRPr="000E5CE9">
        <w:rPr>
          <w:rFonts w:ascii="Times New Roman" w:hAnsi="Times New Roman"/>
          <w:sz w:val="28"/>
          <w:szCs w:val="28"/>
          <w:lang w:eastAsia="ru-RU"/>
        </w:rPr>
        <w:t xml:space="preserve"> способа – усложнение конструкции бурильной колонны за счет добавления к функции выноса шлама еще и функции подачи воздуха к смесителю эрлифта.</w:t>
      </w:r>
    </w:p>
    <w:p w14:paraId="61153C90" w14:textId="77777777" w:rsidR="00E339C0" w:rsidRPr="000E5CE9" w:rsidRDefault="00E339C0" w:rsidP="00E339C0">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ru-RU"/>
        </w:rPr>
        <w:t xml:space="preserve">Основной недостаток обратно-всасывающей промывки обусловлен фундаментальными физическими законами, и </w:t>
      </w:r>
      <w:r w:rsidRPr="000E5CE9">
        <w:rPr>
          <w:rFonts w:ascii="Times New Roman" w:hAnsi="Times New Roman"/>
          <w:sz w:val="28"/>
          <w:szCs w:val="28"/>
          <w:lang w:eastAsia="ko-KR"/>
        </w:rPr>
        <w:t>поэтому устранить его не представляется возможным.</w:t>
      </w:r>
    </w:p>
    <w:p w14:paraId="06C14E03" w14:textId="77777777" w:rsidR="00E339C0" w:rsidRPr="000E5CE9" w:rsidRDefault="00E339C0" w:rsidP="00E339C0">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Основной недостаток </w:t>
      </w:r>
      <w:proofErr w:type="spellStart"/>
      <w:r w:rsidRPr="000E5CE9">
        <w:rPr>
          <w:rFonts w:ascii="Times New Roman" w:hAnsi="Times New Roman"/>
          <w:sz w:val="28"/>
          <w:szCs w:val="28"/>
          <w:lang w:eastAsia="ko-KR"/>
        </w:rPr>
        <w:t>эрлифтного</w:t>
      </w:r>
      <w:proofErr w:type="spellEnd"/>
      <w:r w:rsidRPr="000E5CE9">
        <w:rPr>
          <w:rFonts w:ascii="Times New Roman" w:hAnsi="Times New Roman"/>
          <w:sz w:val="28"/>
          <w:szCs w:val="28"/>
          <w:lang w:eastAsia="ko-KR"/>
        </w:rPr>
        <w:t xml:space="preserve"> способа связан с конструкцией бурильной колонны и в принципе может быть устранен. Однако существующие решения этой проблемы отличаются громоздкостью и требуют больших затрат времени и средств </w:t>
      </w:r>
    </w:p>
    <w:p w14:paraId="40DA7992" w14:textId="77777777" w:rsidR="00E339C0" w:rsidRPr="000E5CE9" w:rsidRDefault="0083675A" w:rsidP="00E339C0">
      <w:pPr>
        <w:spacing w:after="0" w:line="240" w:lineRule="auto"/>
        <w:ind w:firstLine="709"/>
        <w:jc w:val="both"/>
        <w:rPr>
          <w:rFonts w:ascii="Times New Roman" w:hAnsi="Times New Roman"/>
          <w:sz w:val="28"/>
          <w:szCs w:val="28"/>
          <w:lang w:eastAsia="ko-KR"/>
        </w:rPr>
      </w:pPr>
      <w:r>
        <w:rPr>
          <w:rFonts w:ascii="Times New Roman" w:hAnsi="Times New Roman"/>
          <w:sz w:val="28"/>
          <w:szCs w:val="28"/>
          <w:lang w:eastAsia="ko-KR"/>
        </w:rPr>
        <w:t>Для у</w:t>
      </w:r>
      <w:r w:rsidR="00E339C0" w:rsidRPr="000E5CE9">
        <w:rPr>
          <w:rFonts w:ascii="Times New Roman" w:hAnsi="Times New Roman"/>
          <w:sz w:val="28"/>
          <w:szCs w:val="28"/>
          <w:lang w:eastAsia="ko-KR"/>
        </w:rPr>
        <w:t>странени</w:t>
      </w:r>
      <w:r>
        <w:rPr>
          <w:rFonts w:ascii="Times New Roman" w:hAnsi="Times New Roman"/>
          <w:sz w:val="28"/>
          <w:szCs w:val="28"/>
          <w:lang w:eastAsia="ko-KR"/>
        </w:rPr>
        <w:t>я</w:t>
      </w:r>
      <w:r w:rsidR="00E339C0" w:rsidRPr="000E5CE9">
        <w:rPr>
          <w:rFonts w:ascii="Times New Roman" w:hAnsi="Times New Roman"/>
          <w:sz w:val="28"/>
          <w:szCs w:val="28"/>
          <w:lang w:eastAsia="ko-KR"/>
        </w:rPr>
        <w:t xml:space="preserve"> основного недостатка </w:t>
      </w:r>
      <w:proofErr w:type="spellStart"/>
      <w:r w:rsidR="00E339C0" w:rsidRPr="000E5CE9">
        <w:rPr>
          <w:rFonts w:ascii="Times New Roman" w:hAnsi="Times New Roman"/>
          <w:sz w:val="28"/>
          <w:szCs w:val="28"/>
          <w:lang w:eastAsia="ko-KR"/>
        </w:rPr>
        <w:t>эрлифтного</w:t>
      </w:r>
      <w:proofErr w:type="spellEnd"/>
      <w:r w:rsidR="00E339C0" w:rsidRPr="000E5CE9">
        <w:rPr>
          <w:rFonts w:ascii="Times New Roman" w:hAnsi="Times New Roman"/>
          <w:sz w:val="28"/>
          <w:szCs w:val="28"/>
          <w:lang w:eastAsia="ko-KR"/>
        </w:rPr>
        <w:t xml:space="preserve"> способа нами </w:t>
      </w:r>
      <w:r>
        <w:rPr>
          <w:rFonts w:ascii="Times New Roman" w:hAnsi="Times New Roman"/>
          <w:sz w:val="28"/>
          <w:szCs w:val="28"/>
          <w:lang w:eastAsia="ko-KR"/>
        </w:rPr>
        <w:t>разработан у</w:t>
      </w:r>
      <w:r w:rsidRPr="0083675A">
        <w:rPr>
          <w:rFonts w:ascii="Times New Roman" w:hAnsi="Times New Roman"/>
          <w:sz w:val="28"/>
          <w:szCs w:val="28"/>
          <w:lang w:eastAsia="ko-KR"/>
        </w:rPr>
        <w:t>совершенствованный вариант устройства циркуляционной системы для бурения скважин с обратной промывкой</w:t>
      </w:r>
      <w:r>
        <w:rPr>
          <w:rFonts w:ascii="Times New Roman" w:hAnsi="Times New Roman"/>
          <w:sz w:val="28"/>
          <w:szCs w:val="28"/>
          <w:lang w:eastAsia="ko-KR"/>
        </w:rPr>
        <w:t xml:space="preserve"> [</w:t>
      </w:r>
      <w:r w:rsidR="00D44013">
        <w:rPr>
          <w:rFonts w:ascii="Times New Roman" w:hAnsi="Times New Roman"/>
          <w:sz w:val="28"/>
          <w:szCs w:val="28"/>
          <w:lang w:eastAsia="ko-KR"/>
        </w:rPr>
        <w:t>40</w:t>
      </w:r>
      <w:r w:rsidR="00CB08A1">
        <w:rPr>
          <w:rFonts w:ascii="Times New Roman" w:hAnsi="Times New Roman"/>
          <w:sz w:val="28"/>
          <w:szCs w:val="28"/>
          <w:lang w:eastAsia="ko-KR"/>
        </w:rPr>
        <w:t>,</w:t>
      </w:r>
      <w:r w:rsidR="00D44013">
        <w:rPr>
          <w:rFonts w:ascii="Times New Roman" w:hAnsi="Times New Roman"/>
          <w:sz w:val="28"/>
          <w:szCs w:val="28"/>
          <w:lang w:eastAsia="ko-KR"/>
        </w:rPr>
        <w:t>41</w:t>
      </w:r>
      <w:r>
        <w:rPr>
          <w:rFonts w:ascii="Times New Roman" w:hAnsi="Times New Roman"/>
          <w:sz w:val="28"/>
          <w:szCs w:val="28"/>
          <w:lang w:eastAsia="ko-KR"/>
        </w:rPr>
        <w:t>]</w:t>
      </w:r>
      <w:r w:rsidR="00E339C0">
        <w:rPr>
          <w:rFonts w:ascii="Times New Roman" w:hAnsi="Times New Roman"/>
          <w:sz w:val="28"/>
          <w:szCs w:val="28"/>
          <w:lang w:eastAsia="ko-KR"/>
        </w:rPr>
        <w:t>.</w:t>
      </w:r>
    </w:p>
    <w:p w14:paraId="18769D8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Суть устройства состоит в том, что вместо специальных бурильных труб со специальными соединениями используется серийно выпускаемые бурильные трубы с серийно выпускаемыми соединениями.</w:t>
      </w:r>
    </w:p>
    <w:p w14:paraId="1985DC1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ko-KR"/>
        </w:rPr>
        <w:t>Воздух подается от компрессора к</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смесителю через шланг</w:t>
      </w:r>
      <w:r w:rsidR="00602692">
        <w:rPr>
          <w:rFonts w:ascii="Times New Roman" w:hAnsi="Times New Roman"/>
          <w:sz w:val="28"/>
          <w:szCs w:val="28"/>
          <w:lang w:eastAsia="ko-KR"/>
        </w:rPr>
        <w:t>,</w:t>
      </w:r>
      <w:r w:rsidRPr="000E5CE9">
        <w:rPr>
          <w:rFonts w:ascii="Times New Roman" w:hAnsi="Times New Roman"/>
          <w:sz w:val="28"/>
          <w:szCs w:val="28"/>
          <w:lang w:eastAsia="ko-KR"/>
        </w:rPr>
        <w:t xml:space="preserve"> намотанный на включенную в состав буровой установки лебедку.</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ru-RU"/>
        </w:rPr>
        <w:t>Через вертлюг</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шланг со смесителем на конце сматываются в бурильную колонну до необходимой глубины. </w:t>
      </w:r>
    </w:p>
    <w:p w14:paraId="6450B151" w14:textId="70BD9F0B" w:rsidR="001F0267" w:rsidRDefault="00995C58" w:rsidP="000B5E46">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Схема устройства показана на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xml:space="preserve">. </w:t>
      </w:r>
      <w:r w:rsidR="001F0267" w:rsidRPr="008B4514">
        <w:rPr>
          <w:rFonts w:ascii="Times New Roman" w:hAnsi="Times New Roman"/>
          <w:sz w:val="28"/>
          <w:szCs w:val="28"/>
          <w:lang w:eastAsia="ru-RU"/>
        </w:rPr>
        <w:t xml:space="preserve">Устройство работает следующим образом. </w:t>
      </w:r>
    </w:p>
    <w:p w14:paraId="06AF4EFD" w14:textId="77777777" w:rsidR="001F0267" w:rsidRPr="000E5CE9" w:rsidRDefault="001F0267" w:rsidP="001F0267">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процессе бурения сжатый воздух 29 от компрессора через шланг 22 со штуцером и сальниковой трубкой через сальник 21 и подшипник 2</w:t>
      </w:r>
      <w:r>
        <w:rPr>
          <w:rFonts w:ascii="Times New Roman" w:hAnsi="Times New Roman"/>
          <w:sz w:val="28"/>
          <w:szCs w:val="28"/>
          <w:lang w:eastAsia="ru-RU"/>
        </w:rPr>
        <w:t>0</w:t>
      </w:r>
      <w:r w:rsidRPr="000E5CE9">
        <w:rPr>
          <w:rFonts w:ascii="Times New Roman" w:hAnsi="Times New Roman"/>
          <w:sz w:val="28"/>
          <w:szCs w:val="28"/>
          <w:lang w:eastAsia="ru-RU"/>
        </w:rPr>
        <w:t xml:space="preserve"> входит в полый вал 18 лебедки 16. Из вала через штуцер 19 – воздух попадает в начальный виток шланга 6, намотанного на барабане 17. С барабана через шкив 15 шланг входит в направляющую трубу 12 и по ней через центральное отверстие в крышке вертлюга 11 – в ведущую бурильную трубу 7 и далее – вдоль центральной оси скважины – в бурильную колонну 3. На конце шланга закреплена утяжеляющая труба 5, со смесителем 4.</w:t>
      </w:r>
    </w:p>
    <w:p w14:paraId="0E75FC3B" w14:textId="77777777" w:rsidR="00962760" w:rsidRPr="000E5CE9" w:rsidRDefault="00962760" w:rsidP="002720F1">
      <w:pPr>
        <w:spacing w:after="0" w:line="240" w:lineRule="auto"/>
        <w:ind w:firstLine="709"/>
        <w:jc w:val="both"/>
        <w:rPr>
          <w:rFonts w:ascii="Times New Roman" w:hAnsi="Times New Roman"/>
          <w:sz w:val="28"/>
          <w:szCs w:val="28"/>
          <w:lang w:eastAsia="ru-RU"/>
        </w:rPr>
      </w:pPr>
    </w:p>
    <w:p w14:paraId="5F5A1F60" w14:textId="256C5129" w:rsidR="008B4514" w:rsidRDefault="005E6444" w:rsidP="008B4514">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65DBB25C" wp14:editId="00C8763A">
            <wp:extent cx="3682566" cy="4460682"/>
            <wp:effectExtent l="0" t="0" r="0" b="0"/>
            <wp:docPr id="76" name="Рисунок 22" descr="H:\CU и Статья материалы\1 2022\6 - 13.04.22г. Бора Б. 3.1 Статья обзор\2 Чертежи от Инна\Чертеж_09.04.20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CU и Статья материалы\1 2022\6 - 13.04.22г. Бора Б. 3.1 Статья обзор\2 Чертежи от Инна\Чертеж_09.04.2022_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84174" cy="4462629"/>
                    </a:xfrm>
                    <a:prstGeom prst="rect">
                      <a:avLst/>
                    </a:prstGeom>
                    <a:noFill/>
                    <a:ln>
                      <a:noFill/>
                    </a:ln>
                  </pic:spPr>
                </pic:pic>
              </a:graphicData>
            </a:graphic>
          </wp:inline>
        </w:drawing>
      </w:r>
    </w:p>
    <w:p w14:paraId="47724D50" w14:textId="77777777" w:rsidR="0014595A" w:rsidRPr="000E5CE9" w:rsidRDefault="0014595A" w:rsidP="008B4514">
      <w:pPr>
        <w:spacing w:after="0" w:line="240" w:lineRule="auto"/>
        <w:ind w:firstLine="709"/>
        <w:jc w:val="center"/>
        <w:rPr>
          <w:rFonts w:ascii="Times New Roman" w:hAnsi="Times New Roman"/>
          <w:sz w:val="28"/>
          <w:szCs w:val="28"/>
          <w:lang w:eastAsia="ru-RU"/>
        </w:rPr>
      </w:pPr>
    </w:p>
    <w:p w14:paraId="1F728BB4" w14:textId="77777777" w:rsidR="00477750" w:rsidRPr="0014595A" w:rsidRDefault="00477750" w:rsidP="00477750">
      <w:pPr>
        <w:spacing w:after="0" w:line="240" w:lineRule="auto"/>
        <w:ind w:firstLine="709"/>
        <w:jc w:val="center"/>
        <w:rPr>
          <w:rFonts w:ascii="Times New Roman" w:hAnsi="Times New Roman"/>
          <w:sz w:val="24"/>
          <w:szCs w:val="24"/>
          <w:lang w:eastAsia="ru-RU"/>
        </w:rPr>
      </w:pPr>
      <w:r w:rsidRPr="0014595A">
        <w:rPr>
          <w:rFonts w:ascii="Times New Roman" w:hAnsi="Times New Roman"/>
          <w:sz w:val="24"/>
          <w:szCs w:val="24"/>
          <w:lang w:eastAsia="ru-RU"/>
        </w:rPr>
        <w:t>1 – долото; 2 – стенка скважины; 3 – бурильная колонна; 4 – смеситель; 5 – утяжеляющая труба; 6, 22 – шланг; 7 – ведущая бурильная труба; 8 – ротор; 9, 20 – подшипник; 10, 21 – уплотнение; 11 – корпус вертлюга; 12 – направляющая труба; 13 – приводная шестерня; 14, 23 – опора вала лебедки; 15 – шкив; 16 – лебедка; 17 – барабан; 18 – вал; 19 – штуцер; 24 – выкидной рукав; 25 – отстойник; 26 – емкость очищенной жидкости; 27 – желоб; 28 – дневная поверхность; 29 – сжатый воздух от компрессора; 30 – нисходящий поток жидкости; 31 – восходящий поток водо-воздушной пульпы</w:t>
      </w:r>
    </w:p>
    <w:p w14:paraId="08664C77" w14:textId="77777777" w:rsidR="008B4514" w:rsidRPr="000E5CE9" w:rsidRDefault="008B4514" w:rsidP="00477750">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Рис</w:t>
      </w:r>
      <w:r>
        <w:rPr>
          <w:rFonts w:ascii="Times New Roman" w:hAnsi="Times New Roman"/>
          <w:sz w:val="28"/>
          <w:szCs w:val="28"/>
          <w:lang w:eastAsia="ru-RU"/>
        </w:rPr>
        <w:t>унок</w:t>
      </w:r>
      <w:r w:rsidRPr="000E5CE9">
        <w:rPr>
          <w:rFonts w:ascii="Times New Roman" w:hAnsi="Times New Roman"/>
          <w:sz w:val="28"/>
          <w:szCs w:val="28"/>
          <w:lang w:eastAsia="ru-RU"/>
        </w:rPr>
        <w:t xml:space="preserve"> </w:t>
      </w:r>
      <w:r>
        <w:rPr>
          <w:rFonts w:ascii="Times New Roman" w:hAnsi="Times New Roman"/>
          <w:sz w:val="28"/>
          <w:szCs w:val="28"/>
          <w:lang w:eastAsia="ru-RU"/>
        </w:rPr>
        <w:t>4.</w:t>
      </w:r>
      <w:r w:rsidR="00962760">
        <w:rPr>
          <w:rFonts w:ascii="Times New Roman" w:hAnsi="Times New Roman"/>
          <w:sz w:val="28"/>
          <w:szCs w:val="28"/>
          <w:lang w:eastAsia="ru-RU"/>
        </w:rPr>
        <w:t>2</w:t>
      </w:r>
      <w:r>
        <w:rPr>
          <w:rFonts w:ascii="Times New Roman" w:hAnsi="Times New Roman"/>
          <w:sz w:val="28"/>
          <w:szCs w:val="28"/>
          <w:lang w:eastAsia="ru-RU"/>
        </w:rPr>
        <w:t xml:space="preserve"> –</w:t>
      </w:r>
      <w:r w:rsidRPr="000E5CE9">
        <w:rPr>
          <w:rFonts w:ascii="Times New Roman" w:hAnsi="Times New Roman"/>
          <w:sz w:val="28"/>
          <w:szCs w:val="28"/>
          <w:lang w:eastAsia="ru-RU"/>
        </w:rPr>
        <w:t xml:space="preserve"> Усовершенствованный вариант устройства циркуляционной системы для бурения скважин с обратной промывкой с использованием эрлифта</w:t>
      </w:r>
    </w:p>
    <w:p w14:paraId="57901D10" w14:textId="77777777" w:rsidR="00526919" w:rsidRDefault="00526919" w:rsidP="002720F1">
      <w:pPr>
        <w:spacing w:after="0" w:line="240" w:lineRule="auto"/>
        <w:ind w:firstLine="709"/>
        <w:jc w:val="both"/>
        <w:rPr>
          <w:rFonts w:ascii="Times New Roman" w:hAnsi="Times New Roman"/>
          <w:sz w:val="28"/>
          <w:szCs w:val="28"/>
          <w:lang w:eastAsia="ru-RU"/>
        </w:rPr>
      </w:pPr>
    </w:p>
    <w:p w14:paraId="4EB7D29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Поскольку гидростатическое давление столба пульпы 31 (смеси промывочной жидкости, воздуха и бурового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меньше гидростатического давления столба промывочной жидкости в пространстве между бурильными трубами и скважиной, промывочная жидкость вместе с разрушенной породой устремляется вверх к смесителю и далее – вместе с воздухом – до верхнего конца ведущей трубы. Здесь в корпусе вертлюга имеется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отверстие, соединяющее вертлюг с</w:t>
      </w:r>
      <w:r w:rsidR="00B566F5">
        <w:rPr>
          <w:rFonts w:ascii="Times New Roman" w:hAnsi="Times New Roman"/>
          <w:sz w:val="28"/>
          <w:szCs w:val="28"/>
          <w:lang w:eastAsia="ru-RU"/>
        </w:rPr>
        <w:t>о</w:t>
      </w:r>
      <w:r w:rsidRPr="000E5CE9">
        <w:rPr>
          <w:rFonts w:ascii="Times New Roman" w:hAnsi="Times New Roman"/>
          <w:sz w:val="28"/>
          <w:szCs w:val="28"/>
          <w:lang w:eastAsia="ru-RU"/>
        </w:rPr>
        <w:t xml:space="preserve"> шлангом 24</w:t>
      </w:r>
      <w:r w:rsidR="00B566F5">
        <w:rPr>
          <w:rFonts w:ascii="Times New Roman" w:hAnsi="Times New Roman"/>
          <w:sz w:val="28"/>
          <w:szCs w:val="28"/>
          <w:lang w:eastAsia="ru-RU"/>
        </w:rPr>
        <w:t>.</w:t>
      </w:r>
      <w:r w:rsidRPr="000E5CE9">
        <w:rPr>
          <w:rFonts w:ascii="Times New Roman" w:hAnsi="Times New Roman"/>
          <w:sz w:val="28"/>
          <w:szCs w:val="28"/>
          <w:lang w:eastAsia="ru-RU"/>
        </w:rPr>
        <w:t xml:space="preserve"> По нему пульпа сливается в отстойник (</w:t>
      </w:r>
      <w:proofErr w:type="spellStart"/>
      <w:r w:rsidRPr="000E5CE9">
        <w:rPr>
          <w:rFonts w:ascii="Times New Roman" w:hAnsi="Times New Roman"/>
          <w:sz w:val="28"/>
          <w:szCs w:val="28"/>
          <w:lang w:eastAsia="ru-RU"/>
        </w:rPr>
        <w:t>шламосборник</w:t>
      </w:r>
      <w:proofErr w:type="spellEnd"/>
      <w:r w:rsidRPr="000E5CE9">
        <w:rPr>
          <w:rFonts w:ascii="Times New Roman" w:hAnsi="Times New Roman"/>
          <w:sz w:val="28"/>
          <w:szCs w:val="28"/>
          <w:lang w:eastAsia="ru-RU"/>
        </w:rPr>
        <w:t xml:space="preserve"> 25), где шлам оседает, а очищенная жидкость перетекает по желобу 27, и, переполняя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емкость 26,</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попадает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кольцевое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пространство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далее возвращается на забой к работающему там долоту. Так завершается цикл промывки. </w:t>
      </w:r>
    </w:p>
    <w:p w14:paraId="7D17CF2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По мере углубки скважины периодически освобождается тормоз лебедки 16 (тормоз на фигуре не показан) и утяжеляющая труба 5 вызывает сматывание шланга на соответствующую длину (либо с помощью привода запускается вращение барабана в сторону спуска).</w:t>
      </w:r>
      <w:r w:rsidR="00CB76D3" w:rsidRPr="000E5CE9">
        <w:rPr>
          <w:rFonts w:ascii="Times New Roman" w:hAnsi="Times New Roman"/>
          <w:sz w:val="28"/>
          <w:szCs w:val="28"/>
          <w:lang w:eastAsia="ru-RU"/>
        </w:rPr>
        <w:t xml:space="preserve"> </w:t>
      </w:r>
    </w:p>
    <w:p w14:paraId="1572667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Перед наращиванием бурильной колонны или перед </w:t>
      </w:r>
      <w:proofErr w:type="spellStart"/>
      <w:proofErr w:type="gramStart"/>
      <w:r w:rsidRPr="000E5CE9">
        <w:rPr>
          <w:rFonts w:ascii="Times New Roman" w:hAnsi="Times New Roman"/>
          <w:sz w:val="28"/>
          <w:szCs w:val="28"/>
          <w:lang w:eastAsia="ru-RU"/>
        </w:rPr>
        <w:t>спуско</w:t>
      </w:r>
      <w:proofErr w:type="spellEnd"/>
      <w:r w:rsidR="00773083">
        <w:rPr>
          <w:rFonts w:ascii="Times New Roman" w:hAnsi="Times New Roman"/>
          <w:sz w:val="28"/>
          <w:szCs w:val="28"/>
          <w:lang w:eastAsia="ru-RU"/>
        </w:rPr>
        <w:t>-</w:t>
      </w:r>
      <w:r w:rsidRPr="000E5CE9">
        <w:rPr>
          <w:rFonts w:ascii="Times New Roman" w:hAnsi="Times New Roman"/>
          <w:sz w:val="28"/>
          <w:szCs w:val="28"/>
          <w:lang w:eastAsia="ru-RU"/>
        </w:rPr>
        <w:t>подъемными</w:t>
      </w:r>
      <w:proofErr w:type="gramEnd"/>
      <w:r w:rsidRPr="000E5CE9">
        <w:rPr>
          <w:rFonts w:ascii="Times New Roman" w:hAnsi="Times New Roman"/>
          <w:sz w:val="28"/>
          <w:szCs w:val="28"/>
          <w:lang w:eastAsia="ru-RU"/>
        </w:rPr>
        <w:t xml:space="preserve"> операциями шланг, с помощью лебедки 16, извлекается из бурильной колонны, до тех пор, пока утяжеляющая труба 5 со смесителем 4 не скроются внутри ведущей бурильной трубы 7. При проведении операций по соединению бурильных труб шланг удерживается тормозом лебедки в отведенной в сторону от устья ведущей трубе. После завершения операции свинчивания бурильных труб и соединения ведущей трубы с бурильной колонной, тормоз отпускается</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 xml:space="preserve"> и труба 5 со смесителем и шлангом снижаются в скважину до требуемого положения. </w:t>
      </w:r>
    </w:p>
    <w:p w14:paraId="60D149FA" w14:textId="77777777" w:rsidR="00995C58" w:rsidRPr="000E5CE9" w:rsidRDefault="00CB76D3"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p>
    <w:p w14:paraId="580FF3DB" w14:textId="77777777" w:rsidR="00995C58" w:rsidRPr="000E5CE9" w:rsidRDefault="00591935" w:rsidP="003B5FF0">
      <w:pPr>
        <w:spacing w:after="0" w:line="240" w:lineRule="auto"/>
        <w:ind w:firstLine="709"/>
        <w:jc w:val="both"/>
        <w:outlineLvl w:val="1"/>
        <w:rPr>
          <w:rFonts w:ascii="Times New Roman" w:hAnsi="Times New Roman"/>
          <w:b/>
          <w:sz w:val="28"/>
          <w:szCs w:val="28"/>
          <w:lang w:eastAsia="ru-RU"/>
        </w:rPr>
      </w:pPr>
      <w:bookmarkStart w:id="53" w:name="_Toc126612273"/>
      <w:r>
        <w:rPr>
          <w:rFonts w:ascii="Times New Roman" w:hAnsi="Times New Roman"/>
          <w:b/>
          <w:sz w:val="28"/>
          <w:szCs w:val="28"/>
          <w:lang w:eastAsia="ru-RU"/>
        </w:rPr>
        <w:t>4.</w:t>
      </w:r>
      <w:r w:rsidR="00995C58" w:rsidRPr="000E5CE9">
        <w:rPr>
          <w:rFonts w:ascii="Times New Roman" w:hAnsi="Times New Roman"/>
          <w:b/>
          <w:sz w:val="28"/>
          <w:szCs w:val="28"/>
          <w:lang w:eastAsia="ru-RU"/>
        </w:rPr>
        <w:t>3 Рабочие характеристики основных конструктивных элементов</w:t>
      </w:r>
      <w:bookmarkEnd w:id="53"/>
    </w:p>
    <w:p w14:paraId="770AF1F2" w14:textId="77777777" w:rsidR="00995C58" w:rsidRPr="000E5CE9" w:rsidRDefault="00995C58" w:rsidP="002720F1">
      <w:pPr>
        <w:spacing w:after="0" w:line="240" w:lineRule="auto"/>
        <w:ind w:firstLine="709"/>
        <w:jc w:val="both"/>
        <w:rPr>
          <w:rFonts w:ascii="Times New Roman" w:hAnsi="Times New Roman"/>
          <w:sz w:val="28"/>
          <w:szCs w:val="28"/>
          <w:lang w:eastAsia="ru-RU"/>
        </w:rPr>
      </w:pPr>
    </w:p>
    <w:p w14:paraId="79F0C580" w14:textId="2E7FF765"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Будет использоваться стандартный резиновый шланг со стальной оплеткой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_Ref122534610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2B046A">
        <w:rPr>
          <w:rFonts w:ascii="Times New Roman" w:hAnsi="Times New Roman"/>
          <w:sz w:val="28"/>
          <w:szCs w:val="28"/>
          <w:lang w:eastAsia="ru-RU"/>
        </w:rPr>
        <w:t>40</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 xml:space="preserve">]. Шланг 6 (рис </w:t>
      </w:r>
      <w:r w:rsidR="00591935">
        <w:rPr>
          <w:rFonts w:ascii="Times New Roman" w:hAnsi="Times New Roman"/>
          <w:sz w:val="28"/>
          <w:szCs w:val="28"/>
          <w:lang w:eastAsia="ru-RU"/>
        </w:rPr>
        <w:t>4.</w:t>
      </w:r>
      <w:r w:rsidRPr="000E5CE9">
        <w:rPr>
          <w:rFonts w:ascii="Times New Roman" w:hAnsi="Times New Roman"/>
          <w:sz w:val="28"/>
          <w:szCs w:val="28"/>
          <w:lang w:eastAsia="ru-RU"/>
        </w:rPr>
        <w:t>3) будет иметь наружный диаметр</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D = 58 мм и внутренний d = 38 мм. </w:t>
      </w:r>
    </w:p>
    <w:p w14:paraId="24D5B19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Типичная скважина (табл. 3.1) имеет глубину 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бурится с использованием бурильных труб</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146/136 мм с площадью внутреннего сечения 0</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0145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В этой трубе шланг 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наружным диаметром 58 мм и сечением по нему</w:t>
      </w:r>
      <w:r w:rsidR="00CB76D3" w:rsidRPr="000E5CE9">
        <w:rPr>
          <w:rFonts w:ascii="Times New Roman" w:hAnsi="Times New Roman"/>
          <w:sz w:val="28"/>
          <w:szCs w:val="28"/>
          <w:lang w:eastAsia="ru-RU"/>
        </w:rPr>
        <w:t xml:space="preserve"> </w:t>
      </w:r>
      <w:proofErr w:type="spellStart"/>
      <w:r w:rsidRPr="000E5CE9">
        <w:rPr>
          <w:rFonts w:ascii="Times New Roman" w:hAnsi="Times New Roman"/>
          <w:sz w:val="28"/>
          <w:szCs w:val="28"/>
          <w:lang w:eastAsia="ru-RU"/>
        </w:rPr>
        <w:t>F</w:t>
      </w:r>
      <w:r w:rsidRPr="000E5CE9">
        <w:rPr>
          <w:rFonts w:ascii="Times New Roman" w:hAnsi="Times New Roman"/>
          <w:sz w:val="28"/>
          <w:szCs w:val="28"/>
          <w:vertAlign w:val="subscript"/>
          <w:lang w:eastAsia="ru-RU"/>
        </w:rPr>
        <w:t>o</w:t>
      </w:r>
      <w:proofErr w:type="spellEnd"/>
      <w:r w:rsidRPr="000E5CE9">
        <w:rPr>
          <w:rFonts w:ascii="Times New Roman" w:hAnsi="Times New Roman"/>
          <w:sz w:val="28"/>
          <w:szCs w:val="28"/>
          <w:lang w:eastAsia="ru-RU"/>
        </w:rPr>
        <w:t xml:space="preserve"> = 0</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00264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занимает 18 % площади, что не окажет существенного влияния на потери давления на восходящем потоке смеси. Зазор между внутренней поверхностью трубы и наружной поверхностью шланга будет 78 мм или 36 мм на сторону.</w:t>
      </w:r>
    </w:p>
    <w:p w14:paraId="350BC674" w14:textId="5D2F149E"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Рассчитаем потери давления на шланге в условиях, когда они могут быть максимально-возможными. Методика расчета изложена в работе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_Ref122534619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2B046A">
        <w:rPr>
          <w:rFonts w:ascii="Times New Roman" w:hAnsi="Times New Roman"/>
          <w:sz w:val="28"/>
          <w:szCs w:val="28"/>
          <w:lang w:eastAsia="ru-RU"/>
        </w:rPr>
        <w:t>41</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w:t>
      </w:r>
      <w:r w:rsidR="00602692">
        <w:rPr>
          <w:rFonts w:ascii="Times New Roman" w:hAnsi="Times New Roman"/>
          <w:sz w:val="28"/>
          <w:szCs w:val="28"/>
          <w:lang w:eastAsia="ru-RU"/>
        </w:rPr>
        <w:t>.</w:t>
      </w:r>
    </w:p>
    <w:p w14:paraId="1FC911A1"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момент достижения типичной скважиной максимальной глубины 200</w:t>
      </w:r>
      <w:r w:rsidR="00DD5D73" w:rsidRPr="000E5CE9">
        <w:rPr>
          <w:rFonts w:ascii="Times New Roman" w:hAnsi="Times New Roman"/>
          <w:sz w:val="28"/>
          <w:szCs w:val="28"/>
          <w:lang w:eastAsia="ru-RU"/>
        </w:rPr>
        <w:t> </w:t>
      </w:r>
      <w:r w:rsidRPr="000E5CE9">
        <w:rPr>
          <w:rFonts w:ascii="Times New Roman" w:hAnsi="Times New Roman"/>
          <w:sz w:val="28"/>
          <w:szCs w:val="28"/>
          <w:lang w:eastAsia="ru-RU"/>
        </w:rPr>
        <w:t>м шланг</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полностью </w:t>
      </w:r>
      <w:r w:rsidR="00602692" w:rsidRPr="000E5CE9">
        <w:rPr>
          <w:rFonts w:ascii="Times New Roman" w:hAnsi="Times New Roman"/>
          <w:sz w:val="28"/>
          <w:szCs w:val="28"/>
          <w:lang w:eastAsia="ru-RU"/>
        </w:rPr>
        <w:t>спущен</w:t>
      </w:r>
      <w:r w:rsidRPr="000E5CE9">
        <w:rPr>
          <w:rFonts w:ascii="Times New Roman" w:hAnsi="Times New Roman"/>
          <w:sz w:val="28"/>
          <w:szCs w:val="28"/>
          <w:lang w:eastAsia="ru-RU"/>
        </w:rPr>
        <w:t xml:space="preserve"> в скважину.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Допустим, что компрессор при атмосферном давлении подает 10 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/мин (0</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167 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/с). Это максимальная производительность для распространенных в странах СНГ компрессоров типа ДК 10, КС10 и др</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 xml:space="preserve"> [</w:t>
      </w:r>
      <w:r w:rsidR="00D44013">
        <w:rPr>
          <w:rFonts w:ascii="Times New Roman" w:hAnsi="Times New Roman"/>
          <w:sz w:val="28"/>
          <w:szCs w:val="28"/>
          <w:lang w:eastAsia="ru-RU"/>
        </w:rPr>
        <w:t>45</w:t>
      </w:r>
      <w:r w:rsidRPr="000E5CE9">
        <w:rPr>
          <w:rFonts w:ascii="Times New Roman" w:hAnsi="Times New Roman"/>
          <w:sz w:val="28"/>
          <w:szCs w:val="28"/>
          <w:lang w:eastAsia="ru-RU"/>
        </w:rPr>
        <w:t xml:space="preserve">]. </w:t>
      </w:r>
    </w:p>
    <w:p w14:paraId="7FB61DE2" w14:textId="3B1FB4D5"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выходе из смесителя на глубине H = 200 м сжатый воздух должен преодолеть гидростатическое давление воды в скважине 20 атм. (1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96 МПа). При таком давлении согласно закону Бойля-</w:t>
      </w:r>
      <w:proofErr w:type="spellStart"/>
      <w:r w:rsidRPr="000E5CE9">
        <w:rPr>
          <w:rFonts w:ascii="Times New Roman" w:hAnsi="Times New Roman"/>
          <w:sz w:val="28"/>
          <w:szCs w:val="28"/>
          <w:lang w:eastAsia="ru-RU"/>
        </w:rPr>
        <w:t>Мариота</w:t>
      </w:r>
      <w:proofErr w:type="spellEnd"/>
      <w:r w:rsidRPr="000E5CE9">
        <w:rPr>
          <w:rFonts w:ascii="Times New Roman" w:hAnsi="Times New Roman"/>
          <w:sz w:val="28"/>
          <w:szCs w:val="28"/>
          <w:lang w:eastAsia="ru-RU"/>
        </w:rPr>
        <w:t xml:space="preserve"> объем, а значит и расход воздуха должен уменьшиться в 20 раз с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167 до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Q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0083 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/с. Соответственно 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 раз возрастет его плотность ρ – с 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_Ref122534648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2B046A">
        <w:rPr>
          <w:rFonts w:ascii="Times New Roman" w:hAnsi="Times New Roman"/>
          <w:sz w:val="28"/>
          <w:szCs w:val="28"/>
          <w:lang w:eastAsia="ru-RU"/>
        </w:rPr>
        <w:t>43</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 до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26</w:t>
      </w:r>
      <w:r w:rsidR="00602692">
        <w:rPr>
          <w:rFonts w:ascii="Times New Roman" w:hAnsi="Times New Roman"/>
          <w:sz w:val="28"/>
          <w:szCs w:val="28"/>
          <w:lang w:eastAsia="ru-RU"/>
        </w:rPr>
        <w:t> </w:t>
      </w:r>
      <w:r w:rsidRPr="000E5CE9">
        <w:rPr>
          <w:rFonts w:ascii="Times New Roman" w:hAnsi="Times New Roman"/>
          <w:sz w:val="28"/>
          <w:szCs w:val="28"/>
          <w:lang w:eastAsia="ru-RU"/>
        </w:rPr>
        <w:t>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w:t>
      </w:r>
    </w:p>
    <w:p w14:paraId="08A5637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внутреннем диаметре шланга 3</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8 см его площадь внутреннего сечения равна F</w:t>
      </w:r>
      <w:r w:rsidRPr="000E5CE9">
        <w:rPr>
          <w:rFonts w:ascii="Times New Roman" w:hAnsi="Times New Roman"/>
          <w:sz w:val="28"/>
          <w:szCs w:val="28"/>
          <w:vertAlign w:val="subscript"/>
          <w:lang w:eastAsia="ru-RU"/>
        </w:rPr>
        <w:t>i</w:t>
      </w:r>
      <w:r w:rsidRPr="000E5CE9">
        <w:rPr>
          <w:rFonts w:ascii="Times New Roman" w:hAnsi="Times New Roman"/>
          <w:sz w:val="28"/>
          <w:szCs w:val="28"/>
          <w:lang w:eastAsia="ru-RU"/>
        </w:rPr>
        <w:t xml:space="preserve"> = 11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 см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00113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При известных расходе сжатого </w:t>
      </w:r>
      <w:bookmarkStart w:id="54" w:name="_Hlk126656380"/>
      <w:r w:rsidRPr="000E5CE9">
        <w:rPr>
          <w:rFonts w:ascii="Times New Roman" w:hAnsi="Times New Roman"/>
          <w:sz w:val="28"/>
          <w:szCs w:val="28"/>
          <w:lang w:eastAsia="ru-RU"/>
        </w:rPr>
        <w:t>воздуха и площади внутреннего сечения шланга скорость движения по нему равна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U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0083/0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001136= 7</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35 м/с.</w:t>
      </w:r>
    </w:p>
    <w:p w14:paraId="4BE6539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Для расчета потерь давления Р, используем формулу (</w:t>
      </w:r>
      <w:r w:rsidR="00591935">
        <w:rPr>
          <w:rFonts w:ascii="Times New Roman" w:hAnsi="Times New Roman"/>
          <w:sz w:val="28"/>
          <w:szCs w:val="28"/>
          <w:lang w:eastAsia="ru-RU"/>
        </w:rPr>
        <w:t>4.</w:t>
      </w:r>
      <w:r w:rsidRPr="000E5CE9">
        <w:rPr>
          <w:rFonts w:ascii="Times New Roman" w:hAnsi="Times New Roman"/>
          <w:sz w:val="28"/>
          <w:szCs w:val="28"/>
          <w:lang w:eastAsia="ru-RU"/>
        </w:rPr>
        <w:t>1) Дарси-</w:t>
      </w:r>
      <w:proofErr w:type="spellStart"/>
      <w:r w:rsidRPr="000E5CE9">
        <w:rPr>
          <w:rFonts w:ascii="Times New Roman" w:hAnsi="Times New Roman"/>
          <w:sz w:val="28"/>
          <w:szCs w:val="28"/>
          <w:lang w:eastAsia="ru-RU"/>
        </w:rPr>
        <w:t>Вейсбаха</w:t>
      </w:r>
      <w:proofErr w:type="spellEnd"/>
      <w:r w:rsidRPr="000E5CE9">
        <w:rPr>
          <w:rFonts w:ascii="Times New Roman" w:hAnsi="Times New Roman"/>
          <w:sz w:val="28"/>
          <w:szCs w:val="28"/>
          <w:lang w:eastAsia="ru-RU"/>
        </w:rPr>
        <w:t>:</w:t>
      </w:r>
    </w:p>
    <w:p w14:paraId="5E2226B1"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5F3335C8" w14:textId="77777777" w:rsidR="00995C58" w:rsidRDefault="00477750" w:rsidP="00477750">
      <w:pPr>
        <w:spacing w:after="0" w:line="240" w:lineRule="auto"/>
        <w:jc w:val="center"/>
        <w:rPr>
          <w:rFonts w:ascii="Times New Roman" w:hAnsi="Times New Roman"/>
          <w:sz w:val="28"/>
          <w:szCs w:val="28"/>
          <w:lang w:eastAsia="ru-RU"/>
        </w:rPr>
      </w:pPr>
      <w:r>
        <w:rPr>
          <w:rFonts w:ascii="Times New Roman" w:hAnsi="Times New Roman"/>
          <w:sz w:val="28"/>
          <w:szCs w:val="28"/>
          <w:lang w:eastAsia="ru-RU"/>
        </w:rPr>
        <w:t xml:space="preserve">  </w:t>
      </w:r>
      <w:r w:rsidR="00602692" w:rsidRPr="00602692">
        <w:rPr>
          <w:rFonts w:ascii="Times New Roman" w:hAnsi="Times New Roman"/>
          <w:position w:val="-26"/>
          <w:sz w:val="28"/>
          <w:szCs w:val="28"/>
          <w:lang w:eastAsia="ru-RU"/>
        </w:rPr>
        <w:object w:dxaOrig="1520" w:dyaOrig="800" w14:anchorId="65F805CE">
          <v:shape id="_x0000_i1076" type="#_x0000_t75" style="width:78pt;height:42pt" o:ole="">
            <v:imagedata r:id="rId133" o:title=""/>
          </v:shape>
          <o:OLEObject Type="Embed" ProgID="Equation.3" ShapeID="_x0000_i1076" DrawAspect="Content" ObjectID="_1745327620" r:id="rId134"/>
        </w:object>
      </w:r>
      <w:r>
        <w:rPr>
          <w:rFonts w:ascii="Times New Roman" w:hAnsi="Times New Roman"/>
          <w:sz w:val="28"/>
          <w:szCs w:val="28"/>
          <w:lang w:eastAsia="ru-RU"/>
        </w:rPr>
        <w:t xml:space="preserve">                                                        </w:t>
      </w:r>
    </w:p>
    <w:p w14:paraId="4AA31F8F" w14:textId="77777777" w:rsidR="00477750" w:rsidRPr="000E5CE9" w:rsidRDefault="00477750" w:rsidP="00602692">
      <w:pPr>
        <w:spacing w:after="0" w:line="240" w:lineRule="auto"/>
        <w:jc w:val="center"/>
        <w:rPr>
          <w:rFonts w:ascii="Times New Roman" w:hAnsi="Times New Roman"/>
          <w:sz w:val="28"/>
          <w:szCs w:val="28"/>
          <w:lang w:eastAsia="ru-RU"/>
        </w:rPr>
      </w:pPr>
    </w:p>
    <w:p w14:paraId="6EFE8BFC"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этой формуле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нами выше определены все члены, кроме коэффициента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λ,</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учитывающего трение воздуха о стенки шланга. Для этого используем приведенную в работе [</w:t>
      </w:r>
      <w:r w:rsidR="00D44013">
        <w:rPr>
          <w:rFonts w:ascii="Times New Roman" w:hAnsi="Times New Roman"/>
          <w:sz w:val="28"/>
          <w:szCs w:val="28"/>
          <w:lang w:eastAsia="ru-RU"/>
        </w:rPr>
        <w:t>42</w:t>
      </w:r>
      <w:r w:rsidRPr="000E5CE9">
        <w:rPr>
          <w:rFonts w:ascii="Times New Roman" w:hAnsi="Times New Roman"/>
          <w:sz w:val="28"/>
          <w:szCs w:val="28"/>
          <w:lang w:eastAsia="ru-RU"/>
        </w:rPr>
        <w:t xml:space="preserve">] формулу: </w:t>
      </w:r>
    </w:p>
    <w:p w14:paraId="364D36FD"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4B4345E0"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36"/>
          <w:sz w:val="28"/>
          <w:szCs w:val="28"/>
          <w:lang w:eastAsia="ru-RU"/>
        </w:rPr>
        <w:object w:dxaOrig="2900" w:dyaOrig="800" w14:anchorId="7703A791">
          <v:shape id="_x0000_i1077" type="#_x0000_t75" style="width:2in;height:42pt" o:ole="">
            <v:imagedata r:id="rId135" o:title=""/>
          </v:shape>
          <o:OLEObject Type="Embed" ProgID="Equation.3" ShapeID="_x0000_i1077" DrawAspect="Content" ObjectID="_1745327621" r:id="rId136"/>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3</w:t>
      </w:r>
      <w:r w:rsidR="00995C58" w:rsidRPr="000E5CE9">
        <w:rPr>
          <w:rFonts w:ascii="Times New Roman" w:hAnsi="Times New Roman"/>
          <w:sz w:val="28"/>
          <w:szCs w:val="28"/>
          <w:lang w:eastAsia="ru-RU"/>
        </w:rPr>
        <w:t>)</w:t>
      </w:r>
    </w:p>
    <w:p w14:paraId="6EDC8487" w14:textId="77777777" w:rsidR="00477750" w:rsidRPr="000E5CE9" w:rsidRDefault="00477750" w:rsidP="00602692">
      <w:pPr>
        <w:spacing w:after="0" w:line="240" w:lineRule="auto"/>
        <w:ind w:firstLine="709"/>
        <w:jc w:val="right"/>
        <w:rPr>
          <w:rFonts w:ascii="Times New Roman" w:hAnsi="Times New Roman"/>
          <w:sz w:val="28"/>
          <w:szCs w:val="28"/>
          <w:lang w:eastAsia="ru-RU"/>
        </w:rPr>
      </w:pPr>
    </w:p>
    <w:p w14:paraId="1CD52D4D" w14:textId="77777777" w:rsidR="00995C58" w:rsidRPr="000E5CE9" w:rsidRDefault="00602692" w:rsidP="00602692">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d – внутренний диаметр трубопровода, h</w:t>
      </w:r>
      <w:r w:rsidR="00995C58" w:rsidRPr="000E5CE9">
        <w:rPr>
          <w:rFonts w:ascii="Times New Roman" w:hAnsi="Times New Roman"/>
          <w:b/>
          <w:sz w:val="28"/>
          <w:szCs w:val="28"/>
          <w:lang w:eastAsia="ru-RU"/>
        </w:rPr>
        <w:t xml:space="preserve"> – </w:t>
      </w:r>
      <w:r w:rsidR="00995C58" w:rsidRPr="000E5CE9">
        <w:rPr>
          <w:rFonts w:ascii="Times New Roman" w:hAnsi="Times New Roman"/>
          <w:sz w:val="28"/>
          <w:szCs w:val="28"/>
          <w:lang w:eastAsia="ru-RU"/>
        </w:rPr>
        <w:t xml:space="preserve">высота шероховатостей на внутренней поверхности канала подачи воздуха. </w:t>
      </w:r>
    </w:p>
    <w:p w14:paraId="393798F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Для внутренней поверхности бурильных труб</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упомянутой работе средняя высота шероховатости принята равной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1 мм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 xml:space="preserve">0001 м). </w:t>
      </w:r>
    </w:p>
    <w:p w14:paraId="24F5470E" w14:textId="77777777" w:rsidR="00995C58" w:rsidRPr="000E5CE9" w:rsidRDefault="00995C58" w:rsidP="002720F1">
      <w:pPr>
        <w:spacing w:after="0" w:line="240" w:lineRule="auto"/>
        <w:ind w:firstLine="709"/>
        <w:jc w:val="both"/>
        <w:rPr>
          <w:rFonts w:ascii="Times New Roman" w:hAnsi="Times New Roman"/>
          <w:b/>
          <w:sz w:val="28"/>
          <w:szCs w:val="28"/>
          <w:lang w:eastAsia="ru-RU"/>
        </w:rPr>
      </w:pPr>
      <w:r w:rsidRPr="000E5CE9">
        <w:rPr>
          <w:rFonts w:ascii="Times New Roman" w:hAnsi="Times New Roman"/>
          <w:sz w:val="28"/>
          <w:szCs w:val="28"/>
          <w:lang w:eastAsia="ru-RU"/>
        </w:rPr>
        <w:t xml:space="preserve">Внутренняя поверхность резинового шланга является гладкой, что свойственно резине и по сравнению с необработанной после изготовления способом проката внутренней поверхностью труб, шероховатость весьма мала. </w:t>
      </w:r>
      <w:proofErr w:type="gramStart"/>
      <w:r w:rsidRPr="000E5CE9">
        <w:rPr>
          <w:rFonts w:ascii="Times New Roman" w:hAnsi="Times New Roman"/>
          <w:sz w:val="28"/>
          <w:szCs w:val="28"/>
          <w:lang w:eastAsia="ru-RU"/>
        </w:rPr>
        <w:t>Кроме того</w:t>
      </w:r>
      <w:proofErr w:type="gramEnd"/>
      <w:r w:rsidRPr="000E5CE9">
        <w:rPr>
          <w:rFonts w:ascii="Times New Roman" w:hAnsi="Times New Roman"/>
          <w:sz w:val="28"/>
          <w:szCs w:val="28"/>
          <w:lang w:eastAsia="ru-RU"/>
        </w:rPr>
        <w:t xml:space="preserve"> шланг лишен соединений, которые представляют также препятствие движению сжатого воздуха. С учетом этих доводов принимаем шероховатость внутренних стенок шланга в 100 раз более низкой, чем у бурильных труб, т.е. h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000001</w:t>
      </w:r>
      <w:r w:rsidR="004E4F94"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м и в результате, </w:t>
      </w:r>
      <w:proofErr w:type="gramStart"/>
      <w:r w:rsidRPr="000E5CE9">
        <w:rPr>
          <w:rFonts w:ascii="Times New Roman" w:hAnsi="Times New Roman"/>
          <w:sz w:val="28"/>
          <w:szCs w:val="28"/>
          <w:lang w:eastAsia="ru-RU"/>
        </w:rPr>
        <w:t>согласно формуле (</w:t>
      </w:r>
      <w:r w:rsidR="00591935">
        <w:rPr>
          <w:rFonts w:ascii="Times New Roman" w:hAnsi="Times New Roman"/>
          <w:sz w:val="28"/>
          <w:szCs w:val="28"/>
          <w:lang w:eastAsia="ru-RU"/>
        </w:rPr>
        <w:t>4.</w:t>
      </w:r>
      <w:r w:rsidR="00962760">
        <w:rPr>
          <w:rFonts w:ascii="Times New Roman" w:hAnsi="Times New Roman"/>
          <w:sz w:val="28"/>
          <w:szCs w:val="28"/>
          <w:lang w:eastAsia="ru-RU"/>
        </w:rPr>
        <w:t>3</w:t>
      </w:r>
      <w:r w:rsidRPr="000E5CE9">
        <w:rPr>
          <w:rFonts w:ascii="Times New Roman" w:hAnsi="Times New Roman"/>
          <w:sz w:val="28"/>
          <w:szCs w:val="28"/>
          <w:lang w:eastAsia="ru-RU"/>
        </w:rPr>
        <w:t>)</w:t>
      </w:r>
      <w:proofErr w:type="gramEnd"/>
      <w:r w:rsidRPr="000E5CE9">
        <w:rPr>
          <w:rFonts w:ascii="Times New Roman" w:hAnsi="Times New Roman"/>
          <w:sz w:val="28"/>
          <w:szCs w:val="28"/>
          <w:lang w:eastAsia="ru-RU"/>
        </w:rPr>
        <w:t xml:space="preserve">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λ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 xml:space="preserve">026. </w:t>
      </w:r>
    </w:p>
    <w:p w14:paraId="70B3A47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Окончательно по формуле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Дарси-</w:t>
      </w:r>
      <w:proofErr w:type="spellStart"/>
      <w:r w:rsidRPr="000E5CE9">
        <w:rPr>
          <w:rFonts w:ascii="Times New Roman" w:hAnsi="Times New Roman"/>
          <w:sz w:val="28"/>
          <w:szCs w:val="28"/>
          <w:lang w:eastAsia="ru-RU"/>
        </w:rPr>
        <w:t>Вейсбаха</w:t>
      </w:r>
      <w:proofErr w:type="spellEnd"/>
      <w:r w:rsidRPr="000E5CE9">
        <w:rPr>
          <w:rFonts w:ascii="Times New Roman" w:hAnsi="Times New Roman"/>
          <w:sz w:val="28"/>
          <w:szCs w:val="28"/>
          <w:lang w:eastAsia="ru-RU"/>
        </w:rPr>
        <w:t xml:space="preserve"> находим потери давления на пути сжатого воздуха по шлангу. Они оказались равны 96000 Па, или 0</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98</w:t>
      </w:r>
      <w:r w:rsidR="00C10847" w:rsidRPr="000E5CE9">
        <w:rPr>
          <w:rFonts w:ascii="Times New Roman" w:hAnsi="Times New Roman"/>
          <w:sz w:val="28"/>
          <w:szCs w:val="28"/>
          <w:lang w:eastAsia="ru-RU"/>
        </w:rPr>
        <w:t> </w:t>
      </w:r>
      <w:r w:rsidRPr="000E5CE9">
        <w:rPr>
          <w:rFonts w:ascii="Times New Roman" w:hAnsi="Times New Roman"/>
          <w:sz w:val="28"/>
          <w:szCs w:val="28"/>
          <w:lang w:eastAsia="ru-RU"/>
        </w:rPr>
        <w:t>атм. Это составляет всего 4</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9 % от гидростатического давления.</w:t>
      </w:r>
    </w:p>
    <w:p w14:paraId="36B8AABE"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Невысокие потери давления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 движении сжатого воздуха по шлангу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согласуются с рекомендациями известного специалиста по </w:t>
      </w:r>
      <w:proofErr w:type="spellStart"/>
      <w:r w:rsidRPr="000E5CE9">
        <w:rPr>
          <w:rFonts w:ascii="Times New Roman" w:hAnsi="Times New Roman"/>
          <w:sz w:val="28"/>
          <w:szCs w:val="28"/>
          <w:lang w:eastAsia="ru-RU"/>
        </w:rPr>
        <w:t>пневмоударному</w:t>
      </w:r>
      <w:proofErr w:type="spellEnd"/>
      <w:r w:rsidRPr="000E5CE9">
        <w:rPr>
          <w:rFonts w:ascii="Times New Roman" w:hAnsi="Times New Roman"/>
          <w:sz w:val="28"/>
          <w:szCs w:val="28"/>
          <w:lang w:eastAsia="ru-RU"/>
        </w:rPr>
        <w:t xml:space="preserve"> бурению И.В. Куликова, который считает [</w:t>
      </w:r>
      <w:r w:rsidR="00552D5E">
        <w:rPr>
          <w:rFonts w:ascii="Times New Roman" w:hAnsi="Times New Roman"/>
          <w:sz w:val="28"/>
          <w:szCs w:val="28"/>
          <w:lang w:eastAsia="ru-RU"/>
        </w:rPr>
        <w:t>43</w:t>
      </w:r>
      <w:r w:rsidRPr="000E5CE9">
        <w:rPr>
          <w:rFonts w:ascii="Times New Roman" w:hAnsi="Times New Roman"/>
          <w:sz w:val="28"/>
          <w:szCs w:val="28"/>
          <w:lang w:eastAsia="ru-RU"/>
        </w:rPr>
        <w:t>], что при подаче компрессором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7</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9 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/мин</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сжатого воздуха (в расчете на атмосферное давление) достаточно использовать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трубы внутренним сечением в 6</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7 см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Выше показано, что внутреннее сечение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предлагаемого шланга равно 11</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3 см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что в 1</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6 раза больше рекомендуемых И.В. Куликовым значений.</w:t>
      </w:r>
    </w:p>
    <w:p w14:paraId="657B024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справочным данным [</w:t>
      </w:r>
      <w:r w:rsidR="00552D5E">
        <w:rPr>
          <w:rFonts w:ascii="Times New Roman" w:hAnsi="Times New Roman"/>
          <w:sz w:val="28"/>
          <w:szCs w:val="28"/>
          <w:lang w:eastAsia="ru-RU"/>
        </w:rPr>
        <w:t>42</w:t>
      </w:r>
      <w:r w:rsidRPr="000E5CE9">
        <w:rPr>
          <w:rFonts w:ascii="Times New Roman" w:hAnsi="Times New Roman"/>
          <w:sz w:val="28"/>
          <w:szCs w:val="28"/>
          <w:lang w:eastAsia="ru-RU"/>
        </w:rPr>
        <w:t>] масса 1 м шланга диаметром 58 мм равна 1</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6 кг.</w:t>
      </w:r>
    </w:p>
    <w:p w14:paraId="3B13540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Вес 200-метрового резинового шланга в воздухе: </w:t>
      </w:r>
    </w:p>
    <w:p w14:paraId="6F8B8282" w14:textId="77777777" w:rsidR="00995C58" w:rsidRPr="000E5CE9"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18"/>
          <w:sz w:val="28"/>
          <w:szCs w:val="28"/>
          <w:lang w:eastAsia="ru-RU"/>
        </w:rPr>
        <w:object w:dxaOrig="1579" w:dyaOrig="440" w14:anchorId="62406FEB">
          <v:shape id="_x0000_i1078" type="#_x0000_t75" style="width:78pt;height:24pt" o:ole="">
            <v:imagedata r:id="rId137" o:title=""/>
          </v:shape>
          <o:OLEObject Type="Embed" ProgID="Equation.3" ShapeID="_x0000_i1078" DrawAspect="Content" ObjectID="_1745327622" r:id="rId138"/>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4</w:t>
      </w:r>
      <w:r w:rsidR="00995C58" w:rsidRPr="000E5CE9">
        <w:rPr>
          <w:rFonts w:ascii="Times New Roman" w:hAnsi="Times New Roman"/>
          <w:sz w:val="28"/>
          <w:szCs w:val="28"/>
          <w:lang w:eastAsia="ru-RU"/>
        </w:rPr>
        <w:t>)</w:t>
      </w:r>
    </w:p>
    <w:p w14:paraId="561A99A1" w14:textId="77777777" w:rsidR="00995C58" w:rsidRPr="000E5CE9" w:rsidRDefault="00995C58" w:rsidP="00602692">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g – ускорение свободного падения (9</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81 м/с</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То есть получаем вес шланга 3140 Н.</w:t>
      </w:r>
    </w:p>
    <w:p w14:paraId="55849E9D"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Поскольку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процессе бурения шланг полностью погружен в воду, то на него действует выталкивающая архимедова сила, равная весу воды в объеме шланга. Во время работы шланг наполнен воздухом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воды в нем нет, поэтому объем воды, ее вес 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соответствующую выталкивающую силу </w:t>
      </w:r>
      <w:bookmarkEnd w:id="54"/>
      <w:r w:rsidRPr="000E5CE9">
        <w:rPr>
          <w:rFonts w:ascii="Times New Roman" w:hAnsi="Times New Roman"/>
          <w:sz w:val="28"/>
          <w:szCs w:val="28"/>
          <w:lang w:eastAsia="ru-RU"/>
        </w:rPr>
        <w:t xml:space="preserve">следует считать </w:t>
      </w:r>
      <w:r w:rsidRPr="000E5CE9">
        <w:rPr>
          <w:rFonts w:ascii="Times New Roman" w:hAnsi="Times New Roman"/>
          <w:sz w:val="28"/>
          <w:szCs w:val="28"/>
          <w:lang w:eastAsia="ru-RU"/>
        </w:rPr>
        <w:lastRenderedPageBreak/>
        <w:t>по наружному диаметру шланга. Таким образом</w:t>
      </w:r>
      <w:r w:rsidR="00535BFF">
        <w:rPr>
          <w:rFonts w:ascii="Times New Roman" w:hAnsi="Times New Roman"/>
          <w:sz w:val="28"/>
          <w:szCs w:val="28"/>
          <w:lang w:eastAsia="ru-RU"/>
        </w:rPr>
        <w:t>,</w:t>
      </w:r>
      <w:r w:rsidRPr="000E5CE9">
        <w:rPr>
          <w:rFonts w:ascii="Times New Roman" w:hAnsi="Times New Roman"/>
          <w:sz w:val="28"/>
          <w:szCs w:val="28"/>
          <w:lang w:eastAsia="ru-RU"/>
        </w:rPr>
        <w:t xml:space="preserve"> вода создает выталкивающую силу равную: </w:t>
      </w:r>
    </w:p>
    <w:p w14:paraId="5BC5C0CE"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4C827B86"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20"/>
          <w:sz w:val="28"/>
          <w:szCs w:val="28"/>
          <w:lang w:eastAsia="ru-RU"/>
        </w:rPr>
        <w:object w:dxaOrig="1960" w:dyaOrig="460" w14:anchorId="5D126927">
          <v:shape id="_x0000_i1079" type="#_x0000_t75" style="width:96pt;height:24pt" o:ole="">
            <v:imagedata r:id="rId139" o:title=""/>
          </v:shape>
          <o:OLEObject Type="Embed" ProgID="Equation.3" ShapeID="_x0000_i1079" DrawAspect="Content" ObjectID="_1745327623" r:id="rId140"/>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00995C58" w:rsidRPr="000E5CE9">
        <w:rPr>
          <w:rFonts w:ascii="Times New Roman" w:hAnsi="Times New Roman"/>
          <w:sz w:val="28"/>
          <w:szCs w:val="28"/>
          <w:lang w:eastAsia="ru-RU"/>
        </w:rPr>
        <w:t>)</w:t>
      </w:r>
    </w:p>
    <w:p w14:paraId="44C9919B" w14:textId="77777777" w:rsidR="00477750" w:rsidRPr="000E5CE9" w:rsidRDefault="00477750" w:rsidP="00602692">
      <w:pPr>
        <w:spacing w:after="0" w:line="240" w:lineRule="auto"/>
        <w:ind w:firstLine="709"/>
        <w:jc w:val="right"/>
        <w:rPr>
          <w:rFonts w:ascii="Times New Roman" w:hAnsi="Times New Roman"/>
          <w:sz w:val="28"/>
          <w:szCs w:val="28"/>
          <w:lang w:eastAsia="ru-RU"/>
        </w:rPr>
      </w:pPr>
    </w:p>
    <w:p w14:paraId="03E3BD8E" w14:textId="77777777" w:rsidR="00602692" w:rsidRDefault="00995C58" w:rsidP="00602692">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где </w:t>
      </w:r>
      <w:proofErr w:type="spellStart"/>
      <w:r w:rsidRPr="000E5CE9">
        <w:rPr>
          <w:rFonts w:ascii="Times New Roman" w:hAnsi="Times New Roman"/>
          <w:sz w:val="28"/>
          <w:szCs w:val="28"/>
          <w:lang w:eastAsia="ru-RU"/>
        </w:rPr>
        <w:t>ρ</w:t>
      </w:r>
      <w:r w:rsidRPr="000E5CE9">
        <w:rPr>
          <w:rFonts w:ascii="Times New Roman" w:hAnsi="Times New Roman"/>
          <w:sz w:val="28"/>
          <w:szCs w:val="28"/>
          <w:vertAlign w:val="subscript"/>
          <w:lang w:eastAsia="ru-RU"/>
        </w:rPr>
        <w:t>W</w:t>
      </w:r>
      <w:proofErr w:type="spellEnd"/>
      <w:r w:rsidRPr="000E5CE9">
        <w:rPr>
          <w:rFonts w:ascii="Times New Roman" w:hAnsi="Times New Roman"/>
          <w:sz w:val="28"/>
          <w:szCs w:val="28"/>
          <w:lang w:eastAsia="ru-RU"/>
        </w:rPr>
        <w:t xml:space="preserve"> – плотность воды (1000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w:t>
      </w:r>
      <w:r w:rsidR="00602692">
        <w:rPr>
          <w:rFonts w:ascii="Times New Roman" w:hAnsi="Times New Roman"/>
          <w:sz w:val="28"/>
          <w:szCs w:val="28"/>
          <w:lang w:eastAsia="ru-RU"/>
        </w:rPr>
        <w:t>.</w:t>
      </w:r>
    </w:p>
    <w:p w14:paraId="52EBA6A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Подставив все известные значения,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W</w:t>
      </w:r>
      <w:r w:rsidR="00602692">
        <w:rPr>
          <w:rFonts w:ascii="Times New Roman" w:hAnsi="Times New Roman"/>
          <w:sz w:val="28"/>
          <w:szCs w:val="28"/>
          <w:lang w:eastAsia="ru-RU"/>
        </w:rPr>
        <w:t xml:space="preserve"> = </w:t>
      </w:r>
      <w:r w:rsidRPr="000E5CE9">
        <w:rPr>
          <w:rFonts w:ascii="Times New Roman" w:hAnsi="Times New Roman"/>
          <w:sz w:val="28"/>
          <w:szCs w:val="28"/>
          <w:lang w:eastAsia="ru-RU"/>
        </w:rPr>
        <w:t>5180 Н</w:t>
      </w:r>
      <w:r w:rsidR="00602692">
        <w:rPr>
          <w:rFonts w:ascii="Times New Roman" w:hAnsi="Times New Roman"/>
          <w:sz w:val="28"/>
          <w:szCs w:val="28"/>
          <w:lang w:eastAsia="ru-RU"/>
        </w:rPr>
        <w:t>.</w:t>
      </w:r>
    </w:p>
    <w:p w14:paraId="356666F5" w14:textId="77777777" w:rsidR="00477750" w:rsidRDefault="00995C58" w:rsidP="0047775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Отсюда следует, что на опущенный в наполненную водой скважину и подающий воздух шланг действует результирующая сила:</w:t>
      </w:r>
      <w:r w:rsidR="00CB76D3" w:rsidRPr="000E5CE9">
        <w:rPr>
          <w:rFonts w:ascii="Times New Roman" w:hAnsi="Times New Roman"/>
          <w:sz w:val="28"/>
          <w:szCs w:val="28"/>
          <w:lang w:eastAsia="ru-RU"/>
        </w:rPr>
        <w:t xml:space="preserve"> </w:t>
      </w:r>
    </w:p>
    <w:p w14:paraId="3488A79C" w14:textId="77777777" w:rsidR="00477750" w:rsidRPr="000E5CE9" w:rsidRDefault="00477750" w:rsidP="00477750">
      <w:pPr>
        <w:spacing w:after="0" w:line="240" w:lineRule="auto"/>
        <w:ind w:firstLine="709"/>
        <w:jc w:val="both"/>
        <w:rPr>
          <w:rFonts w:ascii="Times New Roman" w:hAnsi="Times New Roman"/>
          <w:sz w:val="28"/>
          <w:szCs w:val="28"/>
          <w:lang w:eastAsia="ru-RU"/>
        </w:rPr>
      </w:pPr>
    </w:p>
    <w:p w14:paraId="7992E702"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16"/>
          <w:sz w:val="28"/>
          <w:szCs w:val="28"/>
          <w:lang w:eastAsia="ru-RU"/>
        </w:rPr>
        <w:object w:dxaOrig="1740" w:dyaOrig="499" w14:anchorId="2658F4C1">
          <v:shape id="_x0000_i1080" type="#_x0000_t75" style="width:90pt;height:24pt" o:ole="">
            <v:imagedata r:id="rId141" o:title=""/>
          </v:shape>
          <o:OLEObject Type="Embed" ProgID="Equation.3" ShapeID="_x0000_i1080" DrawAspect="Content" ObjectID="_1745327624" r:id="rId142"/>
        </w:object>
      </w:r>
      <w:r w:rsidR="00477750">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6</w:t>
      </w:r>
      <w:r w:rsidR="00995C58" w:rsidRPr="000E5CE9">
        <w:rPr>
          <w:rFonts w:ascii="Times New Roman" w:hAnsi="Times New Roman"/>
          <w:sz w:val="28"/>
          <w:szCs w:val="28"/>
          <w:lang w:eastAsia="ru-RU"/>
        </w:rPr>
        <w:t>)</w:t>
      </w:r>
    </w:p>
    <w:p w14:paraId="13B521AE" w14:textId="77777777" w:rsidR="00477750" w:rsidRPr="000E5CE9" w:rsidRDefault="00477750" w:rsidP="00602692">
      <w:pPr>
        <w:spacing w:after="0" w:line="240" w:lineRule="auto"/>
        <w:ind w:firstLine="709"/>
        <w:jc w:val="right"/>
        <w:rPr>
          <w:rFonts w:ascii="Times New Roman" w:hAnsi="Times New Roman"/>
          <w:sz w:val="28"/>
          <w:szCs w:val="28"/>
          <w:lang w:eastAsia="ru-RU"/>
        </w:rPr>
      </w:pPr>
    </w:p>
    <w:p w14:paraId="26D9BDB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 рассматриваемом случае получаем G = 3140 </w:t>
      </w:r>
      <w:r w:rsidR="00602692">
        <w:rPr>
          <w:rFonts w:ascii="Times New Roman" w:hAnsi="Times New Roman"/>
          <w:sz w:val="28"/>
          <w:szCs w:val="28"/>
          <w:lang w:eastAsia="ru-RU"/>
        </w:rPr>
        <w:t>–</w:t>
      </w:r>
      <w:r w:rsidRPr="000E5CE9">
        <w:rPr>
          <w:rFonts w:ascii="Times New Roman" w:hAnsi="Times New Roman"/>
          <w:sz w:val="28"/>
          <w:szCs w:val="28"/>
          <w:lang w:eastAsia="ru-RU"/>
        </w:rPr>
        <w:t xml:space="preserve"> 5180= -2040 Н, где знак минус означает, что результирующая сила направлен</w:t>
      </w:r>
      <w:r w:rsidR="002F1B25" w:rsidRPr="000E5CE9">
        <w:rPr>
          <w:rFonts w:ascii="Times New Roman" w:hAnsi="Times New Roman"/>
          <w:sz w:val="28"/>
          <w:szCs w:val="28"/>
          <w:lang w:eastAsia="ru-RU"/>
        </w:rPr>
        <w:t>а</w:t>
      </w:r>
      <w:r w:rsidRPr="000E5CE9">
        <w:rPr>
          <w:rFonts w:ascii="Times New Roman" w:hAnsi="Times New Roman"/>
          <w:sz w:val="28"/>
          <w:szCs w:val="28"/>
          <w:lang w:eastAsia="ru-RU"/>
        </w:rPr>
        <w:t xml:space="preserve"> вверх</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 xml:space="preserve"> в сторону выталкивания шланга из скважины.</w:t>
      </w:r>
    </w:p>
    <w:p w14:paraId="0A4F12F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Избежать выталкивания шланга позволяет утяжеляющая труба 5 (на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помещенная на нижнем конце шланга непосредственно над смесителем 4.</w:t>
      </w:r>
    </w:p>
    <w:p w14:paraId="16970AD0"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Выбираем утяжеляющую трубу [</w:t>
      </w:r>
      <w:r w:rsidR="00552D5E">
        <w:rPr>
          <w:rFonts w:ascii="Times New Roman" w:hAnsi="Times New Roman"/>
          <w:sz w:val="28"/>
          <w:szCs w:val="28"/>
          <w:lang w:eastAsia="ru-RU"/>
        </w:rPr>
        <w:t>26</w:t>
      </w:r>
      <w:r w:rsidRPr="000E5CE9">
        <w:rPr>
          <w:rFonts w:ascii="Times New Roman" w:hAnsi="Times New Roman"/>
          <w:sz w:val="28"/>
          <w:szCs w:val="28"/>
          <w:lang w:eastAsia="ru-RU"/>
        </w:rPr>
        <w:t xml:space="preserve">] (см. 5,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с наружным диаметром 108 мм, внутренним диаметром 38 мм и длиной 7 м.</w:t>
      </w:r>
    </w:p>
    <w:p w14:paraId="3B867DD1"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Главная задача установки такой трубы – держать </w:t>
      </w:r>
      <w:proofErr w:type="spellStart"/>
      <w:r w:rsidRPr="000E5CE9">
        <w:rPr>
          <w:rFonts w:ascii="Times New Roman" w:hAnsi="Times New Roman"/>
          <w:sz w:val="28"/>
          <w:szCs w:val="28"/>
          <w:lang w:eastAsia="ru-RU"/>
        </w:rPr>
        <w:t>воздухоподающий</w:t>
      </w:r>
      <w:proofErr w:type="spellEnd"/>
      <w:r w:rsidRPr="000E5CE9">
        <w:rPr>
          <w:rFonts w:ascii="Times New Roman" w:hAnsi="Times New Roman"/>
          <w:sz w:val="28"/>
          <w:szCs w:val="28"/>
          <w:lang w:eastAsia="ru-RU"/>
        </w:rPr>
        <w:t xml:space="preserve"> шланг в натянутом состоянии и обеспечить его расположение возможно ближе к оси бурильной колонны, что необходимо для избе</w:t>
      </w:r>
      <w:r w:rsidR="0007420B">
        <w:rPr>
          <w:rFonts w:ascii="Times New Roman" w:hAnsi="Times New Roman"/>
          <w:sz w:val="28"/>
          <w:szCs w:val="28"/>
          <w:lang w:eastAsia="ru-RU"/>
        </w:rPr>
        <w:t>г</w:t>
      </w:r>
      <w:r w:rsidRPr="000E5CE9">
        <w:rPr>
          <w:rFonts w:ascii="Times New Roman" w:hAnsi="Times New Roman"/>
          <w:sz w:val="28"/>
          <w:szCs w:val="28"/>
          <w:lang w:eastAsia="ru-RU"/>
        </w:rPr>
        <w:t>ания скручивания шланга под действием трения о внутренние стенки вращающейся бурильной колонны.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 идеальном случае при вертикальной скважине и наличии утяжелителя натянутый шланг вообще не будет касаться бурильной колонны. </w:t>
      </w:r>
    </w:p>
    <w:p w14:paraId="319593D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Если же скважина будет иметь существенное отклонение от вертикали, то и в этом случае силы трения окажутся недостаточными для скручивания шланга по следующим причинам:</w:t>
      </w:r>
    </w:p>
    <w:p w14:paraId="5256766D"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00FE004B" w:rsidRPr="000E5CE9">
        <w:rPr>
          <w:rFonts w:ascii="Times New Roman" w:hAnsi="Times New Roman"/>
          <w:sz w:val="28"/>
          <w:szCs w:val="28"/>
          <w:lang w:eastAsia="ru-RU"/>
        </w:rPr>
        <w:t xml:space="preserve">вследствие </w:t>
      </w:r>
      <w:r w:rsidRPr="000E5CE9">
        <w:rPr>
          <w:rFonts w:ascii="Times New Roman" w:hAnsi="Times New Roman"/>
          <w:sz w:val="28"/>
          <w:szCs w:val="28"/>
          <w:lang w:eastAsia="ru-RU"/>
        </w:rPr>
        <w:t>большой инерции утяжеляющей трубы;</w:t>
      </w:r>
    </w:p>
    <w:p w14:paraId="5A0A1813" w14:textId="77777777" w:rsidR="002F1B25"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proofErr w:type="gramStart"/>
      <w:r w:rsidR="00FE004B" w:rsidRPr="000E5CE9">
        <w:rPr>
          <w:rFonts w:ascii="Times New Roman" w:hAnsi="Times New Roman"/>
          <w:sz w:val="28"/>
          <w:szCs w:val="28"/>
          <w:lang w:eastAsia="ru-RU"/>
        </w:rPr>
        <w:t>и</w:t>
      </w:r>
      <w:r w:rsidRPr="000E5CE9">
        <w:rPr>
          <w:rFonts w:ascii="Times New Roman" w:hAnsi="Times New Roman"/>
          <w:sz w:val="28"/>
          <w:szCs w:val="28"/>
          <w:lang w:eastAsia="ru-RU"/>
        </w:rPr>
        <w:t>з-за того что</w:t>
      </w:r>
      <w:proofErr w:type="gramEnd"/>
      <w:r w:rsidRPr="000E5CE9">
        <w:rPr>
          <w:rFonts w:ascii="Times New Roman" w:hAnsi="Times New Roman"/>
          <w:sz w:val="28"/>
          <w:szCs w:val="28"/>
          <w:lang w:eastAsia="ru-RU"/>
        </w:rPr>
        <w:t>, при бурении скважин большого диаметра бурильную колонну вращают с очень низкой частотой – порядка 20</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40 об/мин</w:t>
      </w:r>
      <w:r w:rsidR="00FE004B">
        <w:rPr>
          <w:rFonts w:ascii="Times New Roman" w:hAnsi="Times New Roman"/>
          <w:sz w:val="28"/>
          <w:szCs w:val="28"/>
          <w:lang w:eastAsia="ru-RU"/>
        </w:rPr>
        <w:t>;</w:t>
      </w:r>
    </w:p>
    <w:p w14:paraId="504A80FF" w14:textId="77777777" w:rsidR="00FE004B"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r w:rsidR="00FE004B">
        <w:rPr>
          <w:rFonts w:ascii="Times New Roman" w:hAnsi="Times New Roman"/>
          <w:sz w:val="28"/>
          <w:szCs w:val="28"/>
          <w:lang w:eastAsia="ru-RU"/>
        </w:rPr>
        <w:t>и</w:t>
      </w:r>
      <w:r w:rsidRPr="000E5CE9">
        <w:rPr>
          <w:rFonts w:ascii="Times New Roman" w:hAnsi="Times New Roman"/>
          <w:sz w:val="28"/>
          <w:szCs w:val="28"/>
          <w:lang w:eastAsia="ru-RU"/>
        </w:rPr>
        <w:t>з-за натянутого состояния шланга касание стенок будет всего скорее точечным и не по шлангу</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 xml:space="preserve"> а по утяжелителю, – вследствие того, что его диаметр почти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вдвое больше (108 против 58</w:t>
      </w:r>
      <w:r w:rsidR="00264BD0">
        <w:rPr>
          <w:rFonts w:ascii="Times New Roman" w:hAnsi="Times New Roman"/>
          <w:sz w:val="28"/>
          <w:szCs w:val="28"/>
          <w:lang w:eastAsia="ru-RU"/>
        </w:rPr>
        <w:t xml:space="preserve"> </w:t>
      </w:r>
      <w:r w:rsidR="00264BD0" w:rsidRPr="000E5CE9">
        <w:rPr>
          <w:rFonts w:ascii="Times New Roman" w:hAnsi="Times New Roman"/>
          <w:sz w:val="28"/>
          <w:szCs w:val="28"/>
          <w:lang w:eastAsia="ru-RU"/>
        </w:rPr>
        <w:t>мм</w:t>
      </w:r>
      <w:r w:rsidRPr="000E5CE9">
        <w:rPr>
          <w:rFonts w:ascii="Times New Roman" w:hAnsi="Times New Roman"/>
          <w:sz w:val="28"/>
          <w:szCs w:val="28"/>
          <w:lang w:eastAsia="ru-RU"/>
        </w:rPr>
        <w:t>)</w:t>
      </w:r>
      <w:r w:rsidR="00FE004B">
        <w:rPr>
          <w:rFonts w:ascii="Times New Roman" w:hAnsi="Times New Roman"/>
          <w:sz w:val="28"/>
          <w:szCs w:val="28"/>
          <w:lang w:eastAsia="ru-RU"/>
        </w:rPr>
        <w:t>;</w:t>
      </w:r>
    </w:p>
    <w:p w14:paraId="55438649" w14:textId="77777777" w:rsidR="00995C58" w:rsidRPr="000E5CE9" w:rsidRDefault="00FE004B"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к</w:t>
      </w:r>
      <w:r w:rsidR="00995C58" w:rsidRPr="000E5CE9">
        <w:rPr>
          <w:rFonts w:ascii="Times New Roman" w:hAnsi="Times New Roman"/>
          <w:sz w:val="28"/>
          <w:szCs w:val="28"/>
          <w:lang w:eastAsia="ru-RU"/>
        </w:rPr>
        <w:t>оэффициент трения сталь по стали существенно ниже, чем сталь по железу, причем наполняющая скважину промывочная жидкость его сильно понизит.</w:t>
      </w:r>
    </w:p>
    <w:p w14:paraId="1A837B9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Поверим, удовлетворяет выбранный утяжелитель предъявляемым к нему требованиям.</w:t>
      </w:r>
    </w:p>
    <w:p w14:paraId="4128CD8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 справочным данным [</w:t>
      </w:r>
      <w:r w:rsidR="00552D5E">
        <w:rPr>
          <w:rFonts w:ascii="Times New Roman" w:hAnsi="Times New Roman"/>
          <w:sz w:val="28"/>
          <w:szCs w:val="28"/>
          <w:lang w:eastAsia="ru-RU"/>
        </w:rPr>
        <w:t>26</w:t>
      </w:r>
      <w:r w:rsidRPr="000E5CE9">
        <w:rPr>
          <w:rFonts w:ascii="Times New Roman" w:hAnsi="Times New Roman"/>
          <w:sz w:val="28"/>
          <w:szCs w:val="28"/>
          <w:lang w:eastAsia="ru-RU"/>
        </w:rPr>
        <w:t xml:space="preserve">] масса одного метра УБТ 108 равна </w:t>
      </w:r>
      <w:proofErr w:type="spellStart"/>
      <w:r w:rsidRPr="000E5CE9">
        <w:rPr>
          <w:rFonts w:ascii="Times New Roman" w:hAnsi="Times New Roman"/>
          <w:sz w:val="28"/>
          <w:szCs w:val="28"/>
          <w:lang w:eastAsia="ru-RU"/>
        </w:rPr>
        <w:t>m</w:t>
      </w:r>
      <w:r w:rsidRPr="000E5CE9">
        <w:rPr>
          <w:rFonts w:ascii="Times New Roman" w:hAnsi="Times New Roman"/>
          <w:sz w:val="28"/>
          <w:szCs w:val="28"/>
          <w:vertAlign w:val="subscript"/>
          <w:lang w:eastAsia="ru-RU"/>
        </w:rPr>
        <w:t>p</w:t>
      </w:r>
      <w:proofErr w:type="spellEnd"/>
      <w:r w:rsidR="00602692">
        <w:rPr>
          <w:rFonts w:ascii="Times New Roman" w:hAnsi="Times New Roman"/>
          <w:sz w:val="28"/>
          <w:szCs w:val="28"/>
          <w:lang w:eastAsia="ru-RU"/>
        </w:rPr>
        <w:t> </w:t>
      </w:r>
      <w:r w:rsidRPr="000E5CE9">
        <w:rPr>
          <w:rFonts w:ascii="Times New Roman" w:hAnsi="Times New Roman"/>
          <w:sz w:val="28"/>
          <w:szCs w:val="28"/>
          <w:lang w:eastAsia="ru-RU"/>
        </w:rPr>
        <w:t>= 63</w:t>
      </w:r>
      <w:r w:rsidR="00602692">
        <w:rPr>
          <w:rFonts w:ascii="Times New Roman" w:hAnsi="Times New Roman"/>
          <w:sz w:val="28"/>
          <w:szCs w:val="28"/>
          <w:lang w:eastAsia="ru-RU"/>
        </w:rPr>
        <w:t>,</w:t>
      </w:r>
      <w:r w:rsidRPr="000E5CE9">
        <w:rPr>
          <w:rFonts w:ascii="Times New Roman" w:hAnsi="Times New Roman"/>
          <w:sz w:val="28"/>
          <w:szCs w:val="28"/>
          <w:lang w:eastAsia="ru-RU"/>
        </w:rPr>
        <w:t>0 кг. Соответственно вес 1 м в воздухе равен 628 Н, а вес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7-метрового утяжелителя составит </w:t>
      </w:r>
      <w:proofErr w:type="spellStart"/>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pA</w:t>
      </w:r>
      <w:proofErr w:type="spellEnd"/>
      <w:r w:rsidRPr="000E5CE9">
        <w:rPr>
          <w:rFonts w:ascii="Times New Roman" w:hAnsi="Times New Roman"/>
          <w:sz w:val="28"/>
          <w:szCs w:val="28"/>
          <w:lang w:eastAsia="ru-RU"/>
        </w:rPr>
        <w:t xml:space="preserve"> = 4396 Н.</w:t>
      </w:r>
    </w:p>
    <w:p w14:paraId="5561C26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Как и на сам шланг</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утяжелитель в скважине действует выталкивающая сила (формула (</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Pr="000E5CE9">
        <w:rPr>
          <w:rFonts w:ascii="Times New Roman" w:hAnsi="Times New Roman"/>
          <w:sz w:val="28"/>
          <w:szCs w:val="28"/>
          <w:lang w:eastAsia="ru-RU"/>
        </w:rPr>
        <w:t xml:space="preserve">)), равная весу воды в его объеме, считая по наружному диаметру. Расчеты по этой формуле дают выталкивающую силу воды, равную </w:t>
      </w:r>
      <w:proofErr w:type="spellStart"/>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pW</w:t>
      </w:r>
      <w:proofErr w:type="spellEnd"/>
      <w:r w:rsidRPr="000E5CE9">
        <w:rPr>
          <w:rFonts w:ascii="Times New Roman" w:hAnsi="Times New Roman"/>
          <w:sz w:val="28"/>
          <w:szCs w:val="28"/>
          <w:lang w:eastAsia="ru-RU"/>
        </w:rPr>
        <w:t xml:space="preserve"> = 621 Н и окончательно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учетом выталкивающей силы вес утяжелителя в скважине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составит </w:t>
      </w:r>
      <w:proofErr w:type="spellStart"/>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p</w:t>
      </w:r>
      <w:proofErr w:type="spellEnd"/>
      <w:r w:rsidRPr="000E5CE9">
        <w:rPr>
          <w:rFonts w:ascii="Times New Roman" w:hAnsi="Times New Roman"/>
          <w:sz w:val="28"/>
          <w:szCs w:val="28"/>
          <w:lang w:eastAsia="ru-RU"/>
        </w:rPr>
        <w:t xml:space="preserve"> =</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3775 Н</w:t>
      </w:r>
      <w:r w:rsidR="008009BF">
        <w:rPr>
          <w:rFonts w:ascii="Times New Roman" w:hAnsi="Times New Roman"/>
          <w:sz w:val="28"/>
          <w:szCs w:val="28"/>
          <w:lang w:eastAsia="ru-RU"/>
        </w:rPr>
        <w:t>.</w:t>
      </w:r>
    </w:p>
    <w:p w14:paraId="226BEE1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Этот вес преодолеет действующую на шланг результирующую выталкивающую силу в 2040 Н, а разница 3775 </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2040 =</w:t>
      </w:r>
      <w:r w:rsidR="00C619FE" w:rsidRPr="000E5CE9">
        <w:rPr>
          <w:rFonts w:ascii="Times New Roman" w:hAnsi="Times New Roman"/>
          <w:sz w:val="28"/>
          <w:szCs w:val="28"/>
          <w:lang w:eastAsia="ru-RU"/>
        </w:rPr>
        <w:t xml:space="preserve"> </w:t>
      </w:r>
      <w:r w:rsidRPr="000E5CE9">
        <w:rPr>
          <w:rFonts w:ascii="Times New Roman" w:hAnsi="Times New Roman"/>
          <w:sz w:val="28"/>
          <w:szCs w:val="28"/>
          <w:lang w:eastAsia="ru-RU"/>
        </w:rPr>
        <w:t>1735 Н обеспечит натяжение шланга.</w:t>
      </w:r>
    </w:p>
    <w:p w14:paraId="219AC2AD"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Вышеприведенные расчеты продемонстрировали тот факт, что минимальная длина утяжелителя ограничивается условием обеспечения натянутого состояния шланга с учетом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действующей выталкивающей силы</w:t>
      </w:r>
      <w:r w:rsidR="008009BF">
        <w:rPr>
          <w:rFonts w:ascii="Times New Roman" w:hAnsi="Times New Roman"/>
          <w:sz w:val="28"/>
          <w:szCs w:val="28"/>
          <w:lang w:eastAsia="ru-RU"/>
        </w:rPr>
        <w:t>.</w:t>
      </w:r>
    </w:p>
    <w:p w14:paraId="492B2F2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то же время существуют и факторы, ограничивающие его максимальную длину. Дело в том, что утяжелитель не должен представлять собой помеху при производстве наращивания бурильной колонны. Для этого перед наращиванием с помощью лебедки 16 шланг с утяжелителем на конце должен извлекаться таким образом, чтобы утяжелитель полностью скрывался внутри ведущей трубы.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Если это требование не выполняется (например</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в случае обеспечения натяжения шланга с использованием УБТ меньшего диаметра), то утяжелитель должен состоять из двух или более секций</w:t>
      </w:r>
      <w:r w:rsidR="001950B3">
        <w:rPr>
          <w:rFonts w:ascii="Times New Roman" w:hAnsi="Times New Roman"/>
          <w:sz w:val="28"/>
          <w:szCs w:val="28"/>
          <w:lang w:eastAsia="ru-RU"/>
        </w:rPr>
        <w:t>,</w:t>
      </w:r>
      <w:r w:rsidRPr="000E5CE9">
        <w:rPr>
          <w:rFonts w:ascii="Times New Roman" w:hAnsi="Times New Roman"/>
          <w:sz w:val="28"/>
          <w:szCs w:val="28"/>
          <w:lang w:eastAsia="ru-RU"/>
        </w:rPr>
        <w:t xml:space="preserve"> из которых верхняя должна умещаться в ведущей трубе, а остальные отвинчиваться и отводиться в сторону перед началом наращивания и вновь свинчиваться после его окончания. Это увеличит время наращивания и общее время углубки скважин.</w:t>
      </w:r>
    </w:p>
    <w:p w14:paraId="18BCCFE0" w14:textId="260F1928"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Выбранный нами утяжелитель в виде утяжеленной бурильной трубы диаметром 108 и длиной 7 м удовлетворяет требованию полного размещения в ведущей бурильной трубе</w:t>
      </w:r>
      <w:r w:rsidR="008B4514">
        <w:rPr>
          <w:rFonts w:ascii="Times New Roman" w:hAnsi="Times New Roman"/>
          <w:sz w:val="28"/>
          <w:szCs w:val="28"/>
          <w:lang w:eastAsia="ru-RU"/>
        </w:rPr>
        <w:t xml:space="preserve"> для</w:t>
      </w:r>
      <w:r w:rsidRPr="000E5CE9">
        <w:rPr>
          <w:rFonts w:ascii="Times New Roman" w:hAnsi="Times New Roman"/>
          <w:sz w:val="28"/>
          <w:szCs w:val="28"/>
          <w:lang w:eastAsia="ru-RU"/>
        </w:rPr>
        <w:t xml:space="preserve"> таких рекомендуемых для бурения скважин с обратной промывкой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российских буровых установок (см. табл. </w:t>
      </w:r>
      <w:r w:rsidR="008B4514">
        <w:rPr>
          <w:rFonts w:ascii="Times New Roman" w:hAnsi="Times New Roman"/>
          <w:sz w:val="28"/>
          <w:szCs w:val="28"/>
          <w:lang w:eastAsia="ru-RU"/>
        </w:rPr>
        <w:t>2</w:t>
      </w:r>
      <w:r w:rsidRPr="000E5CE9">
        <w:rPr>
          <w:rFonts w:ascii="Times New Roman" w:hAnsi="Times New Roman"/>
          <w:sz w:val="28"/>
          <w:szCs w:val="28"/>
          <w:lang w:eastAsia="ru-RU"/>
        </w:rPr>
        <w:t>.</w:t>
      </w:r>
      <w:r w:rsidR="008B4514">
        <w:rPr>
          <w:rFonts w:ascii="Times New Roman" w:hAnsi="Times New Roman"/>
          <w:sz w:val="28"/>
          <w:szCs w:val="28"/>
          <w:lang w:eastAsia="ru-RU"/>
        </w:rPr>
        <w:t>6</w:t>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как 1БА</w:t>
      </w:r>
      <w:r w:rsidR="000B5E46">
        <w:rPr>
          <w:rFonts w:ascii="Times New Roman" w:hAnsi="Times New Roman"/>
          <w:sz w:val="28"/>
          <w:szCs w:val="28"/>
          <w:lang w:eastAsia="ru-RU"/>
        </w:rPr>
        <w:t>-</w:t>
      </w:r>
      <w:r w:rsidRPr="000E5CE9">
        <w:rPr>
          <w:rFonts w:ascii="Times New Roman" w:hAnsi="Times New Roman"/>
          <w:sz w:val="28"/>
          <w:szCs w:val="28"/>
          <w:lang w:eastAsia="ru-RU"/>
        </w:rPr>
        <w:t>15</w:t>
      </w:r>
      <w:r w:rsidR="000B5E46">
        <w:rPr>
          <w:rFonts w:ascii="Times New Roman" w:hAnsi="Times New Roman"/>
          <w:sz w:val="28"/>
          <w:szCs w:val="28"/>
          <w:lang w:eastAsia="ru-RU"/>
        </w:rPr>
        <w:t xml:space="preserve"> </w:t>
      </w:r>
      <w:r w:rsidRPr="000E5CE9">
        <w:rPr>
          <w:rFonts w:ascii="Times New Roman" w:hAnsi="Times New Roman"/>
          <w:sz w:val="28"/>
          <w:szCs w:val="28"/>
          <w:lang w:eastAsia="ru-RU"/>
        </w:rPr>
        <w:t>В</w:t>
      </w:r>
      <w:r w:rsidR="008B4514">
        <w:rPr>
          <w:rFonts w:ascii="Times New Roman" w:hAnsi="Times New Roman"/>
          <w:sz w:val="28"/>
          <w:szCs w:val="28"/>
          <w:lang w:eastAsia="ru-RU"/>
        </w:rPr>
        <w:t>-</w:t>
      </w:r>
      <w:r w:rsidRPr="000E5CE9">
        <w:rPr>
          <w:rFonts w:ascii="Times New Roman" w:hAnsi="Times New Roman"/>
          <w:sz w:val="28"/>
          <w:szCs w:val="28"/>
          <w:lang w:eastAsia="ru-RU"/>
        </w:rPr>
        <w:t>ОП с высотой мачты 15</w:t>
      </w:r>
      <w:r w:rsidR="009A1F22">
        <w:rPr>
          <w:rFonts w:ascii="Times New Roman" w:hAnsi="Times New Roman"/>
          <w:sz w:val="28"/>
          <w:szCs w:val="28"/>
          <w:lang w:eastAsia="ru-RU"/>
        </w:rPr>
        <w:t>,</w:t>
      </w:r>
      <w:r w:rsidRPr="000E5CE9">
        <w:rPr>
          <w:rFonts w:ascii="Times New Roman" w:hAnsi="Times New Roman"/>
          <w:sz w:val="28"/>
          <w:szCs w:val="28"/>
          <w:lang w:eastAsia="ru-RU"/>
        </w:rPr>
        <w:t>5 м, УГБ</w:t>
      </w:r>
      <w:r w:rsidR="000B5E46">
        <w:rPr>
          <w:rFonts w:ascii="Times New Roman" w:hAnsi="Times New Roman"/>
          <w:sz w:val="28"/>
          <w:szCs w:val="28"/>
          <w:lang w:eastAsia="ru-RU"/>
        </w:rPr>
        <w:t>-</w:t>
      </w:r>
      <w:r w:rsidRPr="000E5CE9">
        <w:rPr>
          <w:rFonts w:ascii="Times New Roman" w:hAnsi="Times New Roman"/>
          <w:sz w:val="28"/>
          <w:szCs w:val="28"/>
          <w:lang w:eastAsia="ru-RU"/>
        </w:rPr>
        <w:t>3УК</w:t>
      </w:r>
      <w:r w:rsidR="008B4514">
        <w:rPr>
          <w:rFonts w:ascii="Times New Roman" w:hAnsi="Times New Roman"/>
          <w:sz w:val="28"/>
          <w:szCs w:val="28"/>
          <w:lang w:eastAsia="ru-RU"/>
        </w:rPr>
        <w:t>-</w:t>
      </w:r>
      <w:r w:rsidRPr="000E5CE9">
        <w:rPr>
          <w:rFonts w:ascii="Times New Roman" w:hAnsi="Times New Roman"/>
          <w:sz w:val="28"/>
          <w:szCs w:val="28"/>
          <w:lang w:eastAsia="ru-RU"/>
        </w:rPr>
        <w:t>ОП – мачта 14</w:t>
      </w:r>
      <w:r w:rsidR="008009BF">
        <w:rPr>
          <w:rFonts w:ascii="Times New Roman" w:hAnsi="Times New Roman"/>
          <w:sz w:val="28"/>
          <w:szCs w:val="28"/>
          <w:lang w:eastAsia="ru-RU"/>
        </w:rPr>
        <w:t>,</w:t>
      </w:r>
      <w:r w:rsidRPr="000E5CE9">
        <w:rPr>
          <w:rFonts w:ascii="Times New Roman" w:hAnsi="Times New Roman"/>
          <w:sz w:val="28"/>
          <w:szCs w:val="28"/>
          <w:lang w:eastAsia="ru-RU"/>
        </w:rPr>
        <w:t>2 м, и УШБ</w:t>
      </w:r>
      <w:r w:rsidR="000B5E46">
        <w:rPr>
          <w:rFonts w:ascii="Times New Roman" w:hAnsi="Times New Roman"/>
          <w:sz w:val="28"/>
          <w:szCs w:val="28"/>
          <w:lang w:eastAsia="ru-RU"/>
        </w:rPr>
        <w:t xml:space="preserve"> </w:t>
      </w:r>
      <w:r w:rsidRPr="000E5CE9">
        <w:rPr>
          <w:rFonts w:ascii="Times New Roman" w:hAnsi="Times New Roman"/>
          <w:sz w:val="28"/>
          <w:szCs w:val="28"/>
          <w:lang w:eastAsia="ru-RU"/>
        </w:rPr>
        <w:t>М16</w:t>
      </w:r>
      <w:r w:rsidR="008B4514">
        <w:rPr>
          <w:rFonts w:ascii="Times New Roman" w:hAnsi="Times New Roman"/>
          <w:sz w:val="28"/>
          <w:szCs w:val="28"/>
          <w:lang w:eastAsia="ru-RU"/>
        </w:rPr>
        <w:t>-</w:t>
      </w:r>
      <w:r w:rsidRPr="000E5CE9">
        <w:rPr>
          <w:rFonts w:ascii="Times New Roman" w:hAnsi="Times New Roman"/>
          <w:sz w:val="28"/>
          <w:szCs w:val="28"/>
          <w:lang w:eastAsia="ru-RU"/>
        </w:rPr>
        <w:t xml:space="preserve">ОП – 11 м, а также большинства зарубежных установок для бурения с обратной промывкой (см. табл. </w:t>
      </w:r>
      <w:r w:rsidR="008B4514">
        <w:rPr>
          <w:rFonts w:ascii="Times New Roman" w:hAnsi="Times New Roman"/>
          <w:sz w:val="28"/>
          <w:szCs w:val="28"/>
          <w:lang w:eastAsia="ru-RU"/>
        </w:rPr>
        <w:t>2</w:t>
      </w:r>
      <w:r w:rsidRPr="000E5CE9">
        <w:rPr>
          <w:rFonts w:ascii="Times New Roman" w:hAnsi="Times New Roman"/>
          <w:sz w:val="28"/>
          <w:szCs w:val="28"/>
          <w:lang w:eastAsia="ru-RU"/>
        </w:rPr>
        <w:t>.</w:t>
      </w:r>
      <w:r w:rsidR="008B4514">
        <w:rPr>
          <w:rFonts w:ascii="Times New Roman" w:hAnsi="Times New Roman"/>
          <w:sz w:val="28"/>
          <w:szCs w:val="28"/>
          <w:lang w:eastAsia="ru-RU"/>
        </w:rPr>
        <w:t>5</w:t>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 которых высота мачты не ниже, чем у перечисленных отечественных установок. </w:t>
      </w:r>
    </w:p>
    <w:p w14:paraId="1E7F7CA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Чем выше мачта, тем длиннее может быть ведущая труба, а значит и вписывающийся в нее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утяжелитель шланга. </w:t>
      </w:r>
    </w:p>
    <w:p w14:paraId="1BDDAF9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Выше рассмотрены условия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натяжения шланга при бурени</w:t>
      </w:r>
      <w:r w:rsidR="008B4514">
        <w:rPr>
          <w:rFonts w:ascii="Times New Roman" w:hAnsi="Times New Roman"/>
          <w:sz w:val="28"/>
          <w:szCs w:val="28"/>
          <w:lang w:eastAsia="ru-RU"/>
        </w:rPr>
        <w:t>и</w:t>
      </w:r>
      <w:r w:rsidRPr="000E5CE9">
        <w:rPr>
          <w:rFonts w:ascii="Times New Roman" w:hAnsi="Times New Roman"/>
          <w:sz w:val="28"/>
          <w:szCs w:val="28"/>
          <w:lang w:eastAsia="ru-RU"/>
        </w:rPr>
        <w:t xml:space="preserve"> на максимальной глубине 200 м (согласно принятой нами типовой скважине – табл. 3.1). </w:t>
      </w:r>
    </w:p>
    <w:p w14:paraId="22A6120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Из формул (</w:t>
      </w:r>
      <w:r w:rsidR="00591935">
        <w:rPr>
          <w:rFonts w:ascii="Times New Roman" w:hAnsi="Times New Roman"/>
          <w:sz w:val="28"/>
          <w:szCs w:val="28"/>
          <w:lang w:eastAsia="ru-RU"/>
        </w:rPr>
        <w:t>4.</w:t>
      </w:r>
      <w:r w:rsidR="00962760">
        <w:rPr>
          <w:rFonts w:ascii="Times New Roman" w:hAnsi="Times New Roman"/>
          <w:sz w:val="28"/>
          <w:szCs w:val="28"/>
          <w:lang w:eastAsia="ru-RU"/>
        </w:rPr>
        <w:t>4</w:t>
      </w:r>
      <w:r w:rsidRPr="000E5CE9">
        <w:rPr>
          <w:rFonts w:ascii="Times New Roman" w:hAnsi="Times New Roman"/>
          <w:sz w:val="28"/>
          <w:szCs w:val="28"/>
          <w:lang w:eastAsia="ru-RU"/>
        </w:rPr>
        <w:t>) и (</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Pr="000E5CE9">
        <w:rPr>
          <w:rFonts w:ascii="Times New Roman" w:hAnsi="Times New Roman"/>
          <w:sz w:val="28"/>
          <w:szCs w:val="28"/>
          <w:lang w:eastAsia="ru-RU"/>
        </w:rPr>
        <w:t>) следует, что как вес шланга в воздухе, так и действующая на шланг выталкивающая сила пропорциональны глубине бурения.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Рассмотрим, к каким это приводит результатам на примере вдвое меньшей глубины: </w:t>
      </w:r>
    </w:p>
    <w:p w14:paraId="580EEFD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 глубине 100 м вес шланга, действующая на него выталкивающая сила, а значит</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и их разность</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окажутся вдвое меньше, чем на глубине 200</w:t>
      </w:r>
      <w:r w:rsidR="00C619FE"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м </w:t>
      </w:r>
      <w:r w:rsidR="00C619FE" w:rsidRPr="000E5CE9">
        <w:rPr>
          <w:rFonts w:ascii="Times New Roman" w:hAnsi="Times New Roman"/>
          <w:sz w:val="28"/>
          <w:szCs w:val="28"/>
          <w:lang w:eastAsia="ru-RU"/>
        </w:rPr>
        <w:br/>
      </w:r>
      <w:r w:rsidRPr="000E5CE9">
        <w:rPr>
          <w:rFonts w:ascii="Times New Roman" w:hAnsi="Times New Roman"/>
          <w:sz w:val="28"/>
          <w:szCs w:val="28"/>
          <w:lang w:eastAsia="ru-RU"/>
        </w:rPr>
        <w:t>(-2040 Н), а именно -1020 Н.</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 этом вес утяжелителя в воде останется тем же, т.е. 3775 Н. Сила натяжения шланга теперь стала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не 1735 Н, а </w:t>
      </w:r>
      <w:r w:rsidR="008009BF">
        <w:rPr>
          <w:rFonts w:ascii="Times New Roman" w:hAnsi="Times New Roman"/>
          <w:sz w:val="28"/>
          <w:szCs w:val="28"/>
          <w:lang w:eastAsia="ru-RU"/>
        </w:rPr>
        <w:br/>
      </w:r>
      <w:r w:rsidRPr="000E5CE9">
        <w:rPr>
          <w:rFonts w:ascii="Times New Roman" w:hAnsi="Times New Roman"/>
          <w:sz w:val="28"/>
          <w:szCs w:val="28"/>
          <w:lang w:eastAsia="ru-RU"/>
        </w:rPr>
        <w:lastRenderedPageBreak/>
        <w:t>3775</w:t>
      </w:r>
      <w:r w:rsidR="008009BF">
        <w:rPr>
          <w:rFonts w:ascii="Times New Roman" w:hAnsi="Times New Roman"/>
          <w:sz w:val="28"/>
          <w:szCs w:val="28"/>
          <w:lang w:eastAsia="ru-RU"/>
        </w:rPr>
        <w:t> – </w:t>
      </w:r>
      <w:r w:rsidRPr="000E5CE9">
        <w:rPr>
          <w:rFonts w:ascii="Times New Roman" w:hAnsi="Times New Roman"/>
          <w:sz w:val="28"/>
          <w:szCs w:val="28"/>
          <w:lang w:eastAsia="ru-RU"/>
        </w:rPr>
        <w:t>1020</w:t>
      </w:r>
      <w:r w:rsidR="008009BF">
        <w:rPr>
          <w:rFonts w:ascii="Times New Roman" w:hAnsi="Times New Roman"/>
          <w:sz w:val="28"/>
          <w:szCs w:val="28"/>
          <w:lang w:eastAsia="ru-RU"/>
        </w:rPr>
        <w:t> </w:t>
      </w:r>
      <w:r w:rsidRPr="000E5CE9">
        <w:rPr>
          <w:rFonts w:ascii="Times New Roman" w:hAnsi="Times New Roman"/>
          <w:sz w:val="28"/>
          <w:szCs w:val="28"/>
          <w:lang w:eastAsia="ru-RU"/>
        </w:rPr>
        <w:t>= 2775 Н. Это 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7 раза больше</w:t>
      </w:r>
      <w:r w:rsidR="00AB7923">
        <w:rPr>
          <w:rFonts w:ascii="Times New Roman" w:hAnsi="Times New Roman"/>
          <w:sz w:val="28"/>
          <w:szCs w:val="28"/>
          <w:lang w:eastAsia="ru-RU"/>
        </w:rPr>
        <w:t>,</w:t>
      </w:r>
      <w:r w:rsidRPr="000E5CE9">
        <w:rPr>
          <w:rFonts w:ascii="Times New Roman" w:hAnsi="Times New Roman"/>
          <w:sz w:val="28"/>
          <w:szCs w:val="28"/>
          <w:lang w:eastAsia="ru-RU"/>
        </w:rPr>
        <w:t xml:space="preserve"> чем на глубине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200 м. Пример показывает, что сила натяжения шланга </w:t>
      </w:r>
      <w:r w:rsidR="008B4514">
        <w:rPr>
          <w:rFonts w:ascii="Times New Roman" w:hAnsi="Times New Roman"/>
          <w:sz w:val="28"/>
          <w:szCs w:val="28"/>
          <w:lang w:eastAsia="ru-RU"/>
        </w:rPr>
        <w:t>существенно</w:t>
      </w:r>
      <w:r w:rsidRPr="000E5CE9">
        <w:rPr>
          <w:rFonts w:ascii="Times New Roman" w:hAnsi="Times New Roman"/>
          <w:sz w:val="28"/>
          <w:szCs w:val="28"/>
          <w:lang w:eastAsia="ru-RU"/>
        </w:rPr>
        <w:t xml:space="preserve"> возрастает с уменьшением глубины бурения.</w:t>
      </w:r>
    </w:p>
    <w:p w14:paraId="5013B54A" w14:textId="3F539B89"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Наибольшей величины действующая на шланг от утяжелителя растягивающая сила достигает во время наращивания. В это время ведущая труба </w:t>
      </w:r>
      <w:proofErr w:type="gramStart"/>
      <w:r w:rsidRPr="000E5CE9">
        <w:rPr>
          <w:rFonts w:ascii="Times New Roman" w:hAnsi="Times New Roman"/>
          <w:sz w:val="28"/>
          <w:szCs w:val="28"/>
          <w:lang w:eastAsia="ru-RU"/>
        </w:rPr>
        <w:t>пуста</w:t>
      </w:r>
      <w:proofErr w:type="gramEnd"/>
      <w:r w:rsidRPr="000E5CE9">
        <w:rPr>
          <w:rFonts w:ascii="Times New Roman" w:hAnsi="Times New Roman"/>
          <w:sz w:val="28"/>
          <w:szCs w:val="28"/>
          <w:lang w:eastAsia="ru-RU"/>
        </w:rPr>
        <w:t xml:space="preserve"> и действовавшая на утяжелитель в скважине выталкивающая сила воды отсутствует. На шланг действует полный вес утяжелителя в воздухе </w:t>
      </w:r>
      <w:proofErr w:type="spellStart"/>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pA</w:t>
      </w:r>
      <w:proofErr w:type="spellEnd"/>
      <w:r w:rsidRPr="000E5CE9">
        <w:rPr>
          <w:rFonts w:ascii="Times New Roman" w:hAnsi="Times New Roman"/>
          <w:sz w:val="28"/>
          <w:szCs w:val="28"/>
          <w:lang w:eastAsia="ru-RU"/>
        </w:rPr>
        <w:t xml:space="preserve"> = 4396 Н. Предел прочности на растяжение твердых эластичных резин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_Ref122534648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2B046A">
        <w:rPr>
          <w:rFonts w:ascii="Times New Roman" w:hAnsi="Times New Roman"/>
          <w:sz w:val="28"/>
          <w:szCs w:val="28"/>
          <w:lang w:eastAsia="ru-RU"/>
        </w:rPr>
        <w:t>43</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 равен</w:t>
      </w:r>
      <w:r w:rsidR="00CB76D3" w:rsidRPr="000E5CE9">
        <w:rPr>
          <w:rFonts w:ascii="Times New Roman" w:hAnsi="Times New Roman"/>
          <w:sz w:val="28"/>
          <w:szCs w:val="28"/>
          <w:lang w:eastAsia="ru-RU"/>
        </w:rPr>
        <w:t xml:space="preserve"> </w:t>
      </w:r>
      <w:r w:rsidR="00C619FE" w:rsidRPr="000E5CE9">
        <w:rPr>
          <w:rFonts w:ascii="Times New Roman" w:hAnsi="Times New Roman"/>
          <w:sz w:val="28"/>
          <w:szCs w:val="28"/>
          <w:lang w:eastAsia="ru-RU"/>
        </w:rPr>
        <w:t>σ</w:t>
      </w:r>
      <w:r w:rsidRPr="000E5CE9">
        <w:rPr>
          <w:rFonts w:ascii="Times New Roman" w:hAnsi="Times New Roman"/>
          <w:sz w:val="28"/>
          <w:szCs w:val="28"/>
          <w:lang w:eastAsia="ru-RU"/>
        </w:rPr>
        <w:t xml:space="preserve"> = 9</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8</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10</w:t>
      </w:r>
      <w:r w:rsidRPr="000E5CE9">
        <w:rPr>
          <w:rFonts w:ascii="Times New Roman" w:hAnsi="Times New Roman"/>
          <w:sz w:val="28"/>
          <w:szCs w:val="28"/>
          <w:vertAlign w:val="superscript"/>
          <w:lang w:eastAsia="ru-RU"/>
        </w:rPr>
        <w:t>6</w:t>
      </w:r>
      <w:r w:rsidRPr="000E5CE9">
        <w:rPr>
          <w:rFonts w:ascii="Times New Roman" w:hAnsi="Times New Roman"/>
          <w:sz w:val="28"/>
          <w:szCs w:val="28"/>
          <w:lang w:eastAsia="ru-RU"/>
        </w:rPr>
        <w:t xml:space="preserve"> Н/м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Фактически действующее напряжение растяжения: </w:t>
      </w:r>
    </w:p>
    <w:p w14:paraId="1F1EBBD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7918E66B" w14:textId="77777777" w:rsidR="00995C58" w:rsidRDefault="00405307" w:rsidP="008009BF">
      <w:pPr>
        <w:spacing w:after="0" w:line="240" w:lineRule="auto"/>
        <w:ind w:firstLine="709"/>
        <w:jc w:val="right"/>
        <w:rPr>
          <w:rFonts w:ascii="Times New Roman" w:hAnsi="Times New Roman"/>
          <w:sz w:val="28"/>
          <w:szCs w:val="28"/>
          <w:lang w:eastAsia="ru-RU"/>
        </w:rPr>
      </w:pPr>
      <w:r>
        <w:rPr>
          <w:rFonts w:ascii="Times New Roman" w:hAnsi="Times New Roman"/>
          <w:sz w:val="28"/>
          <w:szCs w:val="28"/>
          <w:lang w:eastAsia="ru-RU"/>
        </w:rPr>
        <w:t xml:space="preserve">                                 </w:t>
      </w:r>
      <w:r w:rsidR="008009BF" w:rsidRPr="008009BF">
        <w:rPr>
          <w:rFonts w:ascii="Times New Roman" w:hAnsi="Times New Roman"/>
          <w:position w:val="-26"/>
          <w:sz w:val="28"/>
          <w:szCs w:val="28"/>
          <w:lang w:eastAsia="ru-RU"/>
        </w:rPr>
        <w:object w:dxaOrig="1219" w:dyaOrig="700" w14:anchorId="3DB2660E">
          <v:shape id="_x0000_i1081" type="#_x0000_t75" style="width:60pt;height:36pt" o:ole="">
            <v:imagedata r:id="rId143" o:title=""/>
          </v:shape>
          <o:OLEObject Type="Embed" ProgID="Equation.3" ShapeID="_x0000_i1081" DrawAspect="Content" ObjectID="_1745327625" r:id="rId144"/>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8009BF">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7</w:t>
      </w:r>
      <w:r w:rsidR="00995C58" w:rsidRPr="008009BF">
        <w:rPr>
          <w:rFonts w:ascii="Times New Roman" w:hAnsi="Times New Roman"/>
          <w:sz w:val="28"/>
          <w:szCs w:val="28"/>
          <w:lang w:eastAsia="ru-RU"/>
        </w:rPr>
        <w:t>)</w:t>
      </w:r>
    </w:p>
    <w:p w14:paraId="4B4C835E" w14:textId="77777777" w:rsidR="00477750" w:rsidRPr="008009BF" w:rsidRDefault="00477750" w:rsidP="008009BF">
      <w:pPr>
        <w:spacing w:after="0" w:line="240" w:lineRule="auto"/>
        <w:ind w:firstLine="709"/>
        <w:jc w:val="right"/>
        <w:rPr>
          <w:rFonts w:ascii="Times New Roman" w:hAnsi="Times New Roman"/>
          <w:sz w:val="28"/>
          <w:szCs w:val="28"/>
          <w:lang w:eastAsia="ru-RU"/>
        </w:rPr>
      </w:pPr>
    </w:p>
    <w:p w14:paraId="51588796" w14:textId="77777777" w:rsidR="00995C58" w:rsidRDefault="00995C58" w:rsidP="008009BF">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F – площадь поперечного сечения шланга по его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телу</w:t>
      </w:r>
      <w:r w:rsidR="008009BF">
        <w:rPr>
          <w:rFonts w:ascii="Times New Roman" w:hAnsi="Times New Roman"/>
          <w:sz w:val="28"/>
          <w:szCs w:val="28"/>
          <w:lang w:eastAsia="ru-RU"/>
        </w:rPr>
        <w:t>.</w:t>
      </w:r>
    </w:p>
    <w:p w14:paraId="4C56688C" w14:textId="77777777" w:rsidR="00477750" w:rsidRPr="000E5CE9" w:rsidRDefault="00477750" w:rsidP="008009BF">
      <w:pPr>
        <w:spacing w:after="0" w:line="240" w:lineRule="auto"/>
        <w:jc w:val="both"/>
        <w:rPr>
          <w:rFonts w:ascii="Times New Roman" w:hAnsi="Times New Roman"/>
          <w:sz w:val="28"/>
          <w:szCs w:val="28"/>
          <w:lang w:eastAsia="ru-RU"/>
        </w:rPr>
      </w:pPr>
    </w:p>
    <w:p w14:paraId="29F5A1A5" w14:textId="77777777" w:rsidR="00995C58" w:rsidRDefault="00405307" w:rsidP="00405307">
      <w:pPr>
        <w:spacing w:after="0" w:line="240" w:lineRule="auto"/>
        <w:ind w:firstLine="709"/>
        <w:jc w:val="center"/>
        <w:rPr>
          <w:rFonts w:ascii="Times New Roman" w:hAnsi="Times New Roman"/>
          <w:sz w:val="28"/>
          <w:szCs w:val="28"/>
          <w:lang w:eastAsia="ru-RU"/>
        </w:rPr>
      </w:pPr>
      <w:r>
        <w:rPr>
          <w:rFonts w:ascii="Times New Roman" w:hAnsi="Times New Roman"/>
          <w:b/>
          <w:sz w:val="28"/>
          <w:szCs w:val="28"/>
          <w:lang w:eastAsia="ru-RU"/>
        </w:rPr>
        <w:t xml:space="preserve">                                      </w:t>
      </w:r>
      <w:r w:rsidR="008009BF" w:rsidRPr="008009BF">
        <w:rPr>
          <w:rFonts w:ascii="Times New Roman" w:hAnsi="Times New Roman"/>
          <w:b/>
          <w:position w:val="-16"/>
          <w:sz w:val="28"/>
          <w:szCs w:val="28"/>
          <w:lang w:eastAsia="ru-RU"/>
        </w:rPr>
        <w:object w:dxaOrig="1280" w:dyaOrig="420" w14:anchorId="00020E0B">
          <v:shape id="_x0000_i1082" type="#_x0000_t75" style="width:60pt;height:24pt" o:ole="">
            <v:imagedata r:id="rId145" o:title=""/>
          </v:shape>
          <o:OLEObject Type="Embed" ProgID="Equation.3" ShapeID="_x0000_i1082" DrawAspect="Content" ObjectID="_1745327626" r:id="rId146"/>
        </w:object>
      </w:r>
      <w:r w:rsidR="00477750" w:rsidRPr="00477750">
        <w:rPr>
          <w:rFonts w:ascii="Times New Roman" w:hAnsi="Times New Roman"/>
          <w:sz w:val="28"/>
          <w:szCs w:val="28"/>
          <w:lang w:eastAsia="ru-RU"/>
        </w:rPr>
        <w:t>,</w:t>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Pr>
          <w:rFonts w:ascii="Times New Roman" w:hAnsi="Times New Roman"/>
          <w:b/>
          <w:sz w:val="28"/>
          <w:szCs w:val="28"/>
          <w:lang w:eastAsia="ru-RU"/>
        </w:rPr>
        <w:t xml:space="preserve"> </w:t>
      </w:r>
      <w:proofErr w:type="gramStart"/>
      <w:r>
        <w:rPr>
          <w:rFonts w:ascii="Times New Roman" w:hAnsi="Times New Roman"/>
          <w:b/>
          <w:sz w:val="28"/>
          <w:szCs w:val="28"/>
          <w:lang w:eastAsia="ru-RU"/>
        </w:rPr>
        <w:t xml:space="preserve">   </w:t>
      </w:r>
      <w:r w:rsidR="00995C58" w:rsidRPr="000E5CE9">
        <w:rPr>
          <w:rFonts w:ascii="Times New Roman" w:hAnsi="Times New Roman"/>
          <w:sz w:val="28"/>
          <w:szCs w:val="28"/>
          <w:lang w:eastAsia="ru-RU"/>
        </w:rPr>
        <w:t>(</w:t>
      </w:r>
      <w:proofErr w:type="gramEnd"/>
      <w:r w:rsidR="00591935">
        <w:rPr>
          <w:rFonts w:ascii="Times New Roman" w:hAnsi="Times New Roman"/>
          <w:sz w:val="28"/>
          <w:szCs w:val="28"/>
          <w:lang w:eastAsia="ru-RU"/>
        </w:rPr>
        <w:t>4.</w:t>
      </w:r>
      <w:r w:rsidR="00962760">
        <w:rPr>
          <w:rFonts w:ascii="Times New Roman" w:hAnsi="Times New Roman"/>
          <w:sz w:val="28"/>
          <w:szCs w:val="28"/>
          <w:lang w:eastAsia="ru-RU"/>
        </w:rPr>
        <w:t>8</w:t>
      </w:r>
      <w:r w:rsidR="00995C58" w:rsidRPr="000E5CE9">
        <w:rPr>
          <w:rFonts w:ascii="Times New Roman" w:hAnsi="Times New Roman"/>
          <w:sz w:val="28"/>
          <w:szCs w:val="28"/>
          <w:lang w:eastAsia="ru-RU"/>
        </w:rPr>
        <w:t>)</w:t>
      </w:r>
    </w:p>
    <w:p w14:paraId="4F47082A"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3110933" w14:textId="77777777" w:rsidR="00B82051"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 учетом найденных выше значений площадей сечения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по его наружному </w:t>
      </w:r>
      <w:proofErr w:type="spellStart"/>
      <w:r w:rsidRPr="000E5CE9">
        <w:rPr>
          <w:rFonts w:ascii="Times New Roman" w:hAnsi="Times New Roman"/>
          <w:sz w:val="28"/>
          <w:szCs w:val="28"/>
          <w:lang w:eastAsia="ru-RU"/>
        </w:rPr>
        <w:t>F</w:t>
      </w:r>
      <w:r w:rsidRPr="000E5CE9">
        <w:rPr>
          <w:rFonts w:ascii="Times New Roman" w:hAnsi="Times New Roman"/>
          <w:sz w:val="28"/>
          <w:szCs w:val="28"/>
          <w:vertAlign w:val="subscript"/>
          <w:lang w:eastAsia="ru-RU"/>
        </w:rPr>
        <w:t>o</w:t>
      </w:r>
      <w:proofErr w:type="spellEnd"/>
      <w:r w:rsidRPr="000E5CE9">
        <w:rPr>
          <w:rFonts w:ascii="Times New Roman" w:hAnsi="Times New Roman"/>
          <w:sz w:val="28"/>
          <w:szCs w:val="28"/>
          <w:vertAlign w:val="subscript"/>
          <w:lang w:eastAsia="ru-RU"/>
        </w:rPr>
        <w:t xml:space="preserve"> </w:t>
      </w:r>
      <w:r w:rsidRPr="000E5CE9">
        <w:rPr>
          <w:rFonts w:ascii="Times New Roman" w:hAnsi="Times New Roman"/>
          <w:sz w:val="28"/>
          <w:szCs w:val="28"/>
          <w:lang w:eastAsia="ru-RU"/>
        </w:rPr>
        <w:t>и внутреннему F</w:t>
      </w:r>
      <w:r w:rsidRPr="000E5CE9">
        <w:rPr>
          <w:rFonts w:ascii="Times New Roman" w:hAnsi="Times New Roman"/>
          <w:sz w:val="28"/>
          <w:szCs w:val="28"/>
          <w:vertAlign w:val="subscript"/>
          <w:lang w:eastAsia="ru-RU"/>
        </w:rPr>
        <w:t>i</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диаметрам, получаем</w:t>
      </w:r>
      <w:r w:rsidR="00CB76D3" w:rsidRPr="000E5CE9">
        <w:rPr>
          <w:rFonts w:ascii="Times New Roman" w:hAnsi="Times New Roman"/>
          <w:sz w:val="28"/>
          <w:szCs w:val="28"/>
          <w:lang w:eastAsia="ru-RU"/>
        </w:rPr>
        <w:t xml:space="preserve"> </w:t>
      </w:r>
    </w:p>
    <w:p w14:paraId="6F9AD07A" w14:textId="77777777" w:rsidR="00995C58" w:rsidRPr="000E5CE9" w:rsidRDefault="00995C58" w:rsidP="00B82051">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F =</w:t>
      </w:r>
      <w:r w:rsidR="008009BF">
        <w:rPr>
          <w:rFonts w:ascii="Times New Roman" w:hAnsi="Times New Roman"/>
          <w:sz w:val="28"/>
          <w:szCs w:val="28"/>
          <w:lang w:eastAsia="ru-RU"/>
        </w:rPr>
        <w:t> </w:t>
      </w:r>
      <w:r w:rsidRPr="000E5CE9">
        <w:rPr>
          <w:rFonts w:ascii="Times New Roman" w:hAnsi="Times New Roman"/>
          <w:sz w:val="28"/>
          <w:szCs w:val="28"/>
          <w:lang w:eastAsia="ru-RU"/>
        </w:rPr>
        <w:t>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00264 –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00113 =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00151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w:t>
      </w:r>
    </w:p>
    <w:p w14:paraId="213CC85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Подставляя известные значения в формулу (</w:t>
      </w:r>
      <w:r w:rsidR="00591935">
        <w:rPr>
          <w:rFonts w:ascii="Times New Roman" w:hAnsi="Times New Roman"/>
          <w:sz w:val="28"/>
          <w:szCs w:val="28"/>
          <w:lang w:eastAsia="ru-RU"/>
        </w:rPr>
        <w:t>4.</w:t>
      </w:r>
      <w:r w:rsidR="00962760">
        <w:rPr>
          <w:rFonts w:ascii="Times New Roman" w:hAnsi="Times New Roman"/>
          <w:sz w:val="28"/>
          <w:szCs w:val="28"/>
          <w:lang w:eastAsia="ru-RU"/>
        </w:rPr>
        <w:t>8</w:t>
      </w:r>
      <w:r w:rsidRPr="000E5CE9">
        <w:rPr>
          <w:rFonts w:ascii="Times New Roman" w:hAnsi="Times New Roman"/>
          <w:sz w:val="28"/>
          <w:szCs w:val="28"/>
          <w:lang w:eastAsia="ru-RU"/>
        </w:rPr>
        <w:t>), получаем</w:t>
      </w:r>
      <w:r w:rsidR="00CB76D3" w:rsidRPr="000E5CE9">
        <w:rPr>
          <w:rFonts w:ascii="Times New Roman" w:hAnsi="Times New Roman"/>
          <w:sz w:val="28"/>
          <w:szCs w:val="28"/>
          <w:lang w:eastAsia="ru-RU"/>
        </w:rPr>
        <w:t xml:space="preserve"> </w:t>
      </w:r>
    </w:p>
    <w:p w14:paraId="33DE7A5D" w14:textId="77777777" w:rsidR="008009BF" w:rsidRDefault="00C619FE" w:rsidP="008009BF">
      <w:pPr>
        <w:spacing w:after="0" w:line="240" w:lineRule="auto"/>
        <w:ind w:firstLine="709"/>
        <w:jc w:val="center"/>
        <w:rPr>
          <w:rFonts w:ascii="Times New Roman" w:hAnsi="Times New Roman"/>
          <w:sz w:val="28"/>
          <w:szCs w:val="28"/>
          <w:lang w:eastAsia="ru-RU"/>
        </w:rPr>
      </w:pPr>
      <w:proofErr w:type="spellStart"/>
      <w:r w:rsidRPr="000E5CE9">
        <w:rPr>
          <w:rFonts w:ascii="Times New Roman" w:hAnsi="Times New Roman"/>
          <w:sz w:val="28"/>
          <w:szCs w:val="28"/>
          <w:lang w:eastAsia="ru-RU"/>
        </w:rPr>
        <w:t>σ</w:t>
      </w:r>
      <w:r w:rsidR="00995C58" w:rsidRPr="000E5CE9">
        <w:rPr>
          <w:rFonts w:ascii="Times New Roman" w:hAnsi="Times New Roman"/>
          <w:sz w:val="28"/>
          <w:szCs w:val="28"/>
          <w:vertAlign w:val="subscript"/>
          <w:lang w:eastAsia="ru-RU"/>
        </w:rPr>
        <w:t>А</w:t>
      </w:r>
      <w:proofErr w:type="spellEnd"/>
      <w:r w:rsidR="00995C58" w:rsidRPr="008009BF">
        <w:rPr>
          <w:rFonts w:ascii="Times New Roman" w:hAnsi="Times New Roman"/>
          <w:sz w:val="28"/>
          <w:szCs w:val="28"/>
          <w:lang w:eastAsia="ru-RU"/>
        </w:rPr>
        <w:t xml:space="preserve"> </w:t>
      </w:r>
      <w:r w:rsidR="00995C58"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4</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4</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3</w:t>
      </w:r>
      <w:r w:rsidR="00995C58" w:rsidRPr="000E5CE9">
        <w:rPr>
          <w:rFonts w:ascii="Times New Roman" w:hAnsi="Times New Roman"/>
          <w:sz w:val="28"/>
          <w:szCs w:val="28"/>
          <w:lang w:eastAsia="ru-RU"/>
        </w:rPr>
        <w:t>/1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51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-3</w:t>
      </w:r>
      <w:r w:rsidR="00995C58" w:rsidRPr="000E5CE9">
        <w:rPr>
          <w:rFonts w:ascii="Times New Roman" w:hAnsi="Times New Roman"/>
          <w:sz w:val="28"/>
          <w:szCs w:val="28"/>
          <w:lang w:eastAsia="ru-RU"/>
        </w:rPr>
        <w:t xml:space="preserve"> = 2</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91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6</w:t>
      </w:r>
      <w:r w:rsidR="00995C58" w:rsidRPr="000E5CE9">
        <w:rPr>
          <w:rFonts w:ascii="Times New Roman" w:hAnsi="Times New Roman"/>
          <w:sz w:val="28"/>
          <w:szCs w:val="28"/>
          <w:lang w:eastAsia="ru-RU"/>
        </w:rPr>
        <w:t xml:space="preserve"> Н/м</w:t>
      </w:r>
      <w:r w:rsidR="00995C58" w:rsidRPr="000E5CE9">
        <w:rPr>
          <w:rFonts w:ascii="Times New Roman" w:hAnsi="Times New Roman"/>
          <w:sz w:val="28"/>
          <w:szCs w:val="28"/>
          <w:vertAlign w:val="superscript"/>
          <w:lang w:eastAsia="ru-RU"/>
        </w:rPr>
        <w:t>2</w:t>
      </w:r>
      <w:r w:rsidR="008009BF">
        <w:rPr>
          <w:rFonts w:ascii="Times New Roman" w:hAnsi="Times New Roman"/>
          <w:sz w:val="28"/>
          <w:szCs w:val="28"/>
          <w:lang w:eastAsia="ru-RU"/>
        </w:rPr>
        <w:t>.</w:t>
      </w:r>
    </w:p>
    <w:p w14:paraId="79090392"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Запас прочности равен:</w:t>
      </w:r>
    </w:p>
    <w:p w14:paraId="69DAE44F"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0D7596AD"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position w:val="-34"/>
          <w:sz w:val="28"/>
          <w:szCs w:val="28"/>
          <w:lang w:eastAsia="ru-RU"/>
        </w:rPr>
        <w:object w:dxaOrig="1020" w:dyaOrig="780" w14:anchorId="69E15F23">
          <v:shape id="_x0000_i1083" type="#_x0000_t75" style="width:48pt;height:42pt" o:ole="">
            <v:imagedata r:id="rId147" o:title=""/>
          </v:shape>
          <o:OLEObject Type="Embed" ProgID="Equation.3" ShapeID="_x0000_i1083" DrawAspect="Content" ObjectID="_1745327627" r:id="rId148"/>
        </w:object>
      </w:r>
      <w:r w:rsidR="00477750">
        <w:rPr>
          <w:rFonts w:ascii="Times New Roman" w:hAnsi="Times New Roman"/>
          <w:sz w:val="28"/>
          <w:szCs w:val="28"/>
          <w:lang w:eastAsia="ru-RU"/>
        </w:rPr>
        <w:t>,</w:t>
      </w:r>
      <w:r w:rsidRPr="008009BF">
        <w:rPr>
          <w:rFonts w:ascii="Times New Roman" w:hAnsi="Times New Roman"/>
          <w:sz w:val="28"/>
          <w:szCs w:val="28"/>
          <w:lang w:eastAsia="ru-RU"/>
        </w:rPr>
        <w:tab/>
      </w:r>
      <w:r>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00995C58" w:rsidRPr="008009BF">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9</w:t>
      </w:r>
      <w:r w:rsidR="00995C58" w:rsidRPr="008009BF">
        <w:rPr>
          <w:rFonts w:ascii="Times New Roman" w:hAnsi="Times New Roman"/>
          <w:sz w:val="28"/>
          <w:szCs w:val="28"/>
          <w:lang w:eastAsia="ru-RU"/>
        </w:rPr>
        <w:t>)</w:t>
      </w:r>
    </w:p>
    <w:p w14:paraId="73221481" w14:textId="77777777" w:rsidR="00477750" w:rsidRPr="008009BF" w:rsidRDefault="00477750" w:rsidP="008009BF">
      <w:pPr>
        <w:spacing w:after="0" w:line="240" w:lineRule="auto"/>
        <w:ind w:firstLine="709"/>
        <w:jc w:val="right"/>
        <w:rPr>
          <w:rFonts w:ascii="Times New Roman" w:hAnsi="Times New Roman"/>
          <w:sz w:val="28"/>
          <w:szCs w:val="28"/>
          <w:lang w:eastAsia="ru-RU"/>
        </w:rPr>
      </w:pPr>
    </w:p>
    <w:p w14:paraId="7D7998C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Подставив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исходные данные, получим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n = 5</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7, что можно считать достаточным, тем более что такие нагрузки действуют только короткое время, которое требуется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наращивания бурильной колонны и далее все время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снижаются при углубке скважины.</w:t>
      </w:r>
    </w:p>
    <w:p w14:paraId="3CE67371"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Выбираем направление 12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xml:space="preserve">) в виде трубы длиной 1 м с наружным диаметром 73 мм и внутренним 63 мм. </w:t>
      </w:r>
    </w:p>
    <w:p w14:paraId="6FE7809A"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Основная цель направления заключается в центрировании шланга по оси бурильной колонны. </w:t>
      </w:r>
    </w:p>
    <w:p w14:paraId="1F3D89E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Выкидной рукав 24 выходит из корпуса 11 вертлюга</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по крайней мере</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на 1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ниже верхнего обреза направления</w:t>
      </w:r>
      <w:r w:rsidR="00552A21" w:rsidRPr="000E5CE9">
        <w:rPr>
          <w:rFonts w:ascii="Times New Roman" w:hAnsi="Times New Roman"/>
          <w:sz w:val="28"/>
          <w:szCs w:val="28"/>
          <w:lang w:eastAsia="ru-RU"/>
        </w:rPr>
        <w:t xml:space="preserve"> </w:t>
      </w:r>
      <w:r w:rsidRPr="000E5CE9">
        <w:rPr>
          <w:rFonts w:ascii="Times New Roman" w:hAnsi="Times New Roman"/>
          <w:sz w:val="28"/>
          <w:szCs w:val="28"/>
          <w:lang w:eastAsia="ru-RU"/>
        </w:rPr>
        <w:t>12. При этом площадь сечения выкидного рукава примерно равна площади сечения бурильных труб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0145</w:t>
      </w:r>
      <w:r w:rsidR="008009BF">
        <w:rPr>
          <w:rFonts w:ascii="Times New Roman" w:hAnsi="Times New Roman"/>
          <w:sz w:val="28"/>
          <w:szCs w:val="28"/>
          <w:lang w:eastAsia="ru-RU"/>
        </w:rPr>
        <w:t> </w:t>
      </w:r>
      <w:r w:rsidRPr="000E5CE9">
        <w:rPr>
          <w:rFonts w:ascii="Times New Roman" w:hAnsi="Times New Roman"/>
          <w:sz w:val="28"/>
          <w:szCs w:val="28"/>
          <w:lang w:eastAsia="ru-RU"/>
        </w:rPr>
        <w:t>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тогда как площадь сечения зазора между шлангом и внутренним диаметром направления равна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00029 м</w:t>
      </w:r>
      <w:r w:rsidRPr="000E5CE9">
        <w:rPr>
          <w:rFonts w:ascii="Times New Roman" w:hAnsi="Times New Roman"/>
          <w:sz w:val="28"/>
          <w:szCs w:val="28"/>
          <w:vertAlign w:val="superscript"/>
          <w:lang w:eastAsia="ru-RU"/>
        </w:rPr>
        <w:t>2</w:t>
      </w:r>
      <w:r w:rsidR="00AB7923">
        <w:rPr>
          <w:rFonts w:ascii="Times New Roman" w:hAnsi="Times New Roman"/>
          <w:sz w:val="28"/>
          <w:szCs w:val="28"/>
          <w:lang w:eastAsia="ru-RU"/>
        </w:rPr>
        <w:t xml:space="preserve">, </w:t>
      </w:r>
      <w:r w:rsidRPr="000E5CE9">
        <w:rPr>
          <w:rFonts w:ascii="Times New Roman" w:hAnsi="Times New Roman"/>
          <w:sz w:val="28"/>
          <w:szCs w:val="28"/>
          <w:lang w:eastAsia="ru-RU"/>
        </w:rPr>
        <w:t>т.е. в 500 раз меньше.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Естественно, что вся пульпа пойдет в выкидной рукав 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ее движение через вышерасположенный зазор с огромным по сравнению с этим рукавом гидравлическим сопротивлением полностью исключено. По этой причине </w:t>
      </w:r>
      <w:r w:rsidRPr="000E5CE9">
        <w:rPr>
          <w:rFonts w:ascii="Times New Roman" w:hAnsi="Times New Roman"/>
          <w:sz w:val="28"/>
          <w:szCs w:val="28"/>
          <w:lang w:eastAsia="ru-RU"/>
        </w:rPr>
        <w:lastRenderedPageBreak/>
        <w:t>потребность в наличии сальника между трубой и шлангом отсутствует</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что обеспечивает существенное снижение сил трения.</w:t>
      </w:r>
    </w:p>
    <w:p w14:paraId="16DF795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зазор между шлангом и направлением могут по случайным причинам попадать приставшие к шлангу песчинки, однако предусмотренный 3-х миллиметровый зазор исключает заклинивание шланга на песчинках и связанные с этим скачки сил трения.</w:t>
      </w:r>
    </w:p>
    <w:p w14:paraId="163F016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Чтобы снизить силы трения о верхний край направляющей трубы при выходе шланга из нее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более или менее существенным (в зависимости от расположения лебедки) отклонением от вертикали, верхний конец направления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выполняется в виде воронки с плавным переходом от вертикали к отклонению от нее примерно в 45</w:t>
      </w:r>
      <w:r w:rsidR="00C619FE"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0A26B85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Направление устанавливается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строго вдоль центральной оси верхнего торца вертлюга и является первопричиной, расположения шланга вдоль вертикальной оси и сведения к нулю или к минимуму сил трения неподвижного шланга о вращающиеся стенки бурильной колонны. </w:t>
      </w:r>
    </w:p>
    <w:p w14:paraId="0A7AEA94"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Выбираем лебедку 16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с барабаном диаметром 2 м и рабочей шириной 2 м. Частота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вращения барабана – 20 об/мин, мощность электродвигателя 10 </w:t>
      </w:r>
      <w:r w:rsidR="002D1897">
        <w:rPr>
          <w:rFonts w:ascii="Times New Roman" w:hAnsi="Times New Roman"/>
          <w:sz w:val="28"/>
          <w:szCs w:val="28"/>
          <w:lang w:eastAsia="ru-RU"/>
        </w:rPr>
        <w:t>к</w:t>
      </w:r>
      <w:r w:rsidRPr="000E5CE9">
        <w:rPr>
          <w:rFonts w:ascii="Times New Roman" w:hAnsi="Times New Roman"/>
          <w:sz w:val="28"/>
          <w:szCs w:val="28"/>
          <w:lang w:eastAsia="ru-RU"/>
        </w:rPr>
        <w:t>Вт.</w:t>
      </w:r>
    </w:p>
    <w:p w14:paraId="2885E4B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Главная цель, которая преследуется при задании указанных габаритов, состоит в обеспечении длительной и безаварийной работы </w:t>
      </w:r>
      <w:proofErr w:type="spellStart"/>
      <w:r w:rsidRPr="000E5CE9">
        <w:rPr>
          <w:rFonts w:ascii="Times New Roman" w:hAnsi="Times New Roman"/>
          <w:sz w:val="28"/>
          <w:szCs w:val="28"/>
          <w:lang w:eastAsia="ru-RU"/>
        </w:rPr>
        <w:t>воздухоподающего</w:t>
      </w:r>
      <w:proofErr w:type="spellEnd"/>
      <w:r w:rsidRPr="000E5CE9">
        <w:rPr>
          <w:rFonts w:ascii="Times New Roman" w:hAnsi="Times New Roman"/>
          <w:sz w:val="28"/>
          <w:szCs w:val="28"/>
          <w:lang w:eastAsia="ru-RU"/>
        </w:rPr>
        <w:t xml:space="preserve"> шланга. Шланг является полым и существует опасность его сплющивания под действием сминающих нагрузок при их длительном повторяющемся воздействии. Сминающие нагрузки тем больше, чем меньше радиус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барабана лебедки. </w:t>
      </w:r>
    </w:p>
    <w:p w14:paraId="33A5109C" w14:textId="7E6588E1"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Практика использования бурения с </w:t>
      </w:r>
      <w:proofErr w:type="spellStart"/>
      <w:r w:rsidRPr="000E5CE9">
        <w:rPr>
          <w:rFonts w:ascii="Times New Roman" w:hAnsi="Times New Roman"/>
          <w:sz w:val="28"/>
          <w:szCs w:val="28"/>
          <w:lang w:eastAsia="ru-RU"/>
        </w:rPr>
        <w:t>шлангокабелем</w:t>
      </w:r>
      <w:proofErr w:type="spellEnd"/>
      <w:r w:rsidRPr="000E5CE9">
        <w:rPr>
          <w:rFonts w:ascii="Times New Roman" w:hAnsi="Times New Roman"/>
          <w:sz w:val="28"/>
          <w:szCs w:val="28"/>
          <w:lang w:eastAsia="ru-RU"/>
        </w:rPr>
        <w:t xml:space="preserve"> показывает, то диаметр барабана, на который он наматывается в процессе выполняемых при бурении операций, как правило, приближается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 м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_Ref122534634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2B046A">
        <w:rPr>
          <w:rFonts w:ascii="Times New Roman" w:hAnsi="Times New Roman"/>
          <w:sz w:val="28"/>
          <w:szCs w:val="28"/>
          <w:lang w:eastAsia="ru-RU"/>
        </w:rPr>
        <w:t>42</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 нашем случае принятый диаметр шланга 2 </w:t>
      </w:r>
      <w:r w:rsidR="008009BF" w:rsidRPr="000E5CE9">
        <w:rPr>
          <w:rFonts w:ascii="Times New Roman" w:hAnsi="Times New Roman"/>
          <w:sz w:val="28"/>
          <w:szCs w:val="28"/>
          <w:lang w:eastAsia="ru-RU"/>
        </w:rPr>
        <w:t>м,</w:t>
      </w:r>
      <w:r w:rsidRPr="000E5CE9">
        <w:rPr>
          <w:rFonts w:ascii="Times New Roman" w:hAnsi="Times New Roman"/>
          <w:sz w:val="28"/>
          <w:szCs w:val="28"/>
          <w:lang w:eastAsia="ru-RU"/>
        </w:rPr>
        <w:t xml:space="preserve"> во</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первых, обеспечит минимум изгибающих и сминающих нагрузок и, во</w:t>
      </w:r>
      <w:r w:rsidR="002F3121">
        <w:rPr>
          <w:rFonts w:ascii="Times New Roman" w:hAnsi="Times New Roman"/>
          <w:sz w:val="28"/>
          <w:szCs w:val="28"/>
          <w:lang w:eastAsia="ru-RU"/>
        </w:rPr>
        <w:t>-</w:t>
      </w:r>
      <w:r w:rsidRPr="000E5CE9">
        <w:rPr>
          <w:rFonts w:ascii="Times New Roman" w:hAnsi="Times New Roman"/>
          <w:sz w:val="28"/>
          <w:szCs w:val="28"/>
          <w:lang w:eastAsia="ru-RU"/>
        </w:rPr>
        <w:t>вторых, позволит использовать низкие частоты вращения, что также будет способствовать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улучшению условий работы шланга (меньше работа сил трения,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ниже знакопеременные усталостные нагрузки</w:t>
      </w:r>
      <w:r w:rsidR="008009BF">
        <w:rPr>
          <w:rFonts w:ascii="Times New Roman" w:hAnsi="Times New Roman"/>
          <w:sz w:val="28"/>
          <w:szCs w:val="28"/>
          <w:lang w:eastAsia="ru-RU"/>
        </w:rPr>
        <w:t>)</w:t>
      </w:r>
      <w:r w:rsidRPr="000E5CE9">
        <w:rPr>
          <w:rFonts w:ascii="Times New Roman" w:hAnsi="Times New Roman"/>
          <w:sz w:val="28"/>
          <w:szCs w:val="28"/>
          <w:lang w:eastAsia="ru-RU"/>
        </w:rPr>
        <w:t>.</w:t>
      </w:r>
    </w:p>
    <w:p w14:paraId="5E7B045E"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Выбранное значение диаметра барабана лебедки обеспечит низкие затраты времени на спуск и извлечение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Средний диаметр расположенного на барабане витка шланга определяется по оси сечения шланга. Он равен:</w:t>
      </w:r>
    </w:p>
    <w:p w14:paraId="30635FDE"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6F6199B1"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b/>
          <w:position w:val="-18"/>
          <w:sz w:val="28"/>
          <w:szCs w:val="28"/>
          <w:lang w:eastAsia="ru-RU"/>
        </w:rPr>
        <w:object w:dxaOrig="1620" w:dyaOrig="440" w14:anchorId="060BA2D4">
          <v:shape id="_x0000_i1084" type="#_x0000_t75" style="width:84pt;height:24pt" o:ole="">
            <v:imagedata r:id="rId149" o:title=""/>
          </v:shape>
          <o:OLEObject Type="Embed" ProgID="Equation.3" ShapeID="_x0000_i1084" DrawAspect="Content" ObjectID="_1745327628" r:id="rId150"/>
        </w:object>
      </w:r>
      <w:r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0</w:t>
      </w:r>
      <w:r w:rsidR="00995C58" w:rsidRPr="000E5CE9">
        <w:rPr>
          <w:rFonts w:ascii="Times New Roman" w:hAnsi="Times New Roman"/>
          <w:sz w:val="28"/>
          <w:szCs w:val="28"/>
          <w:lang w:eastAsia="ru-RU"/>
        </w:rPr>
        <w:t>)</w:t>
      </w:r>
    </w:p>
    <w:p w14:paraId="0E521789"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E5D9C89" w14:textId="77777777" w:rsidR="00995C58" w:rsidRPr="000E5CE9" w:rsidRDefault="00995C58" w:rsidP="008009BF">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D</w:t>
      </w:r>
      <w:r w:rsidRPr="000E5CE9">
        <w:rPr>
          <w:rFonts w:ascii="Times New Roman" w:hAnsi="Times New Roman"/>
          <w:sz w:val="28"/>
          <w:szCs w:val="28"/>
          <w:vertAlign w:val="subscript"/>
          <w:lang w:eastAsia="ru-RU"/>
        </w:rPr>
        <w:t>D</w:t>
      </w:r>
      <w:r w:rsidRPr="000E5CE9">
        <w:rPr>
          <w:rFonts w:ascii="Times New Roman" w:hAnsi="Times New Roman"/>
          <w:sz w:val="28"/>
          <w:szCs w:val="28"/>
          <w:lang w:eastAsia="ru-RU"/>
        </w:rPr>
        <w:t xml:space="preserve"> – диаметр барабана;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 – наружный диаметр шланга. Для заданных значений членов правой части формулы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 2</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w:t>
      </w:r>
      <w:r w:rsidR="008009BF">
        <w:rPr>
          <w:rFonts w:ascii="Times New Roman" w:hAnsi="Times New Roman"/>
          <w:sz w:val="28"/>
          <w:szCs w:val="28"/>
          <w:lang w:eastAsia="ru-RU"/>
        </w:rPr>
        <w:t>.</w:t>
      </w:r>
    </w:p>
    <w:p w14:paraId="684B35B1"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Длина одного витка</w:t>
      </w:r>
      <w:r w:rsidR="00CB76D3" w:rsidRPr="000E5CE9">
        <w:rPr>
          <w:rFonts w:ascii="Times New Roman" w:hAnsi="Times New Roman"/>
          <w:sz w:val="28"/>
          <w:szCs w:val="28"/>
          <w:lang w:eastAsia="ru-RU"/>
        </w:rPr>
        <w:t xml:space="preserve"> </w:t>
      </w:r>
    </w:p>
    <w:p w14:paraId="2857C64E"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4A5F739B"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b/>
          <w:position w:val="-12"/>
          <w:sz w:val="28"/>
          <w:szCs w:val="28"/>
          <w:lang w:eastAsia="ru-RU"/>
        </w:rPr>
        <w:object w:dxaOrig="1240" w:dyaOrig="380" w14:anchorId="07724994">
          <v:shape id="_x0000_i1085" type="#_x0000_t75" style="width:60pt;height:18pt" o:ole="">
            <v:imagedata r:id="rId151" o:title=""/>
          </v:shape>
          <o:OLEObject Type="Embed" ProgID="Equation.3" ShapeID="_x0000_i1085" DrawAspect="Content" ObjectID="_1745327629" r:id="rId152"/>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1</w:t>
      </w:r>
      <w:r w:rsidR="00995C58" w:rsidRPr="000E5CE9">
        <w:rPr>
          <w:rFonts w:ascii="Times New Roman" w:hAnsi="Times New Roman"/>
          <w:sz w:val="28"/>
          <w:szCs w:val="28"/>
          <w:lang w:eastAsia="ru-RU"/>
        </w:rPr>
        <w:t>)</w:t>
      </w:r>
    </w:p>
    <w:p w14:paraId="4AE2CFE8"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A4EE5D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рассматриваемом случае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l = 6</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w:t>
      </w:r>
      <w:r w:rsidR="008009BF">
        <w:rPr>
          <w:rFonts w:ascii="Times New Roman" w:hAnsi="Times New Roman"/>
          <w:sz w:val="28"/>
          <w:szCs w:val="28"/>
          <w:lang w:eastAsia="ru-RU"/>
        </w:rPr>
        <w:t>.</w:t>
      </w:r>
    </w:p>
    <w:p w14:paraId="3FD5A01C"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скважины равна Н = 200 м, что составляет число витков: </w:t>
      </w:r>
    </w:p>
    <w:p w14:paraId="016C3502"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2F3A313E" w14:textId="77777777" w:rsidR="00995C58" w:rsidRDefault="002F3121" w:rsidP="00C708B7">
      <w:pPr>
        <w:spacing w:after="0" w:line="240" w:lineRule="auto"/>
        <w:ind w:firstLine="709"/>
        <w:contextualSpacing/>
        <w:jc w:val="right"/>
        <w:rPr>
          <w:rFonts w:ascii="Times New Roman" w:hAnsi="Times New Roman"/>
          <w:sz w:val="28"/>
          <w:szCs w:val="28"/>
          <w:lang w:eastAsia="ru-RU"/>
        </w:rPr>
      </w:pPr>
      <w:r w:rsidRPr="00C708B7">
        <w:rPr>
          <w:rFonts w:ascii="Times New Roman" w:hAnsi="Times New Roman"/>
          <w:position w:val="-26"/>
          <w:sz w:val="28"/>
          <w:szCs w:val="28"/>
          <w:lang w:eastAsia="ru-RU"/>
        </w:rPr>
        <w:object w:dxaOrig="859" w:dyaOrig="700" w14:anchorId="467D6CD6">
          <v:shape id="_x0000_i1086" type="#_x0000_t75" style="width:42pt;height:36pt" o:ole="">
            <v:imagedata r:id="rId153" o:title=""/>
            <o:lock v:ext="edit" aspectratio="f"/>
          </v:shape>
          <o:OLEObject Type="Embed" ProgID="Equation.3" ShapeID="_x0000_i1086" DrawAspect="Content" ObjectID="_1745327630" r:id="rId154"/>
        </w:object>
      </w:r>
      <w:r w:rsidR="00477750">
        <w:rPr>
          <w:rFonts w:ascii="Times New Roman" w:hAnsi="Times New Roman"/>
          <w:sz w:val="28"/>
          <w:szCs w:val="28"/>
          <w:lang w:eastAsia="ru-RU"/>
        </w:rPr>
        <w:t>,</w:t>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995C58" w:rsidRPr="00C708B7">
        <w:rPr>
          <w:rFonts w:ascii="Times New Roman" w:hAnsi="Times New Roman"/>
          <w:sz w:val="28"/>
          <w:szCs w:val="28"/>
          <w:lang w:eastAsia="ru-RU"/>
        </w:rPr>
        <w:t>(</w:t>
      </w:r>
      <w:r w:rsidR="00591935">
        <w:rPr>
          <w:rFonts w:ascii="Times New Roman" w:hAnsi="Times New Roman"/>
          <w:sz w:val="28"/>
          <w:szCs w:val="28"/>
          <w:lang w:eastAsia="ru-RU"/>
        </w:rPr>
        <w:t>4.</w:t>
      </w:r>
      <w:r w:rsidR="00995C58" w:rsidRPr="00C708B7">
        <w:rPr>
          <w:rFonts w:ascii="Times New Roman" w:hAnsi="Times New Roman"/>
          <w:sz w:val="28"/>
          <w:szCs w:val="28"/>
          <w:lang w:eastAsia="ru-RU"/>
        </w:rPr>
        <w:t>1</w:t>
      </w:r>
      <w:r w:rsidR="00962760">
        <w:rPr>
          <w:rFonts w:ascii="Times New Roman" w:hAnsi="Times New Roman"/>
          <w:sz w:val="28"/>
          <w:szCs w:val="28"/>
          <w:lang w:eastAsia="ru-RU"/>
        </w:rPr>
        <w:t>2</w:t>
      </w:r>
      <w:r w:rsidR="00995C58" w:rsidRPr="00C708B7">
        <w:rPr>
          <w:rFonts w:ascii="Times New Roman" w:hAnsi="Times New Roman"/>
          <w:sz w:val="28"/>
          <w:szCs w:val="28"/>
          <w:lang w:eastAsia="ru-RU"/>
        </w:rPr>
        <w:t>)</w:t>
      </w:r>
    </w:p>
    <w:p w14:paraId="667FF51C" w14:textId="77777777" w:rsidR="00477750" w:rsidRPr="00C708B7" w:rsidRDefault="00477750" w:rsidP="00C708B7">
      <w:pPr>
        <w:spacing w:after="0" w:line="240" w:lineRule="auto"/>
        <w:ind w:firstLine="709"/>
        <w:contextualSpacing/>
        <w:jc w:val="right"/>
        <w:rPr>
          <w:rFonts w:ascii="Times New Roman" w:hAnsi="Times New Roman"/>
          <w:sz w:val="28"/>
          <w:szCs w:val="28"/>
          <w:lang w:eastAsia="ru-RU"/>
        </w:rPr>
      </w:pPr>
    </w:p>
    <w:p w14:paraId="55EB137E"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 xml:space="preserve">То есть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l</w:t>
      </w:r>
      <w:proofErr w:type="spellEnd"/>
      <w:r w:rsidRPr="000E5CE9">
        <w:rPr>
          <w:rFonts w:ascii="Times New Roman" w:hAnsi="Times New Roman"/>
          <w:sz w:val="28"/>
          <w:szCs w:val="28"/>
          <w:lang w:eastAsia="ru-RU"/>
        </w:rPr>
        <w:t xml:space="preserve"> =</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31. При наружном диаметре шланга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 м такое количество витков в случае их намотки в один слой займет по ширине барабана лебедки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8 м, что вписывается в заданную ширину барабана 2 м и оставляет пространство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2 м для трех запасных витков. </w:t>
      </w:r>
    </w:p>
    <w:p w14:paraId="3657A28A"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Выбранная частота вращения барабана</w:t>
      </w:r>
      <w:r w:rsidR="00CB76D3" w:rsidRPr="000E5CE9">
        <w:rPr>
          <w:rFonts w:ascii="Times New Roman" w:hAnsi="Times New Roman"/>
          <w:sz w:val="28"/>
          <w:szCs w:val="28"/>
          <w:lang w:eastAsia="ru-RU"/>
        </w:rPr>
        <w:t xml:space="preserve">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d</w:t>
      </w:r>
      <w:proofErr w:type="spellEnd"/>
      <w:r w:rsidRPr="000E5CE9">
        <w:rPr>
          <w:rFonts w:ascii="Times New Roman" w:hAnsi="Times New Roman"/>
          <w:sz w:val="28"/>
          <w:szCs w:val="28"/>
          <w:lang w:eastAsia="ru-RU"/>
        </w:rPr>
        <w:t xml:space="preserve"> =</w:t>
      </w:r>
      <w:r w:rsidR="00A459D6"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 об/мин потребует для подъема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время равное:</w:t>
      </w:r>
    </w:p>
    <w:p w14:paraId="5B0352D6" w14:textId="77777777" w:rsidR="00477750" w:rsidRPr="000E5CE9" w:rsidRDefault="00477750" w:rsidP="002720F1">
      <w:pPr>
        <w:spacing w:after="0" w:line="240" w:lineRule="auto"/>
        <w:ind w:firstLine="709"/>
        <w:contextualSpacing/>
        <w:jc w:val="both"/>
        <w:rPr>
          <w:rFonts w:ascii="Times New Roman" w:hAnsi="Times New Roman"/>
          <w:sz w:val="28"/>
          <w:szCs w:val="28"/>
          <w:lang w:eastAsia="ru-RU"/>
        </w:rPr>
      </w:pPr>
    </w:p>
    <w:p w14:paraId="298DB941" w14:textId="77777777" w:rsidR="00995C58" w:rsidRDefault="00C708B7" w:rsidP="00C708B7">
      <w:pPr>
        <w:spacing w:after="0" w:line="240" w:lineRule="auto"/>
        <w:ind w:firstLine="709"/>
        <w:contextualSpacing/>
        <w:jc w:val="right"/>
        <w:rPr>
          <w:rFonts w:ascii="Times New Roman" w:hAnsi="Times New Roman"/>
          <w:sz w:val="28"/>
          <w:szCs w:val="28"/>
          <w:lang w:eastAsia="ru-RU"/>
        </w:rPr>
      </w:pPr>
      <w:r w:rsidRPr="00C708B7">
        <w:rPr>
          <w:rFonts w:ascii="Times New Roman" w:hAnsi="Times New Roman"/>
          <w:b/>
          <w:position w:val="-34"/>
          <w:sz w:val="28"/>
          <w:szCs w:val="28"/>
          <w:lang w:eastAsia="ru-RU"/>
        </w:rPr>
        <w:object w:dxaOrig="800" w:dyaOrig="780" w14:anchorId="54C51ED0">
          <v:shape id="_x0000_i1087" type="#_x0000_t75" style="width:42pt;height:42pt" o:ole="">
            <v:imagedata r:id="rId155" o:title=""/>
          </v:shape>
          <o:OLEObject Type="Embed" ProgID="Equation.3" ShapeID="_x0000_i1087" DrawAspect="Content" ObjectID="_1745327631" r:id="rId156"/>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C708B7">
        <w:rPr>
          <w:rFonts w:ascii="Times New Roman" w:hAnsi="Times New Roman"/>
          <w:sz w:val="28"/>
          <w:szCs w:val="28"/>
          <w:lang w:eastAsia="ru-RU"/>
        </w:rPr>
        <w:t>(</w:t>
      </w:r>
      <w:r w:rsidR="00591935">
        <w:rPr>
          <w:rFonts w:ascii="Times New Roman" w:hAnsi="Times New Roman"/>
          <w:sz w:val="28"/>
          <w:szCs w:val="28"/>
          <w:lang w:eastAsia="ru-RU"/>
        </w:rPr>
        <w:t>4.</w:t>
      </w:r>
      <w:r w:rsidR="00995C58" w:rsidRPr="00C708B7">
        <w:rPr>
          <w:rFonts w:ascii="Times New Roman" w:hAnsi="Times New Roman"/>
          <w:sz w:val="28"/>
          <w:szCs w:val="28"/>
          <w:lang w:eastAsia="ru-RU"/>
        </w:rPr>
        <w:t>1</w:t>
      </w:r>
      <w:r w:rsidR="00962760">
        <w:rPr>
          <w:rFonts w:ascii="Times New Roman" w:hAnsi="Times New Roman"/>
          <w:sz w:val="28"/>
          <w:szCs w:val="28"/>
          <w:lang w:eastAsia="ru-RU"/>
        </w:rPr>
        <w:t>3</w:t>
      </w:r>
      <w:r w:rsidR="00995C58" w:rsidRPr="00C708B7">
        <w:rPr>
          <w:rFonts w:ascii="Times New Roman" w:hAnsi="Times New Roman"/>
          <w:sz w:val="28"/>
          <w:szCs w:val="28"/>
          <w:lang w:eastAsia="ru-RU"/>
        </w:rPr>
        <w:t>)</w:t>
      </w:r>
    </w:p>
    <w:p w14:paraId="3D08C077" w14:textId="77777777" w:rsidR="00477750" w:rsidRPr="00C708B7" w:rsidRDefault="00477750" w:rsidP="00C708B7">
      <w:pPr>
        <w:spacing w:after="0" w:line="240" w:lineRule="auto"/>
        <w:ind w:firstLine="709"/>
        <w:contextualSpacing/>
        <w:jc w:val="right"/>
        <w:rPr>
          <w:rFonts w:ascii="Times New Roman" w:hAnsi="Times New Roman"/>
          <w:sz w:val="28"/>
          <w:szCs w:val="28"/>
          <w:lang w:eastAsia="ru-RU"/>
        </w:rPr>
      </w:pPr>
    </w:p>
    <w:p w14:paraId="13CC648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А именно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мин для заданных исходных данных.</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Аналогичное время займет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спуск шланга на максимальную глубину при обратном вращении барабана лебедки. При спуске с тормоза лебедки под действием веса утяжелителя это время может при необходимости быть еще уменьшено.</w:t>
      </w:r>
    </w:p>
    <w:p w14:paraId="23388973"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Крутящий момент на барабане лебедки при действи</w:t>
      </w:r>
      <w:r w:rsidR="00A459D6" w:rsidRPr="000E5CE9">
        <w:rPr>
          <w:rFonts w:ascii="Times New Roman" w:hAnsi="Times New Roman"/>
          <w:sz w:val="28"/>
          <w:szCs w:val="28"/>
          <w:lang w:eastAsia="ru-RU"/>
        </w:rPr>
        <w:t>и</w:t>
      </w:r>
      <w:r w:rsidRPr="000E5CE9">
        <w:rPr>
          <w:rFonts w:ascii="Times New Roman" w:hAnsi="Times New Roman"/>
          <w:sz w:val="28"/>
          <w:szCs w:val="28"/>
          <w:lang w:eastAsia="ru-RU"/>
        </w:rPr>
        <w:t xml:space="preserve"> на шланг наибольшей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нагрузки от веса утяжелителя, находящегося внутри ведущей бурильной трубы равен:</w:t>
      </w:r>
    </w:p>
    <w:p w14:paraId="4AFDB96C"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02BF4A5E"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980" w:dyaOrig="380" w14:anchorId="293BFFEF">
          <v:shape id="_x0000_i1088" type="#_x0000_t75" style="width:96pt;height:18pt" o:ole="">
            <v:imagedata r:id="rId157" o:title=""/>
          </v:shape>
          <o:OLEObject Type="Embed" ProgID="Equation.3" ShapeID="_x0000_i1088" DrawAspect="Content" ObjectID="_1745327632" r:id="rId158"/>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4</w:t>
      </w:r>
      <w:r w:rsidR="00995C58" w:rsidRPr="000E5CE9">
        <w:rPr>
          <w:rFonts w:ascii="Times New Roman" w:hAnsi="Times New Roman"/>
          <w:sz w:val="28"/>
          <w:szCs w:val="28"/>
          <w:lang w:eastAsia="ru-RU"/>
        </w:rPr>
        <w:t>)</w:t>
      </w:r>
    </w:p>
    <w:p w14:paraId="7F949B5C"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031926D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Согласно </w:t>
      </w:r>
      <w:proofErr w:type="gramStart"/>
      <w:r w:rsidRPr="000E5CE9">
        <w:rPr>
          <w:rFonts w:ascii="Times New Roman" w:hAnsi="Times New Roman"/>
          <w:sz w:val="28"/>
          <w:szCs w:val="28"/>
          <w:lang w:eastAsia="ru-RU"/>
        </w:rPr>
        <w:t>выше приведенным</w:t>
      </w:r>
      <w:proofErr w:type="gramEnd"/>
      <w:r w:rsidRPr="000E5CE9">
        <w:rPr>
          <w:rFonts w:ascii="Times New Roman" w:hAnsi="Times New Roman"/>
          <w:sz w:val="28"/>
          <w:szCs w:val="28"/>
          <w:lang w:eastAsia="ru-RU"/>
        </w:rPr>
        <w:t xml:space="preserve"> расчетам G</w:t>
      </w:r>
      <w:r w:rsidRPr="000E5CE9">
        <w:rPr>
          <w:rFonts w:ascii="Times New Roman" w:hAnsi="Times New Roman"/>
          <w:sz w:val="28"/>
          <w:szCs w:val="28"/>
          <w:vertAlign w:val="subscript"/>
          <w:lang w:eastAsia="ru-RU"/>
        </w:rPr>
        <w:t>PA</w:t>
      </w:r>
      <w:r w:rsidRPr="000E5CE9">
        <w:rPr>
          <w:rFonts w:ascii="Times New Roman" w:hAnsi="Times New Roman"/>
          <w:sz w:val="28"/>
          <w:szCs w:val="28"/>
          <w:lang w:eastAsia="ru-RU"/>
        </w:rPr>
        <w:t xml:space="preserve"> = 4396 H</w:t>
      </w:r>
      <w:r w:rsidR="00C708B7">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2</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 м и</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следовательно</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M</w:t>
      </w:r>
      <w:r w:rsidRPr="000E5CE9">
        <w:rPr>
          <w:rFonts w:ascii="Times New Roman" w:hAnsi="Times New Roman"/>
          <w:sz w:val="28"/>
          <w:szCs w:val="28"/>
          <w:vertAlign w:val="subscript"/>
          <w:lang w:eastAsia="ru-RU"/>
        </w:rPr>
        <w:t>R</w:t>
      </w:r>
      <w:r w:rsidRPr="000E5CE9">
        <w:rPr>
          <w:rFonts w:ascii="Times New Roman" w:hAnsi="Times New Roman"/>
          <w:sz w:val="28"/>
          <w:szCs w:val="28"/>
          <w:lang w:eastAsia="ru-RU"/>
        </w:rPr>
        <w:t xml:space="preserve"> = 4524 </w:t>
      </w:r>
      <w:proofErr w:type="spellStart"/>
      <w:r w:rsidRPr="000E5CE9">
        <w:rPr>
          <w:rFonts w:ascii="Times New Roman" w:hAnsi="Times New Roman"/>
          <w:sz w:val="28"/>
          <w:szCs w:val="28"/>
          <w:lang w:eastAsia="ru-RU"/>
        </w:rPr>
        <w:t>Н</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м</w:t>
      </w:r>
      <w:proofErr w:type="spellEnd"/>
      <w:r w:rsidR="00A459D6" w:rsidRPr="000E5CE9">
        <w:rPr>
          <w:rFonts w:ascii="Times New Roman" w:hAnsi="Times New Roman"/>
          <w:sz w:val="28"/>
          <w:szCs w:val="28"/>
          <w:lang w:eastAsia="ru-RU"/>
        </w:rPr>
        <w:t>.</w:t>
      </w:r>
    </w:p>
    <w:p w14:paraId="76F4C23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При этом требуемая электрическая мощность привода лебедки </w:t>
      </w:r>
    </w:p>
    <w:p w14:paraId="26CC120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7DDC50C2"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440" w:dyaOrig="380" w14:anchorId="7DD63CA7">
          <v:shape id="_x0000_i1089" type="#_x0000_t75" style="width:1in;height:18pt" o:ole="">
            <v:imagedata r:id="rId159" o:title=""/>
          </v:shape>
          <o:OLEObject Type="Embed" ProgID="Equation.3" ShapeID="_x0000_i1089" DrawAspect="Content" ObjectID="_1745327633" r:id="rId160"/>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5</w:t>
      </w:r>
      <w:r w:rsidR="00995C58" w:rsidRPr="000E5CE9">
        <w:rPr>
          <w:rFonts w:ascii="Times New Roman" w:hAnsi="Times New Roman"/>
          <w:sz w:val="28"/>
          <w:szCs w:val="28"/>
          <w:lang w:eastAsia="ru-RU"/>
        </w:rPr>
        <w:t>)</w:t>
      </w:r>
    </w:p>
    <w:p w14:paraId="081327DA"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61EC95F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этой формуле частота вращения</w:t>
      </w:r>
      <w:r w:rsidR="00CB76D3" w:rsidRPr="000E5CE9">
        <w:rPr>
          <w:rFonts w:ascii="Times New Roman" w:hAnsi="Times New Roman"/>
          <w:sz w:val="28"/>
          <w:szCs w:val="28"/>
          <w:lang w:eastAsia="ru-RU"/>
        </w:rPr>
        <w:t xml:space="preserve">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d</w:t>
      </w:r>
      <w:proofErr w:type="spellEnd"/>
      <w:r w:rsidRPr="000E5CE9">
        <w:rPr>
          <w:rFonts w:ascii="Times New Roman" w:hAnsi="Times New Roman"/>
          <w:sz w:val="28"/>
          <w:szCs w:val="28"/>
          <w:vertAlign w:val="subscript"/>
          <w:lang w:eastAsia="ru-RU"/>
        </w:rPr>
        <w:t xml:space="preserve"> </w:t>
      </w:r>
      <w:r w:rsidRPr="000E5CE9">
        <w:rPr>
          <w:rFonts w:ascii="Times New Roman" w:hAnsi="Times New Roman"/>
          <w:sz w:val="28"/>
          <w:szCs w:val="28"/>
          <w:lang w:eastAsia="ru-RU"/>
        </w:rPr>
        <w:t>= 20 об/мин или в системе СИ</w:t>
      </w:r>
      <w:r w:rsidR="00A459D6"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d</w:t>
      </w:r>
      <w:proofErr w:type="spellEnd"/>
      <w:r w:rsidR="00C708B7">
        <w:rPr>
          <w:rFonts w:ascii="Times New Roman" w:hAnsi="Times New Roman"/>
          <w:sz w:val="28"/>
          <w:szCs w:val="28"/>
          <w:lang w:eastAsia="ru-RU"/>
        </w:rPr>
        <w:t> =</w:t>
      </w:r>
      <w:r w:rsidRPr="000E5CE9">
        <w:rPr>
          <w:rFonts w:ascii="Times New Roman" w:hAnsi="Times New Roman"/>
          <w:sz w:val="28"/>
          <w:szCs w:val="28"/>
          <w:lang w:eastAsia="ru-RU"/>
        </w:rPr>
        <w:t xml:space="preserve">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333 об/с. </w:t>
      </w:r>
    </w:p>
    <w:p w14:paraId="4C41C7F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Коэффициент полезного действия η</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собственно электродвигателя примерно равен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 Выбираем электродвигатель с частотой вращения 750</w:t>
      </w:r>
      <w:r w:rsidR="00A459D6" w:rsidRPr="000E5CE9">
        <w:rPr>
          <w:rFonts w:ascii="Times New Roman" w:hAnsi="Times New Roman"/>
          <w:sz w:val="28"/>
          <w:szCs w:val="28"/>
          <w:lang w:eastAsia="ru-RU"/>
        </w:rPr>
        <w:t> </w:t>
      </w:r>
      <w:r w:rsidRPr="000E5CE9">
        <w:rPr>
          <w:rFonts w:ascii="Times New Roman" w:hAnsi="Times New Roman"/>
          <w:sz w:val="28"/>
          <w:szCs w:val="28"/>
          <w:lang w:eastAsia="ru-RU"/>
        </w:rPr>
        <w:t>об/мин, что потребует наличия механического редуктора 20/750 или 1/40. При столь значительном передаточном числе, примем общий КПД</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η =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3. </w:t>
      </w:r>
    </w:p>
    <w:p w14:paraId="12A076F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итоге получим наибольшие затраты мощности N</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1958 Вт, или 2</w:t>
      </w:r>
      <w:r w:rsidR="00C708B7">
        <w:rPr>
          <w:rFonts w:ascii="Times New Roman" w:hAnsi="Times New Roman"/>
          <w:sz w:val="28"/>
          <w:szCs w:val="28"/>
          <w:lang w:eastAsia="ru-RU"/>
        </w:rPr>
        <w:t> </w:t>
      </w:r>
      <w:r w:rsidR="002D1897" w:rsidRPr="000E5CE9">
        <w:rPr>
          <w:rFonts w:ascii="Times New Roman" w:hAnsi="Times New Roman"/>
          <w:sz w:val="28"/>
          <w:szCs w:val="28"/>
          <w:lang w:eastAsia="ru-RU"/>
        </w:rPr>
        <w:t>к</w:t>
      </w:r>
      <w:r w:rsidRPr="000E5CE9">
        <w:rPr>
          <w:rFonts w:ascii="Times New Roman" w:hAnsi="Times New Roman"/>
          <w:sz w:val="28"/>
          <w:szCs w:val="28"/>
          <w:lang w:eastAsia="ru-RU"/>
        </w:rPr>
        <w:t xml:space="preserve">Вт. Заявленный нами электродвигатель в 10 </w:t>
      </w:r>
      <w:r w:rsidR="002D1897" w:rsidRPr="000E5CE9">
        <w:rPr>
          <w:rFonts w:ascii="Times New Roman" w:hAnsi="Times New Roman"/>
          <w:sz w:val="28"/>
          <w:szCs w:val="28"/>
          <w:lang w:eastAsia="ru-RU"/>
        </w:rPr>
        <w:t>к</w:t>
      </w:r>
      <w:r w:rsidRPr="000E5CE9">
        <w:rPr>
          <w:rFonts w:ascii="Times New Roman" w:hAnsi="Times New Roman"/>
          <w:sz w:val="28"/>
          <w:szCs w:val="28"/>
          <w:lang w:eastAsia="ru-RU"/>
        </w:rPr>
        <w:t>Вт даст запас мощности на случай возникновения непредвиденных ситуаций.</w:t>
      </w:r>
    </w:p>
    <w:p w14:paraId="3101AD3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 xml:space="preserve">Выбираем шкив 15 (рис.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диаметром 200 мм. Он устанавливается на мачте не менее чем на 1 м выше верхнего торца направляющей трубы 12. Его расстояние от барабана лебедки составит 10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12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при лебедке расположенной по горизонтали на расстоянии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 от мачты, синус угла идущего от лебедки к шкиву шланга 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вертикалью составит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08, а сам угол 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8</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285EE0A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Если сбегающая ветвь шланга будет направлена вертикально вдоль оси 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то угол охвата шкива шлангом составит 180</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 xml:space="preserve"> минус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вышеуказанный угол к вертикали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набегающей ветви, а именно 175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17</w:t>
      </w:r>
      <w:r w:rsidR="00286AA1">
        <w:rPr>
          <w:rFonts w:ascii="Times New Roman" w:hAnsi="Times New Roman"/>
          <w:sz w:val="28"/>
          <w:szCs w:val="28"/>
          <w:lang w:eastAsia="ru-RU"/>
        </w:rPr>
        <w:t>2</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 При</w:t>
      </w:r>
      <w:r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диаметре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шкива 200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400 мм такой угол охвата будет причиной резких и часто повторяющихся изгибающих напряжений, которые приведут к сокращению срока службы шланга вследствие накопления усталостных деформаций.</w:t>
      </w:r>
    </w:p>
    <w:p w14:paraId="5ADC95E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Выходом из положения могло бы быть увеличение диаметра шкива, например до 1 м, однако шкив такого диаметра плохо вписывался бы в конфигурацию мачты.</w:t>
      </w:r>
      <w:r w:rsidR="00CB76D3" w:rsidRPr="000E5CE9">
        <w:rPr>
          <w:rFonts w:ascii="Times New Roman" w:hAnsi="Times New Roman"/>
          <w:sz w:val="28"/>
          <w:szCs w:val="28"/>
          <w:lang w:eastAsia="ru-RU"/>
        </w:rPr>
        <w:t xml:space="preserve"> </w:t>
      </w:r>
    </w:p>
    <w:p w14:paraId="5B6F535F"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Поэтому выбираем иной вариант решения проблемы. На мачте</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высоте, соответствующей вышеуказанной высоте шкива 15 устанавливается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балка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виде швеллера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высотой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порядка 10 мм и длиной 1 м</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концах ба</w:t>
      </w:r>
      <w:r w:rsidR="00A459D6" w:rsidRPr="000E5CE9">
        <w:rPr>
          <w:rFonts w:ascii="Times New Roman" w:hAnsi="Times New Roman"/>
          <w:sz w:val="28"/>
          <w:szCs w:val="28"/>
          <w:lang w:eastAsia="ru-RU"/>
        </w:rPr>
        <w:t>л</w:t>
      </w:r>
      <w:r w:rsidRPr="000E5CE9">
        <w:rPr>
          <w:rFonts w:ascii="Times New Roman" w:hAnsi="Times New Roman"/>
          <w:sz w:val="28"/>
          <w:szCs w:val="28"/>
          <w:lang w:eastAsia="ru-RU"/>
        </w:rPr>
        <w:t xml:space="preserve">ки закрепляются два шкива диаметром 200 мм. </w:t>
      </w:r>
    </w:p>
    <w:p w14:paraId="58DE53E7"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При этом шланг с барабана лебедки попадает вначале на первый шкив под углом охвата 90</w:t>
      </w:r>
      <w:r w:rsidR="00A459D6" w:rsidRPr="000E5CE9">
        <w:rPr>
          <w:rFonts w:ascii="Times New Roman" w:hAnsi="Times New Roman"/>
          <w:sz w:val="28"/>
          <w:szCs w:val="28"/>
          <w:lang w:eastAsia="ru-RU"/>
        </w:rPr>
        <w:t>º</w:t>
      </w:r>
      <w:r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минус 5</w:t>
      </w:r>
      <w:r w:rsidR="00C708B7">
        <w:rPr>
          <w:rFonts w:ascii="Times New Roman" w:hAnsi="Times New Roman"/>
          <w:sz w:val="28"/>
          <w:szCs w:val="28"/>
          <w:lang w:eastAsia="ru-RU"/>
        </w:rPr>
        <w:t>-</w:t>
      </w:r>
      <w:r w:rsidRPr="000E5CE9">
        <w:rPr>
          <w:rFonts w:ascii="Times New Roman" w:hAnsi="Times New Roman"/>
          <w:sz w:val="28"/>
          <w:szCs w:val="28"/>
          <w:lang w:eastAsia="ru-RU"/>
        </w:rPr>
        <w:t>8</w:t>
      </w:r>
      <w:r w:rsidR="00A459D6" w:rsidRPr="000E5CE9">
        <w:rPr>
          <w:rFonts w:ascii="Times New Roman" w:hAnsi="Times New Roman"/>
          <w:sz w:val="28"/>
          <w:szCs w:val="28"/>
          <w:lang w:eastAsia="ru-RU"/>
        </w:rPr>
        <w:t>º</w:t>
      </w:r>
      <w:r w:rsidR="00CB76D3"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 xml:space="preserve">(т.е. </w:t>
      </w:r>
      <w:r w:rsidRPr="00286AA1">
        <w:rPr>
          <w:rFonts w:ascii="Times New Roman" w:hAnsi="Times New Roman"/>
          <w:sz w:val="28"/>
          <w:szCs w:val="28"/>
          <w:lang w:eastAsia="ru-RU"/>
        </w:rPr>
        <w:t>8</w:t>
      </w:r>
      <w:r w:rsidR="00286AA1" w:rsidRPr="00286AA1">
        <w:rPr>
          <w:rFonts w:ascii="Times New Roman" w:hAnsi="Times New Roman"/>
          <w:sz w:val="28"/>
          <w:szCs w:val="28"/>
          <w:lang w:eastAsia="ru-RU"/>
        </w:rPr>
        <w:t>5</w:t>
      </w:r>
      <w:r w:rsidR="00C708B7" w:rsidRPr="00286AA1">
        <w:rPr>
          <w:rFonts w:ascii="Times New Roman" w:hAnsi="Times New Roman"/>
          <w:sz w:val="28"/>
          <w:szCs w:val="28"/>
          <w:lang w:eastAsia="ru-RU"/>
        </w:rPr>
        <w:t>-</w:t>
      </w:r>
      <w:r w:rsidR="00286AA1" w:rsidRPr="00286AA1">
        <w:rPr>
          <w:rFonts w:ascii="Times New Roman" w:hAnsi="Times New Roman"/>
          <w:sz w:val="28"/>
          <w:szCs w:val="28"/>
          <w:lang w:eastAsia="ru-RU"/>
        </w:rPr>
        <w:t>82</w:t>
      </w:r>
      <w:r w:rsidR="00A459D6" w:rsidRPr="00286AA1">
        <w:rPr>
          <w:rFonts w:ascii="Times New Roman" w:hAnsi="Times New Roman"/>
          <w:sz w:val="28"/>
          <w:szCs w:val="28"/>
          <w:lang w:eastAsia="ru-RU"/>
        </w:rPr>
        <w:t>º</w:t>
      </w:r>
      <w:r w:rsidRPr="00286AA1">
        <w:rPr>
          <w:rFonts w:ascii="Times New Roman" w:hAnsi="Times New Roman"/>
          <w:sz w:val="28"/>
          <w:szCs w:val="28"/>
          <w:lang w:eastAsia="ru-RU"/>
        </w:rPr>
        <w:t>)</w:t>
      </w:r>
      <w:r w:rsidRPr="000E5CE9">
        <w:rPr>
          <w:rFonts w:ascii="Times New Roman" w:hAnsi="Times New Roman"/>
          <w:sz w:val="28"/>
          <w:szCs w:val="28"/>
          <w:lang w:eastAsia="ru-RU"/>
        </w:rPr>
        <w:t>. После этого шланг будет двигаться по горизонтальному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участку длиной 1 м и, наконец,</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повернет вниз при угле охвата 90</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6445B070"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В итоге действующие на шланг напряжения изгиба уменьшатся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более,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чем вдвое, </w:t>
      </w:r>
      <w:proofErr w:type="gramStart"/>
      <w:r w:rsidRPr="000E5CE9">
        <w:rPr>
          <w:rFonts w:ascii="Times New Roman" w:hAnsi="Times New Roman"/>
          <w:sz w:val="28"/>
          <w:szCs w:val="28"/>
          <w:lang w:eastAsia="ru-RU"/>
        </w:rPr>
        <w:t>при минимальных диаметров</w:t>
      </w:r>
      <w:proofErr w:type="gramEnd"/>
      <w:r w:rsidRPr="000E5CE9">
        <w:rPr>
          <w:rFonts w:ascii="Times New Roman" w:hAnsi="Times New Roman"/>
          <w:sz w:val="28"/>
          <w:szCs w:val="28"/>
          <w:lang w:eastAsia="ru-RU"/>
        </w:rPr>
        <w:t xml:space="preserve"> шкивов.</w:t>
      </w:r>
    </w:p>
    <w:p w14:paraId="608EABA0" w14:textId="77777777" w:rsidR="00477750" w:rsidRPr="000E5CE9" w:rsidRDefault="00477750" w:rsidP="002720F1">
      <w:pPr>
        <w:spacing w:after="0" w:line="240" w:lineRule="auto"/>
        <w:ind w:firstLine="709"/>
        <w:contextualSpacing/>
        <w:jc w:val="both"/>
        <w:rPr>
          <w:rFonts w:ascii="Times New Roman" w:hAnsi="Times New Roman"/>
          <w:sz w:val="28"/>
          <w:szCs w:val="28"/>
          <w:lang w:eastAsia="ru-RU"/>
        </w:rPr>
      </w:pPr>
    </w:p>
    <w:p w14:paraId="5C5B0B64" w14:textId="77777777" w:rsidR="00B82051" w:rsidRDefault="00591935" w:rsidP="00E658E6">
      <w:pPr>
        <w:spacing w:after="0" w:line="240" w:lineRule="auto"/>
        <w:ind w:firstLine="709"/>
        <w:contextualSpacing/>
        <w:jc w:val="both"/>
        <w:outlineLvl w:val="1"/>
        <w:rPr>
          <w:rFonts w:ascii="Times New Roman" w:hAnsi="Times New Roman"/>
          <w:b/>
          <w:sz w:val="28"/>
          <w:szCs w:val="28"/>
          <w:lang w:eastAsia="ru-RU"/>
        </w:rPr>
      </w:pPr>
      <w:bookmarkStart w:id="55" w:name="_Toc126612274"/>
      <w:r>
        <w:rPr>
          <w:rFonts w:ascii="Times New Roman" w:hAnsi="Times New Roman"/>
          <w:b/>
          <w:sz w:val="28"/>
          <w:szCs w:val="28"/>
          <w:lang w:eastAsia="ru-RU"/>
        </w:rPr>
        <w:t>4.</w:t>
      </w:r>
      <w:r w:rsidR="00995C58" w:rsidRPr="000E5CE9">
        <w:rPr>
          <w:rFonts w:ascii="Times New Roman" w:hAnsi="Times New Roman"/>
          <w:b/>
          <w:sz w:val="28"/>
          <w:szCs w:val="28"/>
          <w:lang w:eastAsia="ru-RU"/>
        </w:rPr>
        <w:t xml:space="preserve">4 </w:t>
      </w:r>
      <w:r w:rsidR="00B82051">
        <w:rPr>
          <w:rFonts w:ascii="Times New Roman" w:hAnsi="Times New Roman"/>
          <w:b/>
          <w:sz w:val="28"/>
          <w:szCs w:val="28"/>
          <w:lang w:eastAsia="ru-RU"/>
        </w:rPr>
        <w:t>Запуск эрлифта в условиях превышения гидростатического давления в скважине над максимальным давлением компрессора</w:t>
      </w:r>
      <w:bookmarkEnd w:id="55"/>
    </w:p>
    <w:p w14:paraId="2BD0D53E" w14:textId="77777777" w:rsidR="00995C58" w:rsidRPr="000E5CE9" w:rsidRDefault="00995C58" w:rsidP="002720F1">
      <w:pPr>
        <w:spacing w:after="0" w:line="240" w:lineRule="auto"/>
        <w:ind w:firstLine="709"/>
        <w:jc w:val="both"/>
        <w:rPr>
          <w:rFonts w:ascii="Times New Roman" w:hAnsi="Times New Roman"/>
          <w:sz w:val="28"/>
          <w:szCs w:val="28"/>
          <w:lang w:eastAsia="ru-RU"/>
        </w:rPr>
      </w:pPr>
    </w:p>
    <w:p w14:paraId="0591842B" w14:textId="77777777" w:rsidR="00995C58" w:rsidRPr="006460B9" w:rsidRDefault="00995C58" w:rsidP="002720F1">
      <w:pPr>
        <w:spacing w:after="0" w:line="240" w:lineRule="auto"/>
        <w:ind w:firstLine="709"/>
        <w:jc w:val="both"/>
        <w:rPr>
          <w:rFonts w:ascii="Times New Roman" w:hAnsi="Times New Roman"/>
          <w:sz w:val="28"/>
          <w:szCs w:val="28"/>
          <w:lang w:eastAsia="ko-KR"/>
        </w:rPr>
      </w:pPr>
      <w:r w:rsidRPr="006460B9">
        <w:rPr>
          <w:rFonts w:ascii="Times New Roman" w:hAnsi="Times New Roman"/>
          <w:sz w:val="28"/>
          <w:szCs w:val="28"/>
          <w:lang w:eastAsia="ko-KR"/>
        </w:rPr>
        <w:t>После</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 xml:space="preserve">прекращения подачи воздуха в скважину (при наращивании бурильной колонны или после </w:t>
      </w:r>
      <w:proofErr w:type="spellStart"/>
      <w:proofErr w:type="gramStart"/>
      <w:r w:rsidRPr="006460B9">
        <w:rPr>
          <w:rFonts w:ascii="Times New Roman" w:hAnsi="Times New Roman"/>
          <w:sz w:val="28"/>
          <w:szCs w:val="28"/>
          <w:lang w:eastAsia="ko-KR"/>
        </w:rPr>
        <w:t>спуско</w:t>
      </w:r>
      <w:proofErr w:type="spellEnd"/>
      <w:r w:rsidR="00773083">
        <w:rPr>
          <w:rFonts w:ascii="Times New Roman" w:hAnsi="Times New Roman"/>
          <w:sz w:val="28"/>
          <w:szCs w:val="28"/>
          <w:lang w:eastAsia="ko-KR"/>
        </w:rPr>
        <w:t>-</w:t>
      </w:r>
      <w:r w:rsidRPr="006460B9">
        <w:rPr>
          <w:rFonts w:ascii="Times New Roman" w:hAnsi="Times New Roman"/>
          <w:sz w:val="28"/>
          <w:szCs w:val="28"/>
          <w:lang w:eastAsia="ko-KR"/>
        </w:rPr>
        <w:t>подъемных</w:t>
      </w:r>
      <w:proofErr w:type="gramEnd"/>
      <w:r w:rsidRPr="006460B9">
        <w:rPr>
          <w:rFonts w:ascii="Times New Roman" w:hAnsi="Times New Roman"/>
          <w:sz w:val="28"/>
          <w:szCs w:val="28"/>
          <w:lang w:eastAsia="ko-KR"/>
        </w:rPr>
        <w:t xml:space="preserve"> операций) скважина оказывается наполненной</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 xml:space="preserve">водой, уже не содержащей воздуха. </w:t>
      </w:r>
    </w:p>
    <w:p w14:paraId="3A881487"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6460B9">
        <w:rPr>
          <w:rFonts w:ascii="Times New Roman" w:hAnsi="Times New Roman"/>
          <w:sz w:val="28"/>
          <w:szCs w:val="28"/>
          <w:lang w:eastAsia="ko-KR"/>
        </w:rPr>
        <w:t xml:space="preserve">Когда скважина, буримая с обратной помывкой, осуществляемой </w:t>
      </w:r>
      <w:proofErr w:type="spellStart"/>
      <w:r w:rsidRPr="006460B9">
        <w:rPr>
          <w:rFonts w:ascii="Times New Roman" w:hAnsi="Times New Roman"/>
          <w:sz w:val="28"/>
          <w:szCs w:val="28"/>
          <w:lang w:eastAsia="ko-KR"/>
        </w:rPr>
        <w:t>эрлифтным</w:t>
      </w:r>
      <w:proofErr w:type="spellEnd"/>
      <w:r w:rsidRPr="006460B9">
        <w:rPr>
          <w:rFonts w:ascii="Times New Roman" w:hAnsi="Times New Roman"/>
          <w:sz w:val="28"/>
          <w:szCs w:val="28"/>
          <w:lang w:eastAsia="ko-KR"/>
        </w:rPr>
        <w:t xml:space="preserve"> способом, достигает некоторой критической глубины, гидростатическое давление воды оказывается выше максимально-возможного давления, которое способен создать компрессор используемого типа. При возобновлении работы после наращивания компрессор окажется не в состоянии удалить расположенный выше смесителя столб воды</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и обеспечить продолжение бурения. Так для наиболее распространенных на буровых работах компрессоров ДК9</w:t>
      </w:r>
      <w:r w:rsidR="00471058">
        <w:rPr>
          <w:rFonts w:ascii="Times New Roman" w:hAnsi="Times New Roman"/>
          <w:sz w:val="28"/>
          <w:szCs w:val="28"/>
          <w:lang w:eastAsia="ko-KR"/>
        </w:rPr>
        <w:t>,</w:t>
      </w:r>
      <w:r w:rsidRPr="006460B9">
        <w:rPr>
          <w:rFonts w:ascii="Times New Roman" w:hAnsi="Times New Roman"/>
          <w:sz w:val="28"/>
          <w:szCs w:val="28"/>
          <w:lang w:eastAsia="ko-KR"/>
        </w:rPr>
        <w:t xml:space="preserve"> с наибольшим давлением</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0</w:t>
      </w:r>
      <w:r w:rsidR="00A459D6" w:rsidRPr="006460B9">
        <w:rPr>
          <w:rFonts w:ascii="Times New Roman" w:hAnsi="Times New Roman"/>
          <w:sz w:val="28"/>
          <w:szCs w:val="28"/>
          <w:lang w:eastAsia="ko-KR"/>
        </w:rPr>
        <w:t>,</w:t>
      </w:r>
      <w:r w:rsidRPr="006460B9">
        <w:rPr>
          <w:rFonts w:ascii="Times New Roman" w:hAnsi="Times New Roman"/>
          <w:sz w:val="28"/>
          <w:szCs w:val="28"/>
          <w:lang w:eastAsia="ko-KR"/>
        </w:rPr>
        <w:t>7 МПа</w:t>
      </w:r>
      <w:r w:rsidR="00471058">
        <w:rPr>
          <w:rFonts w:ascii="Times New Roman" w:hAnsi="Times New Roman"/>
          <w:sz w:val="28"/>
          <w:szCs w:val="28"/>
          <w:lang w:eastAsia="ko-KR"/>
        </w:rPr>
        <w:t>,</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предельная глубина составляет 70 м [</w:t>
      </w:r>
      <w:r w:rsidR="00552D5E" w:rsidRPr="00552D5E">
        <w:rPr>
          <w:rFonts w:ascii="Times New Roman" w:hAnsi="Times New Roman"/>
          <w:sz w:val="28"/>
          <w:szCs w:val="28"/>
        </w:rPr>
        <w:t>43</w:t>
      </w:r>
      <w:r w:rsidRPr="006460B9">
        <w:rPr>
          <w:rFonts w:ascii="Times New Roman" w:hAnsi="Times New Roman"/>
          <w:sz w:val="28"/>
          <w:szCs w:val="28"/>
          <w:lang w:eastAsia="ko-KR"/>
        </w:rPr>
        <w:t>].</w:t>
      </w:r>
    </w:p>
    <w:p w14:paraId="11884DA5"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Тем не менее</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при той же предельной глубине, но в ходе собственно процесса бурения, бурильная колонна бывает заполнена не водой, а ее смесью </w:t>
      </w:r>
      <w:r w:rsidRPr="000E5CE9">
        <w:rPr>
          <w:rFonts w:ascii="Times New Roman" w:hAnsi="Times New Roman"/>
          <w:sz w:val="28"/>
          <w:szCs w:val="28"/>
          <w:lang w:eastAsia="ko-KR"/>
        </w:rPr>
        <w:lastRenderedPageBreak/>
        <w:t xml:space="preserve">с воздухом. Гидростатическое давление смеси ниже, чем гидростатическое давление воды, и углубка скважины продолжается обычным порядком. </w:t>
      </w:r>
    </w:p>
    <w:p w14:paraId="35177B2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Иными словами, проблема возникает исключительно при возобновлении</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подачи воздуха в скважину после необходимой</w:t>
      </w:r>
      <w:r w:rsidR="00BF6BE0">
        <w:rPr>
          <w:rFonts w:ascii="Times New Roman" w:hAnsi="Times New Roman"/>
          <w:sz w:val="28"/>
          <w:szCs w:val="28"/>
          <w:lang w:eastAsia="ko-KR"/>
        </w:rPr>
        <w:t>,</w:t>
      </w:r>
      <w:r w:rsidRPr="000E5CE9">
        <w:rPr>
          <w:rFonts w:ascii="Times New Roman" w:hAnsi="Times New Roman"/>
          <w:sz w:val="28"/>
          <w:szCs w:val="28"/>
          <w:lang w:eastAsia="ko-KR"/>
        </w:rPr>
        <w:t xml:space="preserve"> с точки зрения технологии бурения</w:t>
      </w:r>
      <w:r w:rsidR="00BF6BE0">
        <w:rPr>
          <w:rFonts w:ascii="Times New Roman" w:hAnsi="Times New Roman"/>
          <w:sz w:val="28"/>
          <w:szCs w:val="28"/>
          <w:lang w:eastAsia="ko-KR"/>
        </w:rPr>
        <w:t>,</w:t>
      </w:r>
      <w:r w:rsidRPr="000E5CE9">
        <w:rPr>
          <w:rFonts w:ascii="Times New Roman" w:hAnsi="Times New Roman"/>
          <w:sz w:val="28"/>
          <w:szCs w:val="28"/>
          <w:lang w:eastAsia="ko-KR"/>
        </w:rPr>
        <w:t xml:space="preserve"> остановки.</w:t>
      </w:r>
      <w:r w:rsidR="00CB76D3" w:rsidRPr="000E5CE9">
        <w:rPr>
          <w:rFonts w:ascii="Times New Roman" w:hAnsi="Times New Roman"/>
          <w:sz w:val="28"/>
          <w:szCs w:val="28"/>
          <w:lang w:eastAsia="ko-KR"/>
        </w:rPr>
        <w:t xml:space="preserve"> </w:t>
      </w:r>
    </w:p>
    <w:p w14:paraId="60DD24B8"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Проблема решается путем создания устройств, которые для возобновления подачи воздуха в скважину после ее прекращения позволяли бы производить аэрацию жидкости внутри бурильной колонны по частям, в порядке сверху-вниз. Однако такие устройства существенно усложняет конструкцию бурильной колонны.</w:t>
      </w:r>
    </w:p>
    <w:p w14:paraId="1ED6899A"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Для наиболее распространенной бурильной колонны фланцевого соединения с двумя наружными воздушными трубами проблема увеличения глубины применения </w:t>
      </w:r>
      <w:proofErr w:type="spellStart"/>
      <w:r w:rsidRPr="000E5CE9">
        <w:rPr>
          <w:rFonts w:ascii="Times New Roman" w:hAnsi="Times New Roman"/>
          <w:sz w:val="28"/>
          <w:szCs w:val="28"/>
          <w:lang w:eastAsia="ko-KR"/>
        </w:rPr>
        <w:t>эрлифтного</w:t>
      </w:r>
      <w:proofErr w:type="spellEnd"/>
      <w:r w:rsidRPr="000E5CE9">
        <w:rPr>
          <w:rFonts w:ascii="Times New Roman" w:hAnsi="Times New Roman"/>
          <w:sz w:val="28"/>
          <w:szCs w:val="28"/>
          <w:lang w:eastAsia="ko-KR"/>
        </w:rPr>
        <w:t xml:space="preserve"> способа решается за счет наличия двух воздухопроводов (рис.</w:t>
      </w:r>
      <w:r w:rsidR="00CB76D3" w:rsidRPr="000E5CE9">
        <w:rPr>
          <w:rFonts w:ascii="Times New Roman" w:hAnsi="Times New Roman"/>
          <w:sz w:val="28"/>
          <w:szCs w:val="28"/>
          <w:lang w:eastAsia="ko-KR"/>
        </w:rPr>
        <w:t xml:space="preserve"> </w:t>
      </w:r>
      <w:r w:rsidR="00252F20">
        <w:rPr>
          <w:rFonts w:ascii="Times New Roman" w:hAnsi="Times New Roman"/>
          <w:sz w:val="28"/>
          <w:szCs w:val="28"/>
          <w:lang w:eastAsia="ko-KR"/>
        </w:rPr>
        <w:t>4.</w:t>
      </w:r>
      <w:r w:rsidR="00962760">
        <w:rPr>
          <w:rFonts w:ascii="Times New Roman" w:hAnsi="Times New Roman"/>
          <w:sz w:val="28"/>
          <w:szCs w:val="28"/>
          <w:lang w:eastAsia="ko-KR"/>
        </w:rPr>
        <w:t>2</w:t>
      </w:r>
      <w:r w:rsidRPr="000E5CE9">
        <w:rPr>
          <w:rFonts w:ascii="Times New Roman" w:hAnsi="Times New Roman"/>
          <w:sz w:val="28"/>
          <w:szCs w:val="28"/>
          <w:lang w:eastAsia="ko-KR"/>
        </w:rPr>
        <w:t>).</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Один из них подключен к смесителю, расположенному непосредственно над долотом, тогда как</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второй</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выходит на смеситель, расположенный на</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35 м выше первого, и сжатый воздух вначале подается на этот канал, а потом переключается на основной. </w:t>
      </w:r>
    </w:p>
    <w:p w14:paraId="27699BD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Такая конструкция позволяет</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углубить скважину на дополнительные 35 м, после чего проблемы с подачей воздуха после вынужденных перерывов возобновятся. </w:t>
      </w:r>
    </w:p>
    <w:p w14:paraId="198D0245"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Предлагаемое устройство позволяет решить описанную проблему радикальным образом. Это связано с тем</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что вертикальные перемещения шланга никак не связаны с бурильной колонной</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и </w:t>
      </w:r>
      <w:r w:rsidRPr="000051F5">
        <w:rPr>
          <w:rFonts w:ascii="Times New Roman" w:hAnsi="Times New Roman"/>
          <w:sz w:val="28"/>
          <w:szCs w:val="28"/>
          <w:lang w:eastAsia="ko-KR"/>
        </w:rPr>
        <w:t>он</w:t>
      </w:r>
      <w:r w:rsidRPr="000E5CE9">
        <w:rPr>
          <w:rFonts w:ascii="Times New Roman" w:hAnsi="Times New Roman"/>
          <w:sz w:val="28"/>
          <w:szCs w:val="28"/>
          <w:lang w:eastAsia="ko-KR"/>
        </w:rPr>
        <w:t xml:space="preserve"> может спускаться на любую глубину независимо от состояния последней. Конкретно</w:t>
      </w:r>
      <w:r w:rsidR="00252F20">
        <w:rPr>
          <w:rFonts w:ascii="Times New Roman" w:hAnsi="Times New Roman"/>
          <w:sz w:val="28"/>
          <w:szCs w:val="28"/>
          <w:lang w:eastAsia="ko-KR"/>
        </w:rPr>
        <w:t>е</w:t>
      </w:r>
      <w:r w:rsidRPr="000E5CE9">
        <w:rPr>
          <w:rFonts w:ascii="Times New Roman" w:hAnsi="Times New Roman"/>
          <w:sz w:val="28"/>
          <w:szCs w:val="28"/>
          <w:lang w:eastAsia="ko-KR"/>
        </w:rPr>
        <w:t xml:space="preserve"> решение проблемы заключается в следующем.</w:t>
      </w:r>
    </w:p>
    <w:p w14:paraId="519CBF2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После завершения свинчивания бурильных труб и перед </w:t>
      </w:r>
      <w:r w:rsidR="00252F20">
        <w:rPr>
          <w:rFonts w:ascii="Times New Roman" w:hAnsi="Times New Roman"/>
          <w:sz w:val="28"/>
          <w:szCs w:val="28"/>
          <w:lang w:eastAsia="ko-KR"/>
        </w:rPr>
        <w:t>началом процесса бурения</w:t>
      </w:r>
      <w:r w:rsidRPr="000E5CE9">
        <w:rPr>
          <w:rFonts w:ascii="Times New Roman" w:hAnsi="Times New Roman"/>
          <w:sz w:val="28"/>
          <w:szCs w:val="28"/>
          <w:lang w:eastAsia="ko-KR"/>
        </w:rPr>
        <w:t xml:space="preserve">, шланг с утяжелителем и смесителем </w:t>
      </w:r>
      <w:r w:rsidR="00252F20">
        <w:rPr>
          <w:rFonts w:ascii="Times New Roman" w:hAnsi="Times New Roman"/>
          <w:sz w:val="28"/>
          <w:szCs w:val="28"/>
          <w:lang w:eastAsia="ko-KR"/>
        </w:rPr>
        <w:t>с</w:t>
      </w:r>
      <w:r w:rsidRPr="000E5CE9">
        <w:rPr>
          <w:rFonts w:ascii="Times New Roman" w:hAnsi="Times New Roman"/>
          <w:sz w:val="28"/>
          <w:szCs w:val="28"/>
          <w:lang w:eastAsia="ko-KR"/>
        </w:rPr>
        <w:t>пускают с лебедки на расчетную глубину, при которой не предвидится проблем</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 запуском компрессора и преодолением гидростатического давления воды в заполненной ею скважине. В шланг подается сжатый воздух и происходит аэрация столба воды</w:t>
      </w:r>
      <w:r w:rsidR="00252F20">
        <w:rPr>
          <w:rFonts w:ascii="Times New Roman" w:hAnsi="Times New Roman"/>
          <w:sz w:val="28"/>
          <w:szCs w:val="28"/>
          <w:lang w:eastAsia="ko-KR"/>
        </w:rPr>
        <w:t>,</w:t>
      </w:r>
      <w:r w:rsidRPr="000E5CE9">
        <w:rPr>
          <w:rFonts w:ascii="Times New Roman" w:hAnsi="Times New Roman"/>
          <w:sz w:val="28"/>
          <w:szCs w:val="28"/>
          <w:lang w:eastAsia="ko-KR"/>
        </w:rPr>
        <w:t xml:space="preserve"> расположенного выше смесителя</w:t>
      </w:r>
      <w:r w:rsidR="00252F20">
        <w:rPr>
          <w:rFonts w:ascii="Times New Roman" w:hAnsi="Times New Roman"/>
          <w:sz w:val="28"/>
          <w:szCs w:val="28"/>
          <w:lang w:eastAsia="ko-KR"/>
        </w:rPr>
        <w:t>,</w:t>
      </w:r>
      <w:r w:rsidRPr="000E5CE9">
        <w:rPr>
          <w:rFonts w:ascii="Times New Roman" w:hAnsi="Times New Roman"/>
          <w:sz w:val="28"/>
          <w:szCs w:val="28"/>
          <w:lang w:eastAsia="ko-KR"/>
        </w:rPr>
        <w:t xml:space="preserve"> с уменьшением его плотности.</w:t>
      </w:r>
    </w:p>
    <w:p w14:paraId="055DE37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Спустя несколько секунд, необходимых для достижения смесью воздуха и воды вертлюга и выкидного рукава, шланг снова опускают на некоторое расстояние</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и таким образом еще увеличивают высоту столба аэрированной жидкости. </w:t>
      </w:r>
    </w:p>
    <w:p w14:paraId="7DECB4E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Процесс ступенчатого спуска подающего сжатый воздух шланга продолжается до тех пор, пока смеситель не займет надлежащее место над долотом. Вся жидкость в бурильной колонне оказывается аэрированной и процесс углубки скважины может быть продолжен в том же темпе, в котором он шел до наращивания.</w:t>
      </w:r>
      <w:r w:rsidR="00CB76D3" w:rsidRPr="000E5CE9">
        <w:rPr>
          <w:rFonts w:ascii="Times New Roman" w:hAnsi="Times New Roman"/>
          <w:sz w:val="28"/>
          <w:szCs w:val="28"/>
          <w:lang w:eastAsia="ko-KR"/>
        </w:rPr>
        <w:t xml:space="preserve"> </w:t>
      </w:r>
    </w:p>
    <w:p w14:paraId="7CE41BB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Бурение может вестись и при расположении смесителя воздушной колонны значительно выше долота, но при этом уменьшается длина столба аэрированной жидкости, что снижает разность гидростатических давлений в бурильной колонне и </w:t>
      </w:r>
      <w:proofErr w:type="spellStart"/>
      <w:r w:rsidRPr="000E5CE9">
        <w:rPr>
          <w:rFonts w:ascii="Times New Roman" w:hAnsi="Times New Roman"/>
          <w:sz w:val="28"/>
          <w:szCs w:val="28"/>
          <w:lang w:eastAsia="ko-KR"/>
        </w:rPr>
        <w:t>затрубном</w:t>
      </w:r>
      <w:proofErr w:type="spellEnd"/>
      <w:r w:rsidRPr="000E5CE9">
        <w:rPr>
          <w:rFonts w:ascii="Times New Roman" w:hAnsi="Times New Roman"/>
          <w:sz w:val="28"/>
          <w:szCs w:val="28"/>
          <w:lang w:eastAsia="ko-KR"/>
        </w:rPr>
        <w:t xml:space="preserve"> пространстве. Это, в свою очередь, снижает </w:t>
      </w:r>
      <w:r w:rsidRPr="000E5CE9">
        <w:rPr>
          <w:rFonts w:ascii="Times New Roman" w:hAnsi="Times New Roman"/>
          <w:sz w:val="28"/>
          <w:szCs w:val="28"/>
          <w:lang w:eastAsia="ko-KR"/>
        </w:rPr>
        <w:lastRenderedPageBreak/>
        <w:t>скорость восходящего потока пульпы и соответственно, –</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скорость углубки</w:t>
      </w:r>
      <w:r w:rsidR="00AE4281" w:rsidRPr="000E5CE9">
        <w:rPr>
          <w:rFonts w:ascii="Times New Roman" w:hAnsi="Times New Roman"/>
          <w:sz w:val="28"/>
          <w:szCs w:val="28"/>
          <w:lang w:eastAsia="ko-KR"/>
        </w:rPr>
        <w:t xml:space="preserve">, что отражают данные табл. </w:t>
      </w:r>
      <w:r w:rsidR="00773083">
        <w:rPr>
          <w:rFonts w:ascii="Times New Roman" w:hAnsi="Times New Roman"/>
          <w:sz w:val="28"/>
          <w:szCs w:val="28"/>
          <w:lang w:eastAsia="ko-KR"/>
        </w:rPr>
        <w:t>2</w:t>
      </w:r>
      <w:r w:rsidR="00AE4281" w:rsidRPr="000E5CE9">
        <w:rPr>
          <w:rFonts w:ascii="Times New Roman" w:hAnsi="Times New Roman"/>
          <w:sz w:val="28"/>
          <w:szCs w:val="28"/>
          <w:lang w:eastAsia="ko-KR"/>
        </w:rPr>
        <w:t>.</w:t>
      </w:r>
      <w:r w:rsidR="00773083">
        <w:rPr>
          <w:rFonts w:ascii="Times New Roman" w:hAnsi="Times New Roman"/>
          <w:sz w:val="28"/>
          <w:szCs w:val="28"/>
          <w:lang w:eastAsia="ko-KR"/>
        </w:rPr>
        <w:t>4</w:t>
      </w:r>
      <w:r w:rsidR="00C708B7">
        <w:rPr>
          <w:rFonts w:ascii="Times New Roman" w:hAnsi="Times New Roman"/>
          <w:sz w:val="28"/>
          <w:szCs w:val="28"/>
          <w:lang w:eastAsia="ko-KR"/>
        </w:rPr>
        <w:t>.</w:t>
      </w:r>
    </w:p>
    <w:p w14:paraId="56081E9C" w14:textId="7AE5DEA0"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Если гидростатическое давление промывочной жидкости вблизи забоя скважины превышает максимально возможное давление компрессора, то, спуск шланга осуществляется одновременно с подачей в него компрессором воздуха и таким образом обеспечивается непрерывная в порядке сверху-вниз аэрация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промывочной жидкости и, тем самым, устраняется проблема запуска компрессора перед продолжением процесса углубки.</w:t>
      </w:r>
    </w:p>
    <w:p w14:paraId="5F9A8726" w14:textId="03E926EC" w:rsidR="009D17AA" w:rsidRPr="004F7A5F" w:rsidRDefault="009D17AA" w:rsidP="002720F1">
      <w:pPr>
        <w:spacing w:after="0" w:line="240" w:lineRule="auto"/>
        <w:ind w:firstLine="709"/>
        <w:jc w:val="both"/>
        <w:rPr>
          <w:rFonts w:ascii="Times New Roman" w:hAnsi="Times New Roman"/>
          <w:sz w:val="28"/>
          <w:szCs w:val="28"/>
          <w:lang w:eastAsia="ru-RU"/>
        </w:rPr>
      </w:pPr>
      <w:r w:rsidRPr="009D17AA">
        <w:rPr>
          <w:rFonts w:ascii="Times New Roman" w:hAnsi="Times New Roman"/>
          <w:sz w:val="28"/>
          <w:szCs w:val="28"/>
          <w:lang w:eastAsia="ru-RU"/>
        </w:rPr>
        <w:t>Произведенная установк</w:t>
      </w:r>
      <w:r w:rsidR="004F7A5F">
        <w:rPr>
          <w:rFonts w:ascii="Times New Roman" w:hAnsi="Times New Roman"/>
          <w:sz w:val="28"/>
          <w:szCs w:val="28"/>
          <w:lang w:eastAsia="ru-RU"/>
        </w:rPr>
        <w:t>а прошел</w:t>
      </w:r>
      <w:r w:rsidR="004F7A5F">
        <w:rPr>
          <w:rFonts w:ascii="Times New Roman" w:hAnsi="Times New Roman"/>
          <w:sz w:val="28"/>
          <w:szCs w:val="28"/>
          <w:lang w:val="kk-KZ" w:eastAsia="ru-RU"/>
        </w:rPr>
        <w:t xml:space="preserve"> испытания</w:t>
      </w:r>
      <w:r w:rsidRPr="009D17AA">
        <w:rPr>
          <w:rFonts w:ascii="Times New Roman" w:hAnsi="Times New Roman"/>
          <w:sz w:val="28"/>
          <w:szCs w:val="28"/>
          <w:lang w:eastAsia="ru-RU"/>
        </w:rPr>
        <w:t xml:space="preserve"> в учреждении </w:t>
      </w:r>
      <w:r w:rsidR="004F7A5F">
        <w:rPr>
          <w:rFonts w:ascii="Times New Roman" w:hAnsi="Times New Roman"/>
          <w:sz w:val="28"/>
          <w:szCs w:val="28"/>
          <w:lang w:val="kk-KZ" w:eastAsia="ru-RU"/>
        </w:rPr>
        <w:t>Т</w:t>
      </w:r>
      <w:r w:rsidRPr="009D17AA">
        <w:rPr>
          <w:rFonts w:ascii="Times New Roman" w:hAnsi="Times New Roman"/>
          <w:sz w:val="28"/>
          <w:szCs w:val="28"/>
          <w:lang w:eastAsia="ru-RU"/>
        </w:rPr>
        <w:t xml:space="preserve">ОО Актау </w:t>
      </w:r>
      <w:proofErr w:type="spellStart"/>
      <w:r w:rsidRPr="009D17AA">
        <w:rPr>
          <w:rFonts w:ascii="Times New Roman" w:hAnsi="Times New Roman"/>
          <w:sz w:val="28"/>
          <w:szCs w:val="28"/>
          <w:lang w:eastAsia="ru-RU"/>
        </w:rPr>
        <w:t>Геоэкосервис</w:t>
      </w:r>
      <w:proofErr w:type="spellEnd"/>
      <w:r w:rsidRPr="009D17AA">
        <w:rPr>
          <w:rFonts w:ascii="Times New Roman" w:hAnsi="Times New Roman"/>
          <w:sz w:val="28"/>
          <w:szCs w:val="28"/>
          <w:lang w:eastAsia="ru-RU"/>
        </w:rPr>
        <w:t>, и получен А</w:t>
      </w:r>
      <w:r w:rsidR="004F7A5F">
        <w:rPr>
          <w:rFonts w:ascii="Times New Roman" w:hAnsi="Times New Roman"/>
          <w:sz w:val="28"/>
          <w:szCs w:val="28"/>
          <w:lang w:eastAsia="ru-RU"/>
        </w:rPr>
        <w:t>кт. (Приложение И).</w:t>
      </w:r>
    </w:p>
    <w:p w14:paraId="108B2C81" w14:textId="77777777" w:rsidR="001F0267" w:rsidRPr="000E5CE9" w:rsidRDefault="001F0267" w:rsidP="002720F1">
      <w:pPr>
        <w:spacing w:after="0" w:line="240" w:lineRule="auto"/>
        <w:ind w:firstLine="709"/>
        <w:jc w:val="both"/>
        <w:rPr>
          <w:rFonts w:ascii="Times New Roman" w:hAnsi="Times New Roman"/>
          <w:sz w:val="28"/>
          <w:szCs w:val="28"/>
          <w:lang w:eastAsia="ru-RU"/>
        </w:rPr>
      </w:pPr>
    </w:p>
    <w:p w14:paraId="4636FE92" w14:textId="77777777" w:rsidR="00995C58" w:rsidRPr="000E5CE9" w:rsidRDefault="00591935" w:rsidP="00FE5C83">
      <w:pPr>
        <w:spacing w:after="0" w:line="240" w:lineRule="auto"/>
        <w:ind w:firstLine="709"/>
        <w:jc w:val="both"/>
        <w:outlineLvl w:val="1"/>
        <w:rPr>
          <w:rFonts w:ascii="Times New Roman" w:hAnsi="Times New Roman"/>
          <w:b/>
          <w:sz w:val="28"/>
          <w:szCs w:val="28"/>
          <w:lang w:eastAsia="ru-RU"/>
        </w:rPr>
      </w:pPr>
      <w:bookmarkStart w:id="56" w:name="_Toc126612275"/>
      <w:r>
        <w:rPr>
          <w:rFonts w:ascii="Times New Roman" w:hAnsi="Times New Roman"/>
          <w:b/>
          <w:sz w:val="28"/>
          <w:szCs w:val="28"/>
          <w:lang w:eastAsia="ru-RU"/>
        </w:rPr>
        <w:t>4.</w:t>
      </w:r>
      <w:r w:rsidR="00477750">
        <w:rPr>
          <w:rFonts w:ascii="Times New Roman" w:hAnsi="Times New Roman"/>
          <w:b/>
          <w:sz w:val="28"/>
          <w:szCs w:val="28"/>
          <w:lang w:eastAsia="ru-RU"/>
        </w:rPr>
        <w:t>5</w:t>
      </w:r>
      <w:r w:rsidR="00995C58" w:rsidRPr="000E5CE9">
        <w:rPr>
          <w:rFonts w:ascii="Times New Roman" w:hAnsi="Times New Roman"/>
          <w:b/>
          <w:sz w:val="28"/>
          <w:szCs w:val="28"/>
          <w:lang w:eastAsia="ru-RU"/>
        </w:rPr>
        <w:t xml:space="preserve"> </w:t>
      </w:r>
      <w:r w:rsidR="00B566F5">
        <w:rPr>
          <w:rFonts w:ascii="Times New Roman" w:hAnsi="Times New Roman"/>
          <w:b/>
          <w:sz w:val="28"/>
          <w:szCs w:val="28"/>
          <w:lang w:eastAsia="ru-RU"/>
        </w:rPr>
        <w:t>Определение э</w:t>
      </w:r>
      <w:r w:rsidR="00995C58" w:rsidRPr="000E5CE9">
        <w:rPr>
          <w:rFonts w:ascii="Times New Roman" w:hAnsi="Times New Roman"/>
          <w:b/>
          <w:sz w:val="28"/>
          <w:szCs w:val="28"/>
          <w:lang w:eastAsia="ru-RU"/>
        </w:rPr>
        <w:t>кономическ</w:t>
      </w:r>
      <w:r w:rsidR="00B566F5">
        <w:rPr>
          <w:rFonts w:ascii="Times New Roman" w:hAnsi="Times New Roman"/>
          <w:b/>
          <w:sz w:val="28"/>
          <w:szCs w:val="28"/>
          <w:lang w:eastAsia="ru-RU"/>
        </w:rPr>
        <w:t>ой</w:t>
      </w:r>
      <w:r w:rsidR="00995C58" w:rsidRPr="000E5CE9">
        <w:rPr>
          <w:rFonts w:ascii="Times New Roman" w:hAnsi="Times New Roman"/>
          <w:b/>
          <w:sz w:val="28"/>
          <w:szCs w:val="28"/>
          <w:lang w:eastAsia="ru-RU"/>
        </w:rPr>
        <w:t xml:space="preserve"> эффект</w:t>
      </w:r>
      <w:r w:rsidR="00B566F5">
        <w:rPr>
          <w:rFonts w:ascii="Times New Roman" w:hAnsi="Times New Roman"/>
          <w:b/>
          <w:sz w:val="28"/>
          <w:szCs w:val="28"/>
          <w:lang w:eastAsia="ru-RU"/>
        </w:rPr>
        <w:t>ивности</w:t>
      </w:r>
      <w:r w:rsidR="00995C58" w:rsidRPr="000E5CE9">
        <w:rPr>
          <w:rFonts w:ascii="Times New Roman" w:hAnsi="Times New Roman"/>
          <w:b/>
          <w:sz w:val="28"/>
          <w:szCs w:val="28"/>
          <w:lang w:eastAsia="ru-RU"/>
        </w:rPr>
        <w:t xml:space="preserve"> усовершенствованно</w:t>
      </w:r>
      <w:r w:rsidR="00744597">
        <w:rPr>
          <w:rFonts w:ascii="Times New Roman" w:hAnsi="Times New Roman"/>
          <w:b/>
          <w:sz w:val="28"/>
          <w:szCs w:val="28"/>
          <w:lang w:eastAsia="ru-RU"/>
        </w:rPr>
        <w:t>й</w:t>
      </w:r>
      <w:r w:rsidR="00995C58" w:rsidRPr="000E5CE9">
        <w:rPr>
          <w:rFonts w:ascii="Times New Roman" w:hAnsi="Times New Roman"/>
          <w:b/>
          <w:sz w:val="28"/>
          <w:szCs w:val="28"/>
          <w:lang w:eastAsia="ru-RU"/>
        </w:rPr>
        <w:t xml:space="preserve"> </w:t>
      </w:r>
      <w:r w:rsidR="00744597" w:rsidRPr="00744597">
        <w:rPr>
          <w:rFonts w:ascii="Times New Roman" w:hAnsi="Times New Roman"/>
          <w:b/>
          <w:sz w:val="28"/>
          <w:szCs w:val="28"/>
          <w:lang w:eastAsia="ru-RU"/>
        </w:rPr>
        <w:t>технологии сооружения водозаборных скважин</w:t>
      </w:r>
      <w:bookmarkEnd w:id="56"/>
      <w:r w:rsidR="00744597" w:rsidRPr="00744597">
        <w:rPr>
          <w:rFonts w:ascii="Times New Roman" w:hAnsi="Times New Roman"/>
          <w:b/>
          <w:sz w:val="28"/>
          <w:szCs w:val="28"/>
          <w:lang w:eastAsia="ru-RU"/>
        </w:rPr>
        <w:t xml:space="preserve"> </w:t>
      </w:r>
    </w:p>
    <w:p w14:paraId="46D0F93C" w14:textId="77777777" w:rsidR="00995C58" w:rsidRPr="000E5CE9" w:rsidRDefault="00995C58" w:rsidP="002720F1">
      <w:pPr>
        <w:spacing w:after="0" w:line="240" w:lineRule="auto"/>
        <w:ind w:firstLine="709"/>
        <w:jc w:val="both"/>
        <w:rPr>
          <w:rFonts w:ascii="Times New Roman" w:hAnsi="Times New Roman"/>
          <w:b/>
          <w:sz w:val="28"/>
          <w:szCs w:val="28"/>
          <w:lang w:eastAsia="ru-RU"/>
        </w:rPr>
      </w:pPr>
    </w:p>
    <w:p w14:paraId="59F6569A"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Наиболее очевидный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экономический эффект может быть подсчитан по двум позициям: экономия времени соединений и </w:t>
      </w:r>
      <w:proofErr w:type="spellStart"/>
      <w:r w:rsidRPr="000E5CE9">
        <w:rPr>
          <w:rFonts w:ascii="Times New Roman" w:hAnsi="Times New Roman"/>
          <w:sz w:val="28"/>
          <w:szCs w:val="28"/>
          <w:lang w:eastAsia="ru-RU"/>
        </w:rPr>
        <w:t>рассоединений</w:t>
      </w:r>
      <w:proofErr w:type="spellEnd"/>
      <w:r w:rsidRPr="000E5CE9">
        <w:rPr>
          <w:rFonts w:ascii="Times New Roman" w:hAnsi="Times New Roman"/>
          <w:sz w:val="28"/>
          <w:szCs w:val="28"/>
          <w:lang w:eastAsia="ru-RU"/>
        </w:rPr>
        <w:t xml:space="preserve"> бурильной колонны и </w:t>
      </w:r>
      <w:proofErr w:type="gramStart"/>
      <w:r w:rsidRPr="000E5CE9">
        <w:rPr>
          <w:rFonts w:ascii="Times New Roman" w:hAnsi="Times New Roman"/>
          <w:sz w:val="28"/>
          <w:szCs w:val="28"/>
          <w:lang w:eastAsia="ru-RU"/>
        </w:rPr>
        <w:t>СПО</w:t>
      </w:r>
      <w:proofErr w:type="gramEnd"/>
      <w:r w:rsidRPr="000E5CE9">
        <w:rPr>
          <w:rFonts w:ascii="Times New Roman" w:hAnsi="Times New Roman"/>
          <w:sz w:val="28"/>
          <w:szCs w:val="28"/>
          <w:lang w:eastAsia="ru-RU"/>
        </w:rPr>
        <w:t xml:space="preserve"> и экономия расходов на оборудование</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w:t>
      </w:r>
    </w:p>
    <w:p w14:paraId="5A6529AF"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ru-RU"/>
        </w:rPr>
        <w:t xml:space="preserve">В работе </w:t>
      </w:r>
      <w:r w:rsidRPr="000E5CE9">
        <w:rPr>
          <w:rFonts w:ascii="Times New Roman" w:hAnsi="Times New Roman"/>
          <w:sz w:val="28"/>
          <w:szCs w:val="28"/>
          <w:lang w:eastAsia="ko-KR"/>
        </w:rPr>
        <w:t>[</w:t>
      </w:r>
      <w:r w:rsidR="00552D5E">
        <w:rPr>
          <w:rFonts w:ascii="Times New Roman" w:hAnsi="Times New Roman"/>
          <w:sz w:val="28"/>
          <w:szCs w:val="28"/>
          <w:lang w:eastAsia="ko-KR"/>
        </w:rPr>
        <w:t>27</w:t>
      </w:r>
      <w:r w:rsidRPr="000E5CE9">
        <w:rPr>
          <w:rFonts w:ascii="Times New Roman" w:hAnsi="Times New Roman"/>
          <w:sz w:val="28"/>
          <w:szCs w:val="28"/>
          <w:lang w:eastAsia="ko-KR"/>
        </w:rPr>
        <w:t>]</w:t>
      </w:r>
      <w:r w:rsidR="008D10D5">
        <w:rPr>
          <w:rFonts w:ascii="Times New Roman" w:hAnsi="Times New Roman"/>
          <w:sz w:val="28"/>
          <w:szCs w:val="28"/>
          <w:lang w:eastAsia="ko-KR"/>
        </w:rPr>
        <w:t xml:space="preserve"> </w:t>
      </w:r>
      <w:r w:rsidRPr="000E5CE9">
        <w:rPr>
          <w:rFonts w:ascii="Times New Roman" w:hAnsi="Times New Roman"/>
          <w:sz w:val="28"/>
          <w:szCs w:val="28"/>
          <w:lang w:eastAsia="ko-KR"/>
        </w:rPr>
        <w:t xml:space="preserve">указано, что при использовании наиболее распространенной при </w:t>
      </w:r>
      <w:proofErr w:type="spellStart"/>
      <w:r w:rsidRPr="000E5CE9">
        <w:rPr>
          <w:rFonts w:ascii="Times New Roman" w:hAnsi="Times New Roman"/>
          <w:sz w:val="28"/>
          <w:szCs w:val="28"/>
          <w:lang w:eastAsia="ko-KR"/>
        </w:rPr>
        <w:t>эрлифтном</w:t>
      </w:r>
      <w:proofErr w:type="spellEnd"/>
      <w:r w:rsidRPr="000E5CE9">
        <w:rPr>
          <w:rFonts w:ascii="Times New Roman" w:hAnsi="Times New Roman"/>
          <w:sz w:val="28"/>
          <w:szCs w:val="28"/>
          <w:lang w:eastAsia="ko-KR"/>
        </w:rPr>
        <w:t xml:space="preserve"> способе трехканальной бурильной колонны с фланцевыми соединениями процесс одного соединения или разъединения занимает в среднем порядка 25 мин (0</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42 ч).</w:t>
      </w:r>
    </w:p>
    <w:p w14:paraId="75FD134F"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У стандартных бурильных колонн, которые в предлагаемой нами конструкции заменяют специальную колонну, этот процесс в среднем займет порядка 5 мин (0</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083 ч). </w:t>
      </w:r>
    </w:p>
    <w:p w14:paraId="08DABDC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Наибольшее количество соединений-разъединений бурильных труб происходит при наращивании. Оно имеет место, когда в процессе углубки расположенный на верхнем конце ведущей трубы вертлюг</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достигает крайнего нижнего положения.</w:t>
      </w:r>
    </w:p>
    <w:p w14:paraId="4AAE58E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Бурение останавливают, бурильную колонну поднимают до появления места ее соединения с ведущей трубой и фиксируют в этом положении хомутом. Ведущую трубу отсоединяют. Ее отводят в сторону,</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и с верхом бурильной колонны</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соединяют наращиваемую трубу. Колонну освобождают от фиксации и</w:t>
      </w:r>
      <w:r w:rsidR="00A03606">
        <w:rPr>
          <w:rFonts w:ascii="Times New Roman" w:hAnsi="Times New Roman"/>
          <w:sz w:val="28"/>
          <w:szCs w:val="28"/>
          <w:lang w:eastAsia="ko-KR"/>
        </w:rPr>
        <w:t>,</w:t>
      </w:r>
      <w:r w:rsidRPr="000E5CE9">
        <w:rPr>
          <w:rFonts w:ascii="Times New Roman" w:hAnsi="Times New Roman"/>
          <w:sz w:val="28"/>
          <w:szCs w:val="28"/>
          <w:lang w:eastAsia="ko-KR"/>
        </w:rPr>
        <w:t xml:space="preserve"> опустив на длину добавленной трубы</w:t>
      </w:r>
      <w:r w:rsidR="00A03606">
        <w:rPr>
          <w:rFonts w:ascii="Times New Roman" w:hAnsi="Times New Roman"/>
          <w:sz w:val="28"/>
          <w:szCs w:val="28"/>
          <w:lang w:eastAsia="ko-KR"/>
        </w:rPr>
        <w:t>,</w:t>
      </w:r>
      <w:r w:rsidRPr="000E5CE9">
        <w:rPr>
          <w:rFonts w:ascii="Times New Roman" w:hAnsi="Times New Roman"/>
          <w:sz w:val="28"/>
          <w:szCs w:val="28"/>
          <w:lang w:eastAsia="ko-KR"/>
        </w:rPr>
        <w:t xml:space="preserve"> снова фиксируют. Далее подводят ведущую трубу и соединяют ее с верхом бурильной колонны. После этого ведущую трубу с колонной приподнимают, снимают с фиксации и продолжают бурение. </w:t>
      </w:r>
    </w:p>
    <w:p w14:paraId="1D963E5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Итого процесс наращивания требует </w:t>
      </w:r>
      <w:r w:rsidR="00623AC6">
        <w:rPr>
          <w:rFonts w:ascii="Times New Roman" w:hAnsi="Times New Roman"/>
          <w:sz w:val="28"/>
          <w:szCs w:val="28"/>
          <w:lang w:eastAsia="ko-KR"/>
        </w:rPr>
        <w:t>трех</w:t>
      </w:r>
      <w:r w:rsidRPr="000E5CE9">
        <w:rPr>
          <w:rFonts w:ascii="Times New Roman" w:hAnsi="Times New Roman"/>
          <w:sz w:val="28"/>
          <w:szCs w:val="28"/>
          <w:lang w:eastAsia="ko-KR"/>
        </w:rPr>
        <w:t>кратного повторения соединения – разъединения</w:t>
      </w:r>
      <w:r w:rsidR="00623AC6">
        <w:rPr>
          <w:rFonts w:ascii="Times New Roman" w:hAnsi="Times New Roman"/>
          <w:sz w:val="28"/>
          <w:szCs w:val="28"/>
          <w:lang w:eastAsia="ko-KR"/>
        </w:rPr>
        <w:t xml:space="preserve"> </w:t>
      </w:r>
      <w:r w:rsidRPr="000E5CE9">
        <w:rPr>
          <w:rFonts w:ascii="Times New Roman" w:hAnsi="Times New Roman"/>
          <w:sz w:val="28"/>
          <w:szCs w:val="28"/>
          <w:lang w:eastAsia="ko-KR"/>
        </w:rPr>
        <w:t>(одно разъединение, два соединения).</w:t>
      </w:r>
    </w:p>
    <w:p w14:paraId="27E23299"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Углубка скважины сопровождается наращиваниями. После завершения процесса углубки скважины (достижения заданной глубины) производят процесс подъема бурильной колонны</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состоящий в отсоединении от нее трубу за трубой, т.е. при подъеме число отсоединений равно числу труб в колонне.</w:t>
      </w:r>
    </w:p>
    <w:p w14:paraId="2BBBEAC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lastRenderedPageBreak/>
        <w:t xml:space="preserve">При необходимости замены долота, колонну вначале извлекают с достигнутой глубины, производя отсоединения, а потом опускают на эту же глубину, производя соединения. </w:t>
      </w:r>
    </w:p>
    <w:p w14:paraId="6329B96A"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специальной бурильной колонне фланцевого соединения общее время подсчитывается умножением этого числа на время одного соединения.</w:t>
      </w:r>
    </w:p>
    <w:p w14:paraId="52BB0667"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предлагаемом способе процессу каждого наращивания предшествует полное извлечение шланга с размещением утяжеляющей трубы внутри бурильной колонны. Выше (см. комментарии к формуле (</w:t>
      </w:r>
      <w:r w:rsidR="00591935">
        <w:rPr>
          <w:rFonts w:ascii="Times New Roman" w:hAnsi="Times New Roman"/>
          <w:sz w:val="28"/>
          <w:szCs w:val="28"/>
          <w:lang w:eastAsia="ko-KR"/>
        </w:rPr>
        <w:t>4.</w:t>
      </w:r>
      <w:r w:rsidRPr="000E5CE9">
        <w:rPr>
          <w:rFonts w:ascii="Times New Roman" w:hAnsi="Times New Roman"/>
          <w:sz w:val="28"/>
          <w:szCs w:val="28"/>
          <w:lang w:eastAsia="ko-KR"/>
        </w:rPr>
        <w:t>1</w:t>
      </w:r>
      <w:r w:rsidR="00962760">
        <w:rPr>
          <w:rFonts w:ascii="Times New Roman" w:hAnsi="Times New Roman"/>
          <w:sz w:val="28"/>
          <w:szCs w:val="28"/>
          <w:lang w:eastAsia="ko-KR"/>
        </w:rPr>
        <w:t>3</w:t>
      </w:r>
      <w:r w:rsidRPr="000E5CE9">
        <w:rPr>
          <w:rFonts w:ascii="Times New Roman" w:hAnsi="Times New Roman"/>
          <w:sz w:val="28"/>
          <w:szCs w:val="28"/>
          <w:lang w:eastAsia="ko-KR"/>
        </w:rPr>
        <w:t>)) было показано, что время</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извлечения шланга, с глубины 200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метровой скважины занимает 1</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5 мин. Таково же время спуска на эту глубину. Поскольку время спуска и подъема шланга пропорционально глубине, то при бурении типовой</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200</w:t>
      </w:r>
      <w:r w:rsidR="001950B3">
        <w:rPr>
          <w:rFonts w:ascii="Times New Roman" w:hAnsi="Times New Roman"/>
          <w:sz w:val="28"/>
          <w:szCs w:val="28"/>
          <w:lang w:eastAsia="ko-KR"/>
        </w:rPr>
        <w:t>-</w:t>
      </w:r>
      <w:r w:rsidRPr="000E5CE9">
        <w:rPr>
          <w:rFonts w:ascii="Times New Roman" w:hAnsi="Times New Roman"/>
          <w:sz w:val="28"/>
          <w:szCs w:val="28"/>
          <w:lang w:eastAsia="ko-KR"/>
        </w:rPr>
        <w:t xml:space="preserve">метровой скважины при каждом наращивании принимаем время перемещения </w:t>
      </w:r>
      <w:proofErr w:type="gramStart"/>
      <w:r w:rsidRPr="000E5CE9">
        <w:rPr>
          <w:rFonts w:ascii="Times New Roman" w:hAnsi="Times New Roman"/>
          <w:sz w:val="28"/>
          <w:szCs w:val="28"/>
          <w:lang w:eastAsia="ko-KR"/>
        </w:rPr>
        <w:t>шланга</w:t>
      </w:r>
      <w:proofErr w:type="gramEnd"/>
      <w:r w:rsidRPr="000E5CE9">
        <w:rPr>
          <w:rFonts w:ascii="Times New Roman" w:hAnsi="Times New Roman"/>
          <w:sz w:val="28"/>
          <w:szCs w:val="28"/>
          <w:lang w:eastAsia="ko-KR"/>
        </w:rPr>
        <w:t xml:space="preserve"> соответствующее</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средней глубине -100 м, т.е. 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75 мин</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 xml:space="preserve">013 ч). </w:t>
      </w:r>
    </w:p>
    <w:p w14:paraId="6BF170A9"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Завершается наращивание опусканием шланга со</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смесителем в прежнее положение. Таким образом</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 xml:space="preserve"> при наращивании на 3 соединения-разъединения бурильных труб приходится 2 извлечения-опускания шланга. Получается, что общее время одного наращивания при предлагаемом способе равно </w:t>
      </w:r>
      <w:proofErr w:type="spellStart"/>
      <w:r w:rsidRPr="000E5CE9">
        <w:rPr>
          <w:rFonts w:ascii="Times New Roman" w:hAnsi="Times New Roman"/>
          <w:sz w:val="28"/>
          <w:szCs w:val="28"/>
          <w:lang w:eastAsia="ko-KR"/>
        </w:rPr>
        <w:t>t</w:t>
      </w:r>
      <w:r w:rsidRPr="000E5CE9">
        <w:rPr>
          <w:rFonts w:ascii="Times New Roman" w:hAnsi="Times New Roman"/>
          <w:sz w:val="28"/>
          <w:szCs w:val="28"/>
          <w:vertAlign w:val="subscript"/>
          <w:lang w:eastAsia="ko-KR"/>
        </w:rPr>
        <w:t>J</w:t>
      </w:r>
      <w:proofErr w:type="spellEnd"/>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 3</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083 + 2</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013</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275 ч (16</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5 мин)</w:t>
      </w:r>
      <w:r w:rsidR="000074CD" w:rsidRPr="000E5CE9">
        <w:rPr>
          <w:rFonts w:ascii="Times New Roman" w:hAnsi="Times New Roman"/>
          <w:sz w:val="28"/>
          <w:szCs w:val="28"/>
          <w:lang w:eastAsia="ko-KR"/>
        </w:rPr>
        <w:t>.</w:t>
      </w:r>
    </w:p>
    <w:p w14:paraId="287BFC08" w14:textId="77777777" w:rsidR="000074CD"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При классическом методе шланг отсутствует и общее время одного наращивания равно </w:t>
      </w:r>
      <w:proofErr w:type="spellStart"/>
      <w:r w:rsidRPr="000E5CE9">
        <w:rPr>
          <w:rFonts w:ascii="Times New Roman" w:hAnsi="Times New Roman"/>
          <w:sz w:val="28"/>
          <w:szCs w:val="28"/>
          <w:lang w:eastAsia="ko-KR"/>
        </w:rPr>
        <w:t>t</w:t>
      </w:r>
      <w:r w:rsidRPr="000E5CE9">
        <w:rPr>
          <w:rFonts w:ascii="Times New Roman" w:hAnsi="Times New Roman"/>
          <w:sz w:val="28"/>
          <w:szCs w:val="28"/>
          <w:vertAlign w:val="subscript"/>
          <w:lang w:eastAsia="ko-KR"/>
        </w:rPr>
        <w:t>J</w:t>
      </w:r>
      <w:proofErr w:type="spellEnd"/>
      <w:r w:rsidRPr="000E5CE9">
        <w:rPr>
          <w:rFonts w:ascii="Times New Roman" w:hAnsi="Times New Roman"/>
          <w:sz w:val="28"/>
          <w:szCs w:val="28"/>
          <w:lang w:eastAsia="ko-KR"/>
        </w:rPr>
        <w:t xml:space="preserve"> =</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3</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42</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1</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26 ч (75</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6 мин)</w:t>
      </w:r>
      <w:r w:rsidR="000074CD" w:rsidRPr="000E5CE9">
        <w:rPr>
          <w:rFonts w:ascii="Times New Roman" w:hAnsi="Times New Roman"/>
          <w:sz w:val="28"/>
          <w:szCs w:val="28"/>
          <w:lang w:eastAsia="ko-KR"/>
        </w:rPr>
        <w:t>.</w:t>
      </w:r>
    </w:p>
    <w:p w14:paraId="37808377"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При операции подъема бурильной колонны одно извлечение шланга предшествует </w:t>
      </w:r>
      <w:proofErr w:type="spellStart"/>
      <w:r w:rsidRPr="000E5CE9">
        <w:rPr>
          <w:rFonts w:ascii="Times New Roman" w:hAnsi="Times New Roman"/>
          <w:sz w:val="28"/>
          <w:szCs w:val="28"/>
          <w:lang w:eastAsia="ko-KR"/>
        </w:rPr>
        <w:t>отвинчиваниям</w:t>
      </w:r>
      <w:proofErr w:type="spellEnd"/>
      <w:r w:rsidRPr="000E5CE9">
        <w:rPr>
          <w:rFonts w:ascii="Times New Roman" w:hAnsi="Times New Roman"/>
          <w:sz w:val="28"/>
          <w:szCs w:val="28"/>
          <w:lang w:eastAsia="ko-KR"/>
        </w:rPr>
        <w:t xml:space="preserve"> всех труб</w:t>
      </w:r>
      <w:proofErr w:type="gramStart"/>
      <w:r w:rsidRPr="000E5CE9">
        <w:rPr>
          <w:rFonts w:ascii="Times New Roman" w:hAnsi="Times New Roman"/>
          <w:sz w:val="28"/>
          <w:szCs w:val="28"/>
          <w:lang w:eastAsia="ko-KR"/>
        </w:rPr>
        <w:t>: При</w:t>
      </w:r>
      <w:proofErr w:type="gramEnd"/>
      <w:r w:rsidRPr="000E5CE9">
        <w:rPr>
          <w:rFonts w:ascii="Times New Roman" w:hAnsi="Times New Roman"/>
          <w:sz w:val="28"/>
          <w:szCs w:val="28"/>
          <w:lang w:eastAsia="ko-KR"/>
        </w:rPr>
        <w:t xml:space="preserve"> спуске –</w:t>
      </w:r>
      <w:r w:rsidR="00F143A7">
        <w:rPr>
          <w:rFonts w:ascii="Times New Roman" w:hAnsi="Times New Roman"/>
          <w:sz w:val="28"/>
          <w:szCs w:val="28"/>
          <w:lang w:eastAsia="ko-KR"/>
        </w:rPr>
        <w:t xml:space="preserve"> </w:t>
      </w:r>
      <w:r w:rsidRPr="000E5CE9">
        <w:rPr>
          <w:rFonts w:ascii="Times New Roman" w:hAnsi="Times New Roman"/>
          <w:sz w:val="28"/>
          <w:szCs w:val="28"/>
          <w:lang w:eastAsia="ko-KR"/>
        </w:rPr>
        <w:t xml:space="preserve">один спуск шланга завершает </w:t>
      </w:r>
      <w:proofErr w:type="spellStart"/>
      <w:r w:rsidRPr="000E5CE9">
        <w:rPr>
          <w:rFonts w:ascii="Times New Roman" w:hAnsi="Times New Roman"/>
          <w:sz w:val="28"/>
          <w:szCs w:val="28"/>
          <w:lang w:eastAsia="ko-KR"/>
        </w:rPr>
        <w:t>довинчивания</w:t>
      </w:r>
      <w:proofErr w:type="spellEnd"/>
      <w:r w:rsidRPr="000E5CE9">
        <w:rPr>
          <w:rFonts w:ascii="Times New Roman" w:hAnsi="Times New Roman"/>
          <w:sz w:val="28"/>
          <w:szCs w:val="28"/>
          <w:lang w:eastAsia="ko-KR"/>
        </w:rPr>
        <w:t xml:space="preserve"> всех труб. В относительном выражении это очень малая величина и </w:t>
      </w:r>
      <w:r w:rsidR="00F143A7">
        <w:rPr>
          <w:rFonts w:ascii="Times New Roman" w:hAnsi="Times New Roman"/>
          <w:sz w:val="28"/>
          <w:szCs w:val="28"/>
          <w:lang w:eastAsia="ko-KR"/>
        </w:rPr>
        <w:t>н</w:t>
      </w:r>
      <w:r w:rsidRPr="000E5CE9">
        <w:rPr>
          <w:rFonts w:ascii="Times New Roman" w:hAnsi="Times New Roman"/>
          <w:sz w:val="28"/>
          <w:szCs w:val="28"/>
          <w:lang w:eastAsia="ko-KR"/>
        </w:rPr>
        <w:t>е</w:t>
      </w:r>
      <w:r w:rsidR="00F143A7">
        <w:rPr>
          <w:rFonts w:ascii="Times New Roman" w:hAnsi="Times New Roman"/>
          <w:sz w:val="28"/>
          <w:szCs w:val="28"/>
          <w:lang w:eastAsia="ko-KR"/>
        </w:rPr>
        <w:t>ю</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можно пренебречь</w:t>
      </w:r>
      <w:r w:rsidR="00203687">
        <w:rPr>
          <w:rFonts w:ascii="Times New Roman" w:hAnsi="Times New Roman"/>
          <w:sz w:val="28"/>
          <w:szCs w:val="28"/>
          <w:lang w:eastAsia="ko-KR"/>
        </w:rPr>
        <w:t>.</w:t>
      </w:r>
    </w:p>
    <w:p w14:paraId="58404DC9"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выбранной (разд.</w:t>
      </w:r>
      <w:r w:rsidR="000074CD"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3) длине утяжелителя 7 м принимаем длину бурильной трубы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L</w:t>
      </w:r>
      <w:r w:rsidRPr="000E5CE9">
        <w:rPr>
          <w:rFonts w:ascii="Times New Roman" w:hAnsi="Times New Roman"/>
          <w:sz w:val="28"/>
          <w:szCs w:val="28"/>
          <w:vertAlign w:val="subscript"/>
          <w:lang w:eastAsia="ru-RU"/>
        </w:rPr>
        <w:t>P</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6 м. Общее число соединений в бурильной колонне:</w:t>
      </w:r>
    </w:p>
    <w:p w14:paraId="35F504E4"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13C975BF"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34"/>
          <w:sz w:val="28"/>
          <w:szCs w:val="28"/>
          <w:lang w:eastAsia="ru-RU"/>
        </w:rPr>
        <w:object w:dxaOrig="1020" w:dyaOrig="780" w14:anchorId="1EE1C1CA">
          <v:shape id="_x0000_i1090" type="#_x0000_t75" style="width:48pt;height:42pt" o:ole="">
            <v:imagedata r:id="rId161" o:title=""/>
          </v:shape>
          <o:OLEObject Type="Embed" ProgID="Equation.3" ShapeID="_x0000_i1090" DrawAspect="Content" ObjectID="_1745327634" r:id="rId162"/>
        </w:object>
      </w:r>
      <w:r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6</w:t>
      </w:r>
      <w:r w:rsidR="00995C58" w:rsidRPr="000E5CE9">
        <w:rPr>
          <w:rFonts w:ascii="Times New Roman" w:hAnsi="Times New Roman"/>
          <w:sz w:val="28"/>
          <w:szCs w:val="28"/>
          <w:lang w:eastAsia="ru-RU"/>
        </w:rPr>
        <w:t>)</w:t>
      </w:r>
    </w:p>
    <w:p w14:paraId="32B6EED6"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2EF56867" w14:textId="77777777" w:rsidR="00995C58" w:rsidRPr="000E5CE9"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L =</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общая длина бурильной колонны.</w:t>
      </w:r>
    </w:p>
    <w:p w14:paraId="17B2F70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Таким образом</w:t>
      </w:r>
      <w:r w:rsidR="00C708B7">
        <w:rPr>
          <w:rFonts w:ascii="Times New Roman" w:hAnsi="Times New Roman"/>
          <w:sz w:val="28"/>
          <w:szCs w:val="28"/>
          <w:lang w:eastAsia="ru-RU"/>
        </w:rPr>
        <w:t>,</w:t>
      </w:r>
      <w:r w:rsidRPr="000E5CE9">
        <w:rPr>
          <w:rFonts w:ascii="Times New Roman" w:hAnsi="Times New Roman"/>
          <w:sz w:val="28"/>
          <w:szCs w:val="28"/>
          <w:lang w:eastAsia="ru-RU"/>
        </w:rPr>
        <w:t xml:space="preserve"> при указанных значениях членов правой части имеем</w:t>
      </w:r>
      <w:r w:rsidR="00CB76D3" w:rsidRPr="000E5CE9">
        <w:rPr>
          <w:rFonts w:ascii="Times New Roman" w:hAnsi="Times New Roman"/>
          <w:sz w:val="28"/>
          <w:szCs w:val="28"/>
          <w:lang w:eastAsia="ru-RU"/>
        </w:rPr>
        <w:t xml:space="preserve">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J</w:t>
      </w:r>
      <w:proofErr w:type="spellEnd"/>
      <w:r w:rsidR="000074CD" w:rsidRPr="000E5CE9">
        <w:rPr>
          <w:rFonts w:ascii="Times New Roman" w:hAnsi="Times New Roman"/>
          <w:sz w:val="28"/>
          <w:szCs w:val="28"/>
          <w:lang w:eastAsia="ru-RU"/>
        </w:rPr>
        <w:t> </w:t>
      </w:r>
      <w:r w:rsidRPr="000E5CE9">
        <w:rPr>
          <w:rFonts w:ascii="Times New Roman" w:hAnsi="Times New Roman"/>
          <w:sz w:val="28"/>
          <w:szCs w:val="28"/>
          <w:lang w:eastAsia="ru-RU"/>
        </w:rPr>
        <w:t>= 33</w:t>
      </w:r>
      <w:r w:rsidR="000074CD" w:rsidRPr="000E5CE9">
        <w:rPr>
          <w:rFonts w:ascii="Times New Roman" w:hAnsi="Times New Roman"/>
          <w:sz w:val="28"/>
          <w:szCs w:val="28"/>
          <w:lang w:eastAsia="ru-RU"/>
        </w:rPr>
        <w:t>.</w:t>
      </w:r>
    </w:p>
    <w:p w14:paraId="47BBCFE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Общая стоимость проходки скважины (без этапа заканчивания) определяется по формуле</w:t>
      </w:r>
    </w:p>
    <w:p w14:paraId="0F19F104" w14:textId="77777777" w:rsidR="00552D5D" w:rsidRDefault="00552D5D" w:rsidP="008228A9">
      <w:pPr>
        <w:spacing w:after="0" w:line="240" w:lineRule="auto"/>
        <w:ind w:firstLine="709"/>
        <w:jc w:val="right"/>
        <w:rPr>
          <w:rFonts w:ascii="Times New Roman" w:hAnsi="Times New Roman"/>
          <w:sz w:val="28"/>
          <w:szCs w:val="28"/>
          <w:lang w:eastAsia="ru-RU"/>
        </w:rPr>
      </w:pPr>
    </w:p>
    <w:p w14:paraId="01387AED" w14:textId="0AAEFE9C" w:rsidR="00995C58" w:rsidRDefault="00C708B7" w:rsidP="00552D5D">
      <w:pPr>
        <w:spacing w:after="0" w:line="240" w:lineRule="auto"/>
        <w:jc w:val="right"/>
        <w:rPr>
          <w:rFonts w:ascii="Times New Roman" w:hAnsi="Times New Roman"/>
          <w:b/>
          <w:sz w:val="28"/>
          <w:szCs w:val="28"/>
          <w:lang w:eastAsia="ru-RU"/>
        </w:rPr>
      </w:pPr>
      <w:r w:rsidRPr="00C708B7">
        <w:rPr>
          <w:rFonts w:ascii="Times New Roman" w:hAnsi="Times New Roman"/>
          <w:b/>
          <w:position w:val="-12"/>
          <w:sz w:val="28"/>
          <w:szCs w:val="28"/>
          <w:lang w:eastAsia="ru-RU"/>
        </w:rPr>
        <w:object w:dxaOrig="4180" w:dyaOrig="380" w14:anchorId="55D4243E">
          <v:shape id="_x0000_i1091" type="#_x0000_t75" style="width:210pt;height:18pt" o:ole="">
            <v:imagedata r:id="rId163" o:title=""/>
          </v:shape>
          <o:OLEObject Type="Embed" ProgID="Equation.3" ShapeID="_x0000_i1091" DrawAspect="Content" ObjectID="_1745327635" r:id="rId164"/>
        </w:object>
      </w:r>
      <w:r w:rsidR="00477750" w:rsidRPr="00477750">
        <w:rPr>
          <w:rFonts w:ascii="Times New Roman" w:hAnsi="Times New Roman"/>
          <w:sz w:val="28"/>
          <w:szCs w:val="28"/>
          <w:lang w:eastAsia="ru-RU"/>
        </w:rPr>
        <w:t>,</w:t>
      </w:r>
      <w:proofErr w:type="gramStart"/>
      <w:r>
        <w:rPr>
          <w:rFonts w:ascii="Times New Roman" w:hAnsi="Times New Roman"/>
          <w:b/>
          <w:sz w:val="28"/>
          <w:szCs w:val="28"/>
          <w:lang w:eastAsia="ru-RU"/>
        </w:rPr>
        <w:tab/>
      </w:r>
      <w:r w:rsidR="004327D7">
        <w:rPr>
          <w:rFonts w:ascii="Times New Roman" w:hAnsi="Times New Roman"/>
          <w:b/>
          <w:sz w:val="28"/>
          <w:szCs w:val="28"/>
          <w:lang w:eastAsia="ru-RU"/>
        </w:rPr>
        <w:t xml:space="preserve">  </w:t>
      </w:r>
      <w:r>
        <w:rPr>
          <w:rFonts w:ascii="Times New Roman" w:hAnsi="Times New Roman"/>
          <w:b/>
          <w:sz w:val="28"/>
          <w:szCs w:val="28"/>
          <w:lang w:eastAsia="ru-RU"/>
        </w:rPr>
        <w:tab/>
      </w:r>
      <w:proofErr w:type="gramEnd"/>
      <w:r w:rsidR="008228A9">
        <w:rPr>
          <w:rFonts w:ascii="Times New Roman" w:hAnsi="Times New Roman"/>
          <w:b/>
          <w:sz w:val="28"/>
          <w:szCs w:val="28"/>
          <w:lang w:eastAsia="ru-RU"/>
        </w:rPr>
        <w:t xml:space="preserve">     </w:t>
      </w:r>
      <w:r w:rsidR="00552D5D">
        <w:rPr>
          <w:rFonts w:ascii="Times New Roman" w:hAnsi="Times New Roman"/>
          <w:b/>
          <w:sz w:val="28"/>
          <w:szCs w:val="28"/>
          <w:lang w:eastAsia="ru-RU"/>
        </w:rPr>
        <w:t xml:space="preserve">                     </w:t>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7</w:t>
      </w:r>
      <w:r w:rsidR="00995C58" w:rsidRPr="000E5CE9">
        <w:rPr>
          <w:rFonts w:ascii="Times New Roman" w:hAnsi="Times New Roman"/>
          <w:sz w:val="28"/>
          <w:szCs w:val="28"/>
          <w:lang w:eastAsia="ru-RU"/>
        </w:rPr>
        <w:t>)</w:t>
      </w:r>
    </w:p>
    <w:p w14:paraId="6ED0806E"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4FDBEDDA"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Значения всех членов этой формулы одинаковы для обоих сравниваемых способов. Исключения составляют значения времен свинчивания и </w:t>
      </w:r>
      <w:proofErr w:type="spellStart"/>
      <w:r w:rsidRPr="000E5CE9">
        <w:rPr>
          <w:rFonts w:ascii="Times New Roman" w:hAnsi="Times New Roman"/>
          <w:sz w:val="28"/>
          <w:szCs w:val="28"/>
          <w:lang w:eastAsia="ru-RU"/>
        </w:rPr>
        <w:t>развинчивания</w:t>
      </w:r>
      <w:proofErr w:type="spellEnd"/>
      <w:r w:rsidRPr="000E5CE9">
        <w:rPr>
          <w:rFonts w:ascii="Times New Roman" w:hAnsi="Times New Roman"/>
          <w:sz w:val="28"/>
          <w:szCs w:val="28"/>
          <w:lang w:eastAsia="ru-RU"/>
        </w:rPr>
        <w:t xml:space="preserve"> соединений 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Конкретные значения некоторых членов формулы как C</w:t>
      </w:r>
      <w:r w:rsidRPr="000E5CE9">
        <w:rPr>
          <w:rFonts w:ascii="Times New Roman" w:hAnsi="Times New Roman"/>
          <w:sz w:val="28"/>
          <w:szCs w:val="28"/>
          <w:vertAlign w:val="subscript"/>
          <w:lang w:eastAsia="ru-RU"/>
        </w:rPr>
        <w:t>S</w:t>
      </w:r>
      <w:r w:rsidRPr="000E5CE9">
        <w:rPr>
          <w:rFonts w:ascii="Times New Roman" w:hAnsi="Times New Roman"/>
          <w:sz w:val="28"/>
          <w:szCs w:val="28"/>
          <w:lang w:eastAsia="ru-RU"/>
        </w:rPr>
        <w:t>, C</w:t>
      </w:r>
      <w:r w:rsidRPr="000E5CE9">
        <w:rPr>
          <w:rFonts w:ascii="Times New Roman" w:hAnsi="Times New Roman"/>
          <w:sz w:val="28"/>
          <w:szCs w:val="28"/>
          <w:vertAlign w:val="subscript"/>
          <w:lang w:eastAsia="ru-RU"/>
        </w:rPr>
        <w:t>B</w:t>
      </w:r>
      <w:r w:rsidRPr="000E5CE9">
        <w:rPr>
          <w:rFonts w:ascii="Times New Roman" w:hAnsi="Times New Roman"/>
          <w:sz w:val="28"/>
          <w:szCs w:val="28"/>
          <w:lang w:eastAsia="ru-RU"/>
        </w:rPr>
        <w:t>, N</w:t>
      </w:r>
      <w:r w:rsidRPr="000E5CE9">
        <w:rPr>
          <w:rFonts w:ascii="Times New Roman" w:hAnsi="Times New Roman"/>
          <w:sz w:val="28"/>
          <w:szCs w:val="28"/>
          <w:vertAlign w:val="subscript"/>
          <w:lang w:eastAsia="ru-RU"/>
        </w:rPr>
        <w:t>B</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принимаем в соответствии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условиям работы </w:t>
      </w:r>
      <w:r w:rsidRPr="000E5CE9">
        <w:rPr>
          <w:rFonts w:ascii="Times New Roman" w:hAnsi="Times New Roman"/>
          <w:sz w:val="28"/>
          <w:szCs w:val="28"/>
          <w:lang w:eastAsia="ru-RU"/>
        </w:rPr>
        <w:lastRenderedPageBreak/>
        <w:t>Волковской экспедиции [</w:t>
      </w:r>
      <w:r w:rsidR="00552D5E">
        <w:rPr>
          <w:rFonts w:ascii="Times New Roman" w:hAnsi="Times New Roman"/>
          <w:sz w:val="28"/>
          <w:szCs w:val="28"/>
          <w:lang w:eastAsia="ru-RU"/>
        </w:rPr>
        <w:t>19</w:t>
      </w:r>
      <w:r w:rsidRPr="000E5CE9">
        <w:rPr>
          <w:rFonts w:ascii="Times New Roman" w:hAnsi="Times New Roman"/>
          <w:sz w:val="28"/>
          <w:szCs w:val="28"/>
          <w:lang w:eastAsia="ru-RU"/>
        </w:rPr>
        <w:t xml:space="preserve">], которые по </w:t>
      </w:r>
      <w:proofErr w:type="spellStart"/>
      <w:r w:rsidRPr="000E5CE9">
        <w:rPr>
          <w:rFonts w:ascii="Times New Roman" w:hAnsi="Times New Roman"/>
          <w:sz w:val="28"/>
          <w:szCs w:val="28"/>
          <w:lang w:eastAsia="ru-RU"/>
        </w:rPr>
        <w:t>буримости</w:t>
      </w:r>
      <w:proofErr w:type="spellEnd"/>
      <w:r w:rsidRPr="000E5CE9">
        <w:rPr>
          <w:rFonts w:ascii="Times New Roman" w:hAnsi="Times New Roman"/>
          <w:sz w:val="28"/>
          <w:szCs w:val="28"/>
          <w:lang w:eastAsia="ru-RU"/>
        </w:rPr>
        <w:t xml:space="preserve"> пород и типу применяемых буровых установок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близки к рассматриваемым условиям. </w:t>
      </w:r>
    </w:p>
    <w:p w14:paraId="4340AD2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Принимаем стоимость станко</w:t>
      </w:r>
      <w:r w:rsidR="00C708B7">
        <w:rPr>
          <w:rFonts w:ascii="Times New Roman" w:hAnsi="Times New Roman"/>
          <w:sz w:val="28"/>
          <w:szCs w:val="28"/>
          <w:lang w:eastAsia="ru-RU"/>
        </w:rPr>
        <w:t>-</w:t>
      </w:r>
      <w:r w:rsidRPr="000E5CE9">
        <w:rPr>
          <w:rFonts w:ascii="Times New Roman" w:hAnsi="Times New Roman"/>
          <w:sz w:val="28"/>
          <w:szCs w:val="28"/>
          <w:lang w:eastAsia="ru-RU"/>
        </w:rPr>
        <w:t>смены С</w:t>
      </w:r>
      <w:r w:rsidRPr="000E5CE9">
        <w:rPr>
          <w:rFonts w:ascii="Times New Roman" w:hAnsi="Times New Roman"/>
          <w:sz w:val="28"/>
          <w:szCs w:val="28"/>
          <w:vertAlign w:val="subscript"/>
          <w:lang w:eastAsia="ru-RU"/>
        </w:rPr>
        <w:t>S</w:t>
      </w:r>
      <w:r w:rsidRPr="000E5CE9">
        <w:rPr>
          <w:rFonts w:ascii="Times New Roman" w:hAnsi="Times New Roman"/>
          <w:sz w:val="28"/>
          <w:szCs w:val="28"/>
          <w:lang w:eastAsia="ru-RU"/>
        </w:rPr>
        <w:t xml:space="preserve">= 500 000 </w:t>
      </w:r>
      <w:proofErr w:type="spellStart"/>
      <w:r w:rsidRPr="000E5CE9">
        <w:rPr>
          <w:rFonts w:ascii="Times New Roman" w:hAnsi="Times New Roman"/>
          <w:sz w:val="28"/>
          <w:szCs w:val="28"/>
          <w:lang w:eastAsia="ru-RU"/>
        </w:rPr>
        <w:t>теньге</w:t>
      </w:r>
      <w:proofErr w:type="spellEnd"/>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время смены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w:t>
      </w:r>
      <w:r w:rsidRPr="000E5CE9">
        <w:rPr>
          <w:rFonts w:ascii="Times New Roman" w:hAnsi="Times New Roman"/>
          <w:sz w:val="28"/>
          <w:szCs w:val="28"/>
          <w:vertAlign w:val="subscript"/>
          <w:lang w:eastAsia="ru-RU"/>
        </w:rPr>
        <w:t>S</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8 ч; среднюю по скважине скорость бурения U</w:t>
      </w:r>
      <w:r w:rsidRPr="000E5CE9">
        <w:rPr>
          <w:rFonts w:ascii="Times New Roman" w:hAnsi="Times New Roman"/>
          <w:sz w:val="28"/>
          <w:szCs w:val="28"/>
          <w:vertAlign w:val="subscript"/>
          <w:lang w:eastAsia="ru-RU"/>
        </w:rPr>
        <w:t>D</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25 м/ч.</w:t>
      </w:r>
    </w:p>
    <w:p w14:paraId="234036D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Стоимость долота типа </w:t>
      </w:r>
      <w:proofErr w:type="spellStart"/>
      <w:r w:rsidRPr="000E5CE9">
        <w:rPr>
          <w:rFonts w:ascii="Times New Roman" w:hAnsi="Times New Roman"/>
          <w:sz w:val="28"/>
          <w:szCs w:val="28"/>
          <w:lang w:eastAsia="ru-RU"/>
        </w:rPr>
        <w:t>пикобур</w:t>
      </w:r>
      <w:proofErr w:type="spellEnd"/>
      <w:r w:rsidRPr="000E5CE9">
        <w:rPr>
          <w:rFonts w:ascii="Times New Roman" w:hAnsi="Times New Roman"/>
          <w:sz w:val="28"/>
          <w:szCs w:val="28"/>
          <w:lang w:eastAsia="ru-RU"/>
        </w:rPr>
        <w:t xml:space="preserve"> диаметром 190 мм равна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w:t>
      </w:r>
      <w:r w:rsidRPr="000E5CE9">
        <w:rPr>
          <w:rFonts w:ascii="Times New Roman" w:hAnsi="Times New Roman"/>
          <w:sz w:val="28"/>
          <w:szCs w:val="28"/>
          <w:vertAlign w:val="subscript"/>
          <w:lang w:eastAsia="ru-RU"/>
        </w:rPr>
        <w:t>В</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15000 т; стоимость долота аналогичного типа для типовой скважины диаметра 800 мм примем в 4 раза больше C</w:t>
      </w:r>
      <w:r w:rsidRPr="000E5CE9">
        <w:rPr>
          <w:rFonts w:ascii="Times New Roman" w:hAnsi="Times New Roman"/>
          <w:sz w:val="28"/>
          <w:szCs w:val="28"/>
          <w:vertAlign w:val="subscript"/>
          <w:lang w:eastAsia="ru-RU"/>
        </w:rPr>
        <w:t>B</w:t>
      </w:r>
      <w:r w:rsidRPr="000E5CE9">
        <w:rPr>
          <w:rFonts w:ascii="Times New Roman" w:hAnsi="Times New Roman"/>
          <w:sz w:val="28"/>
          <w:szCs w:val="28"/>
          <w:lang w:eastAsia="ru-RU"/>
        </w:rPr>
        <w:t xml:space="preserve"> = 60 000 т. Количество израсходованных долот для скважины глубиной 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пробуренной в средних породах примем N</w:t>
      </w:r>
      <w:r w:rsidRPr="000E5CE9">
        <w:rPr>
          <w:rFonts w:ascii="Times New Roman" w:hAnsi="Times New Roman"/>
          <w:sz w:val="28"/>
          <w:szCs w:val="28"/>
          <w:vertAlign w:val="subscript"/>
          <w:lang w:eastAsia="ru-RU"/>
        </w:rPr>
        <w:t>B</w:t>
      </w:r>
      <w:r w:rsidR="000074CD" w:rsidRPr="000E5CE9">
        <w:rPr>
          <w:rFonts w:ascii="Times New Roman" w:hAnsi="Times New Roman"/>
          <w:sz w:val="28"/>
          <w:szCs w:val="28"/>
          <w:lang w:eastAsia="ru-RU"/>
        </w:rPr>
        <w:t> = </w:t>
      </w:r>
      <w:r w:rsidRPr="000E5CE9">
        <w:rPr>
          <w:rFonts w:ascii="Times New Roman" w:hAnsi="Times New Roman"/>
          <w:sz w:val="28"/>
          <w:szCs w:val="28"/>
          <w:lang w:eastAsia="ru-RU"/>
        </w:rPr>
        <w:t>2</w:t>
      </w:r>
      <w:r w:rsidR="000074CD" w:rsidRPr="000E5CE9">
        <w:rPr>
          <w:rFonts w:ascii="Times New Roman" w:hAnsi="Times New Roman"/>
          <w:sz w:val="28"/>
          <w:szCs w:val="28"/>
          <w:lang w:eastAsia="ru-RU"/>
        </w:rPr>
        <w:t>.</w:t>
      </w:r>
    </w:p>
    <w:p w14:paraId="7183D4D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Время свинчивания и </w:t>
      </w:r>
      <w:proofErr w:type="spellStart"/>
      <w:r w:rsidRPr="000E5CE9">
        <w:rPr>
          <w:rFonts w:ascii="Times New Roman" w:hAnsi="Times New Roman"/>
          <w:sz w:val="28"/>
          <w:szCs w:val="28"/>
          <w:lang w:eastAsia="ru-RU"/>
        </w:rPr>
        <w:t>развинчивания</w:t>
      </w:r>
      <w:proofErr w:type="spellEnd"/>
      <w:r w:rsidRPr="000E5CE9">
        <w:rPr>
          <w:rFonts w:ascii="Times New Roman" w:hAnsi="Times New Roman"/>
          <w:sz w:val="28"/>
          <w:szCs w:val="28"/>
          <w:lang w:eastAsia="ru-RU"/>
        </w:rPr>
        <w:t xml:space="preserve"> принимаем как сумму времен:</w:t>
      </w:r>
      <w:r w:rsidR="00CB76D3" w:rsidRPr="000E5CE9">
        <w:rPr>
          <w:rFonts w:ascii="Times New Roman" w:hAnsi="Times New Roman"/>
          <w:sz w:val="28"/>
          <w:szCs w:val="28"/>
          <w:lang w:eastAsia="ru-RU"/>
        </w:rPr>
        <w:t xml:space="preserve"> </w:t>
      </w:r>
    </w:p>
    <w:p w14:paraId="6989A2BC"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6034E3BB"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960" w:dyaOrig="380" w14:anchorId="467F51C3">
          <v:shape id="_x0000_i1092" type="#_x0000_t75" style="width:96pt;height:18pt" o:ole="">
            <v:imagedata r:id="rId165" o:title=""/>
          </v:shape>
          <o:OLEObject Type="Embed" ProgID="Equation.3" ShapeID="_x0000_i1092" DrawAspect="Content" ObjectID="_1745327636" r:id="rId166"/>
        </w:object>
      </w:r>
      <w:r w:rsidRPr="00477750">
        <w:rPr>
          <w:rFonts w:ascii="Times New Roman" w:hAnsi="Times New Roman"/>
          <w:sz w:val="28"/>
          <w:szCs w:val="28"/>
          <w:lang w:eastAsia="ru-RU"/>
        </w:rPr>
        <w:t>,</w:t>
      </w:r>
      <w:r w:rsidRPr="00477750">
        <w:rPr>
          <w:rFonts w:ascii="Times New Roman" w:hAnsi="Times New Roman"/>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8</w:t>
      </w:r>
      <w:r w:rsidR="00995C58" w:rsidRPr="000E5CE9">
        <w:rPr>
          <w:rFonts w:ascii="Times New Roman" w:hAnsi="Times New Roman"/>
          <w:sz w:val="28"/>
          <w:szCs w:val="28"/>
          <w:lang w:eastAsia="ru-RU"/>
        </w:rPr>
        <w:t>)</w:t>
      </w:r>
    </w:p>
    <w:p w14:paraId="68116A2D"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7F233A1A" w14:textId="77777777" w:rsidR="00995C58"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T</w:t>
      </w:r>
      <w:r w:rsidRPr="000E5CE9">
        <w:rPr>
          <w:rFonts w:ascii="Times New Roman" w:hAnsi="Times New Roman"/>
          <w:sz w:val="28"/>
          <w:szCs w:val="28"/>
          <w:vertAlign w:val="subscript"/>
          <w:lang w:eastAsia="ru-RU"/>
        </w:rPr>
        <w:t>J</w:t>
      </w:r>
      <w:r w:rsidRPr="000E5CE9">
        <w:rPr>
          <w:rFonts w:ascii="Times New Roman" w:hAnsi="Times New Roman"/>
          <w:sz w:val="28"/>
          <w:szCs w:val="28"/>
          <w:lang w:eastAsia="ru-RU"/>
        </w:rPr>
        <w:t xml:space="preserve"> – относится к наращиваниям;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T</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 к подъему после завершения 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T</w:t>
      </w:r>
      <w:r w:rsidRPr="000E5CE9">
        <w:rPr>
          <w:rFonts w:ascii="Times New Roman" w:hAnsi="Times New Roman"/>
          <w:sz w:val="28"/>
          <w:szCs w:val="28"/>
          <w:vertAlign w:val="subscript"/>
          <w:lang w:eastAsia="ru-RU"/>
        </w:rPr>
        <w:t xml:space="preserve">В </w:t>
      </w:r>
      <w:r w:rsidRPr="000E5CE9">
        <w:rPr>
          <w:rFonts w:ascii="Times New Roman" w:hAnsi="Times New Roman"/>
          <w:sz w:val="28"/>
          <w:szCs w:val="28"/>
          <w:lang w:eastAsia="ru-RU"/>
        </w:rPr>
        <w:t>– к подъему после замены долота. Все эти три значения определяются по формуле, сходной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той, которая относится к наращиваниям</w:t>
      </w:r>
    </w:p>
    <w:p w14:paraId="0578FE05" w14:textId="77777777" w:rsidR="00477750" w:rsidRPr="000E5CE9" w:rsidRDefault="00477750" w:rsidP="00C708B7">
      <w:pPr>
        <w:spacing w:after="0" w:line="240" w:lineRule="auto"/>
        <w:jc w:val="both"/>
        <w:rPr>
          <w:rFonts w:ascii="Times New Roman" w:hAnsi="Times New Roman"/>
          <w:sz w:val="28"/>
          <w:szCs w:val="28"/>
          <w:lang w:eastAsia="ru-RU"/>
        </w:rPr>
      </w:pPr>
    </w:p>
    <w:p w14:paraId="0DB5C1FD" w14:textId="77777777" w:rsidR="00995C58" w:rsidRDefault="00405307" w:rsidP="00C708B7">
      <w:pPr>
        <w:spacing w:after="0" w:line="240" w:lineRule="auto"/>
        <w:ind w:firstLine="709"/>
        <w:jc w:val="right"/>
        <w:rPr>
          <w:rFonts w:ascii="Times New Roman" w:hAnsi="Times New Roman"/>
          <w:b/>
          <w:sz w:val="28"/>
          <w:szCs w:val="28"/>
          <w:lang w:eastAsia="ru-RU"/>
        </w:rPr>
      </w:pPr>
      <w:r>
        <w:rPr>
          <w:rFonts w:ascii="Times New Roman" w:hAnsi="Times New Roman"/>
          <w:b/>
          <w:sz w:val="28"/>
          <w:szCs w:val="28"/>
          <w:lang w:eastAsia="ru-RU"/>
        </w:rPr>
        <w:t xml:space="preserve">                               </w:t>
      </w:r>
      <w:r w:rsidR="00C708B7" w:rsidRPr="00C708B7">
        <w:rPr>
          <w:rFonts w:ascii="Times New Roman" w:hAnsi="Times New Roman"/>
          <w:b/>
          <w:position w:val="-12"/>
          <w:sz w:val="28"/>
          <w:szCs w:val="28"/>
          <w:lang w:eastAsia="ru-RU"/>
        </w:rPr>
        <w:object w:dxaOrig="1080" w:dyaOrig="380" w14:anchorId="1D708D9E">
          <v:shape id="_x0000_i1093" type="#_x0000_t75" style="width:54pt;height:18pt" o:ole="">
            <v:imagedata r:id="rId167" o:title=""/>
          </v:shape>
          <o:OLEObject Type="Embed" ProgID="Equation.3" ShapeID="_x0000_i1093" DrawAspect="Content" ObjectID="_1745327637" r:id="rId168"/>
        </w:object>
      </w:r>
      <w:r w:rsidR="00C708B7" w:rsidRPr="00477750">
        <w:rPr>
          <w:rFonts w:ascii="Times New Roman" w:hAnsi="Times New Roman"/>
          <w:sz w:val="28"/>
          <w:szCs w:val="28"/>
          <w:lang w:eastAsia="ru-RU"/>
        </w:rPr>
        <w:t>,</w:t>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19</w:t>
      </w:r>
      <w:r w:rsidR="00995C58" w:rsidRPr="000E5CE9">
        <w:rPr>
          <w:rFonts w:ascii="Times New Roman" w:hAnsi="Times New Roman"/>
          <w:sz w:val="28"/>
          <w:szCs w:val="28"/>
          <w:lang w:eastAsia="ru-RU"/>
        </w:rPr>
        <w:t>)</w:t>
      </w:r>
      <w:r w:rsidR="00995C58" w:rsidRPr="000E5CE9">
        <w:rPr>
          <w:rFonts w:ascii="Times New Roman" w:hAnsi="Times New Roman"/>
          <w:b/>
          <w:sz w:val="28"/>
          <w:szCs w:val="28"/>
          <w:lang w:eastAsia="ru-RU"/>
        </w:rPr>
        <w:t xml:space="preserve"> </w:t>
      </w:r>
    </w:p>
    <w:p w14:paraId="10DFB4EB" w14:textId="77777777" w:rsidR="00477750" w:rsidRPr="000E5CE9" w:rsidRDefault="00477750" w:rsidP="00C708B7">
      <w:pPr>
        <w:spacing w:after="0" w:line="240" w:lineRule="auto"/>
        <w:ind w:firstLine="709"/>
        <w:jc w:val="right"/>
        <w:rPr>
          <w:rFonts w:ascii="Times New Roman" w:hAnsi="Times New Roman"/>
          <w:b/>
          <w:sz w:val="28"/>
          <w:szCs w:val="28"/>
          <w:lang w:eastAsia="ru-RU"/>
        </w:rPr>
      </w:pPr>
    </w:p>
    <w:p w14:paraId="712C6313" w14:textId="77777777" w:rsidR="00995C58" w:rsidRPr="000E5CE9"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где первый сомножитель время соединений и </w:t>
      </w:r>
      <w:proofErr w:type="spellStart"/>
      <w:r w:rsidRPr="000E5CE9">
        <w:rPr>
          <w:rFonts w:ascii="Times New Roman" w:hAnsi="Times New Roman"/>
          <w:sz w:val="28"/>
          <w:szCs w:val="28"/>
          <w:lang w:eastAsia="ru-RU"/>
        </w:rPr>
        <w:t>рассоединений</w:t>
      </w:r>
      <w:proofErr w:type="spellEnd"/>
      <w:r w:rsidRPr="000E5CE9">
        <w:rPr>
          <w:rFonts w:ascii="Times New Roman" w:hAnsi="Times New Roman"/>
          <w:sz w:val="28"/>
          <w:szCs w:val="28"/>
          <w:lang w:eastAsia="ru-RU"/>
        </w:rPr>
        <w:t>, в данной операции, 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второй – число операций</w:t>
      </w:r>
      <w:r w:rsidR="00C708B7">
        <w:rPr>
          <w:rFonts w:ascii="Times New Roman" w:hAnsi="Times New Roman"/>
          <w:sz w:val="28"/>
          <w:szCs w:val="28"/>
          <w:lang w:eastAsia="ru-RU"/>
        </w:rPr>
        <w:t>.</w:t>
      </w:r>
    </w:p>
    <w:p w14:paraId="4EE1C99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Для операции наращивание значения </w:t>
      </w:r>
      <w:proofErr w:type="spellStart"/>
      <w:r w:rsidRPr="000E5CE9">
        <w:rPr>
          <w:rFonts w:ascii="Times New Roman" w:hAnsi="Times New Roman"/>
          <w:sz w:val="28"/>
          <w:szCs w:val="28"/>
          <w:lang w:eastAsia="ru-RU"/>
        </w:rPr>
        <w:t>t</w:t>
      </w:r>
      <w:r w:rsidRPr="000E5CE9">
        <w:rPr>
          <w:rFonts w:ascii="Times New Roman" w:hAnsi="Times New Roman"/>
          <w:sz w:val="28"/>
          <w:szCs w:val="28"/>
          <w:vertAlign w:val="subscript"/>
          <w:lang w:eastAsia="ru-RU"/>
        </w:rPr>
        <w:t>J</w:t>
      </w:r>
      <w:proofErr w:type="spellEnd"/>
      <w:r w:rsidRPr="000E5CE9">
        <w:rPr>
          <w:rFonts w:ascii="Times New Roman" w:hAnsi="Times New Roman"/>
          <w:sz w:val="28"/>
          <w:szCs w:val="28"/>
          <w:lang w:eastAsia="ru-RU"/>
        </w:rPr>
        <w:t xml:space="preserve"> найдены выше для об</w:t>
      </w:r>
      <w:r w:rsidR="000074CD" w:rsidRPr="000E5CE9">
        <w:rPr>
          <w:rFonts w:ascii="Times New Roman" w:hAnsi="Times New Roman"/>
          <w:sz w:val="28"/>
          <w:szCs w:val="28"/>
          <w:lang w:eastAsia="ru-RU"/>
        </w:rPr>
        <w:t>о</w:t>
      </w:r>
      <w:r w:rsidRPr="000E5CE9">
        <w:rPr>
          <w:rFonts w:ascii="Times New Roman" w:hAnsi="Times New Roman"/>
          <w:sz w:val="28"/>
          <w:szCs w:val="28"/>
          <w:lang w:eastAsia="ru-RU"/>
        </w:rPr>
        <w:t xml:space="preserve">их сравниваемых способов, </w:t>
      </w:r>
      <w:proofErr w:type="spellStart"/>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J</w:t>
      </w:r>
      <w:proofErr w:type="spellEnd"/>
      <w:r w:rsidR="000074CD" w:rsidRPr="000E5CE9">
        <w:rPr>
          <w:rFonts w:ascii="Times New Roman" w:hAnsi="Times New Roman"/>
          <w:sz w:val="28"/>
          <w:szCs w:val="28"/>
          <w:vertAlign w:val="subscript"/>
          <w:lang w:eastAsia="ru-RU"/>
        </w:rPr>
        <w:fldChar w:fldCharType="begin"/>
      </w:r>
      <w:r w:rsidR="000074CD" w:rsidRPr="000E5CE9">
        <w:rPr>
          <w:rFonts w:ascii="Times New Roman" w:hAnsi="Times New Roman"/>
          <w:sz w:val="28"/>
          <w:szCs w:val="28"/>
          <w:vertAlign w:val="subscript"/>
          <w:lang w:eastAsia="ru-RU"/>
        </w:rPr>
        <w:instrText xml:space="preserve"> LINK </w:instrText>
      </w:r>
      <w:r w:rsidR="0094070E">
        <w:rPr>
          <w:rFonts w:ascii="Times New Roman" w:hAnsi="Times New Roman"/>
          <w:sz w:val="28"/>
          <w:szCs w:val="28"/>
          <w:vertAlign w:val="subscript"/>
          <w:lang w:eastAsia="ru-RU"/>
        </w:rPr>
        <w:instrText xml:space="preserve">Word.Document.12 "D:\\диск д\\Документы\\Ратов\\Диссертация Казахстан\\7 бөлім  1-5 раздел Хоменко В.Л. правленный 1.docx" OLE_LINK1 </w:instrText>
      </w:r>
      <w:r w:rsidR="000074CD" w:rsidRPr="000E5CE9">
        <w:rPr>
          <w:rFonts w:ascii="Times New Roman" w:hAnsi="Times New Roman"/>
          <w:sz w:val="28"/>
          <w:szCs w:val="28"/>
          <w:vertAlign w:val="subscript"/>
          <w:lang w:eastAsia="ru-RU"/>
        </w:rPr>
        <w:instrText xml:space="preserve">\a \r </w:instrText>
      </w:r>
      <w:r w:rsidR="002720F1" w:rsidRPr="000E5CE9">
        <w:rPr>
          <w:rFonts w:ascii="Times New Roman" w:hAnsi="Times New Roman"/>
          <w:sz w:val="28"/>
          <w:szCs w:val="28"/>
          <w:vertAlign w:val="subscript"/>
          <w:lang w:eastAsia="ru-RU"/>
        </w:rPr>
        <w:instrText xml:space="preserve"> \* MERGEFORMAT </w:instrText>
      </w:r>
      <w:r w:rsidR="000074CD" w:rsidRPr="000E5CE9">
        <w:rPr>
          <w:rFonts w:ascii="Times New Roman" w:hAnsi="Times New Roman"/>
          <w:sz w:val="28"/>
          <w:szCs w:val="28"/>
          <w:vertAlign w:val="subscript"/>
          <w:lang w:eastAsia="ru-RU"/>
        </w:rPr>
        <w:fldChar w:fldCharType="separate"/>
      </w:r>
      <w:r w:rsidR="000074CD" w:rsidRPr="000E5CE9">
        <w:rPr>
          <w:rFonts w:ascii="Times New Roman" w:hAnsi="Times New Roman"/>
          <w:sz w:val="28"/>
          <w:szCs w:val="28"/>
          <w:lang w:eastAsia="ru-RU"/>
        </w:rPr>
        <w:t xml:space="preserve"> </w:t>
      </w:r>
      <w:r w:rsidR="000074CD" w:rsidRPr="000E5CE9">
        <w:rPr>
          <w:rFonts w:ascii="Times New Roman" w:hAnsi="Times New Roman"/>
          <w:sz w:val="28"/>
          <w:szCs w:val="28"/>
          <w:vertAlign w:val="subscript"/>
          <w:lang w:eastAsia="ru-RU"/>
        </w:rPr>
        <w:fldChar w:fldCharType="end"/>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33, – одинаковые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обоих способов и для всех трех членов формулы, включая T</w:t>
      </w:r>
      <w:r w:rsidRPr="000E5CE9">
        <w:rPr>
          <w:rFonts w:ascii="Times New Roman" w:hAnsi="Times New Roman"/>
          <w:sz w:val="28"/>
          <w:szCs w:val="28"/>
          <w:vertAlign w:val="subscript"/>
          <w:lang w:eastAsia="ru-RU"/>
        </w:rPr>
        <w:t>D</w:t>
      </w:r>
      <w:r w:rsidR="00CB76D3" w:rsidRPr="00D92082">
        <w:rPr>
          <w:rFonts w:ascii="Times New Roman" w:hAnsi="Times New Roman"/>
          <w:sz w:val="28"/>
          <w:szCs w:val="28"/>
          <w:lang w:eastAsia="ru-RU"/>
        </w:rPr>
        <w:t xml:space="preserve"> </w:t>
      </w:r>
      <w:r w:rsidRPr="000E5CE9">
        <w:rPr>
          <w:rFonts w:ascii="Times New Roman" w:hAnsi="Times New Roman"/>
          <w:sz w:val="28"/>
          <w:szCs w:val="28"/>
          <w:lang w:eastAsia="ru-RU"/>
        </w:rPr>
        <w:t>(долото заменяется после прохождения половины глубины скважины 100 м, но за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подъемом отработанного долота следует спуск нового, – на ту же глубину 100</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 Значения t для T</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и T</w:t>
      </w:r>
      <w:r w:rsidRPr="000E5CE9">
        <w:rPr>
          <w:rFonts w:ascii="Times New Roman" w:hAnsi="Times New Roman"/>
          <w:sz w:val="28"/>
          <w:szCs w:val="28"/>
          <w:vertAlign w:val="subscript"/>
          <w:lang w:eastAsia="ru-RU"/>
        </w:rPr>
        <w:t>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одинаковы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равны 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 ч для классического способа и 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083 для предлагаемого способа</w:t>
      </w:r>
      <w:r w:rsidR="000074CD" w:rsidRPr="000E5CE9">
        <w:rPr>
          <w:rFonts w:ascii="Times New Roman" w:hAnsi="Times New Roman"/>
          <w:sz w:val="28"/>
          <w:szCs w:val="28"/>
          <w:lang w:eastAsia="ru-RU"/>
        </w:rPr>
        <w:t>.</w:t>
      </w:r>
    </w:p>
    <w:p w14:paraId="46FF58BB" w14:textId="77777777" w:rsidR="00C708B7"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Получаем для классического способа: </w:t>
      </w:r>
    </w:p>
    <w:p w14:paraId="4CFBE496" w14:textId="77777777" w:rsidR="00995C58" w:rsidRPr="000E5CE9" w:rsidRDefault="00995C58" w:rsidP="00C708B7">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Т</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33</w:t>
      </w:r>
      <w:proofErr w:type="gramStart"/>
      <w:r w:rsidR="000074CD" w:rsidRPr="000E5CE9">
        <w:rPr>
          <w:rFonts w:ascii="Times New Roman" w:hAnsi="Times New Roman"/>
          <w:sz w:val="28"/>
          <w:szCs w:val="28"/>
          <w:lang w:eastAsia="ru-RU"/>
        </w:rPr>
        <w:t>·</w:t>
      </w:r>
      <w:r w:rsidRPr="000E5CE9">
        <w:rPr>
          <w:rFonts w:ascii="Times New Roman" w:hAnsi="Times New Roman"/>
          <w:sz w:val="28"/>
          <w:szCs w:val="28"/>
          <w:lang w:eastAsia="ru-RU"/>
        </w:rPr>
        <w:t>(</w:t>
      </w:r>
      <w:proofErr w:type="gramEnd"/>
      <w:r w:rsidRPr="000E5CE9">
        <w:rPr>
          <w:rFonts w:ascii="Times New Roman" w:hAnsi="Times New Roman"/>
          <w:sz w:val="28"/>
          <w:szCs w:val="28"/>
          <w:lang w:eastAsia="ru-RU"/>
        </w:rPr>
        <w:t>1</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26+2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69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3</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ч</w:t>
      </w:r>
      <w:r w:rsidR="000074CD" w:rsidRPr="000E5CE9">
        <w:rPr>
          <w:rFonts w:ascii="Times New Roman" w:hAnsi="Times New Roman"/>
          <w:sz w:val="28"/>
          <w:szCs w:val="28"/>
          <w:lang w:eastAsia="ru-RU"/>
        </w:rPr>
        <w:t>.</w:t>
      </w:r>
    </w:p>
    <w:p w14:paraId="767D227C" w14:textId="77777777" w:rsidR="00C708B7"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Для предлагаемого способа </w:t>
      </w:r>
    </w:p>
    <w:p w14:paraId="39A0E0A4" w14:textId="77777777" w:rsidR="00995C58" w:rsidRPr="000E5CE9" w:rsidRDefault="00995C58" w:rsidP="00C708B7">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Т</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33</w:t>
      </w:r>
      <w:proofErr w:type="gramStart"/>
      <w:r w:rsidR="000074CD" w:rsidRPr="000E5CE9">
        <w:rPr>
          <w:rFonts w:ascii="Times New Roman" w:hAnsi="Times New Roman"/>
          <w:sz w:val="28"/>
          <w:szCs w:val="28"/>
          <w:lang w:eastAsia="ru-RU"/>
        </w:rPr>
        <w:t>·</w:t>
      </w:r>
      <w:r w:rsidRPr="000E5CE9">
        <w:rPr>
          <w:rFonts w:ascii="Times New Roman" w:hAnsi="Times New Roman"/>
          <w:sz w:val="28"/>
          <w:szCs w:val="28"/>
          <w:lang w:eastAsia="ru-RU"/>
        </w:rPr>
        <w:t>(</w:t>
      </w:r>
      <w:proofErr w:type="gramEnd"/>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275+2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083)</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14</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6</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ч</w:t>
      </w:r>
      <w:r w:rsidR="000074CD" w:rsidRPr="000E5CE9">
        <w:rPr>
          <w:rFonts w:ascii="Times New Roman" w:hAnsi="Times New Roman"/>
          <w:sz w:val="28"/>
          <w:szCs w:val="28"/>
          <w:lang w:eastAsia="ru-RU"/>
        </w:rPr>
        <w:t>.</w:t>
      </w:r>
    </w:p>
    <w:p w14:paraId="6BD6B52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Расчет по формуле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962760">
        <w:rPr>
          <w:rFonts w:ascii="Times New Roman" w:hAnsi="Times New Roman"/>
          <w:sz w:val="28"/>
          <w:szCs w:val="28"/>
          <w:lang w:eastAsia="ru-RU"/>
        </w:rPr>
        <w:t>7</w:t>
      </w:r>
      <w:r w:rsidRPr="000E5CE9">
        <w:rPr>
          <w:rFonts w:ascii="Times New Roman" w:hAnsi="Times New Roman"/>
          <w:sz w:val="28"/>
          <w:szCs w:val="28"/>
          <w:lang w:eastAsia="ru-RU"/>
        </w:rPr>
        <w:t>) показал</w:t>
      </w:r>
      <w:r w:rsidR="000074CD" w:rsidRPr="000E5CE9">
        <w:rPr>
          <w:rFonts w:ascii="Times New Roman" w:hAnsi="Times New Roman"/>
          <w:sz w:val="28"/>
          <w:szCs w:val="28"/>
          <w:lang w:eastAsia="ru-RU"/>
        </w:rPr>
        <w:t xml:space="preserve">, что </w:t>
      </w:r>
      <w:r w:rsidRPr="000E5CE9">
        <w:rPr>
          <w:rFonts w:ascii="Times New Roman" w:hAnsi="Times New Roman"/>
          <w:sz w:val="28"/>
          <w:szCs w:val="28"/>
          <w:lang w:eastAsia="ru-RU"/>
        </w:rPr>
        <w:t>стоимость проходки 200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 xml:space="preserve">метровой скважины диаметром 800 мм с обратной промывкой </w:t>
      </w:r>
      <w:proofErr w:type="spellStart"/>
      <w:r w:rsidRPr="000E5CE9">
        <w:rPr>
          <w:rFonts w:ascii="Times New Roman" w:hAnsi="Times New Roman"/>
          <w:sz w:val="28"/>
          <w:szCs w:val="28"/>
          <w:lang w:eastAsia="ru-RU"/>
        </w:rPr>
        <w:t>эрлифтным</w:t>
      </w:r>
      <w:proofErr w:type="spellEnd"/>
      <w:r w:rsidRPr="000E5CE9">
        <w:rPr>
          <w:rFonts w:ascii="Times New Roman" w:hAnsi="Times New Roman"/>
          <w:sz w:val="28"/>
          <w:szCs w:val="28"/>
          <w:lang w:eastAsia="ru-RU"/>
        </w:rPr>
        <w:t xml:space="preserve"> способом, осуществляемой по предлагаемой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технологии в С</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=1 532 500 т, тогда как по традиционной технологии она равнялась 4 951 250 т. Таким образом</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 xml:space="preserve"> экономический эффект составил 3 418 750 т, а именно на 69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0 % ниже традиционного варианта.</w:t>
      </w:r>
    </w:p>
    <w:p w14:paraId="26EFFD72" w14:textId="77777777" w:rsidR="004F56CA" w:rsidRDefault="00286AA1" w:rsidP="004C7E91">
      <w:pPr>
        <w:spacing w:after="0" w:line="240" w:lineRule="auto"/>
        <w:ind w:firstLine="709"/>
        <w:jc w:val="both"/>
        <w:rPr>
          <w:rFonts w:ascii="Times New Roman" w:hAnsi="Times New Roman"/>
          <w:sz w:val="28"/>
          <w:szCs w:val="28"/>
          <w:lang w:eastAsia="ru-RU"/>
        </w:rPr>
      </w:pPr>
      <w:r w:rsidRPr="00286AA1">
        <w:rPr>
          <w:rFonts w:ascii="Times New Roman" w:hAnsi="Times New Roman"/>
          <w:sz w:val="28"/>
          <w:szCs w:val="28"/>
          <w:lang w:eastAsia="ru-RU"/>
        </w:rPr>
        <w:t>Определим э</w:t>
      </w:r>
      <w:r w:rsidR="00995C58" w:rsidRPr="00286AA1">
        <w:rPr>
          <w:rFonts w:ascii="Times New Roman" w:hAnsi="Times New Roman"/>
          <w:sz w:val="28"/>
          <w:szCs w:val="28"/>
          <w:lang w:eastAsia="ru-RU"/>
        </w:rPr>
        <w:t>кономический эффект от сокращения расходов на оборудование</w:t>
      </w:r>
      <w:r>
        <w:rPr>
          <w:rFonts w:ascii="Times New Roman" w:hAnsi="Times New Roman"/>
          <w:sz w:val="28"/>
          <w:szCs w:val="28"/>
          <w:lang w:eastAsia="ru-RU"/>
        </w:rPr>
        <w:t>. Расчеты цены трубопроводов приведен в табл. 4.2.</w:t>
      </w:r>
    </w:p>
    <w:p w14:paraId="5FDAD075" w14:textId="77777777" w:rsidR="004F56CA" w:rsidRPr="000E5CE9" w:rsidRDefault="004F56CA" w:rsidP="002720F1">
      <w:pPr>
        <w:spacing w:after="0" w:line="240" w:lineRule="auto"/>
        <w:ind w:firstLine="709"/>
        <w:jc w:val="both"/>
        <w:rPr>
          <w:rFonts w:ascii="Times New Roman" w:hAnsi="Times New Roman"/>
          <w:sz w:val="28"/>
          <w:szCs w:val="28"/>
          <w:lang w:eastAsia="ru-RU"/>
        </w:rPr>
      </w:pPr>
    </w:p>
    <w:p w14:paraId="687C14BC" w14:textId="77777777" w:rsidR="00995C58" w:rsidRDefault="00995C58" w:rsidP="008228A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Таблица </w:t>
      </w:r>
      <w:r w:rsidR="00591935">
        <w:rPr>
          <w:rFonts w:ascii="Times New Roman" w:hAnsi="Times New Roman"/>
          <w:sz w:val="28"/>
          <w:szCs w:val="28"/>
          <w:lang w:eastAsia="ru-RU"/>
        </w:rPr>
        <w:t>4.</w:t>
      </w:r>
      <w:r w:rsidR="00286AA1">
        <w:rPr>
          <w:rFonts w:ascii="Times New Roman" w:hAnsi="Times New Roman"/>
          <w:sz w:val="28"/>
          <w:szCs w:val="28"/>
          <w:lang w:eastAsia="ru-RU"/>
        </w:rPr>
        <w:t>2</w:t>
      </w:r>
      <w:r w:rsidR="009A1F22">
        <w:rPr>
          <w:rFonts w:ascii="Times New Roman" w:hAnsi="Times New Roman"/>
          <w:sz w:val="28"/>
          <w:szCs w:val="28"/>
          <w:lang w:eastAsia="ru-RU"/>
        </w:rPr>
        <w:t xml:space="preserve"> –</w:t>
      </w:r>
      <w:r w:rsidRPr="000E5CE9">
        <w:rPr>
          <w:rFonts w:ascii="Times New Roman" w:hAnsi="Times New Roman"/>
          <w:sz w:val="28"/>
          <w:szCs w:val="28"/>
          <w:lang w:eastAsia="ru-RU"/>
        </w:rPr>
        <w:t xml:space="preserve"> Расчет цены трубопроводов (цена 1 тонны взята с сайта SATU)</w:t>
      </w:r>
    </w:p>
    <w:p w14:paraId="7B34504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386"/>
        <w:gridCol w:w="1289"/>
        <w:gridCol w:w="1222"/>
        <w:gridCol w:w="1296"/>
        <w:gridCol w:w="1178"/>
        <w:gridCol w:w="1487"/>
        <w:gridCol w:w="1487"/>
      </w:tblGrid>
      <w:tr w:rsidR="00995C58" w:rsidRPr="00477750" w14:paraId="4B9AC007" w14:textId="77777777" w:rsidTr="002720F1">
        <w:tc>
          <w:tcPr>
            <w:tcW w:w="1422" w:type="dxa"/>
            <w:vAlign w:val="center"/>
          </w:tcPr>
          <w:p w14:paraId="20F8A7C9"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Труба</w:t>
            </w:r>
          </w:p>
          <w:p w14:paraId="7E498463" w14:textId="77777777" w:rsidR="00995C58" w:rsidRPr="008228A9" w:rsidRDefault="00995C58" w:rsidP="002720F1">
            <w:pPr>
              <w:spacing w:after="0" w:line="240" w:lineRule="auto"/>
              <w:jc w:val="center"/>
              <w:rPr>
                <w:rFonts w:ascii="Times New Roman" w:hAnsi="Times New Roman"/>
                <w:b/>
                <w:sz w:val="24"/>
                <w:szCs w:val="24"/>
                <w:lang w:eastAsia="ru-RU"/>
              </w:rPr>
            </w:pPr>
            <w:proofErr w:type="spellStart"/>
            <w:r w:rsidRPr="008228A9">
              <w:rPr>
                <w:rFonts w:ascii="Times New Roman" w:hAnsi="Times New Roman"/>
                <w:b/>
                <w:sz w:val="24"/>
                <w:szCs w:val="24"/>
                <w:lang w:eastAsia="ru-RU"/>
              </w:rPr>
              <w:t>D</w:t>
            </w:r>
            <w:r w:rsidRPr="008228A9">
              <w:rPr>
                <w:rFonts w:ascii="Times New Roman" w:hAnsi="Times New Roman"/>
                <w:b/>
                <w:sz w:val="24"/>
                <w:szCs w:val="24"/>
                <w:vertAlign w:val="subscript"/>
                <w:lang w:eastAsia="ru-RU"/>
              </w:rPr>
              <w:t>нар</w:t>
            </w:r>
            <w:proofErr w:type="spellEnd"/>
            <w:r w:rsidRPr="008228A9">
              <w:rPr>
                <w:rFonts w:ascii="Times New Roman" w:hAnsi="Times New Roman"/>
                <w:b/>
                <w:sz w:val="24"/>
                <w:szCs w:val="24"/>
                <w:lang w:eastAsia="ru-RU"/>
              </w:rPr>
              <w:t>/</w:t>
            </w:r>
            <w:proofErr w:type="spellStart"/>
            <w:r w:rsidRPr="008228A9">
              <w:rPr>
                <w:rFonts w:ascii="Times New Roman" w:hAnsi="Times New Roman"/>
                <w:b/>
                <w:sz w:val="24"/>
                <w:szCs w:val="24"/>
                <w:lang w:eastAsia="ru-RU"/>
              </w:rPr>
              <w:t>d</w:t>
            </w:r>
            <w:r w:rsidRPr="008228A9">
              <w:rPr>
                <w:rFonts w:ascii="Times New Roman" w:hAnsi="Times New Roman"/>
                <w:b/>
                <w:sz w:val="24"/>
                <w:szCs w:val="24"/>
                <w:vertAlign w:val="subscript"/>
                <w:lang w:eastAsia="ru-RU"/>
              </w:rPr>
              <w:t>вн</w:t>
            </w:r>
            <w:proofErr w:type="spellEnd"/>
            <w:r w:rsidR="00286AA1" w:rsidRPr="008228A9">
              <w:rPr>
                <w:rFonts w:ascii="Times New Roman" w:hAnsi="Times New Roman"/>
                <w:b/>
                <w:sz w:val="24"/>
                <w:szCs w:val="24"/>
                <w:lang w:eastAsia="ru-RU"/>
              </w:rPr>
              <w:t>,</w:t>
            </w:r>
          </w:p>
          <w:p w14:paraId="6568B6E9"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мм</w:t>
            </w:r>
          </w:p>
        </w:tc>
        <w:tc>
          <w:tcPr>
            <w:tcW w:w="1327" w:type="dxa"/>
            <w:vAlign w:val="center"/>
          </w:tcPr>
          <w:p w14:paraId="7D3DE6AD"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Цена 1 тонны</w:t>
            </w:r>
            <w:r w:rsidR="002720F1" w:rsidRPr="008228A9">
              <w:rPr>
                <w:rFonts w:ascii="Times New Roman" w:hAnsi="Times New Roman"/>
                <w:b/>
                <w:sz w:val="24"/>
                <w:szCs w:val="24"/>
                <w:lang w:eastAsia="ru-RU"/>
              </w:rPr>
              <w:t>,</w:t>
            </w:r>
          </w:p>
          <w:p w14:paraId="4AC7797A" w14:textId="77777777" w:rsidR="00995C58" w:rsidRPr="008228A9" w:rsidRDefault="002720F1" w:rsidP="002720F1">
            <w:pPr>
              <w:spacing w:after="0" w:line="240" w:lineRule="auto"/>
              <w:jc w:val="center"/>
              <w:rPr>
                <w:rFonts w:ascii="Times New Roman" w:hAnsi="Times New Roman"/>
                <w:b/>
                <w:sz w:val="24"/>
                <w:szCs w:val="24"/>
                <w:lang w:eastAsia="ru-RU"/>
              </w:rPr>
            </w:pPr>
            <w:proofErr w:type="spellStart"/>
            <w:r w:rsidRPr="008228A9">
              <w:rPr>
                <w:rFonts w:ascii="Times New Roman" w:hAnsi="Times New Roman"/>
                <w:b/>
                <w:sz w:val="24"/>
                <w:szCs w:val="24"/>
                <w:lang w:eastAsia="ru-RU"/>
              </w:rPr>
              <w:lastRenderedPageBreak/>
              <w:t>т</w:t>
            </w:r>
            <w:r w:rsidR="00995C58" w:rsidRPr="008228A9">
              <w:rPr>
                <w:rFonts w:ascii="Times New Roman" w:hAnsi="Times New Roman"/>
                <w:b/>
                <w:sz w:val="24"/>
                <w:szCs w:val="24"/>
                <w:lang w:eastAsia="ru-RU"/>
              </w:rPr>
              <w:t>еньге</w:t>
            </w:r>
            <w:proofErr w:type="spellEnd"/>
          </w:p>
        </w:tc>
        <w:tc>
          <w:tcPr>
            <w:tcW w:w="1261" w:type="dxa"/>
            <w:vAlign w:val="center"/>
          </w:tcPr>
          <w:p w14:paraId="618C1642"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Масса</w:t>
            </w:r>
          </w:p>
          <w:p w14:paraId="563ED31E"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1 м, кг</w:t>
            </w:r>
          </w:p>
        </w:tc>
        <w:tc>
          <w:tcPr>
            <w:tcW w:w="1323" w:type="dxa"/>
            <w:vAlign w:val="center"/>
          </w:tcPr>
          <w:p w14:paraId="43360A61"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Метраж</w:t>
            </w:r>
          </w:p>
          <w:p w14:paraId="0B38F4F9"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на</w:t>
            </w:r>
          </w:p>
          <w:p w14:paraId="231A9DBF"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1 тонну</w:t>
            </w:r>
          </w:p>
        </w:tc>
        <w:tc>
          <w:tcPr>
            <w:tcW w:w="1211" w:type="dxa"/>
            <w:vAlign w:val="center"/>
          </w:tcPr>
          <w:p w14:paraId="4F225F15"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Цена</w:t>
            </w:r>
          </w:p>
          <w:p w14:paraId="74A69965"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t>1 м,</w:t>
            </w:r>
          </w:p>
          <w:p w14:paraId="36579FB1" w14:textId="77777777" w:rsidR="00995C58" w:rsidRPr="008228A9" w:rsidRDefault="002720F1" w:rsidP="002720F1">
            <w:pPr>
              <w:spacing w:after="0" w:line="240" w:lineRule="auto"/>
              <w:jc w:val="center"/>
              <w:rPr>
                <w:rFonts w:ascii="Times New Roman" w:hAnsi="Times New Roman"/>
                <w:b/>
                <w:sz w:val="24"/>
                <w:szCs w:val="24"/>
                <w:lang w:eastAsia="ru-RU"/>
              </w:rPr>
            </w:pPr>
            <w:proofErr w:type="spellStart"/>
            <w:r w:rsidRPr="008228A9">
              <w:rPr>
                <w:rFonts w:ascii="Times New Roman" w:hAnsi="Times New Roman"/>
                <w:b/>
                <w:sz w:val="24"/>
                <w:szCs w:val="24"/>
                <w:lang w:eastAsia="ru-RU"/>
              </w:rPr>
              <w:lastRenderedPageBreak/>
              <w:t>т</w:t>
            </w:r>
            <w:r w:rsidR="00995C58" w:rsidRPr="008228A9">
              <w:rPr>
                <w:rFonts w:ascii="Times New Roman" w:hAnsi="Times New Roman"/>
                <w:b/>
                <w:sz w:val="24"/>
                <w:szCs w:val="24"/>
                <w:lang w:eastAsia="ru-RU"/>
              </w:rPr>
              <w:t>еньге</w:t>
            </w:r>
            <w:proofErr w:type="spellEnd"/>
          </w:p>
        </w:tc>
        <w:tc>
          <w:tcPr>
            <w:tcW w:w="1513" w:type="dxa"/>
            <w:vAlign w:val="center"/>
          </w:tcPr>
          <w:p w14:paraId="5A9627A2"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Длина</w:t>
            </w:r>
          </w:p>
          <w:p w14:paraId="4D7B65FD" w14:textId="77777777" w:rsidR="00995C58" w:rsidRPr="008228A9" w:rsidRDefault="00995C58" w:rsidP="002720F1">
            <w:pPr>
              <w:spacing w:after="0" w:line="240" w:lineRule="auto"/>
              <w:jc w:val="center"/>
              <w:rPr>
                <w:rFonts w:ascii="Times New Roman" w:hAnsi="Times New Roman"/>
                <w:b/>
                <w:sz w:val="24"/>
                <w:szCs w:val="24"/>
                <w:lang w:eastAsia="ru-RU"/>
              </w:rPr>
            </w:pPr>
            <w:proofErr w:type="spellStart"/>
            <w:r w:rsidRPr="008228A9">
              <w:rPr>
                <w:rFonts w:ascii="Times New Roman" w:hAnsi="Times New Roman"/>
                <w:b/>
                <w:sz w:val="24"/>
                <w:szCs w:val="24"/>
                <w:lang w:eastAsia="ru-RU"/>
              </w:rPr>
              <w:t>трубопро</w:t>
            </w:r>
            <w:proofErr w:type="spellEnd"/>
            <w:r w:rsidRPr="008228A9">
              <w:rPr>
                <w:rFonts w:ascii="Times New Roman" w:hAnsi="Times New Roman"/>
                <w:b/>
                <w:sz w:val="24"/>
                <w:szCs w:val="24"/>
                <w:lang w:eastAsia="ru-RU"/>
              </w:rPr>
              <w:t>-</w:t>
            </w:r>
          </w:p>
          <w:p w14:paraId="12048995"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вода, м</w:t>
            </w:r>
          </w:p>
        </w:tc>
        <w:tc>
          <w:tcPr>
            <w:tcW w:w="1513" w:type="dxa"/>
            <w:vAlign w:val="center"/>
          </w:tcPr>
          <w:p w14:paraId="531ED778"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Цена</w:t>
            </w:r>
          </w:p>
          <w:p w14:paraId="613CF53A" w14:textId="77777777" w:rsidR="00995C58" w:rsidRPr="008228A9" w:rsidRDefault="00995C58" w:rsidP="002720F1">
            <w:pPr>
              <w:spacing w:after="0" w:line="240" w:lineRule="auto"/>
              <w:jc w:val="center"/>
              <w:rPr>
                <w:rFonts w:ascii="Times New Roman" w:hAnsi="Times New Roman"/>
                <w:b/>
                <w:sz w:val="24"/>
                <w:szCs w:val="24"/>
                <w:lang w:eastAsia="ru-RU"/>
              </w:rPr>
            </w:pPr>
            <w:proofErr w:type="spellStart"/>
            <w:r w:rsidRPr="008228A9">
              <w:rPr>
                <w:rFonts w:ascii="Times New Roman" w:hAnsi="Times New Roman"/>
                <w:b/>
                <w:sz w:val="24"/>
                <w:szCs w:val="24"/>
                <w:lang w:eastAsia="ru-RU"/>
              </w:rPr>
              <w:t>трубопро</w:t>
            </w:r>
            <w:proofErr w:type="spellEnd"/>
            <w:r w:rsidRPr="008228A9">
              <w:rPr>
                <w:rFonts w:ascii="Times New Roman" w:hAnsi="Times New Roman"/>
                <w:b/>
                <w:sz w:val="24"/>
                <w:szCs w:val="24"/>
                <w:lang w:eastAsia="ru-RU"/>
              </w:rPr>
              <w:t>-</w:t>
            </w:r>
          </w:p>
          <w:p w14:paraId="7A989BB7" w14:textId="77777777" w:rsidR="00995C58" w:rsidRPr="008228A9" w:rsidRDefault="00995C58" w:rsidP="002720F1">
            <w:pPr>
              <w:spacing w:after="0" w:line="240" w:lineRule="auto"/>
              <w:jc w:val="center"/>
              <w:rPr>
                <w:rFonts w:ascii="Times New Roman" w:hAnsi="Times New Roman"/>
                <w:b/>
                <w:sz w:val="24"/>
                <w:szCs w:val="24"/>
                <w:lang w:eastAsia="ru-RU"/>
              </w:rPr>
            </w:pPr>
            <w:r w:rsidRPr="008228A9">
              <w:rPr>
                <w:rFonts w:ascii="Times New Roman" w:hAnsi="Times New Roman"/>
                <w:b/>
                <w:sz w:val="24"/>
                <w:szCs w:val="24"/>
                <w:lang w:eastAsia="ru-RU"/>
              </w:rPr>
              <w:lastRenderedPageBreak/>
              <w:t xml:space="preserve">вода, </w:t>
            </w:r>
            <w:proofErr w:type="spellStart"/>
            <w:r w:rsidR="002720F1" w:rsidRPr="008228A9">
              <w:rPr>
                <w:rFonts w:ascii="Times New Roman" w:hAnsi="Times New Roman"/>
                <w:b/>
                <w:sz w:val="24"/>
                <w:szCs w:val="24"/>
                <w:lang w:eastAsia="ru-RU"/>
              </w:rPr>
              <w:t>т</w:t>
            </w:r>
            <w:r w:rsidRPr="008228A9">
              <w:rPr>
                <w:rFonts w:ascii="Times New Roman" w:hAnsi="Times New Roman"/>
                <w:b/>
                <w:sz w:val="24"/>
                <w:szCs w:val="24"/>
                <w:lang w:eastAsia="ru-RU"/>
              </w:rPr>
              <w:t>ен</w:t>
            </w:r>
            <w:r w:rsidR="002720F1" w:rsidRPr="008228A9">
              <w:rPr>
                <w:rFonts w:ascii="Times New Roman" w:hAnsi="Times New Roman"/>
                <w:b/>
                <w:sz w:val="24"/>
                <w:szCs w:val="24"/>
                <w:lang w:eastAsia="ru-RU"/>
              </w:rPr>
              <w:t>ьге</w:t>
            </w:r>
            <w:proofErr w:type="spellEnd"/>
          </w:p>
        </w:tc>
      </w:tr>
      <w:tr w:rsidR="00995C58" w:rsidRPr="00477750" w14:paraId="49A932AE" w14:textId="77777777" w:rsidTr="002720F1">
        <w:tc>
          <w:tcPr>
            <w:tcW w:w="1422" w:type="dxa"/>
            <w:vAlign w:val="center"/>
          </w:tcPr>
          <w:p w14:paraId="0AC5B2D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lastRenderedPageBreak/>
              <w:t>146/136</w:t>
            </w:r>
          </w:p>
        </w:tc>
        <w:tc>
          <w:tcPr>
            <w:tcW w:w="1327" w:type="dxa"/>
            <w:vAlign w:val="center"/>
          </w:tcPr>
          <w:p w14:paraId="5D69F9C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435000</w:t>
            </w:r>
          </w:p>
        </w:tc>
        <w:tc>
          <w:tcPr>
            <w:tcW w:w="1261" w:type="dxa"/>
            <w:vAlign w:val="center"/>
          </w:tcPr>
          <w:p w14:paraId="45A133A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17</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4</w:t>
            </w:r>
          </w:p>
        </w:tc>
        <w:tc>
          <w:tcPr>
            <w:tcW w:w="1323" w:type="dxa"/>
            <w:vAlign w:val="center"/>
          </w:tcPr>
          <w:p w14:paraId="54480D2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57</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5</w:t>
            </w:r>
          </w:p>
        </w:tc>
        <w:tc>
          <w:tcPr>
            <w:tcW w:w="1211" w:type="dxa"/>
            <w:vAlign w:val="center"/>
          </w:tcPr>
          <w:p w14:paraId="6B2E39F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7565</w:t>
            </w:r>
          </w:p>
        </w:tc>
        <w:tc>
          <w:tcPr>
            <w:tcW w:w="1513" w:type="dxa"/>
            <w:vAlign w:val="center"/>
          </w:tcPr>
          <w:p w14:paraId="6772583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200</w:t>
            </w:r>
          </w:p>
        </w:tc>
        <w:tc>
          <w:tcPr>
            <w:tcW w:w="1513" w:type="dxa"/>
            <w:vAlign w:val="center"/>
          </w:tcPr>
          <w:p w14:paraId="28AE817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1513000</w:t>
            </w:r>
          </w:p>
        </w:tc>
      </w:tr>
      <w:tr w:rsidR="00995C58" w:rsidRPr="00477750" w14:paraId="273226F0" w14:textId="77777777" w:rsidTr="002720F1">
        <w:tc>
          <w:tcPr>
            <w:tcW w:w="1422" w:type="dxa"/>
            <w:vAlign w:val="center"/>
          </w:tcPr>
          <w:p w14:paraId="7B0A1A7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50/39</w:t>
            </w:r>
          </w:p>
        </w:tc>
        <w:tc>
          <w:tcPr>
            <w:tcW w:w="1327" w:type="dxa"/>
            <w:vAlign w:val="center"/>
          </w:tcPr>
          <w:p w14:paraId="4DA75972"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510000</w:t>
            </w:r>
          </w:p>
        </w:tc>
        <w:tc>
          <w:tcPr>
            <w:tcW w:w="1261" w:type="dxa"/>
            <w:vAlign w:val="center"/>
          </w:tcPr>
          <w:p w14:paraId="281F460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03</w:t>
            </w:r>
          </w:p>
        </w:tc>
        <w:tc>
          <w:tcPr>
            <w:tcW w:w="1323" w:type="dxa"/>
            <w:vAlign w:val="center"/>
          </w:tcPr>
          <w:p w14:paraId="52CF402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166</w:t>
            </w:r>
          </w:p>
        </w:tc>
        <w:tc>
          <w:tcPr>
            <w:tcW w:w="1211" w:type="dxa"/>
            <w:vAlign w:val="center"/>
          </w:tcPr>
          <w:p w14:paraId="73DE0E4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3072</w:t>
            </w:r>
          </w:p>
        </w:tc>
        <w:tc>
          <w:tcPr>
            <w:tcW w:w="1513" w:type="dxa"/>
            <w:vAlign w:val="center"/>
          </w:tcPr>
          <w:p w14:paraId="28D6DDB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400</w:t>
            </w:r>
          </w:p>
        </w:tc>
        <w:tc>
          <w:tcPr>
            <w:tcW w:w="1513" w:type="dxa"/>
            <w:vAlign w:val="center"/>
          </w:tcPr>
          <w:p w14:paraId="56055F9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1228800</w:t>
            </w:r>
          </w:p>
        </w:tc>
      </w:tr>
      <w:tr w:rsidR="00995C58" w:rsidRPr="00477750" w14:paraId="38F019C3" w14:textId="77777777" w:rsidTr="002720F1">
        <w:tc>
          <w:tcPr>
            <w:tcW w:w="1422" w:type="dxa"/>
            <w:vAlign w:val="center"/>
          </w:tcPr>
          <w:p w14:paraId="4A0C86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108/38</w:t>
            </w:r>
          </w:p>
        </w:tc>
        <w:tc>
          <w:tcPr>
            <w:tcW w:w="1327" w:type="dxa"/>
            <w:vAlign w:val="center"/>
          </w:tcPr>
          <w:p w14:paraId="5D890BE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435000</w:t>
            </w:r>
          </w:p>
        </w:tc>
        <w:tc>
          <w:tcPr>
            <w:tcW w:w="1261" w:type="dxa"/>
            <w:vAlign w:val="center"/>
          </w:tcPr>
          <w:p w14:paraId="6D9A147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62</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3</w:t>
            </w:r>
          </w:p>
        </w:tc>
        <w:tc>
          <w:tcPr>
            <w:tcW w:w="1323" w:type="dxa"/>
            <w:vAlign w:val="center"/>
          </w:tcPr>
          <w:p w14:paraId="4B0F6BD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16</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1</w:t>
            </w:r>
          </w:p>
        </w:tc>
        <w:tc>
          <w:tcPr>
            <w:tcW w:w="1211" w:type="dxa"/>
            <w:vAlign w:val="center"/>
          </w:tcPr>
          <w:p w14:paraId="29A854C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7003</w:t>
            </w:r>
          </w:p>
        </w:tc>
        <w:tc>
          <w:tcPr>
            <w:tcW w:w="1513" w:type="dxa"/>
            <w:vAlign w:val="center"/>
          </w:tcPr>
          <w:p w14:paraId="39C9D31A"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w:t>
            </w:r>
          </w:p>
        </w:tc>
        <w:tc>
          <w:tcPr>
            <w:tcW w:w="1513" w:type="dxa"/>
            <w:vAlign w:val="center"/>
          </w:tcPr>
          <w:p w14:paraId="0EB460B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49021</w:t>
            </w:r>
          </w:p>
        </w:tc>
      </w:tr>
      <w:tr w:rsidR="00995C58" w:rsidRPr="00477750" w14:paraId="091608F5" w14:textId="77777777" w:rsidTr="002720F1">
        <w:tc>
          <w:tcPr>
            <w:tcW w:w="1422" w:type="dxa"/>
            <w:vAlign w:val="center"/>
          </w:tcPr>
          <w:p w14:paraId="6E192547"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58/38*</w:t>
            </w:r>
          </w:p>
        </w:tc>
        <w:tc>
          <w:tcPr>
            <w:tcW w:w="1327" w:type="dxa"/>
            <w:vAlign w:val="center"/>
          </w:tcPr>
          <w:p w14:paraId="55B8140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133000</w:t>
            </w:r>
          </w:p>
        </w:tc>
        <w:tc>
          <w:tcPr>
            <w:tcW w:w="1261" w:type="dxa"/>
            <w:vAlign w:val="center"/>
          </w:tcPr>
          <w:p w14:paraId="11E4EE2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6</w:t>
            </w:r>
          </w:p>
        </w:tc>
        <w:tc>
          <w:tcPr>
            <w:tcW w:w="1323" w:type="dxa"/>
            <w:vAlign w:val="center"/>
          </w:tcPr>
          <w:p w14:paraId="1690AB4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625</w:t>
            </w:r>
          </w:p>
        </w:tc>
        <w:tc>
          <w:tcPr>
            <w:tcW w:w="1211" w:type="dxa"/>
            <w:vAlign w:val="center"/>
          </w:tcPr>
          <w:p w14:paraId="47069DBA"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213</w:t>
            </w:r>
          </w:p>
        </w:tc>
        <w:tc>
          <w:tcPr>
            <w:tcW w:w="1513" w:type="dxa"/>
            <w:vAlign w:val="center"/>
          </w:tcPr>
          <w:p w14:paraId="63DDBC7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250</w:t>
            </w:r>
          </w:p>
        </w:tc>
        <w:tc>
          <w:tcPr>
            <w:tcW w:w="1513" w:type="dxa"/>
            <w:vAlign w:val="center"/>
          </w:tcPr>
          <w:p w14:paraId="4C94F20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53259</w:t>
            </w:r>
          </w:p>
        </w:tc>
      </w:tr>
    </w:tbl>
    <w:p w14:paraId="2D624FA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Буровой шланг</w:t>
      </w:r>
    </w:p>
    <w:p w14:paraId="2F95CF45" w14:textId="77777777" w:rsidR="00995C58" w:rsidRPr="000E5CE9" w:rsidRDefault="00995C58" w:rsidP="002720F1">
      <w:pPr>
        <w:spacing w:after="0" w:line="240" w:lineRule="auto"/>
        <w:ind w:firstLine="709"/>
        <w:jc w:val="both"/>
        <w:rPr>
          <w:rFonts w:ascii="Times New Roman" w:hAnsi="Times New Roman"/>
          <w:sz w:val="28"/>
          <w:szCs w:val="28"/>
          <w:lang w:eastAsia="ru-RU"/>
        </w:rPr>
      </w:pPr>
    </w:p>
    <w:p w14:paraId="213D669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 табл</w:t>
      </w:r>
      <w:r w:rsidR="00286AA1">
        <w:rPr>
          <w:rFonts w:ascii="Times New Roman" w:hAnsi="Times New Roman"/>
          <w:sz w:val="28"/>
          <w:szCs w:val="28"/>
          <w:lang w:eastAsia="ru-RU"/>
        </w:rPr>
        <w:t>. 4.2</w:t>
      </w:r>
      <w:r w:rsidRPr="000E5CE9">
        <w:rPr>
          <w:rFonts w:ascii="Times New Roman" w:hAnsi="Times New Roman"/>
          <w:sz w:val="28"/>
          <w:szCs w:val="28"/>
          <w:lang w:eastAsia="ru-RU"/>
        </w:rPr>
        <w:t xml:space="preserve"> суммарная цена 1 м трехканальной трубы, состоящей из одной центральной трубы 146 мм и двух воздушных труб 50</w:t>
      </w:r>
      <w:r w:rsidR="00286AA1">
        <w:rPr>
          <w:rFonts w:ascii="Times New Roman" w:hAnsi="Times New Roman"/>
          <w:sz w:val="28"/>
          <w:szCs w:val="28"/>
          <w:lang w:eastAsia="ru-RU"/>
        </w:rPr>
        <w:t> </w:t>
      </w:r>
      <w:r w:rsidRPr="000E5CE9">
        <w:rPr>
          <w:rFonts w:ascii="Times New Roman" w:hAnsi="Times New Roman"/>
          <w:sz w:val="28"/>
          <w:szCs w:val="28"/>
          <w:lang w:eastAsia="ru-RU"/>
        </w:rPr>
        <w:t>мм</w:t>
      </w:r>
      <w:r w:rsidR="00286AA1">
        <w:rPr>
          <w:rFonts w:ascii="Times New Roman" w:hAnsi="Times New Roman"/>
          <w:sz w:val="28"/>
          <w:szCs w:val="28"/>
          <w:lang w:eastAsia="ru-RU"/>
        </w:rPr>
        <w:t>,</w:t>
      </w:r>
      <w:r w:rsidRPr="000E5CE9">
        <w:rPr>
          <w:rFonts w:ascii="Times New Roman" w:hAnsi="Times New Roman"/>
          <w:sz w:val="28"/>
          <w:szCs w:val="28"/>
          <w:lang w:eastAsia="ru-RU"/>
        </w:rPr>
        <w:t xml:space="preserve"> составляет 7535+2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3072</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13709 </w:t>
      </w:r>
      <w:r w:rsidR="000074CD" w:rsidRPr="000E5CE9">
        <w:rPr>
          <w:rFonts w:ascii="Times New Roman" w:hAnsi="Times New Roman"/>
          <w:sz w:val="28"/>
          <w:szCs w:val="28"/>
          <w:lang w:eastAsia="ru-RU"/>
        </w:rPr>
        <w:t>т</w:t>
      </w:r>
      <w:r w:rsidRPr="000E5CE9">
        <w:rPr>
          <w:rFonts w:ascii="Times New Roman" w:hAnsi="Times New Roman"/>
          <w:sz w:val="28"/>
          <w:szCs w:val="28"/>
          <w:lang w:eastAsia="ru-RU"/>
        </w:rPr>
        <w:t>. Суммарная масса 1</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 17</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4+2+6</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03=29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5 кг. При этом тысяче кг (1 тонне) соответствуют 1000/29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5=34 м. трехканальных труб стоимостью 34</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13709</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466100 т. </w:t>
      </w:r>
    </w:p>
    <w:p w14:paraId="4B96084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Но стоимость 1 тонны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специальных румынских труб фланцевого соединения равна 680</w:t>
      </w:r>
      <w:r w:rsidR="000074CD" w:rsidRPr="000E5CE9">
        <w:rPr>
          <w:rFonts w:ascii="Times New Roman" w:hAnsi="Times New Roman"/>
          <w:sz w:val="28"/>
          <w:szCs w:val="28"/>
          <w:lang w:eastAsia="ru-RU"/>
        </w:rPr>
        <w:t> </w:t>
      </w:r>
      <w:r w:rsidRPr="000E5CE9">
        <w:rPr>
          <w:rFonts w:ascii="Times New Roman" w:hAnsi="Times New Roman"/>
          <w:sz w:val="28"/>
          <w:szCs w:val="28"/>
          <w:lang w:eastAsia="ru-RU"/>
        </w:rPr>
        <w:t>000</w:t>
      </w:r>
      <w:r w:rsidR="000074CD" w:rsidRPr="000E5CE9">
        <w:rPr>
          <w:rFonts w:ascii="Times New Roman" w:hAnsi="Times New Roman"/>
          <w:sz w:val="28"/>
          <w:szCs w:val="28"/>
          <w:lang w:eastAsia="ru-RU"/>
        </w:rPr>
        <w:t xml:space="preserve"> т</w:t>
      </w:r>
      <w:r w:rsidRPr="000E5CE9">
        <w:rPr>
          <w:rFonts w:ascii="Times New Roman" w:hAnsi="Times New Roman"/>
          <w:sz w:val="28"/>
          <w:szCs w:val="28"/>
          <w:lang w:eastAsia="ru-RU"/>
        </w:rPr>
        <w:t>, т.е. выше в 1</w:t>
      </w:r>
      <w:r w:rsidR="000074CD" w:rsidRPr="000E5CE9">
        <w:rPr>
          <w:rFonts w:ascii="Times New Roman" w:hAnsi="Times New Roman"/>
          <w:sz w:val="28"/>
          <w:szCs w:val="28"/>
          <w:lang w:eastAsia="ru-RU"/>
        </w:rPr>
        <w:t>,46 раз</w:t>
      </w:r>
      <w:r w:rsidR="00286AA1">
        <w:rPr>
          <w:rFonts w:ascii="Times New Roman" w:hAnsi="Times New Roman"/>
          <w:sz w:val="28"/>
          <w:szCs w:val="28"/>
          <w:lang w:eastAsia="ru-RU"/>
        </w:rPr>
        <w:t>а</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вышеприведенном расчете учитывались только трубы 145 и 50 мм, а их соединяющие фланцы не учитывались)</w:t>
      </w:r>
      <w:r w:rsidR="00286AA1">
        <w:rPr>
          <w:rFonts w:ascii="Times New Roman" w:hAnsi="Times New Roman"/>
          <w:sz w:val="28"/>
          <w:szCs w:val="28"/>
          <w:lang w:eastAsia="ru-RU"/>
        </w:rPr>
        <w:t>.</w:t>
      </w:r>
      <w:r w:rsidRPr="000E5CE9">
        <w:rPr>
          <w:rFonts w:ascii="Times New Roman" w:hAnsi="Times New Roman"/>
          <w:sz w:val="28"/>
          <w:szCs w:val="28"/>
          <w:lang w:eastAsia="ru-RU"/>
        </w:rPr>
        <w:t xml:space="preserve"> Реальная стоимость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 м трехканальной колонны будет во столько же раз выше, т.е.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46</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13709</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20015 т. </w:t>
      </w:r>
    </w:p>
    <w:p w14:paraId="55C92A1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Тогда цена специальной трехканальной колонны длиной 200 м будет 200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20015</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 xml:space="preserve">4003000 </w:t>
      </w:r>
      <w:r w:rsidR="000074CD" w:rsidRPr="000E5CE9">
        <w:rPr>
          <w:rFonts w:ascii="Times New Roman" w:hAnsi="Times New Roman"/>
          <w:sz w:val="28"/>
          <w:szCs w:val="28"/>
          <w:lang w:eastAsia="ru-RU"/>
        </w:rPr>
        <w:t>т</w:t>
      </w:r>
      <w:r w:rsidRPr="000E5CE9">
        <w:rPr>
          <w:rFonts w:ascii="Times New Roman" w:hAnsi="Times New Roman"/>
          <w:sz w:val="28"/>
          <w:szCs w:val="28"/>
          <w:lang w:eastAsia="ru-RU"/>
        </w:rPr>
        <w:t>, что выше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обычной одноканальной бурильной колонны 146 мм на 4003038</w:t>
      </w:r>
      <w:r w:rsidR="00C708B7">
        <w:rPr>
          <w:rFonts w:ascii="Times New Roman" w:hAnsi="Times New Roman"/>
          <w:sz w:val="28"/>
          <w:szCs w:val="28"/>
          <w:lang w:eastAsia="ru-RU"/>
        </w:rPr>
        <w:t xml:space="preserve"> – </w:t>
      </w:r>
      <w:r w:rsidRPr="000E5CE9">
        <w:rPr>
          <w:rFonts w:ascii="Times New Roman" w:hAnsi="Times New Roman"/>
          <w:sz w:val="28"/>
          <w:szCs w:val="28"/>
          <w:lang w:eastAsia="ru-RU"/>
        </w:rPr>
        <w:t>15113000</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 xml:space="preserve">2490028 т. </w:t>
      </w:r>
    </w:p>
    <w:p w14:paraId="2160B66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Из этой суммы необходимо вычесть цену шланга и утяжелителя </w:t>
      </w:r>
    </w:p>
    <w:p w14:paraId="16438064" w14:textId="77777777" w:rsidR="00995C58" w:rsidRPr="000E5CE9" w:rsidRDefault="00995C58" w:rsidP="002720F1">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2400028 – 53259</w:t>
      </w:r>
      <w:r w:rsidR="00CB76D3" w:rsidRPr="000E5CE9">
        <w:rPr>
          <w:rFonts w:ascii="Times New Roman" w:hAnsi="Times New Roman"/>
          <w:sz w:val="28"/>
          <w:szCs w:val="28"/>
          <w:lang w:eastAsia="ru-RU"/>
        </w:rPr>
        <w:t xml:space="preserve"> </w:t>
      </w:r>
      <w:r w:rsidR="002720F1" w:rsidRPr="000E5CE9">
        <w:rPr>
          <w:rFonts w:ascii="Times New Roman" w:hAnsi="Times New Roman"/>
          <w:sz w:val="28"/>
          <w:szCs w:val="28"/>
          <w:lang w:eastAsia="ru-RU"/>
        </w:rPr>
        <w:t>–</w:t>
      </w:r>
      <w:r w:rsidRPr="000E5CE9">
        <w:rPr>
          <w:rFonts w:ascii="Times New Roman" w:hAnsi="Times New Roman"/>
          <w:sz w:val="28"/>
          <w:szCs w:val="28"/>
          <w:lang w:eastAsia="ru-RU"/>
        </w:rPr>
        <w:t xml:space="preserve"> 49021</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 2297748 т</w:t>
      </w:r>
      <w:r w:rsidR="002720F1" w:rsidRPr="000E5CE9">
        <w:rPr>
          <w:rFonts w:ascii="Times New Roman" w:hAnsi="Times New Roman"/>
          <w:sz w:val="28"/>
          <w:szCs w:val="28"/>
          <w:lang w:eastAsia="ru-RU"/>
        </w:rPr>
        <w:t>.</w:t>
      </w:r>
    </w:p>
    <w:p w14:paraId="36A13B6B" w14:textId="77777777" w:rsidR="00995C58" w:rsidRPr="000E5CE9" w:rsidRDefault="00995C58" w:rsidP="002720F1">
      <w:pPr>
        <w:spacing w:after="0" w:line="240" w:lineRule="auto"/>
        <w:ind w:firstLine="709"/>
        <w:jc w:val="both"/>
        <w:rPr>
          <w:rFonts w:ascii="Times New Roman" w:hAnsi="Times New Roman"/>
          <w:sz w:val="28"/>
          <w:szCs w:val="28"/>
          <w:lang w:eastAsia="ru-RU"/>
        </w:rPr>
      </w:pPr>
      <w:proofErr w:type="gramStart"/>
      <w:r w:rsidRPr="000E5CE9">
        <w:rPr>
          <w:rFonts w:ascii="Times New Roman" w:hAnsi="Times New Roman"/>
          <w:sz w:val="28"/>
          <w:szCs w:val="28"/>
          <w:lang w:eastAsia="ru-RU"/>
        </w:rPr>
        <w:t>Кроме этого</w:t>
      </w:r>
      <w:proofErr w:type="gramEnd"/>
      <w:r w:rsidRPr="000E5CE9">
        <w:rPr>
          <w:rFonts w:ascii="Times New Roman" w:hAnsi="Times New Roman"/>
          <w:sz w:val="28"/>
          <w:szCs w:val="28"/>
          <w:lang w:eastAsia="ru-RU"/>
        </w:rPr>
        <w:t xml:space="preserve"> необходимо вычесть стоимо</w:t>
      </w:r>
      <w:r w:rsidR="002720F1" w:rsidRPr="000E5CE9">
        <w:rPr>
          <w:rFonts w:ascii="Times New Roman" w:hAnsi="Times New Roman"/>
          <w:sz w:val="28"/>
          <w:szCs w:val="28"/>
          <w:lang w:eastAsia="ru-RU"/>
        </w:rPr>
        <w:t>с</w:t>
      </w:r>
      <w:r w:rsidRPr="000E5CE9">
        <w:rPr>
          <w:rFonts w:ascii="Times New Roman" w:hAnsi="Times New Roman"/>
          <w:sz w:val="28"/>
          <w:szCs w:val="28"/>
          <w:lang w:eastAsia="ru-RU"/>
        </w:rPr>
        <w:t>ть лебедки, на которой наматывается шланг. Ориентировочное значение этой цены получено следующим образом</w:t>
      </w:r>
      <w:r w:rsidR="005727A1">
        <w:rPr>
          <w:rFonts w:ascii="Times New Roman" w:hAnsi="Times New Roman"/>
          <w:sz w:val="28"/>
          <w:szCs w:val="28"/>
          <w:lang w:eastAsia="ru-RU"/>
        </w:rPr>
        <w:t>.</w:t>
      </w:r>
    </w:p>
    <w:p w14:paraId="62714F7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 сайте SATU з</w:t>
      </w:r>
      <w:r w:rsidR="002720F1" w:rsidRPr="000E5CE9">
        <w:rPr>
          <w:rFonts w:ascii="Times New Roman" w:hAnsi="Times New Roman"/>
          <w:sz w:val="28"/>
          <w:szCs w:val="28"/>
          <w:lang w:eastAsia="ru-RU"/>
        </w:rPr>
        <w:t>а</w:t>
      </w:r>
      <w:r w:rsidRPr="000E5CE9">
        <w:rPr>
          <w:rFonts w:ascii="Times New Roman" w:hAnsi="Times New Roman"/>
          <w:sz w:val="28"/>
          <w:szCs w:val="28"/>
          <w:lang w:eastAsia="ru-RU"/>
        </w:rPr>
        <w:t xml:space="preserve"> 21</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391352">
        <w:rPr>
          <w:rFonts w:ascii="Times New Roman" w:hAnsi="Times New Roman"/>
          <w:sz w:val="28"/>
          <w:szCs w:val="28"/>
          <w:lang w:eastAsia="ru-RU"/>
        </w:rPr>
        <w:t xml:space="preserve"> </w:t>
      </w:r>
      <w:r w:rsidRPr="000E5CE9">
        <w:rPr>
          <w:rFonts w:ascii="Times New Roman" w:hAnsi="Times New Roman"/>
          <w:sz w:val="28"/>
          <w:szCs w:val="28"/>
          <w:lang w:eastAsia="ru-RU"/>
        </w:rPr>
        <w:t xml:space="preserve">000 </w:t>
      </w:r>
      <w:r w:rsidR="002720F1" w:rsidRPr="000E5CE9">
        <w:rPr>
          <w:rFonts w:ascii="Times New Roman" w:hAnsi="Times New Roman"/>
          <w:sz w:val="28"/>
          <w:szCs w:val="28"/>
          <w:lang w:eastAsia="ru-RU"/>
        </w:rPr>
        <w:t>т</w:t>
      </w:r>
      <w:r w:rsidRPr="000E5CE9">
        <w:rPr>
          <w:rFonts w:ascii="Times New Roman" w:hAnsi="Times New Roman"/>
          <w:sz w:val="28"/>
          <w:szCs w:val="28"/>
          <w:lang w:eastAsia="ru-RU"/>
        </w:rPr>
        <w:t xml:space="preserve"> продается буровая лебедка ЛБУ-1200 с мощностью привода 710 кВт. Выше показано, что максимальная мощность лебедки для предлагаемого устройства может составить 10 кВт или в 71 раз меньше. Ориентировочная цена ее не может превышать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21</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000/71</w:t>
      </w:r>
      <w:r w:rsidR="00A33E32">
        <w:rPr>
          <w:rFonts w:ascii="Times New Roman" w:hAnsi="Times New Roman"/>
          <w:sz w:val="28"/>
          <w:szCs w:val="28"/>
          <w:lang w:eastAsia="ru-RU"/>
        </w:rPr>
        <w:t> </w:t>
      </w:r>
      <w:r w:rsidRPr="000E5CE9">
        <w:rPr>
          <w:rFonts w:ascii="Times New Roman" w:hAnsi="Times New Roman"/>
          <w:sz w:val="28"/>
          <w:szCs w:val="28"/>
          <w:lang w:eastAsia="ru-RU"/>
        </w:rPr>
        <w:t>=</w:t>
      </w:r>
      <w:r w:rsidR="00A33E32">
        <w:rPr>
          <w:rFonts w:ascii="Times New Roman" w:hAnsi="Times New Roman"/>
          <w:sz w:val="28"/>
          <w:szCs w:val="28"/>
          <w:lang w:eastAsia="ru-RU"/>
        </w:rPr>
        <w:t> </w:t>
      </w:r>
      <w:r w:rsidRPr="000E5CE9">
        <w:rPr>
          <w:rFonts w:ascii="Times New Roman" w:hAnsi="Times New Roman"/>
          <w:sz w:val="28"/>
          <w:szCs w:val="28"/>
          <w:lang w:eastAsia="ru-RU"/>
        </w:rPr>
        <w:t>296</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A33E32">
        <w:rPr>
          <w:rFonts w:ascii="Times New Roman" w:hAnsi="Times New Roman"/>
          <w:sz w:val="28"/>
          <w:szCs w:val="28"/>
          <w:lang w:eastAsia="ru-RU"/>
        </w:rPr>
        <w:t> </w:t>
      </w:r>
      <w:r w:rsidR="002720F1" w:rsidRPr="000E5CE9">
        <w:rPr>
          <w:rFonts w:ascii="Times New Roman" w:hAnsi="Times New Roman"/>
          <w:sz w:val="28"/>
          <w:szCs w:val="28"/>
          <w:lang w:eastAsia="ru-RU"/>
        </w:rPr>
        <w:t>т</w:t>
      </w:r>
      <w:r w:rsidRPr="000E5CE9">
        <w:rPr>
          <w:rFonts w:ascii="Times New Roman" w:hAnsi="Times New Roman"/>
          <w:sz w:val="28"/>
          <w:szCs w:val="28"/>
          <w:lang w:eastAsia="ru-RU"/>
        </w:rPr>
        <w:t xml:space="preserve"> (всего скорее ниже</w:t>
      </w:r>
      <w:r w:rsidR="004C661F">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w:t>
      </w:r>
      <w:r w:rsidR="00A33E32">
        <w:rPr>
          <w:rFonts w:ascii="Times New Roman" w:hAnsi="Times New Roman"/>
          <w:sz w:val="28"/>
          <w:szCs w:val="28"/>
          <w:lang w:eastAsia="ru-RU"/>
        </w:rPr>
        <w:t>а</w:t>
      </w:r>
      <w:r w:rsidRPr="000E5CE9">
        <w:rPr>
          <w:rFonts w:ascii="Times New Roman" w:hAnsi="Times New Roman"/>
          <w:sz w:val="28"/>
          <w:szCs w:val="28"/>
          <w:lang w:eastAsia="ru-RU"/>
        </w:rPr>
        <w:t>к</w:t>
      </w:r>
      <w:r w:rsidR="00A33E32">
        <w:rPr>
          <w:rFonts w:ascii="Times New Roman" w:hAnsi="Times New Roman"/>
          <w:sz w:val="28"/>
          <w:szCs w:val="28"/>
          <w:lang w:eastAsia="ru-RU"/>
        </w:rPr>
        <w:t xml:space="preserve"> как</w:t>
      </w:r>
      <w:r w:rsidRPr="000E5CE9">
        <w:rPr>
          <w:rFonts w:ascii="Times New Roman" w:hAnsi="Times New Roman"/>
          <w:sz w:val="28"/>
          <w:szCs w:val="28"/>
          <w:lang w:eastAsia="ru-RU"/>
        </w:rPr>
        <w:t xml:space="preserve"> отличие заключается не только в меньшей мощности, но и в гораздо более простом устройстве)</w:t>
      </w:r>
      <w:r w:rsidR="00A33E32">
        <w:rPr>
          <w:rFonts w:ascii="Times New Roman" w:hAnsi="Times New Roman"/>
          <w:sz w:val="28"/>
          <w:szCs w:val="28"/>
          <w:lang w:eastAsia="ru-RU"/>
        </w:rPr>
        <w:t>.</w:t>
      </w:r>
    </w:p>
    <w:p w14:paraId="300248AC" w14:textId="77777777" w:rsidR="00A404E8" w:rsidRDefault="00995C58" w:rsidP="004C7E9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итоге окончательно получаем эффект за счет уменьшения стоимости оборудования, равный 2 297</w:t>
      </w:r>
      <w:r w:rsidR="002720F1" w:rsidRPr="000E5CE9">
        <w:rPr>
          <w:rFonts w:ascii="Times New Roman" w:hAnsi="Times New Roman"/>
          <w:sz w:val="28"/>
          <w:szCs w:val="28"/>
          <w:lang w:eastAsia="ru-RU"/>
        </w:rPr>
        <w:t> </w:t>
      </w:r>
      <w:r w:rsidRPr="000E5CE9">
        <w:rPr>
          <w:rFonts w:ascii="Times New Roman" w:hAnsi="Times New Roman"/>
          <w:sz w:val="28"/>
          <w:szCs w:val="28"/>
          <w:lang w:eastAsia="ru-RU"/>
        </w:rPr>
        <w:t>748</w:t>
      </w:r>
      <w:r w:rsidR="002720F1" w:rsidRPr="000E5CE9">
        <w:rPr>
          <w:rFonts w:ascii="Times New Roman" w:hAnsi="Times New Roman"/>
          <w:sz w:val="28"/>
          <w:szCs w:val="28"/>
          <w:lang w:eastAsia="ru-RU"/>
        </w:rPr>
        <w:t xml:space="preserve"> – </w:t>
      </w:r>
      <w:r w:rsidRPr="000E5CE9">
        <w:rPr>
          <w:rFonts w:ascii="Times New Roman" w:hAnsi="Times New Roman"/>
          <w:sz w:val="28"/>
          <w:szCs w:val="28"/>
          <w:lang w:eastAsia="ru-RU"/>
        </w:rPr>
        <w:t>296000</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2 001 748 </w:t>
      </w:r>
      <w:r w:rsidR="002720F1" w:rsidRPr="000E5CE9">
        <w:rPr>
          <w:rFonts w:ascii="Times New Roman" w:hAnsi="Times New Roman"/>
          <w:sz w:val="28"/>
          <w:szCs w:val="28"/>
          <w:lang w:eastAsia="ru-RU"/>
        </w:rPr>
        <w:t>т.</w:t>
      </w:r>
    </w:p>
    <w:p w14:paraId="62AAAA0D" w14:textId="2C44E02F" w:rsidR="00A404E8" w:rsidRDefault="00A404E8" w:rsidP="00405307">
      <w:pPr>
        <w:spacing w:after="0" w:line="240" w:lineRule="auto"/>
        <w:ind w:firstLine="709"/>
        <w:jc w:val="both"/>
        <w:rPr>
          <w:rFonts w:ascii="Times New Roman" w:hAnsi="Times New Roman"/>
          <w:sz w:val="28"/>
          <w:szCs w:val="28"/>
          <w:lang w:eastAsia="ru-RU"/>
        </w:rPr>
      </w:pPr>
    </w:p>
    <w:p w14:paraId="69593DF1" w14:textId="1FAA42B6" w:rsidR="000B5E46" w:rsidRDefault="000B5E46" w:rsidP="00405307">
      <w:pPr>
        <w:spacing w:after="0" w:line="240" w:lineRule="auto"/>
        <w:ind w:firstLine="709"/>
        <w:jc w:val="both"/>
        <w:rPr>
          <w:rFonts w:ascii="Times New Roman" w:hAnsi="Times New Roman"/>
          <w:sz w:val="28"/>
          <w:szCs w:val="28"/>
          <w:lang w:eastAsia="ru-RU"/>
        </w:rPr>
      </w:pPr>
    </w:p>
    <w:p w14:paraId="61CDF2C4" w14:textId="070CDCFB" w:rsidR="000B5E46" w:rsidRDefault="000B5E46" w:rsidP="00405307">
      <w:pPr>
        <w:spacing w:after="0" w:line="240" w:lineRule="auto"/>
        <w:ind w:firstLine="709"/>
        <w:jc w:val="both"/>
        <w:rPr>
          <w:rFonts w:ascii="Times New Roman" w:hAnsi="Times New Roman"/>
          <w:sz w:val="28"/>
          <w:szCs w:val="28"/>
          <w:lang w:eastAsia="ru-RU"/>
        </w:rPr>
      </w:pPr>
    </w:p>
    <w:p w14:paraId="5C5D2716" w14:textId="2286EA14" w:rsidR="0014595A" w:rsidRDefault="0014595A" w:rsidP="004F7A5F">
      <w:pPr>
        <w:spacing w:after="0" w:line="240" w:lineRule="auto"/>
        <w:jc w:val="both"/>
        <w:rPr>
          <w:rFonts w:ascii="Times New Roman" w:hAnsi="Times New Roman"/>
          <w:sz w:val="28"/>
          <w:szCs w:val="28"/>
          <w:lang w:eastAsia="ru-RU"/>
        </w:rPr>
      </w:pPr>
    </w:p>
    <w:p w14:paraId="2CCEB98A" w14:textId="77777777" w:rsidR="004F7A5F" w:rsidRPr="00405307" w:rsidRDefault="004F7A5F" w:rsidP="004F7A5F">
      <w:pPr>
        <w:spacing w:after="0" w:line="240" w:lineRule="auto"/>
        <w:jc w:val="both"/>
        <w:rPr>
          <w:rFonts w:ascii="Times New Roman" w:hAnsi="Times New Roman"/>
          <w:sz w:val="28"/>
          <w:szCs w:val="28"/>
          <w:lang w:eastAsia="ru-RU"/>
        </w:rPr>
      </w:pPr>
    </w:p>
    <w:p w14:paraId="484A9E12" w14:textId="77777777" w:rsidR="002C04FA" w:rsidRDefault="002C04FA" w:rsidP="002C04FA">
      <w:pPr>
        <w:spacing w:after="0" w:line="240" w:lineRule="auto"/>
        <w:ind w:firstLine="709"/>
        <w:jc w:val="both"/>
        <w:outlineLvl w:val="1"/>
        <w:rPr>
          <w:rFonts w:ascii="Times New Roman" w:hAnsi="Times New Roman"/>
          <w:b/>
          <w:sz w:val="28"/>
          <w:szCs w:val="28"/>
          <w:lang w:eastAsia="ru-RU"/>
        </w:rPr>
      </w:pPr>
      <w:bookmarkStart w:id="57" w:name="_Toc126612276"/>
      <w:r w:rsidRPr="00B50588">
        <w:rPr>
          <w:rFonts w:ascii="Times New Roman" w:hAnsi="Times New Roman"/>
          <w:b/>
          <w:sz w:val="28"/>
          <w:szCs w:val="28"/>
          <w:lang w:eastAsia="ru-RU"/>
        </w:rPr>
        <w:t xml:space="preserve">Выводы к разделу </w:t>
      </w:r>
      <w:r>
        <w:rPr>
          <w:rFonts w:ascii="Times New Roman" w:hAnsi="Times New Roman"/>
          <w:b/>
          <w:sz w:val="28"/>
          <w:szCs w:val="28"/>
          <w:lang w:eastAsia="ru-RU"/>
        </w:rPr>
        <w:t>4</w:t>
      </w:r>
      <w:bookmarkEnd w:id="57"/>
    </w:p>
    <w:p w14:paraId="719F0136" w14:textId="77777777" w:rsidR="00405307" w:rsidRPr="00B50588" w:rsidRDefault="00405307" w:rsidP="002C04FA">
      <w:pPr>
        <w:spacing w:after="0" w:line="240" w:lineRule="auto"/>
        <w:ind w:firstLine="709"/>
        <w:jc w:val="both"/>
        <w:outlineLvl w:val="1"/>
        <w:rPr>
          <w:rFonts w:ascii="Times New Roman" w:hAnsi="Times New Roman"/>
          <w:b/>
          <w:sz w:val="28"/>
          <w:szCs w:val="28"/>
          <w:lang w:eastAsia="ru-RU"/>
        </w:rPr>
      </w:pPr>
    </w:p>
    <w:p w14:paraId="7BFE6B4D"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 </w:t>
      </w:r>
      <w:r w:rsidRPr="00CE5666">
        <w:rPr>
          <w:rFonts w:ascii="Times New Roman" w:hAnsi="Times New Roman"/>
          <w:sz w:val="28"/>
          <w:szCs w:val="28"/>
          <w:lang w:eastAsia="ru-RU"/>
        </w:rPr>
        <w:t xml:space="preserve">Установлено, что применение эрлифта для создания обратной промывки при бурении водозаборных скважин позволяет увеличить предельную глубину бурения скважин. При этом </w:t>
      </w:r>
      <w:proofErr w:type="spellStart"/>
      <w:r w:rsidRPr="00CE5666">
        <w:rPr>
          <w:rFonts w:ascii="Times New Roman" w:hAnsi="Times New Roman"/>
          <w:sz w:val="28"/>
          <w:szCs w:val="28"/>
          <w:lang w:eastAsia="ru-RU"/>
        </w:rPr>
        <w:t>эрлифтный</w:t>
      </w:r>
      <w:proofErr w:type="spellEnd"/>
      <w:r w:rsidRPr="00CE5666">
        <w:rPr>
          <w:rFonts w:ascii="Times New Roman" w:hAnsi="Times New Roman"/>
          <w:sz w:val="28"/>
          <w:szCs w:val="28"/>
          <w:lang w:eastAsia="ru-RU"/>
        </w:rPr>
        <w:t xml:space="preserve"> способ создания обратной промывки обеспечивает более высокую скорость углубки, чем обратно-всасывающий. </w:t>
      </w:r>
    </w:p>
    <w:p w14:paraId="6A675E62"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lastRenderedPageBreak/>
        <w:t xml:space="preserve">2. </w:t>
      </w:r>
      <w:r w:rsidRPr="00CE5666">
        <w:rPr>
          <w:rFonts w:ascii="Times New Roman" w:hAnsi="Times New Roman"/>
          <w:sz w:val="28"/>
          <w:szCs w:val="28"/>
          <w:lang w:eastAsia="ru-RU"/>
        </w:rPr>
        <w:t>Предельная глубина бурения при обратной промывке с помощью эрлифта обратно пропорциональна плотности промывочной жидкости и обратно пропорциональна квадрату скорости восходящего потока промывочной жидкости.</w:t>
      </w:r>
    </w:p>
    <w:p w14:paraId="1A9CC7B8" w14:textId="31ABF3D1"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Pr="00CE5666">
        <w:rPr>
          <w:rFonts w:ascii="Times New Roman" w:hAnsi="Times New Roman"/>
          <w:sz w:val="28"/>
          <w:szCs w:val="28"/>
          <w:lang w:eastAsia="ru-RU"/>
        </w:rPr>
        <w:t>Разработан усовершенствованный вариант устройства циркуляционной системы для бурения скважин с обратной промывкой с использованием эрлифта, сущность которого заключается в отказе от использования бурильной колонны в функции канала подачи сжатого воздуха к смесителю.</w:t>
      </w:r>
      <w:r w:rsidR="00F81C0F">
        <w:rPr>
          <w:rFonts w:ascii="Times New Roman" w:hAnsi="Times New Roman"/>
          <w:sz w:val="28"/>
          <w:szCs w:val="28"/>
          <w:lang w:eastAsia="ru-RU"/>
        </w:rPr>
        <w:t>(</w:t>
      </w:r>
      <w:r w:rsidR="008228A9">
        <w:rPr>
          <w:rFonts w:ascii="Times New Roman" w:hAnsi="Times New Roman"/>
          <w:sz w:val="28"/>
          <w:szCs w:val="28"/>
          <w:lang w:eastAsia="ru-RU"/>
        </w:rPr>
        <w:t>Приложение</w:t>
      </w:r>
      <w:r w:rsidR="00F81C0F">
        <w:rPr>
          <w:rFonts w:ascii="Times New Roman" w:hAnsi="Times New Roman"/>
          <w:sz w:val="28"/>
          <w:szCs w:val="28"/>
          <w:lang w:eastAsia="ru-RU"/>
        </w:rPr>
        <w:t xml:space="preserve"> З)</w:t>
      </w:r>
      <w:r w:rsidRPr="00CE5666">
        <w:rPr>
          <w:rFonts w:ascii="Times New Roman" w:hAnsi="Times New Roman"/>
          <w:sz w:val="28"/>
          <w:szCs w:val="28"/>
          <w:lang w:eastAsia="ru-RU"/>
        </w:rPr>
        <w:t xml:space="preserve"> Таким образом, у нее сохраняются только ее традиционные функции, и благодаря этому появляется возможность использования серийно выпускаемых бурильных труб с обычными соединениями.</w:t>
      </w:r>
    </w:p>
    <w:p w14:paraId="0BA6A9D3"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4. </w:t>
      </w:r>
      <w:r w:rsidRPr="00CE5666">
        <w:rPr>
          <w:rFonts w:ascii="Times New Roman" w:hAnsi="Times New Roman"/>
          <w:sz w:val="28"/>
          <w:szCs w:val="28"/>
          <w:lang w:eastAsia="ru-RU"/>
        </w:rPr>
        <w:t>Выполнены необходимые расчеты и получены требуемые характеристики узлов предлагаемой системы – шланга, утяжелителя, направляющей трубы лебедки и роликов. Эти характеристики достаточны для дальнейшей разработки технической документации.</w:t>
      </w:r>
    </w:p>
    <w:p w14:paraId="13CDBE2D"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5. </w:t>
      </w:r>
      <w:r w:rsidRPr="00CE5666">
        <w:rPr>
          <w:rFonts w:ascii="Times New Roman" w:hAnsi="Times New Roman"/>
          <w:sz w:val="28"/>
          <w:szCs w:val="28"/>
          <w:lang w:eastAsia="ru-RU"/>
        </w:rPr>
        <w:t xml:space="preserve">В результате расчета экономической эффективности предлагаемой технологии установлено, что по сравнению с использованием для создания эрлифта традиционной трехканальной колонны, стоимость проходки типовой 200-метровой скважины в условиях </w:t>
      </w:r>
      <w:proofErr w:type="spellStart"/>
      <w:r w:rsidRPr="00CE5666">
        <w:rPr>
          <w:rFonts w:ascii="Times New Roman" w:hAnsi="Times New Roman"/>
          <w:sz w:val="28"/>
          <w:szCs w:val="28"/>
          <w:lang w:eastAsia="ru-RU"/>
        </w:rPr>
        <w:t>Самского</w:t>
      </w:r>
      <w:proofErr w:type="spellEnd"/>
      <w:r w:rsidRPr="00CE5666">
        <w:rPr>
          <w:rFonts w:ascii="Times New Roman" w:hAnsi="Times New Roman"/>
          <w:sz w:val="28"/>
          <w:szCs w:val="28"/>
          <w:lang w:eastAsia="ru-RU"/>
        </w:rPr>
        <w:t xml:space="preserve"> месторождения уменьшается на 69 %. Кроме этого, отказ от специальных бурильных колонн обеспечит снижение стоимости оборудования более чем на 2 млн. т.</w:t>
      </w:r>
    </w:p>
    <w:p w14:paraId="57057281" w14:textId="77777777" w:rsidR="002C04FA" w:rsidRDefault="002C04FA" w:rsidP="002C04FA">
      <w:pPr>
        <w:spacing w:after="0" w:line="240" w:lineRule="auto"/>
        <w:ind w:firstLine="709"/>
        <w:jc w:val="both"/>
        <w:rPr>
          <w:rFonts w:ascii="Times New Roman" w:hAnsi="Times New Roman"/>
          <w:sz w:val="28"/>
          <w:szCs w:val="28"/>
          <w:lang w:eastAsia="ru-RU"/>
        </w:rPr>
      </w:pPr>
    </w:p>
    <w:p w14:paraId="07069483" w14:textId="77777777" w:rsidR="002C04FA" w:rsidRPr="000E5CE9" w:rsidRDefault="002C04FA" w:rsidP="002C04FA">
      <w:pPr>
        <w:spacing w:after="0" w:line="240" w:lineRule="auto"/>
        <w:ind w:firstLine="709"/>
        <w:jc w:val="both"/>
        <w:rPr>
          <w:rFonts w:ascii="Times New Roman" w:hAnsi="Times New Roman"/>
          <w:sz w:val="28"/>
          <w:szCs w:val="28"/>
          <w:lang w:eastAsia="ru-RU"/>
        </w:rPr>
      </w:pPr>
    </w:p>
    <w:p w14:paraId="227C0A4F" w14:textId="77777777" w:rsidR="002720F1" w:rsidRPr="000E5CE9" w:rsidRDefault="002720F1" w:rsidP="002720F1">
      <w:pPr>
        <w:spacing w:line="240" w:lineRule="auto"/>
        <w:rPr>
          <w:rFonts w:ascii="Times New Roman" w:hAnsi="Times New Roman"/>
          <w:b/>
          <w:sz w:val="28"/>
          <w:szCs w:val="28"/>
          <w:lang w:eastAsia="ru-RU"/>
        </w:rPr>
      </w:pPr>
      <w:r w:rsidRPr="000E5CE9">
        <w:rPr>
          <w:rFonts w:ascii="Times New Roman" w:hAnsi="Times New Roman"/>
          <w:b/>
          <w:sz w:val="28"/>
          <w:szCs w:val="28"/>
          <w:lang w:eastAsia="ru-RU"/>
        </w:rPr>
        <w:br w:type="page"/>
      </w:r>
    </w:p>
    <w:p w14:paraId="0BA42C54" w14:textId="4796D253" w:rsidR="00995C58" w:rsidRDefault="00995C58" w:rsidP="00954C36">
      <w:pPr>
        <w:spacing w:after="0" w:line="240" w:lineRule="auto"/>
        <w:ind w:firstLine="709"/>
        <w:contextualSpacing/>
        <w:jc w:val="center"/>
        <w:outlineLvl w:val="0"/>
        <w:rPr>
          <w:rFonts w:ascii="Times New Roman" w:hAnsi="Times New Roman"/>
          <w:b/>
          <w:sz w:val="28"/>
          <w:szCs w:val="28"/>
          <w:lang w:eastAsia="ru-RU"/>
        </w:rPr>
      </w:pPr>
      <w:bookmarkStart w:id="58" w:name="_Toc126612277"/>
      <w:r w:rsidRPr="000E5CE9">
        <w:rPr>
          <w:rFonts w:ascii="Times New Roman" w:hAnsi="Times New Roman"/>
          <w:b/>
          <w:sz w:val="28"/>
          <w:szCs w:val="28"/>
          <w:lang w:eastAsia="ru-RU"/>
        </w:rPr>
        <w:lastRenderedPageBreak/>
        <w:t>ЗАКЛЮЧЕНИЕ</w:t>
      </w:r>
      <w:bookmarkEnd w:id="58"/>
    </w:p>
    <w:p w14:paraId="000FA514" w14:textId="733CAB75" w:rsidR="005B29EA" w:rsidRDefault="005B29EA" w:rsidP="00954C36">
      <w:pPr>
        <w:spacing w:after="0" w:line="240" w:lineRule="auto"/>
        <w:ind w:firstLine="709"/>
        <w:contextualSpacing/>
        <w:jc w:val="center"/>
        <w:outlineLvl w:val="0"/>
        <w:rPr>
          <w:rFonts w:ascii="Times New Roman" w:hAnsi="Times New Roman"/>
          <w:b/>
          <w:sz w:val="28"/>
          <w:szCs w:val="28"/>
          <w:lang w:eastAsia="ru-RU"/>
        </w:rPr>
      </w:pPr>
    </w:p>
    <w:p w14:paraId="4086A7AF" w14:textId="77777777" w:rsidR="005B29EA" w:rsidRPr="005B29EA" w:rsidRDefault="005B29EA" w:rsidP="005B29EA">
      <w:pPr>
        <w:spacing w:after="0" w:line="240" w:lineRule="auto"/>
        <w:ind w:firstLine="708"/>
        <w:jc w:val="both"/>
        <w:rPr>
          <w:rFonts w:ascii="Times New Roman" w:eastAsia="Calibri" w:hAnsi="Times New Roman"/>
          <w:sz w:val="28"/>
          <w:szCs w:val="28"/>
        </w:rPr>
      </w:pPr>
      <w:r w:rsidRPr="005B29EA">
        <w:rPr>
          <w:rFonts w:ascii="Times New Roman" w:hAnsi="Times New Roman"/>
          <w:sz w:val="28"/>
          <w:szCs w:val="28"/>
          <w:lang w:eastAsia="ru-RU"/>
        </w:rPr>
        <w:t>По результатам выполненных исследований можно сделать следующие основные выводы:</w:t>
      </w:r>
    </w:p>
    <w:p w14:paraId="08DBBE44"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1. Выполнен анализ геологических и гидрогеологических характеристик </w:t>
      </w:r>
      <w:proofErr w:type="spellStart"/>
      <w:r w:rsidRPr="005B29EA">
        <w:rPr>
          <w:rFonts w:ascii="Times New Roman" w:hAnsi="Times New Roman"/>
          <w:sz w:val="28"/>
          <w:szCs w:val="28"/>
          <w:lang w:eastAsia="ru-RU"/>
        </w:rPr>
        <w:t>Самского</w:t>
      </w:r>
      <w:proofErr w:type="spellEnd"/>
      <w:r w:rsidRPr="005B29EA">
        <w:rPr>
          <w:rFonts w:ascii="Times New Roman" w:hAnsi="Times New Roman"/>
          <w:sz w:val="28"/>
          <w:szCs w:val="28"/>
          <w:lang w:eastAsia="ru-RU"/>
        </w:rPr>
        <w:t xml:space="preserve"> месторождения с точки зрения обеспечения максимального дебита буровых скважин. Анализ показал, что водоносные горизонты сложены песками с коэффициентом фильтрации 5-7 м/</w:t>
      </w:r>
      <w:proofErr w:type="spellStart"/>
      <w:r w:rsidRPr="005B29EA">
        <w:rPr>
          <w:rFonts w:ascii="Times New Roman" w:hAnsi="Times New Roman"/>
          <w:sz w:val="28"/>
          <w:szCs w:val="28"/>
          <w:lang w:eastAsia="ru-RU"/>
        </w:rPr>
        <w:t>сут</w:t>
      </w:r>
      <w:proofErr w:type="spellEnd"/>
      <w:r w:rsidRPr="005B29EA">
        <w:rPr>
          <w:rFonts w:ascii="Times New Roman" w:hAnsi="Times New Roman"/>
          <w:sz w:val="28"/>
          <w:szCs w:val="28"/>
          <w:lang w:eastAsia="ru-RU"/>
        </w:rPr>
        <w:t xml:space="preserve">, причем мощность пластов составляет в среднем 10-20 м, а глубина залегания достигает 200 м. </w:t>
      </w:r>
      <w:proofErr w:type="spellStart"/>
      <w:r w:rsidRPr="005B29EA">
        <w:rPr>
          <w:rFonts w:ascii="Times New Roman" w:hAnsi="Times New Roman"/>
          <w:sz w:val="28"/>
          <w:szCs w:val="28"/>
          <w:lang w:eastAsia="ru-RU"/>
        </w:rPr>
        <w:t>Водоупоры</w:t>
      </w:r>
      <w:proofErr w:type="spellEnd"/>
      <w:r w:rsidRPr="005B29EA">
        <w:rPr>
          <w:rFonts w:ascii="Times New Roman" w:hAnsi="Times New Roman"/>
          <w:sz w:val="28"/>
          <w:szCs w:val="28"/>
          <w:lang w:eastAsia="ru-RU"/>
        </w:rPr>
        <w:t xml:space="preserve"> представлены глинистыми породами. </w:t>
      </w:r>
      <w:proofErr w:type="spellStart"/>
      <w:r w:rsidRPr="005B29EA">
        <w:rPr>
          <w:rFonts w:ascii="Times New Roman" w:hAnsi="Times New Roman"/>
          <w:sz w:val="28"/>
          <w:szCs w:val="28"/>
          <w:lang w:eastAsia="ru-RU"/>
        </w:rPr>
        <w:t>Буримость</w:t>
      </w:r>
      <w:proofErr w:type="spellEnd"/>
      <w:r w:rsidRPr="005B29EA">
        <w:rPr>
          <w:rFonts w:ascii="Times New Roman" w:hAnsi="Times New Roman"/>
          <w:sz w:val="28"/>
          <w:szCs w:val="28"/>
          <w:lang w:eastAsia="ru-RU"/>
        </w:rPr>
        <w:t xml:space="preserve"> </w:t>
      </w:r>
      <w:r w:rsidRPr="005B29EA">
        <w:rPr>
          <w:rFonts w:ascii="Times New Roman" w:hAnsi="Times New Roman"/>
          <w:sz w:val="28"/>
          <w:szCs w:val="28"/>
          <w:lang w:val="kk-KZ" w:eastAsia="ru-RU"/>
        </w:rPr>
        <w:t>пород месторождения не превышает</w:t>
      </w:r>
      <w:r w:rsidRPr="005B29EA">
        <w:rPr>
          <w:rFonts w:ascii="Times New Roman" w:hAnsi="Times New Roman"/>
          <w:sz w:val="28"/>
          <w:szCs w:val="28"/>
          <w:lang w:eastAsia="ru-RU"/>
        </w:rPr>
        <w:t xml:space="preserve"> четвертую категорию по ЕНВ.</w:t>
      </w:r>
    </w:p>
    <w:p w14:paraId="711EFA70"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2. Проведен анализ эффективности способов бурения скважин большого диаметра в условиях </w:t>
      </w:r>
      <w:proofErr w:type="spellStart"/>
      <w:r w:rsidRPr="005B29EA">
        <w:rPr>
          <w:rFonts w:ascii="Times New Roman" w:hAnsi="Times New Roman"/>
          <w:sz w:val="28"/>
          <w:szCs w:val="28"/>
          <w:lang w:eastAsia="ru-RU"/>
        </w:rPr>
        <w:t>Самского</w:t>
      </w:r>
      <w:proofErr w:type="spellEnd"/>
      <w:r w:rsidRPr="005B29EA">
        <w:rPr>
          <w:rFonts w:ascii="Times New Roman" w:hAnsi="Times New Roman"/>
          <w:sz w:val="28"/>
          <w:szCs w:val="28"/>
          <w:lang w:eastAsia="ru-RU"/>
        </w:rPr>
        <w:t xml:space="preserve"> месторождения. Строительство </w:t>
      </w:r>
      <w:r w:rsidRPr="005B29EA">
        <w:rPr>
          <w:rFonts w:ascii="Times New Roman" w:hAnsi="Times New Roman"/>
          <w:sz w:val="28"/>
          <w:szCs w:val="28"/>
          <w:lang w:val="kk-KZ" w:eastAsia="ru-RU"/>
        </w:rPr>
        <w:t xml:space="preserve">водозаборных скважин </w:t>
      </w:r>
      <w:r w:rsidRPr="005B29EA">
        <w:rPr>
          <w:rFonts w:ascii="Times New Roman" w:hAnsi="Times New Roman"/>
          <w:sz w:val="28"/>
          <w:szCs w:val="28"/>
          <w:lang w:eastAsia="ru-RU"/>
        </w:rPr>
        <w:t xml:space="preserve">ведется вращательным способом с прямой промывкой либо ударно-канатным способом. Первый из этих способов обычно создает скважины небольшого конечного диаметра, возникают трудности с созданием гравийной обсыпки и пониженным дебитом из-за </w:t>
      </w:r>
      <w:proofErr w:type="spellStart"/>
      <w:r w:rsidRPr="005B29EA">
        <w:rPr>
          <w:rFonts w:ascii="Times New Roman" w:hAnsi="Times New Roman"/>
          <w:sz w:val="28"/>
          <w:szCs w:val="28"/>
          <w:lang w:eastAsia="ru-RU"/>
        </w:rPr>
        <w:t>кольматации</w:t>
      </w:r>
      <w:proofErr w:type="spellEnd"/>
      <w:r w:rsidRPr="005B29EA">
        <w:rPr>
          <w:rFonts w:ascii="Times New Roman" w:hAnsi="Times New Roman"/>
          <w:sz w:val="28"/>
          <w:szCs w:val="28"/>
          <w:lang w:eastAsia="ru-RU"/>
        </w:rPr>
        <w:t xml:space="preserve"> </w:t>
      </w:r>
      <w:proofErr w:type="spellStart"/>
      <w:r w:rsidRPr="005B29EA">
        <w:rPr>
          <w:rFonts w:ascii="Times New Roman" w:hAnsi="Times New Roman"/>
          <w:sz w:val="28"/>
          <w:szCs w:val="28"/>
          <w:lang w:eastAsia="ru-RU"/>
        </w:rPr>
        <w:t>прискважинной</w:t>
      </w:r>
      <w:proofErr w:type="spellEnd"/>
      <w:r w:rsidRPr="005B29EA">
        <w:rPr>
          <w:rFonts w:ascii="Times New Roman" w:hAnsi="Times New Roman"/>
          <w:sz w:val="28"/>
          <w:szCs w:val="28"/>
          <w:lang w:eastAsia="ru-RU"/>
        </w:rPr>
        <w:t xml:space="preserve"> зоны водоносного пласта. Второй способ отличается низкой производительностью труда, высоким расходом обсадных труб и ограниченной глубиной скважин.</w:t>
      </w:r>
    </w:p>
    <w:p w14:paraId="4C7A7C52"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val="kk-KZ" w:eastAsia="ru-RU"/>
        </w:rPr>
        <w:t xml:space="preserve">Поэтому ранее применяемые способы </w:t>
      </w:r>
      <w:r w:rsidRPr="005B29EA">
        <w:rPr>
          <w:rFonts w:ascii="Times New Roman" w:hAnsi="Times New Roman"/>
          <w:sz w:val="28"/>
          <w:szCs w:val="28"/>
          <w:lang w:eastAsia="ru-RU"/>
        </w:rPr>
        <w:t>строительства водозаборных скважин, не позволяют обеспечить водоотбор, необходимый для удовлетворения нужд региона.</w:t>
      </w:r>
    </w:p>
    <w:p w14:paraId="12002358"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3. В результате сравнительного анализа существующих прогрессивных технологий бурения скважин установлено, что для условий </w:t>
      </w:r>
      <w:proofErr w:type="spellStart"/>
      <w:r w:rsidRPr="005B29EA">
        <w:rPr>
          <w:rFonts w:ascii="Times New Roman" w:hAnsi="Times New Roman"/>
          <w:sz w:val="28"/>
          <w:szCs w:val="28"/>
          <w:lang w:eastAsia="ru-RU"/>
        </w:rPr>
        <w:t>Самского</w:t>
      </w:r>
      <w:proofErr w:type="spellEnd"/>
      <w:r w:rsidRPr="005B29EA">
        <w:rPr>
          <w:rFonts w:ascii="Times New Roman" w:hAnsi="Times New Roman"/>
          <w:sz w:val="28"/>
          <w:szCs w:val="28"/>
          <w:lang w:eastAsia="ru-RU"/>
        </w:rPr>
        <w:t xml:space="preserve"> месторождения наиболее эффективный является применение вращательного бурения с обратной </w:t>
      </w:r>
      <w:proofErr w:type="spellStart"/>
      <w:r w:rsidRPr="005B29EA">
        <w:rPr>
          <w:rFonts w:ascii="Times New Roman" w:hAnsi="Times New Roman"/>
          <w:sz w:val="28"/>
          <w:szCs w:val="28"/>
          <w:lang w:eastAsia="ru-RU"/>
        </w:rPr>
        <w:t>эрлифтной</w:t>
      </w:r>
      <w:proofErr w:type="spellEnd"/>
      <w:r w:rsidRPr="005B29EA">
        <w:rPr>
          <w:rFonts w:ascii="Times New Roman" w:hAnsi="Times New Roman"/>
          <w:sz w:val="28"/>
          <w:szCs w:val="28"/>
          <w:lang w:eastAsia="ru-RU"/>
        </w:rPr>
        <w:t xml:space="preserve"> промывкой. </w:t>
      </w:r>
    </w:p>
    <w:p w14:paraId="2A589A5F"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Вместе с тем, использование специальных фланцевых соединений бурильных труб приводит к высоким затратам времени на </w:t>
      </w:r>
      <w:proofErr w:type="spellStart"/>
      <w:proofErr w:type="gramStart"/>
      <w:r w:rsidRPr="005B29EA">
        <w:rPr>
          <w:rFonts w:ascii="Times New Roman" w:hAnsi="Times New Roman"/>
          <w:sz w:val="28"/>
          <w:szCs w:val="28"/>
          <w:lang w:eastAsia="ru-RU"/>
        </w:rPr>
        <w:t>спуско</w:t>
      </w:r>
      <w:proofErr w:type="spellEnd"/>
      <w:r w:rsidRPr="005B29EA">
        <w:rPr>
          <w:rFonts w:ascii="Times New Roman" w:hAnsi="Times New Roman"/>
          <w:sz w:val="28"/>
          <w:szCs w:val="28"/>
          <w:lang w:eastAsia="ru-RU"/>
        </w:rPr>
        <w:t>-подъемные</w:t>
      </w:r>
      <w:proofErr w:type="gramEnd"/>
      <w:r w:rsidRPr="005B29EA">
        <w:rPr>
          <w:rFonts w:ascii="Times New Roman" w:hAnsi="Times New Roman"/>
          <w:sz w:val="28"/>
          <w:szCs w:val="28"/>
          <w:lang w:eastAsia="ru-RU"/>
        </w:rPr>
        <w:t xml:space="preserve"> операции и наращивание бурильной колонны. Для дальнейшего повышения эффективности бурения с </w:t>
      </w:r>
      <w:proofErr w:type="spellStart"/>
      <w:r w:rsidRPr="005B29EA">
        <w:rPr>
          <w:rFonts w:ascii="Times New Roman" w:hAnsi="Times New Roman"/>
          <w:sz w:val="28"/>
          <w:szCs w:val="28"/>
          <w:lang w:eastAsia="ru-RU"/>
        </w:rPr>
        <w:t>эрлифтной</w:t>
      </w:r>
      <w:proofErr w:type="spellEnd"/>
      <w:r w:rsidRPr="005B29EA">
        <w:rPr>
          <w:rFonts w:ascii="Times New Roman" w:hAnsi="Times New Roman"/>
          <w:sz w:val="28"/>
          <w:szCs w:val="28"/>
          <w:lang w:eastAsia="ru-RU"/>
        </w:rPr>
        <w:t xml:space="preserve"> промывкой необходимо разработать такую технологию </w:t>
      </w:r>
      <w:proofErr w:type="spellStart"/>
      <w:proofErr w:type="gramStart"/>
      <w:r w:rsidRPr="005B29EA">
        <w:rPr>
          <w:rFonts w:ascii="Times New Roman" w:hAnsi="Times New Roman"/>
          <w:sz w:val="28"/>
          <w:szCs w:val="28"/>
          <w:lang w:eastAsia="ru-RU"/>
        </w:rPr>
        <w:t>спуско</w:t>
      </w:r>
      <w:proofErr w:type="spellEnd"/>
      <w:r w:rsidRPr="005B29EA">
        <w:rPr>
          <w:rFonts w:ascii="Times New Roman" w:hAnsi="Times New Roman"/>
          <w:sz w:val="28"/>
          <w:szCs w:val="28"/>
          <w:lang w:eastAsia="ru-RU"/>
        </w:rPr>
        <w:t>-подъемных</w:t>
      </w:r>
      <w:proofErr w:type="gramEnd"/>
      <w:r w:rsidRPr="005B29EA">
        <w:rPr>
          <w:rFonts w:ascii="Times New Roman" w:hAnsi="Times New Roman"/>
          <w:sz w:val="28"/>
          <w:szCs w:val="28"/>
          <w:lang w:eastAsia="ru-RU"/>
        </w:rPr>
        <w:t xml:space="preserve"> операций, которая обеспечит использование серийно выпускаемых бурильных труб нефтяного стандарта.</w:t>
      </w:r>
    </w:p>
    <w:p w14:paraId="2426F938"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4. Для установления рациональных параметров работы эрлифта при бурении необходимо разработать методику с учетом изменяющихся глубины скважины, давлений в кольцевом пространстве и бурильной колонне, глубины погружения смесителя.</w:t>
      </w:r>
    </w:p>
    <w:p w14:paraId="0633907F"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5. На основе анализа геолого-географических условий сооружения водозаборных скважин в Мангистауской области была разработана типовая модель бурения водозаборной скважины. </w:t>
      </w:r>
    </w:p>
    <w:p w14:paraId="033AFFA1"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6. Разработан математический алгоритм исследования </w:t>
      </w:r>
      <w:proofErr w:type="spellStart"/>
      <w:r w:rsidRPr="005B29EA">
        <w:rPr>
          <w:rFonts w:ascii="Times New Roman" w:hAnsi="Times New Roman"/>
          <w:sz w:val="28"/>
          <w:szCs w:val="28"/>
          <w:lang w:eastAsia="ru-RU"/>
        </w:rPr>
        <w:t>эрлифтного</w:t>
      </w:r>
      <w:proofErr w:type="spellEnd"/>
      <w:r w:rsidRPr="005B29EA">
        <w:rPr>
          <w:rFonts w:ascii="Times New Roman" w:hAnsi="Times New Roman"/>
          <w:sz w:val="28"/>
          <w:szCs w:val="28"/>
          <w:lang w:eastAsia="ru-RU"/>
        </w:rPr>
        <w:t xml:space="preserve"> способа циркуляции при вращательном бурении с обратной промывкой, основанный на анализе возникающего в ходе бурения баланса давлений в кольцевом пространстве и бурильной колонне. </w:t>
      </w:r>
      <w:r w:rsidRPr="005B29EA">
        <w:rPr>
          <w:rFonts w:ascii="Times New Roman" w:hAnsi="Times New Roman"/>
          <w:sz w:val="28"/>
          <w:szCs w:val="28"/>
          <w:lang w:val="kk-KZ" w:eastAsia="ru-RU"/>
        </w:rPr>
        <w:t>С</w:t>
      </w:r>
      <w:proofErr w:type="spellStart"/>
      <w:r w:rsidRPr="005B29EA">
        <w:rPr>
          <w:rFonts w:ascii="Times New Roman" w:hAnsi="Times New Roman"/>
          <w:sz w:val="28"/>
          <w:szCs w:val="28"/>
          <w:lang w:eastAsia="ru-RU"/>
        </w:rPr>
        <w:t>озданы</w:t>
      </w:r>
      <w:proofErr w:type="spellEnd"/>
      <w:r w:rsidRPr="005B29EA">
        <w:rPr>
          <w:rFonts w:ascii="Times New Roman" w:hAnsi="Times New Roman"/>
          <w:sz w:val="28"/>
          <w:szCs w:val="28"/>
          <w:lang w:eastAsia="ru-RU"/>
        </w:rPr>
        <w:t xml:space="preserve"> компьютерные модели, позволившие исследовать основные зависимости требуемых значений </w:t>
      </w:r>
      <w:r w:rsidRPr="005B29EA">
        <w:rPr>
          <w:rFonts w:ascii="Times New Roman" w:hAnsi="Times New Roman"/>
          <w:sz w:val="28"/>
          <w:szCs w:val="28"/>
          <w:lang w:eastAsia="ru-RU"/>
        </w:rPr>
        <w:lastRenderedPageBreak/>
        <w:t>выходных параметров (подача промывочной воды</w:t>
      </w:r>
      <w:r w:rsidRPr="005B29EA">
        <w:rPr>
          <w:rFonts w:ascii="Times New Roman" w:hAnsi="Times New Roman"/>
          <w:sz w:val="28"/>
          <w:szCs w:val="28"/>
          <w:lang w:val="kk-KZ" w:eastAsia="ru-RU"/>
        </w:rPr>
        <w:t xml:space="preserve"> </w:t>
      </w:r>
      <w:r w:rsidRPr="005B29EA">
        <w:rPr>
          <w:rFonts w:ascii="Times New Roman" w:hAnsi="Times New Roman"/>
          <w:sz w:val="28"/>
          <w:szCs w:val="28"/>
          <w:lang w:eastAsia="ru-RU"/>
        </w:rPr>
        <w:t xml:space="preserve">и сжатого воздуха, плотность смеси и т.д.) от следующих параметров: глубина бурения, фактический диаметр скважины, диаметр бурильных труб, скорость углубки, скорость восходящего потока и др. Расчеты выполнены применительно к типовой скважине, отдельные параметры которой </w:t>
      </w:r>
      <w:r w:rsidRPr="005B29EA">
        <w:rPr>
          <w:rFonts w:ascii="Times New Roman" w:hAnsi="Times New Roman"/>
          <w:sz w:val="28"/>
          <w:szCs w:val="28"/>
          <w:lang w:val="kk-KZ" w:eastAsia="ru-RU"/>
        </w:rPr>
        <w:t>изменялись</w:t>
      </w:r>
      <w:r w:rsidRPr="005B29EA">
        <w:rPr>
          <w:rFonts w:ascii="Times New Roman" w:hAnsi="Times New Roman"/>
          <w:sz w:val="28"/>
          <w:szCs w:val="28"/>
          <w:lang w:eastAsia="ru-RU"/>
        </w:rPr>
        <w:t xml:space="preserve"> для получения соответствующих зависимостей.</w:t>
      </w:r>
    </w:p>
    <w:p w14:paraId="096D6C67"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7. </w:t>
      </w:r>
      <w:proofErr w:type="gramStart"/>
      <w:r w:rsidRPr="005B29EA">
        <w:rPr>
          <w:rFonts w:ascii="Times New Roman" w:hAnsi="Times New Roman"/>
          <w:sz w:val="28"/>
          <w:szCs w:val="28"/>
          <w:lang w:eastAsia="ru-RU"/>
        </w:rPr>
        <w:t>Показано</w:t>
      </w:r>
      <w:proofErr w:type="gramEnd"/>
      <w:r w:rsidRPr="005B29EA">
        <w:rPr>
          <w:rFonts w:ascii="Times New Roman" w:hAnsi="Times New Roman"/>
          <w:sz w:val="28"/>
          <w:szCs w:val="28"/>
          <w:lang w:eastAsia="ru-RU"/>
        </w:rPr>
        <w:t xml:space="preserve"> что обратно-всасывающий способ с применением центробежного или вакуум-насоса ограничен предельной</w:t>
      </w:r>
      <w:r w:rsidRPr="005B29EA">
        <w:rPr>
          <w:rFonts w:ascii="Times New Roman" w:hAnsi="Times New Roman"/>
          <w:sz w:val="28"/>
          <w:szCs w:val="28"/>
          <w:lang w:val="kk-KZ" w:eastAsia="ru-RU"/>
        </w:rPr>
        <w:t xml:space="preserve"> глубиной</w:t>
      </w:r>
      <w:r w:rsidRPr="005B29EA">
        <w:rPr>
          <w:rFonts w:ascii="Times New Roman" w:hAnsi="Times New Roman"/>
          <w:sz w:val="28"/>
          <w:szCs w:val="28"/>
          <w:lang w:eastAsia="ru-RU"/>
        </w:rPr>
        <w:t xml:space="preserve"> скважины, так как его применение не может превышать некоторой доли атмосферного давления. Чаще всего</w:t>
      </w:r>
      <w:r w:rsidRPr="005B29EA">
        <w:rPr>
          <w:rFonts w:ascii="Times New Roman" w:hAnsi="Times New Roman"/>
          <w:sz w:val="28"/>
          <w:szCs w:val="28"/>
          <w:lang w:val="kk-KZ" w:eastAsia="ru-RU"/>
        </w:rPr>
        <w:t xml:space="preserve"> – это скважины глубиной до 50-100м</w:t>
      </w:r>
      <w:r w:rsidRPr="005B29EA">
        <w:rPr>
          <w:rFonts w:ascii="Times New Roman" w:hAnsi="Times New Roman"/>
          <w:sz w:val="28"/>
          <w:szCs w:val="28"/>
          <w:lang w:eastAsia="ru-RU"/>
        </w:rPr>
        <w:t xml:space="preserve">. </w:t>
      </w:r>
    </w:p>
    <w:p w14:paraId="45E465A4"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Глубина </w:t>
      </w:r>
      <w:proofErr w:type="spellStart"/>
      <w:r w:rsidRPr="005B29EA">
        <w:rPr>
          <w:rFonts w:ascii="Times New Roman" w:hAnsi="Times New Roman"/>
          <w:sz w:val="28"/>
          <w:szCs w:val="28"/>
          <w:lang w:eastAsia="ru-RU"/>
        </w:rPr>
        <w:t>эрлифтного</w:t>
      </w:r>
      <w:proofErr w:type="spellEnd"/>
      <w:r w:rsidRPr="005B29EA">
        <w:rPr>
          <w:rFonts w:ascii="Times New Roman" w:hAnsi="Times New Roman"/>
          <w:sz w:val="28"/>
          <w:szCs w:val="28"/>
          <w:lang w:eastAsia="ru-RU"/>
        </w:rPr>
        <w:t xml:space="preserve"> способа зависит от мощности применяемых компрессоров и может доходить до 300 и даже 500 м. На любой глубине </w:t>
      </w:r>
      <w:proofErr w:type="spellStart"/>
      <w:r w:rsidRPr="005B29EA">
        <w:rPr>
          <w:rFonts w:ascii="Times New Roman" w:hAnsi="Times New Roman"/>
          <w:sz w:val="28"/>
          <w:szCs w:val="28"/>
          <w:lang w:eastAsia="ru-RU"/>
        </w:rPr>
        <w:t>эрлифтный</w:t>
      </w:r>
      <w:proofErr w:type="spellEnd"/>
      <w:r w:rsidRPr="005B29EA">
        <w:rPr>
          <w:rFonts w:ascii="Times New Roman" w:hAnsi="Times New Roman"/>
          <w:sz w:val="28"/>
          <w:szCs w:val="28"/>
          <w:lang w:eastAsia="ru-RU"/>
        </w:rPr>
        <w:t xml:space="preserve"> способ обеспечивает более высокую скорость углубки, чем обратно-всасывающий. </w:t>
      </w:r>
    </w:p>
    <w:p w14:paraId="661C1437"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Дальнейшее совершенствование </w:t>
      </w:r>
      <w:proofErr w:type="spellStart"/>
      <w:r w:rsidRPr="005B29EA">
        <w:rPr>
          <w:rFonts w:ascii="Times New Roman" w:hAnsi="Times New Roman"/>
          <w:sz w:val="28"/>
          <w:szCs w:val="28"/>
          <w:lang w:eastAsia="ru-RU"/>
        </w:rPr>
        <w:t>эрлифтного</w:t>
      </w:r>
      <w:proofErr w:type="spellEnd"/>
      <w:r w:rsidRPr="005B29EA">
        <w:rPr>
          <w:rFonts w:ascii="Times New Roman" w:hAnsi="Times New Roman"/>
          <w:sz w:val="28"/>
          <w:szCs w:val="28"/>
          <w:lang w:eastAsia="ru-RU"/>
        </w:rPr>
        <w:t xml:space="preserve"> способа может быть реализовано </w:t>
      </w:r>
      <w:r w:rsidRPr="005B29EA">
        <w:rPr>
          <w:rFonts w:ascii="Times New Roman" w:hAnsi="Times New Roman"/>
          <w:sz w:val="28"/>
          <w:szCs w:val="28"/>
          <w:lang w:val="kk-KZ" w:eastAsia="ru-RU"/>
        </w:rPr>
        <w:t>при</w:t>
      </w:r>
      <w:r w:rsidRPr="005B29EA">
        <w:rPr>
          <w:rFonts w:ascii="Times New Roman" w:hAnsi="Times New Roman"/>
          <w:sz w:val="28"/>
          <w:szCs w:val="28"/>
          <w:lang w:eastAsia="ru-RU"/>
        </w:rPr>
        <w:t xml:space="preserve"> внедрении предложенного устройства и создания бурильной колонны, на которую получен патент Республики Казахстан. </w:t>
      </w:r>
    </w:p>
    <w:p w14:paraId="5E40761E" w14:textId="77777777" w:rsidR="005B29EA" w:rsidRPr="005B29EA" w:rsidRDefault="005B29EA" w:rsidP="005B29EA">
      <w:pPr>
        <w:spacing w:after="0" w:line="240" w:lineRule="auto"/>
        <w:ind w:firstLine="709"/>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Сущность изобретения состоит в том, что используются обычные стандартные бурильные трубы, по оси которой размещены шланги для подачи воздуха с соединениями, причем нижний конец воздушной магистрали оборудован смесителем и соединен с УБТ, а бурильная труба, размещенная выше УБТ, перфорирована. Выполнены необходимые расчеты и получены требуемые характеристики узлов предлагаемого устройства (шланги, утяжелитель, направляющая труба, </w:t>
      </w:r>
      <w:proofErr w:type="gramStart"/>
      <w:r w:rsidRPr="005B29EA">
        <w:rPr>
          <w:rFonts w:ascii="Times New Roman" w:hAnsi="Times New Roman"/>
          <w:sz w:val="28"/>
          <w:szCs w:val="28"/>
          <w:lang w:eastAsia="ru-RU"/>
        </w:rPr>
        <w:t>лебедка,  ролики</w:t>
      </w:r>
      <w:proofErr w:type="gramEnd"/>
      <w:r w:rsidRPr="005B29EA">
        <w:rPr>
          <w:rFonts w:ascii="Times New Roman" w:hAnsi="Times New Roman"/>
          <w:sz w:val="28"/>
          <w:szCs w:val="28"/>
          <w:lang w:eastAsia="ru-RU"/>
        </w:rPr>
        <w:t xml:space="preserve">), которые служат основой для разработки технической документации. </w:t>
      </w:r>
    </w:p>
    <w:p w14:paraId="6A004B91" w14:textId="77777777" w:rsidR="005B29EA" w:rsidRPr="005B29EA" w:rsidRDefault="005B29EA" w:rsidP="005B29EA">
      <w:pPr>
        <w:spacing w:after="0" w:line="240" w:lineRule="auto"/>
        <w:ind w:firstLine="709"/>
        <w:jc w:val="both"/>
        <w:rPr>
          <w:rFonts w:ascii="Times New Roman" w:hAnsi="Times New Roman"/>
          <w:sz w:val="28"/>
          <w:szCs w:val="28"/>
          <w:lang w:eastAsia="ru-RU"/>
        </w:rPr>
      </w:pPr>
      <w:r w:rsidRPr="005B29EA">
        <w:rPr>
          <w:rFonts w:ascii="Times New Roman" w:hAnsi="Times New Roman"/>
          <w:sz w:val="28"/>
          <w:szCs w:val="28"/>
          <w:lang w:eastAsia="ru-RU"/>
        </w:rPr>
        <w:t xml:space="preserve">8. Разработанная технология сооружения водозаборных скважин большого диаметра с </w:t>
      </w:r>
      <w:proofErr w:type="spellStart"/>
      <w:r w:rsidRPr="005B29EA">
        <w:rPr>
          <w:rFonts w:ascii="Times New Roman" w:hAnsi="Times New Roman"/>
          <w:sz w:val="28"/>
          <w:szCs w:val="28"/>
          <w:lang w:eastAsia="ru-RU"/>
        </w:rPr>
        <w:t>эрлифтной</w:t>
      </w:r>
      <w:proofErr w:type="spellEnd"/>
      <w:r w:rsidRPr="005B29EA">
        <w:rPr>
          <w:rFonts w:ascii="Times New Roman" w:hAnsi="Times New Roman"/>
          <w:sz w:val="28"/>
          <w:szCs w:val="28"/>
          <w:lang w:eastAsia="ru-RU"/>
        </w:rPr>
        <w:t xml:space="preserve"> промывкой и усовершенствованный вариант устройства циркуляционной системы подготовлены к внедрению для бурения </w:t>
      </w:r>
      <w:r w:rsidRPr="005B29EA">
        <w:rPr>
          <w:rFonts w:ascii="Times New Roman" w:hAnsi="Times New Roman"/>
          <w:sz w:val="28"/>
          <w:szCs w:val="28"/>
          <w:lang w:val="kk-KZ" w:eastAsia="ru-RU"/>
        </w:rPr>
        <w:t>на</w:t>
      </w:r>
      <w:r w:rsidRPr="005B29EA">
        <w:rPr>
          <w:rFonts w:ascii="Times New Roman" w:hAnsi="Times New Roman"/>
          <w:sz w:val="28"/>
          <w:szCs w:val="28"/>
          <w:lang w:eastAsia="ru-RU"/>
        </w:rPr>
        <w:t xml:space="preserve"> </w:t>
      </w:r>
      <w:proofErr w:type="spellStart"/>
      <w:r w:rsidRPr="005B29EA">
        <w:rPr>
          <w:rFonts w:ascii="Times New Roman" w:hAnsi="Times New Roman"/>
          <w:sz w:val="28"/>
          <w:szCs w:val="28"/>
          <w:lang w:eastAsia="ru-RU"/>
        </w:rPr>
        <w:t>Самском</w:t>
      </w:r>
      <w:proofErr w:type="spellEnd"/>
      <w:r w:rsidRPr="005B29EA">
        <w:rPr>
          <w:rFonts w:ascii="Times New Roman" w:hAnsi="Times New Roman"/>
          <w:sz w:val="28"/>
          <w:szCs w:val="28"/>
          <w:lang w:eastAsia="ru-RU"/>
        </w:rPr>
        <w:t xml:space="preserve"> месторождении. </w:t>
      </w:r>
    </w:p>
    <w:p w14:paraId="285FDE62" w14:textId="77777777" w:rsidR="005B29EA" w:rsidRPr="005B29EA" w:rsidRDefault="005B29EA" w:rsidP="005B29EA">
      <w:pPr>
        <w:spacing w:after="0" w:line="240" w:lineRule="auto"/>
        <w:ind w:firstLine="709"/>
        <w:jc w:val="both"/>
        <w:rPr>
          <w:rFonts w:ascii="Times New Roman" w:hAnsi="Times New Roman"/>
          <w:sz w:val="28"/>
          <w:szCs w:val="28"/>
          <w:lang w:eastAsia="ru-RU"/>
        </w:rPr>
      </w:pPr>
      <w:r w:rsidRPr="005B29EA">
        <w:rPr>
          <w:rFonts w:ascii="Times New Roman" w:hAnsi="Times New Roman"/>
          <w:sz w:val="28"/>
          <w:szCs w:val="28"/>
          <w:lang w:eastAsia="ru-RU"/>
        </w:rPr>
        <w:t xml:space="preserve">9. Оценка ожидаемой технико-экономической эффективности внедрения: отказ от специальных многоканальных бурильных колонн с фланцевыми соединениями в пользу серийно выпускаемых бурильных колонн позволит за счет сокращения времени наращиваний бурильной колонны при </w:t>
      </w:r>
      <w:proofErr w:type="spellStart"/>
      <w:r w:rsidRPr="005B29EA">
        <w:rPr>
          <w:rFonts w:ascii="Times New Roman" w:hAnsi="Times New Roman"/>
          <w:sz w:val="28"/>
          <w:szCs w:val="28"/>
          <w:lang w:eastAsia="ru-RU"/>
        </w:rPr>
        <w:t>спуско</w:t>
      </w:r>
      <w:proofErr w:type="spellEnd"/>
      <w:r w:rsidRPr="005B29EA">
        <w:rPr>
          <w:rFonts w:ascii="Times New Roman" w:hAnsi="Times New Roman"/>
          <w:sz w:val="28"/>
          <w:szCs w:val="28"/>
          <w:lang w:eastAsia="ru-RU"/>
        </w:rPr>
        <w:t>-подъемных операций снизить стоимость строительства типовой 200-метровой скважины большого диаметра на 3 419 000 тенге, а именно снизить ее на 69,0 % по сравнению с вариантом с использованием специальных колонн. Отказ от специальных бурильных колонн обеспечит снижение стоимости оборудования на 2 001 000 т.</w:t>
      </w:r>
    </w:p>
    <w:p w14:paraId="00E30DE0" w14:textId="77777777" w:rsidR="005B29EA" w:rsidRPr="005B29EA" w:rsidRDefault="005B29EA" w:rsidP="005B29EA">
      <w:pPr>
        <w:spacing w:after="0" w:line="240" w:lineRule="auto"/>
        <w:ind w:firstLine="709"/>
        <w:jc w:val="both"/>
        <w:rPr>
          <w:rFonts w:ascii="Times New Roman" w:hAnsi="Times New Roman"/>
          <w:sz w:val="28"/>
          <w:szCs w:val="28"/>
          <w:lang w:eastAsia="ru-RU"/>
        </w:rPr>
      </w:pPr>
      <w:r w:rsidRPr="005B29EA">
        <w:rPr>
          <w:rFonts w:ascii="Times New Roman" w:hAnsi="Times New Roman"/>
          <w:sz w:val="28"/>
          <w:szCs w:val="28"/>
          <w:lang w:eastAsia="ru-RU"/>
        </w:rPr>
        <w:t xml:space="preserve">10. Оценка научного уровня выполненной работы в сравнении с лучшими достижениями в данной области. </w:t>
      </w:r>
    </w:p>
    <w:p w14:paraId="409E8DEC" w14:textId="40ED350E" w:rsidR="002720F1" w:rsidRPr="004F7A5F" w:rsidRDefault="005B29EA" w:rsidP="004F7A5F">
      <w:pPr>
        <w:spacing w:after="0" w:line="240" w:lineRule="auto"/>
        <w:ind w:firstLine="709"/>
        <w:jc w:val="both"/>
        <w:rPr>
          <w:rFonts w:ascii="Times New Roman" w:hAnsi="Times New Roman"/>
          <w:sz w:val="28"/>
          <w:szCs w:val="28"/>
          <w:lang w:eastAsia="ru-RU"/>
        </w:rPr>
      </w:pPr>
      <w:r w:rsidRPr="005B29EA">
        <w:rPr>
          <w:rFonts w:ascii="Times New Roman" w:hAnsi="Times New Roman"/>
          <w:sz w:val="28"/>
          <w:szCs w:val="28"/>
          <w:lang w:eastAsia="ru-RU"/>
        </w:rPr>
        <w:t xml:space="preserve">Выполненные исследования и полученные результаты соответствуют лучшим достижениям в области бурения водозаборных скважин большого диаметра. </w:t>
      </w:r>
      <w:bookmarkStart w:id="59" w:name="_Toc423588994"/>
    </w:p>
    <w:p w14:paraId="1DB77452" w14:textId="77777777" w:rsidR="00995C58" w:rsidRDefault="00995C58" w:rsidP="00552D5E">
      <w:pPr>
        <w:spacing w:after="0" w:line="240" w:lineRule="auto"/>
        <w:ind w:firstLine="709"/>
        <w:jc w:val="center"/>
        <w:outlineLvl w:val="0"/>
        <w:rPr>
          <w:rFonts w:ascii="Times New Roman" w:hAnsi="Times New Roman"/>
          <w:b/>
          <w:sz w:val="28"/>
          <w:szCs w:val="28"/>
          <w:lang w:eastAsia="ru-RU"/>
        </w:rPr>
      </w:pPr>
      <w:bookmarkStart w:id="60" w:name="_Toc126612278"/>
      <w:r w:rsidRPr="000E5CE9">
        <w:rPr>
          <w:rFonts w:ascii="Times New Roman" w:hAnsi="Times New Roman"/>
          <w:b/>
          <w:sz w:val="28"/>
          <w:szCs w:val="28"/>
          <w:lang w:eastAsia="ru-RU"/>
        </w:rPr>
        <w:t>СПИСОК ИСПОЛЬЗОВАННЫХ ИСТОЧНИКОВ</w:t>
      </w:r>
      <w:bookmarkEnd w:id="59"/>
      <w:bookmarkEnd w:id="60"/>
    </w:p>
    <w:p w14:paraId="21F6429C" w14:textId="77777777" w:rsidR="00552D5E" w:rsidRDefault="00552D5E" w:rsidP="00477750">
      <w:pPr>
        <w:spacing w:after="0" w:line="240" w:lineRule="auto"/>
        <w:ind w:firstLine="709"/>
        <w:jc w:val="both"/>
        <w:outlineLvl w:val="0"/>
        <w:rPr>
          <w:rFonts w:ascii="Times New Roman" w:hAnsi="Times New Roman"/>
          <w:b/>
          <w:sz w:val="28"/>
          <w:szCs w:val="28"/>
          <w:lang w:eastAsia="ru-RU"/>
        </w:rPr>
      </w:pPr>
    </w:p>
    <w:p w14:paraId="7F6625D2"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bookmarkStart w:id="61" w:name="_Ref122530894"/>
      <w:r w:rsidRPr="00552D5E">
        <w:rPr>
          <w:rFonts w:ascii="Times New Roman" w:hAnsi="Times New Roman"/>
          <w:sz w:val="28"/>
          <w:szCs w:val="28"/>
          <w:lang w:val="en-US" w:eastAsia="ru-RU"/>
        </w:rPr>
        <w:t xml:space="preserve">Hydrogeological Principles and Groundwater Protection. United Nations Educational, Scientific and Cultural Organization. </w:t>
      </w:r>
      <w:r w:rsidRPr="00552D5E">
        <w:rPr>
          <w:rFonts w:ascii="Times New Roman" w:hAnsi="Times New Roman"/>
          <w:sz w:val="28"/>
          <w:szCs w:val="28"/>
          <w:lang w:eastAsia="ru-RU"/>
        </w:rPr>
        <w:t xml:space="preserve">United Nations Environment </w:t>
      </w:r>
      <w:proofErr w:type="spellStart"/>
      <w:r w:rsidRPr="00552D5E">
        <w:rPr>
          <w:rFonts w:ascii="Times New Roman" w:hAnsi="Times New Roman"/>
          <w:sz w:val="28"/>
          <w:szCs w:val="28"/>
          <w:lang w:eastAsia="ru-RU"/>
        </w:rPr>
        <w:t>program</w:t>
      </w:r>
      <w:proofErr w:type="spellEnd"/>
      <w:r w:rsidRPr="00552D5E">
        <w:rPr>
          <w:rFonts w:ascii="Times New Roman" w:hAnsi="Times New Roman"/>
          <w:sz w:val="28"/>
          <w:szCs w:val="28"/>
          <w:lang w:eastAsia="ru-RU"/>
        </w:rPr>
        <w:t>.</w:t>
      </w:r>
      <w:bookmarkEnd w:id="61"/>
    </w:p>
    <w:p w14:paraId="0CC5F09D" w14:textId="77777777" w:rsidR="00552D5E" w:rsidRPr="00552D5E" w:rsidRDefault="00552D5E" w:rsidP="00552D5E">
      <w:pPr>
        <w:numPr>
          <w:ilvl w:val="0"/>
          <w:numId w:val="16"/>
        </w:numPr>
        <w:spacing w:after="0" w:line="240" w:lineRule="auto"/>
        <w:ind w:left="0" w:firstLine="567"/>
        <w:jc w:val="both"/>
        <w:rPr>
          <w:rFonts w:ascii="Times New Roman" w:hAnsi="Times New Roman"/>
          <w:sz w:val="28"/>
          <w:szCs w:val="28"/>
          <w:lang w:val="en-US" w:eastAsia="ru-RU"/>
        </w:rPr>
      </w:pPr>
      <w:bookmarkStart w:id="62" w:name="_Ref123337622"/>
      <w:r w:rsidRPr="00552D5E">
        <w:rPr>
          <w:rFonts w:ascii="Times New Roman" w:hAnsi="Times New Roman"/>
          <w:sz w:val="28"/>
          <w:szCs w:val="28"/>
          <w:lang w:eastAsia="ru-RU"/>
        </w:rPr>
        <w:t xml:space="preserve">Почему к 2050 году Казахстан может остаться без питьевой воды - </w:t>
      </w:r>
      <w:proofErr w:type="spellStart"/>
      <w:r w:rsidRPr="00552D5E">
        <w:rPr>
          <w:rFonts w:ascii="Times New Roman" w:hAnsi="Times New Roman"/>
          <w:sz w:val="28"/>
          <w:szCs w:val="28"/>
          <w:lang w:eastAsia="ru-RU"/>
        </w:rPr>
        <w:t>Cronos</w:t>
      </w:r>
      <w:proofErr w:type="spellEnd"/>
      <w:r w:rsidRPr="00552D5E">
        <w:rPr>
          <w:rFonts w:ascii="Times New Roman" w:hAnsi="Times New Roman"/>
          <w:sz w:val="28"/>
          <w:szCs w:val="28"/>
          <w:lang w:eastAsia="ru-RU"/>
        </w:rPr>
        <w:t xml:space="preserve"> Asia. </w:t>
      </w:r>
      <w:r w:rsidRPr="00552D5E">
        <w:rPr>
          <w:rFonts w:ascii="Times New Roman" w:hAnsi="Times New Roman"/>
          <w:sz w:val="28"/>
          <w:szCs w:val="28"/>
          <w:lang w:val="en-US" w:eastAsia="ru-RU"/>
        </w:rPr>
        <w:t xml:space="preserve">(2021). Retrieved 30 December 2022, from </w:t>
      </w:r>
      <w:hyperlink r:id="rId169" w:history="1">
        <w:r w:rsidRPr="00552D5E">
          <w:rPr>
            <w:rFonts w:ascii="Times New Roman" w:hAnsi="Times New Roman"/>
            <w:color w:val="0000FF"/>
            <w:sz w:val="28"/>
            <w:szCs w:val="28"/>
            <w:u w:val="single"/>
            <w:lang w:val="en-US" w:eastAsia="ru-RU"/>
          </w:rPr>
          <w:t>https://cronos.asia/ekologiya/pochemu-k-2050-godu-kazahstan-mozhet-ostatsya-bez-pitevoj-vody</w:t>
        </w:r>
      </w:hyperlink>
      <w:r w:rsidRPr="00552D5E">
        <w:rPr>
          <w:rFonts w:ascii="Times New Roman" w:hAnsi="Times New Roman"/>
          <w:sz w:val="28"/>
          <w:szCs w:val="28"/>
          <w:lang w:val="en-US" w:eastAsia="ru-RU"/>
        </w:rPr>
        <w:t>.</w:t>
      </w:r>
      <w:bookmarkEnd w:id="62"/>
      <w:r w:rsidRPr="00552D5E">
        <w:rPr>
          <w:rFonts w:ascii="Times New Roman" w:hAnsi="Times New Roman"/>
          <w:sz w:val="28"/>
          <w:szCs w:val="28"/>
          <w:lang w:val="en-US" w:eastAsia="ru-RU"/>
        </w:rPr>
        <w:t xml:space="preserve"> </w:t>
      </w:r>
    </w:p>
    <w:p w14:paraId="20AC6C50" w14:textId="77777777" w:rsidR="00552D5E" w:rsidRPr="00552D5E" w:rsidRDefault="00552D5E" w:rsidP="00552D5E">
      <w:pPr>
        <w:numPr>
          <w:ilvl w:val="0"/>
          <w:numId w:val="16"/>
        </w:numPr>
        <w:spacing w:after="0" w:line="240" w:lineRule="auto"/>
        <w:ind w:left="0" w:firstLine="567"/>
        <w:jc w:val="both"/>
        <w:rPr>
          <w:rFonts w:ascii="Times New Roman" w:hAnsi="Times New Roman"/>
          <w:sz w:val="28"/>
          <w:szCs w:val="28"/>
          <w:lang w:val="en-US" w:eastAsia="ru-RU"/>
        </w:rPr>
      </w:pPr>
      <w:r w:rsidRPr="00552D5E">
        <w:rPr>
          <w:rFonts w:ascii="Times New Roman" w:hAnsi="Times New Roman"/>
          <w:sz w:val="28"/>
          <w:szCs w:val="28"/>
          <w:lang w:eastAsia="ru-RU"/>
        </w:rPr>
        <w:t>Об утверждении Комплексного плана социально-экономического развития Мангистауской области на 2021-2025 годы и признании утратившими силу некоторых решений Правительства Республики Казахстан – ИПС «</w:t>
      </w:r>
      <w:proofErr w:type="spellStart"/>
      <w:r w:rsidRPr="00552D5E">
        <w:rPr>
          <w:rFonts w:ascii="Times New Roman" w:hAnsi="Times New Roman"/>
          <w:sz w:val="28"/>
          <w:szCs w:val="28"/>
          <w:lang w:eastAsia="ru-RU"/>
        </w:rPr>
        <w:t>Әділет</w:t>
      </w:r>
      <w:proofErr w:type="spellEnd"/>
      <w:r w:rsidRPr="00552D5E">
        <w:rPr>
          <w:rFonts w:ascii="Times New Roman" w:hAnsi="Times New Roman"/>
          <w:sz w:val="28"/>
          <w:szCs w:val="28"/>
          <w:lang w:eastAsia="ru-RU"/>
        </w:rPr>
        <w:t xml:space="preserve">». </w:t>
      </w:r>
      <w:r w:rsidRPr="00552D5E">
        <w:rPr>
          <w:rFonts w:ascii="Times New Roman" w:hAnsi="Times New Roman"/>
          <w:sz w:val="28"/>
          <w:szCs w:val="28"/>
          <w:lang w:val="en-US" w:eastAsia="ru-RU"/>
        </w:rPr>
        <w:t xml:space="preserve">(2022). Retrieved 30 December 2022, from </w:t>
      </w:r>
      <w:hyperlink r:id="rId170" w:history="1">
        <w:r w:rsidRPr="00552D5E">
          <w:rPr>
            <w:rFonts w:ascii="Times New Roman" w:hAnsi="Times New Roman"/>
            <w:color w:val="0563C1"/>
            <w:sz w:val="28"/>
            <w:szCs w:val="28"/>
            <w:u w:val="single"/>
            <w:lang w:val="en-US" w:eastAsia="ru-RU"/>
          </w:rPr>
          <w:t>https://adilet.zan.kz/rus/docs/P2100000784</w:t>
        </w:r>
      </w:hyperlink>
      <w:r w:rsidRPr="00552D5E">
        <w:rPr>
          <w:rFonts w:ascii="Times New Roman" w:hAnsi="Times New Roman"/>
          <w:sz w:val="28"/>
          <w:szCs w:val="28"/>
          <w:lang w:val="en-US" w:eastAsia="ru-RU"/>
        </w:rPr>
        <w:t>.</w:t>
      </w:r>
    </w:p>
    <w:p w14:paraId="11C3F229" w14:textId="77777777" w:rsidR="00552D5E" w:rsidRPr="00552D5E" w:rsidRDefault="00552D5E" w:rsidP="00552D5E">
      <w:pPr>
        <w:numPr>
          <w:ilvl w:val="0"/>
          <w:numId w:val="16"/>
        </w:numPr>
        <w:spacing w:after="0" w:line="240" w:lineRule="auto"/>
        <w:ind w:left="0" w:firstLine="567"/>
        <w:jc w:val="both"/>
        <w:rPr>
          <w:rFonts w:ascii="Times New Roman" w:hAnsi="Times New Roman"/>
          <w:sz w:val="28"/>
          <w:szCs w:val="28"/>
          <w:lang w:eastAsia="ru-RU"/>
        </w:rPr>
      </w:pPr>
      <w:r w:rsidRPr="00552D5E">
        <w:rPr>
          <w:rFonts w:ascii="Times New Roman" w:hAnsi="Times New Roman"/>
          <w:sz w:val="28"/>
          <w:szCs w:val="28"/>
          <w:lang w:eastAsia="ru-RU"/>
        </w:rPr>
        <w:t xml:space="preserve">Сыдыков Ж.С. </w:t>
      </w:r>
      <w:proofErr w:type="spellStart"/>
      <w:r w:rsidRPr="00552D5E">
        <w:rPr>
          <w:rFonts w:ascii="Times New Roman" w:hAnsi="Times New Roman"/>
          <w:sz w:val="28"/>
          <w:szCs w:val="28"/>
          <w:lang w:eastAsia="ru-RU"/>
        </w:rPr>
        <w:t>Кукабаев</w:t>
      </w:r>
      <w:proofErr w:type="spellEnd"/>
      <w:r w:rsidRPr="00552D5E">
        <w:rPr>
          <w:rFonts w:ascii="Times New Roman" w:hAnsi="Times New Roman"/>
          <w:sz w:val="28"/>
          <w:szCs w:val="28"/>
          <w:lang w:eastAsia="ru-RU"/>
        </w:rPr>
        <w:t xml:space="preserve"> И., </w:t>
      </w:r>
      <w:proofErr w:type="spellStart"/>
      <w:r w:rsidRPr="00552D5E">
        <w:rPr>
          <w:rFonts w:ascii="Times New Roman" w:hAnsi="Times New Roman"/>
          <w:sz w:val="28"/>
          <w:szCs w:val="28"/>
          <w:lang w:eastAsia="ru-RU"/>
        </w:rPr>
        <w:t>Кугешев</w:t>
      </w:r>
      <w:proofErr w:type="spellEnd"/>
      <w:r w:rsidRPr="00552D5E">
        <w:rPr>
          <w:rFonts w:ascii="Times New Roman" w:hAnsi="Times New Roman"/>
          <w:sz w:val="28"/>
          <w:szCs w:val="28"/>
          <w:lang w:eastAsia="ru-RU"/>
        </w:rPr>
        <w:t xml:space="preserve"> А.К., Вишняков А.С., Куликов Г.В., Соколов Г.В. Подземные воды Мангышлак-</w:t>
      </w:r>
      <w:proofErr w:type="spellStart"/>
      <w:r w:rsidRPr="00552D5E">
        <w:rPr>
          <w:rFonts w:ascii="Times New Roman" w:hAnsi="Times New Roman"/>
          <w:sz w:val="28"/>
          <w:szCs w:val="28"/>
          <w:lang w:eastAsia="ru-RU"/>
        </w:rPr>
        <w:t>Устьуртской</w:t>
      </w:r>
      <w:proofErr w:type="spellEnd"/>
      <w:r w:rsidRPr="00552D5E">
        <w:rPr>
          <w:rFonts w:ascii="Times New Roman" w:hAnsi="Times New Roman"/>
          <w:sz w:val="28"/>
          <w:szCs w:val="28"/>
          <w:lang w:eastAsia="ru-RU"/>
        </w:rPr>
        <w:t xml:space="preserve"> нефтегазоносной провинции. Академия наук Казахской ССР, Институт гидрогеологии и Гидрофизики. Наука Казахстан. – 1970.</w:t>
      </w:r>
    </w:p>
    <w:p w14:paraId="252DD21B" w14:textId="77777777" w:rsidR="00552D5E" w:rsidRPr="00552D5E" w:rsidRDefault="00552D5E" w:rsidP="00552D5E">
      <w:pPr>
        <w:numPr>
          <w:ilvl w:val="0"/>
          <w:numId w:val="16"/>
        </w:numPr>
        <w:spacing w:after="0" w:line="240" w:lineRule="auto"/>
        <w:ind w:left="0" w:firstLine="567"/>
        <w:jc w:val="both"/>
        <w:rPr>
          <w:rFonts w:ascii="Times New Roman" w:hAnsi="Times New Roman"/>
          <w:sz w:val="28"/>
          <w:szCs w:val="28"/>
          <w:lang w:eastAsia="ru-RU"/>
        </w:rPr>
      </w:pPr>
      <w:r w:rsidRPr="00552D5E">
        <w:rPr>
          <w:rFonts w:ascii="Times New Roman" w:hAnsi="Times New Roman"/>
          <w:sz w:val="28"/>
          <w:szCs w:val="28"/>
          <w:lang w:eastAsia="ru-RU"/>
        </w:rPr>
        <w:t>Комитет по водным ресурсам Министерства сельского хозяйства Республики Казахстан. Концепция водоснабжения Мангистауской области Астана.  2012.</w:t>
      </w:r>
    </w:p>
    <w:p w14:paraId="69E22D06" w14:textId="77777777" w:rsidR="00552D5E" w:rsidRPr="00552D5E" w:rsidRDefault="00552D5E" w:rsidP="00552D5E">
      <w:pPr>
        <w:numPr>
          <w:ilvl w:val="0"/>
          <w:numId w:val="16"/>
        </w:numPr>
        <w:spacing w:after="0" w:line="240" w:lineRule="auto"/>
        <w:ind w:left="0" w:firstLine="567"/>
        <w:jc w:val="both"/>
        <w:rPr>
          <w:rFonts w:ascii="Times New Roman" w:hAnsi="Times New Roman"/>
          <w:sz w:val="28"/>
          <w:szCs w:val="28"/>
          <w:lang w:eastAsia="ru-RU"/>
        </w:rPr>
      </w:pPr>
      <w:r w:rsidRPr="00552D5E">
        <w:rPr>
          <w:rFonts w:ascii="Times New Roman" w:hAnsi="Times New Roman"/>
          <w:sz w:val="28"/>
          <w:szCs w:val="28"/>
          <w:lang w:eastAsia="ru-RU"/>
        </w:rPr>
        <w:t xml:space="preserve">Сыдыков Ж.С., Голубцов В.В., </w:t>
      </w:r>
      <w:proofErr w:type="spellStart"/>
      <w:r w:rsidRPr="00552D5E">
        <w:rPr>
          <w:rFonts w:ascii="Times New Roman" w:hAnsi="Times New Roman"/>
          <w:sz w:val="28"/>
          <w:szCs w:val="28"/>
          <w:lang w:eastAsia="ru-RU"/>
        </w:rPr>
        <w:t>Куандыков</w:t>
      </w:r>
      <w:proofErr w:type="spellEnd"/>
      <w:r w:rsidRPr="00552D5E">
        <w:rPr>
          <w:rFonts w:ascii="Times New Roman" w:hAnsi="Times New Roman"/>
          <w:sz w:val="28"/>
          <w:szCs w:val="28"/>
          <w:lang w:eastAsia="ru-RU"/>
        </w:rPr>
        <w:t xml:space="preserve"> Б.М. Каспийское море и его прибрежная зона (природные условия и экологическое состояние). – М.: Алматы. 1995. С. 211.</w:t>
      </w:r>
      <w:bookmarkStart w:id="63" w:name="_Ref123922511"/>
      <w:r w:rsidRPr="00552D5E">
        <w:rPr>
          <w:rFonts w:ascii="Times New Roman" w:hAnsi="Times New Roman"/>
          <w:sz w:val="28"/>
          <w:szCs w:val="28"/>
          <w:lang w:eastAsia="ru-RU"/>
        </w:rPr>
        <w:t xml:space="preserve"> </w:t>
      </w:r>
    </w:p>
    <w:p w14:paraId="24E62981"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eastAsia="ru-RU"/>
        </w:rPr>
        <w:t xml:space="preserve">Вялов О.С. Гидрогеологические исследования степной полосы к югу от р. Эмбы и северной части Устюрта. – М.: ГГРУ. 1931. – 26 с. карт. (Тр. ГГРУ; </w:t>
      </w:r>
      <w:proofErr w:type="spellStart"/>
      <w:r w:rsidRPr="00552D5E">
        <w:rPr>
          <w:rFonts w:ascii="Times New Roman" w:hAnsi="Times New Roman"/>
          <w:sz w:val="28"/>
          <w:szCs w:val="28"/>
          <w:lang w:eastAsia="ru-RU"/>
        </w:rPr>
        <w:t>Вып</w:t>
      </w:r>
      <w:proofErr w:type="spellEnd"/>
      <w:r w:rsidRPr="00552D5E">
        <w:rPr>
          <w:rFonts w:ascii="Times New Roman" w:hAnsi="Times New Roman"/>
          <w:sz w:val="28"/>
          <w:szCs w:val="28"/>
          <w:lang w:eastAsia="ru-RU"/>
        </w:rPr>
        <w:t>. 61).</w:t>
      </w:r>
      <w:bookmarkStart w:id="64" w:name="_Ref122531747"/>
      <w:bookmarkEnd w:id="63"/>
      <w:r w:rsidRPr="00552D5E">
        <w:rPr>
          <w:rFonts w:ascii="Times New Roman" w:hAnsi="Times New Roman"/>
          <w:sz w:val="28"/>
          <w:szCs w:val="28"/>
          <w:lang w:eastAsia="ru-RU"/>
        </w:rPr>
        <w:t xml:space="preserve"> </w:t>
      </w:r>
    </w:p>
    <w:p w14:paraId="2CD30A0A"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Ratov</w:t>
      </w:r>
      <w:proofErr w:type="spellEnd"/>
      <w:r w:rsidRPr="00552D5E">
        <w:rPr>
          <w:rFonts w:ascii="Times New Roman" w:hAnsi="Times New Roman"/>
          <w:sz w:val="28"/>
          <w:szCs w:val="28"/>
          <w:lang w:val="en-US" w:eastAsia="ru-RU"/>
        </w:rPr>
        <w:t xml:space="preserve">, B. T., Fedorov, B.  V, Khomenko, V.  L, </w:t>
      </w:r>
      <w:proofErr w:type="spellStart"/>
      <w:r w:rsidRPr="00552D5E">
        <w:rPr>
          <w:rFonts w:ascii="Times New Roman" w:hAnsi="Times New Roman"/>
          <w:sz w:val="28"/>
          <w:szCs w:val="28"/>
          <w:lang w:val="en-US" w:eastAsia="ru-RU"/>
        </w:rPr>
        <w:t>Baiboz</w:t>
      </w:r>
      <w:proofErr w:type="spellEnd"/>
      <w:r w:rsidRPr="00552D5E">
        <w:rPr>
          <w:rFonts w:ascii="Times New Roman" w:hAnsi="Times New Roman"/>
          <w:sz w:val="28"/>
          <w:szCs w:val="28"/>
          <w:lang w:val="en-US" w:eastAsia="ru-RU"/>
        </w:rPr>
        <w:t xml:space="preserve">, A.  R, &amp; </w:t>
      </w:r>
      <w:proofErr w:type="spellStart"/>
      <w:r w:rsidRPr="00552D5E">
        <w:rPr>
          <w:rFonts w:ascii="Times New Roman" w:hAnsi="Times New Roman"/>
          <w:sz w:val="28"/>
          <w:szCs w:val="28"/>
          <w:lang w:val="en-US" w:eastAsia="ru-RU"/>
        </w:rPr>
        <w:t>Korgasbekov</w:t>
      </w:r>
      <w:proofErr w:type="spellEnd"/>
      <w:r w:rsidRPr="00552D5E">
        <w:rPr>
          <w:rFonts w:ascii="Times New Roman" w:hAnsi="Times New Roman"/>
          <w:sz w:val="28"/>
          <w:szCs w:val="28"/>
          <w:lang w:val="en-US" w:eastAsia="ru-RU"/>
        </w:rPr>
        <w:t xml:space="preserve">, D.  R. Some features of drilling technology with PDC bits. </w:t>
      </w:r>
      <w:proofErr w:type="spellStart"/>
      <w:r w:rsidRPr="00552D5E">
        <w:rPr>
          <w:rFonts w:ascii="Times New Roman" w:hAnsi="Times New Roman"/>
          <w:i/>
          <w:iCs/>
          <w:sz w:val="28"/>
          <w:szCs w:val="28"/>
          <w:lang w:val="en-US" w:eastAsia="ru-RU"/>
        </w:rPr>
        <w:t>Naukovyi</w:t>
      </w:r>
      <w:proofErr w:type="spellEnd"/>
      <w:r w:rsidRPr="00552D5E">
        <w:rPr>
          <w:rFonts w:ascii="Times New Roman" w:hAnsi="Times New Roman"/>
          <w:i/>
          <w:iCs/>
          <w:sz w:val="28"/>
          <w:szCs w:val="28"/>
          <w:lang w:val="en-US" w:eastAsia="ru-RU"/>
        </w:rPr>
        <w:t xml:space="preserve"> </w:t>
      </w:r>
      <w:proofErr w:type="spellStart"/>
      <w:r w:rsidRPr="00552D5E">
        <w:rPr>
          <w:rFonts w:ascii="Times New Roman" w:hAnsi="Times New Roman"/>
          <w:i/>
          <w:iCs/>
          <w:sz w:val="28"/>
          <w:szCs w:val="28"/>
          <w:lang w:val="en-US" w:eastAsia="ru-RU"/>
        </w:rPr>
        <w:t>Visnyk</w:t>
      </w:r>
      <w:proofErr w:type="spellEnd"/>
      <w:r w:rsidRPr="00552D5E">
        <w:rPr>
          <w:rFonts w:ascii="Times New Roman" w:hAnsi="Times New Roman"/>
          <w:i/>
          <w:iCs/>
          <w:sz w:val="28"/>
          <w:szCs w:val="28"/>
          <w:lang w:val="en-US" w:eastAsia="ru-RU"/>
        </w:rPr>
        <w:t xml:space="preserve"> </w:t>
      </w:r>
      <w:proofErr w:type="spellStart"/>
      <w:r w:rsidRPr="00552D5E">
        <w:rPr>
          <w:rFonts w:ascii="Times New Roman" w:hAnsi="Times New Roman"/>
          <w:i/>
          <w:iCs/>
          <w:sz w:val="28"/>
          <w:szCs w:val="28"/>
          <w:lang w:val="en-US" w:eastAsia="ru-RU"/>
        </w:rPr>
        <w:t>Natsionalnoho</w:t>
      </w:r>
      <w:proofErr w:type="spellEnd"/>
      <w:r w:rsidRPr="00552D5E">
        <w:rPr>
          <w:rFonts w:ascii="Times New Roman" w:hAnsi="Times New Roman"/>
          <w:i/>
          <w:iCs/>
          <w:sz w:val="28"/>
          <w:szCs w:val="28"/>
          <w:lang w:val="en-US" w:eastAsia="ru-RU"/>
        </w:rPr>
        <w:t xml:space="preserve"> </w:t>
      </w:r>
      <w:proofErr w:type="spellStart"/>
      <w:r w:rsidRPr="00552D5E">
        <w:rPr>
          <w:rFonts w:ascii="Times New Roman" w:hAnsi="Times New Roman"/>
          <w:i/>
          <w:iCs/>
          <w:sz w:val="28"/>
          <w:szCs w:val="28"/>
          <w:lang w:val="en-US" w:eastAsia="ru-RU"/>
        </w:rPr>
        <w:t>Hirnychoho</w:t>
      </w:r>
      <w:proofErr w:type="spellEnd"/>
      <w:r w:rsidRPr="00552D5E">
        <w:rPr>
          <w:rFonts w:ascii="Times New Roman" w:hAnsi="Times New Roman"/>
          <w:i/>
          <w:iCs/>
          <w:sz w:val="28"/>
          <w:szCs w:val="28"/>
          <w:lang w:val="en-US" w:eastAsia="ru-RU"/>
        </w:rPr>
        <w:t xml:space="preserve"> </w:t>
      </w:r>
      <w:proofErr w:type="spellStart"/>
      <w:r w:rsidRPr="00552D5E">
        <w:rPr>
          <w:rFonts w:ascii="Times New Roman" w:hAnsi="Times New Roman"/>
          <w:i/>
          <w:iCs/>
          <w:sz w:val="28"/>
          <w:szCs w:val="28"/>
          <w:lang w:val="en-US" w:eastAsia="ru-RU"/>
        </w:rPr>
        <w:t>Universytetu</w:t>
      </w:r>
      <w:proofErr w:type="spellEnd"/>
      <w:r w:rsidRPr="00552D5E">
        <w:rPr>
          <w:rFonts w:ascii="Times New Roman" w:hAnsi="Times New Roman"/>
          <w:sz w:val="28"/>
          <w:szCs w:val="28"/>
          <w:lang w:val="en-US" w:eastAsia="ru-RU"/>
        </w:rPr>
        <w:t xml:space="preserve"> (3). (2020), p.13-18. </w:t>
      </w:r>
      <w:hyperlink r:id="rId171" w:history="1">
        <w:r w:rsidRPr="00552D5E">
          <w:rPr>
            <w:rFonts w:ascii="Times New Roman" w:hAnsi="Times New Roman"/>
            <w:color w:val="0000FF"/>
            <w:sz w:val="28"/>
            <w:szCs w:val="28"/>
            <w:u w:val="single"/>
            <w:lang w:val="en-US" w:eastAsia="ru-RU"/>
          </w:rPr>
          <w:t>https://doi.org/10.33271/nvngu/2020-3/013</w:t>
        </w:r>
      </w:hyperlink>
      <w:r w:rsidRPr="00552D5E">
        <w:rPr>
          <w:rFonts w:ascii="Times New Roman" w:hAnsi="Times New Roman"/>
          <w:sz w:val="28"/>
          <w:szCs w:val="28"/>
          <w:lang w:val="en-US" w:eastAsia="ru-RU"/>
        </w:rPr>
        <w:t>.</w:t>
      </w:r>
      <w:bookmarkEnd w:id="64"/>
      <w:r w:rsidRPr="00552D5E">
        <w:rPr>
          <w:rFonts w:ascii="Times New Roman" w:hAnsi="Times New Roman"/>
          <w:sz w:val="28"/>
          <w:szCs w:val="28"/>
          <w:lang w:val="en-US" w:eastAsia="ru-RU"/>
        </w:rPr>
        <w:t xml:space="preserve"> </w:t>
      </w:r>
      <w:bookmarkStart w:id="65" w:name="_Ref126621956"/>
    </w:p>
    <w:p w14:paraId="3734E2BF" w14:textId="77777777" w:rsidR="00552D5E" w:rsidRPr="00484B5A"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 xml:space="preserve">Ратов Б.Т., </w:t>
      </w:r>
      <w:proofErr w:type="spellStart"/>
      <w:r w:rsidRPr="00552D5E">
        <w:rPr>
          <w:rFonts w:ascii="Times New Roman" w:hAnsi="Times New Roman"/>
          <w:sz w:val="28"/>
          <w:szCs w:val="28"/>
          <w:lang w:eastAsia="ru-RU"/>
        </w:rPr>
        <w:t>Куттыбаев</w:t>
      </w:r>
      <w:proofErr w:type="spellEnd"/>
      <w:r w:rsidRPr="00552D5E">
        <w:rPr>
          <w:rFonts w:ascii="Times New Roman" w:hAnsi="Times New Roman"/>
          <w:sz w:val="28"/>
          <w:szCs w:val="28"/>
          <w:lang w:eastAsia="ru-RU"/>
        </w:rPr>
        <w:t xml:space="preserve"> А.Е., </w:t>
      </w:r>
      <w:proofErr w:type="spellStart"/>
      <w:r w:rsidRPr="00552D5E">
        <w:rPr>
          <w:rFonts w:ascii="Times New Roman" w:hAnsi="Times New Roman"/>
          <w:sz w:val="28"/>
          <w:szCs w:val="28"/>
          <w:lang w:eastAsia="ru-RU"/>
        </w:rPr>
        <w:t>Сарбопеева</w:t>
      </w:r>
      <w:proofErr w:type="spellEnd"/>
      <w:r w:rsidRPr="00552D5E">
        <w:rPr>
          <w:rFonts w:ascii="Times New Roman" w:hAnsi="Times New Roman"/>
          <w:sz w:val="28"/>
          <w:szCs w:val="28"/>
          <w:lang w:eastAsia="ru-RU"/>
        </w:rPr>
        <w:t xml:space="preserve"> М.Д., </w:t>
      </w: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Б.Р. и др. Буровые инструменты, оснащенные комбинированным вооружением, для сооружения гидрогеологических и геотехнологических скважин / ГИАБ. Горный</w:t>
      </w:r>
      <w:r w:rsidRPr="00484B5A">
        <w:rPr>
          <w:rFonts w:ascii="Times New Roman" w:hAnsi="Times New Roman"/>
          <w:sz w:val="28"/>
          <w:szCs w:val="28"/>
          <w:lang w:eastAsia="ru-RU"/>
        </w:rPr>
        <w:t xml:space="preserve"> </w:t>
      </w:r>
      <w:r w:rsidRPr="00552D5E">
        <w:rPr>
          <w:rFonts w:ascii="Times New Roman" w:hAnsi="Times New Roman"/>
          <w:sz w:val="28"/>
          <w:szCs w:val="28"/>
          <w:lang w:eastAsia="ru-RU"/>
        </w:rPr>
        <w:t>информационно</w:t>
      </w:r>
      <w:r w:rsidRPr="00484B5A">
        <w:rPr>
          <w:rFonts w:ascii="Times New Roman" w:hAnsi="Times New Roman"/>
          <w:sz w:val="28"/>
          <w:szCs w:val="28"/>
          <w:lang w:eastAsia="ru-RU"/>
        </w:rPr>
        <w:t>-</w:t>
      </w:r>
      <w:r w:rsidRPr="00552D5E">
        <w:rPr>
          <w:rFonts w:ascii="Times New Roman" w:hAnsi="Times New Roman"/>
          <w:sz w:val="28"/>
          <w:szCs w:val="28"/>
          <w:lang w:eastAsia="ru-RU"/>
        </w:rPr>
        <w:t>аналитический</w:t>
      </w:r>
      <w:r w:rsidRPr="00484B5A">
        <w:rPr>
          <w:rFonts w:ascii="Times New Roman" w:hAnsi="Times New Roman"/>
          <w:sz w:val="28"/>
          <w:szCs w:val="28"/>
          <w:lang w:eastAsia="ru-RU"/>
        </w:rPr>
        <w:t xml:space="preserve"> </w:t>
      </w:r>
      <w:r w:rsidRPr="00552D5E">
        <w:rPr>
          <w:rFonts w:ascii="Times New Roman" w:hAnsi="Times New Roman"/>
          <w:sz w:val="28"/>
          <w:szCs w:val="28"/>
          <w:lang w:eastAsia="ru-RU"/>
        </w:rPr>
        <w:t>бюллетень</w:t>
      </w:r>
      <w:r w:rsidRPr="00484B5A">
        <w:rPr>
          <w:rFonts w:ascii="Times New Roman" w:hAnsi="Times New Roman"/>
          <w:sz w:val="28"/>
          <w:szCs w:val="28"/>
          <w:lang w:eastAsia="ru-RU"/>
        </w:rPr>
        <w:t xml:space="preserve"> / </w:t>
      </w:r>
      <w:r w:rsidRPr="00552D5E">
        <w:rPr>
          <w:rFonts w:ascii="Times New Roman" w:hAnsi="Times New Roman"/>
          <w:sz w:val="28"/>
          <w:szCs w:val="28"/>
          <w:lang w:val="en-US" w:eastAsia="ru-RU"/>
        </w:rPr>
        <w:t>MIAB</w:t>
      </w:r>
      <w:r w:rsidRPr="00484B5A">
        <w:rPr>
          <w:rFonts w:ascii="Times New Roman" w:hAnsi="Times New Roman"/>
          <w:sz w:val="28"/>
          <w:szCs w:val="28"/>
          <w:lang w:eastAsia="ru-RU"/>
        </w:rPr>
        <w:t xml:space="preserve">. </w:t>
      </w:r>
      <w:r w:rsidRPr="00552D5E">
        <w:rPr>
          <w:rFonts w:ascii="Times New Roman" w:hAnsi="Times New Roman"/>
          <w:sz w:val="28"/>
          <w:szCs w:val="28"/>
          <w:lang w:val="en-US" w:eastAsia="ru-RU"/>
        </w:rPr>
        <w:t>Mining</w:t>
      </w:r>
      <w:r w:rsidRPr="00484B5A">
        <w:rPr>
          <w:rFonts w:ascii="Times New Roman" w:hAnsi="Times New Roman"/>
          <w:sz w:val="28"/>
          <w:szCs w:val="28"/>
          <w:lang w:eastAsia="ru-RU"/>
        </w:rPr>
        <w:t xml:space="preserve"> </w:t>
      </w:r>
      <w:r w:rsidRPr="00552D5E">
        <w:rPr>
          <w:rFonts w:ascii="Times New Roman" w:hAnsi="Times New Roman"/>
          <w:sz w:val="28"/>
          <w:szCs w:val="28"/>
          <w:lang w:val="en-US" w:eastAsia="ru-RU"/>
        </w:rPr>
        <w:t>Informational</w:t>
      </w:r>
      <w:r w:rsidRPr="00484B5A">
        <w:rPr>
          <w:rFonts w:ascii="Times New Roman" w:hAnsi="Times New Roman"/>
          <w:sz w:val="28"/>
          <w:szCs w:val="28"/>
          <w:lang w:eastAsia="ru-RU"/>
        </w:rPr>
        <w:t xml:space="preserve"> </w:t>
      </w:r>
      <w:r w:rsidRPr="00552D5E">
        <w:rPr>
          <w:rFonts w:ascii="Times New Roman" w:hAnsi="Times New Roman"/>
          <w:sz w:val="28"/>
          <w:szCs w:val="28"/>
          <w:lang w:val="en-US" w:eastAsia="ru-RU"/>
        </w:rPr>
        <w:t>and</w:t>
      </w:r>
      <w:r w:rsidRPr="00484B5A">
        <w:rPr>
          <w:rFonts w:ascii="Times New Roman" w:hAnsi="Times New Roman"/>
          <w:sz w:val="28"/>
          <w:szCs w:val="28"/>
          <w:lang w:eastAsia="ru-RU"/>
        </w:rPr>
        <w:t xml:space="preserve"> </w:t>
      </w:r>
      <w:r w:rsidRPr="00552D5E">
        <w:rPr>
          <w:rFonts w:ascii="Times New Roman" w:hAnsi="Times New Roman"/>
          <w:sz w:val="28"/>
          <w:szCs w:val="28"/>
          <w:lang w:val="en-US" w:eastAsia="ru-RU"/>
        </w:rPr>
        <w:t>Analytical</w:t>
      </w:r>
      <w:r w:rsidRPr="00484B5A">
        <w:rPr>
          <w:rFonts w:ascii="Times New Roman" w:hAnsi="Times New Roman"/>
          <w:sz w:val="28"/>
          <w:szCs w:val="28"/>
          <w:lang w:eastAsia="ru-RU"/>
        </w:rPr>
        <w:t xml:space="preserve"> </w:t>
      </w:r>
      <w:r w:rsidRPr="00552D5E">
        <w:rPr>
          <w:rFonts w:ascii="Times New Roman" w:hAnsi="Times New Roman"/>
          <w:sz w:val="28"/>
          <w:szCs w:val="28"/>
          <w:lang w:val="en-US" w:eastAsia="ru-RU"/>
        </w:rPr>
        <w:t>Bulletin</w:t>
      </w:r>
      <w:r w:rsidRPr="00484B5A">
        <w:rPr>
          <w:rFonts w:ascii="Times New Roman" w:hAnsi="Times New Roman"/>
          <w:sz w:val="28"/>
          <w:szCs w:val="28"/>
          <w:lang w:eastAsia="ru-RU"/>
        </w:rPr>
        <w:t>, 2022 (9), 42-59.</w:t>
      </w:r>
      <w:bookmarkStart w:id="66" w:name="_Ref122532033"/>
      <w:bookmarkEnd w:id="65"/>
      <w:r w:rsidRPr="00484B5A">
        <w:rPr>
          <w:rFonts w:ascii="Times New Roman" w:hAnsi="Times New Roman"/>
          <w:sz w:val="28"/>
          <w:szCs w:val="28"/>
          <w:lang w:eastAsia="ru-RU"/>
        </w:rPr>
        <w:t xml:space="preserve"> </w:t>
      </w:r>
    </w:p>
    <w:p w14:paraId="02EB8D4F"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Xiumin</w:t>
      </w:r>
      <w:proofErr w:type="spellEnd"/>
      <w:r w:rsidRPr="00552D5E">
        <w:rPr>
          <w:rFonts w:ascii="Times New Roman" w:hAnsi="Times New Roman"/>
          <w:sz w:val="28"/>
          <w:szCs w:val="28"/>
          <w:lang w:val="en-US" w:eastAsia="ru-RU"/>
        </w:rPr>
        <w:t xml:space="preserve">, M., Yue, C., &amp; </w:t>
      </w:r>
      <w:proofErr w:type="spellStart"/>
      <w:r w:rsidRPr="00552D5E">
        <w:rPr>
          <w:rFonts w:ascii="Times New Roman" w:hAnsi="Times New Roman"/>
          <w:sz w:val="28"/>
          <w:szCs w:val="28"/>
          <w:lang w:val="en-US" w:eastAsia="ru-RU"/>
        </w:rPr>
        <w:t>Luheng</w:t>
      </w:r>
      <w:proofErr w:type="spellEnd"/>
      <w:r w:rsidRPr="00552D5E">
        <w:rPr>
          <w:rFonts w:ascii="Times New Roman" w:hAnsi="Times New Roman"/>
          <w:sz w:val="28"/>
          <w:szCs w:val="28"/>
          <w:lang w:val="en-US" w:eastAsia="ru-RU"/>
        </w:rPr>
        <w:t xml:space="preserve">, Q. Research and Application of Gas-lift Reverse Circulation Drilling Technology to Geothermal Well Construction in Dalian </w:t>
      </w:r>
      <w:proofErr w:type="spellStart"/>
      <w:r w:rsidRPr="00552D5E">
        <w:rPr>
          <w:rFonts w:ascii="Times New Roman" w:hAnsi="Times New Roman"/>
          <w:sz w:val="28"/>
          <w:szCs w:val="28"/>
          <w:lang w:val="en-US" w:eastAsia="ru-RU"/>
        </w:rPr>
        <w:t>Jiaoliu</w:t>
      </w:r>
      <w:proofErr w:type="spellEnd"/>
      <w:r w:rsidRPr="00552D5E">
        <w:rPr>
          <w:rFonts w:ascii="Times New Roman" w:hAnsi="Times New Roman"/>
          <w:sz w:val="28"/>
          <w:szCs w:val="28"/>
          <w:lang w:val="en-US" w:eastAsia="ru-RU"/>
        </w:rPr>
        <w:t xml:space="preserve"> Island. </w:t>
      </w:r>
      <w:r w:rsidRPr="00552D5E">
        <w:rPr>
          <w:rFonts w:ascii="Times New Roman" w:hAnsi="Times New Roman"/>
          <w:i/>
          <w:iCs/>
          <w:sz w:val="28"/>
          <w:szCs w:val="28"/>
          <w:lang w:val="en-US" w:eastAsia="ru-RU"/>
        </w:rPr>
        <w:t>Procedia Engineering</w:t>
      </w:r>
      <w:r w:rsidRPr="00552D5E">
        <w:rPr>
          <w:rFonts w:ascii="Times New Roman" w:hAnsi="Times New Roman"/>
          <w:sz w:val="28"/>
          <w:szCs w:val="28"/>
          <w:lang w:val="en-US" w:eastAsia="ru-RU"/>
        </w:rPr>
        <w:t xml:space="preserve">, </w:t>
      </w:r>
      <w:r w:rsidRPr="00552D5E">
        <w:rPr>
          <w:rFonts w:ascii="Times New Roman" w:hAnsi="Times New Roman"/>
          <w:i/>
          <w:iCs/>
          <w:sz w:val="28"/>
          <w:szCs w:val="28"/>
          <w:lang w:val="en-US" w:eastAsia="ru-RU"/>
        </w:rPr>
        <w:t>73</w:t>
      </w:r>
      <w:r w:rsidRPr="00552D5E">
        <w:rPr>
          <w:rFonts w:ascii="Times New Roman" w:hAnsi="Times New Roman"/>
          <w:sz w:val="28"/>
          <w:szCs w:val="28"/>
          <w:lang w:val="en-US" w:eastAsia="ru-RU"/>
        </w:rPr>
        <w:t xml:space="preserve">, (2014), p.252-257. </w:t>
      </w:r>
      <w:hyperlink r:id="rId172" w:history="1">
        <w:r w:rsidRPr="00552D5E">
          <w:rPr>
            <w:rFonts w:ascii="Times New Roman" w:hAnsi="Times New Roman"/>
            <w:color w:val="0000FF"/>
            <w:sz w:val="28"/>
            <w:szCs w:val="28"/>
            <w:u w:val="single"/>
            <w:lang w:val="en-US" w:eastAsia="ru-RU"/>
          </w:rPr>
          <w:t>https://doi.org/10.1016/j.proeng.2014.06.195</w:t>
        </w:r>
      </w:hyperlink>
      <w:r w:rsidRPr="00552D5E">
        <w:rPr>
          <w:rFonts w:ascii="Times New Roman" w:hAnsi="Times New Roman"/>
          <w:sz w:val="28"/>
          <w:szCs w:val="28"/>
          <w:lang w:val="en-US" w:eastAsia="ru-RU"/>
        </w:rPr>
        <w:t>.</w:t>
      </w:r>
      <w:bookmarkEnd w:id="66"/>
      <w:r w:rsidRPr="00552D5E">
        <w:rPr>
          <w:rFonts w:ascii="Times New Roman" w:hAnsi="Times New Roman"/>
          <w:sz w:val="28"/>
          <w:szCs w:val="28"/>
          <w:lang w:val="en-US" w:eastAsia="ru-RU"/>
        </w:rPr>
        <w:t xml:space="preserve"> </w:t>
      </w:r>
      <w:bookmarkStart w:id="67" w:name="_Ref122532059"/>
    </w:p>
    <w:p w14:paraId="2198D3F6"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 xml:space="preserve">Sudakov A., </w:t>
      </w:r>
      <w:proofErr w:type="spellStart"/>
      <w:r w:rsidRPr="00552D5E">
        <w:rPr>
          <w:rFonts w:ascii="Times New Roman" w:hAnsi="Times New Roman"/>
          <w:sz w:val="28"/>
          <w:szCs w:val="28"/>
          <w:lang w:val="en-US" w:eastAsia="ru-RU"/>
        </w:rPr>
        <w:t>Chudyk</w:t>
      </w:r>
      <w:proofErr w:type="spellEnd"/>
      <w:r w:rsidRPr="00552D5E">
        <w:rPr>
          <w:rFonts w:ascii="Times New Roman" w:hAnsi="Times New Roman"/>
          <w:sz w:val="28"/>
          <w:szCs w:val="28"/>
          <w:lang w:val="en-US" w:eastAsia="ru-RU"/>
        </w:rPr>
        <w:t xml:space="preserve"> I., </w:t>
      </w:r>
      <w:proofErr w:type="spellStart"/>
      <w:r w:rsidRPr="00552D5E">
        <w:rPr>
          <w:rFonts w:ascii="Times New Roman" w:hAnsi="Times New Roman"/>
          <w:sz w:val="28"/>
          <w:szCs w:val="28"/>
          <w:lang w:val="en-US" w:eastAsia="ru-RU"/>
        </w:rPr>
        <w:t>Sudakova</w:t>
      </w:r>
      <w:proofErr w:type="spellEnd"/>
      <w:r w:rsidRPr="00552D5E">
        <w:rPr>
          <w:rFonts w:ascii="Times New Roman" w:hAnsi="Times New Roman"/>
          <w:sz w:val="28"/>
          <w:szCs w:val="28"/>
          <w:lang w:val="en-US" w:eastAsia="ru-RU"/>
        </w:rPr>
        <w:t xml:space="preserve"> D., </w:t>
      </w:r>
      <w:proofErr w:type="spellStart"/>
      <w:r w:rsidRPr="00552D5E">
        <w:rPr>
          <w:rFonts w:ascii="Times New Roman" w:hAnsi="Times New Roman"/>
          <w:sz w:val="28"/>
          <w:szCs w:val="28"/>
          <w:lang w:val="en-US" w:eastAsia="ru-RU"/>
        </w:rPr>
        <w:t>Dziubyk</w:t>
      </w:r>
      <w:proofErr w:type="spellEnd"/>
      <w:r w:rsidRPr="00552D5E">
        <w:rPr>
          <w:rFonts w:ascii="Times New Roman" w:hAnsi="Times New Roman"/>
          <w:sz w:val="28"/>
          <w:szCs w:val="28"/>
          <w:lang w:val="en-US" w:eastAsia="ru-RU"/>
        </w:rPr>
        <w:t xml:space="preserve"> L. Innovative isolation technology for swallowing zones by thermoplastic materials. </w:t>
      </w:r>
      <w:r w:rsidRPr="00552D5E">
        <w:rPr>
          <w:rFonts w:ascii="Times New Roman" w:hAnsi="Times New Roman"/>
          <w:i/>
          <w:sz w:val="28"/>
          <w:szCs w:val="28"/>
          <w:lang w:val="en-US" w:eastAsia="ru-RU"/>
        </w:rPr>
        <w:t>E3S Web of Conferences</w:t>
      </w:r>
      <w:r w:rsidRPr="00552D5E">
        <w:rPr>
          <w:rFonts w:ascii="Times New Roman" w:hAnsi="Times New Roman"/>
          <w:sz w:val="28"/>
          <w:szCs w:val="28"/>
          <w:lang w:val="en-US" w:eastAsia="ru-RU"/>
        </w:rPr>
        <w:t xml:space="preserve">, 123. (2019), p. 1-10. </w:t>
      </w:r>
      <w:hyperlink r:id="rId173" w:history="1">
        <w:r w:rsidRPr="00552D5E">
          <w:rPr>
            <w:rFonts w:ascii="Times New Roman" w:hAnsi="Times New Roman"/>
            <w:color w:val="0000FF"/>
            <w:sz w:val="28"/>
            <w:szCs w:val="28"/>
            <w:u w:val="single"/>
            <w:lang w:val="en-US" w:eastAsia="ru-RU"/>
          </w:rPr>
          <w:t>https://doi.org/10.1051/e3sconf/201912301033</w:t>
        </w:r>
      </w:hyperlink>
      <w:r w:rsidRPr="00552D5E">
        <w:rPr>
          <w:rFonts w:ascii="Times New Roman" w:hAnsi="Times New Roman"/>
          <w:sz w:val="28"/>
          <w:szCs w:val="28"/>
          <w:lang w:val="en-US" w:eastAsia="ru-RU"/>
        </w:rPr>
        <w:t>.</w:t>
      </w:r>
      <w:bookmarkStart w:id="68" w:name="_Ref122532075"/>
      <w:bookmarkEnd w:id="67"/>
    </w:p>
    <w:p w14:paraId="7F084A0D"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Kenzhetaev</w:t>
      </w:r>
      <w:proofErr w:type="spellEnd"/>
      <w:r w:rsidRPr="00552D5E">
        <w:rPr>
          <w:rFonts w:ascii="Times New Roman" w:hAnsi="Times New Roman"/>
          <w:sz w:val="28"/>
          <w:szCs w:val="28"/>
          <w:lang w:val="en-US" w:eastAsia="ru-RU"/>
        </w:rPr>
        <w:t xml:space="preserve"> Z.S., </w:t>
      </w:r>
      <w:proofErr w:type="spellStart"/>
      <w:r w:rsidRPr="00552D5E">
        <w:rPr>
          <w:rFonts w:ascii="Times New Roman" w:hAnsi="Times New Roman"/>
          <w:sz w:val="28"/>
          <w:szCs w:val="28"/>
          <w:lang w:val="en-US" w:eastAsia="ru-RU"/>
        </w:rPr>
        <w:t>Kuandykov</w:t>
      </w:r>
      <w:proofErr w:type="spellEnd"/>
      <w:r w:rsidRPr="00552D5E">
        <w:rPr>
          <w:rFonts w:ascii="Times New Roman" w:hAnsi="Times New Roman"/>
          <w:sz w:val="28"/>
          <w:szCs w:val="28"/>
          <w:lang w:val="en-US" w:eastAsia="ru-RU"/>
        </w:rPr>
        <w:t xml:space="preserve"> T.A., </w:t>
      </w:r>
      <w:proofErr w:type="spellStart"/>
      <w:r w:rsidRPr="00552D5E">
        <w:rPr>
          <w:rFonts w:ascii="Times New Roman" w:hAnsi="Times New Roman"/>
          <w:sz w:val="28"/>
          <w:szCs w:val="28"/>
          <w:lang w:val="en-US" w:eastAsia="ru-RU"/>
        </w:rPr>
        <w:t>Togizov</w:t>
      </w:r>
      <w:proofErr w:type="spellEnd"/>
      <w:r w:rsidRPr="00552D5E">
        <w:rPr>
          <w:rFonts w:ascii="Times New Roman" w:hAnsi="Times New Roman"/>
          <w:sz w:val="28"/>
          <w:szCs w:val="28"/>
          <w:lang w:val="en-US" w:eastAsia="ru-RU"/>
        </w:rPr>
        <w:t xml:space="preserve"> K.S., </w:t>
      </w:r>
      <w:proofErr w:type="spellStart"/>
      <w:r w:rsidRPr="00552D5E">
        <w:rPr>
          <w:rFonts w:ascii="Times New Roman" w:hAnsi="Times New Roman"/>
          <w:sz w:val="28"/>
          <w:szCs w:val="28"/>
          <w:lang w:val="en-US" w:eastAsia="ru-RU"/>
        </w:rPr>
        <w:t>Abdraimova</w:t>
      </w:r>
      <w:proofErr w:type="spellEnd"/>
      <w:r w:rsidRPr="00552D5E">
        <w:rPr>
          <w:rFonts w:ascii="Times New Roman" w:hAnsi="Times New Roman"/>
          <w:sz w:val="28"/>
          <w:szCs w:val="28"/>
          <w:lang w:val="en-US" w:eastAsia="ru-RU"/>
        </w:rPr>
        <w:t xml:space="preserve"> M.R., </w:t>
      </w:r>
      <w:proofErr w:type="spellStart"/>
      <w:r w:rsidRPr="00552D5E">
        <w:rPr>
          <w:rFonts w:ascii="Times New Roman" w:hAnsi="Times New Roman"/>
          <w:sz w:val="28"/>
          <w:szCs w:val="28"/>
          <w:lang w:val="en-US" w:eastAsia="ru-RU"/>
        </w:rPr>
        <w:t>Nurbekova</w:t>
      </w:r>
      <w:proofErr w:type="spellEnd"/>
      <w:r w:rsidRPr="00552D5E">
        <w:rPr>
          <w:rFonts w:ascii="Times New Roman" w:hAnsi="Times New Roman"/>
          <w:sz w:val="28"/>
          <w:szCs w:val="28"/>
          <w:lang w:val="en-US" w:eastAsia="ru-RU"/>
        </w:rPr>
        <w:t xml:space="preserve"> М.A. Selection of rational parameters for opening and drilling of </w:t>
      </w:r>
      <w:r w:rsidRPr="00552D5E">
        <w:rPr>
          <w:rFonts w:ascii="Times New Roman" w:hAnsi="Times New Roman"/>
          <w:sz w:val="28"/>
          <w:szCs w:val="28"/>
          <w:lang w:val="en-US" w:eastAsia="ru-RU"/>
        </w:rPr>
        <w:lastRenderedPageBreak/>
        <w:t xml:space="preserve">technological wells underground uranium leaching, </w:t>
      </w:r>
      <w:r w:rsidRPr="00552D5E">
        <w:rPr>
          <w:rFonts w:ascii="Times New Roman" w:hAnsi="Times New Roman"/>
          <w:i/>
          <w:sz w:val="28"/>
          <w:szCs w:val="28"/>
          <w:lang w:val="en-US" w:eastAsia="ru-RU"/>
        </w:rPr>
        <w:t>News of the National Academy of Sciences of the Republic of Kazakhstan, 3</w:t>
      </w:r>
      <w:r w:rsidRPr="00552D5E">
        <w:rPr>
          <w:rFonts w:ascii="Times New Roman" w:hAnsi="Times New Roman"/>
          <w:sz w:val="28"/>
          <w:szCs w:val="28"/>
          <w:lang w:val="en-US" w:eastAsia="ru-RU"/>
        </w:rPr>
        <w:t xml:space="preserve"> (453). (2022), p.115-127. </w:t>
      </w:r>
      <w:hyperlink r:id="rId174" w:history="1">
        <w:r w:rsidRPr="00552D5E">
          <w:rPr>
            <w:rFonts w:ascii="Times New Roman" w:hAnsi="Times New Roman"/>
            <w:color w:val="0000FF"/>
            <w:sz w:val="28"/>
            <w:szCs w:val="28"/>
            <w:u w:val="single"/>
            <w:lang w:val="en-US" w:eastAsia="ru-RU"/>
          </w:rPr>
          <w:t>https://doi.org/10.32014/2022.2518-170X.184</w:t>
        </w:r>
      </w:hyperlink>
      <w:r w:rsidRPr="00552D5E">
        <w:rPr>
          <w:rFonts w:ascii="Times New Roman" w:hAnsi="Times New Roman"/>
          <w:sz w:val="28"/>
          <w:szCs w:val="28"/>
          <w:lang w:val="en-US" w:eastAsia="ru-RU"/>
        </w:rPr>
        <w:t>.</w:t>
      </w:r>
      <w:bookmarkEnd w:id="68"/>
      <w:r w:rsidRPr="00552D5E">
        <w:rPr>
          <w:rFonts w:ascii="Times New Roman" w:hAnsi="Times New Roman"/>
          <w:sz w:val="28"/>
          <w:szCs w:val="28"/>
          <w:lang w:val="en-US" w:eastAsia="ru-RU"/>
        </w:rPr>
        <w:t xml:space="preserve"> </w:t>
      </w:r>
      <w:bookmarkStart w:id="69" w:name="_Ref122532110"/>
    </w:p>
    <w:p w14:paraId="7C0DC2B7"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 xml:space="preserve">Wang Ying. </w:t>
      </w:r>
      <w:r w:rsidRPr="00552D5E">
        <w:rPr>
          <w:rFonts w:ascii="Times New Roman" w:eastAsia="Microsoft YaHei" w:hAnsi="Times New Roman"/>
          <w:sz w:val="28"/>
          <w:szCs w:val="28"/>
          <w:lang w:val="en-US" w:eastAsia="ru-RU"/>
        </w:rPr>
        <w:t>Application of gas lift reverse circulation in water well engineering</w:t>
      </w:r>
      <w:r w:rsidRPr="00552D5E">
        <w:rPr>
          <w:rFonts w:ascii="Times New Roman" w:hAnsi="Times New Roman"/>
          <w:sz w:val="28"/>
          <w:szCs w:val="28"/>
          <w:lang w:val="en-US" w:eastAsia="ru-RU"/>
        </w:rPr>
        <w:t xml:space="preserve">. </w:t>
      </w:r>
      <w:r w:rsidRPr="00552D5E">
        <w:rPr>
          <w:rFonts w:ascii="Times New Roman" w:eastAsia="Microsoft YaHei" w:hAnsi="Times New Roman"/>
          <w:i/>
          <w:sz w:val="28"/>
          <w:szCs w:val="28"/>
          <w:lang w:val="en-US" w:eastAsia="ru-RU"/>
        </w:rPr>
        <w:t>Shandong Coal Science and Technology</w:t>
      </w:r>
      <w:r w:rsidRPr="00552D5E">
        <w:rPr>
          <w:rFonts w:ascii="Times New Roman" w:hAnsi="Times New Roman"/>
          <w:i/>
          <w:sz w:val="28"/>
          <w:szCs w:val="28"/>
          <w:lang w:val="en-US" w:eastAsia="ru-RU"/>
        </w:rPr>
        <w:t>, 7,</w:t>
      </w:r>
      <w:r w:rsidRPr="00552D5E">
        <w:rPr>
          <w:rFonts w:ascii="Times New Roman" w:hAnsi="Times New Roman"/>
          <w:sz w:val="28"/>
          <w:szCs w:val="28"/>
          <w:lang w:val="en-US" w:eastAsia="ru-RU"/>
        </w:rPr>
        <w:t xml:space="preserve"> (2016), p.158-160. </w:t>
      </w:r>
      <w:hyperlink r:id="rId175" w:history="1">
        <w:r w:rsidRPr="00552D5E">
          <w:rPr>
            <w:rFonts w:ascii="Times New Roman" w:hAnsi="Times New Roman"/>
            <w:color w:val="0000FF"/>
            <w:sz w:val="28"/>
            <w:szCs w:val="28"/>
            <w:u w:val="single"/>
            <w:lang w:val="en-US" w:eastAsia="ru-RU"/>
          </w:rPr>
          <w:t>https://doi.org/10.3969/j.issn.1005-2801.2016.07.069</w:t>
        </w:r>
      </w:hyperlink>
      <w:r w:rsidRPr="00552D5E">
        <w:rPr>
          <w:rFonts w:ascii="Times New Roman" w:hAnsi="Times New Roman"/>
          <w:sz w:val="28"/>
          <w:szCs w:val="28"/>
          <w:lang w:val="en-US" w:eastAsia="ru-RU"/>
        </w:rPr>
        <w:t>.</w:t>
      </w:r>
      <w:bookmarkEnd w:id="69"/>
      <w:r w:rsidRPr="00552D5E">
        <w:rPr>
          <w:rFonts w:ascii="Times New Roman" w:hAnsi="Times New Roman"/>
          <w:sz w:val="28"/>
          <w:szCs w:val="28"/>
          <w:lang w:val="en-US" w:eastAsia="ru-RU"/>
        </w:rPr>
        <w:t xml:space="preserve"> </w:t>
      </w:r>
    </w:p>
    <w:p w14:paraId="36F3D932"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 xml:space="preserve">Yong, Z., &amp; </w:t>
      </w:r>
      <w:proofErr w:type="spellStart"/>
      <w:r w:rsidRPr="00552D5E">
        <w:rPr>
          <w:rFonts w:ascii="Times New Roman" w:hAnsi="Times New Roman"/>
          <w:sz w:val="28"/>
          <w:szCs w:val="28"/>
          <w:lang w:val="en-US" w:eastAsia="ru-RU"/>
        </w:rPr>
        <w:t>Jianliang</w:t>
      </w:r>
      <w:proofErr w:type="spellEnd"/>
      <w:r w:rsidRPr="00552D5E">
        <w:rPr>
          <w:rFonts w:ascii="Times New Roman" w:hAnsi="Times New Roman"/>
          <w:sz w:val="28"/>
          <w:szCs w:val="28"/>
          <w:lang w:val="en-US" w:eastAsia="ru-RU"/>
        </w:rPr>
        <w:t xml:space="preserve">, Z. Technical Improvements and Application of Air-lift Reverse Circulation Drilling Technology to Ultra-deep Geothermal Well. Procedia Engineering, 73, (2014), p.243-251. </w:t>
      </w:r>
      <w:hyperlink r:id="rId176" w:history="1">
        <w:r w:rsidRPr="00552D5E">
          <w:rPr>
            <w:rFonts w:ascii="Times New Roman" w:hAnsi="Times New Roman"/>
            <w:color w:val="0563C1"/>
            <w:sz w:val="28"/>
            <w:szCs w:val="28"/>
            <w:u w:val="single"/>
            <w:lang w:val="en-US" w:eastAsia="ru-RU"/>
          </w:rPr>
          <w:t>https://doi.org/10.1016/j.proeng.2014.06.194</w:t>
        </w:r>
      </w:hyperlink>
      <w:r w:rsidRPr="00552D5E">
        <w:rPr>
          <w:rFonts w:ascii="Times New Roman" w:hAnsi="Times New Roman"/>
          <w:sz w:val="28"/>
          <w:szCs w:val="28"/>
          <w:lang w:val="en-US" w:eastAsia="ru-RU"/>
        </w:rPr>
        <w:t>.</w:t>
      </w:r>
      <w:bookmarkStart w:id="70" w:name="_Ref122532158"/>
      <w:r w:rsidRPr="00552D5E">
        <w:rPr>
          <w:rFonts w:ascii="Times New Roman" w:hAnsi="Times New Roman"/>
          <w:sz w:val="28"/>
          <w:szCs w:val="28"/>
          <w:lang w:val="en-US" w:eastAsia="ru-RU"/>
        </w:rPr>
        <w:t xml:space="preserve"> </w:t>
      </w:r>
    </w:p>
    <w:p w14:paraId="43E0309A"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Okere</w:t>
      </w:r>
      <w:proofErr w:type="spellEnd"/>
      <w:r w:rsidRPr="00552D5E">
        <w:rPr>
          <w:rFonts w:ascii="Times New Roman" w:hAnsi="Times New Roman"/>
          <w:sz w:val="28"/>
          <w:szCs w:val="28"/>
          <w:lang w:val="en-US" w:eastAsia="ru-RU"/>
        </w:rPr>
        <w:t xml:space="preserve">, C. J., </w:t>
      </w:r>
      <w:proofErr w:type="spellStart"/>
      <w:r w:rsidRPr="00552D5E">
        <w:rPr>
          <w:rFonts w:ascii="Times New Roman" w:hAnsi="Times New Roman"/>
          <w:sz w:val="28"/>
          <w:szCs w:val="28"/>
          <w:lang w:val="en-US" w:eastAsia="ru-RU"/>
        </w:rPr>
        <w:t>Su</w:t>
      </w:r>
      <w:proofErr w:type="spellEnd"/>
      <w:r w:rsidRPr="00552D5E">
        <w:rPr>
          <w:rFonts w:ascii="Times New Roman" w:hAnsi="Times New Roman"/>
          <w:sz w:val="28"/>
          <w:szCs w:val="28"/>
          <w:lang w:val="en-US" w:eastAsia="ru-RU"/>
        </w:rPr>
        <w:t xml:space="preserve">, G., Zhou, J., Li, G., &amp; Tan, C. Lost Circulation Control for Pump-Injected Reverse Circulation Drilling: Experimental Optimization and Theoretical Analyses. </w:t>
      </w:r>
      <w:r w:rsidRPr="00552D5E">
        <w:rPr>
          <w:rFonts w:ascii="Times New Roman" w:hAnsi="Times New Roman"/>
          <w:i/>
          <w:iCs/>
          <w:sz w:val="28"/>
          <w:szCs w:val="28"/>
          <w:lang w:val="en-US" w:eastAsia="ru-RU"/>
        </w:rPr>
        <w:t>IOP Conference Series: Earth and Environmental Science</w:t>
      </w:r>
      <w:r w:rsidRPr="00552D5E">
        <w:rPr>
          <w:rFonts w:ascii="Times New Roman" w:hAnsi="Times New Roman"/>
          <w:sz w:val="28"/>
          <w:szCs w:val="28"/>
          <w:lang w:val="en-US" w:eastAsia="ru-RU"/>
        </w:rPr>
        <w:t xml:space="preserve">, </w:t>
      </w:r>
      <w:r w:rsidRPr="00552D5E">
        <w:rPr>
          <w:rFonts w:ascii="Times New Roman" w:hAnsi="Times New Roman"/>
          <w:i/>
          <w:iCs/>
          <w:sz w:val="28"/>
          <w:szCs w:val="28"/>
          <w:lang w:val="en-US" w:eastAsia="ru-RU"/>
        </w:rPr>
        <w:t>814</w:t>
      </w:r>
      <w:r w:rsidRPr="00552D5E">
        <w:rPr>
          <w:rFonts w:ascii="Times New Roman" w:hAnsi="Times New Roman"/>
          <w:sz w:val="28"/>
          <w:szCs w:val="28"/>
          <w:lang w:val="en-US" w:eastAsia="ru-RU"/>
        </w:rPr>
        <w:t xml:space="preserve">(1), 012005. (2021), </w:t>
      </w:r>
      <w:hyperlink r:id="rId177" w:history="1">
        <w:r w:rsidRPr="00552D5E">
          <w:rPr>
            <w:rFonts w:ascii="Times New Roman" w:hAnsi="Times New Roman"/>
            <w:color w:val="0000FF"/>
            <w:sz w:val="28"/>
            <w:szCs w:val="28"/>
            <w:u w:val="single"/>
            <w:lang w:val="en-US" w:eastAsia="ru-RU"/>
          </w:rPr>
          <w:t>https://doi.org/10.1088/1755-1315/814/1/012005</w:t>
        </w:r>
      </w:hyperlink>
      <w:r w:rsidRPr="00552D5E">
        <w:rPr>
          <w:rFonts w:ascii="Times New Roman" w:hAnsi="Times New Roman"/>
          <w:sz w:val="28"/>
          <w:szCs w:val="28"/>
          <w:lang w:val="en-US" w:eastAsia="ru-RU"/>
        </w:rPr>
        <w:t>.</w:t>
      </w:r>
      <w:bookmarkEnd w:id="70"/>
      <w:r w:rsidRPr="00552D5E">
        <w:rPr>
          <w:rFonts w:ascii="Times New Roman" w:hAnsi="Times New Roman"/>
          <w:sz w:val="28"/>
          <w:szCs w:val="28"/>
          <w:lang w:val="en-US" w:eastAsia="ru-RU"/>
        </w:rPr>
        <w:t xml:space="preserve"> </w:t>
      </w:r>
      <w:bookmarkStart w:id="71" w:name="_Ref122532189"/>
    </w:p>
    <w:p w14:paraId="0AB54AD5"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Li, Q., Zhang, X., Li, Z., Li, J., &amp; Dai, F. Annular Aerated Gas-lift Reverse Circulation Drilling Technology and Key Parameters Design. </w:t>
      </w:r>
      <w:r w:rsidRPr="00552D5E">
        <w:rPr>
          <w:rFonts w:ascii="Times New Roman" w:hAnsi="Times New Roman"/>
          <w:i/>
          <w:iCs/>
          <w:sz w:val="28"/>
          <w:szCs w:val="28"/>
          <w:lang w:val="en-US" w:eastAsia="ru-RU"/>
        </w:rPr>
        <w:t>Journal of Southwest Petroleum University (Science &amp; Technology Edition)</w:t>
      </w:r>
      <w:r w:rsidRPr="00552D5E">
        <w:rPr>
          <w:rFonts w:ascii="Times New Roman" w:hAnsi="Times New Roman"/>
          <w:sz w:val="28"/>
          <w:szCs w:val="28"/>
          <w:lang w:val="en-US" w:eastAsia="ru-RU"/>
        </w:rPr>
        <w:t>, </w:t>
      </w:r>
      <w:r w:rsidRPr="00552D5E">
        <w:rPr>
          <w:rFonts w:ascii="Times New Roman" w:hAnsi="Times New Roman"/>
          <w:i/>
          <w:iCs/>
          <w:sz w:val="28"/>
          <w:szCs w:val="28"/>
          <w:lang w:val="en-US" w:eastAsia="ru-RU"/>
        </w:rPr>
        <w:t>43</w:t>
      </w:r>
      <w:r w:rsidRPr="00552D5E">
        <w:rPr>
          <w:rFonts w:ascii="Times New Roman" w:hAnsi="Times New Roman"/>
          <w:sz w:val="28"/>
          <w:szCs w:val="28"/>
          <w:lang w:val="en-US" w:eastAsia="ru-RU"/>
        </w:rPr>
        <w:t>(4), 35.</w:t>
      </w:r>
      <w:bookmarkEnd w:id="71"/>
      <w:r w:rsidRPr="00552D5E">
        <w:rPr>
          <w:rFonts w:ascii="Times New Roman" w:hAnsi="Times New Roman"/>
          <w:sz w:val="28"/>
          <w:szCs w:val="28"/>
          <w:lang w:val="en-US" w:eastAsia="ru-RU"/>
        </w:rPr>
        <w:t xml:space="preserve"> </w:t>
      </w:r>
      <w:hyperlink r:id="rId178" w:history="1">
        <w:r w:rsidRPr="00552D5E">
          <w:rPr>
            <w:rFonts w:ascii="Times New Roman" w:hAnsi="Times New Roman"/>
            <w:color w:val="0000FF"/>
            <w:sz w:val="28"/>
            <w:szCs w:val="28"/>
            <w:u w:val="single"/>
            <w:lang w:val="en-US" w:eastAsia="ru-RU"/>
          </w:rPr>
          <w:t>https://doi.org/10.11885/j.issn.16745086.2021.04.29.01</w:t>
        </w:r>
      </w:hyperlink>
      <w:r w:rsidRPr="00552D5E">
        <w:rPr>
          <w:rFonts w:ascii="Times New Roman" w:hAnsi="Times New Roman"/>
          <w:sz w:val="28"/>
          <w:szCs w:val="28"/>
          <w:lang w:val="en-US" w:eastAsia="ru-RU"/>
        </w:rPr>
        <w:t>.</w:t>
      </w:r>
      <w:bookmarkStart w:id="72" w:name="_Ref122532212"/>
      <w:r w:rsidRPr="00552D5E">
        <w:rPr>
          <w:rFonts w:ascii="Times New Roman" w:hAnsi="Times New Roman"/>
          <w:sz w:val="28"/>
          <w:szCs w:val="28"/>
          <w:lang w:val="en-US" w:eastAsia="ru-RU"/>
        </w:rPr>
        <w:t xml:space="preserve"> </w:t>
      </w:r>
    </w:p>
    <w:p w14:paraId="68047A69"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Lukawski</w:t>
      </w:r>
      <w:proofErr w:type="spellEnd"/>
      <w:r w:rsidRPr="00552D5E">
        <w:rPr>
          <w:rFonts w:ascii="Times New Roman" w:hAnsi="Times New Roman"/>
          <w:sz w:val="28"/>
          <w:szCs w:val="28"/>
          <w:lang w:val="en-US" w:eastAsia="ru-RU"/>
        </w:rPr>
        <w:t xml:space="preserve">, M. Z., Silverman, R. L., &amp; Tester, J. W. Uncertainty analysis of geothermal well drilling and completion costs. </w:t>
      </w:r>
      <w:proofErr w:type="spellStart"/>
      <w:r w:rsidRPr="00552D5E">
        <w:rPr>
          <w:rFonts w:ascii="Times New Roman" w:hAnsi="Times New Roman"/>
          <w:i/>
          <w:iCs/>
          <w:sz w:val="28"/>
          <w:szCs w:val="28"/>
          <w:lang w:val="en-US" w:eastAsia="ru-RU"/>
        </w:rPr>
        <w:t>Geothermics</w:t>
      </w:r>
      <w:proofErr w:type="spellEnd"/>
      <w:r w:rsidRPr="00552D5E">
        <w:rPr>
          <w:rFonts w:ascii="Times New Roman" w:hAnsi="Times New Roman"/>
          <w:sz w:val="28"/>
          <w:szCs w:val="28"/>
          <w:lang w:val="en-US" w:eastAsia="ru-RU"/>
        </w:rPr>
        <w:t xml:space="preserve">, </w:t>
      </w:r>
      <w:r w:rsidRPr="00552D5E">
        <w:rPr>
          <w:rFonts w:ascii="Times New Roman" w:hAnsi="Times New Roman"/>
          <w:i/>
          <w:iCs/>
          <w:sz w:val="28"/>
          <w:szCs w:val="28"/>
          <w:lang w:val="en-US" w:eastAsia="ru-RU"/>
        </w:rPr>
        <w:t>64</w:t>
      </w:r>
      <w:r w:rsidRPr="00552D5E">
        <w:rPr>
          <w:rFonts w:ascii="Times New Roman" w:hAnsi="Times New Roman"/>
          <w:sz w:val="28"/>
          <w:szCs w:val="28"/>
          <w:lang w:val="en-US" w:eastAsia="ru-RU"/>
        </w:rPr>
        <w:t xml:space="preserve">. (2016), p. 382-391. </w:t>
      </w:r>
      <w:hyperlink r:id="rId179" w:history="1">
        <w:r w:rsidRPr="00552D5E">
          <w:rPr>
            <w:rFonts w:ascii="Times New Roman" w:hAnsi="Times New Roman"/>
            <w:color w:val="0000FF"/>
            <w:sz w:val="28"/>
            <w:szCs w:val="28"/>
            <w:u w:val="single"/>
            <w:lang w:val="en-US" w:eastAsia="ru-RU"/>
          </w:rPr>
          <w:t>https://doi.org/10.1016/j.geothermics.2016.06.017</w:t>
        </w:r>
      </w:hyperlink>
      <w:r w:rsidRPr="00552D5E">
        <w:rPr>
          <w:rFonts w:ascii="Times New Roman" w:hAnsi="Times New Roman"/>
          <w:sz w:val="28"/>
          <w:szCs w:val="28"/>
          <w:lang w:val="en-US" w:eastAsia="ru-RU"/>
        </w:rPr>
        <w:t>.</w:t>
      </w:r>
      <w:bookmarkEnd w:id="72"/>
      <w:r w:rsidRPr="00552D5E">
        <w:rPr>
          <w:rFonts w:ascii="Times New Roman" w:hAnsi="Times New Roman"/>
          <w:sz w:val="28"/>
          <w:szCs w:val="28"/>
          <w:lang w:val="en-US" w:eastAsia="ru-RU"/>
        </w:rPr>
        <w:t xml:space="preserve"> </w:t>
      </w:r>
      <w:bookmarkStart w:id="73" w:name="_Ref122532246"/>
    </w:p>
    <w:p w14:paraId="0ED8EE5B"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Cheng, L., Man, G. X., Zhu, L. Q., Wang, H. L., Ren, L. K., &amp; Wang, K. Application of ventilation pipe air-lift reverse circulation drilling technology in large diameter well drilling construction. </w:t>
      </w:r>
      <w:r w:rsidRPr="00552D5E">
        <w:rPr>
          <w:rFonts w:ascii="Times New Roman" w:hAnsi="Times New Roman"/>
          <w:i/>
          <w:iCs/>
          <w:sz w:val="28"/>
          <w:szCs w:val="28"/>
          <w:lang w:val="en-US" w:eastAsia="ru-RU"/>
        </w:rPr>
        <w:t>Drilling engineering</w:t>
      </w:r>
      <w:r w:rsidRPr="00552D5E">
        <w:rPr>
          <w:rFonts w:ascii="Times New Roman" w:hAnsi="Times New Roman"/>
          <w:sz w:val="28"/>
          <w:szCs w:val="28"/>
          <w:lang w:val="en-US" w:eastAsia="ru-RU"/>
        </w:rPr>
        <w:t xml:space="preserve">. 2014 (3), p. 44-47. </w:t>
      </w:r>
      <w:hyperlink r:id="rId180" w:history="1">
        <w:r w:rsidRPr="00552D5E">
          <w:rPr>
            <w:rFonts w:ascii="Times New Roman" w:hAnsi="Times New Roman"/>
            <w:color w:val="0000FF"/>
            <w:sz w:val="28"/>
            <w:szCs w:val="28"/>
            <w:u w:val="single"/>
            <w:lang w:val="en-US" w:eastAsia="ru-RU"/>
          </w:rPr>
          <w:t>https://doi.org/10.3969/j.issn.1672-7428.2014.03.015</w:t>
        </w:r>
      </w:hyperlink>
      <w:r w:rsidRPr="00552D5E">
        <w:rPr>
          <w:rFonts w:ascii="Times New Roman" w:hAnsi="Times New Roman"/>
          <w:sz w:val="28"/>
          <w:szCs w:val="28"/>
          <w:lang w:val="en-US" w:eastAsia="ru-RU"/>
        </w:rPr>
        <w:t>.</w:t>
      </w:r>
      <w:bookmarkStart w:id="74" w:name="_Ref122532277"/>
      <w:bookmarkEnd w:id="73"/>
      <w:r w:rsidRPr="00552D5E">
        <w:rPr>
          <w:rFonts w:ascii="Times New Roman" w:hAnsi="Times New Roman"/>
          <w:sz w:val="28"/>
          <w:szCs w:val="28"/>
          <w:lang w:val="en-US" w:eastAsia="ru-RU"/>
        </w:rPr>
        <w:t xml:space="preserve"> </w:t>
      </w:r>
    </w:p>
    <w:p w14:paraId="333CD53A"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Karmanov</w:t>
      </w:r>
      <w:proofErr w:type="spellEnd"/>
      <w:r w:rsidRPr="00552D5E">
        <w:rPr>
          <w:rFonts w:ascii="Times New Roman" w:hAnsi="Times New Roman"/>
          <w:sz w:val="28"/>
          <w:szCs w:val="28"/>
          <w:lang w:val="en-US" w:eastAsia="ru-RU"/>
        </w:rPr>
        <w:t xml:space="preserve">, T. D., </w:t>
      </w:r>
      <w:proofErr w:type="spellStart"/>
      <w:r w:rsidRPr="00552D5E">
        <w:rPr>
          <w:rFonts w:ascii="Times New Roman" w:hAnsi="Times New Roman"/>
          <w:sz w:val="28"/>
          <w:szCs w:val="28"/>
          <w:lang w:val="en-US" w:eastAsia="ru-RU"/>
        </w:rPr>
        <w:t>Kaliyev</w:t>
      </w:r>
      <w:proofErr w:type="spellEnd"/>
      <w:r w:rsidRPr="00552D5E">
        <w:rPr>
          <w:rFonts w:ascii="Times New Roman" w:hAnsi="Times New Roman"/>
          <w:sz w:val="28"/>
          <w:szCs w:val="28"/>
          <w:lang w:val="en-US" w:eastAsia="ru-RU"/>
        </w:rPr>
        <w:t xml:space="preserve">, B. Z., &amp; </w:t>
      </w:r>
      <w:proofErr w:type="spellStart"/>
      <w:r w:rsidRPr="00552D5E">
        <w:rPr>
          <w:rFonts w:ascii="Times New Roman" w:hAnsi="Times New Roman"/>
          <w:sz w:val="28"/>
          <w:szCs w:val="28"/>
          <w:lang w:val="en-US" w:eastAsia="ru-RU"/>
        </w:rPr>
        <w:t>Assanov</w:t>
      </w:r>
      <w:proofErr w:type="spellEnd"/>
      <w:r w:rsidRPr="00552D5E">
        <w:rPr>
          <w:rFonts w:ascii="Times New Roman" w:hAnsi="Times New Roman"/>
          <w:sz w:val="28"/>
          <w:szCs w:val="28"/>
          <w:lang w:val="en-US" w:eastAsia="ru-RU"/>
        </w:rPr>
        <w:t xml:space="preserve">, N. S. The use of airlift during drilling of technological wells. </w:t>
      </w:r>
      <w:r w:rsidRPr="00552D5E">
        <w:rPr>
          <w:rFonts w:ascii="Times New Roman" w:hAnsi="Times New Roman"/>
          <w:i/>
          <w:iCs/>
          <w:sz w:val="28"/>
          <w:szCs w:val="28"/>
          <w:lang w:val="en-US" w:eastAsia="ru-RU"/>
        </w:rPr>
        <w:t>IOP Conference Series: Materials Science and Engineering</w:t>
      </w:r>
      <w:r w:rsidRPr="00552D5E">
        <w:rPr>
          <w:rFonts w:ascii="Times New Roman" w:hAnsi="Times New Roman"/>
          <w:sz w:val="28"/>
          <w:szCs w:val="28"/>
          <w:lang w:val="en-US" w:eastAsia="ru-RU"/>
        </w:rPr>
        <w:t xml:space="preserve">, </w:t>
      </w:r>
      <w:r w:rsidRPr="00552D5E">
        <w:rPr>
          <w:rFonts w:ascii="Times New Roman" w:hAnsi="Times New Roman"/>
          <w:i/>
          <w:iCs/>
          <w:sz w:val="28"/>
          <w:szCs w:val="28"/>
          <w:lang w:val="en-US" w:eastAsia="ru-RU"/>
        </w:rPr>
        <w:t>1047</w:t>
      </w:r>
      <w:r w:rsidRPr="00552D5E">
        <w:rPr>
          <w:rFonts w:ascii="Times New Roman" w:hAnsi="Times New Roman"/>
          <w:sz w:val="28"/>
          <w:szCs w:val="28"/>
          <w:lang w:val="en-US" w:eastAsia="ru-RU"/>
        </w:rPr>
        <w:t xml:space="preserve">(1), 012163. (2021),  </w:t>
      </w:r>
      <w:hyperlink r:id="rId181" w:history="1">
        <w:r w:rsidRPr="00552D5E">
          <w:rPr>
            <w:rFonts w:ascii="Times New Roman" w:hAnsi="Times New Roman"/>
            <w:color w:val="0000FF"/>
            <w:sz w:val="28"/>
            <w:szCs w:val="28"/>
            <w:u w:val="single"/>
            <w:lang w:val="en-US" w:eastAsia="ru-RU"/>
          </w:rPr>
          <w:t>https://doi.org/10.1088/1757-899x/1047/1/012163</w:t>
        </w:r>
      </w:hyperlink>
      <w:r w:rsidRPr="00552D5E">
        <w:rPr>
          <w:rFonts w:ascii="Times New Roman" w:hAnsi="Times New Roman"/>
          <w:sz w:val="28"/>
          <w:szCs w:val="28"/>
          <w:lang w:val="en-US" w:eastAsia="ru-RU"/>
        </w:rPr>
        <w:t>.</w:t>
      </w:r>
      <w:bookmarkEnd w:id="74"/>
      <w:r w:rsidRPr="00552D5E">
        <w:rPr>
          <w:rFonts w:ascii="Times New Roman" w:hAnsi="Times New Roman"/>
          <w:sz w:val="28"/>
          <w:szCs w:val="28"/>
          <w:lang w:val="en-US" w:eastAsia="ru-RU"/>
        </w:rPr>
        <w:t xml:space="preserve"> </w:t>
      </w:r>
      <w:bookmarkStart w:id="75" w:name="_Ref122532342"/>
    </w:p>
    <w:p w14:paraId="3FCCE671"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Zhijian</w:t>
      </w:r>
      <w:proofErr w:type="spellEnd"/>
      <w:r w:rsidRPr="00552D5E">
        <w:rPr>
          <w:rFonts w:ascii="Times New Roman" w:hAnsi="Times New Roman"/>
          <w:sz w:val="28"/>
          <w:szCs w:val="28"/>
          <w:lang w:val="en-US" w:eastAsia="ru-RU"/>
        </w:rPr>
        <w:t xml:space="preserve">, Y., Jianguo, G., &amp; Liang, X. Application of air-lift reverse circulation drilling technology in coalmine gas drainage wells[J]. </w:t>
      </w:r>
      <w:r w:rsidRPr="00552D5E">
        <w:rPr>
          <w:rFonts w:ascii="Times New Roman" w:hAnsi="Times New Roman"/>
          <w:i/>
          <w:sz w:val="28"/>
          <w:szCs w:val="28"/>
          <w:lang w:val="en-US" w:eastAsia="ru-RU"/>
        </w:rPr>
        <w:t>Coal Geology of China, 26(1),</w:t>
      </w:r>
      <w:r w:rsidRPr="00552D5E">
        <w:rPr>
          <w:rFonts w:ascii="Times New Roman" w:hAnsi="Times New Roman"/>
          <w:sz w:val="28"/>
          <w:szCs w:val="28"/>
          <w:lang w:val="en-US" w:eastAsia="ru-RU"/>
        </w:rPr>
        <w:t xml:space="preserve"> (2014</w:t>
      </w:r>
      <w:proofErr w:type="gramStart"/>
      <w:r w:rsidRPr="00552D5E">
        <w:rPr>
          <w:rFonts w:ascii="Times New Roman" w:hAnsi="Times New Roman"/>
          <w:sz w:val="28"/>
          <w:szCs w:val="28"/>
          <w:lang w:val="en-US" w:eastAsia="ru-RU"/>
        </w:rPr>
        <w:t>),  p.63</w:t>
      </w:r>
      <w:proofErr w:type="gramEnd"/>
      <w:r w:rsidRPr="00552D5E">
        <w:rPr>
          <w:rFonts w:ascii="Times New Roman" w:hAnsi="Times New Roman"/>
          <w:sz w:val="28"/>
          <w:szCs w:val="28"/>
          <w:lang w:val="en-US" w:eastAsia="ru-RU"/>
        </w:rPr>
        <w:t xml:space="preserve">-66. </w:t>
      </w:r>
      <w:hyperlink r:id="rId182" w:history="1">
        <w:r w:rsidRPr="00552D5E">
          <w:rPr>
            <w:rFonts w:ascii="Times New Roman" w:hAnsi="Times New Roman"/>
            <w:color w:val="0000FF"/>
            <w:sz w:val="28"/>
            <w:szCs w:val="28"/>
            <w:u w:val="single"/>
            <w:lang w:val="en-US" w:eastAsia="ru-RU"/>
          </w:rPr>
          <w:t>https://doi.org/0.3969/j.issn.1674-1803.2014.01.13</w:t>
        </w:r>
      </w:hyperlink>
      <w:r w:rsidRPr="00552D5E">
        <w:rPr>
          <w:rFonts w:ascii="Times New Roman" w:hAnsi="Times New Roman"/>
          <w:sz w:val="28"/>
          <w:szCs w:val="28"/>
          <w:lang w:val="en-US" w:eastAsia="ru-RU"/>
        </w:rPr>
        <w:t>.</w:t>
      </w:r>
      <w:bookmarkStart w:id="76" w:name="_Ref122532359"/>
      <w:bookmarkEnd w:id="75"/>
    </w:p>
    <w:p w14:paraId="32B144C2"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Su</w:t>
      </w:r>
      <w:proofErr w:type="spellEnd"/>
      <w:r w:rsidRPr="00552D5E">
        <w:rPr>
          <w:rFonts w:ascii="Times New Roman" w:hAnsi="Times New Roman"/>
          <w:sz w:val="28"/>
          <w:szCs w:val="28"/>
          <w:lang w:val="en-US" w:eastAsia="ru-RU"/>
        </w:rPr>
        <w:t xml:space="preserve">, J. Application of air reverse circulation drilling technology in </w:t>
      </w:r>
      <w:proofErr w:type="gramStart"/>
      <w:r w:rsidRPr="00552D5E">
        <w:rPr>
          <w:rFonts w:ascii="Times New Roman" w:hAnsi="Times New Roman"/>
          <w:sz w:val="28"/>
          <w:szCs w:val="28"/>
          <w:lang w:val="en-US" w:eastAsia="ru-RU"/>
        </w:rPr>
        <w:t>mine</w:t>
      </w:r>
      <w:proofErr w:type="gramEnd"/>
      <w:r w:rsidRPr="00552D5E">
        <w:rPr>
          <w:rFonts w:ascii="Times New Roman" w:hAnsi="Times New Roman"/>
          <w:sz w:val="28"/>
          <w:szCs w:val="28"/>
          <w:lang w:val="en-US" w:eastAsia="ru-RU"/>
        </w:rPr>
        <w:t xml:space="preserve"> exploration. </w:t>
      </w:r>
      <w:r w:rsidRPr="00552D5E">
        <w:rPr>
          <w:rFonts w:ascii="Times New Roman" w:hAnsi="Times New Roman"/>
          <w:i/>
          <w:iCs/>
          <w:sz w:val="28"/>
          <w:szCs w:val="28"/>
          <w:lang w:val="en-US" w:eastAsia="ru-RU"/>
        </w:rPr>
        <w:t>Drilling Engineering</w:t>
      </w:r>
      <w:r w:rsidRPr="00552D5E">
        <w:rPr>
          <w:rFonts w:ascii="Times New Roman" w:hAnsi="Times New Roman"/>
          <w:sz w:val="28"/>
          <w:szCs w:val="28"/>
          <w:lang w:val="en-US" w:eastAsia="ru-RU"/>
        </w:rPr>
        <w:t xml:space="preserve">, </w:t>
      </w:r>
      <w:r w:rsidRPr="00552D5E">
        <w:rPr>
          <w:rFonts w:ascii="Times New Roman" w:hAnsi="Times New Roman"/>
          <w:i/>
          <w:iCs/>
          <w:sz w:val="28"/>
          <w:szCs w:val="28"/>
          <w:lang w:val="en-US" w:eastAsia="ru-RU"/>
        </w:rPr>
        <w:t>48</w:t>
      </w:r>
      <w:r w:rsidRPr="00552D5E">
        <w:rPr>
          <w:rFonts w:ascii="Times New Roman" w:hAnsi="Times New Roman"/>
          <w:sz w:val="28"/>
          <w:szCs w:val="28"/>
          <w:lang w:val="en-US" w:eastAsia="ru-RU"/>
        </w:rPr>
        <w:t xml:space="preserve">(12). (2021), p.38-42. </w:t>
      </w:r>
      <w:hyperlink r:id="rId183" w:history="1">
        <w:r w:rsidRPr="00552D5E">
          <w:rPr>
            <w:rFonts w:ascii="Times New Roman" w:hAnsi="Times New Roman"/>
            <w:color w:val="0000FF"/>
            <w:sz w:val="28"/>
            <w:szCs w:val="28"/>
            <w:u w:val="single"/>
            <w:lang w:val="en-US" w:eastAsia="ru-RU"/>
          </w:rPr>
          <w:t>https://doi.org/10.12143/j.ztgc.2021.12.007</w:t>
        </w:r>
      </w:hyperlink>
      <w:r w:rsidRPr="00552D5E">
        <w:rPr>
          <w:rFonts w:ascii="Times New Roman" w:hAnsi="Times New Roman"/>
          <w:sz w:val="28"/>
          <w:szCs w:val="28"/>
          <w:lang w:val="en-US" w:eastAsia="ru-RU"/>
        </w:rPr>
        <w:t>.</w:t>
      </w:r>
      <w:bookmarkEnd w:id="76"/>
      <w:r w:rsidRPr="00552D5E">
        <w:rPr>
          <w:rFonts w:ascii="Times New Roman" w:hAnsi="Times New Roman"/>
          <w:sz w:val="28"/>
          <w:szCs w:val="28"/>
          <w:lang w:val="en-US" w:eastAsia="ru-RU"/>
        </w:rPr>
        <w:t xml:space="preserve"> </w:t>
      </w:r>
      <w:bookmarkStart w:id="77" w:name="_Ref122532389"/>
    </w:p>
    <w:p w14:paraId="55A799CC"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Yang, Z. Y., Jia, Z., An, Z. Y., &amp; Huang, X. L. Application of air-lifting reverse circulation system with suspension type independent inner pipe in geothermal well construction. </w:t>
      </w:r>
      <w:r w:rsidRPr="00552D5E">
        <w:rPr>
          <w:rFonts w:ascii="Times New Roman" w:hAnsi="Times New Roman"/>
          <w:i/>
          <w:iCs/>
          <w:sz w:val="28"/>
          <w:szCs w:val="28"/>
          <w:lang w:val="en-US" w:eastAsia="ru-RU"/>
        </w:rPr>
        <w:t>Drilling Engineering</w:t>
      </w:r>
      <w:r w:rsidRPr="00552D5E">
        <w:rPr>
          <w:rFonts w:ascii="Times New Roman" w:hAnsi="Times New Roman"/>
          <w:sz w:val="28"/>
          <w:szCs w:val="28"/>
          <w:lang w:val="en-US" w:eastAsia="ru-RU"/>
        </w:rPr>
        <w:t xml:space="preserve">, (1), (2018), p.34-38. </w:t>
      </w:r>
      <w:r w:rsidRPr="00552D5E">
        <w:rPr>
          <w:rFonts w:ascii="Times New Roman" w:hAnsi="Times New Roman"/>
          <w:color w:val="0000FF"/>
          <w:sz w:val="28"/>
          <w:szCs w:val="28"/>
          <w:u w:val="single"/>
          <w:lang w:val="en-US" w:eastAsia="ru-RU"/>
        </w:rPr>
        <w:t>https://doi.org/</w:t>
      </w:r>
      <w:hyperlink r:id="rId184" w:tgtFrame="_blank" w:history="1">
        <w:r w:rsidRPr="00552D5E">
          <w:rPr>
            <w:rFonts w:ascii="Times New Roman" w:hAnsi="Times New Roman"/>
            <w:color w:val="0000FF"/>
            <w:sz w:val="28"/>
            <w:szCs w:val="28"/>
            <w:u w:val="single"/>
            <w:lang w:val="en-US" w:eastAsia="ru-RU"/>
          </w:rPr>
          <w:t>10.3969/j.issn.1672-7428.2018.01.009</w:t>
        </w:r>
      </w:hyperlink>
      <w:r w:rsidRPr="00552D5E">
        <w:rPr>
          <w:rFonts w:ascii="Times New Roman" w:hAnsi="Times New Roman"/>
          <w:sz w:val="28"/>
          <w:szCs w:val="28"/>
          <w:lang w:val="en-US" w:eastAsia="ru-RU"/>
        </w:rPr>
        <w:t>.</w:t>
      </w:r>
      <w:bookmarkStart w:id="78" w:name="_Ref122532421"/>
      <w:bookmarkEnd w:id="77"/>
      <w:r w:rsidRPr="00552D5E">
        <w:rPr>
          <w:rFonts w:ascii="Times New Roman" w:hAnsi="Times New Roman"/>
          <w:sz w:val="28"/>
          <w:szCs w:val="28"/>
          <w:lang w:val="en-US" w:eastAsia="ru-RU"/>
        </w:rPr>
        <w:t xml:space="preserve"> </w:t>
      </w:r>
    </w:p>
    <w:p w14:paraId="19C4005A"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val="en-US" w:eastAsia="ru-RU"/>
        </w:rPr>
        <w:t xml:space="preserve">van der </w:t>
      </w:r>
      <w:proofErr w:type="spellStart"/>
      <w:r w:rsidRPr="00552D5E">
        <w:rPr>
          <w:rFonts w:ascii="Times New Roman" w:hAnsi="Times New Roman"/>
          <w:sz w:val="28"/>
          <w:szCs w:val="28"/>
          <w:lang w:val="en-US" w:eastAsia="ru-RU"/>
        </w:rPr>
        <w:t>Schans</w:t>
      </w:r>
      <w:proofErr w:type="spellEnd"/>
      <w:r w:rsidRPr="00552D5E">
        <w:rPr>
          <w:rFonts w:ascii="Times New Roman" w:hAnsi="Times New Roman"/>
          <w:sz w:val="28"/>
          <w:szCs w:val="28"/>
          <w:lang w:val="en-US" w:eastAsia="ru-RU"/>
        </w:rPr>
        <w:t xml:space="preserve">, M. L., </w:t>
      </w:r>
      <w:proofErr w:type="spellStart"/>
      <w:r w:rsidRPr="00552D5E">
        <w:rPr>
          <w:rFonts w:ascii="Times New Roman" w:hAnsi="Times New Roman"/>
          <w:sz w:val="28"/>
          <w:szCs w:val="28"/>
          <w:lang w:val="en-US" w:eastAsia="ru-RU"/>
        </w:rPr>
        <w:t>Bloemendal</w:t>
      </w:r>
      <w:proofErr w:type="spellEnd"/>
      <w:r w:rsidRPr="00552D5E">
        <w:rPr>
          <w:rFonts w:ascii="Times New Roman" w:hAnsi="Times New Roman"/>
          <w:sz w:val="28"/>
          <w:szCs w:val="28"/>
          <w:lang w:val="en-US" w:eastAsia="ru-RU"/>
        </w:rPr>
        <w:t xml:space="preserve">, M., </w:t>
      </w:r>
      <w:proofErr w:type="spellStart"/>
      <w:r w:rsidRPr="00552D5E">
        <w:rPr>
          <w:rFonts w:ascii="Times New Roman" w:hAnsi="Times New Roman"/>
          <w:sz w:val="28"/>
          <w:szCs w:val="28"/>
          <w:lang w:val="en-US" w:eastAsia="ru-RU"/>
        </w:rPr>
        <w:t>Robat</w:t>
      </w:r>
      <w:proofErr w:type="spellEnd"/>
      <w:r w:rsidRPr="00552D5E">
        <w:rPr>
          <w:rFonts w:ascii="Times New Roman" w:hAnsi="Times New Roman"/>
          <w:sz w:val="28"/>
          <w:szCs w:val="28"/>
          <w:lang w:val="en-US" w:eastAsia="ru-RU"/>
        </w:rPr>
        <w:t xml:space="preserve">, N., </w:t>
      </w:r>
      <w:proofErr w:type="spellStart"/>
      <w:r w:rsidRPr="00552D5E">
        <w:rPr>
          <w:rFonts w:ascii="Times New Roman" w:hAnsi="Times New Roman"/>
          <w:sz w:val="28"/>
          <w:szCs w:val="28"/>
          <w:lang w:val="en-US" w:eastAsia="ru-RU"/>
        </w:rPr>
        <w:t>Oosterhof</w:t>
      </w:r>
      <w:proofErr w:type="spellEnd"/>
      <w:r w:rsidRPr="00552D5E">
        <w:rPr>
          <w:rFonts w:ascii="Times New Roman" w:hAnsi="Times New Roman"/>
          <w:sz w:val="28"/>
          <w:szCs w:val="28"/>
          <w:lang w:val="en-US" w:eastAsia="ru-RU"/>
        </w:rPr>
        <w:t xml:space="preserve">, A., </w:t>
      </w:r>
      <w:proofErr w:type="spellStart"/>
      <w:r w:rsidRPr="00552D5E">
        <w:rPr>
          <w:rFonts w:ascii="Times New Roman" w:hAnsi="Times New Roman"/>
          <w:sz w:val="28"/>
          <w:szCs w:val="28"/>
          <w:lang w:val="en-US" w:eastAsia="ru-RU"/>
        </w:rPr>
        <w:t>Stuyfzand</w:t>
      </w:r>
      <w:proofErr w:type="spellEnd"/>
      <w:r w:rsidRPr="00552D5E">
        <w:rPr>
          <w:rFonts w:ascii="Times New Roman" w:hAnsi="Times New Roman"/>
          <w:sz w:val="28"/>
          <w:szCs w:val="28"/>
          <w:lang w:val="en-US" w:eastAsia="ru-RU"/>
        </w:rPr>
        <w:t>, P. J., &amp; Hartog, N. Field Testing of a Novel Drilling Technique to Expand Well Diameters at Depth in Unconsolidated Formations. </w:t>
      </w:r>
      <w:r w:rsidRPr="00552D5E">
        <w:rPr>
          <w:rFonts w:ascii="Times New Roman" w:hAnsi="Times New Roman"/>
          <w:i/>
          <w:iCs/>
          <w:sz w:val="28"/>
          <w:szCs w:val="28"/>
          <w:lang w:val="en-US" w:eastAsia="ru-RU"/>
        </w:rPr>
        <w:t xml:space="preserve">Groundwater. </w:t>
      </w:r>
      <w:r w:rsidRPr="00552D5E">
        <w:rPr>
          <w:rFonts w:ascii="Times New Roman" w:hAnsi="Times New Roman"/>
          <w:iCs/>
          <w:sz w:val="28"/>
          <w:szCs w:val="28"/>
          <w:lang w:val="en-US" w:eastAsia="ru-RU"/>
        </w:rPr>
        <w:t>(</w:t>
      </w:r>
      <w:r w:rsidRPr="00552D5E">
        <w:rPr>
          <w:rFonts w:ascii="Times New Roman" w:hAnsi="Times New Roman"/>
          <w:sz w:val="28"/>
          <w:szCs w:val="28"/>
          <w:lang w:val="en-US" w:eastAsia="ru-RU"/>
        </w:rPr>
        <w:t xml:space="preserve">2022). </w:t>
      </w:r>
      <w:hyperlink r:id="rId185" w:history="1">
        <w:r w:rsidRPr="00552D5E">
          <w:rPr>
            <w:rFonts w:ascii="Times New Roman" w:hAnsi="Times New Roman"/>
            <w:color w:val="0000FF"/>
            <w:sz w:val="28"/>
            <w:szCs w:val="28"/>
            <w:u w:val="single"/>
            <w:lang w:val="en-US" w:eastAsia="ru-RU"/>
          </w:rPr>
          <w:t>https://doi.org/10.1111/gwat.13203</w:t>
        </w:r>
      </w:hyperlink>
      <w:r w:rsidRPr="00552D5E">
        <w:rPr>
          <w:rFonts w:ascii="Times New Roman" w:hAnsi="Times New Roman"/>
          <w:sz w:val="28"/>
          <w:szCs w:val="28"/>
          <w:lang w:val="en-US" w:eastAsia="ru-RU"/>
        </w:rPr>
        <w:t>.</w:t>
      </w:r>
      <w:bookmarkStart w:id="79" w:name="_Ref122532554"/>
      <w:bookmarkEnd w:id="78"/>
      <w:r w:rsidRPr="00552D5E">
        <w:rPr>
          <w:rFonts w:ascii="Times New Roman" w:hAnsi="Times New Roman"/>
          <w:sz w:val="28"/>
          <w:szCs w:val="28"/>
          <w:lang w:val="en-US" w:eastAsia="ru-RU"/>
        </w:rPr>
        <w:t xml:space="preserve"> </w:t>
      </w:r>
    </w:p>
    <w:p w14:paraId="0F4E3CFD"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ko-KR"/>
        </w:rPr>
      </w:pPr>
      <w:r w:rsidRPr="00552D5E">
        <w:rPr>
          <w:rFonts w:ascii="Times New Roman" w:hAnsi="Times New Roman"/>
          <w:sz w:val="28"/>
          <w:szCs w:val="28"/>
          <w:lang w:val="en-US" w:eastAsia="ru-RU"/>
        </w:rPr>
        <w:lastRenderedPageBreak/>
        <w:t xml:space="preserve">United States Environmental Protection Agency (USEPA). Manual of Water Well Construction Practices. USEPA Office of Water Supply, Report No. </w:t>
      </w:r>
      <w:r w:rsidRPr="00552D5E">
        <w:rPr>
          <w:rFonts w:ascii="Times New Roman" w:hAnsi="Times New Roman"/>
          <w:sz w:val="28"/>
          <w:szCs w:val="28"/>
          <w:lang w:eastAsia="ru-RU"/>
        </w:rPr>
        <w:t>EPA570/9-75-001. (1975).</w:t>
      </w:r>
      <w:bookmarkStart w:id="80" w:name="_Ref122532572"/>
      <w:bookmarkEnd w:id="79"/>
      <w:r w:rsidRPr="00552D5E">
        <w:rPr>
          <w:rFonts w:ascii="Times New Roman" w:hAnsi="Times New Roman"/>
          <w:sz w:val="28"/>
          <w:szCs w:val="28"/>
          <w:lang w:eastAsia="ko-KR"/>
        </w:rPr>
        <w:t xml:space="preserve"> </w:t>
      </w:r>
    </w:p>
    <w:p w14:paraId="4786638B"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ko-KR"/>
        </w:rPr>
        <w:t>Справочник по бурению скважин на воду. Под ред. Д. Н. Башкатова. – М.: Недра. 1979.</w:t>
      </w:r>
      <w:bookmarkStart w:id="81" w:name="_Ref122532690"/>
      <w:bookmarkEnd w:id="80"/>
      <w:r w:rsidRPr="00552D5E">
        <w:rPr>
          <w:rFonts w:ascii="Times New Roman" w:hAnsi="Times New Roman"/>
          <w:sz w:val="28"/>
          <w:szCs w:val="28"/>
          <w:lang w:eastAsia="ru-RU"/>
        </w:rPr>
        <w:t xml:space="preserve"> </w:t>
      </w:r>
    </w:p>
    <w:p w14:paraId="09A596BA"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ko-KR"/>
        </w:rPr>
      </w:pPr>
      <w:bookmarkStart w:id="82" w:name="_Ref122532664"/>
      <w:bookmarkEnd w:id="81"/>
      <w:r w:rsidRPr="00552D5E">
        <w:rPr>
          <w:rFonts w:ascii="Times New Roman" w:hAnsi="Times New Roman"/>
          <w:sz w:val="28"/>
          <w:szCs w:val="28"/>
          <w:lang w:eastAsia="ko-KR"/>
        </w:rPr>
        <w:t>Справочник бурового мастера. М.: Инфра-инженерия. 2006.</w:t>
      </w:r>
      <w:bookmarkEnd w:id="82"/>
    </w:p>
    <w:p w14:paraId="30941F22"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Специальные работы при бурении и оборудовании скважин на воду. Под редакцией Д.Н. Башкатова. – М.: Недра. 1988.</w:t>
      </w:r>
      <w:bookmarkStart w:id="83" w:name="_Ref122532719"/>
      <w:r w:rsidRPr="00552D5E">
        <w:rPr>
          <w:rFonts w:ascii="Times New Roman" w:hAnsi="Times New Roman"/>
          <w:sz w:val="28"/>
          <w:szCs w:val="28"/>
          <w:lang w:eastAsia="ru-RU"/>
        </w:rPr>
        <w:t xml:space="preserve"> </w:t>
      </w:r>
    </w:p>
    <w:p w14:paraId="3D7B32B8"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eastAsia="ru-RU"/>
        </w:rPr>
        <w:t>Керимов В.А. Техника бурения скважин большого диаметра. М.: Недра</w:t>
      </w:r>
      <w:bookmarkEnd w:id="83"/>
      <w:r w:rsidRPr="00552D5E">
        <w:rPr>
          <w:rFonts w:ascii="Times New Roman" w:hAnsi="Times New Roman"/>
          <w:sz w:val="28"/>
          <w:szCs w:val="28"/>
          <w:lang w:eastAsia="ru-RU"/>
        </w:rPr>
        <w:t xml:space="preserve">. </w:t>
      </w:r>
      <w:r w:rsidRPr="00552D5E">
        <w:rPr>
          <w:rFonts w:ascii="Times New Roman" w:hAnsi="Times New Roman"/>
          <w:sz w:val="28"/>
          <w:szCs w:val="28"/>
          <w:lang w:val="en-US" w:eastAsia="ru-RU"/>
        </w:rPr>
        <w:t>1983.</w:t>
      </w:r>
      <w:bookmarkStart w:id="84" w:name="_Ref122531702"/>
      <w:r w:rsidRPr="00552D5E">
        <w:rPr>
          <w:rFonts w:ascii="Times New Roman" w:hAnsi="Times New Roman"/>
          <w:sz w:val="28"/>
          <w:szCs w:val="28"/>
          <w:lang w:val="en-US" w:eastAsia="ru-RU"/>
        </w:rPr>
        <w:t xml:space="preserve"> </w:t>
      </w:r>
    </w:p>
    <w:p w14:paraId="3A558EBE"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val="en-US" w:eastAsia="ru-RU"/>
        </w:rPr>
        <w:t>Driscoll, F.G. Ground Water and Wells, 2-nd edition. Johnson Division, St. Paul, Minnesota.</w:t>
      </w:r>
      <w:bookmarkEnd w:id="84"/>
      <w:r w:rsidRPr="00552D5E">
        <w:rPr>
          <w:rFonts w:ascii="Times New Roman" w:hAnsi="Times New Roman"/>
          <w:sz w:val="28"/>
          <w:szCs w:val="28"/>
          <w:lang w:val="en-US" w:eastAsia="ru-RU"/>
        </w:rPr>
        <w:t xml:space="preserve"> (1986).</w:t>
      </w:r>
      <w:bookmarkStart w:id="85" w:name="_Ref122531704"/>
      <w:r w:rsidRPr="00552D5E">
        <w:rPr>
          <w:rFonts w:ascii="Times New Roman" w:hAnsi="Times New Roman"/>
          <w:sz w:val="28"/>
          <w:szCs w:val="28"/>
          <w:lang w:val="en-US" w:eastAsia="ru-RU"/>
        </w:rPr>
        <w:t xml:space="preserve"> </w:t>
      </w:r>
      <w:bookmarkStart w:id="86" w:name="_Ref122532797"/>
    </w:p>
    <w:p w14:paraId="7F51D6F3"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t>Boreng</w:t>
      </w:r>
      <w:proofErr w:type="spellEnd"/>
      <w:r w:rsidRPr="00552D5E">
        <w:rPr>
          <w:rFonts w:ascii="Times New Roman" w:hAnsi="Times New Roman"/>
          <w:sz w:val="28"/>
          <w:szCs w:val="28"/>
          <w:lang w:val="en-US" w:eastAsia="ru-RU"/>
        </w:rPr>
        <w:t xml:space="preserve"> R., </w:t>
      </w:r>
      <w:proofErr w:type="spellStart"/>
      <w:r w:rsidRPr="00552D5E">
        <w:rPr>
          <w:rFonts w:ascii="Times New Roman" w:hAnsi="Times New Roman"/>
          <w:sz w:val="28"/>
          <w:szCs w:val="28"/>
          <w:lang w:val="en-US" w:eastAsia="ru-RU"/>
        </w:rPr>
        <w:t>Vikane</w:t>
      </w:r>
      <w:proofErr w:type="spellEnd"/>
      <w:r w:rsidRPr="00552D5E">
        <w:rPr>
          <w:rFonts w:ascii="Times New Roman" w:hAnsi="Times New Roman"/>
          <w:sz w:val="28"/>
          <w:szCs w:val="28"/>
          <w:lang w:val="en-US" w:eastAsia="ru-RU"/>
        </w:rPr>
        <w:t xml:space="preserve"> O., Hagen T., </w:t>
      </w:r>
      <w:proofErr w:type="spellStart"/>
      <w:r w:rsidRPr="00552D5E">
        <w:rPr>
          <w:rFonts w:ascii="Times New Roman" w:hAnsi="Times New Roman"/>
          <w:sz w:val="28"/>
          <w:szCs w:val="28"/>
          <w:lang w:val="en-US" w:eastAsia="ru-RU"/>
        </w:rPr>
        <w:t>Sorhaug</w:t>
      </w:r>
      <w:proofErr w:type="spellEnd"/>
      <w:r w:rsidRPr="00552D5E">
        <w:rPr>
          <w:rFonts w:ascii="Times New Roman" w:hAnsi="Times New Roman"/>
          <w:sz w:val="28"/>
          <w:szCs w:val="28"/>
          <w:lang w:val="en-US" w:eastAsia="ru-RU"/>
        </w:rPr>
        <w:t xml:space="preserve"> E.A. Stimulation treatment and evaluation of gravel packed well</w:t>
      </w:r>
      <w:r w:rsidRPr="00552D5E">
        <w:rPr>
          <w:rFonts w:ascii="Times New Roman" w:hAnsi="Times New Roman"/>
          <w:b/>
          <w:sz w:val="28"/>
          <w:szCs w:val="28"/>
          <w:lang w:val="en-US" w:eastAsia="ru-RU"/>
        </w:rPr>
        <w:t>;</w:t>
      </w:r>
      <w:r w:rsidRPr="00552D5E">
        <w:rPr>
          <w:rFonts w:ascii="Times New Roman" w:hAnsi="Times New Roman"/>
          <w:sz w:val="28"/>
          <w:szCs w:val="28"/>
          <w:lang w:val="en-US" w:eastAsia="ru-RU"/>
        </w:rPr>
        <w:t xml:space="preserve"> a case study from the </w:t>
      </w:r>
      <w:proofErr w:type="spellStart"/>
      <w:r w:rsidRPr="00552D5E">
        <w:rPr>
          <w:rFonts w:ascii="Times New Roman" w:hAnsi="Times New Roman"/>
          <w:sz w:val="28"/>
          <w:szCs w:val="28"/>
          <w:lang w:val="en-US" w:eastAsia="ru-RU"/>
        </w:rPr>
        <w:t>Statfjord</w:t>
      </w:r>
      <w:proofErr w:type="spellEnd"/>
      <w:r w:rsidRPr="00552D5E">
        <w:rPr>
          <w:rFonts w:ascii="Times New Roman" w:hAnsi="Times New Roman"/>
          <w:sz w:val="28"/>
          <w:szCs w:val="28"/>
          <w:lang w:val="en-US" w:eastAsia="ru-RU"/>
        </w:rPr>
        <w:t xml:space="preserve"> Field. SPE Formation Damage Control Conference, Lafayette, Louisiana, 10.</w:t>
      </w:r>
      <w:bookmarkEnd w:id="86"/>
      <w:r w:rsidRPr="00552D5E">
        <w:rPr>
          <w:rFonts w:ascii="Times New Roman" w:hAnsi="Times New Roman"/>
          <w:sz w:val="28"/>
          <w:szCs w:val="28"/>
          <w:lang w:val="en-US" w:eastAsia="ru-RU"/>
        </w:rPr>
        <w:t xml:space="preserve"> (1998).</w:t>
      </w:r>
    </w:p>
    <w:p w14:paraId="01B036DF" w14:textId="5773FEF9"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proofErr w:type="spellStart"/>
      <w:r w:rsidRPr="00552D5E">
        <w:rPr>
          <w:rFonts w:ascii="Times New Roman" w:hAnsi="Times New Roman"/>
          <w:sz w:val="28"/>
          <w:szCs w:val="28"/>
          <w:lang w:eastAsia="ru-RU"/>
        </w:rPr>
        <w:t>Музаппарова</w:t>
      </w:r>
      <w:proofErr w:type="spellEnd"/>
      <w:r w:rsidRPr="00552D5E">
        <w:rPr>
          <w:rFonts w:ascii="Times New Roman" w:hAnsi="Times New Roman"/>
          <w:sz w:val="28"/>
          <w:szCs w:val="28"/>
          <w:lang w:eastAsia="ru-RU"/>
        </w:rPr>
        <w:t xml:space="preserve"> А.Б., </w:t>
      </w: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Б.Р. О Результатах предварительной разведки подземных вод </w:t>
      </w:r>
      <w:proofErr w:type="spellStart"/>
      <w:r w:rsidRPr="00552D5E">
        <w:rPr>
          <w:rFonts w:ascii="Times New Roman" w:hAnsi="Times New Roman"/>
          <w:sz w:val="28"/>
          <w:szCs w:val="28"/>
          <w:lang w:eastAsia="ru-RU"/>
        </w:rPr>
        <w:t>Мангыстауской</w:t>
      </w:r>
      <w:proofErr w:type="spellEnd"/>
      <w:r w:rsidRPr="00552D5E">
        <w:rPr>
          <w:rFonts w:ascii="Times New Roman" w:hAnsi="Times New Roman"/>
          <w:sz w:val="28"/>
          <w:szCs w:val="28"/>
          <w:lang w:eastAsia="ru-RU"/>
        </w:rPr>
        <w:t xml:space="preserve"> области / Сборник научных трудов </w:t>
      </w:r>
      <w:r w:rsidRPr="00552D5E">
        <w:rPr>
          <w:rFonts w:ascii="Times New Roman" w:hAnsi="Times New Roman"/>
          <w:sz w:val="28"/>
          <w:szCs w:val="28"/>
          <w:lang w:val="en-US" w:eastAsia="ru-RU"/>
        </w:rPr>
        <w:t>II</w:t>
      </w:r>
      <w:r w:rsidRPr="00552D5E">
        <w:rPr>
          <w:rFonts w:ascii="Times New Roman" w:hAnsi="Times New Roman"/>
          <w:sz w:val="28"/>
          <w:szCs w:val="28"/>
          <w:lang w:eastAsia="ru-RU"/>
        </w:rPr>
        <w:t xml:space="preserve"> Международной научно-практической конференции «Современные тенденции геологоразведочной и нефтяной инженерии – Алматы, УО Каспийский общественный университет. 16</w:t>
      </w:r>
      <w:r w:rsidR="003C6486">
        <w:rPr>
          <w:rFonts w:ascii="Times New Roman" w:hAnsi="Times New Roman"/>
          <w:sz w:val="28"/>
          <w:szCs w:val="28"/>
          <w:lang w:eastAsia="ru-RU"/>
        </w:rPr>
        <w:t>.04.</w:t>
      </w:r>
      <w:r w:rsidRPr="00552D5E">
        <w:rPr>
          <w:rFonts w:ascii="Times New Roman" w:hAnsi="Times New Roman"/>
          <w:sz w:val="28"/>
          <w:szCs w:val="28"/>
          <w:lang w:eastAsia="ru-RU"/>
        </w:rPr>
        <w:t xml:space="preserve">2021 г., г. – С. 99-103. </w:t>
      </w:r>
    </w:p>
    <w:p w14:paraId="6035AF99"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r w:rsidRPr="00552D5E">
        <w:rPr>
          <w:rFonts w:ascii="Times New Roman" w:hAnsi="Times New Roman"/>
          <w:sz w:val="28"/>
          <w:szCs w:val="28"/>
          <w:lang w:val="en-US" w:eastAsia="ru-RU"/>
        </w:rPr>
        <w:t xml:space="preserve">Rashed KA, </w:t>
      </w:r>
      <w:proofErr w:type="spellStart"/>
      <w:r w:rsidRPr="00552D5E">
        <w:rPr>
          <w:rFonts w:ascii="Times New Roman" w:hAnsi="Times New Roman"/>
          <w:sz w:val="28"/>
          <w:szCs w:val="28"/>
          <w:lang w:val="en-US" w:eastAsia="ru-RU"/>
        </w:rPr>
        <w:t>Abduljawad</w:t>
      </w:r>
      <w:proofErr w:type="spellEnd"/>
      <w:r w:rsidRPr="00552D5E">
        <w:rPr>
          <w:rFonts w:ascii="Times New Roman" w:hAnsi="Times New Roman"/>
          <w:sz w:val="28"/>
          <w:szCs w:val="28"/>
          <w:lang w:val="en-US" w:eastAsia="ru-RU"/>
        </w:rPr>
        <w:t xml:space="preserve"> AM A guide to designing water wells, Seventeenth International Water Technology Conference, IWTC. (2013), p. 17.</w:t>
      </w:r>
      <w:bookmarkStart w:id="87" w:name="_Ref124174861"/>
      <w:bookmarkEnd w:id="85"/>
    </w:p>
    <w:p w14:paraId="069E6F55" w14:textId="7AF3633F"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proofErr w:type="spellStart"/>
      <w:r w:rsidRPr="00552D5E">
        <w:rPr>
          <w:rFonts w:ascii="Times New Roman" w:hAnsi="Times New Roman"/>
          <w:sz w:val="28"/>
          <w:szCs w:val="28"/>
          <w:lang w:val="en-US" w:eastAsia="ru-RU"/>
        </w:rPr>
        <w:t>Ratov</w:t>
      </w:r>
      <w:proofErr w:type="spellEnd"/>
      <w:r w:rsidRPr="00552D5E">
        <w:rPr>
          <w:rFonts w:ascii="Times New Roman" w:hAnsi="Times New Roman"/>
          <w:sz w:val="28"/>
          <w:szCs w:val="28"/>
          <w:lang w:val="en-US" w:eastAsia="ru-RU"/>
        </w:rPr>
        <w:t xml:space="preserve">, B.T., Khomenko, V.L., </w:t>
      </w:r>
      <w:proofErr w:type="spellStart"/>
      <w:r w:rsidRPr="00552D5E">
        <w:rPr>
          <w:rFonts w:ascii="Times New Roman" w:hAnsi="Times New Roman"/>
          <w:sz w:val="28"/>
          <w:szCs w:val="28"/>
          <w:lang w:val="en-US" w:eastAsia="ru-RU"/>
        </w:rPr>
        <w:t>Borash</w:t>
      </w:r>
      <w:proofErr w:type="spellEnd"/>
      <w:r w:rsidRPr="00552D5E">
        <w:rPr>
          <w:rFonts w:ascii="Times New Roman" w:hAnsi="Times New Roman"/>
          <w:sz w:val="28"/>
          <w:szCs w:val="28"/>
          <w:lang w:val="en-US" w:eastAsia="ru-RU"/>
        </w:rPr>
        <w:t xml:space="preserve">, B.R., </w:t>
      </w:r>
      <w:proofErr w:type="spellStart"/>
      <w:r w:rsidRPr="00552D5E">
        <w:rPr>
          <w:rFonts w:ascii="Times New Roman" w:hAnsi="Times New Roman"/>
          <w:sz w:val="28"/>
          <w:szCs w:val="28"/>
          <w:lang w:val="en-US" w:eastAsia="ru-RU"/>
        </w:rPr>
        <w:t>Borash</w:t>
      </w:r>
      <w:proofErr w:type="spellEnd"/>
      <w:r w:rsidRPr="00552D5E">
        <w:rPr>
          <w:rFonts w:ascii="Times New Roman" w:hAnsi="Times New Roman"/>
          <w:sz w:val="28"/>
          <w:szCs w:val="28"/>
          <w:lang w:val="en-US" w:eastAsia="ru-RU"/>
        </w:rPr>
        <w:t xml:space="preserve">, A.R. </w:t>
      </w:r>
      <w:bookmarkStart w:id="88" w:name="_Hlk131679372"/>
      <w:r w:rsidR="003C6486" w:rsidRPr="003C6486">
        <w:rPr>
          <w:rFonts w:ascii="Times New Roman" w:hAnsi="Times New Roman"/>
          <w:i/>
          <w:iCs/>
          <w:color w:val="333333"/>
          <w:sz w:val="28"/>
          <w:szCs w:val="28"/>
          <w:shd w:val="clear" w:color="auto" w:fill="FCFCFC"/>
          <w:lang w:val="en-US" w:eastAsia="ru-RU"/>
        </w:rPr>
        <w:t>et al</w:t>
      </w:r>
      <w:bookmarkEnd w:id="88"/>
      <w:r w:rsidR="003C6486" w:rsidRPr="003C6486">
        <w:rPr>
          <w:rFonts w:ascii="Times New Roman" w:hAnsi="Times New Roman"/>
          <w:i/>
          <w:iCs/>
          <w:color w:val="333333"/>
          <w:sz w:val="20"/>
          <w:szCs w:val="20"/>
          <w:shd w:val="clear" w:color="auto" w:fill="FCFCFC"/>
          <w:lang w:val="en-US" w:eastAsia="ru-RU"/>
        </w:rPr>
        <w:t xml:space="preserve">. </w:t>
      </w:r>
      <w:r w:rsidR="003C6486" w:rsidRPr="00552D5E">
        <w:rPr>
          <w:rFonts w:ascii="Times New Roman" w:hAnsi="Times New Roman"/>
          <w:sz w:val="28"/>
          <w:szCs w:val="28"/>
          <w:lang w:val="en-US" w:eastAsia="ru-RU"/>
        </w:rPr>
        <w:t xml:space="preserve"> </w:t>
      </w:r>
      <w:r w:rsidRPr="00552D5E">
        <w:rPr>
          <w:rFonts w:ascii="Times New Roman" w:hAnsi="Times New Roman"/>
          <w:sz w:val="28"/>
          <w:szCs w:val="28"/>
          <w:lang w:val="en-US" w:eastAsia="ru-RU"/>
        </w:rPr>
        <w:t xml:space="preserve">(2022). Increasing the Mangystau peninsula underground water reserves utilization coefficient by establishing the most effective method of drilling water supply wells. News of the National Academy of Sciences of the Republic of Kazakhstan, Series of Geology and Technical Sciences. </w:t>
      </w:r>
      <w:r w:rsidRPr="00552D5E">
        <w:rPr>
          <w:rFonts w:ascii="Times New Roman" w:hAnsi="Times New Roman"/>
          <w:sz w:val="28"/>
          <w:szCs w:val="28"/>
          <w:lang w:eastAsia="ru-RU"/>
        </w:rPr>
        <w:t xml:space="preserve">2022 (5); </w:t>
      </w:r>
      <w:r w:rsidRPr="00552D5E">
        <w:rPr>
          <w:rFonts w:ascii="Times New Roman" w:hAnsi="Times New Roman"/>
          <w:sz w:val="28"/>
          <w:szCs w:val="28"/>
          <w:lang w:val="en-US" w:eastAsia="ru-RU"/>
        </w:rPr>
        <w:t>p</w:t>
      </w:r>
      <w:r w:rsidRPr="00552D5E">
        <w:rPr>
          <w:rFonts w:ascii="Times New Roman" w:hAnsi="Times New Roman"/>
          <w:sz w:val="28"/>
          <w:szCs w:val="28"/>
          <w:lang w:eastAsia="ru-RU"/>
        </w:rPr>
        <w:t xml:space="preserve">. 51-62. </w:t>
      </w:r>
      <w:hyperlink r:id="rId186" w:history="1">
        <w:r w:rsidRPr="00552D5E">
          <w:rPr>
            <w:rFonts w:ascii="Times New Roman" w:hAnsi="Times New Roman"/>
            <w:color w:val="0000FF"/>
            <w:sz w:val="28"/>
            <w:szCs w:val="28"/>
            <w:u w:val="single"/>
            <w:lang w:val="en-US" w:eastAsia="ru-RU"/>
          </w:rPr>
          <w:t>https</w:t>
        </w:r>
        <w:r w:rsidRPr="00552D5E">
          <w:rPr>
            <w:rFonts w:ascii="Times New Roman" w:hAnsi="Times New Roman"/>
            <w:color w:val="0000FF"/>
            <w:sz w:val="28"/>
            <w:szCs w:val="28"/>
            <w:u w:val="single"/>
            <w:lang w:eastAsia="ru-RU"/>
          </w:rPr>
          <w:t>://</w:t>
        </w:r>
        <w:proofErr w:type="spellStart"/>
        <w:r w:rsidRPr="00552D5E">
          <w:rPr>
            <w:rFonts w:ascii="Times New Roman" w:hAnsi="Times New Roman"/>
            <w:color w:val="0000FF"/>
            <w:sz w:val="28"/>
            <w:szCs w:val="28"/>
            <w:u w:val="single"/>
            <w:lang w:val="en-US" w:eastAsia="ru-RU"/>
          </w:rPr>
          <w:t>doi</w:t>
        </w:r>
        <w:proofErr w:type="spellEnd"/>
        <w:r w:rsidRPr="00552D5E">
          <w:rPr>
            <w:rFonts w:ascii="Times New Roman" w:hAnsi="Times New Roman"/>
            <w:color w:val="0000FF"/>
            <w:sz w:val="28"/>
            <w:szCs w:val="28"/>
            <w:u w:val="single"/>
            <w:lang w:eastAsia="ru-RU"/>
          </w:rPr>
          <w:t>.</w:t>
        </w:r>
        <w:r w:rsidRPr="00552D5E">
          <w:rPr>
            <w:rFonts w:ascii="Times New Roman" w:hAnsi="Times New Roman"/>
            <w:color w:val="0000FF"/>
            <w:sz w:val="28"/>
            <w:szCs w:val="28"/>
            <w:u w:val="single"/>
            <w:lang w:val="en-US" w:eastAsia="ru-RU"/>
          </w:rPr>
          <w:t>org</w:t>
        </w:r>
        <w:r w:rsidRPr="00552D5E">
          <w:rPr>
            <w:rFonts w:ascii="Times New Roman" w:hAnsi="Times New Roman"/>
            <w:color w:val="0000FF"/>
            <w:sz w:val="28"/>
            <w:szCs w:val="28"/>
            <w:u w:val="single"/>
            <w:lang w:eastAsia="ru-RU"/>
          </w:rPr>
          <w:t>/10.32014/2518-170</w:t>
        </w:r>
        <w:r w:rsidRPr="00552D5E">
          <w:rPr>
            <w:rFonts w:ascii="Times New Roman" w:hAnsi="Times New Roman"/>
            <w:color w:val="0000FF"/>
            <w:sz w:val="28"/>
            <w:szCs w:val="28"/>
            <w:u w:val="single"/>
            <w:lang w:val="en-US" w:eastAsia="ru-RU"/>
          </w:rPr>
          <w:t>X</w:t>
        </w:r>
        <w:r w:rsidRPr="00552D5E">
          <w:rPr>
            <w:rFonts w:ascii="Times New Roman" w:hAnsi="Times New Roman"/>
            <w:color w:val="0000FF"/>
            <w:sz w:val="28"/>
            <w:szCs w:val="28"/>
            <w:u w:val="single"/>
            <w:lang w:eastAsia="ru-RU"/>
          </w:rPr>
          <w:t>_2022_5_455_51-62</w:t>
        </w:r>
      </w:hyperlink>
      <w:r w:rsidRPr="00552D5E">
        <w:rPr>
          <w:rFonts w:ascii="Times New Roman" w:hAnsi="Times New Roman"/>
          <w:sz w:val="28"/>
          <w:szCs w:val="28"/>
          <w:lang w:eastAsia="ru-RU"/>
        </w:rPr>
        <w:t>.</w:t>
      </w:r>
      <w:bookmarkStart w:id="89" w:name="_Ref126621745"/>
      <w:bookmarkEnd w:id="87"/>
      <w:r w:rsidRPr="00552D5E">
        <w:rPr>
          <w:rFonts w:ascii="Times New Roman" w:hAnsi="Times New Roman"/>
          <w:sz w:val="28"/>
          <w:szCs w:val="28"/>
          <w:lang w:eastAsia="ru-RU"/>
        </w:rPr>
        <w:t xml:space="preserve"> </w:t>
      </w:r>
    </w:p>
    <w:p w14:paraId="0721C5D5"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uk-UA" w:eastAsia="ru-RU"/>
        </w:rPr>
      </w:pP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Б.Р., </w:t>
      </w:r>
      <w:proofErr w:type="spellStart"/>
      <w:r w:rsidRPr="00552D5E">
        <w:rPr>
          <w:rFonts w:ascii="Times New Roman" w:hAnsi="Times New Roman"/>
          <w:sz w:val="28"/>
          <w:szCs w:val="28"/>
          <w:lang w:eastAsia="ru-RU"/>
        </w:rPr>
        <w:t>Қожахмет</w:t>
      </w:r>
      <w:proofErr w:type="spellEnd"/>
      <w:r w:rsidRPr="00552D5E">
        <w:rPr>
          <w:rFonts w:ascii="Times New Roman" w:hAnsi="Times New Roman"/>
          <w:sz w:val="28"/>
          <w:szCs w:val="28"/>
          <w:lang w:eastAsia="ru-RU"/>
        </w:rPr>
        <w:t xml:space="preserve"> Қ. Ә., Хоменко В.Л. Выбор оптимального способа бурения скважин водоснабжения применительно к условиям полуострова </w:t>
      </w:r>
      <w:proofErr w:type="spellStart"/>
      <w:r w:rsidRPr="00552D5E">
        <w:rPr>
          <w:rFonts w:ascii="Times New Roman" w:hAnsi="Times New Roman"/>
          <w:sz w:val="28"/>
          <w:szCs w:val="28"/>
          <w:lang w:eastAsia="ru-RU"/>
        </w:rPr>
        <w:t>Мангыстау</w:t>
      </w:r>
      <w:proofErr w:type="spellEnd"/>
      <w:r w:rsidRPr="00552D5E">
        <w:rPr>
          <w:rFonts w:ascii="Times New Roman" w:hAnsi="Times New Roman"/>
          <w:sz w:val="28"/>
          <w:szCs w:val="28"/>
          <w:lang w:eastAsia="ru-RU"/>
        </w:rPr>
        <w:t xml:space="preserve"> / Сборник научных трудов III Международной научно-практической конференции «Современные тенденции геологоразведочной и нефтяной инженерии. – Алматы, УО Каспийский общественный университет. 14-15 апреля 2022 г., – С. 3-7</w:t>
      </w:r>
      <w:bookmarkStart w:id="90" w:name="_Ref124189981"/>
      <w:bookmarkEnd w:id="89"/>
      <w:r w:rsidRPr="00552D5E">
        <w:rPr>
          <w:rFonts w:ascii="Times New Roman" w:hAnsi="Times New Roman"/>
          <w:sz w:val="28"/>
          <w:szCs w:val="28"/>
          <w:lang w:val="uk-UA" w:eastAsia="ru-RU"/>
        </w:rPr>
        <w:t xml:space="preserve"> </w:t>
      </w:r>
    </w:p>
    <w:p w14:paraId="35AF2777"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val="uk-UA" w:eastAsia="ru-RU"/>
        </w:rPr>
        <w:t xml:space="preserve">Кожевников А.А., </w:t>
      </w:r>
      <w:proofErr w:type="spellStart"/>
      <w:r w:rsidRPr="00552D5E">
        <w:rPr>
          <w:rFonts w:ascii="Times New Roman" w:hAnsi="Times New Roman"/>
          <w:sz w:val="28"/>
          <w:szCs w:val="28"/>
          <w:lang w:val="uk-UA" w:eastAsia="ru-RU"/>
        </w:rPr>
        <w:t>Ратов</w:t>
      </w:r>
      <w:proofErr w:type="spellEnd"/>
      <w:r w:rsidRPr="00552D5E">
        <w:rPr>
          <w:rFonts w:ascii="Times New Roman" w:hAnsi="Times New Roman"/>
          <w:sz w:val="28"/>
          <w:szCs w:val="28"/>
          <w:lang w:val="uk-UA" w:eastAsia="ru-RU"/>
        </w:rPr>
        <w:t xml:space="preserve"> Б.Т., В.Л. Хоменко, А.Р. Байбоз. </w:t>
      </w:r>
      <w:proofErr w:type="spellStart"/>
      <w:r w:rsidRPr="00552D5E">
        <w:rPr>
          <w:rFonts w:ascii="Times New Roman" w:hAnsi="Times New Roman"/>
          <w:sz w:val="28"/>
          <w:szCs w:val="28"/>
          <w:lang w:val="uk-UA" w:eastAsia="ru-RU"/>
        </w:rPr>
        <w:t>Влияние</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удельного</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веса</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плотности</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очистного</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агента</w:t>
      </w:r>
      <w:proofErr w:type="spellEnd"/>
      <w:r w:rsidRPr="00552D5E">
        <w:rPr>
          <w:rFonts w:ascii="Times New Roman" w:hAnsi="Times New Roman"/>
          <w:sz w:val="28"/>
          <w:szCs w:val="28"/>
          <w:lang w:val="uk-UA" w:eastAsia="ru-RU"/>
        </w:rPr>
        <w:t xml:space="preserve"> на </w:t>
      </w:r>
      <w:proofErr w:type="spellStart"/>
      <w:r w:rsidRPr="00552D5E">
        <w:rPr>
          <w:rFonts w:ascii="Times New Roman" w:hAnsi="Times New Roman"/>
          <w:sz w:val="28"/>
          <w:szCs w:val="28"/>
          <w:lang w:val="uk-UA" w:eastAsia="ru-RU"/>
        </w:rPr>
        <w:t>весовые</w:t>
      </w:r>
      <w:proofErr w:type="spellEnd"/>
      <w:r w:rsidRPr="00552D5E">
        <w:rPr>
          <w:rFonts w:ascii="Times New Roman" w:hAnsi="Times New Roman"/>
          <w:sz w:val="28"/>
          <w:szCs w:val="28"/>
          <w:lang w:val="uk-UA" w:eastAsia="ru-RU"/>
        </w:rPr>
        <w:t xml:space="preserve"> характеристики </w:t>
      </w:r>
      <w:proofErr w:type="spellStart"/>
      <w:r w:rsidRPr="00552D5E">
        <w:rPr>
          <w:rFonts w:ascii="Times New Roman" w:hAnsi="Times New Roman"/>
          <w:sz w:val="28"/>
          <w:szCs w:val="28"/>
          <w:lang w:val="uk-UA" w:eastAsia="ru-RU"/>
        </w:rPr>
        <w:t>бурильной</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колонны</w:t>
      </w:r>
      <w:proofErr w:type="spellEnd"/>
      <w:r w:rsidRPr="00552D5E">
        <w:rPr>
          <w:rFonts w:ascii="Times New Roman" w:hAnsi="Times New Roman"/>
          <w:sz w:val="28"/>
          <w:szCs w:val="28"/>
          <w:lang w:val="uk-UA" w:eastAsia="ru-RU"/>
        </w:rPr>
        <w:t xml:space="preserve">. Форум гірників – 2017: матеріали </w:t>
      </w:r>
      <w:proofErr w:type="spellStart"/>
      <w:r w:rsidRPr="00552D5E">
        <w:rPr>
          <w:rFonts w:ascii="Times New Roman" w:hAnsi="Times New Roman"/>
          <w:sz w:val="28"/>
          <w:szCs w:val="28"/>
          <w:lang w:val="uk-UA" w:eastAsia="ru-RU"/>
        </w:rPr>
        <w:t>міжнар</w:t>
      </w:r>
      <w:proofErr w:type="spellEnd"/>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uk-UA" w:eastAsia="ru-RU"/>
        </w:rPr>
        <w:t>конф</w:t>
      </w:r>
      <w:proofErr w:type="spellEnd"/>
      <w:r w:rsidRPr="00552D5E">
        <w:rPr>
          <w:rFonts w:ascii="Times New Roman" w:hAnsi="Times New Roman"/>
          <w:sz w:val="28"/>
          <w:szCs w:val="28"/>
          <w:lang w:val="uk-UA" w:eastAsia="ru-RU"/>
        </w:rPr>
        <w:t>., 4-7 жовтня, 2017, м. Дніпро – Д.: Національний гірничий університет. 2017. –251-254 с.</w:t>
      </w:r>
      <w:bookmarkStart w:id="91" w:name="_Ref122534448"/>
      <w:bookmarkEnd w:id="90"/>
      <w:r w:rsidRPr="00552D5E">
        <w:rPr>
          <w:rFonts w:ascii="Times New Roman" w:hAnsi="Times New Roman"/>
          <w:sz w:val="28"/>
          <w:szCs w:val="28"/>
          <w:lang w:eastAsia="ru-RU"/>
        </w:rPr>
        <w:t xml:space="preserve"> </w:t>
      </w:r>
    </w:p>
    <w:p w14:paraId="1B89C4B8"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Справочника по бурению геологоразведочных скважин т.1. – М.: Недра. 1984.</w:t>
      </w:r>
      <w:bookmarkStart w:id="92" w:name="_Ref122534494"/>
      <w:bookmarkEnd w:id="91"/>
      <w:r w:rsidRPr="00552D5E">
        <w:rPr>
          <w:rFonts w:ascii="Times New Roman" w:hAnsi="Times New Roman"/>
          <w:sz w:val="28"/>
          <w:szCs w:val="28"/>
          <w:lang w:eastAsia="ru-RU"/>
        </w:rPr>
        <w:t xml:space="preserve"> </w:t>
      </w:r>
    </w:p>
    <w:p w14:paraId="0F4C7B12"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proofErr w:type="spellStart"/>
      <w:r w:rsidRPr="00552D5E">
        <w:rPr>
          <w:rFonts w:ascii="Times New Roman" w:hAnsi="Times New Roman"/>
          <w:sz w:val="28"/>
          <w:szCs w:val="28"/>
          <w:lang w:eastAsia="ru-RU"/>
        </w:rPr>
        <w:t>Миттельман</w:t>
      </w:r>
      <w:proofErr w:type="spellEnd"/>
      <w:r w:rsidRPr="00552D5E">
        <w:rPr>
          <w:rFonts w:ascii="Times New Roman" w:hAnsi="Times New Roman"/>
          <w:sz w:val="28"/>
          <w:szCs w:val="28"/>
          <w:lang w:eastAsia="ru-RU"/>
        </w:rPr>
        <w:t xml:space="preserve"> Б. И. Справочник по гидравлическим расчетам в бурении. – М.: </w:t>
      </w:r>
      <w:proofErr w:type="spellStart"/>
      <w:r w:rsidRPr="00552D5E">
        <w:rPr>
          <w:rFonts w:ascii="Times New Roman" w:hAnsi="Times New Roman"/>
          <w:sz w:val="28"/>
          <w:szCs w:val="28"/>
          <w:lang w:eastAsia="ru-RU"/>
        </w:rPr>
        <w:t>Гостоптехиздат</w:t>
      </w:r>
      <w:proofErr w:type="spellEnd"/>
      <w:r w:rsidRPr="00552D5E">
        <w:rPr>
          <w:rFonts w:ascii="Times New Roman" w:hAnsi="Times New Roman"/>
          <w:sz w:val="28"/>
          <w:szCs w:val="28"/>
          <w:lang w:eastAsia="ru-RU"/>
        </w:rPr>
        <w:t xml:space="preserve"> 1963.</w:t>
      </w:r>
      <w:bookmarkStart w:id="93" w:name="_Ref122532792"/>
      <w:bookmarkEnd w:id="92"/>
      <w:r w:rsidRPr="00552D5E">
        <w:rPr>
          <w:rFonts w:ascii="Times New Roman" w:hAnsi="Times New Roman"/>
          <w:sz w:val="28"/>
          <w:szCs w:val="28"/>
          <w:lang w:eastAsia="ru-RU"/>
        </w:rPr>
        <w:t xml:space="preserve"> </w:t>
      </w:r>
    </w:p>
    <w:bookmarkEnd w:id="93"/>
    <w:p w14:paraId="041A2C2C" w14:textId="7F198E74"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val="en-US" w:eastAsia="ru-RU"/>
        </w:rPr>
      </w:pPr>
      <w:proofErr w:type="spellStart"/>
      <w:r w:rsidRPr="00552D5E">
        <w:rPr>
          <w:rFonts w:ascii="Times New Roman" w:hAnsi="Times New Roman"/>
          <w:sz w:val="28"/>
          <w:szCs w:val="28"/>
          <w:lang w:val="en-US" w:eastAsia="ru-RU"/>
        </w:rPr>
        <w:lastRenderedPageBreak/>
        <w:t>Ratov</w:t>
      </w:r>
      <w:proofErr w:type="spellEnd"/>
      <w:r w:rsidRPr="00552D5E">
        <w:rPr>
          <w:rFonts w:ascii="Times New Roman" w:hAnsi="Times New Roman"/>
          <w:sz w:val="28"/>
          <w:szCs w:val="28"/>
          <w:lang w:val="uk-UA" w:eastAsia="ru-RU"/>
        </w:rPr>
        <w:t xml:space="preserve">, </w:t>
      </w:r>
      <w:r w:rsidRPr="00552D5E">
        <w:rPr>
          <w:rFonts w:ascii="Times New Roman" w:hAnsi="Times New Roman"/>
          <w:sz w:val="28"/>
          <w:szCs w:val="28"/>
          <w:lang w:val="en-US" w:eastAsia="ru-RU"/>
        </w:rPr>
        <w:t>B</w:t>
      </w:r>
      <w:r w:rsidRPr="00552D5E">
        <w:rPr>
          <w:rFonts w:ascii="Times New Roman" w:hAnsi="Times New Roman"/>
          <w:sz w:val="28"/>
          <w:szCs w:val="28"/>
          <w:lang w:val="uk-UA" w:eastAsia="ru-RU"/>
        </w:rPr>
        <w:t>.</w:t>
      </w:r>
      <w:r w:rsidRPr="00552D5E">
        <w:rPr>
          <w:rFonts w:ascii="Times New Roman" w:hAnsi="Times New Roman"/>
          <w:sz w:val="28"/>
          <w:szCs w:val="28"/>
          <w:lang w:val="en-US" w:eastAsia="ru-RU"/>
        </w:rPr>
        <w:t>T</w:t>
      </w:r>
      <w:r w:rsidRPr="00552D5E">
        <w:rPr>
          <w:rFonts w:ascii="Times New Roman" w:hAnsi="Times New Roman"/>
          <w:sz w:val="28"/>
          <w:szCs w:val="28"/>
          <w:lang w:val="uk-UA" w:eastAsia="ru-RU"/>
        </w:rPr>
        <w:t xml:space="preserve">., </w:t>
      </w:r>
      <w:r w:rsidRPr="00552D5E">
        <w:rPr>
          <w:rFonts w:ascii="Times New Roman" w:hAnsi="Times New Roman"/>
          <w:sz w:val="28"/>
          <w:szCs w:val="28"/>
          <w:lang w:val="en-US" w:eastAsia="ru-RU"/>
        </w:rPr>
        <w:t>Khomenko</w:t>
      </w:r>
      <w:r w:rsidRPr="00552D5E">
        <w:rPr>
          <w:rFonts w:ascii="Times New Roman" w:hAnsi="Times New Roman"/>
          <w:sz w:val="28"/>
          <w:szCs w:val="28"/>
          <w:lang w:val="uk-UA" w:eastAsia="ru-RU"/>
        </w:rPr>
        <w:t xml:space="preserve">, </w:t>
      </w:r>
      <w:r w:rsidRPr="00552D5E">
        <w:rPr>
          <w:rFonts w:ascii="Times New Roman" w:hAnsi="Times New Roman"/>
          <w:sz w:val="28"/>
          <w:szCs w:val="28"/>
          <w:lang w:val="en-US" w:eastAsia="ru-RU"/>
        </w:rPr>
        <w:t>V</w:t>
      </w:r>
      <w:r w:rsidRPr="00552D5E">
        <w:rPr>
          <w:rFonts w:ascii="Times New Roman" w:hAnsi="Times New Roman"/>
          <w:sz w:val="28"/>
          <w:szCs w:val="28"/>
          <w:lang w:val="uk-UA" w:eastAsia="ru-RU"/>
        </w:rPr>
        <w:t>.</w:t>
      </w:r>
      <w:r w:rsidRPr="00552D5E">
        <w:rPr>
          <w:rFonts w:ascii="Times New Roman" w:hAnsi="Times New Roman"/>
          <w:sz w:val="28"/>
          <w:szCs w:val="28"/>
          <w:lang w:val="en-US" w:eastAsia="ru-RU"/>
        </w:rPr>
        <w:t>L</w:t>
      </w:r>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en-US" w:eastAsia="ru-RU"/>
        </w:rPr>
        <w:t>Korovyaka</w:t>
      </w:r>
      <w:proofErr w:type="spellEnd"/>
      <w:r w:rsidRPr="00552D5E">
        <w:rPr>
          <w:rFonts w:ascii="Times New Roman" w:hAnsi="Times New Roman"/>
          <w:sz w:val="28"/>
          <w:szCs w:val="28"/>
          <w:lang w:val="uk-UA" w:eastAsia="ru-RU"/>
        </w:rPr>
        <w:t xml:space="preserve">, </w:t>
      </w:r>
      <w:r w:rsidRPr="00552D5E">
        <w:rPr>
          <w:rFonts w:ascii="Times New Roman" w:hAnsi="Times New Roman"/>
          <w:sz w:val="28"/>
          <w:szCs w:val="28"/>
          <w:lang w:val="en-US" w:eastAsia="ru-RU"/>
        </w:rPr>
        <w:t>E</w:t>
      </w:r>
      <w:r w:rsidRPr="00552D5E">
        <w:rPr>
          <w:rFonts w:ascii="Times New Roman" w:hAnsi="Times New Roman"/>
          <w:sz w:val="28"/>
          <w:szCs w:val="28"/>
          <w:lang w:val="uk-UA" w:eastAsia="ru-RU"/>
        </w:rPr>
        <w:t>.</w:t>
      </w:r>
      <w:r w:rsidRPr="00552D5E">
        <w:rPr>
          <w:rFonts w:ascii="Times New Roman" w:hAnsi="Times New Roman"/>
          <w:sz w:val="28"/>
          <w:szCs w:val="28"/>
          <w:lang w:val="en-US" w:eastAsia="ru-RU"/>
        </w:rPr>
        <w:t>A</w:t>
      </w:r>
      <w:r w:rsidRPr="00552D5E">
        <w:rPr>
          <w:rFonts w:ascii="Times New Roman" w:hAnsi="Times New Roman"/>
          <w:sz w:val="28"/>
          <w:szCs w:val="28"/>
          <w:lang w:val="uk-UA" w:eastAsia="ru-RU"/>
        </w:rPr>
        <w:t xml:space="preserve">., </w:t>
      </w:r>
      <w:proofErr w:type="spellStart"/>
      <w:r w:rsidRPr="00552D5E">
        <w:rPr>
          <w:rFonts w:ascii="Times New Roman" w:hAnsi="Times New Roman"/>
          <w:sz w:val="28"/>
          <w:szCs w:val="28"/>
          <w:lang w:val="en-US" w:eastAsia="ru-RU"/>
        </w:rPr>
        <w:t>Borash</w:t>
      </w:r>
      <w:proofErr w:type="spellEnd"/>
      <w:r w:rsidRPr="00552D5E">
        <w:rPr>
          <w:rFonts w:ascii="Times New Roman" w:hAnsi="Times New Roman"/>
          <w:sz w:val="28"/>
          <w:szCs w:val="28"/>
          <w:lang w:val="uk-UA" w:eastAsia="ru-RU"/>
        </w:rPr>
        <w:t xml:space="preserve">, </w:t>
      </w:r>
      <w:r w:rsidRPr="00552D5E">
        <w:rPr>
          <w:rFonts w:ascii="Times New Roman" w:hAnsi="Times New Roman"/>
          <w:sz w:val="28"/>
          <w:szCs w:val="28"/>
          <w:lang w:val="en-US" w:eastAsia="ru-RU"/>
        </w:rPr>
        <w:t>B</w:t>
      </w:r>
      <w:r w:rsidRPr="00552D5E">
        <w:rPr>
          <w:rFonts w:ascii="Times New Roman" w:hAnsi="Times New Roman"/>
          <w:sz w:val="28"/>
          <w:szCs w:val="28"/>
          <w:lang w:val="uk-UA" w:eastAsia="ru-RU"/>
        </w:rPr>
        <w:t>.</w:t>
      </w:r>
      <w:r w:rsidRPr="00552D5E">
        <w:rPr>
          <w:rFonts w:ascii="Times New Roman" w:hAnsi="Times New Roman"/>
          <w:sz w:val="28"/>
          <w:szCs w:val="28"/>
          <w:lang w:val="en-US" w:eastAsia="ru-RU"/>
        </w:rPr>
        <w:t>R</w:t>
      </w:r>
      <w:r w:rsidRPr="00552D5E">
        <w:rPr>
          <w:rFonts w:ascii="Times New Roman" w:hAnsi="Times New Roman"/>
          <w:sz w:val="28"/>
          <w:szCs w:val="28"/>
          <w:lang w:val="uk-UA" w:eastAsia="ru-RU"/>
        </w:rPr>
        <w:t xml:space="preserve">. </w:t>
      </w:r>
      <w:r w:rsidR="003C6486">
        <w:rPr>
          <w:rFonts w:ascii="Times New Roman" w:hAnsi="Times New Roman"/>
          <w:sz w:val="28"/>
          <w:szCs w:val="28"/>
          <w:lang w:val="uk-UA" w:eastAsia="ru-RU"/>
        </w:rPr>
        <w:t xml:space="preserve">и </w:t>
      </w:r>
      <w:proofErr w:type="spellStart"/>
      <w:r w:rsidR="003C6486">
        <w:rPr>
          <w:rFonts w:ascii="Times New Roman" w:hAnsi="Times New Roman"/>
          <w:sz w:val="28"/>
          <w:szCs w:val="28"/>
          <w:lang w:val="uk-UA" w:eastAsia="ru-RU"/>
        </w:rPr>
        <w:t>др</w:t>
      </w:r>
      <w:proofErr w:type="spellEnd"/>
      <w:r w:rsidR="003C6486">
        <w:rPr>
          <w:rFonts w:ascii="Times New Roman" w:hAnsi="Times New Roman"/>
          <w:sz w:val="28"/>
          <w:szCs w:val="28"/>
          <w:lang w:val="uk-UA" w:eastAsia="ru-RU"/>
        </w:rPr>
        <w:t xml:space="preserve">. </w:t>
      </w:r>
      <w:r w:rsidRPr="00552D5E">
        <w:rPr>
          <w:rFonts w:ascii="Times New Roman" w:hAnsi="Times New Roman"/>
          <w:sz w:val="28"/>
          <w:szCs w:val="28"/>
          <w:lang w:val="uk-UA" w:eastAsia="ru-RU"/>
        </w:rPr>
        <w:t xml:space="preserve">(2022). </w:t>
      </w:r>
      <w:r w:rsidRPr="00552D5E">
        <w:rPr>
          <w:rFonts w:ascii="Times New Roman" w:hAnsi="Times New Roman"/>
          <w:sz w:val="28"/>
          <w:szCs w:val="28"/>
          <w:lang w:val="en-US" w:eastAsia="ru-RU"/>
        </w:rPr>
        <w:t xml:space="preserve">Improvement of technology for drilling large diameter wells with reverse circulation. </w:t>
      </w:r>
      <w:r w:rsidRPr="00552D5E">
        <w:rPr>
          <w:rFonts w:ascii="Times New Roman" w:hAnsi="Times New Roman"/>
          <w:sz w:val="28"/>
          <w:szCs w:val="28"/>
          <w:lang w:val="uk-UA" w:eastAsia="ru-RU"/>
        </w:rPr>
        <w:t>Наукові праці донецького національного технічного університету. Серія: «Гірничо-геологічна»: Всеукраїнський науковий збірник ДВНЗ «Донецький національний технічний університет», 1(27)-2(28), С. 18-25 </w:t>
      </w:r>
      <w:hyperlink r:id="rId187" w:tgtFrame="_blank" w:history="1">
        <w:r w:rsidRPr="00552D5E">
          <w:rPr>
            <w:rFonts w:ascii="Times New Roman" w:hAnsi="Times New Roman"/>
            <w:color w:val="0000FF"/>
            <w:sz w:val="28"/>
            <w:szCs w:val="28"/>
            <w:u w:val="single"/>
            <w:lang w:val="uk-UA" w:eastAsia="ru-RU"/>
          </w:rPr>
          <w:t>https://doi.org/10.31474/2073-9575-2022-1(27)-2(28)-18-25</w:t>
        </w:r>
      </w:hyperlink>
      <w:r w:rsidRPr="00552D5E">
        <w:rPr>
          <w:rFonts w:ascii="Times New Roman" w:hAnsi="Times New Roman"/>
          <w:sz w:val="28"/>
          <w:szCs w:val="28"/>
          <w:lang w:val="uk-UA" w:eastAsia="ru-RU"/>
        </w:rPr>
        <w:t>.</w:t>
      </w:r>
      <w:bookmarkStart w:id="94" w:name="_Ref124172768"/>
      <w:r w:rsidRPr="00552D5E">
        <w:rPr>
          <w:rFonts w:ascii="Times New Roman" w:hAnsi="Times New Roman"/>
          <w:sz w:val="28"/>
          <w:szCs w:val="28"/>
          <w:lang w:val="uk-UA" w:eastAsia="ru-RU"/>
        </w:rPr>
        <w:t xml:space="preserve"> </w:t>
      </w:r>
    </w:p>
    <w:p w14:paraId="7B1D4429" w14:textId="19E2AF65"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 xml:space="preserve">Ратов Б.Т., Хоменко В.Л., Коровяка Е.А., Сабиров Б.Ф., </w:t>
      </w: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Б.Р. </w:t>
      </w:r>
      <w:r w:rsidR="003C6486">
        <w:rPr>
          <w:rFonts w:ascii="Times New Roman" w:hAnsi="Times New Roman"/>
          <w:sz w:val="28"/>
          <w:szCs w:val="28"/>
          <w:lang w:eastAsia="ru-RU"/>
        </w:rPr>
        <w:t xml:space="preserve"> и др. </w:t>
      </w:r>
      <w:r w:rsidRPr="00552D5E">
        <w:rPr>
          <w:rFonts w:ascii="Times New Roman" w:hAnsi="Times New Roman"/>
          <w:sz w:val="28"/>
          <w:szCs w:val="28"/>
          <w:lang w:eastAsia="ru-RU"/>
        </w:rPr>
        <w:t xml:space="preserve">Разработка устройства подачи воздуха для бурения скважин с обратной промывкой с использованием эрлифта / Нефть и газ. – Казахстан. 2022. № 6. – С. 33-47. </w:t>
      </w:r>
      <w:hyperlink r:id="rId188" w:history="1">
        <w:r w:rsidRPr="00552D5E">
          <w:rPr>
            <w:rFonts w:ascii="Times New Roman" w:hAnsi="Times New Roman"/>
            <w:color w:val="0000FF"/>
            <w:sz w:val="28"/>
            <w:szCs w:val="28"/>
            <w:u w:val="single"/>
            <w:lang w:eastAsia="ru-RU"/>
          </w:rPr>
          <w:t>https://doi.org/10.37878/2708-0080/2022-6.03</w:t>
        </w:r>
      </w:hyperlink>
      <w:r w:rsidRPr="00552D5E">
        <w:rPr>
          <w:rFonts w:ascii="Times New Roman" w:hAnsi="Times New Roman"/>
          <w:sz w:val="28"/>
          <w:szCs w:val="28"/>
          <w:lang w:eastAsia="ru-RU"/>
        </w:rPr>
        <w:t>.</w:t>
      </w:r>
      <w:bookmarkStart w:id="95" w:name="_Ref126621907"/>
      <w:bookmarkEnd w:id="94"/>
      <w:r w:rsidRPr="00552D5E">
        <w:rPr>
          <w:rFonts w:ascii="Times New Roman" w:hAnsi="Times New Roman"/>
          <w:sz w:val="28"/>
          <w:szCs w:val="28"/>
          <w:lang w:eastAsia="ru-RU"/>
        </w:rPr>
        <w:t xml:space="preserve"> </w:t>
      </w:r>
    </w:p>
    <w:p w14:paraId="2CCCD13B"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 xml:space="preserve">Патент РК. Ратов Б.Т., </w:t>
      </w: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Б.Р., </w:t>
      </w:r>
      <w:proofErr w:type="spellStart"/>
      <w:r w:rsidRPr="00552D5E">
        <w:rPr>
          <w:rFonts w:ascii="Times New Roman" w:hAnsi="Times New Roman"/>
          <w:sz w:val="28"/>
          <w:szCs w:val="28"/>
          <w:lang w:eastAsia="ru-RU"/>
        </w:rPr>
        <w:t>Бораш</w:t>
      </w:r>
      <w:proofErr w:type="spellEnd"/>
      <w:r w:rsidRPr="00552D5E">
        <w:rPr>
          <w:rFonts w:ascii="Times New Roman" w:hAnsi="Times New Roman"/>
          <w:sz w:val="28"/>
          <w:szCs w:val="28"/>
          <w:lang w:eastAsia="ru-RU"/>
        </w:rPr>
        <w:t xml:space="preserve"> А.Р. и др. Устройство подачи воздуха для бурения скважин с обратной промывкой с использованием эрлифта / (11) № 35842, 2022г.  Заявка (21) 2021/0367.1 ((22) 15.06.2021. </w:t>
      </w:r>
      <w:proofErr w:type="spellStart"/>
      <w:r w:rsidRPr="00552D5E">
        <w:rPr>
          <w:rFonts w:ascii="Times New Roman" w:hAnsi="Times New Roman"/>
          <w:sz w:val="28"/>
          <w:szCs w:val="28"/>
          <w:lang w:eastAsia="ru-RU"/>
        </w:rPr>
        <w:t>опуб</w:t>
      </w:r>
      <w:proofErr w:type="spellEnd"/>
      <w:r w:rsidRPr="00552D5E">
        <w:rPr>
          <w:rFonts w:ascii="Times New Roman" w:hAnsi="Times New Roman"/>
          <w:sz w:val="28"/>
          <w:szCs w:val="28"/>
          <w:lang w:eastAsia="ru-RU"/>
        </w:rPr>
        <w:t xml:space="preserve">. от 30.09.2022, </w:t>
      </w:r>
      <w:proofErr w:type="spellStart"/>
      <w:r w:rsidRPr="00552D5E">
        <w:rPr>
          <w:rFonts w:ascii="Times New Roman" w:hAnsi="Times New Roman"/>
          <w:sz w:val="28"/>
          <w:szCs w:val="28"/>
          <w:lang w:eastAsia="ru-RU"/>
        </w:rPr>
        <w:t>бюл</w:t>
      </w:r>
      <w:proofErr w:type="spellEnd"/>
      <w:r w:rsidRPr="00552D5E">
        <w:rPr>
          <w:rFonts w:ascii="Times New Roman" w:hAnsi="Times New Roman"/>
          <w:sz w:val="28"/>
          <w:szCs w:val="28"/>
          <w:lang w:eastAsia="ru-RU"/>
        </w:rPr>
        <w:t xml:space="preserve">. №39 </w:t>
      </w:r>
      <w:bookmarkStart w:id="96" w:name="_Ref122534610"/>
      <w:bookmarkEnd w:id="95"/>
    </w:p>
    <w:p w14:paraId="4883937C"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sz w:val="28"/>
          <w:szCs w:val="28"/>
          <w:lang w:eastAsia="ru-RU"/>
        </w:rPr>
      </w:pPr>
      <w:r w:rsidRPr="00552D5E">
        <w:rPr>
          <w:rFonts w:ascii="Times New Roman" w:hAnsi="Times New Roman"/>
          <w:sz w:val="28"/>
          <w:szCs w:val="28"/>
          <w:lang w:eastAsia="ru-RU"/>
        </w:rPr>
        <w:t>Ивачев Л.М. Промывочные жидкости в разведочном бурении. М.: Недра. 1975.</w:t>
      </w:r>
      <w:bookmarkStart w:id="97" w:name="_Ref122534619"/>
      <w:bookmarkEnd w:id="96"/>
      <w:r w:rsidRPr="00552D5E">
        <w:rPr>
          <w:rFonts w:ascii="Times New Roman" w:hAnsi="Times New Roman"/>
          <w:sz w:val="28"/>
          <w:szCs w:val="28"/>
          <w:lang w:eastAsia="ru-RU"/>
        </w:rPr>
        <w:t xml:space="preserve"> </w:t>
      </w:r>
    </w:p>
    <w:p w14:paraId="7ABDC7B9"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552D5E">
        <w:rPr>
          <w:rFonts w:ascii="Times New Roman" w:hAnsi="Times New Roman"/>
          <w:sz w:val="28"/>
          <w:szCs w:val="28"/>
          <w:lang w:eastAsia="ru-RU"/>
        </w:rPr>
        <w:t>Справочное руководство мастера геологоразведочного бурения. Ленинград. – М.: Недра. 1983.</w:t>
      </w:r>
      <w:bookmarkStart w:id="98" w:name="_Ref122534634"/>
      <w:bookmarkEnd w:id="97"/>
    </w:p>
    <w:p w14:paraId="5DA3EF94"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552D5E">
        <w:rPr>
          <w:rFonts w:ascii="Times New Roman" w:hAnsi="Times New Roman"/>
          <w:bCs/>
          <w:sz w:val="28"/>
          <w:szCs w:val="28"/>
          <w:bdr w:val="none" w:sz="0" w:space="0" w:color="auto" w:frame="1"/>
          <w:lang w:eastAsia="ru-RU"/>
        </w:rPr>
        <w:t xml:space="preserve"> Куликов И.В., Воронов </w:t>
      </w:r>
      <w:proofErr w:type="gramStart"/>
      <w:r w:rsidRPr="00552D5E">
        <w:rPr>
          <w:rFonts w:ascii="Times New Roman" w:hAnsi="Times New Roman"/>
          <w:bCs/>
          <w:sz w:val="28"/>
          <w:szCs w:val="28"/>
          <w:bdr w:val="none" w:sz="0" w:space="0" w:color="auto" w:frame="1"/>
          <w:lang w:eastAsia="ru-RU"/>
        </w:rPr>
        <w:t>В.Н</w:t>
      </w:r>
      <w:proofErr w:type="gramEnd"/>
      <w:r w:rsidRPr="00552D5E">
        <w:rPr>
          <w:rFonts w:ascii="Times New Roman" w:hAnsi="Times New Roman"/>
          <w:bCs/>
          <w:sz w:val="28"/>
          <w:szCs w:val="28"/>
          <w:bdr w:val="none" w:sz="0" w:space="0" w:color="auto" w:frame="1"/>
          <w:lang w:eastAsia="ru-RU"/>
        </w:rPr>
        <w:t xml:space="preserve">, Николаев И.И. </w:t>
      </w:r>
      <w:proofErr w:type="spellStart"/>
      <w:r w:rsidRPr="00552D5E">
        <w:rPr>
          <w:rFonts w:ascii="Times New Roman" w:hAnsi="Times New Roman"/>
          <w:bCs/>
          <w:sz w:val="28"/>
          <w:szCs w:val="28"/>
          <w:bdr w:val="none" w:sz="0" w:space="0" w:color="auto" w:frame="1"/>
          <w:lang w:eastAsia="ru-RU"/>
        </w:rPr>
        <w:t>Пневмоударное</w:t>
      </w:r>
      <w:proofErr w:type="spellEnd"/>
      <w:r w:rsidRPr="00552D5E">
        <w:rPr>
          <w:rFonts w:ascii="Times New Roman" w:hAnsi="Times New Roman"/>
          <w:bCs/>
          <w:sz w:val="28"/>
          <w:szCs w:val="28"/>
          <w:bdr w:val="none" w:sz="0" w:space="0" w:color="auto" w:frame="1"/>
          <w:lang w:eastAsia="ru-RU"/>
        </w:rPr>
        <w:t xml:space="preserve"> бурение разведочных скважин. – М.: Недра, 1989, - 126 с.</w:t>
      </w:r>
      <w:bookmarkStart w:id="99" w:name="_Ref122534648"/>
      <w:bookmarkEnd w:id="98"/>
      <w:r w:rsidRPr="00552D5E">
        <w:rPr>
          <w:rFonts w:ascii="Times New Roman" w:hAnsi="Times New Roman"/>
          <w:bCs/>
          <w:sz w:val="28"/>
          <w:szCs w:val="28"/>
          <w:bdr w:val="none" w:sz="0" w:space="0" w:color="auto" w:frame="1"/>
          <w:lang w:eastAsia="ru-RU"/>
        </w:rPr>
        <w:t xml:space="preserve"> </w:t>
      </w:r>
    </w:p>
    <w:p w14:paraId="752AE5D7"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552D5E">
        <w:rPr>
          <w:rFonts w:ascii="Times New Roman" w:hAnsi="Times New Roman"/>
          <w:bCs/>
          <w:sz w:val="28"/>
          <w:szCs w:val="28"/>
          <w:bdr w:val="none" w:sz="0" w:space="0" w:color="auto" w:frame="1"/>
          <w:lang w:eastAsia="ru-RU"/>
        </w:rPr>
        <w:t>Кудряшов Б.Б., Кирсанов Ф.И. Бурение разведочных скважин с применением воздуха. – М.: Недра, 1989, – 63-64</w:t>
      </w:r>
      <w:bookmarkEnd w:id="99"/>
      <w:r w:rsidRPr="00552D5E">
        <w:rPr>
          <w:rFonts w:ascii="Times New Roman" w:hAnsi="Times New Roman"/>
          <w:bCs/>
          <w:sz w:val="28"/>
          <w:szCs w:val="28"/>
          <w:bdr w:val="none" w:sz="0" w:space="0" w:color="auto" w:frame="1"/>
          <w:lang w:eastAsia="ru-RU"/>
        </w:rPr>
        <w:t xml:space="preserve"> с.</w:t>
      </w:r>
    </w:p>
    <w:p w14:paraId="09C06A96"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552D5E">
        <w:rPr>
          <w:rFonts w:ascii="Times New Roman" w:hAnsi="Times New Roman"/>
          <w:bCs/>
          <w:sz w:val="28"/>
          <w:szCs w:val="28"/>
          <w:bdr w:val="none" w:sz="0" w:space="0" w:color="auto" w:frame="1"/>
          <w:lang w:val="en-US" w:eastAsia="ru-RU"/>
        </w:rPr>
        <w:t xml:space="preserve">Arjen van der Wal. Understanding ground water &amp; wells in manual drilling. </w:t>
      </w:r>
      <w:r w:rsidRPr="00552D5E">
        <w:rPr>
          <w:rFonts w:ascii="Times New Roman" w:hAnsi="Times New Roman"/>
          <w:bCs/>
          <w:sz w:val="28"/>
          <w:szCs w:val="28"/>
          <w:bdr w:val="none" w:sz="0" w:space="0" w:color="auto" w:frame="1"/>
          <w:lang w:eastAsia="ru-RU"/>
        </w:rPr>
        <w:t>2010.</w:t>
      </w:r>
    </w:p>
    <w:p w14:paraId="35C5AB2C" w14:textId="77777777" w:rsidR="00552D5E" w:rsidRPr="00552D5E"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r w:rsidRPr="00552D5E">
        <w:rPr>
          <w:rFonts w:ascii="Times New Roman" w:hAnsi="Times New Roman"/>
          <w:bCs/>
          <w:sz w:val="28"/>
          <w:szCs w:val="28"/>
          <w:bdr w:val="none" w:sz="0" w:space="0" w:color="auto" w:frame="1"/>
          <w:lang w:val="en-US" w:eastAsia="ru-RU"/>
        </w:rPr>
        <w:t xml:space="preserve">D. Matlock. </w:t>
      </w:r>
      <w:proofErr w:type="spellStart"/>
      <w:r w:rsidRPr="00552D5E">
        <w:rPr>
          <w:rFonts w:ascii="Times New Roman" w:hAnsi="Times New Roman"/>
          <w:bCs/>
          <w:sz w:val="28"/>
          <w:szCs w:val="28"/>
          <w:bdr w:val="none" w:sz="0" w:space="0" w:color="auto" w:frame="1"/>
          <w:lang w:val="en-US" w:eastAsia="ru-RU"/>
        </w:rPr>
        <w:t>Fundamtntals</w:t>
      </w:r>
      <w:proofErr w:type="spellEnd"/>
      <w:r w:rsidRPr="00552D5E">
        <w:rPr>
          <w:rFonts w:ascii="Times New Roman" w:hAnsi="Times New Roman"/>
          <w:bCs/>
          <w:sz w:val="28"/>
          <w:szCs w:val="28"/>
          <w:bdr w:val="none" w:sz="0" w:space="0" w:color="auto" w:frame="1"/>
          <w:lang w:val="en-US" w:eastAsia="ru-RU"/>
        </w:rPr>
        <w:t xml:space="preserve"> of Water Well Design, Construction and Testing, Pacific </w:t>
      </w:r>
      <w:proofErr w:type="spellStart"/>
      <w:r w:rsidRPr="00552D5E">
        <w:rPr>
          <w:rFonts w:ascii="Times New Roman" w:hAnsi="Times New Roman"/>
          <w:bCs/>
          <w:sz w:val="28"/>
          <w:szCs w:val="28"/>
          <w:bdr w:val="none" w:sz="0" w:space="0" w:color="auto" w:frame="1"/>
          <w:lang w:val="en-US" w:eastAsia="ru-RU"/>
        </w:rPr>
        <w:t>Ghoundwater</w:t>
      </w:r>
      <w:proofErr w:type="spellEnd"/>
      <w:r w:rsidRPr="00552D5E">
        <w:rPr>
          <w:rFonts w:ascii="Times New Roman" w:hAnsi="Times New Roman"/>
          <w:bCs/>
          <w:sz w:val="28"/>
          <w:szCs w:val="28"/>
          <w:bdr w:val="none" w:sz="0" w:space="0" w:color="auto" w:frame="1"/>
          <w:lang w:val="en-US" w:eastAsia="ru-RU"/>
        </w:rPr>
        <w:t xml:space="preserve"> Group, Seattle.</w:t>
      </w:r>
    </w:p>
    <w:p w14:paraId="7B44970A" w14:textId="77777777" w:rsidR="00552D5E" w:rsidRPr="00552D5E" w:rsidRDefault="00000000"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hyperlink r:id="rId189" w:history="1">
        <w:r w:rsidR="00552D5E" w:rsidRPr="00552D5E">
          <w:rPr>
            <w:rFonts w:ascii="Times New Roman" w:hAnsi="Times New Roman"/>
            <w:bCs/>
            <w:color w:val="0563C1"/>
            <w:sz w:val="28"/>
            <w:szCs w:val="28"/>
            <w:u w:val="single"/>
            <w:bdr w:val="none" w:sz="0" w:space="0" w:color="auto" w:frame="1"/>
            <w:lang w:val="en-US" w:eastAsia="ru-RU"/>
          </w:rPr>
          <w:t>https://www.epiroc.com/ru-kz/products/drill-rigs/well-drilling-rigs</w:t>
        </w:r>
      </w:hyperlink>
      <w:r w:rsidR="00552D5E" w:rsidRPr="00552D5E">
        <w:rPr>
          <w:rFonts w:ascii="Times New Roman" w:hAnsi="Times New Roman"/>
          <w:bCs/>
          <w:sz w:val="28"/>
          <w:szCs w:val="28"/>
          <w:bdr w:val="none" w:sz="0" w:space="0" w:color="auto" w:frame="1"/>
          <w:lang w:val="en-US" w:eastAsia="ru-RU"/>
        </w:rPr>
        <w:t>.</w:t>
      </w:r>
    </w:p>
    <w:p w14:paraId="11635598" w14:textId="77777777" w:rsidR="00552D5E" w:rsidRPr="003C6486"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r w:rsidRPr="003C6486">
        <w:rPr>
          <w:rFonts w:ascii="Times New Roman" w:hAnsi="Times New Roman"/>
          <w:bCs/>
          <w:sz w:val="28"/>
          <w:szCs w:val="28"/>
          <w:bdr w:val="none" w:sz="0" w:space="0" w:color="auto" w:frame="1"/>
          <w:lang w:eastAsia="ru-RU"/>
        </w:rPr>
        <w:t>Касенов А.К. и др. Экономическая эффективность от внедрения новых рецептур промывочной жидкости при строительстве геотехнологических скважин. Вестник Каз НТУ.  2015. № 4 (110).</w:t>
      </w:r>
    </w:p>
    <w:p w14:paraId="2AD75E8B" w14:textId="7D850F19" w:rsidR="00552D5E" w:rsidRPr="003C6486" w:rsidRDefault="00552D5E"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3C6486">
        <w:rPr>
          <w:rFonts w:ascii="Times New Roman" w:hAnsi="Times New Roman"/>
          <w:bCs/>
          <w:sz w:val="28"/>
          <w:szCs w:val="28"/>
          <w:bdr w:val="none" w:sz="0" w:space="0" w:color="auto" w:frame="1"/>
          <w:lang w:eastAsia="ru-RU"/>
        </w:rPr>
        <w:t>Нифонтов Ю.А., Клещенко И.И. Ремонт нефтяных и газовых скважин. СПБ, Профессионал. - 2009.</w:t>
      </w:r>
    </w:p>
    <w:p w14:paraId="74A1253E" w14:textId="4FA7C427" w:rsidR="003C6486" w:rsidRPr="003C6486" w:rsidRDefault="003C6486"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proofErr w:type="spellStart"/>
      <w:r w:rsidRPr="003C6486">
        <w:rPr>
          <w:rFonts w:ascii="Times New Roman" w:hAnsi="Times New Roman"/>
          <w:bCs/>
          <w:sz w:val="28"/>
          <w:szCs w:val="28"/>
          <w:bdr w:val="none" w:sz="0" w:space="0" w:color="auto" w:frame="1"/>
          <w:lang w:val="en-US" w:eastAsia="ru-RU"/>
        </w:rPr>
        <w:t>Ratov</w:t>
      </w:r>
      <w:proofErr w:type="spellEnd"/>
      <w:r w:rsidRPr="003C6486">
        <w:rPr>
          <w:rFonts w:ascii="Times New Roman" w:hAnsi="Times New Roman"/>
          <w:bCs/>
          <w:sz w:val="28"/>
          <w:szCs w:val="28"/>
          <w:bdr w:val="none" w:sz="0" w:space="0" w:color="auto" w:frame="1"/>
          <w:lang w:val="en-US" w:eastAsia="ru-RU"/>
        </w:rPr>
        <w:t xml:space="preserve"> B.T., Sudakov A.K., </w:t>
      </w:r>
      <w:proofErr w:type="spellStart"/>
      <w:r w:rsidRPr="003C6486">
        <w:rPr>
          <w:rFonts w:ascii="Times New Roman" w:hAnsi="Times New Roman"/>
          <w:bCs/>
          <w:sz w:val="28"/>
          <w:szCs w:val="28"/>
          <w:bdr w:val="none" w:sz="0" w:space="0" w:color="auto" w:frame="1"/>
          <w:lang w:val="en-US" w:eastAsia="ru-RU"/>
        </w:rPr>
        <w:t>Sudakova</w:t>
      </w:r>
      <w:proofErr w:type="spellEnd"/>
      <w:r w:rsidRPr="003C6486">
        <w:rPr>
          <w:rFonts w:ascii="Times New Roman" w:hAnsi="Times New Roman"/>
          <w:bCs/>
          <w:sz w:val="28"/>
          <w:szCs w:val="28"/>
          <w:bdr w:val="none" w:sz="0" w:space="0" w:color="auto" w:frame="1"/>
          <w:lang w:val="en-US" w:eastAsia="ru-RU"/>
        </w:rPr>
        <w:t xml:space="preserve"> D.</w:t>
      </w:r>
      <w:r w:rsidRPr="003C6486">
        <w:rPr>
          <w:rFonts w:ascii="Times New Roman" w:hAnsi="Times New Roman"/>
          <w:bCs/>
          <w:sz w:val="28"/>
          <w:szCs w:val="28"/>
          <w:bdr w:val="none" w:sz="0" w:space="0" w:color="auto" w:frame="1"/>
          <w:lang w:eastAsia="ru-RU"/>
        </w:rPr>
        <w:t>А</w:t>
      </w:r>
      <w:r w:rsidRPr="003C6486">
        <w:rPr>
          <w:rFonts w:ascii="Times New Roman" w:hAnsi="Times New Roman"/>
          <w:bCs/>
          <w:sz w:val="28"/>
          <w:szCs w:val="28"/>
          <w:bdr w:val="none" w:sz="0" w:space="0" w:color="auto" w:frame="1"/>
          <w:lang w:val="en-US" w:eastAsia="ru-RU"/>
        </w:rPr>
        <w:t xml:space="preserve">., </w:t>
      </w:r>
      <w:proofErr w:type="spellStart"/>
      <w:r w:rsidRPr="003C6486">
        <w:rPr>
          <w:rFonts w:ascii="Times New Roman" w:hAnsi="Times New Roman"/>
          <w:bCs/>
          <w:sz w:val="28"/>
          <w:szCs w:val="28"/>
          <w:bdr w:val="none" w:sz="0" w:space="0" w:color="auto" w:frame="1"/>
          <w:lang w:val="en-US" w:eastAsia="ru-RU"/>
        </w:rPr>
        <w:t>Borash</w:t>
      </w:r>
      <w:proofErr w:type="spellEnd"/>
      <w:r w:rsidRPr="003C6486">
        <w:rPr>
          <w:rFonts w:ascii="Times New Roman" w:hAnsi="Times New Roman"/>
          <w:bCs/>
          <w:sz w:val="28"/>
          <w:szCs w:val="28"/>
          <w:bdr w:val="none" w:sz="0" w:space="0" w:color="auto" w:frame="1"/>
          <w:lang w:val="en-US" w:eastAsia="ru-RU"/>
        </w:rPr>
        <w:t xml:space="preserve"> B.R., (2023). </w:t>
      </w:r>
      <w:r w:rsidRPr="003C6486">
        <w:rPr>
          <w:rFonts w:ascii="Times New Roman" w:hAnsi="Times New Roman"/>
          <w:bCs/>
          <w:i/>
          <w:sz w:val="28"/>
          <w:szCs w:val="28"/>
          <w:bdr w:val="none" w:sz="0" w:space="0" w:color="auto" w:frame="1"/>
          <w:lang w:val="en-US" w:eastAsia="ru-RU"/>
        </w:rPr>
        <w:t>et al.</w:t>
      </w:r>
      <w:r w:rsidRPr="003C6486">
        <w:rPr>
          <w:rFonts w:ascii="Times New Roman" w:hAnsi="Times New Roman"/>
          <w:bCs/>
          <w:sz w:val="28"/>
          <w:szCs w:val="28"/>
          <w:bdr w:val="none" w:sz="0" w:space="0" w:color="auto" w:frame="1"/>
          <w:lang w:val="en-US" w:eastAsia="ru-RU"/>
        </w:rPr>
        <w:t xml:space="preserve"> Modeling of drilling water supply wells with airlift reverse flush agent circulation. </w:t>
      </w:r>
      <w:proofErr w:type="spellStart"/>
      <w:r w:rsidRPr="003C6486">
        <w:rPr>
          <w:rFonts w:ascii="Times New Roman" w:hAnsi="Times New Roman"/>
          <w:bCs/>
          <w:sz w:val="28"/>
          <w:szCs w:val="28"/>
          <w:bdr w:val="none" w:sz="0" w:space="0" w:color="auto" w:frame="1"/>
          <w:lang w:val="en-US" w:eastAsia="ru-RU"/>
        </w:rPr>
        <w:t>Naukovyi</w:t>
      </w:r>
      <w:proofErr w:type="spellEnd"/>
      <w:r w:rsidRPr="003C6486">
        <w:rPr>
          <w:rFonts w:ascii="Times New Roman" w:hAnsi="Times New Roman"/>
          <w:bCs/>
          <w:sz w:val="28"/>
          <w:szCs w:val="28"/>
          <w:bdr w:val="none" w:sz="0" w:space="0" w:color="auto" w:frame="1"/>
          <w:lang w:val="en-US" w:eastAsia="ru-RU"/>
        </w:rPr>
        <w:t xml:space="preserve"> </w:t>
      </w:r>
      <w:proofErr w:type="spellStart"/>
      <w:r w:rsidRPr="003C6486">
        <w:rPr>
          <w:rFonts w:ascii="Times New Roman" w:hAnsi="Times New Roman"/>
          <w:bCs/>
          <w:sz w:val="28"/>
          <w:szCs w:val="28"/>
          <w:bdr w:val="none" w:sz="0" w:space="0" w:color="auto" w:frame="1"/>
          <w:lang w:val="en-US" w:eastAsia="ru-RU"/>
        </w:rPr>
        <w:t>Visnyk</w:t>
      </w:r>
      <w:proofErr w:type="spellEnd"/>
      <w:r w:rsidRPr="003C6486">
        <w:rPr>
          <w:rFonts w:ascii="Times New Roman" w:hAnsi="Times New Roman"/>
          <w:bCs/>
          <w:sz w:val="28"/>
          <w:szCs w:val="28"/>
          <w:bdr w:val="none" w:sz="0" w:space="0" w:color="auto" w:frame="1"/>
          <w:lang w:val="en-US" w:eastAsia="ru-RU"/>
        </w:rPr>
        <w:t xml:space="preserve"> </w:t>
      </w:r>
      <w:proofErr w:type="spellStart"/>
      <w:r w:rsidRPr="003C6486">
        <w:rPr>
          <w:rFonts w:ascii="Times New Roman" w:hAnsi="Times New Roman"/>
          <w:bCs/>
          <w:sz w:val="28"/>
          <w:szCs w:val="28"/>
          <w:bdr w:val="none" w:sz="0" w:space="0" w:color="auto" w:frame="1"/>
          <w:lang w:val="en-US" w:eastAsia="ru-RU"/>
        </w:rPr>
        <w:t>Natsionalnoho</w:t>
      </w:r>
      <w:proofErr w:type="spellEnd"/>
      <w:r w:rsidRPr="003C6486">
        <w:rPr>
          <w:rFonts w:ascii="Times New Roman" w:hAnsi="Times New Roman"/>
          <w:bCs/>
          <w:sz w:val="28"/>
          <w:szCs w:val="28"/>
          <w:bdr w:val="none" w:sz="0" w:space="0" w:color="auto" w:frame="1"/>
          <w:lang w:val="en-US" w:eastAsia="ru-RU"/>
        </w:rPr>
        <w:t xml:space="preserve"> </w:t>
      </w:r>
      <w:proofErr w:type="spellStart"/>
      <w:r w:rsidRPr="003C6486">
        <w:rPr>
          <w:rFonts w:ascii="Times New Roman" w:hAnsi="Times New Roman"/>
          <w:bCs/>
          <w:sz w:val="28"/>
          <w:szCs w:val="28"/>
          <w:bdr w:val="none" w:sz="0" w:space="0" w:color="auto" w:frame="1"/>
          <w:lang w:val="en-US" w:eastAsia="ru-RU"/>
        </w:rPr>
        <w:t>Hirnychoho</w:t>
      </w:r>
      <w:proofErr w:type="spellEnd"/>
      <w:r w:rsidRPr="003C6486">
        <w:rPr>
          <w:rFonts w:ascii="Times New Roman" w:hAnsi="Times New Roman"/>
          <w:bCs/>
          <w:sz w:val="28"/>
          <w:szCs w:val="28"/>
          <w:bdr w:val="none" w:sz="0" w:space="0" w:color="auto" w:frame="1"/>
          <w:lang w:val="en-US" w:eastAsia="ru-RU"/>
        </w:rPr>
        <w:t xml:space="preserve"> </w:t>
      </w:r>
      <w:proofErr w:type="spellStart"/>
      <w:r w:rsidRPr="003C6486">
        <w:rPr>
          <w:rFonts w:ascii="Times New Roman" w:hAnsi="Times New Roman"/>
          <w:bCs/>
          <w:sz w:val="28"/>
          <w:szCs w:val="28"/>
          <w:bdr w:val="none" w:sz="0" w:space="0" w:color="auto" w:frame="1"/>
          <w:lang w:val="en-US" w:eastAsia="ru-RU"/>
        </w:rPr>
        <w:t>Universytetu</w:t>
      </w:r>
      <w:proofErr w:type="spellEnd"/>
      <w:r w:rsidRPr="003C6486">
        <w:rPr>
          <w:rFonts w:ascii="Times New Roman" w:hAnsi="Times New Roman"/>
          <w:bCs/>
          <w:sz w:val="28"/>
          <w:szCs w:val="28"/>
          <w:bdr w:val="none" w:sz="0" w:space="0" w:color="auto" w:frame="1"/>
          <w:lang w:val="en-US" w:eastAsia="ru-RU"/>
        </w:rPr>
        <w:t xml:space="preserve">, № 1. 2023, 053-060. ISSN 2071-2227, E-ISSN 2223-2362, </w:t>
      </w:r>
      <w:hyperlink r:id="rId190" w:history="1">
        <w:r w:rsidRPr="003C6486">
          <w:rPr>
            <w:rStyle w:val="af"/>
            <w:rFonts w:ascii="Times New Roman" w:hAnsi="Times New Roman"/>
            <w:bCs/>
            <w:sz w:val="28"/>
            <w:szCs w:val="28"/>
            <w:bdr w:val="none" w:sz="0" w:space="0" w:color="auto" w:frame="1"/>
            <w:lang w:val="en-US" w:eastAsia="ru-RU"/>
          </w:rPr>
          <w:t>https://doi.org/10.33271/nvngu/2023-1/053</w:t>
        </w:r>
      </w:hyperlink>
      <w:r w:rsidRPr="003C6486">
        <w:rPr>
          <w:rFonts w:ascii="Times New Roman" w:hAnsi="Times New Roman"/>
          <w:bCs/>
          <w:sz w:val="28"/>
          <w:szCs w:val="28"/>
          <w:bdr w:val="none" w:sz="0" w:space="0" w:color="auto" w:frame="1"/>
          <w:lang w:val="en-US" w:eastAsia="ru-RU"/>
        </w:rPr>
        <w:t>.</w:t>
      </w:r>
    </w:p>
    <w:p w14:paraId="32CA44E2" w14:textId="1E0EEDE8" w:rsidR="003C6486" w:rsidRPr="003C6486" w:rsidRDefault="003C6486"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r w:rsidRPr="003C6486">
        <w:rPr>
          <w:rFonts w:ascii="Times New Roman" w:eastAsia="Calibri" w:hAnsi="Times New Roman"/>
          <w:sz w:val="28"/>
          <w:szCs w:val="28"/>
        </w:rPr>
        <w:t>Ратов Б.Т.</w:t>
      </w:r>
      <w:proofErr w:type="gramStart"/>
      <w:r w:rsidRPr="003C6486">
        <w:rPr>
          <w:rFonts w:ascii="Times New Roman" w:eastAsia="Calibri" w:hAnsi="Times New Roman"/>
          <w:sz w:val="28"/>
          <w:szCs w:val="28"/>
        </w:rPr>
        <w:t xml:space="preserve">,  </w:t>
      </w:r>
      <w:r w:rsidRPr="003C6486">
        <w:rPr>
          <w:rFonts w:ascii="Times New Roman" w:hAnsi="Times New Roman"/>
          <w:sz w:val="28"/>
          <w:szCs w:val="28"/>
          <w:lang w:eastAsia="ru-RU"/>
        </w:rPr>
        <w:t>Хоменко</w:t>
      </w:r>
      <w:proofErr w:type="gramEnd"/>
      <w:r w:rsidRPr="003C6486">
        <w:rPr>
          <w:rFonts w:ascii="Times New Roman" w:hAnsi="Times New Roman"/>
          <w:sz w:val="28"/>
          <w:szCs w:val="28"/>
          <w:lang w:eastAsia="ru-RU"/>
        </w:rPr>
        <w:t xml:space="preserve"> В.Л., </w:t>
      </w:r>
      <w:proofErr w:type="spellStart"/>
      <w:r w:rsidRPr="003C6486">
        <w:rPr>
          <w:rFonts w:ascii="Times New Roman" w:hAnsi="Times New Roman"/>
          <w:iCs/>
          <w:sz w:val="28"/>
          <w:szCs w:val="28"/>
          <w:lang w:eastAsia="ru-RU"/>
        </w:rPr>
        <w:t>Бораш</w:t>
      </w:r>
      <w:proofErr w:type="spellEnd"/>
      <w:r w:rsidRPr="003C6486">
        <w:rPr>
          <w:rFonts w:ascii="Times New Roman" w:hAnsi="Times New Roman"/>
          <w:sz w:val="28"/>
          <w:szCs w:val="28"/>
          <w:lang w:eastAsia="ru-RU"/>
        </w:rPr>
        <w:t xml:space="preserve"> </w:t>
      </w:r>
      <w:r w:rsidRPr="003C6486">
        <w:rPr>
          <w:rFonts w:ascii="Times New Roman" w:hAnsi="Times New Roman"/>
          <w:iCs/>
          <w:sz w:val="28"/>
          <w:szCs w:val="28"/>
          <w:lang w:eastAsia="ru-RU"/>
        </w:rPr>
        <w:t>Б.Р.</w:t>
      </w:r>
      <w:r w:rsidRPr="003C6486">
        <w:rPr>
          <w:rFonts w:ascii="Times New Roman" w:hAnsi="Times New Roman"/>
          <w:noProof/>
          <w:sz w:val="28"/>
          <w:szCs w:val="28"/>
          <w:lang w:eastAsia="ru-RU"/>
        </w:rPr>
        <w:t xml:space="preserve"> и др. (2023) Совершенствование технологии бурения водозаборных скважин большого диаметра</w:t>
      </w:r>
      <w:r w:rsidRPr="003C6486">
        <w:rPr>
          <w:rFonts w:ascii="Times New Roman" w:hAnsi="Times New Roman"/>
          <w:iCs/>
          <w:sz w:val="28"/>
          <w:szCs w:val="28"/>
          <w:lang w:eastAsia="ru-RU"/>
        </w:rPr>
        <w:t xml:space="preserve"> </w:t>
      </w:r>
      <w:r w:rsidRPr="003C6486">
        <w:rPr>
          <w:rFonts w:ascii="Times New Roman" w:eastAsia="Calibri" w:hAnsi="Times New Roman"/>
          <w:bCs/>
          <w:sz w:val="28"/>
          <w:szCs w:val="28"/>
        </w:rPr>
        <w:t>Горный журнал Казахстана  № 2 (214)  2023г.  С: 29-35. (ISSN 2227-4766) г. Алматы</w:t>
      </w:r>
      <w:r>
        <w:rPr>
          <w:rFonts w:ascii="Times New Roman" w:eastAsia="Calibri" w:hAnsi="Times New Roman"/>
          <w:bCs/>
          <w:sz w:val="28"/>
          <w:szCs w:val="28"/>
        </w:rPr>
        <w:t>.</w:t>
      </w:r>
    </w:p>
    <w:p w14:paraId="3DC9A4D7" w14:textId="05514B76" w:rsidR="003C6486" w:rsidRPr="003C6486" w:rsidRDefault="003C6486"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r w:rsidRPr="003C6486">
        <w:rPr>
          <w:rFonts w:ascii="Times New Roman" w:hAnsi="Times New Roman"/>
          <w:color w:val="222222"/>
          <w:sz w:val="28"/>
          <w:szCs w:val="28"/>
          <w:shd w:val="clear" w:color="auto" w:fill="FFFFFF"/>
          <w:lang w:val="kk-KZ" w:eastAsia="ru-RU"/>
        </w:rPr>
        <w:t xml:space="preserve">Ратов Б.Т., Исонкин А.М., Бораш Б.Р. и др. </w:t>
      </w:r>
      <w:r w:rsidRPr="003C6486">
        <w:rPr>
          <w:rFonts w:ascii="Times New Roman" w:hAnsi="Times New Roman"/>
          <w:sz w:val="28"/>
          <w:szCs w:val="28"/>
          <w:lang w:val="kk-KZ" w:eastAsia="ru-RU"/>
        </w:rPr>
        <w:t>Современные конструкции алмазных коронок для бурения скважин</w:t>
      </w:r>
      <w:r w:rsidRPr="003C6486">
        <w:rPr>
          <w:rFonts w:ascii="Times New Roman" w:hAnsi="Times New Roman"/>
          <w:b/>
          <w:sz w:val="28"/>
          <w:szCs w:val="28"/>
          <w:lang w:val="kk-KZ" w:eastAsia="ru-RU"/>
        </w:rPr>
        <w:t xml:space="preserve"> </w:t>
      </w:r>
      <w:r w:rsidRPr="003C6486">
        <w:rPr>
          <w:rFonts w:ascii="Times New Roman" w:hAnsi="Times New Roman"/>
          <w:sz w:val="28"/>
          <w:szCs w:val="28"/>
          <w:lang w:val="kk-KZ"/>
        </w:rPr>
        <w:t>/</w:t>
      </w:r>
      <w:r w:rsidRPr="003C6486">
        <w:rPr>
          <w:rFonts w:ascii="Times New Roman" w:hAnsi="Times New Roman"/>
          <w:sz w:val="28"/>
          <w:szCs w:val="28"/>
          <w:lang w:val="kk-KZ" w:eastAsia="ru-RU"/>
        </w:rPr>
        <w:t xml:space="preserve">/ Журнал нефть и газ №2 (128) 2022. С: 92-102.  ISSN 1562-2932//2708-0080. г.Алматы </w:t>
      </w:r>
      <w:hyperlink r:id="rId191" w:history="1">
        <w:r w:rsidRPr="003C6486">
          <w:rPr>
            <w:rFonts w:ascii="Times New Roman" w:hAnsi="Times New Roman"/>
            <w:color w:val="0000FF"/>
            <w:spacing w:val="4"/>
            <w:sz w:val="28"/>
            <w:szCs w:val="28"/>
            <w:u w:val="single"/>
            <w:shd w:val="clear" w:color="auto" w:fill="FFFFFF"/>
            <w:lang w:val="kk-KZ" w:eastAsia="ru-RU"/>
          </w:rPr>
          <w:t>https://doi.org/10.37878/2708-0080/2022-2.08</w:t>
        </w:r>
      </w:hyperlink>
    </w:p>
    <w:p w14:paraId="1AC89AD4" w14:textId="4A37BC75" w:rsidR="003C6486" w:rsidRPr="003C6486" w:rsidRDefault="003C6486"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val="en-US" w:eastAsia="ru-RU"/>
        </w:rPr>
      </w:pPr>
      <w:r w:rsidRPr="003C6486">
        <w:rPr>
          <w:rFonts w:ascii="Times New Roman" w:eastAsia="Calibri" w:hAnsi="Times New Roman"/>
          <w:bCs/>
          <w:color w:val="000000"/>
          <w:kern w:val="24"/>
          <w:sz w:val="28"/>
          <w:szCs w:val="28"/>
        </w:rPr>
        <w:lastRenderedPageBreak/>
        <w:t>Пат</w:t>
      </w:r>
      <w:r>
        <w:rPr>
          <w:rFonts w:ascii="Times New Roman" w:eastAsia="Calibri" w:hAnsi="Times New Roman"/>
          <w:bCs/>
          <w:color w:val="000000"/>
          <w:kern w:val="24"/>
          <w:sz w:val="28"/>
          <w:szCs w:val="28"/>
        </w:rPr>
        <w:t xml:space="preserve">. </w:t>
      </w:r>
      <w:r w:rsidRPr="003C6486">
        <w:rPr>
          <w:rFonts w:ascii="Times New Roman" w:eastAsia="Calibri" w:hAnsi="Times New Roman"/>
          <w:bCs/>
          <w:color w:val="000000"/>
          <w:kern w:val="24"/>
          <w:sz w:val="28"/>
          <w:szCs w:val="28"/>
        </w:rPr>
        <w:t>РК</w:t>
      </w:r>
      <w:r w:rsidRPr="003C6486">
        <w:rPr>
          <w:rFonts w:ascii="Times New Roman" w:eastAsia="Calibri" w:hAnsi="Times New Roman"/>
          <w:color w:val="000000"/>
          <w:kern w:val="24"/>
          <w:sz w:val="28"/>
          <w:szCs w:val="28"/>
        </w:rPr>
        <w:t xml:space="preserve">. </w:t>
      </w:r>
      <w:r w:rsidRPr="003C6486">
        <w:rPr>
          <w:rFonts w:ascii="Times New Roman" w:eastAsia="Calibri" w:hAnsi="Times New Roman"/>
          <w:color w:val="000000"/>
          <w:kern w:val="24"/>
          <w:sz w:val="28"/>
          <w:szCs w:val="28"/>
          <w:lang w:val="kk-KZ"/>
        </w:rPr>
        <w:t xml:space="preserve">Ратов Б.Т., Руслякова-Куприянова И.А., Бораш А.Р., Бораш Б.Р. </w:t>
      </w:r>
      <w:r w:rsidRPr="003C6486">
        <w:rPr>
          <w:rFonts w:ascii="Times New Roman" w:eastAsia="PMingLiU" w:hAnsi="Times New Roman"/>
          <w:color w:val="000000"/>
          <w:kern w:val="24"/>
          <w:sz w:val="28"/>
          <w:szCs w:val="28"/>
        </w:rPr>
        <w:t>и</w:t>
      </w:r>
      <w:r w:rsidRPr="003C6486">
        <w:rPr>
          <w:rFonts w:ascii="Times New Roman" w:eastAsia="Calibri" w:hAnsi="Times New Roman"/>
          <w:color w:val="000000"/>
          <w:kern w:val="24"/>
          <w:sz w:val="28"/>
          <w:szCs w:val="28"/>
        </w:rPr>
        <w:t xml:space="preserve"> </w:t>
      </w:r>
      <w:r w:rsidRPr="003C6486">
        <w:rPr>
          <w:rFonts w:ascii="Times New Roman" w:eastAsia="PMingLiU" w:hAnsi="Times New Roman"/>
          <w:color w:val="000000"/>
          <w:kern w:val="24"/>
          <w:sz w:val="28"/>
          <w:szCs w:val="28"/>
        </w:rPr>
        <w:t xml:space="preserve">др. </w:t>
      </w:r>
      <w:r w:rsidRPr="003C6486">
        <w:rPr>
          <w:rFonts w:ascii="Times New Roman" w:eastAsia="Calibri" w:hAnsi="Times New Roman"/>
          <w:color w:val="000000"/>
          <w:kern w:val="24"/>
          <w:sz w:val="28"/>
          <w:szCs w:val="28"/>
        </w:rPr>
        <w:t>Комбинированный буровой лопастной инструмент / (11) №</w:t>
      </w:r>
      <w:r w:rsidRPr="003C6486">
        <w:rPr>
          <w:rFonts w:ascii="Times New Roman" w:eastAsia="Calibri" w:hAnsi="Times New Roman"/>
          <w:color w:val="000000"/>
          <w:kern w:val="24"/>
          <w:sz w:val="28"/>
          <w:szCs w:val="28"/>
          <w:lang w:val="en-US"/>
        </w:rPr>
        <w:t> </w:t>
      </w:r>
      <w:r w:rsidRPr="003C6486">
        <w:rPr>
          <w:rFonts w:ascii="Times New Roman" w:eastAsia="Calibri" w:hAnsi="Times New Roman"/>
          <w:color w:val="000000"/>
          <w:kern w:val="24"/>
          <w:sz w:val="28"/>
          <w:szCs w:val="28"/>
        </w:rPr>
        <w:t>35</w:t>
      </w:r>
      <w:r w:rsidRPr="003C6486">
        <w:rPr>
          <w:rFonts w:ascii="Times New Roman" w:eastAsia="Calibri" w:hAnsi="Times New Roman"/>
          <w:color w:val="000000"/>
          <w:kern w:val="24"/>
          <w:sz w:val="28"/>
          <w:szCs w:val="28"/>
          <w:lang w:val="kk-KZ"/>
        </w:rPr>
        <w:t>606</w:t>
      </w:r>
      <w:r w:rsidRPr="003C6486">
        <w:rPr>
          <w:rFonts w:ascii="Times New Roman" w:eastAsia="Calibri" w:hAnsi="Times New Roman"/>
          <w:color w:val="000000"/>
          <w:kern w:val="24"/>
          <w:sz w:val="28"/>
          <w:szCs w:val="28"/>
        </w:rPr>
        <w:t xml:space="preserve">, </w:t>
      </w:r>
      <w:r w:rsidRPr="003C6486">
        <w:rPr>
          <w:rFonts w:ascii="Times New Roman" w:eastAsia="Calibri" w:hAnsi="Times New Roman"/>
          <w:bCs/>
          <w:color w:val="000000"/>
          <w:kern w:val="24"/>
          <w:sz w:val="28"/>
          <w:szCs w:val="28"/>
        </w:rPr>
        <w:t>2022</w:t>
      </w:r>
      <w:r w:rsidRPr="003C6486">
        <w:rPr>
          <w:rFonts w:ascii="Times New Roman" w:eastAsia="Calibri" w:hAnsi="Times New Roman"/>
          <w:color w:val="000000"/>
          <w:kern w:val="24"/>
          <w:sz w:val="28"/>
          <w:szCs w:val="28"/>
        </w:rPr>
        <w:t>г.  Заявка (21) 2020/090</w:t>
      </w:r>
      <w:r w:rsidRPr="003C6486">
        <w:rPr>
          <w:rFonts w:ascii="Times New Roman" w:eastAsia="Calibri" w:hAnsi="Times New Roman"/>
          <w:color w:val="000000"/>
          <w:kern w:val="24"/>
          <w:sz w:val="28"/>
          <w:szCs w:val="28"/>
          <w:lang w:val="kk-KZ"/>
        </w:rPr>
        <w:t>6</w:t>
      </w:r>
      <w:r w:rsidRPr="003C6486">
        <w:rPr>
          <w:rFonts w:ascii="Times New Roman" w:eastAsia="Calibri" w:hAnsi="Times New Roman"/>
          <w:color w:val="000000"/>
          <w:kern w:val="24"/>
          <w:sz w:val="28"/>
          <w:szCs w:val="28"/>
        </w:rPr>
        <w:t xml:space="preserve">.1 ((22) 31.12.2020. </w:t>
      </w:r>
      <w:proofErr w:type="spellStart"/>
      <w:r w:rsidRPr="003C6486">
        <w:rPr>
          <w:rFonts w:ascii="Times New Roman" w:eastAsia="Calibri" w:hAnsi="Times New Roman"/>
          <w:color w:val="000000"/>
          <w:kern w:val="24"/>
          <w:sz w:val="28"/>
          <w:szCs w:val="28"/>
        </w:rPr>
        <w:t>опуб</w:t>
      </w:r>
      <w:proofErr w:type="spellEnd"/>
      <w:r w:rsidRPr="003C6486">
        <w:rPr>
          <w:rFonts w:ascii="Times New Roman" w:eastAsia="Calibri" w:hAnsi="Times New Roman"/>
          <w:color w:val="000000"/>
          <w:kern w:val="24"/>
          <w:sz w:val="28"/>
          <w:szCs w:val="28"/>
        </w:rPr>
        <w:t xml:space="preserve">. от 15.04.2022, </w:t>
      </w:r>
      <w:proofErr w:type="spellStart"/>
      <w:r w:rsidRPr="003C6486">
        <w:rPr>
          <w:rFonts w:ascii="Times New Roman" w:eastAsia="Calibri" w:hAnsi="Times New Roman"/>
          <w:color w:val="000000"/>
          <w:kern w:val="24"/>
          <w:sz w:val="28"/>
          <w:szCs w:val="28"/>
        </w:rPr>
        <w:t>бюл</w:t>
      </w:r>
      <w:proofErr w:type="spellEnd"/>
      <w:r w:rsidRPr="003C6486">
        <w:rPr>
          <w:rFonts w:ascii="Times New Roman" w:eastAsia="Calibri" w:hAnsi="Times New Roman"/>
          <w:color w:val="000000"/>
          <w:kern w:val="24"/>
          <w:sz w:val="28"/>
          <w:szCs w:val="28"/>
        </w:rPr>
        <w:t>. №15</w:t>
      </w:r>
    </w:p>
    <w:p w14:paraId="16BDE0AE" w14:textId="7623369C" w:rsidR="003C6486" w:rsidRPr="003C6486" w:rsidRDefault="003C6486" w:rsidP="00552D5E">
      <w:pPr>
        <w:numPr>
          <w:ilvl w:val="0"/>
          <w:numId w:val="16"/>
        </w:numPr>
        <w:spacing w:after="0" w:line="240" w:lineRule="auto"/>
        <w:ind w:left="0" w:firstLine="567"/>
        <w:contextualSpacing/>
        <w:jc w:val="both"/>
        <w:rPr>
          <w:rFonts w:ascii="Times New Roman" w:hAnsi="Times New Roman"/>
          <w:bCs/>
          <w:sz w:val="28"/>
          <w:szCs w:val="28"/>
          <w:bdr w:val="none" w:sz="0" w:space="0" w:color="auto" w:frame="1"/>
          <w:lang w:eastAsia="ru-RU"/>
        </w:rPr>
      </w:pPr>
      <w:r w:rsidRPr="003C6486">
        <w:rPr>
          <w:rFonts w:ascii="Times New Roman" w:eastAsia="Calibri" w:hAnsi="Times New Roman"/>
          <w:color w:val="000000"/>
          <w:sz w:val="28"/>
          <w:szCs w:val="28"/>
          <w:shd w:val="clear" w:color="auto" w:fill="FFFFFF"/>
        </w:rPr>
        <w:t xml:space="preserve">Пат. 148162 на полезную модель Украина МПК G01N 19/00. Способ получения композиционного алмазосодержащего материала / Ратов Б.Т., </w:t>
      </w:r>
      <w:proofErr w:type="spellStart"/>
      <w:r w:rsidRPr="003C6486">
        <w:rPr>
          <w:rFonts w:ascii="Times New Roman" w:eastAsia="Calibri" w:hAnsi="Times New Roman"/>
          <w:color w:val="000000"/>
          <w:sz w:val="28"/>
          <w:szCs w:val="28"/>
          <w:shd w:val="clear" w:color="auto" w:fill="FFFFFF"/>
        </w:rPr>
        <w:t>Бораш</w:t>
      </w:r>
      <w:proofErr w:type="spellEnd"/>
      <w:r w:rsidRPr="003C6486">
        <w:rPr>
          <w:rFonts w:ascii="Times New Roman" w:eastAsia="Calibri" w:hAnsi="Times New Roman"/>
          <w:color w:val="000000"/>
          <w:sz w:val="28"/>
          <w:szCs w:val="28"/>
          <w:shd w:val="clear" w:color="auto" w:fill="FFFFFF"/>
        </w:rPr>
        <w:t xml:space="preserve"> Б.Р. и др. заявитель и патентообладатель </w:t>
      </w:r>
      <w:r>
        <w:rPr>
          <w:rFonts w:ascii="Times New Roman" w:eastAsia="Calibri" w:hAnsi="Times New Roman"/>
          <w:color w:val="000000"/>
          <w:sz w:val="28"/>
          <w:szCs w:val="28"/>
          <w:shd w:val="clear" w:color="auto" w:fill="FFFFFF"/>
        </w:rPr>
        <w:t>ИСМ</w:t>
      </w:r>
      <w:r w:rsidRPr="003C6486">
        <w:rPr>
          <w:rFonts w:ascii="Times New Roman" w:eastAsia="Calibri" w:hAnsi="Times New Roman"/>
          <w:color w:val="000000"/>
          <w:sz w:val="28"/>
          <w:szCs w:val="28"/>
          <w:shd w:val="clear" w:color="auto" w:fill="FFFFFF"/>
        </w:rPr>
        <w:t>. В.М. </w:t>
      </w:r>
      <w:proofErr w:type="spellStart"/>
      <w:r w:rsidRPr="003C6486">
        <w:rPr>
          <w:rFonts w:ascii="Times New Roman" w:eastAsia="Calibri" w:hAnsi="Times New Roman"/>
          <w:color w:val="000000"/>
          <w:sz w:val="28"/>
          <w:szCs w:val="28"/>
          <w:shd w:val="clear" w:color="auto" w:fill="FFFFFF"/>
        </w:rPr>
        <w:t>Бакуля</w:t>
      </w:r>
      <w:proofErr w:type="spellEnd"/>
      <w:r w:rsidRPr="003C6486">
        <w:rPr>
          <w:rFonts w:ascii="Times New Roman" w:eastAsia="Calibri" w:hAnsi="Times New Roman"/>
          <w:color w:val="000000"/>
          <w:sz w:val="28"/>
          <w:szCs w:val="28"/>
          <w:shd w:val="clear" w:color="auto" w:fill="FFFFFF"/>
        </w:rPr>
        <w:t> НАН Украины. -  22.01.2021, </w:t>
      </w:r>
      <w:proofErr w:type="spellStart"/>
      <w:r w:rsidRPr="003C6486">
        <w:rPr>
          <w:rFonts w:ascii="Times New Roman" w:eastAsia="Calibri" w:hAnsi="Times New Roman"/>
          <w:color w:val="000000"/>
          <w:sz w:val="28"/>
          <w:szCs w:val="28"/>
          <w:shd w:val="clear" w:color="auto" w:fill="FFFFFF"/>
        </w:rPr>
        <w:t>опубл</w:t>
      </w:r>
      <w:proofErr w:type="spellEnd"/>
      <w:r w:rsidRPr="003C6486">
        <w:rPr>
          <w:rFonts w:ascii="Times New Roman" w:eastAsia="Calibri" w:hAnsi="Times New Roman"/>
          <w:color w:val="000000"/>
          <w:sz w:val="28"/>
          <w:szCs w:val="28"/>
          <w:shd w:val="clear" w:color="auto" w:fill="FFFFFF"/>
        </w:rPr>
        <w:t>. 14.07.2021, </w:t>
      </w:r>
      <w:proofErr w:type="spellStart"/>
      <w:r w:rsidRPr="003C6486">
        <w:rPr>
          <w:rFonts w:ascii="Times New Roman" w:eastAsia="Calibri" w:hAnsi="Times New Roman"/>
          <w:color w:val="000000"/>
          <w:sz w:val="28"/>
          <w:szCs w:val="28"/>
          <w:shd w:val="clear" w:color="auto" w:fill="FFFFFF"/>
        </w:rPr>
        <w:t>Бюл</w:t>
      </w:r>
      <w:proofErr w:type="spellEnd"/>
      <w:r w:rsidRPr="003C6486">
        <w:rPr>
          <w:rFonts w:ascii="Times New Roman" w:eastAsia="Calibri" w:hAnsi="Times New Roman"/>
          <w:color w:val="000000"/>
          <w:sz w:val="28"/>
          <w:szCs w:val="28"/>
          <w:shd w:val="clear" w:color="auto" w:fill="FFFFFF"/>
        </w:rPr>
        <w:t>. № 28.</w:t>
      </w:r>
    </w:p>
    <w:p w14:paraId="2352C86C" w14:textId="77777777" w:rsidR="00552D5E" w:rsidRPr="003C6486" w:rsidRDefault="00552D5E" w:rsidP="00477750">
      <w:pPr>
        <w:spacing w:after="0" w:line="240" w:lineRule="auto"/>
        <w:ind w:firstLine="709"/>
        <w:jc w:val="both"/>
        <w:outlineLvl w:val="0"/>
        <w:rPr>
          <w:rFonts w:ascii="Times New Roman" w:hAnsi="Times New Roman"/>
          <w:b/>
          <w:sz w:val="28"/>
          <w:szCs w:val="28"/>
          <w:lang w:eastAsia="ru-RU"/>
        </w:rPr>
      </w:pPr>
    </w:p>
    <w:p w14:paraId="39DFAD7A" w14:textId="77777777" w:rsidR="00995C58" w:rsidRPr="003C6486" w:rsidRDefault="00995C58" w:rsidP="002720F1">
      <w:pPr>
        <w:spacing w:after="0" w:line="240" w:lineRule="auto"/>
        <w:ind w:firstLine="709"/>
        <w:jc w:val="center"/>
        <w:rPr>
          <w:rFonts w:ascii="Times New Roman" w:hAnsi="Times New Roman"/>
          <w:b/>
          <w:sz w:val="28"/>
          <w:szCs w:val="28"/>
          <w:lang w:eastAsia="ru-RU"/>
        </w:rPr>
      </w:pPr>
    </w:p>
    <w:p w14:paraId="6D73264D" w14:textId="759FF997" w:rsidR="00F75241" w:rsidRDefault="00F75241" w:rsidP="00502B8F">
      <w:pPr>
        <w:spacing w:line="240" w:lineRule="auto"/>
        <w:rPr>
          <w:rFonts w:ascii="Times New Roman" w:hAnsi="Times New Roman"/>
          <w:sz w:val="28"/>
          <w:szCs w:val="28"/>
          <w:lang w:eastAsia="ru-RU"/>
        </w:rPr>
      </w:pPr>
    </w:p>
    <w:p w14:paraId="15371A7B" w14:textId="5C2052E4" w:rsidR="00EB70E1" w:rsidRDefault="00EB70E1" w:rsidP="00502B8F">
      <w:pPr>
        <w:spacing w:line="240" w:lineRule="auto"/>
        <w:rPr>
          <w:rFonts w:ascii="Times New Roman" w:hAnsi="Times New Roman"/>
          <w:sz w:val="28"/>
          <w:szCs w:val="28"/>
          <w:lang w:eastAsia="ru-RU"/>
        </w:rPr>
      </w:pPr>
    </w:p>
    <w:p w14:paraId="5F18CF0A" w14:textId="6C523762" w:rsidR="00EB70E1" w:rsidRDefault="00EB70E1" w:rsidP="00502B8F">
      <w:pPr>
        <w:spacing w:line="240" w:lineRule="auto"/>
        <w:rPr>
          <w:rFonts w:ascii="Times New Roman" w:hAnsi="Times New Roman"/>
          <w:sz w:val="28"/>
          <w:szCs w:val="28"/>
          <w:lang w:eastAsia="ru-RU"/>
        </w:rPr>
      </w:pPr>
    </w:p>
    <w:p w14:paraId="292393CD" w14:textId="38322170" w:rsidR="00EB70E1" w:rsidRDefault="00EB70E1" w:rsidP="00502B8F">
      <w:pPr>
        <w:spacing w:line="240" w:lineRule="auto"/>
        <w:rPr>
          <w:rFonts w:ascii="Times New Roman" w:hAnsi="Times New Roman"/>
          <w:sz w:val="28"/>
          <w:szCs w:val="28"/>
          <w:lang w:eastAsia="ru-RU"/>
        </w:rPr>
      </w:pPr>
    </w:p>
    <w:p w14:paraId="7639A6F1" w14:textId="59760FED" w:rsidR="00EB70E1" w:rsidRDefault="00EB70E1" w:rsidP="00502B8F">
      <w:pPr>
        <w:spacing w:line="240" w:lineRule="auto"/>
        <w:rPr>
          <w:rFonts w:ascii="Times New Roman" w:hAnsi="Times New Roman"/>
          <w:sz w:val="28"/>
          <w:szCs w:val="28"/>
          <w:lang w:eastAsia="ru-RU"/>
        </w:rPr>
      </w:pPr>
    </w:p>
    <w:p w14:paraId="214DEB63" w14:textId="1FF8E52B" w:rsidR="00EB70E1" w:rsidRDefault="00EB70E1" w:rsidP="00502B8F">
      <w:pPr>
        <w:spacing w:line="240" w:lineRule="auto"/>
        <w:rPr>
          <w:rFonts w:ascii="Times New Roman" w:hAnsi="Times New Roman"/>
          <w:sz w:val="28"/>
          <w:szCs w:val="28"/>
          <w:lang w:eastAsia="ru-RU"/>
        </w:rPr>
      </w:pPr>
    </w:p>
    <w:p w14:paraId="2A7C6635" w14:textId="2F4A0340" w:rsidR="00EB70E1" w:rsidRDefault="00EB70E1" w:rsidP="00502B8F">
      <w:pPr>
        <w:spacing w:line="240" w:lineRule="auto"/>
        <w:rPr>
          <w:rFonts w:ascii="Times New Roman" w:hAnsi="Times New Roman"/>
          <w:sz w:val="28"/>
          <w:szCs w:val="28"/>
          <w:lang w:eastAsia="ru-RU"/>
        </w:rPr>
      </w:pPr>
    </w:p>
    <w:p w14:paraId="456B6B2B" w14:textId="4650B43A" w:rsidR="00EB70E1" w:rsidRDefault="00EB70E1" w:rsidP="00502B8F">
      <w:pPr>
        <w:spacing w:line="240" w:lineRule="auto"/>
        <w:rPr>
          <w:rFonts w:ascii="Times New Roman" w:hAnsi="Times New Roman"/>
          <w:sz w:val="28"/>
          <w:szCs w:val="28"/>
          <w:lang w:eastAsia="ru-RU"/>
        </w:rPr>
      </w:pPr>
    </w:p>
    <w:p w14:paraId="211EFA87" w14:textId="1FBAC15D" w:rsidR="00EB70E1" w:rsidRDefault="00EB70E1" w:rsidP="00502B8F">
      <w:pPr>
        <w:spacing w:line="240" w:lineRule="auto"/>
        <w:rPr>
          <w:rFonts w:ascii="Times New Roman" w:hAnsi="Times New Roman"/>
          <w:sz w:val="28"/>
          <w:szCs w:val="28"/>
          <w:lang w:eastAsia="ru-RU"/>
        </w:rPr>
      </w:pPr>
    </w:p>
    <w:p w14:paraId="5A98C4AE" w14:textId="4A129283" w:rsidR="00EB70E1" w:rsidRDefault="00EB70E1" w:rsidP="00502B8F">
      <w:pPr>
        <w:spacing w:line="240" w:lineRule="auto"/>
        <w:rPr>
          <w:rFonts w:ascii="Times New Roman" w:hAnsi="Times New Roman"/>
          <w:sz w:val="28"/>
          <w:szCs w:val="28"/>
          <w:lang w:eastAsia="ru-RU"/>
        </w:rPr>
      </w:pPr>
    </w:p>
    <w:p w14:paraId="458B87E7" w14:textId="2975E3C1" w:rsidR="00EB70E1" w:rsidRDefault="00EB70E1" w:rsidP="00502B8F">
      <w:pPr>
        <w:spacing w:line="240" w:lineRule="auto"/>
        <w:rPr>
          <w:rFonts w:ascii="Times New Roman" w:hAnsi="Times New Roman"/>
          <w:sz w:val="28"/>
          <w:szCs w:val="28"/>
          <w:lang w:eastAsia="ru-RU"/>
        </w:rPr>
      </w:pPr>
    </w:p>
    <w:p w14:paraId="2AAF3516" w14:textId="424121B8" w:rsidR="00EB70E1" w:rsidRDefault="00EB70E1" w:rsidP="00502B8F">
      <w:pPr>
        <w:spacing w:line="240" w:lineRule="auto"/>
        <w:rPr>
          <w:rFonts w:ascii="Times New Roman" w:hAnsi="Times New Roman"/>
          <w:sz w:val="28"/>
          <w:szCs w:val="28"/>
          <w:lang w:eastAsia="ru-RU"/>
        </w:rPr>
      </w:pPr>
    </w:p>
    <w:p w14:paraId="57B76BDB" w14:textId="3B4CE44E" w:rsidR="00EB70E1" w:rsidRDefault="00EB70E1" w:rsidP="00502B8F">
      <w:pPr>
        <w:spacing w:line="240" w:lineRule="auto"/>
        <w:rPr>
          <w:rFonts w:ascii="Times New Roman" w:hAnsi="Times New Roman"/>
          <w:sz w:val="28"/>
          <w:szCs w:val="28"/>
          <w:lang w:eastAsia="ru-RU"/>
        </w:rPr>
      </w:pPr>
    </w:p>
    <w:p w14:paraId="0FDF4ED1" w14:textId="0E019CD9" w:rsidR="00EB70E1" w:rsidRDefault="00EB70E1" w:rsidP="00502B8F">
      <w:pPr>
        <w:spacing w:line="240" w:lineRule="auto"/>
        <w:rPr>
          <w:rFonts w:ascii="Times New Roman" w:hAnsi="Times New Roman"/>
          <w:sz w:val="28"/>
          <w:szCs w:val="28"/>
          <w:lang w:eastAsia="ru-RU"/>
        </w:rPr>
      </w:pPr>
    </w:p>
    <w:p w14:paraId="6EEAEAF9" w14:textId="7806E904" w:rsidR="00EB70E1" w:rsidRDefault="00EB70E1" w:rsidP="00502B8F">
      <w:pPr>
        <w:spacing w:line="240" w:lineRule="auto"/>
        <w:rPr>
          <w:rFonts w:ascii="Times New Roman" w:hAnsi="Times New Roman"/>
          <w:sz w:val="28"/>
          <w:szCs w:val="28"/>
          <w:lang w:eastAsia="ru-RU"/>
        </w:rPr>
      </w:pPr>
    </w:p>
    <w:p w14:paraId="3C262914" w14:textId="748CE8D9" w:rsidR="00EB70E1" w:rsidRDefault="00EB70E1" w:rsidP="00502B8F">
      <w:pPr>
        <w:spacing w:line="240" w:lineRule="auto"/>
        <w:rPr>
          <w:rFonts w:ascii="Times New Roman" w:hAnsi="Times New Roman"/>
          <w:sz w:val="28"/>
          <w:szCs w:val="28"/>
          <w:lang w:eastAsia="ru-RU"/>
        </w:rPr>
      </w:pPr>
    </w:p>
    <w:p w14:paraId="5CCDBD13" w14:textId="5FBF6600" w:rsidR="00EB70E1" w:rsidRDefault="00EB70E1" w:rsidP="00502B8F">
      <w:pPr>
        <w:spacing w:line="240" w:lineRule="auto"/>
        <w:rPr>
          <w:rFonts w:ascii="Times New Roman" w:hAnsi="Times New Roman"/>
          <w:sz w:val="28"/>
          <w:szCs w:val="28"/>
          <w:lang w:eastAsia="ru-RU"/>
        </w:rPr>
      </w:pPr>
    </w:p>
    <w:p w14:paraId="4CB9030A" w14:textId="02EF5A17" w:rsidR="00EB70E1" w:rsidRDefault="00EB70E1" w:rsidP="00502B8F">
      <w:pPr>
        <w:spacing w:line="240" w:lineRule="auto"/>
        <w:rPr>
          <w:rFonts w:ascii="Times New Roman" w:hAnsi="Times New Roman"/>
          <w:sz w:val="28"/>
          <w:szCs w:val="28"/>
          <w:lang w:eastAsia="ru-RU"/>
        </w:rPr>
      </w:pPr>
    </w:p>
    <w:p w14:paraId="335FD450" w14:textId="2F6180BC" w:rsidR="00EB70E1" w:rsidRDefault="00EB70E1" w:rsidP="00502B8F">
      <w:pPr>
        <w:spacing w:line="240" w:lineRule="auto"/>
        <w:rPr>
          <w:rFonts w:ascii="Times New Roman" w:hAnsi="Times New Roman"/>
          <w:sz w:val="28"/>
          <w:szCs w:val="28"/>
          <w:lang w:eastAsia="ru-RU"/>
        </w:rPr>
      </w:pPr>
    </w:p>
    <w:p w14:paraId="4A9486C5" w14:textId="2CE61914" w:rsidR="00EB70E1" w:rsidRDefault="00EB70E1" w:rsidP="00502B8F">
      <w:pPr>
        <w:spacing w:line="240" w:lineRule="auto"/>
        <w:rPr>
          <w:rFonts w:ascii="Times New Roman" w:hAnsi="Times New Roman"/>
          <w:sz w:val="28"/>
          <w:szCs w:val="28"/>
          <w:lang w:eastAsia="ru-RU"/>
        </w:rPr>
      </w:pPr>
    </w:p>
    <w:p w14:paraId="1604526D" w14:textId="1F5356A8" w:rsidR="00544272" w:rsidRDefault="006F236B" w:rsidP="00730677">
      <w:pPr>
        <w:spacing w:line="240" w:lineRule="auto"/>
        <w:jc w:val="center"/>
        <w:rPr>
          <w:rFonts w:ascii="Times New Roman" w:hAnsi="Times New Roman"/>
          <w:b/>
          <w:sz w:val="28"/>
          <w:szCs w:val="28"/>
          <w:lang w:eastAsia="ru-RU"/>
        </w:rPr>
      </w:pPr>
      <w:r>
        <w:rPr>
          <w:rFonts w:ascii="Times New Roman" w:hAnsi="Times New Roman"/>
          <w:sz w:val="28"/>
          <w:szCs w:val="28"/>
          <w:lang w:val="en-US" w:eastAsia="ru-RU"/>
        </w:rPr>
        <w:t xml:space="preserve"> </w:t>
      </w:r>
      <w:r w:rsidR="00CA2AD5" w:rsidRPr="00CA2AD5">
        <w:rPr>
          <w:rFonts w:ascii="Times New Roman" w:hAnsi="Times New Roman"/>
          <w:b/>
          <w:sz w:val="28"/>
          <w:szCs w:val="28"/>
          <w:lang w:eastAsia="ru-RU"/>
        </w:rPr>
        <w:t>ПРИЛОЖЕНИЕ А</w:t>
      </w:r>
    </w:p>
    <w:p w14:paraId="5B302DF1" w14:textId="7D1D3D20" w:rsidR="00484B5A" w:rsidRPr="00730677" w:rsidRDefault="00484B5A" w:rsidP="00730677">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lastRenderedPageBreak/>
        <w:drawing>
          <wp:inline distT="0" distB="0" distL="0" distR="0" wp14:anchorId="65BEE577" wp14:editId="2207A58A">
            <wp:extent cx="5940425" cy="839597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8395970"/>
                    </a:xfrm>
                    <a:prstGeom prst="rect">
                      <a:avLst/>
                    </a:prstGeom>
                    <a:noFill/>
                    <a:ln>
                      <a:noFill/>
                    </a:ln>
                  </pic:spPr>
                </pic:pic>
              </a:graphicData>
            </a:graphic>
          </wp:inline>
        </w:drawing>
      </w:r>
    </w:p>
    <w:p w14:paraId="6C17DBE7" w14:textId="7210772B" w:rsidR="00730677" w:rsidRDefault="00730677" w:rsidP="00484B5A">
      <w:pPr>
        <w:rPr>
          <w:rFonts w:ascii="Times New Roman" w:hAnsi="Times New Roman"/>
          <w:sz w:val="28"/>
          <w:szCs w:val="28"/>
          <w:lang w:eastAsia="ru-RU"/>
        </w:rPr>
      </w:pPr>
    </w:p>
    <w:p w14:paraId="786EE3C7" w14:textId="79D2EB86" w:rsidR="00544272"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 Б</w:t>
      </w:r>
    </w:p>
    <w:p w14:paraId="2BA264D3" w14:textId="5E7C4C56" w:rsidR="00484B5A" w:rsidRPr="00544272" w:rsidRDefault="00484B5A" w:rsidP="00544272">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lastRenderedPageBreak/>
        <w:drawing>
          <wp:inline distT="0" distB="0" distL="0" distR="0" wp14:anchorId="61895BDA" wp14:editId="1EB25C3D">
            <wp:extent cx="5940425" cy="5196840"/>
            <wp:effectExtent l="0" t="0" r="317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5196840"/>
                    </a:xfrm>
                    <a:prstGeom prst="rect">
                      <a:avLst/>
                    </a:prstGeom>
                    <a:noFill/>
                    <a:ln>
                      <a:noFill/>
                    </a:ln>
                  </pic:spPr>
                </pic:pic>
              </a:graphicData>
            </a:graphic>
          </wp:inline>
        </w:drawing>
      </w:r>
    </w:p>
    <w:p w14:paraId="75E17849" w14:textId="62FAA85E" w:rsidR="00EB70E1" w:rsidRDefault="00EB70E1" w:rsidP="00502B8F">
      <w:pPr>
        <w:spacing w:line="240" w:lineRule="auto"/>
        <w:rPr>
          <w:rFonts w:ascii="Times New Roman" w:hAnsi="Times New Roman"/>
          <w:sz w:val="28"/>
          <w:szCs w:val="28"/>
          <w:lang w:eastAsia="ru-RU"/>
        </w:rPr>
      </w:pPr>
    </w:p>
    <w:p w14:paraId="4F49ED28" w14:textId="0835D63A" w:rsidR="00EB70E1" w:rsidRDefault="00EB70E1" w:rsidP="00502B8F">
      <w:pPr>
        <w:spacing w:line="240" w:lineRule="auto"/>
        <w:rPr>
          <w:rFonts w:ascii="Times New Roman" w:hAnsi="Times New Roman"/>
          <w:sz w:val="28"/>
          <w:szCs w:val="28"/>
          <w:lang w:eastAsia="ru-RU"/>
        </w:rPr>
      </w:pPr>
    </w:p>
    <w:p w14:paraId="14681B5B" w14:textId="1326658E" w:rsidR="00EB70E1" w:rsidRDefault="00EB70E1" w:rsidP="00502B8F">
      <w:pPr>
        <w:spacing w:line="240" w:lineRule="auto"/>
        <w:rPr>
          <w:rFonts w:ascii="Times New Roman" w:hAnsi="Times New Roman"/>
          <w:sz w:val="28"/>
          <w:szCs w:val="28"/>
          <w:lang w:eastAsia="ru-RU"/>
        </w:rPr>
      </w:pPr>
    </w:p>
    <w:p w14:paraId="4312A698" w14:textId="4B6B69A7" w:rsidR="00EB70E1" w:rsidRDefault="00EB70E1" w:rsidP="00502B8F">
      <w:pPr>
        <w:spacing w:line="240" w:lineRule="auto"/>
        <w:rPr>
          <w:rFonts w:ascii="Times New Roman" w:hAnsi="Times New Roman"/>
          <w:sz w:val="28"/>
          <w:szCs w:val="28"/>
          <w:lang w:eastAsia="ru-RU"/>
        </w:rPr>
      </w:pPr>
    </w:p>
    <w:p w14:paraId="72C115D7" w14:textId="2FD3C9B9" w:rsidR="00EB70E1" w:rsidRDefault="00EB70E1" w:rsidP="00502B8F">
      <w:pPr>
        <w:spacing w:line="240" w:lineRule="auto"/>
        <w:rPr>
          <w:rFonts w:ascii="Times New Roman" w:hAnsi="Times New Roman"/>
          <w:sz w:val="28"/>
          <w:szCs w:val="28"/>
          <w:lang w:eastAsia="ru-RU"/>
        </w:rPr>
      </w:pPr>
    </w:p>
    <w:p w14:paraId="6AEE8DB4" w14:textId="70EF7719" w:rsidR="00EB70E1" w:rsidRDefault="00EB70E1" w:rsidP="00502B8F">
      <w:pPr>
        <w:spacing w:line="240" w:lineRule="auto"/>
        <w:rPr>
          <w:rFonts w:ascii="Times New Roman" w:hAnsi="Times New Roman"/>
          <w:sz w:val="28"/>
          <w:szCs w:val="28"/>
          <w:lang w:eastAsia="ru-RU"/>
        </w:rPr>
      </w:pPr>
    </w:p>
    <w:p w14:paraId="2DB8EBFA" w14:textId="287CEA49" w:rsidR="00EB70E1" w:rsidRDefault="00EB70E1" w:rsidP="00502B8F">
      <w:pPr>
        <w:spacing w:line="240" w:lineRule="auto"/>
        <w:rPr>
          <w:rFonts w:ascii="Times New Roman" w:hAnsi="Times New Roman"/>
          <w:sz w:val="28"/>
          <w:szCs w:val="28"/>
          <w:lang w:eastAsia="ru-RU"/>
        </w:rPr>
      </w:pPr>
    </w:p>
    <w:p w14:paraId="3A8C706F" w14:textId="673A8BDC" w:rsidR="00544272" w:rsidRDefault="00544272" w:rsidP="00544272">
      <w:pPr>
        <w:spacing w:line="240" w:lineRule="auto"/>
        <w:jc w:val="center"/>
        <w:rPr>
          <w:rFonts w:ascii="Times New Roman" w:hAnsi="Times New Roman"/>
          <w:b/>
          <w:sz w:val="28"/>
          <w:szCs w:val="28"/>
          <w:lang w:eastAsia="ru-RU"/>
        </w:rPr>
      </w:pPr>
    </w:p>
    <w:p w14:paraId="4C147134" w14:textId="1E1AD6F8" w:rsidR="00484B5A" w:rsidRDefault="00484B5A" w:rsidP="00544272">
      <w:pPr>
        <w:spacing w:line="240" w:lineRule="auto"/>
        <w:jc w:val="center"/>
        <w:rPr>
          <w:rFonts w:ascii="Times New Roman" w:hAnsi="Times New Roman"/>
          <w:b/>
          <w:sz w:val="28"/>
          <w:szCs w:val="28"/>
          <w:lang w:eastAsia="ru-RU"/>
        </w:rPr>
      </w:pPr>
    </w:p>
    <w:p w14:paraId="06B5998D" w14:textId="42BEC079" w:rsidR="00484B5A" w:rsidRDefault="00484B5A" w:rsidP="00544272">
      <w:pPr>
        <w:spacing w:line="240" w:lineRule="auto"/>
        <w:jc w:val="center"/>
        <w:rPr>
          <w:rFonts w:ascii="Times New Roman" w:hAnsi="Times New Roman"/>
          <w:b/>
          <w:sz w:val="28"/>
          <w:szCs w:val="28"/>
          <w:lang w:eastAsia="ru-RU"/>
        </w:rPr>
      </w:pPr>
    </w:p>
    <w:p w14:paraId="2AEACBC2" w14:textId="77777777" w:rsidR="00484B5A" w:rsidRDefault="00484B5A" w:rsidP="00544272">
      <w:pPr>
        <w:spacing w:line="240" w:lineRule="auto"/>
        <w:jc w:val="center"/>
        <w:rPr>
          <w:rFonts w:ascii="Times New Roman" w:hAnsi="Times New Roman"/>
          <w:b/>
          <w:sz w:val="28"/>
          <w:szCs w:val="28"/>
          <w:lang w:eastAsia="ru-RU"/>
        </w:rPr>
      </w:pPr>
    </w:p>
    <w:p w14:paraId="04B88D57" w14:textId="357478AE" w:rsidR="00EB70E1"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 В</w:t>
      </w:r>
    </w:p>
    <w:p w14:paraId="7FDCE5F7" w14:textId="5F7ADF7C" w:rsidR="00484B5A" w:rsidRPr="00484B5A" w:rsidRDefault="00484B5A" w:rsidP="00484B5A">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lastRenderedPageBreak/>
        <w:drawing>
          <wp:inline distT="0" distB="0" distL="0" distR="0" wp14:anchorId="3B55D55C" wp14:editId="5B347B78">
            <wp:extent cx="8525922" cy="4851455"/>
            <wp:effectExtent l="8255"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rot="16200000">
                      <a:off x="0" y="0"/>
                      <a:ext cx="8534903" cy="4856566"/>
                    </a:xfrm>
                    <a:prstGeom prst="rect">
                      <a:avLst/>
                    </a:prstGeom>
                    <a:noFill/>
                    <a:ln>
                      <a:noFill/>
                    </a:ln>
                  </pic:spPr>
                </pic:pic>
              </a:graphicData>
            </a:graphic>
          </wp:inline>
        </w:drawing>
      </w:r>
    </w:p>
    <w:p w14:paraId="7E4CE799" w14:textId="3648FB88" w:rsidR="006F236B" w:rsidRDefault="00544272"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w:t>
      </w:r>
      <w:r w:rsidR="00730677">
        <w:rPr>
          <w:rFonts w:ascii="Times New Roman" w:hAnsi="Times New Roman"/>
          <w:b/>
          <w:sz w:val="28"/>
          <w:szCs w:val="28"/>
          <w:lang w:eastAsia="ru-RU"/>
        </w:rPr>
        <w:t xml:space="preserve"> Г</w:t>
      </w:r>
    </w:p>
    <w:p w14:paraId="28E6678D" w14:textId="72D36EFA" w:rsidR="00484B5A" w:rsidRDefault="00484B5A" w:rsidP="00544272">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lastRenderedPageBreak/>
        <w:drawing>
          <wp:inline distT="0" distB="0" distL="0" distR="0" wp14:anchorId="3455689A" wp14:editId="659E17D3">
            <wp:extent cx="5940425" cy="640397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6403975"/>
                    </a:xfrm>
                    <a:prstGeom prst="rect">
                      <a:avLst/>
                    </a:prstGeom>
                    <a:noFill/>
                    <a:ln>
                      <a:noFill/>
                    </a:ln>
                  </pic:spPr>
                </pic:pic>
              </a:graphicData>
            </a:graphic>
          </wp:inline>
        </w:drawing>
      </w:r>
    </w:p>
    <w:p w14:paraId="06853DBC" w14:textId="5605CE9E" w:rsidR="00484B5A" w:rsidRDefault="00484B5A" w:rsidP="00484B5A">
      <w:pPr>
        <w:spacing w:line="240" w:lineRule="auto"/>
        <w:jc w:val="center"/>
        <w:rPr>
          <w:rFonts w:ascii="Times New Roman" w:hAnsi="Times New Roman"/>
          <w:b/>
          <w:sz w:val="28"/>
          <w:szCs w:val="28"/>
          <w:lang w:eastAsia="ru-RU"/>
        </w:rPr>
      </w:pPr>
    </w:p>
    <w:p w14:paraId="5B929F82" w14:textId="157E9E06" w:rsidR="00484B5A" w:rsidRDefault="00484B5A" w:rsidP="00484B5A">
      <w:pPr>
        <w:spacing w:line="240" w:lineRule="auto"/>
        <w:jc w:val="center"/>
        <w:rPr>
          <w:rFonts w:ascii="Times New Roman" w:hAnsi="Times New Roman"/>
          <w:b/>
          <w:sz w:val="28"/>
          <w:szCs w:val="28"/>
          <w:lang w:eastAsia="ru-RU"/>
        </w:rPr>
      </w:pPr>
    </w:p>
    <w:p w14:paraId="358109B2" w14:textId="09B55B84" w:rsidR="00DF5CC3" w:rsidRDefault="00DF5CC3" w:rsidP="00484B5A">
      <w:pPr>
        <w:spacing w:line="240" w:lineRule="auto"/>
        <w:jc w:val="center"/>
        <w:rPr>
          <w:rFonts w:ascii="Times New Roman" w:hAnsi="Times New Roman"/>
          <w:b/>
          <w:sz w:val="28"/>
          <w:szCs w:val="28"/>
          <w:lang w:eastAsia="ru-RU"/>
        </w:rPr>
      </w:pPr>
    </w:p>
    <w:p w14:paraId="0D849BD1" w14:textId="37BC3097" w:rsidR="00DF5CC3" w:rsidRDefault="00DF5CC3" w:rsidP="00484B5A">
      <w:pPr>
        <w:spacing w:line="240" w:lineRule="auto"/>
        <w:jc w:val="center"/>
        <w:rPr>
          <w:rFonts w:ascii="Times New Roman" w:hAnsi="Times New Roman"/>
          <w:b/>
          <w:sz w:val="28"/>
          <w:szCs w:val="28"/>
          <w:lang w:eastAsia="ru-RU"/>
        </w:rPr>
      </w:pPr>
    </w:p>
    <w:p w14:paraId="49A0E4B3" w14:textId="72AA5228" w:rsidR="00DF5CC3" w:rsidRDefault="00DF5CC3" w:rsidP="00484B5A">
      <w:pPr>
        <w:spacing w:line="240" w:lineRule="auto"/>
        <w:jc w:val="center"/>
        <w:rPr>
          <w:rFonts w:ascii="Times New Roman" w:hAnsi="Times New Roman"/>
          <w:b/>
          <w:sz w:val="28"/>
          <w:szCs w:val="28"/>
          <w:lang w:eastAsia="ru-RU"/>
        </w:rPr>
      </w:pPr>
    </w:p>
    <w:p w14:paraId="0B1EBE8C" w14:textId="58298B71" w:rsidR="00DF5CC3" w:rsidRDefault="00DF5CC3" w:rsidP="00484B5A">
      <w:pPr>
        <w:spacing w:line="240" w:lineRule="auto"/>
        <w:jc w:val="center"/>
        <w:rPr>
          <w:rFonts w:ascii="Times New Roman" w:hAnsi="Times New Roman"/>
          <w:b/>
          <w:sz w:val="28"/>
          <w:szCs w:val="28"/>
          <w:lang w:eastAsia="ru-RU"/>
        </w:rPr>
      </w:pPr>
    </w:p>
    <w:p w14:paraId="4CD74976" w14:textId="77777777" w:rsidR="00DF5CC3" w:rsidRPr="00484B5A" w:rsidRDefault="00DF5CC3" w:rsidP="00484B5A">
      <w:pPr>
        <w:spacing w:line="240" w:lineRule="auto"/>
        <w:jc w:val="center"/>
        <w:rPr>
          <w:rFonts w:ascii="Times New Roman" w:hAnsi="Times New Roman"/>
          <w:b/>
          <w:sz w:val="28"/>
          <w:szCs w:val="28"/>
          <w:lang w:eastAsia="ru-RU"/>
        </w:rPr>
      </w:pPr>
    </w:p>
    <w:p w14:paraId="68C32208" w14:textId="2FA3C624" w:rsidR="006F236B"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 Д</w:t>
      </w:r>
    </w:p>
    <w:p w14:paraId="38F527AC" w14:textId="6395C664" w:rsidR="004C4B77" w:rsidRDefault="004C4B77" w:rsidP="00544272">
      <w:pPr>
        <w:spacing w:line="240" w:lineRule="auto"/>
        <w:jc w:val="center"/>
        <w:rPr>
          <w:rFonts w:ascii="Times New Roman" w:hAnsi="Times New Roman"/>
          <w:b/>
          <w:sz w:val="28"/>
          <w:szCs w:val="28"/>
          <w:lang w:eastAsia="ru-RU"/>
        </w:rPr>
      </w:pPr>
      <w:r w:rsidRPr="00DF5CC3">
        <w:rPr>
          <w:rFonts w:ascii="Times New Roman" w:hAnsi="Times New Roman"/>
          <w:noProof/>
          <w:sz w:val="28"/>
          <w:szCs w:val="28"/>
          <w:lang w:eastAsia="ru-RU"/>
        </w:rPr>
        <w:lastRenderedPageBreak/>
        <w:drawing>
          <wp:inline distT="0" distB="0" distL="0" distR="0" wp14:anchorId="03E8CFEF" wp14:editId="2BCDD7BD">
            <wp:extent cx="5940425" cy="6412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0425" cy="6412865"/>
                    </a:xfrm>
                    <a:prstGeom prst="rect">
                      <a:avLst/>
                    </a:prstGeom>
                    <a:noFill/>
                    <a:ln>
                      <a:noFill/>
                    </a:ln>
                  </pic:spPr>
                </pic:pic>
              </a:graphicData>
            </a:graphic>
          </wp:inline>
        </w:drawing>
      </w:r>
    </w:p>
    <w:p w14:paraId="3DB0DB92" w14:textId="04BDAB78" w:rsidR="00484B5A" w:rsidRDefault="00484B5A" w:rsidP="00DF5CC3">
      <w:pPr>
        <w:spacing w:line="240" w:lineRule="auto"/>
        <w:jc w:val="center"/>
        <w:rPr>
          <w:rFonts w:ascii="Times New Roman" w:hAnsi="Times New Roman"/>
          <w:b/>
          <w:sz w:val="28"/>
          <w:szCs w:val="28"/>
          <w:lang w:eastAsia="ru-RU"/>
        </w:rPr>
      </w:pPr>
    </w:p>
    <w:p w14:paraId="7B67CCCB" w14:textId="39676A19" w:rsidR="004C4B77" w:rsidRDefault="004C4B77" w:rsidP="00DF5CC3">
      <w:pPr>
        <w:spacing w:line="240" w:lineRule="auto"/>
        <w:jc w:val="center"/>
        <w:rPr>
          <w:rFonts w:ascii="Times New Roman" w:hAnsi="Times New Roman"/>
          <w:b/>
          <w:sz w:val="28"/>
          <w:szCs w:val="28"/>
          <w:lang w:eastAsia="ru-RU"/>
        </w:rPr>
      </w:pPr>
    </w:p>
    <w:p w14:paraId="4F5E0B56" w14:textId="1A8120A7" w:rsidR="004C4B77" w:rsidRDefault="004C4B77" w:rsidP="00DF5CC3">
      <w:pPr>
        <w:spacing w:line="240" w:lineRule="auto"/>
        <w:jc w:val="center"/>
        <w:rPr>
          <w:rFonts w:ascii="Times New Roman" w:hAnsi="Times New Roman"/>
          <w:b/>
          <w:sz w:val="28"/>
          <w:szCs w:val="28"/>
          <w:lang w:eastAsia="ru-RU"/>
        </w:rPr>
      </w:pPr>
    </w:p>
    <w:p w14:paraId="66CE6D2C" w14:textId="6FBC8FE8" w:rsidR="004C4B77" w:rsidRDefault="004C4B77" w:rsidP="00DF5CC3">
      <w:pPr>
        <w:spacing w:line="240" w:lineRule="auto"/>
        <w:jc w:val="center"/>
        <w:rPr>
          <w:rFonts w:ascii="Times New Roman" w:hAnsi="Times New Roman"/>
          <w:b/>
          <w:sz w:val="28"/>
          <w:szCs w:val="28"/>
          <w:lang w:eastAsia="ru-RU"/>
        </w:rPr>
      </w:pPr>
    </w:p>
    <w:p w14:paraId="2FE9AE58" w14:textId="59F98B82" w:rsidR="004C4B77" w:rsidRDefault="004C4B77" w:rsidP="00DF5CC3">
      <w:pPr>
        <w:spacing w:line="240" w:lineRule="auto"/>
        <w:jc w:val="center"/>
        <w:rPr>
          <w:rFonts w:ascii="Times New Roman" w:hAnsi="Times New Roman"/>
          <w:b/>
          <w:sz w:val="28"/>
          <w:szCs w:val="28"/>
          <w:lang w:eastAsia="ru-RU"/>
        </w:rPr>
      </w:pPr>
    </w:p>
    <w:p w14:paraId="5569D6E9" w14:textId="707C1D48" w:rsidR="004C4B77" w:rsidRDefault="004C4B77" w:rsidP="00DF5CC3">
      <w:pPr>
        <w:spacing w:line="240" w:lineRule="auto"/>
        <w:jc w:val="center"/>
        <w:rPr>
          <w:rFonts w:ascii="Times New Roman" w:hAnsi="Times New Roman"/>
          <w:b/>
          <w:sz w:val="28"/>
          <w:szCs w:val="28"/>
          <w:lang w:eastAsia="ru-RU"/>
        </w:rPr>
      </w:pPr>
    </w:p>
    <w:p w14:paraId="647C462B" w14:textId="77777777" w:rsidR="004C4B77" w:rsidRPr="00DF5CC3" w:rsidRDefault="004C4B77" w:rsidP="00DF5CC3">
      <w:pPr>
        <w:spacing w:line="240" w:lineRule="auto"/>
        <w:jc w:val="center"/>
        <w:rPr>
          <w:rFonts w:ascii="Times New Roman" w:hAnsi="Times New Roman"/>
          <w:b/>
          <w:sz w:val="28"/>
          <w:szCs w:val="28"/>
          <w:lang w:eastAsia="ru-RU"/>
        </w:rPr>
      </w:pPr>
    </w:p>
    <w:p w14:paraId="6266AE35" w14:textId="3CBAF27F" w:rsidR="00544272"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 Е</w:t>
      </w:r>
    </w:p>
    <w:p w14:paraId="6AF5D6FD" w14:textId="45ADA9BF" w:rsidR="004C4B77" w:rsidRDefault="004C4B77" w:rsidP="00544272">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lastRenderedPageBreak/>
        <w:drawing>
          <wp:inline distT="0" distB="0" distL="0" distR="0" wp14:anchorId="3255D6E2" wp14:editId="7404F8C6">
            <wp:extent cx="8095032" cy="5661084"/>
            <wp:effectExtent l="0" t="2223"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8101204" cy="5665400"/>
                    </a:xfrm>
                    <a:prstGeom prst="rect">
                      <a:avLst/>
                    </a:prstGeom>
                    <a:noFill/>
                    <a:ln>
                      <a:noFill/>
                    </a:ln>
                  </pic:spPr>
                </pic:pic>
              </a:graphicData>
            </a:graphic>
          </wp:inline>
        </w:drawing>
      </w:r>
    </w:p>
    <w:p w14:paraId="7DF7D399" w14:textId="65028ED9" w:rsidR="00DF5CC3" w:rsidRDefault="00DF5CC3" w:rsidP="00544272">
      <w:pPr>
        <w:spacing w:line="240" w:lineRule="auto"/>
        <w:jc w:val="center"/>
        <w:rPr>
          <w:rFonts w:ascii="Times New Roman" w:hAnsi="Times New Roman"/>
          <w:b/>
          <w:sz w:val="28"/>
          <w:szCs w:val="28"/>
          <w:lang w:eastAsia="ru-RU"/>
        </w:rPr>
      </w:pPr>
    </w:p>
    <w:p w14:paraId="324E4FC6" w14:textId="45EC0D93" w:rsidR="00DF5CC3" w:rsidRDefault="00DF5CC3" w:rsidP="006F236B">
      <w:pPr>
        <w:spacing w:line="240" w:lineRule="auto"/>
        <w:jc w:val="center"/>
        <w:rPr>
          <w:rFonts w:ascii="Times New Roman" w:hAnsi="Times New Roman"/>
          <w:sz w:val="28"/>
          <w:szCs w:val="28"/>
          <w:lang w:eastAsia="ru-RU"/>
        </w:rPr>
      </w:pPr>
    </w:p>
    <w:p w14:paraId="218C5478" w14:textId="3118463F" w:rsidR="00544272"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ПРИЛОЖЕНИЕ Ж</w:t>
      </w:r>
    </w:p>
    <w:p w14:paraId="783A74BC" w14:textId="6FDDF792" w:rsidR="00544272" w:rsidRPr="00DF5CC3" w:rsidRDefault="00DF5CC3" w:rsidP="00DF5CC3">
      <w:pPr>
        <w:spacing w:line="240" w:lineRule="auto"/>
        <w:jc w:val="center"/>
        <w:rPr>
          <w:rFonts w:ascii="Times New Roman" w:hAnsi="Times New Roman"/>
          <w:b/>
          <w:sz w:val="28"/>
          <w:szCs w:val="28"/>
          <w:lang w:eastAsia="ru-RU"/>
        </w:rPr>
      </w:pPr>
      <w:r w:rsidRPr="00DF5CC3">
        <w:rPr>
          <w:rFonts w:ascii="Times New Roman" w:hAnsi="Times New Roman"/>
          <w:noProof/>
          <w:sz w:val="28"/>
          <w:szCs w:val="28"/>
          <w:lang w:eastAsia="ru-RU"/>
        </w:rPr>
        <w:lastRenderedPageBreak/>
        <w:drawing>
          <wp:inline distT="0" distB="0" distL="0" distR="0" wp14:anchorId="10D495B6" wp14:editId="5DCDAFCD">
            <wp:extent cx="8571891" cy="5517354"/>
            <wp:effectExtent l="3493" t="0" r="4127" b="4128"/>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16200000">
                      <a:off x="0" y="0"/>
                      <a:ext cx="8580681" cy="5523011"/>
                    </a:xfrm>
                    <a:prstGeom prst="rect">
                      <a:avLst/>
                    </a:prstGeom>
                    <a:noFill/>
                    <a:ln>
                      <a:noFill/>
                    </a:ln>
                  </pic:spPr>
                </pic:pic>
              </a:graphicData>
            </a:graphic>
          </wp:inline>
        </w:drawing>
      </w:r>
    </w:p>
    <w:p w14:paraId="7571095A" w14:textId="38796660" w:rsidR="00DF5CC3" w:rsidRDefault="00730677" w:rsidP="004C4B77">
      <w:pPr>
        <w:spacing w:line="240" w:lineRule="auto"/>
        <w:jc w:val="center"/>
        <w:rPr>
          <w:rFonts w:ascii="Times New Roman" w:hAnsi="Times New Roman"/>
          <w:b/>
          <w:sz w:val="28"/>
          <w:szCs w:val="28"/>
          <w:lang w:eastAsia="ru-RU"/>
        </w:rPr>
      </w:pPr>
      <w:bookmarkStart w:id="100" w:name="_Hlk133585493"/>
      <w:r>
        <w:rPr>
          <w:rFonts w:ascii="Times New Roman" w:hAnsi="Times New Roman"/>
          <w:b/>
          <w:sz w:val="28"/>
          <w:szCs w:val="28"/>
          <w:lang w:eastAsia="ru-RU"/>
        </w:rPr>
        <w:t>ПРИЛОЖЕНИЕ З</w:t>
      </w:r>
    </w:p>
    <w:p w14:paraId="245948D8" w14:textId="1A962077" w:rsidR="00A900F6" w:rsidRPr="004C4B77" w:rsidRDefault="00A900F6" w:rsidP="004C4B77">
      <w:pPr>
        <w:spacing w:line="240" w:lineRule="auto"/>
        <w:jc w:val="center"/>
        <w:rPr>
          <w:rFonts w:ascii="Times New Roman" w:hAnsi="Times New Roman"/>
          <w:b/>
          <w:sz w:val="28"/>
          <w:szCs w:val="28"/>
          <w:lang w:eastAsia="ru-RU"/>
        </w:rPr>
      </w:pPr>
      <w:r w:rsidRPr="00A900F6">
        <w:rPr>
          <w:rFonts w:ascii="Times New Roman" w:hAnsi="Times New Roman"/>
          <w:b/>
          <w:noProof/>
          <w:sz w:val="28"/>
          <w:szCs w:val="28"/>
          <w:lang w:eastAsia="ru-RU"/>
        </w:rPr>
        <w:lastRenderedPageBreak/>
        <w:drawing>
          <wp:inline distT="0" distB="0" distL="0" distR="0" wp14:anchorId="19BFB9CE" wp14:editId="2A1E6229">
            <wp:extent cx="5940425" cy="8394293"/>
            <wp:effectExtent l="0" t="0" r="317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8394293"/>
                    </a:xfrm>
                    <a:prstGeom prst="rect">
                      <a:avLst/>
                    </a:prstGeom>
                    <a:noFill/>
                    <a:ln>
                      <a:noFill/>
                    </a:ln>
                  </pic:spPr>
                </pic:pic>
              </a:graphicData>
            </a:graphic>
          </wp:inline>
        </w:drawing>
      </w:r>
    </w:p>
    <w:bookmarkEnd w:id="100"/>
    <w:p w14:paraId="2A0C74C7" w14:textId="4D8B7BA4" w:rsidR="006F236B" w:rsidRDefault="006F236B" w:rsidP="006F236B">
      <w:pPr>
        <w:spacing w:line="240" w:lineRule="auto"/>
        <w:jc w:val="center"/>
        <w:rPr>
          <w:rFonts w:ascii="Times New Roman" w:hAnsi="Times New Roman"/>
          <w:sz w:val="28"/>
          <w:szCs w:val="28"/>
          <w:lang w:eastAsia="ru-RU"/>
        </w:rPr>
      </w:pPr>
    </w:p>
    <w:p w14:paraId="4F4E8D02" w14:textId="7D645423" w:rsidR="001842CD" w:rsidRDefault="00A900F6" w:rsidP="006F236B">
      <w:pPr>
        <w:spacing w:line="240" w:lineRule="auto"/>
        <w:jc w:val="center"/>
        <w:rPr>
          <w:rFonts w:ascii="Times New Roman" w:hAnsi="Times New Roman"/>
          <w:sz w:val="28"/>
          <w:szCs w:val="28"/>
          <w:lang w:eastAsia="ru-RU"/>
        </w:rPr>
      </w:pPr>
      <w:r w:rsidRPr="00A900F6">
        <w:rPr>
          <w:rFonts w:ascii="Times New Roman" w:hAnsi="Times New Roman"/>
          <w:noProof/>
          <w:sz w:val="28"/>
          <w:szCs w:val="28"/>
          <w:lang w:eastAsia="ru-RU"/>
        </w:rPr>
        <w:lastRenderedPageBreak/>
        <w:drawing>
          <wp:inline distT="0" distB="0" distL="0" distR="0" wp14:anchorId="6EC77220" wp14:editId="40E2D206">
            <wp:extent cx="5940425" cy="8362734"/>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0425" cy="8362734"/>
                    </a:xfrm>
                    <a:prstGeom prst="rect">
                      <a:avLst/>
                    </a:prstGeom>
                    <a:noFill/>
                    <a:ln>
                      <a:noFill/>
                    </a:ln>
                  </pic:spPr>
                </pic:pic>
              </a:graphicData>
            </a:graphic>
          </wp:inline>
        </w:drawing>
      </w:r>
    </w:p>
    <w:p w14:paraId="45DD6EC0" w14:textId="60634541" w:rsidR="009041DA" w:rsidRDefault="009041DA" w:rsidP="00A900F6">
      <w:pPr>
        <w:spacing w:line="240" w:lineRule="auto"/>
        <w:rPr>
          <w:rFonts w:ascii="Times New Roman" w:hAnsi="Times New Roman"/>
          <w:sz w:val="28"/>
          <w:szCs w:val="28"/>
          <w:lang w:val="en-US" w:eastAsia="ru-RU"/>
        </w:rPr>
      </w:pPr>
    </w:p>
    <w:p w14:paraId="5B64B2DE" w14:textId="77777777" w:rsidR="00A900F6" w:rsidRDefault="00A900F6" w:rsidP="00A900F6">
      <w:pPr>
        <w:spacing w:line="240" w:lineRule="auto"/>
        <w:rPr>
          <w:rFonts w:ascii="Times New Roman" w:hAnsi="Times New Roman"/>
          <w:sz w:val="28"/>
          <w:szCs w:val="28"/>
          <w:lang w:eastAsia="ru-RU"/>
        </w:rPr>
      </w:pPr>
    </w:p>
    <w:p w14:paraId="51DBD5C3" w14:textId="1CF5A44E" w:rsidR="003E5597" w:rsidRPr="009D17AA" w:rsidRDefault="003E5597" w:rsidP="006F236B">
      <w:pPr>
        <w:spacing w:line="240" w:lineRule="auto"/>
        <w:jc w:val="center"/>
        <w:rPr>
          <w:rFonts w:ascii="Times New Roman" w:hAnsi="Times New Roman"/>
          <w:b/>
          <w:sz w:val="28"/>
          <w:szCs w:val="28"/>
          <w:lang w:eastAsia="ru-RU"/>
        </w:rPr>
      </w:pPr>
      <w:r w:rsidRPr="009D17AA">
        <w:rPr>
          <w:rFonts w:ascii="Times New Roman" w:hAnsi="Times New Roman"/>
          <w:b/>
          <w:sz w:val="28"/>
          <w:szCs w:val="28"/>
          <w:lang w:eastAsia="ru-RU"/>
        </w:rPr>
        <w:lastRenderedPageBreak/>
        <w:t xml:space="preserve">ПРИЛОЖЕНИЕ </w:t>
      </w:r>
      <w:r w:rsidR="009D17AA">
        <w:rPr>
          <w:rFonts w:ascii="Times New Roman" w:hAnsi="Times New Roman"/>
          <w:b/>
          <w:sz w:val="28"/>
          <w:szCs w:val="28"/>
          <w:lang w:eastAsia="ru-RU"/>
        </w:rPr>
        <w:t>И</w:t>
      </w:r>
    </w:p>
    <w:p w14:paraId="102C79AA" w14:textId="322A4E8B" w:rsidR="009041DA" w:rsidRDefault="003E5597" w:rsidP="006F236B">
      <w:pPr>
        <w:spacing w:line="240" w:lineRule="auto"/>
        <w:jc w:val="center"/>
        <w:rPr>
          <w:rFonts w:ascii="Times New Roman" w:hAnsi="Times New Roman"/>
          <w:sz w:val="28"/>
          <w:szCs w:val="28"/>
          <w:lang w:eastAsia="ru-RU"/>
        </w:rPr>
      </w:pPr>
      <w:r w:rsidRPr="003E5597">
        <w:rPr>
          <w:rFonts w:ascii="Times New Roman" w:hAnsi="Times New Roman"/>
          <w:noProof/>
          <w:sz w:val="20"/>
          <w:lang w:eastAsia="ru-RU"/>
        </w:rPr>
        <w:drawing>
          <wp:inline distT="0" distB="0" distL="0" distR="0" wp14:anchorId="5988A455" wp14:editId="3C829E19">
            <wp:extent cx="5940425" cy="8132975"/>
            <wp:effectExtent l="0" t="0" r="3175" b="1905"/>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201" cstate="print"/>
                    <a:srcRect l="837" t="1031" r="1773" b="412"/>
                    <a:stretch/>
                  </pic:blipFill>
                  <pic:spPr bwMode="auto">
                    <a:xfrm>
                      <a:off x="0" y="0"/>
                      <a:ext cx="5940425" cy="8132975"/>
                    </a:xfrm>
                    <a:prstGeom prst="rect">
                      <a:avLst/>
                    </a:prstGeom>
                    <a:ln>
                      <a:noFill/>
                    </a:ln>
                    <a:extLst>
                      <a:ext uri="{53640926-AAD7-44D8-BBD7-CCE9431645EC}">
                        <a14:shadowObscured xmlns:a14="http://schemas.microsoft.com/office/drawing/2010/main"/>
                      </a:ext>
                    </a:extLst>
                  </pic:spPr>
                </pic:pic>
              </a:graphicData>
            </a:graphic>
          </wp:inline>
        </w:drawing>
      </w:r>
    </w:p>
    <w:p w14:paraId="1C13FF9E" w14:textId="510EC481" w:rsidR="003E5597" w:rsidRDefault="003E5597" w:rsidP="006F236B">
      <w:pPr>
        <w:spacing w:line="240" w:lineRule="auto"/>
        <w:jc w:val="center"/>
        <w:rPr>
          <w:rFonts w:ascii="Times New Roman" w:hAnsi="Times New Roman"/>
          <w:sz w:val="28"/>
          <w:szCs w:val="28"/>
          <w:lang w:eastAsia="ru-RU"/>
        </w:rPr>
      </w:pPr>
    </w:p>
    <w:p w14:paraId="3E9572BD" w14:textId="065F8964" w:rsidR="003E5597" w:rsidRDefault="003E5597" w:rsidP="006F236B">
      <w:pPr>
        <w:spacing w:line="240" w:lineRule="auto"/>
        <w:jc w:val="center"/>
        <w:rPr>
          <w:rFonts w:ascii="Times New Roman" w:hAnsi="Times New Roman"/>
          <w:sz w:val="28"/>
          <w:szCs w:val="28"/>
          <w:lang w:eastAsia="ru-RU"/>
        </w:rPr>
      </w:pPr>
    </w:p>
    <w:p w14:paraId="1A2674CE" w14:textId="505BD482" w:rsidR="003E5597" w:rsidRDefault="003E5597" w:rsidP="006F236B">
      <w:pPr>
        <w:spacing w:line="240" w:lineRule="auto"/>
        <w:jc w:val="center"/>
        <w:rPr>
          <w:rFonts w:ascii="Times New Roman" w:hAnsi="Times New Roman"/>
          <w:sz w:val="28"/>
          <w:szCs w:val="28"/>
          <w:lang w:eastAsia="ru-RU"/>
        </w:rPr>
      </w:pPr>
    </w:p>
    <w:p w14:paraId="6DF4589D" w14:textId="7D0DCA09" w:rsidR="003E5597" w:rsidRDefault="003E5597" w:rsidP="006F236B">
      <w:pPr>
        <w:spacing w:line="240" w:lineRule="auto"/>
        <w:jc w:val="center"/>
        <w:rPr>
          <w:rFonts w:ascii="Times New Roman" w:hAnsi="Times New Roman"/>
          <w:sz w:val="28"/>
          <w:szCs w:val="28"/>
          <w:lang w:eastAsia="ru-RU"/>
        </w:rPr>
      </w:pPr>
      <w:r w:rsidRPr="003E5597">
        <w:rPr>
          <w:rFonts w:ascii="Times New Roman" w:hAnsi="Times New Roman"/>
          <w:noProof/>
          <w:sz w:val="20"/>
          <w:lang w:eastAsia="ru-RU"/>
        </w:rPr>
        <w:drawing>
          <wp:inline distT="0" distB="0" distL="0" distR="0" wp14:anchorId="43788CE1" wp14:editId="490C258F">
            <wp:extent cx="5940425" cy="8247169"/>
            <wp:effectExtent l="0" t="0" r="3175" b="1905"/>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202" cstate="print"/>
                    <a:srcRect l="2883" t="1097" b="813"/>
                    <a:stretch/>
                  </pic:blipFill>
                  <pic:spPr bwMode="auto">
                    <a:xfrm>
                      <a:off x="0" y="0"/>
                      <a:ext cx="5940425" cy="8247169"/>
                    </a:xfrm>
                    <a:prstGeom prst="rect">
                      <a:avLst/>
                    </a:prstGeom>
                    <a:ln>
                      <a:noFill/>
                    </a:ln>
                    <a:extLst>
                      <a:ext uri="{53640926-AAD7-44D8-BBD7-CCE9431645EC}">
                        <a14:shadowObscured xmlns:a14="http://schemas.microsoft.com/office/drawing/2010/main"/>
                      </a:ext>
                    </a:extLst>
                  </pic:spPr>
                </pic:pic>
              </a:graphicData>
            </a:graphic>
          </wp:inline>
        </w:drawing>
      </w:r>
    </w:p>
    <w:p w14:paraId="150CA54C" w14:textId="4C1A568A" w:rsidR="003E5597" w:rsidRDefault="003E5597" w:rsidP="006F236B">
      <w:pPr>
        <w:spacing w:line="240" w:lineRule="auto"/>
        <w:jc w:val="center"/>
        <w:rPr>
          <w:rFonts w:ascii="Times New Roman" w:hAnsi="Times New Roman"/>
          <w:sz w:val="28"/>
          <w:szCs w:val="28"/>
          <w:lang w:eastAsia="ru-RU"/>
        </w:rPr>
      </w:pPr>
    </w:p>
    <w:p w14:paraId="2976BAF6" w14:textId="6451F461" w:rsidR="003E5597" w:rsidRPr="009D17AA" w:rsidRDefault="009D17AA" w:rsidP="009D17AA">
      <w:pPr>
        <w:tabs>
          <w:tab w:val="left" w:pos="4195"/>
        </w:tabs>
        <w:spacing w:line="240" w:lineRule="auto"/>
        <w:rPr>
          <w:rFonts w:ascii="Times New Roman" w:hAnsi="Times New Roman"/>
          <w:b/>
          <w:sz w:val="28"/>
          <w:szCs w:val="28"/>
          <w:lang w:eastAsia="ru-RU"/>
        </w:rPr>
      </w:pPr>
      <w:r>
        <w:rPr>
          <w:rFonts w:ascii="Times New Roman" w:hAnsi="Times New Roman"/>
          <w:sz w:val="28"/>
          <w:szCs w:val="28"/>
          <w:lang w:eastAsia="ru-RU"/>
        </w:rPr>
        <w:lastRenderedPageBreak/>
        <w:tab/>
      </w:r>
      <w:r w:rsidRPr="009D17AA">
        <w:rPr>
          <w:rFonts w:ascii="Times New Roman" w:hAnsi="Times New Roman"/>
          <w:b/>
          <w:sz w:val="28"/>
          <w:szCs w:val="28"/>
          <w:lang w:eastAsia="ru-RU"/>
        </w:rPr>
        <w:t>ПРИЛОЖЕНИЕ К</w:t>
      </w:r>
    </w:p>
    <w:p w14:paraId="554ED0AA" w14:textId="2E4141EA" w:rsidR="003E5597" w:rsidRDefault="003E5597" w:rsidP="006F236B">
      <w:pPr>
        <w:spacing w:line="240" w:lineRule="auto"/>
        <w:jc w:val="center"/>
        <w:rPr>
          <w:rFonts w:ascii="Times New Roman" w:hAnsi="Times New Roman"/>
          <w:sz w:val="28"/>
          <w:szCs w:val="28"/>
          <w:lang w:eastAsia="ru-RU"/>
        </w:rPr>
      </w:pPr>
      <w:r w:rsidRPr="003E5597">
        <w:rPr>
          <w:rFonts w:ascii="Times New Roman" w:hAnsi="Times New Roman"/>
          <w:noProof/>
          <w:lang w:eastAsia="ru-RU"/>
        </w:rPr>
        <w:drawing>
          <wp:anchor distT="0" distB="0" distL="0" distR="0" simplePos="0" relativeHeight="251659264" behindDoc="1" locked="0" layoutInCell="1" allowOverlap="1" wp14:anchorId="1E9C7BB8" wp14:editId="27B543EF">
            <wp:simplePos x="0" y="0"/>
            <wp:positionH relativeFrom="page">
              <wp:posOffset>1089329</wp:posOffset>
            </wp:positionH>
            <wp:positionV relativeFrom="page">
              <wp:posOffset>1049572</wp:posOffset>
            </wp:positionV>
            <wp:extent cx="5933301" cy="8150087"/>
            <wp:effectExtent l="0" t="0" r="0" b="3810"/>
            <wp:wrapNone/>
            <wp:docPr id="1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3" cstate="print"/>
                    <a:stretch>
                      <a:fillRect/>
                    </a:stretch>
                  </pic:blipFill>
                  <pic:spPr>
                    <a:xfrm>
                      <a:off x="0" y="0"/>
                      <a:ext cx="5943820" cy="8164536"/>
                    </a:xfrm>
                    <a:prstGeom prst="rect">
                      <a:avLst/>
                    </a:prstGeom>
                  </pic:spPr>
                </pic:pic>
              </a:graphicData>
            </a:graphic>
            <wp14:sizeRelH relativeFrom="margin">
              <wp14:pctWidth>0</wp14:pctWidth>
            </wp14:sizeRelH>
            <wp14:sizeRelV relativeFrom="margin">
              <wp14:pctHeight>0</wp14:pctHeight>
            </wp14:sizeRelV>
          </wp:anchor>
        </w:drawing>
      </w:r>
    </w:p>
    <w:p w14:paraId="01D361C5" w14:textId="78ECC4A7" w:rsidR="003E5597" w:rsidRDefault="003E5597" w:rsidP="006F236B">
      <w:pPr>
        <w:spacing w:line="240" w:lineRule="auto"/>
        <w:jc w:val="center"/>
        <w:rPr>
          <w:rFonts w:ascii="Times New Roman" w:hAnsi="Times New Roman"/>
          <w:sz w:val="28"/>
          <w:szCs w:val="28"/>
          <w:lang w:eastAsia="ru-RU"/>
        </w:rPr>
      </w:pPr>
    </w:p>
    <w:p w14:paraId="4D153DB6" w14:textId="17CAA0F6" w:rsidR="006F236B" w:rsidRDefault="006F236B" w:rsidP="006F236B">
      <w:pPr>
        <w:spacing w:line="240" w:lineRule="auto"/>
        <w:jc w:val="center"/>
        <w:rPr>
          <w:rFonts w:ascii="Times New Roman" w:hAnsi="Times New Roman"/>
          <w:sz w:val="28"/>
          <w:szCs w:val="28"/>
          <w:lang w:eastAsia="ru-RU"/>
        </w:rPr>
      </w:pPr>
    </w:p>
    <w:p w14:paraId="56527187" w14:textId="06E19D4D" w:rsidR="006F236B" w:rsidRPr="00502B8F" w:rsidRDefault="006F236B" w:rsidP="00DF5CC3">
      <w:pPr>
        <w:spacing w:line="240" w:lineRule="auto"/>
        <w:rPr>
          <w:rFonts w:ascii="Times New Roman" w:hAnsi="Times New Roman"/>
          <w:sz w:val="28"/>
          <w:szCs w:val="28"/>
          <w:lang w:eastAsia="ru-RU"/>
        </w:rPr>
      </w:pPr>
    </w:p>
    <w:sectPr w:rsidR="006F236B" w:rsidRPr="00502B8F" w:rsidSect="008934AA">
      <w:footerReference w:type="default" r:id="rId204"/>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D8E9E" w14:textId="77777777" w:rsidR="00095B73" w:rsidRDefault="00095B73" w:rsidP="00AF667C">
      <w:pPr>
        <w:spacing w:after="0" w:line="240" w:lineRule="auto"/>
      </w:pPr>
      <w:r>
        <w:separator/>
      </w:r>
    </w:p>
  </w:endnote>
  <w:endnote w:type="continuationSeparator" w:id="0">
    <w:p w14:paraId="19DC7FC2" w14:textId="77777777" w:rsidR="00095B73" w:rsidRDefault="00095B73" w:rsidP="00AF6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70923" w14:textId="17AC67AA" w:rsidR="0094046D" w:rsidRDefault="0094046D">
    <w:pPr>
      <w:pStyle w:val="a8"/>
      <w:jc w:val="center"/>
    </w:pPr>
    <w:r>
      <w:fldChar w:fldCharType="begin"/>
    </w:r>
    <w:r>
      <w:instrText>PAGE   \* MERGEFORMAT</w:instrText>
    </w:r>
    <w:r>
      <w:fldChar w:fldCharType="separate"/>
    </w:r>
    <w:r w:rsidR="002B046A">
      <w:rPr>
        <w:noProof/>
      </w:rPr>
      <w:t>12</w:t>
    </w:r>
    <w:r>
      <w:fldChar w:fldCharType="end"/>
    </w:r>
  </w:p>
  <w:p w14:paraId="40B670A9" w14:textId="77777777" w:rsidR="0094046D" w:rsidRDefault="0094046D" w:rsidP="0034447E">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F0937" w14:textId="77777777" w:rsidR="00095B73" w:rsidRDefault="00095B73" w:rsidP="00AF667C">
      <w:pPr>
        <w:spacing w:after="0" w:line="240" w:lineRule="auto"/>
      </w:pPr>
      <w:r>
        <w:separator/>
      </w:r>
    </w:p>
  </w:footnote>
  <w:footnote w:type="continuationSeparator" w:id="0">
    <w:p w14:paraId="3E883B8A" w14:textId="77777777" w:rsidR="00095B73" w:rsidRDefault="00095B73" w:rsidP="00AF66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67FAC"/>
    <w:multiLevelType w:val="hybridMultilevel"/>
    <w:tmpl w:val="1AE2B326"/>
    <w:lvl w:ilvl="0" w:tplc="E88CD84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130D7F2B"/>
    <w:multiLevelType w:val="hybridMultilevel"/>
    <w:tmpl w:val="26166D4A"/>
    <w:lvl w:ilvl="0" w:tplc="FB48B3DA">
      <w:numFmt w:val="bullet"/>
      <w:lvlText w:val="–"/>
      <w:lvlJc w:val="left"/>
      <w:pPr>
        <w:ind w:left="720" w:hanging="360"/>
      </w:pPr>
      <w:rPr>
        <w:rFonts w:ascii="Arial" w:eastAsiaTheme="minorEastAsia"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51475B"/>
    <w:multiLevelType w:val="hybridMultilevel"/>
    <w:tmpl w:val="94669B5A"/>
    <w:lvl w:ilvl="0" w:tplc="4CBC57D8">
      <w:start w:val="1"/>
      <w:numFmt w:val="decimal"/>
      <w:lvlText w:val="%1."/>
      <w:lvlJc w:val="left"/>
      <w:pPr>
        <w:ind w:left="1004" w:hanging="360"/>
      </w:pPr>
      <w:rPr>
        <w:rFonts w:cs="Times New Roman" w:hint="default"/>
        <w:sz w:val="20"/>
        <w:szCs w:val="20"/>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3" w15:restartNumberingAfterBreak="0">
    <w:nsid w:val="18BA5F9A"/>
    <w:multiLevelType w:val="hybridMultilevel"/>
    <w:tmpl w:val="811EC024"/>
    <w:lvl w:ilvl="0" w:tplc="A624614E">
      <w:start w:val="1"/>
      <w:numFmt w:val="decimal"/>
      <w:lvlText w:val="%1"/>
      <w:lvlJc w:val="left"/>
      <w:pPr>
        <w:ind w:left="1921" w:hanging="1212"/>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15:restartNumberingAfterBreak="0">
    <w:nsid w:val="1FD4496A"/>
    <w:multiLevelType w:val="hybridMultilevel"/>
    <w:tmpl w:val="4CF47C44"/>
    <w:lvl w:ilvl="0" w:tplc="B3EC0C40">
      <w:numFmt w:val="bullet"/>
      <w:lvlText w:val=""/>
      <w:lvlJc w:val="left"/>
      <w:pPr>
        <w:ind w:left="720" w:hanging="360"/>
      </w:pPr>
      <w:rPr>
        <w:rFonts w:ascii="Symbol" w:eastAsiaTheme="minorEastAsia"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36475B9"/>
    <w:multiLevelType w:val="hybridMultilevel"/>
    <w:tmpl w:val="F8184814"/>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6B347FA"/>
    <w:multiLevelType w:val="hybridMultilevel"/>
    <w:tmpl w:val="006EF668"/>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8353788"/>
    <w:multiLevelType w:val="hybridMultilevel"/>
    <w:tmpl w:val="5484E5E4"/>
    <w:lvl w:ilvl="0" w:tplc="348C66A6">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F383638"/>
    <w:multiLevelType w:val="hybridMultilevel"/>
    <w:tmpl w:val="783AA776"/>
    <w:lvl w:ilvl="0" w:tplc="9336E114">
      <w:start w:val="4"/>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FFA5075"/>
    <w:multiLevelType w:val="hybridMultilevel"/>
    <w:tmpl w:val="CAE0901A"/>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5F94229"/>
    <w:multiLevelType w:val="hybridMultilevel"/>
    <w:tmpl w:val="AA564A46"/>
    <w:lvl w:ilvl="0" w:tplc="348C66A6">
      <w:numFmt w:val="bullet"/>
      <w:lvlText w:val="-"/>
      <w:lvlJc w:val="left"/>
      <w:pPr>
        <w:ind w:left="1996" w:hanging="360"/>
      </w:pPr>
      <w:rPr>
        <w:rFonts w:ascii="Times New Roman" w:hAnsi="Times New Roman" w:hint="default"/>
      </w:rPr>
    </w:lvl>
    <w:lvl w:ilvl="1" w:tplc="04190003" w:tentative="1">
      <w:start w:val="1"/>
      <w:numFmt w:val="bullet"/>
      <w:lvlText w:val="o"/>
      <w:lvlJc w:val="left"/>
      <w:pPr>
        <w:ind w:left="2716" w:hanging="360"/>
      </w:pPr>
      <w:rPr>
        <w:rFonts w:ascii="Courier New" w:hAnsi="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1" w15:restartNumberingAfterBreak="0">
    <w:nsid w:val="418E38DE"/>
    <w:multiLevelType w:val="hybridMultilevel"/>
    <w:tmpl w:val="FEB27A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42B6126B"/>
    <w:multiLevelType w:val="hybridMultilevel"/>
    <w:tmpl w:val="80968424"/>
    <w:lvl w:ilvl="0" w:tplc="7E924DC8">
      <w:start w:val="1"/>
      <w:numFmt w:val="decimal"/>
      <w:lvlText w:val="%1."/>
      <w:lvlJc w:val="left"/>
      <w:pPr>
        <w:ind w:left="910" w:hanging="440"/>
      </w:pPr>
      <w:rPr>
        <w:rFonts w:cs="Times New Roman" w:hint="default"/>
      </w:rPr>
    </w:lvl>
    <w:lvl w:ilvl="1" w:tplc="04190019" w:tentative="1">
      <w:start w:val="1"/>
      <w:numFmt w:val="lowerLetter"/>
      <w:lvlText w:val="%2."/>
      <w:lvlJc w:val="left"/>
      <w:pPr>
        <w:ind w:left="1550" w:hanging="360"/>
      </w:pPr>
      <w:rPr>
        <w:rFonts w:cs="Times New Roman"/>
      </w:rPr>
    </w:lvl>
    <w:lvl w:ilvl="2" w:tplc="0419001B" w:tentative="1">
      <w:start w:val="1"/>
      <w:numFmt w:val="lowerRoman"/>
      <w:lvlText w:val="%3."/>
      <w:lvlJc w:val="right"/>
      <w:pPr>
        <w:ind w:left="2270" w:hanging="180"/>
      </w:pPr>
      <w:rPr>
        <w:rFonts w:cs="Times New Roman"/>
      </w:rPr>
    </w:lvl>
    <w:lvl w:ilvl="3" w:tplc="0419000F" w:tentative="1">
      <w:start w:val="1"/>
      <w:numFmt w:val="decimal"/>
      <w:lvlText w:val="%4."/>
      <w:lvlJc w:val="left"/>
      <w:pPr>
        <w:ind w:left="2990" w:hanging="360"/>
      </w:pPr>
      <w:rPr>
        <w:rFonts w:cs="Times New Roman"/>
      </w:rPr>
    </w:lvl>
    <w:lvl w:ilvl="4" w:tplc="04190019" w:tentative="1">
      <w:start w:val="1"/>
      <w:numFmt w:val="lowerLetter"/>
      <w:lvlText w:val="%5."/>
      <w:lvlJc w:val="left"/>
      <w:pPr>
        <w:ind w:left="3710" w:hanging="360"/>
      </w:pPr>
      <w:rPr>
        <w:rFonts w:cs="Times New Roman"/>
      </w:rPr>
    </w:lvl>
    <w:lvl w:ilvl="5" w:tplc="0419001B" w:tentative="1">
      <w:start w:val="1"/>
      <w:numFmt w:val="lowerRoman"/>
      <w:lvlText w:val="%6."/>
      <w:lvlJc w:val="right"/>
      <w:pPr>
        <w:ind w:left="4430" w:hanging="180"/>
      </w:pPr>
      <w:rPr>
        <w:rFonts w:cs="Times New Roman"/>
      </w:rPr>
    </w:lvl>
    <w:lvl w:ilvl="6" w:tplc="0419000F" w:tentative="1">
      <w:start w:val="1"/>
      <w:numFmt w:val="decimal"/>
      <w:lvlText w:val="%7."/>
      <w:lvlJc w:val="left"/>
      <w:pPr>
        <w:ind w:left="5150" w:hanging="360"/>
      </w:pPr>
      <w:rPr>
        <w:rFonts w:cs="Times New Roman"/>
      </w:rPr>
    </w:lvl>
    <w:lvl w:ilvl="7" w:tplc="04190019" w:tentative="1">
      <w:start w:val="1"/>
      <w:numFmt w:val="lowerLetter"/>
      <w:lvlText w:val="%8."/>
      <w:lvlJc w:val="left"/>
      <w:pPr>
        <w:ind w:left="5870" w:hanging="360"/>
      </w:pPr>
      <w:rPr>
        <w:rFonts w:cs="Times New Roman"/>
      </w:rPr>
    </w:lvl>
    <w:lvl w:ilvl="8" w:tplc="0419001B" w:tentative="1">
      <w:start w:val="1"/>
      <w:numFmt w:val="lowerRoman"/>
      <w:lvlText w:val="%9."/>
      <w:lvlJc w:val="right"/>
      <w:pPr>
        <w:ind w:left="6590" w:hanging="180"/>
      </w:pPr>
      <w:rPr>
        <w:rFonts w:cs="Times New Roman"/>
      </w:rPr>
    </w:lvl>
  </w:abstractNum>
  <w:abstractNum w:abstractNumId="13" w15:restartNumberingAfterBreak="0">
    <w:nsid w:val="431946B2"/>
    <w:multiLevelType w:val="hybridMultilevel"/>
    <w:tmpl w:val="D0B8AC9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15:restartNumberingAfterBreak="0">
    <w:nsid w:val="4D684871"/>
    <w:multiLevelType w:val="multilevel"/>
    <w:tmpl w:val="FDC63CC0"/>
    <w:lvl w:ilvl="0">
      <w:start w:val="1"/>
      <w:numFmt w:val="decimal"/>
      <w:lvlText w:val="%1."/>
      <w:lvlJc w:val="left"/>
      <w:pPr>
        <w:ind w:left="1637" w:hanging="360"/>
      </w:pPr>
      <w:rPr>
        <w:rFonts w:cs="Times New Roman" w:hint="default"/>
      </w:rPr>
    </w:lvl>
    <w:lvl w:ilvl="1">
      <w:start w:val="1"/>
      <w:numFmt w:val="decimal"/>
      <w:isLgl/>
      <w:lvlText w:val="%1.%2"/>
      <w:lvlJc w:val="left"/>
      <w:pPr>
        <w:ind w:left="1997" w:hanging="720"/>
      </w:pPr>
      <w:rPr>
        <w:rFonts w:cs="Times New Roman" w:hint="default"/>
        <w:b w:val="0"/>
      </w:rPr>
    </w:lvl>
    <w:lvl w:ilvl="2">
      <w:start w:val="1"/>
      <w:numFmt w:val="decimal"/>
      <w:isLgl/>
      <w:lvlText w:val="%1.%2.%3"/>
      <w:lvlJc w:val="left"/>
      <w:pPr>
        <w:ind w:left="1997" w:hanging="720"/>
      </w:pPr>
      <w:rPr>
        <w:rFonts w:cs="Times New Roman" w:hint="default"/>
        <w:b w:val="0"/>
      </w:rPr>
    </w:lvl>
    <w:lvl w:ilvl="3">
      <w:start w:val="1"/>
      <w:numFmt w:val="decimal"/>
      <w:isLgl/>
      <w:lvlText w:val="%1.%2.%3.%4"/>
      <w:lvlJc w:val="left"/>
      <w:pPr>
        <w:ind w:left="2357" w:hanging="1080"/>
      </w:pPr>
      <w:rPr>
        <w:rFonts w:cs="Times New Roman" w:hint="default"/>
        <w:b w:val="0"/>
      </w:rPr>
    </w:lvl>
    <w:lvl w:ilvl="4">
      <w:start w:val="1"/>
      <w:numFmt w:val="decimal"/>
      <w:isLgl/>
      <w:lvlText w:val="%1.%2.%3.%4.%5"/>
      <w:lvlJc w:val="left"/>
      <w:pPr>
        <w:ind w:left="2717" w:hanging="1440"/>
      </w:pPr>
      <w:rPr>
        <w:rFonts w:cs="Times New Roman" w:hint="default"/>
        <w:b w:val="0"/>
      </w:rPr>
    </w:lvl>
    <w:lvl w:ilvl="5">
      <w:start w:val="1"/>
      <w:numFmt w:val="decimal"/>
      <w:isLgl/>
      <w:lvlText w:val="%1.%2.%3.%4.%5.%6"/>
      <w:lvlJc w:val="left"/>
      <w:pPr>
        <w:ind w:left="2717" w:hanging="1440"/>
      </w:pPr>
      <w:rPr>
        <w:rFonts w:cs="Times New Roman" w:hint="default"/>
        <w:b w:val="0"/>
      </w:rPr>
    </w:lvl>
    <w:lvl w:ilvl="6">
      <w:start w:val="1"/>
      <w:numFmt w:val="decimal"/>
      <w:isLgl/>
      <w:lvlText w:val="%1.%2.%3.%4.%5.%6.%7"/>
      <w:lvlJc w:val="left"/>
      <w:pPr>
        <w:ind w:left="3077" w:hanging="1800"/>
      </w:pPr>
      <w:rPr>
        <w:rFonts w:cs="Times New Roman" w:hint="default"/>
        <w:b w:val="0"/>
      </w:rPr>
    </w:lvl>
    <w:lvl w:ilvl="7">
      <w:start w:val="1"/>
      <w:numFmt w:val="decimal"/>
      <w:isLgl/>
      <w:lvlText w:val="%1.%2.%3.%4.%5.%6.%7.%8"/>
      <w:lvlJc w:val="left"/>
      <w:pPr>
        <w:ind w:left="3077" w:hanging="1800"/>
      </w:pPr>
      <w:rPr>
        <w:rFonts w:cs="Times New Roman" w:hint="default"/>
        <w:b w:val="0"/>
      </w:rPr>
    </w:lvl>
    <w:lvl w:ilvl="8">
      <w:start w:val="1"/>
      <w:numFmt w:val="decimal"/>
      <w:isLgl/>
      <w:lvlText w:val="%1.%2.%3.%4.%5.%6.%7.%8.%9"/>
      <w:lvlJc w:val="left"/>
      <w:pPr>
        <w:ind w:left="3437" w:hanging="2160"/>
      </w:pPr>
      <w:rPr>
        <w:rFonts w:cs="Times New Roman" w:hint="default"/>
        <w:b w:val="0"/>
      </w:rPr>
    </w:lvl>
  </w:abstractNum>
  <w:abstractNum w:abstractNumId="15" w15:restartNumberingAfterBreak="0">
    <w:nsid w:val="51B552AE"/>
    <w:multiLevelType w:val="hybridMultilevel"/>
    <w:tmpl w:val="3236A68E"/>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E2155E9"/>
    <w:multiLevelType w:val="hybridMultilevel"/>
    <w:tmpl w:val="18DC3654"/>
    <w:lvl w:ilvl="0" w:tplc="3FCE4A92">
      <w:start w:val="2"/>
      <w:numFmt w:val="bullet"/>
      <w:lvlText w:val="-"/>
      <w:lvlJc w:val="left"/>
      <w:pPr>
        <w:ind w:left="760" w:hanging="40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8B5801"/>
    <w:multiLevelType w:val="hybridMultilevel"/>
    <w:tmpl w:val="3D648544"/>
    <w:lvl w:ilvl="0" w:tplc="7F08F338">
      <w:start w:val="4"/>
      <w:numFmt w:val="decimal"/>
      <w:lvlText w:val="%1."/>
      <w:lvlJc w:val="left"/>
      <w:pPr>
        <w:ind w:left="1060" w:hanging="360"/>
      </w:pPr>
      <w:rPr>
        <w:rFonts w:cs="Times New Roman" w:hint="default"/>
      </w:rPr>
    </w:lvl>
    <w:lvl w:ilvl="1" w:tplc="04090019" w:tentative="1">
      <w:start w:val="1"/>
      <w:numFmt w:val="lowerLetter"/>
      <w:lvlText w:val="%2."/>
      <w:lvlJc w:val="left"/>
      <w:pPr>
        <w:ind w:left="1780" w:hanging="360"/>
      </w:pPr>
      <w:rPr>
        <w:rFonts w:cs="Times New Roman"/>
      </w:rPr>
    </w:lvl>
    <w:lvl w:ilvl="2" w:tplc="0409001B" w:tentative="1">
      <w:start w:val="1"/>
      <w:numFmt w:val="lowerRoman"/>
      <w:lvlText w:val="%3."/>
      <w:lvlJc w:val="right"/>
      <w:pPr>
        <w:ind w:left="2500" w:hanging="180"/>
      </w:pPr>
      <w:rPr>
        <w:rFonts w:cs="Times New Roman"/>
      </w:rPr>
    </w:lvl>
    <w:lvl w:ilvl="3" w:tplc="0409000F" w:tentative="1">
      <w:start w:val="1"/>
      <w:numFmt w:val="decimal"/>
      <w:lvlText w:val="%4."/>
      <w:lvlJc w:val="left"/>
      <w:pPr>
        <w:ind w:left="3220" w:hanging="360"/>
      </w:pPr>
      <w:rPr>
        <w:rFonts w:cs="Times New Roman"/>
      </w:rPr>
    </w:lvl>
    <w:lvl w:ilvl="4" w:tplc="04090019" w:tentative="1">
      <w:start w:val="1"/>
      <w:numFmt w:val="lowerLetter"/>
      <w:lvlText w:val="%5."/>
      <w:lvlJc w:val="left"/>
      <w:pPr>
        <w:ind w:left="3940" w:hanging="360"/>
      </w:pPr>
      <w:rPr>
        <w:rFonts w:cs="Times New Roman"/>
      </w:rPr>
    </w:lvl>
    <w:lvl w:ilvl="5" w:tplc="0409001B" w:tentative="1">
      <w:start w:val="1"/>
      <w:numFmt w:val="lowerRoman"/>
      <w:lvlText w:val="%6."/>
      <w:lvlJc w:val="right"/>
      <w:pPr>
        <w:ind w:left="4660" w:hanging="180"/>
      </w:pPr>
      <w:rPr>
        <w:rFonts w:cs="Times New Roman"/>
      </w:rPr>
    </w:lvl>
    <w:lvl w:ilvl="6" w:tplc="0409000F" w:tentative="1">
      <w:start w:val="1"/>
      <w:numFmt w:val="decimal"/>
      <w:lvlText w:val="%7."/>
      <w:lvlJc w:val="left"/>
      <w:pPr>
        <w:ind w:left="5380" w:hanging="360"/>
      </w:pPr>
      <w:rPr>
        <w:rFonts w:cs="Times New Roman"/>
      </w:rPr>
    </w:lvl>
    <w:lvl w:ilvl="7" w:tplc="04090019" w:tentative="1">
      <w:start w:val="1"/>
      <w:numFmt w:val="lowerLetter"/>
      <w:lvlText w:val="%8."/>
      <w:lvlJc w:val="left"/>
      <w:pPr>
        <w:ind w:left="6100" w:hanging="360"/>
      </w:pPr>
      <w:rPr>
        <w:rFonts w:cs="Times New Roman"/>
      </w:rPr>
    </w:lvl>
    <w:lvl w:ilvl="8" w:tplc="0409001B" w:tentative="1">
      <w:start w:val="1"/>
      <w:numFmt w:val="lowerRoman"/>
      <w:lvlText w:val="%9."/>
      <w:lvlJc w:val="right"/>
      <w:pPr>
        <w:ind w:left="6820" w:hanging="180"/>
      </w:pPr>
      <w:rPr>
        <w:rFonts w:cs="Times New Roman"/>
      </w:rPr>
    </w:lvl>
  </w:abstractNum>
  <w:abstractNum w:abstractNumId="18" w15:restartNumberingAfterBreak="0">
    <w:nsid w:val="6B6E258F"/>
    <w:multiLevelType w:val="hybridMultilevel"/>
    <w:tmpl w:val="071E776A"/>
    <w:lvl w:ilvl="0" w:tplc="D3480D42">
      <w:start w:val="16"/>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1146984"/>
    <w:multiLevelType w:val="hybridMultilevel"/>
    <w:tmpl w:val="48B6FC2C"/>
    <w:lvl w:ilvl="0" w:tplc="566493FA">
      <w:start w:val="1"/>
      <w:numFmt w:val="decimal"/>
      <w:lvlText w:val="%1."/>
      <w:lvlJc w:val="left"/>
      <w:pPr>
        <w:ind w:left="1777" w:hanging="1068"/>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793F29F9"/>
    <w:multiLevelType w:val="hybridMultilevel"/>
    <w:tmpl w:val="EAE4B8E2"/>
    <w:lvl w:ilvl="0" w:tplc="348C66A6">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7A705F44"/>
    <w:multiLevelType w:val="hybridMultilevel"/>
    <w:tmpl w:val="E102C906"/>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BC057A3"/>
    <w:multiLevelType w:val="hybridMultilevel"/>
    <w:tmpl w:val="A9E0A542"/>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7F2D31E6"/>
    <w:multiLevelType w:val="hybridMultilevel"/>
    <w:tmpl w:val="E130777C"/>
    <w:lvl w:ilvl="0" w:tplc="793A13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294912273">
    <w:abstractNumId w:val="16"/>
  </w:num>
  <w:num w:numId="2" w16cid:durableId="629677549">
    <w:abstractNumId w:val="0"/>
  </w:num>
  <w:num w:numId="3" w16cid:durableId="1366174770">
    <w:abstractNumId w:val="5"/>
  </w:num>
  <w:num w:numId="4" w16cid:durableId="1725637066">
    <w:abstractNumId w:val="22"/>
  </w:num>
  <w:num w:numId="5" w16cid:durableId="743065647">
    <w:abstractNumId w:val="15"/>
  </w:num>
  <w:num w:numId="6" w16cid:durableId="995719805">
    <w:abstractNumId w:val="20"/>
  </w:num>
  <w:num w:numId="7" w16cid:durableId="213975293">
    <w:abstractNumId w:val="18"/>
  </w:num>
  <w:num w:numId="8" w16cid:durableId="540213557">
    <w:abstractNumId w:val="14"/>
  </w:num>
  <w:num w:numId="9" w16cid:durableId="568659716">
    <w:abstractNumId w:val="11"/>
  </w:num>
  <w:num w:numId="10" w16cid:durableId="978613717">
    <w:abstractNumId w:val="1"/>
  </w:num>
  <w:num w:numId="11" w16cid:durableId="76446665">
    <w:abstractNumId w:val="12"/>
  </w:num>
  <w:num w:numId="12" w16cid:durableId="536623339">
    <w:abstractNumId w:val="4"/>
  </w:num>
  <w:num w:numId="13" w16cid:durableId="1971478628">
    <w:abstractNumId w:val="8"/>
  </w:num>
  <w:num w:numId="14" w16cid:durableId="632953599">
    <w:abstractNumId w:val="3"/>
  </w:num>
  <w:num w:numId="15" w16cid:durableId="1093818004">
    <w:abstractNumId w:val="17"/>
  </w:num>
  <w:num w:numId="16" w16cid:durableId="2141145662">
    <w:abstractNumId w:val="13"/>
  </w:num>
  <w:num w:numId="17" w16cid:durableId="644967794">
    <w:abstractNumId w:val="19"/>
  </w:num>
  <w:num w:numId="18" w16cid:durableId="936255181">
    <w:abstractNumId w:val="7"/>
  </w:num>
  <w:num w:numId="19" w16cid:durableId="866136119">
    <w:abstractNumId w:val="2"/>
  </w:num>
  <w:num w:numId="20" w16cid:durableId="1842349694">
    <w:abstractNumId w:val="23"/>
  </w:num>
  <w:num w:numId="21" w16cid:durableId="368529045">
    <w:abstractNumId w:val="10"/>
  </w:num>
  <w:num w:numId="22" w16cid:durableId="1142430666">
    <w:abstractNumId w:val="21"/>
  </w:num>
  <w:num w:numId="23" w16cid:durableId="1306668731">
    <w:abstractNumId w:val="9"/>
  </w:num>
  <w:num w:numId="24" w16cid:durableId="5552412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35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323"/>
    <w:rsid w:val="00002158"/>
    <w:rsid w:val="000042A3"/>
    <w:rsid w:val="000051F5"/>
    <w:rsid w:val="0000656F"/>
    <w:rsid w:val="000074CD"/>
    <w:rsid w:val="00007874"/>
    <w:rsid w:val="0001279A"/>
    <w:rsid w:val="00012F0B"/>
    <w:rsid w:val="0001474F"/>
    <w:rsid w:val="00014C9C"/>
    <w:rsid w:val="00020485"/>
    <w:rsid w:val="0002115D"/>
    <w:rsid w:val="000223DD"/>
    <w:rsid w:val="00023C1A"/>
    <w:rsid w:val="00026E85"/>
    <w:rsid w:val="00027E28"/>
    <w:rsid w:val="00030436"/>
    <w:rsid w:val="00031083"/>
    <w:rsid w:val="00032785"/>
    <w:rsid w:val="000350E3"/>
    <w:rsid w:val="0003510A"/>
    <w:rsid w:val="000366E3"/>
    <w:rsid w:val="00040D5F"/>
    <w:rsid w:val="000431CC"/>
    <w:rsid w:val="000440A1"/>
    <w:rsid w:val="00044F18"/>
    <w:rsid w:val="00047B80"/>
    <w:rsid w:val="00047CC6"/>
    <w:rsid w:val="0005046A"/>
    <w:rsid w:val="0005303D"/>
    <w:rsid w:val="000618F4"/>
    <w:rsid w:val="000629BA"/>
    <w:rsid w:val="00066B3F"/>
    <w:rsid w:val="0006757F"/>
    <w:rsid w:val="00072CC2"/>
    <w:rsid w:val="00072E13"/>
    <w:rsid w:val="0007420B"/>
    <w:rsid w:val="00074759"/>
    <w:rsid w:val="00087DCE"/>
    <w:rsid w:val="000950F5"/>
    <w:rsid w:val="00095B73"/>
    <w:rsid w:val="00095CDD"/>
    <w:rsid w:val="00096E20"/>
    <w:rsid w:val="00096E5F"/>
    <w:rsid w:val="000A29A9"/>
    <w:rsid w:val="000B0935"/>
    <w:rsid w:val="000B0D83"/>
    <w:rsid w:val="000B37C5"/>
    <w:rsid w:val="000B4CDE"/>
    <w:rsid w:val="000B5E46"/>
    <w:rsid w:val="000B6EAF"/>
    <w:rsid w:val="000C0584"/>
    <w:rsid w:val="000C573A"/>
    <w:rsid w:val="000C57C0"/>
    <w:rsid w:val="000C6822"/>
    <w:rsid w:val="000D0891"/>
    <w:rsid w:val="000D25BC"/>
    <w:rsid w:val="000D4A90"/>
    <w:rsid w:val="000E5CE9"/>
    <w:rsid w:val="000E62DB"/>
    <w:rsid w:val="000E6637"/>
    <w:rsid w:val="000F09E4"/>
    <w:rsid w:val="000F246C"/>
    <w:rsid w:val="000F2BB8"/>
    <w:rsid w:val="000F336C"/>
    <w:rsid w:val="000F7D95"/>
    <w:rsid w:val="001005D7"/>
    <w:rsid w:val="00105F66"/>
    <w:rsid w:val="00114397"/>
    <w:rsid w:val="00115612"/>
    <w:rsid w:val="001174A3"/>
    <w:rsid w:val="00121DF9"/>
    <w:rsid w:val="001257FC"/>
    <w:rsid w:val="001267F8"/>
    <w:rsid w:val="00126933"/>
    <w:rsid w:val="0012729D"/>
    <w:rsid w:val="00131F78"/>
    <w:rsid w:val="0013571E"/>
    <w:rsid w:val="001367BF"/>
    <w:rsid w:val="00142C43"/>
    <w:rsid w:val="0014595A"/>
    <w:rsid w:val="00146E51"/>
    <w:rsid w:val="0014784C"/>
    <w:rsid w:val="001478CB"/>
    <w:rsid w:val="001522AF"/>
    <w:rsid w:val="001526EE"/>
    <w:rsid w:val="0016084E"/>
    <w:rsid w:val="00162AFF"/>
    <w:rsid w:val="001644D6"/>
    <w:rsid w:val="001645A7"/>
    <w:rsid w:val="00165148"/>
    <w:rsid w:val="001654E8"/>
    <w:rsid w:val="001703A2"/>
    <w:rsid w:val="00173CE6"/>
    <w:rsid w:val="00175F02"/>
    <w:rsid w:val="00176858"/>
    <w:rsid w:val="001810BD"/>
    <w:rsid w:val="00182153"/>
    <w:rsid w:val="001830F4"/>
    <w:rsid w:val="00183CBF"/>
    <w:rsid w:val="001842CD"/>
    <w:rsid w:val="0018491C"/>
    <w:rsid w:val="00184ED6"/>
    <w:rsid w:val="00186615"/>
    <w:rsid w:val="00186AFB"/>
    <w:rsid w:val="00190312"/>
    <w:rsid w:val="00190978"/>
    <w:rsid w:val="00190DA7"/>
    <w:rsid w:val="00192C61"/>
    <w:rsid w:val="00194611"/>
    <w:rsid w:val="00194C2B"/>
    <w:rsid w:val="001950B3"/>
    <w:rsid w:val="0019740D"/>
    <w:rsid w:val="001A009A"/>
    <w:rsid w:val="001A0D3D"/>
    <w:rsid w:val="001A28F5"/>
    <w:rsid w:val="001A355F"/>
    <w:rsid w:val="001A3642"/>
    <w:rsid w:val="001A49BE"/>
    <w:rsid w:val="001A4B1F"/>
    <w:rsid w:val="001A79B7"/>
    <w:rsid w:val="001B0DDF"/>
    <w:rsid w:val="001B334D"/>
    <w:rsid w:val="001B4F27"/>
    <w:rsid w:val="001C0705"/>
    <w:rsid w:val="001C1505"/>
    <w:rsid w:val="001C2634"/>
    <w:rsid w:val="001C2CF7"/>
    <w:rsid w:val="001D209C"/>
    <w:rsid w:val="001D496D"/>
    <w:rsid w:val="001D4AA3"/>
    <w:rsid w:val="001E051F"/>
    <w:rsid w:val="001E231C"/>
    <w:rsid w:val="001E58FC"/>
    <w:rsid w:val="001F0267"/>
    <w:rsid w:val="001F09EA"/>
    <w:rsid w:val="001F164D"/>
    <w:rsid w:val="001F28FC"/>
    <w:rsid w:val="001F5684"/>
    <w:rsid w:val="001F6D1E"/>
    <w:rsid w:val="0020151A"/>
    <w:rsid w:val="00203687"/>
    <w:rsid w:val="00206B66"/>
    <w:rsid w:val="00214D43"/>
    <w:rsid w:val="00215A0D"/>
    <w:rsid w:val="00215F5E"/>
    <w:rsid w:val="0022279C"/>
    <w:rsid w:val="00232D9C"/>
    <w:rsid w:val="00240356"/>
    <w:rsid w:val="0024196F"/>
    <w:rsid w:val="002425F3"/>
    <w:rsid w:val="00245A55"/>
    <w:rsid w:val="00245B5F"/>
    <w:rsid w:val="00246070"/>
    <w:rsid w:val="002510A9"/>
    <w:rsid w:val="00252F20"/>
    <w:rsid w:val="00256D9B"/>
    <w:rsid w:val="00257D7D"/>
    <w:rsid w:val="002626C2"/>
    <w:rsid w:val="00264BD0"/>
    <w:rsid w:val="00271DFF"/>
    <w:rsid w:val="002720F1"/>
    <w:rsid w:val="0027323B"/>
    <w:rsid w:val="00277475"/>
    <w:rsid w:val="00280EDA"/>
    <w:rsid w:val="00281787"/>
    <w:rsid w:val="002820EA"/>
    <w:rsid w:val="0028274D"/>
    <w:rsid w:val="0028297F"/>
    <w:rsid w:val="00282A6F"/>
    <w:rsid w:val="00286AA1"/>
    <w:rsid w:val="00286F99"/>
    <w:rsid w:val="00290599"/>
    <w:rsid w:val="00291D6D"/>
    <w:rsid w:val="00295294"/>
    <w:rsid w:val="002954F1"/>
    <w:rsid w:val="00295D51"/>
    <w:rsid w:val="002A3285"/>
    <w:rsid w:val="002A38FA"/>
    <w:rsid w:val="002A7021"/>
    <w:rsid w:val="002A7187"/>
    <w:rsid w:val="002B046A"/>
    <w:rsid w:val="002B04FB"/>
    <w:rsid w:val="002B50FC"/>
    <w:rsid w:val="002B63DE"/>
    <w:rsid w:val="002C012D"/>
    <w:rsid w:val="002C04FA"/>
    <w:rsid w:val="002C2DC3"/>
    <w:rsid w:val="002C61F3"/>
    <w:rsid w:val="002C7157"/>
    <w:rsid w:val="002C777C"/>
    <w:rsid w:val="002C7EA4"/>
    <w:rsid w:val="002D0CB8"/>
    <w:rsid w:val="002D1897"/>
    <w:rsid w:val="002D3FEA"/>
    <w:rsid w:val="002D5F1E"/>
    <w:rsid w:val="002D77CA"/>
    <w:rsid w:val="002E6837"/>
    <w:rsid w:val="002E7717"/>
    <w:rsid w:val="002F1B25"/>
    <w:rsid w:val="002F3121"/>
    <w:rsid w:val="002F3A69"/>
    <w:rsid w:val="002F77A3"/>
    <w:rsid w:val="00303A12"/>
    <w:rsid w:val="003069EC"/>
    <w:rsid w:val="00306C4C"/>
    <w:rsid w:val="0031132D"/>
    <w:rsid w:val="00316437"/>
    <w:rsid w:val="003218A2"/>
    <w:rsid w:val="003225A3"/>
    <w:rsid w:val="00322BF5"/>
    <w:rsid w:val="0032311D"/>
    <w:rsid w:val="0032459D"/>
    <w:rsid w:val="00331EEE"/>
    <w:rsid w:val="003327CE"/>
    <w:rsid w:val="003343C6"/>
    <w:rsid w:val="0033579F"/>
    <w:rsid w:val="00336B62"/>
    <w:rsid w:val="00340B5C"/>
    <w:rsid w:val="00340D60"/>
    <w:rsid w:val="003417D5"/>
    <w:rsid w:val="00341888"/>
    <w:rsid w:val="00342A18"/>
    <w:rsid w:val="00342FFD"/>
    <w:rsid w:val="00343FEF"/>
    <w:rsid w:val="0034447E"/>
    <w:rsid w:val="003506AA"/>
    <w:rsid w:val="00351E96"/>
    <w:rsid w:val="00352E5A"/>
    <w:rsid w:val="003654F6"/>
    <w:rsid w:val="00366C3B"/>
    <w:rsid w:val="00371193"/>
    <w:rsid w:val="00372863"/>
    <w:rsid w:val="0037454A"/>
    <w:rsid w:val="003818BC"/>
    <w:rsid w:val="00381F49"/>
    <w:rsid w:val="00385767"/>
    <w:rsid w:val="00391352"/>
    <w:rsid w:val="00391532"/>
    <w:rsid w:val="0039254E"/>
    <w:rsid w:val="003928B0"/>
    <w:rsid w:val="00395D74"/>
    <w:rsid w:val="003A4803"/>
    <w:rsid w:val="003A7CAC"/>
    <w:rsid w:val="003B2A85"/>
    <w:rsid w:val="003B5ADF"/>
    <w:rsid w:val="003B5FF0"/>
    <w:rsid w:val="003B611C"/>
    <w:rsid w:val="003B648E"/>
    <w:rsid w:val="003C6486"/>
    <w:rsid w:val="003D4AF0"/>
    <w:rsid w:val="003E3E47"/>
    <w:rsid w:val="003E5597"/>
    <w:rsid w:val="003E6126"/>
    <w:rsid w:val="003F3523"/>
    <w:rsid w:val="003F4304"/>
    <w:rsid w:val="00401830"/>
    <w:rsid w:val="004037DB"/>
    <w:rsid w:val="004041EC"/>
    <w:rsid w:val="00405307"/>
    <w:rsid w:val="00405E7D"/>
    <w:rsid w:val="00407141"/>
    <w:rsid w:val="00415793"/>
    <w:rsid w:val="00430D95"/>
    <w:rsid w:val="004327D7"/>
    <w:rsid w:val="00433136"/>
    <w:rsid w:val="00436EFC"/>
    <w:rsid w:val="00442900"/>
    <w:rsid w:val="00443100"/>
    <w:rsid w:val="00444525"/>
    <w:rsid w:val="00446D5E"/>
    <w:rsid w:val="00453734"/>
    <w:rsid w:val="004572DE"/>
    <w:rsid w:val="004618CF"/>
    <w:rsid w:val="00463345"/>
    <w:rsid w:val="00465B0A"/>
    <w:rsid w:val="0046648C"/>
    <w:rsid w:val="0047030C"/>
    <w:rsid w:val="00471058"/>
    <w:rsid w:val="00477750"/>
    <w:rsid w:val="004840BC"/>
    <w:rsid w:val="00484B5A"/>
    <w:rsid w:val="00486B15"/>
    <w:rsid w:val="00486EDB"/>
    <w:rsid w:val="0049019E"/>
    <w:rsid w:val="004967DE"/>
    <w:rsid w:val="004A0949"/>
    <w:rsid w:val="004A1762"/>
    <w:rsid w:val="004A520B"/>
    <w:rsid w:val="004A58D3"/>
    <w:rsid w:val="004B383A"/>
    <w:rsid w:val="004B4160"/>
    <w:rsid w:val="004B4EAF"/>
    <w:rsid w:val="004B5EA1"/>
    <w:rsid w:val="004B63FD"/>
    <w:rsid w:val="004B6CAC"/>
    <w:rsid w:val="004B7530"/>
    <w:rsid w:val="004C0A7A"/>
    <w:rsid w:val="004C208A"/>
    <w:rsid w:val="004C4B77"/>
    <w:rsid w:val="004C661F"/>
    <w:rsid w:val="004C6DEB"/>
    <w:rsid w:val="004C79AB"/>
    <w:rsid w:val="004C7E91"/>
    <w:rsid w:val="004D071F"/>
    <w:rsid w:val="004D206F"/>
    <w:rsid w:val="004D20CD"/>
    <w:rsid w:val="004D25A6"/>
    <w:rsid w:val="004D3129"/>
    <w:rsid w:val="004D34C8"/>
    <w:rsid w:val="004D4019"/>
    <w:rsid w:val="004D49A7"/>
    <w:rsid w:val="004D4C9A"/>
    <w:rsid w:val="004D7275"/>
    <w:rsid w:val="004E04BE"/>
    <w:rsid w:val="004E362A"/>
    <w:rsid w:val="004E4F94"/>
    <w:rsid w:val="004E7E1A"/>
    <w:rsid w:val="004F537C"/>
    <w:rsid w:val="004F56CA"/>
    <w:rsid w:val="004F59A9"/>
    <w:rsid w:val="004F6130"/>
    <w:rsid w:val="004F6BE4"/>
    <w:rsid w:val="004F7A5F"/>
    <w:rsid w:val="00502458"/>
    <w:rsid w:val="005027DA"/>
    <w:rsid w:val="00502B8F"/>
    <w:rsid w:val="00504D90"/>
    <w:rsid w:val="00504F35"/>
    <w:rsid w:val="00505837"/>
    <w:rsid w:val="00507768"/>
    <w:rsid w:val="00511185"/>
    <w:rsid w:val="00512075"/>
    <w:rsid w:val="00521323"/>
    <w:rsid w:val="00523F5E"/>
    <w:rsid w:val="0052518C"/>
    <w:rsid w:val="00526437"/>
    <w:rsid w:val="00526919"/>
    <w:rsid w:val="00535201"/>
    <w:rsid w:val="00535BFF"/>
    <w:rsid w:val="0053783B"/>
    <w:rsid w:val="00537F62"/>
    <w:rsid w:val="00544272"/>
    <w:rsid w:val="0054646D"/>
    <w:rsid w:val="00550E17"/>
    <w:rsid w:val="00552A21"/>
    <w:rsid w:val="00552D5D"/>
    <w:rsid w:val="00552D5E"/>
    <w:rsid w:val="00555E5A"/>
    <w:rsid w:val="00555FA4"/>
    <w:rsid w:val="00563D73"/>
    <w:rsid w:val="005647F7"/>
    <w:rsid w:val="00565BC0"/>
    <w:rsid w:val="005664F3"/>
    <w:rsid w:val="00567FD9"/>
    <w:rsid w:val="00570C74"/>
    <w:rsid w:val="005727A1"/>
    <w:rsid w:val="00573ABE"/>
    <w:rsid w:val="005762A4"/>
    <w:rsid w:val="00581442"/>
    <w:rsid w:val="00582C9A"/>
    <w:rsid w:val="00582DBD"/>
    <w:rsid w:val="0058341F"/>
    <w:rsid w:val="005838F3"/>
    <w:rsid w:val="00587EB3"/>
    <w:rsid w:val="005910D0"/>
    <w:rsid w:val="00591935"/>
    <w:rsid w:val="00591B2B"/>
    <w:rsid w:val="00593184"/>
    <w:rsid w:val="00593F05"/>
    <w:rsid w:val="005A09F1"/>
    <w:rsid w:val="005A53A7"/>
    <w:rsid w:val="005B1487"/>
    <w:rsid w:val="005B29EA"/>
    <w:rsid w:val="005B7C1E"/>
    <w:rsid w:val="005C3CD8"/>
    <w:rsid w:val="005C5D2D"/>
    <w:rsid w:val="005C66EF"/>
    <w:rsid w:val="005D2130"/>
    <w:rsid w:val="005D2584"/>
    <w:rsid w:val="005D42B6"/>
    <w:rsid w:val="005E1B6A"/>
    <w:rsid w:val="005E6444"/>
    <w:rsid w:val="005E6D5A"/>
    <w:rsid w:val="005F2529"/>
    <w:rsid w:val="005F5679"/>
    <w:rsid w:val="005F5CE9"/>
    <w:rsid w:val="0060045A"/>
    <w:rsid w:val="00602078"/>
    <w:rsid w:val="00602692"/>
    <w:rsid w:val="00607881"/>
    <w:rsid w:val="00610AC7"/>
    <w:rsid w:val="00623530"/>
    <w:rsid w:val="00623A39"/>
    <w:rsid w:val="00623AC6"/>
    <w:rsid w:val="00624D90"/>
    <w:rsid w:val="006460B9"/>
    <w:rsid w:val="00647548"/>
    <w:rsid w:val="006504BF"/>
    <w:rsid w:val="0065063D"/>
    <w:rsid w:val="006537A4"/>
    <w:rsid w:val="00660F0F"/>
    <w:rsid w:val="0066410D"/>
    <w:rsid w:val="00666EB2"/>
    <w:rsid w:val="00667021"/>
    <w:rsid w:val="0066716F"/>
    <w:rsid w:val="00670FDB"/>
    <w:rsid w:val="00674B38"/>
    <w:rsid w:val="00675828"/>
    <w:rsid w:val="00680B0E"/>
    <w:rsid w:val="00680BF0"/>
    <w:rsid w:val="00681D53"/>
    <w:rsid w:val="00681FA6"/>
    <w:rsid w:val="00683C78"/>
    <w:rsid w:val="006850D0"/>
    <w:rsid w:val="00693A0F"/>
    <w:rsid w:val="00696CB5"/>
    <w:rsid w:val="006A42D1"/>
    <w:rsid w:val="006A7E09"/>
    <w:rsid w:val="006B19AE"/>
    <w:rsid w:val="006B1DA8"/>
    <w:rsid w:val="006B7414"/>
    <w:rsid w:val="006B77A6"/>
    <w:rsid w:val="006C0F82"/>
    <w:rsid w:val="006C17F9"/>
    <w:rsid w:val="006C4E5F"/>
    <w:rsid w:val="006D055B"/>
    <w:rsid w:val="006D1C5A"/>
    <w:rsid w:val="006D7170"/>
    <w:rsid w:val="006D7375"/>
    <w:rsid w:val="006D7E9F"/>
    <w:rsid w:val="006E2115"/>
    <w:rsid w:val="006E465B"/>
    <w:rsid w:val="006E46F3"/>
    <w:rsid w:val="006F0FDD"/>
    <w:rsid w:val="006F1D64"/>
    <w:rsid w:val="006F236B"/>
    <w:rsid w:val="006F2C1A"/>
    <w:rsid w:val="006F3BE6"/>
    <w:rsid w:val="006F4A10"/>
    <w:rsid w:val="006F4A97"/>
    <w:rsid w:val="006F61ED"/>
    <w:rsid w:val="007010F4"/>
    <w:rsid w:val="00701A7C"/>
    <w:rsid w:val="00707003"/>
    <w:rsid w:val="0071605D"/>
    <w:rsid w:val="00717768"/>
    <w:rsid w:val="00722954"/>
    <w:rsid w:val="00730677"/>
    <w:rsid w:val="00735386"/>
    <w:rsid w:val="00737BA4"/>
    <w:rsid w:val="00740852"/>
    <w:rsid w:val="00740F6B"/>
    <w:rsid w:val="00742F45"/>
    <w:rsid w:val="00744597"/>
    <w:rsid w:val="00744A23"/>
    <w:rsid w:val="007462FB"/>
    <w:rsid w:val="00751DF7"/>
    <w:rsid w:val="00755FD3"/>
    <w:rsid w:val="00760B09"/>
    <w:rsid w:val="007625E0"/>
    <w:rsid w:val="007678C6"/>
    <w:rsid w:val="00767B46"/>
    <w:rsid w:val="00773083"/>
    <w:rsid w:val="007737EC"/>
    <w:rsid w:val="00775B4E"/>
    <w:rsid w:val="007765CF"/>
    <w:rsid w:val="0078369C"/>
    <w:rsid w:val="00784B19"/>
    <w:rsid w:val="00784D88"/>
    <w:rsid w:val="007855CC"/>
    <w:rsid w:val="00787DEE"/>
    <w:rsid w:val="00790E72"/>
    <w:rsid w:val="00791F55"/>
    <w:rsid w:val="00792772"/>
    <w:rsid w:val="0079369A"/>
    <w:rsid w:val="007948A2"/>
    <w:rsid w:val="00797295"/>
    <w:rsid w:val="00797553"/>
    <w:rsid w:val="007B47B4"/>
    <w:rsid w:val="007B7370"/>
    <w:rsid w:val="007C00AA"/>
    <w:rsid w:val="007C1688"/>
    <w:rsid w:val="007C3536"/>
    <w:rsid w:val="007C4610"/>
    <w:rsid w:val="007C4690"/>
    <w:rsid w:val="007C6EBE"/>
    <w:rsid w:val="007D3A37"/>
    <w:rsid w:val="007D5551"/>
    <w:rsid w:val="007D6711"/>
    <w:rsid w:val="007E4000"/>
    <w:rsid w:val="007F1A1C"/>
    <w:rsid w:val="007F1C1E"/>
    <w:rsid w:val="007F4C54"/>
    <w:rsid w:val="007F6523"/>
    <w:rsid w:val="008002A3"/>
    <w:rsid w:val="008009BF"/>
    <w:rsid w:val="00806F1A"/>
    <w:rsid w:val="00811B07"/>
    <w:rsid w:val="008135B3"/>
    <w:rsid w:val="008141C6"/>
    <w:rsid w:val="008207D8"/>
    <w:rsid w:val="00820F7C"/>
    <w:rsid w:val="008228A9"/>
    <w:rsid w:val="0083171E"/>
    <w:rsid w:val="00831A4D"/>
    <w:rsid w:val="00833478"/>
    <w:rsid w:val="00834C24"/>
    <w:rsid w:val="0083675A"/>
    <w:rsid w:val="00846296"/>
    <w:rsid w:val="00847EC7"/>
    <w:rsid w:val="00850CA3"/>
    <w:rsid w:val="0085108D"/>
    <w:rsid w:val="00856193"/>
    <w:rsid w:val="00857BCB"/>
    <w:rsid w:val="00864E9E"/>
    <w:rsid w:val="00871A60"/>
    <w:rsid w:val="00872D93"/>
    <w:rsid w:val="00872FAA"/>
    <w:rsid w:val="00875584"/>
    <w:rsid w:val="008856B4"/>
    <w:rsid w:val="0088779A"/>
    <w:rsid w:val="00887892"/>
    <w:rsid w:val="00887E16"/>
    <w:rsid w:val="008934AA"/>
    <w:rsid w:val="0089369B"/>
    <w:rsid w:val="008956E9"/>
    <w:rsid w:val="008966F6"/>
    <w:rsid w:val="00896B1D"/>
    <w:rsid w:val="008A0214"/>
    <w:rsid w:val="008A0333"/>
    <w:rsid w:val="008A1866"/>
    <w:rsid w:val="008A272B"/>
    <w:rsid w:val="008A4049"/>
    <w:rsid w:val="008A437A"/>
    <w:rsid w:val="008A78B5"/>
    <w:rsid w:val="008B1A37"/>
    <w:rsid w:val="008B4514"/>
    <w:rsid w:val="008B47D3"/>
    <w:rsid w:val="008C2F0F"/>
    <w:rsid w:val="008C37AD"/>
    <w:rsid w:val="008C645F"/>
    <w:rsid w:val="008C67BD"/>
    <w:rsid w:val="008D10D5"/>
    <w:rsid w:val="008D2FE9"/>
    <w:rsid w:val="008D42DB"/>
    <w:rsid w:val="008D45AD"/>
    <w:rsid w:val="008E3C00"/>
    <w:rsid w:val="008E4B51"/>
    <w:rsid w:val="008E66A7"/>
    <w:rsid w:val="008F7387"/>
    <w:rsid w:val="009041DA"/>
    <w:rsid w:val="00906C86"/>
    <w:rsid w:val="00914C03"/>
    <w:rsid w:val="009164E2"/>
    <w:rsid w:val="00917741"/>
    <w:rsid w:val="00920BCD"/>
    <w:rsid w:val="009232DD"/>
    <w:rsid w:val="00924550"/>
    <w:rsid w:val="0092699E"/>
    <w:rsid w:val="0093034E"/>
    <w:rsid w:val="0093301A"/>
    <w:rsid w:val="009341D3"/>
    <w:rsid w:val="00935ABF"/>
    <w:rsid w:val="0094046D"/>
    <w:rsid w:val="0094070E"/>
    <w:rsid w:val="00944B07"/>
    <w:rsid w:val="00945C49"/>
    <w:rsid w:val="00946FAA"/>
    <w:rsid w:val="00950245"/>
    <w:rsid w:val="0095070C"/>
    <w:rsid w:val="009532AE"/>
    <w:rsid w:val="00954C36"/>
    <w:rsid w:val="00955C26"/>
    <w:rsid w:val="00956CD9"/>
    <w:rsid w:val="00962760"/>
    <w:rsid w:val="00963803"/>
    <w:rsid w:val="00964AC1"/>
    <w:rsid w:val="00965773"/>
    <w:rsid w:val="00970849"/>
    <w:rsid w:val="00972D08"/>
    <w:rsid w:val="009737D5"/>
    <w:rsid w:val="00976768"/>
    <w:rsid w:val="00976BD1"/>
    <w:rsid w:val="0097747C"/>
    <w:rsid w:val="0098020E"/>
    <w:rsid w:val="0098062E"/>
    <w:rsid w:val="009846AF"/>
    <w:rsid w:val="009857B7"/>
    <w:rsid w:val="00986E2F"/>
    <w:rsid w:val="00987360"/>
    <w:rsid w:val="00991C0C"/>
    <w:rsid w:val="00995C58"/>
    <w:rsid w:val="009962F0"/>
    <w:rsid w:val="00996993"/>
    <w:rsid w:val="00996BAE"/>
    <w:rsid w:val="00996E40"/>
    <w:rsid w:val="009A1F1D"/>
    <w:rsid w:val="009A1F22"/>
    <w:rsid w:val="009B2BD9"/>
    <w:rsid w:val="009B4822"/>
    <w:rsid w:val="009C1D02"/>
    <w:rsid w:val="009C4C9D"/>
    <w:rsid w:val="009C4DA0"/>
    <w:rsid w:val="009C52C3"/>
    <w:rsid w:val="009C6644"/>
    <w:rsid w:val="009C721B"/>
    <w:rsid w:val="009C74AC"/>
    <w:rsid w:val="009D07C7"/>
    <w:rsid w:val="009D113D"/>
    <w:rsid w:val="009D17AA"/>
    <w:rsid w:val="009D3632"/>
    <w:rsid w:val="009D3966"/>
    <w:rsid w:val="009D4F49"/>
    <w:rsid w:val="009D7375"/>
    <w:rsid w:val="009D77FD"/>
    <w:rsid w:val="009E1D06"/>
    <w:rsid w:val="009E369B"/>
    <w:rsid w:val="009E7165"/>
    <w:rsid w:val="009F11A8"/>
    <w:rsid w:val="009F2BE0"/>
    <w:rsid w:val="009F3D77"/>
    <w:rsid w:val="009F75A5"/>
    <w:rsid w:val="00A006CC"/>
    <w:rsid w:val="00A03606"/>
    <w:rsid w:val="00A06672"/>
    <w:rsid w:val="00A10773"/>
    <w:rsid w:val="00A10BB8"/>
    <w:rsid w:val="00A21FEA"/>
    <w:rsid w:val="00A25A6B"/>
    <w:rsid w:val="00A319F4"/>
    <w:rsid w:val="00A33E32"/>
    <w:rsid w:val="00A34318"/>
    <w:rsid w:val="00A37B60"/>
    <w:rsid w:val="00A404E8"/>
    <w:rsid w:val="00A45942"/>
    <w:rsid w:val="00A459D6"/>
    <w:rsid w:val="00A54E49"/>
    <w:rsid w:val="00A601A6"/>
    <w:rsid w:val="00A603F1"/>
    <w:rsid w:val="00A619FF"/>
    <w:rsid w:val="00A61EF1"/>
    <w:rsid w:val="00A64AC3"/>
    <w:rsid w:val="00A6591B"/>
    <w:rsid w:val="00A678F0"/>
    <w:rsid w:val="00A71DC8"/>
    <w:rsid w:val="00A827A8"/>
    <w:rsid w:val="00A900F6"/>
    <w:rsid w:val="00A90D02"/>
    <w:rsid w:val="00A90FAB"/>
    <w:rsid w:val="00A941E0"/>
    <w:rsid w:val="00A979EE"/>
    <w:rsid w:val="00AA42BB"/>
    <w:rsid w:val="00AA53E0"/>
    <w:rsid w:val="00AB10B1"/>
    <w:rsid w:val="00AB7923"/>
    <w:rsid w:val="00AB7B99"/>
    <w:rsid w:val="00AC326F"/>
    <w:rsid w:val="00AC7C99"/>
    <w:rsid w:val="00AD2677"/>
    <w:rsid w:val="00AD2BEE"/>
    <w:rsid w:val="00AD3782"/>
    <w:rsid w:val="00AE40D1"/>
    <w:rsid w:val="00AE4281"/>
    <w:rsid w:val="00AE6025"/>
    <w:rsid w:val="00AE6D9B"/>
    <w:rsid w:val="00AF2488"/>
    <w:rsid w:val="00AF667C"/>
    <w:rsid w:val="00AF6E78"/>
    <w:rsid w:val="00B01732"/>
    <w:rsid w:val="00B02D65"/>
    <w:rsid w:val="00B12DFC"/>
    <w:rsid w:val="00B12E95"/>
    <w:rsid w:val="00B20410"/>
    <w:rsid w:val="00B30195"/>
    <w:rsid w:val="00B3164D"/>
    <w:rsid w:val="00B37CBD"/>
    <w:rsid w:val="00B41070"/>
    <w:rsid w:val="00B43A43"/>
    <w:rsid w:val="00B460C5"/>
    <w:rsid w:val="00B47E24"/>
    <w:rsid w:val="00B50588"/>
    <w:rsid w:val="00B566F5"/>
    <w:rsid w:val="00B5793C"/>
    <w:rsid w:val="00B60870"/>
    <w:rsid w:val="00B64753"/>
    <w:rsid w:val="00B770AF"/>
    <w:rsid w:val="00B80EBB"/>
    <w:rsid w:val="00B82051"/>
    <w:rsid w:val="00B82BB9"/>
    <w:rsid w:val="00B83FB3"/>
    <w:rsid w:val="00B85EC4"/>
    <w:rsid w:val="00B9064D"/>
    <w:rsid w:val="00B915A1"/>
    <w:rsid w:val="00B92449"/>
    <w:rsid w:val="00B92D70"/>
    <w:rsid w:val="00B93632"/>
    <w:rsid w:val="00B94775"/>
    <w:rsid w:val="00BA39EF"/>
    <w:rsid w:val="00BB0017"/>
    <w:rsid w:val="00BB3A4C"/>
    <w:rsid w:val="00BC60BD"/>
    <w:rsid w:val="00BC6EAE"/>
    <w:rsid w:val="00BC71EC"/>
    <w:rsid w:val="00BE042F"/>
    <w:rsid w:val="00BE6384"/>
    <w:rsid w:val="00BE741A"/>
    <w:rsid w:val="00BE7BEC"/>
    <w:rsid w:val="00BE7FB0"/>
    <w:rsid w:val="00BF0C89"/>
    <w:rsid w:val="00BF6625"/>
    <w:rsid w:val="00BF6BE0"/>
    <w:rsid w:val="00BF6FE5"/>
    <w:rsid w:val="00C05A1A"/>
    <w:rsid w:val="00C07C1A"/>
    <w:rsid w:val="00C10847"/>
    <w:rsid w:val="00C11CC9"/>
    <w:rsid w:val="00C11EA8"/>
    <w:rsid w:val="00C14B5D"/>
    <w:rsid w:val="00C22AAB"/>
    <w:rsid w:val="00C239A6"/>
    <w:rsid w:val="00C25FC1"/>
    <w:rsid w:val="00C27079"/>
    <w:rsid w:val="00C30DB4"/>
    <w:rsid w:val="00C3184A"/>
    <w:rsid w:val="00C31A3A"/>
    <w:rsid w:val="00C51831"/>
    <w:rsid w:val="00C51C88"/>
    <w:rsid w:val="00C57A84"/>
    <w:rsid w:val="00C619FE"/>
    <w:rsid w:val="00C61EAF"/>
    <w:rsid w:val="00C62DFB"/>
    <w:rsid w:val="00C708B7"/>
    <w:rsid w:val="00C751DE"/>
    <w:rsid w:val="00C84378"/>
    <w:rsid w:val="00C90D09"/>
    <w:rsid w:val="00C9273A"/>
    <w:rsid w:val="00C93DF1"/>
    <w:rsid w:val="00C9548C"/>
    <w:rsid w:val="00CA16AB"/>
    <w:rsid w:val="00CA2AD5"/>
    <w:rsid w:val="00CA480B"/>
    <w:rsid w:val="00CA49FB"/>
    <w:rsid w:val="00CA4CAE"/>
    <w:rsid w:val="00CA5494"/>
    <w:rsid w:val="00CA7380"/>
    <w:rsid w:val="00CB08A1"/>
    <w:rsid w:val="00CB1667"/>
    <w:rsid w:val="00CB36A2"/>
    <w:rsid w:val="00CB58FF"/>
    <w:rsid w:val="00CB675E"/>
    <w:rsid w:val="00CB76D3"/>
    <w:rsid w:val="00CB7EB0"/>
    <w:rsid w:val="00CC3749"/>
    <w:rsid w:val="00CC55F7"/>
    <w:rsid w:val="00CC5F66"/>
    <w:rsid w:val="00CD3BAC"/>
    <w:rsid w:val="00CE1D3E"/>
    <w:rsid w:val="00CE3A0D"/>
    <w:rsid w:val="00CE5666"/>
    <w:rsid w:val="00CF05AE"/>
    <w:rsid w:val="00CF06C5"/>
    <w:rsid w:val="00CF14ED"/>
    <w:rsid w:val="00CF190E"/>
    <w:rsid w:val="00CF220B"/>
    <w:rsid w:val="00CF2C4A"/>
    <w:rsid w:val="00D00314"/>
    <w:rsid w:val="00D01075"/>
    <w:rsid w:val="00D05021"/>
    <w:rsid w:val="00D0758D"/>
    <w:rsid w:val="00D104AC"/>
    <w:rsid w:val="00D12C6A"/>
    <w:rsid w:val="00D13CFB"/>
    <w:rsid w:val="00D15603"/>
    <w:rsid w:val="00D23C22"/>
    <w:rsid w:val="00D26184"/>
    <w:rsid w:val="00D303DD"/>
    <w:rsid w:val="00D34868"/>
    <w:rsid w:val="00D37A35"/>
    <w:rsid w:val="00D44013"/>
    <w:rsid w:val="00D44BA3"/>
    <w:rsid w:val="00D45419"/>
    <w:rsid w:val="00D47F9D"/>
    <w:rsid w:val="00D519E6"/>
    <w:rsid w:val="00D532B9"/>
    <w:rsid w:val="00D60989"/>
    <w:rsid w:val="00D610E6"/>
    <w:rsid w:val="00D620D8"/>
    <w:rsid w:val="00D62674"/>
    <w:rsid w:val="00D647EC"/>
    <w:rsid w:val="00D7164F"/>
    <w:rsid w:val="00D71A97"/>
    <w:rsid w:val="00D7645B"/>
    <w:rsid w:val="00D80222"/>
    <w:rsid w:val="00D83A6D"/>
    <w:rsid w:val="00D861F1"/>
    <w:rsid w:val="00D92082"/>
    <w:rsid w:val="00D9298C"/>
    <w:rsid w:val="00D9452F"/>
    <w:rsid w:val="00D94E4B"/>
    <w:rsid w:val="00DA3E7C"/>
    <w:rsid w:val="00DB1C7A"/>
    <w:rsid w:val="00DB257F"/>
    <w:rsid w:val="00DB44CF"/>
    <w:rsid w:val="00DB757B"/>
    <w:rsid w:val="00DC0D0A"/>
    <w:rsid w:val="00DC1074"/>
    <w:rsid w:val="00DC14D2"/>
    <w:rsid w:val="00DC20A1"/>
    <w:rsid w:val="00DC255B"/>
    <w:rsid w:val="00DC2A9B"/>
    <w:rsid w:val="00DC47F9"/>
    <w:rsid w:val="00DC54B4"/>
    <w:rsid w:val="00DC6997"/>
    <w:rsid w:val="00DC752A"/>
    <w:rsid w:val="00DD1724"/>
    <w:rsid w:val="00DD1747"/>
    <w:rsid w:val="00DD2732"/>
    <w:rsid w:val="00DD2E9A"/>
    <w:rsid w:val="00DD33C1"/>
    <w:rsid w:val="00DD3BF8"/>
    <w:rsid w:val="00DD4C27"/>
    <w:rsid w:val="00DD5D73"/>
    <w:rsid w:val="00DE367E"/>
    <w:rsid w:val="00DE3D72"/>
    <w:rsid w:val="00DE6F39"/>
    <w:rsid w:val="00DF455D"/>
    <w:rsid w:val="00DF51FA"/>
    <w:rsid w:val="00DF5CC3"/>
    <w:rsid w:val="00DF7D81"/>
    <w:rsid w:val="00E013C4"/>
    <w:rsid w:val="00E0166E"/>
    <w:rsid w:val="00E01F56"/>
    <w:rsid w:val="00E0279C"/>
    <w:rsid w:val="00E03696"/>
    <w:rsid w:val="00E04DA2"/>
    <w:rsid w:val="00E10DFF"/>
    <w:rsid w:val="00E1473C"/>
    <w:rsid w:val="00E24306"/>
    <w:rsid w:val="00E303A1"/>
    <w:rsid w:val="00E3129D"/>
    <w:rsid w:val="00E339C0"/>
    <w:rsid w:val="00E34763"/>
    <w:rsid w:val="00E348B2"/>
    <w:rsid w:val="00E353EB"/>
    <w:rsid w:val="00E3744C"/>
    <w:rsid w:val="00E43A7C"/>
    <w:rsid w:val="00E43AF6"/>
    <w:rsid w:val="00E44DF2"/>
    <w:rsid w:val="00E454F9"/>
    <w:rsid w:val="00E4764F"/>
    <w:rsid w:val="00E51CF7"/>
    <w:rsid w:val="00E524B4"/>
    <w:rsid w:val="00E52FC4"/>
    <w:rsid w:val="00E538F1"/>
    <w:rsid w:val="00E54316"/>
    <w:rsid w:val="00E558ED"/>
    <w:rsid w:val="00E55DB4"/>
    <w:rsid w:val="00E658E6"/>
    <w:rsid w:val="00E676B5"/>
    <w:rsid w:val="00E735F8"/>
    <w:rsid w:val="00E736C2"/>
    <w:rsid w:val="00E75FE3"/>
    <w:rsid w:val="00E7624F"/>
    <w:rsid w:val="00E7663B"/>
    <w:rsid w:val="00E77B8F"/>
    <w:rsid w:val="00E80B39"/>
    <w:rsid w:val="00E80CEA"/>
    <w:rsid w:val="00E80F23"/>
    <w:rsid w:val="00E832E4"/>
    <w:rsid w:val="00E83635"/>
    <w:rsid w:val="00E86C96"/>
    <w:rsid w:val="00E927C2"/>
    <w:rsid w:val="00E934D4"/>
    <w:rsid w:val="00E94FD1"/>
    <w:rsid w:val="00EA0AFD"/>
    <w:rsid w:val="00EA4666"/>
    <w:rsid w:val="00EA46C5"/>
    <w:rsid w:val="00EA7FBD"/>
    <w:rsid w:val="00EB5759"/>
    <w:rsid w:val="00EB6BB9"/>
    <w:rsid w:val="00EB70E1"/>
    <w:rsid w:val="00EC0949"/>
    <w:rsid w:val="00ED345E"/>
    <w:rsid w:val="00ED7FB1"/>
    <w:rsid w:val="00EF616A"/>
    <w:rsid w:val="00F00361"/>
    <w:rsid w:val="00F00BE3"/>
    <w:rsid w:val="00F04D93"/>
    <w:rsid w:val="00F143A7"/>
    <w:rsid w:val="00F163F0"/>
    <w:rsid w:val="00F17A1D"/>
    <w:rsid w:val="00F243F4"/>
    <w:rsid w:val="00F244E7"/>
    <w:rsid w:val="00F2739A"/>
    <w:rsid w:val="00F32371"/>
    <w:rsid w:val="00F32D3A"/>
    <w:rsid w:val="00F332AC"/>
    <w:rsid w:val="00F34E94"/>
    <w:rsid w:val="00F4334F"/>
    <w:rsid w:val="00F44603"/>
    <w:rsid w:val="00F44DC1"/>
    <w:rsid w:val="00F460C5"/>
    <w:rsid w:val="00F46890"/>
    <w:rsid w:val="00F46E73"/>
    <w:rsid w:val="00F472DD"/>
    <w:rsid w:val="00F50830"/>
    <w:rsid w:val="00F532F4"/>
    <w:rsid w:val="00F5361C"/>
    <w:rsid w:val="00F53FD5"/>
    <w:rsid w:val="00F54ED7"/>
    <w:rsid w:val="00F550CD"/>
    <w:rsid w:val="00F55F8C"/>
    <w:rsid w:val="00F61C2F"/>
    <w:rsid w:val="00F64B2E"/>
    <w:rsid w:val="00F64D1C"/>
    <w:rsid w:val="00F70033"/>
    <w:rsid w:val="00F710A5"/>
    <w:rsid w:val="00F75241"/>
    <w:rsid w:val="00F80BF9"/>
    <w:rsid w:val="00F80C57"/>
    <w:rsid w:val="00F81C0F"/>
    <w:rsid w:val="00F84A05"/>
    <w:rsid w:val="00F92B15"/>
    <w:rsid w:val="00F95F5D"/>
    <w:rsid w:val="00FA28AD"/>
    <w:rsid w:val="00FA31C4"/>
    <w:rsid w:val="00FA4ECF"/>
    <w:rsid w:val="00FB1246"/>
    <w:rsid w:val="00FB26E5"/>
    <w:rsid w:val="00FB2C7A"/>
    <w:rsid w:val="00FB33BD"/>
    <w:rsid w:val="00FB365E"/>
    <w:rsid w:val="00FB5417"/>
    <w:rsid w:val="00FC0664"/>
    <w:rsid w:val="00FC3926"/>
    <w:rsid w:val="00FC3D80"/>
    <w:rsid w:val="00FC78EE"/>
    <w:rsid w:val="00FC7BD8"/>
    <w:rsid w:val="00FD0040"/>
    <w:rsid w:val="00FD109B"/>
    <w:rsid w:val="00FD3536"/>
    <w:rsid w:val="00FD52C4"/>
    <w:rsid w:val="00FE004B"/>
    <w:rsid w:val="00FE1DA2"/>
    <w:rsid w:val="00FE4819"/>
    <w:rsid w:val="00FE5C83"/>
    <w:rsid w:val="00FE7E23"/>
    <w:rsid w:val="00FF1B1E"/>
    <w:rsid w:val="00FF5209"/>
    <w:rsid w:val="00FF66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E69F921"/>
  <w14:defaultImageDpi w14:val="0"/>
  <w15:docId w15:val="{4D36322E-0465-4A9E-82CB-C816D4194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1074"/>
    <w:rPr>
      <w:rFonts w:cs="Times New Roman"/>
    </w:rPr>
  </w:style>
  <w:style w:type="paragraph" w:styleId="1">
    <w:name w:val="heading 1"/>
    <w:basedOn w:val="a"/>
    <w:next w:val="a"/>
    <w:link w:val="10"/>
    <w:uiPriority w:val="9"/>
    <w:qFormat/>
    <w:rsid w:val="00C751DE"/>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2">
    <w:name w:val="heading 2"/>
    <w:basedOn w:val="a"/>
    <w:next w:val="a"/>
    <w:link w:val="20"/>
    <w:uiPriority w:val="9"/>
    <w:semiHidden/>
    <w:unhideWhenUsed/>
    <w:qFormat/>
    <w:rsid w:val="00995C58"/>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unhideWhenUsed/>
    <w:qFormat/>
    <w:rsid w:val="00A61EF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C751DE"/>
    <w:rPr>
      <w:rFonts w:asciiTheme="majorHAnsi" w:eastAsiaTheme="majorEastAsia" w:hAnsiTheme="majorHAnsi" w:cs="Times New Roman"/>
      <w:b/>
      <w:bCs/>
      <w:color w:val="365F91" w:themeColor="accent1" w:themeShade="BF"/>
      <w:sz w:val="28"/>
      <w:szCs w:val="28"/>
    </w:rPr>
  </w:style>
  <w:style w:type="character" w:customStyle="1" w:styleId="20">
    <w:name w:val="Заголовок 2 Знак"/>
    <w:basedOn w:val="a0"/>
    <w:link w:val="2"/>
    <w:uiPriority w:val="9"/>
    <w:locked/>
    <w:rsid w:val="00995C58"/>
    <w:rPr>
      <w:rFonts w:ascii="Cambria" w:hAnsi="Cambria" w:cs="Times New Roman"/>
      <w:b/>
      <w:bCs/>
      <w:color w:val="4F81BD"/>
      <w:sz w:val="26"/>
      <w:szCs w:val="26"/>
    </w:rPr>
  </w:style>
  <w:style w:type="paragraph" w:styleId="a3">
    <w:name w:val="Balloon Text"/>
    <w:basedOn w:val="a"/>
    <w:link w:val="a4"/>
    <w:uiPriority w:val="99"/>
    <w:semiHidden/>
    <w:unhideWhenUsed/>
    <w:rsid w:val="00303A1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03A12"/>
    <w:rPr>
      <w:rFonts w:ascii="Tahoma" w:hAnsi="Tahoma" w:cs="Tahoma"/>
      <w:sz w:val="16"/>
      <w:szCs w:val="16"/>
    </w:rPr>
  </w:style>
  <w:style w:type="table" w:styleId="a5">
    <w:name w:val="Table Grid"/>
    <w:basedOn w:val="a1"/>
    <w:uiPriority w:val="39"/>
    <w:rsid w:val="00834C2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F667C"/>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AF667C"/>
    <w:rPr>
      <w:rFonts w:cs="Times New Roman"/>
    </w:rPr>
  </w:style>
  <w:style w:type="paragraph" w:styleId="a8">
    <w:name w:val="footer"/>
    <w:basedOn w:val="a"/>
    <w:link w:val="a9"/>
    <w:uiPriority w:val="99"/>
    <w:unhideWhenUsed/>
    <w:rsid w:val="00AF667C"/>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AF667C"/>
    <w:rPr>
      <w:rFonts w:cs="Times New Roman"/>
    </w:rPr>
  </w:style>
  <w:style w:type="table" w:customStyle="1" w:styleId="11">
    <w:name w:val="Сетка таблицы1"/>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next w:val="a"/>
    <w:uiPriority w:val="9"/>
    <w:unhideWhenUsed/>
    <w:qFormat/>
    <w:rsid w:val="00995C58"/>
    <w:pPr>
      <w:keepNext/>
      <w:keepLines/>
      <w:spacing w:before="200" w:after="0"/>
      <w:outlineLvl w:val="1"/>
    </w:pPr>
    <w:rPr>
      <w:rFonts w:ascii="Cambria" w:hAnsi="Cambria"/>
      <w:b/>
      <w:bCs/>
      <w:color w:val="4F81BD"/>
      <w:sz w:val="26"/>
      <w:szCs w:val="26"/>
      <w:lang w:eastAsia="ru-RU"/>
    </w:rPr>
  </w:style>
  <w:style w:type="paragraph" w:styleId="aa">
    <w:name w:val="Body Text"/>
    <w:basedOn w:val="a"/>
    <w:link w:val="ab"/>
    <w:uiPriority w:val="99"/>
    <w:unhideWhenUsed/>
    <w:rsid w:val="00995C58"/>
    <w:pPr>
      <w:spacing w:after="0" w:line="240" w:lineRule="auto"/>
      <w:jc w:val="center"/>
    </w:pPr>
    <w:rPr>
      <w:rFonts w:ascii="Times New Roman" w:hAnsi="Times New Roman"/>
      <w:sz w:val="28"/>
      <w:szCs w:val="20"/>
      <w:lang w:eastAsia="ru-RU"/>
    </w:rPr>
  </w:style>
  <w:style w:type="character" w:customStyle="1" w:styleId="ab">
    <w:name w:val="Основной текст Знак"/>
    <w:basedOn w:val="a0"/>
    <w:link w:val="aa"/>
    <w:uiPriority w:val="99"/>
    <w:locked/>
    <w:rsid w:val="00995C58"/>
    <w:rPr>
      <w:rFonts w:ascii="Times New Roman" w:hAnsi="Times New Roman" w:cs="Times New Roman"/>
      <w:sz w:val="20"/>
      <w:szCs w:val="20"/>
      <w:lang w:val="x-none" w:eastAsia="ru-RU"/>
    </w:rPr>
  </w:style>
  <w:style w:type="table" w:customStyle="1" w:styleId="4">
    <w:name w:val="Сетка таблицы4"/>
    <w:basedOn w:val="a1"/>
    <w:next w:val="a5"/>
    <w:uiPriority w:val="59"/>
    <w:rsid w:val="00995C58"/>
    <w:pPr>
      <w:spacing w:after="0" w:line="240" w:lineRule="auto"/>
    </w:pPr>
    <w:rPr>
      <w:rFonts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List Paragraph"/>
    <w:basedOn w:val="a"/>
    <w:uiPriority w:val="34"/>
    <w:qFormat/>
    <w:rsid w:val="00995C58"/>
    <w:pPr>
      <w:ind w:left="720"/>
      <w:contextualSpacing/>
    </w:pPr>
    <w:rPr>
      <w:lang w:eastAsia="ru-RU"/>
    </w:rPr>
  </w:style>
  <w:style w:type="character" w:styleId="ad">
    <w:name w:val="page number"/>
    <w:basedOn w:val="a0"/>
    <w:uiPriority w:val="99"/>
    <w:rsid w:val="00995C58"/>
    <w:rPr>
      <w:rFonts w:cs="Times New Roman"/>
    </w:rPr>
  </w:style>
  <w:style w:type="character" w:customStyle="1" w:styleId="211">
    <w:name w:val="Заголовок 2 Знак1"/>
    <w:basedOn w:val="a0"/>
    <w:uiPriority w:val="9"/>
    <w:semiHidden/>
    <w:rsid w:val="00995C58"/>
    <w:rPr>
      <w:rFonts w:asciiTheme="majorHAnsi" w:eastAsiaTheme="majorEastAsia" w:hAnsiTheme="majorHAnsi" w:cs="Times New Roman"/>
      <w:b/>
      <w:bCs/>
      <w:color w:val="4F81BD" w:themeColor="accent1"/>
      <w:sz w:val="26"/>
      <w:szCs w:val="26"/>
    </w:rPr>
  </w:style>
  <w:style w:type="paragraph" w:styleId="ae">
    <w:name w:val="TOC Heading"/>
    <w:basedOn w:val="1"/>
    <w:next w:val="a"/>
    <w:uiPriority w:val="39"/>
    <w:unhideWhenUsed/>
    <w:qFormat/>
    <w:rsid w:val="00C751DE"/>
    <w:pPr>
      <w:outlineLvl w:val="9"/>
    </w:pPr>
  </w:style>
  <w:style w:type="paragraph" w:styleId="12">
    <w:name w:val="toc 1"/>
    <w:basedOn w:val="a"/>
    <w:next w:val="a"/>
    <w:autoRedefine/>
    <w:uiPriority w:val="39"/>
    <w:unhideWhenUsed/>
    <w:rsid w:val="00C751DE"/>
    <w:pPr>
      <w:spacing w:after="100"/>
    </w:pPr>
  </w:style>
  <w:style w:type="paragraph" w:styleId="22">
    <w:name w:val="toc 2"/>
    <w:basedOn w:val="a"/>
    <w:next w:val="a"/>
    <w:autoRedefine/>
    <w:uiPriority w:val="39"/>
    <w:unhideWhenUsed/>
    <w:rsid w:val="00C751DE"/>
    <w:pPr>
      <w:spacing w:after="100"/>
      <w:ind w:left="220"/>
    </w:pPr>
  </w:style>
  <w:style w:type="paragraph" w:styleId="32">
    <w:name w:val="toc 3"/>
    <w:basedOn w:val="a"/>
    <w:next w:val="a"/>
    <w:autoRedefine/>
    <w:uiPriority w:val="39"/>
    <w:unhideWhenUsed/>
    <w:rsid w:val="00C751DE"/>
    <w:pPr>
      <w:spacing w:after="100"/>
      <w:ind w:left="440"/>
    </w:pPr>
  </w:style>
  <w:style w:type="character" w:styleId="af">
    <w:name w:val="Hyperlink"/>
    <w:basedOn w:val="a0"/>
    <w:uiPriority w:val="99"/>
    <w:unhideWhenUsed/>
    <w:rsid w:val="00C751DE"/>
    <w:rPr>
      <w:rFonts w:cs="Times New Roman"/>
      <w:color w:val="0000FF" w:themeColor="hyperlink"/>
      <w:u w:val="single"/>
    </w:rPr>
  </w:style>
  <w:style w:type="table" w:customStyle="1" w:styleId="5">
    <w:name w:val="Сетка таблицы5"/>
    <w:basedOn w:val="a1"/>
    <w:next w:val="a5"/>
    <w:uiPriority w:val="59"/>
    <w:rsid w:val="00020485"/>
    <w:pPr>
      <w:spacing w:after="0" w:line="240" w:lineRule="auto"/>
      <w:ind w:firstLine="720"/>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mphasis"/>
    <w:basedOn w:val="a0"/>
    <w:uiPriority w:val="20"/>
    <w:qFormat/>
    <w:rsid w:val="004B383A"/>
    <w:rPr>
      <w:rFonts w:cs="Times New Roman"/>
      <w:i/>
      <w:iCs/>
    </w:rPr>
  </w:style>
  <w:style w:type="character" w:styleId="af1">
    <w:name w:val="Strong"/>
    <w:basedOn w:val="a0"/>
    <w:uiPriority w:val="22"/>
    <w:qFormat/>
    <w:rsid w:val="004B383A"/>
    <w:rPr>
      <w:rFonts w:cs="Times New Roman"/>
      <w:b/>
      <w:bCs/>
    </w:rPr>
  </w:style>
  <w:style w:type="character" w:styleId="af2">
    <w:name w:val="FollowedHyperlink"/>
    <w:basedOn w:val="a0"/>
    <w:uiPriority w:val="99"/>
    <w:semiHidden/>
    <w:unhideWhenUsed/>
    <w:rsid w:val="003343C6"/>
    <w:rPr>
      <w:rFonts w:cs="Times New Roman"/>
      <w:color w:val="800080" w:themeColor="followedHyperlink"/>
      <w:u w:val="single"/>
    </w:rPr>
  </w:style>
  <w:style w:type="character" w:customStyle="1" w:styleId="13">
    <w:name w:val="Неразрешенное упоминание1"/>
    <w:basedOn w:val="a0"/>
    <w:uiPriority w:val="99"/>
    <w:semiHidden/>
    <w:unhideWhenUsed/>
    <w:rsid w:val="003C6486"/>
    <w:rPr>
      <w:color w:val="605E5C"/>
      <w:shd w:val="clear" w:color="auto" w:fill="E1DFDD"/>
    </w:rPr>
  </w:style>
  <w:style w:type="character" w:customStyle="1" w:styleId="30">
    <w:name w:val="Заголовок 3 Знак"/>
    <w:basedOn w:val="a0"/>
    <w:link w:val="3"/>
    <w:uiPriority w:val="9"/>
    <w:rsid w:val="00A61EF1"/>
    <w:rPr>
      <w:rFonts w:asciiTheme="majorHAnsi" w:eastAsiaTheme="majorEastAsia" w:hAnsiTheme="majorHAnsi" w:cstheme="majorBidi"/>
      <w:color w:val="243F60" w:themeColor="accent1" w:themeShade="7F"/>
      <w:sz w:val="24"/>
      <w:szCs w:val="24"/>
    </w:rPr>
  </w:style>
  <w:style w:type="paragraph" w:styleId="af3">
    <w:name w:val="footnote text"/>
    <w:basedOn w:val="a"/>
    <w:link w:val="af4"/>
    <w:uiPriority w:val="99"/>
    <w:semiHidden/>
    <w:unhideWhenUsed/>
    <w:rsid w:val="00666EB2"/>
    <w:pPr>
      <w:spacing w:after="0" w:line="240" w:lineRule="auto"/>
    </w:pPr>
    <w:rPr>
      <w:sz w:val="20"/>
      <w:szCs w:val="20"/>
    </w:rPr>
  </w:style>
  <w:style w:type="character" w:customStyle="1" w:styleId="af4">
    <w:name w:val="Текст сноски Знак"/>
    <w:basedOn w:val="a0"/>
    <w:link w:val="af3"/>
    <w:uiPriority w:val="99"/>
    <w:semiHidden/>
    <w:rsid w:val="00666EB2"/>
    <w:rPr>
      <w:rFonts w:cs="Times New Roman"/>
      <w:sz w:val="20"/>
      <w:szCs w:val="20"/>
    </w:rPr>
  </w:style>
  <w:style w:type="character" w:styleId="af5">
    <w:name w:val="footnote reference"/>
    <w:basedOn w:val="a0"/>
    <w:uiPriority w:val="99"/>
    <w:semiHidden/>
    <w:unhideWhenUsed/>
    <w:rsid w:val="00666E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1261047">
      <w:bodyDiv w:val="1"/>
      <w:marLeft w:val="0"/>
      <w:marRight w:val="0"/>
      <w:marTop w:val="0"/>
      <w:marBottom w:val="0"/>
      <w:divBdr>
        <w:top w:val="none" w:sz="0" w:space="0" w:color="auto"/>
        <w:left w:val="none" w:sz="0" w:space="0" w:color="auto"/>
        <w:bottom w:val="none" w:sz="0" w:space="0" w:color="auto"/>
        <w:right w:val="none" w:sz="0" w:space="0" w:color="auto"/>
      </w:divBdr>
    </w:div>
    <w:div w:id="2006855589">
      <w:marLeft w:val="0"/>
      <w:marRight w:val="0"/>
      <w:marTop w:val="0"/>
      <w:marBottom w:val="0"/>
      <w:divBdr>
        <w:top w:val="none" w:sz="0" w:space="0" w:color="auto"/>
        <w:left w:val="none" w:sz="0" w:space="0" w:color="auto"/>
        <w:bottom w:val="none" w:sz="0" w:space="0" w:color="auto"/>
        <w:right w:val="none" w:sz="0" w:space="0" w:color="auto"/>
      </w:divBdr>
    </w:div>
    <w:div w:id="2006855590">
      <w:marLeft w:val="0"/>
      <w:marRight w:val="0"/>
      <w:marTop w:val="0"/>
      <w:marBottom w:val="0"/>
      <w:divBdr>
        <w:top w:val="none" w:sz="0" w:space="0" w:color="auto"/>
        <w:left w:val="none" w:sz="0" w:space="0" w:color="auto"/>
        <w:bottom w:val="none" w:sz="0" w:space="0" w:color="auto"/>
        <w:right w:val="none" w:sz="0" w:space="0" w:color="auto"/>
      </w:divBdr>
    </w:div>
    <w:div w:id="2006855592">
      <w:marLeft w:val="0"/>
      <w:marRight w:val="0"/>
      <w:marTop w:val="0"/>
      <w:marBottom w:val="0"/>
      <w:divBdr>
        <w:top w:val="none" w:sz="0" w:space="0" w:color="auto"/>
        <w:left w:val="none" w:sz="0" w:space="0" w:color="auto"/>
        <w:bottom w:val="none" w:sz="0" w:space="0" w:color="auto"/>
        <w:right w:val="none" w:sz="0" w:space="0" w:color="auto"/>
      </w:divBdr>
    </w:div>
    <w:div w:id="2006855593">
      <w:marLeft w:val="0"/>
      <w:marRight w:val="0"/>
      <w:marTop w:val="0"/>
      <w:marBottom w:val="0"/>
      <w:divBdr>
        <w:top w:val="none" w:sz="0" w:space="0" w:color="auto"/>
        <w:left w:val="none" w:sz="0" w:space="0" w:color="auto"/>
        <w:bottom w:val="none" w:sz="0" w:space="0" w:color="auto"/>
        <w:right w:val="none" w:sz="0" w:space="0" w:color="auto"/>
      </w:divBdr>
    </w:div>
    <w:div w:id="2006855594">
      <w:marLeft w:val="0"/>
      <w:marRight w:val="0"/>
      <w:marTop w:val="0"/>
      <w:marBottom w:val="0"/>
      <w:divBdr>
        <w:top w:val="none" w:sz="0" w:space="0" w:color="auto"/>
        <w:left w:val="none" w:sz="0" w:space="0" w:color="auto"/>
        <w:bottom w:val="none" w:sz="0" w:space="0" w:color="auto"/>
        <w:right w:val="none" w:sz="0" w:space="0" w:color="auto"/>
      </w:divBdr>
    </w:div>
    <w:div w:id="2006855595">
      <w:marLeft w:val="0"/>
      <w:marRight w:val="0"/>
      <w:marTop w:val="0"/>
      <w:marBottom w:val="0"/>
      <w:divBdr>
        <w:top w:val="none" w:sz="0" w:space="0" w:color="auto"/>
        <w:left w:val="none" w:sz="0" w:space="0" w:color="auto"/>
        <w:bottom w:val="none" w:sz="0" w:space="0" w:color="auto"/>
        <w:right w:val="none" w:sz="0" w:space="0" w:color="auto"/>
      </w:divBdr>
    </w:div>
    <w:div w:id="2006855596">
      <w:marLeft w:val="0"/>
      <w:marRight w:val="0"/>
      <w:marTop w:val="0"/>
      <w:marBottom w:val="0"/>
      <w:divBdr>
        <w:top w:val="none" w:sz="0" w:space="0" w:color="auto"/>
        <w:left w:val="none" w:sz="0" w:space="0" w:color="auto"/>
        <w:bottom w:val="none" w:sz="0" w:space="0" w:color="auto"/>
        <w:right w:val="none" w:sz="0" w:space="0" w:color="auto"/>
      </w:divBdr>
    </w:div>
    <w:div w:id="2006855597">
      <w:marLeft w:val="0"/>
      <w:marRight w:val="0"/>
      <w:marTop w:val="0"/>
      <w:marBottom w:val="0"/>
      <w:divBdr>
        <w:top w:val="none" w:sz="0" w:space="0" w:color="auto"/>
        <w:left w:val="none" w:sz="0" w:space="0" w:color="auto"/>
        <w:bottom w:val="none" w:sz="0" w:space="0" w:color="auto"/>
        <w:right w:val="none" w:sz="0" w:space="0" w:color="auto"/>
      </w:divBdr>
    </w:div>
    <w:div w:id="2006855599">
      <w:marLeft w:val="0"/>
      <w:marRight w:val="0"/>
      <w:marTop w:val="0"/>
      <w:marBottom w:val="0"/>
      <w:divBdr>
        <w:top w:val="none" w:sz="0" w:space="0" w:color="auto"/>
        <w:left w:val="none" w:sz="0" w:space="0" w:color="auto"/>
        <w:bottom w:val="none" w:sz="0" w:space="0" w:color="auto"/>
        <w:right w:val="none" w:sz="0" w:space="0" w:color="auto"/>
      </w:divBdr>
    </w:div>
    <w:div w:id="2006855600">
      <w:marLeft w:val="0"/>
      <w:marRight w:val="0"/>
      <w:marTop w:val="0"/>
      <w:marBottom w:val="0"/>
      <w:divBdr>
        <w:top w:val="none" w:sz="0" w:space="0" w:color="auto"/>
        <w:left w:val="none" w:sz="0" w:space="0" w:color="auto"/>
        <w:bottom w:val="none" w:sz="0" w:space="0" w:color="auto"/>
        <w:right w:val="none" w:sz="0" w:space="0" w:color="auto"/>
      </w:divBdr>
    </w:div>
    <w:div w:id="2006855601">
      <w:marLeft w:val="0"/>
      <w:marRight w:val="0"/>
      <w:marTop w:val="0"/>
      <w:marBottom w:val="0"/>
      <w:divBdr>
        <w:top w:val="none" w:sz="0" w:space="0" w:color="auto"/>
        <w:left w:val="none" w:sz="0" w:space="0" w:color="auto"/>
        <w:bottom w:val="none" w:sz="0" w:space="0" w:color="auto"/>
        <w:right w:val="none" w:sz="0" w:space="0" w:color="auto"/>
      </w:divBdr>
    </w:div>
    <w:div w:id="2006855602">
      <w:marLeft w:val="0"/>
      <w:marRight w:val="0"/>
      <w:marTop w:val="0"/>
      <w:marBottom w:val="0"/>
      <w:divBdr>
        <w:top w:val="none" w:sz="0" w:space="0" w:color="auto"/>
        <w:left w:val="none" w:sz="0" w:space="0" w:color="auto"/>
        <w:bottom w:val="none" w:sz="0" w:space="0" w:color="auto"/>
        <w:right w:val="none" w:sz="0" w:space="0" w:color="auto"/>
      </w:divBdr>
    </w:div>
    <w:div w:id="2006855603">
      <w:marLeft w:val="0"/>
      <w:marRight w:val="0"/>
      <w:marTop w:val="0"/>
      <w:marBottom w:val="0"/>
      <w:divBdr>
        <w:top w:val="none" w:sz="0" w:space="0" w:color="auto"/>
        <w:left w:val="none" w:sz="0" w:space="0" w:color="auto"/>
        <w:bottom w:val="none" w:sz="0" w:space="0" w:color="auto"/>
        <w:right w:val="none" w:sz="0" w:space="0" w:color="auto"/>
      </w:divBdr>
    </w:div>
    <w:div w:id="2006855604">
      <w:marLeft w:val="0"/>
      <w:marRight w:val="0"/>
      <w:marTop w:val="0"/>
      <w:marBottom w:val="0"/>
      <w:divBdr>
        <w:top w:val="none" w:sz="0" w:space="0" w:color="auto"/>
        <w:left w:val="none" w:sz="0" w:space="0" w:color="auto"/>
        <w:bottom w:val="none" w:sz="0" w:space="0" w:color="auto"/>
        <w:right w:val="none" w:sz="0" w:space="0" w:color="auto"/>
      </w:divBdr>
    </w:div>
    <w:div w:id="2006855605">
      <w:marLeft w:val="0"/>
      <w:marRight w:val="0"/>
      <w:marTop w:val="0"/>
      <w:marBottom w:val="0"/>
      <w:divBdr>
        <w:top w:val="none" w:sz="0" w:space="0" w:color="auto"/>
        <w:left w:val="none" w:sz="0" w:space="0" w:color="auto"/>
        <w:bottom w:val="none" w:sz="0" w:space="0" w:color="auto"/>
        <w:right w:val="none" w:sz="0" w:space="0" w:color="auto"/>
      </w:divBdr>
    </w:div>
    <w:div w:id="2006855606">
      <w:marLeft w:val="0"/>
      <w:marRight w:val="0"/>
      <w:marTop w:val="0"/>
      <w:marBottom w:val="0"/>
      <w:divBdr>
        <w:top w:val="none" w:sz="0" w:space="0" w:color="auto"/>
        <w:left w:val="none" w:sz="0" w:space="0" w:color="auto"/>
        <w:bottom w:val="none" w:sz="0" w:space="0" w:color="auto"/>
        <w:right w:val="none" w:sz="0" w:space="0" w:color="auto"/>
      </w:divBdr>
    </w:div>
    <w:div w:id="2006855607">
      <w:marLeft w:val="0"/>
      <w:marRight w:val="0"/>
      <w:marTop w:val="0"/>
      <w:marBottom w:val="0"/>
      <w:divBdr>
        <w:top w:val="none" w:sz="0" w:space="0" w:color="auto"/>
        <w:left w:val="none" w:sz="0" w:space="0" w:color="auto"/>
        <w:bottom w:val="none" w:sz="0" w:space="0" w:color="auto"/>
        <w:right w:val="none" w:sz="0" w:space="0" w:color="auto"/>
      </w:divBdr>
    </w:div>
    <w:div w:id="2006855608">
      <w:marLeft w:val="0"/>
      <w:marRight w:val="0"/>
      <w:marTop w:val="0"/>
      <w:marBottom w:val="0"/>
      <w:divBdr>
        <w:top w:val="none" w:sz="0" w:space="0" w:color="auto"/>
        <w:left w:val="none" w:sz="0" w:space="0" w:color="auto"/>
        <w:bottom w:val="none" w:sz="0" w:space="0" w:color="auto"/>
        <w:right w:val="none" w:sz="0" w:space="0" w:color="auto"/>
      </w:divBdr>
    </w:div>
    <w:div w:id="2006855609">
      <w:marLeft w:val="0"/>
      <w:marRight w:val="0"/>
      <w:marTop w:val="0"/>
      <w:marBottom w:val="0"/>
      <w:divBdr>
        <w:top w:val="none" w:sz="0" w:space="0" w:color="auto"/>
        <w:left w:val="none" w:sz="0" w:space="0" w:color="auto"/>
        <w:bottom w:val="none" w:sz="0" w:space="0" w:color="auto"/>
        <w:right w:val="none" w:sz="0" w:space="0" w:color="auto"/>
      </w:divBdr>
    </w:div>
    <w:div w:id="2006855610">
      <w:marLeft w:val="0"/>
      <w:marRight w:val="0"/>
      <w:marTop w:val="0"/>
      <w:marBottom w:val="0"/>
      <w:divBdr>
        <w:top w:val="none" w:sz="0" w:space="0" w:color="auto"/>
        <w:left w:val="none" w:sz="0" w:space="0" w:color="auto"/>
        <w:bottom w:val="none" w:sz="0" w:space="0" w:color="auto"/>
        <w:right w:val="none" w:sz="0" w:space="0" w:color="auto"/>
      </w:divBdr>
    </w:div>
    <w:div w:id="2006855611">
      <w:marLeft w:val="0"/>
      <w:marRight w:val="0"/>
      <w:marTop w:val="0"/>
      <w:marBottom w:val="0"/>
      <w:divBdr>
        <w:top w:val="none" w:sz="0" w:space="0" w:color="auto"/>
        <w:left w:val="none" w:sz="0" w:space="0" w:color="auto"/>
        <w:bottom w:val="none" w:sz="0" w:space="0" w:color="auto"/>
        <w:right w:val="none" w:sz="0" w:space="0" w:color="auto"/>
      </w:divBdr>
    </w:div>
    <w:div w:id="2006855612">
      <w:marLeft w:val="0"/>
      <w:marRight w:val="0"/>
      <w:marTop w:val="0"/>
      <w:marBottom w:val="0"/>
      <w:divBdr>
        <w:top w:val="none" w:sz="0" w:space="0" w:color="auto"/>
        <w:left w:val="none" w:sz="0" w:space="0" w:color="auto"/>
        <w:bottom w:val="none" w:sz="0" w:space="0" w:color="auto"/>
        <w:right w:val="none" w:sz="0" w:space="0" w:color="auto"/>
      </w:divBdr>
    </w:div>
    <w:div w:id="2006855613">
      <w:marLeft w:val="0"/>
      <w:marRight w:val="0"/>
      <w:marTop w:val="0"/>
      <w:marBottom w:val="0"/>
      <w:divBdr>
        <w:top w:val="none" w:sz="0" w:space="0" w:color="auto"/>
        <w:left w:val="none" w:sz="0" w:space="0" w:color="auto"/>
        <w:bottom w:val="none" w:sz="0" w:space="0" w:color="auto"/>
        <w:right w:val="none" w:sz="0" w:space="0" w:color="auto"/>
      </w:divBdr>
      <w:divsChild>
        <w:div w:id="2006855598">
          <w:marLeft w:val="0"/>
          <w:marRight w:val="0"/>
          <w:marTop w:val="0"/>
          <w:marBottom w:val="0"/>
          <w:divBdr>
            <w:top w:val="none" w:sz="0" w:space="0" w:color="auto"/>
            <w:left w:val="none" w:sz="0" w:space="0" w:color="auto"/>
            <w:bottom w:val="none" w:sz="0" w:space="0" w:color="auto"/>
            <w:right w:val="none" w:sz="0" w:space="0" w:color="auto"/>
          </w:divBdr>
        </w:div>
        <w:div w:id="2006855625">
          <w:marLeft w:val="0"/>
          <w:marRight w:val="0"/>
          <w:marTop w:val="0"/>
          <w:marBottom w:val="0"/>
          <w:divBdr>
            <w:top w:val="none" w:sz="0" w:space="0" w:color="auto"/>
            <w:left w:val="none" w:sz="0" w:space="0" w:color="auto"/>
            <w:bottom w:val="none" w:sz="0" w:space="0" w:color="auto"/>
            <w:right w:val="none" w:sz="0" w:space="0" w:color="auto"/>
          </w:divBdr>
        </w:div>
      </w:divsChild>
    </w:div>
    <w:div w:id="2006855614">
      <w:marLeft w:val="0"/>
      <w:marRight w:val="0"/>
      <w:marTop w:val="0"/>
      <w:marBottom w:val="0"/>
      <w:divBdr>
        <w:top w:val="none" w:sz="0" w:space="0" w:color="auto"/>
        <w:left w:val="none" w:sz="0" w:space="0" w:color="auto"/>
        <w:bottom w:val="none" w:sz="0" w:space="0" w:color="auto"/>
        <w:right w:val="none" w:sz="0" w:space="0" w:color="auto"/>
      </w:divBdr>
    </w:div>
    <w:div w:id="2006855615">
      <w:marLeft w:val="0"/>
      <w:marRight w:val="0"/>
      <w:marTop w:val="0"/>
      <w:marBottom w:val="0"/>
      <w:divBdr>
        <w:top w:val="none" w:sz="0" w:space="0" w:color="auto"/>
        <w:left w:val="none" w:sz="0" w:space="0" w:color="auto"/>
        <w:bottom w:val="none" w:sz="0" w:space="0" w:color="auto"/>
        <w:right w:val="none" w:sz="0" w:space="0" w:color="auto"/>
      </w:divBdr>
    </w:div>
    <w:div w:id="2006855616">
      <w:marLeft w:val="0"/>
      <w:marRight w:val="0"/>
      <w:marTop w:val="0"/>
      <w:marBottom w:val="0"/>
      <w:divBdr>
        <w:top w:val="none" w:sz="0" w:space="0" w:color="auto"/>
        <w:left w:val="none" w:sz="0" w:space="0" w:color="auto"/>
        <w:bottom w:val="none" w:sz="0" w:space="0" w:color="auto"/>
        <w:right w:val="none" w:sz="0" w:space="0" w:color="auto"/>
      </w:divBdr>
    </w:div>
    <w:div w:id="2006855617">
      <w:marLeft w:val="0"/>
      <w:marRight w:val="0"/>
      <w:marTop w:val="0"/>
      <w:marBottom w:val="0"/>
      <w:divBdr>
        <w:top w:val="none" w:sz="0" w:space="0" w:color="auto"/>
        <w:left w:val="none" w:sz="0" w:space="0" w:color="auto"/>
        <w:bottom w:val="none" w:sz="0" w:space="0" w:color="auto"/>
        <w:right w:val="none" w:sz="0" w:space="0" w:color="auto"/>
      </w:divBdr>
    </w:div>
    <w:div w:id="2006855618">
      <w:marLeft w:val="0"/>
      <w:marRight w:val="0"/>
      <w:marTop w:val="0"/>
      <w:marBottom w:val="0"/>
      <w:divBdr>
        <w:top w:val="none" w:sz="0" w:space="0" w:color="auto"/>
        <w:left w:val="none" w:sz="0" w:space="0" w:color="auto"/>
        <w:bottom w:val="none" w:sz="0" w:space="0" w:color="auto"/>
        <w:right w:val="none" w:sz="0" w:space="0" w:color="auto"/>
      </w:divBdr>
    </w:div>
    <w:div w:id="2006855619">
      <w:marLeft w:val="0"/>
      <w:marRight w:val="0"/>
      <w:marTop w:val="0"/>
      <w:marBottom w:val="0"/>
      <w:divBdr>
        <w:top w:val="none" w:sz="0" w:space="0" w:color="auto"/>
        <w:left w:val="none" w:sz="0" w:space="0" w:color="auto"/>
        <w:bottom w:val="none" w:sz="0" w:space="0" w:color="auto"/>
        <w:right w:val="none" w:sz="0" w:space="0" w:color="auto"/>
      </w:divBdr>
    </w:div>
    <w:div w:id="2006855620">
      <w:marLeft w:val="0"/>
      <w:marRight w:val="0"/>
      <w:marTop w:val="0"/>
      <w:marBottom w:val="0"/>
      <w:divBdr>
        <w:top w:val="none" w:sz="0" w:space="0" w:color="auto"/>
        <w:left w:val="none" w:sz="0" w:space="0" w:color="auto"/>
        <w:bottom w:val="none" w:sz="0" w:space="0" w:color="auto"/>
        <w:right w:val="none" w:sz="0" w:space="0" w:color="auto"/>
      </w:divBdr>
    </w:div>
    <w:div w:id="2006855621">
      <w:marLeft w:val="0"/>
      <w:marRight w:val="0"/>
      <w:marTop w:val="0"/>
      <w:marBottom w:val="0"/>
      <w:divBdr>
        <w:top w:val="none" w:sz="0" w:space="0" w:color="auto"/>
        <w:left w:val="none" w:sz="0" w:space="0" w:color="auto"/>
        <w:bottom w:val="none" w:sz="0" w:space="0" w:color="auto"/>
        <w:right w:val="none" w:sz="0" w:space="0" w:color="auto"/>
      </w:divBdr>
    </w:div>
    <w:div w:id="2006855622">
      <w:marLeft w:val="0"/>
      <w:marRight w:val="0"/>
      <w:marTop w:val="0"/>
      <w:marBottom w:val="0"/>
      <w:divBdr>
        <w:top w:val="none" w:sz="0" w:space="0" w:color="auto"/>
        <w:left w:val="none" w:sz="0" w:space="0" w:color="auto"/>
        <w:bottom w:val="none" w:sz="0" w:space="0" w:color="auto"/>
        <w:right w:val="none" w:sz="0" w:space="0" w:color="auto"/>
      </w:divBdr>
    </w:div>
    <w:div w:id="2006855623">
      <w:marLeft w:val="0"/>
      <w:marRight w:val="0"/>
      <w:marTop w:val="0"/>
      <w:marBottom w:val="0"/>
      <w:divBdr>
        <w:top w:val="none" w:sz="0" w:space="0" w:color="auto"/>
        <w:left w:val="none" w:sz="0" w:space="0" w:color="auto"/>
        <w:bottom w:val="none" w:sz="0" w:space="0" w:color="auto"/>
        <w:right w:val="none" w:sz="0" w:space="0" w:color="auto"/>
      </w:divBdr>
      <w:divsChild>
        <w:div w:id="2006855588">
          <w:marLeft w:val="0"/>
          <w:marRight w:val="0"/>
          <w:marTop w:val="0"/>
          <w:marBottom w:val="0"/>
          <w:divBdr>
            <w:top w:val="none" w:sz="0" w:space="0" w:color="auto"/>
            <w:left w:val="none" w:sz="0" w:space="0" w:color="auto"/>
            <w:bottom w:val="none" w:sz="0" w:space="0" w:color="auto"/>
            <w:right w:val="none" w:sz="0" w:space="0" w:color="auto"/>
          </w:divBdr>
        </w:div>
        <w:div w:id="2006855591">
          <w:marLeft w:val="0"/>
          <w:marRight w:val="0"/>
          <w:marTop w:val="0"/>
          <w:marBottom w:val="0"/>
          <w:divBdr>
            <w:top w:val="none" w:sz="0" w:space="0" w:color="auto"/>
            <w:left w:val="none" w:sz="0" w:space="0" w:color="auto"/>
            <w:bottom w:val="none" w:sz="0" w:space="0" w:color="auto"/>
            <w:right w:val="none" w:sz="0" w:space="0" w:color="auto"/>
          </w:divBdr>
        </w:div>
      </w:divsChild>
    </w:div>
    <w:div w:id="200685562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image" Target="media/image12.png"/><Relationship Id="rId42" Type="http://schemas.openxmlformats.org/officeDocument/2006/relationships/image" Target="media/image23.wmf"/><Relationship Id="rId63" Type="http://schemas.openxmlformats.org/officeDocument/2006/relationships/image" Target="media/image34.wmf"/><Relationship Id="rId84" Type="http://schemas.openxmlformats.org/officeDocument/2006/relationships/oleObject" Target="embeddings/oleObject32.bin"/><Relationship Id="rId138" Type="http://schemas.openxmlformats.org/officeDocument/2006/relationships/oleObject" Target="embeddings/oleObject54.bin"/><Relationship Id="rId159" Type="http://schemas.openxmlformats.org/officeDocument/2006/relationships/image" Target="media/image87.wmf"/><Relationship Id="rId170" Type="http://schemas.openxmlformats.org/officeDocument/2006/relationships/hyperlink" Target="https://adilet.zan.kz/rus/docs/P2100000784" TargetMode="External"/><Relationship Id="rId191" Type="http://schemas.openxmlformats.org/officeDocument/2006/relationships/hyperlink" Target="https://doi.org/10.37878/2708-0080/2022-2.08" TargetMode="External"/><Relationship Id="rId205" Type="http://schemas.openxmlformats.org/officeDocument/2006/relationships/fontTable" Target="fontTable.xml"/><Relationship Id="rId107" Type="http://schemas.openxmlformats.org/officeDocument/2006/relationships/image" Target="media/image56.wmf"/><Relationship Id="rId11" Type="http://schemas.openxmlformats.org/officeDocument/2006/relationships/image" Target="media/image4.png"/><Relationship Id="rId32" Type="http://schemas.openxmlformats.org/officeDocument/2006/relationships/image" Target="media/image18.wmf"/><Relationship Id="rId53" Type="http://schemas.openxmlformats.org/officeDocument/2006/relationships/image" Target="media/image29.wmf"/><Relationship Id="rId74" Type="http://schemas.openxmlformats.org/officeDocument/2006/relationships/oleObject" Target="embeddings/oleObject27.bin"/><Relationship Id="rId128" Type="http://schemas.openxmlformats.org/officeDocument/2006/relationships/oleObject" Target="embeddings/oleObject50.bin"/><Relationship Id="rId149" Type="http://schemas.openxmlformats.org/officeDocument/2006/relationships/image" Target="media/image82.wmf"/><Relationship Id="rId5" Type="http://schemas.openxmlformats.org/officeDocument/2006/relationships/webSettings" Target="webSettings.xml"/><Relationship Id="rId95" Type="http://schemas.openxmlformats.org/officeDocument/2006/relationships/image" Target="media/image50.wmf"/><Relationship Id="rId160" Type="http://schemas.openxmlformats.org/officeDocument/2006/relationships/oleObject" Target="embeddings/oleObject65.bin"/><Relationship Id="rId181" Type="http://schemas.openxmlformats.org/officeDocument/2006/relationships/hyperlink" Target="https://doi.org/10.1088/1757-899x/1047/1/012163" TargetMode="External"/><Relationship Id="rId22" Type="http://schemas.openxmlformats.org/officeDocument/2006/relationships/image" Target="media/image13.wmf"/><Relationship Id="rId43" Type="http://schemas.openxmlformats.org/officeDocument/2006/relationships/oleObject" Target="embeddings/oleObject12.bin"/><Relationship Id="rId64" Type="http://schemas.openxmlformats.org/officeDocument/2006/relationships/oleObject" Target="embeddings/oleObject22.bin"/><Relationship Id="rId118" Type="http://schemas.openxmlformats.org/officeDocument/2006/relationships/image" Target="media/image63.wmf"/><Relationship Id="rId139" Type="http://schemas.openxmlformats.org/officeDocument/2006/relationships/image" Target="media/image77.wmf"/><Relationship Id="rId85" Type="http://schemas.openxmlformats.org/officeDocument/2006/relationships/image" Target="media/image45.wmf"/><Relationship Id="rId150" Type="http://schemas.openxmlformats.org/officeDocument/2006/relationships/oleObject" Target="embeddings/oleObject60.bin"/><Relationship Id="rId171" Type="http://schemas.openxmlformats.org/officeDocument/2006/relationships/hyperlink" Target="https://doi.org/10.33271/nvngu/2020-3/013" TargetMode="External"/><Relationship Id="rId192" Type="http://schemas.openxmlformats.org/officeDocument/2006/relationships/image" Target="media/image92.emf"/><Relationship Id="rId206"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oleObject" Target="embeddings/oleObject7.bin"/><Relationship Id="rId108" Type="http://schemas.openxmlformats.org/officeDocument/2006/relationships/oleObject" Target="embeddings/oleObject44.bin"/><Relationship Id="rId129" Type="http://schemas.openxmlformats.org/officeDocument/2006/relationships/image" Target="media/image71.wmf"/><Relationship Id="rId54" Type="http://schemas.openxmlformats.org/officeDocument/2006/relationships/oleObject" Target="embeddings/oleObject17.bin"/><Relationship Id="rId75" Type="http://schemas.openxmlformats.org/officeDocument/2006/relationships/image" Target="media/image40.wmf"/><Relationship Id="rId96" Type="http://schemas.openxmlformats.org/officeDocument/2006/relationships/oleObject" Target="embeddings/oleObject38.bin"/><Relationship Id="rId140" Type="http://schemas.openxmlformats.org/officeDocument/2006/relationships/oleObject" Target="embeddings/oleObject55.bin"/><Relationship Id="rId161" Type="http://schemas.openxmlformats.org/officeDocument/2006/relationships/image" Target="media/image88.wmf"/><Relationship Id="rId182" Type="http://schemas.openxmlformats.org/officeDocument/2006/relationships/hyperlink" Target="https://doi.org/0.3969/j.issn.1674-1803.2014.01.13" TargetMode="External"/><Relationship Id="rId6" Type="http://schemas.openxmlformats.org/officeDocument/2006/relationships/footnotes" Target="footnotes.xml"/><Relationship Id="rId23" Type="http://schemas.openxmlformats.org/officeDocument/2006/relationships/oleObject" Target="embeddings/oleObject2.bin"/><Relationship Id="rId119" Type="http://schemas.openxmlformats.org/officeDocument/2006/relationships/oleObject" Target="embeddings/oleObject48.bin"/><Relationship Id="rId44" Type="http://schemas.openxmlformats.org/officeDocument/2006/relationships/image" Target="media/image24.wmf"/><Relationship Id="rId65" Type="http://schemas.openxmlformats.org/officeDocument/2006/relationships/image" Target="media/image35.wmf"/><Relationship Id="rId86" Type="http://schemas.openxmlformats.org/officeDocument/2006/relationships/oleObject" Target="embeddings/oleObject33.bin"/><Relationship Id="rId130" Type="http://schemas.openxmlformats.org/officeDocument/2006/relationships/oleObject" Target="embeddings/oleObject51.bin"/><Relationship Id="rId151" Type="http://schemas.openxmlformats.org/officeDocument/2006/relationships/image" Target="media/image83.wmf"/><Relationship Id="rId172" Type="http://schemas.openxmlformats.org/officeDocument/2006/relationships/hyperlink" Target="https://doi.org/10.1016/j.proeng.2014.06.195" TargetMode="External"/><Relationship Id="rId193" Type="http://schemas.openxmlformats.org/officeDocument/2006/relationships/image" Target="media/image93.emf"/><Relationship Id="rId13" Type="http://schemas.openxmlformats.org/officeDocument/2006/relationships/image" Target="media/image6.png"/><Relationship Id="rId109" Type="http://schemas.openxmlformats.org/officeDocument/2006/relationships/image" Target="media/image57.wmf"/><Relationship Id="rId34" Type="http://schemas.openxmlformats.org/officeDocument/2006/relationships/image" Target="media/image19.wmf"/><Relationship Id="rId55" Type="http://schemas.openxmlformats.org/officeDocument/2006/relationships/image" Target="media/image30.wmf"/><Relationship Id="rId76" Type="http://schemas.openxmlformats.org/officeDocument/2006/relationships/oleObject" Target="embeddings/oleObject28.bin"/><Relationship Id="rId97" Type="http://schemas.openxmlformats.org/officeDocument/2006/relationships/image" Target="media/image51.wmf"/><Relationship Id="rId120" Type="http://schemas.openxmlformats.org/officeDocument/2006/relationships/image" Target="media/image64.png"/><Relationship Id="rId141" Type="http://schemas.openxmlformats.org/officeDocument/2006/relationships/image" Target="media/image78.wmf"/><Relationship Id="rId7" Type="http://schemas.openxmlformats.org/officeDocument/2006/relationships/endnotes" Target="endnotes.xml"/><Relationship Id="rId162" Type="http://schemas.openxmlformats.org/officeDocument/2006/relationships/oleObject" Target="embeddings/oleObject66.bin"/><Relationship Id="rId183" Type="http://schemas.openxmlformats.org/officeDocument/2006/relationships/hyperlink" Target="https://doi.org/10.12143/j.ztgc.2021.12.007" TargetMode="External"/><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image" Target="media/image46.wmf"/><Relationship Id="rId110" Type="http://schemas.openxmlformats.org/officeDocument/2006/relationships/oleObject" Target="embeddings/oleObject45.bin"/><Relationship Id="rId115" Type="http://schemas.openxmlformats.org/officeDocument/2006/relationships/image" Target="media/image61.png"/><Relationship Id="rId131" Type="http://schemas.openxmlformats.org/officeDocument/2006/relationships/image" Target="media/image72.png"/><Relationship Id="rId136" Type="http://schemas.openxmlformats.org/officeDocument/2006/relationships/oleObject" Target="embeddings/oleObject53.bin"/><Relationship Id="rId157" Type="http://schemas.openxmlformats.org/officeDocument/2006/relationships/image" Target="media/image86.wmf"/><Relationship Id="rId178" Type="http://schemas.openxmlformats.org/officeDocument/2006/relationships/hyperlink" Target="https://doi.org/10.11885/j.issn.16745086.2021.04.29.01" TargetMode="External"/><Relationship Id="rId61" Type="http://schemas.openxmlformats.org/officeDocument/2006/relationships/image" Target="media/image33.wmf"/><Relationship Id="rId82" Type="http://schemas.openxmlformats.org/officeDocument/2006/relationships/oleObject" Target="embeddings/oleObject31.bin"/><Relationship Id="rId152" Type="http://schemas.openxmlformats.org/officeDocument/2006/relationships/oleObject" Target="embeddings/oleObject61.bin"/><Relationship Id="rId173" Type="http://schemas.openxmlformats.org/officeDocument/2006/relationships/hyperlink" Target="https://doi.org/10.1051/e3sconf/201912301033" TargetMode="External"/><Relationship Id="rId194" Type="http://schemas.openxmlformats.org/officeDocument/2006/relationships/image" Target="media/image94.emf"/><Relationship Id="rId199" Type="http://schemas.openxmlformats.org/officeDocument/2006/relationships/image" Target="media/image99.emf"/><Relationship Id="rId203" Type="http://schemas.openxmlformats.org/officeDocument/2006/relationships/image" Target="media/image103.jpeg"/><Relationship Id="rId19" Type="http://schemas.openxmlformats.org/officeDocument/2006/relationships/image" Target="media/image11.wmf"/><Relationship Id="rId14" Type="http://schemas.openxmlformats.org/officeDocument/2006/relationships/image" Target="media/image7.png"/><Relationship Id="rId30" Type="http://schemas.openxmlformats.org/officeDocument/2006/relationships/image" Target="media/image17.wmf"/><Relationship Id="rId35" Type="http://schemas.openxmlformats.org/officeDocument/2006/relationships/oleObject" Target="embeddings/oleObject8.bin"/><Relationship Id="rId56" Type="http://schemas.openxmlformats.org/officeDocument/2006/relationships/oleObject" Target="embeddings/oleObject18.bin"/><Relationship Id="rId77" Type="http://schemas.openxmlformats.org/officeDocument/2006/relationships/image" Target="media/image41.wmf"/><Relationship Id="rId100" Type="http://schemas.openxmlformats.org/officeDocument/2006/relationships/oleObject" Target="embeddings/oleObject40.bin"/><Relationship Id="rId105" Type="http://schemas.openxmlformats.org/officeDocument/2006/relationships/image" Target="media/image55.wmf"/><Relationship Id="rId126" Type="http://schemas.openxmlformats.org/officeDocument/2006/relationships/image" Target="media/image69.png"/><Relationship Id="rId147" Type="http://schemas.openxmlformats.org/officeDocument/2006/relationships/image" Target="media/image81.wmf"/><Relationship Id="rId168" Type="http://schemas.openxmlformats.org/officeDocument/2006/relationships/oleObject" Target="embeddings/oleObject69.bin"/><Relationship Id="rId8" Type="http://schemas.openxmlformats.org/officeDocument/2006/relationships/image" Target="media/image1.png"/><Relationship Id="rId51" Type="http://schemas.openxmlformats.org/officeDocument/2006/relationships/image" Target="media/image28.wmf"/><Relationship Id="rId72" Type="http://schemas.openxmlformats.org/officeDocument/2006/relationships/oleObject" Target="embeddings/oleObject26.bin"/><Relationship Id="rId93" Type="http://schemas.openxmlformats.org/officeDocument/2006/relationships/image" Target="media/image49.wmf"/><Relationship Id="rId98" Type="http://schemas.openxmlformats.org/officeDocument/2006/relationships/oleObject" Target="embeddings/oleObject39.bin"/><Relationship Id="rId121" Type="http://schemas.openxmlformats.org/officeDocument/2006/relationships/image" Target="media/image65.wmf"/><Relationship Id="rId142" Type="http://schemas.openxmlformats.org/officeDocument/2006/relationships/oleObject" Target="embeddings/oleObject56.bin"/><Relationship Id="rId163" Type="http://schemas.openxmlformats.org/officeDocument/2006/relationships/image" Target="media/image89.wmf"/><Relationship Id="rId184" Type="http://schemas.openxmlformats.org/officeDocument/2006/relationships/hyperlink" Target="https://doi.org/10.3969/j.issn.1672-7428.2018.01.009" TargetMode="External"/><Relationship Id="rId189" Type="http://schemas.openxmlformats.org/officeDocument/2006/relationships/hyperlink" Target="https://www.epiroc.com/ru-kz/products/drill-rigs/well-drilling-rigs" TargetMode="External"/><Relationship Id="rId3" Type="http://schemas.openxmlformats.org/officeDocument/2006/relationships/styles" Target="styles.xml"/><Relationship Id="rId25" Type="http://schemas.openxmlformats.org/officeDocument/2006/relationships/oleObject" Target="embeddings/oleObject3.bin"/><Relationship Id="rId46" Type="http://schemas.openxmlformats.org/officeDocument/2006/relationships/image" Target="media/image25.wmf"/><Relationship Id="rId67" Type="http://schemas.openxmlformats.org/officeDocument/2006/relationships/image" Target="media/image36.wmf"/><Relationship Id="rId116" Type="http://schemas.openxmlformats.org/officeDocument/2006/relationships/image" Target="media/image62.wmf"/><Relationship Id="rId137" Type="http://schemas.openxmlformats.org/officeDocument/2006/relationships/image" Target="media/image76.wmf"/><Relationship Id="rId158" Type="http://schemas.openxmlformats.org/officeDocument/2006/relationships/oleObject" Target="embeddings/oleObject64.bin"/><Relationship Id="rId20" Type="http://schemas.openxmlformats.org/officeDocument/2006/relationships/oleObject" Target="embeddings/oleObject1.bin"/><Relationship Id="rId41" Type="http://schemas.openxmlformats.org/officeDocument/2006/relationships/oleObject" Target="embeddings/oleObject11.bin"/><Relationship Id="rId62" Type="http://schemas.openxmlformats.org/officeDocument/2006/relationships/oleObject" Target="embeddings/oleObject21.bin"/><Relationship Id="rId83" Type="http://schemas.openxmlformats.org/officeDocument/2006/relationships/image" Target="media/image44.wmf"/><Relationship Id="rId88" Type="http://schemas.openxmlformats.org/officeDocument/2006/relationships/oleObject" Target="embeddings/oleObject34.bin"/><Relationship Id="rId111" Type="http://schemas.openxmlformats.org/officeDocument/2006/relationships/image" Target="media/image58.png"/><Relationship Id="rId132" Type="http://schemas.openxmlformats.org/officeDocument/2006/relationships/image" Target="media/image73.jpeg"/><Relationship Id="rId153" Type="http://schemas.openxmlformats.org/officeDocument/2006/relationships/image" Target="media/image84.wmf"/><Relationship Id="rId174" Type="http://schemas.openxmlformats.org/officeDocument/2006/relationships/hyperlink" Target="https://doi.org/10.32014/2022.2518-170X.184" TargetMode="External"/><Relationship Id="rId179" Type="http://schemas.openxmlformats.org/officeDocument/2006/relationships/hyperlink" Target="https://doi.org/10.1016/j.geothermics.2016.06.017" TargetMode="External"/><Relationship Id="rId195" Type="http://schemas.openxmlformats.org/officeDocument/2006/relationships/image" Target="media/image95.emf"/><Relationship Id="rId190" Type="http://schemas.openxmlformats.org/officeDocument/2006/relationships/hyperlink" Target="https://doi.org/10.33271/nvngu/2023-1/053" TargetMode="External"/><Relationship Id="rId204" Type="http://schemas.openxmlformats.org/officeDocument/2006/relationships/footer" Target="footer1.xml"/><Relationship Id="rId15" Type="http://schemas.microsoft.com/office/2007/relationships/hdphoto" Target="media/hdphoto1.wdp"/><Relationship Id="rId36" Type="http://schemas.openxmlformats.org/officeDocument/2006/relationships/image" Target="media/image20.wmf"/><Relationship Id="rId57" Type="http://schemas.openxmlformats.org/officeDocument/2006/relationships/image" Target="media/image31.wmf"/><Relationship Id="rId106" Type="http://schemas.openxmlformats.org/officeDocument/2006/relationships/oleObject" Target="embeddings/oleObject43.bin"/><Relationship Id="rId127" Type="http://schemas.openxmlformats.org/officeDocument/2006/relationships/image" Target="media/image70.wmf"/><Relationship Id="rId10" Type="http://schemas.openxmlformats.org/officeDocument/2006/relationships/image" Target="media/image3.png"/><Relationship Id="rId31" Type="http://schemas.openxmlformats.org/officeDocument/2006/relationships/oleObject" Target="embeddings/oleObject6.bin"/><Relationship Id="rId52" Type="http://schemas.openxmlformats.org/officeDocument/2006/relationships/oleObject" Target="embeddings/oleObject16.bin"/><Relationship Id="rId73" Type="http://schemas.openxmlformats.org/officeDocument/2006/relationships/image" Target="media/image39.wmf"/><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oleObject" Target="embeddings/oleObject49.bin"/><Relationship Id="rId143" Type="http://schemas.openxmlformats.org/officeDocument/2006/relationships/image" Target="media/image79.wmf"/><Relationship Id="rId148" Type="http://schemas.openxmlformats.org/officeDocument/2006/relationships/oleObject" Target="embeddings/oleObject59.bin"/><Relationship Id="rId164" Type="http://schemas.openxmlformats.org/officeDocument/2006/relationships/oleObject" Target="embeddings/oleObject67.bin"/><Relationship Id="rId169" Type="http://schemas.openxmlformats.org/officeDocument/2006/relationships/hyperlink" Target="https://cronos.asia/ekologiya/pochemu-k-2050-godu-kazahstan-mozhet-ostatsya-bez-pitevoj-vody" TargetMode="External"/><Relationship Id="rId185" Type="http://schemas.openxmlformats.org/officeDocument/2006/relationships/hyperlink" Target="https://doi.org/10.1111/gwat.13203"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3969/j.issn.1672-7428.2014.03.015" TargetMode="External"/><Relationship Id="rId26" Type="http://schemas.openxmlformats.org/officeDocument/2006/relationships/image" Target="media/image15.wmf"/><Relationship Id="rId47" Type="http://schemas.openxmlformats.org/officeDocument/2006/relationships/oleObject" Target="embeddings/oleObject14.bin"/><Relationship Id="rId68" Type="http://schemas.openxmlformats.org/officeDocument/2006/relationships/oleObject" Target="embeddings/oleObject24.bin"/><Relationship Id="rId89" Type="http://schemas.openxmlformats.org/officeDocument/2006/relationships/image" Target="media/image47.wmf"/><Relationship Id="rId112" Type="http://schemas.openxmlformats.org/officeDocument/2006/relationships/image" Target="media/image59.wmf"/><Relationship Id="rId133" Type="http://schemas.openxmlformats.org/officeDocument/2006/relationships/image" Target="media/image74.wmf"/><Relationship Id="rId154" Type="http://schemas.openxmlformats.org/officeDocument/2006/relationships/oleObject" Target="embeddings/oleObject62.bin"/><Relationship Id="rId175" Type="http://schemas.openxmlformats.org/officeDocument/2006/relationships/hyperlink" Target="https://doi.org/10.3969/j.issn.1005-2801.2016.07.069" TargetMode="External"/><Relationship Id="rId196" Type="http://schemas.openxmlformats.org/officeDocument/2006/relationships/image" Target="media/image96.emf"/><Relationship Id="rId200" Type="http://schemas.openxmlformats.org/officeDocument/2006/relationships/image" Target="media/image100.emf"/><Relationship Id="rId16" Type="http://schemas.openxmlformats.org/officeDocument/2006/relationships/image" Target="media/image8.png"/><Relationship Id="rId37" Type="http://schemas.openxmlformats.org/officeDocument/2006/relationships/oleObject" Target="embeddings/oleObject9.bin"/><Relationship Id="rId58" Type="http://schemas.openxmlformats.org/officeDocument/2006/relationships/oleObject" Target="embeddings/oleObject19.bin"/><Relationship Id="rId79" Type="http://schemas.openxmlformats.org/officeDocument/2006/relationships/image" Target="media/image42.wmf"/><Relationship Id="rId102" Type="http://schemas.openxmlformats.org/officeDocument/2006/relationships/oleObject" Target="embeddings/oleObject41.bin"/><Relationship Id="rId123" Type="http://schemas.openxmlformats.org/officeDocument/2006/relationships/image" Target="media/image66.png"/><Relationship Id="rId144" Type="http://schemas.openxmlformats.org/officeDocument/2006/relationships/oleObject" Target="embeddings/oleObject57.bin"/><Relationship Id="rId90" Type="http://schemas.openxmlformats.org/officeDocument/2006/relationships/oleObject" Target="embeddings/oleObject35.bin"/><Relationship Id="rId165" Type="http://schemas.openxmlformats.org/officeDocument/2006/relationships/image" Target="media/image90.wmf"/><Relationship Id="rId186" Type="http://schemas.openxmlformats.org/officeDocument/2006/relationships/hyperlink" Target="https://doi.org/10.32014/2518-170X_2022_5_455_51-62" TargetMode="External"/><Relationship Id="rId27" Type="http://schemas.openxmlformats.org/officeDocument/2006/relationships/oleObject" Target="embeddings/oleObject4.bin"/><Relationship Id="rId48" Type="http://schemas.openxmlformats.org/officeDocument/2006/relationships/image" Target="media/image26.png"/><Relationship Id="rId69" Type="http://schemas.openxmlformats.org/officeDocument/2006/relationships/image" Target="media/image37.wmf"/><Relationship Id="rId113" Type="http://schemas.openxmlformats.org/officeDocument/2006/relationships/oleObject" Target="embeddings/oleObject46.bin"/><Relationship Id="rId134" Type="http://schemas.openxmlformats.org/officeDocument/2006/relationships/oleObject" Target="embeddings/oleObject52.bin"/><Relationship Id="rId80" Type="http://schemas.openxmlformats.org/officeDocument/2006/relationships/oleObject" Target="embeddings/oleObject30.bin"/><Relationship Id="rId155" Type="http://schemas.openxmlformats.org/officeDocument/2006/relationships/image" Target="media/image85.wmf"/><Relationship Id="rId176" Type="http://schemas.openxmlformats.org/officeDocument/2006/relationships/hyperlink" Target="https://doi.org/10.1016/j.proeng.2014.06.194" TargetMode="External"/><Relationship Id="rId197" Type="http://schemas.openxmlformats.org/officeDocument/2006/relationships/image" Target="media/image97.emf"/><Relationship Id="rId201" Type="http://schemas.openxmlformats.org/officeDocument/2006/relationships/image" Target="media/image101.jpeg"/><Relationship Id="rId17" Type="http://schemas.openxmlformats.org/officeDocument/2006/relationships/image" Target="media/image9.jpeg"/><Relationship Id="rId38" Type="http://schemas.openxmlformats.org/officeDocument/2006/relationships/image" Target="media/image21.wmf"/><Relationship Id="rId59" Type="http://schemas.openxmlformats.org/officeDocument/2006/relationships/image" Target="media/image32.wmf"/><Relationship Id="rId103" Type="http://schemas.openxmlformats.org/officeDocument/2006/relationships/image" Target="media/image54.wmf"/><Relationship Id="rId124" Type="http://schemas.openxmlformats.org/officeDocument/2006/relationships/image" Target="media/image67.png"/><Relationship Id="rId70" Type="http://schemas.openxmlformats.org/officeDocument/2006/relationships/oleObject" Target="embeddings/oleObject25.bin"/><Relationship Id="rId91" Type="http://schemas.openxmlformats.org/officeDocument/2006/relationships/image" Target="media/image48.wmf"/><Relationship Id="rId145" Type="http://schemas.openxmlformats.org/officeDocument/2006/relationships/image" Target="media/image80.wmf"/><Relationship Id="rId166" Type="http://schemas.openxmlformats.org/officeDocument/2006/relationships/oleObject" Target="embeddings/oleObject68.bin"/><Relationship Id="rId187" Type="http://schemas.openxmlformats.org/officeDocument/2006/relationships/hyperlink" Target="https://doi.org/10.31474/2073-9575-2022-1(27)-2(28)-18-25" TargetMode="External"/><Relationship Id="rId1" Type="http://schemas.openxmlformats.org/officeDocument/2006/relationships/customXml" Target="../customXml/item1.xml"/><Relationship Id="rId28" Type="http://schemas.openxmlformats.org/officeDocument/2006/relationships/image" Target="media/image16.wmf"/><Relationship Id="rId49" Type="http://schemas.openxmlformats.org/officeDocument/2006/relationships/image" Target="media/image27.wmf"/><Relationship Id="rId114" Type="http://schemas.openxmlformats.org/officeDocument/2006/relationships/image" Target="media/image60.png"/><Relationship Id="rId60" Type="http://schemas.openxmlformats.org/officeDocument/2006/relationships/oleObject" Target="embeddings/oleObject20.bin"/><Relationship Id="rId81" Type="http://schemas.openxmlformats.org/officeDocument/2006/relationships/image" Target="media/image43.wmf"/><Relationship Id="rId135" Type="http://schemas.openxmlformats.org/officeDocument/2006/relationships/image" Target="media/image75.wmf"/><Relationship Id="rId156" Type="http://schemas.openxmlformats.org/officeDocument/2006/relationships/oleObject" Target="embeddings/oleObject63.bin"/><Relationship Id="rId177" Type="http://schemas.openxmlformats.org/officeDocument/2006/relationships/hyperlink" Target="https://doi.org/10.1088/1755-1315/814/1/012005" TargetMode="External"/><Relationship Id="rId198" Type="http://schemas.openxmlformats.org/officeDocument/2006/relationships/image" Target="media/image98.emf"/><Relationship Id="rId202" Type="http://schemas.openxmlformats.org/officeDocument/2006/relationships/image" Target="media/image102.jpeg"/><Relationship Id="rId18" Type="http://schemas.openxmlformats.org/officeDocument/2006/relationships/image" Target="media/image10.png"/><Relationship Id="rId39" Type="http://schemas.openxmlformats.org/officeDocument/2006/relationships/oleObject" Target="embeddings/oleObject10.bin"/><Relationship Id="rId50" Type="http://schemas.openxmlformats.org/officeDocument/2006/relationships/oleObject" Target="embeddings/oleObject15.bin"/><Relationship Id="rId104" Type="http://schemas.openxmlformats.org/officeDocument/2006/relationships/oleObject" Target="embeddings/oleObject42.bin"/><Relationship Id="rId125" Type="http://schemas.openxmlformats.org/officeDocument/2006/relationships/image" Target="media/image68.png"/><Relationship Id="rId146" Type="http://schemas.openxmlformats.org/officeDocument/2006/relationships/oleObject" Target="embeddings/oleObject58.bin"/><Relationship Id="rId167" Type="http://schemas.openxmlformats.org/officeDocument/2006/relationships/image" Target="media/image91.wmf"/><Relationship Id="rId188" Type="http://schemas.openxmlformats.org/officeDocument/2006/relationships/hyperlink" Target="https://doi.org/10.37878/2708-0080/2022-6.03" TargetMode="External"/><Relationship Id="rId71" Type="http://schemas.openxmlformats.org/officeDocument/2006/relationships/image" Target="media/image38.wmf"/><Relationship Id="rId92" Type="http://schemas.openxmlformats.org/officeDocument/2006/relationships/oleObject" Target="embeddings/oleObject36.bin"/><Relationship Id="rId2" Type="http://schemas.openxmlformats.org/officeDocument/2006/relationships/numbering" Target="numbering.xml"/><Relationship Id="rId29" Type="http://schemas.openxmlformats.org/officeDocument/2006/relationships/oleObject" Target="embeddings/oleObject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75EFCF01-AA49-49A3-84F2-123C82C1A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Pages>
  <Words>47104</Words>
  <Characters>268495</Characters>
  <Application>Microsoft Office Word</Application>
  <DocSecurity>0</DocSecurity>
  <Lines>2237</Lines>
  <Paragraphs>629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Рақым Байбоз</cp:lastModifiedBy>
  <cp:revision>9</cp:revision>
  <cp:lastPrinted>2023-05-08T14:54:00Z</cp:lastPrinted>
  <dcterms:created xsi:type="dcterms:W3CDTF">2023-05-11T10:54:00Z</dcterms:created>
  <dcterms:modified xsi:type="dcterms:W3CDTF">2023-05-11T11:24:00Z</dcterms:modified>
</cp:coreProperties>
</file>