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78FC4" w14:textId="77777777" w:rsidR="003F336A" w:rsidRDefault="008C4434">
      <w:pPr>
        <w:jc w:val="center"/>
        <w:rPr>
          <w:b/>
          <w:bCs/>
          <w:lang w:val="kk-KZ"/>
        </w:rPr>
      </w:pPr>
      <w:bookmarkStart w:id="0" w:name="_Hlk160647625"/>
      <w:r>
        <w:rPr>
          <w:b/>
          <w:bCs/>
          <w:lang w:val="kk-KZ"/>
        </w:rPr>
        <w:t>«НАРХОЗ УНИВЕРСИТЕТІ» КЕАҚ</w:t>
      </w:r>
    </w:p>
    <w:p w14:paraId="5EC3363B" w14:textId="77777777" w:rsidR="003F336A" w:rsidRDefault="003F336A">
      <w:pPr>
        <w:jc w:val="center"/>
        <w:rPr>
          <w:b/>
          <w:bCs/>
          <w:lang w:val="kk-KZ"/>
        </w:rPr>
      </w:pPr>
    </w:p>
    <w:p w14:paraId="02046215" w14:textId="77777777" w:rsidR="003F336A" w:rsidRDefault="003F336A">
      <w:pPr>
        <w:jc w:val="center"/>
        <w:rPr>
          <w:b/>
          <w:bCs/>
          <w:lang w:val="kk-KZ"/>
        </w:rPr>
      </w:pPr>
    </w:p>
    <w:p w14:paraId="7D3381A3" w14:textId="77777777" w:rsidR="003F336A" w:rsidRDefault="008C4434">
      <w:pPr>
        <w:tabs>
          <w:tab w:val="left" w:pos="7946"/>
        </w:tabs>
        <w:rPr>
          <w:b/>
          <w:bCs/>
          <w:lang w:val="kk-KZ"/>
        </w:rPr>
      </w:pPr>
      <w:r>
        <w:rPr>
          <w:b/>
          <w:bCs/>
          <w:lang w:val="kk-KZ"/>
        </w:rPr>
        <w:tab/>
      </w:r>
    </w:p>
    <w:p w14:paraId="3C014B65" w14:textId="0CDC5B7A" w:rsidR="003F336A" w:rsidRDefault="003F336A">
      <w:pPr>
        <w:jc w:val="center"/>
        <w:rPr>
          <w:b/>
          <w:bCs/>
          <w:lang w:val="kk-KZ"/>
        </w:rPr>
      </w:pPr>
    </w:p>
    <w:p w14:paraId="7CAE0207" w14:textId="3A90B4EA" w:rsidR="00302076" w:rsidRDefault="00302076">
      <w:pPr>
        <w:jc w:val="center"/>
        <w:rPr>
          <w:b/>
          <w:bCs/>
          <w:lang w:val="kk-KZ"/>
        </w:rPr>
      </w:pPr>
    </w:p>
    <w:p w14:paraId="5C793DE9" w14:textId="77777777" w:rsidR="00302076" w:rsidRDefault="00302076">
      <w:pPr>
        <w:jc w:val="center"/>
        <w:rPr>
          <w:b/>
          <w:bCs/>
          <w:lang w:val="kk-KZ"/>
        </w:rPr>
      </w:pPr>
    </w:p>
    <w:p w14:paraId="18B631F1" w14:textId="77777777" w:rsidR="003F336A" w:rsidRDefault="003F336A">
      <w:pPr>
        <w:jc w:val="center"/>
        <w:rPr>
          <w:b/>
          <w:bCs/>
          <w:lang w:val="kk-KZ"/>
        </w:rPr>
      </w:pPr>
    </w:p>
    <w:p w14:paraId="7B2E8B4D" w14:textId="77777777" w:rsidR="003F336A" w:rsidRDefault="003F336A">
      <w:pPr>
        <w:jc w:val="center"/>
        <w:rPr>
          <w:b/>
          <w:bCs/>
          <w:lang w:val="kk-KZ"/>
        </w:rPr>
      </w:pPr>
    </w:p>
    <w:p w14:paraId="43A2F17F" w14:textId="77777777" w:rsidR="003F336A" w:rsidRDefault="003F336A">
      <w:pPr>
        <w:jc w:val="center"/>
        <w:rPr>
          <w:b/>
          <w:bCs/>
          <w:lang w:val="kk-KZ"/>
        </w:rPr>
      </w:pPr>
    </w:p>
    <w:p w14:paraId="5D177DF6" w14:textId="77777777" w:rsidR="003F336A" w:rsidRDefault="003F336A">
      <w:pPr>
        <w:jc w:val="center"/>
        <w:rPr>
          <w:b/>
          <w:bCs/>
          <w:lang w:val="kk-KZ"/>
        </w:rPr>
      </w:pPr>
    </w:p>
    <w:p w14:paraId="694824A0" w14:textId="77777777" w:rsidR="003F336A" w:rsidRDefault="008C4434">
      <w:pPr>
        <w:jc w:val="center"/>
        <w:rPr>
          <w:b/>
          <w:bCs/>
          <w:lang w:val="kk-KZ"/>
        </w:rPr>
      </w:pPr>
      <w:r>
        <w:rPr>
          <w:b/>
          <w:bCs/>
          <w:lang w:val="kk-KZ"/>
        </w:rPr>
        <w:t>БОЛАТБЕК  БОТАГӨЗ  БОЛАТБЕКҚЫЗЫ</w:t>
      </w:r>
    </w:p>
    <w:p w14:paraId="0FB1FB4C" w14:textId="77777777" w:rsidR="003F336A" w:rsidRDefault="003F336A">
      <w:pPr>
        <w:jc w:val="both"/>
        <w:rPr>
          <w:b/>
          <w:bCs/>
          <w:lang w:val="kk-KZ"/>
        </w:rPr>
      </w:pPr>
    </w:p>
    <w:p w14:paraId="3A025F09" w14:textId="77777777" w:rsidR="003F336A" w:rsidRDefault="003F336A">
      <w:pPr>
        <w:jc w:val="center"/>
        <w:rPr>
          <w:bCs/>
          <w:lang w:val="kk-KZ"/>
        </w:rPr>
      </w:pPr>
    </w:p>
    <w:p w14:paraId="21480DE5" w14:textId="77777777" w:rsidR="00227C9D" w:rsidRDefault="008C4434">
      <w:pPr>
        <w:jc w:val="center"/>
        <w:rPr>
          <w:b/>
          <w:lang w:val="kk-KZ"/>
        </w:rPr>
      </w:pPr>
      <w:r>
        <w:rPr>
          <w:b/>
          <w:lang w:val="kk-KZ"/>
        </w:rPr>
        <w:t xml:space="preserve">Қазақстанның </w:t>
      </w:r>
      <w:r w:rsidR="00B27AFA">
        <w:rPr>
          <w:b/>
          <w:lang w:val="kk-KZ"/>
        </w:rPr>
        <w:t>ауыл шаруашылығында</w:t>
      </w:r>
      <w:r>
        <w:rPr>
          <w:b/>
          <w:lang w:val="kk-KZ"/>
        </w:rPr>
        <w:t xml:space="preserve"> «жасыл бизнестің»</w:t>
      </w:r>
    </w:p>
    <w:p w14:paraId="0804C09A" w14:textId="6DCE600F" w:rsidR="003F336A" w:rsidRDefault="008C4434">
      <w:pPr>
        <w:jc w:val="center"/>
        <w:rPr>
          <w:b/>
          <w:lang w:val="kk-KZ"/>
        </w:rPr>
      </w:pPr>
      <w:r>
        <w:rPr>
          <w:b/>
          <w:lang w:val="kk-KZ"/>
        </w:rPr>
        <w:t xml:space="preserve"> даму перспективалары (майлы дақылдар мысалында)</w:t>
      </w:r>
    </w:p>
    <w:p w14:paraId="395D8FBD" w14:textId="77777777" w:rsidR="003F336A" w:rsidRDefault="003F336A">
      <w:pPr>
        <w:jc w:val="center"/>
        <w:rPr>
          <w:bCs/>
          <w:lang w:val="kk-KZ"/>
        </w:rPr>
      </w:pPr>
    </w:p>
    <w:p w14:paraId="55601D8D" w14:textId="77777777" w:rsidR="003F336A" w:rsidRDefault="003F336A">
      <w:pPr>
        <w:jc w:val="center"/>
        <w:rPr>
          <w:bCs/>
          <w:lang w:val="kk-KZ"/>
        </w:rPr>
      </w:pPr>
    </w:p>
    <w:p w14:paraId="635A8688" w14:textId="77777777" w:rsidR="003F336A" w:rsidRDefault="003F336A">
      <w:pPr>
        <w:jc w:val="center"/>
        <w:rPr>
          <w:bCs/>
          <w:lang w:val="kk-KZ"/>
        </w:rPr>
      </w:pPr>
    </w:p>
    <w:p w14:paraId="22E80738" w14:textId="77777777" w:rsidR="003F336A" w:rsidRDefault="008C4434">
      <w:pPr>
        <w:jc w:val="center"/>
        <w:rPr>
          <w:bCs/>
          <w:lang w:val="kk-KZ"/>
        </w:rPr>
      </w:pPr>
      <w:r>
        <w:rPr>
          <w:bCs/>
          <w:lang w:val="ru-RU"/>
        </w:rPr>
        <w:t>6</w:t>
      </w:r>
      <w:r>
        <w:rPr>
          <w:bCs/>
        </w:rPr>
        <w:t>D</w:t>
      </w:r>
      <w:r>
        <w:rPr>
          <w:bCs/>
          <w:lang w:val="ru-RU"/>
        </w:rPr>
        <w:t xml:space="preserve">050600 – </w:t>
      </w:r>
      <w:r>
        <w:rPr>
          <w:bCs/>
          <w:lang w:val="kk-KZ"/>
        </w:rPr>
        <w:t>Экономика</w:t>
      </w:r>
    </w:p>
    <w:p w14:paraId="3A69B3D4" w14:textId="77777777" w:rsidR="003F336A" w:rsidRDefault="003F336A">
      <w:pPr>
        <w:jc w:val="center"/>
        <w:rPr>
          <w:bCs/>
          <w:lang w:val="kk-KZ"/>
        </w:rPr>
      </w:pPr>
    </w:p>
    <w:p w14:paraId="0424A69C" w14:textId="77777777" w:rsidR="003F336A" w:rsidRDefault="008C4434">
      <w:pPr>
        <w:jc w:val="center"/>
        <w:rPr>
          <w:bCs/>
          <w:lang w:val="kk-KZ"/>
        </w:rPr>
      </w:pPr>
      <w:r>
        <w:rPr>
          <w:bCs/>
          <w:lang w:val="kk-KZ"/>
        </w:rPr>
        <w:t>Философия докторы (</w:t>
      </w:r>
      <w:proofErr w:type="spellStart"/>
      <w:r>
        <w:rPr>
          <w:bCs/>
          <w:lang w:val="kk-KZ"/>
        </w:rPr>
        <w:t>PhD</w:t>
      </w:r>
      <w:proofErr w:type="spellEnd"/>
      <w:r>
        <w:rPr>
          <w:bCs/>
          <w:lang w:val="kk-KZ"/>
        </w:rPr>
        <w:t>)</w:t>
      </w:r>
    </w:p>
    <w:p w14:paraId="0D1852F1" w14:textId="77777777" w:rsidR="003F336A" w:rsidRDefault="008C4434">
      <w:pPr>
        <w:jc w:val="center"/>
        <w:rPr>
          <w:bCs/>
          <w:lang w:val="kk-KZ"/>
        </w:rPr>
      </w:pPr>
      <w:r>
        <w:rPr>
          <w:bCs/>
          <w:lang w:val="kk-KZ"/>
        </w:rPr>
        <w:t>ғылыми дәрежесін алу үшін жазылған диссертация</w:t>
      </w:r>
    </w:p>
    <w:p w14:paraId="793297BA" w14:textId="77777777" w:rsidR="003F336A" w:rsidRDefault="003F336A">
      <w:pPr>
        <w:jc w:val="both"/>
        <w:rPr>
          <w:b/>
          <w:bCs/>
          <w:lang w:val="kk-KZ"/>
        </w:rPr>
      </w:pPr>
    </w:p>
    <w:p w14:paraId="24F3B2E8" w14:textId="77777777" w:rsidR="003F336A" w:rsidRDefault="003F336A">
      <w:pPr>
        <w:jc w:val="both"/>
        <w:rPr>
          <w:lang w:val="kk-KZ"/>
        </w:rPr>
      </w:pPr>
    </w:p>
    <w:p w14:paraId="34233D55" w14:textId="77777777" w:rsidR="003F336A" w:rsidRDefault="003F336A">
      <w:pPr>
        <w:jc w:val="both"/>
        <w:rPr>
          <w:lang w:val="kk-KZ"/>
        </w:rPr>
      </w:pPr>
    </w:p>
    <w:p w14:paraId="46F4B18E" w14:textId="77777777" w:rsidR="003F336A" w:rsidRDefault="003F336A">
      <w:pPr>
        <w:jc w:val="both"/>
        <w:rPr>
          <w:lang w:val="kk-KZ"/>
        </w:rPr>
      </w:pPr>
    </w:p>
    <w:p w14:paraId="344C7FF6" w14:textId="77777777" w:rsidR="003F336A" w:rsidRDefault="003F336A">
      <w:pPr>
        <w:jc w:val="both"/>
        <w:rPr>
          <w:lang w:val="kk-KZ"/>
        </w:rPr>
      </w:pPr>
    </w:p>
    <w:p w14:paraId="75D5BF01" w14:textId="77777777" w:rsidR="003F336A" w:rsidRDefault="008C4434">
      <w:pPr>
        <w:jc w:val="right"/>
        <w:rPr>
          <w:lang w:val="kk-KZ"/>
        </w:rPr>
      </w:pPr>
      <w:r>
        <w:rPr>
          <w:lang w:val="kk-KZ"/>
        </w:rPr>
        <w:t>Отандық ғылыми кеңесші:</w:t>
      </w:r>
    </w:p>
    <w:p w14:paraId="240D83E0" w14:textId="7AB0329B" w:rsidR="003F336A" w:rsidRDefault="008C4434">
      <w:pPr>
        <w:jc w:val="right"/>
        <w:rPr>
          <w:lang w:val="kk-KZ"/>
        </w:rPr>
      </w:pPr>
      <w:proofErr w:type="spellStart"/>
      <w:r>
        <w:rPr>
          <w:lang w:val="kk-KZ"/>
        </w:rPr>
        <w:t>PhD</w:t>
      </w:r>
      <w:proofErr w:type="spellEnd"/>
      <w:r>
        <w:rPr>
          <w:lang w:val="kk-KZ"/>
        </w:rPr>
        <w:t xml:space="preserve">, </w:t>
      </w:r>
      <w:proofErr w:type="spellStart"/>
      <w:r w:rsidR="00CF0724">
        <w:rPr>
          <w:lang w:val="kk-KZ"/>
        </w:rPr>
        <w:t>қауымдастырылған</w:t>
      </w:r>
      <w:proofErr w:type="spellEnd"/>
      <w:r w:rsidR="00CF0724">
        <w:rPr>
          <w:lang w:val="kk-KZ"/>
        </w:rPr>
        <w:t xml:space="preserve"> профессор </w:t>
      </w:r>
      <w:r>
        <w:rPr>
          <w:lang w:val="kk-KZ"/>
        </w:rPr>
        <w:t>Өскенбаев Е.С.</w:t>
      </w:r>
    </w:p>
    <w:p w14:paraId="3588DB41" w14:textId="77777777" w:rsidR="003F336A" w:rsidRDefault="008C4434">
      <w:pPr>
        <w:jc w:val="right"/>
        <w:rPr>
          <w:lang w:val="kk-KZ"/>
        </w:rPr>
      </w:pPr>
      <w:r>
        <w:rPr>
          <w:lang w:val="kk-KZ"/>
        </w:rPr>
        <w:t>Шетелдік ғылыми кеңесші:</w:t>
      </w:r>
    </w:p>
    <w:p w14:paraId="5E500CE6" w14:textId="77777777" w:rsidR="003F336A" w:rsidRDefault="008C4434">
      <w:pPr>
        <w:jc w:val="right"/>
        <w:rPr>
          <w:lang w:val="kk-KZ"/>
        </w:rPr>
      </w:pPr>
      <w:proofErr w:type="spellStart"/>
      <w:r>
        <w:rPr>
          <w:lang w:val="kk-KZ"/>
        </w:rPr>
        <w:t>э.ғ.д</w:t>
      </w:r>
      <w:proofErr w:type="spellEnd"/>
      <w:r>
        <w:rPr>
          <w:lang w:val="kk-KZ"/>
        </w:rPr>
        <w:t>., профессор Кудрявцева О.В.</w:t>
      </w:r>
    </w:p>
    <w:p w14:paraId="400BCDEA" w14:textId="77777777" w:rsidR="003F336A" w:rsidRDefault="003F336A">
      <w:pPr>
        <w:jc w:val="right"/>
        <w:rPr>
          <w:lang w:val="kk-KZ"/>
        </w:rPr>
      </w:pPr>
    </w:p>
    <w:p w14:paraId="1FE7553D" w14:textId="77777777" w:rsidR="003F336A" w:rsidRDefault="003F336A">
      <w:pPr>
        <w:jc w:val="right"/>
        <w:rPr>
          <w:lang w:val="kk-KZ"/>
        </w:rPr>
      </w:pPr>
    </w:p>
    <w:p w14:paraId="08BDC6BA" w14:textId="77777777" w:rsidR="003F336A" w:rsidRDefault="003F336A">
      <w:pPr>
        <w:jc w:val="right"/>
        <w:rPr>
          <w:lang w:val="kk-KZ"/>
        </w:rPr>
      </w:pPr>
    </w:p>
    <w:p w14:paraId="737D7E92" w14:textId="77777777" w:rsidR="003F336A" w:rsidRDefault="003F336A">
      <w:pPr>
        <w:rPr>
          <w:lang w:val="kk-KZ"/>
        </w:rPr>
      </w:pPr>
    </w:p>
    <w:p w14:paraId="306D9F4D" w14:textId="21FCD90A" w:rsidR="003F336A" w:rsidRDefault="003F336A">
      <w:pPr>
        <w:jc w:val="both"/>
        <w:rPr>
          <w:lang w:val="kk-KZ"/>
        </w:rPr>
      </w:pPr>
    </w:p>
    <w:p w14:paraId="7C1F0F60" w14:textId="77777777" w:rsidR="00BC4DDC" w:rsidRDefault="00BC4DDC">
      <w:pPr>
        <w:jc w:val="both"/>
        <w:rPr>
          <w:lang w:val="kk-KZ"/>
        </w:rPr>
      </w:pPr>
    </w:p>
    <w:p w14:paraId="788514FA" w14:textId="77777777" w:rsidR="003F336A" w:rsidRDefault="003F336A">
      <w:pPr>
        <w:jc w:val="both"/>
        <w:rPr>
          <w:lang w:val="kk-KZ"/>
        </w:rPr>
      </w:pPr>
    </w:p>
    <w:p w14:paraId="2482AA04" w14:textId="77777777" w:rsidR="003F336A" w:rsidRDefault="003F336A">
      <w:pPr>
        <w:jc w:val="both"/>
        <w:rPr>
          <w:lang w:val="kk-KZ"/>
        </w:rPr>
      </w:pPr>
    </w:p>
    <w:p w14:paraId="43C12435" w14:textId="77777777" w:rsidR="003F336A" w:rsidRDefault="003F336A">
      <w:pPr>
        <w:jc w:val="both"/>
        <w:rPr>
          <w:lang w:val="kk-KZ"/>
        </w:rPr>
      </w:pPr>
    </w:p>
    <w:p w14:paraId="6396ED67" w14:textId="77777777" w:rsidR="003F336A" w:rsidRDefault="003F336A">
      <w:pPr>
        <w:jc w:val="both"/>
        <w:rPr>
          <w:lang w:val="kk-KZ"/>
        </w:rPr>
      </w:pPr>
    </w:p>
    <w:p w14:paraId="301E74B1" w14:textId="77777777" w:rsidR="003F336A" w:rsidRDefault="008C4434">
      <w:pPr>
        <w:jc w:val="center"/>
        <w:rPr>
          <w:lang w:val="kk-KZ"/>
        </w:rPr>
      </w:pPr>
      <w:r>
        <w:rPr>
          <w:lang w:val="kk-KZ"/>
        </w:rPr>
        <w:t>Қазақстан Республикасы</w:t>
      </w:r>
    </w:p>
    <w:p w14:paraId="1B6F6FD6" w14:textId="64730F71" w:rsidR="003F336A" w:rsidRPr="005E3CA3" w:rsidRDefault="008C4434">
      <w:pPr>
        <w:jc w:val="center"/>
        <w:rPr>
          <w:lang w:val="ru-RU"/>
        </w:rPr>
      </w:pPr>
      <w:r>
        <w:rPr>
          <w:lang w:val="kk-KZ"/>
        </w:rPr>
        <w:t>Алматы 202</w:t>
      </w:r>
      <w:r w:rsidR="005B749E" w:rsidRPr="005E3CA3">
        <w:rPr>
          <w:lang w:val="ru-RU"/>
        </w:rPr>
        <w:t>4</w:t>
      </w:r>
    </w:p>
    <w:p w14:paraId="1D222DCD" w14:textId="77777777" w:rsidR="003F336A" w:rsidRDefault="003F336A">
      <w:pPr>
        <w:jc w:val="center"/>
        <w:rPr>
          <w:lang w:val="kk-KZ"/>
        </w:rPr>
      </w:pPr>
    </w:p>
    <w:p w14:paraId="2B551564" w14:textId="700FB0C5" w:rsidR="00AD027D" w:rsidRDefault="008C4434" w:rsidP="00AD027D">
      <w:pPr>
        <w:jc w:val="center"/>
        <w:rPr>
          <w:b/>
          <w:bCs/>
          <w:lang w:val="kk-KZ"/>
        </w:rPr>
      </w:pPr>
      <w:r>
        <w:rPr>
          <w:b/>
          <w:bCs/>
          <w:lang w:val="kk-KZ"/>
        </w:rPr>
        <w:lastRenderedPageBreak/>
        <w:t>МАЗМҰНЫ</w:t>
      </w:r>
    </w:p>
    <w:p w14:paraId="16DB02F4" w14:textId="6B0CF8B8" w:rsidR="00AD027D" w:rsidRDefault="00AD027D">
      <w:pPr>
        <w:jc w:val="both"/>
        <w:rPr>
          <w:b/>
          <w:bCs/>
          <w:lang w:val="kk-K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151"/>
        <w:gridCol w:w="639"/>
      </w:tblGrid>
      <w:tr w:rsidR="00AD027D" w14:paraId="7E953034" w14:textId="77777777" w:rsidTr="000C2D21">
        <w:tc>
          <w:tcPr>
            <w:tcW w:w="566" w:type="dxa"/>
          </w:tcPr>
          <w:p w14:paraId="718177CF" w14:textId="77777777" w:rsidR="00AD027D" w:rsidRDefault="00AD027D">
            <w:pPr>
              <w:jc w:val="both"/>
              <w:rPr>
                <w:b/>
                <w:bCs/>
                <w:lang w:val="kk-KZ"/>
              </w:rPr>
            </w:pPr>
          </w:p>
        </w:tc>
        <w:tc>
          <w:tcPr>
            <w:tcW w:w="8151" w:type="dxa"/>
          </w:tcPr>
          <w:p w14:paraId="0EDE3876" w14:textId="4574C0AC" w:rsidR="00AD027D" w:rsidRDefault="00AD027D" w:rsidP="00AD027D">
            <w:pPr>
              <w:jc w:val="both"/>
              <w:rPr>
                <w:b/>
                <w:bCs/>
                <w:lang w:val="kk-KZ"/>
              </w:rPr>
            </w:pPr>
            <w:r>
              <w:rPr>
                <w:b/>
                <w:bCs/>
                <w:lang w:val="kk-KZ"/>
              </w:rPr>
              <w:t>НОРМАТИВТІК СІЛТЕМЕЛЕР</w:t>
            </w:r>
          </w:p>
        </w:tc>
        <w:tc>
          <w:tcPr>
            <w:tcW w:w="639" w:type="dxa"/>
          </w:tcPr>
          <w:p w14:paraId="7E28CEDF" w14:textId="1E68FE97" w:rsidR="00AD027D" w:rsidRPr="00E2368B" w:rsidRDefault="00E2368B" w:rsidP="00E2368B">
            <w:pPr>
              <w:jc w:val="center"/>
            </w:pPr>
            <w:r>
              <w:rPr>
                <w:lang w:val="kk-KZ"/>
              </w:rPr>
              <w:t>3</w:t>
            </w:r>
          </w:p>
        </w:tc>
      </w:tr>
      <w:tr w:rsidR="00AD027D" w14:paraId="7D731EBA" w14:textId="77777777" w:rsidTr="000C2D21">
        <w:tc>
          <w:tcPr>
            <w:tcW w:w="566" w:type="dxa"/>
          </w:tcPr>
          <w:p w14:paraId="3C672A03" w14:textId="77777777" w:rsidR="00AD027D" w:rsidRDefault="00AD027D">
            <w:pPr>
              <w:jc w:val="both"/>
              <w:rPr>
                <w:b/>
                <w:bCs/>
                <w:lang w:val="kk-KZ"/>
              </w:rPr>
            </w:pPr>
          </w:p>
        </w:tc>
        <w:tc>
          <w:tcPr>
            <w:tcW w:w="8151" w:type="dxa"/>
          </w:tcPr>
          <w:p w14:paraId="5CC376F3" w14:textId="3D883D2C" w:rsidR="00AD027D" w:rsidRDefault="00AD027D">
            <w:pPr>
              <w:jc w:val="both"/>
              <w:rPr>
                <w:b/>
                <w:bCs/>
                <w:lang w:val="kk-KZ"/>
              </w:rPr>
            </w:pPr>
            <w:r>
              <w:rPr>
                <w:b/>
                <w:bCs/>
                <w:lang w:val="kk-KZ"/>
              </w:rPr>
              <w:t>БЕЛГІЛЕУЛЕР МЕН ҚЫСҚАРТУЛАР</w:t>
            </w:r>
          </w:p>
        </w:tc>
        <w:tc>
          <w:tcPr>
            <w:tcW w:w="639" w:type="dxa"/>
          </w:tcPr>
          <w:p w14:paraId="51B73B84" w14:textId="617C109D" w:rsidR="00AD027D" w:rsidRPr="00E2368B" w:rsidRDefault="00E2368B" w:rsidP="00E2368B">
            <w:pPr>
              <w:jc w:val="center"/>
            </w:pPr>
            <w:r>
              <w:t>4</w:t>
            </w:r>
          </w:p>
        </w:tc>
      </w:tr>
      <w:tr w:rsidR="00AD027D" w14:paraId="2EC32C10" w14:textId="77777777" w:rsidTr="000C2D21">
        <w:tc>
          <w:tcPr>
            <w:tcW w:w="566" w:type="dxa"/>
          </w:tcPr>
          <w:p w14:paraId="446EB55D" w14:textId="77777777" w:rsidR="00AD027D" w:rsidRDefault="00AD027D">
            <w:pPr>
              <w:jc w:val="both"/>
              <w:rPr>
                <w:b/>
                <w:bCs/>
                <w:lang w:val="kk-KZ"/>
              </w:rPr>
            </w:pPr>
          </w:p>
        </w:tc>
        <w:tc>
          <w:tcPr>
            <w:tcW w:w="8151" w:type="dxa"/>
          </w:tcPr>
          <w:p w14:paraId="66308AEC" w14:textId="78600EC7" w:rsidR="00AD027D" w:rsidRDefault="00AD027D">
            <w:pPr>
              <w:jc w:val="both"/>
              <w:rPr>
                <w:b/>
                <w:bCs/>
                <w:lang w:val="kk-KZ"/>
              </w:rPr>
            </w:pPr>
            <w:r>
              <w:rPr>
                <w:b/>
                <w:bCs/>
                <w:lang w:val="kk-KZ"/>
              </w:rPr>
              <w:t>КІРІСПЕ</w:t>
            </w:r>
          </w:p>
        </w:tc>
        <w:tc>
          <w:tcPr>
            <w:tcW w:w="639" w:type="dxa"/>
          </w:tcPr>
          <w:p w14:paraId="6F4E6D47" w14:textId="6F963046" w:rsidR="00AD027D" w:rsidRPr="00E2368B" w:rsidRDefault="00E2368B" w:rsidP="00E2368B">
            <w:pPr>
              <w:jc w:val="center"/>
            </w:pPr>
            <w:r>
              <w:t>6</w:t>
            </w:r>
          </w:p>
        </w:tc>
      </w:tr>
      <w:tr w:rsidR="00AD027D" w:rsidRPr="00FF2320" w14:paraId="0BF1E2B2" w14:textId="77777777" w:rsidTr="000C2D21">
        <w:tc>
          <w:tcPr>
            <w:tcW w:w="566" w:type="dxa"/>
          </w:tcPr>
          <w:p w14:paraId="107E319D" w14:textId="5D12D520" w:rsidR="00AD027D" w:rsidRDefault="00AD027D">
            <w:pPr>
              <w:jc w:val="both"/>
              <w:rPr>
                <w:b/>
                <w:bCs/>
                <w:lang w:val="kk-KZ"/>
              </w:rPr>
            </w:pPr>
            <w:r>
              <w:rPr>
                <w:b/>
                <w:bCs/>
                <w:lang w:val="kk-KZ"/>
              </w:rPr>
              <w:t>1</w:t>
            </w:r>
          </w:p>
        </w:tc>
        <w:tc>
          <w:tcPr>
            <w:tcW w:w="8151" w:type="dxa"/>
          </w:tcPr>
          <w:p w14:paraId="544218AB" w14:textId="186A5095" w:rsidR="00AD027D" w:rsidRPr="00AD027D" w:rsidRDefault="00AD027D">
            <w:pPr>
              <w:jc w:val="both"/>
              <w:rPr>
                <w:b/>
                <w:bCs/>
                <w:lang w:val="kk-KZ"/>
              </w:rPr>
            </w:pPr>
            <w:r>
              <w:rPr>
                <w:b/>
                <w:bCs/>
                <w:lang w:val="kk-KZ"/>
              </w:rPr>
              <w:t>АУЫЛ ШАРУАШЫЛЫҒЫ</w:t>
            </w:r>
            <w:r w:rsidR="00BC4DDC">
              <w:rPr>
                <w:b/>
                <w:bCs/>
                <w:lang w:val="kk-KZ"/>
              </w:rPr>
              <w:t xml:space="preserve">НДА </w:t>
            </w:r>
            <w:r>
              <w:rPr>
                <w:b/>
                <w:bCs/>
                <w:lang w:val="kk-KZ"/>
              </w:rPr>
              <w:t>ЭКОЛОГИЯЛЫҚ</w:t>
            </w:r>
            <w:r w:rsidRPr="00AD027D">
              <w:rPr>
                <w:b/>
                <w:bCs/>
                <w:lang w:val="kk-KZ"/>
              </w:rPr>
              <w:t>-</w:t>
            </w:r>
            <w:r>
              <w:rPr>
                <w:b/>
                <w:bCs/>
                <w:lang w:val="kk-KZ"/>
              </w:rPr>
              <w:t>ЭКОНОМИКАЛЫҚ</w:t>
            </w:r>
            <w:r w:rsidR="00816743">
              <w:rPr>
                <w:b/>
                <w:bCs/>
                <w:lang w:val="kk-KZ"/>
              </w:rPr>
              <w:t xml:space="preserve"> </w:t>
            </w:r>
            <w:r>
              <w:rPr>
                <w:b/>
                <w:bCs/>
                <w:lang w:val="kk-KZ"/>
              </w:rPr>
              <w:t>ЖҮЙЕНІҢ ТҰРАҚТЫ ДАМУЫНЫҢ</w:t>
            </w:r>
            <w:r w:rsidR="00816743">
              <w:rPr>
                <w:b/>
                <w:bCs/>
                <w:lang w:val="kk-KZ"/>
              </w:rPr>
              <w:t xml:space="preserve"> </w:t>
            </w:r>
            <w:r>
              <w:rPr>
                <w:b/>
                <w:bCs/>
                <w:lang w:val="kk-KZ"/>
              </w:rPr>
              <w:t xml:space="preserve"> ТЕОРИЯЛЫҚ </w:t>
            </w:r>
            <w:r w:rsidR="00816743">
              <w:rPr>
                <w:b/>
                <w:bCs/>
                <w:lang w:val="kk-KZ"/>
              </w:rPr>
              <w:t xml:space="preserve"> </w:t>
            </w:r>
            <w:r>
              <w:rPr>
                <w:b/>
                <w:bCs/>
                <w:lang w:val="kk-KZ"/>
              </w:rPr>
              <w:t>НЕГІЗДЕРІ</w:t>
            </w:r>
          </w:p>
        </w:tc>
        <w:tc>
          <w:tcPr>
            <w:tcW w:w="639" w:type="dxa"/>
          </w:tcPr>
          <w:p w14:paraId="06B940A6" w14:textId="39C2FDC6" w:rsidR="00AD027D" w:rsidRPr="00E2368B" w:rsidRDefault="00E2368B" w:rsidP="00E2368B">
            <w:pPr>
              <w:jc w:val="center"/>
            </w:pPr>
            <w:r>
              <w:t>12</w:t>
            </w:r>
          </w:p>
        </w:tc>
      </w:tr>
      <w:tr w:rsidR="00AD027D" w:rsidRPr="00FF2320" w14:paraId="7EA41982" w14:textId="77777777" w:rsidTr="000C2D21">
        <w:tc>
          <w:tcPr>
            <w:tcW w:w="566" w:type="dxa"/>
          </w:tcPr>
          <w:p w14:paraId="724389B2" w14:textId="6B124001" w:rsidR="00AD027D" w:rsidRDefault="00BD1AF2">
            <w:pPr>
              <w:jc w:val="both"/>
              <w:rPr>
                <w:b/>
                <w:bCs/>
                <w:lang w:val="kk-KZ"/>
              </w:rPr>
            </w:pPr>
            <w:r>
              <w:rPr>
                <w:lang w:val="kk-KZ"/>
              </w:rPr>
              <w:t>1.1</w:t>
            </w:r>
          </w:p>
        </w:tc>
        <w:tc>
          <w:tcPr>
            <w:tcW w:w="8151" w:type="dxa"/>
          </w:tcPr>
          <w:p w14:paraId="24066488" w14:textId="1A29C86C" w:rsidR="00AD027D" w:rsidRPr="00BD1AF2" w:rsidRDefault="00816743">
            <w:pPr>
              <w:jc w:val="both"/>
              <w:rPr>
                <w:lang w:val="kk-KZ"/>
              </w:rPr>
            </w:pPr>
            <w:r>
              <w:rPr>
                <w:lang w:val="kk-KZ"/>
              </w:rPr>
              <w:t>Ауыл шаруашылығының тұрақты дамуының теориялық алғышарттары</w:t>
            </w:r>
          </w:p>
        </w:tc>
        <w:tc>
          <w:tcPr>
            <w:tcW w:w="639" w:type="dxa"/>
          </w:tcPr>
          <w:p w14:paraId="244B7A6B" w14:textId="1F5E9189" w:rsidR="00AD027D" w:rsidRPr="00E2368B" w:rsidRDefault="00E2368B" w:rsidP="00E2368B">
            <w:pPr>
              <w:jc w:val="center"/>
            </w:pPr>
            <w:r>
              <w:t>12</w:t>
            </w:r>
          </w:p>
        </w:tc>
      </w:tr>
      <w:tr w:rsidR="00BD1AF2" w:rsidRPr="00FF2320" w14:paraId="4F326260" w14:textId="77777777" w:rsidTr="000C2D21">
        <w:tc>
          <w:tcPr>
            <w:tcW w:w="566" w:type="dxa"/>
          </w:tcPr>
          <w:p w14:paraId="5E915072" w14:textId="7EEA4465" w:rsidR="00BD1AF2" w:rsidRDefault="00BD1AF2">
            <w:pPr>
              <w:jc w:val="both"/>
              <w:rPr>
                <w:lang w:val="kk-KZ"/>
              </w:rPr>
            </w:pPr>
            <w:r>
              <w:rPr>
                <w:lang w:val="kk-KZ"/>
              </w:rPr>
              <w:t>1.2</w:t>
            </w:r>
          </w:p>
        </w:tc>
        <w:tc>
          <w:tcPr>
            <w:tcW w:w="8151" w:type="dxa"/>
          </w:tcPr>
          <w:p w14:paraId="07C8179C" w14:textId="437A225D" w:rsidR="00BD1AF2" w:rsidRDefault="00BD1AF2">
            <w:pPr>
              <w:jc w:val="both"/>
              <w:rPr>
                <w:lang w:val="kk-KZ"/>
              </w:rPr>
            </w:pPr>
            <w:r>
              <w:rPr>
                <w:lang w:val="kk-KZ"/>
              </w:rPr>
              <w:t xml:space="preserve">Ауыл шаруашылығындағы «жасыл </w:t>
            </w:r>
            <w:r w:rsidR="00D86815">
              <w:rPr>
                <w:lang w:val="kk-KZ"/>
              </w:rPr>
              <w:t>өсу</w:t>
            </w:r>
            <w:r>
              <w:rPr>
                <w:lang w:val="kk-KZ"/>
              </w:rPr>
              <w:t>»</w:t>
            </w:r>
            <w:r w:rsidR="00D86815">
              <w:rPr>
                <w:lang w:val="kk-KZ"/>
              </w:rPr>
              <w:t xml:space="preserve"> және «жасыл бизнесті»</w:t>
            </w:r>
            <w:r>
              <w:rPr>
                <w:lang w:val="kk-KZ"/>
              </w:rPr>
              <w:t xml:space="preserve"> </w:t>
            </w:r>
            <w:r w:rsidR="00D86815">
              <w:rPr>
                <w:lang w:val="kk-KZ"/>
              </w:rPr>
              <w:t>зерттеудің әдістемелік тәсілдері</w:t>
            </w:r>
          </w:p>
        </w:tc>
        <w:tc>
          <w:tcPr>
            <w:tcW w:w="639" w:type="dxa"/>
          </w:tcPr>
          <w:p w14:paraId="223E6842" w14:textId="06E122EF" w:rsidR="00BD1AF2" w:rsidRPr="00E2368B" w:rsidRDefault="00E2368B" w:rsidP="00E2368B">
            <w:pPr>
              <w:jc w:val="center"/>
            </w:pPr>
            <w:r>
              <w:t>20</w:t>
            </w:r>
          </w:p>
        </w:tc>
      </w:tr>
      <w:tr w:rsidR="00BD1AF2" w:rsidRPr="00FF2320" w14:paraId="6C80DB42" w14:textId="77777777" w:rsidTr="000C2D21">
        <w:tc>
          <w:tcPr>
            <w:tcW w:w="566" w:type="dxa"/>
          </w:tcPr>
          <w:p w14:paraId="6E493E73" w14:textId="6C1157F8" w:rsidR="00BD1AF2" w:rsidRPr="00D86815" w:rsidRDefault="00BD1AF2">
            <w:pPr>
              <w:jc w:val="both"/>
              <w:rPr>
                <w:lang w:val="kk-KZ"/>
              </w:rPr>
            </w:pPr>
            <w:r w:rsidRPr="00D86815">
              <w:rPr>
                <w:lang w:val="kk-KZ"/>
              </w:rPr>
              <w:t xml:space="preserve">1.3  </w:t>
            </w:r>
          </w:p>
        </w:tc>
        <w:tc>
          <w:tcPr>
            <w:tcW w:w="8151" w:type="dxa"/>
          </w:tcPr>
          <w:p w14:paraId="0AEDC67B" w14:textId="51DE2767" w:rsidR="00BD1AF2" w:rsidRDefault="00BD1AF2">
            <w:pPr>
              <w:jc w:val="both"/>
              <w:rPr>
                <w:lang w:val="kk-KZ"/>
              </w:rPr>
            </w:pPr>
            <w:r w:rsidRPr="00D86815">
              <w:rPr>
                <w:lang w:val="kk-KZ"/>
              </w:rPr>
              <w:t>Әлемдік жасыл бизнестің даму тәжірибесі</w:t>
            </w:r>
          </w:p>
        </w:tc>
        <w:tc>
          <w:tcPr>
            <w:tcW w:w="639" w:type="dxa"/>
          </w:tcPr>
          <w:p w14:paraId="5EE4042B" w14:textId="282B78CC" w:rsidR="00BD1AF2" w:rsidRPr="00E2368B" w:rsidRDefault="00E2368B" w:rsidP="00E2368B">
            <w:pPr>
              <w:jc w:val="center"/>
            </w:pPr>
            <w:r>
              <w:t>30</w:t>
            </w:r>
          </w:p>
        </w:tc>
      </w:tr>
      <w:tr w:rsidR="00BD1AF2" w14:paraId="7E858086" w14:textId="77777777" w:rsidTr="000C2D21">
        <w:tc>
          <w:tcPr>
            <w:tcW w:w="566" w:type="dxa"/>
          </w:tcPr>
          <w:p w14:paraId="5A3EAE0D" w14:textId="77777777" w:rsidR="00BD1AF2" w:rsidRDefault="00BD1AF2">
            <w:pPr>
              <w:jc w:val="both"/>
              <w:rPr>
                <w:lang w:val="kk-KZ"/>
              </w:rPr>
            </w:pPr>
          </w:p>
        </w:tc>
        <w:tc>
          <w:tcPr>
            <w:tcW w:w="8151" w:type="dxa"/>
          </w:tcPr>
          <w:p w14:paraId="31A7FF6A" w14:textId="775ECDEF" w:rsidR="00BD1AF2" w:rsidRPr="00BD1AF2" w:rsidRDefault="00BD1AF2">
            <w:pPr>
              <w:jc w:val="both"/>
              <w:rPr>
                <w:lang w:val="kk-KZ"/>
              </w:rPr>
            </w:pPr>
            <w:r>
              <w:rPr>
                <w:lang w:val="kk-KZ"/>
              </w:rPr>
              <w:t>Бірінші бөлім бойынша тұжырымдама</w:t>
            </w:r>
          </w:p>
        </w:tc>
        <w:tc>
          <w:tcPr>
            <w:tcW w:w="639" w:type="dxa"/>
          </w:tcPr>
          <w:p w14:paraId="14FE656B" w14:textId="45E08609" w:rsidR="00BD1AF2" w:rsidRPr="00E2368B" w:rsidRDefault="00E2368B" w:rsidP="00E2368B">
            <w:pPr>
              <w:jc w:val="center"/>
            </w:pPr>
            <w:r>
              <w:t>38</w:t>
            </w:r>
          </w:p>
        </w:tc>
      </w:tr>
      <w:tr w:rsidR="00BD1AF2" w:rsidRPr="00D86815" w14:paraId="116C992F" w14:textId="77777777" w:rsidTr="000C2D21">
        <w:tc>
          <w:tcPr>
            <w:tcW w:w="566" w:type="dxa"/>
          </w:tcPr>
          <w:p w14:paraId="5FE849E9" w14:textId="77777777" w:rsidR="00BD1AF2" w:rsidRDefault="00BD1AF2">
            <w:pPr>
              <w:jc w:val="both"/>
              <w:rPr>
                <w:lang w:val="kk-KZ"/>
              </w:rPr>
            </w:pPr>
          </w:p>
        </w:tc>
        <w:tc>
          <w:tcPr>
            <w:tcW w:w="8151" w:type="dxa"/>
          </w:tcPr>
          <w:p w14:paraId="6D6864FB" w14:textId="3F851277" w:rsidR="00BD1AF2" w:rsidRDefault="00BD1AF2">
            <w:pPr>
              <w:jc w:val="both"/>
              <w:rPr>
                <w:lang w:val="kk-KZ"/>
              </w:rPr>
            </w:pPr>
          </w:p>
        </w:tc>
        <w:tc>
          <w:tcPr>
            <w:tcW w:w="639" w:type="dxa"/>
          </w:tcPr>
          <w:p w14:paraId="58F6DC41" w14:textId="77777777" w:rsidR="00BD1AF2" w:rsidRDefault="00BD1AF2">
            <w:pPr>
              <w:jc w:val="both"/>
              <w:rPr>
                <w:b/>
                <w:bCs/>
                <w:lang w:val="kk-KZ"/>
              </w:rPr>
            </w:pPr>
          </w:p>
        </w:tc>
      </w:tr>
      <w:tr w:rsidR="00BD1AF2" w:rsidRPr="00FF2320" w14:paraId="08700F84" w14:textId="77777777" w:rsidTr="000C2D21">
        <w:tc>
          <w:tcPr>
            <w:tcW w:w="566" w:type="dxa"/>
          </w:tcPr>
          <w:p w14:paraId="0D83456A" w14:textId="180B047A" w:rsidR="00BD1AF2" w:rsidRDefault="00BD1AF2">
            <w:pPr>
              <w:jc w:val="both"/>
              <w:rPr>
                <w:lang w:val="kk-KZ"/>
              </w:rPr>
            </w:pPr>
            <w:r>
              <w:rPr>
                <w:b/>
                <w:lang w:val="kk-KZ"/>
              </w:rPr>
              <w:t>2</w:t>
            </w:r>
          </w:p>
        </w:tc>
        <w:tc>
          <w:tcPr>
            <w:tcW w:w="8151" w:type="dxa"/>
          </w:tcPr>
          <w:p w14:paraId="000AA258" w14:textId="49516EC6" w:rsidR="00BD1AF2" w:rsidRPr="00BD1AF2" w:rsidRDefault="00BD1AF2">
            <w:pPr>
              <w:jc w:val="both"/>
              <w:rPr>
                <w:b/>
                <w:lang w:val="kk-KZ"/>
              </w:rPr>
            </w:pPr>
            <w:r>
              <w:rPr>
                <w:b/>
                <w:lang w:val="kk-KZ"/>
              </w:rPr>
              <w:t>ҚАЗАҚСТАН РЕСПУБЛИКАСЫН</w:t>
            </w:r>
            <w:r w:rsidR="00754524">
              <w:rPr>
                <w:b/>
                <w:lang w:val="kk-KZ"/>
              </w:rPr>
              <w:t>ЫҢ</w:t>
            </w:r>
            <w:r>
              <w:rPr>
                <w:b/>
                <w:lang w:val="kk-KZ"/>
              </w:rPr>
              <w:t xml:space="preserve"> </w:t>
            </w:r>
            <w:r w:rsidR="00F0597B">
              <w:rPr>
                <w:b/>
                <w:lang w:val="kk-KZ"/>
              </w:rPr>
              <w:t>АУЫЛ ШАРУАШЫЛЫҒЫ</w:t>
            </w:r>
            <w:r w:rsidR="00754524">
              <w:rPr>
                <w:b/>
                <w:lang w:val="kk-KZ"/>
              </w:rPr>
              <w:t>Н</w:t>
            </w:r>
            <w:r w:rsidR="00F0597B">
              <w:rPr>
                <w:b/>
                <w:lang w:val="kk-KZ"/>
              </w:rPr>
              <w:t xml:space="preserve"> </w:t>
            </w:r>
            <w:r>
              <w:rPr>
                <w:b/>
                <w:lang w:val="kk-KZ"/>
              </w:rPr>
              <w:t>«ЖАСЫЛДАНДЫРУДЫҢ» ҚАЗІРГІ ЖАЙ-КҮЙІ</w:t>
            </w:r>
          </w:p>
        </w:tc>
        <w:tc>
          <w:tcPr>
            <w:tcW w:w="639" w:type="dxa"/>
          </w:tcPr>
          <w:p w14:paraId="3302AB3D" w14:textId="2DEDBCC3" w:rsidR="00BD1AF2" w:rsidRPr="00E2368B" w:rsidRDefault="008B3F60" w:rsidP="00E2368B">
            <w:pPr>
              <w:jc w:val="center"/>
            </w:pPr>
            <w:r>
              <w:t>40</w:t>
            </w:r>
          </w:p>
        </w:tc>
      </w:tr>
      <w:tr w:rsidR="00BB2726" w:rsidRPr="00FF2320" w14:paraId="4C000AA8" w14:textId="77777777" w:rsidTr="000C2D21">
        <w:tc>
          <w:tcPr>
            <w:tcW w:w="566" w:type="dxa"/>
          </w:tcPr>
          <w:p w14:paraId="77075D1C" w14:textId="68745297" w:rsidR="00BD1AF2" w:rsidRPr="00BB2726" w:rsidRDefault="00BD1AF2">
            <w:pPr>
              <w:jc w:val="both"/>
              <w:rPr>
                <w:b/>
                <w:color w:val="000000" w:themeColor="text1"/>
                <w:lang w:val="kk-KZ"/>
              </w:rPr>
            </w:pPr>
            <w:r w:rsidRPr="00BB2726">
              <w:rPr>
                <w:color w:val="000000" w:themeColor="text1"/>
                <w:lang w:val="kk-KZ"/>
              </w:rPr>
              <w:t>2.1</w:t>
            </w:r>
          </w:p>
        </w:tc>
        <w:tc>
          <w:tcPr>
            <w:tcW w:w="8151" w:type="dxa"/>
          </w:tcPr>
          <w:p w14:paraId="708BEE09" w14:textId="4C10CA48" w:rsidR="00BD1AF2" w:rsidRPr="00BB2726" w:rsidRDefault="00BB4181">
            <w:pPr>
              <w:jc w:val="both"/>
              <w:rPr>
                <w:color w:val="000000" w:themeColor="text1"/>
                <w:lang w:val="kk-KZ"/>
              </w:rPr>
            </w:pPr>
            <w:r w:rsidRPr="00BB2726">
              <w:rPr>
                <w:color w:val="000000" w:themeColor="text1"/>
                <w:lang w:val="kk-KZ"/>
              </w:rPr>
              <w:t>Қазақстан Республикасы</w:t>
            </w:r>
            <w:r w:rsidR="00BB2726" w:rsidRPr="00BB2726">
              <w:rPr>
                <w:color w:val="000000" w:themeColor="text1"/>
                <w:lang w:val="kk-KZ"/>
              </w:rPr>
              <w:t>ның ауыл шаруашылығы</w:t>
            </w:r>
            <w:r w:rsidR="00690877">
              <w:rPr>
                <w:color w:val="000000" w:themeColor="text1"/>
                <w:lang w:val="kk-KZ"/>
              </w:rPr>
              <w:t>ның</w:t>
            </w:r>
            <w:r w:rsidR="00BB2726" w:rsidRPr="00BB2726">
              <w:rPr>
                <w:color w:val="000000" w:themeColor="text1"/>
                <w:lang w:val="kk-KZ"/>
              </w:rPr>
              <w:t xml:space="preserve"> қазіргі даму деңгейін талдау</w:t>
            </w:r>
          </w:p>
        </w:tc>
        <w:tc>
          <w:tcPr>
            <w:tcW w:w="639" w:type="dxa"/>
          </w:tcPr>
          <w:p w14:paraId="4337BAA4" w14:textId="0CD86A2F" w:rsidR="00BD1AF2" w:rsidRPr="008B3F60" w:rsidRDefault="008B3F60" w:rsidP="008B3F60">
            <w:pPr>
              <w:jc w:val="center"/>
              <w:rPr>
                <w:color w:val="000000" w:themeColor="text1"/>
              </w:rPr>
            </w:pPr>
            <w:r w:rsidRPr="008B3F60">
              <w:rPr>
                <w:color w:val="000000" w:themeColor="text1"/>
              </w:rPr>
              <w:t>40</w:t>
            </w:r>
          </w:p>
        </w:tc>
      </w:tr>
      <w:tr w:rsidR="00BD1AF2" w:rsidRPr="00FF2320" w14:paraId="319D78E7" w14:textId="77777777" w:rsidTr="000C2D21">
        <w:tc>
          <w:tcPr>
            <w:tcW w:w="566" w:type="dxa"/>
          </w:tcPr>
          <w:p w14:paraId="29187EC0" w14:textId="5F707880" w:rsidR="00BD1AF2" w:rsidRDefault="00BD1AF2">
            <w:pPr>
              <w:jc w:val="both"/>
              <w:rPr>
                <w:lang w:val="kk-KZ"/>
              </w:rPr>
            </w:pPr>
            <w:r>
              <w:rPr>
                <w:lang w:val="kk-KZ"/>
              </w:rPr>
              <w:t>2.2</w:t>
            </w:r>
          </w:p>
        </w:tc>
        <w:tc>
          <w:tcPr>
            <w:tcW w:w="8151" w:type="dxa"/>
          </w:tcPr>
          <w:p w14:paraId="2BC34A8B" w14:textId="33D9F002" w:rsidR="00BD1AF2" w:rsidRDefault="00002022" w:rsidP="00BD1AF2">
            <w:pPr>
              <w:jc w:val="both"/>
              <w:rPr>
                <w:lang w:val="kk-KZ"/>
              </w:rPr>
            </w:pPr>
            <w:r>
              <w:rPr>
                <w:lang w:val="kk-KZ"/>
              </w:rPr>
              <w:t>Ауыл</w:t>
            </w:r>
            <w:r w:rsidR="00754524">
              <w:rPr>
                <w:lang w:val="kk-KZ"/>
              </w:rPr>
              <w:t xml:space="preserve"> </w:t>
            </w:r>
            <w:r>
              <w:rPr>
                <w:lang w:val="kk-KZ"/>
              </w:rPr>
              <w:t xml:space="preserve"> шаруашылығы</w:t>
            </w:r>
            <w:r w:rsidR="00754524">
              <w:rPr>
                <w:lang w:val="kk-KZ"/>
              </w:rPr>
              <w:t xml:space="preserve">ның  </w:t>
            </w:r>
            <w:r>
              <w:rPr>
                <w:lang w:val="kk-KZ"/>
              </w:rPr>
              <w:t>«жасыл өсу» көрсе</w:t>
            </w:r>
            <w:r w:rsidR="00690877">
              <w:rPr>
                <w:lang w:val="kk-KZ"/>
              </w:rPr>
              <w:t>т</w:t>
            </w:r>
            <w:r>
              <w:rPr>
                <w:lang w:val="kk-KZ"/>
              </w:rPr>
              <w:t>кіштерін бағалау</w:t>
            </w:r>
          </w:p>
        </w:tc>
        <w:tc>
          <w:tcPr>
            <w:tcW w:w="639" w:type="dxa"/>
          </w:tcPr>
          <w:p w14:paraId="7E0F7236" w14:textId="519833EE" w:rsidR="00BD1AF2" w:rsidRPr="008B3F60" w:rsidRDefault="008B3F60" w:rsidP="008B3F60">
            <w:pPr>
              <w:jc w:val="center"/>
            </w:pPr>
            <w:r w:rsidRPr="008B3F60">
              <w:t>51</w:t>
            </w:r>
          </w:p>
        </w:tc>
      </w:tr>
      <w:tr w:rsidR="00BD1AF2" w:rsidRPr="00FF2320" w14:paraId="3F41E0DD" w14:textId="77777777" w:rsidTr="000C2D21">
        <w:tc>
          <w:tcPr>
            <w:tcW w:w="566" w:type="dxa"/>
          </w:tcPr>
          <w:p w14:paraId="323F1DD1" w14:textId="16D4EF7A" w:rsidR="00BD1AF2" w:rsidRDefault="00BD1AF2">
            <w:pPr>
              <w:jc w:val="both"/>
              <w:rPr>
                <w:lang w:val="kk-KZ"/>
              </w:rPr>
            </w:pPr>
            <w:r>
              <w:rPr>
                <w:lang w:val="kk-KZ"/>
              </w:rPr>
              <w:t>2.3</w:t>
            </w:r>
          </w:p>
        </w:tc>
        <w:tc>
          <w:tcPr>
            <w:tcW w:w="8151" w:type="dxa"/>
          </w:tcPr>
          <w:p w14:paraId="3A67A182" w14:textId="42FA637C" w:rsidR="00BD1AF2" w:rsidRDefault="00BD1AF2" w:rsidP="00BD1AF2">
            <w:pPr>
              <w:jc w:val="both"/>
              <w:rPr>
                <w:lang w:val="kk-KZ"/>
              </w:rPr>
            </w:pPr>
            <w:r>
              <w:rPr>
                <w:lang w:val="kk-KZ"/>
              </w:rPr>
              <w:t>Қазақстан Республикасында майлы дақылдарды өндірудегі экономикалық көрсеткіштерін талдау</w:t>
            </w:r>
          </w:p>
        </w:tc>
        <w:tc>
          <w:tcPr>
            <w:tcW w:w="639" w:type="dxa"/>
          </w:tcPr>
          <w:p w14:paraId="34ABD61D" w14:textId="299724BC" w:rsidR="00BD1AF2" w:rsidRPr="008B3F60" w:rsidRDefault="008B3F60" w:rsidP="008B3F60">
            <w:pPr>
              <w:jc w:val="center"/>
            </w:pPr>
            <w:r>
              <w:t>63</w:t>
            </w:r>
          </w:p>
        </w:tc>
      </w:tr>
      <w:tr w:rsidR="00BD1AF2" w14:paraId="54607B2F" w14:textId="77777777" w:rsidTr="000C2D21">
        <w:tc>
          <w:tcPr>
            <w:tcW w:w="566" w:type="dxa"/>
          </w:tcPr>
          <w:p w14:paraId="3A16B98D" w14:textId="77777777" w:rsidR="00BD1AF2" w:rsidRDefault="00BD1AF2">
            <w:pPr>
              <w:jc w:val="both"/>
              <w:rPr>
                <w:lang w:val="kk-KZ"/>
              </w:rPr>
            </w:pPr>
          </w:p>
        </w:tc>
        <w:tc>
          <w:tcPr>
            <w:tcW w:w="8151" w:type="dxa"/>
          </w:tcPr>
          <w:p w14:paraId="14D92EDE" w14:textId="4C803FAD" w:rsidR="00BD1AF2" w:rsidRDefault="00BD1AF2" w:rsidP="00BD1AF2">
            <w:pPr>
              <w:jc w:val="both"/>
              <w:rPr>
                <w:lang w:val="kk-KZ"/>
              </w:rPr>
            </w:pPr>
            <w:r>
              <w:rPr>
                <w:lang w:val="kk-KZ"/>
              </w:rPr>
              <w:t>Екінші бөлім бойынша тұжырымдама</w:t>
            </w:r>
          </w:p>
        </w:tc>
        <w:tc>
          <w:tcPr>
            <w:tcW w:w="639" w:type="dxa"/>
          </w:tcPr>
          <w:p w14:paraId="6AE7A98D" w14:textId="34E99497" w:rsidR="00BD1AF2" w:rsidRPr="008B3F60" w:rsidRDefault="008B3F60" w:rsidP="008B3F60">
            <w:pPr>
              <w:jc w:val="center"/>
            </w:pPr>
            <w:r w:rsidRPr="008B3F60">
              <w:t>70</w:t>
            </w:r>
          </w:p>
        </w:tc>
      </w:tr>
      <w:tr w:rsidR="00BD1AF2" w14:paraId="50176D4C" w14:textId="77777777" w:rsidTr="000C2D21">
        <w:tc>
          <w:tcPr>
            <w:tcW w:w="566" w:type="dxa"/>
          </w:tcPr>
          <w:p w14:paraId="326AE830" w14:textId="77777777" w:rsidR="00BD1AF2" w:rsidRDefault="00BD1AF2">
            <w:pPr>
              <w:jc w:val="both"/>
              <w:rPr>
                <w:lang w:val="kk-KZ"/>
              </w:rPr>
            </w:pPr>
          </w:p>
        </w:tc>
        <w:tc>
          <w:tcPr>
            <w:tcW w:w="8151" w:type="dxa"/>
          </w:tcPr>
          <w:p w14:paraId="4A5A40FE" w14:textId="77777777" w:rsidR="00BD1AF2" w:rsidRDefault="00BD1AF2" w:rsidP="00BD1AF2">
            <w:pPr>
              <w:jc w:val="both"/>
              <w:rPr>
                <w:lang w:val="kk-KZ"/>
              </w:rPr>
            </w:pPr>
          </w:p>
        </w:tc>
        <w:tc>
          <w:tcPr>
            <w:tcW w:w="639" w:type="dxa"/>
          </w:tcPr>
          <w:p w14:paraId="037C3C06" w14:textId="77777777" w:rsidR="00BD1AF2" w:rsidRPr="008B3F60" w:rsidRDefault="00BD1AF2" w:rsidP="008B3F60">
            <w:pPr>
              <w:jc w:val="center"/>
              <w:rPr>
                <w:lang w:val="kk-KZ"/>
              </w:rPr>
            </w:pPr>
          </w:p>
        </w:tc>
      </w:tr>
      <w:tr w:rsidR="00BD1AF2" w:rsidRPr="00FF2320" w14:paraId="64BD0C11" w14:textId="77777777" w:rsidTr="000C2D21">
        <w:tc>
          <w:tcPr>
            <w:tcW w:w="566" w:type="dxa"/>
          </w:tcPr>
          <w:p w14:paraId="4D0832BF" w14:textId="09B97B6E" w:rsidR="00BD1AF2" w:rsidRPr="00065C2E" w:rsidRDefault="00BD1AF2">
            <w:pPr>
              <w:jc w:val="both"/>
              <w:rPr>
                <w:lang w:val="kk-KZ"/>
              </w:rPr>
            </w:pPr>
            <w:r w:rsidRPr="00065C2E">
              <w:rPr>
                <w:b/>
                <w:bCs/>
                <w:lang w:val="kk-KZ"/>
              </w:rPr>
              <w:t>3</w:t>
            </w:r>
          </w:p>
        </w:tc>
        <w:tc>
          <w:tcPr>
            <w:tcW w:w="8151" w:type="dxa"/>
          </w:tcPr>
          <w:p w14:paraId="4E8FA2C7" w14:textId="7AB1B150" w:rsidR="00BD1AF2" w:rsidRPr="00C63FDA" w:rsidRDefault="00BD1AF2" w:rsidP="00BD1AF2">
            <w:pPr>
              <w:jc w:val="both"/>
              <w:rPr>
                <w:b/>
                <w:bCs/>
                <w:lang w:val="kk-KZ"/>
              </w:rPr>
            </w:pPr>
            <w:r w:rsidRPr="00065C2E">
              <w:rPr>
                <w:b/>
                <w:bCs/>
                <w:lang w:val="kk-KZ"/>
              </w:rPr>
              <w:t>ҚАЗАҚСТАН</w:t>
            </w:r>
            <w:r w:rsidR="00AB4E0A" w:rsidRPr="00065C2E">
              <w:rPr>
                <w:b/>
                <w:bCs/>
                <w:lang w:val="kk-KZ"/>
              </w:rPr>
              <w:t>НЫҢ</w:t>
            </w:r>
            <w:r w:rsidRPr="00065C2E">
              <w:rPr>
                <w:b/>
                <w:bCs/>
                <w:lang w:val="kk-KZ"/>
              </w:rPr>
              <w:t xml:space="preserve"> </w:t>
            </w:r>
            <w:r w:rsidR="00C63FDA" w:rsidRPr="00065C2E">
              <w:rPr>
                <w:b/>
                <w:bCs/>
                <w:lang w:val="kk-KZ"/>
              </w:rPr>
              <w:t>АУЫЛ</w:t>
            </w:r>
            <w:r w:rsidR="00AB4E0A" w:rsidRPr="00065C2E">
              <w:rPr>
                <w:b/>
                <w:bCs/>
                <w:lang w:val="kk-KZ"/>
              </w:rPr>
              <w:t xml:space="preserve"> </w:t>
            </w:r>
            <w:r w:rsidR="00C63FDA" w:rsidRPr="00065C2E">
              <w:rPr>
                <w:b/>
                <w:bCs/>
                <w:lang w:val="kk-KZ"/>
              </w:rPr>
              <w:t>ШАРУАШЫЛЫ</w:t>
            </w:r>
            <w:r w:rsidR="00AB4E0A" w:rsidRPr="00065C2E">
              <w:rPr>
                <w:b/>
                <w:bCs/>
                <w:lang w:val="kk-KZ"/>
              </w:rPr>
              <w:t>ҒЫНДА</w:t>
            </w:r>
            <w:r w:rsidR="00C63FDA" w:rsidRPr="00065C2E">
              <w:rPr>
                <w:b/>
                <w:bCs/>
                <w:lang w:val="kk-KZ"/>
              </w:rPr>
              <w:t xml:space="preserve"> ЭМПИРИКАЛДЫҚ ТАЛДАУДЫҢ НӘТИЖЕЛЕРІ (майлы дақылдар мысалында)</w:t>
            </w:r>
          </w:p>
        </w:tc>
        <w:tc>
          <w:tcPr>
            <w:tcW w:w="639" w:type="dxa"/>
          </w:tcPr>
          <w:p w14:paraId="77647A84" w14:textId="21382DB9" w:rsidR="00BD1AF2" w:rsidRPr="008B3F60" w:rsidRDefault="008B3F60" w:rsidP="008B3F60">
            <w:pPr>
              <w:jc w:val="center"/>
            </w:pPr>
            <w:r w:rsidRPr="008B3F60">
              <w:t>72</w:t>
            </w:r>
          </w:p>
        </w:tc>
      </w:tr>
      <w:tr w:rsidR="00BD1AF2" w:rsidRPr="00FF2320" w14:paraId="0F951B2F" w14:textId="77777777" w:rsidTr="000C2D21">
        <w:tc>
          <w:tcPr>
            <w:tcW w:w="566" w:type="dxa"/>
          </w:tcPr>
          <w:p w14:paraId="33DEFD09" w14:textId="281C6553" w:rsidR="00BD1AF2" w:rsidRPr="00C63FDA" w:rsidRDefault="00BD1AF2">
            <w:pPr>
              <w:jc w:val="both"/>
              <w:rPr>
                <w:lang w:val="kk-KZ"/>
              </w:rPr>
            </w:pPr>
            <w:r w:rsidRPr="00C63FDA">
              <w:rPr>
                <w:lang w:val="kk-KZ"/>
              </w:rPr>
              <w:t>3.1</w:t>
            </w:r>
          </w:p>
        </w:tc>
        <w:tc>
          <w:tcPr>
            <w:tcW w:w="8151" w:type="dxa"/>
          </w:tcPr>
          <w:p w14:paraId="0C9E124C" w14:textId="3108052E" w:rsidR="00BD1AF2" w:rsidRPr="00C63FDA" w:rsidRDefault="00002022" w:rsidP="00BD1AF2">
            <w:pPr>
              <w:jc w:val="both"/>
              <w:rPr>
                <w:lang w:val="kk-KZ"/>
              </w:rPr>
            </w:pPr>
            <w:r w:rsidRPr="00C63FDA">
              <w:rPr>
                <w:lang w:val="kk-KZ"/>
              </w:rPr>
              <w:t xml:space="preserve">Органикалық өсімдік шаруашылығына көп </w:t>
            </w:r>
            <w:proofErr w:type="spellStart"/>
            <w:r w:rsidRPr="00C63FDA">
              <w:rPr>
                <w:lang w:val="kk-KZ"/>
              </w:rPr>
              <w:t>жақтылы</w:t>
            </w:r>
            <w:proofErr w:type="spellEnd"/>
            <w:r w:rsidRPr="00C63FDA">
              <w:rPr>
                <w:lang w:val="kk-KZ"/>
              </w:rPr>
              <w:t xml:space="preserve"> факторлардың әсерін зерттеу</w:t>
            </w:r>
          </w:p>
        </w:tc>
        <w:tc>
          <w:tcPr>
            <w:tcW w:w="639" w:type="dxa"/>
          </w:tcPr>
          <w:p w14:paraId="2730A0CA" w14:textId="2582DCF0" w:rsidR="00BD1AF2" w:rsidRPr="000C2D21" w:rsidRDefault="000C2D21" w:rsidP="000C2D21">
            <w:pPr>
              <w:jc w:val="center"/>
            </w:pPr>
            <w:r w:rsidRPr="000C2D21">
              <w:t>72</w:t>
            </w:r>
          </w:p>
        </w:tc>
      </w:tr>
      <w:tr w:rsidR="00BD1AF2" w:rsidRPr="00FF2320" w14:paraId="0D5D75BA" w14:textId="77777777" w:rsidTr="000C2D21">
        <w:tc>
          <w:tcPr>
            <w:tcW w:w="566" w:type="dxa"/>
          </w:tcPr>
          <w:p w14:paraId="2630FC49" w14:textId="4712D00D" w:rsidR="00BD1AF2" w:rsidRPr="00C63FDA" w:rsidRDefault="00BD1AF2">
            <w:pPr>
              <w:jc w:val="both"/>
              <w:rPr>
                <w:lang w:val="kk-KZ"/>
              </w:rPr>
            </w:pPr>
            <w:r w:rsidRPr="00C63FDA">
              <w:rPr>
                <w:lang w:val="kk-KZ"/>
              </w:rPr>
              <w:t>3.2</w:t>
            </w:r>
          </w:p>
        </w:tc>
        <w:tc>
          <w:tcPr>
            <w:tcW w:w="8151" w:type="dxa"/>
          </w:tcPr>
          <w:p w14:paraId="404B4161" w14:textId="700BCADB" w:rsidR="00BD1AF2" w:rsidRDefault="00BD1AF2" w:rsidP="00BD1AF2">
            <w:pPr>
              <w:jc w:val="both"/>
              <w:rPr>
                <w:lang w:val="kk-KZ"/>
              </w:rPr>
            </w:pPr>
            <w:r w:rsidRPr="00C63FDA">
              <w:rPr>
                <w:lang w:val="kk-KZ"/>
              </w:rPr>
              <w:t>Ауыл ша</w:t>
            </w:r>
            <w:r w:rsidR="00BC0FC7" w:rsidRPr="00C63FDA">
              <w:rPr>
                <w:lang w:val="kk-KZ"/>
              </w:rPr>
              <w:t>р</w:t>
            </w:r>
            <w:r w:rsidRPr="00C63FDA">
              <w:rPr>
                <w:lang w:val="kk-KZ"/>
              </w:rPr>
              <w:t xml:space="preserve">уашылығындағы жасыл </w:t>
            </w:r>
            <w:r w:rsidR="00C63FDA" w:rsidRPr="00C63FDA">
              <w:rPr>
                <w:lang w:val="kk-KZ"/>
              </w:rPr>
              <w:t xml:space="preserve">бизнесті тежеуші факторлар </w:t>
            </w:r>
            <w:r w:rsidR="00C63FDA">
              <w:rPr>
                <w:lang w:val="kk-KZ"/>
              </w:rPr>
              <w:t>ж</w:t>
            </w:r>
            <w:r w:rsidR="00C63FDA" w:rsidRPr="00C63FDA">
              <w:rPr>
                <w:lang w:val="kk-KZ"/>
              </w:rPr>
              <w:t>әне оларды шешу жолдары</w:t>
            </w:r>
          </w:p>
        </w:tc>
        <w:tc>
          <w:tcPr>
            <w:tcW w:w="639" w:type="dxa"/>
          </w:tcPr>
          <w:p w14:paraId="2217FD4F" w14:textId="100FA902" w:rsidR="00BD1AF2" w:rsidRPr="000C2D21" w:rsidRDefault="000C2D21" w:rsidP="000C2D21">
            <w:pPr>
              <w:jc w:val="center"/>
            </w:pPr>
            <w:r w:rsidRPr="000C2D21">
              <w:t>82</w:t>
            </w:r>
          </w:p>
        </w:tc>
      </w:tr>
      <w:tr w:rsidR="00BD1AF2" w:rsidRPr="00FF2320" w14:paraId="353F259D" w14:textId="77777777" w:rsidTr="000C2D21">
        <w:tc>
          <w:tcPr>
            <w:tcW w:w="566" w:type="dxa"/>
          </w:tcPr>
          <w:p w14:paraId="4B2E7EE0" w14:textId="134E7F83" w:rsidR="00BD1AF2" w:rsidRDefault="00BD1AF2">
            <w:pPr>
              <w:jc w:val="both"/>
              <w:rPr>
                <w:lang w:val="kk-KZ"/>
              </w:rPr>
            </w:pPr>
            <w:r>
              <w:rPr>
                <w:lang w:val="kk-KZ"/>
              </w:rPr>
              <w:t>3.3</w:t>
            </w:r>
          </w:p>
        </w:tc>
        <w:tc>
          <w:tcPr>
            <w:tcW w:w="8151" w:type="dxa"/>
          </w:tcPr>
          <w:p w14:paraId="51C63F3A" w14:textId="23596291" w:rsidR="00BD1AF2" w:rsidRDefault="00C63FDA" w:rsidP="00BD1AF2">
            <w:pPr>
              <w:jc w:val="both"/>
              <w:rPr>
                <w:lang w:val="kk-KZ"/>
              </w:rPr>
            </w:pPr>
            <w:r>
              <w:rPr>
                <w:lang w:val="kk-KZ"/>
              </w:rPr>
              <w:t xml:space="preserve">Жасыл бизнесті дамыту тиімділігін арттыру </w:t>
            </w:r>
            <w:r w:rsidRPr="00C63FDA">
              <w:rPr>
                <w:lang w:val="kk-KZ"/>
              </w:rPr>
              <w:t>(</w:t>
            </w:r>
            <w:r>
              <w:rPr>
                <w:lang w:val="kk-KZ"/>
              </w:rPr>
              <w:t>м</w:t>
            </w:r>
            <w:r w:rsidR="00BD1AF2">
              <w:rPr>
                <w:lang w:val="kk-KZ"/>
              </w:rPr>
              <w:t>айлы дақылд</w:t>
            </w:r>
            <w:r>
              <w:rPr>
                <w:lang w:val="kk-KZ"/>
              </w:rPr>
              <w:t>ар мысалында</w:t>
            </w:r>
            <w:r w:rsidRPr="00C63FDA">
              <w:rPr>
                <w:lang w:val="kk-KZ"/>
              </w:rPr>
              <w:t>)</w:t>
            </w:r>
          </w:p>
        </w:tc>
        <w:tc>
          <w:tcPr>
            <w:tcW w:w="639" w:type="dxa"/>
          </w:tcPr>
          <w:p w14:paraId="3D746478" w14:textId="2128DEB1" w:rsidR="00BD1AF2" w:rsidRPr="000C2D21" w:rsidRDefault="000C2D21" w:rsidP="000C2D21">
            <w:pPr>
              <w:jc w:val="center"/>
            </w:pPr>
            <w:r w:rsidRPr="000C2D21">
              <w:t>88</w:t>
            </w:r>
          </w:p>
        </w:tc>
      </w:tr>
      <w:tr w:rsidR="00BD1AF2" w14:paraId="7A4B1ECB" w14:textId="77777777" w:rsidTr="000C2D21">
        <w:tc>
          <w:tcPr>
            <w:tcW w:w="566" w:type="dxa"/>
          </w:tcPr>
          <w:p w14:paraId="45276EB7" w14:textId="77777777" w:rsidR="00BD1AF2" w:rsidRDefault="00BD1AF2">
            <w:pPr>
              <w:jc w:val="both"/>
              <w:rPr>
                <w:lang w:val="kk-KZ"/>
              </w:rPr>
            </w:pPr>
          </w:p>
        </w:tc>
        <w:tc>
          <w:tcPr>
            <w:tcW w:w="8151" w:type="dxa"/>
          </w:tcPr>
          <w:p w14:paraId="14CF2F23" w14:textId="41E67795" w:rsidR="00BD1AF2" w:rsidRDefault="00BD1AF2" w:rsidP="00BD1AF2">
            <w:pPr>
              <w:jc w:val="both"/>
              <w:rPr>
                <w:lang w:val="kk-KZ"/>
              </w:rPr>
            </w:pPr>
            <w:r>
              <w:rPr>
                <w:lang w:val="kk-KZ"/>
              </w:rPr>
              <w:t xml:space="preserve">Үшінші бөлім бойынша тұжырымдама </w:t>
            </w:r>
          </w:p>
        </w:tc>
        <w:tc>
          <w:tcPr>
            <w:tcW w:w="639" w:type="dxa"/>
          </w:tcPr>
          <w:p w14:paraId="6B501539" w14:textId="5C087C16" w:rsidR="00BD1AF2" w:rsidRPr="000C2D21" w:rsidRDefault="000C2D21" w:rsidP="000C2D21">
            <w:pPr>
              <w:jc w:val="center"/>
            </w:pPr>
            <w:r w:rsidRPr="000C2D21">
              <w:t>97</w:t>
            </w:r>
          </w:p>
        </w:tc>
      </w:tr>
      <w:tr w:rsidR="00BD1AF2" w14:paraId="1C05BF22" w14:textId="77777777" w:rsidTr="000C2D21">
        <w:tc>
          <w:tcPr>
            <w:tcW w:w="566" w:type="dxa"/>
          </w:tcPr>
          <w:p w14:paraId="4FE017EE" w14:textId="77777777" w:rsidR="00BD1AF2" w:rsidRDefault="00BD1AF2">
            <w:pPr>
              <w:jc w:val="both"/>
              <w:rPr>
                <w:lang w:val="kk-KZ"/>
              </w:rPr>
            </w:pPr>
          </w:p>
        </w:tc>
        <w:tc>
          <w:tcPr>
            <w:tcW w:w="8151" w:type="dxa"/>
          </w:tcPr>
          <w:p w14:paraId="6302E4EB" w14:textId="77777777" w:rsidR="00BD1AF2" w:rsidRDefault="00BD1AF2" w:rsidP="00BD1AF2">
            <w:pPr>
              <w:jc w:val="both"/>
              <w:rPr>
                <w:lang w:val="kk-KZ"/>
              </w:rPr>
            </w:pPr>
          </w:p>
        </w:tc>
        <w:tc>
          <w:tcPr>
            <w:tcW w:w="639" w:type="dxa"/>
          </w:tcPr>
          <w:p w14:paraId="0114F4F3" w14:textId="77777777" w:rsidR="00BD1AF2" w:rsidRPr="000C2D21" w:rsidRDefault="00BD1AF2" w:rsidP="000C2D21">
            <w:pPr>
              <w:jc w:val="center"/>
              <w:rPr>
                <w:lang w:val="kk-KZ"/>
              </w:rPr>
            </w:pPr>
          </w:p>
        </w:tc>
      </w:tr>
      <w:tr w:rsidR="00BD1AF2" w14:paraId="1DA1DE86" w14:textId="77777777" w:rsidTr="000C2D21">
        <w:tc>
          <w:tcPr>
            <w:tcW w:w="566" w:type="dxa"/>
          </w:tcPr>
          <w:p w14:paraId="5AF47CDD" w14:textId="77777777" w:rsidR="00BD1AF2" w:rsidRDefault="00BD1AF2">
            <w:pPr>
              <w:jc w:val="both"/>
              <w:rPr>
                <w:lang w:val="kk-KZ"/>
              </w:rPr>
            </w:pPr>
          </w:p>
        </w:tc>
        <w:tc>
          <w:tcPr>
            <w:tcW w:w="8151" w:type="dxa"/>
          </w:tcPr>
          <w:p w14:paraId="70670120" w14:textId="7997E2F2" w:rsidR="00BD1AF2" w:rsidRPr="00BD1AF2" w:rsidRDefault="00BD1AF2" w:rsidP="00BD1AF2">
            <w:pPr>
              <w:jc w:val="both"/>
              <w:rPr>
                <w:b/>
                <w:bCs/>
                <w:lang w:val="kk-KZ"/>
              </w:rPr>
            </w:pPr>
            <w:r>
              <w:rPr>
                <w:b/>
                <w:bCs/>
                <w:lang w:val="kk-KZ"/>
              </w:rPr>
              <w:t>ҚОРЫТЫНДЫ</w:t>
            </w:r>
          </w:p>
        </w:tc>
        <w:tc>
          <w:tcPr>
            <w:tcW w:w="639" w:type="dxa"/>
          </w:tcPr>
          <w:p w14:paraId="3AA31678" w14:textId="603084E0" w:rsidR="00BD1AF2" w:rsidRPr="000C2D21" w:rsidRDefault="000C2D21" w:rsidP="000C2D21">
            <w:pPr>
              <w:jc w:val="center"/>
            </w:pPr>
            <w:r w:rsidRPr="000C2D21">
              <w:t>98</w:t>
            </w:r>
          </w:p>
        </w:tc>
      </w:tr>
      <w:tr w:rsidR="00BD1AF2" w14:paraId="108B9089" w14:textId="77777777" w:rsidTr="000C2D21">
        <w:tc>
          <w:tcPr>
            <w:tcW w:w="566" w:type="dxa"/>
          </w:tcPr>
          <w:p w14:paraId="57F02C4F" w14:textId="77777777" w:rsidR="00BD1AF2" w:rsidRDefault="00BD1AF2">
            <w:pPr>
              <w:jc w:val="both"/>
              <w:rPr>
                <w:lang w:val="kk-KZ"/>
              </w:rPr>
            </w:pPr>
          </w:p>
        </w:tc>
        <w:tc>
          <w:tcPr>
            <w:tcW w:w="8151" w:type="dxa"/>
          </w:tcPr>
          <w:p w14:paraId="33E0ABCB" w14:textId="23B7DACE" w:rsidR="00BD1AF2" w:rsidRPr="00BD1AF2" w:rsidRDefault="00BD1AF2" w:rsidP="00BD1AF2">
            <w:pPr>
              <w:jc w:val="both"/>
              <w:rPr>
                <w:b/>
                <w:bCs/>
                <w:lang w:val="kk-KZ"/>
              </w:rPr>
            </w:pPr>
            <w:r>
              <w:rPr>
                <w:b/>
                <w:bCs/>
                <w:lang w:val="kk-KZ"/>
              </w:rPr>
              <w:t>ПАЙДАЛАНЫЛҒАН ӘДЕБИЕТТЕР ТІЗІМІ</w:t>
            </w:r>
          </w:p>
        </w:tc>
        <w:tc>
          <w:tcPr>
            <w:tcW w:w="639" w:type="dxa"/>
          </w:tcPr>
          <w:p w14:paraId="4D2B4890" w14:textId="3900FC3A" w:rsidR="00BD1AF2" w:rsidRPr="000C2D21" w:rsidRDefault="000C2D21" w:rsidP="00B128B4">
            <w:pPr>
              <w:jc w:val="both"/>
            </w:pPr>
            <w:r>
              <w:t>102</w:t>
            </w:r>
          </w:p>
        </w:tc>
      </w:tr>
      <w:tr w:rsidR="002067CE" w:rsidRPr="0069291B" w14:paraId="538556E7" w14:textId="77777777" w:rsidTr="000C2D21">
        <w:tc>
          <w:tcPr>
            <w:tcW w:w="566" w:type="dxa"/>
          </w:tcPr>
          <w:p w14:paraId="5ABCCAC6" w14:textId="77777777" w:rsidR="002067CE" w:rsidRDefault="002067CE">
            <w:pPr>
              <w:jc w:val="both"/>
              <w:rPr>
                <w:lang w:val="kk-KZ"/>
              </w:rPr>
            </w:pPr>
          </w:p>
        </w:tc>
        <w:tc>
          <w:tcPr>
            <w:tcW w:w="8151" w:type="dxa"/>
          </w:tcPr>
          <w:p w14:paraId="17BBFB67" w14:textId="40AFD444" w:rsidR="002067CE" w:rsidRPr="002067CE" w:rsidRDefault="002067CE" w:rsidP="00BD1AF2">
            <w:pPr>
              <w:jc w:val="both"/>
              <w:rPr>
                <w:lang w:val="kk-KZ"/>
              </w:rPr>
            </w:pPr>
            <w:r>
              <w:rPr>
                <w:b/>
                <w:bCs/>
                <w:lang w:val="kk-KZ"/>
              </w:rPr>
              <w:t>ҚОСЫМША</w:t>
            </w:r>
            <w:r w:rsidR="009E300B">
              <w:rPr>
                <w:b/>
                <w:bCs/>
                <w:lang w:val="kk-KZ"/>
              </w:rPr>
              <w:t>ЛАР</w:t>
            </w:r>
          </w:p>
        </w:tc>
        <w:tc>
          <w:tcPr>
            <w:tcW w:w="639" w:type="dxa"/>
          </w:tcPr>
          <w:p w14:paraId="21A8605B" w14:textId="6FE514C5" w:rsidR="002067CE" w:rsidRPr="000C2D21" w:rsidRDefault="000C2D21" w:rsidP="00B128B4">
            <w:pPr>
              <w:jc w:val="both"/>
            </w:pPr>
            <w:r>
              <w:t>111</w:t>
            </w:r>
          </w:p>
        </w:tc>
      </w:tr>
    </w:tbl>
    <w:p w14:paraId="2099C9A6" w14:textId="77777777" w:rsidR="009E300B" w:rsidRDefault="009E300B">
      <w:pPr>
        <w:jc w:val="center"/>
        <w:rPr>
          <w:b/>
          <w:bCs/>
          <w:lang w:val="kk-KZ"/>
        </w:rPr>
      </w:pPr>
    </w:p>
    <w:p w14:paraId="24F50043" w14:textId="4E6761F3" w:rsidR="009E300B" w:rsidRDefault="009E300B">
      <w:pPr>
        <w:jc w:val="center"/>
        <w:rPr>
          <w:b/>
          <w:bCs/>
          <w:lang w:val="kk-KZ"/>
        </w:rPr>
      </w:pPr>
    </w:p>
    <w:p w14:paraId="6F2598F1" w14:textId="77777777" w:rsidR="00B128B4" w:rsidRDefault="00B128B4">
      <w:pPr>
        <w:jc w:val="center"/>
        <w:rPr>
          <w:b/>
          <w:bCs/>
          <w:lang w:val="kk-KZ"/>
        </w:rPr>
      </w:pPr>
    </w:p>
    <w:p w14:paraId="39667AC0" w14:textId="77777777" w:rsidR="009E300B" w:rsidRDefault="009E300B">
      <w:pPr>
        <w:jc w:val="center"/>
        <w:rPr>
          <w:b/>
          <w:bCs/>
          <w:lang w:val="kk-KZ"/>
        </w:rPr>
      </w:pPr>
    </w:p>
    <w:p w14:paraId="675574A9" w14:textId="77777777" w:rsidR="009E300B" w:rsidRDefault="009E300B">
      <w:pPr>
        <w:jc w:val="center"/>
        <w:rPr>
          <w:b/>
          <w:bCs/>
          <w:lang w:val="kk-KZ"/>
        </w:rPr>
      </w:pPr>
    </w:p>
    <w:p w14:paraId="6CEA3C94" w14:textId="77777777" w:rsidR="009E300B" w:rsidRDefault="009E300B">
      <w:pPr>
        <w:jc w:val="center"/>
        <w:rPr>
          <w:b/>
          <w:bCs/>
          <w:lang w:val="kk-KZ"/>
        </w:rPr>
      </w:pPr>
    </w:p>
    <w:p w14:paraId="6CDA04F7" w14:textId="7122F6F8" w:rsidR="003F336A" w:rsidRDefault="008C4434">
      <w:pPr>
        <w:jc w:val="center"/>
        <w:rPr>
          <w:b/>
          <w:bCs/>
          <w:lang w:val="kk-KZ"/>
        </w:rPr>
      </w:pPr>
      <w:r>
        <w:rPr>
          <w:b/>
          <w:bCs/>
          <w:lang w:val="kk-KZ"/>
        </w:rPr>
        <w:lastRenderedPageBreak/>
        <w:t>НОРМАТИВТІК СІЛТЕМЕЛЕР</w:t>
      </w:r>
    </w:p>
    <w:p w14:paraId="02FD5F49" w14:textId="77777777" w:rsidR="003F336A" w:rsidRDefault="003F336A">
      <w:pPr>
        <w:jc w:val="center"/>
        <w:rPr>
          <w:b/>
          <w:bCs/>
          <w:lang w:val="kk-KZ"/>
        </w:rPr>
      </w:pPr>
    </w:p>
    <w:p w14:paraId="3E3BD43E" w14:textId="3B13A584" w:rsidR="003F336A" w:rsidRPr="001121AA" w:rsidRDefault="008C4434" w:rsidP="001121AA">
      <w:pPr>
        <w:ind w:firstLine="360"/>
        <w:jc w:val="both"/>
        <w:rPr>
          <w:lang w:val="kk-KZ"/>
        </w:rPr>
      </w:pPr>
      <w:r>
        <w:rPr>
          <w:lang w:val="kk-KZ"/>
        </w:rPr>
        <w:t xml:space="preserve">Диссертациялық </w:t>
      </w:r>
      <w:r w:rsidR="001121AA">
        <w:rPr>
          <w:lang w:val="kk-KZ"/>
        </w:rPr>
        <w:t xml:space="preserve">зерттеу </w:t>
      </w:r>
      <w:r>
        <w:rPr>
          <w:lang w:val="kk-KZ"/>
        </w:rPr>
        <w:t>жұмыс</w:t>
      </w:r>
      <w:r w:rsidR="001121AA">
        <w:rPr>
          <w:lang w:val="kk-KZ"/>
        </w:rPr>
        <w:t>та</w:t>
      </w:r>
      <w:r>
        <w:rPr>
          <w:lang w:val="kk-KZ"/>
        </w:rPr>
        <w:t xml:space="preserve"> нормативтік құжаттарға сілтемелер</w:t>
      </w:r>
      <w:r w:rsidR="001121AA" w:rsidRPr="001121AA">
        <w:rPr>
          <w:lang w:val="kk-KZ"/>
        </w:rPr>
        <w:t xml:space="preserve"> </w:t>
      </w:r>
      <w:r w:rsidR="001121AA">
        <w:rPr>
          <w:lang w:val="kk-KZ"/>
        </w:rPr>
        <w:t>қолданылған</w:t>
      </w:r>
      <w:r>
        <w:rPr>
          <w:lang w:val="kk-KZ"/>
        </w:rPr>
        <w:t>:</w:t>
      </w:r>
    </w:p>
    <w:p w14:paraId="62EC420F" w14:textId="6D897346" w:rsidR="005B749E" w:rsidRDefault="004D5933" w:rsidP="004D593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2010-2014 жылдарға арналған «Жасыл даму» салалық  бағдарламасы: 2010 жылдың 10 қыркүйек, №924 қаулы;</w:t>
      </w:r>
    </w:p>
    <w:p w14:paraId="306C11BD" w14:textId="77777777" w:rsidR="004D5933" w:rsidRDefault="004D5933" w:rsidP="004D593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«жасыл экономикаға» көшуі жөніндегі тұжырымдаманы іске асыру жөніндегі 2013-2020  жылдарға  арналған іс-шаралар жоспарын бекіту туралы: 2013 жылдың 31 шілде, №750 қаулы;</w:t>
      </w:r>
    </w:p>
    <w:p w14:paraId="002AA9C3" w14:textId="77777777" w:rsidR="004D5933" w:rsidRDefault="004D5933" w:rsidP="004D593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Республикасында агроөнеркәсіптік кешенді дамыту жөніндегі 2013-2020 жылдарға арналған «Агробизнес-2020»  бағдарламасы;</w:t>
      </w:r>
    </w:p>
    <w:p w14:paraId="5681B20C" w14:textId="77777777" w:rsidR="004D5933" w:rsidRDefault="004D5933" w:rsidP="004D593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органикалық өнім өндіру туралы заңы: 2017 жылдың 25 қараша, №423-V ЗРК.</w:t>
      </w:r>
    </w:p>
    <w:p w14:paraId="390B0189" w14:textId="77777777" w:rsidR="004D5933" w:rsidRDefault="004D5933" w:rsidP="004D593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агроөнеркәсіптік кешенін дамытудың 2017-2021 жылдарға  арналған  мемлекеттік  бағдарламасы: 2018 жылдың 12 шілде,  №423;</w:t>
      </w:r>
    </w:p>
    <w:p w14:paraId="332FFA2F" w14:textId="77777777" w:rsidR="004D5933" w:rsidRDefault="004D5933" w:rsidP="004D593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2021-2025 жылдарға арналған «Жасыл Қазақстан» ұлттық жобасы: 2021 жылдың 12 қазан, №731 қаулы.</w:t>
      </w:r>
    </w:p>
    <w:p w14:paraId="295A3674" w14:textId="4CD994CF" w:rsidR="004D5933" w:rsidRDefault="004D5933" w:rsidP="004D593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агроөнеркәсіптік кешенін дамытудың 2021-2030 жылдарға арналған тұжырымдамасы: 2021 жылдың 30 желтоқсан, №960 қаулы;</w:t>
      </w:r>
    </w:p>
    <w:p w14:paraId="522EA80F" w14:textId="4F4AAD83" w:rsidR="00AF5723" w:rsidRDefault="00AF5723" w:rsidP="00AF572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Экологиялық Кодексі: 202</w:t>
      </w:r>
      <w:r w:rsidRPr="00AF5723">
        <w:rPr>
          <w:rFonts w:ascii="Times New Roman" w:hAnsi="Times New Roman" w:cs="Times New Roman"/>
          <w:sz w:val="28"/>
          <w:szCs w:val="28"/>
          <w:lang w:val="kk-KZ"/>
        </w:rPr>
        <w:t>1</w:t>
      </w:r>
      <w:r>
        <w:rPr>
          <w:rFonts w:ascii="Times New Roman" w:hAnsi="Times New Roman" w:cs="Times New Roman"/>
          <w:sz w:val="28"/>
          <w:szCs w:val="28"/>
          <w:lang w:val="kk-KZ"/>
        </w:rPr>
        <w:t xml:space="preserve"> жылдың </w:t>
      </w:r>
      <w:r w:rsidRPr="00AF5723">
        <w:rPr>
          <w:rFonts w:ascii="Times New Roman" w:hAnsi="Times New Roman" w:cs="Times New Roman"/>
          <w:sz w:val="28"/>
          <w:szCs w:val="28"/>
          <w:lang w:val="kk-KZ"/>
        </w:rPr>
        <w:t>2</w:t>
      </w:r>
      <w:r>
        <w:rPr>
          <w:rFonts w:ascii="Times New Roman" w:hAnsi="Times New Roman" w:cs="Times New Roman"/>
          <w:sz w:val="28"/>
          <w:szCs w:val="28"/>
          <w:lang w:val="kk-KZ"/>
        </w:rPr>
        <w:t xml:space="preserve"> қаңтар,</w:t>
      </w:r>
      <w:r w:rsidRPr="00AF572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F5723">
        <w:rPr>
          <w:rFonts w:ascii="Times New Roman" w:hAnsi="Times New Roman" w:cs="Times New Roman"/>
          <w:sz w:val="28"/>
          <w:szCs w:val="28"/>
          <w:lang w:val="kk-KZ"/>
        </w:rPr>
        <w:t>400-</w:t>
      </w:r>
      <w:r>
        <w:rPr>
          <w:rFonts w:ascii="Times New Roman" w:hAnsi="Times New Roman" w:cs="Times New Roman"/>
          <w:sz w:val="28"/>
          <w:szCs w:val="28"/>
          <w:lang w:val="kk-KZ"/>
        </w:rPr>
        <w:t>V</w:t>
      </w:r>
      <w:r w:rsidRPr="00AF5723">
        <w:rPr>
          <w:rFonts w:ascii="Times New Roman" w:hAnsi="Times New Roman" w:cs="Times New Roman"/>
          <w:sz w:val="28"/>
          <w:szCs w:val="28"/>
          <w:lang w:val="kk-KZ"/>
        </w:rPr>
        <w:t>I</w:t>
      </w:r>
      <w:r>
        <w:rPr>
          <w:rFonts w:ascii="Times New Roman" w:hAnsi="Times New Roman" w:cs="Times New Roman"/>
          <w:sz w:val="28"/>
          <w:szCs w:val="28"/>
          <w:lang w:val="kk-KZ"/>
        </w:rPr>
        <w:t>;</w:t>
      </w:r>
    </w:p>
    <w:p w14:paraId="398BF899" w14:textId="598F7429" w:rsidR="00B15CCC" w:rsidRPr="00AF5723" w:rsidRDefault="00B15CCC" w:rsidP="00B15CCC">
      <w:pPr>
        <w:pStyle w:val="af6"/>
        <w:numPr>
          <w:ilvl w:val="0"/>
          <w:numId w:val="1"/>
        </w:numPr>
        <w:spacing w:after="0" w:line="240" w:lineRule="auto"/>
        <w:jc w:val="both"/>
        <w:rPr>
          <w:rFonts w:ascii="Times New Roman" w:hAnsi="Times New Roman" w:cs="Times New Roman"/>
          <w:sz w:val="28"/>
          <w:szCs w:val="28"/>
          <w:lang w:val="kk-KZ"/>
        </w:rPr>
      </w:pPr>
      <w:r w:rsidRPr="0033221D">
        <w:rPr>
          <w:rFonts w:ascii="Times New Roman" w:hAnsi="Times New Roman" w:cs="Times New Roman"/>
          <w:sz w:val="28"/>
          <w:szCs w:val="28"/>
          <w:lang w:val="kk-KZ"/>
        </w:rPr>
        <w:t xml:space="preserve">2021 </w:t>
      </w:r>
      <w:r>
        <w:rPr>
          <w:rFonts w:ascii="Times New Roman" w:hAnsi="Times New Roman" w:cs="Times New Roman"/>
          <w:sz w:val="28"/>
          <w:szCs w:val="28"/>
          <w:lang w:val="kk-KZ"/>
        </w:rPr>
        <w:t xml:space="preserve">жылға </w:t>
      </w:r>
      <w:proofErr w:type="spellStart"/>
      <w:r>
        <w:rPr>
          <w:rFonts w:ascii="Times New Roman" w:hAnsi="Times New Roman" w:cs="Times New Roman"/>
          <w:sz w:val="28"/>
          <w:szCs w:val="28"/>
          <w:lang w:val="kk-KZ"/>
        </w:rPr>
        <w:t>арнарған</w:t>
      </w:r>
      <w:proofErr w:type="spellEnd"/>
      <w:r>
        <w:rPr>
          <w:rFonts w:ascii="Times New Roman" w:hAnsi="Times New Roman" w:cs="Times New Roman"/>
          <w:sz w:val="28"/>
          <w:szCs w:val="28"/>
          <w:lang w:val="kk-KZ"/>
        </w:rPr>
        <w:t xml:space="preserve"> қоршаған ортаның жай</w:t>
      </w:r>
      <w:r w:rsidRPr="0033221D">
        <w:rPr>
          <w:rFonts w:ascii="Times New Roman" w:hAnsi="Times New Roman" w:cs="Times New Roman"/>
          <w:sz w:val="28"/>
          <w:szCs w:val="28"/>
          <w:lang w:val="kk-KZ"/>
        </w:rPr>
        <w:t>-</w:t>
      </w:r>
      <w:r>
        <w:rPr>
          <w:rFonts w:ascii="Times New Roman" w:hAnsi="Times New Roman" w:cs="Times New Roman"/>
          <w:sz w:val="28"/>
          <w:szCs w:val="28"/>
          <w:lang w:val="kk-KZ"/>
        </w:rPr>
        <w:t>күйі туралы және ҚР табиғи ресурстарын</w:t>
      </w:r>
      <w:r w:rsidR="00BF6C92" w:rsidRPr="00BF6C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пайдалану</w:t>
      </w:r>
      <w:r w:rsidR="00BF6C92" w:rsidRPr="00BF6C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туралы Ұлттық баяндама;</w:t>
      </w:r>
    </w:p>
    <w:p w14:paraId="7106D36F" w14:textId="77777777" w:rsidR="004D5933" w:rsidRDefault="004D5933" w:rsidP="004D593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органикалық ауыл шаруашылығын дамытудың 2022-2023 жылдарға арналған жол картасы;   </w:t>
      </w:r>
    </w:p>
    <w:p w14:paraId="378BB36D" w14:textId="77777777" w:rsidR="00D73F66" w:rsidRPr="00552693" w:rsidRDefault="00D73F66" w:rsidP="00D73F66">
      <w:pPr>
        <w:pStyle w:val="af6"/>
        <w:numPr>
          <w:ilvl w:val="0"/>
          <w:numId w:val="1"/>
        </w:numPr>
        <w:spacing w:after="0" w:line="240" w:lineRule="auto"/>
        <w:jc w:val="both"/>
        <w:rPr>
          <w:rFonts w:ascii="Times New Roman" w:hAnsi="Times New Roman" w:cs="Times New Roman"/>
          <w:color w:val="000000" w:themeColor="text1"/>
          <w:sz w:val="28"/>
          <w:szCs w:val="28"/>
          <w:lang w:val="kk-KZ"/>
        </w:rPr>
      </w:pPr>
      <w:r w:rsidRPr="00552693">
        <w:rPr>
          <w:rFonts w:ascii="Times New Roman" w:hAnsi="Times New Roman" w:cs="Times New Roman"/>
          <w:color w:val="000000" w:themeColor="text1"/>
          <w:sz w:val="28"/>
          <w:szCs w:val="28"/>
          <w:lang w:val="kk-KZ"/>
        </w:rPr>
        <w:t>Қазақстан Республикасының көміртегі бейтараптығына қол жеткізуінің 2060 жылға дейінгі стратегиясы: 2023 жылдың 2 ақпан, №121 Жарлығы.</w:t>
      </w:r>
    </w:p>
    <w:p w14:paraId="6C3A2AA7" w14:textId="77777777" w:rsidR="003F336A" w:rsidRDefault="003F336A">
      <w:pPr>
        <w:jc w:val="both"/>
        <w:rPr>
          <w:lang w:val="kk-KZ"/>
        </w:rPr>
      </w:pPr>
    </w:p>
    <w:p w14:paraId="0E832941" w14:textId="77777777" w:rsidR="003F336A" w:rsidRDefault="003F336A">
      <w:pPr>
        <w:jc w:val="both"/>
        <w:rPr>
          <w:lang w:val="kk-KZ"/>
        </w:rPr>
      </w:pPr>
    </w:p>
    <w:p w14:paraId="58D25B55" w14:textId="77777777" w:rsidR="003F336A" w:rsidRDefault="003F336A">
      <w:pPr>
        <w:jc w:val="both"/>
        <w:rPr>
          <w:lang w:val="kk-KZ"/>
        </w:rPr>
      </w:pPr>
    </w:p>
    <w:p w14:paraId="1906B8FA" w14:textId="77777777" w:rsidR="003F336A" w:rsidRDefault="003F336A">
      <w:pPr>
        <w:jc w:val="both"/>
        <w:rPr>
          <w:lang w:val="kk-KZ"/>
        </w:rPr>
      </w:pPr>
    </w:p>
    <w:p w14:paraId="31F31448" w14:textId="5F74D967" w:rsidR="003F336A" w:rsidRDefault="003F336A">
      <w:pPr>
        <w:jc w:val="both"/>
        <w:rPr>
          <w:lang w:val="kk-KZ"/>
        </w:rPr>
      </w:pPr>
    </w:p>
    <w:p w14:paraId="20C53E54" w14:textId="49F4E44C" w:rsidR="00EC4112" w:rsidRDefault="00EC4112">
      <w:pPr>
        <w:jc w:val="both"/>
        <w:rPr>
          <w:lang w:val="kk-KZ"/>
        </w:rPr>
      </w:pPr>
    </w:p>
    <w:p w14:paraId="52E711E6" w14:textId="77777777" w:rsidR="00EC4112" w:rsidRDefault="00EC4112">
      <w:pPr>
        <w:jc w:val="both"/>
        <w:rPr>
          <w:lang w:val="kk-KZ"/>
        </w:rPr>
      </w:pPr>
    </w:p>
    <w:p w14:paraId="7AECA130" w14:textId="4F46C838" w:rsidR="00B931C4" w:rsidRPr="007637F7" w:rsidRDefault="00B931C4">
      <w:pPr>
        <w:jc w:val="both"/>
        <w:rPr>
          <w:rFonts w:ascii="Arial" w:eastAsia="Times New Roman" w:hAnsi="Arial" w:cs="Arial"/>
          <w:color w:val="666666"/>
          <w:spacing w:val="2"/>
          <w:sz w:val="20"/>
          <w:szCs w:val="20"/>
          <w:shd w:val="clear" w:color="auto" w:fill="E8E9EB"/>
          <w:lang w:val="kk-KZ" w:eastAsia="ru-RU"/>
        </w:rPr>
      </w:pPr>
    </w:p>
    <w:p w14:paraId="697BFE28" w14:textId="54D2415C" w:rsidR="00AF5723" w:rsidRPr="007637F7" w:rsidRDefault="00AF5723">
      <w:pPr>
        <w:jc w:val="both"/>
        <w:rPr>
          <w:rFonts w:ascii="Arial" w:eastAsia="Times New Roman" w:hAnsi="Arial" w:cs="Arial"/>
          <w:color w:val="666666"/>
          <w:spacing w:val="2"/>
          <w:sz w:val="20"/>
          <w:szCs w:val="20"/>
          <w:shd w:val="clear" w:color="auto" w:fill="E8E9EB"/>
          <w:lang w:val="kk-KZ" w:eastAsia="ru-RU"/>
        </w:rPr>
      </w:pPr>
    </w:p>
    <w:p w14:paraId="212257CA" w14:textId="3D8EB367" w:rsidR="00AF5723" w:rsidRPr="007637F7" w:rsidRDefault="00AF5723">
      <w:pPr>
        <w:jc w:val="both"/>
        <w:rPr>
          <w:rFonts w:ascii="Arial" w:eastAsia="Times New Roman" w:hAnsi="Arial" w:cs="Arial"/>
          <w:color w:val="666666"/>
          <w:spacing w:val="2"/>
          <w:sz w:val="20"/>
          <w:szCs w:val="20"/>
          <w:shd w:val="clear" w:color="auto" w:fill="E8E9EB"/>
          <w:lang w:val="kk-KZ" w:eastAsia="ru-RU"/>
        </w:rPr>
      </w:pPr>
    </w:p>
    <w:p w14:paraId="26855A26" w14:textId="64E03493" w:rsidR="00AF5723" w:rsidRPr="007637F7" w:rsidRDefault="00AF5723">
      <w:pPr>
        <w:jc w:val="both"/>
        <w:rPr>
          <w:rFonts w:ascii="Arial" w:eastAsia="Times New Roman" w:hAnsi="Arial" w:cs="Arial"/>
          <w:color w:val="666666"/>
          <w:spacing w:val="2"/>
          <w:sz w:val="20"/>
          <w:szCs w:val="20"/>
          <w:shd w:val="clear" w:color="auto" w:fill="E8E9EB"/>
          <w:lang w:val="kk-KZ" w:eastAsia="ru-RU"/>
        </w:rPr>
      </w:pPr>
    </w:p>
    <w:p w14:paraId="7BB441BF" w14:textId="4D4B34A5" w:rsidR="001121AA" w:rsidRDefault="001121AA">
      <w:pPr>
        <w:jc w:val="both"/>
        <w:rPr>
          <w:rFonts w:ascii="Arial" w:eastAsia="Times New Roman" w:hAnsi="Arial" w:cs="Arial"/>
          <w:color w:val="666666"/>
          <w:spacing w:val="2"/>
          <w:sz w:val="20"/>
          <w:szCs w:val="20"/>
          <w:shd w:val="clear" w:color="auto" w:fill="E8E9EB"/>
          <w:lang w:val="kk-KZ" w:eastAsia="ru-RU"/>
        </w:rPr>
      </w:pPr>
    </w:p>
    <w:p w14:paraId="592F8C4F" w14:textId="77777777" w:rsidR="001121AA" w:rsidRPr="007637F7" w:rsidRDefault="001121AA">
      <w:pPr>
        <w:jc w:val="both"/>
        <w:rPr>
          <w:rFonts w:ascii="Arial" w:eastAsia="Times New Roman" w:hAnsi="Arial" w:cs="Arial"/>
          <w:color w:val="666666"/>
          <w:spacing w:val="2"/>
          <w:sz w:val="20"/>
          <w:szCs w:val="20"/>
          <w:shd w:val="clear" w:color="auto" w:fill="E8E9EB"/>
          <w:lang w:val="kk-KZ" w:eastAsia="ru-RU"/>
        </w:rPr>
      </w:pPr>
    </w:p>
    <w:p w14:paraId="7AA46F49" w14:textId="114E39C2" w:rsidR="00AF5723" w:rsidRPr="007637F7" w:rsidRDefault="00AF5723">
      <w:pPr>
        <w:jc w:val="both"/>
        <w:rPr>
          <w:rFonts w:ascii="Arial" w:eastAsia="Times New Roman" w:hAnsi="Arial" w:cs="Arial"/>
          <w:color w:val="666666"/>
          <w:spacing w:val="2"/>
          <w:sz w:val="20"/>
          <w:szCs w:val="20"/>
          <w:shd w:val="clear" w:color="auto" w:fill="E8E9EB"/>
          <w:lang w:val="kk-KZ" w:eastAsia="ru-RU"/>
        </w:rPr>
      </w:pPr>
    </w:p>
    <w:p w14:paraId="010A933C" w14:textId="0DBF0A6A" w:rsidR="00AF5723" w:rsidRPr="007637F7" w:rsidRDefault="00AF5723">
      <w:pPr>
        <w:jc w:val="both"/>
        <w:rPr>
          <w:rFonts w:ascii="Arial" w:eastAsia="Times New Roman" w:hAnsi="Arial" w:cs="Arial"/>
          <w:color w:val="666666"/>
          <w:spacing w:val="2"/>
          <w:sz w:val="20"/>
          <w:szCs w:val="20"/>
          <w:shd w:val="clear" w:color="auto" w:fill="E8E9EB"/>
          <w:lang w:val="kk-KZ" w:eastAsia="ru-RU"/>
        </w:rPr>
      </w:pPr>
    </w:p>
    <w:p w14:paraId="74FF3F06" w14:textId="7F21CF8F" w:rsidR="00AF5723" w:rsidRPr="007637F7" w:rsidRDefault="00AF5723">
      <w:pPr>
        <w:jc w:val="both"/>
        <w:rPr>
          <w:rFonts w:ascii="Arial" w:eastAsia="Times New Roman" w:hAnsi="Arial" w:cs="Arial"/>
          <w:color w:val="666666"/>
          <w:spacing w:val="2"/>
          <w:sz w:val="20"/>
          <w:szCs w:val="20"/>
          <w:shd w:val="clear" w:color="auto" w:fill="E8E9EB"/>
          <w:lang w:val="kk-KZ" w:eastAsia="ru-RU"/>
        </w:rPr>
      </w:pPr>
    </w:p>
    <w:p w14:paraId="4F24ABA4" w14:textId="19818867" w:rsidR="00AF5723" w:rsidRDefault="00AF5723">
      <w:pPr>
        <w:jc w:val="both"/>
        <w:rPr>
          <w:lang w:val="kk-KZ"/>
        </w:rPr>
      </w:pPr>
    </w:p>
    <w:p w14:paraId="195A9E4E" w14:textId="77777777" w:rsidR="00E2368B" w:rsidRDefault="00E2368B">
      <w:pPr>
        <w:jc w:val="both"/>
        <w:rPr>
          <w:lang w:val="kk-KZ"/>
        </w:rPr>
      </w:pPr>
    </w:p>
    <w:p w14:paraId="50DFE6F1" w14:textId="77777777" w:rsidR="003F336A" w:rsidRDefault="008C4434">
      <w:pPr>
        <w:shd w:val="clear" w:color="auto" w:fill="FFFFFF" w:themeFill="background1"/>
        <w:jc w:val="center"/>
        <w:rPr>
          <w:b/>
          <w:lang w:val="kk-KZ"/>
        </w:rPr>
      </w:pPr>
      <w:r>
        <w:rPr>
          <w:b/>
          <w:lang w:val="kk-KZ"/>
        </w:rPr>
        <w:lastRenderedPageBreak/>
        <w:t>БЕЛГІЛЕУЛЕР МЕН ҚЫСҚАРТУЛАР</w:t>
      </w:r>
    </w:p>
    <w:p w14:paraId="38AB9846" w14:textId="77777777" w:rsidR="003F336A" w:rsidRDefault="003F336A">
      <w:pPr>
        <w:jc w:val="both"/>
        <w:rPr>
          <w:b/>
          <w:highlight w:val="magenta"/>
          <w:lang w:val="kk-K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525"/>
      </w:tblGrid>
      <w:tr w:rsidR="003F336A" w14:paraId="5247E9A6" w14:textId="77777777" w:rsidTr="00EC4112">
        <w:tc>
          <w:tcPr>
            <w:tcW w:w="3114" w:type="dxa"/>
          </w:tcPr>
          <w:p w14:paraId="29FD7E69" w14:textId="77777777" w:rsidR="003F336A" w:rsidRDefault="008C4434">
            <w:pPr>
              <w:contextualSpacing/>
              <w:jc w:val="both"/>
              <w:rPr>
                <w:lang w:val="kk-KZ"/>
              </w:rPr>
            </w:pPr>
            <w:r>
              <w:rPr>
                <w:lang w:val="kk-KZ"/>
              </w:rPr>
              <w:t>АӨК</w:t>
            </w:r>
          </w:p>
        </w:tc>
        <w:tc>
          <w:tcPr>
            <w:tcW w:w="6525" w:type="dxa"/>
          </w:tcPr>
          <w:p w14:paraId="7CE758D5" w14:textId="77777777" w:rsidR="003F336A" w:rsidRDefault="008C4434">
            <w:pPr>
              <w:contextualSpacing/>
              <w:jc w:val="both"/>
              <w:rPr>
                <w:lang w:val="kk-KZ"/>
              </w:rPr>
            </w:pPr>
            <w:r>
              <w:rPr>
                <w:lang w:val="kk-KZ"/>
              </w:rPr>
              <w:t>Агроөнеркәсіптік кешен</w:t>
            </w:r>
          </w:p>
        </w:tc>
      </w:tr>
      <w:tr w:rsidR="003F336A" w14:paraId="365575EF" w14:textId="77777777" w:rsidTr="00EC4112">
        <w:tc>
          <w:tcPr>
            <w:tcW w:w="3114" w:type="dxa"/>
          </w:tcPr>
          <w:p w14:paraId="2BDB7254" w14:textId="77777777" w:rsidR="003F336A" w:rsidRDefault="008C4434">
            <w:pPr>
              <w:contextualSpacing/>
              <w:jc w:val="both"/>
              <w:rPr>
                <w:lang w:val="kk-KZ"/>
              </w:rPr>
            </w:pPr>
            <w:r>
              <w:rPr>
                <w:lang w:val="kk-KZ"/>
              </w:rPr>
              <w:t>АҚ</w:t>
            </w:r>
          </w:p>
        </w:tc>
        <w:tc>
          <w:tcPr>
            <w:tcW w:w="6525" w:type="dxa"/>
          </w:tcPr>
          <w:p w14:paraId="1CBDBF02" w14:textId="77777777" w:rsidR="003F336A" w:rsidRDefault="008C4434">
            <w:pPr>
              <w:contextualSpacing/>
              <w:jc w:val="both"/>
              <w:rPr>
                <w:lang w:val="kk-KZ"/>
              </w:rPr>
            </w:pPr>
            <w:r>
              <w:rPr>
                <w:lang w:val="kk-KZ"/>
              </w:rPr>
              <w:t>Акционерлік қоғам</w:t>
            </w:r>
          </w:p>
        </w:tc>
      </w:tr>
      <w:tr w:rsidR="001D402A" w14:paraId="08A64DE7" w14:textId="77777777" w:rsidTr="00EC4112">
        <w:tc>
          <w:tcPr>
            <w:tcW w:w="3114" w:type="dxa"/>
          </w:tcPr>
          <w:p w14:paraId="6D7A5B59" w14:textId="4B73474A" w:rsidR="001D402A" w:rsidRDefault="001D402A">
            <w:pPr>
              <w:contextualSpacing/>
              <w:jc w:val="both"/>
              <w:rPr>
                <w:lang w:val="kk-KZ"/>
              </w:rPr>
            </w:pPr>
            <w:r>
              <w:rPr>
                <w:lang w:val="kk-KZ"/>
              </w:rPr>
              <w:t>АҚШ</w:t>
            </w:r>
          </w:p>
        </w:tc>
        <w:tc>
          <w:tcPr>
            <w:tcW w:w="6525" w:type="dxa"/>
          </w:tcPr>
          <w:p w14:paraId="0A0F5115" w14:textId="219E0FA8" w:rsidR="001D402A" w:rsidRDefault="001D402A" w:rsidP="00EC4112">
            <w:pPr>
              <w:ind w:right="22"/>
              <w:contextualSpacing/>
              <w:jc w:val="both"/>
              <w:rPr>
                <w:lang w:val="kk-KZ"/>
              </w:rPr>
            </w:pPr>
            <w:r>
              <w:rPr>
                <w:lang w:val="kk-KZ"/>
              </w:rPr>
              <w:t>Америка Құрама Штаттары</w:t>
            </w:r>
          </w:p>
        </w:tc>
      </w:tr>
      <w:tr w:rsidR="003F336A" w14:paraId="07BB1E50" w14:textId="77777777" w:rsidTr="00EC4112">
        <w:tc>
          <w:tcPr>
            <w:tcW w:w="3114" w:type="dxa"/>
          </w:tcPr>
          <w:p w14:paraId="079A333C" w14:textId="77777777" w:rsidR="003F336A" w:rsidRDefault="008C4434">
            <w:pPr>
              <w:contextualSpacing/>
              <w:jc w:val="both"/>
              <w:rPr>
                <w:lang w:val="kk-KZ"/>
              </w:rPr>
            </w:pPr>
            <w:r>
              <w:rPr>
                <w:lang w:val="kk-KZ"/>
              </w:rPr>
              <w:t>АХҚО</w:t>
            </w:r>
          </w:p>
        </w:tc>
        <w:tc>
          <w:tcPr>
            <w:tcW w:w="6525" w:type="dxa"/>
          </w:tcPr>
          <w:p w14:paraId="41AC3D5E" w14:textId="36FDE004" w:rsidR="003F336A" w:rsidRDefault="001121AA">
            <w:pPr>
              <w:contextualSpacing/>
              <w:jc w:val="both"/>
              <w:rPr>
                <w:lang w:val="kk-KZ"/>
              </w:rPr>
            </w:pPr>
            <w:r>
              <w:rPr>
                <w:lang w:val="kk-KZ"/>
              </w:rPr>
              <w:t>Қазақстан</w:t>
            </w:r>
            <w:r w:rsidR="008C4434">
              <w:rPr>
                <w:lang w:val="kk-KZ"/>
              </w:rPr>
              <w:t xml:space="preserve"> халықаралық қаржы орталығы</w:t>
            </w:r>
          </w:p>
        </w:tc>
      </w:tr>
      <w:tr w:rsidR="003F336A" w14:paraId="070B9EF1" w14:textId="77777777" w:rsidTr="00EC4112">
        <w:tc>
          <w:tcPr>
            <w:tcW w:w="3114" w:type="dxa"/>
          </w:tcPr>
          <w:p w14:paraId="30868A67" w14:textId="77777777" w:rsidR="003F336A" w:rsidRDefault="008C4434">
            <w:pPr>
              <w:contextualSpacing/>
              <w:jc w:val="both"/>
              <w:rPr>
                <w:lang w:val="kk-KZ"/>
              </w:rPr>
            </w:pPr>
            <w:r>
              <w:rPr>
                <w:lang w:val="kk-KZ"/>
              </w:rPr>
              <w:t>БАҚ</w:t>
            </w:r>
          </w:p>
        </w:tc>
        <w:tc>
          <w:tcPr>
            <w:tcW w:w="6525" w:type="dxa"/>
          </w:tcPr>
          <w:p w14:paraId="347852C2" w14:textId="77777777" w:rsidR="003F336A" w:rsidRDefault="008C4434">
            <w:pPr>
              <w:contextualSpacing/>
              <w:jc w:val="both"/>
              <w:rPr>
                <w:lang w:val="kk-KZ"/>
              </w:rPr>
            </w:pPr>
            <w:r>
              <w:rPr>
                <w:lang w:val="kk-KZ"/>
              </w:rPr>
              <w:t>Бұқаралық  ақпараттары құралы</w:t>
            </w:r>
          </w:p>
        </w:tc>
      </w:tr>
      <w:tr w:rsidR="003F336A" w14:paraId="2B9853EC" w14:textId="77777777" w:rsidTr="00EC4112">
        <w:tc>
          <w:tcPr>
            <w:tcW w:w="3114" w:type="dxa"/>
          </w:tcPr>
          <w:p w14:paraId="63DD3B72" w14:textId="77777777" w:rsidR="003F336A" w:rsidRDefault="008C4434">
            <w:pPr>
              <w:contextualSpacing/>
              <w:jc w:val="both"/>
              <w:rPr>
                <w:lang w:val="kk-KZ"/>
              </w:rPr>
            </w:pPr>
            <w:r>
              <w:rPr>
                <w:lang w:val="kk-KZ"/>
              </w:rPr>
              <w:t>БҰҰ</w:t>
            </w:r>
          </w:p>
        </w:tc>
        <w:tc>
          <w:tcPr>
            <w:tcW w:w="6525" w:type="dxa"/>
          </w:tcPr>
          <w:p w14:paraId="393E7196" w14:textId="77777777" w:rsidR="003F336A" w:rsidRDefault="008C4434">
            <w:pPr>
              <w:contextualSpacing/>
              <w:jc w:val="both"/>
              <w:rPr>
                <w:lang w:val="kk-KZ"/>
              </w:rPr>
            </w:pPr>
            <w:r>
              <w:rPr>
                <w:lang w:val="kk-KZ"/>
              </w:rPr>
              <w:t>Біріккен Ұлттар Ұйымы</w:t>
            </w:r>
          </w:p>
        </w:tc>
      </w:tr>
      <w:tr w:rsidR="003F336A" w14:paraId="22E475F8" w14:textId="77777777" w:rsidTr="00EC4112">
        <w:tc>
          <w:tcPr>
            <w:tcW w:w="3114" w:type="dxa"/>
          </w:tcPr>
          <w:p w14:paraId="0DD842B4" w14:textId="77777777" w:rsidR="003F336A" w:rsidRDefault="008C4434">
            <w:pPr>
              <w:contextualSpacing/>
              <w:jc w:val="both"/>
              <w:rPr>
                <w:lang w:val="kk-KZ"/>
              </w:rPr>
            </w:pPr>
            <w:r>
              <w:rPr>
                <w:lang w:val="kk-KZ"/>
              </w:rPr>
              <w:t>ДСҰ</w:t>
            </w:r>
          </w:p>
        </w:tc>
        <w:tc>
          <w:tcPr>
            <w:tcW w:w="6525" w:type="dxa"/>
          </w:tcPr>
          <w:p w14:paraId="3C83AF2F" w14:textId="77777777" w:rsidR="003F336A" w:rsidRDefault="008C4434">
            <w:pPr>
              <w:contextualSpacing/>
              <w:jc w:val="both"/>
              <w:rPr>
                <w:lang w:val="kk-KZ"/>
              </w:rPr>
            </w:pPr>
            <w:r>
              <w:rPr>
                <w:lang w:val="kk-KZ"/>
              </w:rPr>
              <w:t>Дүниежүзілік Сауда Ұйымы</w:t>
            </w:r>
          </w:p>
        </w:tc>
      </w:tr>
      <w:tr w:rsidR="003F336A" w14:paraId="7A703DE5" w14:textId="77777777" w:rsidTr="00EC4112">
        <w:tc>
          <w:tcPr>
            <w:tcW w:w="3114" w:type="dxa"/>
          </w:tcPr>
          <w:p w14:paraId="318E610B" w14:textId="77777777" w:rsidR="003F336A" w:rsidRDefault="008C4434">
            <w:pPr>
              <w:contextualSpacing/>
              <w:jc w:val="both"/>
              <w:rPr>
                <w:lang w:val="kk-KZ"/>
              </w:rPr>
            </w:pPr>
            <w:r>
              <w:rPr>
                <w:lang w:val="kk-KZ"/>
              </w:rPr>
              <w:t>ЖІӨ</w:t>
            </w:r>
          </w:p>
        </w:tc>
        <w:tc>
          <w:tcPr>
            <w:tcW w:w="6525" w:type="dxa"/>
          </w:tcPr>
          <w:p w14:paraId="3E2DB472" w14:textId="77777777" w:rsidR="003F336A" w:rsidRDefault="008C4434">
            <w:pPr>
              <w:contextualSpacing/>
              <w:jc w:val="both"/>
              <w:rPr>
                <w:lang w:val="kk-KZ"/>
              </w:rPr>
            </w:pPr>
            <w:r>
              <w:rPr>
                <w:lang w:val="kk-KZ"/>
              </w:rPr>
              <w:t>Жалпы ішкі өнім</w:t>
            </w:r>
          </w:p>
        </w:tc>
      </w:tr>
      <w:tr w:rsidR="003F336A" w14:paraId="7A0A39F3" w14:textId="77777777" w:rsidTr="00EC4112">
        <w:tc>
          <w:tcPr>
            <w:tcW w:w="3114" w:type="dxa"/>
          </w:tcPr>
          <w:p w14:paraId="3F037B25" w14:textId="77777777" w:rsidR="003F336A" w:rsidRDefault="008C4434">
            <w:pPr>
              <w:contextualSpacing/>
              <w:jc w:val="both"/>
              <w:rPr>
                <w:lang w:val="kk-KZ"/>
              </w:rPr>
            </w:pPr>
            <w:r>
              <w:rPr>
                <w:lang w:val="kk-KZ"/>
              </w:rPr>
              <w:t>ЖБ</w:t>
            </w:r>
          </w:p>
        </w:tc>
        <w:tc>
          <w:tcPr>
            <w:tcW w:w="6525" w:type="dxa"/>
          </w:tcPr>
          <w:p w14:paraId="03980526" w14:textId="77777777" w:rsidR="003F336A" w:rsidRDefault="008C4434">
            <w:pPr>
              <w:contextualSpacing/>
              <w:jc w:val="both"/>
              <w:rPr>
                <w:lang w:val="kk-KZ"/>
              </w:rPr>
            </w:pPr>
            <w:r>
              <w:rPr>
                <w:lang w:val="kk-KZ"/>
              </w:rPr>
              <w:t>Жасыл бизнес</w:t>
            </w:r>
          </w:p>
        </w:tc>
      </w:tr>
      <w:tr w:rsidR="003F336A" w14:paraId="71BEC4E3" w14:textId="77777777" w:rsidTr="00EC4112">
        <w:tc>
          <w:tcPr>
            <w:tcW w:w="3114" w:type="dxa"/>
          </w:tcPr>
          <w:p w14:paraId="755E137D" w14:textId="77777777" w:rsidR="003F336A" w:rsidRDefault="008C4434">
            <w:pPr>
              <w:contextualSpacing/>
              <w:jc w:val="both"/>
              <w:rPr>
                <w:lang w:val="kk-KZ"/>
              </w:rPr>
            </w:pPr>
            <w:r>
              <w:rPr>
                <w:lang w:val="kk-KZ"/>
              </w:rPr>
              <w:t>ЖЭ</w:t>
            </w:r>
          </w:p>
        </w:tc>
        <w:tc>
          <w:tcPr>
            <w:tcW w:w="6525" w:type="dxa"/>
          </w:tcPr>
          <w:p w14:paraId="351E9820" w14:textId="77777777" w:rsidR="003F336A" w:rsidRDefault="008C4434">
            <w:pPr>
              <w:contextualSpacing/>
              <w:jc w:val="both"/>
              <w:rPr>
                <w:lang w:val="kk-KZ"/>
              </w:rPr>
            </w:pPr>
            <w:r>
              <w:rPr>
                <w:lang w:val="kk-KZ"/>
              </w:rPr>
              <w:t>Жасыл экономика</w:t>
            </w:r>
          </w:p>
        </w:tc>
      </w:tr>
      <w:tr w:rsidR="003F336A" w14:paraId="0F408429" w14:textId="77777777" w:rsidTr="00EC4112">
        <w:tc>
          <w:tcPr>
            <w:tcW w:w="3114" w:type="dxa"/>
          </w:tcPr>
          <w:p w14:paraId="3E941A52" w14:textId="77777777" w:rsidR="003F336A" w:rsidRDefault="008C4434">
            <w:pPr>
              <w:contextualSpacing/>
              <w:jc w:val="both"/>
              <w:rPr>
                <w:lang w:val="kk-KZ"/>
              </w:rPr>
            </w:pPr>
            <w:r>
              <w:rPr>
                <w:lang w:val="kk-KZ"/>
              </w:rPr>
              <w:t>ЖЭК</w:t>
            </w:r>
          </w:p>
        </w:tc>
        <w:tc>
          <w:tcPr>
            <w:tcW w:w="6525" w:type="dxa"/>
          </w:tcPr>
          <w:p w14:paraId="52C29E52" w14:textId="77777777" w:rsidR="003F336A" w:rsidRDefault="008C4434">
            <w:pPr>
              <w:contextualSpacing/>
              <w:jc w:val="both"/>
              <w:rPr>
                <w:lang w:val="kk-KZ"/>
              </w:rPr>
            </w:pPr>
            <w:r>
              <w:rPr>
                <w:lang w:val="kk-KZ"/>
              </w:rPr>
              <w:t>Жаңартылатын энергия көздері</w:t>
            </w:r>
          </w:p>
        </w:tc>
      </w:tr>
      <w:tr w:rsidR="003F336A" w14:paraId="18E5D4F2" w14:textId="77777777" w:rsidTr="00EC4112">
        <w:tc>
          <w:tcPr>
            <w:tcW w:w="3114" w:type="dxa"/>
          </w:tcPr>
          <w:p w14:paraId="391AE09A" w14:textId="77777777" w:rsidR="003F336A" w:rsidRDefault="008C4434">
            <w:pPr>
              <w:contextualSpacing/>
              <w:jc w:val="both"/>
              <w:rPr>
                <w:lang w:val="kk-KZ"/>
              </w:rPr>
            </w:pPr>
            <w:r>
              <w:rPr>
                <w:lang w:val="kk-KZ"/>
              </w:rPr>
              <w:t>ЖӨ</w:t>
            </w:r>
          </w:p>
        </w:tc>
        <w:tc>
          <w:tcPr>
            <w:tcW w:w="6525" w:type="dxa"/>
          </w:tcPr>
          <w:p w14:paraId="57274744" w14:textId="77777777" w:rsidR="003F336A" w:rsidRDefault="008C4434">
            <w:pPr>
              <w:contextualSpacing/>
              <w:jc w:val="both"/>
              <w:rPr>
                <w:lang w:val="kk-KZ"/>
              </w:rPr>
            </w:pPr>
            <w:r>
              <w:rPr>
                <w:lang w:val="kk-KZ"/>
              </w:rPr>
              <w:t>Жасыл өсім</w:t>
            </w:r>
          </w:p>
        </w:tc>
      </w:tr>
      <w:tr w:rsidR="003F336A" w14:paraId="4CAD7DB1" w14:textId="77777777" w:rsidTr="00EC4112">
        <w:tc>
          <w:tcPr>
            <w:tcW w:w="3114" w:type="dxa"/>
          </w:tcPr>
          <w:p w14:paraId="44270834" w14:textId="77777777" w:rsidR="003F336A" w:rsidRDefault="008C4434">
            <w:pPr>
              <w:contextualSpacing/>
              <w:jc w:val="both"/>
              <w:rPr>
                <w:lang w:val="kk-KZ"/>
              </w:rPr>
            </w:pPr>
            <w:r>
              <w:rPr>
                <w:lang w:val="kk-KZ"/>
              </w:rPr>
              <w:t>ЖӨӨ</w:t>
            </w:r>
          </w:p>
        </w:tc>
        <w:tc>
          <w:tcPr>
            <w:tcW w:w="6525" w:type="dxa"/>
          </w:tcPr>
          <w:p w14:paraId="287286E3" w14:textId="77777777" w:rsidR="003F336A" w:rsidRDefault="008C4434">
            <w:pPr>
              <w:contextualSpacing/>
              <w:jc w:val="both"/>
              <w:rPr>
                <w:lang w:val="ru-RU"/>
              </w:rPr>
            </w:pPr>
            <w:r>
              <w:rPr>
                <w:lang w:val="kk-KZ"/>
              </w:rPr>
              <w:t>Жалпы өңірлік өнім</w:t>
            </w:r>
          </w:p>
        </w:tc>
      </w:tr>
      <w:tr w:rsidR="003F336A" w14:paraId="3456D196" w14:textId="77777777" w:rsidTr="00EC4112">
        <w:tc>
          <w:tcPr>
            <w:tcW w:w="3114" w:type="dxa"/>
          </w:tcPr>
          <w:p w14:paraId="36BBD73A" w14:textId="77777777" w:rsidR="003F336A" w:rsidRDefault="008C4434">
            <w:pPr>
              <w:contextualSpacing/>
              <w:jc w:val="both"/>
              <w:rPr>
                <w:lang w:val="kk-KZ"/>
              </w:rPr>
            </w:pPr>
            <w:r>
              <w:rPr>
                <w:lang w:val="kk-KZ"/>
              </w:rPr>
              <w:t>ЖӨИ</w:t>
            </w:r>
          </w:p>
        </w:tc>
        <w:tc>
          <w:tcPr>
            <w:tcW w:w="6525" w:type="dxa"/>
          </w:tcPr>
          <w:p w14:paraId="5F3CA36F" w14:textId="77777777" w:rsidR="003F336A" w:rsidRDefault="008C4434">
            <w:pPr>
              <w:contextualSpacing/>
              <w:jc w:val="both"/>
              <w:rPr>
                <w:lang w:val="kk-KZ"/>
              </w:rPr>
            </w:pPr>
            <w:r>
              <w:rPr>
                <w:lang w:val="kk-KZ"/>
              </w:rPr>
              <w:t>Жасыл өсу индексі</w:t>
            </w:r>
          </w:p>
        </w:tc>
      </w:tr>
      <w:tr w:rsidR="00B631E2" w14:paraId="17AD7149" w14:textId="77777777" w:rsidTr="00EC4112">
        <w:tc>
          <w:tcPr>
            <w:tcW w:w="3114" w:type="dxa"/>
          </w:tcPr>
          <w:p w14:paraId="30CDCB9E" w14:textId="6881ADB4" w:rsidR="00B631E2" w:rsidRDefault="00B631E2">
            <w:pPr>
              <w:contextualSpacing/>
              <w:jc w:val="both"/>
              <w:rPr>
                <w:lang w:val="kk-KZ"/>
              </w:rPr>
            </w:pPr>
            <w:r>
              <w:rPr>
                <w:lang w:val="kk-KZ"/>
              </w:rPr>
              <w:t>ЕО</w:t>
            </w:r>
          </w:p>
        </w:tc>
        <w:tc>
          <w:tcPr>
            <w:tcW w:w="6525" w:type="dxa"/>
          </w:tcPr>
          <w:p w14:paraId="62093E71" w14:textId="639B23C9" w:rsidR="00B631E2" w:rsidRDefault="00B631E2">
            <w:pPr>
              <w:contextualSpacing/>
              <w:jc w:val="both"/>
              <w:rPr>
                <w:lang w:val="kk-KZ"/>
              </w:rPr>
            </w:pPr>
            <w:r>
              <w:rPr>
                <w:lang w:val="kk-KZ"/>
              </w:rPr>
              <w:t>Еуропалық Одақ</w:t>
            </w:r>
          </w:p>
        </w:tc>
      </w:tr>
      <w:tr w:rsidR="003F336A" w14:paraId="767CBDBE" w14:textId="77777777" w:rsidTr="00EC4112">
        <w:tc>
          <w:tcPr>
            <w:tcW w:w="3114" w:type="dxa"/>
          </w:tcPr>
          <w:p w14:paraId="01B32F6D" w14:textId="77777777" w:rsidR="003F336A" w:rsidRDefault="008C4434">
            <w:pPr>
              <w:contextualSpacing/>
              <w:jc w:val="both"/>
              <w:rPr>
                <w:lang w:val="kk-KZ"/>
              </w:rPr>
            </w:pPr>
            <w:r>
              <w:rPr>
                <w:lang w:val="kk-KZ"/>
              </w:rPr>
              <w:t>МЕМСТ</w:t>
            </w:r>
          </w:p>
        </w:tc>
        <w:tc>
          <w:tcPr>
            <w:tcW w:w="6525" w:type="dxa"/>
          </w:tcPr>
          <w:p w14:paraId="522F2A75" w14:textId="77777777" w:rsidR="003F336A" w:rsidRDefault="008C4434">
            <w:pPr>
              <w:contextualSpacing/>
              <w:jc w:val="both"/>
              <w:rPr>
                <w:lang w:val="kk-KZ"/>
              </w:rPr>
            </w:pPr>
            <w:r>
              <w:rPr>
                <w:lang w:val="kk-KZ"/>
              </w:rPr>
              <w:t>Мемлекеттік стандарт</w:t>
            </w:r>
          </w:p>
        </w:tc>
      </w:tr>
      <w:tr w:rsidR="003F336A" w14:paraId="3808627E" w14:textId="77777777" w:rsidTr="00EC4112">
        <w:tc>
          <w:tcPr>
            <w:tcW w:w="3114" w:type="dxa"/>
          </w:tcPr>
          <w:p w14:paraId="2A8820CE" w14:textId="77777777" w:rsidR="003F336A" w:rsidRDefault="008C4434">
            <w:pPr>
              <w:contextualSpacing/>
              <w:jc w:val="both"/>
              <w:rPr>
                <w:lang w:val="kk-KZ"/>
              </w:rPr>
            </w:pPr>
            <w:r>
              <w:rPr>
                <w:lang w:val="kk-KZ"/>
              </w:rPr>
              <w:t>ҚР</w:t>
            </w:r>
          </w:p>
        </w:tc>
        <w:tc>
          <w:tcPr>
            <w:tcW w:w="6525" w:type="dxa"/>
          </w:tcPr>
          <w:p w14:paraId="435F3F33" w14:textId="2A1AD1E9" w:rsidR="003F336A" w:rsidRDefault="001121AA">
            <w:pPr>
              <w:contextualSpacing/>
              <w:jc w:val="both"/>
              <w:rPr>
                <w:lang w:val="kk-KZ"/>
              </w:rPr>
            </w:pPr>
            <w:r>
              <w:rPr>
                <w:lang w:val="kk-KZ"/>
              </w:rPr>
              <w:t>Қазақстан</w:t>
            </w:r>
            <w:r w:rsidR="008C4434">
              <w:rPr>
                <w:lang w:val="kk-KZ"/>
              </w:rPr>
              <w:t xml:space="preserve"> Республикасы</w:t>
            </w:r>
          </w:p>
        </w:tc>
      </w:tr>
      <w:tr w:rsidR="003F336A" w:rsidRPr="00AF1B52" w14:paraId="545B457A" w14:textId="77777777" w:rsidTr="00EC4112">
        <w:tc>
          <w:tcPr>
            <w:tcW w:w="3114" w:type="dxa"/>
          </w:tcPr>
          <w:p w14:paraId="34B742E2" w14:textId="77777777" w:rsidR="003F336A" w:rsidRDefault="008C4434">
            <w:pPr>
              <w:contextualSpacing/>
              <w:jc w:val="both"/>
              <w:rPr>
                <w:lang w:val="kk-KZ"/>
              </w:rPr>
            </w:pPr>
            <w:r>
              <w:rPr>
                <w:lang w:val="kk-KZ"/>
              </w:rPr>
              <w:t xml:space="preserve">ҚР ҰЭМ СК </w:t>
            </w:r>
          </w:p>
        </w:tc>
        <w:tc>
          <w:tcPr>
            <w:tcW w:w="6525" w:type="dxa"/>
          </w:tcPr>
          <w:p w14:paraId="758D9A09" w14:textId="5AF5AA59" w:rsidR="003F336A" w:rsidRDefault="001121AA">
            <w:pPr>
              <w:contextualSpacing/>
              <w:jc w:val="both"/>
              <w:rPr>
                <w:lang w:val="kk-KZ"/>
              </w:rPr>
            </w:pPr>
            <w:r>
              <w:rPr>
                <w:lang w:val="kk-KZ"/>
              </w:rPr>
              <w:t>Қазақстан</w:t>
            </w:r>
            <w:r w:rsidR="008C4434">
              <w:rPr>
                <w:lang w:val="kk-KZ"/>
              </w:rPr>
              <w:t xml:space="preserve"> Республикасының ұлттық экономика министрлігі статистика комитеті</w:t>
            </w:r>
          </w:p>
        </w:tc>
      </w:tr>
      <w:tr w:rsidR="001121AA" w:rsidRPr="00AF1B52" w14:paraId="01EEADAF" w14:textId="77777777" w:rsidTr="00EC4112">
        <w:tc>
          <w:tcPr>
            <w:tcW w:w="3114" w:type="dxa"/>
          </w:tcPr>
          <w:p w14:paraId="49E5E519" w14:textId="274B3FC8" w:rsidR="001121AA" w:rsidRDefault="001121AA">
            <w:pPr>
              <w:contextualSpacing/>
              <w:jc w:val="both"/>
              <w:rPr>
                <w:lang w:val="kk-KZ"/>
              </w:rPr>
            </w:pPr>
            <w:r>
              <w:rPr>
                <w:lang w:val="kk-KZ"/>
              </w:rPr>
              <w:t xml:space="preserve">ҚР </w:t>
            </w:r>
            <w:proofErr w:type="spellStart"/>
            <w:r>
              <w:rPr>
                <w:lang w:val="kk-KZ"/>
              </w:rPr>
              <w:t>СЖ</w:t>
            </w:r>
            <w:r w:rsidR="002039A2">
              <w:rPr>
                <w:lang w:val="kk-KZ"/>
              </w:rPr>
              <w:t>жРА</w:t>
            </w:r>
            <w:proofErr w:type="spellEnd"/>
            <w:r w:rsidR="002039A2">
              <w:rPr>
                <w:lang w:val="kk-KZ"/>
              </w:rPr>
              <w:t xml:space="preserve"> ҰСБ</w:t>
            </w:r>
          </w:p>
        </w:tc>
        <w:tc>
          <w:tcPr>
            <w:tcW w:w="6525" w:type="dxa"/>
          </w:tcPr>
          <w:p w14:paraId="1392CDD2" w14:textId="03631CA6" w:rsidR="001121AA" w:rsidRDefault="002039A2">
            <w:pPr>
              <w:contextualSpacing/>
              <w:jc w:val="both"/>
              <w:rPr>
                <w:lang w:val="kk-KZ"/>
              </w:rPr>
            </w:pPr>
            <w:r>
              <w:rPr>
                <w:lang w:val="kk-KZ"/>
              </w:rPr>
              <w:t>Қазақстан Республикасы</w:t>
            </w:r>
            <w:r w:rsidRPr="002039A2">
              <w:rPr>
                <w:lang w:val="ru-RU"/>
              </w:rPr>
              <w:t xml:space="preserve"> </w:t>
            </w:r>
            <w:r>
              <w:rPr>
                <w:lang w:val="kk-KZ"/>
              </w:rPr>
              <w:t xml:space="preserve">Стратегиялық Жоспарлау және Реформалар Агенттігі Ұлттық Статистика Бюросы </w:t>
            </w:r>
          </w:p>
        </w:tc>
      </w:tr>
      <w:tr w:rsidR="003F336A" w14:paraId="161496A3" w14:textId="77777777" w:rsidTr="00EC4112">
        <w:tc>
          <w:tcPr>
            <w:tcW w:w="3114" w:type="dxa"/>
          </w:tcPr>
          <w:p w14:paraId="4C853D0D" w14:textId="77777777" w:rsidR="003F336A" w:rsidRDefault="008C4434">
            <w:pPr>
              <w:contextualSpacing/>
              <w:jc w:val="both"/>
              <w:rPr>
                <w:lang w:val="kk-KZ"/>
              </w:rPr>
            </w:pPr>
            <w:r>
              <w:rPr>
                <w:lang w:val="kk-KZ"/>
              </w:rPr>
              <w:t>ҚТҚ</w:t>
            </w:r>
          </w:p>
        </w:tc>
        <w:tc>
          <w:tcPr>
            <w:tcW w:w="6525" w:type="dxa"/>
          </w:tcPr>
          <w:p w14:paraId="2E83EC7F" w14:textId="77777777" w:rsidR="003F336A" w:rsidRDefault="008C4434">
            <w:pPr>
              <w:contextualSpacing/>
              <w:jc w:val="both"/>
              <w:rPr>
                <w:lang w:val="kk-KZ"/>
              </w:rPr>
            </w:pPr>
            <w:r>
              <w:rPr>
                <w:lang w:val="kk-KZ"/>
              </w:rPr>
              <w:t>Қатты тұрмыстық қалдықтар</w:t>
            </w:r>
          </w:p>
        </w:tc>
      </w:tr>
      <w:tr w:rsidR="003F336A" w14:paraId="09D6ED9E" w14:textId="77777777" w:rsidTr="00EC4112">
        <w:tc>
          <w:tcPr>
            <w:tcW w:w="3114" w:type="dxa"/>
          </w:tcPr>
          <w:p w14:paraId="2EE39E2B" w14:textId="77777777" w:rsidR="003F336A" w:rsidRDefault="008C4434">
            <w:pPr>
              <w:contextualSpacing/>
              <w:jc w:val="both"/>
              <w:rPr>
                <w:lang w:val="kk-KZ"/>
              </w:rPr>
            </w:pPr>
            <w:r>
              <w:rPr>
                <w:lang w:val="kk-KZ"/>
              </w:rPr>
              <w:t>ШОБ</w:t>
            </w:r>
          </w:p>
        </w:tc>
        <w:tc>
          <w:tcPr>
            <w:tcW w:w="6525" w:type="dxa"/>
          </w:tcPr>
          <w:p w14:paraId="6D379EE0" w14:textId="77777777" w:rsidR="003F336A" w:rsidRDefault="008C4434">
            <w:pPr>
              <w:contextualSpacing/>
              <w:jc w:val="both"/>
              <w:rPr>
                <w:lang w:val="kk-KZ"/>
              </w:rPr>
            </w:pPr>
            <w:r>
              <w:rPr>
                <w:lang w:val="kk-KZ"/>
              </w:rPr>
              <w:t>Шағын және орта бизнес</w:t>
            </w:r>
          </w:p>
        </w:tc>
      </w:tr>
      <w:tr w:rsidR="003F336A" w14:paraId="1DAEDA4E" w14:textId="77777777" w:rsidTr="00EC4112">
        <w:tc>
          <w:tcPr>
            <w:tcW w:w="3114" w:type="dxa"/>
          </w:tcPr>
          <w:p w14:paraId="15666BCA" w14:textId="77777777" w:rsidR="003F336A" w:rsidRDefault="008C4434">
            <w:pPr>
              <w:contextualSpacing/>
              <w:jc w:val="both"/>
              <w:rPr>
                <w:lang w:val="kk-KZ"/>
              </w:rPr>
            </w:pPr>
            <w:r>
              <w:rPr>
                <w:lang w:val="kk-KZ"/>
              </w:rPr>
              <w:t>ОАШ</w:t>
            </w:r>
          </w:p>
        </w:tc>
        <w:tc>
          <w:tcPr>
            <w:tcW w:w="6525" w:type="dxa"/>
          </w:tcPr>
          <w:p w14:paraId="1541F05D" w14:textId="77777777" w:rsidR="003F336A" w:rsidRDefault="008C4434">
            <w:pPr>
              <w:contextualSpacing/>
              <w:jc w:val="both"/>
              <w:rPr>
                <w:lang w:val="kk-KZ"/>
              </w:rPr>
            </w:pPr>
            <w:r>
              <w:rPr>
                <w:lang w:val="kk-KZ"/>
              </w:rPr>
              <w:t>Органикалық ауыл шаруашылығы</w:t>
            </w:r>
          </w:p>
        </w:tc>
      </w:tr>
      <w:tr w:rsidR="003F336A" w14:paraId="79E226F7" w14:textId="77777777" w:rsidTr="00EC4112">
        <w:tc>
          <w:tcPr>
            <w:tcW w:w="3114" w:type="dxa"/>
          </w:tcPr>
          <w:p w14:paraId="57F9B6DB" w14:textId="77777777" w:rsidR="003F336A" w:rsidRDefault="008C4434">
            <w:pPr>
              <w:contextualSpacing/>
              <w:jc w:val="both"/>
              <w:rPr>
                <w:lang w:val="kk-KZ"/>
              </w:rPr>
            </w:pPr>
            <w:r>
              <w:rPr>
                <w:lang w:val="kk-KZ"/>
              </w:rPr>
              <w:t>ТД</w:t>
            </w:r>
          </w:p>
        </w:tc>
        <w:tc>
          <w:tcPr>
            <w:tcW w:w="6525" w:type="dxa"/>
          </w:tcPr>
          <w:p w14:paraId="21E8C534" w14:textId="77777777" w:rsidR="003F336A" w:rsidRDefault="008C4434">
            <w:pPr>
              <w:contextualSpacing/>
              <w:jc w:val="both"/>
              <w:rPr>
                <w:lang w:val="kk-KZ"/>
              </w:rPr>
            </w:pPr>
            <w:r>
              <w:rPr>
                <w:lang w:val="kk-KZ"/>
              </w:rPr>
              <w:t>Тұрақты даму</w:t>
            </w:r>
          </w:p>
        </w:tc>
      </w:tr>
      <w:tr w:rsidR="003F336A" w14:paraId="74FC8840" w14:textId="77777777" w:rsidTr="00EC4112">
        <w:tc>
          <w:tcPr>
            <w:tcW w:w="3114" w:type="dxa"/>
          </w:tcPr>
          <w:p w14:paraId="73FDD214" w14:textId="77777777" w:rsidR="003F336A" w:rsidRDefault="008C4434">
            <w:pPr>
              <w:contextualSpacing/>
              <w:jc w:val="both"/>
              <w:rPr>
                <w:lang w:val="kk-KZ"/>
              </w:rPr>
            </w:pPr>
            <w:proofErr w:type="spellStart"/>
            <w:r>
              <w:rPr>
                <w:lang w:val="kk-KZ"/>
              </w:rPr>
              <w:t>Га</w:t>
            </w:r>
            <w:proofErr w:type="spellEnd"/>
          </w:p>
        </w:tc>
        <w:tc>
          <w:tcPr>
            <w:tcW w:w="6525" w:type="dxa"/>
          </w:tcPr>
          <w:p w14:paraId="6B714F4F" w14:textId="77777777" w:rsidR="003F336A" w:rsidRDefault="008C4434">
            <w:pPr>
              <w:contextualSpacing/>
              <w:jc w:val="both"/>
              <w:rPr>
                <w:lang w:val="kk-KZ"/>
              </w:rPr>
            </w:pPr>
            <w:r>
              <w:rPr>
                <w:lang w:val="kk-KZ"/>
              </w:rPr>
              <w:t>Гектар</w:t>
            </w:r>
          </w:p>
        </w:tc>
      </w:tr>
      <w:tr w:rsidR="003F336A" w:rsidRPr="00AF1B52" w14:paraId="0DF7CA6A" w14:textId="77777777" w:rsidTr="00EC4112">
        <w:tc>
          <w:tcPr>
            <w:tcW w:w="3114" w:type="dxa"/>
          </w:tcPr>
          <w:p w14:paraId="1703F783" w14:textId="77777777" w:rsidR="003F336A" w:rsidRDefault="008C4434">
            <w:pPr>
              <w:contextualSpacing/>
              <w:jc w:val="both"/>
              <w:rPr>
                <w:lang w:val="kk-KZ"/>
              </w:rPr>
            </w:pPr>
            <w:r>
              <w:rPr>
                <w:lang w:val="kk-KZ"/>
              </w:rPr>
              <w:t>ҒЗТКЖ</w:t>
            </w:r>
          </w:p>
        </w:tc>
        <w:tc>
          <w:tcPr>
            <w:tcW w:w="6525" w:type="dxa"/>
          </w:tcPr>
          <w:p w14:paraId="0E3B2499" w14:textId="22276D67" w:rsidR="003F336A" w:rsidRDefault="008C4434">
            <w:pPr>
              <w:contextualSpacing/>
              <w:jc w:val="both"/>
              <w:rPr>
                <w:lang w:val="kk-KZ"/>
              </w:rPr>
            </w:pPr>
            <w:r>
              <w:rPr>
                <w:lang w:val="kk-KZ"/>
              </w:rPr>
              <w:t xml:space="preserve">Ғылыми </w:t>
            </w:r>
            <w:r w:rsidR="00C12477">
              <w:rPr>
                <w:lang w:val="kk-KZ"/>
              </w:rPr>
              <w:t>–</w:t>
            </w:r>
            <w:r>
              <w:rPr>
                <w:lang w:val="kk-KZ"/>
              </w:rPr>
              <w:t xml:space="preserve"> зерттеу және тәжірибелік-конструкторлық жұмыстар</w:t>
            </w:r>
          </w:p>
        </w:tc>
      </w:tr>
      <w:tr w:rsidR="003F336A" w14:paraId="3CC9C6D5" w14:textId="77777777" w:rsidTr="00EC4112">
        <w:tc>
          <w:tcPr>
            <w:tcW w:w="3114" w:type="dxa"/>
          </w:tcPr>
          <w:p w14:paraId="761D0D43" w14:textId="77777777" w:rsidR="003F336A" w:rsidRDefault="008C4434">
            <w:pPr>
              <w:contextualSpacing/>
              <w:jc w:val="both"/>
              <w:rPr>
                <w:lang w:val="kk-KZ"/>
              </w:rPr>
            </w:pPr>
            <w:r>
              <w:rPr>
                <w:lang w:val="kk-KZ"/>
              </w:rPr>
              <w:t>Млн</w:t>
            </w:r>
          </w:p>
        </w:tc>
        <w:tc>
          <w:tcPr>
            <w:tcW w:w="6525" w:type="dxa"/>
          </w:tcPr>
          <w:p w14:paraId="5392AB7D" w14:textId="77777777" w:rsidR="003F336A" w:rsidRDefault="008C4434">
            <w:pPr>
              <w:contextualSpacing/>
              <w:jc w:val="both"/>
              <w:rPr>
                <w:lang w:val="kk-KZ"/>
              </w:rPr>
            </w:pPr>
            <w:r>
              <w:rPr>
                <w:lang w:val="kk-KZ"/>
              </w:rPr>
              <w:t>Миллион</w:t>
            </w:r>
          </w:p>
        </w:tc>
      </w:tr>
      <w:tr w:rsidR="003F336A" w14:paraId="5D9D7322" w14:textId="77777777" w:rsidTr="00EC4112">
        <w:tc>
          <w:tcPr>
            <w:tcW w:w="3114" w:type="dxa"/>
          </w:tcPr>
          <w:p w14:paraId="23DDACDA" w14:textId="77777777" w:rsidR="003F336A" w:rsidRDefault="008C4434">
            <w:pPr>
              <w:contextualSpacing/>
              <w:jc w:val="both"/>
              <w:rPr>
                <w:lang w:val="kk-KZ"/>
              </w:rPr>
            </w:pPr>
            <w:proofErr w:type="spellStart"/>
            <w:r>
              <w:rPr>
                <w:lang w:val="kk-KZ"/>
              </w:rPr>
              <w:t>Тг</w:t>
            </w:r>
            <w:proofErr w:type="spellEnd"/>
          </w:p>
        </w:tc>
        <w:tc>
          <w:tcPr>
            <w:tcW w:w="6525" w:type="dxa"/>
          </w:tcPr>
          <w:p w14:paraId="0A3CE803" w14:textId="77777777" w:rsidR="003F336A" w:rsidRDefault="008C4434">
            <w:pPr>
              <w:contextualSpacing/>
              <w:jc w:val="both"/>
              <w:rPr>
                <w:lang w:val="kk-KZ"/>
              </w:rPr>
            </w:pPr>
            <w:r>
              <w:rPr>
                <w:lang w:val="kk-KZ"/>
              </w:rPr>
              <w:t>Теңге</w:t>
            </w:r>
          </w:p>
        </w:tc>
      </w:tr>
      <w:tr w:rsidR="003F336A" w:rsidRPr="00AF1B52" w14:paraId="5F53C8F3" w14:textId="77777777" w:rsidTr="00EC4112">
        <w:tc>
          <w:tcPr>
            <w:tcW w:w="3114" w:type="dxa"/>
          </w:tcPr>
          <w:p w14:paraId="7C56DA75" w14:textId="77777777" w:rsidR="003F336A" w:rsidRDefault="008C4434">
            <w:pPr>
              <w:contextualSpacing/>
              <w:jc w:val="both"/>
              <w:rPr>
                <w:lang w:val="kk-KZ"/>
              </w:rPr>
            </w:pPr>
            <w:r>
              <w:rPr>
                <w:lang w:val="kk-KZ"/>
              </w:rPr>
              <w:t>ЭЫДҰ</w:t>
            </w:r>
          </w:p>
        </w:tc>
        <w:tc>
          <w:tcPr>
            <w:tcW w:w="6525" w:type="dxa"/>
          </w:tcPr>
          <w:p w14:paraId="2B07A50E" w14:textId="77777777" w:rsidR="003F336A" w:rsidRDefault="008C4434">
            <w:pPr>
              <w:contextualSpacing/>
              <w:jc w:val="both"/>
              <w:rPr>
                <w:lang w:val="kk-KZ"/>
              </w:rPr>
            </w:pPr>
            <w:r>
              <w:rPr>
                <w:lang w:val="kk-KZ"/>
              </w:rPr>
              <w:t>Экономикалық ынтымақтастық пен даму ұйымы</w:t>
            </w:r>
          </w:p>
        </w:tc>
      </w:tr>
      <w:tr w:rsidR="003F336A" w:rsidRPr="00AF1B52" w14:paraId="11E80E3C" w14:textId="77777777" w:rsidTr="00EC4112">
        <w:tc>
          <w:tcPr>
            <w:tcW w:w="3114" w:type="dxa"/>
          </w:tcPr>
          <w:p w14:paraId="2C50FB54" w14:textId="77777777" w:rsidR="003F336A" w:rsidRDefault="008C4434">
            <w:pPr>
              <w:contextualSpacing/>
              <w:jc w:val="both"/>
              <w:rPr>
                <w:lang w:val="kk-KZ"/>
              </w:rPr>
            </w:pPr>
            <w:r>
              <w:rPr>
                <w:lang w:val="kk-KZ"/>
              </w:rPr>
              <w:t>ХЖТЖИЖО</w:t>
            </w:r>
          </w:p>
        </w:tc>
        <w:tc>
          <w:tcPr>
            <w:tcW w:w="6525" w:type="dxa"/>
          </w:tcPr>
          <w:p w14:paraId="39C69251" w14:textId="77777777" w:rsidR="003F336A" w:rsidRDefault="008C4434">
            <w:pPr>
              <w:contextualSpacing/>
              <w:jc w:val="both"/>
              <w:rPr>
                <w:lang w:val="kk-KZ"/>
              </w:rPr>
            </w:pPr>
            <w:r>
              <w:rPr>
                <w:lang w:val="kk-KZ"/>
              </w:rPr>
              <w:t>Халықаралық жасыл технологиялар және  инвестициялар жобалар одағы</w:t>
            </w:r>
          </w:p>
        </w:tc>
      </w:tr>
      <w:tr w:rsidR="003F336A" w:rsidRPr="00D73F66" w14:paraId="5527A2C9" w14:textId="77777777" w:rsidTr="00EC4112">
        <w:tc>
          <w:tcPr>
            <w:tcW w:w="3114" w:type="dxa"/>
          </w:tcPr>
          <w:p w14:paraId="0E76E15A" w14:textId="77777777" w:rsidR="003F336A" w:rsidRDefault="008C4434">
            <w:pPr>
              <w:contextualSpacing/>
              <w:jc w:val="both"/>
            </w:pPr>
            <w:r>
              <w:rPr>
                <w:lang w:val="kk-KZ"/>
              </w:rPr>
              <w:t xml:space="preserve">ОАШЗИ </w:t>
            </w:r>
            <w:r>
              <w:t>(</w:t>
            </w:r>
            <w:proofErr w:type="spellStart"/>
            <w:r>
              <w:t>FiBL</w:t>
            </w:r>
            <w:proofErr w:type="spellEnd"/>
            <w:r>
              <w:t>)</w:t>
            </w:r>
          </w:p>
        </w:tc>
        <w:tc>
          <w:tcPr>
            <w:tcW w:w="6525" w:type="dxa"/>
          </w:tcPr>
          <w:p w14:paraId="53D2385A" w14:textId="77777777" w:rsidR="003F336A" w:rsidRPr="00AB4E0A" w:rsidRDefault="008C4434">
            <w:pPr>
              <w:contextualSpacing/>
              <w:jc w:val="both"/>
              <w:rPr>
                <w:color w:val="000000" w:themeColor="text1"/>
                <w:lang w:val="kk-KZ"/>
              </w:rPr>
            </w:pPr>
            <w:r w:rsidRPr="00AB4E0A">
              <w:rPr>
                <w:color w:val="000000" w:themeColor="text1"/>
                <w:lang w:val="kk-KZ"/>
              </w:rPr>
              <w:t>Органикалық ауыл шаруашылығын зерттеу институты</w:t>
            </w:r>
          </w:p>
          <w:p w14:paraId="01AFED1A" w14:textId="4B98B0EE" w:rsidR="00122E80" w:rsidRPr="00AB4E0A" w:rsidRDefault="00122E80">
            <w:pPr>
              <w:contextualSpacing/>
              <w:jc w:val="both"/>
              <w:rPr>
                <w:color w:val="000000" w:themeColor="text1"/>
              </w:rPr>
            </w:pPr>
            <w:r w:rsidRPr="00AB4E0A">
              <w:rPr>
                <w:color w:val="000000" w:themeColor="text1"/>
              </w:rPr>
              <w:t>(</w:t>
            </w:r>
            <w:proofErr w:type="spellStart"/>
            <w:r w:rsidR="009E3C19" w:rsidRPr="00AB4E0A">
              <w:rPr>
                <w:color w:val="000000" w:themeColor="text1"/>
              </w:rPr>
              <w:t>Forschungsinstitut</w:t>
            </w:r>
            <w:proofErr w:type="spellEnd"/>
            <w:r w:rsidR="009E3C19" w:rsidRPr="00AB4E0A">
              <w:rPr>
                <w:color w:val="000000" w:themeColor="text1"/>
              </w:rPr>
              <w:t xml:space="preserve"> fur </w:t>
            </w:r>
            <w:proofErr w:type="spellStart"/>
            <w:r w:rsidR="009E3C19" w:rsidRPr="00AB4E0A">
              <w:rPr>
                <w:color w:val="000000" w:themeColor="text1"/>
              </w:rPr>
              <w:t>biologischen</w:t>
            </w:r>
            <w:proofErr w:type="spellEnd"/>
            <w:r w:rsidR="009E3C19" w:rsidRPr="00AB4E0A">
              <w:rPr>
                <w:color w:val="000000" w:themeColor="text1"/>
              </w:rPr>
              <w:t xml:space="preserve"> </w:t>
            </w:r>
            <w:proofErr w:type="spellStart"/>
            <w:r w:rsidR="009E3C19" w:rsidRPr="00AB4E0A">
              <w:rPr>
                <w:color w:val="000000" w:themeColor="text1"/>
              </w:rPr>
              <w:t>Landbau</w:t>
            </w:r>
            <w:proofErr w:type="spellEnd"/>
            <w:r w:rsidRPr="00AB4E0A">
              <w:rPr>
                <w:color w:val="000000" w:themeColor="text1"/>
              </w:rPr>
              <w:t>)</w:t>
            </w:r>
          </w:p>
        </w:tc>
      </w:tr>
      <w:tr w:rsidR="003F336A" w14:paraId="21B344B3" w14:textId="77777777" w:rsidTr="00EC4112">
        <w:tc>
          <w:tcPr>
            <w:tcW w:w="3114" w:type="dxa"/>
          </w:tcPr>
          <w:p w14:paraId="6C9CD688" w14:textId="77777777" w:rsidR="003F336A" w:rsidRDefault="008C4434">
            <w:pPr>
              <w:contextualSpacing/>
              <w:jc w:val="both"/>
              <w:rPr>
                <w:lang w:val="en-GB"/>
              </w:rPr>
            </w:pPr>
            <w:r>
              <w:rPr>
                <w:lang w:val="kk-KZ"/>
              </w:rPr>
              <w:t xml:space="preserve">ОАҚХФ </w:t>
            </w:r>
            <w:r>
              <w:t>(IFOAM)</w:t>
            </w:r>
          </w:p>
        </w:tc>
        <w:tc>
          <w:tcPr>
            <w:tcW w:w="6525" w:type="dxa"/>
          </w:tcPr>
          <w:p w14:paraId="58882ADC" w14:textId="77777777" w:rsidR="003F336A" w:rsidRDefault="008C4434">
            <w:pPr>
              <w:contextualSpacing/>
              <w:jc w:val="both"/>
              <w:rPr>
                <w:lang w:val="kk-KZ"/>
              </w:rPr>
            </w:pPr>
            <w:r>
              <w:rPr>
                <w:lang w:val="kk-KZ"/>
              </w:rPr>
              <w:t>Органикалық ауылшаруашылығы қозғалысының халықаралық  федерациясы</w:t>
            </w:r>
          </w:p>
          <w:p w14:paraId="57DF0442" w14:textId="3977954B" w:rsidR="00121D1F" w:rsidRPr="00121D1F" w:rsidRDefault="00121D1F">
            <w:pPr>
              <w:contextualSpacing/>
              <w:jc w:val="both"/>
            </w:pPr>
            <w:r>
              <w:t xml:space="preserve">(International </w:t>
            </w:r>
            <w:r w:rsidR="00122E80">
              <w:t>Federation of Organic Agriculture Movements</w:t>
            </w:r>
            <w:r>
              <w:t>)</w:t>
            </w:r>
          </w:p>
        </w:tc>
      </w:tr>
      <w:tr w:rsidR="00121D1F" w14:paraId="363D7F22" w14:textId="77777777" w:rsidTr="00EC4112">
        <w:tc>
          <w:tcPr>
            <w:tcW w:w="3114" w:type="dxa"/>
          </w:tcPr>
          <w:p w14:paraId="34BF5766" w14:textId="7BAA94D4" w:rsidR="00121D1F" w:rsidRPr="00121D1F" w:rsidRDefault="00121D1F">
            <w:pPr>
              <w:contextualSpacing/>
              <w:jc w:val="both"/>
              <w:rPr>
                <w:lang w:val="kk-KZ"/>
              </w:rPr>
            </w:pPr>
            <w:r>
              <w:t>Ұ</w:t>
            </w:r>
            <w:r>
              <w:rPr>
                <w:lang w:val="kk-KZ"/>
              </w:rPr>
              <w:t>БХ</w:t>
            </w:r>
          </w:p>
        </w:tc>
        <w:tc>
          <w:tcPr>
            <w:tcW w:w="6525" w:type="dxa"/>
          </w:tcPr>
          <w:p w14:paraId="2B88B2BB" w14:textId="35F94B4C" w:rsidR="00121D1F" w:rsidRDefault="00122E80">
            <w:pPr>
              <w:contextualSpacing/>
              <w:jc w:val="both"/>
              <w:rPr>
                <w:lang w:val="kk-KZ"/>
              </w:rPr>
            </w:pPr>
            <w:r>
              <w:rPr>
                <w:lang w:val="kk-KZ"/>
              </w:rPr>
              <w:t>Ұлттық Басқарушы Холдингі</w:t>
            </w:r>
          </w:p>
        </w:tc>
      </w:tr>
      <w:tr w:rsidR="00C12477" w14:paraId="5869D7E9" w14:textId="77777777" w:rsidTr="00EC4112">
        <w:tc>
          <w:tcPr>
            <w:tcW w:w="3114" w:type="dxa"/>
          </w:tcPr>
          <w:p w14:paraId="207A8046" w14:textId="07D63049" w:rsidR="00C12477" w:rsidRPr="00C12477" w:rsidRDefault="00C12477">
            <w:pPr>
              <w:contextualSpacing/>
              <w:jc w:val="both"/>
              <w:rPr>
                <w:lang w:val="kk-KZ"/>
              </w:rPr>
            </w:pPr>
            <w:r>
              <w:t>Ұ</w:t>
            </w:r>
            <w:r>
              <w:rPr>
                <w:lang w:val="kk-KZ"/>
              </w:rPr>
              <w:t>ДАС</w:t>
            </w:r>
          </w:p>
        </w:tc>
        <w:tc>
          <w:tcPr>
            <w:tcW w:w="6525" w:type="dxa"/>
          </w:tcPr>
          <w:p w14:paraId="1697CB95" w14:textId="09FD905D" w:rsidR="00C12477" w:rsidRDefault="00C12477">
            <w:pPr>
              <w:contextualSpacing/>
              <w:jc w:val="both"/>
              <w:rPr>
                <w:lang w:val="kk-KZ"/>
              </w:rPr>
            </w:pPr>
            <w:r>
              <w:rPr>
                <w:lang w:val="kk-KZ"/>
              </w:rPr>
              <w:t xml:space="preserve">Ұлттық деңгейде </w:t>
            </w:r>
            <w:r w:rsidR="00BF5324">
              <w:rPr>
                <w:lang w:val="kk-KZ"/>
              </w:rPr>
              <w:t>айқындалатын салымдар</w:t>
            </w:r>
          </w:p>
        </w:tc>
      </w:tr>
      <w:tr w:rsidR="003F336A" w:rsidRPr="00AF1B52" w14:paraId="17FA6FDB" w14:textId="77777777" w:rsidTr="00EC4112">
        <w:tc>
          <w:tcPr>
            <w:tcW w:w="3114" w:type="dxa"/>
          </w:tcPr>
          <w:p w14:paraId="755F5001" w14:textId="77777777" w:rsidR="003F336A" w:rsidRDefault="008C4434">
            <w:pPr>
              <w:contextualSpacing/>
              <w:jc w:val="both"/>
              <w:rPr>
                <w:lang w:val="kk-KZ"/>
              </w:rPr>
            </w:pPr>
            <w:r>
              <w:lastRenderedPageBreak/>
              <w:t>FAO/</w:t>
            </w:r>
            <w:r>
              <w:rPr>
                <w:lang w:val="kk-KZ"/>
              </w:rPr>
              <w:t>ФАО</w:t>
            </w:r>
          </w:p>
        </w:tc>
        <w:tc>
          <w:tcPr>
            <w:tcW w:w="6525" w:type="dxa"/>
          </w:tcPr>
          <w:p w14:paraId="648D336B" w14:textId="77777777" w:rsidR="003F336A" w:rsidRDefault="008C4434">
            <w:pPr>
              <w:contextualSpacing/>
              <w:jc w:val="both"/>
              <w:rPr>
                <w:lang w:val="kk-KZ"/>
              </w:rPr>
            </w:pPr>
            <w:r>
              <w:rPr>
                <w:lang w:val="kk-KZ"/>
              </w:rPr>
              <w:t>БҰҰ Азық-түлік және ауыл шаруашылығы ұйымы</w:t>
            </w:r>
          </w:p>
        </w:tc>
      </w:tr>
      <w:tr w:rsidR="003F336A" w14:paraId="3594B26A" w14:textId="77777777" w:rsidTr="00EC4112">
        <w:tc>
          <w:tcPr>
            <w:tcW w:w="3114" w:type="dxa"/>
          </w:tcPr>
          <w:p w14:paraId="7DA1F22E" w14:textId="77777777" w:rsidR="003F336A" w:rsidRDefault="008C4434">
            <w:pPr>
              <w:contextualSpacing/>
              <w:jc w:val="both"/>
            </w:pPr>
            <w:r>
              <w:t>UNEP</w:t>
            </w:r>
          </w:p>
        </w:tc>
        <w:tc>
          <w:tcPr>
            <w:tcW w:w="6525" w:type="dxa"/>
          </w:tcPr>
          <w:p w14:paraId="3F60B3D3" w14:textId="77777777" w:rsidR="001D2BCD" w:rsidRDefault="001D2BCD">
            <w:pPr>
              <w:contextualSpacing/>
              <w:jc w:val="both"/>
              <w:rPr>
                <w:lang w:val="kk-KZ"/>
              </w:rPr>
            </w:pPr>
            <w:r>
              <w:rPr>
                <w:lang w:val="kk-KZ"/>
              </w:rPr>
              <w:t xml:space="preserve">БҰҰ </w:t>
            </w:r>
            <w:r>
              <w:t>Қ</w:t>
            </w:r>
            <w:proofErr w:type="spellStart"/>
            <w:r>
              <w:rPr>
                <w:lang w:val="kk-KZ"/>
              </w:rPr>
              <w:t>оршаған</w:t>
            </w:r>
            <w:proofErr w:type="spellEnd"/>
            <w:r>
              <w:rPr>
                <w:lang w:val="kk-KZ"/>
              </w:rPr>
              <w:t xml:space="preserve"> Орта жөніндегі бағдарламасы</w:t>
            </w:r>
          </w:p>
          <w:p w14:paraId="281B2CDC" w14:textId="4505FAA8" w:rsidR="003F336A" w:rsidRPr="001D2BCD" w:rsidRDefault="008C4434">
            <w:pPr>
              <w:contextualSpacing/>
              <w:jc w:val="both"/>
            </w:pPr>
            <w:r>
              <w:t xml:space="preserve">(United Nations Environment </w:t>
            </w:r>
            <w:proofErr w:type="spellStart"/>
            <w:r>
              <w:t>Programme</w:t>
            </w:r>
            <w:proofErr w:type="spellEnd"/>
            <w:r>
              <w:t>)</w:t>
            </w:r>
          </w:p>
        </w:tc>
      </w:tr>
      <w:tr w:rsidR="003F336A" w14:paraId="2C26AE37" w14:textId="77777777" w:rsidTr="00EC4112">
        <w:tc>
          <w:tcPr>
            <w:tcW w:w="3114" w:type="dxa"/>
          </w:tcPr>
          <w:p w14:paraId="248D52B8" w14:textId="77777777" w:rsidR="003F336A" w:rsidRDefault="008C4434">
            <w:pPr>
              <w:contextualSpacing/>
              <w:jc w:val="both"/>
            </w:pPr>
            <w:r>
              <w:t>ILO</w:t>
            </w:r>
          </w:p>
        </w:tc>
        <w:tc>
          <w:tcPr>
            <w:tcW w:w="6525" w:type="dxa"/>
          </w:tcPr>
          <w:p w14:paraId="2DA94373" w14:textId="77777777" w:rsidR="001D2BCD" w:rsidRDefault="001D2BCD">
            <w:pPr>
              <w:contextualSpacing/>
              <w:jc w:val="both"/>
              <w:rPr>
                <w:lang w:val="kk-KZ"/>
              </w:rPr>
            </w:pPr>
            <w:r>
              <w:rPr>
                <w:lang w:val="kk-KZ"/>
              </w:rPr>
              <w:t>Халықаралық Еңбек Ұйымы</w:t>
            </w:r>
          </w:p>
          <w:p w14:paraId="2AC03E67" w14:textId="39253FBA" w:rsidR="003F336A" w:rsidRDefault="008C4434">
            <w:pPr>
              <w:contextualSpacing/>
              <w:jc w:val="both"/>
            </w:pPr>
            <w:r>
              <w:t xml:space="preserve">(International </w:t>
            </w:r>
            <w:proofErr w:type="spellStart"/>
            <w:r>
              <w:t>Labour</w:t>
            </w:r>
            <w:proofErr w:type="spellEnd"/>
            <w:r>
              <w:t xml:space="preserve"> Organization)</w:t>
            </w:r>
          </w:p>
        </w:tc>
      </w:tr>
      <w:tr w:rsidR="003F336A" w14:paraId="17940FDB" w14:textId="77777777" w:rsidTr="00EC4112">
        <w:tc>
          <w:tcPr>
            <w:tcW w:w="3114" w:type="dxa"/>
          </w:tcPr>
          <w:p w14:paraId="62F641AE" w14:textId="77777777" w:rsidR="003F336A" w:rsidRDefault="008C4434">
            <w:pPr>
              <w:contextualSpacing/>
              <w:jc w:val="both"/>
            </w:pPr>
            <w:r>
              <w:t>IOE</w:t>
            </w:r>
          </w:p>
        </w:tc>
        <w:tc>
          <w:tcPr>
            <w:tcW w:w="6525" w:type="dxa"/>
          </w:tcPr>
          <w:p w14:paraId="2ECA8738" w14:textId="2AB229F0" w:rsidR="001D2BCD" w:rsidRDefault="001D2BCD">
            <w:pPr>
              <w:contextualSpacing/>
              <w:jc w:val="both"/>
            </w:pPr>
            <w:r>
              <w:rPr>
                <w:lang w:val="kk-KZ"/>
              </w:rPr>
              <w:t>Жұмыс берушілердің Халықаралық Ұйымы</w:t>
            </w:r>
          </w:p>
          <w:p w14:paraId="41CAAE78" w14:textId="0FFFB7AE" w:rsidR="003F336A" w:rsidRPr="001D2BCD" w:rsidRDefault="008C4434">
            <w:pPr>
              <w:contextualSpacing/>
              <w:jc w:val="both"/>
            </w:pPr>
            <w:r>
              <w:t xml:space="preserve">(International Organization </w:t>
            </w:r>
            <w:proofErr w:type="gramStart"/>
            <w:r>
              <w:t>of  Employers</w:t>
            </w:r>
            <w:proofErr w:type="gramEnd"/>
            <w:r>
              <w:t>)</w:t>
            </w:r>
          </w:p>
        </w:tc>
      </w:tr>
      <w:tr w:rsidR="003F336A" w14:paraId="053CF018" w14:textId="77777777" w:rsidTr="00EC4112">
        <w:tc>
          <w:tcPr>
            <w:tcW w:w="3114" w:type="dxa"/>
          </w:tcPr>
          <w:p w14:paraId="26310B5E" w14:textId="77777777" w:rsidR="003F336A" w:rsidRDefault="008C4434">
            <w:pPr>
              <w:contextualSpacing/>
              <w:jc w:val="both"/>
            </w:pPr>
            <w:r>
              <w:t>ITUC</w:t>
            </w:r>
          </w:p>
        </w:tc>
        <w:tc>
          <w:tcPr>
            <w:tcW w:w="6525" w:type="dxa"/>
          </w:tcPr>
          <w:p w14:paraId="27104E47" w14:textId="77777777" w:rsidR="001D2BCD" w:rsidRDefault="001D2BCD">
            <w:pPr>
              <w:contextualSpacing/>
              <w:jc w:val="both"/>
            </w:pPr>
            <w:r>
              <w:rPr>
                <w:lang w:val="kk-KZ"/>
              </w:rPr>
              <w:t>Халықаралық Кәсіподақ Конфедерациясы</w:t>
            </w:r>
          </w:p>
          <w:p w14:paraId="5813A8BB" w14:textId="3797CCBD" w:rsidR="003F336A" w:rsidRPr="001D2BCD" w:rsidRDefault="008C4434">
            <w:pPr>
              <w:contextualSpacing/>
              <w:jc w:val="both"/>
              <w:rPr>
                <w:lang w:val="kk-KZ"/>
              </w:rPr>
            </w:pPr>
            <w:r>
              <w:t>(International Trade Union Confederation)</w:t>
            </w:r>
          </w:p>
        </w:tc>
      </w:tr>
      <w:tr w:rsidR="00E64835" w:rsidRPr="00AF1B52" w14:paraId="59933E0A" w14:textId="77777777" w:rsidTr="00EC4112">
        <w:tc>
          <w:tcPr>
            <w:tcW w:w="3114" w:type="dxa"/>
          </w:tcPr>
          <w:p w14:paraId="1AC4FB93" w14:textId="73046828" w:rsidR="00E64835" w:rsidRDefault="00E64835">
            <w:pPr>
              <w:contextualSpacing/>
              <w:jc w:val="both"/>
            </w:pPr>
            <w:r>
              <w:t>ESG</w:t>
            </w:r>
          </w:p>
        </w:tc>
        <w:tc>
          <w:tcPr>
            <w:tcW w:w="6525" w:type="dxa"/>
          </w:tcPr>
          <w:p w14:paraId="1FFE933B" w14:textId="77777777" w:rsidR="00E64835" w:rsidRDefault="00227C9D">
            <w:pPr>
              <w:contextualSpacing/>
              <w:jc w:val="both"/>
              <w:rPr>
                <w:lang w:val="kk-KZ"/>
              </w:rPr>
            </w:pPr>
            <w:r>
              <w:t>Environment – Қ</w:t>
            </w:r>
            <w:proofErr w:type="spellStart"/>
            <w:r>
              <w:rPr>
                <w:lang w:val="kk-KZ"/>
              </w:rPr>
              <w:t>оршаған</w:t>
            </w:r>
            <w:proofErr w:type="spellEnd"/>
            <w:r>
              <w:rPr>
                <w:lang w:val="kk-KZ"/>
              </w:rPr>
              <w:t xml:space="preserve"> ортаға жауапкершілікпен қарау</w:t>
            </w:r>
          </w:p>
          <w:p w14:paraId="468F46A5" w14:textId="77777777" w:rsidR="00227C9D" w:rsidRDefault="00227C9D">
            <w:pPr>
              <w:contextualSpacing/>
              <w:jc w:val="both"/>
              <w:rPr>
                <w:lang w:val="kk-KZ"/>
              </w:rPr>
            </w:pPr>
            <w:r>
              <w:t xml:space="preserve">Social – </w:t>
            </w:r>
            <w:r>
              <w:rPr>
                <w:lang w:val="kk-KZ"/>
              </w:rPr>
              <w:t>Жоғары әлеуметтік жауапкершілік</w:t>
            </w:r>
          </w:p>
          <w:p w14:paraId="11F405E8" w14:textId="3A25AE83" w:rsidR="00227C9D" w:rsidRPr="00227C9D" w:rsidRDefault="00227C9D">
            <w:pPr>
              <w:contextualSpacing/>
              <w:jc w:val="both"/>
              <w:rPr>
                <w:lang w:val="kk-KZ"/>
              </w:rPr>
            </w:pPr>
            <w:proofErr w:type="spellStart"/>
            <w:r w:rsidRPr="00CF1B31">
              <w:rPr>
                <w:lang w:val="kk-KZ"/>
              </w:rPr>
              <w:t>Governance</w:t>
            </w:r>
            <w:proofErr w:type="spellEnd"/>
            <w:r w:rsidRPr="00CF1B31">
              <w:rPr>
                <w:lang w:val="kk-KZ"/>
              </w:rPr>
              <w:t xml:space="preserve"> – </w:t>
            </w:r>
            <w:r>
              <w:rPr>
                <w:lang w:val="kk-KZ"/>
              </w:rPr>
              <w:t xml:space="preserve">Корпоративтік басқарудың </w:t>
            </w:r>
            <w:r w:rsidR="00CF1B31">
              <w:rPr>
                <w:lang w:val="kk-KZ"/>
              </w:rPr>
              <w:t xml:space="preserve">жоғары сапасы </w:t>
            </w:r>
          </w:p>
        </w:tc>
      </w:tr>
      <w:tr w:rsidR="00E64835" w14:paraId="3A993533" w14:textId="77777777" w:rsidTr="00EC4112">
        <w:tc>
          <w:tcPr>
            <w:tcW w:w="3114" w:type="dxa"/>
          </w:tcPr>
          <w:p w14:paraId="5F2A6A65" w14:textId="328970E6" w:rsidR="00E64835" w:rsidRDefault="00E64835">
            <w:pPr>
              <w:contextualSpacing/>
              <w:jc w:val="both"/>
            </w:pPr>
            <w:r>
              <w:t>GGEI</w:t>
            </w:r>
          </w:p>
        </w:tc>
        <w:tc>
          <w:tcPr>
            <w:tcW w:w="6525" w:type="dxa"/>
          </w:tcPr>
          <w:p w14:paraId="51B4368D" w14:textId="77777777" w:rsidR="00E64835" w:rsidRDefault="00567DEC">
            <w:pPr>
              <w:contextualSpacing/>
              <w:jc w:val="both"/>
              <w:rPr>
                <w:lang w:val="kk-KZ"/>
              </w:rPr>
            </w:pPr>
            <w:r>
              <w:rPr>
                <w:lang w:val="kk-KZ"/>
              </w:rPr>
              <w:t>Жаһандық Жасыл Экономика Индексі</w:t>
            </w:r>
          </w:p>
          <w:p w14:paraId="794080C6" w14:textId="52B9ED88" w:rsidR="00567DEC" w:rsidRPr="00567DEC" w:rsidRDefault="00567DEC">
            <w:pPr>
              <w:contextualSpacing/>
              <w:jc w:val="both"/>
            </w:pPr>
            <w:r>
              <w:t>(Global Green Economy Index)</w:t>
            </w:r>
          </w:p>
        </w:tc>
      </w:tr>
    </w:tbl>
    <w:p w14:paraId="54EAE83D" w14:textId="3BA7353D" w:rsidR="004F793F" w:rsidRDefault="004F793F">
      <w:pPr>
        <w:tabs>
          <w:tab w:val="left" w:pos="2456"/>
        </w:tabs>
        <w:contextualSpacing/>
        <w:jc w:val="center"/>
        <w:rPr>
          <w:b/>
          <w:lang w:val="kk-KZ"/>
        </w:rPr>
      </w:pPr>
    </w:p>
    <w:p w14:paraId="18B23A95" w14:textId="087E1C4E" w:rsidR="00122E80" w:rsidRDefault="00122E80">
      <w:pPr>
        <w:tabs>
          <w:tab w:val="left" w:pos="2456"/>
        </w:tabs>
        <w:contextualSpacing/>
        <w:jc w:val="center"/>
        <w:rPr>
          <w:b/>
          <w:lang w:val="kk-KZ"/>
        </w:rPr>
      </w:pPr>
    </w:p>
    <w:p w14:paraId="69109C53" w14:textId="3D49FAA3" w:rsidR="00122E80" w:rsidRDefault="00122E80">
      <w:pPr>
        <w:tabs>
          <w:tab w:val="left" w:pos="2456"/>
        </w:tabs>
        <w:contextualSpacing/>
        <w:jc w:val="center"/>
        <w:rPr>
          <w:b/>
          <w:lang w:val="kk-KZ"/>
        </w:rPr>
      </w:pPr>
    </w:p>
    <w:p w14:paraId="5A211AED" w14:textId="4312DC86" w:rsidR="00122E80" w:rsidRDefault="00122E80">
      <w:pPr>
        <w:tabs>
          <w:tab w:val="left" w:pos="2456"/>
        </w:tabs>
        <w:contextualSpacing/>
        <w:jc w:val="center"/>
        <w:rPr>
          <w:b/>
          <w:lang w:val="kk-KZ"/>
        </w:rPr>
      </w:pPr>
    </w:p>
    <w:p w14:paraId="45A2E622" w14:textId="15637DF2" w:rsidR="00122E80" w:rsidRDefault="00122E80">
      <w:pPr>
        <w:tabs>
          <w:tab w:val="left" w:pos="2456"/>
        </w:tabs>
        <w:contextualSpacing/>
        <w:jc w:val="center"/>
        <w:rPr>
          <w:b/>
          <w:lang w:val="kk-KZ"/>
        </w:rPr>
      </w:pPr>
    </w:p>
    <w:p w14:paraId="24E36D5B" w14:textId="43E6F7A0" w:rsidR="00122E80" w:rsidRDefault="00122E80">
      <w:pPr>
        <w:tabs>
          <w:tab w:val="left" w:pos="2456"/>
        </w:tabs>
        <w:contextualSpacing/>
        <w:jc w:val="center"/>
        <w:rPr>
          <w:b/>
          <w:lang w:val="kk-KZ"/>
        </w:rPr>
      </w:pPr>
    </w:p>
    <w:p w14:paraId="0EB69E7A" w14:textId="0EEA70A3" w:rsidR="00122E80" w:rsidRDefault="00122E80">
      <w:pPr>
        <w:tabs>
          <w:tab w:val="left" w:pos="2456"/>
        </w:tabs>
        <w:contextualSpacing/>
        <w:jc w:val="center"/>
        <w:rPr>
          <w:b/>
          <w:lang w:val="kk-KZ"/>
        </w:rPr>
      </w:pPr>
    </w:p>
    <w:p w14:paraId="52EFC72D" w14:textId="53B8D865" w:rsidR="00122E80" w:rsidRDefault="00122E80">
      <w:pPr>
        <w:tabs>
          <w:tab w:val="left" w:pos="2456"/>
        </w:tabs>
        <w:contextualSpacing/>
        <w:jc w:val="center"/>
        <w:rPr>
          <w:b/>
          <w:lang w:val="kk-KZ"/>
        </w:rPr>
      </w:pPr>
    </w:p>
    <w:p w14:paraId="75528CBB" w14:textId="7AEDCD4D" w:rsidR="00122E80" w:rsidRDefault="00122E80">
      <w:pPr>
        <w:tabs>
          <w:tab w:val="left" w:pos="2456"/>
        </w:tabs>
        <w:contextualSpacing/>
        <w:jc w:val="center"/>
        <w:rPr>
          <w:b/>
          <w:lang w:val="kk-KZ"/>
        </w:rPr>
      </w:pPr>
    </w:p>
    <w:p w14:paraId="0FEA0E6B" w14:textId="2137D3B3" w:rsidR="00122E80" w:rsidRDefault="00122E80">
      <w:pPr>
        <w:tabs>
          <w:tab w:val="left" w:pos="2456"/>
        </w:tabs>
        <w:contextualSpacing/>
        <w:jc w:val="center"/>
        <w:rPr>
          <w:b/>
          <w:lang w:val="kk-KZ"/>
        </w:rPr>
      </w:pPr>
    </w:p>
    <w:p w14:paraId="75C12FAC" w14:textId="0F4EDBCA" w:rsidR="00122E80" w:rsidRDefault="00122E80">
      <w:pPr>
        <w:tabs>
          <w:tab w:val="left" w:pos="2456"/>
        </w:tabs>
        <w:contextualSpacing/>
        <w:jc w:val="center"/>
        <w:rPr>
          <w:b/>
          <w:lang w:val="kk-KZ"/>
        </w:rPr>
      </w:pPr>
    </w:p>
    <w:p w14:paraId="5F528310" w14:textId="7B7ADCDE" w:rsidR="00122E80" w:rsidRDefault="00122E80">
      <w:pPr>
        <w:tabs>
          <w:tab w:val="left" w:pos="2456"/>
        </w:tabs>
        <w:contextualSpacing/>
        <w:jc w:val="center"/>
        <w:rPr>
          <w:b/>
          <w:lang w:val="kk-KZ"/>
        </w:rPr>
      </w:pPr>
    </w:p>
    <w:p w14:paraId="33782B9B" w14:textId="242DB5FF" w:rsidR="00122E80" w:rsidRDefault="00122E80">
      <w:pPr>
        <w:tabs>
          <w:tab w:val="left" w:pos="2456"/>
        </w:tabs>
        <w:contextualSpacing/>
        <w:jc w:val="center"/>
        <w:rPr>
          <w:b/>
          <w:lang w:val="kk-KZ"/>
        </w:rPr>
      </w:pPr>
    </w:p>
    <w:p w14:paraId="08ABC591" w14:textId="40C6FB8E" w:rsidR="00122E80" w:rsidRDefault="00122E80">
      <w:pPr>
        <w:tabs>
          <w:tab w:val="left" w:pos="2456"/>
        </w:tabs>
        <w:contextualSpacing/>
        <w:jc w:val="center"/>
        <w:rPr>
          <w:b/>
          <w:lang w:val="kk-KZ"/>
        </w:rPr>
      </w:pPr>
    </w:p>
    <w:p w14:paraId="2CAD530D" w14:textId="1057D2BF" w:rsidR="00122E80" w:rsidRDefault="00122E80">
      <w:pPr>
        <w:tabs>
          <w:tab w:val="left" w:pos="2456"/>
        </w:tabs>
        <w:contextualSpacing/>
        <w:jc w:val="center"/>
        <w:rPr>
          <w:b/>
          <w:lang w:val="kk-KZ"/>
        </w:rPr>
      </w:pPr>
    </w:p>
    <w:p w14:paraId="143CA5A2" w14:textId="75AAECD3" w:rsidR="00122E80" w:rsidRDefault="00122E80">
      <w:pPr>
        <w:tabs>
          <w:tab w:val="left" w:pos="2456"/>
        </w:tabs>
        <w:contextualSpacing/>
        <w:jc w:val="center"/>
        <w:rPr>
          <w:b/>
          <w:lang w:val="kk-KZ"/>
        </w:rPr>
      </w:pPr>
    </w:p>
    <w:p w14:paraId="394C449A" w14:textId="3DF09BCA" w:rsidR="00122E80" w:rsidRDefault="00122E80">
      <w:pPr>
        <w:tabs>
          <w:tab w:val="left" w:pos="2456"/>
        </w:tabs>
        <w:contextualSpacing/>
        <w:jc w:val="center"/>
        <w:rPr>
          <w:b/>
          <w:lang w:val="kk-KZ"/>
        </w:rPr>
      </w:pPr>
    </w:p>
    <w:p w14:paraId="52957809" w14:textId="4B2AE170" w:rsidR="00122E80" w:rsidRDefault="00122E80">
      <w:pPr>
        <w:tabs>
          <w:tab w:val="left" w:pos="2456"/>
        </w:tabs>
        <w:contextualSpacing/>
        <w:jc w:val="center"/>
        <w:rPr>
          <w:b/>
          <w:lang w:val="kk-KZ"/>
        </w:rPr>
      </w:pPr>
    </w:p>
    <w:p w14:paraId="47175C4E" w14:textId="663CF546" w:rsidR="00122E80" w:rsidRDefault="00122E80">
      <w:pPr>
        <w:tabs>
          <w:tab w:val="left" w:pos="2456"/>
        </w:tabs>
        <w:contextualSpacing/>
        <w:jc w:val="center"/>
        <w:rPr>
          <w:b/>
          <w:lang w:val="kk-KZ"/>
        </w:rPr>
      </w:pPr>
    </w:p>
    <w:p w14:paraId="4B9A6F92" w14:textId="7EB71884" w:rsidR="00122E80" w:rsidRDefault="00122E80">
      <w:pPr>
        <w:tabs>
          <w:tab w:val="left" w:pos="2456"/>
        </w:tabs>
        <w:contextualSpacing/>
        <w:jc w:val="center"/>
        <w:rPr>
          <w:b/>
          <w:lang w:val="kk-KZ"/>
        </w:rPr>
      </w:pPr>
    </w:p>
    <w:p w14:paraId="5134700C" w14:textId="63BB4C02" w:rsidR="00122E80" w:rsidRDefault="00122E80">
      <w:pPr>
        <w:tabs>
          <w:tab w:val="left" w:pos="2456"/>
        </w:tabs>
        <w:contextualSpacing/>
        <w:jc w:val="center"/>
        <w:rPr>
          <w:b/>
          <w:lang w:val="kk-KZ"/>
        </w:rPr>
      </w:pPr>
    </w:p>
    <w:p w14:paraId="235FC5CA" w14:textId="2C33A0CA" w:rsidR="00122E80" w:rsidRDefault="00122E80">
      <w:pPr>
        <w:tabs>
          <w:tab w:val="left" w:pos="2456"/>
        </w:tabs>
        <w:contextualSpacing/>
        <w:jc w:val="center"/>
        <w:rPr>
          <w:b/>
          <w:lang w:val="kk-KZ"/>
        </w:rPr>
      </w:pPr>
    </w:p>
    <w:p w14:paraId="53AC2705" w14:textId="0E61C928" w:rsidR="00122E80" w:rsidRDefault="00122E80">
      <w:pPr>
        <w:tabs>
          <w:tab w:val="left" w:pos="2456"/>
        </w:tabs>
        <w:contextualSpacing/>
        <w:jc w:val="center"/>
        <w:rPr>
          <w:b/>
          <w:lang w:val="kk-KZ"/>
        </w:rPr>
      </w:pPr>
    </w:p>
    <w:p w14:paraId="586EAAF1" w14:textId="28A0CE39" w:rsidR="00122E80" w:rsidRDefault="00122E80">
      <w:pPr>
        <w:tabs>
          <w:tab w:val="left" w:pos="2456"/>
        </w:tabs>
        <w:contextualSpacing/>
        <w:jc w:val="center"/>
        <w:rPr>
          <w:b/>
          <w:lang w:val="kk-KZ"/>
        </w:rPr>
      </w:pPr>
    </w:p>
    <w:p w14:paraId="3C141F0C" w14:textId="6AF7EDFE" w:rsidR="00122E80" w:rsidRDefault="00122E80">
      <w:pPr>
        <w:tabs>
          <w:tab w:val="left" w:pos="2456"/>
        </w:tabs>
        <w:contextualSpacing/>
        <w:jc w:val="center"/>
        <w:rPr>
          <w:b/>
          <w:lang w:val="kk-KZ"/>
        </w:rPr>
      </w:pPr>
    </w:p>
    <w:p w14:paraId="447212EC" w14:textId="674CC611" w:rsidR="00122E80" w:rsidRDefault="00122E80">
      <w:pPr>
        <w:tabs>
          <w:tab w:val="left" w:pos="2456"/>
        </w:tabs>
        <w:contextualSpacing/>
        <w:jc w:val="center"/>
        <w:rPr>
          <w:b/>
          <w:lang w:val="kk-KZ"/>
        </w:rPr>
      </w:pPr>
    </w:p>
    <w:p w14:paraId="07576E52" w14:textId="402FE1BB" w:rsidR="00122E80" w:rsidRDefault="00122E80">
      <w:pPr>
        <w:tabs>
          <w:tab w:val="left" w:pos="2456"/>
        </w:tabs>
        <w:contextualSpacing/>
        <w:jc w:val="center"/>
        <w:rPr>
          <w:b/>
          <w:lang w:val="kk-KZ"/>
        </w:rPr>
      </w:pPr>
    </w:p>
    <w:p w14:paraId="07F3A7A4" w14:textId="2972F6DA" w:rsidR="00122E80" w:rsidRDefault="00122E80">
      <w:pPr>
        <w:tabs>
          <w:tab w:val="left" w:pos="2456"/>
        </w:tabs>
        <w:contextualSpacing/>
        <w:jc w:val="center"/>
        <w:rPr>
          <w:b/>
          <w:lang w:val="kk-KZ"/>
        </w:rPr>
      </w:pPr>
    </w:p>
    <w:p w14:paraId="3A74CC7B" w14:textId="2DD568DF" w:rsidR="00122E80" w:rsidRDefault="00122E80">
      <w:pPr>
        <w:tabs>
          <w:tab w:val="left" w:pos="2456"/>
        </w:tabs>
        <w:contextualSpacing/>
        <w:jc w:val="center"/>
        <w:rPr>
          <w:b/>
          <w:lang w:val="kk-KZ"/>
        </w:rPr>
      </w:pPr>
    </w:p>
    <w:p w14:paraId="05059F34" w14:textId="74FC4192" w:rsidR="003F336A" w:rsidRDefault="008C4434">
      <w:pPr>
        <w:tabs>
          <w:tab w:val="left" w:pos="2456"/>
        </w:tabs>
        <w:contextualSpacing/>
        <w:jc w:val="center"/>
        <w:rPr>
          <w:b/>
          <w:lang w:val="kk-KZ"/>
        </w:rPr>
      </w:pPr>
      <w:r>
        <w:rPr>
          <w:b/>
          <w:lang w:val="kk-KZ"/>
        </w:rPr>
        <w:lastRenderedPageBreak/>
        <w:t>КІРІСПЕ</w:t>
      </w:r>
    </w:p>
    <w:p w14:paraId="0C6C685E" w14:textId="77777777" w:rsidR="00551E0C" w:rsidRDefault="00551E0C">
      <w:pPr>
        <w:tabs>
          <w:tab w:val="left" w:pos="2456"/>
        </w:tabs>
        <w:contextualSpacing/>
        <w:jc w:val="center"/>
        <w:rPr>
          <w:b/>
          <w:lang w:val="kk-KZ"/>
        </w:rPr>
      </w:pPr>
    </w:p>
    <w:p w14:paraId="0ACC225E" w14:textId="4A7DE415" w:rsidR="00551E0C" w:rsidRDefault="00551E0C" w:rsidP="00EC4112">
      <w:pPr>
        <w:tabs>
          <w:tab w:val="left" w:pos="0"/>
        </w:tabs>
        <w:contextualSpacing/>
        <w:jc w:val="both"/>
        <w:rPr>
          <w:bCs/>
          <w:lang w:val="kk-KZ"/>
        </w:rPr>
      </w:pPr>
      <w:r>
        <w:rPr>
          <w:b/>
          <w:lang w:val="kk-KZ"/>
        </w:rPr>
        <w:tab/>
        <w:t xml:space="preserve">Зерттеу тақырыбының  өзектілігі.  </w:t>
      </w:r>
      <w:r w:rsidRPr="00612940">
        <w:rPr>
          <w:bCs/>
          <w:lang w:val="kk-KZ"/>
        </w:rPr>
        <w:t>ХХ-ғасырдағы</w:t>
      </w:r>
      <w:r>
        <w:rPr>
          <w:bCs/>
          <w:lang w:val="kk-KZ"/>
        </w:rPr>
        <w:t xml:space="preserve"> агроөнеркәсіптік кешеніндегі үшінші аграрлық революция кез-келген мемлекет үшін қауіп төндіретін ірі экологиялық мәселелердің пайда болуына ықпалын тигізді. Нәтижесінде эрозиялық үдерістердің артуы, топырақ құрамы мен құрылымының</w:t>
      </w:r>
      <w:r w:rsidR="00B45BDB" w:rsidRPr="00B45BDB">
        <w:rPr>
          <w:bCs/>
          <w:lang w:val="kk-KZ"/>
        </w:rPr>
        <w:t xml:space="preserve"> </w:t>
      </w:r>
      <w:r>
        <w:rPr>
          <w:bCs/>
          <w:lang w:val="kk-KZ"/>
        </w:rPr>
        <w:t xml:space="preserve"> бұзылуы, жер, су  ресурстарының ластануы,</w:t>
      </w:r>
      <w:r w:rsidR="00B45BDB" w:rsidRPr="00B45BDB">
        <w:rPr>
          <w:bCs/>
          <w:lang w:val="kk-KZ"/>
        </w:rPr>
        <w:t xml:space="preserve"> </w:t>
      </w:r>
      <w:r>
        <w:rPr>
          <w:bCs/>
          <w:lang w:val="kk-KZ"/>
        </w:rPr>
        <w:t xml:space="preserve">ауылшаруашылық </w:t>
      </w:r>
      <w:r w:rsidR="00B45BDB" w:rsidRPr="00B45BDB">
        <w:rPr>
          <w:bCs/>
          <w:lang w:val="kk-KZ"/>
        </w:rPr>
        <w:t xml:space="preserve">  </w:t>
      </w:r>
      <w:r>
        <w:rPr>
          <w:bCs/>
          <w:lang w:val="kk-KZ"/>
        </w:rPr>
        <w:t>жерлер</w:t>
      </w:r>
      <w:r w:rsidR="00B45BDB" w:rsidRPr="00B45BDB">
        <w:rPr>
          <w:bCs/>
          <w:lang w:val="kk-KZ"/>
        </w:rPr>
        <w:t xml:space="preserve"> </w:t>
      </w:r>
      <w:r>
        <w:rPr>
          <w:bCs/>
          <w:lang w:val="kk-KZ"/>
        </w:rPr>
        <w:t xml:space="preserve"> үшін </w:t>
      </w:r>
      <w:r w:rsidR="00B45BDB" w:rsidRPr="00B45BDB">
        <w:rPr>
          <w:bCs/>
          <w:lang w:val="kk-KZ"/>
        </w:rPr>
        <w:t xml:space="preserve"> </w:t>
      </w:r>
      <w:r>
        <w:rPr>
          <w:bCs/>
          <w:lang w:val="kk-KZ"/>
        </w:rPr>
        <w:t>пайдалы</w:t>
      </w:r>
      <w:r w:rsidR="00B45BDB" w:rsidRPr="00B45BDB">
        <w:rPr>
          <w:bCs/>
          <w:lang w:val="kk-KZ"/>
        </w:rPr>
        <w:t xml:space="preserve"> </w:t>
      </w:r>
      <w:r>
        <w:rPr>
          <w:bCs/>
          <w:lang w:val="kk-KZ"/>
        </w:rPr>
        <w:t xml:space="preserve"> </w:t>
      </w:r>
      <w:proofErr w:type="spellStart"/>
      <w:r>
        <w:rPr>
          <w:bCs/>
          <w:lang w:val="kk-KZ"/>
        </w:rPr>
        <w:t>энтомофаунаның</w:t>
      </w:r>
      <w:proofErr w:type="spellEnd"/>
      <w:r>
        <w:rPr>
          <w:bCs/>
          <w:lang w:val="kk-KZ"/>
        </w:rPr>
        <w:t xml:space="preserve"> </w:t>
      </w:r>
      <w:r w:rsidR="00B45BDB" w:rsidRPr="00B45BDB">
        <w:rPr>
          <w:bCs/>
          <w:lang w:val="kk-KZ"/>
        </w:rPr>
        <w:t xml:space="preserve"> </w:t>
      </w:r>
      <w:r>
        <w:rPr>
          <w:bCs/>
          <w:lang w:val="kk-KZ"/>
        </w:rPr>
        <w:t xml:space="preserve">жойылуы </w:t>
      </w:r>
      <w:r w:rsidR="00B45BDB" w:rsidRPr="00B45BDB">
        <w:rPr>
          <w:bCs/>
          <w:lang w:val="kk-KZ"/>
        </w:rPr>
        <w:t xml:space="preserve"> </w:t>
      </w:r>
      <w:r>
        <w:rPr>
          <w:bCs/>
          <w:lang w:val="kk-KZ"/>
        </w:rPr>
        <w:t>секілді бірқатар мәселелер ауыл</w:t>
      </w:r>
      <w:r w:rsidR="00065C2E">
        <w:rPr>
          <w:bCs/>
          <w:lang w:val="kk-KZ"/>
        </w:rPr>
        <w:t xml:space="preserve"> </w:t>
      </w:r>
      <w:r>
        <w:rPr>
          <w:bCs/>
          <w:lang w:val="kk-KZ"/>
        </w:rPr>
        <w:t>шаруашылы</w:t>
      </w:r>
      <w:r w:rsidR="00065C2E">
        <w:rPr>
          <w:bCs/>
          <w:lang w:val="kk-KZ"/>
        </w:rPr>
        <w:t>ғы</w:t>
      </w:r>
      <w:r>
        <w:rPr>
          <w:bCs/>
          <w:lang w:val="kk-KZ"/>
        </w:rPr>
        <w:t xml:space="preserve"> </w:t>
      </w:r>
      <w:r w:rsidR="00B45BDB" w:rsidRPr="00B45BDB">
        <w:rPr>
          <w:bCs/>
          <w:lang w:val="kk-KZ"/>
        </w:rPr>
        <w:t xml:space="preserve"> </w:t>
      </w:r>
      <w:r>
        <w:rPr>
          <w:bCs/>
          <w:lang w:val="kk-KZ"/>
        </w:rPr>
        <w:t>өнімдерінің</w:t>
      </w:r>
      <w:r w:rsidR="00B45BDB" w:rsidRPr="00B45BDB">
        <w:rPr>
          <w:bCs/>
          <w:lang w:val="kk-KZ"/>
        </w:rPr>
        <w:t xml:space="preserve"> </w:t>
      </w:r>
      <w:r>
        <w:rPr>
          <w:bCs/>
          <w:lang w:val="kk-KZ"/>
        </w:rPr>
        <w:t xml:space="preserve"> сапасына да тікелей ықпалын тигізді. </w:t>
      </w:r>
      <w:r w:rsidRPr="00612940">
        <w:rPr>
          <w:bCs/>
          <w:lang w:val="kk-KZ"/>
        </w:rPr>
        <w:t xml:space="preserve"> </w:t>
      </w:r>
      <w:r>
        <w:rPr>
          <w:bCs/>
          <w:lang w:val="kk-KZ"/>
        </w:rPr>
        <w:t>Бір ғана Қазақстан Республикасының ауылшаруашылық жер ресурстарының сапалық көрсеткіштеріне көз жүгіртсек, тұзданған жерлер 35</w:t>
      </w:r>
      <w:r w:rsidR="00005FF6" w:rsidRPr="00005FF6">
        <w:rPr>
          <w:bCs/>
          <w:lang w:val="kk-KZ"/>
        </w:rPr>
        <w:t xml:space="preserve"> </w:t>
      </w:r>
      <w:r>
        <w:rPr>
          <w:bCs/>
          <w:lang w:val="kk-KZ"/>
        </w:rPr>
        <w:t xml:space="preserve">817,4 мың </w:t>
      </w:r>
      <w:proofErr w:type="spellStart"/>
      <w:r>
        <w:rPr>
          <w:bCs/>
          <w:lang w:val="kk-KZ"/>
        </w:rPr>
        <w:t>га</w:t>
      </w:r>
      <w:proofErr w:type="spellEnd"/>
      <w:r>
        <w:rPr>
          <w:bCs/>
          <w:lang w:val="kk-KZ"/>
        </w:rPr>
        <w:t xml:space="preserve"> немесе 16,7%, су және жел эрозиясына</w:t>
      </w:r>
      <w:r w:rsidR="00005FF6" w:rsidRPr="00005FF6">
        <w:rPr>
          <w:bCs/>
          <w:lang w:val="kk-KZ"/>
        </w:rPr>
        <w:t xml:space="preserve"> </w:t>
      </w:r>
      <w:r>
        <w:rPr>
          <w:bCs/>
          <w:lang w:val="kk-KZ"/>
        </w:rPr>
        <w:t xml:space="preserve"> ұшыраған </w:t>
      </w:r>
      <w:r w:rsidR="00005FF6" w:rsidRPr="00005FF6">
        <w:rPr>
          <w:bCs/>
          <w:lang w:val="kk-KZ"/>
        </w:rPr>
        <w:t xml:space="preserve"> </w:t>
      </w:r>
      <w:r>
        <w:rPr>
          <w:bCs/>
          <w:lang w:val="kk-KZ"/>
        </w:rPr>
        <w:t>жерлер</w:t>
      </w:r>
      <w:r w:rsidR="00005FF6" w:rsidRPr="00005FF6">
        <w:rPr>
          <w:bCs/>
          <w:lang w:val="kk-KZ"/>
        </w:rPr>
        <w:t xml:space="preserve">  </w:t>
      </w:r>
      <w:r>
        <w:rPr>
          <w:bCs/>
          <w:lang w:val="kk-KZ"/>
        </w:rPr>
        <w:t xml:space="preserve"> 201,7 мың  </w:t>
      </w:r>
      <w:proofErr w:type="spellStart"/>
      <w:r>
        <w:rPr>
          <w:bCs/>
          <w:lang w:val="kk-KZ"/>
        </w:rPr>
        <w:t>га</w:t>
      </w:r>
      <w:proofErr w:type="spellEnd"/>
      <w:r>
        <w:rPr>
          <w:bCs/>
          <w:lang w:val="kk-KZ"/>
        </w:rPr>
        <w:t xml:space="preserve"> (0,1%),  дефляциялық</w:t>
      </w:r>
      <w:r w:rsidR="00005FF6" w:rsidRPr="00005FF6">
        <w:rPr>
          <w:bCs/>
          <w:lang w:val="kk-KZ"/>
        </w:rPr>
        <w:t xml:space="preserve"> </w:t>
      </w:r>
      <w:r>
        <w:rPr>
          <w:bCs/>
          <w:lang w:val="kk-KZ"/>
        </w:rPr>
        <w:t xml:space="preserve"> жерлер 24</w:t>
      </w:r>
      <w:r w:rsidR="00005FF6">
        <w:rPr>
          <w:bCs/>
          <w:lang w:val="kk-KZ"/>
        </w:rPr>
        <w:t xml:space="preserve"> </w:t>
      </w:r>
      <w:r>
        <w:rPr>
          <w:bCs/>
          <w:lang w:val="kk-KZ"/>
        </w:rPr>
        <w:t>1</w:t>
      </w:r>
      <w:r w:rsidR="00005FF6" w:rsidRPr="00005FF6">
        <w:rPr>
          <w:bCs/>
          <w:lang w:val="kk-KZ"/>
        </w:rPr>
        <w:t>6</w:t>
      </w:r>
      <w:r>
        <w:rPr>
          <w:bCs/>
          <w:lang w:val="kk-KZ"/>
        </w:rPr>
        <w:t xml:space="preserve">8,1 (11,3%), </w:t>
      </w:r>
      <w:r w:rsidR="00005FF6" w:rsidRPr="00005FF6">
        <w:rPr>
          <w:bCs/>
          <w:lang w:val="kk-KZ"/>
        </w:rPr>
        <w:t xml:space="preserve"> </w:t>
      </w:r>
      <w:r>
        <w:rPr>
          <w:bCs/>
          <w:lang w:val="kk-KZ"/>
        </w:rPr>
        <w:t>батпақты жерлер 1083,4 (0,5%)</w:t>
      </w:r>
      <w:r w:rsidR="00B15CCC">
        <w:rPr>
          <w:bCs/>
          <w:lang w:val="kk-KZ"/>
        </w:rPr>
        <w:t xml:space="preserve">. </w:t>
      </w:r>
      <w:r>
        <w:rPr>
          <w:bCs/>
          <w:lang w:val="kk-KZ"/>
        </w:rPr>
        <w:t xml:space="preserve">Оған қоса, 17,96 млн </w:t>
      </w:r>
      <w:proofErr w:type="spellStart"/>
      <w:r>
        <w:rPr>
          <w:bCs/>
          <w:lang w:val="kk-KZ"/>
        </w:rPr>
        <w:t>га</w:t>
      </w:r>
      <w:proofErr w:type="spellEnd"/>
      <w:r>
        <w:rPr>
          <w:bCs/>
          <w:lang w:val="kk-KZ"/>
        </w:rPr>
        <w:t xml:space="preserve"> ауылшаруашылық жерлері атмосфералық ылғалданудың жеткіліксіздігінен, судың жетіспеушілігінен пайдаланылмай отыр. </w:t>
      </w:r>
      <w:r w:rsidR="004221FE">
        <w:rPr>
          <w:bCs/>
          <w:lang w:val="kk-KZ"/>
        </w:rPr>
        <w:t>Мұндай факторлар ауылшаруашылығы салаларының</w:t>
      </w:r>
      <w:r w:rsidR="00B45BDB" w:rsidRPr="00B45BDB">
        <w:rPr>
          <w:bCs/>
          <w:lang w:val="kk-KZ"/>
        </w:rPr>
        <w:t xml:space="preserve"> </w:t>
      </w:r>
      <w:r w:rsidR="004221FE">
        <w:rPr>
          <w:bCs/>
          <w:lang w:val="kk-KZ"/>
        </w:rPr>
        <w:t xml:space="preserve"> сапалы тағам өнімдерімен қамтамасыз етуге өзіндік кері ықпалын тигізетіні </w:t>
      </w:r>
      <w:r w:rsidR="004221FE" w:rsidRPr="005737B5">
        <w:rPr>
          <w:bCs/>
          <w:lang w:val="kk-KZ"/>
        </w:rPr>
        <w:t>анық</w:t>
      </w:r>
      <w:r w:rsidR="00932A9F" w:rsidRPr="005737B5">
        <w:rPr>
          <w:bCs/>
          <w:lang w:val="kk-KZ"/>
        </w:rPr>
        <w:t xml:space="preserve"> [1]</w:t>
      </w:r>
      <w:r w:rsidR="004221FE" w:rsidRPr="005737B5">
        <w:rPr>
          <w:bCs/>
          <w:lang w:val="kk-KZ"/>
        </w:rPr>
        <w:t>.</w:t>
      </w:r>
      <w:r w:rsidR="004221FE">
        <w:rPr>
          <w:bCs/>
          <w:lang w:val="kk-KZ"/>
        </w:rPr>
        <w:t xml:space="preserve"> </w:t>
      </w:r>
    </w:p>
    <w:p w14:paraId="544F2BB7" w14:textId="0088E53F" w:rsidR="00551E0C" w:rsidRDefault="00552693" w:rsidP="00551E0C">
      <w:pPr>
        <w:tabs>
          <w:tab w:val="left" w:pos="0"/>
        </w:tabs>
        <w:contextualSpacing/>
        <w:jc w:val="both"/>
        <w:rPr>
          <w:bCs/>
          <w:lang w:val="kk-KZ"/>
        </w:rPr>
      </w:pPr>
      <w:r>
        <w:rPr>
          <w:bCs/>
          <w:lang w:val="kk-KZ"/>
        </w:rPr>
        <w:tab/>
      </w:r>
      <w:r w:rsidR="004221FE">
        <w:rPr>
          <w:bCs/>
          <w:lang w:val="kk-KZ"/>
        </w:rPr>
        <w:t>Жалпы ауыл</w:t>
      </w:r>
      <w:r w:rsidR="00501B51">
        <w:rPr>
          <w:bCs/>
          <w:lang w:val="kk-KZ"/>
        </w:rPr>
        <w:t xml:space="preserve"> </w:t>
      </w:r>
      <w:r w:rsidR="004221FE">
        <w:rPr>
          <w:bCs/>
          <w:lang w:val="kk-KZ"/>
        </w:rPr>
        <w:t>шаруашылығы</w:t>
      </w:r>
      <w:r w:rsidR="00BA3BFE">
        <w:rPr>
          <w:bCs/>
          <w:lang w:val="kk-KZ"/>
        </w:rPr>
        <w:t xml:space="preserve"> саласы</w:t>
      </w:r>
      <w:r w:rsidR="00551E0C">
        <w:rPr>
          <w:bCs/>
          <w:lang w:val="kk-KZ"/>
        </w:rPr>
        <w:t xml:space="preserve"> халықты сапалы тағам өнімдерімен қамтамасыз етуд</w:t>
      </w:r>
      <w:r w:rsidR="004221FE">
        <w:rPr>
          <w:bCs/>
          <w:lang w:val="kk-KZ"/>
        </w:rPr>
        <w:t>е</w:t>
      </w:r>
      <w:r w:rsidR="00551E0C">
        <w:rPr>
          <w:bCs/>
          <w:lang w:val="kk-KZ"/>
        </w:rPr>
        <w:t xml:space="preserve"> маңыздылығы жоғары. БҰҰ жанындағы азық-түлік және ауылшаруашылық ұйымының бағалауы бойынша, 500 млн-нан астам тиым салынған, пайдаланудан шыққан пестицидтер</w:t>
      </w:r>
      <w:r w:rsidR="004221FE">
        <w:rPr>
          <w:bCs/>
          <w:lang w:val="kk-KZ"/>
        </w:rPr>
        <w:t xml:space="preserve"> (тиым салынса да пайдаланылуда)</w:t>
      </w:r>
      <w:r w:rsidR="00551E0C">
        <w:rPr>
          <w:bCs/>
          <w:lang w:val="kk-KZ"/>
        </w:rPr>
        <w:t xml:space="preserve"> адам</w:t>
      </w:r>
      <w:r w:rsidR="004221FE">
        <w:rPr>
          <w:bCs/>
          <w:lang w:val="kk-KZ"/>
        </w:rPr>
        <w:t>ның</w:t>
      </w:r>
      <w:r w:rsidR="00551E0C">
        <w:rPr>
          <w:bCs/>
          <w:lang w:val="kk-KZ"/>
        </w:rPr>
        <w:t xml:space="preserve"> өмірі мен денсаулығына қауіп төндіруде. Жыл сайын әлемде пестицидтерден</w:t>
      </w:r>
      <w:r w:rsidR="004221FE">
        <w:rPr>
          <w:bCs/>
          <w:lang w:val="kk-KZ"/>
        </w:rPr>
        <w:t xml:space="preserve"> </w:t>
      </w:r>
      <w:r w:rsidR="00551E0C">
        <w:rPr>
          <w:bCs/>
          <w:lang w:val="kk-KZ"/>
        </w:rPr>
        <w:t xml:space="preserve"> 200-ден астам </w:t>
      </w:r>
      <w:r w:rsidR="004221FE">
        <w:rPr>
          <w:bCs/>
          <w:lang w:val="kk-KZ"/>
        </w:rPr>
        <w:t xml:space="preserve"> адам уланып </w:t>
      </w:r>
      <w:r w:rsidR="00551E0C">
        <w:rPr>
          <w:bCs/>
          <w:lang w:val="kk-KZ"/>
        </w:rPr>
        <w:t xml:space="preserve">өледі. Осыған байланысты, қазіргі таңда әлемде азық-түлік қауіпсіздігін, адам денсаулығы мен өмір сүру сапасын </w:t>
      </w:r>
      <w:r w:rsidR="00551E0C" w:rsidRPr="001E0936">
        <w:rPr>
          <w:bCs/>
          <w:lang w:val="kk-KZ"/>
        </w:rPr>
        <w:t>көтеру мақсатында ауыл шаруашылығын</w:t>
      </w:r>
      <w:r w:rsidR="00756BA8" w:rsidRPr="001E0936">
        <w:rPr>
          <w:bCs/>
          <w:lang w:val="kk-KZ"/>
        </w:rPr>
        <w:t xml:space="preserve"> дамытудағы</w:t>
      </w:r>
      <w:r w:rsidR="00551E0C" w:rsidRPr="001E0936">
        <w:rPr>
          <w:bCs/>
          <w:lang w:val="kk-KZ"/>
        </w:rPr>
        <w:t xml:space="preserve"> </w:t>
      </w:r>
      <w:r w:rsidR="00756BA8" w:rsidRPr="001E0936">
        <w:rPr>
          <w:bCs/>
          <w:lang w:val="kk-KZ"/>
        </w:rPr>
        <w:t>баламалы шараларды</w:t>
      </w:r>
      <w:r w:rsidR="00756BA8">
        <w:rPr>
          <w:bCs/>
          <w:lang w:val="kk-KZ"/>
        </w:rPr>
        <w:t xml:space="preserve"> </w:t>
      </w:r>
      <w:r w:rsidR="00551E0C">
        <w:rPr>
          <w:bCs/>
          <w:lang w:val="kk-KZ"/>
        </w:rPr>
        <w:t>іздестіру қарастырылуда. Соның бірі ауыл</w:t>
      </w:r>
      <w:r w:rsidR="00433FC6">
        <w:rPr>
          <w:bCs/>
          <w:lang w:val="kk-KZ"/>
        </w:rPr>
        <w:t xml:space="preserve"> </w:t>
      </w:r>
      <w:r w:rsidR="00551E0C">
        <w:rPr>
          <w:bCs/>
          <w:lang w:val="kk-KZ"/>
        </w:rPr>
        <w:t>шаруашылығы</w:t>
      </w:r>
      <w:r w:rsidR="004221FE">
        <w:rPr>
          <w:bCs/>
          <w:lang w:val="kk-KZ"/>
        </w:rPr>
        <w:t xml:space="preserve"> салаларында</w:t>
      </w:r>
      <w:r w:rsidR="00B45BDB" w:rsidRPr="00B45BDB">
        <w:rPr>
          <w:bCs/>
          <w:lang w:val="kk-KZ"/>
        </w:rPr>
        <w:t xml:space="preserve"> </w:t>
      </w:r>
      <w:r w:rsidR="00551E0C">
        <w:rPr>
          <w:bCs/>
          <w:lang w:val="kk-KZ"/>
        </w:rPr>
        <w:t xml:space="preserve"> «жасыл экономика» </w:t>
      </w:r>
      <w:r w:rsidR="00B45BDB" w:rsidRPr="00B45BDB">
        <w:rPr>
          <w:bCs/>
          <w:lang w:val="kk-KZ"/>
        </w:rPr>
        <w:t xml:space="preserve"> </w:t>
      </w:r>
      <w:r w:rsidR="00551E0C">
        <w:rPr>
          <w:bCs/>
          <w:lang w:val="kk-KZ"/>
        </w:rPr>
        <w:t>элементтерін</w:t>
      </w:r>
      <w:r w:rsidR="00B45BDB" w:rsidRPr="00B45BDB">
        <w:rPr>
          <w:bCs/>
          <w:lang w:val="kk-KZ"/>
        </w:rPr>
        <w:t xml:space="preserve"> </w:t>
      </w:r>
      <w:r w:rsidR="00551E0C">
        <w:rPr>
          <w:bCs/>
          <w:lang w:val="kk-KZ"/>
        </w:rPr>
        <w:t xml:space="preserve"> </w:t>
      </w:r>
      <w:r w:rsidR="004221FE">
        <w:rPr>
          <w:bCs/>
          <w:lang w:val="kk-KZ"/>
        </w:rPr>
        <w:t>ендіре</w:t>
      </w:r>
      <w:r w:rsidR="00B45BDB" w:rsidRPr="00B45BDB">
        <w:rPr>
          <w:bCs/>
          <w:lang w:val="kk-KZ"/>
        </w:rPr>
        <w:t xml:space="preserve"> </w:t>
      </w:r>
      <w:r w:rsidR="004221FE">
        <w:rPr>
          <w:bCs/>
          <w:lang w:val="kk-KZ"/>
        </w:rPr>
        <w:t xml:space="preserve"> отырып, </w:t>
      </w:r>
      <w:r w:rsidR="00551E0C">
        <w:rPr>
          <w:bCs/>
          <w:lang w:val="kk-KZ"/>
        </w:rPr>
        <w:t xml:space="preserve">пайдалану.  </w:t>
      </w:r>
    </w:p>
    <w:p w14:paraId="7C4CF4D4" w14:textId="4B97D1D9" w:rsidR="00551E0C" w:rsidRDefault="00551E0C" w:rsidP="00551E0C">
      <w:pPr>
        <w:tabs>
          <w:tab w:val="left" w:pos="0"/>
        </w:tabs>
        <w:contextualSpacing/>
        <w:jc w:val="both"/>
        <w:rPr>
          <w:bCs/>
          <w:lang w:val="kk-KZ"/>
        </w:rPr>
      </w:pPr>
      <w:r>
        <w:rPr>
          <w:bCs/>
          <w:lang w:val="kk-KZ"/>
        </w:rPr>
        <w:tab/>
        <w:t xml:space="preserve">Жасыл экономика аясында </w:t>
      </w:r>
      <w:r w:rsidR="004F530C">
        <w:rPr>
          <w:bCs/>
          <w:lang w:val="kk-KZ"/>
        </w:rPr>
        <w:t>ауыл шаруашылығының</w:t>
      </w:r>
      <w:r>
        <w:rPr>
          <w:bCs/>
          <w:lang w:val="kk-KZ"/>
        </w:rPr>
        <w:t xml:space="preserve"> тұрақты дамуын қамтамасыз ету әлеуметтік, экологиялық және экономикалық бағыт шеңберінде жүзеге асырылуы шарт. Мұндай көрсеткіштер БҰҰ 2000-2015 (Мыңжылдық даму) және</w:t>
      </w:r>
      <w:r w:rsidR="00865D7F" w:rsidRPr="00865D7F">
        <w:rPr>
          <w:bCs/>
          <w:lang w:val="kk-KZ"/>
        </w:rPr>
        <w:t xml:space="preserve"> </w:t>
      </w:r>
      <w:r>
        <w:rPr>
          <w:bCs/>
          <w:lang w:val="kk-KZ"/>
        </w:rPr>
        <w:t xml:space="preserve"> 2015-2030 (Жалпы әлемдік даму) жылдарға арналған тұрақты даму мақсаттарында көрініс тапқан. Сонымен қатар, БҰҰ РИО+20 конференциясының «Біз қалайтын болашақ» атты қорытынды құжаттарында жасыл экономика</w:t>
      </w:r>
      <w:r w:rsidR="00865D7F" w:rsidRPr="00865D7F">
        <w:rPr>
          <w:bCs/>
          <w:lang w:val="kk-KZ"/>
        </w:rPr>
        <w:t xml:space="preserve"> </w:t>
      </w:r>
      <w:r>
        <w:rPr>
          <w:bCs/>
          <w:lang w:val="kk-KZ"/>
        </w:rPr>
        <w:t xml:space="preserve"> принциптеріне </w:t>
      </w:r>
      <w:r w:rsidR="00865D7F" w:rsidRPr="00865D7F">
        <w:rPr>
          <w:bCs/>
          <w:lang w:val="kk-KZ"/>
        </w:rPr>
        <w:t xml:space="preserve"> </w:t>
      </w:r>
      <w:r>
        <w:rPr>
          <w:bCs/>
          <w:lang w:val="kk-KZ"/>
        </w:rPr>
        <w:t xml:space="preserve">негізделген тұрақты дамуға жетудің жаңа басымдықтары  </w:t>
      </w:r>
      <w:r w:rsidRPr="00932A9F">
        <w:rPr>
          <w:bCs/>
          <w:lang w:val="kk-KZ"/>
        </w:rPr>
        <w:t>қарастырыл</w:t>
      </w:r>
      <w:r w:rsidR="00CE7B05" w:rsidRPr="00932A9F">
        <w:rPr>
          <w:bCs/>
          <w:lang w:val="kk-KZ"/>
        </w:rPr>
        <w:t>ған</w:t>
      </w:r>
      <w:r w:rsidRPr="00932A9F">
        <w:rPr>
          <w:bCs/>
          <w:lang w:val="kk-KZ"/>
        </w:rPr>
        <w:t xml:space="preserve"> [</w:t>
      </w:r>
      <w:r w:rsidR="00932A9F" w:rsidRPr="00932A9F">
        <w:rPr>
          <w:bCs/>
          <w:lang w:val="kk-KZ"/>
        </w:rPr>
        <w:t>2</w:t>
      </w:r>
      <w:r w:rsidRPr="00932A9F">
        <w:rPr>
          <w:bCs/>
          <w:lang w:val="kk-KZ"/>
        </w:rPr>
        <w:t>].</w:t>
      </w:r>
      <w:r>
        <w:rPr>
          <w:bCs/>
          <w:lang w:val="kk-KZ"/>
        </w:rPr>
        <w:t xml:space="preserve"> </w:t>
      </w:r>
    </w:p>
    <w:p w14:paraId="2F5951B1" w14:textId="64ABE97D" w:rsidR="00551E0C" w:rsidRDefault="00551E0C" w:rsidP="00551E0C">
      <w:pPr>
        <w:tabs>
          <w:tab w:val="left" w:pos="0"/>
        </w:tabs>
        <w:contextualSpacing/>
        <w:jc w:val="both"/>
        <w:rPr>
          <w:bCs/>
          <w:lang w:val="kk-KZ"/>
        </w:rPr>
      </w:pPr>
      <w:r>
        <w:rPr>
          <w:bCs/>
          <w:lang w:val="kk-KZ"/>
        </w:rPr>
        <w:tab/>
        <w:t>Қазақстан Республикасы әлемнің басқа елдері сияқты ғаламдық экологиялық мәселелердің алдында тұр. Халықтың әл-ауқатын арттыру</w:t>
      </w:r>
      <w:r w:rsidR="00CE7B05">
        <w:rPr>
          <w:bCs/>
          <w:lang w:val="kk-KZ"/>
        </w:rPr>
        <w:t xml:space="preserve"> және </w:t>
      </w:r>
      <w:r>
        <w:rPr>
          <w:bCs/>
          <w:lang w:val="kk-KZ"/>
        </w:rPr>
        <w:t xml:space="preserve"> экономикалық </w:t>
      </w:r>
      <w:r w:rsidR="00CE7B05">
        <w:rPr>
          <w:bCs/>
          <w:lang w:val="kk-KZ"/>
        </w:rPr>
        <w:t>көрсеткіштерге  қол жеткізу</w:t>
      </w:r>
      <w:r w:rsidR="00065C2E">
        <w:rPr>
          <w:bCs/>
          <w:lang w:val="kk-KZ"/>
        </w:rPr>
        <w:t>,</w:t>
      </w:r>
      <w:r>
        <w:rPr>
          <w:bCs/>
          <w:lang w:val="kk-KZ"/>
        </w:rPr>
        <w:t xml:space="preserve"> қоршаған ортаның ластануы, жердің құнарсыздануы, өнімдердің сапасыздығы, климаттық өзгерістер, биологиялық алуандылықтың азаюы, адам денсаулығының  нашарлауы секілді басқа да үдерістермен қатар жүріп отырады. Осындай әлеуметтік-экологиялық-экономикалық  қауіп-қатерлерді алдын-алудың немесе жоюдың негізгі басым бағыты ретінде  тұрақты  дамуға  негізделген  жасыл экономикаға өту болып табылады. </w:t>
      </w:r>
    </w:p>
    <w:p w14:paraId="109FC3B4" w14:textId="77777777" w:rsidR="00551E0C" w:rsidRDefault="00551E0C" w:rsidP="00551E0C">
      <w:pPr>
        <w:tabs>
          <w:tab w:val="left" w:pos="0"/>
        </w:tabs>
        <w:contextualSpacing/>
        <w:jc w:val="both"/>
        <w:rPr>
          <w:bCs/>
          <w:lang w:val="kk-KZ"/>
        </w:rPr>
      </w:pPr>
      <w:r>
        <w:rPr>
          <w:bCs/>
          <w:lang w:val="kk-KZ"/>
        </w:rPr>
        <w:lastRenderedPageBreak/>
        <w:tab/>
        <w:t xml:space="preserve">Әрине, тұрақтылыққа қол жеткізу Қазақстан Республикасы секілді шикізатқа бағытталған елдер үшін өте күрделі мәселе. Шикізатқа  бағытталған елдердегі экономиканы  экологияландыру  көбіне бір мезгілде қоршаған ортаға келетін жүктемені азайта отырып, экономикалық өсуге бағытталуы керек. Бірақ, қоршаған ортаның ластануы салдарынан адамдарда әртүрлі аурулардың таралуы, экожүйелік қызметтердің басым бөлігінің құнының есепке алынбауы, әсіресе елдің әлеуметтік-экономикалық дамуының табиғи ресурстарды  экспорттауға тәуелділігі салдарынан тұрақсыздықтың басым белгілерін байқауымызға болады. Мұндай тұрақсыздық жасыл экономика элементтерін ендіруге де кедергі келтіреді. </w:t>
      </w:r>
    </w:p>
    <w:p w14:paraId="5C23800B" w14:textId="0C4EAEED" w:rsidR="00551E0C" w:rsidRDefault="00551E0C" w:rsidP="00551E0C">
      <w:pPr>
        <w:tabs>
          <w:tab w:val="left" w:pos="0"/>
        </w:tabs>
        <w:contextualSpacing/>
        <w:jc w:val="both"/>
        <w:rPr>
          <w:bCs/>
          <w:lang w:val="kk-KZ"/>
        </w:rPr>
      </w:pPr>
      <w:r>
        <w:rPr>
          <w:bCs/>
          <w:lang w:val="kk-KZ"/>
        </w:rPr>
        <w:tab/>
        <w:t xml:space="preserve">Қазіргі таңда әлемде жасыл экономикаға бағытталған салалар аз емес. Бірақ  біздің  елімізде  өнеркәсіп, ауылшаруашылық және т.б. салаларды  «жасылдандыру» үдерісі  жүргізілгенімен де, оның дамуына кедергі келтіретін факторлар да аз емес. Бұл ең алдымен, елімізде қабылданған «Жасыл экономикаға көшу туралы» Заңды жетілдіруді де талап етумен тығыз байланысты. Осындай мәселелер диссертациялық жұмыстың өзектілігін тереңдете түседі. </w:t>
      </w:r>
    </w:p>
    <w:p w14:paraId="58F413EA" w14:textId="57D320FC" w:rsidR="00551E0C" w:rsidRDefault="00551E0C" w:rsidP="00551E0C">
      <w:pPr>
        <w:tabs>
          <w:tab w:val="left" w:pos="0"/>
        </w:tabs>
        <w:contextualSpacing/>
        <w:jc w:val="both"/>
        <w:rPr>
          <w:bCs/>
          <w:lang w:val="kk-KZ"/>
        </w:rPr>
      </w:pPr>
      <w:r>
        <w:rPr>
          <w:bCs/>
          <w:lang w:val="kk-KZ"/>
        </w:rPr>
        <w:tab/>
        <w:t xml:space="preserve">Тұрақты дамудың 17 мақсатын жүзеге асыру және жасыл экономикаға біртіндеп өту нақты жүзеге асырылатын іс-шараларды әзірлеуді талап етеді. Атап айтатын болсақ, олар: экономикалық, әлеуметтік, ұйымдастырушылық, басқарушылық, заңнамалық, құқықтық, салықтық және де басқа да шешімдер. Мұндай шешімдердің іс-шараларын әзірлеу және оның жүзеге асуын қадағалау ел экономикасын жасылдандыру саясатын жылдамдатуға мүмкіндік береді </w:t>
      </w:r>
      <w:r w:rsidRPr="00051F59">
        <w:rPr>
          <w:bCs/>
          <w:lang w:val="kk-KZ"/>
        </w:rPr>
        <w:t>[</w:t>
      </w:r>
      <w:r w:rsidR="00B54F93" w:rsidRPr="00051F59">
        <w:rPr>
          <w:bCs/>
          <w:lang w:val="kk-KZ"/>
        </w:rPr>
        <w:t>3</w:t>
      </w:r>
      <w:r w:rsidRPr="00051F59">
        <w:rPr>
          <w:bCs/>
          <w:lang w:val="kk-KZ"/>
        </w:rPr>
        <w:t>].</w:t>
      </w:r>
      <w:r>
        <w:rPr>
          <w:bCs/>
          <w:lang w:val="kk-KZ"/>
        </w:rPr>
        <w:t xml:space="preserve"> </w:t>
      </w:r>
    </w:p>
    <w:p w14:paraId="26ACE3C2" w14:textId="2976BFF9" w:rsidR="00551E0C" w:rsidRDefault="00551E0C" w:rsidP="00551E0C">
      <w:pPr>
        <w:tabs>
          <w:tab w:val="left" w:pos="0"/>
        </w:tabs>
        <w:contextualSpacing/>
        <w:jc w:val="both"/>
        <w:rPr>
          <w:bCs/>
          <w:lang w:val="kk-KZ"/>
        </w:rPr>
      </w:pPr>
      <w:r>
        <w:rPr>
          <w:bCs/>
          <w:lang w:val="kk-KZ"/>
        </w:rPr>
        <w:tab/>
        <w:t xml:space="preserve">Қазақстан Республикасының </w:t>
      </w:r>
      <w:r w:rsidR="00A54C61">
        <w:rPr>
          <w:bCs/>
          <w:lang w:val="kk-KZ"/>
        </w:rPr>
        <w:t xml:space="preserve">ауыл шаруашылығының </w:t>
      </w:r>
      <w:r>
        <w:rPr>
          <w:bCs/>
          <w:lang w:val="kk-KZ"/>
        </w:rPr>
        <w:t xml:space="preserve"> әлеуеті өте жоғары. Көптеген позициялар бойынша ҚР </w:t>
      </w:r>
      <w:r w:rsidR="00A54C61">
        <w:rPr>
          <w:bCs/>
          <w:lang w:val="kk-KZ"/>
        </w:rPr>
        <w:t>ауыл шаруашылығы</w:t>
      </w:r>
      <w:r>
        <w:rPr>
          <w:bCs/>
          <w:lang w:val="kk-KZ"/>
        </w:rPr>
        <w:t xml:space="preserve"> әлемнің ірі аграрлық өнім өндірушілерінің бірі болуына толыққанды негіз бар. Ол үшін шикізаттық өндірістен шикізатты </w:t>
      </w:r>
      <w:proofErr w:type="spellStart"/>
      <w:r>
        <w:rPr>
          <w:bCs/>
          <w:lang w:val="kk-KZ"/>
        </w:rPr>
        <w:t>өңдейтін</w:t>
      </w:r>
      <w:proofErr w:type="spellEnd"/>
      <w:r>
        <w:rPr>
          <w:bCs/>
          <w:lang w:val="kk-KZ"/>
        </w:rPr>
        <w:t xml:space="preserve"> және сапалы экологиялық өнім шығаратын өндіріске өту қажет. Оған қоса, әлемдік экологиялық таңбалау сертификатын алуы қажет. Бұл жасыл бизнестің дамуына және еліміздің </w:t>
      </w:r>
      <w:r w:rsidR="00A54C61">
        <w:rPr>
          <w:bCs/>
          <w:lang w:val="kk-KZ"/>
        </w:rPr>
        <w:t>ауыл шаруашылығын</w:t>
      </w:r>
      <w:r>
        <w:rPr>
          <w:bCs/>
          <w:lang w:val="kk-KZ"/>
        </w:rPr>
        <w:t xml:space="preserve"> әлемдік нарыққа еркін шығуына мүмкіндік береді. Бірақ, ондағы жинақталған мәселелер осы салаға жасылдандыру саясатын толыққанды жүргізуге кедергі келтіруде. </w:t>
      </w:r>
    </w:p>
    <w:p w14:paraId="51AA4498" w14:textId="51808539" w:rsidR="00551E0C" w:rsidRDefault="00551E0C" w:rsidP="00551E0C">
      <w:pPr>
        <w:tabs>
          <w:tab w:val="left" w:pos="0"/>
        </w:tabs>
        <w:contextualSpacing/>
        <w:jc w:val="both"/>
        <w:rPr>
          <w:bCs/>
          <w:lang w:val="kk-KZ"/>
        </w:rPr>
      </w:pPr>
      <w:r>
        <w:rPr>
          <w:bCs/>
          <w:lang w:val="kk-KZ"/>
        </w:rPr>
        <w:tab/>
        <w:t>Қазіргі таңдағы басты міндеттің бірі ҚР</w:t>
      </w:r>
      <w:r w:rsidR="00DB476A" w:rsidRPr="00DB476A">
        <w:rPr>
          <w:bCs/>
          <w:lang w:val="kk-KZ"/>
        </w:rPr>
        <w:t>-</w:t>
      </w:r>
      <w:r>
        <w:rPr>
          <w:bCs/>
          <w:lang w:val="kk-KZ"/>
        </w:rPr>
        <w:t>ның Президенті Қасым-Жомарт Тоқаевтың Қазақстан халқына Жолдауында көрініс тапқан ауылшаруашылығы саласының бәсекеге қабілеттілігін жоғарылату болып табылады. Жолдауда айтылғандай, ауыл шаруашылығының  басты  міндеті – еліміздің азық-түлік өнімдерімен толықтай қамтамасыз ету</w:t>
      </w:r>
      <w:r w:rsidR="00AF19C3">
        <w:rPr>
          <w:bCs/>
          <w:lang w:val="kk-KZ"/>
        </w:rPr>
        <w:t xml:space="preserve"> </w:t>
      </w:r>
      <w:r w:rsidR="00AF19C3" w:rsidRPr="00051F59">
        <w:rPr>
          <w:bCs/>
          <w:lang w:val="kk-KZ"/>
        </w:rPr>
        <w:t>[4]</w:t>
      </w:r>
      <w:r w:rsidR="00AF19C3">
        <w:rPr>
          <w:bCs/>
          <w:lang w:val="kk-KZ"/>
        </w:rPr>
        <w:t xml:space="preserve"> </w:t>
      </w:r>
      <w:r>
        <w:rPr>
          <w:bCs/>
          <w:lang w:val="kk-KZ"/>
        </w:rPr>
        <w:t xml:space="preserve">. Соның ішінде, майлы дақылдар өндірісін дамыту және экспорттау. Себебі, зерттеу нәтижелері көрсеткендей, елімізде өндірілетін  майлы  дақылдар  таза  органикалық  өнімдер  болып табылады. Бұл өнімдерге  сұраныс  біздің  елімізде  ғана емес, әлемде  де  жоғары  болып  отыр. Сол себепті, елімізде  өндірілетін  майлы дақылдар өндірісін де жасылдандыру, яғни  экологиялық  таңбалау арқылы экспорт шеңберін кеңейту  және  осының  шеңберінде  жасыл  бизнесті дамыту мәселелерін де  қоса  қарастыру  керек. Міне осындай мәселелер диссертациялық жұмыстың  мақсаты  мен  міндеттерін  айқындады. </w:t>
      </w:r>
    </w:p>
    <w:p w14:paraId="0C166120" w14:textId="77777777" w:rsidR="00551E0C" w:rsidRDefault="00551E0C" w:rsidP="00551E0C">
      <w:pPr>
        <w:tabs>
          <w:tab w:val="left" w:pos="0"/>
        </w:tabs>
        <w:contextualSpacing/>
        <w:jc w:val="both"/>
        <w:rPr>
          <w:b/>
          <w:lang w:val="kk-KZ"/>
        </w:rPr>
      </w:pPr>
      <w:r>
        <w:rPr>
          <w:b/>
          <w:lang w:val="kk-KZ"/>
        </w:rPr>
        <w:lastRenderedPageBreak/>
        <w:tab/>
        <w:t xml:space="preserve">Тақырыптың ғылыми зерттелу дәрежесі. </w:t>
      </w:r>
    </w:p>
    <w:p w14:paraId="04C43191" w14:textId="329F8884" w:rsidR="007637F7" w:rsidRDefault="00551E0C" w:rsidP="00551E0C">
      <w:pPr>
        <w:tabs>
          <w:tab w:val="left" w:pos="0"/>
        </w:tabs>
        <w:contextualSpacing/>
        <w:jc w:val="both"/>
        <w:rPr>
          <w:lang w:val="kk-KZ"/>
        </w:rPr>
      </w:pPr>
      <w:r w:rsidRPr="00F83196">
        <w:rPr>
          <w:bCs/>
          <w:lang w:val="kk-KZ"/>
        </w:rPr>
        <w:tab/>
      </w:r>
      <w:r w:rsidR="007637F7">
        <w:rPr>
          <w:bCs/>
          <w:lang w:val="kk-KZ"/>
        </w:rPr>
        <w:t xml:space="preserve">Ұлттық </w:t>
      </w:r>
      <w:r w:rsidR="0098265B" w:rsidRPr="0098265B">
        <w:rPr>
          <w:bCs/>
          <w:lang w:val="kk-KZ"/>
        </w:rPr>
        <w:t xml:space="preserve"> </w:t>
      </w:r>
      <w:r w:rsidR="007637F7">
        <w:rPr>
          <w:bCs/>
          <w:lang w:val="kk-KZ"/>
        </w:rPr>
        <w:t xml:space="preserve">экономика </w:t>
      </w:r>
      <w:r w:rsidR="0098265B" w:rsidRPr="0098265B">
        <w:rPr>
          <w:bCs/>
          <w:lang w:val="kk-KZ"/>
        </w:rPr>
        <w:t xml:space="preserve"> </w:t>
      </w:r>
      <w:r w:rsidR="007637F7">
        <w:rPr>
          <w:bCs/>
          <w:lang w:val="kk-KZ"/>
        </w:rPr>
        <w:t xml:space="preserve">деңгейінде тұрақты дамуға  және жасыл экономикаға </w:t>
      </w:r>
      <w:r w:rsidR="0098265B" w:rsidRPr="0098265B">
        <w:rPr>
          <w:bCs/>
          <w:lang w:val="kk-KZ"/>
        </w:rPr>
        <w:t xml:space="preserve"> </w:t>
      </w:r>
      <w:r w:rsidR="007637F7">
        <w:rPr>
          <w:bCs/>
          <w:lang w:val="kk-KZ"/>
        </w:rPr>
        <w:t>өтуге</w:t>
      </w:r>
      <w:r w:rsidR="0098265B" w:rsidRPr="0098265B">
        <w:rPr>
          <w:bCs/>
          <w:lang w:val="kk-KZ"/>
        </w:rPr>
        <w:t xml:space="preserve"> </w:t>
      </w:r>
      <w:r w:rsidR="007637F7">
        <w:rPr>
          <w:bCs/>
          <w:lang w:val="kk-KZ"/>
        </w:rPr>
        <w:t xml:space="preserve"> мониторингті </w:t>
      </w:r>
      <w:r w:rsidR="0098265B" w:rsidRPr="0098265B">
        <w:rPr>
          <w:bCs/>
          <w:lang w:val="kk-KZ"/>
        </w:rPr>
        <w:t xml:space="preserve"> </w:t>
      </w:r>
      <w:r w:rsidR="007637F7">
        <w:rPr>
          <w:bCs/>
          <w:lang w:val="kk-KZ"/>
        </w:rPr>
        <w:t xml:space="preserve">жүзеге </w:t>
      </w:r>
      <w:r w:rsidR="0098265B" w:rsidRPr="0098265B">
        <w:rPr>
          <w:bCs/>
          <w:lang w:val="kk-KZ"/>
        </w:rPr>
        <w:t xml:space="preserve"> </w:t>
      </w:r>
      <w:r w:rsidR="007637F7">
        <w:rPr>
          <w:bCs/>
          <w:lang w:val="kk-KZ"/>
        </w:rPr>
        <w:t>асыратын халықаралық ұйымдардың еңбектері, атап</w:t>
      </w:r>
      <w:r w:rsidR="0098265B" w:rsidRPr="0098265B">
        <w:rPr>
          <w:bCs/>
          <w:lang w:val="kk-KZ"/>
        </w:rPr>
        <w:t xml:space="preserve"> </w:t>
      </w:r>
      <w:r w:rsidR="007637F7">
        <w:rPr>
          <w:bCs/>
          <w:lang w:val="kk-KZ"/>
        </w:rPr>
        <w:t xml:space="preserve"> айтқанда</w:t>
      </w:r>
      <w:r w:rsidR="0098265B" w:rsidRPr="0098265B">
        <w:rPr>
          <w:bCs/>
          <w:lang w:val="kk-KZ"/>
        </w:rPr>
        <w:t xml:space="preserve"> </w:t>
      </w:r>
      <w:r w:rsidR="007637F7">
        <w:rPr>
          <w:bCs/>
          <w:lang w:val="kk-KZ"/>
        </w:rPr>
        <w:t xml:space="preserve"> БҰҰ 2000-2015 жылдарда қабылдаған  мыңжылдық </w:t>
      </w:r>
      <w:r w:rsidR="0098265B" w:rsidRPr="0098265B">
        <w:rPr>
          <w:bCs/>
          <w:lang w:val="kk-KZ"/>
        </w:rPr>
        <w:t xml:space="preserve"> </w:t>
      </w:r>
      <w:r w:rsidR="007637F7">
        <w:rPr>
          <w:bCs/>
          <w:lang w:val="kk-KZ"/>
        </w:rPr>
        <w:t>даму</w:t>
      </w:r>
      <w:r w:rsidR="0098265B" w:rsidRPr="0098265B">
        <w:rPr>
          <w:bCs/>
          <w:lang w:val="kk-KZ"/>
        </w:rPr>
        <w:t xml:space="preserve"> </w:t>
      </w:r>
      <w:r w:rsidR="007637F7">
        <w:rPr>
          <w:bCs/>
          <w:lang w:val="kk-KZ"/>
        </w:rPr>
        <w:t xml:space="preserve"> мақсаттары </w:t>
      </w:r>
      <w:r w:rsidR="0098265B" w:rsidRPr="0098265B">
        <w:rPr>
          <w:bCs/>
          <w:lang w:val="kk-KZ"/>
        </w:rPr>
        <w:t xml:space="preserve"> </w:t>
      </w:r>
      <w:r w:rsidR="007637F7" w:rsidRPr="007637F7">
        <w:rPr>
          <w:lang w:val="kk-KZ"/>
        </w:rPr>
        <w:t>(</w:t>
      </w:r>
      <w:proofErr w:type="spellStart"/>
      <w:r w:rsidR="007637F7" w:rsidRPr="007637F7">
        <w:rPr>
          <w:lang w:val="kk-KZ"/>
        </w:rPr>
        <w:t>Millenium</w:t>
      </w:r>
      <w:proofErr w:type="spellEnd"/>
      <w:r w:rsidR="007637F7" w:rsidRPr="007637F7">
        <w:rPr>
          <w:lang w:val="kk-KZ"/>
        </w:rPr>
        <w:t xml:space="preserve"> </w:t>
      </w:r>
      <w:proofErr w:type="spellStart"/>
      <w:r w:rsidR="007637F7" w:rsidRPr="007637F7">
        <w:rPr>
          <w:lang w:val="kk-KZ"/>
        </w:rPr>
        <w:t>Development</w:t>
      </w:r>
      <w:proofErr w:type="spellEnd"/>
      <w:r w:rsidR="007637F7" w:rsidRPr="007637F7">
        <w:rPr>
          <w:lang w:val="kk-KZ"/>
        </w:rPr>
        <w:t xml:space="preserve"> </w:t>
      </w:r>
      <w:proofErr w:type="spellStart"/>
      <w:r w:rsidR="007637F7" w:rsidRPr="007637F7">
        <w:rPr>
          <w:lang w:val="kk-KZ"/>
        </w:rPr>
        <w:t>Goals</w:t>
      </w:r>
      <w:proofErr w:type="spellEnd"/>
      <w:r w:rsidR="007637F7" w:rsidRPr="007637F7">
        <w:rPr>
          <w:lang w:val="kk-KZ"/>
        </w:rPr>
        <w:t>)</w:t>
      </w:r>
      <w:r w:rsidR="0098265B" w:rsidRPr="0098265B">
        <w:rPr>
          <w:lang w:val="kk-KZ"/>
        </w:rPr>
        <w:t xml:space="preserve"> </w:t>
      </w:r>
      <w:r w:rsidR="007637F7">
        <w:rPr>
          <w:lang w:val="kk-KZ"/>
        </w:rPr>
        <w:t xml:space="preserve"> </w:t>
      </w:r>
      <w:r w:rsidR="007637F7">
        <w:rPr>
          <w:bCs/>
          <w:lang w:val="kk-KZ"/>
        </w:rPr>
        <w:t>және 2016-2030 жылдарға арналған БҰҰ тұрақты даму мақсаттары (</w:t>
      </w:r>
      <w:proofErr w:type="spellStart"/>
      <w:r w:rsidR="007637F7" w:rsidRPr="007637F7">
        <w:rPr>
          <w:lang w:val="kk-KZ"/>
        </w:rPr>
        <w:t>Sustainable</w:t>
      </w:r>
      <w:proofErr w:type="spellEnd"/>
      <w:r w:rsidR="007637F7" w:rsidRPr="007637F7">
        <w:rPr>
          <w:lang w:val="kk-KZ"/>
        </w:rPr>
        <w:t xml:space="preserve"> </w:t>
      </w:r>
      <w:proofErr w:type="spellStart"/>
      <w:r w:rsidR="007637F7" w:rsidRPr="007637F7">
        <w:rPr>
          <w:lang w:val="kk-KZ"/>
        </w:rPr>
        <w:t>Development</w:t>
      </w:r>
      <w:proofErr w:type="spellEnd"/>
      <w:r w:rsidR="007637F7" w:rsidRPr="007637F7">
        <w:rPr>
          <w:lang w:val="kk-KZ"/>
        </w:rPr>
        <w:t xml:space="preserve"> </w:t>
      </w:r>
      <w:proofErr w:type="spellStart"/>
      <w:r w:rsidR="007637F7" w:rsidRPr="007637F7">
        <w:rPr>
          <w:lang w:val="kk-KZ"/>
        </w:rPr>
        <w:t>Goals</w:t>
      </w:r>
      <w:proofErr w:type="spellEnd"/>
      <w:r w:rsidR="007637F7" w:rsidRPr="007637F7">
        <w:rPr>
          <w:lang w:val="kk-KZ"/>
        </w:rPr>
        <w:t>)</w:t>
      </w:r>
      <w:r w:rsidR="007637F7">
        <w:rPr>
          <w:lang w:val="kk-KZ"/>
        </w:rPr>
        <w:t>.  Сонымен қатар, елдердің тұрақтылық көрсеткіштеріне талдау жасайтын «Жасыл экономиканың жаһандық индексі»</w:t>
      </w:r>
      <w:r w:rsidR="007637F7" w:rsidRPr="007637F7">
        <w:rPr>
          <w:rFonts w:ascii="Helvetica" w:hAnsi="Helvetica"/>
          <w:color w:val="000000"/>
          <w:spacing w:val="-11"/>
          <w:lang w:val="kk-KZ"/>
        </w:rPr>
        <w:t xml:space="preserve"> </w:t>
      </w:r>
      <w:r w:rsidR="007637F7" w:rsidRPr="007637F7">
        <w:rPr>
          <w:color w:val="000000"/>
          <w:spacing w:val="-11"/>
          <w:lang w:val="kk-KZ"/>
        </w:rPr>
        <w:t>(GGEI)</w:t>
      </w:r>
      <w:r w:rsidR="007637F7">
        <w:rPr>
          <w:lang w:val="kk-KZ"/>
        </w:rPr>
        <w:t xml:space="preserve"> сандық платформасының көрсеткіштері. </w:t>
      </w:r>
    </w:p>
    <w:p w14:paraId="5198BD4D" w14:textId="0BA02072" w:rsidR="00551E0C" w:rsidRDefault="00501B51" w:rsidP="007637F7">
      <w:pPr>
        <w:tabs>
          <w:tab w:val="left" w:pos="0"/>
        </w:tabs>
        <w:contextualSpacing/>
        <w:jc w:val="both"/>
        <w:rPr>
          <w:lang w:val="kk-KZ"/>
        </w:rPr>
      </w:pPr>
      <w:r>
        <w:rPr>
          <w:lang w:val="kk-KZ"/>
        </w:rPr>
        <w:tab/>
      </w:r>
      <w:r w:rsidR="007637F7">
        <w:rPr>
          <w:lang w:val="kk-KZ"/>
        </w:rPr>
        <w:t>Тұрақты даму, жасыл экономика, жасыл өсу көрсеткіштері мен қатар, ауыл</w:t>
      </w:r>
      <w:r>
        <w:rPr>
          <w:lang w:val="kk-KZ"/>
        </w:rPr>
        <w:t xml:space="preserve"> </w:t>
      </w:r>
      <w:r w:rsidR="007637F7">
        <w:rPr>
          <w:lang w:val="kk-KZ"/>
        </w:rPr>
        <w:t>шаруашылығында жасыл өсу көрсеткіштерін қолданудың теориялық-әдістемелік</w:t>
      </w:r>
      <w:r w:rsidR="00DE5095" w:rsidRPr="00DE5095">
        <w:rPr>
          <w:lang w:val="kk-KZ"/>
        </w:rPr>
        <w:t xml:space="preserve"> </w:t>
      </w:r>
      <w:r w:rsidR="007637F7">
        <w:rPr>
          <w:lang w:val="kk-KZ"/>
        </w:rPr>
        <w:t xml:space="preserve"> мәселелері келесідей </w:t>
      </w:r>
      <w:r w:rsidR="00DE5095" w:rsidRPr="00DE5095">
        <w:rPr>
          <w:lang w:val="kk-KZ"/>
        </w:rPr>
        <w:t xml:space="preserve"> </w:t>
      </w:r>
      <w:r w:rsidR="007637F7">
        <w:rPr>
          <w:lang w:val="kk-KZ"/>
        </w:rPr>
        <w:t xml:space="preserve">шетелдік </w:t>
      </w:r>
      <w:r w:rsidR="00DE5095" w:rsidRPr="00DE5095">
        <w:rPr>
          <w:lang w:val="kk-KZ"/>
        </w:rPr>
        <w:t xml:space="preserve"> </w:t>
      </w:r>
      <w:r w:rsidR="007637F7">
        <w:rPr>
          <w:lang w:val="kk-KZ"/>
        </w:rPr>
        <w:t xml:space="preserve">ғалымдардың еңбектерінде көрініс тапты. Атап айтқанда, </w:t>
      </w:r>
      <w:proofErr w:type="spellStart"/>
      <w:r w:rsidR="007637F7" w:rsidRPr="007637F7">
        <w:rPr>
          <w:lang w:val="kk-KZ"/>
        </w:rPr>
        <w:t>Brundtland</w:t>
      </w:r>
      <w:proofErr w:type="spellEnd"/>
      <w:r w:rsidR="007637F7" w:rsidRPr="007637F7">
        <w:rPr>
          <w:lang w:val="kk-KZ"/>
        </w:rPr>
        <w:t xml:space="preserve"> G.H.</w:t>
      </w:r>
      <w:r w:rsidR="007637F7">
        <w:rPr>
          <w:lang w:val="kk-KZ"/>
        </w:rPr>
        <w:t xml:space="preserve">, </w:t>
      </w:r>
      <w:proofErr w:type="spellStart"/>
      <w:r w:rsidR="007637F7" w:rsidRPr="007637F7">
        <w:rPr>
          <w:lang w:val="kk-KZ"/>
        </w:rPr>
        <w:t>Meadows</w:t>
      </w:r>
      <w:proofErr w:type="spellEnd"/>
      <w:r w:rsidR="007637F7" w:rsidRPr="007637F7">
        <w:rPr>
          <w:lang w:val="kk-KZ"/>
        </w:rPr>
        <w:t xml:space="preserve"> D</w:t>
      </w:r>
      <w:r w:rsidR="007637F7">
        <w:rPr>
          <w:lang w:val="kk-KZ"/>
        </w:rPr>
        <w:t xml:space="preserve">., </w:t>
      </w:r>
      <w:proofErr w:type="spellStart"/>
      <w:r w:rsidR="007637F7" w:rsidRPr="007637F7">
        <w:rPr>
          <w:lang w:val="kk-KZ"/>
        </w:rPr>
        <w:t>Forrester</w:t>
      </w:r>
      <w:proofErr w:type="spellEnd"/>
      <w:r w:rsidR="007637F7" w:rsidRPr="007637F7">
        <w:rPr>
          <w:lang w:val="kk-KZ"/>
        </w:rPr>
        <w:t xml:space="preserve"> J</w:t>
      </w:r>
      <w:r w:rsidR="007637F7">
        <w:rPr>
          <w:lang w:val="kk-KZ"/>
        </w:rPr>
        <w:t xml:space="preserve">., </w:t>
      </w:r>
      <w:proofErr w:type="spellStart"/>
      <w:r w:rsidR="00551E0C">
        <w:rPr>
          <w:lang w:val="kk-KZ"/>
        </w:rPr>
        <w:t>Nicholas</w:t>
      </w:r>
      <w:proofErr w:type="spellEnd"/>
      <w:r w:rsidR="00551E0C">
        <w:rPr>
          <w:lang w:val="kk-KZ"/>
        </w:rPr>
        <w:t xml:space="preserve"> </w:t>
      </w:r>
      <w:proofErr w:type="spellStart"/>
      <w:r w:rsidR="00551E0C">
        <w:rPr>
          <w:lang w:val="kk-KZ"/>
        </w:rPr>
        <w:t>Kordesch</w:t>
      </w:r>
      <w:proofErr w:type="spellEnd"/>
      <w:r w:rsidR="00551E0C">
        <w:rPr>
          <w:lang w:val="kk-KZ"/>
        </w:rPr>
        <w:t xml:space="preserve">, </w:t>
      </w:r>
      <w:proofErr w:type="spellStart"/>
      <w:r w:rsidR="00551E0C">
        <w:rPr>
          <w:lang w:val="kk-KZ"/>
        </w:rPr>
        <w:t>Benjamin</w:t>
      </w:r>
      <w:proofErr w:type="spellEnd"/>
      <w:r w:rsidR="00551E0C">
        <w:rPr>
          <w:lang w:val="kk-KZ"/>
        </w:rPr>
        <w:t xml:space="preserve"> </w:t>
      </w:r>
      <w:proofErr w:type="spellStart"/>
      <w:r w:rsidR="00551E0C">
        <w:rPr>
          <w:lang w:val="kk-KZ"/>
        </w:rPr>
        <w:t>Privitt</w:t>
      </w:r>
      <w:proofErr w:type="spellEnd"/>
      <w:r w:rsidR="00551E0C">
        <w:rPr>
          <w:lang w:val="kk-KZ"/>
        </w:rPr>
        <w:t xml:space="preserve">, </w:t>
      </w:r>
      <w:proofErr w:type="spellStart"/>
      <w:r w:rsidR="00551E0C">
        <w:rPr>
          <w:lang w:val="kk-KZ"/>
        </w:rPr>
        <w:t>Joel</w:t>
      </w:r>
      <w:proofErr w:type="spellEnd"/>
      <w:r w:rsidR="00551E0C">
        <w:rPr>
          <w:lang w:val="kk-KZ"/>
        </w:rPr>
        <w:t xml:space="preserve"> </w:t>
      </w:r>
      <w:proofErr w:type="spellStart"/>
      <w:r w:rsidR="00551E0C">
        <w:rPr>
          <w:lang w:val="kk-KZ"/>
        </w:rPr>
        <w:t>Makower</w:t>
      </w:r>
      <w:proofErr w:type="spellEnd"/>
      <w:r w:rsidR="00551E0C">
        <w:rPr>
          <w:lang w:val="kk-KZ"/>
        </w:rPr>
        <w:t xml:space="preserve">, </w:t>
      </w:r>
      <w:proofErr w:type="spellStart"/>
      <w:r w:rsidR="00551E0C">
        <w:rPr>
          <w:lang w:val="kk-KZ"/>
        </w:rPr>
        <w:t>Gil</w:t>
      </w:r>
      <w:proofErr w:type="spellEnd"/>
      <w:r w:rsidR="00551E0C">
        <w:rPr>
          <w:lang w:val="kk-KZ"/>
        </w:rPr>
        <w:t xml:space="preserve"> </w:t>
      </w:r>
      <w:proofErr w:type="spellStart"/>
      <w:r w:rsidR="00551E0C">
        <w:rPr>
          <w:lang w:val="kk-KZ"/>
        </w:rPr>
        <w:t>Friend</w:t>
      </w:r>
      <w:proofErr w:type="spellEnd"/>
      <w:r w:rsidR="00551E0C">
        <w:rPr>
          <w:lang w:val="kk-KZ"/>
        </w:rPr>
        <w:t xml:space="preserve">, </w:t>
      </w:r>
      <w:proofErr w:type="spellStart"/>
      <w:r w:rsidR="00551E0C">
        <w:rPr>
          <w:lang w:val="kk-KZ"/>
        </w:rPr>
        <w:t>Dan</w:t>
      </w:r>
      <w:proofErr w:type="spellEnd"/>
      <w:r w:rsidR="00551E0C">
        <w:rPr>
          <w:lang w:val="kk-KZ"/>
        </w:rPr>
        <w:t xml:space="preserve"> </w:t>
      </w:r>
      <w:proofErr w:type="spellStart"/>
      <w:r w:rsidR="00551E0C">
        <w:rPr>
          <w:lang w:val="kk-KZ"/>
        </w:rPr>
        <w:t>Tan</w:t>
      </w:r>
      <w:proofErr w:type="spellEnd"/>
      <w:r w:rsidR="00551E0C">
        <w:rPr>
          <w:lang w:val="kk-KZ"/>
        </w:rPr>
        <w:t xml:space="preserve">, </w:t>
      </w:r>
      <w:proofErr w:type="spellStart"/>
      <w:r w:rsidR="00551E0C">
        <w:rPr>
          <w:lang w:val="kk-KZ"/>
        </w:rPr>
        <w:t>K.Krishna</w:t>
      </w:r>
      <w:proofErr w:type="spellEnd"/>
      <w:r w:rsidR="00551E0C">
        <w:rPr>
          <w:lang w:val="kk-KZ"/>
        </w:rPr>
        <w:t xml:space="preserve">, </w:t>
      </w:r>
      <w:proofErr w:type="spellStart"/>
      <w:r w:rsidR="00551E0C">
        <w:rPr>
          <w:lang w:val="kk-KZ"/>
        </w:rPr>
        <w:t>Kyunam</w:t>
      </w:r>
      <w:proofErr w:type="spellEnd"/>
      <w:r w:rsidR="00551E0C">
        <w:rPr>
          <w:lang w:val="kk-KZ"/>
        </w:rPr>
        <w:t xml:space="preserve"> </w:t>
      </w:r>
      <w:proofErr w:type="spellStart"/>
      <w:r w:rsidR="00551E0C">
        <w:rPr>
          <w:lang w:val="kk-KZ"/>
        </w:rPr>
        <w:t>Kim</w:t>
      </w:r>
      <w:proofErr w:type="spellEnd"/>
      <w:r w:rsidR="00551E0C">
        <w:rPr>
          <w:lang w:val="kk-KZ"/>
        </w:rPr>
        <w:t xml:space="preserve">, </w:t>
      </w:r>
      <w:proofErr w:type="spellStart"/>
      <w:r w:rsidR="00551E0C">
        <w:rPr>
          <w:lang w:val="kk-KZ"/>
        </w:rPr>
        <w:t>T.Laureti</w:t>
      </w:r>
      <w:proofErr w:type="spellEnd"/>
      <w:r w:rsidR="00551E0C">
        <w:rPr>
          <w:lang w:val="kk-KZ"/>
        </w:rPr>
        <w:t xml:space="preserve">, </w:t>
      </w:r>
      <w:proofErr w:type="spellStart"/>
      <w:r w:rsidR="00551E0C">
        <w:rPr>
          <w:lang w:val="kk-KZ"/>
        </w:rPr>
        <w:t>Leo</w:t>
      </w:r>
      <w:proofErr w:type="spellEnd"/>
      <w:r w:rsidR="00551E0C">
        <w:rPr>
          <w:lang w:val="kk-KZ"/>
        </w:rPr>
        <w:t xml:space="preserve"> </w:t>
      </w:r>
      <w:proofErr w:type="spellStart"/>
      <w:r w:rsidR="00551E0C">
        <w:rPr>
          <w:lang w:val="kk-KZ"/>
        </w:rPr>
        <w:t>Jago</w:t>
      </w:r>
      <w:proofErr w:type="spellEnd"/>
      <w:r w:rsidR="00551E0C">
        <w:rPr>
          <w:lang w:val="kk-KZ"/>
        </w:rPr>
        <w:t xml:space="preserve">, </w:t>
      </w:r>
      <w:proofErr w:type="spellStart"/>
      <w:r w:rsidR="00551E0C">
        <w:rPr>
          <w:lang w:val="kk-KZ"/>
        </w:rPr>
        <w:t>A.C.Brent</w:t>
      </w:r>
      <w:proofErr w:type="spellEnd"/>
      <w:r w:rsidR="00551E0C">
        <w:rPr>
          <w:lang w:val="kk-KZ"/>
        </w:rPr>
        <w:t xml:space="preserve">, </w:t>
      </w:r>
      <w:proofErr w:type="spellStart"/>
      <w:r w:rsidR="00551E0C">
        <w:rPr>
          <w:lang w:val="kk-KZ"/>
        </w:rPr>
        <w:t>J.K.Musango</w:t>
      </w:r>
      <w:proofErr w:type="spellEnd"/>
      <w:r w:rsidR="00551E0C">
        <w:rPr>
          <w:lang w:val="kk-KZ"/>
        </w:rPr>
        <w:t xml:space="preserve">, </w:t>
      </w:r>
      <w:proofErr w:type="spellStart"/>
      <w:r w:rsidR="00551E0C">
        <w:rPr>
          <w:lang w:val="kk-KZ"/>
        </w:rPr>
        <w:t>David</w:t>
      </w:r>
      <w:proofErr w:type="spellEnd"/>
      <w:r w:rsidR="00551E0C">
        <w:rPr>
          <w:lang w:val="kk-KZ"/>
        </w:rPr>
        <w:t xml:space="preserve">  </w:t>
      </w:r>
      <w:proofErr w:type="spellStart"/>
      <w:r w:rsidR="00551E0C">
        <w:rPr>
          <w:lang w:val="kk-KZ"/>
        </w:rPr>
        <w:t>Carfi</w:t>
      </w:r>
      <w:proofErr w:type="spellEnd"/>
      <w:r w:rsidR="00551E0C">
        <w:rPr>
          <w:lang w:val="kk-KZ"/>
        </w:rPr>
        <w:t xml:space="preserve">, </w:t>
      </w:r>
      <w:proofErr w:type="spellStart"/>
      <w:r w:rsidR="00551E0C">
        <w:rPr>
          <w:lang w:val="kk-KZ"/>
        </w:rPr>
        <w:t>Daniele</w:t>
      </w:r>
      <w:proofErr w:type="spellEnd"/>
      <w:r w:rsidR="00551E0C">
        <w:rPr>
          <w:lang w:val="kk-KZ"/>
        </w:rPr>
        <w:t xml:space="preserve"> </w:t>
      </w:r>
      <w:proofErr w:type="spellStart"/>
      <w:r w:rsidR="00551E0C">
        <w:rPr>
          <w:lang w:val="kk-KZ"/>
        </w:rPr>
        <w:t>Schiliro</w:t>
      </w:r>
      <w:proofErr w:type="spellEnd"/>
      <w:r w:rsidR="00551E0C">
        <w:rPr>
          <w:lang w:val="kk-KZ"/>
        </w:rPr>
        <w:t xml:space="preserve">, </w:t>
      </w:r>
      <w:proofErr w:type="spellStart"/>
      <w:r w:rsidR="00551E0C">
        <w:rPr>
          <w:lang w:val="kk-KZ"/>
        </w:rPr>
        <w:t>Adrian</w:t>
      </w:r>
      <w:proofErr w:type="spellEnd"/>
      <w:r w:rsidR="00551E0C">
        <w:rPr>
          <w:lang w:val="kk-KZ"/>
        </w:rPr>
        <w:t xml:space="preserve"> </w:t>
      </w:r>
      <w:proofErr w:type="spellStart"/>
      <w:r w:rsidR="00551E0C">
        <w:rPr>
          <w:lang w:val="kk-KZ"/>
        </w:rPr>
        <w:t>Williams</w:t>
      </w:r>
      <w:proofErr w:type="spellEnd"/>
      <w:r w:rsidR="00551E0C">
        <w:rPr>
          <w:lang w:val="kk-KZ"/>
        </w:rPr>
        <w:t xml:space="preserve">, </w:t>
      </w:r>
      <w:proofErr w:type="spellStart"/>
      <w:r w:rsidR="00551E0C">
        <w:rPr>
          <w:lang w:val="kk-KZ"/>
        </w:rPr>
        <w:t>Maria</w:t>
      </w:r>
      <w:proofErr w:type="spellEnd"/>
      <w:r w:rsidR="00551E0C">
        <w:rPr>
          <w:lang w:val="kk-KZ"/>
        </w:rPr>
        <w:t xml:space="preserve"> </w:t>
      </w:r>
      <w:proofErr w:type="spellStart"/>
      <w:r w:rsidR="00551E0C">
        <w:rPr>
          <w:lang w:val="kk-KZ"/>
        </w:rPr>
        <w:t>D.Carvalho</w:t>
      </w:r>
      <w:proofErr w:type="spellEnd"/>
      <w:r w:rsidR="00551E0C">
        <w:rPr>
          <w:lang w:val="kk-KZ"/>
        </w:rPr>
        <w:t xml:space="preserve">, </w:t>
      </w:r>
      <w:proofErr w:type="spellStart"/>
      <w:r w:rsidR="00551E0C">
        <w:rPr>
          <w:lang w:val="kk-KZ"/>
        </w:rPr>
        <w:t>Rameshprabu</w:t>
      </w:r>
      <w:proofErr w:type="spellEnd"/>
      <w:r w:rsidR="00551E0C">
        <w:rPr>
          <w:lang w:val="kk-KZ"/>
        </w:rPr>
        <w:t xml:space="preserve"> </w:t>
      </w:r>
      <w:proofErr w:type="spellStart"/>
      <w:r w:rsidR="00551E0C">
        <w:rPr>
          <w:lang w:val="kk-KZ"/>
        </w:rPr>
        <w:t>Ramaraj</w:t>
      </w:r>
      <w:proofErr w:type="spellEnd"/>
      <w:r w:rsidR="00551E0C">
        <w:rPr>
          <w:lang w:val="kk-KZ"/>
        </w:rPr>
        <w:t xml:space="preserve">,  P. </w:t>
      </w:r>
      <w:proofErr w:type="spellStart"/>
      <w:r w:rsidR="00551E0C">
        <w:rPr>
          <w:lang w:val="kk-KZ"/>
        </w:rPr>
        <w:t>Koohafkan</w:t>
      </w:r>
      <w:proofErr w:type="spellEnd"/>
      <w:r w:rsidR="00551E0C">
        <w:rPr>
          <w:lang w:val="kk-KZ"/>
        </w:rPr>
        <w:t xml:space="preserve">, </w:t>
      </w:r>
      <w:proofErr w:type="spellStart"/>
      <w:r w:rsidR="00551E0C">
        <w:rPr>
          <w:lang w:val="kk-KZ"/>
        </w:rPr>
        <w:t>A.Miguel</w:t>
      </w:r>
      <w:proofErr w:type="spellEnd"/>
      <w:r w:rsidR="00551E0C">
        <w:rPr>
          <w:lang w:val="kk-KZ"/>
        </w:rPr>
        <w:t xml:space="preserve">, </w:t>
      </w:r>
      <w:proofErr w:type="spellStart"/>
      <w:r w:rsidR="00551E0C">
        <w:rPr>
          <w:lang w:val="kk-KZ"/>
        </w:rPr>
        <w:t>Linas</w:t>
      </w:r>
      <w:proofErr w:type="spellEnd"/>
      <w:r w:rsidR="00551E0C">
        <w:rPr>
          <w:lang w:val="kk-KZ"/>
        </w:rPr>
        <w:t xml:space="preserve"> </w:t>
      </w:r>
      <w:proofErr w:type="spellStart"/>
      <w:r w:rsidR="00551E0C">
        <w:rPr>
          <w:lang w:val="kk-KZ"/>
        </w:rPr>
        <w:t>Čekanavičius</w:t>
      </w:r>
      <w:proofErr w:type="spellEnd"/>
      <w:r w:rsidR="00551E0C">
        <w:rPr>
          <w:lang w:val="kk-KZ"/>
        </w:rPr>
        <w:t xml:space="preserve">, </w:t>
      </w:r>
      <w:proofErr w:type="spellStart"/>
      <w:r w:rsidR="00551E0C">
        <w:rPr>
          <w:lang w:val="kk-KZ"/>
        </w:rPr>
        <w:t>Geoffrey</w:t>
      </w:r>
      <w:proofErr w:type="spellEnd"/>
      <w:r w:rsidR="00551E0C">
        <w:rPr>
          <w:lang w:val="kk-KZ"/>
        </w:rPr>
        <w:t xml:space="preserve"> </w:t>
      </w:r>
      <w:proofErr w:type="spellStart"/>
      <w:r w:rsidR="00551E0C">
        <w:rPr>
          <w:lang w:val="kk-KZ"/>
        </w:rPr>
        <w:t>Jones</w:t>
      </w:r>
      <w:proofErr w:type="spellEnd"/>
      <w:r w:rsidR="00551E0C">
        <w:rPr>
          <w:lang w:val="kk-KZ"/>
        </w:rPr>
        <w:t xml:space="preserve">, </w:t>
      </w:r>
      <w:proofErr w:type="spellStart"/>
      <w:r w:rsidR="00551E0C">
        <w:rPr>
          <w:lang w:val="kk-KZ"/>
        </w:rPr>
        <w:t>Simon</w:t>
      </w:r>
      <w:proofErr w:type="spellEnd"/>
      <w:r w:rsidR="00551E0C">
        <w:rPr>
          <w:lang w:val="kk-KZ"/>
        </w:rPr>
        <w:t xml:space="preserve"> </w:t>
      </w:r>
      <w:proofErr w:type="spellStart"/>
      <w:r w:rsidR="00551E0C">
        <w:rPr>
          <w:lang w:val="kk-KZ"/>
        </w:rPr>
        <w:t>Parry</w:t>
      </w:r>
      <w:proofErr w:type="spellEnd"/>
      <w:r w:rsidR="00551E0C">
        <w:rPr>
          <w:lang w:val="kk-KZ"/>
        </w:rPr>
        <w:t xml:space="preserve">, </w:t>
      </w:r>
      <w:proofErr w:type="spellStart"/>
      <w:r w:rsidR="00551E0C">
        <w:rPr>
          <w:lang w:val="kk-KZ"/>
        </w:rPr>
        <w:t>Friedman</w:t>
      </w:r>
      <w:proofErr w:type="spellEnd"/>
      <w:r w:rsidR="00551E0C">
        <w:rPr>
          <w:lang w:val="kk-KZ"/>
        </w:rPr>
        <w:t xml:space="preserve"> T.L. және т.б. </w:t>
      </w:r>
    </w:p>
    <w:p w14:paraId="6BA3010C" w14:textId="6978FB45" w:rsidR="00551E0C" w:rsidRDefault="00551E0C" w:rsidP="00C764C9">
      <w:pPr>
        <w:tabs>
          <w:tab w:val="left" w:pos="0"/>
        </w:tabs>
        <w:contextualSpacing/>
        <w:jc w:val="both"/>
        <w:rPr>
          <w:lang w:val="kk-KZ"/>
        </w:rPr>
      </w:pPr>
      <w:r>
        <w:rPr>
          <w:lang w:val="kk-KZ"/>
        </w:rPr>
        <w:tab/>
      </w:r>
      <w:r w:rsidR="00C764C9">
        <w:rPr>
          <w:lang w:val="kk-KZ"/>
        </w:rPr>
        <w:t>Ауыл</w:t>
      </w:r>
      <w:r w:rsidR="00501B51">
        <w:rPr>
          <w:lang w:val="kk-KZ"/>
        </w:rPr>
        <w:t xml:space="preserve"> </w:t>
      </w:r>
      <w:r w:rsidR="00C764C9">
        <w:rPr>
          <w:lang w:val="kk-KZ"/>
        </w:rPr>
        <w:t>шаруашылығының тұрақты дамуының әртүрлі аспектілері</w:t>
      </w:r>
      <w:r w:rsidR="00ED1B05">
        <w:rPr>
          <w:lang w:val="kk-KZ"/>
        </w:rPr>
        <w:t xml:space="preserve">н </w:t>
      </w:r>
      <w:proofErr w:type="spellStart"/>
      <w:r w:rsidR="00C764C9">
        <w:rPr>
          <w:lang w:val="kk-KZ"/>
        </w:rPr>
        <w:t>Аварский</w:t>
      </w:r>
      <w:proofErr w:type="spellEnd"/>
      <w:r w:rsidR="00C764C9">
        <w:rPr>
          <w:lang w:val="kk-KZ"/>
        </w:rPr>
        <w:t xml:space="preserve"> Н.Д., </w:t>
      </w:r>
      <w:proofErr w:type="spellStart"/>
      <w:r w:rsidR="00C764C9">
        <w:rPr>
          <w:lang w:val="kk-KZ"/>
        </w:rPr>
        <w:t>Бондаренко</w:t>
      </w:r>
      <w:proofErr w:type="spellEnd"/>
      <w:r w:rsidR="00C764C9">
        <w:rPr>
          <w:lang w:val="kk-KZ"/>
        </w:rPr>
        <w:t xml:space="preserve"> Л.В., Коваленко Н.Я., </w:t>
      </w:r>
      <w:proofErr w:type="spellStart"/>
      <w:r w:rsidR="00C764C9">
        <w:rPr>
          <w:lang w:val="kk-KZ"/>
        </w:rPr>
        <w:t>Урсула</w:t>
      </w:r>
      <w:proofErr w:type="spellEnd"/>
      <w:r w:rsidR="00C764C9">
        <w:rPr>
          <w:lang w:val="kk-KZ"/>
        </w:rPr>
        <w:t xml:space="preserve"> А.Д., </w:t>
      </w:r>
      <w:proofErr w:type="spellStart"/>
      <w:r w:rsidR="00C764C9">
        <w:rPr>
          <w:lang w:val="kk-KZ"/>
        </w:rPr>
        <w:t>Перелет</w:t>
      </w:r>
      <w:proofErr w:type="spellEnd"/>
      <w:r w:rsidR="00C764C9">
        <w:rPr>
          <w:lang w:val="kk-KZ"/>
        </w:rPr>
        <w:t xml:space="preserve"> Р., </w:t>
      </w:r>
      <w:r>
        <w:rPr>
          <w:lang w:val="kk-KZ"/>
        </w:rPr>
        <w:t xml:space="preserve">Б.У. </w:t>
      </w:r>
      <w:proofErr w:type="spellStart"/>
      <w:r>
        <w:rPr>
          <w:lang w:val="kk-KZ"/>
        </w:rPr>
        <w:t>Пухова</w:t>
      </w:r>
      <w:proofErr w:type="spellEnd"/>
      <w:r>
        <w:rPr>
          <w:lang w:val="kk-KZ"/>
        </w:rPr>
        <w:t xml:space="preserve">, </w:t>
      </w:r>
      <w:proofErr w:type="spellStart"/>
      <w:r>
        <w:rPr>
          <w:lang w:val="kk-KZ"/>
        </w:rPr>
        <w:t>М.Егорова</w:t>
      </w:r>
      <w:proofErr w:type="spellEnd"/>
      <w:r>
        <w:rPr>
          <w:lang w:val="kk-KZ"/>
        </w:rPr>
        <w:t xml:space="preserve">,  </w:t>
      </w:r>
      <w:proofErr w:type="spellStart"/>
      <w:r>
        <w:rPr>
          <w:lang w:val="kk-KZ"/>
        </w:rPr>
        <w:t>Е.В.Варавин</w:t>
      </w:r>
      <w:proofErr w:type="spellEnd"/>
      <w:r>
        <w:rPr>
          <w:lang w:val="kk-KZ"/>
        </w:rPr>
        <w:t xml:space="preserve">, </w:t>
      </w:r>
      <w:proofErr w:type="spellStart"/>
      <w:r>
        <w:rPr>
          <w:lang w:val="kk-KZ"/>
        </w:rPr>
        <w:t>Глик</w:t>
      </w:r>
      <w:proofErr w:type="spellEnd"/>
      <w:r>
        <w:rPr>
          <w:lang w:val="kk-KZ"/>
        </w:rPr>
        <w:t xml:space="preserve">  Павел, </w:t>
      </w:r>
      <w:proofErr w:type="spellStart"/>
      <w:r>
        <w:rPr>
          <w:lang w:val="kk-KZ"/>
        </w:rPr>
        <w:t>В.Н.Марецкая</w:t>
      </w:r>
      <w:proofErr w:type="spellEnd"/>
      <w:r>
        <w:rPr>
          <w:lang w:val="kk-KZ"/>
        </w:rPr>
        <w:t xml:space="preserve">, С.В. </w:t>
      </w:r>
      <w:proofErr w:type="spellStart"/>
      <w:r>
        <w:rPr>
          <w:lang w:val="kk-KZ"/>
        </w:rPr>
        <w:t>Федосеев</w:t>
      </w:r>
      <w:proofErr w:type="spellEnd"/>
      <w:r>
        <w:rPr>
          <w:lang w:val="kk-KZ"/>
        </w:rPr>
        <w:t xml:space="preserve">,  Аврора </w:t>
      </w:r>
      <w:proofErr w:type="spellStart"/>
      <w:r>
        <w:rPr>
          <w:lang w:val="kk-KZ"/>
        </w:rPr>
        <w:t>Матеос</w:t>
      </w:r>
      <w:proofErr w:type="spellEnd"/>
      <w:r>
        <w:rPr>
          <w:lang w:val="kk-KZ"/>
        </w:rPr>
        <w:t xml:space="preserve"> Родригес және т.б.</w:t>
      </w:r>
      <w:r w:rsidR="00C764C9">
        <w:rPr>
          <w:lang w:val="kk-KZ"/>
        </w:rPr>
        <w:t xml:space="preserve"> еңбектерінде қарастырылды. </w:t>
      </w:r>
    </w:p>
    <w:p w14:paraId="0C6BB6ED" w14:textId="2BB3B436" w:rsidR="00B15CCC" w:rsidRDefault="00551E0C" w:rsidP="00B15CCC">
      <w:pPr>
        <w:pStyle w:val="af6"/>
        <w:tabs>
          <w:tab w:val="left" w:pos="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15CCC">
        <w:rPr>
          <w:rFonts w:ascii="Times New Roman" w:hAnsi="Times New Roman" w:cs="Times New Roman"/>
          <w:sz w:val="28"/>
          <w:szCs w:val="28"/>
          <w:lang w:val="kk-KZ"/>
        </w:rPr>
        <w:t xml:space="preserve">Жасыл экономиканың зерттеу мәселелеріне отандық ғалымдардың </w:t>
      </w:r>
      <w:proofErr w:type="spellStart"/>
      <w:r w:rsidR="00993C0C">
        <w:rPr>
          <w:rFonts w:ascii="Times New Roman" w:hAnsi="Times New Roman" w:cs="Times New Roman"/>
          <w:sz w:val="28"/>
          <w:szCs w:val="28"/>
          <w:lang w:val="kk-KZ"/>
        </w:rPr>
        <w:t>Сансызбаева</w:t>
      </w:r>
      <w:proofErr w:type="spellEnd"/>
      <w:r w:rsidR="00993C0C">
        <w:rPr>
          <w:rFonts w:ascii="Times New Roman" w:hAnsi="Times New Roman" w:cs="Times New Roman"/>
          <w:sz w:val="28"/>
          <w:szCs w:val="28"/>
          <w:lang w:val="kk-KZ"/>
        </w:rPr>
        <w:t xml:space="preserve"> Г.Н., </w:t>
      </w:r>
      <w:proofErr w:type="spellStart"/>
      <w:r w:rsidR="00993C0C" w:rsidRPr="003E0CED">
        <w:rPr>
          <w:rFonts w:ascii="Times New Roman" w:hAnsi="Times New Roman" w:cs="Times New Roman"/>
          <w:sz w:val="28"/>
          <w:szCs w:val="28"/>
          <w:lang w:val="kk-KZ"/>
        </w:rPr>
        <w:t>Б.К.Есекина</w:t>
      </w:r>
      <w:proofErr w:type="spellEnd"/>
      <w:r w:rsidR="00993C0C" w:rsidRPr="00993C0C">
        <w:rPr>
          <w:rFonts w:ascii="Times New Roman" w:hAnsi="Times New Roman" w:cs="Times New Roman"/>
          <w:sz w:val="28"/>
          <w:szCs w:val="28"/>
          <w:lang w:val="kk-KZ"/>
        </w:rPr>
        <w:t xml:space="preserve"> </w:t>
      </w:r>
      <w:proofErr w:type="spellStart"/>
      <w:r w:rsidR="00993C0C">
        <w:rPr>
          <w:rFonts w:ascii="Times New Roman" w:hAnsi="Times New Roman" w:cs="Times New Roman"/>
          <w:sz w:val="28"/>
          <w:szCs w:val="28"/>
          <w:lang w:val="kk-KZ"/>
        </w:rPr>
        <w:t>Л.Б.</w:t>
      </w:r>
      <w:r w:rsidR="00993C0C" w:rsidRPr="00286D4B">
        <w:rPr>
          <w:rFonts w:ascii="Times New Roman" w:hAnsi="Times New Roman" w:cs="Times New Roman"/>
          <w:sz w:val="28"/>
          <w:szCs w:val="28"/>
          <w:lang w:val="kk-KZ"/>
        </w:rPr>
        <w:t>Кулумбетова</w:t>
      </w:r>
      <w:proofErr w:type="spellEnd"/>
      <w:r w:rsidR="00993C0C" w:rsidRPr="00286D4B">
        <w:rPr>
          <w:rFonts w:ascii="Times New Roman" w:hAnsi="Times New Roman" w:cs="Times New Roman"/>
          <w:sz w:val="28"/>
          <w:szCs w:val="28"/>
          <w:lang w:val="kk-KZ"/>
        </w:rPr>
        <w:t xml:space="preserve">,, </w:t>
      </w:r>
      <w:proofErr w:type="spellStart"/>
      <w:r w:rsidR="00993C0C" w:rsidRPr="00286D4B">
        <w:rPr>
          <w:rFonts w:ascii="Times New Roman" w:hAnsi="Times New Roman" w:cs="Times New Roman"/>
          <w:sz w:val="28"/>
          <w:szCs w:val="28"/>
          <w:lang w:val="kk-KZ"/>
        </w:rPr>
        <w:t>Н.Е.Дабылтаева</w:t>
      </w:r>
      <w:proofErr w:type="spellEnd"/>
      <w:r w:rsidR="00993C0C" w:rsidRPr="00286D4B">
        <w:rPr>
          <w:rFonts w:ascii="Times New Roman" w:hAnsi="Times New Roman" w:cs="Times New Roman"/>
          <w:sz w:val="28"/>
          <w:szCs w:val="28"/>
          <w:lang w:val="kk-KZ"/>
        </w:rPr>
        <w:t xml:space="preserve">, </w:t>
      </w:r>
      <w:proofErr w:type="spellStart"/>
      <w:r w:rsidR="00FF2320" w:rsidRPr="00286D4B">
        <w:rPr>
          <w:rFonts w:ascii="Times New Roman" w:hAnsi="Times New Roman" w:cs="Times New Roman"/>
          <w:sz w:val="28"/>
          <w:szCs w:val="28"/>
          <w:bdr w:val="single" w:sz="4" w:space="0" w:color="auto"/>
          <w:lang w:val="kk-KZ"/>
        </w:rPr>
        <w:t>С.Т.Рахимбекова</w:t>
      </w:r>
      <w:proofErr w:type="spellEnd"/>
      <w:r w:rsidR="00FF2320" w:rsidRPr="00286D4B">
        <w:rPr>
          <w:rFonts w:ascii="Times New Roman" w:hAnsi="Times New Roman" w:cs="Times New Roman"/>
          <w:sz w:val="28"/>
          <w:szCs w:val="28"/>
          <w:lang w:val="kk-KZ"/>
        </w:rPr>
        <w:t xml:space="preserve">, </w:t>
      </w:r>
      <w:r w:rsidR="00796721" w:rsidRPr="00286D4B">
        <w:rPr>
          <w:rFonts w:ascii="Times New Roman" w:hAnsi="Times New Roman" w:cs="Times New Roman"/>
          <w:sz w:val="28"/>
          <w:szCs w:val="28"/>
          <w:lang w:val="kk-KZ"/>
        </w:rPr>
        <w:t xml:space="preserve">А.Б. Айдарова., </w:t>
      </w:r>
      <w:proofErr w:type="spellStart"/>
      <w:r w:rsidR="00B15CCC" w:rsidRPr="00286D4B">
        <w:rPr>
          <w:rFonts w:ascii="Times New Roman" w:hAnsi="Times New Roman" w:cs="Times New Roman"/>
          <w:sz w:val="28"/>
          <w:szCs w:val="28"/>
          <w:lang w:val="kk-KZ"/>
        </w:rPr>
        <w:t>Г.А.Медиева</w:t>
      </w:r>
      <w:proofErr w:type="spellEnd"/>
      <w:r w:rsidR="00286D4B" w:rsidRPr="00286D4B">
        <w:rPr>
          <w:rFonts w:ascii="Times New Roman" w:hAnsi="Times New Roman" w:cs="Times New Roman"/>
          <w:sz w:val="28"/>
          <w:szCs w:val="28"/>
          <w:lang w:val="kk-KZ"/>
        </w:rPr>
        <w:t xml:space="preserve">, </w:t>
      </w:r>
      <w:proofErr w:type="spellStart"/>
      <w:r w:rsidR="00286D4B" w:rsidRPr="00286D4B">
        <w:rPr>
          <w:rFonts w:ascii="Times New Roman" w:hAnsi="Times New Roman" w:cs="Times New Roman"/>
          <w:sz w:val="28"/>
          <w:szCs w:val="28"/>
          <w:lang w:val="kk-KZ"/>
        </w:rPr>
        <w:t>М.С.Бектурганова</w:t>
      </w:r>
      <w:proofErr w:type="spellEnd"/>
      <w:r w:rsidR="00B15CCC" w:rsidRPr="00286D4B">
        <w:rPr>
          <w:rFonts w:ascii="Times New Roman" w:hAnsi="Times New Roman" w:cs="Times New Roman"/>
          <w:sz w:val="28"/>
          <w:szCs w:val="28"/>
          <w:lang w:val="kk-KZ"/>
        </w:rPr>
        <w:t>,</w:t>
      </w:r>
      <w:r w:rsidR="00B15CCC">
        <w:rPr>
          <w:rFonts w:ascii="Times New Roman" w:hAnsi="Times New Roman" w:cs="Times New Roman"/>
          <w:sz w:val="28"/>
          <w:szCs w:val="28"/>
          <w:lang w:val="kk-KZ"/>
        </w:rPr>
        <w:t xml:space="preserve"> </w:t>
      </w:r>
      <w:proofErr w:type="spellStart"/>
      <w:r w:rsidR="00286D4B">
        <w:rPr>
          <w:rFonts w:ascii="Times New Roman" w:hAnsi="Times New Roman" w:cs="Times New Roman"/>
          <w:sz w:val="28"/>
          <w:szCs w:val="28"/>
          <w:lang w:val="kk-KZ"/>
        </w:rPr>
        <w:t>М.С.Тулегенова</w:t>
      </w:r>
      <w:proofErr w:type="spellEnd"/>
      <w:r w:rsidR="00286D4B">
        <w:rPr>
          <w:rFonts w:ascii="Times New Roman" w:hAnsi="Times New Roman" w:cs="Times New Roman"/>
          <w:sz w:val="28"/>
          <w:szCs w:val="28"/>
          <w:lang w:val="kk-KZ"/>
        </w:rPr>
        <w:t xml:space="preserve"> </w:t>
      </w:r>
      <w:r w:rsidR="00B15CCC">
        <w:rPr>
          <w:rFonts w:ascii="Times New Roman" w:hAnsi="Times New Roman" w:cs="Times New Roman"/>
          <w:sz w:val="28"/>
          <w:szCs w:val="28"/>
          <w:lang w:val="kk-KZ"/>
        </w:rPr>
        <w:t>және т.б. көңіл бөлуде.</w:t>
      </w:r>
      <w:r w:rsidR="00993C0C">
        <w:rPr>
          <w:rFonts w:ascii="Times New Roman" w:hAnsi="Times New Roman" w:cs="Times New Roman"/>
          <w:sz w:val="28"/>
          <w:szCs w:val="28"/>
          <w:lang w:val="kk-KZ"/>
        </w:rPr>
        <w:t xml:space="preserve"> </w:t>
      </w:r>
    </w:p>
    <w:p w14:paraId="1B555726" w14:textId="10694473" w:rsidR="00B15CCC" w:rsidRDefault="00B15CCC" w:rsidP="00B15CCC">
      <w:pPr>
        <w:tabs>
          <w:tab w:val="left" w:pos="0"/>
        </w:tabs>
        <w:contextualSpacing/>
        <w:jc w:val="both"/>
        <w:rPr>
          <w:lang w:val="kk-KZ"/>
        </w:rPr>
      </w:pPr>
      <w:r>
        <w:rPr>
          <w:lang w:val="kk-KZ"/>
        </w:rPr>
        <w:tab/>
      </w:r>
      <w:r w:rsidR="0049017C">
        <w:rPr>
          <w:lang w:val="kk-KZ"/>
        </w:rPr>
        <w:t xml:space="preserve">Органикалық ауыл шаруашылығының  қазіргі даму деңгейінің мүмкіндіктері мен құрылымын зерттеуде </w:t>
      </w:r>
      <w:proofErr w:type="spellStart"/>
      <w:r>
        <w:rPr>
          <w:lang w:val="kk-KZ"/>
        </w:rPr>
        <w:t>В.В.Григорук</w:t>
      </w:r>
      <w:proofErr w:type="spellEnd"/>
      <w:r>
        <w:rPr>
          <w:lang w:val="kk-KZ"/>
        </w:rPr>
        <w:t xml:space="preserve">, </w:t>
      </w:r>
      <w:proofErr w:type="spellStart"/>
      <w:r>
        <w:rPr>
          <w:lang w:val="kk-KZ"/>
        </w:rPr>
        <w:t>Е.В.Климов</w:t>
      </w:r>
      <w:proofErr w:type="spellEnd"/>
      <w:r>
        <w:rPr>
          <w:lang w:val="kk-KZ"/>
        </w:rPr>
        <w:t xml:space="preserve">, </w:t>
      </w:r>
      <w:proofErr w:type="spellStart"/>
      <w:r>
        <w:rPr>
          <w:lang w:val="kk-KZ"/>
        </w:rPr>
        <w:t>С.Б.Кененбаев</w:t>
      </w:r>
      <w:proofErr w:type="spellEnd"/>
      <w:r>
        <w:rPr>
          <w:lang w:val="kk-KZ"/>
        </w:rPr>
        <w:t xml:space="preserve"> </w:t>
      </w:r>
      <w:r w:rsidR="0049017C">
        <w:rPr>
          <w:lang w:val="kk-KZ"/>
        </w:rPr>
        <w:t>отандық ғалымдар</w:t>
      </w:r>
      <w:r w:rsidR="00ED1B05">
        <w:rPr>
          <w:lang w:val="kk-KZ"/>
        </w:rPr>
        <w:t>дың</w:t>
      </w:r>
      <w:r w:rsidR="0049017C">
        <w:rPr>
          <w:lang w:val="kk-KZ"/>
        </w:rPr>
        <w:t xml:space="preserve"> ең</w:t>
      </w:r>
      <w:r w:rsidR="00ED1B05">
        <w:rPr>
          <w:lang w:val="kk-KZ"/>
        </w:rPr>
        <w:t>б</w:t>
      </w:r>
      <w:r w:rsidR="0049017C">
        <w:rPr>
          <w:lang w:val="kk-KZ"/>
        </w:rPr>
        <w:t>ектерінде қарастырылған.</w:t>
      </w:r>
    </w:p>
    <w:p w14:paraId="4BAF9A72" w14:textId="64A50B57" w:rsidR="00A6219F" w:rsidRPr="00B128B4" w:rsidRDefault="00551E0C" w:rsidP="00B15CCC">
      <w:pPr>
        <w:pStyle w:val="af6"/>
        <w:tabs>
          <w:tab w:val="left" w:pos="0"/>
        </w:tabs>
        <w:spacing w:after="0" w:line="240" w:lineRule="auto"/>
        <w:ind w:left="0"/>
        <w:jc w:val="both"/>
        <w:rPr>
          <w:rFonts w:ascii="Times New Roman" w:hAnsi="Times New Roman" w:cs="Times New Roman"/>
          <w:bCs/>
          <w:sz w:val="28"/>
          <w:szCs w:val="28"/>
          <w:lang w:val="kk-KZ"/>
        </w:rPr>
      </w:pPr>
      <w:r w:rsidRPr="00B15CCC">
        <w:rPr>
          <w:rFonts w:ascii="Times New Roman" w:hAnsi="Times New Roman" w:cs="Times New Roman"/>
          <w:b/>
          <w:sz w:val="28"/>
          <w:szCs w:val="28"/>
          <w:lang w:val="kk-KZ"/>
        </w:rPr>
        <w:t xml:space="preserve">          </w:t>
      </w:r>
      <w:r w:rsidRPr="003D17AB">
        <w:rPr>
          <w:rFonts w:ascii="Times New Roman" w:hAnsi="Times New Roman" w:cs="Times New Roman"/>
          <w:b/>
          <w:sz w:val="28"/>
          <w:szCs w:val="28"/>
          <w:lang w:val="kk-KZ"/>
        </w:rPr>
        <w:t>Зерттеудің мақсаты.</w:t>
      </w:r>
      <w:r w:rsidR="00B128B4">
        <w:rPr>
          <w:rFonts w:ascii="Times New Roman" w:hAnsi="Times New Roman" w:cs="Times New Roman"/>
          <w:b/>
          <w:sz w:val="28"/>
          <w:szCs w:val="28"/>
          <w:lang w:val="kk-KZ"/>
        </w:rPr>
        <w:t xml:space="preserve"> </w:t>
      </w:r>
      <w:r w:rsidR="00B128B4" w:rsidRPr="00B128B4">
        <w:rPr>
          <w:rFonts w:ascii="Times New Roman" w:hAnsi="Times New Roman" w:cs="Times New Roman"/>
          <w:bCs/>
          <w:sz w:val="28"/>
          <w:szCs w:val="28"/>
          <w:lang w:val="kk-KZ"/>
        </w:rPr>
        <w:t xml:space="preserve">Ауыл </w:t>
      </w:r>
      <w:r w:rsidR="00B128B4">
        <w:rPr>
          <w:rFonts w:ascii="Times New Roman" w:hAnsi="Times New Roman" w:cs="Times New Roman"/>
          <w:bCs/>
          <w:sz w:val="28"/>
          <w:szCs w:val="28"/>
          <w:lang w:val="kk-KZ"/>
        </w:rPr>
        <w:t>шаруашылығын</w:t>
      </w:r>
      <w:r w:rsidR="0068267B">
        <w:rPr>
          <w:rFonts w:ascii="Times New Roman" w:hAnsi="Times New Roman" w:cs="Times New Roman"/>
          <w:bCs/>
          <w:sz w:val="28"/>
          <w:szCs w:val="28"/>
          <w:lang w:val="kk-KZ"/>
        </w:rPr>
        <w:t>ың тұрақты дамуын қамтамасыз ету үшін «жасыл бизнес» элементтерін біртіндеп ендірудің ғылыми</w:t>
      </w:r>
      <w:r w:rsidR="0068267B" w:rsidRPr="0068267B">
        <w:rPr>
          <w:rFonts w:ascii="Times New Roman" w:hAnsi="Times New Roman" w:cs="Times New Roman"/>
          <w:bCs/>
          <w:sz w:val="28"/>
          <w:szCs w:val="28"/>
          <w:lang w:val="kk-KZ"/>
        </w:rPr>
        <w:t>-</w:t>
      </w:r>
      <w:r w:rsidR="0068267B">
        <w:rPr>
          <w:rFonts w:ascii="Times New Roman" w:hAnsi="Times New Roman" w:cs="Times New Roman"/>
          <w:bCs/>
          <w:sz w:val="28"/>
          <w:szCs w:val="28"/>
          <w:lang w:val="kk-KZ"/>
        </w:rPr>
        <w:t xml:space="preserve">әдістемелік </w:t>
      </w:r>
      <w:r w:rsidR="0072241F">
        <w:rPr>
          <w:rFonts w:ascii="Times New Roman" w:hAnsi="Times New Roman" w:cs="Times New Roman"/>
          <w:bCs/>
          <w:sz w:val="28"/>
          <w:szCs w:val="28"/>
          <w:lang w:val="kk-KZ"/>
        </w:rPr>
        <w:t>және практикалық ұсыныстарын әзірлеу.</w:t>
      </w:r>
      <w:r w:rsidR="0068267B">
        <w:rPr>
          <w:rFonts w:ascii="Times New Roman" w:hAnsi="Times New Roman" w:cs="Times New Roman"/>
          <w:bCs/>
          <w:sz w:val="28"/>
          <w:szCs w:val="28"/>
          <w:lang w:val="kk-KZ"/>
        </w:rPr>
        <w:t xml:space="preserve"> </w:t>
      </w:r>
    </w:p>
    <w:p w14:paraId="7A3BC977" w14:textId="77777777" w:rsidR="00551E0C" w:rsidRDefault="00551E0C" w:rsidP="00551E0C">
      <w:pPr>
        <w:tabs>
          <w:tab w:val="left" w:pos="2456"/>
        </w:tabs>
        <w:contextualSpacing/>
        <w:jc w:val="both"/>
        <w:rPr>
          <w:bCs/>
          <w:lang w:val="kk-KZ"/>
        </w:rPr>
      </w:pPr>
      <w:r>
        <w:rPr>
          <w:bCs/>
          <w:lang w:val="kk-KZ"/>
        </w:rPr>
        <w:t xml:space="preserve">          </w:t>
      </w:r>
      <w:r w:rsidRPr="00BD1FFC">
        <w:rPr>
          <w:b/>
          <w:lang w:val="kk-KZ"/>
        </w:rPr>
        <w:t>Диссертациялық зерттеудің міндеттері.</w:t>
      </w:r>
    </w:p>
    <w:p w14:paraId="62ACD975" w14:textId="19916960" w:rsidR="00551E0C" w:rsidRDefault="00551E0C" w:rsidP="00551E0C">
      <w:pPr>
        <w:pStyle w:val="af6"/>
        <w:numPr>
          <w:ilvl w:val="0"/>
          <w:numId w:val="1"/>
        </w:numPr>
        <w:tabs>
          <w:tab w:val="left" w:pos="567"/>
        </w:tabs>
        <w:spacing w:after="0" w:line="240" w:lineRule="auto"/>
        <w:ind w:left="0" w:firstLine="0"/>
        <w:jc w:val="both"/>
        <w:rPr>
          <w:rFonts w:ascii="Times New Roman" w:hAnsi="Times New Roman" w:cs="Times New Roman"/>
          <w:sz w:val="28"/>
          <w:szCs w:val="28"/>
          <w:lang w:val="kk-KZ"/>
        </w:rPr>
      </w:pPr>
      <w:bookmarkStart w:id="1" w:name="_Hlk160052375"/>
      <w:r>
        <w:rPr>
          <w:rFonts w:ascii="Times New Roman" w:hAnsi="Times New Roman" w:cs="Times New Roman"/>
          <w:sz w:val="28"/>
          <w:szCs w:val="28"/>
          <w:lang w:val="kk-KZ"/>
        </w:rPr>
        <w:t>Ауыл</w:t>
      </w:r>
      <w:r w:rsidR="00DE5095" w:rsidRPr="00DE5095">
        <w:rPr>
          <w:rFonts w:ascii="Times New Roman" w:hAnsi="Times New Roman" w:cs="Times New Roman"/>
          <w:sz w:val="28"/>
          <w:szCs w:val="28"/>
          <w:lang w:val="kk-KZ"/>
        </w:rPr>
        <w:t xml:space="preserve"> </w:t>
      </w:r>
      <w:r>
        <w:rPr>
          <w:rFonts w:ascii="Times New Roman" w:hAnsi="Times New Roman" w:cs="Times New Roman"/>
          <w:sz w:val="28"/>
          <w:szCs w:val="28"/>
          <w:lang w:val="kk-KZ"/>
        </w:rPr>
        <w:t>шаруашылығы салаларына аграрлы революцияның әсері мен салдарының теориялық негіздерін зерттеу;</w:t>
      </w:r>
    </w:p>
    <w:p w14:paraId="1C1F47D4" w14:textId="236CA31D" w:rsidR="00551E0C" w:rsidRDefault="000A1A22" w:rsidP="00551E0C">
      <w:pPr>
        <w:pStyle w:val="af6"/>
        <w:numPr>
          <w:ilvl w:val="0"/>
          <w:numId w:val="1"/>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шаруашылығында</w:t>
      </w:r>
      <w:r w:rsidR="00551E0C">
        <w:rPr>
          <w:rFonts w:ascii="Times New Roman" w:hAnsi="Times New Roman" w:cs="Times New Roman"/>
          <w:sz w:val="28"/>
          <w:szCs w:val="28"/>
          <w:lang w:val="kk-KZ"/>
        </w:rPr>
        <w:t xml:space="preserve"> жасыл бизнес түсінігін толықтыру және ондағы көрсеткіштерді жүйелендіре отырып, ықпал ететін негізгі факторларды айқындау;</w:t>
      </w:r>
    </w:p>
    <w:p w14:paraId="77136030" w14:textId="67C9258A" w:rsidR="00551E0C" w:rsidRDefault="00551E0C" w:rsidP="00551E0C">
      <w:pPr>
        <w:pStyle w:val="af6"/>
        <w:numPr>
          <w:ilvl w:val="0"/>
          <w:numId w:val="1"/>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w:t>
      </w:r>
      <w:r w:rsidR="000A1A22">
        <w:rPr>
          <w:rFonts w:ascii="Times New Roman" w:hAnsi="Times New Roman" w:cs="Times New Roman"/>
          <w:sz w:val="28"/>
          <w:szCs w:val="28"/>
          <w:lang w:val="kk-KZ"/>
        </w:rPr>
        <w:t xml:space="preserve">ауыл  шаруашылығының </w:t>
      </w:r>
      <w:r>
        <w:rPr>
          <w:rFonts w:ascii="Times New Roman" w:hAnsi="Times New Roman" w:cs="Times New Roman"/>
          <w:sz w:val="28"/>
          <w:szCs w:val="28"/>
          <w:lang w:val="kk-KZ"/>
        </w:rPr>
        <w:t xml:space="preserve"> қазіргі жай-күйін жүйелік талдау және жасыл бизнес элементтерін ендіру қажеттіліктерін бағалау (болмаса айқындау);</w:t>
      </w:r>
    </w:p>
    <w:p w14:paraId="3D5DF8EA" w14:textId="77777777" w:rsidR="00551E0C" w:rsidRDefault="00551E0C" w:rsidP="00551E0C">
      <w:pPr>
        <w:pStyle w:val="af6"/>
        <w:numPr>
          <w:ilvl w:val="0"/>
          <w:numId w:val="1"/>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майлы дақылдарды органикалық өндірудің негізгі мәселелерін анықтау және экономикалық көрсеткіштерін талдау; </w:t>
      </w:r>
    </w:p>
    <w:p w14:paraId="5922FD00" w14:textId="2524340B" w:rsidR="00551E0C" w:rsidRDefault="00551E0C" w:rsidP="00551E0C">
      <w:pPr>
        <w:pStyle w:val="af6"/>
        <w:numPr>
          <w:ilvl w:val="0"/>
          <w:numId w:val="1"/>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4E79">
        <w:rPr>
          <w:rFonts w:ascii="Times New Roman" w:hAnsi="Times New Roman" w:cs="Times New Roman"/>
          <w:sz w:val="28"/>
          <w:szCs w:val="28"/>
          <w:lang w:val="kk-KZ"/>
        </w:rPr>
        <w:t>Ж</w:t>
      </w:r>
      <w:r>
        <w:rPr>
          <w:rFonts w:ascii="Times New Roman" w:hAnsi="Times New Roman" w:cs="Times New Roman"/>
          <w:sz w:val="28"/>
          <w:szCs w:val="28"/>
          <w:lang w:val="kk-KZ"/>
        </w:rPr>
        <w:t>асыл» ауыл шаруашылығы принциптеріне негіздей отырып, майлы дақылдарды өндірудің кешенді жүйесін әзірлеу;</w:t>
      </w:r>
    </w:p>
    <w:p w14:paraId="2E50DA98" w14:textId="77777777" w:rsidR="00551E0C" w:rsidRPr="00BD1FFC" w:rsidRDefault="00551E0C" w:rsidP="00551E0C">
      <w:pPr>
        <w:pStyle w:val="af6"/>
        <w:numPr>
          <w:ilvl w:val="0"/>
          <w:numId w:val="1"/>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Болжамдық есептеулер негізінде майлы дақылдар саласындағы жасыл </w:t>
      </w:r>
      <w:r w:rsidRPr="00BD1FFC">
        <w:rPr>
          <w:rFonts w:ascii="Times New Roman" w:hAnsi="Times New Roman" w:cs="Times New Roman"/>
          <w:sz w:val="28"/>
          <w:szCs w:val="28"/>
          <w:lang w:val="kk-KZ"/>
        </w:rPr>
        <w:t xml:space="preserve">бизнесті дамыту бойынша ұсыныстар беру.  </w:t>
      </w:r>
    </w:p>
    <w:bookmarkEnd w:id="1"/>
    <w:p w14:paraId="6EDEBAC7" w14:textId="77777777" w:rsidR="00551E0C" w:rsidRPr="00BD1FFC" w:rsidRDefault="00551E0C" w:rsidP="00551E0C">
      <w:pPr>
        <w:tabs>
          <w:tab w:val="left" w:pos="2456"/>
        </w:tabs>
        <w:jc w:val="both"/>
        <w:rPr>
          <w:bCs/>
          <w:lang w:val="kk-KZ"/>
        </w:rPr>
      </w:pPr>
      <w:r w:rsidRPr="00BD1FFC">
        <w:rPr>
          <w:b/>
          <w:lang w:val="kk-KZ"/>
        </w:rPr>
        <w:lastRenderedPageBreak/>
        <w:t xml:space="preserve">          Зерттеу объектісі. </w:t>
      </w:r>
      <w:r w:rsidRPr="00BD1FFC">
        <w:rPr>
          <w:bCs/>
          <w:lang w:val="kk-KZ"/>
        </w:rPr>
        <w:t>Қазақстан Республикасының органикалық майлы дақылдар саласы болып табылады.</w:t>
      </w:r>
    </w:p>
    <w:p w14:paraId="71B06205" w14:textId="427EF2B4" w:rsidR="00551E0C" w:rsidRPr="00BD1FFC" w:rsidRDefault="00551E0C" w:rsidP="00551E0C">
      <w:pPr>
        <w:tabs>
          <w:tab w:val="left" w:pos="2456"/>
        </w:tabs>
        <w:jc w:val="both"/>
        <w:rPr>
          <w:bCs/>
          <w:lang w:val="kk-KZ"/>
        </w:rPr>
      </w:pPr>
      <w:r w:rsidRPr="00BD1FFC">
        <w:rPr>
          <w:bCs/>
          <w:lang w:val="kk-KZ"/>
        </w:rPr>
        <w:t xml:space="preserve">          </w:t>
      </w:r>
      <w:r w:rsidRPr="00BD1FFC">
        <w:rPr>
          <w:b/>
          <w:lang w:val="kk-KZ"/>
        </w:rPr>
        <w:t xml:space="preserve">Зерттеу пәні </w:t>
      </w:r>
      <w:r w:rsidRPr="00BD1FFC">
        <w:rPr>
          <w:bCs/>
          <w:lang w:val="kk-KZ"/>
        </w:rPr>
        <w:t>болып</w:t>
      </w:r>
      <w:r w:rsidRPr="00BD1FFC">
        <w:rPr>
          <w:b/>
          <w:lang w:val="kk-KZ"/>
        </w:rPr>
        <w:t xml:space="preserve">  </w:t>
      </w:r>
      <w:r w:rsidRPr="00BD1FFC">
        <w:rPr>
          <w:bCs/>
          <w:lang w:val="kk-KZ"/>
        </w:rPr>
        <w:t>«жасыл бизнестің» ауыл шаруашылығы кешенінің даму үрдісінде пайда болған ұйымдық және экономикалық  механизмдер болып табылады.  Ауыл</w:t>
      </w:r>
      <w:r w:rsidR="00DE5095" w:rsidRPr="009B3A7D">
        <w:rPr>
          <w:bCs/>
          <w:lang w:val="kk-KZ"/>
        </w:rPr>
        <w:t xml:space="preserve"> </w:t>
      </w:r>
      <w:r w:rsidRPr="00BD1FFC">
        <w:rPr>
          <w:bCs/>
          <w:lang w:val="kk-KZ"/>
        </w:rPr>
        <w:t xml:space="preserve">шаруашылығында жасыл бизнесті ұйымдастыру шарттары мен факторлары. </w:t>
      </w:r>
    </w:p>
    <w:p w14:paraId="16AD523B" w14:textId="5B6C722D" w:rsidR="00551E0C" w:rsidRPr="000E6165" w:rsidRDefault="00551E0C" w:rsidP="00551E0C">
      <w:pPr>
        <w:contextualSpacing/>
        <w:jc w:val="both"/>
        <w:rPr>
          <w:b/>
          <w:lang w:val="kk-KZ"/>
        </w:rPr>
      </w:pPr>
      <w:r w:rsidRPr="00BD1FFC">
        <w:rPr>
          <w:b/>
          <w:lang w:val="kk-KZ"/>
        </w:rPr>
        <w:tab/>
        <w:t xml:space="preserve">Зерттеу жұмысының теориялық-әдістемелік базасы. </w:t>
      </w:r>
      <w:r w:rsidRPr="00BD1FFC">
        <w:rPr>
          <w:bCs/>
          <w:lang w:val="kk-KZ"/>
        </w:rPr>
        <w:t>Зерттеудің</w:t>
      </w:r>
      <w:r w:rsidRPr="000E6165">
        <w:rPr>
          <w:bCs/>
          <w:lang w:val="kk-KZ"/>
        </w:rPr>
        <w:t xml:space="preserve"> </w:t>
      </w:r>
      <w:r>
        <w:rPr>
          <w:bCs/>
          <w:lang w:val="kk-KZ"/>
        </w:rPr>
        <w:t>теориялық-</w:t>
      </w:r>
      <w:proofErr w:type="spellStart"/>
      <w:r>
        <w:rPr>
          <w:bCs/>
          <w:lang w:val="kk-KZ"/>
        </w:rPr>
        <w:t>әдіснамалық</w:t>
      </w:r>
      <w:proofErr w:type="spellEnd"/>
      <w:r>
        <w:rPr>
          <w:bCs/>
          <w:lang w:val="kk-KZ"/>
        </w:rPr>
        <w:t xml:space="preserve"> базасы БҰҰ Тұрақты даму тұжырымдамасының </w:t>
      </w:r>
      <w:proofErr w:type="spellStart"/>
      <w:r>
        <w:rPr>
          <w:bCs/>
          <w:lang w:val="kk-KZ"/>
        </w:rPr>
        <w:t>әдіснамалық</w:t>
      </w:r>
      <w:proofErr w:type="spellEnd"/>
      <w:r>
        <w:rPr>
          <w:bCs/>
          <w:lang w:val="kk-KZ"/>
        </w:rPr>
        <w:t xml:space="preserve"> негіздерін, Дүниежүзілік Банктің төмен көміртекті даму болжамдарының әдіснамасы, тұрақты даму мәселелері бойынша шетелдік және қазақстандық  ғалымдардың ғылыми зерттеу еңбектері, «жасыл экономика» және төмен көміртекті модельдері мен жарияланымдары, </w:t>
      </w:r>
      <w:r>
        <w:rPr>
          <w:lang w:val="kk-KZ"/>
        </w:rPr>
        <w:t>тәжірибелік тұжырымдамаларын құрады.</w:t>
      </w:r>
    </w:p>
    <w:p w14:paraId="12385104" w14:textId="78A22CCA" w:rsidR="00551E0C" w:rsidRPr="00BD1FFC" w:rsidRDefault="00551E0C" w:rsidP="00551E0C">
      <w:pPr>
        <w:contextualSpacing/>
        <w:jc w:val="both"/>
        <w:rPr>
          <w:b/>
          <w:lang w:val="kk-KZ"/>
        </w:rPr>
      </w:pPr>
      <w:r>
        <w:rPr>
          <w:lang w:val="kk-KZ"/>
        </w:rPr>
        <w:tab/>
        <w:t xml:space="preserve">Диссертациялық  зерттеуде  статистикалық, экономикалық  материалдарды  талдау,  модельдеу  және  болжау, сонымен қатар  жүйелер теориясының  ережелері  мен  тұжырымдамаларын   қолдана  отырып   жүргізілді. Зерттеудің ақпараттық  негізі  Қазақстан Республикасының </w:t>
      </w:r>
      <w:r w:rsidRPr="00BD1FFC">
        <w:rPr>
          <w:lang w:val="kk-KZ"/>
        </w:rPr>
        <w:t>нормативтік-заңнамалық  актілері, ҚР</w:t>
      </w:r>
      <w:r w:rsidR="00DB476A" w:rsidRPr="00DB476A">
        <w:rPr>
          <w:lang w:val="kk-KZ"/>
        </w:rPr>
        <w:t>-</w:t>
      </w:r>
      <w:r w:rsidRPr="00BD1FFC">
        <w:rPr>
          <w:lang w:val="kk-KZ"/>
        </w:rPr>
        <w:t xml:space="preserve">ның  </w:t>
      </w:r>
      <w:proofErr w:type="spellStart"/>
      <w:r w:rsidRPr="00BD1FFC">
        <w:rPr>
          <w:lang w:val="kk-KZ"/>
        </w:rPr>
        <w:t>С</w:t>
      </w:r>
      <w:r w:rsidR="00597185">
        <w:rPr>
          <w:lang w:val="kk-KZ"/>
        </w:rPr>
        <w:t>Ж</w:t>
      </w:r>
      <w:r w:rsidRPr="00BD1FFC">
        <w:rPr>
          <w:lang w:val="kk-KZ"/>
        </w:rPr>
        <w:t>ж</w:t>
      </w:r>
      <w:r w:rsidR="00597185">
        <w:rPr>
          <w:lang w:val="kk-KZ"/>
        </w:rPr>
        <w:t>РА</w:t>
      </w:r>
      <w:proofErr w:type="spellEnd"/>
      <w:r w:rsidR="00597185">
        <w:rPr>
          <w:lang w:val="kk-KZ"/>
        </w:rPr>
        <w:t xml:space="preserve"> ҰСБ</w:t>
      </w:r>
      <w:r w:rsidR="00597185" w:rsidRPr="00597185">
        <w:rPr>
          <w:lang w:val="kk-KZ"/>
        </w:rPr>
        <w:t>-</w:t>
      </w:r>
      <w:r w:rsidR="00597185">
        <w:rPr>
          <w:lang w:val="kk-KZ"/>
        </w:rPr>
        <w:t>ның</w:t>
      </w:r>
      <w:r w:rsidRPr="00BD1FFC">
        <w:rPr>
          <w:lang w:val="kk-KZ"/>
        </w:rPr>
        <w:t xml:space="preserve">  ақпараттық-талдамалық жүйесінің  деректері, Ауыл шаруашылығы</w:t>
      </w:r>
      <w:r w:rsidR="00597185">
        <w:rPr>
          <w:lang w:val="kk-KZ"/>
        </w:rPr>
        <w:t xml:space="preserve"> </w:t>
      </w:r>
      <w:r w:rsidRPr="00BD1FFC">
        <w:rPr>
          <w:lang w:val="kk-KZ"/>
        </w:rPr>
        <w:t xml:space="preserve"> министрлігі,   «Жасыл даму», «Жасыл өсу» орталықтарының есептік материалдары болып табылады.  </w:t>
      </w:r>
    </w:p>
    <w:p w14:paraId="1588C70B" w14:textId="77777777" w:rsidR="00551E0C" w:rsidRPr="00BD1FFC" w:rsidRDefault="00551E0C" w:rsidP="00551E0C">
      <w:pPr>
        <w:contextualSpacing/>
        <w:jc w:val="both"/>
        <w:rPr>
          <w:b/>
          <w:lang w:val="kk-KZ"/>
        </w:rPr>
      </w:pPr>
      <w:r w:rsidRPr="00BD1FFC">
        <w:rPr>
          <w:b/>
          <w:lang w:val="kk-KZ"/>
        </w:rPr>
        <w:tab/>
        <w:t xml:space="preserve">Жұмыстың  </w:t>
      </w:r>
      <w:proofErr w:type="spellStart"/>
      <w:r w:rsidRPr="00BD1FFC">
        <w:rPr>
          <w:b/>
          <w:lang w:val="kk-KZ"/>
        </w:rPr>
        <w:t>әдіснамалық</w:t>
      </w:r>
      <w:proofErr w:type="spellEnd"/>
      <w:r w:rsidRPr="00BD1FFC">
        <w:rPr>
          <w:b/>
          <w:lang w:val="kk-KZ"/>
        </w:rPr>
        <w:t xml:space="preserve">   негізі  </w:t>
      </w:r>
      <w:r w:rsidRPr="00BD1FFC">
        <w:rPr>
          <w:bCs/>
          <w:lang w:val="kk-KZ"/>
        </w:rPr>
        <w:t xml:space="preserve">ретінде  ғылыми  теориялар  мен  зерттеу әдістері  болып табылады. Зерттеу жүргізу  барысында талдаулар, </w:t>
      </w:r>
      <w:proofErr w:type="spellStart"/>
      <w:r w:rsidRPr="00BD1FFC">
        <w:rPr>
          <w:bCs/>
          <w:lang w:val="kk-KZ"/>
        </w:rPr>
        <w:t>контент</w:t>
      </w:r>
      <w:proofErr w:type="spellEnd"/>
      <w:r w:rsidRPr="00BD1FFC">
        <w:rPr>
          <w:bCs/>
          <w:lang w:val="kk-KZ"/>
        </w:rPr>
        <w:t xml:space="preserve"> талдау, индекстік талдау, STATA бағдарламасы, R-</w:t>
      </w:r>
      <w:proofErr w:type="spellStart"/>
      <w:r w:rsidRPr="00BD1FFC">
        <w:rPr>
          <w:bCs/>
          <w:lang w:val="kk-KZ"/>
        </w:rPr>
        <w:t>Studio</w:t>
      </w:r>
      <w:proofErr w:type="spellEnd"/>
      <w:r w:rsidRPr="00BD1FFC">
        <w:rPr>
          <w:bCs/>
          <w:lang w:val="kk-KZ"/>
        </w:rPr>
        <w:t xml:space="preserve"> өңдеу бағдарламалары  қолданылды.</w:t>
      </w:r>
    </w:p>
    <w:p w14:paraId="3B48BA80" w14:textId="4B639A13" w:rsidR="00551E0C" w:rsidRDefault="00551E0C" w:rsidP="00551E0C">
      <w:pPr>
        <w:tabs>
          <w:tab w:val="left" w:pos="2456"/>
        </w:tabs>
        <w:contextualSpacing/>
        <w:jc w:val="both"/>
        <w:rPr>
          <w:lang w:val="kk-KZ"/>
        </w:rPr>
      </w:pPr>
      <w:r w:rsidRPr="00BD1FFC">
        <w:rPr>
          <w:b/>
          <w:lang w:val="kk-KZ"/>
        </w:rPr>
        <w:t xml:space="preserve">          Зерттеудің ақпараттық базасы. </w:t>
      </w:r>
      <w:r w:rsidRPr="00BD1FFC">
        <w:rPr>
          <w:bCs/>
          <w:lang w:val="kk-KZ"/>
        </w:rPr>
        <w:t>Зерттеу жұмысының ақпараттық базасын мыналар құрайды:</w:t>
      </w:r>
      <w:r w:rsidRPr="00BD1FFC">
        <w:rPr>
          <w:b/>
          <w:lang w:val="kk-KZ"/>
        </w:rPr>
        <w:t xml:space="preserve"> </w:t>
      </w:r>
      <w:r w:rsidRPr="00BD1FFC">
        <w:rPr>
          <w:lang w:val="kk-KZ"/>
        </w:rPr>
        <w:t>ҚР</w:t>
      </w:r>
      <w:r w:rsidR="00513AB1" w:rsidRPr="00513AB1">
        <w:rPr>
          <w:lang w:val="kk-KZ"/>
        </w:rPr>
        <w:t>-</w:t>
      </w:r>
      <w:r w:rsidRPr="00BD1FFC">
        <w:rPr>
          <w:lang w:val="kk-KZ"/>
        </w:rPr>
        <w:t xml:space="preserve">ның </w:t>
      </w:r>
      <w:proofErr w:type="spellStart"/>
      <w:r w:rsidRPr="00BD1FFC">
        <w:rPr>
          <w:lang w:val="kk-KZ"/>
        </w:rPr>
        <w:t>С</w:t>
      </w:r>
      <w:r w:rsidR="00513AB1">
        <w:rPr>
          <w:lang w:val="kk-KZ"/>
        </w:rPr>
        <w:t>Ж</w:t>
      </w:r>
      <w:r w:rsidRPr="00BD1FFC">
        <w:rPr>
          <w:lang w:val="kk-KZ"/>
        </w:rPr>
        <w:t>ж</w:t>
      </w:r>
      <w:r w:rsidR="00513AB1">
        <w:rPr>
          <w:lang w:val="kk-KZ"/>
        </w:rPr>
        <w:t>Р</w:t>
      </w:r>
      <w:proofErr w:type="spellEnd"/>
      <w:r w:rsidR="00513AB1">
        <w:rPr>
          <w:lang w:val="kk-KZ"/>
        </w:rPr>
        <w:t xml:space="preserve"> </w:t>
      </w:r>
      <w:r w:rsidRPr="00BD1FFC">
        <w:rPr>
          <w:lang w:val="kk-KZ"/>
        </w:rPr>
        <w:t>агенттігі</w:t>
      </w:r>
      <w:r w:rsidR="00513AB1">
        <w:rPr>
          <w:lang w:val="kk-KZ"/>
        </w:rPr>
        <w:t>нің</w:t>
      </w:r>
      <w:r w:rsidRPr="00BD1FFC">
        <w:rPr>
          <w:lang w:val="kk-KZ"/>
        </w:rPr>
        <w:t xml:space="preserve"> Ұ</w:t>
      </w:r>
      <w:r w:rsidR="00513AB1">
        <w:rPr>
          <w:lang w:val="kk-KZ"/>
        </w:rPr>
        <w:t>СБ-</w:t>
      </w:r>
      <w:r w:rsidRPr="00BD1FFC">
        <w:rPr>
          <w:lang w:val="kk-KZ"/>
        </w:rPr>
        <w:t>ның мәліметтерінің  деректері,  ҚР</w:t>
      </w:r>
      <w:r w:rsidR="00513AB1" w:rsidRPr="00513AB1">
        <w:rPr>
          <w:lang w:val="kk-KZ"/>
        </w:rPr>
        <w:t>-</w:t>
      </w:r>
      <w:r w:rsidRPr="00BD1FFC">
        <w:rPr>
          <w:lang w:val="kk-KZ"/>
        </w:rPr>
        <w:t>ның Үкіметінің</w:t>
      </w:r>
      <w:r>
        <w:rPr>
          <w:lang w:val="kk-KZ"/>
        </w:rPr>
        <w:t xml:space="preserve"> заңнамалық, нормативтік – құқықтық актілерінің шешімдер жиынтығы, отандық және шетелдік ғалымдардың мәліметтерін, сондай-ақ диссертация </w:t>
      </w:r>
      <w:r w:rsidR="00513AB1" w:rsidRPr="00513AB1">
        <w:rPr>
          <w:lang w:val="kk-KZ"/>
        </w:rPr>
        <w:t xml:space="preserve"> </w:t>
      </w:r>
      <w:r>
        <w:rPr>
          <w:lang w:val="kk-KZ"/>
        </w:rPr>
        <w:t xml:space="preserve">авторының  тәжірибелік   және  зерттеу  қызметі   аясында  алынған  мәліметтер, Қазақстан Республикасының Ұлттық Банкінің Статистикалық Бюллетені, Дүниежүзілік Банкінің, Еуропалық Одақ, UNIDO, </w:t>
      </w:r>
      <w:proofErr w:type="spellStart"/>
      <w:r>
        <w:rPr>
          <w:lang w:val="kk-KZ"/>
        </w:rPr>
        <w:t>Еуростат</w:t>
      </w:r>
      <w:proofErr w:type="spellEnd"/>
      <w:r>
        <w:rPr>
          <w:lang w:val="kk-KZ"/>
        </w:rPr>
        <w:t xml:space="preserve"> статистика мәліметтері.</w:t>
      </w:r>
    </w:p>
    <w:p w14:paraId="3B6FA0BC" w14:textId="3311F412" w:rsidR="00551E0C" w:rsidRPr="00940A99" w:rsidRDefault="00551E0C" w:rsidP="00551E0C">
      <w:pPr>
        <w:tabs>
          <w:tab w:val="left" w:pos="2456"/>
        </w:tabs>
        <w:contextualSpacing/>
        <w:jc w:val="both"/>
        <w:rPr>
          <w:b/>
          <w:bCs/>
          <w:lang w:val="kk-KZ"/>
        </w:rPr>
      </w:pPr>
      <w:r>
        <w:rPr>
          <w:b/>
          <w:bCs/>
          <w:lang w:val="kk-KZ"/>
        </w:rPr>
        <w:t xml:space="preserve">          </w:t>
      </w:r>
      <w:r w:rsidRPr="00BD1FFC">
        <w:rPr>
          <w:b/>
          <w:bCs/>
          <w:lang w:val="kk-KZ"/>
        </w:rPr>
        <w:t>Зерттеу жұмысының гипотезасы:</w:t>
      </w:r>
      <w:r w:rsidR="00940A99">
        <w:rPr>
          <w:b/>
          <w:bCs/>
          <w:lang w:val="kk-KZ"/>
        </w:rPr>
        <w:t xml:space="preserve"> </w:t>
      </w:r>
      <w:r>
        <w:rPr>
          <w:lang w:val="kk-KZ"/>
        </w:rPr>
        <w:t>Ауыл</w:t>
      </w:r>
      <w:r w:rsidR="00940A99">
        <w:rPr>
          <w:lang w:val="kk-KZ"/>
        </w:rPr>
        <w:t xml:space="preserve"> </w:t>
      </w:r>
      <w:r>
        <w:rPr>
          <w:lang w:val="kk-KZ"/>
        </w:rPr>
        <w:t xml:space="preserve">шаруашылығы салаларына (соның ішінде майлы дақылдар саласына) жасыл бизнес элементтерін ендіру қоршаған ортаға келетін жүктемені азайтып, азық-түлік өнімдерінің сапасының артуына, өмір сүру жағдайының </w:t>
      </w:r>
      <w:r w:rsidRPr="00BD1FFC">
        <w:rPr>
          <w:lang w:val="kk-KZ"/>
        </w:rPr>
        <w:t xml:space="preserve">жоғарылауына мүмкіндік береді. </w:t>
      </w:r>
    </w:p>
    <w:p w14:paraId="447615A7" w14:textId="77777777" w:rsidR="00551E0C" w:rsidRPr="00BD1FFC" w:rsidRDefault="00551E0C" w:rsidP="00551E0C">
      <w:pPr>
        <w:contextualSpacing/>
        <w:jc w:val="both"/>
        <w:rPr>
          <w:b/>
          <w:lang w:val="kk-KZ"/>
        </w:rPr>
      </w:pPr>
      <w:r w:rsidRPr="00BD1FFC">
        <w:rPr>
          <w:b/>
          <w:lang w:val="kk-KZ"/>
        </w:rPr>
        <w:tab/>
        <w:t>Зерттеудің ғылыми жаңалығы:</w:t>
      </w:r>
    </w:p>
    <w:p w14:paraId="01297AD8" w14:textId="48F2AF83" w:rsidR="00551E0C" w:rsidRPr="00BD1FFC" w:rsidRDefault="00940A99" w:rsidP="00551E0C">
      <w:pPr>
        <w:contextualSpacing/>
        <w:jc w:val="both"/>
        <w:rPr>
          <w:bCs/>
          <w:lang w:val="kk-KZ"/>
        </w:rPr>
      </w:pPr>
      <w:r>
        <w:rPr>
          <w:bCs/>
          <w:lang w:val="kk-KZ"/>
        </w:rPr>
        <w:tab/>
      </w:r>
      <w:r w:rsidR="00551E0C" w:rsidRPr="00BD1FFC">
        <w:rPr>
          <w:bCs/>
          <w:lang w:val="kk-KZ"/>
        </w:rPr>
        <w:t>Зерттеу жұмысының ғылыми жаңалығы ҚР ауыл</w:t>
      </w:r>
      <w:r w:rsidR="00FA47B9" w:rsidRPr="00FA47B9">
        <w:rPr>
          <w:bCs/>
          <w:lang w:val="kk-KZ"/>
        </w:rPr>
        <w:t xml:space="preserve"> </w:t>
      </w:r>
      <w:r w:rsidR="00551E0C" w:rsidRPr="00BD1FFC">
        <w:rPr>
          <w:bCs/>
          <w:lang w:val="kk-KZ"/>
        </w:rPr>
        <w:t xml:space="preserve">шаруашылығына жасыл бизнес элементтерін ендірудің теориялық-әдістемелік  аспектілерін нақтылау мен болжамдық үлгі негізіне сүйене отырып, тәжірибелік ұсыныстар ендірумен қорытындылады. </w:t>
      </w:r>
    </w:p>
    <w:p w14:paraId="2F5A5569" w14:textId="144A7147" w:rsidR="00551E0C" w:rsidRPr="00BD1FFC" w:rsidRDefault="00940A99" w:rsidP="00551E0C">
      <w:pPr>
        <w:contextualSpacing/>
        <w:jc w:val="both"/>
        <w:rPr>
          <w:bCs/>
          <w:lang w:val="kk-KZ"/>
        </w:rPr>
      </w:pPr>
      <w:r>
        <w:rPr>
          <w:bCs/>
          <w:lang w:val="kk-KZ"/>
        </w:rPr>
        <w:tab/>
      </w:r>
      <w:r w:rsidR="00551E0C" w:rsidRPr="00BD1FFC">
        <w:rPr>
          <w:bCs/>
          <w:lang w:val="kk-KZ"/>
        </w:rPr>
        <w:t xml:space="preserve">Зерттеудің ғылыми жаңалығы келесі қорғауға шығарылатын негізгі тұжырымдамалармен расталады (немесе дәлелденеді). </w:t>
      </w:r>
    </w:p>
    <w:p w14:paraId="378B65AD" w14:textId="77777777" w:rsidR="00551E0C" w:rsidRPr="00BD1FFC" w:rsidRDefault="00551E0C" w:rsidP="00551E0C">
      <w:pPr>
        <w:contextualSpacing/>
        <w:jc w:val="both"/>
        <w:rPr>
          <w:b/>
          <w:lang w:val="kk-KZ"/>
        </w:rPr>
      </w:pPr>
      <w:r w:rsidRPr="00BD1FFC">
        <w:rPr>
          <w:b/>
          <w:lang w:val="kk-KZ"/>
        </w:rPr>
        <w:tab/>
        <w:t>Қорғауға  шығарылатын негізгі  тұжырымдамалар.</w:t>
      </w:r>
    </w:p>
    <w:p w14:paraId="79C87C97" w14:textId="1C4B43F2" w:rsidR="00551E0C" w:rsidRPr="00605B14" w:rsidRDefault="00551E0C" w:rsidP="00605B14">
      <w:pPr>
        <w:ind w:firstLine="709"/>
        <w:jc w:val="both"/>
        <w:rPr>
          <w:i/>
          <w:iCs/>
          <w:lang w:val="kk-KZ"/>
        </w:rPr>
      </w:pPr>
      <w:r w:rsidRPr="00BD1FFC">
        <w:rPr>
          <w:bCs/>
          <w:lang w:val="kk-KZ"/>
        </w:rPr>
        <w:lastRenderedPageBreak/>
        <w:t xml:space="preserve">1. </w:t>
      </w:r>
      <w:bookmarkStart w:id="2" w:name="_Hlk160576674"/>
      <w:r w:rsidRPr="00BD1FFC">
        <w:rPr>
          <w:bCs/>
          <w:lang w:val="kk-KZ"/>
        </w:rPr>
        <w:t>Ауыл</w:t>
      </w:r>
      <w:r w:rsidR="00940A99">
        <w:rPr>
          <w:bCs/>
          <w:lang w:val="kk-KZ"/>
        </w:rPr>
        <w:t xml:space="preserve"> </w:t>
      </w:r>
      <w:r w:rsidRPr="00BD1FFC">
        <w:rPr>
          <w:bCs/>
          <w:lang w:val="kk-KZ"/>
        </w:rPr>
        <w:t xml:space="preserve">шаруашылығындағы </w:t>
      </w:r>
      <w:r w:rsidR="00653762">
        <w:rPr>
          <w:bCs/>
          <w:lang w:val="kk-KZ"/>
        </w:rPr>
        <w:t>«</w:t>
      </w:r>
      <w:r w:rsidRPr="00BD1FFC">
        <w:rPr>
          <w:bCs/>
          <w:lang w:val="kk-KZ"/>
        </w:rPr>
        <w:t>жасыл бизнес</w:t>
      </w:r>
      <w:r w:rsidR="00653762">
        <w:rPr>
          <w:bCs/>
          <w:lang w:val="kk-KZ"/>
        </w:rPr>
        <w:t>»</w:t>
      </w:r>
      <w:r w:rsidRPr="00BD1FFC">
        <w:rPr>
          <w:bCs/>
          <w:lang w:val="kk-KZ"/>
        </w:rPr>
        <w:t xml:space="preserve"> ұғымының мазмұны ашылып,</w:t>
      </w:r>
      <w:r>
        <w:rPr>
          <w:bCs/>
          <w:lang w:val="kk-KZ"/>
        </w:rPr>
        <w:t xml:space="preserve">  авторлық түсінікпен толықтырылды. </w:t>
      </w:r>
      <w:r w:rsidR="00605B14" w:rsidRPr="00605B14">
        <w:rPr>
          <w:lang w:val="kk-KZ"/>
        </w:rPr>
        <w:t>Ауыл шаруашылығында жасыл бизнес бұл ең алдымен, қоршаған ортаның ластануын төмендетуге бағытталған техникалар мен технологияларды құру ғана емес, қоғамның тұрақты дамуы</w:t>
      </w:r>
      <w:r w:rsidR="00513AB1" w:rsidRPr="00513AB1">
        <w:rPr>
          <w:lang w:val="kk-KZ"/>
        </w:rPr>
        <w:t xml:space="preserve"> </w:t>
      </w:r>
      <w:r w:rsidR="00605B14" w:rsidRPr="00605B14">
        <w:rPr>
          <w:lang w:val="kk-KZ"/>
        </w:rPr>
        <w:t xml:space="preserve"> </w:t>
      </w:r>
      <w:r w:rsidR="00513AB1" w:rsidRPr="00513AB1">
        <w:rPr>
          <w:lang w:val="kk-KZ"/>
        </w:rPr>
        <w:t>м</w:t>
      </w:r>
      <w:r w:rsidR="00513AB1">
        <w:rPr>
          <w:lang w:val="kk-KZ"/>
        </w:rPr>
        <w:t>ен</w:t>
      </w:r>
      <w:r w:rsidR="00605B14" w:rsidRPr="00605B14">
        <w:rPr>
          <w:lang w:val="kk-KZ"/>
        </w:rPr>
        <w:t xml:space="preserve"> азық-түлік қауіпсіздігін қам</w:t>
      </w:r>
      <w:r w:rsidR="00513AB1">
        <w:rPr>
          <w:lang w:val="kk-KZ"/>
        </w:rPr>
        <w:t>сыздандыруға</w:t>
      </w:r>
      <w:r w:rsidR="00605B14" w:rsidRPr="00605B14">
        <w:rPr>
          <w:lang w:val="kk-KZ"/>
        </w:rPr>
        <w:t>, экологиялық таза өнім өндіру мен экологиялық қызмет көрсетуге бағытталған кәсіпорындардың қоғам алдындағы экологиялық жауаптылығын арттыруға мүмкіндік беретін басқарушылық шешімдер жиынтығы.</w:t>
      </w:r>
      <w:r w:rsidR="00605B14" w:rsidRPr="00605B14">
        <w:rPr>
          <w:i/>
          <w:iCs/>
          <w:lang w:val="kk-KZ"/>
        </w:rPr>
        <w:t xml:space="preserve"> </w:t>
      </w:r>
    </w:p>
    <w:bookmarkEnd w:id="2"/>
    <w:p w14:paraId="1B60B42E" w14:textId="2010F30C" w:rsidR="00551E0C" w:rsidRDefault="00ED1B05" w:rsidP="00551E0C">
      <w:pPr>
        <w:contextualSpacing/>
        <w:jc w:val="both"/>
        <w:rPr>
          <w:bCs/>
          <w:lang w:val="kk-KZ"/>
        </w:rPr>
      </w:pPr>
      <w:r>
        <w:rPr>
          <w:bCs/>
          <w:lang w:val="kk-KZ"/>
        </w:rPr>
        <w:tab/>
      </w:r>
      <w:r w:rsidR="00551E0C">
        <w:rPr>
          <w:bCs/>
          <w:lang w:val="kk-KZ"/>
        </w:rPr>
        <w:t xml:space="preserve">2. R статистикалық пакеттік бағдарлама көмегімен </w:t>
      </w:r>
      <w:proofErr w:type="spellStart"/>
      <w:r w:rsidR="00551E0C">
        <w:rPr>
          <w:bCs/>
          <w:lang w:val="kk-KZ"/>
        </w:rPr>
        <w:t>контенттік</w:t>
      </w:r>
      <w:proofErr w:type="spellEnd"/>
      <w:r w:rsidR="00551E0C">
        <w:rPr>
          <w:bCs/>
          <w:lang w:val="kk-KZ"/>
        </w:rPr>
        <w:t xml:space="preserve"> талдау жүргізу арқылы «жасыл бизнеске</w:t>
      </w:r>
      <w:r w:rsidR="00653762">
        <w:rPr>
          <w:bCs/>
          <w:lang w:val="kk-KZ"/>
        </w:rPr>
        <w:t>»</w:t>
      </w:r>
      <w:r w:rsidR="00551E0C">
        <w:rPr>
          <w:bCs/>
          <w:lang w:val="kk-KZ"/>
        </w:rPr>
        <w:t xml:space="preserve"> әсер етуші факторлар анықталып, жүйелендірілді. Яғни қоршаған ортаны қорғау принциптеріне сәйкес, бұл факторлар жасыл бизнесті </w:t>
      </w:r>
      <w:r w:rsidR="00551E0C" w:rsidRPr="00133971">
        <w:rPr>
          <w:bCs/>
          <w:lang w:val="kk-KZ"/>
        </w:rPr>
        <w:t>ESG</w:t>
      </w:r>
      <w:r w:rsidR="00551E0C">
        <w:rPr>
          <w:bCs/>
          <w:lang w:val="kk-KZ"/>
        </w:rPr>
        <w:t xml:space="preserve"> тұжырымдамасына сәйкес жүргізуге мүмкіндік береді. </w:t>
      </w:r>
    </w:p>
    <w:p w14:paraId="67ECFDFC" w14:textId="5307B65C" w:rsidR="00551E0C" w:rsidRDefault="00ED1B05" w:rsidP="00551E0C">
      <w:pPr>
        <w:contextualSpacing/>
        <w:jc w:val="both"/>
        <w:rPr>
          <w:bCs/>
          <w:lang w:val="kk-KZ"/>
        </w:rPr>
      </w:pPr>
      <w:r>
        <w:rPr>
          <w:bCs/>
          <w:lang w:val="kk-KZ"/>
        </w:rPr>
        <w:tab/>
      </w:r>
      <w:r w:rsidR="00551E0C">
        <w:rPr>
          <w:bCs/>
          <w:lang w:val="kk-KZ"/>
        </w:rPr>
        <w:t xml:space="preserve">3. ҚР ауылшаруашылық салаларын </w:t>
      </w:r>
      <w:r w:rsidR="00653762">
        <w:rPr>
          <w:bCs/>
          <w:lang w:val="kk-KZ"/>
        </w:rPr>
        <w:t>«</w:t>
      </w:r>
      <w:r w:rsidR="00551E0C">
        <w:rPr>
          <w:bCs/>
          <w:lang w:val="kk-KZ"/>
        </w:rPr>
        <w:t>жасыл бизнеске</w:t>
      </w:r>
      <w:r w:rsidR="00653762">
        <w:rPr>
          <w:bCs/>
          <w:lang w:val="kk-KZ"/>
        </w:rPr>
        <w:t>»</w:t>
      </w:r>
      <w:r w:rsidR="00551E0C">
        <w:rPr>
          <w:bCs/>
          <w:lang w:val="kk-KZ"/>
        </w:rPr>
        <w:t xml:space="preserve"> </w:t>
      </w:r>
      <w:proofErr w:type="spellStart"/>
      <w:r w:rsidR="00551E0C">
        <w:rPr>
          <w:bCs/>
          <w:lang w:val="kk-KZ"/>
        </w:rPr>
        <w:t>бағыттаудағы</w:t>
      </w:r>
      <w:proofErr w:type="spellEnd"/>
      <w:r w:rsidR="00551E0C">
        <w:rPr>
          <w:bCs/>
          <w:lang w:val="kk-KZ"/>
        </w:rPr>
        <w:t xml:space="preserve"> негізгі тежеуші факторлар анықталды және жасыл ауылшаруашылық өндірісін дамытудың басым бағыттары ұсынылды. Ауылшаруашылық салаларын  басқарудың қазіргі жүйесі </w:t>
      </w:r>
      <w:r w:rsidR="00551E0C" w:rsidRPr="00E663C9">
        <w:rPr>
          <w:bCs/>
          <w:lang w:val="kk-KZ"/>
        </w:rPr>
        <w:t>GGEI</w:t>
      </w:r>
      <w:r w:rsidR="00551E0C">
        <w:rPr>
          <w:bCs/>
          <w:lang w:val="kk-KZ"/>
        </w:rPr>
        <w:t xml:space="preserve">  жасыл өсудің талдамалық көрсеткіштеріне сәйкес келмейді. Сол себепті, </w:t>
      </w:r>
      <w:r w:rsidR="005A0F72">
        <w:rPr>
          <w:bCs/>
          <w:lang w:val="kk-KZ"/>
        </w:rPr>
        <w:t>ауыл шаруашылығы</w:t>
      </w:r>
      <w:r w:rsidR="00551E0C">
        <w:rPr>
          <w:bCs/>
          <w:lang w:val="kk-KZ"/>
        </w:rPr>
        <w:t xml:space="preserve"> </w:t>
      </w:r>
      <w:r w:rsidR="00653762">
        <w:rPr>
          <w:bCs/>
          <w:lang w:val="kk-KZ"/>
        </w:rPr>
        <w:t>«</w:t>
      </w:r>
      <w:r w:rsidR="00551E0C">
        <w:rPr>
          <w:bCs/>
          <w:lang w:val="kk-KZ"/>
        </w:rPr>
        <w:t>жасыл өсу</w:t>
      </w:r>
      <w:r w:rsidR="00653762">
        <w:rPr>
          <w:bCs/>
          <w:lang w:val="kk-KZ"/>
        </w:rPr>
        <w:t>»</w:t>
      </w:r>
      <w:r w:rsidR="00551E0C">
        <w:rPr>
          <w:bCs/>
          <w:lang w:val="kk-KZ"/>
        </w:rPr>
        <w:t xml:space="preserve"> көрсеткіштерін біртіндеп ендіру бағыттары ұсынылды. </w:t>
      </w:r>
    </w:p>
    <w:p w14:paraId="09D88C02" w14:textId="7F76B97C" w:rsidR="00551E0C" w:rsidRDefault="00ED1B05" w:rsidP="00551E0C">
      <w:pPr>
        <w:contextualSpacing/>
        <w:jc w:val="both"/>
        <w:rPr>
          <w:bCs/>
          <w:lang w:val="kk-KZ"/>
        </w:rPr>
      </w:pPr>
      <w:r>
        <w:rPr>
          <w:bCs/>
          <w:lang w:val="kk-KZ"/>
        </w:rPr>
        <w:tab/>
      </w:r>
      <w:r w:rsidR="00551E0C">
        <w:rPr>
          <w:bCs/>
          <w:lang w:val="kk-KZ"/>
        </w:rPr>
        <w:t xml:space="preserve">4. Майлы дақылдарды органикалық өндірудің экономикалық көрсеткіштеріне талдау  жасай отырып, майлы дақылдарды </w:t>
      </w:r>
      <w:r w:rsidR="00653762">
        <w:rPr>
          <w:bCs/>
          <w:lang w:val="kk-KZ"/>
        </w:rPr>
        <w:t>«</w:t>
      </w:r>
      <w:r w:rsidR="00551E0C">
        <w:rPr>
          <w:bCs/>
          <w:lang w:val="kk-KZ"/>
        </w:rPr>
        <w:t>жасыл өсу</w:t>
      </w:r>
      <w:r w:rsidR="00653762">
        <w:rPr>
          <w:bCs/>
          <w:lang w:val="kk-KZ"/>
        </w:rPr>
        <w:t>»</w:t>
      </w:r>
      <w:r w:rsidR="00551E0C">
        <w:rPr>
          <w:bCs/>
          <w:lang w:val="kk-KZ"/>
        </w:rPr>
        <w:t xml:space="preserve"> көрсеткіштеріне сәйкестендіріп дамыту арқылы органикалық өнім ретінде әлемдік нарыққа шығару мүмкіндігі анықталды.</w:t>
      </w:r>
    </w:p>
    <w:p w14:paraId="537FEBF0" w14:textId="0A06BE90" w:rsidR="00551E0C" w:rsidRPr="00AB4E0A" w:rsidRDefault="00ED1B05" w:rsidP="00551E0C">
      <w:pPr>
        <w:contextualSpacing/>
        <w:jc w:val="both"/>
        <w:rPr>
          <w:bCs/>
          <w:color w:val="000000" w:themeColor="text1"/>
          <w:lang w:val="kk-KZ"/>
        </w:rPr>
      </w:pPr>
      <w:r>
        <w:rPr>
          <w:bCs/>
          <w:color w:val="000000" w:themeColor="text1"/>
          <w:lang w:val="kk-KZ"/>
        </w:rPr>
        <w:tab/>
      </w:r>
      <w:r w:rsidR="00551E0C" w:rsidRPr="00AB4E0A">
        <w:rPr>
          <w:bCs/>
          <w:color w:val="000000" w:themeColor="text1"/>
          <w:lang w:val="kk-KZ"/>
        </w:rPr>
        <w:t>5.</w:t>
      </w:r>
      <w:r w:rsidR="00C41755" w:rsidRPr="00AB4E0A">
        <w:rPr>
          <w:bCs/>
          <w:color w:val="000000" w:themeColor="text1"/>
          <w:lang w:val="kk-KZ"/>
        </w:rPr>
        <w:t xml:space="preserve"> </w:t>
      </w:r>
      <w:r w:rsidR="00E45FBB" w:rsidRPr="00AB4E0A">
        <w:rPr>
          <w:color w:val="000000" w:themeColor="text1"/>
          <w:lang w:val="kk-KZ"/>
        </w:rPr>
        <w:t>STATA пакеттік  бағдарламасын қолдана отырып, ауыл</w:t>
      </w:r>
      <w:r w:rsidR="00226957">
        <w:rPr>
          <w:color w:val="000000" w:themeColor="text1"/>
          <w:lang w:val="kk-KZ"/>
        </w:rPr>
        <w:t xml:space="preserve"> </w:t>
      </w:r>
      <w:r w:rsidR="00E45FBB" w:rsidRPr="00AB4E0A">
        <w:rPr>
          <w:color w:val="000000" w:themeColor="text1"/>
          <w:lang w:val="kk-KZ"/>
        </w:rPr>
        <w:t>шаруашылығына көміртегі шығарындыларының әсері зерттелінді. Осы пакеттік бағдарлама шеңберінде алынған нәтижелер көмегімен көміртегі шығарындыларының ауылшаруашылық өнімдерінің сапасын төмендетіп, нарықтағы рөлінің төмендеуіне әсер етеді.</w:t>
      </w:r>
    </w:p>
    <w:p w14:paraId="6D8B2D67" w14:textId="4DE49B58" w:rsidR="00551E0C" w:rsidRPr="00AB4E0A" w:rsidRDefault="00ED1B05" w:rsidP="00551E0C">
      <w:pPr>
        <w:contextualSpacing/>
        <w:jc w:val="both"/>
        <w:rPr>
          <w:color w:val="000000" w:themeColor="text1"/>
          <w:lang w:val="kk-KZ"/>
        </w:rPr>
      </w:pPr>
      <w:r>
        <w:rPr>
          <w:bCs/>
          <w:color w:val="000000" w:themeColor="text1"/>
          <w:lang w:val="kk-KZ"/>
        </w:rPr>
        <w:tab/>
      </w:r>
      <w:r w:rsidR="00551E0C" w:rsidRPr="00AB4E0A">
        <w:rPr>
          <w:bCs/>
          <w:color w:val="000000" w:themeColor="text1"/>
          <w:lang w:val="kk-KZ"/>
        </w:rPr>
        <w:t>6.</w:t>
      </w:r>
      <w:r w:rsidR="00C41755" w:rsidRPr="00AB4E0A">
        <w:rPr>
          <w:bCs/>
          <w:color w:val="000000" w:themeColor="text1"/>
          <w:lang w:val="kk-KZ"/>
        </w:rPr>
        <w:t xml:space="preserve"> </w:t>
      </w:r>
      <w:r w:rsidR="00E45FBB" w:rsidRPr="00AB4E0A">
        <w:rPr>
          <w:bCs/>
          <w:color w:val="000000" w:themeColor="text1"/>
          <w:lang w:val="kk-KZ"/>
        </w:rPr>
        <w:t xml:space="preserve">Зерттеу барысында </w:t>
      </w:r>
      <w:proofErr w:type="spellStart"/>
      <w:r w:rsidR="00E45FBB" w:rsidRPr="00AB4E0A">
        <w:rPr>
          <w:bCs/>
          <w:color w:val="000000" w:themeColor="text1"/>
          <w:lang w:val="kk-KZ"/>
        </w:rPr>
        <w:t>э</w:t>
      </w:r>
      <w:r w:rsidR="00E45FBB" w:rsidRPr="00AB4E0A">
        <w:rPr>
          <w:color w:val="000000" w:themeColor="text1"/>
          <w:lang w:val="kk-KZ"/>
        </w:rPr>
        <w:t>мпирикалық</w:t>
      </w:r>
      <w:proofErr w:type="spellEnd"/>
      <w:r w:rsidR="00E45FBB" w:rsidRPr="00AB4E0A">
        <w:rPr>
          <w:color w:val="000000" w:themeColor="text1"/>
          <w:lang w:val="kk-KZ"/>
        </w:rPr>
        <w:t xml:space="preserve"> әдісті қолдану арқылы ауыл шаруашылығының  экологиялық таза технологияларды өту, қалдықтарды қайта пайдалану тиімділігі, </w:t>
      </w:r>
      <w:proofErr w:type="spellStart"/>
      <w:r w:rsidR="00E45FBB" w:rsidRPr="00AB4E0A">
        <w:rPr>
          <w:color w:val="000000" w:themeColor="text1"/>
          <w:lang w:val="kk-KZ"/>
        </w:rPr>
        <w:t>қордаландыру</w:t>
      </w:r>
      <w:proofErr w:type="spellEnd"/>
      <w:r w:rsidR="00E45FBB" w:rsidRPr="00AB4E0A">
        <w:rPr>
          <w:color w:val="000000" w:themeColor="text1"/>
          <w:lang w:val="kk-KZ"/>
        </w:rPr>
        <w:t xml:space="preserve"> көрсеткіштерін арттыруға болатындығы анықталды. </w:t>
      </w:r>
    </w:p>
    <w:p w14:paraId="6FDC4C5F" w14:textId="390B6DA9" w:rsidR="00E45FBB" w:rsidRDefault="00ED1B05" w:rsidP="00551E0C">
      <w:pPr>
        <w:contextualSpacing/>
        <w:jc w:val="both"/>
        <w:rPr>
          <w:bCs/>
          <w:lang w:val="kk-KZ"/>
        </w:rPr>
      </w:pPr>
      <w:r>
        <w:rPr>
          <w:color w:val="000000" w:themeColor="text1"/>
          <w:lang w:val="kk-KZ"/>
        </w:rPr>
        <w:tab/>
      </w:r>
      <w:r w:rsidR="00E45FBB" w:rsidRPr="00AB4E0A">
        <w:rPr>
          <w:color w:val="000000" w:themeColor="text1"/>
          <w:lang w:val="kk-KZ"/>
        </w:rPr>
        <w:t xml:space="preserve">7. </w:t>
      </w:r>
      <w:r w:rsidR="003E7F2C" w:rsidRPr="00AB4E0A">
        <w:rPr>
          <w:color w:val="000000" w:themeColor="text1"/>
          <w:lang w:val="kk-KZ"/>
        </w:rPr>
        <w:t>Майлы дақылдар</w:t>
      </w:r>
      <w:r w:rsidR="005403CD">
        <w:rPr>
          <w:color w:val="000000" w:themeColor="text1"/>
          <w:lang w:val="kk-KZ"/>
        </w:rPr>
        <w:t>ды</w:t>
      </w:r>
      <w:r w:rsidR="003E7F2C" w:rsidRPr="00AB4E0A">
        <w:rPr>
          <w:color w:val="000000" w:themeColor="text1"/>
          <w:lang w:val="kk-KZ"/>
        </w:rPr>
        <w:t xml:space="preserve"> негізге ала отырып, осы салада жасыл бизнесті дамыту тиімділігін үш жақты факторлармен қарастыру қажеттілігі айқындалды: </w:t>
      </w:r>
      <w:r w:rsidR="003E7F2C">
        <w:rPr>
          <w:lang w:val="kk-KZ"/>
        </w:rPr>
        <w:t xml:space="preserve">экологиялық, экономикалық және әлеуметтік тиімділік. Тиімділікті бағалау нәтижесінде майлы дақылдар өндірісінің күрделі геосаяси, төтенше жағдайларға қарамастан тиімділігі артады. </w:t>
      </w:r>
    </w:p>
    <w:p w14:paraId="7F2AF345" w14:textId="28BD4357" w:rsidR="00551E0C" w:rsidRPr="00331621" w:rsidRDefault="00551E0C" w:rsidP="00551E0C">
      <w:pPr>
        <w:contextualSpacing/>
        <w:jc w:val="both"/>
        <w:rPr>
          <w:bCs/>
          <w:lang w:val="kk-KZ"/>
        </w:rPr>
      </w:pPr>
      <w:r>
        <w:rPr>
          <w:b/>
          <w:lang w:val="kk-KZ"/>
        </w:rPr>
        <w:tab/>
      </w:r>
      <w:r w:rsidRPr="00BD1FFC">
        <w:rPr>
          <w:b/>
          <w:lang w:val="kk-KZ"/>
        </w:rPr>
        <w:t>Зерттеудің  теориялық   және  тәжірибелік  маңыздылығы.</w:t>
      </w:r>
      <w:r>
        <w:rPr>
          <w:b/>
          <w:lang w:val="kk-KZ"/>
        </w:rPr>
        <w:t xml:space="preserve"> </w:t>
      </w:r>
      <w:r w:rsidR="00C764C9" w:rsidRPr="00C764C9">
        <w:rPr>
          <w:bCs/>
          <w:lang w:val="kk-KZ"/>
        </w:rPr>
        <w:t>Зерттеу барысында алынған нәтижелердің теориялық және практикалық маңыздылығы жоғары. Диссертациялық зерттеу жұмысының теориялық материалдарын</w:t>
      </w:r>
      <w:r w:rsidR="00C764C9">
        <w:rPr>
          <w:b/>
          <w:lang w:val="kk-KZ"/>
        </w:rPr>
        <w:t xml:space="preserve"> </w:t>
      </w:r>
      <w:r>
        <w:rPr>
          <w:bCs/>
          <w:lang w:val="kk-KZ"/>
        </w:rPr>
        <w:t xml:space="preserve">«Табиғатты пайдалану экономикасы», «Жасыл </w:t>
      </w:r>
      <w:r w:rsidR="00C764C9">
        <w:rPr>
          <w:bCs/>
          <w:lang w:val="kk-KZ"/>
        </w:rPr>
        <w:t>экономика ж</w:t>
      </w:r>
      <w:r w:rsidR="00A96E6F">
        <w:rPr>
          <w:bCs/>
          <w:lang w:val="kk-KZ"/>
        </w:rPr>
        <w:t>ә</w:t>
      </w:r>
      <w:r w:rsidR="00C764C9">
        <w:rPr>
          <w:bCs/>
          <w:lang w:val="kk-KZ"/>
        </w:rPr>
        <w:t>не тұрақты кәсіпкерлік</w:t>
      </w:r>
      <w:r>
        <w:rPr>
          <w:bCs/>
          <w:lang w:val="kk-KZ"/>
        </w:rPr>
        <w:t xml:space="preserve">», </w:t>
      </w:r>
      <w:r w:rsidR="00C764C9">
        <w:rPr>
          <w:bCs/>
          <w:lang w:val="kk-KZ"/>
        </w:rPr>
        <w:t xml:space="preserve">«Агробизнес», </w:t>
      </w:r>
      <w:r>
        <w:rPr>
          <w:bCs/>
          <w:lang w:val="kk-KZ"/>
        </w:rPr>
        <w:t>«</w:t>
      </w:r>
      <w:proofErr w:type="spellStart"/>
      <w:r>
        <w:rPr>
          <w:bCs/>
          <w:lang w:val="kk-KZ"/>
        </w:rPr>
        <w:t>Экобизнес</w:t>
      </w:r>
      <w:proofErr w:type="spellEnd"/>
      <w:r>
        <w:rPr>
          <w:bCs/>
          <w:lang w:val="kk-KZ"/>
        </w:rPr>
        <w:t xml:space="preserve">» секілді пәндерді оқыту барысында пайдалануға болады. </w:t>
      </w:r>
      <w:r w:rsidR="00331621">
        <w:rPr>
          <w:bCs/>
          <w:lang w:val="kk-KZ"/>
        </w:rPr>
        <w:t xml:space="preserve">Сонымен қатар зерттеудің теориялық және әдістемелік материалдарының тәжірибелік құндылығы </w:t>
      </w:r>
      <w:r w:rsidR="00C62D73">
        <w:rPr>
          <w:bCs/>
          <w:lang w:val="kk-KZ"/>
        </w:rPr>
        <w:t xml:space="preserve">«Агроөнеркәсіп кешені </w:t>
      </w:r>
      <w:r w:rsidR="00A96E6F">
        <w:rPr>
          <w:bCs/>
          <w:lang w:val="kk-KZ"/>
        </w:rPr>
        <w:t>ж</w:t>
      </w:r>
      <w:r w:rsidR="00C62D73">
        <w:rPr>
          <w:bCs/>
          <w:lang w:val="kk-KZ"/>
        </w:rPr>
        <w:t xml:space="preserve">әне </w:t>
      </w:r>
      <w:r w:rsidR="00C62D73">
        <w:rPr>
          <w:bCs/>
          <w:lang w:val="kk-KZ"/>
        </w:rPr>
        <w:lastRenderedPageBreak/>
        <w:t xml:space="preserve">агробизнесті ұйымдастыру» пәні бойынша дәріс және тәжірибе сабақтарын </w:t>
      </w:r>
      <w:r w:rsidR="00C62D73" w:rsidRPr="00B60755">
        <w:rPr>
          <w:bCs/>
          <w:lang w:val="kk-KZ"/>
        </w:rPr>
        <w:t>жүргізу барысында қолданылып, енгізу актісімен расталды</w:t>
      </w:r>
      <w:r w:rsidR="003B281A">
        <w:rPr>
          <w:bCs/>
          <w:lang w:val="kk-KZ"/>
        </w:rPr>
        <w:t xml:space="preserve"> </w:t>
      </w:r>
      <w:r w:rsidR="003B281A" w:rsidRPr="00B60755">
        <w:rPr>
          <w:bCs/>
          <w:lang w:val="kk-KZ"/>
        </w:rPr>
        <w:t>(Қосымша А)</w:t>
      </w:r>
      <w:r w:rsidR="00C62D73" w:rsidRPr="00B60755">
        <w:rPr>
          <w:bCs/>
          <w:lang w:val="kk-KZ"/>
        </w:rPr>
        <w:t xml:space="preserve">. </w:t>
      </w:r>
    </w:p>
    <w:p w14:paraId="2DC38C83" w14:textId="015A6A84" w:rsidR="00551E0C" w:rsidRDefault="00551E0C" w:rsidP="00551E0C">
      <w:pPr>
        <w:contextualSpacing/>
        <w:jc w:val="both"/>
        <w:rPr>
          <w:bCs/>
          <w:lang w:val="kk-KZ"/>
        </w:rPr>
      </w:pPr>
      <w:r>
        <w:rPr>
          <w:bCs/>
          <w:lang w:val="kk-KZ"/>
        </w:rPr>
        <w:tab/>
        <w:t xml:space="preserve">Тәжірибелік  маңыздылығы,  </w:t>
      </w:r>
      <w:r w:rsidR="0029235D">
        <w:rPr>
          <w:bCs/>
          <w:lang w:val="kk-KZ"/>
        </w:rPr>
        <w:t xml:space="preserve">ауыл шаруашылығында </w:t>
      </w:r>
      <w:r>
        <w:rPr>
          <w:bCs/>
          <w:lang w:val="kk-KZ"/>
        </w:rPr>
        <w:t xml:space="preserve"> «жасыл бизнесті»  зерттеу  жөніндегі  ұсыныстар  ҚР Үкіметінің 2021 жылғы 12 қазанындағы </w:t>
      </w:r>
      <w:r>
        <w:rPr>
          <w:lang w:val="kk-KZ"/>
        </w:rPr>
        <w:t xml:space="preserve">№732 қаулысымен </w:t>
      </w:r>
      <w:r w:rsidR="00720FBA">
        <w:rPr>
          <w:lang w:val="kk-KZ"/>
        </w:rPr>
        <w:t>енгізілген</w:t>
      </w:r>
      <w:r>
        <w:rPr>
          <w:lang w:val="kk-KZ"/>
        </w:rPr>
        <w:t xml:space="preserve"> ҚР</w:t>
      </w:r>
      <w:r w:rsidR="00720FBA" w:rsidRPr="00720FBA">
        <w:rPr>
          <w:lang w:val="kk-KZ"/>
        </w:rPr>
        <w:t>-</w:t>
      </w:r>
      <w:r>
        <w:rPr>
          <w:lang w:val="kk-KZ"/>
        </w:rPr>
        <w:t>ның</w:t>
      </w:r>
      <w:r>
        <w:rPr>
          <w:bCs/>
          <w:lang w:val="kk-KZ"/>
        </w:rPr>
        <w:t xml:space="preserve">  агроөнеркәсіптік  кешенін  дамыту  жөніндегі 2021-2025 жылдарға арналған ұлттық  жоба  шеңберінде  көзделген және «Жаһандық жасыл өсу институтын құру </w:t>
      </w:r>
      <w:r w:rsidR="00720FBA">
        <w:rPr>
          <w:bCs/>
          <w:lang w:val="kk-KZ"/>
        </w:rPr>
        <w:t>жөнінде</w:t>
      </w:r>
      <w:r>
        <w:rPr>
          <w:bCs/>
          <w:lang w:val="kk-KZ"/>
        </w:rPr>
        <w:t xml:space="preserve"> келісімді ратификациялау туралы» заң жобасы шеңберінде негізгі  қағидаттарды іске асыру кезінде қолдануға болады.</w:t>
      </w:r>
    </w:p>
    <w:p w14:paraId="731E6BEE" w14:textId="49C75B25" w:rsidR="0032656D" w:rsidRPr="00A90E8A" w:rsidRDefault="00551E0C" w:rsidP="00551E0C">
      <w:pPr>
        <w:contextualSpacing/>
        <w:jc w:val="both"/>
        <w:rPr>
          <w:color w:val="000000" w:themeColor="text1"/>
          <w:lang w:val="kk-KZ"/>
        </w:rPr>
      </w:pPr>
      <w:r>
        <w:rPr>
          <w:b/>
          <w:lang w:val="kk-KZ"/>
        </w:rPr>
        <w:tab/>
      </w:r>
      <w:r w:rsidR="005D6BEC">
        <w:rPr>
          <w:b/>
          <w:lang w:val="kk-KZ"/>
        </w:rPr>
        <w:t>Диссертациялық ж</w:t>
      </w:r>
      <w:r>
        <w:rPr>
          <w:b/>
          <w:lang w:val="kk-KZ"/>
        </w:rPr>
        <w:t xml:space="preserve">ұмыстың нәтижелерінің </w:t>
      </w:r>
      <w:r w:rsidR="005D6BEC">
        <w:rPr>
          <w:b/>
          <w:lang w:val="kk-KZ"/>
        </w:rPr>
        <w:t>талқылау</w:t>
      </w:r>
      <w:r>
        <w:rPr>
          <w:b/>
          <w:lang w:val="kk-KZ"/>
        </w:rPr>
        <w:t>.</w:t>
      </w:r>
      <w:r w:rsidR="005D6BEC">
        <w:rPr>
          <w:b/>
          <w:lang w:val="kk-KZ"/>
        </w:rPr>
        <w:t xml:space="preserve"> </w:t>
      </w:r>
      <w:r>
        <w:rPr>
          <w:b/>
          <w:lang w:val="kk-KZ"/>
        </w:rPr>
        <w:t xml:space="preserve"> </w:t>
      </w:r>
      <w:r>
        <w:rPr>
          <w:lang w:val="kk-KZ"/>
        </w:rPr>
        <w:t xml:space="preserve">Диссертациялық </w:t>
      </w:r>
      <w:r w:rsidR="005D6BEC">
        <w:rPr>
          <w:lang w:val="kk-KZ"/>
        </w:rPr>
        <w:t xml:space="preserve">зерттеу </w:t>
      </w:r>
      <w:r>
        <w:rPr>
          <w:lang w:val="kk-KZ"/>
        </w:rPr>
        <w:t>жұмыс</w:t>
      </w:r>
      <w:r w:rsidR="005D6BEC">
        <w:rPr>
          <w:lang w:val="kk-KZ"/>
        </w:rPr>
        <w:t>ын</w:t>
      </w:r>
      <w:r>
        <w:rPr>
          <w:lang w:val="kk-KZ"/>
        </w:rPr>
        <w:t xml:space="preserve">ың негізгі тұжырымдамалары мен </w:t>
      </w:r>
      <w:r w:rsidR="00792109">
        <w:rPr>
          <w:lang w:val="kk-KZ"/>
        </w:rPr>
        <w:t>қорытындылары</w:t>
      </w:r>
      <w:r>
        <w:rPr>
          <w:lang w:val="kk-KZ"/>
        </w:rPr>
        <w:t xml:space="preserve"> келесі басылымдарда </w:t>
      </w:r>
      <w:r w:rsidRPr="00BC4DDC">
        <w:rPr>
          <w:lang w:val="kk-KZ"/>
        </w:rPr>
        <w:t>жариялан</w:t>
      </w:r>
      <w:r w:rsidR="00792109">
        <w:rPr>
          <w:lang w:val="kk-KZ"/>
        </w:rPr>
        <w:t>ған</w:t>
      </w:r>
      <w:r w:rsidRPr="00BC4DDC">
        <w:rPr>
          <w:lang w:val="kk-KZ"/>
        </w:rPr>
        <w:t>:</w:t>
      </w:r>
      <w:r w:rsidR="00BD7CC9" w:rsidRPr="00BC4DDC">
        <w:rPr>
          <w:lang w:val="kk-KZ"/>
        </w:rPr>
        <w:t xml:space="preserve"> </w:t>
      </w:r>
      <w:r w:rsidRPr="00BC4DDC">
        <w:rPr>
          <w:lang w:val="kk-KZ"/>
        </w:rPr>
        <w:t>Статистика, есеп және аудит</w:t>
      </w:r>
      <w:r w:rsidR="0032656D" w:rsidRPr="00BC4DDC">
        <w:rPr>
          <w:lang w:val="kk-KZ"/>
        </w:rPr>
        <w:t xml:space="preserve">. </w:t>
      </w:r>
      <w:r w:rsidRPr="00BC4DDC">
        <w:rPr>
          <w:lang w:val="kk-KZ"/>
        </w:rPr>
        <w:t>–</w:t>
      </w:r>
      <w:r w:rsidR="00084E18">
        <w:rPr>
          <w:lang w:val="kk-KZ"/>
        </w:rPr>
        <w:t xml:space="preserve"> </w:t>
      </w:r>
      <w:r w:rsidRPr="00BC4DDC">
        <w:rPr>
          <w:lang w:val="kk-KZ"/>
        </w:rPr>
        <w:t>№4 (67) 2017</w:t>
      </w:r>
      <w:r w:rsidR="00CB7F67" w:rsidRPr="00BC4DDC">
        <w:rPr>
          <w:lang w:val="kk-KZ"/>
        </w:rPr>
        <w:t xml:space="preserve"> ж.</w:t>
      </w:r>
      <w:r w:rsidR="007D70DF" w:rsidRPr="00BC4DDC">
        <w:rPr>
          <w:lang w:val="kk-KZ"/>
        </w:rPr>
        <w:t>;</w:t>
      </w:r>
      <w:r w:rsidR="00BC4DDC" w:rsidRPr="00BC4DDC">
        <w:rPr>
          <w:lang w:val="kk-KZ"/>
        </w:rPr>
        <w:t xml:space="preserve"> </w:t>
      </w:r>
      <w:proofErr w:type="spellStart"/>
      <w:r w:rsidRPr="00BC4DDC">
        <w:rPr>
          <w:lang w:val="kk-KZ"/>
        </w:rPr>
        <w:t>Central</w:t>
      </w:r>
      <w:proofErr w:type="spellEnd"/>
      <w:r w:rsidRPr="00BC4DDC">
        <w:rPr>
          <w:lang w:val="kk-KZ"/>
        </w:rPr>
        <w:t xml:space="preserve"> </w:t>
      </w:r>
      <w:proofErr w:type="spellStart"/>
      <w:r w:rsidRPr="00BC4DDC">
        <w:rPr>
          <w:lang w:val="kk-KZ"/>
        </w:rPr>
        <w:t>Asian</w:t>
      </w:r>
      <w:proofErr w:type="spellEnd"/>
      <w:r w:rsidRPr="00BC4DDC">
        <w:rPr>
          <w:lang w:val="kk-KZ"/>
        </w:rPr>
        <w:t xml:space="preserve"> </w:t>
      </w:r>
      <w:proofErr w:type="spellStart"/>
      <w:r w:rsidRPr="00BC4DDC">
        <w:rPr>
          <w:lang w:val="kk-KZ"/>
        </w:rPr>
        <w:t>Economic</w:t>
      </w:r>
      <w:proofErr w:type="spellEnd"/>
      <w:r w:rsidRPr="00BC4DDC">
        <w:rPr>
          <w:lang w:val="kk-KZ"/>
        </w:rPr>
        <w:t xml:space="preserve"> </w:t>
      </w:r>
      <w:r w:rsidR="00CB7F67" w:rsidRPr="00BC4DDC">
        <w:rPr>
          <w:lang w:val="kk-KZ"/>
        </w:rPr>
        <w:t xml:space="preserve"> </w:t>
      </w:r>
      <w:proofErr w:type="spellStart"/>
      <w:r w:rsidRPr="00BC4DDC">
        <w:rPr>
          <w:lang w:val="kk-KZ"/>
        </w:rPr>
        <w:t>Review</w:t>
      </w:r>
      <w:proofErr w:type="spellEnd"/>
      <w:r w:rsidRPr="00BC4DDC">
        <w:rPr>
          <w:lang w:val="kk-KZ"/>
        </w:rPr>
        <w:t xml:space="preserve"> хабаршысы</w:t>
      </w:r>
      <w:r w:rsidR="0032656D" w:rsidRPr="00BC4DDC">
        <w:rPr>
          <w:lang w:val="kk-KZ"/>
        </w:rPr>
        <w:t>. –</w:t>
      </w:r>
      <w:r w:rsidR="00CB7F67" w:rsidRPr="00BC4DDC">
        <w:rPr>
          <w:lang w:val="kk-KZ"/>
        </w:rPr>
        <w:t xml:space="preserve"> №</w:t>
      </w:r>
      <w:r w:rsidRPr="00BC4DDC">
        <w:rPr>
          <w:lang w:val="kk-KZ"/>
        </w:rPr>
        <w:t>5-6,  2017</w:t>
      </w:r>
      <w:r w:rsidR="00084E18">
        <w:rPr>
          <w:lang w:val="kk-KZ"/>
        </w:rPr>
        <w:t xml:space="preserve"> </w:t>
      </w:r>
      <w:r w:rsidR="00CB7F67" w:rsidRPr="00BC4DDC">
        <w:rPr>
          <w:lang w:val="kk-KZ"/>
        </w:rPr>
        <w:t>ж.</w:t>
      </w:r>
      <w:r w:rsidRPr="00BC4DDC">
        <w:rPr>
          <w:lang w:val="kk-KZ"/>
        </w:rPr>
        <w:t xml:space="preserve">; </w:t>
      </w:r>
      <w:r w:rsidR="00CB7F67" w:rsidRPr="00BC4DDC">
        <w:rPr>
          <w:lang w:val="kk-KZ"/>
        </w:rPr>
        <w:t xml:space="preserve"> </w:t>
      </w:r>
      <w:r w:rsidR="00BC4DDC" w:rsidRPr="00BC4DDC">
        <w:rPr>
          <w:lang w:val="kk-KZ"/>
        </w:rPr>
        <w:t xml:space="preserve"> </w:t>
      </w:r>
      <w:r w:rsidRPr="00BC4DDC">
        <w:rPr>
          <w:lang w:val="kk-KZ"/>
        </w:rPr>
        <w:t>Аграрлық нарық проблемалар</w:t>
      </w:r>
      <w:r w:rsidR="00CB7F67" w:rsidRPr="00BC4DDC">
        <w:rPr>
          <w:lang w:val="kk-KZ"/>
        </w:rPr>
        <w:t>ы</w:t>
      </w:r>
      <w:r w:rsidR="0032656D" w:rsidRPr="00BC4DDC">
        <w:rPr>
          <w:lang w:val="kk-KZ"/>
        </w:rPr>
        <w:t>.</w:t>
      </w:r>
      <w:r w:rsidR="00CB7F67" w:rsidRPr="00BC4DDC">
        <w:rPr>
          <w:lang w:val="kk-KZ"/>
        </w:rPr>
        <w:t xml:space="preserve"> </w:t>
      </w:r>
      <w:r w:rsidRPr="00BC4DDC">
        <w:rPr>
          <w:lang w:val="kk-KZ"/>
        </w:rPr>
        <w:t>–№2, 2019 ж.;</w:t>
      </w:r>
      <w:r w:rsidR="00BC4DDC" w:rsidRPr="00BC4DDC">
        <w:rPr>
          <w:lang w:val="kk-KZ"/>
        </w:rPr>
        <w:t xml:space="preserve"> </w:t>
      </w:r>
      <w:proofErr w:type="spellStart"/>
      <w:r w:rsidR="007D70DF" w:rsidRPr="00BC4DDC">
        <w:rPr>
          <w:lang w:val="kk-KZ"/>
        </w:rPr>
        <w:t>Международная</w:t>
      </w:r>
      <w:proofErr w:type="spellEnd"/>
      <w:r w:rsidR="007D70DF" w:rsidRPr="00BC4DDC">
        <w:rPr>
          <w:lang w:val="kk-KZ"/>
        </w:rPr>
        <w:t xml:space="preserve"> </w:t>
      </w:r>
      <w:proofErr w:type="spellStart"/>
      <w:r w:rsidR="007D70DF" w:rsidRPr="00BC4DDC">
        <w:rPr>
          <w:lang w:val="kk-KZ"/>
        </w:rPr>
        <w:t>научно-практическая</w:t>
      </w:r>
      <w:proofErr w:type="spellEnd"/>
      <w:r w:rsidR="007D70DF" w:rsidRPr="00BC4DDC">
        <w:rPr>
          <w:lang w:val="kk-KZ"/>
        </w:rPr>
        <w:t xml:space="preserve"> конференция. – </w:t>
      </w:r>
      <w:r w:rsidRPr="00BC4DDC">
        <w:rPr>
          <w:lang w:val="kk-KZ"/>
        </w:rPr>
        <w:t xml:space="preserve"> </w:t>
      </w:r>
      <w:proofErr w:type="spellStart"/>
      <w:r w:rsidR="007D70DF" w:rsidRPr="00BC4DDC">
        <w:rPr>
          <w:lang w:val="kk-KZ"/>
        </w:rPr>
        <w:t>Инновационное</w:t>
      </w:r>
      <w:proofErr w:type="spellEnd"/>
      <w:r w:rsidR="007D70DF" w:rsidRPr="00BC4DDC">
        <w:rPr>
          <w:lang w:val="kk-KZ"/>
        </w:rPr>
        <w:t xml:space="preserve"> </w:t>
      </w:r>
      <w:proofErr w:type="spellStart"/>
      <w:r w:rsidR="007D70DF" w:rsidRPr="00BC4DDC">
        <w:rPr>
          <w:lang w:val="kk-KZ"/>
        </w:rPr>
        <w:t>развитие</w:t>
      </w:r>
      <w:proofErr w:type="spellEnd"/>
      <w:r w:rsidR="007D70DF" w:rsidRPr="00BC4DDC">
        <w:rPr>
          <w:lang w:val="kk-KZ"/>
        </w:rPr>
        <w:t xml:space="preserve"> </w:t>
      </w:r>
      <w:proofErr w:type="spellStart"/>
      <w:r w:rsidR="007D70DF" w:rsidRPr="00BC4DDC">
        <w:rPr>
          <w:lang w:val="kk-KZ"/>
        </w:rPr>
        <w:t>пишевой</w:t>
      </w:r>
      <w:proofErr w:type="spellEnd"/>
      <w:r w:rsidR="007D70DF" w:rsidRPr="00BC4DDC">
        <w:rPr>
          <w:lang w:val="kk-KZ"/>
        </w:rPr>
        <w:t xml:space="preserve">, </w:t>
      </w:r>
      <w:proofErr w:type="spellStart"/>
      <w:r w:rsidR="007D70DF" w:rsidRPr="00BC4DDC">
        <w:rPr>
          <w:lang w:val="kk-KZ"/>
        </w:rPr>
        <w:t>легкой</w:t>
      </w:r>
      <w:proofErr w:type="spellEnd"/>
      <w:r w:rsidR="007D70DF" w:rsidRPr="00BC4DDC">
        <w:rPr>
          <w:lang w:val="kk-KZ"/>
        </w:rPr>
        <w:t xml:space="preserve"> </w:t>
      </w:r>
      <w:proofErr w:type="spellStart"/>
      <w:r w:rsidR="007D70DF" w:rsidRPr="00BC4DDC">
        <w:rPr>
          <w:lang w:val="kk-KZ"/>
        </w:rPr>
        <w:t>промышленности</w:t>
      </w:r>
      <w:proofErr w:type="spellEnd"/>
      <w:r w:rsidR="007D70DF" w:rsidRPr="00BC4DDC">
        <w:rPr>
          <w:lang w:val="kk-KZ"/>
        </w:rPr>
        <w:t xml:space="preserve"> и </w:t>
      </w:r>
      <w:proofErr w:type="spellStart"/>
      <w:r w:rsidR="007D70DF" w:rsidRPr="00BC4DDC">
        <w:rPr>
          <w:lang w:val="kk-KZ"/>
        </w:rPr>
        <w:t>индустрии</w:t>
      </w:r>
      <w:proofErr w:type="spellEnd"/>
      <w:r w:rsidR="007D70DF" w:rsidRPr="00BC4DDC">
        <w:rPr>
          <w:lang w:val="kk-KZ"/>
        </w:rPr>
        <w:t xml:space="preserve"> </w:t>
      </w:r>
      <w:proofErr w:type="spellStart"/>
      <w:r w:rsidR="007D70DF" w:rsidRPr="00BC4DDC">
        <w:rPr>
          <w:lang w:val="kk-KZ"/>
        </w:rPr>
        <w:t>гостеприимства</w:t>
      </w:r>
      <w:proofErr w:type="spellEnd"/>
      <w:r w:rsidR="007D70DF" w:rsidRPr="00BC4DDC">
        <w:rPr>
          <w:lang w:val="kk-KZ"/>
        </w:rPr>
        <w:t xml:space="preserve">. – </w:t>
      </w:r>
      <w:r w:rsidR="00BC4993" w:rsidRPr="00BC4DDC">
        <w:rPr>
          <w:lang w:val="kk-KZ"/>
        </w:rPr>
        <w:t>2018 г.;</w:t>
      </w:r>
      <w:r w:rsidR="00BC4DDC" w:rsidRPr="00BC4DDC">
        <w:rPr>
          <w:lang w:val="kk-KZ"/>
        </w:rPr>
        <w:t xml:space="preserve"> </w:t>
      </w:r>
      <w:proofErr w:type="spellStart"/>
      <w:r w:rsidRPr="00BC4DDC">
        <w:rPr>
          <w:lang w:val="kk-KZ"/>
        </w:rPr>
        <w:t>Международная</w:t>
      </w:r>
      <w:proofErr w:type="spellEnd"/>
      <w:r w:rsidRPr="00BC4DDC">
        <w:rPr>
          <w:lang w:val="kk-KZ"/>
        </w:rPr>
        <w:t xml:space="preserve"> </w:t>
      </w:r>
      <w:proofErr w:type="spellStart"/>
      <w:r w:rsidRPr="00A90E8A">
        <w:rPr>
          <w:color w:val="000000" w:themeColor="text1"/>
          <w:lang w:val="kk-KZ"/>
        </w:rPr>
        <w:t>научно-практическая</w:t>
      </w:r>
      <w:proofErr w:type="spellEnd"/>
      <w:r w:rsidRPr="00A90E8A">
        <w:rPr>
          <w:color w:val="000000" w:themeColor="text1"/>
          <w:lang w:val="kk-KZ"/>
        </w:rPr>
        <w:t xml:space="preserve"> конференция. – </w:t>
      </w:r>
      <w:proofErr w:type="spellStart"/>
      <w:r w:rsidRPr="00A90E8A">
        <w:rPr>
          <w:color w:val="000000" w:themeColor="text1"/>
          <w:lang w:val="kk-KZ"/>
        </w:rPr>
        <w:t>Экономическая</w:t>
      </w:r>
      <w:proofErr w:type="spellEnd"/>
      <w:r w:rsidRPr="00A90E8A">
        <w:rPr>
          <w:color w:val="000000" w:themeColor="text1"/>
          <w:lang w:val="kk-KZ"/>
        </w:rPr>
        <w:t xml:space="preserve">  </w:t>
      </w:r>
      <w:proofErr w:type="spellStart"/>
      <w:r w:rsidRPr="00A90E8A">
        <w:rPr>
          <w:color w:val="000000" w:themeColor="text1"/>
          <w:lang w:val="kk-KZ"/>
        </w:rPr>
        <w:t>наука</w:t>
      </w:r>
      <w:proofErr w:type="spellEnd"/>
      <w:r w:rsidRPr="00A90E8A">
        <w:rPr>
          <w:color w:val="000000" w:themeColor="text1"/>
          <w:lang w:val="kk-KZ"/>
        </w:rPr>
        <w:t xml:space="preserve">  </w:t>
      </w:r>
      <w:proofErr w:type="spellStart"/>
      <w:r w:rsidRPr="00A90E8A">
        <w:rPr>
          <w:color w:val="000000" w:themeColor="text1"/>
          <w:lang w:val="kk-KZ"/>
        </w:rPr>
        <w:t>Казахстан</w:t>
      </w:r>
      <w:proofErr w:type="spellEnd"/>
      <w:r w:rsidRPr="00A90E8A">
        <w:rPr>
          <w:color w:val="000000" w:themeColor="text1"/>
          <w:lang w:val="kk-KZ"/>
        </w:rPr>
        <w:t xml:space="preserve">: </w:t>
      </w:r>
      <w:proofErr w:type="spellStart"/>
      <w:r w:rsidRPr="00A90E8A">
        <w:rPr>
          <w:color w:val="000000" w:themeColor="text1"/>
          <w:lang w:val="kk-KZ"/>
        </w:rPr>
        <w:t>поиски</w:t>
      </w:r>
      <w:proofErr w:type="spellEnd"/>
      <w:r w:rsidRPr="00A90E8A">
        <w:rPr>
          <w:color w:val="000000" w:themeColor="text1"/>
          <w:lang w:val="kk-KZ"/>
        </w:rPr>
        <w:t xml:space="preserve"> и </w:t>
      </w:r>
      <w:proofErr w:type="spellStart"/>
      <w:r w:rsidRPr="00A90E8A">
        <w:rPr>
          <w:color w:val="000000" w:themeColor="text1"/>
          <w:lang w:val="kk-KZ"/>
        </w:rPr>
        <w:t>решения</w:t>
      </w:r>
      <w:proofErr w:type="spellEnd"/>
      <w:r w:rsidRPr="00A90E8A">
        <w:rPr>
          <w:color w:val="000000" w:themeColor="text1"/>
          <w:lang w:val="kk-KZ"/>
        </w:rPr>
        <w:t>. – 2018</w:t>
      </w:r>
      <w:r w:rsidR="00BC4993" w:rsidRPr="00A90E8A">
        <w:rPr>
          <w:color w:val="000000" w:themeColor="text1"/>
          <w:lang w:val="kk-KZ"/>
        </w:rPr>
        <w:t xml:space="preserve"> г</w:t>
      </w:r>
      <w:r w:rsidRPr="00A90E8A">
        <w:rPr>
          <w:color w:val="000000" w:themeColor="text1"/>
          <w:lang w:val="kk-KZ"/>
        </w:rPr>
        <w:t xml:space="preserve">.; </w:t>
      </w:r>
      <w:proofErr w:type="spellStart"/>
      <w:r w:rsidR="00084E18" w:rsidRPr="00A90E8A">
        <w:rPr>
          <w:color w:val="000000" w:themeColor="text1"/>
          <w:lang w:val="kk-KZ"/>
        </w:rPr>
        <w:t>Экономика:стратегия</w:t>
      </w:r>
      <w:proofErr w:type="spellEnd"/>
      <w:r w:rsidR="00084E18" w:rsidRPr="00A90E8A">
        <w:rPr>
          <w:color w:val="000000" w:themeColor="text1"/>
          <w:lang w:val="kk-KZ"/>
        </w:rPr>
        <w:t xml:space="preserve"> и практика. – №3, 2023 ж.; </w:t>
      </w:r>
      <w:proofErr w:type="spellStart"/>
      <w:r w:rsidR="00084E18" w:rsidRPr="00A90E8A">
        <w:rPr>
          <w:color w:val="000000" w:themeColor="text1"/>
          <w:lang w:val="kk-KZ"/>
        </w:rPr>
        <w:t>Central</w:t>
      </w:r>
      <w:proofErr w:type="spellEnd"/>
      <w:r w:rsidR="00084E18" w:rsidRPr="00A90E8A">
        <w:rPr>
          <w:color w:val="000000" w:themeColor="text1"/>
          <w:lang w:val="kk-KZ"/>
        </w:rPr>
        <w:t xml:space="preserve"> </w:t>
      </w:r>
      <w:proofErr w:type="spellStart"/>
      <w:r w:rsidR="00084E18" w:rsidRPr="00A90E8A">
        <w:rPr>
          <w:color w:val="000000" w:themeColor="text1"/>
          <w:lang w:val="kk-KZ"/>
        </w:rPr>
        <w:t>Asian</w:t>
      </w:r>
      <w:proofErr w:type="spellEnd"/>
      <w:r w:rsidR="00084E18" w:rsidRPr="00A90E8A">
        <w:rPr>
          <w:color w:val="000000" w:themeColor="text1"/>
          <w:lang w:val="kk-KZ"/>
        </w:rPr>
        <w:t xml:space="preserve"> </w:t>
      </w:r>
      <w:proofErr w:type="spellStart"/>
      <w:r w:rsidR="00084E18" w:rsidRPr="00A90E8A">
        <w:rPr>
          <w:color w:val="000000" w:themeColor="text1"/>
          <w:lang w:val="kk-KZ"/>
        </w:rPr>
        <w:t>Economic</w:t>
      </w:r>
      <w:proofErr w:type="spellEnd"/>
      <w:r w:rsidR="00084E18" w:rsidRPr="00A90E8A">
        <w:rPr>
          <w:color w:val="000000" w:themeColor="text1"/>
          <w:lang w:val="kk-KZ"/>
        </w:rPr>
        <w:t xml:space="preserve"> </w:t>
      </w:r>
      <w:proofErr w:type="spellStart"/>
      <w:r w:rsidR="00084E18" w:rsidRPr="00A90E8A">
        <w:rPr>
          <w:color w:val="000000" w:themeColor="text1"/>
          <w:lang w:val="kk-KZ"/>
        </w:rPr>
        <w:t>Review</w:t>
      </w:r>
      <w:proofErr w:type="spellEnd"/>
      <w:r w:rsidR="00084E18" w:rsidRPr="00A90E8A">
        <w:rPr>
          <w:color w:val="000000" w:themeColor="text1"/>
          <w:lang w:val="kk-KZ"/>
        </w:rPr>
        <w:t xml:space="preserve"> хабаршысы. – №1(154), 2024 ж.; Аграрлық нарық проблемалары</w:t>
      </w:r>
      <w:r w:rsidR="00320B06" w:rsidRPr="00A90E8A">
        <w:rPr>
          <w:color w:val="000000" w:themeColor="text1"/>
          <w:lang w:val="kk-KZ"/>
        </w:rPr>
        <w:t xml:space="preserve">. – №2, 2024 г.; </w:t>
      </w:r>
      <w:proofErr w:type="spellStart"/>
      <w:r w:rsidRPr="00A90E8A">
        <w:rPr>
          <w:color w:val="000000" w:themeColor="text1"/>
          <w:lang w:val="kk-KZ"/>
        </w:rPr>
        <w:t>Journal</w:t>
      </w:r>
      <w:proofErr w:type="spellEnd"/>
      <w:r w:rsidRPr="00A90E8A">
        <w:rPr>
          <w:color w:val="000000" w:themeColor="text1"/>
          <w:lang w:val="kk-KZ"/>
        </w:rPr>
        <w:t xml:space="preserve"> </w:t>
      </w:r>
      <w:proofErr w:type="spellStart"/>
      <w:r w:rsidRPr="00A90E8A">
        <w:rPr>
          <w:color w:val="000000" w:themeColor="text1"/>
          <w:lang w:val="kk-KZ"/>
        </w:rPr>
        <w:t>of</w:t>
      </w:r>
      <w:proofErr w:type="spellEnd"/>
      <w:r w:rsidRPr="00A90E8A">
        <w:rPr>
          <w:color w:val="000000" w:themeColor="text1"/>
          <w:lang w:val="kk-KZ"/>
        </w:rPr>
        <w:t xml:space="preserve">  </w:t>
      </w:r>
      <w:proofErr w:type="spellStart"/>
      <w:r w:rsidRPr="00A90E8A">
        <w:rPr>
          <w:color w:val="000000" w:themeColor="text1"/>
          <w:lang w:val="kk-KZ"/>
        </w:rPr>
        <w:t>Environmental</w:t>
      </w:r>
      <w:proofErr w:type="spellEnd"/>
      <w:r w:rsidRPr="00A90E8A">
        <w:rPr>
          <w:color w:val="000000" w:themeColor="text1"/>
          <w:lang w:val="kk-KZ"/>
        </w:rPr>
        <w:t xml:space="preserve">  </w:t>
      </w:r>
      <w:proofErr w:type="spellStart"/>
      <w:r w:rsidRPr="00A90E8A">
        <w:rPr>
          <w:color w:val="000000" w:themeColor="text1"/>
          <w:lang w:val="kk-KZ"/>
        </w:rPr>
        <w:t>Management</w:t>
      </w:r>
      <w:proofErr w:type="spellEnd"/>
      <w:r w:rsidRPr="00A90E8A">
        <w:rPr>
          <w:color w:val="000000" w:themeColor="text1"/>
          <w:lang w:val="kk-KZ"/>
        </w:rPr>
        <w:t xml:space="preserve">  </w:t>
      </w:r>
      <w:proofErr w:type="spellStart"/>
      <w:r w:rsidRPr="00A90E8A">
        <w:rPr>
          <w:color w:val="000000" w:themeColor="text1"/>
          <w:lang w:val="kk-KZ"/>
        </w:rPr>
        <w:t>and</w:t>
      </w:r>
      <w:proofErr w:type="spellEnd"/>
      <w:r w:rsidRPr="00A90E8A">
        <w:rPr>
          <w:color w:val="000000" w:themeColor="text1"/>
          <w:lang w:val="kk-KZ"/>
        </w:rPr>
        <w:t xml:space="preserve">  </w:t>
      </w:r>
      <w:proofErr w:type="spellStart"/>
      <w:r w:rsidRPr="00A90E8A">
        <w:rPr>
          <w:color w:val="000000" w:themeColor="text1"/>
          <w:lang w:val="kk-KZ"/>
        </w:rPr>
        <w:t>Tourism</w:t>
      </w:r>
      <w:proofErr w:type="spellEnd"/>
      <w:r w:rsidR="0032656D" w:rsidRPr="00A90E8A">
        <w:rPr>
          <w:color w:val="000000" w:themeColor="text1"/>
          <w:lang w:val="kk-KZ"/>
        </w:rPr>
        <w:t xml:space="preserve">. </w:t>
      </w:r>
      <w:r w:rsidRPr="00A90E8A">
        <w:rPr>
          <w:color w:val="000000" w:themeColor="text1"/>
          <w:lang w:val="kk-KZ"/>
        </w:rPr>
        <w:t>№135</w:t>
      </w:r>
      <w:r w:rsidR="0032656D" w:rsidRPr="00A90E8A">
        <w:rPr>
          <w:color w:val="000000" w:themeColor="text1"/>
          <w:lang w:val="kk-KZ"/>
        </w:rPr>
        <w:t xml:space="preserve"> </w:t>
      </w:r>
      <w:r w:rsidRPr="00A90E8A">
        <w:rPr>
          <w:color w:val="000000" w:themeColor="text1"/>
          <w:lang w:val="kk-KZ"/>
        </w:rPr>
        <w:t>28.11.201</w:t>
      </w:r>
      <w:r w:rsidR="00BC4993" w:rsidRPr="00A90E8A">
        <w:rPr>
          <w:color w:val="000000" w:themeColor="text1"/>
          <w:lang w:val="kk-KZ"/>
        </w:rPr>
        <w:t>8</w:t>
      </w:r>
      <w:r w:rsidR="00FA47B9" w:rsidRPr="00A90E8A">
        <w:rPr>
          <w:color w:val="000000" w:themeColor="text1"/>
          <w:lang w:val="kk-KZ"/>
        </w:rPr>
        <w:t>.;</w:t>
      </w:r>
      <w:r w:rsidR="00BC4DDC" w:rsidRPr="00A90E8A">
        <w:rPr>
          <w:color w:val="000000" w:themeColor="text1"/>
          <w:lang w:val="kk-KZ"/>
        </w:rPr>
        <w:t xml:space="preserve"> </w:t>
      </w:r>
      <w:r w:rsidR="00FA47B9" w:rsidRPr="00A90E8A">
        <w:rPr>
          <w:color w:val="000000" w:themeColor="text1"/>
          <w:lang w:val="kk-KZ"/>
        </w:rPr>
        <w:t>Экономика: стратегия и практика</w:t>
      </w:r>
      <w:r w:rsidR="0032656D" w:rsidRPr="00A90E8A">
        <w:rPr>
          <w:color w:val="000000" w:themeColor="text1"/>
          <w:lang w:val="kk-KZ"/>
        </w:rPr>
        <w:t>.</w:t>
      </w:r>
      <w:r w:rsidR="005478F1" w:rsidRPr="00A90E8A">
        <w:rPr>
          <w:color w:val="000000" w:themeColor="text1"/>
          <w:lang w:val="kk-KZ"/>
        </w:rPr>
        <w:t xml:space="preserve"> –</w:t>
      </w:r>
      <w:r w:rsidR="00FA47B9" w:rsidRPr="00A90E8A">
        <w:rPr>
          <w:color w:val="000000" w:themeColor="text1"/>
          <w:lang w:val="kk-KZ"/>
        </w:rPr>
        <w:t>№3, 2023</w:t>
      </w:r>
      <w:r w:rsidR="0032656D" w:rsidRPr="00A90E8A">
        <w:rPr>
          <w:color w:val="000000" w:themeColor="text1"/>
          <w:lang w:val="kk-KZ"/>
        </w:rPr>
        <w:t>ж.;</w:t>
      </w:r>
      <w:r w:rsidR="00320B06" w:rsidRPr="00A90E8A">
        <w:rPr>
          <w:color w:val="000000" w:themeColor="text1"/>
          <w:lang w:val="kk-KZ"/>
        </w:rPr>
        <w:t xml:space="preserve"> </w:t>
      </w:r>
      <w:proofErr w:type="spellStart"/>
      <w:r w:rsidR="00320B06" w:rsidRPr="00A90E8A">
        <w:rPr>
          <w:color w:val="000000" w:themeColor="text1"/>
          <w:lang w:val="kk-KZ"/>
        </w:rPr>
        <w:t>Resources</w:t>
      </w:r>
      <w:proofErr w:type="spellEnd"/>
      <w:r w:rsidR="00320B06" w:rsidRPr="00A90E8A">
        <w:rPr>
          <w:color w:val="000000" w:themeColor="text1"/>
          <w:lang w:val="kk-KZ"/>
        </w:rPr>
        <w:t xml:space="preserve"> </w:t>
      </w:r>
      <w:proofErr w:type="spellStart"/>
      <w:r w:rsidR="00320B06" w:rsidRPr="00A90E8A">
        <w:rPr>
          <w:color w:val="000000" w:themeColor="text1"/>
          <w:lang w:val="kk-KZ"/>
        </w:rPr>
        <w:t>Policy</w:t>
      </w:r>
      <w:proofErr w:type="spellEnd"/>
      <w:r w:rsidR="00320B06" w:rsidRPr="00A90E8A">
        <w:rPr>
          <w:color w:val="000000" w:themeColor="text1"/>
          <w:lang w:val="kk-KZ"/>
        </w:rPr>
        <w:t xml:space="preserve">. </w:t>
      </w:r>
      <w:proofErr w:type="spellStart"/>
      <w:r w:rsidR="00320B06" w:rsidRPr="00A90E8A">
        <w:rPr>
          <w:color w:val="000000" w:themeColor="text1"/>
          <w:lang w:val="kk-KZ"/>
        </w:rPr>
        <w:t>Volume</w:t>
      </w:r>
      <w:proofErr w:type="spellEnd"/>
      <w:r w:rsidR="00320B06" w:rsidRPr="00A90E8A">
        <w:rPr>
          <w:color w:val="000000" w:themeColor="text1"/>
          <w:lang w:val="kk-KZ"/>
        </w:rPr>
        <w:t xml:space="preserve"> 94, 2024.</w:t>
      </w:r>
    </w:p>
    <w:p w14:paraId="0C6ACEAD" w14:textId="04A5ADA7" w:rsidR="00551E0C" w:rsidRPr="00A90E8A" w:rsidRDefault="00551E0C" w:rsidP="00551E0C">
      <w:pPr>
        <w:contextualSpacing/>
        <w:jc w:val="both"/>
        <w:rPr>
          <w:color w:val="000000" w:themeColor="text1"/>
          <w:lang w:val="kk-KZ"/>
        </w:rPr>
      </w:pPr>
      <w:r w:rsidRPr="00A90E8A">
        <w:rPr>
          <w:color w:val="000000" w:themeColor="text1"/>
          <w:lang w:val="kk-KZ"/>
        </w:rPr>
        <w:tab/>
      </w:r>
      <w:r w:rsidRPr="00A90E8A">
        <w:rPr>
          <w:b/>
          <w:color w:val="000000" w:themeColor="text1"/>
          <w:lang w:val="kk-KZ"/>
        </w:rPr>
        <w:t xml:space="preserve">Жарияланымдар: </w:t>
      </w:r>
      <w:r w:rsidRPr="00A90E8A">
        <w:rPr>
          <w:color w:val="000000" w:themeColor="text1"/>
          <w:lang w:val="kk-KZ"/>
        </w:rPr>
        <w:t xml:space="preserve">Зерттеу жұмысының  ғылыми нәтижелері </w:t>
      </w:r>
      <w:r w:rsidR="00320B06" w:rsidRPr="00A90E8A">
        <w:rPr>
          <w:color w:val="000000" w:themeColor="text1"/>
          <w:lang w:val="kk-KZ"/>
        </w:rPr>
        <w:t>10</w:t>
      </w:r>
      <w:r w:rsidRPr="00A90E8A">
        <w:rPr>
          <w:color w:val="000000" w:themeColor="text1"/>
          <w:lang w:val="kk-KZ"/>
        </w:rPr>
        <w:t xml:space="preserve"> </w:t>
      </w:r>
      <w:r w:rsidR="00792109" w:rsidRPr="00A90E8A">
        <w:rPr>
          <w:color w:val="000000" w:themeColor="text1"/>
          <w:lang w:val="kk-KZ"/>
        </w:rPr>
        <w:t xml:space="preserve">ғылыми </w:t>
      </w:r>
      <w:r w:rsidRPr="00A90E8A">
        <w:rPr>
          <w:color w:val="000000" w:themeColor="text1"/>
          <w:lang w:val="kk-KZ"/>
        </w:rPr>
        <w:t xml:space="preserve">жұмыста, </w:t>
      </w:r>
      <w:r w:rsidR="00792109" w:rsidRPr="00A90E8A">
        <w:rPr>
          <w:color w:val="000000" w:themeColor="text1"/>
          <w:lang w:val="kk-KZ"/>
        </w:rPr>
        <w:t>с</w:t>
      </w:r>
      <w:r w:rsidRPr="00A90E8A">
        <w:rPr>
          <w:color w:val="000000" w:themeColor="text1"/>
          <w:lang w:val="kk-KZ"/>
        </w:rPr>
        <w:t xml:space="preserve">оның ішінде </w:t>
      </w:r>
      <w:r w:rsidR="00320B06" w:rsidRPr="00A90E8A">
        <w:rPr>
          <w:color w:val="000000" w:themeColor="text1"/>
          <w:lang w:val="kk-KZ"/>
        </w:rPr>
        <w:t>2</w:t>
      </w:r>
      <w:r w:rsidRPr="00A90E8A">
        <w:rPr>
          <w:color w:val="000000" w:themeColor="text1"/>
          <w:lang w:val="kk-KZ"/>
        </w:rPr>
        <w:t xml:space="preserve"> мақала SCOPUS  базасындағы  (</w:t>
      </w:r>
      <w:proofErr w:type="spellStart"/>
      <w:r w:rsidRPr="00A90E8A">
        <w:rPr>
          <w:color w:val="000000" w:themeColor="text1"/>
          <w:lang w:val="kk-KZ"/>
        </w:rPr>
        <w:t>Journal</w:t>
      </w:r>
      <w:proofErr w:type="spellEnd"/>
      <w:r w:rsidRPr="00A90E8A">
        <w:rPr>
          <w:color w:val="000000" w:themeColor="text1"/>
          <w:lang w:val="kk-KZ"/>
        </w:rPr>
        <w:t xml:space="preserve"> </w:t>
      </w:r>
      <w:proofErr w:type="spellStart"/>
      <w:r w:rsidRPr="00A90E8A">
        <w:rPr>
          <w:color w:val="000000" w:themeColor="text1"/>
          <w:lang w:val="kk-KZ"/>
        </w:rPr>
        <w:t>of</w:t>
      </w:r>
      <w:proofErr w:type="spellEnd"/>
      <w:r w:rsidRPr="00A90E8A">
        <w:rPr>
          <w:color w:val="000000" w:themeColor="text1"/>
          <w:lang w:val="kk-KZ"/>
        </w:rPr>
        <w:t xml:space="preserve"> </w:t>
      </w:r>
      <w:proofErr w:type="spellStart"/>
      <w:r w:rsidRPr="00A90E8A">
        <w:rPr>
          <w:color w:val="000000" w:themeColor="text1"/>
          <w:lang w:val="kk-KZ"/>
        </w:rPr>
        <w:t>Environmental</w:t>
      </w:r>
      <w:proofErr w:type="spellEnd"/>
      <w:r w:rsidRPr="00A90E8A">
        <w:rPr>
          <w:color w:val="000000" w:themeColor="text1"/>
          <w:lang w:val="kk-KZ"/>
        </w:rPr>
        <w:t xml:space="preserve"> </w:t>
      </w:r>
      <w:proofErr w:type="spellStart"/>
      <w:r w:rsidRPr="00A90E8A">
        <w:rPr>
          <w:color w:val="000000" w:themeColor="text1"/>
          <w:lang w:val="kk-KZ"/>
        </w:rPr>
        <w:t>Management</w:t>
      </w:r>
      <w:proofErr w:type="spellEnd"/>
      <w:r w:rsidRPr="00A90E8A">
        <w:rPr>
          <w:color w:val="000000" w:themeColor="text1"/>
          <w:lang w:val="kk-KZ"/>
        </w:rPr>
        <w:t xml:space="preserve"> </w:t>
      </w:r>
      <w:r w:rsidR="00792109" w:rsidRPr="00A90E8A">
        <w:rPr>
          <w:color w:val="000000" w:themeColor="text1"/>
          <w:lang w:val="kk-KZ"/>
        </w:rPr>
        <w:t xml:space="preserve"> </w:t>
      </w:r>
      <w:proofErr w:type="spellStart"/>
      <w:r w:rsidRPr="00A90E8A">
        <w:rPr>
          <w:color w:val="000000" w:themeColor="text1"/>
          <w:lang w:val="kk-KZ"/>
        </w:rPr>
        <w:t>and</w:t>
      </w:r>
      <w:proofErr w:type="spellEnd"/>
      <w:r w:rsidRPr="00A90E8A">
        <w:rPr>
          <w:color w:val="000000" w:themeColor="text1"/>
          <w:lang w:val="kk-KZ"/>
        </w:rPr>
        <w:t xml:space="preserve"> </w:t>
      </w:r>
      <w:proofErr w:type="spellStart"/>
      <w:r w:rsidRPr="00A90E8A">
        <w:rPr>
          <w:color w:val="000000" w:themeColor="text1"/>
          <w:lang w:val="kk-KZ"/>
        </w:rPr>
        <w:t>Tourism</w:t>
      </w:r>
      <w:proofErr w:type="spellEnd"/>
      <w:r w:rsidR="00320B06" w:rsidRPr="00A90E8A">
        <w:rPr>
          <w:color w:val="000000" w:themeColor="text1"/>
          <w:lang w:val="kk-KZ"/>
        </w:rPr>
        <w:t xml:space="preserve">, </w:t>
      </w:r>
      <w:proofErr w:type="spellStart"/>
      <w:r w:rsidR="00320B06" w:rsidRPr="00A90E8A">
        <w:rPr>
          <w:color w:val="000000" w:themeColor="text1"/>
          <w:lang w:val="kk-KZ"/>
        </w:rPr>
        <w:t>Resources</w:t>
      </w:r>
      <w:proofErr w:type="spellEnd"/>
      <w:r w:rsidR="00320B06" w:rsidRPr="00A90E8A">
        <w:rPr>
          <w:color w:val="000000" w:themeColor="text1"/>
          <w:lang w:val="kk-KZ"/>
        </w:rPr>
        <w:t xml:space="preserve"> </w:t>
      </w:r>
      <w:proofErr w:type="spellStart"/>
      <w:r w:rsidR="00320B06" w:rsidRPr="00A90E8A">
        <w:rPr>
          <w:color w:val="000000" w:themeColor="text1"/>
          <w:lang w:val="kk-KZ"/>
        </w:rPr>
        <w:t>Policy</w:t>
      </w:r>
      <w:proofErr w:type="spellEnd"/>
      <w:r w:rsidRPr="00A90E8A">
        <w:rPr>
          <w:color w:val="000000" w:themeColor="text1"/>
          <w:lang w:val="kk-KZ"/>
        </w:rPr>
        <w:t xml:space="preserve">) </w:t>
      </w:r>
      <w:r w:rsidR="00792109" w:rsidRPr="00A90E8A">
        <w:rPr>
          <w:color w:val="000000" w:themeColor="text1"/>
          <w:lang w:val="kk-KZ"/>
        </w:rPr>
        <w:t xml:space="preserve"> </w:t>
      </w:r>
      <w:r w:rsidRPr="00A90E8A">
        <w:rPr>
          <w:color w:val="000000" w:themeColor="text1"/>
          <w:lang w:val="kk-KZ"/>
        </w:rPr>
        <w:t>журнал</w:t>
      </w:r>
      <w:r w:rsidR="00320B06" w:rsidRPr="00A90E8A">
        <w:rPr>
          <w:color w:val="000000" w:themeColor="text1"/>
          <w:lang w:val="kk-KZ"/>
        </w:rPr>
        <w:t>ын</w:t>
      </w:r>
      <w:r w:rsidRPr="00A90E8A">
        <w:rPr>
          <w:color w:val="000000" w:themeColor="text1"/>
          <w:lang w:val="kk-KZ"/>
        </w:rPr>
        <w:t xml:space="preserve">да, </w:t>
      </w:r>
      <w:r w:rsidR="00320B06" w:rsidRPr="00A90E8A">
        <w:rPr>
          <w:color w:val="000000" w:themeColor="text1"/>
          <w:lang w:val="kk-KZ"/>
        </w:rPr>
        <w:t>6</w:t>
      </w:r>
      <w:r w:rsidRPr="00A90E8A">
        <w:rPr>
          <w:color w:val="000000" w:themeColor="text1"/>
          <w:lang w:val="kk-KZ"/>
        </w:rPr>
        <w:t xml:space="preserve"> </w:t>
      </w:r>
      <w:r w:rsidR="00792109" w:rsidRPr="00A90E8A">
        <w:rPr>
          <w:color w:val="000000" w:themeColor="text1"/>
          <w:lang w:val="kk-KZ"/>
        </w:rPr>
        <w:t xml:space="preserve"> </w:t>
      </w:r>
      <w:r w:rsidRPr="00A90E8A">
        <w:rPr>
          <w:color w:val="000000" w:themeColor="text1"/>
          <w:lang w:val="kk-KZ"/>
        </w:rPr>
        <w:t xml:space="preserve">мақала ҚР </w:t>
      </w:r>
      <w:proofErr w:type="spellStart"/>
      <w:r w:rsidRPr="00A90E8A">
        <w:rPr>
          <w:color w:val="000000" w:themeColor="text1"/>
          <w:lang w:val="kk-KZ"/>
        </w:rPr>
        <w:t>БжҒМ</w:t>
      </w:r>
      <w:proofErr w:type="spellEnd"/>
      <w:r w:rsidRPr="00A90E8A">
        <w:rPr>
          <w:color w:val="000000" w:themeColor="text1"/>
          <w:lang w:val="kk-KZ"/>
        </w:rPr>
        <w:t xml:space="preserve"> БҒССҚК</w:t>
      </w:r>
      <w:r w:rsidR="00792109" w:rsidRPr="00A90E8A">
        <w:rPr>
          <w:color w:val="000000" w:themeColor="text1"/>
          <w:lang w:val="kk-KZ"/>
        </w:rPr>
        <w:t xml:space="preserve">-де </w:t>
      </w:r>
      <w:r w:rsidRPr="00A90E8A">
        <w:rPr>
          <w:color w:val="000000" w:themeColor="text1"/>
          <w:lang w:val="kk-KZ"/>
        </w:rPr>
        <w:t>ұсынылған  басылымдарда, сонымен қатар 2 мақала халықаралық ғылыми-тәжірибелік  конференциялар жина</w:t>
      </w:r>
      <w:r w:rsidR="004B60F5" w:rsidRPr="00A90E8A">
        <w:rPr>
          <w:color w:val="000000" w:themeColor="text1"/>
          <w:lang w:val="kk-KZ"/>
        </w:rPr>
        <w:t>ғын</w:t>
      </w:r>
      <w:r w:rsidRPr="00A90E8A">
        <w:rPr>
          <w:color w:val="000000" w:themeColor="text1"/>
          <w:lang w:val="kk-KZ"/>
        </w:rPr>
        <w:t xml:space="preserve">да </w:t>
      </w:r>
      <w:r w:rsidR="00293100" w:rsidRPr="00A90E8A">
        <w:rPr>
          <w:color w:val="000000" w:themeColor="text1"/>
          <w:lang w:val="kk-KZ"/>
        </w:rPr>
        <w:t>ұсынылды</w:t>
      </w:r>
      <w:r w:rsidRPr="00A90E8A">
        <w:rPr>
          <w:color w:val="000000" w:themeColor="text1"/>
          <w:lang w:val="kk-KZ"/>
        </w:rPr>
        <w:t xml:space="preserve">.  </w:t>
      </w:r>
    </w:p>
    <w:p w14:paraId="788785FB" w14:textId="57E38B16" w:rsidR="00551E0C" w:rsidRPr="00A90E8A" w:rsidRDefault="00551E0C" w:rsidP="00551E0C">
      <w:pPr>
        <w:contextualSpacing/>
        <w:jc w:val="both"/>
        <w:rPr>
          <w:bCs/>
          <w:color w:val="000000" w:themeColor="text1"/>
          <w:lang w:val="kk-KZ"/>
        </w:rPr>
      </w:pPr>
      <w:r w:rsidRPr="00A90E8A">
        <w:rPr>
          <w:color w:val="000000" w:themeColor="text1"/>
          <w:lang w:val="kk-KZ"/>
        </w:rPr>
        <w:tab/>
      </w:r>
      <w:r w:rsidRPr="00A90E8A">
        <w:rPr>
          <w:b/>
          <w:color w:val="000000" w:themeColor="text1"/>
          <w:lang w:val="kk-KZ"/>
        </w:rPr>
        <w:t xml:space="preserve">Жұмыстың  құрылымы мен көлемі. </w:t>
      </w:r>
      <w:r w:rsidRPr="00A90E8A">
        <w:rPr>
          <w:bCs/>
          <w:color w:val="000000" w:themeColor="text1"/>
          <w:lang w:val="kk-KZ"/>
        </w:rPr>
        <w:t>Диссертация  жұмысы  кіріспеден, үш тараудан, қорытынды, қолданылған әдебиеттер тізімі</w:t>
      </w:r>
      <w:r w:rsidR="004B60F5" w:rsidRPr="00A90E8A">
        <w:rPr>
          <w:bCs/>
          <w:color w:val="000000" w:themeColor="text1"/>
          <w:lang w:val="kk-KZ"/>
        </w:rPr>
        <w:t>нен</w:t>
      </w:r>
      <w:r w:rsidRPr="00A90E8A">
        <w:rPr>
          <w:bCs/>
          <w:color w:val="000000" w:themeColor="text1"/>
          <w:lang w:val="kk-KZ"/>
        </w:rPr>
        <w:t xml:space="preserve"> және қосымшалард</w:t>
      </w:r>
      <w:r w:rsidR="00B60755" w:rsidRPr="00A90E8A">
        <w:rPr>
          <w:bCs/>
          <w:color w:val="000000" w:themeColor="text1"/>
          <w:lang w:val="kk-KZ"/>
        </w:rPr>
        <w:t xml:space="preserve">ы </w:t>
      </w:r>
      <w:r w:rsidR="004B60F5" w:rsidRPr="00A90E8A">
        <w:rPr>
          <w:bCs/>
          <w:color w:val="000000" w:themeColor="text1"/>
          <w:lang w:val="kk-KZ"/>
        </w:rPr>
        <w:t xml:space="preserve"> </w:t>
      </w:r>
      <w:r w:rsidR="00B60755" w:rsidRPr="00A90E8A">
        <w:rPr>
          <w:bCs/>
          <w:color w:val="000000" w:themeColor="text1"/>
          <w:lang w:val="kk-KZ"/>
        </w:rPr>
        <w:t xml:space="preserve">қамтиды. </w:t>
      </w:r>
      <w:r w:rsidRPr="00A90E8A">
        <w:rPr>
          <w:bCs/>
          <w:color w:val="000000" w:themeColor="text1"/>
          <w:lang w:val="kk-KZ"/>
        </w:rPr>
        <w:t xml:space="preserve">Диссертация  көлемі </w:t>
      </w:r>
      <w:r w:rsidR="00043C96" w:rsidRPr="00043C96">
        <w:rPr>
          <w:bCs/>
          <w:color w:val="000000" w:themeColor="text1"/>
          <w:u w:val="single"/>
          <w:lang w:val="kk-KZ"/>
        </w:rPr>
        <w:t>1</w:t>
      </w:r>
      <w:r w:rsidR="00043C96" w:rsidRPr="00043C96">
        <w:rPr>
          <w:bCs/>
          <w:color w:val="000000" w:themeColor="text1"/>
          <w:u w:val="single"/>
        </w:rPr>
        <w:t>29</w:t>
      </w:r>
      <w:r w:rsidRPr="00A90E8A">
        <w:rPr>
          <w:bCs/>
          <w:color w:val="000000" w:themeColor="text1"/>
          <w:lang w:val="kk-KZ"/>
        </w:rPr>
        <w:t xml:space="preserve"> беттен, </w:t>
      </w:r>
      <w:r w:rsidR="00043C96">
        <w:rPr>
          <w:bCs/>
          <w:color w:val="000000" w:themeColor="text1"/>
          <w:u w:val="single"/>
        </w:rPr>
        <w:t>24</w:t>
      </w:r>
      <w:r w:rsidRPr="00A90E8A">
        <w:rPr>
          <w:bCs/>
          <w:color w:val="000000" w:themeColor="text1"/>
          <w:lang w:val="kk-KZ"/>
        </w:rPr>
        <w:t xml:space="preserve"> суреттен, </w:t>
      </w:r>
      <w:r w:rsidR="00043C96">
        <w:rPr>
          <w:bCs/>
          <w:color w:val="000000" w:themeColor="text1"/>
          <w:u w:val="single"/>
        </w:rPr>
        <w:t>26</w:t>
      </w:r>
      <w:r w:rsidRPr="00A90E8A">
        <w:rPr>
          <w:bCs/>
          <w:color w:val="000000" w:themeColor="text1"/>
          <w:lang w:val="kk-KZ"/>
        </w:rPr>
        <w:t xml:space="preserve"> кестеден  және  қосымшалардан тұрады. </w:t>
      </w:r>
    </w:p>
    <w:p w14:paraId="5F52BA6F" w14:textId="71150497" w:rsidR="00551E0C" w:rsidRPr="00C8393C" w:rsidRDefault="00551E0C" w:rsidP="00551E0C">
      <w:pPr>
        <w:tabs>
          <w:tab w:val="left" w:pos="2456"/>
        </w:tabs>
        <w:contextualSpacing/>
        <w:jc w:val="both"/>
        <w:rPr>
          <w:b/>
          <w:lang w:val="kk-KZ"/>
        </w:rPr>
      </w:pPr>
    </w:p>
    <w:p w14:paraId="4E5E10B6" w14:textId="09B3F9B3" w:rsidR="00CB7F67" w:rsidRPr="00C8393C" w:rsidRDefault="00CB7F67" w:rsidP="00551E0C">
      <w:pPr>
        <w:tabs>
          <w:tab w:val="left" w:pos="2456"/>
        </w:tabs>
        <w:contextualSpacing/>
        <w:jc w:val="both"/>
        <w:rPr>
          <w:b/>
          <w:lang w:val="kk-KZ"/>
        </w:rPr>
      </w:pPr>
    </w:p>
    <w:p w14:paraId="587F0ADD" w14:textId="4EC207F5" w:rsidR="00CB7F67" w:rsidRDefault="00CB7F67" w:rsidP="00551E0C">
      <w:pPr>
        <w:tabs>
          <w:tab w:val="left" w:pos="2456"/>
        </w:tabs>
        <w:contextualSpacing/>
        <w:jc w:val="both"/>
        <w:rPr>
          <w:b/>
          <w:lang w:val="kk-KZ"/>
        </w:rPr>
      </w:pPr>
    </w:p>
    <w:p w14:paraId="04B817CD" w14:textId="2575C620" w:rsidR="00470E26" w:rsidRDefault="00470E26" w:rsidP="00551E0C">
      <w:pPr>
        <w:tabs>
          <w:tab w:val="left" w:pos="2456"/>
        </w:tabs>
        <w:contextualSpacing/>
        <w:jc w:val="both"/>
        <w:rPr>
          <w:b/>
          <w:lang w:val="kk-KZ"/>
        </w:rPr>
      </w:pPr>
    </w:p>
    <w:p w14:paraId="323E8B5F" w14:textId="24759BDF" w:rsidR="00470E26" w:rsidRDefault="00470E26" w:rsidP="00551E0C">
      <w:pPr>
        <w:tabs>
          <w:tab w:val="left" w:pos="2456"/>
        </w:tabs>
        <w:contextualSpacing/>
        <w:jc w:val="both"/>
        <w:rPr>
          <w:b/>
          <w:lang w:val="kk-KZ"/>
        </w:rPr>
      </w:pPr>
    </w:p>
    <w:p w14:paraId="4EE9841D" w14:textId="6F7E3F06" w:rsidR="00470E26" w:rsidRDefault="00470E26" w:rsidP="00551E0C">
      <w:pPr>
        <w:tabs>
          <w:tab w:val="left" w:pos="2456"/>
        </w:tabs>
        <w:contextualSpacing/>
        <w:jc w:val="both"/>
        <w:rPr>
          <w:b/>
          <w:lang w:val="kk-KZ"/>
        </w:rPr>
      </w:pPr>
    </w:p>
    <w:p w14:paraId="5944B7FF" w14:textId="3C53A45A" w:rsidR="00470E26" w:rsidRDefault="00470E26" w:rsidP="00551E0C">
      <w:pPr>
        <w:tabs>
          <w:tab w:val="left" w:pos="2456"/>
        </w:tabs>
        <w:contextualSpacing/>
        <w:jc w:val="both"/>
        <w:rPr>
          <w:b/>
          <w:lang w:val="kk-KZ"/>
        </w:rPr>
      </w:pPr>
    </w:p>
    <w:p w14:paraId="6FD4EE0E" w14:textId="56BD755D" w:rsidR="00470E26" w:rsidRDefault="00470E26" w:rsidP="00551E0C">
      <w:pPr>
        <w:tabs>
          <w:tab w:val="left" w:pos="2456"/>
        </w:tabs>
        <w:contextualSpacing/>
        <w:jc w:val="both"/>
        <w:rPr>
          <w:b/>
          <w:lang w:val="kk-KZ"/>
        </w:rPr>
      </w:pPr>
    </w:p>
    <w:p w14:paraId="3D4C4860" w14:textId="471A9DB3" w:rsidR="00470E26" w:rsidRDefault="00470E26" w:rsidP="00551E0C">
      <w:pPr>
        <w:tabs>
          <w:tab w:val="left" w:pos="2456"/>
        </w:tabs>
        <w:contextualSpacing/>
        <w:jc w:val="both"/>
        <w:rPr>
          <w:b/>
          <w:lang w:val="kk-KZ"/>
        </w:rPr>
      </w:pPr>
    </w:p>
    <w:p w14:paraId="6320AADA" w14:textId="77474A54" w:rsidR="00513AB1" w:rsidRDefault="00513AB1" w:rsidP="00551E0C">
      <w:pPr>
        <w:tabs>
          <w:tab w:val="left" w:pos="2456"/>
        </w:tabs>
        <w:contextualSpacing/>
        <w:jc w:val="both"/>
        <w:rPr>
          <w:b/>
          <w:lang w:val="kk-KZ"/>
        </w:rPr>
      </w:pPr>
    </w:p>
    <w:p w14:paraId="04FB7041" w14:textId="3EADBA41" w:rsidR="00513AB1" w:rsidRDefault="00513AB1" w:rsidP="00551E0C">
      <w:pPr>
        <w:tabs>
          <w:tab w:val="left" w:pos="2456"/>
        </w:tabs>
        <w:contextualSpacing/>
        <w:jc w:val="both"/>
        <w:rPr>
          <w:b/>
          <w:lang w:val="kk-KZ"/>
        </w:rPr>
      </w:pPr>
    </w:p>
    <w:p w14:paraId="29CF1BD1" w14:textId="096AF05A" w:rsidR="004B60F5" w:rsidRDefault="004B60F5" w:rsidP="00551E0C">
      <w:pPr>
        <w:tabs>
          <w:tab w:val="left" w:pos="2456"/>
        </w:tabs>
        <w:contextualSpacing/>
        <w:jc w:val="both"/>
        <w:rPr>
          <w:b/>
          <w:lang w:val="kk-KZ"/>
        </w:rPr>
      </w:pPr>
    </w:p>
    <w:p w14:paraId="669374D9" w14:textId="77777777" w:rsidR="004B60F5" w:rsidRDefault="004B60F5" w:rsidP="00551E0C">
      <w:pPr>
        <w:tabs>
          <w:tab w:val="left" w:pos="2456"/>
        </w:tabs>
        <w:contextualSpacing/>
        <w:jc w:val="both"/>
        <w:rPr>
          <w:b/>
          <w:lang w:val="kk-KZ"/>
        </w:rPr>
      </w:pPr>
    </w:p>
    <w:p w14:paraId="639F2F70" w14:textId="6CEBC40F" w:rsidR="00513AB1" w:rsidRDefault="00513AB1" w:rsidP="00551E0C">
      <w:pPr>
        <w:tabs>
          <w:tab w:val="left" w:pos="2456"/>
        </w:tabs>
        <w:contextualSpacing/>
        <w:jc w:val="both"/>
        <w:rPr>
          <w:b/>
          <w:lang w:val="kk-KZ"/>
        </w:rPr>
      </w:pPr>
    </w:p>
    <w:p w14:paraId="4B4BC155" w14:textId="0D607FF4" w:rsidR="003F336A" w:rsidRPr="007214D4" w:rsidRDefault="008C4434" w:rsidP="00742EDC">
      <w:pPr>
        <w:tabs>
          <w:tab w:val="left" w:pos="2456"/>
        </w:tabs>
        <w:ind w:right="141"/>
        <w:contextualSpacing/>
        <w:jc w:val="both"/>
        <w:rPr>
          <w:b/>
          <w:lang w:val="kk-KZ"/>
        </w:rPr>
      </w:pPr>
      <w:r>
        <w:rPr>
          <w:b/>
          <w:lang w:val="kk-KZ"/>
        </w:rPr>
        <w:lastRenderedPageBreak/>
        <w:t>1</w:t>
      </w:r>
      <w:r w:rsidR="009E546E">
        <w:rPr>
          <w:b/>
          <w:lang w:val="kk-KZ"/>
        </w:rPr>
        <w:t xml:space="preserve"> </w:t>
      </w:r>
      <w:r w:rsidR="007214D4">
        <w:rPr>
          <w:b/>
          <w:lang w:val="kk-KZ"/>
        </w:rPr>
        <w:t>АУЫЛ ШАРУАШЫЛЫҒЫ</w:t>
      </w:r>
      <w:r w:rsidR="00E318B1">
        <w:rPr>
          <w:b/>
          <w:lang w:val="kk-KZ"/>
        </w:rPr>
        <w:t>НДА ЭКОЛОГИЯЛЫҚ</w:t>
      </w:r>
      <w:r w:rsidR="00E318B1" w:rsidRPr="00E318B1">
        <w:rPr>
          <w:b/>
          <w:lang w:val="kk-KZ"/>
        </w:rPr>
        <w:t>-</w:t>
      </w:r>
      <w:r w:rsidR="00E318B1">
        <w:rPr>
          <w:b/>
          <w:lang w:val="kk-KZ"/>
        </w:rPr>
        <w:t>ЭКОНОМИКАЛЫҚ ЖҮЙЕНІҢ</w:t>
      </w:r>
      <w:r w:rsidR="00C764C9">
        <w:rPr>
          <w:b/>
          <w:lang w:val="kk-KZ"/>
        </w:rPr>
        <w:t xml:space="preserve"> </w:t>
      </w:r>
      <w:r w:rsidR="007214D4">
        <w:rPr>
          <w:b/>
          <w:lang w:val="kk-KZ"/>
        </w:rPr>
        <w:t>ТҰРАҚТЫ ДАМУЫНЫҢ</w:t>
      </w:r>
      <w:r w:rsidR="00E318B1">
        <w:rPr>
          <w:b/>
          <w:lang w:val="kk-KZ"/>
        </w:rPr>
        <w:t xml:space="preserve"> </w:t>
      </w:r>
      <w:r w:rsidR="007214D4">
        <w:rPr>
          <w:b/>
          <w:lang w:val="kk-KZ"/>
        </w:rPr>
        <w:t>ТЕОРИЯЛЫҚ НЕГІЗДЕРІ</w:t>
      </w:r>
    </w:p>
    <w:p w14:paraId="3444B930" w14:textId="77777777" w:rsidR="003F336A" w:rsidRDefault="003F336A">
      <w:pPr>
        <w:tabs>
          <w:tab w:val="left" w:pos="2456"/>
        </w:tabs>
        <w:contextualSpacing/>
        <w:jc w:val="both"/>
        <w:rPr>
          <w:b/>
          <w:color w:val="FF0000"/>
          <w:lang w:val="kk-KZ"/>
        </w:rPr>
      </w:pPr>
    </w:p>
    <w:p w14:paraId="45D22EF7" w14:textId="3C5CC0A7" w:rsidR="00ED7191" w:rsidRDefault="004E16D3" w:rsidP="00742EDC">
      <w:pPr>
        <w:pStyle w:val="af6"/>
        <w:spacing w:after="0" w:line="240" w:lineRule="auto"/>
        <w:ind w:left="0" w:right="141" w:firstLine="567"/>
        <w:jc w:val="both"/>
        <w:rPr>
          <w:rFonts w:ascii="Times New Roman" w:hAnsi="Times New Roman" w:cs="Times New Roman"/>
          <w:b/>
          <w:sz w:val="28"/>
          <w:szCs w:val="28"/>
          <w:lang w:val="kk-KZ"/>
        </w:rPr>
      </w:pPr>
      <w:r w:rsidRPr="004E16D3">
        <w:rPr>
          <w:rFonts w:ascii="Times New Roman" w:hAnsi="Times New Roman" w:cs="Times New Roman"/>
          <w:b/>
          <w:sz w:val="28"/>
          <w:szCs w:val="28"/>
          <w:lang w:val="kk-KZ"/>
        </w:rPr>
        <w:t xml:space="preserve">1.1 </w:t>
      </w:r>
      <w:r w:rsidR="007214D4">
        <w:rPr>
          <w:rFonts w:ascii="Times New Roman" w:hAnsi="Times New Roman" w:cs="Times New Roman"/>
          <w:b/>
          <w:sz w:val="28"/>
          <w:szCs w:val="28"/>
          <w:lang w:val="kk-KZ"/>
        </w:rPr>
        <w:t xml:space="preserve">Ауыл шаруашылығының тұрақты дамуының </w:t>
      </w:r>
      <w:r w:rsidR="009222B1">
        <w:rPr>
          <w:rFonts w:ascii="Times New Roman" w:hAnsi="Times New Roman" w:cs="Times New Roman"/>
          <w:b/>
          <w:sz w:val="28"/>
          <w:szCs w:val="28"/>
          <w:lang w:val="kk-KZ"/>
        </w:rPr>
        <w:t>теориялық алғышарттары</w:t>
      </w:r>
    </w:p>
    <w:p w14:paraId="09F95CD2" w14:textId="36E6BC2A" w:rsidR="00FB6AAC" w:rsidRDefault="00FB6AAC" w:rsidP="00742EDC">
      <w:pPr>
        <w:pStyle w:val="af6"/>
        <w:tabs>
          <w:tab w:val="left" w:pos="2456"/>
        </w:tabs>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ХХ-</w:t>
      </w:r>
      <w:proofErr w:type="spellStart"/>
      <w:r w:rsidR="00430997" w:rsidRPr="00430997">
        <w:rPr>
          <w:rFonts w:ascii="Times New Roman" w:hAnsi="Times New Roman" w:cs="Times New Roman"/>
          <w:bCs/>
          <w:sz w:val="28"/>
          <w:szCs w:val="28"/>
          <w:lang w:val="kk-KZ"/>
        </w:rPr>
        <w:t>ш</w:t>
      </w:r>
      <w:r w:rsidR="00430997">
        <w:rPr>
          <w:rFonts w:ascii="Times New Roman" w:hAnsi="Times New Roman" w:cs="Times New Roman"/>
          <w:bCs/>
          <w:sz w:val="28"/>
          <w:szCs w:val="28"/>
          <w:lang w:val="kk-KZ"/>
        </w:rPr>
        <w:t>ы</w:t>
      </w:r>
      <w:proofErr w:type="spellEnd"/>
      <w:r w:rsidR="0043099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ғасырдың ортасында әлемнің көптеген дамушы елдерінің ауыл шаруашылығында техникалық және әлеуметтік революция орын алып, аграрлы саланың  ғылыми-техникалық жетістіктерге жетуіне мүмкіндік берді. </w:t>
      </w:r>
    </w:p>
    <w:p w14:paraId="4993C27F" w14:textId="7858361A" w:rsidR="00FB6AAC" w:rsidRPr="00651881" w:rsidRDefault="00FB6AAC" w:rsidP="00742EDC">
      <w:pPr>
        <w:pStyle w:val="af6"/>
        <w:tabs>
          <w:tab w:val="left" w:pos="2456"/>
        </w:tabs>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w:t>
      </w:r>
      <w:r w:rsidR="00ED1B0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шаруашылы</w:t>
      </w:r>
      <w:r w:rsidR="00ED1B05">
        <w:rPr>
          <w:rFonts w:ascii="Times New Roman" w:hAnsi="Times New Roman" w:cs="Times New Roman"/>
          <w:bCs/>
          <w:sz w:val="28"/>
          <w:szCs w:val="28"/>
          <w:lang w:val="kk-KZ"/>
        </w:rPr>
        <w:t>ғы</w:t>
      </w:r>
      <w:r>
        <w:rPr>
          <w:rFonts w:ascii="Times New Roman" w:hAnsi="Times New Roman" w:cs="Times New Roman"/>
          <w:bCs/>
          <w:sz w:val="28"/>
          <w:szCs w:val="28"/>
          <w:lang w:val="kk-KZ"/>
        </w:rPr>
        <w:t xml:space="preserve"> өндірісінің нәтижелері көбіне осы саланың материалдық-техникалық жабдықталу деңгейімен анықталған болатын. Ауыл</w:t>
      </w:r>
      <w:r w:rsidR="00ED1B05">
        <w:rPr>
          <w:rFonts w:ascii="Times New Roman" w:hAnsi="Times New Roman" w:cs="Times New Roman"/>
          <w:bCs/>
          <w:sz w:val="28"/>
          <w:szCs w:val="28"/>
          <w:lang w:val="kk-KZ"/>
        </w:rPr>
        <w:t xml:space="preserve"> шаруашылығындағы</w:t>
      </w:r>
      <w:r>
        <w:rPr>
          <w:rFonts w:ascii="Times New Roman" w:hAnsi="Times New Roman" w:cs="Times New Roman"/>
          <w:bCs/>
          <w:sz w:val="28"/>
          <w:szCs w:val="28"/>
          <w:lang w:val="kk-KZ"/>
        </w:rPr>
        <w:t xml:space="preserve"> техникалар санының артуы, тыңайтқыштарды қолдану көлемінің ұлғаюы және өсімдіктерді қорғау құралдарының жиі қолданылуы  сол кезде белең алған аштық мәселесін шешуге, азық-түлікпен халықты толықтай қамтамасыз етуге мүмкіндік берді. </w:t>
      </w:r>
      <w:r w:rsidR="00272313">
        <w:rPr>
          <w:rFonts w:ascii="Times New Roman" w:hAnsi="Times New Roman" w:cs="Times New Roman"/>
          <w:bCs/>
          <w:sz w:val="28"/>
          <w:szCs w:val="28"/>
          <w:lang w:val="kk-KZ"/>
        </w:rPr>
        <w:t>Мұның барлығы сол кезде аграрлы салада жүргізілген «Үшінші жасыл революция» (1940-1960жж</w:t>
      </w:r>
      <w:r w:rsidR="00C77E26">
        <w:rPr>
          <w:rFonts w:ascii="Times New Roman" w:hAnsi="Times New Roman" w:cs="Times New Roman"/>
          <w:bCs/>
          <w:sz w:val="28"/>
          <w:szCs w:val="28"/>
          <w:lang w:val="kk-KZ"/>
        </w:rPr>
        <w:t>.</w:t>
      </w:r>
      <w:r w:rsidR="00272313">
        <w:rPr>
          <w:rFonts w:ascii="Times New Roman" w:hAnsi="Times New Roman" w:cs="Times New Roman"/>
          <w:bCs/>
          <w:sz w:val="28"/>
          <w:szCs w:val="28"/>
          <w:lang w:val="kk-KZ"/>
        </w:rPr>
        <w:t>) шеңберінде орын алған болатын</w:t>
      </w:r>
      <w:r w:rsidR="00651881">
        <w:rPr>
          <w:rFonts w:ascii="Times New Roman" w:hAnsi="Times New Roman" w:cs="Times New Roman"/>
          <w:bCs/>
          <w:sz w:val="28"/>
          <w:szCs w:val="28"/>
          <w:lang w:val="kk-KZ"/>
        </w:rPr>
        <w:t>.</w:t>
      </w:r>
    </w:p>
    <w:p w14:paraId="295A508F" w14:textId="63B9C51B" w:rsidR="00272313" w:rsidRDefault="00272313" w:rsidP="00742EDC">
      <w:pPr>
        <w:pStyle w:val="af6"/>
        <w:tabs>
          <w:tab w:val="left" w:pos="2456"/>
        </w:tabs>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шаруашылығындағы жасыл революция – аг</w:t>
      </w:r>
      <w:r w:rsidR="0008243B">
        <w:rPr>
          <w:rFonts w:ascii="Times New Roman" w:hAnsi="Times New Roman" w:cs="Times New Roman"/>
          <w:bCs/>
          <w:sz w:val="28"/>
          <w:szCs w:val="28"/>
          <w:lang w:val="kk-KZ"/>
        </w:rPr>
        <w:t>р</w:t>
      </w:r>
      <w:r>
        <w:rPr>
          <w:rFonts w:ascii="Times New Roman" w:hAnsi="Times New Roman" w:cs="Times New Roman"/>
          <w:bCs/>
          <w:sz w:val="28"/>
          <w:szCs w:val="28"/>
          <w:lang w:val="kk-KZ"/>
        </w:rPr>
        <w:t xml:space="preserve">отехника көмегімен ауыл шаруашылығын қайта құру деген  мағынаны білдіреді. Ол негізгі үш компонентті қарастырады: </w:t>
      </w:r>
    </w:p>
    <w:p w14:paraId="5FEC6CAC" w14:textId="62E97513" w:rsidR="00272313" w:rsidRDefault="0008243B" w:rsidP="00272313">
      <w:pPr>
        <w:pStyle w:val="af6"/>
        <w:numPr>
          <w:ilvl w:val="0"/>
          <w:numId w:val="1"/>
        </w:numPr>
        <w:tabs>
          <w:tab w:val="left" w:pos="2456"/>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ж</w:t>
      </w:r>
      <w:r w:rsidR="00272313">
        <w:rPr>
          <w:rFonts w:ascii="Times New Roman" w:hAnsi="Times New Roman" w:cs="Times New Roman"/>
          <w:bCs/>
          <w:sz w:val="28"/>
          <w:szCs w:val="28"/>
          <w:lang w:val="kk-KZ"/>
        </w:rPr>
        <w:t xml:space="preserve">аңа жылдам пісетін астық тұқымдастарын шығару; </w:t>
      </w:r>
    </w:p>
    <w:p w14:paraId="4C7047CB" w14:textId="17AB6705" w:rsidR="00272313" w:rsidRDefault="0008243B" w:rsidP="00272313">
      <w:pPr>
        <w:pStyle w:val="af6"/>
        <w:numPr>
          <w:ilvl w:val="0"/>
          <w:numId w:val="1"/>
        </w:numPr>
        <w:tabs>
          <w:tab w:val="left" w:pos="2456"/>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w:t>
      </w:r>
      <w:r w:rsidR="00272313">
        <w:rPr>
          <w:rFonts w:ascii="Times New Roman" w:hAnsi="Times New Roman" w:cs="Times New Roman"/>
          <w:bCs/>
          <w:sz w:val="28"/>
          <w:szCs w:val="28"/>
          <w:lang w:val="kk-KZ"/>
        </w:rPr>
        <w:t xml:space="preserve">үрделі ирригациялық жүйені кеңейту; </w:t>
      </w:r>
    </w:p>
    <w:p w14:paraId="3B0944D0" w14:textId="3EACC358" w:rsidR="00272313" w:rsidRDefault="0008243B" w:rsidP="00742EDC">
      <w:pPr>
        <w:pStyle w:val="af6"/>
        <w:numPr>
          <w:ilvl w:val="0"/>
          <w:numId w:val="1"/>
        </w:numPr>
        <w:tabs>
          <w:tab w:val="left" w:pos="2456"/>
        </w:tabs>
        <w:spacing w:after="0" w:line="240" w:lineRule="auto"/>
        <w:ind w:right="141"/>
        <w:jc w:val="both"/>
        <w:rPr>
          <w:rFonts w:ascii="Times New Roman" w:hAnsi="Times New Roman" w:cs="Times New Roman"/>
          <w:bCs/>
          <w:sz w:val="28"/>
          <w:szCs w:val="28"/>
          <w:lang w:val="kk-KZ"/>
        </w:rPr>
      </w:pPr>
      <w:r>
        <w:rPr>
          <w:rFonts w:ascii="Times New Roman" w:hAnsi="Times New Roman" w:cs="Times New Roman"/>
          <w:bCs/>
          <w:sz w:val="28"/>
          <w:szCs w:val="28"/>
          <w:lang w:val="kk-KZ"/>
        </w:rPr>
        <w:t>т</w:t>
      </w:r>
      <w:r w:rsidR="00272313">
        <w:rPr>
          <w:rFonts w:ascii="Times New Roman" w:hAnsi="Times New Roman" w:cs="Times New Roman"/>
          <w:bCs/>
          <w:sz w:val="28"/>
          <w:szCs w:val="28"/>
          <w:lang w:val="kk-KZ"/>
        </w:rPr>
        <w:t>ехниканы, тыңайтқыштарды және басқа да химикаттарды кеңінен пайдалану</w:t>
      </w:r>
      <w:r w:rsidR="00651881">
        <w:rPr>
          <w:rFonts w:ascii="Times New Roman" w:hAnsi="Times New Roman" w:cs="Times New Roman"/>
          <w:bCs/>
          <w:sz w:val="28"/>
          <w:szCs w:val="28"/>
          <w:lang w:val="kk-KZ"/>
        </w:rPr>
        <w:t xml:space="preserve"> </w:t>
      </w:r>
      <w:r w:rsidR="00651881" w:rsidRPr="00BA5568">
        <w:rPr>
          <w:rFonts w:ascii="Times New Roman" w:hAnsi="Times New Roman" w:cs="Times New Roman"/>
          <w:bCs/>
          <w:sz w:val="28"/>
          <w:szCs w:val="28"/>
          <w:lang w:val="kk-KZ"/>
        </w:rPr>
        <w:t>[5]</w:t>
      </w:r>
      <w:r w:rsidR="00272313" w:rsidRPr="00BA5568">
        <w:rPr>
          <w:rFonts w:ascii="Times New Roman" w:hAnsi="Times New Roman" w:cs="Times New Roman"/>
          <w:bCs/>
          <w:sz w:val="28"/>
          <w:szCs w:val="28"/>
          <w:lang w:val="kk-KZ"/>
        </w:rPr>
        <w:t>.</w:t>
      </w:r>
    </w:p>
    <w:p w14:paraId="3A4BC7E3" w14:textId="689C1DDC" w:rsidR="00272313" w:rsidRDefault="00272313" w:rsidP="00742EDC">
      <w:pPr>
        <w:pStyle w:val="af6"/>
        <w:tabs>
          <w:tab w:val="left" w:pos="2456"/>
        </w:tabs>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Аграрлы саладағы жасыл революция дамушы елдерде, атап айтқанда Мексика, Үндістан, Пәкістан, Азия  секілді мемлекеттерде  пайда болып, кейіннен халықты азық-түлікпен қамтамасыз ету мәселесін шешу үшін әлемнің</w:t>
      </w:r>
      <w:r w:rsidR="0043099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барлық </w:t>
      </w:r>
      <w:r w:rsidR="0043099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елдерінде </w:t>
      </w:r>
      <w:r w:rsidR="0043099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кеңінен қолданыла бастады.</w:t>
      </w:r>
      <w:r w:rsidR="00C90A0D">
        <w:rPr>
          <w:rFonts w:ascii="Times New Roman" w:hAnsi="Times New Roman" w:cs="Times New Roman"/>
          <w:bCs/>
          <w:sz w:val="28"/>
          <w:szCs w:val="28"/>
          <w:lang w:val="kk-KZ"/>
        </w:rPr>
        <w:t xml:space="preserve"> Бірақ оның нәтижелері дамыған </w:t>
      </w:r>
      <w:r w:rsidR="00430997">
        <w:rPr>
          <w:rFonts w:ascii="Times New Roman" w:hAnsi="Times New Roman" w:cs="Times New Roman"/>
          <w:bCs/>
          <w:sz w:val="28"/>
          <w:szCs w:val="28"/>
          <w:lang w:val="kk-KZ"/>
        </w:rPr>
        <w:t xml:space="preserve"> </w:t>
      </w:r>
      <w:r w:rsidR="00C90A0D">
        <w:rPr>
          <w:rFonts w:ascii="Times New Roman" w:hAnsi="Times New Roman" w:cs="Times New Roman"/>
          <w:bCs/>
          <w:sz w:val="28"/>
          <w:szCs w:val="28"/>
          <w:lang w:val="kk-KZ"/>
        </w:rPr>
        <w:t>елдерге</w:t>
      </w:r>
      <w:r w:rsidR="00430997">
        <w:rPr>
          <w:rFonts w:ascii="Times New Roman" w:hAnsi="Times New Roman" w:cs="Times New Roman"/>
          <w:bCs/>
          <w:sz w:val="28"/>
          <w:szCs w:val="28"/>
          <w:lang w:val="kk-KZ"/>
        </w:rPr>
        <w:t xml:space="preserve"> </w:t>
      </w:r>
      <w:r w:rsidR="00C90A0D">
        <w:rPr>
          <w:rFonts w:ascii="Times New Roman" w:hAnsi="Times New Roman" w:cs="Times New Roman"/>
          <w:bCs/>
          <w:sz w:val="28"/>
          <w:szCs w:val="28"/>
          <w:lang w:val="kk-KZ"/>
        </w:rPr>
        <w:t xml:space="preserve"> қарағанда</w:t>
      </w:r>
      <w:r w:rsidR="00430997">
        <w:rPr>
          <w:rFonts w:ascii="Times New Roman" w:hAnsi="Times New Roman" w:cs="Times New Roman"/>
          <w:bCs/>
          <w:sz w:val="28"/>
          <w:szCs w:val="28"/>
          <w:lang w:val="kk-KZ"/>
        </w:rPr>
        <w:t xml:space="preserve"> </w:t>
      </w:r>
      <w:r w:rsidR="00C90A0D">
        <w:rPr>
          <w:rFonts w:ascii="Times New Roman" w:hAnsi="Times New Roman" w:cs="Times New Roman"/>
          <w:bCs/>
          <w:sz w:val="28"/>
          <w:szCs w:val="28"/>
          <w:lang w:val="kk-KZ"/>
        </w:rPr>
        <w:t xml:space="preserve"> дамушы </w:t>
      </w:r>
      <w:r w:rsidR="00430997">
        <w:rPr>
          <w:rFonts w:ascii="Times New Roman" w:hAnsi="Times New Roman" w:cs="Times New Roman"/>
          <w:bCs/>
          <w:sz w:val="28"/>
          <w:szCs w:val="28"/>
          <w:lang w:val="kk-KZ"/>
        </w:rPr>
        <w:t xml:space="preserve"> </w:t>
      </w:r>
      <w:r w:rsidR="00C90A0D">
        <w:rPr>
          <w:rFonts w:ascii="Times New Roman" w:hAnsi="Times New Roman" w:cs="Times New Roman"/>
          <w:bCs/>
          <w:sz w:val="28"/>
          <w:szCs w:val="28"/>
          <w:lang w:val="kk-KZ"/>
        </w:rPr>
        <w:t xml:space="preserve">елдерде айқын көрініс тапты. </w:t>
      </w:r>
      <w:r w:rsidR="003C00B2">
        <w:rPr>
          <w:rFonts w:ascii="Times New Roman" w:hAnsi="Times New Roman" w:cs="Times New Roman"/>
          <w:bCs/>
          <w:sz w:val="28"/>
          <w:szCs w:val="28"/>
          <w:lang w:val="kk-KZ"/>
        </w:rPr>
        <w:t xml:space="preserve">Астық пен күріштің жоғары өнімді тұқымдастары, химиялық тыңайтқыштар және ирригациялық технологиялар жасыл революцияның даму көрсеткіштері болып саналды. </w:t>
      </w:r>
    </w:p>
    <w:p w14:paraId="467224BB" w14:textId="427F941A" w:rsidR="00272313" w:rsidRDefault="00272313" w:rsidP="00742EDC">
      <w:pPr>
        <w:pStyle w:val="af6"/>
        <w:tabs>
          <w:tab w:val="left" w:pos="2456"/>
        </w:tabs>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Бұл кезеңдегі жасыл </w:t>
      </w:r>
      <w:proofErr w:type="spellStart"/>
      <w:r>
        <w:rPr>
          <w:rFonts w:ascii="Times New Roman" w:hAnsi="Times New Roman" w:cs="Times New Roman"/>
          <w:bCs/>
          <w:sz w:val="28"/>
          <w:szCs w:val="28"/>
          <w:lang w:val="kk-KZ"/>
        </w:rPr>
        <w:t>ревоюцияның</w:t>
      </w:r>
      <w:proofErr w:type="spellEnd"/>
      <w:r>
        <w:rPr>
          <w:rFonts w:ascii="Times New Roman" w:hAnsi="Times New Roman" w:cs="Times New Roman"/>
          <w:bCs/>
          <w:sz w:val="28"/>
          <w:szCs w:val="28"/>
          <w:lang w:val="kk-KZ"/>
        </w:rPr>
        <w:t xml:space="preserve"> қазіргі «жасыл дамудан</w:t>
      </w:r>
      <w:r w:rsidR="0065376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ерекшелігі </w:t>
      </w:r>
      <w:r w:rsidR="003C00B2">
        <w:rPr>
          <w:rFonts w:ascii="Times New Roman" w:hAnsi="Times New Roman" w:cs="Times New Roman"/>
          <w:bCs/>
          <w:sz w:val="28"/>
          <w:szCs w:val="28"/>
          <w:lang w:val="kk-KZ"/>
        </w:rPr>
        <w:t xml:space="preserve">әртүрлі химиялық тыңайтқыштарды пайдалана отырып, астық </w:t>
      </w:r>
      <w:proofErr w:type="spellStart"/>
      <w:r w:rsidR="003C00B2">
        <w:rPr>
          <w:rFonts w:ascii="Times New Roman" w:hAnsi="Times New Roman" w:cs="Times New Roman"/>
          <w:bCs/>
          <w:sz w:val="28"/>
          <w:szCs w:val="28"/>
          <w:lang w:val="kk-KZ"/>
        </w:rPr>
        <w:t>өнімділігін</w:t>
      </w:r>
      <w:proofErr w:type="spellEnd"/>
      <w:r w:rsidR="003C00B2">
        <w:rPr>
          <w:rFonts w:ascii="Times New Roman" w:hAnsi="Times New Roman" w:cs="Times New Roman"/>
          <w:bCs/>
          <w:sz w:val="28"/>
          <w:szCs w:val="28"/>
          <w:lang w:val="kk-KZ"/>
        </w:rPr>
        <w:t xml:space="preserve"> жоғарылату арқылы дамушы елдердегі кедейшілік пен аштықты жою. Әрине, жасыл</w:t>
      </w:r>
      <w:r w:rsidR="0072241F">
        <w:rPr>
          <w:rFonts w:ascii="Times New Roman" w:hAnsi="Times New Roman" w:cs="Times New Roman"/>
          <w:bCs/>
          <w:sz w:val="28"/>
          <w:szCs w:val="28"/>
          <w:lang w:val="kk-KZ"/>
        </w:rPr>
        <w:t xml:space="preserve"> </w:t>
      </w:r>
      <w:r w:rsidR="003C00B2">
        <w:rPr>
          <w:rFonts w:ascii="Times New Roman" w:hAnsi="Times New Roman" w:cs="Times New Roman"/>
          <w:bCs/>
          <w:sz w:val="28"/>
          <w:szCs w:val="28"/>
          <w:lang w:val="kk-KZ"/>
        </w:rPr>
        <w:t xml:space="preserve"> революция барысында а</w:t>
      </w:r>
      <w:r w:rsidR="00C90A0D">
        <w:rPr>
          <w:rFonts w:ascii="Times New Roman" w:hAnsi="Times New Roman" w:cs="Times New Roman"/>
          <w:bCs/>
          <w:sz w:val="28"/>
          <w:szCs w:val="28"/>
          <w:lang w:val="kk-KZ"/>
        </w:rPr>
        <w:t>стық</w:t>
      </w:r>
      <w:r w:rsidR="0072241F">
        <w:rPr>
          <w:rFonts w:ascii="Times New Roman" w:hAnsi="Times New Roman" w:cs="Times New Roman"/>
          <w:bCs/>
          <w:sz w:val="28"/>
          <w:szCs w:val="28"/>
          <w:lang w:val="kk-KZ"/>
        </w:rPr>
        <w:t xml:space="preserve"> </w:t>
      </w:r>
      <w:r w:rsidR="00C90A0D">
        <w:rPr>
          <w:rFonts w:ascii="Times New Roman" w:hAnsi="Times New Roman" w:cs="Times New Roman"/>
          <w:bCs/>
          <w:sz w:val="28"/>
          <w:szCs w:val="28"/>
          <w:lang w:val="kk-KZ"/>
        </w:rPr>
        <w:t xml:space="preserve"> мәдениетінің</w:t>
      </w:r>
      <w:r w:rsidR="0072241F">
        <w:rPr>
          <w:rFonts w:ascii="Times New Roman" w:hAnsi="Times New Roman" w:cs="Times New Roman"/>
          <w:bCs/>
          <w:sz w:val="28"/>
          <w:szCs w:val="28"/>
          <w:lang w:val="kk-KZ"/>
        </w:rPr>
        <w:t xml:space="preserve"> </w:t>
      </w:r>
      <w:r w:rsidR="00C90A0D">
        <w:rPr>
          <w:rFonts w:ascii="Times New Roman" w:hAnsi="Times New Roman" w:cs="Times New Roman"/>
          <w:bCs/>
          <w:sz w:val="28"/>
          <w:szCs w:val="28"/>
          <w:lang w:val="kk-KZ"/>
        </w:rPr>
        <w:t xml:space="preserve"> (әсіресе бидай, күріш, жүгері өндіру) сапасы артып, ортаның қолайсыз факторларына, аурулар мен зиянкестерге төзімді болды. Бала өлімі азайып, аштық пен жоқшылық мәселелері жасыл</w:t>
      </w:r>
      <w:r w:rsidR="00653762">
        <w:rPr>
          <w:rFonts w:ascii="Times New Roman" w:hAnsi="Times New Roman" w:cs="Times New Roman"/>
          <w:bCs/>
          <w:sz w:val="28"/>
          <w:szCs w:val="28"/>
          <w:lang w:val="kk-KZ"/>
        </w:rPr>
        <w:t xml:space="preserve"> </w:t>
      </w:r>
      <w:r w:rsidR="00C90A0D">
        <w:rPr>
          <w:rFonts w:ascii="Times New Roman" w:hAnsi="Times New Roman" w:cs="Times New Roman"/>
          <w:bCs/>
          <w:sz w:val="28"/>
          <w:szCs w:val="28"/>
          <w:lang w:val="kk-KZ"/>
        </w:rPr>
        <w:t xml:space="preserve">революция шеңберінде оң нәтижелерге қол жеткізді. </w:t>
      </w:r>
    </w:p>
    <w:p w14:paraId="09601123" w14:textId="7687BE09" w:rsidR="00BB7EAF" w:rsidRDefault="0008243B" w:rsidP="00742EDC">
      <w:pPr>
        <w:pStyle w:val="af6"/>
        <w:tabs>
          <w:tab w:val="left" w:pos="2456"/>
        </w:tabs>
        <w:spacing w:after="0" w:line="240" w:lineRule="auto"/>
        <w:ind w:left="0" w:right="141"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Бірақ жасыл революцияның экологиялық ортаға тигізген зор ықпалы 2000 жылдардан кейін белгілі бола бастады. Жасыл революция нәтижесінде  су, жер, топырақ тыңайтқыштармен ластанып, атмосферадағы көмірқышқыл газы артып, </w:t>
      </w:r>
      <w:proofErr w:type="spellStart"/>
      <w:r>
        <w:rPr>
          <w:rFonts w:ascii="Times New Roman" w:hAnsi="Times New Roman" w:cs="Times New Roman"/>
          <w:bCs/>
          <w:sz w:val="28"/>
          <w:szCs w:val="28"/>
          <w:lang w:val="kk-KZ"/>
        </w:rPr>
        <w:t>биоалуандылық</w:t>
      </w:r>
      <w:proofErr w:type="spellEnd"/>
      <w:r>
        <w:rPr>
          <w:rFonts w:ascii="Times New Roman" w:hAnsi="Times New Roman" w:cs="Times New Roman"/>
          <w:bCs/>
          <w:sz w:val="28"/>
          <w:szCs w:val="28"/>
          <w:lang w:val="kk-KZ"/>
        </w:rPr>
        <w:t xml:space="preserve"> саны азайып, экологиялық тұрақтылықты әлсіретті. Енді ауыл</w:t>
      </w:r>
      <w:r w:rsidR="0035230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шаруашылығында жаңа экологиялық мәселелер пайда болып,</w:t>
      </w:r>
      <w:r w:rsidR="0035230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ол тағам өнімдерінің сапасын төмендетіп қана қоймай, тамақ өнімдерінен</w:t>
      </w:r>
      <w:r w:rsidR="0035230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әртүрлі аурулардың пайда болуына ықпал етті.  Төмендегі кестеде үшінші жасыл революцияға </w:t>
      </w:r>
      <w:r w:rsidR="00E046C7" w:rsidRPr="00BC53AC">
        <w:rPr>
          <w:rFonts w:ascii="Times New Roman" w:hAnsi="Times New Roman" w:cs="Times New Roman"/>
          <w:sz w:val="28"/>
          <w:szCs w:val="28"/>
          <w:lang w:val="kk-KZ"/>
        </w:rPr>
        <w:t xml:space="preserve">SWOT – талдау </w:t>
      </w:r>
      <w:r>
        <w:rPr>
          <w:rFonts w:ascii="Times New Roman" w:hAnsi="Times New Roman" w:cs="Times New Roman"/>
          <w:sz w:val="28"/>
          <w:szCs w:val="28"/>
          <w:lang w:val="kk-KZ"/>
        </w:rPr>
        <w:t>жасалын</w:t>
      </w:r>
      <w:r w:rsidR="00E127AC">
        <w:rPr>
          <w:rFonts w:ascii="Times New Roman" w:hAnsi="Times New Roman" w:cs="Times New Roman"/>
          <w:sz w:val="28"/>
          <w:szCs w:val="28"/>
          <w:lang w:val="kk-KZ"/>
        </w:rPr>
        <w:t xml:space="preserve">ды </w:t>
      </w:r>
      <w:r w:rsidR="00E127AC" w:rsidRPr="00E127AC">
        <w:rPr>
          <w:rFonts w:ascii="Times New Roman" w:hAnsi="Times New Roman" w:cs="Times New Roman"/>
          <w:sz w:val="28"/>
          <w:szCs w:val="28"/>
          <w:lang w:val="kk-KZ"/>
        </w:rPr>
        <w:t>(1</w:t>
      </w:r>
      <w:r w:rsidR="00E127AC">
        <w:rPr>
          <w:rFonts w:ascii="Times New Roman" w:hAnsi="Times New Roman" w:cs="Times New Roman"/>
          <w:sz w:val="28"/>
          <w:szCs w:val="28"/>
          <w:lang w:val="kk-KZ"/>
        </w:rPr>
        <w:t xml:space="preserve"> кесте)</w:t>
      </w:r>
      <w:r w:rsidR="00E046C7" w:rsidRPr="00BC53AC">
        <w:rPr>
          <w:rFonts w:ascii="Times New Roman" w:hAnsi="Times New Roman" w:cs="Times New Roman"/>
          <w:sz w:val="28"/>
          <w:szCs w:val="28"/>
          <w:lang w:val="kk-KZ"/>
        </w:rPr>
        <w:t>.</w:t>
      </w:r>
    </w:p>
    <w:p w14:paraId="26FB066F" w14:textId="77777777" w:rsidR="00BB7EAF" w:rsidRDefault="00BB7EAF" w:rsidP="00BB7EAF">
      <w:pPr>
        <w:pStyle w:val="af6"/>
        <w:tabs>
          <w:tab w:val="left" w:pos="2456"/>
        </w:tabs>
        <w:spacing w:after="0" w:line="240" w:lineRule="auto"/>
        <w:ind w:left="0" w:firstLine="567"/>
        <w:jc w:val="both"/>
        <w:rPr>
          <w:rFonts w:ascii="Times New Roman" w:hAnsi="Times New Roman" w:cs="Times New Roman"/>
          <w:sz w:val="28"/>
          <w:szCs w:val="28"/>
          <w:lang w:val="kk-KZ"/>
        </w:rPr>
      </w:pPr>
    </w:p>
    <w:p w14:paraId="2AE1FFFD" w14:textId="08EE9382" w:rsidR="00E046C7" w:rsidRPr="00BB7EAF" w:rsidRDefault="00E046C7" w:rsidP="00742EDC">
      <w:pPr>
        <w:pStyle w:val="af6"/>
        <w:tabs>
          <w:tab w:val="left" w:pos="2456"/>
        </w:tabs>
        <w:spacing w:after="0" w:line="240" w:lineRule="auto"/>
        <w:ind w:left="0" w:right="141"/>
        <w:jc w:val="both"/>
        <w:rPr>
          <w:rFonts w:ascii="Times New Roman" w:hAnsi="Times New Roman" w:cs="Times New Roman"/>
          <w:sz w:val="28"/>
          <w:szCs w:val="28"/>
          <w:lang w:val="kk-KZ"/>
        </w:rPr>
      </w:pPr>
      <w:r w:rsidRPr="00BB7EAF">
        <w:rPr>
          <w:rFonts w:ascii="Times New Roman" w:hAnsi="Times New Roman" w:cs="Times New Roman"/>
          <w:sz w:val="28"/>
          <w:szCs w:val="28"/>
          <w:lang w:val="kk-KZ"/>
        </w:rPr>
        <w:t xml:space="preserve">Кесте </w:t>
      </w:r>
      <w:r w:rsidR="00960631" w:rsidRPr="00BB7EAF">
        <w:rPr>
          <w:rFonts w:ascii="Times New Roman" w:hAnsi="Times New Roman" w:cs="Times New Roman"/>
          <w:sz w:val="28"/>
          <w:szCs w:val="28"/>
          <w:lang w:val="kk-KZ"/>
        </w:rPr>
        <w:t>1</w:t>
      </w:r>
      <w:r w:rsidRPr="00BB7EAF">
        <w:rPr>
          <w:rFonts w:ascii="Times New Roman" w:hAnsi="Times New Roman" w:cs="Times New Roman"/>
          <w:sz w:val="28"/>
          <w:szCs w:val="28"/>
          <w:lang w:val="kk-KZ"/>
        </w:rPr>
        <w:t xml:space="preserve"> – </w:t>
      </w:r>
      <w:r w:rsidR="00352301">
        <w:rPr>
          <w:rFonts w:ascii="Times New Roman" w:hAnsi="Times New Roman" w:cs="Times New Roman"/>
          <w:sz w:val="28"/>
          <w:szCs w:val="28"/>
          <w:lang w:val="kk-KZ"/>
        </w:rPr>
        <w:t>«</w:t>
      </w:r>
      <w:r w:rsidRPr="00BB7EAF">
        <w:rPr>
          <w:rFonts w:ascii="Times New Roman" w:hAnsi="Times New Roman" w:cs="Times New Roman"/>
          <w:sz w:val="28"/>
          <w:szCs w:val="28"/>
          <w:lang w:val="kk-KZ"/>
        </w:rPr>
        <w:t>Жасыл</w:t>
      </w:r>
      <w:r w:rsidR="00653762">
        <w:rPr>
          <w:rFonts w:ascii="Times New Roman" w:hAnsi="Times New Roman" w:cs="Times New Roman"/>
          <w:sz w:val="28"/>
          <w:szCs w:val="28"/>
          <w:lang w:val="kk-KZ"/>
        </w:rPr>
        <w:t xml:space="preserve"> </w:t>
      </w:r>
      <w:r w:rsidRPr="00BB7EAF">
        <w:rPr>
          <w:rFonts w:ascii="Times New Roman" w:hAnsi="Times New Roman" w:cs="Times New Roman"/>
          <w:sz w:val="28"/>
          <w:szCs w:val="28"/>
          <w:lang w:val="kk-KZ"/>
        </w:rPr>
        <w:t>революцияның</w:t>
      </w:r>
      <w:r w:rsidR="00653762">
        <w:rPr>
          <w:rFonts w:ascii="Times New Roman" w:hAnsi="Times New Roman" w:cs="Times New Roman"/>
          <w:sz w:val="28"/>
          <w:szCs w:val="28"/>
          <w:lang w:val="kk-KZ"/>
        </w:rPr>
        <w:t>»</w:t>
      </w:r>
      <w:r w:rsidR="00C364C9" w:rsidRPr="00BB7EAF">
        <w:rPr>
          <w:rFonts w:ascii="Times New Roman" w:hAnsi="Times New Roman" w:cs="Times New Roman"/>
          <w:sz w:val="28"/>
          <w:szCs w:val="28"/>
          <w:lang w:val="kk-KZ"/>
        </w:rPr>
        <w:t xml:space="preserve"> әлеуетін анықтаудың</w:t>
      </w:r>
      <w:r w:rsidRPr="00BB7EAF">
        <w:rPr>
          <w:rFonts w:ascii="Times New Roman" w:hAnsi="Times New Roman" w:cs="Times New Roman"/>
          <w:sz w:val="28"/>
          <w:szCs w:val="28"/>
          <w:lang w:val="kk-KZ"/>
        </w:rPr>
        <w:t xml:space="preserve"> SWOT – талдауы</w:t>
      </w:r>
    </w:p>
    <w:p w14:paraId="7DCDFFD7" w14:textId="77777777" w:rsidR="001865DF" w:rsidRDefault="001865DF">
      <w:pPr>
        <w:ind w:firstLine="567"/>
        <w:jc w:val="both"/>
        <w:rPr>
          <w:lang w:val="kk-KZ"/>
        </w:rPr>
      </w:pPr>
    </w:p>
    <w:tbl>
      <w:tblPr>
        <w:tblStyle w:val="af5"/>
        <w:tblW w:w="0" w:type="auto"/>
        <w:tblLook w:val="04A0" w:firstRow="1" w:lastRow="0" w:firstColumn="1" w:lastColumn="0" w:noHBand="0" w:noVBand="1"/>
      </w:tblPr>
      <w:tblGrid>
        <w:gridCol w:w="4672"/>
        <w:gridCol w:w="4821"/>
      </w:tblGrid>
      <w:tr w:rsidR="00147F92" w:rsidRPr="00E127AC" w14:paraId="5FE9EE06" w14:textId="77777777" w:rsidTr="00742EDC">
        <w:tc>
          <w:tcPr>
            <w:tcW w:w="4672" w:type="dxa"/>
          </w:tcPr>
          <w:p w14:paraId="53D98DC3" w14:textId="0839447A" w:rsidR="00147F92" w:rsidRPr="00E127AC" w:rsidRDefault="004D27AE" w:rsidP="004D27AE">
            <w:pPr>
              <w:jc w:val="center"/>
              <w:rPr>
                <w:sz w:val="24"/>
                <w:szCs w:val="24"/>
                <w:lang w:val="kk-KZ"/>
              </w:rPr>
            </w:pPr>
            <w:r w:rsidRPr="00E127AC">
              <w:rPr>
                <w:sz w:val="24"/>
                <w:szCs w:val="24"/>
                <w:lang w:val="kk-KZ"/>
              </w:rPr>
              <w:t>Күшті жақтары</w:t>
            </w:r>
          </w:p>
        </w:tc>
        <w:tc>
          <w:tcPr>
            <w:tcW w:w="4821" w:type="dxa"/>
          </w:tcPr>
          <w:p w14:paraId="5C205857" w14:textId="7358AAFD" w:rsidR="00147F92" w:rsidRPr="00E127AC" w:rsidRDefault="004D27AE" w:rsidP="004D27AE">
            <w:pPr>
              <w:jc w:val="center"/>
              <w:rPr>
                <w:sz w:val="24"/>
                <w:szCs w:val="24"/>
                <w:lang w:val="ru-RU"/>
              </w:rPr>
            </w:pPr>
            <w:proofErr w:type="spellStart"/>
            <w:r w:rsidRPr="00E127AC">
              <w:rPr>
                <w:sz w:val="24"/>
                <w:szCs w:val="24"/>
                <w:lang w:val="ru-RU"/>
              </w:rPr>
              <w:t>Әлсіз</w:t>
            </w:r>
            <w:proofErr w:type="spellEnd"/>
            <w:r w:rsidRPr="00E127AC">
              <w:rPr>
                <w:sz w:val="24"/>
                <w:szCs w:val="24"/>
                <w:lang w:val="ru-RU"/>
              </w:rPr>
              <w:t xml:space="preserve"> </w:t>
            </w:r>
            <w:proofErr w:type="spellStart"/>
            <w:r w:rsidRPr="00E127AC">
              <w:rPr>
                <w:sz w:val="24"/>
                <w:szCs w:val="24"/>
                <w:lang w:val="ru-RU"/>
              </w:rPr>
              <w:t>жақтары</w:t>
            </w:r>
            <w:proofErr w:type="spellEnd"/>
          </w:p>
        </w:tc>
      </w:tr>
      <w:tr w:rsidR="00147F92" w:rsidRPr="00AF1B52" w14:paraId="5213471D" w14:textId="77777777" w:rsidTr="00742EDC">
        <w:tc>
          <w:tcPr>
            <w:tcW w:w="4672" w:type="dxa"/>
          </w:tcPr>
          <w:p w14:paraId="5D4EA6C5" w14:textId="73D3719A" w:rsidR="00763929" w:rsidRDefault="00763929">
            <w:pPr>
              <w:jc w:val="both"/>
              <w:rPr>
                <w:sz w:val="24"/>
                <w:szCs w:val="24"/>
                <w:lang w:val="kk-KZ"/>
              </w:rPr>
            </w:pPr>
            <w:r>
              <w:rPr>
                <w:sz w:val="24"/>
                <w:szCs w:val="24"/>
                <w:lang w:val="kk-KZ"/>
              </w:rPr>
              <w:t xml:space="preserve">Дәнді дақылдар </w:t>
            </w:r>
            <w:proofErr w:type="spellStart"/>
            <w:r>
              <w:rPr>
                <w:sz w:val="24"/>
                <w:szCs w:val="24"/>
                <w:lang w:val="kk-KZ"/>
              </w:rPr>
              <w:t>өнімділігін</w:t>
            </w:r>
            <w:proofErr w:type="spellEnd"/>
            <w:r>
              <w:rPr>
                <w:sz w:val="24"/>
                <w:szCs w:val="24"/>
                <w:lang w:val="kk-KZ"/>
              </w:rPr>
              <w:t xml:space="preserve"> жоғарылату</w:t>
            </w:r>
            <w:r w:rsidR="00B15CCC">
              <w:rPr>
                <w:sz w:val="24"/>
                <w:szCs w:val="24"/>
                <w:lang w:val="kk-KZ"/>
              </w:rPr>
              <w:t>;</w:t>
            </w:r>
          </w:p>
          <w:p w14:paraId="6CAE5EE8" w14:textId="3B9B194A" w:rsidR="00763929" w:rsidRDefault="00763929">
            <w:pPr>
              <w:jc w:val="both"/>
              <w:rPr>
                <w:sz w:val="24"/>
                <w:szCs w:val="24"/>
                <w:lang w:val="kk-KZ"/>
              </w:rPr>
            </w:pPr>
            <w:r>
              <w:rPr>
                <w:sz w:val="24"/>
                <w:szCs w:val="24"/>
                <w:lang w:val="kk-KZ"/>
              </w:rPr>
              <w:t>Жаңа агротехникаларды пайдалану</w:t>
            </w:r>
            <w:r w:rsidR="00B15CCC">
              <w:rPr>
                <w:sz w:val="24"/>
                <w:szCs w:val="24"/>
                <w:lang w:val="kk-KZ"/>
              </w:rPr>
              <w:t>;</w:t>
            </w:r>
          </w:p>
          <w:p w14:paraId="471DDD72" w14:textId="0FFFE71A" w:rsidR="00763929" w:rsidRDefault="00763929">
            <w:pPr>
              <w:jc w:val="both"/>
              <w:rPr>
                <w:sz w:val="24"/>
                <w:szCs w:val="24"/>
                <w:lang w:val="kk-KZ"/>
              </w:rPr>
            </w:pPr>
            <w:r>
              <w:rPr>
                <w:sz w:val="24"/>
                <w:szCs w:val="24"/>
                <w:lang w:val="kk-KZ"/>
              </w:rPr>
              <w:t>Жаңа ирригациялық шешімдер</w:t>
            </w:r>
            <w:r w:rsidR="00B15CCC">
              <w:rPr>
                <w:sz w:val="24"/>
                <w:szCs w:val="24"/>
                <w:lang w:val="kk-KZ"/>
              </w:rPr>
              <w:t>;</w:t>
            </w:r>
          </w:p>
          <w:p w14:paraId="3C430CF9" w14:textId="5B892290" w:rsidR="00763929" w:rsidRDefault="00763929">
            <w:pPr>
              <w:jc w:val="both"/>
              <w:rPr>
                <w:sz w:val="24"/>
                <w:szCs w:val="24"/>
                <w:lang w:val="kk-KZ"/>
              </w:rPr>
            </w:pPr>
            <w:r>
              <w:rPr>
                <w:sz w:val="24"/>
                <w:szCs w:val="24"/>
                <w:lang w:val="kk-KZ"/>
              </w:rPr>
              <w:t>Жерлерді алмастырусыз пайдалану мүмкіндігі</w:t>
            </w:r>
            <w:r w:rsidR="00B15CCC">
              <w:rPr>
                <w:sz w:val="24"/>
                <w:szCs w:val="24"/>
                <w:lang w:val="kk-KZ"/>
              </w:rPr>
              <w:t>;</w:t>
            </w:r>
          </w:p>
          <w:p w14:paraId="330E3DD9" w14:textId="27DCC548" w:rsidR="00763929" w:rsidRDefault="00763929">
            <w:pPr>
              <w:jc w:val="both"/>
              <w:rPr>
                <w:sz w:val="24"/>
                <w:szCs w:val="24"/>
                <w:lang w:val="kk-KZ"/>
              </w:rPr>
            </w:pPr>
            <w:r>
              <w:rPr>
                <w:sz w:val="24"/>
                <w:szCs w:val="24"/>
                <w:lang w:val="kk-KZ"/>
              </w:rPr>
              <w:t>Аштық және тойып тамақ жемеу мәселелерін шешу</w:t>
            </w:r>
            <w:r w:rsidR="00B15CCC">
              <w:rPr>
                <w:sz w:val="24"/>
                <w:szCs w:val="24"/>
                <w:lang w:val="kk-KZ"/>
              </w:rPr>
              <w:t>;</w:t>
            </w:r>
          </w:p>
          <w:p w14:paraId="3A958EE4" w14:textId="410F4020" w:rsidR="00763929" w:rsidRDefault="00763929">
            <w:pPr>
              <w:jc w:val="both"/>
              <w:rPr>
                <w:sz w:val="24"/>
                <w:szCs w:val="24"/>
                <w:lang w:val="kk-KZ"/>
              </w:rPr>
            </w:pPr>
            <w:r>
              <w:rPr>
                <w:sz w:val="24"/>
                <w:szCs w:val="24"/>
                <w:lang w:val="kk-KZ"/>
              </w:rPr>
              <w:t>Бала өлімінің азаюы</w:t>
            </w:r>
            <w:r w:rsidR="00B15CCC">
              <w:rPr>
                <w:sz w:val="24"/>
                <w:szCs w:val="24"/>
                <w:lang w:val="kk-KZ"/>
              </w:rPr>
              <w:t>;</w:t>
            </w:r>
          </w:p>
          <w:p w14:paraId="2C5D5604" w14:textId="0BFCD76D" w:rsidR="00763929" w:rsidRPr="00E127AC" w:rsidRDefault="00763929" w:rsidP="009D0115">
            <w:pPr>
              <w:jc w:val="both"/>
              <w:rPr>
                <w:sz w:val="24"/>
                <w:szCs w:val="24"/>
                <w:lang w:val="kk-KZ"/>
              </w:rPr>
            </w:pPr>
            <w:r>
              <w:rPr>
                <w:sz w:val="24"/>
                <w:szCs w:val="24"/>
                <w:lang w:val="kk-KZ"/>
              </w:rPr>
              <w:t>Қоршаған ортаның қолайсыз факторларына дақылдардың төзімділіг</w:t>
            </w:r>
            <w:r w:rsidR="009D0115">
              <w:rPr>
                <w:sz w:val="24"/>
                <w:szCs w:val="24"/>
                <w:lang w:val="kk-KZ"/>
              </w:rPr>
              <w:t>і</w:t>
            </w:r>
            <w:r w:rsidR="00B15CCC">
              <w:rPr>
                <w:sz w:val="24"/>
                <w:szCs w:val="24"/>
                <w:lang w:val="kk-KZ"/>
              </w:rPr>
              <w:t>;</w:t>
            </w:r>
          </w:p>
        </w:tc>
        <w:tc>
          <w:tcPr>
            <w:tcW w:w="4821" w:type="dxa"/>
          </w:tcPr>
          <w:p w14:paraId="02C26894" w14:textId="2CCA3E3A" w:rsidR="00763929" w:rsidRDefault="00763929">
            <w:pPr>
              <w:jc w:val="both"/>
              <w:rPr>
                <w:sz w:val="24"/>
                <w:szCs w:val="24"/>
                <w:lang w:val="kk-KZ"/>
              </w:rPr>
            </w:pPr>
            <w:r>
              <w:rPr>
                <w:sz w:val="24"/>
                <w:szCs w:val="24"/>
                <w:lang w:val="kk-KZ"/>
              </w:rPr>
              <w:t xml:space="preserve">Химиялық тыңайтқыштар мен </w:t>
            </w:r>
            <w:r w:rsidR="009D0115">
              <w:rPr>
                <w:sz w:val="24"/>
                <w:szCs w:val="24"/>
                <w:lang w:val="kk-KZ"/>
              </w:rPr>
              <w:t>синтетикалық материалдарға</w:t>
            </w:r>
            <w:r>
              <w:rPr>
                <w:sz w:val="24"/>
                <w:szCs w:val="24"/>
                <w:lang w:val="kk-KZ"/>
              </w:rPr>
              <w:t xml:space="preserve"> деген тәуелділік</w:t>
            </w:r>
            <w:r w:rsidR="00B15CCC">
              <w:rPr>
                <w:sz w:val="24"/>
                <w:szCs w:val="24"/>
                <w:lang w:val="kk-KZ"/>
              </w:rPr>
              <w:t>;</w:t>
            </w:r>
          </w:p>
          <w:p w14:paraId="7E747160" w14:textId="5CAB9EE2" w:rsidR="009D0115" w:rsidRDefault="009D0115">
            <w:pPr>
              <w:jc w:val="both"/>
              <w:rPr>
                <w:sz w:val="24"/>
                <w:szCs w:val="24"/>
                <w:lang w:val="kk-KZ"/>
              </w:rPr>
            </w:pPr>
            <w:r>
              <w:rPr>
                <w:sz w:val="24"/>
                <w:szCs w:val="24"/>
                <w:lang w:val="kk-KZ"/>
              </w:rPr>
              <w:t>Өнімдердің сапасын арттыру үшін тыңайтқыштарды шектен тыс пайдалану</w:t>
            </w:r>
            <w:r w:rsidR="00B15CCC">
              <w:rPr>
                <w:sz w:val="24"/>
                <w:szCs w:val="24"/>
                <w:lang w:val="kk-KZ"/>
              </w:rPr>
              <w:t>;</w:t>
            </w:r>
          </w:p>
          <w:p w14:paraId="0DEC0C87" w14:textId="3EFB1D91" w:rsidR="009D0115" w:rsidRDefault="009D0115">
            <w:pPr>
              <w:jc w:val="both"/>
              <w:rPr>
                <w:sz w:val="24"/>
                <w:szCs w:val="24"/>
                <w:lang w:val="kk-KZ"/>
              </w:rPr>
            </w:pPr>
            <w:r>
              <w:rPr>
                <w:sz w:val="24"/>
                <w:szCs w:val="24"/>
                <w:lang w:val="kk-KZ"/>
              </w:rPr>
              <w:t>Тыңайтқыштар мен пестицидтердің арзан бағада еркін сатылымы</w:t>
            </w:r>
            <w:r w:rsidR="00B15CCC">
              <w:rPr>
                <w:sz w:val="24"/>
                <w:szCs w:val="24"/>
                <w:lang w:val="kk-KZ"/>
              </w:rPr>
              <w:t>;</w:t>
            </w:r>
          </w:p>
          <w:p w14:paraId="44F61CE7" w14:textId="36A25A96" w:rsidR="009D0115" w:rsidRDefault="00746FCB" w:rsidP="00B15CCC">
            <w:pPr>
              <w:jc w:val="both"/>
              <w:rPr>
                <w:sz w:val="24"/>
                <w:szCs w:val="24"/>
                <w:lang w:val="kk-KZ"/>
              </w:rPr>
            </w:pPr>
            <w:r>
              <w:rPr>
                <w:sz w:val="24"/>
                <w:szCs w:val="24"/>
                <w:lang w:val="kk-KZ"/>
              </w:rPr>
              <w:t>Азық-түлік қауіпсіздігінің назарға алынбауы</w:t>
            </w:r>
            <w:r w:rsidR="00B15CCC">
              <w:rPr>
                <w:sz w:val="24"/>
                <w:szCs w:val="24"/>
                <w:lang w:val="kk-KZ"/>
              </w:rPr>
              <w:t>;</w:t>
            </w:r>
          </w:p>
          <w:p w14:paraId="13B99845" w14:textId="182FF478" w:rsidR="00763929" w:rsidRPr="00E127AC" w:rsidRDefault="00763929">
            <w:pPr>
              <w:jc w:val="both"/>
              <w:rPr>
                <w:sz w:val="24"/>
                <w:szCs w:val="24"/>
                <w:lang w:val="kk-KZ"/>
              </w:rPr>
            </w:pPr>
          </w:p>
        </w:tc>
      </w:tr>
      <w:tr w:rsidR="00147F92" w:rsidRPr="00E127AC" w14:paraId="7FEE413D" w14:textId="77777777" w:rsidTr="00742EDC">
        <w:tc>
          <w:tcPr>
            <w:tcW w:w="4672" w:type="dxa"/>
          </w:tcPr>
          <w:p w14:paraId="1506E0B1" w14:textId="6B339099" w:rsidR="00147F92" w:rsidRPr="00E127AC" w:rsidRDefault="004D27AE" w:rsidP="004D27AE">
            <w:pPr>
              <w:jc w:val="center"/>
              <w:rPr>
                <w:sz w:val="24"/>
                <w:szCs w:val="24"/>
                <w:lang w:val="ru-RU"/>
              </w:rPr>
            </w:pPr>
            <w:proofErr w:type="spellStart"/>
            <w:r w:rsidRPr="00E127AC">
              <w:rPr>
                <w:sz w:val="24"/>
                <w:szCs w:val="24"/>
                <w:lang w:val="ru-RU"/>
              </w:rPr>
              <w:t>Мүмкіндіктер</w:t>
            </w:r>
            <w:proofErr w:type="spellEnd"/>
          </w:p>
        </w:tc>
        <w:tc>
          <w:tcPr>
            <w:tcW w:w="4821" w:type="dxa"/>
          </w:tcPr>
          <w:p w14:paraId="43E694FB" w14:textId="2905D1FC" w:rsidR="00147F92" w:rsidRPr="00E127AC" w:rsidRDefault="004D27AE" w:rsidP="004D27AE">
            <w:pPr>
              <w:jc w:val="center"/>
              <w:rPr>
                <w:sz w:val="24"/>
                <w:szCs w:val="24"/>
                <w:lang w:val="kk-KZ"/>
              </w:rPr>
            </w:pPr>
            <w:proofErr w:type="spellStart"/>
            <w:r w:rsidRPr="00E127AC">
              <w:rPr>
                <w:sz w:val="24"/>
                <w:szCs w:val="24"/>
                <w:lang w:val="ru-RU"/>
              </w:rPr>
              <w:t>Қауіп</w:t>
            </w:r>
            <w:proofErr w:type="spellEnd"/>
            <w:r w:rsidRPr="00E127AC">
              <w:rPr>
                <w:sz w:val="24"/>
                <w:szCs w:val="24"/>
                <w:lang w:val="ru-RU"/>
              </w:rPr>
              <w:t>-</w:t>
            </w:r>
            <w:r w:rsidRPr="00E127AC">
              <w:rPr>
                <w:sz w:val="24"/>
                <w:szCs w:val="24"/>
              </w:rPr>
              <w:t>қ</w:t>
            </w:r>
            <w:proofErr w:type="spellStart"/>
            <w:r w:rsidRPr="00E127AC">
              <w:rPr>
                <w:sz w:val="24"/>
                <w:szCs w:val="24"/>
                <w:lang w:val="kk-KZ"/>
              </w:rPr>
              <w:t>атерлер</w:t>
            </w:r>
            <w:proofErr w:type="spellEnd"/>
          </w:p>
        </w:tc>
      </w:tr>
      <w:tr w:rsidR="00662EE7" w:rsidRPr="00B15CCC" w14:paraId="6EB4CD8E" w14:textId="77777777" w:rsidTr="00742EDC">
        <w:trPr>
          <w:trHeight w:val="2837"/>
        </w:trPr>
        <w:tc>
          <w:tcPr>
            <w:tcW w:w="4672" w:type="dxa"/>
          </w:tcPr>
          <w:p w14:paraId="108B94B6" w14:textId="745D08D0" w:rsidR="001B3D5B" w:rsidRDefault="009D0115" w:rsidP="00662EE7">
            <w:pPr>
              <w:jc w:val="both"/>
              <w:rPr>
                <w:sz w:val="24"/>
                <w:szCs w:val="24"/>
                <w:lang w:val="kk-KZ"/>
              </w:rPr>
            </w:pPr>
            <w:r>
              <w:rPr>
                <w:sz w:val="24"/>
                <w:szCs w:val="24"/>
                <w:lang w:val="kk-KZ"/>
              </w:rPr>
              <w:t>Ауыл</w:t>
            </w:r>
            <w:r w:rsidR="00352301">
              <w:rPr>
                <w:sz w:val="24"/>
                <w:szCs w:val="24"/>
                <w:lang w:val="kk-KZ"/>
              </w:rPr>
              <w:t xml:space="preserve"> </w:t>
            </w:r>
            <w:r>
              <w:rPr>
                <w:sz w:val="24"/>
                <w:szCs w:val="24"/>
                <w:lang w:val="kk-KZ"/>
              </w:rPr>
              <w:t>шаруашылығында жаңа мамандықтардың пайда болуы</w:t>
            </w:r>
            <w:r w:rsidR="00B15CCC">
              <w:rPr>
                <w:sz w:val="24"/>
                <w:szCs w:val="24"/>
                <w:lang w:val="kk-KZ"/>
              </w:rPr>
              <w:t>;</w:t>
            </w:r>
          </w:p>
          <w:p w14:paraId="0400ADAF" w14:textId="43985138" w:rsidR="009D0115" w:rsidRDefault="009D0115" w:rsidP="00662EE7">
            <w:pPr>
              <w:jc w:val="both"/>
              <w:rPr>
                <w:sz w:val="24"/>
                <w:szCs w:val="24"/>
                <w:lang w:val="kk-KZ"/>
              </w:rPr>
            </w:pPr>
            <w:r>
              <w:rPr>
                <w:sz w:val="24"/>
                <w:szCs w:val="24"/>
                <w:lang w:val="kk-KZ"/>
              </w:rPr>
              <w:t>Халық санының артуы</w:t>
            </w:r>
            <w:r w:rsidR="00B15CCC">
              <w:rPr>
                <w:sz w:val="24"/>
                <w:szCs w:val="24"/>
                <w:lang w:val="kk-KZ"/>
              </w:rPr>
              <w:t>;</w:t>
            </w:r>
          </w:p>
          <w:p w14:paraId="18FFF33C" w14:textId="26952AD1" w:rsidR="009D0115" w:rsidRDefault="009D0115" w:rsidP="00662EE7">
            <w:pPr>
              <w:jc w:val="both"/>
              <w:rPr>
                <w:sz w:val="24"/>
                <w:szCs w:val="24"/>
                <w:lang w:val="kk-KZ"/>
              </w:rPr>
            </w:pPr>
            <w:r>
              <w:rPr>
                <w:sz w:val="24"/>
                <w:szCs w:val="24"/>
                <w:lang w:val="kk-KZ"/>
              </w:rPr>
              <w:t>Дәнді дақылдардың бағасының арзандауы</w:t>
            </w:r>
            <w:r w:rsidR="00B15CCC">
              <w:rPr>
                <w:sz w:val="24"/>
                <w:szCs w:val="24"/>
                <w:lang w:val="kk-KZ"/>
              </w:rPr>
              <w:t>;</w:t>
            </w:r>
          </w:p>
          <w:p w14:paraId="01CF69EC" w14:textId="14875359" w:rsidR="009D0115" w:rsidRDefault="009D0115" w:rsidP="00662EE7">
            <w:pPr>
              <w:jc w:val="both"/>
              <w:rPr>
                <w:sz w:val="24"/>
                <w:szCs w:val="24"/>
                <w:lang w:val="kk-KZ"/>
              </w:rPr>
            </w:pPr>
            <w:r>
              <w:rPr>
                <w:sz w:val="24"/>
                <w:szCs w:val="24"/>
                <w:lang w:val="kk-KZ"/>
              </w:rPr>
              <w:t xml:space="preserve">Ауылшаруашылық ғылыми </w:t>
            </w:r>
            <w:proofErr w:type="spellStart"/>
            <w:r>
              <w:rPr>
                <w:sz w:val="24"/>
                <w:szCs w:val="24"/>
                <w:lang w:val="kk-KZ"/>
              </w:rPr>
              <w:t>ревоюциясының</w:t>
            </w:r>
            <w:proofErr w:type="spellEnd"/>
            <w:r>
              <w:rPr>
                <w:sz w:val="24"/>
                <w:szCs w:val="24"/>
                <w:lang w:val="kk-KZ"/>
              </w:rPr>
              <w:t xml:space="preserve"> дамуы</w:t>
            </w:r>
            <w:r w:rsidR="00B15CCC">
              <w:rPr>
                <w:sz w:val="24"/>
                <w:szCs w:val="24"/>
                <w:lang w:val="kk-KZ"/>
              </w:rPr>
              <w:t>;</w:t>
            </w:r>
          </w:p>
          <w:p w14:paraId="260324A6" w14:textId="6E6D52E5" w:rsidR="009D0115" w:rsidRDefault="009D0115" w:rsidP="00662EE7">
            <w:pPr>
              <w:jc w:val="both"/>
              <w:rPr>
                <w:sz w:val="24"/>
                <w:szCs w:val="24"/>
                <w:lang w:val="kk-KZ"/>
              </w:rPr>
            </w:pPr>
            <w:r>
              <w:rPr>
                <w:sz w:val="24"/>
                <w:szCs w:val="24"/>
                <w:lang w:val="kk-KZ"/>
              </w:rPr>
              <w:t>Зиянкестер мен ауру таратқыш</w:t>
            </w:r>
            <w:r w:rsidR="00D865F8">
              <w:rPr>
                <w:sz w:val="24"/>
                <w:szCs w:val="24"/>
                <w:lang w:val="kk-KZ"/>
              </w:rPr>
              <w:t xml:space="preserve"> инфекцияларды жою</w:t>
            </w:r>
            <w:r w:rsidR="00B15CCC">
              <w:rPr>
                <w:sz w:val="24"/>
                <w:szCs w:val="24"/>
                <w:lang w:val="kk-KZ"/>
              </w:rPr>
              <w:t>;</w:t>
            </w:r>
          </w:p>
          <w:p w14:paraId="323B4429" w14:textId="77777777" w:rsidR="009D0115" w:rsidRPr="00E127AC" w:rsidRDefault="009D0115" w:rsidP="00662EE7">
            <w:pPr>
              <w:jc w:val="both"/>
              <w:rPr>
                <w:sz w:val="24"/>
                <w:szCs w:val="24"/>
                <w:lang w:val="kk-KZ"/>
              </w:rPr>
            </w:pPr>
          </w:p>
          <w:p w14:paraId="6DAE48CC" w14:textId="12CD3693" w:rsidR="00662EE7" w:rsidRPr="00E127AC" w:rsidRDefault="00662EE7" w:rsidP="00662EE7">
            <w:pPr>
              <w:jc w:val="both"/>
              <w:rPr>
                <w:sz w:val="24"/>
                <w:szCs w:val="24"/>
                <w:lang w:val="kk-KZ"/>
              </w:rPr>
            </w:pPr>
          </w:p>
        </w:tc>
        <w:tc>
          <w:tcPr>
            <w:tcW w:w="4821" w:type="dxa"/>
          </w:tcPr>
          <w:p w14:paraId="58680606" w14:textId="0D7A0403" w:rsidR="00D865F8" w:rsidRDefault="00D865F8" w:rsidP="001B3D5B">
            <w:pPr>
              <w:jc w:val="both"/>
              <w:rPr>
                <w:sz w:val="24"/>
                <w:szCs w:val="24"/>
                <w:lang w:val="kk-KZ"/>
              </w:rPr>
            </w:pPr>
            <w:r>
              <w:rPr>
                <w:sz w:val="24"/>
                <w:szCs w:val="24"/>
                <w:lang w:val="kk-KZ"/>
              </w:rPr>
              <w:t>Топырақ, атмосфера, су көздерінің ластануы</w:t>
            </w:r>
            <w:r w:rsidR="00B15CCC">
              <w:rPr>
                <w:sz w:val="24"/>
                <w:szCs w:val="24"/>
                <w:lang w:val="kk-KZ"/>
              </w:rPr>
              <w:t>;</w:t>
            </w:r>
          </w:p>
          <w:p w14:paraId="03F309C1" w14:textId="09347401" w:rsidR="00D865F8" w:rsidRDefault="00D865F8" w:rsidP="001B3D5B">
            <w:pPr>
              <w:jc w:val="both"/>
              <w:rPr>
                <w:sz w:val="24"/>
                <w:szCs w:val="24"/>
                <w:lang w:val="kk-KZ"/>
              </w:rPr>
            </w:pPr>
            <w:r>
              <w:rPr>
                <w:sz w:val="24"/>
                <w:szCs w:val="24"/>
                <w:lang w:val="kk-KZ"/>
              </w:rPr>
              <w:t>Топырақ құнарлығының азаюы және тозуы</w:t>
            </w:r>
            <w:r w:rsidR="00B15CCC">
              <w:rPr>
                <w:sz w:val="24"/>
                <w:szCs w:val="24"/>
                <w:lang w:val="kk-KZ"/>
              </w:rPr>
              <w:t>;</w:t>
            </w:r>
            <w:r>
              <w:rPr>
                <w:sz w:val="24"/>
                <w:szCs w:val="24"/>
                <w:lang w:val="kk-KZ"/>
              </w:rPr>
              <w:t xml:space="preserve"> </w:t>
            </w:r>
          </w:p>
          <w:p w14:paraId="56CD9C19" w14:textId="1CF8A090" w:rsidR="00D865F8" w:rsidRDefault="00D865F8" w:rsidP="001B3D5B">
            <w:pPr>
              <w:jc w:val="both"/>
              <w:rPr>
                <w:sz w:val="24"/>
                <w:szCs w:val="24"/>
                <w:lang w:val="kk-KZ"/>
              </w:rPr>
            </w:pPr>
            <w:r>
              <w:rPr>
                <w:sz w:val="24"/>
                <w:szCs w:val="24"/>
                <w:lang w:val="kk-KZ"/>
              </w:rPr>
              <w:t>Қоршаған ортаның ластануы салдарынан  жаңа аурулардың пайда болуы</w:t>
            </w:r>
            <w:r w:rsidR="00B15CCC">
              <w:rPr>
                <w:sz w:val="24"/>
                <w:szCs w:val="24"/>
                <w:lang w:val="kk-KZ"/>
              </w:rPr>
              <w:t>;</w:t>
            </w:r>
          </w:p>
          <w:p w14:paraId="071C92C3" w14:textId="592598A7" w:rsidR="00D865F8" w:rsidRDefault="00D865F8" w:rsidP="001B3D5B">
            <w:pPr>
              <w:jc w:val="both"/>
              <w:rPr>
                <w:sz w:val="24"/>
                <w:szCs w:val="24"/>
                <w:lang w:val="kk-KZ"/>
              </w:rPr>
            </w:pPr>
            <w:proofErr w:type="spellStart"/>
            <w:r>
              <w:rPr>
                <w:sz w:val="24"/>
                <w:szCs w:val="24"/>
                <w:lang w:val="kk-KZ"/>
              </w:rPr>
              <w:t>Биоалуандылықтың</w:t>
            </w:r>
            <w:proofErr w:type="spellEnd"/>
            <w:r>
              <w:rPr>
                <w:sz w:val="24"/>
                <w:szCs w:val="24"/>
                <w:lang w:val="kk-KZ"/>
              </w:rPr>
              <w:t xml:space="preserve"> жойылуы, экожүйенің тұрақсыздығы</w:t>
            </w:r>
            <w:r w:rsidR="00B15CCC">
              <w:rPr>
                <w:sz w:val="24"/>
                <w:szCs w:val="24"/>
                <w:lang w:val="kk-KZ"/>
              </w:rPr>
              <w:t>;</w:t>
            </w:r>
          </w:p>
          <w:p w14:paraId="0D55E890" w14:textId="323B5605" w:rsidR="00D865F8" w:rsidRDefault="00D865F8" w:rsidP="001B3D5B">
            <w:pPr>
              <w:jc w:val="both"/>
              <w:rPr>
                <w:sz w:val="24"/>
                <w:szCs w:val="24"/>
                <w:lang w:val="kk-KZ"/>
              </w:rPr>
            </w:pPr>
            <w:r>
              <w:rPr>
                <w:sz w:val="24"/>
                <w:szCs w:val="24"/>
                <w:lang w:val="kk-KZ"/>
              </w:rPr>
              <w:t>Азық түлік қауіптілігі</w:t>
            </w:r>
            <w:r w:rsidR="00B15CCC">
              <w:rPr>
                <w:sz w:val="24"/>
                <w:szCs w:val="24"/>
                <w:lang w:val="kk-KZ"/>
              </w:rPr>
              <w:t>;</w:t>
            </w:r>
          </w:p>
          <w:p w14:paraId="522BA063" w14:textId="295FC513" w:rsidR="00D865F8" w:rsidRPr="00B15CCC" w:rsidRDefault="00D865F8" w:rsidP="00352301">
            <w:pPr>
              <w:jc w:val="both"/>
              <w:rPr>
                <w:sz w:val="24"/>
                <w:szCs w:val="24"/>
                <w:lang w:val="kk-KZ"/>
              </w:rPr>
            </w:pPr>
            <w:r>
              <w:rPr>
                <w:sz w:val="24"/>
                <w:szCs w:val="24"/>
                <w:lang w:val="kk-KZ"/>
              </w:rPr>
              <w:t>Ауылшаруашылық жерлерінің жарамсыздығы</w:t>
            </w:r>
            <w:r w:rsidR="00B15CCC">
              <w:rPr>
                <w:sz w:val="24"/>
                <w:szCs w:val="24"/>
                <w:lang w:val="kk-KZ"/>
              </w:rPr>
              <w:t>;</w:t>
            </w:r>
          </w:p>
        </w:tc>
      </w:tr>
      <w:tr w:rsidR="00446324" w:rsidRPr="00330B85" w14:paraId="392153FA" w14:textId="77777777" w:rsidTr="00742EDC">
        <w:tc>
          <w:tcPr>
            <w:tcW w:w="9493" w:type="dxa"/>
            <w:gridSpan w:val="2"/>
          </w:tcPr>
          <w:p w14:paraId="262D7655" w14:textId="16690D06" w:rsidR="003E672D" w:rsidRPr="00E127AC" w:rsidRDefault="00E2066C" w:rsidP="00662EE7">
            <w:pPr>
              <w:jc w:val="both"/>
              <w:rPr>
                <w:sz w:val="24"/>
                <w:szCs w:val="24"/>
                <w:lang w:val="kk-KZ"/>
              </w:rPr>
            </w:pPr>
            <w:r w:rsidRPr="00E127AC">
              <w:rPr>
                <w:sz w:val="24"/>
                <w:szCs w:val="24"/>
                <w:lang w:val="kk-KZ"/>
              </w:rPr>
              <w:t xml:space="preserve">Ескерту – </w:t>
            </w:r>
            <w:r w:rsidRPr="00A63D6E">
              <w:rPr>
                <w:sz w:val="24"/>
                <w:szCs w:val="24"/>
                <w:lang w:val="kk-KZ"/>
              </w:rPr>
              <w:t>[</w:t>
            </w:r>
            <w:r w:rsidR="00BA5568" w:rsidRPr="00A63D6E">
              <w:rPr>
                <w:sz w:val="24"/>
                <w:szCs w:val="24"/>
              </w:rPr>
              <w:t>6,7</w:t>
            </w:r>
            <w:r w:rsidRPr="00A63D6E">
              <w:rPr>
                <w:sz w:val="24"/>
                <w:szCs w:val="24"/>
                <w:lang w:val="kk-KZ"/>
              </w:rPr>
              <w:t>]</w:t>
            </w:r>
            <w:r w:rsidRPr="00E127AC">
              <w:rPr>
                <w:sz w:val="24"/>
                <w:szCs w:val="24"/>
                <w:lang w:val="kk-KZ"/>
              </w:rPr>
              <w:t xml:space="preserve"> мәліметтері негізінде автормен жасалынған</w:t>
            </w:r>
          </w:p>
        </w:tc>
      </w:tr>
    </w:tbl>
    <w:p w14:paraId="4BE4EDE5" w14:textId="77777777" w:rsidR="001865DF" w:rsidRPr="00662EE7" w:rsidRDefault="001865DF">
      <w:pPr>
        <w:ind w:firstLine="567"/>
        <w:jc w:val="both"/>
        <w:rPr>
          <w:lang w:val="kk-KZ"/>
        </w:rPr>
      </w:pPr>
    </w:p>
    <w:p w14:paraId="220E422E" w14:textId="112DB724" w:rsidR="00746FCB" w:rsidRDefault="00746FCB" w:rsidP="00742EDC">
      <w:pPr>
        <w:ind w:right="141" w:firstLine="567"/>
        <w:jc w:val="both"/>
        <w:rPr>
          <w:lang w:val="kk-KZ"/>
        </w:rPr>
      </w:pPr>
      <w:r>
        <w:rPr>
          <w:lang w:val="kk-KZ"/>
        </w:rPr>
        <w:t>Өкінішке орай, жасыл революция жаппай экологиялық мәселелерді туындатты. Жасыл революцияның басымдықтарынан бұрын қауіптерінің жоғары екендігі ғылыми-әлеуметтік, экономикалық тұрғыдан белгілі болғаннан кейін, қоғам жаңа бағыттарды қарастыра бастады. Соның бірі тұрақты даму мақсаттарына қол жеткізу арқылы ауыл шаруашылығы өнімдерін экологияландыру, жасыл экономика элементтерін қолдану.</w:t>
      </w:r>
    </w:p>
    <w:p w14:paraId="6E4D0AD3" w14:textId="4363037A" w:rsidR="003F336A" w:rsidRDefault="008C4434" w:rsidP="00742EDC">
      <w:pPr>
        <w:ind w:right="141" w:firstLine="567"/>
        <w:contextualSpacing/>
        <w:jc w:val="both"/>
        <w:rPr>
          <w:lang w:val="kk-KZ"/>
        </w:rPr>
      </w:pPr>
      <w:r>
        <w:rPr>
          <w:lang w:val="kk-KZ"/>
        </w:rPr>
        <w:t>2013 жылы  ҚР</w:t>
      </w:r>
      <w:r w:rsidR="004B60F5">
        <w:rPr>
          <w:lang w:val="kk-KZ"/>
        </w:rPr>
        <w:t>-</w:t>
      </w:r>
      <w:r>
        <w:rPr>
          <w:lang w:val="kk-KZ"/>
        </w:rPr>
        <w:t xml:space="preserve">ның  </w:t>
      </w:r>
      <w:r w:rsidR="00293100">
        <w:rPr>
          <w:lang w:val="kk-KZ"/>
        </w:rPr>
        <w:t>алғашқы</w:t>
      </w:r>
      <w:r>
        <w:rPr>
          <w:lang w:val="kk-KZ"/>
        </w:rPr>
        <w:t xml:space="preserve">  Президенті  Н.Ә. Назарбаевтың  «Қазақстан  Республикасының  «жасыл  экономикаға</w:t>
      </w:r>
      <w:r w:rsidR="007E500D">
        <w:rPr>
          <w:lang w:val="kk-KZ"/>
        </w:rPr>
        <w:t>»</w:t>
      </w:r>
      <w:r>
        <w:rPr>
          <w:lang w:val="kk-KZ"/>
        </w:rPr>
        <w:t xml:space="preserve">  көшуі  жөніндегі  тұжырымдама туралы»  Қаулысы</w:t>
      </w:r>
      <w:r w:rsidR="004B60F5" w:rsidRPr="004B60F5">
        <w:rPr>
          <w:lang w:val="kk-KZ"/>
        </w:rPr>
        <w:t xml:space="preserve"> </w:t>
      </w:r>
      <w:r w:rsidR="004B60F5">
        <w:rPr>
          <w:lang w:val="kk-KZ"/>
        </w:rPr>
        <w:t>қабылданды</w:t>
      </w:r>
      <w:r>
        <w:rPr>
          <w:lang w:val="kk-KZ"/>
        </w:rPr>
        <w:t xml:space="preserve">. </w:t>
      </w:r>
      <w:r w:rsidR="004B60F5">
        <w:rPr>
          <w:lang w:val="kk-KZ"/>
        </w:rPr>
        <w:t>Бұл т</w:t>
      </w:r>
      <w:r>
        <w:rPr>
          <w:lang w:val="kk-KZ"/>
        </w:rPr>
        <w:t xml:space="preserve">ұжырымдама  </w:t>
      </w:r>
      <w:r w:rsidR="004B60F5">
        <w:rPr>
          <w:lang w:val="kk-KZ"/>
        </w:rPr>
        <w:t xml:space="preserve">жасыл экономиканың жеті  </w:t>
      </w:r>
      <w:r w:rsidR="00D20131">
        <w:rPr>
          <w:lang w:val="kk-KZ"/>
        </w:rPr>
        <w:t>бағытын</w:t>
      </w:r>
      <w:r>
        <w:rPr>
          <w:lang w:val="kk-KZ"/>
        </w:rPr>
        <w:t xml:space="preserve">  қамт</w:t>
      </w:r>
      <w:r w:rsidR="00BE1E14">
        <w:rPr>
          <w:lang w:val="kk-KZ"/>
        </w:rPr>
        <w:t>ы</w:t>
      </w:r>
      <w:r>
        <w:rPr>
          <w:lang w:val="kk-KZ"/>
        </w:rPr>
        <w:t>ды: жаңартыл</w:t>
      </w:r>
      <w:r w:rsidR="00D20131">
        <w:rPr>
          <w:lang w:val="kk-KZ"/>
        </w:rPr>
        <w:t>аты</w:t>
      </w:r>
      <w:r>
        <w:rPr>
          <w:lang w:val="kk-KZ"/>
        </w:rPr>
        <w:t>н  энергия  көздерін  енгізу,  тұрғын-үй  коммуналдық   шаруашылығындағы  энергия</w:t>
      </w:r>
      <w:r w:rsidR="007E500D">
        <w:rPr>
          <w:lang w:val="kk-KZ"/>
        </w:rPr>
        <w:t>ның</w:t>
      </w:r>
      <w:r>
        <w:rPr>
          <w:lang w:val="kk-KZ"/>
        </w:rPr>
        <w:t xml:space="preserve">  тиімділігі, ауыл  шаруашылығы</w:t>
      </w:r>
      <w:r w:rsidR="00D20131">
        <w:rPr>
          <w:lang w:val="kk-KZ"/>
        </w:rPr>
        <w:t xml:space="preserve"> саласының</w:t>
      </w:r>
      <w:r>
        <w:rPr>
          <w:lang w:val="kk-KZ"/>
        </w:rPr>
        <w:t xml:space="preserve"> органикалық  егін</w:t>
      </w:r>
      <w:r w:rsidR="00D20131">
        <w:rPr>
          <w:lang w:val="kk-KZ"/>
        </w:rPr>
        <w:t>шілік</w:t>
      </w:r>
      <w:r>
        <w:rPr>
          <w:lang w:val="kk-KZ"/>
        </w:rPr>
        <w:t xml:space="preserve">  шаруашылығы, қалдықтар</w:t>
      </w:r>
      <w:r w:rsidR="00A0315D">
        <w:rPr>
          <w:lang w:val="kk-KZ"/>
        </w:rPr>
        <w:t xml:space="preserve"> </w:t>
      </w:r>
      <w:r>
        <w:rPr>
          <w:lang w:val="kk-KZ"/>
        </w:rPr>
        <w:t xml:space="preserve">жүйесін  </w:t>
      </w:r>
      <w:r w:rsidR="00D20131">
        <w:rPr>
          <w:lang w:val="kk-KZ"/>
        </w:rPr>
        <w:t>ж</w:t>
      </w:r>
      <w:r w:rsidR="00A0315D">
        <w:rPr>
          <w:lang w:val="kk-KZ"/>
        </w:rPr>
        <w:t xml:space="preserve">ақсартуды </w:t>
      </w:r>
      <w:r w:rsidR="00293100">
        <w:rPr>
          <w:lang w:val="kk-KZ"/>
        </w:rPr>
        <w:t>және</w:t>
      </w:r>
      <w:r>
        <w:rPr>
          <w:lang w:val="kk-KZ"/>
        </w:rPr>
        <w:t xml:space="preserve"> су </w:t>
      </w:r>
      <w:r w:rsidR="00A0315D">
        <w:rPr>
          <w:lang w:val="kk-KZ"/>
        </w:rPr>
        <w:t>ресурстарын</w:t>
      </w:r>
      <w:r>
        <w:rPr>
          <w:lang w:val="kk-KZ"/>
        </w:rPr>
        <w:t xml:space="preserve"> басқару, таза көлік</w:t>
      </w:r>
      <w:r w:rsidR="00A0315D">
        <w:rPr>
          <w:lang w:val="kk-KZ"/>
        </w:rPr>
        <w:t xml:space="preserve"> инфрақұрылымын </w:t>
      </w:r>
      <w:r>
        <w:rPr>
          <w:lang w:val="kk-KZ"/>
        </w:rPr>
        <w:t xml:space="preserve"> дамыту және экожүйелерді сақтау және тиімді </w:t>
      </w:r>
      <w:r w:rsidRPr="00C8393C">
        <w:rPr>
          <w:lang w:val="kk-KZ"/>
        </w:rPr>
        <w:t>басқару [</w:t>
      </w:r>
      <w:r w:rsidR="00A63D6E" w:rsidRPr="00C8393C">
        <w:rPr>
          <w:lang w:val="kk-KZ"/>
        </w:rPr>
        <w:t>8</w:t>
      </w:r>
      <w:r w:rsidRPr="00C8393C">
        <w:rPr>
          <w:lang w:val="kk-KZ"/>
        </w:rPr>
        <w:t>].</w:t>
      </w:r>
      <w:r>
        <w:rPr>
          <w:lang w:val="kk-KZ"/>
        </w:rPr>
        <w:t xml:space="preserve"> </w:t>
      </w:r>
    </w:p>
    <w:p w14:paraId="28AF616E" w14:textId="599506BE" w:rsidR="00746FCB" w:rsidRDefault="00746FCB" w:rsidP="00742EDC">
      <w:pPr>
        <w:ind w:right="141" w:firstLine="567"/>
        <w:contextualSpacing/>
        <w:jc w:val="both"/>
        <w:rPr>
          <w:lang w:val="kk-KZ"/>
        </w:rPr>
      </w:pPr>
      <w:r>
        <w:rPr>
          <w:lang w:val="kk-KZ"/>
        </w:rPr>
        <w:t xml:space="preserve">Әлемде жасыл </w:t>
      </w:r>
      <w:r w:rsidR="00BC569E" w:rsidRPr="00BC569E">
        <w:rPr>
          <w:lang w:val="kk-KZ"/>
        </w:rPr>
        <w:t xml:space="preserve"> </w:t>
      </w:r>
      <w:r>
        <w:rPr>
          <w:lang w:val="kk-KZ"/>
        </w:rPr>
        <w:t xml:space="preserve">экономика </w:t>
      </w:r>
      <w:r w:rsidR="00BC569E" w:rsidRPr="00BC569E">
        <w:rPr>
          <w:lang w:val="kk-KZ"/>
        </w:rPr>
        <w:t xml:space="preserve"> </w:t>
      </w:r>
      <w:r>
        <w:rPr>
          <w:lang w:val="kk-KZ"/>
        </w:rPr>
        <w:t xml:space="preserve">элементтерін </w:t>
      </w:r>
      <w:r w:rsidR="00BC569E" w:rsidRPr="00BC569E">
        <w:rPr>
          <w:lang w:val="kk-KZ"/>
        </w:rPr>
        <w:t xml:space="preserve"> </w:t>
      </w:r>
      <w:r>
        <w:rPr>
          <w:lang w:val="kk-KZ"/>
        </w:rPr>
        <w:t xml:space="preserve">пайдалану </w:t>
      </w:r>
      <w:r w:rsidR="00BC569E" w:rsidRPr="00BC569E">
        <w:rPr>
          <w:lang w:val="kk-KZ"/>
        </w:rPr>
        <w:t xml:space="preserve"> </w:t>
      </w:r>
      <w:r>
        <w:rPr>
          <w:lang w:val="kk-KZ"/>
        </w:rPr>
        <w:t>арқылы экологиялық-экономикалық және әлеуметтік тұрақтылыққа қол жеткізу аграрлы салада да оң нәтиже беретіндігі теориялық тұрғыдан дәлелдене бастады. Ең алдымен, ауыл</w:t>
      </w:r>
      <w:r w:rsidR="00352301">
        <w:rPr>
          <w:lang w:val="kk-KZ"/>
        </w:rPr>
        <w:t xml:space="preserve"> </w:t>
      </w:r>
      <w:r>
        <w:rPr>
          <w:lang w:val="kk-KZ"/>
        </w:rPr>
        <w:t>шаруашылығын «жасыл бизнеске</w:t>
      </w:r>
      <w:r w:rsidR="00E2368B">
        <w:rPr>
          <w:lang w:val="kk-KZ"/>
        </w:rPr>
        <w:t>»</w:t>
      </w:r>
      <w:r>
        <w:rPr>
          <w:lang w:val="kk-KZ"/>
        </w:rPr>
        <w:t xml:space="preserve"> айналдырудың алғашқы қадамдары</w:t>
      </w:r>
      <w:r w:rsidR="00BC569E" w:rsidRPr="00BC569E">
        <w:rPr>
          <w:lang w:val="kk-KZ"/>
        </w:rPr>
        <w:t xml:space="preserve"> </w:t>
      </w:r>
      <w:r>
        <w:rPr>
          <w:lang w:val="kk-KZ"/>
        </w:rPr>
        <w:t xml:space="preserve"> жасалды. </w:t>
      </w:r>
      <w:r w:rsidR="003B1E62">
        <w:rPr>
          <w:lang w:val="kk-KZ"/>
        </w:rPr>
        <w:t>«Жасыл бизнесті</w:t>
      </w:r>
      <w:r w:rsidR="00742EDC">
        <w:rPr>
          <w:lang w:val="kk-KZ"/>
        </w:rPr>
        <w:t>»</w:t>
      </w:r>
      <w:r w:rsidR="00BC569E" w:rsidRPr="00BC569E">
        <w:rPr>
          <w:lang w:val="kk-KZ"/>
        </w:rPr>
        <w:t xml:space="preserve"> </w:t>
      </w:r>
      <w:r w:rsidR="003B1E62">
        <w:rPr>
          <w:lang w:val="kk-KZ"/>
        </w:rPr>
        <w:t xml:space="preserve"> аграрлы салада ендіру екінші «жасыл» революцияның дамуына ықпал </w:t>
      </w:r>
      <w:r w:rsidR="003B1E62" w:rsidRPr="003E37C5">
        <w:rPr>
          <w:lang w:val="kk-KZ"/>
        </w:rPr>
        <w:t>етті</w:t>
      </w:r>
      <w:r w:rsidR="00ED7C6E" w:rsidRPr="003E37C5">
        <w:rPr>
          <w:lang w:val="kk-KZ"/>
        </w:rPr>
        <w:t xml:space="preserve"> [9]</w:t>
      </w:r>
      <w:r w:rsidR="003B1E62" w:rsidRPr="003E37C5">
        <w:rPr>
          <w:lang w:val="kk-KZ"/>
        </w:rPr>
        <w:t>.</w:t>
      </w:r>
      <w:r w:rsidR="003B1E62">
        <w:rPr>
          <w:lang w:val="kk-KZ"/>
        </w:rPr>
        <w:t xml:space="preserve"> Себебі, </w:t>
      </w:r>
      <w:proofErr w:type="spellStart"/>
      <w:r w:rsidR="003B1E62">
        <w:rPr>
          <w:lang w:val="kk-KZ"/>
        </w:rPr>
        <w:t>робот</w:t>
      </w:r>
      <w:r w:rsidR="007D2DBE" w:rsidRPr="007D2DBE">
        <w:rPr>
          <w:color w:val="FF0000"/>
          <w:lang w:val="kk-KZ"/>
        </w:rPr>
        <w:t>т</w:t>
      </w:r>
      <w:r w:rsidR="003B1E62">
        <w:rPr>
          <w:lang w:val="kk-KZ"/>
        </w:rPr>
        <w:t>ехника</w:t>
      </w:r>
      <w:proofErr w:type="spellEnd"/>
      <w:r w:rsidR="003B1E62">
        <w:rPr>
          <w:lang w:val="kk-KZ"/>
        </w:rPr>
        <w:t xml:space="preserve"> және жасанды интеллект арқылы топырақ сапасы бақыланып қана қоймай, нүктелі ауыл </w:t>
      </w:r>
      <w:r w:rsidR="003B1E62">
        <w:rPr>
          <w:lang w:val="kk-KZ"/>
        </w:rPr>
        <w:lastRenderedPageBreak/>
        <w:t>шаруашылығының дамуына ықпал жасауы мүмкін. Әлемдік тәжірибеге көз жүгіртсек, аграрлы саладағы «жасыл бизнес</w:t>
      </w:r>
      <w:r w:rsidR="00742EDC">
        <w:rPr>
          <w:lang w:val="kk-KZ"/>
        </w:rPr>
        <w:t>»</w:t>
      </w:r>
      <w:r w:rsidR="003B1E62">
        <w:rPr>
          <w:lang w:val="kk-KZ"/>
        </w:rPr>
        <w:t xml:space="preserve"> фермерлерге өндіру көлемін ұлғайтып, табиғи ресурстарды және соған қатысты шығындарды азайтуға мүмкіндік береді. </w:t>
      </w:r>
    </w:p>
    <w:p w14:paraId="790F0D89" w14:textId="4CFF8C23" w:rsidR="003B1E62" w:rsidRDefault="003B1E62" w:rsidP="00742EDC">
      <w:pPr>
        <w:ind w:right="141" w:firstLine="567"/>
        <w:contextualSpacing/>
        <w:jc w:val="both"/>
        <w:rPr>
          <w:lang w:val="kk-KZ"/>
        </w:rPr>
      </w:pPr>
      <w:r>
        <w:rPr>
          <w:lang w:val="kk-KZ"/>
        </w:rPr>
        <w:t>Бизнесті</w:t>
      </w:r>
      <w:r w:rsidR="00C8393C">
        <w:rPr>
          <w:lang w:val="kk-KZ"/>
        </w:rPr>
        <w:t xml:space="preserve"> </w:t>
      </w:r>
      <w:r>
        <w:rPr>
          <w:lang w:val="kk-KZ"/>
        </w:rPr>
        <w:t xml:space="preserve"> жасылдандыру</w:t>
      </w:r>
      <w:r w:rsidR="00C8393C">
        <w:rPr>
          <w:lang w:val="kk-KZ"/>
        </w:rPr>
        <w:t xml:space="preserve"> </w:t>
      </w:r>
      <w:r>
        <w:rPr>
          <w:lang w:val="kk-KZ"/>
        </w:rPr>
        <w:t xml:space="preserve"> ұғымы сан алуан және күрделі. Бұл ұғымды ауыл</w:t>
      </w:r>
      <w:r w:rsidR="00C8393C" w:rsidRPr="00C8393C">
        <w:rPr>
          <w:lang w:val="kk-KZ"/>
        </w:rPr>
        <w:t xml:space="preserve"> </w:t>
      </w:r>
      <w:r>
        <w:rPr>
          <w:lang w:val="kk-KZ"/>
        </w:rPr>
        <w:t>шаруашылы</w:t>
      </w:r>
      <w:r w:rsidR="00C8393C">
        <w:rPr>
          <w:lang w:val="kk-KZ"/>
        </w:rPr>
        <w:t>ғы</w:t>
      </w:r>
      <w:r>
        <w:rPr>
          <w:lang w:val="kk-KZ"/>
        </w:rPr>
        <w:t xml:space="preserve"> салаларында </w:t>
      </w:r>
      <w:r w:rsidR="00C8393C">
        <w:rPr>
          <w:lang w:val="kk-KZ"/>
        </w:rPr>
        <w:t xml:space="preserve"> </w:t>
      </w:r>
      <w:r>
        <w:rPr>
          <w:lang w:val="kk-KZ"/>
        </w:rPr>
        <w:t>қолдан</w:t>
      </w:r>
      <w:r w:rsidR="00C8393C">
        <w:rPr>
          <w:lang w:val="kk-KZ"/>
        </w:rPr>
        <w:t>ылма</w:t>
      </w:r>
      <w:r>
        <w:rPr>
          <w:lang w:val="kk-KZ"/>
        </w:rPr>
        <w:t>с</w:t>
      </w:r>
      <w:r w:rsidR="00C8393C">
        <w:rPr>
          <w:lang w:val="kk-KZ"/>
        </w:rPr>
        <w:t xml:space="preserve"> </w:t>
      </w:r>
      <w:r>
        <w:rPr>
          <w:lang w:val="kk-KZ"/>
        </w:rPr>
        <w:t xml:space="preserve">бұрын, оның пайдаланылу салаларына тоқталып өтейік. </w:t>
      </w:r>
      <w:r w:rsidR="00C8393C">
        <w:rPr>
          <w:lang w:val="kk-KZ"/>
        </w:rPr>
        <w:t xml:space="preserve"> </w:t>
      </w:r>
      <w:r w:rsidR="001E6CF0">
        <w:rPr>
          <w:lang w:val="kk-KZ"/>
        </w:rPr>
        <w:t>«Жасыл</w:t>
      </w:r>
      <w:r w:rsidR="00C8393C">
        <w:rPr>
          <w:lang w:val="kk-KZ"/>
        </w:rPr>
        <w:t xml:space="preserve"> </w:t>
      </w:r>
      <w:r w:rsidR="001E6CF0">
        <w:rPr>
          <w:lang w:val="kk-KZ"/>
        </w:rPr>
        <w:t>бизнес</w:t>
      </w:r>
      <w:r w:rsidR="00742EDC">
        <w:rPr>
          <w:lang w:val="kk-KZ"/>
        </w:rPr>
        <w:t xml:space="preserve">» </w:t>
      </w:r>
      <w:r w:rsidR="00C8393C">
        <w:rPr>
          <w:lang w:val="kk-KZ"/>
        </w:rPr>
        <w:t xml:space="preserve"> </w:t>
      </w:r>
      <w:r w:rsidR="001E6CF0">
        <w:rPr>
          <w:lang w:val="kk-KZ"/>
        </w:rPr>
        <w:t xml:space="preserve"> термині</w:t>
      </w:r>
      <w:r w:rsidR="00C8393C">
        <w:rPr>
          <w:lang w:val="kk-KZ"/>
        </w:rPr>
        <w:t xml:space="preserve"> </w:t>
      </w:r>
      <w:r w:rsidR="001E6CF0">
        <w:rPr>
          <w:lang w:val="kk-KZ"/>
        </w:rPr>
        <w:t xml:space="preserve"> ақпараттық</w:t>
      </w:r>
      <w:r w:rsidR="00C8393C">
        <w:rPr>
          <w:lang w:val="kk-KZ"/>
        </w:rPr>
        <w:t xml:space="preserve"> </w:t>
      </w:r>
      <w:r w:rsidR="001E6CF0">
        <w:rPr>
          <w:lang w:val="kk-KZ"/>
        </w:rPr>
        <w:t xml:space="preserve"> кеңістікте жиі пайдаланылғанымен, оның маңыздылығын барлық кәсіпкерлер бірдей түсіне бермейді. Ауыл</w:t>
      </w:r>
      <w:r w:rsidR="00C8393C">
        <w:rPr>
          <w:lang w:val="kk-KZ"/>
        </w:rPr>
        <w:t xml:space="preserve">  </w:t>
      </w:r>
      <w:r w:rsidR="001E6CF0">
        <w:rPr>
          <w:lang w:val="kk-KZ"/>
        </w:rPr>
        <w:t>шаруашылы</w:t>
      </w:r>
      <w:r w:rsidR="00C8393C">
        <w:rPr>
          <w:lang w:val="kk-KZ"/>
        </w:rPr>
        <w:t xml:space="preserve">ғын </w:t>
      </w:r>
      <w:r w:rsidR="001E6CF0">
        <w:rPr>
          <w:lang w:val="kk-KZ"/>
        </w:rPr>
        <w:t>тұрақты</w:t>
      </w:r>
      <w:r w:rsidR="00C8393C">
        <w:rPr>
          <w:lang w:val="kk-KZ"/>
        </w:rPr>
        <w:t xml:space="preserve"> </w:t>
      </w:r>
      <w:r w:rsidR="001E6CF0">
        <w:rPr>
          <w:lang w:val="kk-KZ"/>
        </w:rPr>
        <w:t xml:space="preserve"> дамыту</w:t>
      </w:r>
      <w:r w:rsidR="00C8393C">
        <w:rPr>
          <w:lang w:val="kk-KZ"/>
        </w:rPr>
        <w:t>,</w:t>
      </w:r>
      <w:r w:rsidR="001E6CF0">
        <w:rPr>
          <w:lang w:val="kk-KZ"/>
        </w:rPr>
        <w:t xml:space="preserve"> </w:t>
      </w:r>
      <w:r w:rsidR="00C8393C">
        <w:rPr>
          <w:lang w:val="kk-KZ"/>
        </w:rPr>
        <w:t xml:space="preserve"> </w:t>
      </w:r>
      <w:r w:rsidR="001E6CF0">
        <w:rPr>
          <w:lang w:val="kk-KZ"/>
        </w:rPr>
        <w:t>«жасыл» бизнес тәжірибесін</w:t>
      </w:r>
      <w:r w:rsidR="00C8393C">
        <w:rPr>
          <w:lang w:val="kk-KZ"/>
        </w:rPr>
        <w:t xml:space="preserve"> </w:t>
      </w:r>
      <w:r w:rsidR="001E6CF0">
        <w:rPr>
          <w:lang w:val="kk-KZ"/>
        </w:rPr>
        <w:t xml:space="preserve"> ендіру</w:t>
      </w:r>
      <w:r w:rsidR="00C8393C">
        <w:rPr>
          <w:lang w:val="kk-KZ"/>
        </w:rPr>
        <w:t xml:space="preserve"> </w:t>
      </w:r>
      <w:r w:rsidR="001E6CF0">
        <w:rPr>
          <w:lang w:val="kk-KZ"/>
        </w:rPr>
        <w:t xml:space="preserve"> үшін </w:t>
      </w:r>
      <w:r w:rsidR="00C8393C">
        <w:rPr>
          <w:lang w:val="kk-KZ"/>
        </w:rPr>
        <w:t xml:space="preserve"> </w:t>
      </w:r>
      <w:r w:rsidR="001E6CF0">
        <w:rPr>
          <w:lang w:val="kk-KZ"/>
        </w:rPr>
        <w:t>эколог</w:t>
      </w:r>
      <w:r w:rsidR="00ED7C6E">
        <w:rPr>
          <w:lang w:val="kk-KZ"/>
        </w:rPr>
        <w:t xml:space="preserve"> </w:t>
      </w:r>
      <w:r w:rsidR="00C8393C">
        <w:rPr>
          <w:lang w:val="kk-KZ"/>
        </w:rPr>
        <w:t xml:space="preserve"> </w:t>
      </w:r>
      <w:r w:rsidR="00ED7C6E">
        <w:rPr>
          <w:lang w:val="kk-KZ"/>
        </w:rPr>
        <w:t xml:space="preserve">маманы </w:t>
      </w:r>
      <w:r w:rsidR="001E6CF0">
        <w:rPr>
          <w:lang w:val="kk-KZ"/>
        </w:rPr>
        <w:t xml:space="preserve"> болудың қажеттілігі жоқ. Ең алдымен, «жасыл» бизнес экономикаға негізделе отырып, қоршаған орта стандарттарын сақтауға бағытталуы керек.</w:t>
      </w:r>
    </w:p>
    <w:p w14:paraId="5EEFA139" w14:textId="1D9091A5" w:rsidR="003F336A" w:rsidRDefault="008C4434" w:rsidP="00742EDC">
      <w:pPr>
        <w:ind w:right="141" w:firstLine="567"/>
        <w:contextualSpacing/>
        <w:jc w:val="both"/>
        <w:rPr>
          <w:lang w:val="kk-KZ"/>
        </w:rPr>
      </w:pPr>
      <w:bookmarkStart w:id="3" w:name="_Hlk14359931"/>
      <w:proofErr w:type="spellStart"/>
      <w:r>
        <w:rPr>
          <w:lang w:val="kk-KZ"/>
        </w:rPr>
        <w:t>Brown</w:t>
      </w:r>
      <w:proofErr w:type="spellEnd"/>
      <w:r w:rsidRPr="001E6CF0">
        <w:rPr>
          <w:lang w:val="kk-KZ"/>
        </w:rPr>
        <w:t xml:space="preserve"> </w:t>
      </w:r>
      <w:r>
        <w:rPr>
          <w:lang w:val="kk-KZ"/>
        </w:rPr>
        <w:t xml:space="preserve"> және </w:t>
      </w:r>
      <w:r w:rsidRPr="001E6CF0">
        <w:rPr>
          <w:lang w:val="kk-KZ"/>
        </w:rPr>
        <w:t xml:space="preserve"> </w:t>
      </w:r>
      <w:proofErr w:type="spellStart"/>
      <w:r>
        <w:rPr>
          <w:lang w:val="kk-KZ"/>
        </w:rPr>
        <w:t>Ratledge</w:t>
      </w:r>
      <w:proofErr w:type="spellEnd"/>
      <w:r>
        <w:rPr>
          <w:lang w:val="kk-KZ"/>
        </w:rPr>
        <w:t xml:space="preserve"> </w:t>
      </w:r>
      <w:r w:rsidRPr="001E6CF0">
        <w:rPr>
          <w:lang w:val="kk-KZ"/>
        </w:rPr>
        <w:t xml:space="preserve"> </w:t>
      </w:r>
      <w:r>
        <w:rPr>
          <w:lang w:val="kk-KZ"/>
        </w:rPr>
        <w:t>еңбектерінде жасыл бизнесті «жасыл өнім</w:t>
      </w:r>
      <w:r w:rsidRPr="001E6CF0">
        <w:rPr>
          <w:lang w:val="kk-KZ"/>
        </w:rPr>
        <w:t xml:space="preserve"> </w:t>
      </w:r>
      <w:r>
        <w:rPr>
          <w:lang w:val="kk-KZ"/>
        </w:rPr>
        <w:t xml:space="preserve"> шығаратын </w:t>
      </w:r>
      <w:r w:rsidRPr="001E6CF0">
        <w:rPr>
          <w:lang w:val="kk-KZ"/>
        </w:rPr>
        <w:t xml:space="preserve"> </w:t>
      </w:r>
      <w:r>
        <w:rPr>
          <w:lang w:val="kk-KZ"/>
        </w:rPr>
        <w:t>ұйым  немесе  мекеме» ретінде  біржақты  анықтама  жөнінде қарастырады</w:t>
      </w:r>
      <w:r w:rsidRPr="001E6CF0">
        <w:rPr>
          <w:lang w:val="kk-KZ"/>
        </w:rPr>
        <w:t xml:space="preserve"> </w:t>
      </w:r>
      <w:r w:rsidRPr="003E37C5">
        <w:rPr>
          <w:lang w:val="kk-KZ"/>
        </w:rPr>
        <w:t>[</w:t>
      </w:r>
      <w:r w:rsidR="00ED7C6E" w:rsidRPr="003E37C5">
        <w:rPr>
          <w:lang w:val="kk-KZ"/>
        </w:rPr>
        <w:t>10</w:t>
      </w:r>
      <w:r w:rsidRPr="003E37C5">
        <w:rPr>
          <w:lang w:val="kk-KZ"/>
        </w:rPr>
        <w:t>].</w:t>
      </w:r>
      <w:r w:rsidR="001E6CF0">
        <w:rPr>
          <w:lang w:val="kk-KZ"/>
        </w:rPr>
        <w:t xml:space="preserve"> </w:t>
      </w:r>
      <w:bookmarkStart w:id="4" w:name="_Hlk14359979"/>
      <w:proofErr w:type="spellStart"/>
      <w:r>
        <w:rPr>
          <w:lang w:val="kk-KZ"/>
        </w:rPr>
        <w:t>Makower</w:t>
      </w:r>
      <w:proofErr w:type="spellEnd"/>
      <w:r>
        <w:rPr>
          <w:lang w:val="kk-KZ"/>
        </w:rPr>
        <w:t xml:space="preserve"> пен </w:t>
      </w:r>
      <w:proofErr w:type="spellStart"/>
      <w:r>
        <w:rPr>
          <w:lang w:val="kk-KZ"/>
        </w:rPr>
        <w:t>Pyke</w:t>
      </w:r>
      <w:proofErr w:type="spellEnd"/>
      <w:r>
        <w:rPr>
          <w:lang w:val="kk-KZ"/>
        </w:rPr>
        <w:t xml:space="preserve">  еңбегінде «жасыл  бизнес</w:t>
      </w:r>
      <w:r w:rsidR="007E500D">
        <w:rPr>
          <w:lang w:val="kk-KZ"/>
        </w:rPr>
        <w:t>»</w:t>
      </w:r>
      <w:r>
        <w:rPr>
          <w:lang w:val="kk-KZ"/>
        </w:rPr>
        <w:t xml:space="preserve">  рентабельділікке, тұрақтылыққа  және адамгершілікке теңдестірілген міндеттеме ретінде кең таралған </w:t>
      </w:r>
      <w:bookmarkEnd w:id="3"/>
      <w:bookmarkEnd w:id="4"/>
      <w:r w:rsidR="000B0E0E">
        <w:rPr>
          <w:lang w:val="kk-KZ"/>
        </w:rPr>
        <w:t>құрал ретінде танылды</w:t>
      </w:r>
      <w:r>
        <w:rPr>
          <w:lang w:val="kk-KZ"/>
        </w:rPr>
        <w:t xml:space="preserve">. Бизнестің  кейбір  элементтерін  экологияландыру  рентабельділікті  арттыру  арқылы  экологиялық  артықшылықтарды  </w:t>
      </w:r>
      <w:r w:rsidR="001E6CF0">
        <w:rPr>
          <w:lang w:val="kk-KZ"/>
        </w:rPr>
        <w:t xml:space="preserve">көрсетуі </w:t>
      </w:r>
      <w:r w:rsidR="00ED7C6E">
        <w:rPr>
          <w:lang w:val="kk-KZ"/>
        </w:rPr>
        <w:t xml:space="preserve"> </w:t>
      </w:r>
      <w:r w:rsidR="001E6CF0">
        <w:rPr>
          <w:lang w:val="kk-KZ"/>
        </w:rPr>
        <w:t>мүмкін</w:t>
      </w:r>
      <w:r>
        <w:rPr>
          <w:lang w:val="kk-KZ"/>
        </w:rPr>
        <w:t>. Мысалы: ресурстар  құны  және  пайдалануды</w:t>
      </w:r>
      <w:r w:rsidR="00ED7C6E">
        <w:rPr>
          <w:lang w:val="kk-KZ"/>
        </w:rPr>
        <w:t xml:space="preserve"> </w:t>
      </w:r>
      <w:r>
        <w:rPr>
          <w:lang w:val="kk-KZ"/>
        </w:rPr>
        <w:t xml:space="preserve">  азайту, </w:t>
      </w:r>
      <w:proofErr w:type="spellStart"/>
      <w:r>
        <w:rPr>
          <w:lang w:val="kk-KZ"/>
        </w:rPr>
        <w:t>цифрландыру</w:t>
      </w:r>
      <w:proofErr w:type="spellEnd"/>
      <w:r w:rsidR="00ED7C6E">
        <w:rPr>
          <w:lang w:val="kk-KZ"/>
        </w:rPr>
        <w:t xml:space="preserve"> </w:t>
      </w:r>
      <w:r>
        <w:rPr>
          <w:lang w:val="kk-KZ"/>
        </w:rPr>
        <w:t xml:space="preserve">  арқылы  </w:t>
      </w:r>
      <w:r w:rsidR="00ED7C6E">
        <w:rPr>
          <w:lang w:val="kk-KZ"/>
        </w:rPr>
        <w:t xml:space="preserve"> </w:t>
      </w:r>
      <w:r>
        <w:rPr>
          <w:lang w:val="kk-KZ"/>
        </w:rPr>
        <w:t xml:space="preserve">ақшаны </w:t>
      </w:r>
      <w:r w:rsidR="00ED7C6E">
        <w:rPr>
          <w:lang w:val="kk-KZ"/>
        </w:rPr>
        <w:t xml:space="preserve"> </w:t>
      </w:r>
      <w:r>
        <w:rPr>
          <w:lang w:val="kk-KZ"/>
        </w:rPr>
        <w:t xml:space="preserve"> үнемдеу,  жоғары  кірістерге  </w:t>
      </w:r>
      <w:r w:rsidR="007E500D">
        <w:rPr>
          <w:lang w:val="kk-KZ"/>
        </w:rPr>
        <w:t xml:space="preserve"> </w:t>
      </w:r>
      <w:r>
        <w:rPr>
          <w:lang w:val="kk-KZ"/>
        </w:rPr>
        <w:t>арналған</w:t>
      </w:r>
      <w:r w:rsidR="007E500D">
        <w:rPr>
          <w:lang w:val="kk-KZ"/>
        </w:rPr>
        <w:t xml:space="preserve"> </w:t>
      </w:r>
      <w:r>
        <w:rPr>
          <w:lang w:val="kk-KZ"/>
        </w:rPr>
        <w:t xml:space="preserve"> бюджетті  жақсарту, инвестициялық  капиталды  алу, бизнестің  жоғарғы  өсу  шегі, салықтық  жеңілдіктер  арқылы  үкіметтен ынталандырулар алу [</w:t>
      </w:r>
      <w:r w:rsidR="00E7161A" w:rsidRPr="00E7161A">
        <w:rPr>
          <w:lang w:val="kk-KZ"/>
        </w:rPr>
        <w:t>11</w:t>
      </w:r>
      <w:r>
        <w:rPr>
          <w:lang w:val="kk-KZ"/>
        </w:rPr>
        <w:t xml:space="preserve">]. </w:t>
      </w:r>
    </w:p>
    <w:p w14:paraId="2A08E7D7" w14:textId="18AC7830" w:rsidR="003F336A" w:rsidRDefault="008C4434" w:rsidP="00742EDC">
      <w:pPr>
        <w:ind w:right="141" w:firstLine="567"/>
        <w:contextualSpacing/>
        <w:jc w:val="both"/>
        <w:rPr>
          <w:lang w:val="kk-KZ"/>
        </w:rPr>
      </w:pPr>
      <w:r>
        <w:rPr>
          <w:lang w:val="kk-KZ"/>
        </w:rPr>
        <w:t>Бизнесті</w:t>
      </w:r>
      <w:r w:rsidR="007E500D">
        <w:rPr>
          <w:lang w:val="kk-KZ"/>
        </w:rPr>
        <w:t xml:space="preserve"> </w:t>
      </w:r>
      <w:r>
        <w:rPr>
          <w:lang w:val="kk-KZ"/>
        </w:rPr>
        <w:t xml:space="preserve"> жасылдандыру </w:t>
      </w:r>
      <w:r w:rsidR="007E500D">
        <w:rPr>
          <w:lang w:val="kk-KZ"/>
        </w:rPr>
        <w:t xml:space="preserve"> </w:t>
      </w:r>
      <w:r>
        <w:rPr>
          <w:lang w:val="kk-KZ"/>
        </w:rPr>
        <w:t xml:space="preserve">арнайы </w:t>
      </w:r>
      <w:r w:rsidR="007E500D">
        <w:rPr>
          <w:lang w:val="kk-KZ"/>
        </w:rPr>
        <w:t xml:space="preserve"> </w:t>
      </w:r>
      <w:r>
        <w:rPr>
          <w:lang w:val="kk-KZ"/>
        </w:rPr>
        <w:t xml:space="preserve">қосымша </w:t>
      </w:r>
      <w:r w:rsidR="007E500D">
        <w:rPr>
          <w:lang w:val="kk-KZ"/>
        </w:rPr>
        <w:t xml:space="preserve"> </w:t>
      </w:r>
      <w:r>
        <w:rPr>
          <w:lang w:val="kk-KZ"/>
        </w:rPr>
        <w:t xml:space="preserve">шығындар </w:t>
      </w:r>
      <w:r w:rsidR="007E500D">
        <w:rPr>
          <w:lang w:val="kk-KZ"/>
        </w:rPr>
        <w:t xml:space="preserve"> </w:t>
      </w:r>
      <w:r>
        <w:rPr>
          <w:lang w:val="kk-KZ"/>
        </w:rPr>
        <w:t>қажеттілігі</w:t>
      </w:r>
      <w:r w:rsidR="000B0E0E">
        <w:rPr>
          <w:lang w:val="kk-KZ"/>
        </w:rPr>
        <w:t>не</w:t>
      </w:r>
      <w:r>
        <w:rPr>
          <w:lang w:val="kk-KZ"/>
        </w:rPr>
        <w:t xml:space="preserve"> </w:t>
      </w:r>
      <w:r w:rsidR="007E500D">
        <w:rPr>
          <w:lang w:val="kk-KZ"/>
        </w:rPr>
        <w:t xml:space="preserve"> </w:t>
      </w:r>
      <w:r>
        <w:rPr>
          <w:lang w:val="kk-KZ"/>
        </w:rPr>
        <w:t>айқын болса да, қаржылық</w:t>
      </w:r>
      <w:r w:rsidR="0072241F">
        <w:rPr>
          <w:lang w:val="kk-KZ"/>
        </w:rPr>
        <w:t xml:space="preserve"> </w:t>
      </w:r>
      <w:r>
        <w:rPr>
          <w:lang w:val="kk-KZ"/>
        </w:rPr>
        <w:t xml:space="preserve"> пайда</w:t>
      </w:r>
      <w:r w:rsidR="0072241F">
        <w:rPr>
          <w:lang w:val="kk-KZ"/>
        </w:rPr>
        <w:t xml:space="preserve"> </w:t>
      </w:r>
      <w:r>
        <w:rPr>
          <w:lang w:val="kk-KZ"/>
        </w:rPr>
        <w:t xml:space="preserve"> әкеліп табыстылықтың артуы мүмкін</w:t>
      </w:r>
      <w:r w:rsidR="000B0E0E">
        <w:rPr>
          <w:lang w:val="kk-KZ"/>
        </w:rPr>
        <w:t xml:space="preserve"> болатын жүйе</w:t>
      </w:r>
      <w:r>
        <w:rPr>
          <w:lang w:val="kk-KZ"/>
        </w:rPr>
        <w:t>.</w:t>
      </w:r>
      <w:r w:rsidR="000B0E0E">
        <w:rPr>
          <w:lang w:val="kk-KZ"/>
        </w:rPr>
        <w:t xml:space="preserve"> Демек</w:t>
      </w:r>
      <w:r w:rsidR="00960631">
        <w:rPr>
          <w:lang w:val="kk-KZ"/>
        </w:rPr>
        <w:t xml:space="preserve"> </w:t>
      </w:r>
      <w:r w:rsidR="00ED7C6E">
        <w:rPr>
          <w:lang w:val="kk-KZ"/>
        </w:rPr>
        <w:t xml:space="preserve"> </w:t>
      </w:r>
      <w:r w:rsidR="000B0E0E">
        <w:rPr>
          <w:lang w:val="kk-KZ"/>
        </w:rPr>
        <w:t>б</w:t>
      </w:r>
      <w:r>
        <w:rPr>
          <w:lang w:val="kk-KZ"/>
        </w:rPr>
        <w:t xml:space="preserve">изнестің </w:t>
      </w:r>
      <w:r w:rsidR="007E500D">
        <w:rPr>
          <w:lang w:val="kk-KZ"/>
        </w:rPr>
        <w:t xml:space="preserve"> </w:t>
      </w:r>
      <w:r w:rsidR="00ED7C6E">
        <w:rPr>
          <w:lang w:val="kk-KZ"/>
        </w:rPr>
        <w:t xml:space="preserve"> </w:t>
      </w:r>
      <w:r>
        <w:rPr>
          <w:lang w:val="kk-KZ"/>
        </w:rPr>
        <w:t xml:space="preserve">жасылға </w:t>
      </w:r>
      <w:r w:rsidR="007E500D">
        <w:rPr>
          <w:lang w:val="kk-KZ"/>
        </w:rPr>
        <w:t xml:space="preserve"> </w:t>
      </w:r>
      <w:r>
        <w:rPr>
          <w:lang w:val="kk-KZ"/>
        </w:rPr>
        <w:t xml:space="preserve">өтуі </w:t>
      </w:r>
      <w:r w:rsidR="007E500D">
        <w:rPr>
          <w:lang w:val="kk-KZ"/>
        </w:rPr>
        <w:t xml:space="preserve"> </w:t>
      </w:r>
      <w:r>
        <w:rPr>
          <w:lang w:val="kk-KZ"/>
        </w:rPr>
        <w:t xml:space="preserve">кірістің </w:t>
      </w:r>
      <w:r w:rsidR="007E500D">
        <w:rPr>
          <w:lang w:val="kk-KZ"/>
        </w:rPr>
        <w:t xml:space="preserve"> </w:t>
      </w:r>
      <w:r w:rsidR="00ED7C6E">
        <w:rPr>
          <w:lang w:val="kk-KZ"/>
        </w:rPr>
        <w:t xml:space="preserve"> </w:t>
      </w:r>
      <w:r>
        <w:rPr>
          <w:lang w:val="kk-KZ"/>
        </w:rPr>
        <w:t xml:space="preserve">артуы </w:t>
      </w:r>
      <w:r w:rsidR="007E500D">
        <w:rPr>
          <w:lang w:val="kk-KZ"/>
        </w:rPr>
        <w:t xml:space="preserve"> </w:t>
      </w:r>
      <w:r>
        <w:rPr>
          <w:lang w:val="kk-KZ"/>
        </w:rPr>
        <w:t xml:space="preserve">мен </w:t>
      </w:r>
      <w:r w:rsidR="007E500D">
        <w:rPr>
          <w:lang w:val="kk-KZ"/>
        </w:rPr>
        <w:t xml:space="preserve"> </w:t>
      </w:r>
      <w:r>
        <w:rPr>
          <w:lang w:val="kk-KZ"/>
        </w:rPr>
        <w:t>шығыстың</w:t>
      </w:r>
      <w:r w:rsidR="007E500D">
        <w:rPr>
          <w:lang w:val="kk-KZ"/>
        </w:rPr>
        <w:t xml:space="preserve"> </w:t>
      </w:r>
      <w:r>
        <w:rPr>
          <w:lang w:val="kk-KZ"/>
        </w:rPr>
        <w:t xml:space="preserve"> үнемдеуі</w:t>
      </w:r>
      <w:r w:rsidR="00E17943">
        <w:rPr>
          <w:lang w:val="kk-KZ"/>
        </w:rPr>
        <w:t xml:space="preserve"> </w:t>
      </w:r>
      <w:r w:rsidR="00E17943" w:rsidRPr="00E17943">
        <w:rPr>
          <w:lang w:val="kk-KZ"/>
        </w:rPr>
        <w:t xml:space="preserve"> </w:t>
      </w:r>
      <w:r w:rsidR="00E17943">
        <w:rPr>
          <w:lang w:val="kk-KZ"/>
        </w:rPr>
        <w:t xml:space="preserve">бойынша </w:t>
      </w:r>
      <w:r w:rsidR="007E500D">
        <w:rPr>
          <w:lang w:val="kk-KZ"/>
        </w:rPr>
        <w:t xml:space="preserve"> </w:t>
      </w:r>
      <w:r w:rsidR="00AC6244">
        <w:rPr>
          <w:lang w:val="kk-KZ"/>
        </w:rPr>
        <w:t>қосымша</w:t>
      </w:r>
      <w:r>
        <w:rPr>
          <w:lang w:val="kk-KZ"/>
        </w:rPr>
        <w:t xml:space="preserve"> пайда</w:t>
      </w:r>
      <w:r w:rsidR="007E500D">
        <w:rPr>
          <w:lang w:val="kk-KZ"/>
        </w:rPr>
        <w:t xml:space="preserve"> </w:t>
      </w:r>
      <w:r>
        <w:rPr>
          <w:lang w:val="kk-KZ"/>
        </w:rPr>
        <w:t xml:space="preserve"> әкеледі. </w:t>
      </w:r>
      <w:proofErr w:type="spellStart"/>
      <w:r>
        <w:rPr>
          <w:lang w:val="kk-KZ"/>
        </w:rPr>
        <w:t>J.Collins</w:t>
      </w:r>
      <w:proofErr w:type="spellEnd"/>
      <w:r>
        <w:rPr>
          <w:lang w:val="kk-KZ"/>
        </w:rPr>
        <w:t xml:space="preserve">-тың </w:t>
      </w:r>
      <w:r w:rsidR="00ED7C6E">
        <w:rPr>
          <w:lang w:val="kk-KZ"/>
        </w:rPr>
        <w:t xml:space="preserve"> </w:t>
      </w:r>
      <w:r>
        <w:rPr>
          <w:lang w:val="kk-KZ"/>
        </w:rPr>
        <w:t xml:space="preserve">пікірі </w:t>
      </w:r>
      <w:r w:rsidR="007E500D">
        <w:rPr>
          <w:lang w:val="kk-KZ"/>
        </w:rPr>
        <w:t xml:space="preserve"> </w:t>
      </w:r>
      <w:r>
        <w:rPr>
          <w:lang w:val="kk-KZ"/>
        </w:rPr>
        <w:t xml:space="preserve">бойынша, </w:t>
      </w:r>
      <w:r w:rsidR="00E17943">
        <w:rPr>
          <w:lang w:val="kk-KZ"/>
        </w:rPr>
        <w:t xml:space="preserve"> </w:t>
      </w:r>
      <w:r>
        <w:rPr>
          <w:lang w:val="kk-KZ"/>
        </w:rPr>
        <w:t>«жасыл бизнес»  жергілікті</w:t>
      </w:r>
      <w:r w:rsidR="00E17943">
        <w:rPr>
          <w:lang w:val="kk-KZ"/>
        </w:rPr>
        <w:t xml:space="preserve"> </w:t>
      </w:r>
      <w:r>
        <w:rPr>
          <w:lang w:val="kk-KZ"/>
        </w:rPr>
        <w:t xml:space="preserve"> және </w:t>
      </w:r>
      <w:r w:rsidR="00E17943">
        <w:rPr>
          <w:lang w:val="kk-KZ"/>
        </w:rPr>
        <w:t xml:space="preserve"> </w:t>
      </w:r>
      <w:r w:rsidR="007E500D">
        <w:rPr>
          <w:lang w:val="kk-KZ"/>
        </w:rPr>
        <w:t xml:space="preserve"> </w:t>
      </w:r>
      <w:r>
        <w:rPr>
          <w:lang w:val="kk-KZ"/>
        </w:rPr>
        <w:t xml:space="preserve">жаһандық </w:t>
      </w:r>
      <w:r w:rsidR="007E500D">
        <w:rPr>
          <w:lang w:val="kk-KZ"/>
        </w:rPr>
        <w:t xml:space="preserve"> </w:t>
      </w:r>
      <w:r>
        <w:rPr>
          <w:lang w:val="kk-KZ"/>
        </w:rPr>
        <w:t xml:space="preserve">ортаға, </w:t>
      </w:r>
      <w:r w:rsidR="007E500D">
        <w:rPr>
          <w:lang w:val="kk-KZ"/>
        </w:rPr>
        <w:t xml:space="preserve"> </w:t>
      </w:r>
      <w:r>
        <w:rPr>
          <w:lang w:val="kk-KZ"/>
        </w:rPr>
        <w:t>қоғамға немесе</w:t>
      </w:r>
      <w:r w:rsidR="007E500D">
        <w:rPr>
          <w:lang w:val="kk-KZ"/>
        </w:rPr>
        <w:t xml:space="preserve"> </w:t>
      </w:r>
      <w:r>
        <w:rPr>
          <w:lang w:val="kk-KZ"/>
        </w:rPr>
        <w:t xml:space="preserve"> экономикаға</w:t>
      </w:r>
      <w:r w:rsidR="007E500D">
        <w:rPr>
          <w:lang w:val="kk-KZ"/>
        </w:rPr>
        <w:t xml:space="preserve"> </w:t>
      </w:r>
      <w:r>
        <w:rPr>
          <w:lang w:val="kk-KZ"/>
        </w:rPr>
        <w:t xml:space="preserve"> кері </w:t>
      </w:r>
      <w:r w:rsidR="007E500D">
        <w:rPr>
          <w:lang w:val="kk-KZ"/>
        </w:rPr>
        <w:t xml:space="preserve"> </w:t>
      </w:r>
      <w:r>
        <w:rPr>
          <w:lang w:val="kk-KZ"/>
        </w:rPr>
        <w:t>әсер</w:t>
      </w:r>
      <w:r w:rsidR="007E500D">
        <w:rPr>
          <w:lang w:val="kk-KZ"/>
        </w:rPr>
        <w:t xml:space="preserve"> </w:t>
      </w:r>
      <w:r>
        <w:rPr>
          <w:lang w:val="kk-KZ"/>
        </w:rPr>
        <w:t xml:space="preserve"> етпейтін </w:t>
      </w:r>
      <w:r w:rsidR="007E500D">
        <w:rPr>
          <w:lang w:val="kk-KZ"/>
        </w:rPr>
        <w:t xml:space="preserve"> </w:t>
      </w:r>
      <w:r>
        <w:rPr>
          <w:lang w:val="kk-KZ"/>
        </w:rPr>
        <w:t xml:space="preserve">бизнес </w:t>
      </w:r>
      <w:r w:rsidR="007E500D">
        <w:rPr>
          <w:lang w:val="kk-KZ"/>
        </w:rPr>
        <w:t xml:space="preserve"> </w:t>
      </w:r>
      <w:r>
        <w:rPr>
          <w:lang w:val="kk-KZ"/>
        </w:rPr>
        <w:t>деп көрсетеді. Тұрақты бизнес</w:t>
      </w:r>
      <w:r w:rsidR="00627EAF">
        <w:rPr>
          <w:lang w:val="kk-KZ"/>
        </w:rPr>
        <w:t xml:space="preserve"> </w:t>
      </w:r>
      <w:r>
        <w:rPr>
          <w:lang w:val="kk-KZ"/>
        </w:rPr>
        <w:t xml:space="preserve"> «жасыл экономика» саласының</w:t>
      </w:r>
      <w:r w:rsidR="00627EAF">
        <w:rPr>
          <w:lang w:val="kk-KZ"/>
        </w:rPr>
        <w:t xml:space="preserve"> </w:t>
      </w:r>
      <w:r>
        <w:rPr>
          <w:lang w:val="kk-KZ"/>
        </w:rPr>
        <w:t xml:space="preserve"> көшбасшысы. Процестің, өнімнің және қызметтердің пайданы сақтай отырып, экологиялық мәселелерді </w:t>
      </w:r>
      <w:r w:rsidR="00960631">
        <w:rPr>
          <w:lang w:val="kk-KZ"/>
        </w:rPr>
        <w:t>шешу</w:t>
      </w:r>
      <w:r>
        <w:rPr>
          <w:lang w:val="kk-KZ"/>
        </w:rPr>
        <w:t xml:space="preserve"> мен таза қызметті қалаушы ұйым</w:t>
      </w:r>
      <w:r w:rsidR="00627EAF">
        <w:rPr>
          <w:lang w:val="kk-KZ"/>
        </w:rPr>
        <w:t xml:space="preserve"> [</w:t>
      </w:r>
      <w:r w:rsidR="00627EAF" w:rsidRPr="00627EAF">
        <w:rPr>
          <w:lang w:val="kk-KZ"/>
        </w:rPr>
        <w:t>12]</w:t>
      </w:r>
      <w:r>
        <w:rPr>
          <w:lang w:val="kk-KZ"/>
        </w:rPr>
        <w:t xml:space="preserve">. Осы орайда </w:t>
      </w:r>
      <w:proofErr w:type="spellStart"/>
      <w:r>
        <w:rPr>
          <w:lang w:val="kk-KZ"/>
        </w:rPr>
        <w:t>G.Croston</w:t>
      </w:r>
      <w:proofErr w:type="spellEnd"/>
      <w:r>
        <w:rPr>
          <w:lang w:val="kk-KZ"/>
        </w:rPr>
        <w:t>-ның айтуынша, «жасыл  бизнес»  бұл  табиғи  жүйеге  қосымша пайда әкелетін,  адамдарға</w:t>
      </w:r>
      <w:r w:rsidR="00960631">
        <w:rPr>
          <w:lang w:val="kk-KZ"/>
        </w:rPr>
        <w:t xml:space="preserve"> </w:t>
      </w:r>
      <w:r>
        <w:rPr>
          <w:lang w:val="kk-KZ"/>
        </w:rPr>
        <w:t xml:space="preserve"> қолайлы </w:t>
      </w:r>
      <w:r w:rsidR="00960631">
        <w:rPr>
          <w:lang w:val="kk-KZ"/>
        </w:rPr>
        <w:t xml:space="preserve"> </w:t>
      </w:r>
      <w:r>
        <w:rPr>
          <w:lang w:val="kk-KZ"/>
        </w:rPr>
        <w:t>өмір</w:t>
      </w:r>
      <w:r w:rsidR="00960631">
        <w:rPr>
          <w:lang w:val="kk-KZ"/>
        </w:rPr>
        <w:t xml:space="preserve"> </w:t>
      </w:r>
      <w:r>
        <w:rPr>
          <w:lang w:val="kk-KZ"/>
        </w:rPr>
        <w:t xml:space="preserve"> сүруге  </w:t>
      </w:r>
      <w:r w:rsidR="00960631">
        <w:rPr>
          <w:lang w:val="kk-KZ"/>
        </w:rPr>
        <w:t xml:space="preserve"> </w:t>
      </w:r>
      <w:r>
        <w:rPr>
          <w:lang w:val="kk-KZ"/>
        </w:rPr>
        <w:t>және  экономикаға</w:t>
      </w:r>
      <w:r w:rsidR="00960631">
        <w:rPr>
          <w:lang w:val="kk-KZ"/>
        </w:rPr>
        <w:t xml:space="preserve"> </w:t>
      </w:r>
      <w:r>
        <w:rPr>
          <w:lang w:val="kk-KZ"/>
        </w:rPr>
        <w:t xml:space="preserve"> үлес</w:t>
      </w:r>
      <w:r w:rsidR="00960631">
        <w:rPr>
          <w:lang w:val="kk-KZ"/>
        </w:rPr>
        <w:t xml:space="preserve"> </w:t>
      </w:r>
      <w:r>
        <w:rPr>
          <w:lang w:val="kk-KZ"/>
        </w:rPr>
        <w:t xml:space="preserve"> қосуға көмектесе</w:t>
      </w:r>
      <w:r w:rsidR="00BC1556" w:rsidRPr="00BC1556">
        <w:rPr>
          <w:lang w:val="kk-KZ"/>
        </w:rPr>
        <w:t xml:space="preserve"> </w:t>
      </w:r>
      <w:r w:rsidR="00BC1556">
        <w:rPr>
          <w:lang w:val="kk-KZ"/>
        </w:rPr>
        <w:t>отырып</w:t>
      </w:r>
      <w:r>
        <w:rPr>
          <w:lang w:val="kk-KZ"/>
        </w:rPr>
        <w:t xml:space="preserve"> бәсекелестерге қарағанда, тәжірибелі тұрақты  бизнес екенін  бекітеді [1</w:t>
      </w:r>
      <w:r w:rsidR="00BC1556">
        <w:rPr>
          <w:lang w:val="kk-KZ"/>
        </w:rPr>
        <w:t>3</w:t>
      </w:r>
      <w:r>
        <w:rPr>
          <w:lang w:val="kk-KZ"/>
        </w:rPr>
        <w:t>].</w:t>
      </w:r>
    </w:p>
    <w:p w14:paraId="32B2FEAB" w14:textId="62BE57B7" w:rsidR="003F336A" w:rsidRDefault="008C4434" w:rsidP="00742EDC">
      <w:pPr>
        <w:ind w:right="141" w:firstLine="567"/>
        <w:contextualSpacing/>
        <w:jc w:val="both"/>
        <w:rPr>
          <w:lang w:val="kk-KZ"/>
        </w:rPr>
      </w:pPr>
      <w:proofErr w:type="spellStart"/>
      <w:r>
        <w:rPr>
          <w:lang w:val="kk-KZ"/>
        </w:rPr>
        <w:t>K.Slovik</w:t>
      </w:r>
      <w:proofErr w:type="spellEnd"/>
      <w:r>
        <w:rPr>
          <w:lang w:val="kk-KZ"/>
        </w:rPr>
        <w:t xml:space="preserve"> </w:t>
      </w:r>
      <w:r w:rsidR="00BC1556" w:rsidRPr="00BC1556">
        <w:rPr>
          <w:lang w:val="kk-KZ"/>
        </w:rPr>
        <w:t>п</w:t>
      </w:r>
      <w:r w:rsidR="00BC1556">
        <w:rPr>
          <w:lang w:val="kk-KZ"/>
        </w:rPr>
        <w:t>ікірінше,</w:t>
      </w:r>
      <w:r>
        <w:rPr>
          <w:lang w:val="kk-KZ"/>
        </w:rPr>
        <w:t xml:space="preserve"> экологиялық  тұрақтылық пен әлеуметтік  жауапкершілік  талаптарын біріктіруді ұсынады.  </w:t>
      </w:r>
      <w:bookmarkStart w:id="5" w:name="_Hlk14441977"/>
      <w:r>
        <w:rPr>
          <w:lang w:val="kk-KZ"/>
        </w:rPr>
        <w:t xml:space="preserve">Оның ойынша, «жасыл бизнес» қалпына келтірілетін ресурстарды қолданатын ұйым ретінде (экологиялық тұрақтылық) және </w:t>
      </w:r>
      <w:r w:rsidR="00BC1556">
        <w:rPr>
          <w:lang w:val="kk-KZ"/>
        </w:rPr>
        <w:t xml:space="preserve"> </w:t>
      </w:r>
      <w:r>
        <w:rPr>
          <w:lang w:val="kk-KZ"/>
        </w:rPr>
        <w:t>кадрлық аспект</w:t>
      </w:r>
      <w:r w:rsidR="00BC1556">
        <w:rPr>
          <w:lang w:val="kk-KZ"/>
        </w:rPr>
        <w:t xml:space="preserve"> </w:t>
      </w:r>
      <w:r>
        <w:rPr>
          <w:lang w:val="kk-KZ"/>
        </w:rPr>
        <w:t xml:space="preserve"> қызметі </w:t>
      </w:r>
      <w:r w:rsidR="00BC1556">
        <w:rPr>
          <w:lang w:val="kk-KZ"/>
        </w:rPr>
        <w:t xml:space="preserve"> </w:t>
      </w:r>
      <w:r>
        <w:rPr>
          <w:lang w:val="kk-KZ"/>
        </w:rPr>
        <w:t xml:space="preserve">үшін </w:t>
      </w:r>
      <w:r w:rsidR="00BC1556">
        <w:rPr>
          <w:lang w:val="kk-KZ"/>
        </w:rPr>
        <w:t xml:space="preserve"> </w:t>
      </w:r>
      <w:r>
        <w:rPr>
          <w:lang w:val="kk-KZ"/>
        </w:rPr>
        <w:t xml:space="preserve"> жауапты </w:t>
      </w:r>
      <w:r w:rsidR="00BC1556">
        <w:rPr>
          <w:lang w:val="kk-KZ"/>
        </w:rPr>
        <w:t xml:space="preserve"> </w:t>
      </w:r>
      <w:r>
        <w:rPr>
          <w:lang w:val="kk-KZ"/>
        </w:rPr>
        <w:t xml:space="preserve">болу  (әлеуметтік тұрғыдан) деп анықтауға  болатынын  айтты. </w:t>
      </w:r>
      <w:bookmarkEnd w:id="5"/>
      <w:r>
        <w:rPr>
          <w:lang w:val="kk-KZ"/>
        </w:rPr>
        <w:t xml:space="preserve">Бұл  тәсіл  «жасыл бизнес» пен «тұрақты бизнес» ұғым  араларындағы белгіні  жояды. «Тұрақты </w:t>
      </w:r>
      <w:r w:rsidR="00960631">
        <w:rPr>
          <w:lang w:val="kk-KZ"/>
        </w:rPr>
        <w:t xml:space="preserve"> </w:t>
      </w:r>
      <w:r>
        <w:rPr>
          <w:lang w:val="kk-KZ"/>
        </w:rPr>
        <w:t xml:space="preserve">бизнес» </w:t>
      </w:r>
      <w:r w:rsidR="00960631">
        <w:rPr>
          <w:lang w:val="kk-KZ"/>
        </w:rPr>
        <w:t xml:space="preserve"> </w:t>
      </w:r>
      <w:r>
        <w:rPr>
          <w:lang w:val="kk-KZ"/>
        </w:rPr>
        <w:t xml:space="preserve">термині </w:t>
      </w:r>
      <w:r w:rsidR="00960631">
        <w:rPr>
          <w:lang w:val="kk-KZ"/>
        </w:rPr>
        <w:t xml:space="preserve"> </w:t>
      </w:r>
      <w:r>
        <w:rPr>
          <w:lang w:val="kk-KZ"/>
        </w:rPr>
        <w:t xml:space="preserve">экономикалық, әлеуметтік </w:t>
      </w:r>
      <w:r w:rsidR="00960631">
        <w:rPr>
          <w:lang w:val="kk-KZ"/>
        </w:rPr>
        <w:t xml:space="preserve"> </w:t>
      </w:r>
      <w:r>
        <w:rPr>
          <w:lang w:val="kk-KZ"/>
        </w:rPr>
        <w:t xml:space="preserve">және </w:t>
      </w:r>
      <w:r w:rsidR="00960631">
        <w:rPr>
          <w:lang w:val="kk-KZ"/>
        </w:rPr>
        <w:t xml:space="preserve"> </w:t>
      </w:r>
      <w:r>
        <w:rPr>
          <w:lang w:val="kk-KZ"/>
        </w:rPr>
        <w:t>экологиялық</w:t>
      </w:r>
      <w:r w:rsidR="00960631">
        <w:rPr>
          <w:lang w:val="kk-KZ"/>
        </w:rPr>
        <w:t xml:space="preserve"> </w:t>
      </w:r>
      <w:r>
        <w:rPr>
          <w:lang w:val="kk-KZ"/>
        </w:rPr>
        <w:t xml:space="preserve"> тұрғыдан</w:t>
      </w:r>
      <w:r w:rsidR="00960631">
        <w:rPr>
          <w:lang w:val="kk-KZ"/>
        </w:rPr>
        <w:t xml:space="preserve"> </w:t>
      </w:r>
      <w:r>
        <w:rPr>
          <w:lang w:val="kk-KZ"/>
        </w:rPr>
        <w:t xml:space="preserve"> тұрақты </w:t>
      </w:r>
      <w:r w:rsidR="00960631">
        <w:rPr>
          <w:lang w:val="kk-KZ"/>
        </w:rPr>
        <w:t xml:space="preserve"> </w:t>
      </w:r>
      <w:r>
        <w:rPr>
          <w:lang w:val="kk-KZ"/>
        </w:rPr>
        <w:t xml:space="preserve">болып </w:t>
      </w:r>
      <w:r w:rsidR="00960631">
        <w:rPr>
          <w:lang w:val="kk-KZ"/>
        </w:rPr>
        <w:t xml:space="preserve"> </w:t>
      </w:r>
      <w:r>
        <w:rPr>
          <w:lang w:val="kk-KZ"/>
        </w:rPr>
        <w:t>саналады [1</w:t>
      </w:r>
      <w:r w:rsidR="00BC1556" w:rsidRPr="00BC1556">
        <w:rPr>
          <w:lang w:val="kk-KZ"/>
        </w:rPr>
        <w:t>4</w:t>
      </w:r>
      <w:r>
        <w:rPr>
          <w:lang w:val="kk-KZ"/>
        </w:rPr>
        <w:t xml:space="preserve">]. </w:t>
      </w:r>
    </w:p>
    <w:p w14:paraId="17E0BE9D" w14:textId="60DF1B2C" w:rsidR="003F336A" w:rsidRPr="00454F7E" w:rsidRDefault="008C4434" w:rsidP="00742EDC">
      <w:pPr>
        <w:ind w:right="141" w:firstLine="567"/>
        <w:contextualSpacing/>
        <w:jc w:val="both"/>
        <w:rPr>
          <w:lang w:val="kk-KZ"/>
        </w:rPr>
      </w:pPr>
      <w:proofErr w:type="spellStart"/>
      <w:r w:rsidRPr="00454F7E">
        <w:rPr>
          <w:lang w:val="kk-KZ"/>
        </w:rPr>
        <w:t>Рыбакова</w:t>
      </w:r>
      <w:proofErr w:type="spellEnd"/>
      <w:r w:rsidRPr="00454F7E">
        <w:rPr>
          <w:lang w:val="kk-KZ"/>
        </w:rPr>
        <w:t xml:space="preserve"> М.В. еңбегінде «жасыл  бизнес»  қалдықтарды кәдеге жарату, экологиялық  туризм, қалдықсыз  технологиялар  саласындағы  зерттеулер, </w:t>
      </w:r>
      <w:r w:rsidRPr="00454F7E">
        <w:rPr>
          <w:lang w:val="kk-KZ"/>
        </w:rPr>
        <w:lastRenderedPageBreak/>
        <w:t>ресурстарды сақтау, экологиялық  таза  тауарлар  өндірісі, тәжірибенің  жаңа  түріне</w:t>
      </w:r>
      <w:r w:rsidR="00F15244" w:rsidRPr="00454F7E">
        <w:rPr>
          <w:lang w:val="kk-KZ"/>
        </w:rPr>
        <w:t xml:space="preserve"> </w:t>
      </w:r>
      <w:r w:rsidRPr="00454F7E">
        <w:rPr>
          <w:lang w:val="kk-KZ"/>
        </w:rPr>
        <w:t xml:space="preserve"> айналу деп </w:t>
      </w:r>
      <w:r w:rsidR="00F15244" w:rsidRPr="00454F7E">
        <w:rPr>
          <w:lang w:val="kk-KZ"/>
        </w:rPr>
        <w:t xml:space="preserve"> </w:t>
      </w:r>
      <w:r w:rsidRPr="00454F7E">
        <w:rPr>
          <w:lang w:val="kk-KZ"/>
        </w:rPr>
        <w:t>түсіндіреді [1</w:t>
      </w:r>
      <w:r w:rsidR="00F15244" w:rsidRPr="00454F7E">
        <w:rPr>
          <w:lang w:val="kk-KZ"/>
        </w:rPr>
        <w:t>5</w:t>
      </w:r>
      <w:r w:rsidRPr="00454F7E">
        <w:rPr>
          <w:lang w:val="kk-KZ"/>
        </w:rPr>
        <w:t>].</w:t>
      </w:r>
    </w:p>
    <w:p w14:paraId="23FD545E" w14:textId="0B493C98" w:rsidR="003F336A" w:rsidRDefault="008C4434" w:rsidP="00742EDC">
      <w:pPr>
        <w:ind w:right="141" w:firstLine="567"/>
        <w:contextualSpacing/>
        <w:jc w:val="both"/>
        <w:rPr>
          <w:lang w:val="kk-KZ"/>
        </w:rPr>
      </w:pPr>
      <w:r w:rsidRPr="00454F7E">
        <w:rPr>
          <w:lang w:val="kk-KZ"/>
        </w:rPr>
        <w:t>Доктор</w:t>
      </w:r>
      <w:r>
        <w:rPr>
          <w:lang w:val="kk-KZ"/>
        </w:rPr>
        <w:t xml:space="preserve"> </w:t>
      </w:r>
      <w:proofErr w:type="spellStart"/>
      <w:r>
        <w:rPr>
          <w:lang w:val="kk-KZ"/>
        </w:rPr>
        <w:t>Sajal</w:t>
      </w:r>
      <w:proofErr w:type="spellEnd"/>
      <w:r>
        <w:rPr>
          <w:lang w:val="kk-KZ"/>
        </w:rPr>
        <w:t xml:space="preserve">  </w:t>
      </w:r>
      <w:proofErr w:type="spellStart"/>
      <w:r>
        <w:rPr>
          <w:lang w:val="kk-KZ"/>
        </w:rPr>
        <w:t>Kabiraj</w:t>
      </w:r>
      <w:proofErr w:type="spellEnd"/>
      <w:r>
        <w:rPr>
          <w:lang w:val="kk-KZ"/>
        </w:rPr>
        <w:t xml:space="preserve">, </w:t>
      </w:r>
      <w:proofErr w:type="spellStart"/>
      <w:r>
        <w:rPr>
          <w:lang w:val="kk-KZ"/>
        </w:rPr>
        <w:t>Vinay</w:t>
      </w:r>
      <w:proofErr w:type="spellEnd"/>
      <w:r>
        <w:rPr>
          <w:lang w:val="kk-KZ"/>
        </w:rPr>
        <w:t xml:space="preserve"> </w:t>
      </w:r>
      <w:proofErr w:type="spellStart"/>
      <w:r>
        <w:rPr>
          <w:lang w:val="kk-KZ"/>
        </w:rPr>
        <w:t>Topkar</w:t>
      </w:r>
      <w:proofErr w:type="spellEnd"/>
      <w:r>
        <w:rPr>
          <w:lang w:val="kk-KZ"/>
        </w:rPr>
        <w:t xml:space="preserve">, R.C. </w:t>
      </w:r>
      <w:proofErr w:type="spellStart"/>
      <w:r>
        <w:rPr>
          <w:lang w:val="kk-KZ"/>
        </w:rPr>
        <w:t>Walke</w:t>
      </w:r>
      <w:proofErr w:type="spellEnd"/>
      <w:r>
        <w:rPr>
          <w:lang w:val="kk-KZ"/>
        </w:rPr>
        <w:t xml:space="preserve"> </w:t>
      </w:r>
      <w:r w:rsidR="003D0CCC">
        <w:rPr>
          <w:lang w:val="kk-KZ"/>
        </w:rPr>
        <w:t>зерттеушілердің</w:t>
      </w:r>
      <w:r>
        <w:rPr>
          <w:lang w:val="kk-KZ"/>
        </w:rPr>
        <w:t xml:space="preserve">  пікірінше, жасыл бизнес</w:t>
      </w:r>
      <w:r w:rsidR="003D0CCC">
        <w:rPr>
          <w:lang w:val="kk-KZ"/>
        </w:rPr>
        <w:t xml:space="preserve"> </w:t>
      </w:r>
      <w:r>
        <w:rPr>
          <w:lang w:val="kk-KZ"/>
        </w:rPr>
        <w:t xml:space="preserve"> жаңа</w:t>
      </w:r>
      <w:r w:rsidR="003D0CCC">
        <w:rPr>
          <w:lang w:val="kk-KZ"/>
        </w:rPr>
        <w:t xml:space="preserve"> </w:t>
      </w:r>
      <w:r>
        <w:rPr>
          <w:lang w:val="kk-KZ"/>
        </w:rPr>
        <w:t xml:space="preserve"> тақырып  болмаса да, ең жас саланың бірі болып табылады. «Жасыл» бизнестің мүмкіндіктері тұтынушыларға экологиялық таза өнім мен қызметті ұсынады. Бұл экологиялық таза кәсіпорындар</w:t>
      </w:r>
      <w:r w:rsidR="003D0CCC">
        <w:rPr>
          <w:lang w:val="kk-KZ"/>
        </w:rPr>
        <w:t xml:space="preserve"> </w:t>
      </w:r>
      <w:r>
        <w:rPr>
          <w:lang w:val="kk-KZ"/>
        </w:rPr>
        <w:t xml:space="preserve"> бәсекелестікті </w:t>
      </w:r>
      <w:r w:rsidR="003D0CCC">
        <w:rPr>
          <w:lang w:val="kk-KZ"/>
        </w:rPr>
        <w:t xml:space="preserve"> </w:t>
      </w:r>
      <w:r>
        <w:rPr>
          <w:lang w:val="kk-KZ"/>
        </w:rPr>
        <w:t>қамтамасыз</w:t>
      </w:r>
      <w:r w:rsidR="003D0CCC">
        <w:rPr>
          <w:lang w:val="kk-KZ"/>
        </w:rPr>
        <w:t xml:space="preserve">  </w:t>
      </w:r>
      <w:r>
        <w:rPr>
          <w:lang w:val="kk-KZ"/>
        </w:rPr>
        <w:t xml:space="preserve"> етеді. </w:t>
      </w:r>
      <w:r w:rsidR="003D0CCC">
        <w:rPr>
          <w:lang w:val="kk-KZ"/>
        </w:rPr>
        <w:t xml:space="preserve"> </w:t>
      </w:r>
      <w:r>
        <w:rPr>
          <w:lang w:val="kk-KZ"/>
        </w:rPr>
        <w:t>Қоршаған  ортаны  қорғаумен  қатар,  «жасылға өту» қалдықтарды  азайту  арқылы  бизнесті  дамытудың  бірден - бір  тәсілі деп көрсетеді [1</w:t>
      </w:r>
      <w:r w:rsidR="003D0CCC">
        <w:rPr>
          <w:lang w:val="kk-KZ"/>
        </w:rPr>
        <w:t>6</w:t>
      </w:r>
      <w:r>
        <w:rPr>
          <w:lang w:val="kk-KZ"/>
        </w:rPr>
        <w:t>].</w:t>
      </w:r>
    </w:p>
    <w:p w14:paraId="489A70FD" w14:textId="6DC9CF61" w:rsidR="003F336A" w:rsidRDefault="008C4434" w:rsidP="00742EDC">
      <w:pPr>
        <w:ind w:right="141" w:firstLine="567"/>
        <w:contextualSpacing/>
        <w:jc w:val="both"/>
        <w:rPr>
          <w:lang w:val="kk-KZ"/>
        </w:rPr>
      </w:pPr>
      <w:r>
        <w:rPr>
          <w:lang w:val="kk-KZ"/>
        </w:rPr>
        <w:t xml:space="preserve">Отандық зерттеуші Л.Б. </w:t>
      </w:r>
      <w:proofErr w:type="spellStart"/>
      <w:r>
        <w:rPr>
          <w:lang w:val="kk-KZ"/>
        </w:rPr>
        <w:t>Кулумбетованың</w:t>
      </w:r>
      <w:proofErr w:type="spellEnd"/>
      <w:r>
        <w:rPr>
          <w:lang w:val="kk-KZ"/>
        </w:rPr>
        <w:t xml:space="preserve">  пікірінше,  жасыл  бизнес  тәсілдерінің  бірі  жасыл  кәсіпкерлік  бұл  өндірістік,  ғылыми – зерттеулер, өнім  өндірудегі  қаржылық</w:t>
      </w:r>
      <w:r w:rsidR="00DA0AE9" w:rsidRPr="00A03D3C">
        <w:rPr>
          <w:lang w:val="kk-KZ"/>
        </w:rPr>
        <w:t>-</w:t>
      </w:r>
      <w:r>
        <w:rPr>
          <w:lang w:val="kk-KZ"/>
        </w:rPr>
        <w:t>несиелік  қызмет ретінде көрсеткен. Қазақстандағы  экологиялық  кәсіпкерліктің бағыттарын  ұсына  отырып, жасыл  бизнесті  дамыту   үшін  тиімді  ұйымдастырушылық,  экономикалық  және  қаржылық  механизмді  құруды  ұсынады [1</w:t>
      </w:r>
      <w:r w:rsidR="00DA0AE9" w:rsidRPr="00DA0AE9">
        <w:rPr>
          <w:lang w:val="kk-KZ"/>
        </w:rPr>
        <w:t>7</w:t>
      </w:r>
      <w:r>
        <w:rPr>
          <w:lang w:val="kk-KZ"/>
        </w:rPr>
        <w:t xml:space="preserve">].  </w:t>
      </w:r>
    </w:p>
    <w:p w14:paraId="1E7DDBE5" w14:textId="74D4F93F" w:rsidR="003F336A" w:rsidRDefault="008C4434" w:rsidP="00742EDC">
      <w:pPr>
        <w:ind w:right="141" w:firstLine="567"/>
        <w:contextualSpacing/>
        <w:jc w:val="both"/>
        <w:rPr>
          <w:lang w:val="kk-KZ"/>
        </w:rPr>
      </w:pPr>
      <w:r>
        <w:rPr>
          <w:lang w:val="kk-KZ"/>
        </w:rPr>
        <w:t xml:space="preserve">Отандық </w:t>
      </w:r>
      <w:r w:rsidR="00B247F4">
        <w:rPr>
          <w:lang w:val="kk-KZ"/>
        </w:rPr>
        <w:t>зерттеуші</w:t>
      </w:r>
      <w:r>
        <w:rPr>
          <w:lang w:val="kk-KZ"/>
        </w:rPr>
        <w:t xml:space="preserve">  Егембердиева С.М.</w:t>
      </w:r>
      <w:r w:rsidR="00B247F4">
        <w:rPr>
          <w:lang w:val="kk-KZ"/>
        </w:rPr>
        <w:t xml:space="preserve"> </w:t>
      </w:r>
      <w:r>
        <w:rPr>
          <w:lang w:val="kk-KZ"/>
        </w:rPr>
        <w:t xml:space="preserve">айтуынша, </w:t>
      </w:r>
      <w:r w:rsidR="00B6439C">
        <w:rPr>
          <w:lang w:val="kk-KZ"/>
        </w:rPr>
        <w:t>«</w:t>
      </w:r>
      <w:r>
        <w:rPr>
          <w:lang w:val="kk-KZ"/>
        </w:rPr>
        <w:t>жасыл</w:t>
      </w:r>
      <w:r w:rsidR="00B6439C">
        <w:rPr>
          <w:lang w:val="kk-KZ"/>
        </w:rPr>
        <w:t>»</w:t>
      </w:r>
      <w:r>
        <w:rPr>
          <w:lang w:val="kk-KZ"/>
        </w:rPr>
        <w:t xml:space="preserve"> </w:t>
      </w:r>
      <w:r w:rsidR="005D280D">
        <w:rPr>
          <w:lang w:val="kk-KZ"/>
        </w:rPr>
        <w:t>қоршаған орта</w:t>
      </w:r>
      <w:r>
        <w:rPr>
          <w:lang w:val="kk-KZ"/>
        </w:rPr>
        <w:t xml:space="preserve"> бұл өндіріс көлемін ұлғайту, шикізат шығындарын азайту, энергияны жоғарылату, өнім сапасын жақсарту  кезінде қоршаған ортаға зиян келтірмеу деп айтады [1</w:t>
      </w:r>
      <w:r w:rsidR="00A03D3C" w:rsidRPr="00A03D3C">
        <w:rPr>
          <w:lang w:val="kk-KZ"/>
        </w:rPr>
        <w:t>8</w:t>
      </w:r>
      <w:r>
        <w:rPr>
          <w:lang w:val="kk-KZ"/>
        </w:rPr>
        <w:t xml:space="preserve">]. </w:t>
      </w:r>
      <w:bookmarkStart w:id="6" w:name="_Hlk14443354"/>
      <w:r>
        <w:rPr>
          <w:lang w:val="kk-KZ"/>
        </w:rPr>
        <w:t>Шетел  зерттеушілерінің  «жасыл бизнес»  ұғымына  берген анықтамалары</w:t>
      </w:r>
      <w:r w:rsidR="00E127AC">
        <w:rPr>
          <w:lang w:val="kk-KZ"/>
        </w:rPr>
        <w:t xml:space="preserve"> </w:t>
      </w:r>
      <w:r>
        <w:rPr>
          <w:lang w:val="kk-KZ"/>
        </w:rPr>
        <w:t xml:space="preserve">төмендегі  </w:t>
      </w:r>
      <w:r w:rsidR="00E127AC">
        <w:rPr>
          <w:lang w:val="kk-KZ"/>
        </w:rPr>
        <w:t xml:space="preserve">кестеде </w:t>
      </w:r>
      <w:r>
        <w:rPr>
          <w:lang w:val="kk-KZ"/>
        </w:rPr>
        <w:t>келтірілген (</w:t>
      </w:r>
      <w:r w:rsidR="00E127AC">
        <w:rPr>
          <w:lang w:val="kk-KZ"/>
        </w:rPr>
        <w:t>2</w:t>
      </w:r>
      <w:r>
        <w:rPr>
          <w:lang w:val="kk-KZ"/>
        </w:rPr>
        <w:t xml:space="preserve"> кесте).</w:t>
      </w:r>
    </w:p>
    <w:p w14:paraId="5D699F6E" w14:textId="77777777" w:rsidR="003F336A" w:rsidRDefault="003F336A">
      <w:pPr>
        <w:ind w:firstLine="567"/>
        <w:contextualSpacing/>
        <w:jc w:val="both"/>
        <w:rPr>
          <w:lang w:val="kk-KZ"/>
        </w:rPr>
      </w:pPr>
    </w:p>
    <w:p w14:paraId="3816247D" w14:textId="29F66173" w:rsidR="003F336A" w:rsidRDefault="008C4434">
      <w:pPr>
        <w:contextualSpacing/>
        <w:jc w:val="both"/>
        <w:rPr>
          <w:lang w:val="kk-KZ"/>
        </w:rPr>
      </w:pPr>
      <w:r>
        <w:rPr>
          <w:lang w:val="kk-KZ"/>
        </w:rPr>
        <w:t xml:space="preserve">Кесте </w:t>
      </w:r>
      <w:r w:rsidR="00E127AC">
        <w:rPr>
          <w:lang w:val="kk-KZ"/>
        </w:rPr>
        <w:t>2</w:t>
      </w:r>
      <w:r>
        <w:rPr>
          <w:lang w:val="ru-RU"/>
        </w:rPr>
        <w:t xml:space="preserve"> – </w:t>
      </w:r>
      <w:r>
        <w:rPr>
          <w:lang w:val="kk-KZ"/>
        </w:rPr>
        <w:t xml:space="preserve">«Жасыл бизнес» ұғымының анықтамалары </w:t>
      </w:r>
    </w:p>
    <w:p w14:paraId="4482ADF8" w14:textId="77777777" w:rsidR="003F336A" w:rsidRDefault="008C4434">
      <w:pPr>
        <w:contextualSpacing/>
        <w:jc w:val="both"/>
        <w:rPr>
          <w:lang w:val="kk-KZ"/>
        </w:rPr>
      </w:pPr>
      <w:r>
        <w:rPr>
          <w:lang w:val="kk-KZ"/>
        </w:rPr>
        <w:t xml:space="preserve"> </w:t>
      </w:r>
    </w:p>
    <w:tbl>
      <w:tblPr>
        <w:tblStyle w:val="af5"/>
        <w:tblW w:w="9493" w:type="dxa"/>
        <w:tblLook w:val="04A0" w:firstRow="1" w:lastRow="0" w:firstColumn="1" w:lastColumn="0" w:noHBand="0" w:noVBand="1"/>
      </w:tblPr>
      <w:tblGrid>
        <w:gridCol w:w="6374"/>
        <w:gridCol w:w="3119"/>
      </w:tblGrid>
      <w:tr w:rsidR="003F336A" w:rsidRPr="00E127AC" w14:paraId="107C46A1" w14:textId="77777777" w:rsidTr="00742EDC">
        <w:tc>
          <w:tcPr>
            <w:tcW w:w="6374" w:type="dxa"/>
          </w:tcPr>
          <w:p w14:paraId="6458E5C6" w14:textId="77777777" w:rsidR="003F336A" w:rsidRPr="00E127AC" w:rsidRDefault="008C4434">
            <w:pPr>
              <w:contextualSpacing/>
              <w:jc w:val="both"/>
              <w:rPr>
                <w:sz w:val="24"/>
                <w:szCs w:val="24"/>
                <w:lang w:val="kk-KZ"/>
              </w:rPr>
            </w:pPr>
            <w:r w:rsidRPr="00E127AC">
              <w:rPr>
                <w:sz w:val="24"/>
                <w:szCs w:val="24"/>
                <w:lang w:val="kk-KZ"/>
              </w:rPr>
              <w:t>Анықтама мазмұны</w:t>
            </w:r>
          </w:p>
        </w:tc>
        <w:tc>
          <w:tcPr>
            <w:tcW w:w="3119" w:type="dxa"/>
          </w:tcPr>
          <w:p w14:paraId="4173BF3C" w14:textId="77777777" w:rsidR="003F336A" w:rsidRPr="00E127AC" w:rsidRDefault="008C4434">
            <w:pPr>
              <w:contextualSpacing/>
              <w:jc w:val="both"/>
              <w:rPr>
                <w:sz w:val="24"/>
                <w:szCs w:val="24"/>
                <w:lang w:val="kk-KZ"/>
              </w:rPr>
            </w:pPr>
            <w:r w:rsidRPr="00E127AC">
              <w:rPr>
                <w:sz w:val="24"/>
                <w:szCs w:val="24"/>
                <w:lang w:val="kk-KZ"/>
              </w:rPr>
              <w:t xml:space="preserve">Авторлар </w:t>
            </w:r>
          </w:p>
        </w:tc>
      </w:tr>
      <w:tr w:rsidR="003F336A" w:rsidRPr="00E127AC" w14:paraId="23BE5DD0" w14:textId="77777777" w:rsidTr="00742EDC">
        <w:tc>
          <w:tcPr>
            <w:tcW w:w="6374" w:type="dxa"/>
          </w:tcPr>
          <w:p w14:paraId="00C312FF" w14:textId="32912E58" w:rsidR="003F336A" w:rsidRDefault="008C4434">
            <w:pPr>
              <w:contextualSpacing/>
              <w:jc w:val="both"/>
              <w:rPr>
                <w:sz w:val="24"/>
                <w:szCs w:val="24"/>
                <w:lang w:val="kk-KZ"/>
              </w:rPr>
            </w:pPr>
            <w:r w:rsidRPr="00E127AC">
              <w:rPr>
                <w:sz w:val="24"/>
                <w:szCs w:val="24"/>
                <w:lang w:val="kk-KZ"/>
              </w:rPr>
              <w:t>Жасыл бизнес –  тұрақтылық принциптеріне  негізделген жасыл құндылықтар және жасыл өнімдер мен қызметті сата алатын сала</w:t>
            </w:r>
            <w:r w:rsidR="0007296E">
              <w:rPr>
                <w:sz w:val="24"/>
                <w:szCs w:val="24"/>
                <w:lang w:val="kk-KZ"/>
              </w:rPr>
              <w:t xml:space="preserve"> </w:t>
            </w:r>
            <w:r w:rsidR="0007296E">
              <w:rPr>
                <w:sz w:val="24"/>
                <w:szCs w:val="24"/>
              </w:rPr>
              <w:t>[19]</w:t>
            </w:r>
            <w:r w:rsidRPr="00E127AC">
              <w:rPr>
                <w:sz w:val="24"/>
                <w:szCs w:val="24"/>
                <w:lang w:val="kk-KZ"/>
              </w:rPr>
              <w:t xml:space="preserve">. </w:t>
            </w:r>
          </w:p>
          <w:p w14:paraId="0AAE3C33" w14:textId="55D5A90C" w:rsidR="0007296E" w:rsidRPr="00E127AC" w:rsidRDefault="0007296E">
            <w:pPr>
              <w:contextualSpacing/>
              <w:jc w:val="both"/>
              <w:rPr>
                <w:sz w:val="24"/>
                <w:szCs w:val="24"/>
                <w:lang w:val="kk-KZ"/>
              </w:rPr>
            </w:pPr>
          </w:p>
        </w:tc>
        <w:tc>
          <w:tcPr>
            <w:tcW w:w="3119" w:type="dxa"/>
          </w:tcPr>
          <w:p w14:paraId="28B491D3" w14:textId="1925A0BB" w:rsidR="0007296E" w:rsidRPr="0007296E" w:rsidRDefault="0007296E" w:rsidP="0007296E">
            <w:pPr>
              <w:contextualSpacing/>
              <w:rPr>
                <w:sz w:val="24"/>
                <w:szCs w:val="24"/>
                <w:lang w:val="kk-KZ"/>
              </w:rPr>
            </w:pPr>
            <w:proofErr w:type="gramStart"/>
            <w:r>
              <w:rPr>
                <w:sz w:val="24"/>
                <w:szCs w:val="24"/>
              </w:rPr>
              <w:t>J.</w:t>
            </w:r>
            <w:proofErr w:type="spellStart"/>
            <w:r w:rsidR="008C4434" w:rsidRPr="00E127AC">
              <w:rPr>
                <w:sz w:val="24"/>
                <w:szCs w:val="24"/>
                <w:lang w:val="kk-KZ"/>
              </w:rPr>
              <w:t>Kirkwood</w:t>
            </w:r>
            <w:proofErr w:type="spellEnd"/>
            <w:proofErr w:type="gramEnd"/>
            <w:r>
              <w:rPr>
                <w:sz w:val="24"/>
                <w:szCs w:val="24"/>
              </w:rPr>
              <w:t>.</w:t>
            </w:r>
            <w:r w:rsidR="008C4434" w:rsidRPr="00E127AC">
              <w:rPr>
                <w:sz w:val="24"/>
                <w:szCs w:val="24"/>
              </w:rPr>
              <w:t>,</w:t>
            </w:r>
            <w:r w:rsidR="008C4434" w:rsidRPr="00E127AC">
              <w:rPr>
                <w:sz w:val="24"/>
                <w:szCs w:val="24"/>
                <w:lang w:val="kk-KZ"/>
              </w:rPr>
              <w:t xml:space="preserve"> </w:t>
            </w:r>
            <w:r>
              <w:rPr>
                <w:sz w:val="24"/>
                <w:szCs w:val="24"/>
              </w:rPr>
              <w:t>S.</w:t>
            </w:r>
            <w:proofErr w:type="spellStart"/>
            <w:r w:rsidR="008C4434" w:rsidRPr="00E127AC">
              <w:rPr>
                <w:sz w:val="24"/>
                <w:szCs w:val="24"/>
                <w:lang w:val="kk-KZ"/>
              </w:rPr>
              <w:t>Walton</w:t>
            </w:r>
            <w:proofErr w:type="spellEnd"/>
            <w:r>
              <w:rPr>
                <w:sz w:val="24"/>
                <w:szCs w:val="24"/>
                <w:lang w:val="kk-KZ"/>
              </w:rPr>
              <w:t>,</w:t>
            </w:r>
          </w:p>
          <w:p w14:paraId="59481C5C" w14:textId="0CDD8143" w:rsidR="003F336A" w:rsidRPr="00E127AC" w:rsidRDefault="008C4434" w:rsidP="0007296E">
            <w:pPr>
              <w:contextualSpacing/>
              <w:rPr>
                <w:sz w:val="24"/>
                <w:szCs w:val="24"/>
                <w:lang w:val="kk-KZ"/>
              </w:rPr>
            </w:pPr>
            <w:r w:rsidRPr="00E127AC">
              <w:rPr>
                <w:sz w:val="24"/>
                <w:szCs w:val="24"/>
                <w:lang w:val="kk-KZ"/>
              </w:rPr>
              <w:t>2010</w:t>
            </w:r>
          </w:p>
          <w:p w14:paraId="3E74D93A" w14:textId="77777777" w:rsidR="003F336A" w:rsidRPr="00E127AC" w:rsidRDefault="003F336A">
            <w:pPr>
              <w:contextualSpacing/>
              <w:jc w:val="both"/>
              <w:rPr>
                <w:sz w:val="24"/>
                <w:szCs w:val="24"/>
                <w:lang w:val="kk-KZ"/>
              </w:rPr>
            </w:pPr>
          </w:p>
        </w:tc>
      </w:tr>
      <w:tr w:rsidR="003F336A" w:rsidRPr="00E127AC" w14:paraId="60855D79" w14:textId="77777777" w:rsidTr="00742EDC">
        <w:tc>
          <w:tcPr>
            <w:tcW w:w="6374" w:type="dxa"/>
          </w:tcPr>
          <w:p w14:paraId="14E5038D" w14:textId="7116910F" w:rsidR="003F336A" w:rsidRDefault="008C4434">
            <w:pPr>
              <w:contextualSpacing/>
              <w:jc w:val="both"/>
              <w:rPr>
                <w:sz w:val="24"/>
                <w:szCs w:val="24"/>
                <w:lang w:val="kk-KZ"/>
              </w:rPr>
            </w:pPr>
            <w:r w:rsidRPr="00E127AC">
              <w:rPr>
                <w:sz w:val="24"/>
                <w:szCs w:val="24"/>
                <w:lang w:val="kk-KZ"/>
              </w:rPr>
              <w:t>Жасыл бизнес – жасыл таңбалар мен стандарттар кейбір тұтынушыларды маркетингтік құралдарды оңайлату үшін «жасыл таңбалау» қарастыруға мәжбүрлейді</w:t>
            </w:r>
            <w:r w:rsidR="0007296E">
              <w:rPr>
                <w:sz w:val="24"/>
                <w:szCs w:val="24"/>
              </w:rPr>
              <w:t xml:space="preserve"> [20]</w:t>
            </w:r>
            <w:r w:rsidRPr="00E127AC">
              <w:rPr>
                <w:sz w:val="24"/>
                <w:szCs w:val="24"/>
                <w:lang w:val="kk-KZ"/>
              </w:rPr>
              <w:t>.</w:t>
            </w:r>
          </w:p>
          <w:p w14:paraId="5921C2F0" w14:textId="56BC67C0" w:rsidR="0007296E" w:rsidRPr="00E127AC" w:rsidRDefault="0007296E">
            <w:pPr>
              <w:contextualSpacing/>
              <w:jc w:val="both"/>
              <w:rPr>
                <w:sz w:val="24"/>
                <w:szCs w:val="24"/>
                <w:lang w:val="kk-KZ"/>
              </w:rPr>
            </w:pPr>
          </w:p>
        </w:tc>
        <w:tc>
          <w:tcPr>
            <w:tcW w:w="3119" w:type="dxa"/>
          </w:tcPr>
          <w:p w14:paraId="32ADBA2D" w14:textId="09C7E8C2" w:rsidR="0007296E" w:rsidRDefault="0007296E" w:rsidP="0007296E">
            <w:pPr>
              <w:contextualSpacing/>
              <w:rPr>
                <w:sz w:val="24"/>
                <w:szCs w:val="24"/>
              </w:rPr>
            </w:pPr>
            <w:proofErr w:type="spellStart"/>
            <w:proofErr w:type="gramStart"/>
            <w:r w:rsidRPr="00E127AC">
              <w:rPr>
                <w:sz w:val="24"/>
                <w:szCs w:val="24"/>
              </w:rPr>
              <w:t>S</w:t>
            </w:r>
            <w:r>
              <w:rPr>
                <w:sz w:val="24"/>
                <w:szCs w:val="24"/>
              </w:rPr>
              <w:t>.</w:t>
            </w:r>
            <w:r w:rsidR="008C4434" w:rsidRPr="00E127AC">
              <w:rPr>
                <w:sz w:val="24"/>
                <w:szCs w:val="24"/>
              </w:rPr>
              <w:t>Kabiraj</w:t>
            </w:r>
            <w:proofErr w:type="spellEnd"/>
            <w:proofErr w:type="gramEnd"/>
            <w:r w:rsidR="008C4434" w:rsidRPr="00E127AC">
              <w:rPr>
                <w:sz w:val="24"/>
                <w:szCs w:val="24"/>
              </w:rPr>
              <w:t xml:space="preserve">., </w:t>
            </w:r>
            <w:proofErr w:type="spellStart"/>
            <w:r w:rsidRPr="00E127AC">
              <w:rPr>
                <w:sz w:val="24"/>
                <w:szCs w:val="24"/>
              </w:rPr>
              <w:t>V</w:t>
            </w:r>
            <w:r>
              <w:rPr>
                <w:sz w:val="24"/>
                <w:szCs w:val="24"/>
              </w:rPr>
              <w:t>.</w:t>
            </w:r>
            <w:r w:rsidR="008C4434" w:rsidRPr="00E127AC">
              <w:rPr>
                <w:sz w:val="24"/>
                <w:szCs w:val="24"/>
              </w:rPr>
              <w:t>Topkar</w:t>
            </w:r>
            <w:proofErr w:type="spellEnd"/>
            <w:r w:rsidR="008C4434" w:rsidRPr="00E127AC">
              <w:rPr>
                <w:sz w:val="24"/>
                <w:szCs w:val="24"/>
              </w:rPr>
              <w:t xml:space="preserve">., </w:t>
            </w:r>
            <w:proofErr w:type="spellStart"/>
            <w:r w:rsidRPr="00E127AC">
              <w:rPr>
                <w:sz w:val="24"/>
                <w:szCs w:val="24"/>
              </w:rPr>
              <w:t>R.</w:t>
            </w:r>
            <w:r w:rsidR="008C4434" w:rsidRPr="00E127AC">
              <w:rPr>
                <w:sz w:val="24"/>
                <w:szCs w:val="24"/>
              </w:rPr>
              <w:t>Walke</w:t>
            </w:r>
            <w:proofErr w:type="spellEnd"/>
            <w:r>
              <w:rPr>
                <w:sz w:val="24"/>
                <w:szCs w:val="24"/>
              </w:rPr>
              <w:t>,</w:t>
            </w:r>
          </w:p>
          <w:p w14:paraId="7F404AE0" w14:textId="559E3D97" w:rsidR="003F336A" w:rsidRPr="00E127AC" w:rsidRDefault="008C4434" w:rsidP="0007296E">
            <w:pPr>
              <w:contextualSpacing/>
              <w:rPr>
                <w:sz w:val="24"/>
                <w:szCs w:val="24"/>
              </w:rPr>
            </w:pPr>
            <w:r w:rsidRPr="00E127AC">
              <w:rPr>
                <w:sz w:val="24"/>
                <w:szCs w:val="24"/>
              </w:rPr>
              <w:t xml:space="preserve"> 2010</w:t>
            </w:r>
          </w:p>
        </w:tc>
      </w:tr>
      <w:tr w:rsidR="003F336A" w:rsidRPr="00E127AC" w14:paraId="3456C48A" w14:textId="77777777" w:rsidTr="00742EDC">
        <w:tc>
          <w:tcPr>
            <w:tcW w:w="6374" w:type="dxa"/>
          </w:tcPr>
          <w:p w14:paraId="36BE2F29" w14:textId="4F99EFD8" w:rsidR="0007296E" w:rsidRDefault="008C4434">
            <w:pPr>
              <w:contextualSpacing/>
              <w:jc w:val="both"/>
              <w:rPr>
                <w:sz w:val="24"/>
                <w:szCs w:val="24"/>
                <w:lang w:val="kk-KZ"/>
              </w:rPr>
            </w:pPr>
            <w:r w:rsidRPr="00E127AC">
              <w:rPr>
                <w:sz w:val="24"/>
                <w:szCs w:val="24"/>
                <w:lang w:val="kk-KZ"/>
              </w:rPr>
              <w:t xml:space="preserve">Жасыл бизнес – </w:t>
            </w:r>
            <w:proofErr w:type="spellStart"/>
            <w:r w:rsidRPr="00E127AC">
              <w:rPr>
                <w:sz w:val="24"/>
                <w:szCs w:val="24"/>
                <w:lang w:val="kk-KZ"/>
              </w:rPr>
              <w:t>экотауарлар</w:t>
            </w:r>
            <w:proofErr w:type="spellEnd"/>
            <w:r w:rsidRPr="00E127AC">
              <w:rPr>
                <w:sz w:val="24"/>
                <w:szCs w:val="24"/>
                <w:lang w:val="kk-KZ"/>
              </w:rPr>
              <w:t xml:space="preserve"> мен қызметтердің, ұйымдарды «жасылдандыру», сонымен қатар жасыл бизнестегі инновация экономикалық құндылықты қамтып және экологиялық ізді азайтады</w:t>
            </w:r>
            <w:r w:rsidR="0007296E">
              <w:rPr>
                <w:sz w:val="24"/>
                <w:szCs w:val="24"/>
              </w:rPr>
              <w:t xml:space="preserve"> [21]</w:t>
            </w:r>
            <w:r w:rsidRPr="00E127AC">
              <w:rPr>
                <w:sz w:val="24"/>
                <w:szCs w:val="24"/>
                <w:lang w:val="kk-KZ"/>
              </w:rPr>
              <w:t>.</w:t>
            </w:r>
          </w:p>
          <w:p w14:paraId="17F5C86B" w14:textId="5363CD0C" w:rsidR="0007296E" w:rsidRPr="00E127AC" w:rsidRDefault="0007296E">
            <w:pPr>
              <w:contextualSpacing/>
              <w:jc w:val="both"/>
              <w:rPr>
                <w:sz w:val="24"/>
                <w:szCs w:val="24"/>
                <w:lang w:val="kk-KZ"/>
              </w:rPr>
            </w:pPr>
          </w:p>
        </w:tc>
        <w:tc>
          <w:tcPr>
            <w:tcW w:w="3119" w:type="dxa"/>
          </w:tcPr>
          <w:p w14:paraId="2D09A227" w14:textId="0B857BE6" w:rsidR="00B7511C" w:rsidRDefault="007A5EE9">
            <w:pPr>
              <w:contextualSpacing/>
              <w:jc w:val="both"/>
              <w:rPr>
                <w:sz w:val="24"/>
                <w:szCs w:val="24"/>
              </w:rPr>
            </w:pPr>
            <w:proofErr w:type="spellStart"/>
            <w:proofErr w:type="gramStart"/>
            <w:r>
              <w:rPr>
                <w:sz w:val="24"/>
                <w:szCs w:val="24"/>
              </w:rPr>
              <w:t>T.</w:t>
            </w:r>
            <w:r w:rsidR="008C4434" w:rsidRPr="00E127AC">
              <w:rPr>
                <w:sz w:val="24"/>
                <w:szCs w:val="24"/>
              </w:rPr>
              <w:t>Bisgaard</w:t>
            </w:r>
            <w:proofErr w:type="spellEnd"/>
            <w:proofErr w:type="gramEnd"/>
            <w:r w:rsidR="008C4434" w:rsidRPr="00E127AC">
              <w:rPr>
                <w:sz w:val="24"/>
                <w:szCs w:val="24"/>
              </w:rPr>
              <w:t xml:space="preserve">, </w:t>
            </w:r>
            <w:proofErr w:type="spellStart"/>
            <w:r w:rsidR="00B7511C">
              <w:rPr>
                <w:sz w:val="24"/>
                <w:szCs w:val="24"/>
              </w:rPr>
              <w:t>K.Hogenhaven</w:t>
            </w:r>
            <w:proofErr w:type="spellEnd"/>
            <w:r w:rsidR="00B7511C">
              <w:rPr>
                <w:sz w:val="24"/>
                <w:szCs w:val="24"/>
              </w:rPr>
              <w:t xml:space="preserve">., </w:t>
            </w:r>
            <w:proofErr w:type="spellStart"/>
            <w:r w:rsidR="00B7511C">
              <w:rPr>
                <w:sz w:val="24"/>
                <w:szCs w:val="24"/>
              </w:rPr>
              <w:t>K.</w:t>
            </w:r>
            <w:r w:rsidR="008C4434" w:rsidRPr="00E127AC">
              <w:rPr>
                <w:sz w:val="24"/>
                <w:szCs w:val="24"/>
              </w:rPr>
              <w:t>Henriksen</w:t>
            </w:r>
            <w:proofErr w:type="spellEnd"/>
            <w:r w:rsidR="008C4434" w:rsidRPr="00E127AC">
              <w:rPr>
                <w:sz w:val="24"/>
                <w:szCs w:val="24"/>
              </w:rPr>
              <w:t xml:space="preserve">, </w:t>
            </w:r>
            <w:proofErr w:type="spellStart"/>
            <w:r w:rsidR="00B7511C">
              <w:rPr>
                <w:sz w:val="24"/>
                <w:szCs w:val="24"/>
              </w:rPr>
              <w:t>M.</w:t>
            </w:r>
            <w:r w:rsidR="008C4434" w:rsidRPr="00E127AC">
              <w:rPr>
                <w:sz w:val="24"/>
                <w:szCs w:val="24"/>
              </w:rPr>
              <w:t>Bjerre</w:t>
            </w:r>
            <w:proofErr w:type="spellEnd"/>
            <w:r w:rsidR="00B7511C">
              <w:rPr>
                <w:sz w:val="24"/>
                <w:szCs w:val="24"/>
              </w:rPr>
              <w:t>,</w:t>
            </w:r>
          </w:p>
          <w:p w14:paraId="4B165F67" w14:textId="53959889" w:rsidR="003F336A" w:rsidRPr="00E127AC" w:rsidRDefault="008C4434">
            <w:pPr>
              <w:contextualSpacing/>
              <w:jc w:val="both"/>
              <w:rPr>
                <w:sz w:val="24"/>
                <w:szCs w:val="24"/>
              </w:rPr>
            </w:pPr>
            <w:r w:rsidRPr="00E127AC">
              <w:rPr>
                <w:sz w:val="24"/>
                <w:szCs w:val="24"/>
              </w:rPr>
              <w:t>2012</w:t>
            </w:r>
          </w:p>
        </w:tc>
      </w:tr>
      <w:tr w:rsidR="003F336A" w:rsidRPr="00E127AC" w14:paraId="4A248427" w14:textId="77777777" w:rsidTr="00742EDC">
        <w:tc>
          <w:tcPr>
            <w:tcW w:w="6374" w:type="dxa"/>
          </w:tcPr>
          <w:p w14:paraId="6A7FB066" w14:textId="77777777" w:rsidR="003F336A" w:rsidRDefault="008C4434">
            <w:pPr>
              <w:contextualSpacing/>
              <w:jc w:val="both"/>
              <w:rPr>
                <w:sz w:val="24"/>
                <w:szCs w:val="24"/>
                <w:lang w:val="kk-KZ"/>
              </w:rPr>
            </w:pPr>
            <w:r w:rsidRPr="00E127AC">
              <w:rPr>
                <w:sz w:val="24"/>
                <w:szCs w:val="24"/>
                <w:lang w:val="kk-KZ"/>
              </w:rPr>
              <w:t>Жасыл бизнес – экологиялық тұрақты өсуді қолдайтын пайда әкелетін кез</w:t>
            </w:r>
            <w:r w:rsidR="0007296E">
              <w:rPr>
                <w:sz w:val="24"/>
                <w:szCs w:val="24"/>
              </w:rPr>
              <w:t>-</w:t>
            </w:r>
            <w:r w:rsidRPr="00E127AC">
              <w:rPr>
                <w:sz w:val="24"/>
                <w:szCs w:val="24"/>
                <w:lang w:val="kk-KZ"/>
              </w:rPr>
              <w:t>келген қызметті атайды</w:t>
            </w:r>
            <w:r w:rsidR="0007296E">
              <w:rPr>
                <w:sz w:val="24"/>
                <w:szCs w:val="24"/>
              </w:rPr>
              <w:t xml:space="preserve"> [22]</w:t>
            </w:r>
            <w:r w:rsidRPr="00E127AC">
              <w:rPr>
                <w:sz w:val="24"/>
                <w:szCs w:val="24"/>
                <w:lang w:val="kk-KZ"/>
              </w:rPr>
              <w:t xml:space="preserve">. </w:t>
            </w:r>
          </w:p>
          <w:p w14:paraId="7FBEBEF7" w14:textId="567BE7FD" w:rsidR="0007296E" w:rsidRPr="00E127AC" w:rsidRDefault="0007296E">
            <w:pPr>
              <w:contextualSpacing/>
              <w:jc w:val="both"/>
              <w:rPr>
                <w:sz w:val="24"/>
                <w:szCs w:val="24"/>
                <w:lang w:val="kk-KZ"/>
              </w:rPr>
            </w:pPr>
          </w:p>
        </w:tc>
        <w:tc>
          <w:tcPr>
            <w:tcW w:w="3119" w:type="dxa"/>
          </w:tcPr>
          <w:p w14:paraId="5DEAB6DB" w14:textId="005BA2A9" w:rsidR="003F336A" w:rsidRDefault="0007296E">
            <w:pPr>
              <w:contextualSpacing/>
              <w:jc w:val="both"/>
              <w:rPr>
                <w:sz w:val="24"/>
                <w:szCs w:val="24"/>
              </w:rPr>
            </w:pPr>
            <w:proofErr w:type="spellStart"/>
            <w:r>
              <w:rPr>
                <w:sz w:val="24"/>
                <w:szCs w:val="24"/>
              </w:rPr>
              <w:t>D.</w:t>
            </w:r>
            <w:r w:rsidR="008C4434" w:rsidRPr="00E127AC">
              <w:rPr>
                <w:sz w:val="24"/>
                <w:szCs w:val="24"/>
              </w:rPr>
              <w:t>Ponzi</w:t>
            </w:r>
            <w:proofErr w:type="spellEnd"/>
            <w:r>
              <w:rPr>
                <w:sz w:val="24"/>
                <w:szCs w:val="24"/>
              </w:rPr>
              <w:t xml:space="preserve">, </w:t>
            </w:r>
          </w:p>
          <w:p w14:paraId="53B10BF4" w14:textId="2B898590" w:rsidR="0007296E" w:rsidRPr="00E127AC" w:rsidRDefault="0007296E">
            <w:pPr>
              <w:contextualSpacing/>
              <w:jc w:val="both"/>
              <w:rPr>
                <w:sz w:val="24"/>
                <w:szCs w:val="24"/>
              </w:rPr>
            </w:pPr>
            <w:r>
              <w:rPr>
                <w:sz w:val="24"/>
                <w:szCs w:val="24"/>
              </w:rPr>
              <w:t>2019</w:t>
            </w:r>
          </w:p>
        </w:tc>
      </w:tr>
      <w:tr w:rsidR="00330B85" w:rsidRPr="00E127AC" w14:paraId="3E40E578" w14:textId="77777777" w:rsidTr="00742EDC">
        <w:tc>
          <w:tcPr>
            <w:tcW w:w="6374" w:type="dxa"/>
          </w:tcPr>
          <w:p w14:paraId="558D8263" w14:textId="603FBD31" w:rsidR="00330B85" w:rsidRDefault="00330B85" w:rsidP="00330B85">
            <w:pPr>
              <w:contextualSpacing/>
              <w:jc w:val="both"/>
              <w:rPr>
                <w:sz w:val="24"/>
                <w:szCs w:val="24"/>
                <w:lang w:val="kk-KZ"/>
              </w:rPr>
            </w:pPr>
            <w:r>
              <w:rPr>
                <w:sz w:val="24"/>
                <w:szCs w:val="24"/>
                <w:lang w:val="kk-KZ"/>
              </w:rPr>
              <w:t xml:space="preserve">Жасыл бизнес </w:t>
            </w:r>
            <w:r w:rsidRPr="00601855">
              <w:rPr>
                <w:sz w:val="24"/>
                <w:szCs w:val="24"/>
              </w:rPr>
              <w:t xml:space="preserve">– </w:t>
            </w:r>
            <w:r>
              <w:rPr>
                <w:sz w:val="24"/>
                <w:szCs w:val="24"/>
                <w:lang w:val="kk-KZ"/>
              </w:rPr>
              <w:t>өндірістің жұмыс істеу процесін жасылдандыру ғана емес, сонымен қатар өнімдердің өзі зиянды шығарындылардың қатаң деңгейіне сәйкес келуі керек</w:t>
            </w:r>
            <w:r w:rsidR="0007296E">
              <w:rPr>
                <w:sz w:val="24"/>
                <w:szCs w:val="24"/>
              </w:rPr>
              <w:t xml:space="preserve"> [23]</w:t>
            </w:r>
            <w:r>
              <w:rPr>
                <w:sz w:val="24"/>
                <w:szCs w:val="24"/>
                <w:lang w:val="kk-KZ"/>
              </w:rPr>
              <w:t>.</w:t>
            </w:r>
          </w:p>
          <w:p w14:paraId="3A18F1B5" w14:textId="3F9F18F7" w:rsidR="0007296E" w:rsidRPr="00E127AC" w:rsidRDefault="0007296E" w:rsidP="00330B85">
            <w:pPr>
              <w:contextualSpacing/>
              <w:jc w:val="both"/>
              <w:rPr>
                <w:sz w:val="24"/>
                <w:szCs w:val="24"/>
                <w:lang w:val="kk-KZ"/>
              </w:rPr>
            </w:pPr>
          </w:p>
        </w:tc>
        <w:tc>
          <w:tcPr>
            <w:tcW w:w="3119" w:type="dxa"/>
          </w:tcPr>
          <w:p w14:paraId="1B72E935" w14:textId="77777777" w:rsidR="00330B85" w:rsidRDefault="00330B85" w:rsidP="00330B85">
            <w:pPr>
              <w:contextualSpacing/>
              <w:jc w:val="both"/>
              <w:rPr>
                <w:sz w:val="24"/>
                <w:szCs w:val="24"/>
              </w:rPr>
            </w:pPr>
            <w:r>
              <w:rPr>
                <w:sz w:val="24"/>
                <w:szCs w:val="24"/>
                <w:lang w:val="kk-KZ"/>
              </w:rPr>
              <w:t>V</w:t>
            </w:r>
            <w:r>
              <w:rPr>
                <w:sz w:val="24"/>
                <w:szCs w:val="24"/>
              </w:rPr>
              <w:t>.</w:t>
            </w:r>
            <w:proofErr w:type="spellStart"/>
            <w:r>
              <w:rPr>
                <w:sz w:val="24"/>
                <w:szCs w:val="24"/>
              </w:rPr>
              <w:t>Sipovac</w:t>
            </w:r>
            <w:proofErr w:type="spellEnd"/>
            <w:r>
              <w:rPr>
                <w:sz w:val="24"/>
                <w:szCs w:val="24"/>
              </w:rPr>
              <w:t xml:space="preserve">., </w:t>
            </w:r>
            <w:proofErr w:type="spellStart"/>
            <w:r>
              <w:rPr>
                <w:sz w:val="24"/>
                <w:szCs w:val="24"/>
              </w:rPr>
              <w:t>D.Logarusic</w:t>
            </w:r>
            <w:proofErr w:type="spellEnd"/>
            <w:r>
              <w:rPr>
                <w:sz w:val="24"/>
                <w:szCs w:val="24"/>
              </w:rPr>
              <w:t xml:space="preserve">., </w:t>
            </w:r>
          </w:p>
          <w:p w14:paraId="69FD876A" w14:textId="74B7F317" w:rsidR="00330B85" w:rsidRPr="00E127AC" w:rsidRDefault="00330B85" w:rsidP="0007296E">
            <w:pPr>
              <w:contextualSpacing/>
              <w:rPr>
                <w:sz w:val="24"/>
                <w:szCs w:val="24"/>
              </w:rPr>
            </w:pPr>
            <w:proofErr w:type="spellStart"/>
            <w:r>
              <w:rPr>
                <w:sz w:val="24"/>
                <w:szCs w:val="24"/>
              </w:rPr>
              <w:t>D.Krstinic</w:t>
            </w:r>
            <w:proofErr w:type="spellEnd"/>
            <w:r>
              <w:rPr>
                <w:sz w:val="24"/>
                <w:szCs w:val="24"/>
              </w:rPr>
              <w:t xml:space="preserve">., </w:t>
            </w:r>
            <w:proofErr w:type="spellStart"/>
            <w:proofErr w:type="gramStart"/>
            <w:r>
              <w:rPr>
                <w:sz w:val="24"/>
                <w:szCs w:val="24"/>
              </w:rPr>
              <w:t>N.Bingulac</w:t>
            </w:r>
            <w:proofErr w:type="spellEnd"/>
            <w:proofErr w:type="gramEnd"/>
            <w:r w:rsidR="0007296E">
              <w:rPr>
                <w:sz w:val="24"/>
                <w:szCs w:val="24"/>
              </w:rPr>
              <w:t>,</w:t>
            </w:r>
            <w:r>
              <w:rPr>
                <w:sz w:val="24"/>
                <w:szCs w:val="24"/>
              </w:rPr>
              <w:t xml:space="preserve"> 2023</w:t>
            </w:r>
          </w:p>
        </w:tc>
      </w:tr>
      <w:tr w:rsidR="00330B85" w:rsidRPr="00A7151A" w14:paraId="61FB6E86" w14:textId="77777777" w:rsidTr="00742EDC">
        <w:tc>
          <w:tcPr>
            <w:tcW w:w="9493" w:type="dxa"/>
            <w:gridSpan w:val="2"/>
          </w:tcPr>
          <w:p w14:paraId="75EEB750" w14:textId="58AC198E" w:rsidR="009A68ED" w:rsidRPr="00E127AC" w:rsidRDefault="00330B85" w:rsidP="00330B85">
            <w:pPr>
              <w:contextualSpacing/>
              <w:jc w:val="both"/>
              <w:rPr>
                <w:sz w:val="24"/>
                <w:szCs w:val="24"/>
                <w:lang w:val="kk-KZ"/>
              </w:rPr>
            </w:pPr>
            <w:r w:rsidRPr="00E127AC">
              <w:rPr>
                <w:sz w:val="24"/>
                <w:szCs w:val="24"/>
                <w:lang w:val="kk-KZ"/>
              </w:rPr>
              <w:t>Ескерту – [</w:t>
            </w:r>
            <w:r w:rsidRPr="00A7151A">
              <w:rPr>
                <w:sz w:val="24"/>
                <w:szCs w:val="24"/>
                <w:lang w:val="ru-RU"/>
              </w:rPr>
              <w:t>1</w:t>
            </w:r>
            <w:r w:rsidR="00D50B8A" w:rsidRPr="00A7151A">
              <w:rPr>
                <w:sz w:val="24"/>
                <w:szCs w:val="24"/>
                <w:lang w:val="ru-RU"/>
              </w:rPr>
              <w:t>9</w:t>
            </w:r>
            <w:r w:rsidR="00A7151A" w:rsidRPr="00A7151A">
              <w:rPr>
                <w:sz w:val="24"/>
                <w:szCs w:val="24"/>
                <w:lang w:val="ru-RU"/>
              </w:rPr>
              <w:t>-</w:t>
            </w:r>
            <w:r w:rsidR="00D50B8A" w:rsidRPr="00A7151A">
              <w:rPr>
                <w:sz w:val="24"/>
                <w:szCs w:val="24"/>
                <w:lang w:val="ru-RU"/>
              </w:rPr>
              <w:t>2</w:t>
            </w:r>
            <w:r w:rsidR="00A7151A" w:rsidRPr="00A7151A">
              <w:rPr>
                <w:sz w:val="24"/>
                <w:szCs w:val="24"/>
                <w:lang w:val="ru-RU"/>
              </w:rPr>
              <w:t>3</w:t>
            </w:r>
            <w:r w:rsidRPr="00E127AC">
              <w:rPr>
                <w:sz w:val="24"/>
                <w:szCs w:val="24"/>
                <w:lang w:val="kk-KZ"/>
              </w:rPr>
              <w:t>]</w:t>
            </w:r>
            <w:r w:rsidRPr="00A7151A">
              <w:rPr>
                <w:sz w:val="24"/>
                <w:szCs w:val="24"/>
                <w:lang w:val="ru-RU"/>
              </w:rPr>
              <w:t xml:space="preserve"> </w:t>
            </w:r>
            <w:r w:rsidRPr="00E127AC">
              <w:rPr>
                <w:sz w:val="24"/>
                <w:szCs w:val="24"/>
                <w:lang w:val="kk-KZ"/>
              </w:rPr>
              <w:t>әдебиеттер негізінде құрастырылған</w:t>
            </w:r>
          </w:p>
        </w:tc>
      </w:tr>
    </w:tbl>
    <w:p w14:paraId="05CBEB44" w14:textId="77777777" w:rsidR="003F336A" w:rsidRDefault="003F336A">
      <w:pPr>
        <w:contextualSpacing/>
        <w:jc w:val="both"/>
        <w:rPr>
          <w:lang w:val="kk-KZ"/>
        </w:rPr>
      </w:pPr>
    </w:p>
    <w:bookmarkEnd w:id="6"/>
    <w:p w14:paraId="27C502A0" w14:textId="1416DD2F" w:rsidR="003C1905" w:rsidRDefault="00C36B6B" w:rsidP="00004A43">
      <w:pPr>
        <w:widowControl w:val="0"/>
        <w:autoSpaceDE w:val="0"/>
        <w:autoSpaceDN w:val="0"/>
        <w:adjustRightInd w:val="0"/>
        <w:ind w:right="141" w:firstLine="567"/>
        <w:contextualSpacing/>
        <w:jc w:val="both"/>
        <w:rPr>
          <w:lang w:val="kk-KZ"/>
        </w:rPr>
      </w:pPr>
      <w:r w:rsidRPr="003D17AB">
        <w:rPr>
          <w:lang w:val="kk-KZ"/>
        </w:rPr>
        <w:t>Жоғарыда</w:t>
      </w:r>
      <w:r w:rsidR="00B6439C">
        <w:rPr>
          <w:lang w:val="kk-KZ"/>
        </w:rPr>
        <w:t>ғы</w:t>
      </w:r>
      <w:r w:rsidRPr="003D17AB">
        <w:rPr>
          <w:lang w:val="kk-KZ"/>
        </w:rPr>
        <w:t xml:space="preserve"> берілген кестеде «жасыл бизнес</w:t>
      </w:r>
      <w:r w:rsidR="00B6439C">
        <w:rPr>
          <w:lang w:val="kk-KZ"/>
        </w:rPr>
        <w:t>»</w:t>
      </w:r>
      <w:r w:rsidRPr="003D17AB">
        <w:rPr>
          <w:lang w:val="kk-KZ"/>
        </w:rPr>
        <w:t xml:space="preserve"> ұғымының бірнеше </w:t>
      </w:r>
      <w:r w:rsidRPr="003D17AB">
        <w:rPr>
          <w:lang w:val="kk-KZ"/>
        </w:rPr>
        <w:lastRenderedPageBreak/>
        <w:t>анықтамалары</w:t>
      </w:r>
      <w:r w:rsidR="00B6439C">
        <w:rPr>
          <w:lang w:val="kk-KZ"/>
        </w:rPr>
        <w:t xml:space="preserve"> </w:t>
      </w:r>
      <w:r w:rsidRPr="003D17AB">
        <w:rPr>
          <w:lang w:val="kk-KZ"/>
        </w:rPr>
        <w:t xml:space="preserve"> берілген. </w:t>
      </w:r>
      <w:r w:rsidR="00B6439C">
        <w:rPr>
          <w:lang w:val="kk-KZ"/>
        </w:rPr>
        <w:t xml:space="preserve"> </w:t>
      </w:r>
      <w:r w:rsidRPr="003D17AB">
        <w:rPr>
          <w:lang w:val="kk-KZ"/>
        </w:rPr>
        <w:t xml:space="preserve">Дегенмен, </w:t>
      </w:r>
      <w:r w:rsidR="00B6439C">
        <w:rPr>
          <w:lang w:val="kk-KZ"/>
        </w:rPr>
        <w:t xml:space="preserve"> </w:t>
      </w:r>
      <w:r w:rsidRPr="003D17AB">
        <w:rPr>
          <w:lang w:val="kk-KZ"/>
        </w:rPr>
        <w:t>әзірге дейін жасыл бизнестің нақты</w:t>
      </w:r>
      <w:r>
        <w:rPr>
          <w:lang w:val="kk-KZ"/>
        </w:rPr>
        <w:t xml:space="preserve"> термині немесе</w:t>
      </w:r>
      <w:r w:rsidR="005D280D" w:rsidRPr="005D280D">
        <w:rPr>
          <w:lang w:val="kk-KZ"/>
        </w:rPr>
        <w:t xml:space="preserve"> </w:t>
      </w:r>
      <w:r>
        <w:rPr>
          <w:lang w:val="kk-KZ"/>
        </w:rPr>
        <w:t xml:space="preserve"> анықтамасы </w:t>
      </w:r>
      <w:r w:rsidR="005D280D">
        <w:rPr>
          <w:lang w:val="kk-KZ"/>
        </w:rPr>
        <w:t xml:space="preserve"> </w:t>
      </w:r>
      <w:r w:rsidR="005D280D" w:rsidRPr="005D280D">
        <w:rPr>
          <w:lang w:val="kk-KZ"/>
        </w:rPr>
        <w:t xml:space="preserve"> </w:t>
      </w:r>
      <w:r>
        <w:rPr>
          <w:lang w:val="kk-KZ"/>
        </w:rPr>
        <w:t xml:space="preserve">ғылыми </w:t>
      </w:r>
      <w:r w:rsidR="005D280D">
        <w:rPr>
          <w:lang w:val="kk-KZ"/>
        </w:rPr>
        <w:t xml:space="preserve"> </w:t>
      </w:r>
      <w:r>
        <w:rPr>
          <w:lang w:val="kk-KZ"/>
        </w:rPr>
        <w:t>тұрғыдан</w:t>
      </w:r>
      <w:r w:rsidR="005D280D">
        <w:rPr>
          <w:lang w:val="kk-KZ"/>
        </w:rPr>
        <w:t xml:space="preserve"> </w:t>
      </w:r>
      <w:r>
        <w:rPr>
          <w:lang w:val="kk-KZ"/>
        </w:rPr>
        <w:t xml:space="preserve"> дәлелденбеген. Отандық және шетелдік ғалым-зерттеушілердің</w:t>
      </w:r>
      <w:r w:rsidR="005D280D">
        <w:rPr>
          <w:lang w:val="kk-KZ"/>
        </w:rPr>
        <w:t xml:space="preserve"> </w:t>
      </w:r>
      <w:r>
        <w:rPr>
          <w:lang w:val="kk-KZ"/>
        </w:rPr>
        <w:t xml:space="preserve"> еңбектеріне </w:t>
      </w:r>
      <w:r w:rsidR="005D280D">
        <w:rPr>
          <w:lang w:val="kk-KZ"/>
        </w:rPr>
        <w:t xml:space="preserve"> </w:t>
      </w:r>
      <w:r>
        <w:rPr>
          <w:lang w:val="kk-KZ"/>
        </w:rPr>
        <w:t xml:space="preserve">талдау жасасақ, </w:t>
      </w:r>
      <w:r w:rsidR="005D280D">
        <w:rPr>
          <w:lang w:val="kk-KZ"/>
        </w:rPr>
        <w:t xml:space="preserve"> </w:t>
      </w:r>
      <w:r>
        <w:rPr>
          <w:lang w:val="kk-KZ"/>
        </w:rPr>
        <w:t>көбіне жасыл бизнесті түсім немесе</w:t>
      </w:r>
      <w:r w:rsidR="005D280D">
        <w:rPr>
          <w:lang w:val="kk-KZ"/>
        </w:rPr>
        <w:t xml:space="preserve"> </w:t>
      </w:r>
      <w:r>
        <w:rPr>
          <w:lang w:val="kk-KZ"/>
        </w:rPr>
        <w:t xml:space="preserve"> экономикалық </w:t>
      </w:r>
      <w:r w:rsidR="005D280D">
        <w:rPr>
          <w:lang w:val="kk-KZ"/>
        </w:rPr>
        <w:t xml:space="preserve"> </w:t>
      </w:r>
      <w:r>
        <w:rPr>
          <w:lang w:val="kk-KZ"/>
        </w:rPr>
        <w:t>пайда</w:t>
      </w:r>
      <w:r w:rsidR="005D280D">
        <w:rPr>
          <w:lang w:val="kk-KZ"/>
        </w:rPr>
        <w:t xml:space="preserve"> </w:t>
      </w:r>
      <w:r>
        <w:rPr>
          <w:lang w:val="kk-KZ"/>
        </w:rPr>
        <w:t xml:space="preserve"> табуға</w:t>
      </w:r>
      <w:r w:rsidR="005D280D">
        <w:rPr>
          <w:lang w:val="kk-KZ"/>
        </w:rPr>
        <w:t xml:space="preserve"> </w:t>
      </w:r>
      <w:r>
        <w:rPr>
          <w:lang w:val="kk-KZ"/>
        </w:rPr>
        <w:t xml:space="preserve"> бағытталған </w:t>
      </w:r>
      <w:r w:rsidR="005D280D">
        <w:rPr>
          <w:lang w:val="kk-KZ"/>
        </w:rPr>
        <w:t xml:space="preserve"> </w:t>
      </w:r>
      <w:r>
        <w:rPr>
          <w:lang w:val="kk-KZ"/>
        </w:rPr>
        <w:t>іс-әрекет түрі ретінде қарастырады. Мұндай біржақты зерттеулер «жасыл бизнес</w:t>
      </w:r>
      <w:r w:rsidR="005D280D">
        <w:rPr>
          <w:lang w:val="kk-KZ"/>
        </w:rPr>
        <w:t>»</w:t>
      </w:r>
      <w:r>
        <w:rPr>
          <w:lang w:val="kk-KZ"/>
        </w:rPr>
        <w:t xml:space="preserve"> түсінігінің</w:t>
      </w:r>
      <w:r w:rsidR="005D280D">
        <w:rPr>
          <w:lang w:val="kk-KZ"/>
        </w:rPr>
        <w:t xml:space="preserve"> </w:t>
      </w:r>
      <w:r>
        <w:rPr>
          <w:lang w:val="kk-KZ"/>
        </w:rPr>
        <w:t xml:space="preserve"> қолданылу</w:t>
      </w:r>
      <w:r w:rsidR="005D280D">
        <w:rPr>
          <w:lang w:val="kk-KZ"/>
        </w:rPr>
        <w:t xml:space="preserve"> </w:t>
      </w:r>
      <w:r>
        <w:rPr>
          <w:lang w:val="kk-KZ"/>
        </w:rPr>
        <w:t xml:space="preserve"> ауқымын </w:t>
      </w:r>
      <w:r w:rsidR="005D280D">
        <w:rPr>
          <w:lang w:val="kk-KZ"/>
        </w:rPr>
        <w:t xml:space="preserve"> </w:t>
      </w:r>
      <w:r>
        <w:rPr>
          <w:lang w:val="kk-KZ"/>
        </w:rPr>
        <w:t xml:space="preserve">қысқартып, мәнін </w:t>
      </w:r>
      <w:r w:rsidR="005D280D">
        <w:rPr>
          <w:lang w:val="kk-KZ"/>
        </w:rPr>
        <w:t xml:space="preserve"> </w:t>
      </w:r>
      <w:r>
        <w:rPr>
          <w:lang w:val="kk-KZ"/>
        </w:rPr>
        <w:t>терең</w:t>
      </w:r>
      <w:r w:rsidR="005D280D">
        <w:rPr>
          <w:lang w:val="kk-KZ"/>
        </w:rPr>
        <w:t>і</w:t>
      </w:r>
      <w:r>
        <w:rPr>
          <w:lang w:val="kk-KZ"/>
        </w:rPr>
        <w:t>нен</w:t>
      </w:r>
      <w:r w:rsidR="005D280D">
        <w:rPr>
          <w:lang w:val="kk-KZ"/>
        </w:rPr>
        <w:t xml:space="preserve"> </w:t>
      </w:r>
      <w:r>
        <w:rPr>
          <w:lang w:val="kk-KZ"/>
        </w:rPr>
        <w:t xml:space="preserve"> қарауға мүмкіндік бермейді. Біз</w:t>
      </w:r>
      <w:r w:rsidR="005D280D">
        <w:rPr>
          <w:lang w:val="kk-KZ"/>
        </w:rPr>
        <w:t xml:space="preserve"> </w:t>
      </w:r>
      <w:r>
        <w:rPr>
          <w:lang w:val="kk-KZ"/>
        </w:rPr>
        <w:t xml:space="preserve"> зерттеу</w:t>
      </w:r>
      <w:r w:rsidR="005D280D">
        <w:rPr>
          <w:lang w:val="kk-KZ"/>
        </w:rPr>
        <w:t xml:space="preserve"> </w:t>
      </w:r>
      <w:r>
        <w:rPr>
          <w:lang w:val="kk-KZ"/>
        </w:rPr>
        <w:t xml:space="preserve"> жұмысымызда</w:t>
      </w:r>
      <w:r w:rsidR="005D280D">
        <w:rPr>
          <w:lang w:val="kk-KZ"/>
        </w:rPr>
        <w:t xml:space="preserve"> </w:t>
      </w:r>
      <w:r>
        <w:rPr>
          <w:lang w:val="kk-KZ"/>
        </w:rPr>
        <w:t xml:space="preserve"> </w:t>
      </w:r>
      <w:r w:rsidR="005D280D">
        <w:rPr>
          <w:lang w:val="kk-KZ"/>
        </w:rPr>
        <w:t>«</w:t>
      </w:r>
      <w:r>
        <w:rPr>
          <w:lang w:val="kk-KZ"/>
        </w:rPr>
        <w:t>жасыл бизнестің</w:t>
      </w:r>
      <w:r w:rsidR="005D280D">
        <w:rPr>
          <w:lang w:val="kk-KZ"/>
        </w:rPr>
        <w:t>»</w:t>
      </w:r>
      <w:r>
        <w:rPr>
          <w:lang w:val="kk-KZ"/>
        </w:rPr>
        <w:t xml:space="preserve"> </w:t>
      </w:r>
      <w:r w:rsidR="005D280D">
        <w:rPr>
          <w:lang w:val="kk-KZ"/>
        </w:rPr>
        <w:t xml:space="preserve"> </w:t>
      </w:r>
      <w:r>
        <w:rPr>
          <w:lang w:val="kk-KZ"/>
        </w:rPr>
        <w:t>әр</w:t>
      </w:r>
      <w:r w:rsidR="005D280D">
        <w:rPr>
          <w:lang w:val="kk-KZ"/>
        </w:rPr>
        <w:t xml:space="preserve"> </w:t>
      </w:r>
      <w:r>
        <w:rPr>
          <w:lang w:val="kk-KZ"/>
        </w:rPr>
        <w:t>түрлі қырларын саралап, қарастырдық</w:t>
      </w:r>
      <w:r w:rsidR="005D280D">
        <w:rPr>
          <w:lang w:val="kk-KZ"/>
        </w:rPr>
        <w:t>.</w:t>
      </w:r>
      <w:r>
        <w:rPr>
          <w:lang w:val="kk-KZ"/>
        </w:rPr>
        <w:t xml:space="preserve"> Нәтижесінде </w:t>
      </w:r>
      <w:r w:rsidR="005D280D">
        <w:rPr>
          <w:lang w:val="kk-KZ"/>
        </w:rPr>
        <w:t>«</w:t>
      </w:r>
      <w:r>
        <w:rPr>
          <w:lang w:val="kk-KZ"/>
        </w:rPr>
        <w:t>жасыл бизнестің</w:t>
      </w:r>
      <w:r w:rsidR="005D280D">
        <w:rPr>
          <w:lang w:val="kk-KZ"/>
        </w:rPr>
        <w:t>»</w:t>
      </w:r>
      <w:r>
        <w:rPr>
          <w:lang w:val="kk-KZ"/>
        </w:rPr>
        <w:t xml:space="preserve"> келесідей белгілерін </w:t>
      </w:r>
      <w:r w:rsidR="00AF7D0A">
        <w:rPr>
          <w:lang w:val="kk-KZ"/>
        </w:rPr>
        <w:t xml:space="preserve">анықтадық. </w:t>
      </w:r>
    </w:p>
    <w:p w14:paraId="5AD1405F" w14:textId="6F3F857A" w:rsidR="003462B6" w:rsidRDefault="005D280D" w:rsidP="00004A43">
      <w:pPr>
        <w:widowControl w:val="0"/>
        <w:autoSpaceDE w:val="0"/>
        <w:autoSpaceDN w:val="0"/>
        <w:adjustRightInd w:val="0"/>
        <w:ind w:right="141" w:firstLine="567"/>
        <w:contextualSpacing/>
        <w:jc w:val="both"/>
        <w:rPr>
          <w:lang w:val="kk-KZ"/>
        </w:rPr>
      </w:pPr>
      <w:r>
        <w:rPr>
          <w:lang w:val="kk-KZ"/>
        </w:rPr>
        <w:t>«</w:t>
      </w:r>
      <w:r w:rsidR="00AF7D0A">
        <w:rPr>
          <w:lang w:val="kk-KZ"/>
        </w:rPr>
        <w:t>Жасыл бизнес</w:t>
      </w:r>
      <w:r>
        <w:rPr>
          <w:lang w:val="kk-KZ"/>
        </w:rPr>
        <w:t>»</w:t>
      </w:r>
      <w:r w:rsidR="00AF7D0A">
        <w:rPr>
          <w:lang w:val="kk-KZ"/>
        </w:rPr>
        <w:t xml:space="preserve"> бұл белгілі бір кәсіпорынның қоршаған ортаға теріс әсерін азайту және экологиялық өнім арқылы пайда табу ғана емес. Бұл көпжақты терең ұғым</w:t>
      </w:r>
      <w:r w:rsidR="002F0884" w:rsidRPr="002A53A8">
        <w:rPr>
          <w:lang w:val="kk-KZ"/>
        </w:rPr>
        <w:t xml:space="preserve"> [24]</w:t>
      </w:r>
      <w:r w:rsidR="00AF7D0A" w:rsidRPr="002A53A8">
        <w:rPr>
          <w:lang w:val="kk-KZ"/>
        </w:rPr>
        <w:t>.</w:t>
      </w:r>
      <w:r w:rsidR="00AF7D0A">
        <w:rPr>
          <w:lang w:val="kk-KZ"/>
        </w:rPr>
        <w:t xml:space="preserve"> </w:t>
      </w:r>
      <w:r w:rsidR="0072241F">
        <w:rPr>
          <w:lang w:val="kk-KZ"/>
        </w:rPr>
        <w:t>«</w:t>
      </w:r>
      <w:r w:rsidR="00AF7D0A">
        <w:rPr>
          <w:lang w:val="kk-KZ"/>
        </w:rPr>
        <w:t>Жасыл бизнес</w:t>
      </w:r>
      <w:r w:rsidR="0072241F">
        <w:rPr>
          <w:lang w:val="kk-KZ"/>
        </w:rPr>
        <w:t xml:space="preserve">» </w:t>
      </w:r>
      <w:r w:rsidR="00AF7D0A">
        <w:rPr>
          <w:lang w:val="kk-KZ"/>
        </w:rPr>
        <w:t>шеңберінде тек қана кәсіпкерлердің табыстылық деңгейі</w:t>
      </w:r>
      <w:r>
        <w:rPr>
          <w:lang w:val="kk-KZ"/>
        </w:rPr>
        <w:t xml:space="preserve"> ретінде</w:t>
      </w:r>
      <w:r w:rsidR="00AF7D0A">
        <w:rPr>
          <w:lang w:val="kk-KZ"/>
        </w:rPr>
        <w:t xml:space="preserve"> ғана қарастырылмауы керек. Себебі, кәсіпкерлердің табыстылық деңгейін қарастырсақ, көбіне экологиялық </w:t>
      </w:r>
      <w:proofErr w:type="spellStart"/>
      <w:r w:rsidR="00AF7D0A">
        <w:rPr>
          <w:lang w:val="kk-KZ"/>
        </w:rPr>
        <w:t>тиім</w:t>
      </w:r>
      <w:proofErr w:type="spellEnd"/>
      <w:r w:rsidR="00AF7D0A">
        <w:rPr>
          <w:lang w:val="kk-KZ"/>
        </w:rPr>
        <w:t xml:space="preserve"> емес, керісінше экономикалық </w:t>
      </w:r>
      <w:proofErr w:type="spellStart"/>
      <w:r w:rsidR="00AF7D0A">
        <w:rPr>
          <w:lang w:val="kk-KZ"/>
        </w:rPr>
        <w:t>тиімге</w:t>
      </w:r>
      <w:proofErr w:type="spellEnd"/>
      <w:r w:rsidR="00AF7D0A">
        <w:rPr>
          <w:lang w:val="kk-KZ"/>
        </w:rPr>
        <w:t xml:space="preserve"> басымдық беріледі. </w:t>
      </w:r>
    </w:p>
    <w:p w14:paraId="64958DC3" w14:textId="52D3CF65" w:rsidR="0045204F" w:rsidRDefault="00AF7D0A" w:rsidP="00004A43">
      <w:pPr>
        <w:widowControl w:val="0"/>
        <w:autoSpaceDE w:val="0"/>
        <w:autoSpaceDN w:val="0"/>
        <w:adjustRightInd w:val="0"/>
        <w:ind w:right="141" w:firstLine="567"/>
        <w:contextualSpacing/>
        <w:jc w:val="both"/>
        <w:rPr>
          <w:lang w:val="kk-KZ"/>
        </w:rPr>
      </w:pPr>
      <w:r w:rsidRPr="00A90E8A">
        <w:rPr>
          <w:color w:val="000000" w:themeColor="text1"/>
          <w:lang w:val="kk-KZ"/>
        </w:rPr>
        <w:t>Ауыл шаруашылы</w:t>
      </w:r>
      <w:r w:rsidR="005D280D" w:rsidRPr="00A90E8A">
        <w:rPr>
          <w:color w:val="000000" w:themeColor="text1"/>
          <w:lang w:val="kk-KZ"/>
        </w:rPr>
        <w:t xml:space="preserve">ғын </w:t>
      </w:r>
      <w:r w:rsidRPr="00A90E8A">
        <w:rPr>
          <w:color w:val="000000" w:themeColor="text1"/>
          <w:lang w:val="kk-KZ"/>
        </w:rPr>
        <w:t xml:space="preserve"> </w:t>
      </w:r>
      <w:r w:rsidR="0072241F" w:rsidRPr="00A90E8A">
        <w:rPr>
          <w:color w:val="000000" w:themeColor="text1"/>
          <w:lang w:val="kk-KZ"/>
        </w:rPr>
        <w:t>«</w:t>
      </w:r>
      <w:r w:rsidRPr="00A90E8A">
        <w:rPr>
          <w:color w:val="000000" w:themeColor="text1"/>
          <w:lang w:val="kk-KZ"/>
        </w:rPr>
        <w:t>жасыл</w:t>
      </w:r>
      <w:r w:rsidR="005D280D" w:rsidRPr="00A90E8A">
        <w:rPr>
          <w:color w:val="000000" w:themeColor="text1"/>
          <w:lang w:val="kk-KZ"/>
        </w:rPr>
        <w:t xml:space="preserve"> </w:t>
      </w:r>
      <w:r w:rsidRPr="00A90E8A">
        <w:rPr>
          <w:color w:val="000000" w:themeColor="text1"/>
          <w:lang w:val="kk-KZ"/>
        </w:rPr>
        <w:t xml:space="preserve"> бизн</w:t>
      </w:r>
      <w:r w:rsidR="00653762" w:rsidRPr="00A90E8A">
        <w:rPr>
          <w:color w:val="000000" w:themeColor="text1"/>
          <w:lang w:val="kk-KZ"/>
        </w:rPr>
        <w:t>е</w:t>
      </w:r>
      <w:r w:rsidRPr="00A90E8A">
        <w:rPr>
          <w:color w:val="000000" w:themeColor="text1"/>
          <w:lang w:val="kk-KZ"/>
        </w:rPr>
        <w:t>с</w:t>
      </w:r>
      <w:r w:rsidR="009A68ED" w:rsidRPr="00A90E8A">
        <w:rPr>
          <w:color w:val="000000" w:themeColor="text1"/>
          <w:lang w:val="kk-KZ"/>
        </w:rPr>
        <w:t>»</w:t>
      </w:r>
      <w:r w:rsidRPr="00A90E8A">
        <w:rPr>
          <w:color w:val="000000" w:themeColor="text1"/>
          <w:lang w:val="kk-KZ"/>
        </w:rPr>
        <w:t xml:space="preserve"> </w:t>
      </w:r>
      <w:r w:rsidR="005D280D" w:rsidRPr="00A90E8A">
        <w:rPr>
          <w:color w:val="000000" w:themeColor="text1"/>
          <w:lang w:val="kk-KZ"/>
        </w:rPr>
        <w:t xml:space="preserve"> </w:t>
      </w:r>
      <w:r w:rsidRPr="00A90E8A">
        <w:rPr>
          <w:color w:val="000000" w:themeColor="text1"/>
          <w:lang w:val="kk-KZ"/>
        </w:rPr>
        <w:t xml:space="preserve">шеңберінде </w:t>
      </w:r>
      <w:r w:rsidR="005D280D" w:rsidRPr="00A90E8A">
        <w:rPr>
          <w:color w:val="000000" w:themeColor="text1"/>
          <w:lang w:val="kk-KZ"/>
        </w:rPr>
        <w:t xml:space="preserve"> </w:t>
      </w:r>
      <w:r w:rsidRPr="00A90E8A">
        <w:rPr>
          <w:color w:val="000000" w:themeColor="text1"/>
          <w:lang w:val="kk-KZ"/>
        </w:rPr>
        <w:t>дамыту</w:t>
      </w:r>
      <w:r w:rsidR="005D280D" w:rsidRPr="00A90E8A">
        <w:rPr>
          <w:color w:val="000000" w:themeColor="text1"/>
          <w:lang w:val="kk-KZ"/>
        </w:rPr>
        <w:t xml:space="preserve"> </w:t>
      </w:r>
      <w:r w:rsidRPr="00A90E8A">
        <w:rPr>
          <w:color w:val="000000" w:themeColor="text1"/>
          <w:lang w:val="kk-KZ"/>
        </w:rPr>
        <w:t xml:space="preserve"> </w:t>
      </w:r>
      <w:r>
        <w:rPr>
          <w:lang w:val="kk-KZ"/>
        </w:rPr>
        <w:t>кәсіпкерлердің ғана емес, еліміздің</w:t>
      </w:r>
      <w:r w:rsidR="005D280D">
        <w:rPr>
          <w:lang w:val="kk-KZ"/>
        </w:rPr>
        <w:t xml:space="preserve"> </w:t>
      </w:r>
      <w:r>
        <w:rPr>
          <w:lang w:val="kk-KZ"/>
        </w:rPr>
        <w:t xml:space="preserve"> тұрақтылық</w:t>
      </w:r>
      <w:r w:rsidR="005D280D">
        <w:rPr>
          <w:lang w:val="kk-KZ"/>
        </w:rPr>
        <w:t xml:space="preserve"> </w:t>
      </w:r>
      <w:r>
        <w:rPr>
          <w:lang w:val="kk-KZ"/>
        </w:rPr>
        <w:t xml:space="preserve"> көрсеткіштерінің </w:t>
      </w:r>
      <w:r w:rsidR="005D280D">
        <w:rPr>
          <w:lang w:val="kk-KZ"/>
        </w:rPr>
        <w:t xml:space="preserve"> </w:t>
      </w:r>
      <w:r>
        <w:rPr>
          <w:lang w:val="kk-KZ"/>
        </w:rPr>
        <w:t>30-40</w:t>
      </w:r>
      <w:r w:rsidR="005D280D">
        <w:rPr>
          <w:lang w:val="kk-KZ"/>
        </w:rPr>
        <w:t xml:space="preserve"> </w:t>
      </w:r>
      <w:r w:rsidR="005D280D" w:rsidRPr="005D280D">
        <w:rPr>
          <w:lang w:val="kk-KZ"/>
        </w:rPr>
        <w:t>%-</w:t>
      </w:r>
      <w:r w:rsidR="005D280D">
        <w:rPr>
          <w:lang w:val="kk-KZ"/>
        </w:rPr>
        <w:t xml:space="preserve">ға </w:t>
      </w:r>
      <w:r>
        <w:rPr>
          <w:lang w:val="kk-KZ"/>
        </w:rPr>
        <w:t>артуына</w:t>
      </w:r>
      <w:r w:rsidR="005D280D">
        <w:rPr>
          <w:lang w:val="kk-KZ"/>
        </w:rPr>
        <w:t xml:space="preserve"> </w:t>
      </w:r>
      <w:r>
        <w:rPr>
          <w:lang w:val="kk-KZ"/>
        </w:rPr>
        <w:t xml:space="preserve"> мүмкіндік</w:t>
      </w:r>
      <w:r w:rsidR="005D280D">
        <w:rPr>
          <w:lang w:val="kk-KZ"/>
        </w:rPr>
        <w:t xml:space="preserve"> </w:t>
      </w:r>
      <w:r>
        <w:rPr>
          <w:lang w:val="kk-KZ"/>
        </w:rPr>
        <w:t xml:space="preserve"> туады.</w:t>
      </w:r>
      <w:r w:rsidR="005D280D">
        <w:rPr>
          <w:lang w:val="kk-KZ"/>
        </w:rPr>
        <w:t xml:space="preserve"> </w:t>
      </w:r>
      <w:r>
        <w:rPr>
          <w:lang w:val="kk-KZ"/>
        </w:rPr>
        <w:t xml:space="preserve"> Сол себепті, елімізде</w:t>
      </w:r>
      <w:r w:rsidR="005D280D">
        <w:rPr>
          <w:lang w:val="kk-KZ"/>
        </w:rPr>
        <w:t xml:space="preserve"> </w:t>
      </w:r>
      <w:r>
        <w:rPr>
          <w:lang w:val="kk-KZ"/>
        </w:rPr>
        <w:t xml:space="preserve"> ауыл</w:t>
      </w:r>
      <w:r w:rsidR="005D280D">
        <w:rPr>
          <w:lang w:val="kk-KZ"/>
        </w:rPr>
        <w:t xml:space="preserve"> </w:t>
      </w:r>
      <w:r>
        <w:rPr>
          <w:lang w:val="kk-KZ"/>
        </w:rPr>
        <w:t xml:space="preserve"> шаруашылы</w:t>
      </w:r>
      <w:r w:rsidR="005D280D">
        <w:rPr>
          <w:lang w:val="kk-KZ"/>
        </w:rPr>
        <w:t xml:space="preserve">ғын  </w:t>
      </w:r>
      <w:r>
        <w:rPr>
          <w:lang w:val="kk-KZ"/>
        </w:rPr>
        <w:t>жасыл бизнес шеңберінде дамыту енді ғана қалыптасып келеді.</w:t>
      </w:r>
      <w:r w:rsidR="003462B6" w:rsidRPr="00C36B6B">
        <w:rPr>
          <w:lang w:val="kk-KZ"/>
        </w:rPr>
        <w:t xml:space="preserve"> </w:t>
      </w:r>
      <w:r>
        <w:rPr>
          <w:lang w:val="kk-KZ"/>
        </w:rPr>
        <w:t xml:space="preserve">Егер де </w:t>
      </w:r>
      <w:r w:rsidR="005D280D">
        <w:rPr>
          <w:lang w:val="kk-KZ"/>
        </w:rPr>
        <w:t>Б</w:t>
      </w:r>
      <w:r>
        <w:rPr>
          <w:lang w:val="kk-KZ"/>
        </w:rPr>
        <w:t xml:space="preserve">үкіләлемдік </w:t>
      </w:r>
      <w:r w:rsidR="005D280D">
        <w:rPr>
          <w:lang w:val="kk-KZ"/>
        </w:rPr>
        <w:t>А</w:t>
      </w:r>
      <w:r>
        <w:rPr>
          <w:lang w:val="kk-KZ"/>
        </w:rPr>
        <w:t xml:space="preserve">зық-түлік </w:t>
      </w:r>
      <w:r w:rsidR="005D280D">
        <w:rPr>
          <w:lang w:val="kk-KZ"/>
        </w:rPr>
        <w:t>Ұ</w:t>
      </w:r>
      <w:r>
        <w:rPr>
          <w:lang w:val="kk-KZ"/>
        </w:rPr>
        <w:t xml:space="preserve">йымының зерттеулеріне көз жүгіртсек, онда </w:t>
      </w:r>
      <w:r w:rsidR="003462B6">
        <w:rPr>
          <w:lang w:val="kk-KZ"/>
        </w:rPr>
        <w:t xml:space="preserve"> «жасыл бизнесті</w:t>
      </w:r>
      <w:r w:rsidR="005D280D">
        <w:rPr>
          <w:lang w:val="kk-KZ"/>
        </w:rPr>
        <w:t>»</w:t>
      </w:r>
      <w:r w:rsidR="003462B6">
        <w:rPr>
          <w:lang w:val="kk-KZ"/>
        </w:rPr>
        <w:t xml:space="preserve"> ауыл шаруашылығының тұрақты өндірісімен  және дамуымен байланыстыр</w:t>
      </w:r>
      <w:r>
        <w:rPr>
          <w:lang w:val="kk-KZ"/>
        </w:rPr>
        <w:t xml:space="preserve">ғанын </w:t>
      </w:r>
      <w:r w:rsidR="00653762">
        <w:rPr>
          <w:lang w:val="kk-KZ"/>
        </w:rPr>
        <w:t xml:space="preserve"> </w:t>
      </w:r>
      <w:r>
        <w:rPr>
          <w:lang w:val="kk-KZ"/>
        </w:rPr>
        <w:t xml:space="preserve">байқауымызға </w:t>
      </w:r>
      <w:r w:rsidR="00653762">
        <w:rPr>
          <w:lang w:val="kk-KZ"/>
        </w:rPr>
        <w:t xml:space="preserve"> </w:t>
      </w:r>
      <w:r>
        <w:rPr>
          <w:lang w:val="kk-KZ"/>
        </w:rPr>
        <w:t>болады</w:t>
      </w:r>
      <w:r w:rsidR="002F0884">
        <w:rPr>
          <w:lang w:val="kk-KZ"/>
        </w:rPr>
        <w:t xml:space="preserve"> </w:t>
      </w:r>
      <w:r w:rsidR="002F0884" w:rsidRPr="002F0884">
        <w:rPr>
          <w:lang w:val="kk-KZ"/>
        </w:rPr>
        <w:t>[</w:t>
      </w:r>
      <w:r w:rsidR="002F0884" w:rsidRPr="002A53A8">
        <w:rPr>
          <w:lang w:val="kk-KZ"/>
        </w:rPr>
        <w:t>25</w:t>
      </w:r>
      <w:r w:rsidR="002F0884" w:rsidRPr="002F0884">
        <w:rPr>
          <w:lang w:val="kk-KZ"/>
        </w:rPr>
        <w:t>]</w:t>
      </w:r>
      <w:r>
        <w:rPr>
          <w:lang w:val="kk-KZ"/>
        </w:rPr>
        <w:t xml:space="preserve">. Себебі, қазіргі планетада халық санының артуына байланысты  ресурс немесе өнім жетіспеушілігі секілді </w:t>
      </w:r>
      <w:r w:rsidR="00954783">
        <w:rPr>
          <w:lang w:val="kk-KZ"/>
        </w:rPr>
        <w:t xml:space="preserve"> </w:t>
      </w:r>
      <w:r>
        <w:rPr>
          <w:lang w:val="kk-KZ"/>
        </w:rPr>
        <w:t xml:space="preserve">қауіп </w:t>
      </w:r>
      <w:r w:rsidR="00954783">
        <w:rPr>
          <w:lang w:val="kk-KZ"/>
        </w:rPr>
        <w:t xml:space="preserve"> </w:t>
      </w:r>
      <w:r>
        <w:rPr>
          <w:lang w:val="kk-KZ"/>
        </w:rPr>
        <w:t xml:space="preserve">төнгендігін </w:t>
      </w:r>
      <w:r w:rsidR="00954783">
        <w:rPr>
          <w:lang w:val="kk-KZ"/>
        </w:rPr>
        <w:t xml:space="preserve"> </w:t>
      </w:r>
      <w:r>
        <w:rPr>
          <w:lang w:val="kk-KZ"/>
        </w:rPr>
        <w:t xml:space="preserve">байқауымызға болады. </w:t>
      </w:r>
      <w:r w:rsidR="003462B6">
        <w:rPr>
          <w:lang w:val="kk-KZ"/>
        </w:rPr>
        <w:t xml:space="preserve"> </w:t>
      </w:r>
      <w:r w:rsidR="0045204F">
        <w:rPr>
          <w:lang w:val="kk-KZ"/>
        </w:rPr>
        <w:t>Экологиялық тұрақты ауыл шаруашылығы мұндай үдерісті оңтайландыруға мүмкіндік</w:t>
      </w:r>
      <w:r w:rsidR="00954783">
        <w:rPr>
          <w:lang w:val="kk-KZ"/>
        </w:rPr>
        <w:t xml:space="preserve"> </w:t>
      </w:r>
      <w:r w:rsidR="0045204F">
        <w:rPr>
          <w:lang w:val="kk-KZ"/>
        </w:rPr>
        <w:t xml:space="preserve"> береді. </w:t>
      </w:r>
      <w:r w:rsidR="00954783">
        <w:rPr>
          <w:lang w:val="kk-KZ"/>
        </w:rPr>
        <w:t xml:space="preserve"> </w:t>
      </w:r>
      <w:r w:rsidR="0045204F">
        <w:rPr>
          <w:lang w:val="kk-KZ"/>
        </w:rPr>
        <w:t>Нәтижесінде қоршаған ортаға келетін зиян азайып, болашақ ұрпаққа</w:t>
      </w:r>
      <w:r w:rsidR="00004A43">
        <w:rPr>
          <w:lang w:val="kk-KZ"/>
        </w:rPr>
        <w:t xml:space="preserve"> </w:t>
      </w:r>
      <w:r w:rsidR="0045204F">
        <w:rPr>
          <w:lang w:val="kk-KZ"/>
        </w:rPr>
        <w:t xml:space="preserve"> келетін</w:t>
      </w:r>
      <w:r w:rsidR="00004A43">
        <w:rPr>
          <w:lang w:val="kk-KZ"/>
        </w:rPr>
        <w:t xml:space="preserve"> </w:t>
      </w:r>
      <w:r w:rsidR="0045204F">
        <w:rPr>
          <w:lang w:val="kk-KZ"/>
        </w:rPr>
        <w:t xml:space="preserve"> қауіптілік деңгейі де төмендейді. </w:t>
      </w:r>
      <w:r w:rsidR="002F0884" w:rsidRPr="002F0884">
        <w:rPr>
          <w:lang w:val="kk-KZ"/>
        </w:rPr>
        <w:t>Ө</w:t>
      </w:r>
      <w:r w:rsidR="002F0884">
        <w:rPr>
          <w:lang w:val="kk-KZ"/>
        </w:rPr>
        <w:t>йткені</w:t>
      </w:r>
      <w:r w:rsidR="0045204F">
        <w:rPr>
          <w:lang w:val="kk-KZ"/>
        </w:rPr>
        <w:t xml:space="preserve">, қолданыстағы технологияның орнына, жасыл технологиялар, баламалы энергия көздері, қалдықтарды екінші шикізат ретінде пайдалану секілді үдерістер орын алады. </w:t>
      </w:r>
      <w:r w:rsidR="002F0884">
        <w:rPr>
          <w:lang w:val="kk-KZ"/>
        </w:rPr>
        <w:t>Сондықтан</w:t>
      </w:r>
      <w:r w:rsidR="0045204F">
        <w:rPr>
          <w:lang w:val="kk-KZ"/>
        </w:rPr>
        <w:t>, ауыл шаруашылығында жасыл немесе тұрақты бизнесті  басқарушылық</w:t>
      </w:r>
      <w:r w:rsidR="00954783">
        <w:rPr>
          <w:lang w:val="kk-KZ"/>
        </w:rPr>
        <w:t xml:space="preserve"> </w:t>
      </w:r>
      <w:r w:rsidR="0045204F">
        <w:rPr>
          <w:lang w:val="kk-KZ"/>
        </w:rPr>
        <w:t xml:space="preserve"> шешімдерінің</w:t>
      </w:r>
      <w:r w:rsidR="00954783">
        <w:rPr>
          <w:lang w:val="kk-KZ"/>
        </w:rPr>
        <w:t xml:space="preserve"> </w:t>
      </w:r>
      <w:r w:rsidR="0045204F">
        <w:rPr>
          <w:lang w:val="kk-KZ"/>
        </w:rPr>
        <w:t xml:space="preserve"> жиынтығы </w:t>
      </w:r>
      <w:r w:rsidR="00954783">
        <w:rPr>
          <w:lang w:val="kk-KZ"/>
        </w:rPr>
        <w:t xml:space="preserve"> </w:t>
      </w:r>
      <w:r w:rsidR="0045204F">
        <w:rPr>
          <w:lang w:val="kk-KZ"/>
        </w:rPr>
        <w:t xml:space="preserve">ретінде қарастыру қажет деп есептейміз. Мұнда ауыл шаруашылығымен айналысатын мамандар жерді қашықтықтан </w:t>
      </w:r>
      <w:proofErr w:type="spellStart"/>
      <w:r w:rsidR="0045204F">
        <w:rPr>
          <w:lang w:val="kk-KZ"/>
        </w:rPr>
        <w:t>зондтау</w:t>
      </w:r>
      <w:proofErr w:type="spellEnd"/>
      <w:r w:rsidR="0045204F">
        <w:rPr>
          <w:lang w:val="kk-KZ"/>
        </w:rPr>
        <w:t xml:space="preserve"> технологиясы пайдалану арқылы алынған</w:t>
      </w:r>
      <w:r w:rsidR="00954783">
        <w:rPr>
          <w:lang w:val="kk-KZ"/>
        </w:rPr>
        <w:t xml:space="preserve"> </w:t>
      </w:r>
      <w:r w:rsidR="0045204F">
        <w:rPr>
          <w:lang w:val="kk-KZ"/>
        </w:rPr>
        <w:t xml:space="preserve"> спутниктік </w:t>
      </w:r>
      <w:r w:rsidR="00954783">
        <w:rPr>
          <w:lang w:val="kk-KZ"/>
        </w:rPr>
        <w:t xml:space="preserve"> </w:t>
      </w:r>
      <w:r w:rsidR="0045204F">
        <w:rPr>
          <w:lang w:val="kk-KZ"/>
        </w:rPr>
        <w:t xml:space="preserve">мәліметтерге </w:t>
      </w:r>
      <w:r w:rsidR="00954783">
        <w:rPr>
          <w:lang w:val="kk-KZ"/>
        </w:rPr>
        <w:t xml:space="preserve"> </w:t>
      </w:r>
      <w:r w:rsidR="0045204F">
        <w:rPr>
          <w:lang w:val="kk-KZ"/>
        </w:rPr>
        <w:t xml:space="preserve">талдау </w:t>
      </w:r>
      <w:r w:rsidR="00954783">
        <w:rPr>
          <w:lang w:val="kk-KZ"/>
        </w:rPr>
        <w:t xml:space="preserve"> </w:t>
      </w:r>
      <w:r w:rsidR="0045204F">
        <w:rPr>
          <w:lang w:val="kk-KZ"/>
        </w:rPr>
        <w:t>жасай отырып, сапалы шешімдерді қабылдау мүмкіндігі пайда</w:t>
      </w:r>
      <w:r w:rsidR="00954783">
        <w:rPr>
          <w:lang w:val="kk-KZ"/>
        </w:rPr>
        <w:t xml:space="preserve"> </w:t>
      </w:r>
      <w:r w:rsidR="0045204F">
        <w:rPr>
          <w:lang w:val="kk-KZ"/>
        </w:rPr>
        <w:t xml:space="preserve"> болады. </w:t>
      </w:r>
    </w:p>
    <w:p w14:paraId="30EB955A" w14:textId="4628E7FF" w:rsidR="003462B6" w:rsidRDefault="003462B6" w:rsidP="00004A43">
      <w:pPr>
        <w:widowControl w:val="0"/>
        <w:autoSpaceDE w:val="0"/>
        <w:autoSpaceDN w:val="0"/>
        <w:adjustRightInd w:val="0"/>
        <w:ind w:right="141" w:firstLine="567"/>
        <w:contextualSpacing/>
        <w:jc w:val="both"/>
        <w:rPr>
          <w:lang w:val="kk-KZ"/>
        </w:rPr>
      </w:pPr>
      <w:r w:rsidRPr="00A90E8A">
        <w:rPr>
          <w:color w:val="000000" w:themeColor="text1"/>
          <w:lang w:val="kk-KZ"/>
        </w:rPr>
        <w:t>Ауыл шаруашылығында «жасыл бизнес</w:t>
      </w:r>
      <w:r w:rsidR="009A68ED" w:rsidRPr="00A90E8A">
        <w:rPr>
          <w:color w:val="000000" w:themeColor="text1"/>
          <w:lang w:val="kk-KZ"/>
        </w:rPr>
        <w:t>»</w:t>
      </w:r>
      <w:r w:rsidRPr="00A90E8A">
        <w:rPr>
          <w:color w:val="000000" w:themeColor="text1"/>
          <w:lang w:val="kk-KZ"/>
        </w:rPr>
        <w:t xml:space="preserve">  ұғымы өте терең. Бұл қауіпсіз </w:t>
      </w:r>
      <w:r>
        <w:rPr>
          <w:lang w:val="kk-KZ"/>
        </w:rPr>
        <w:t>тағам</w:t>
      </w:r>
      <w:r w:rsidR="00954783">
        <w:rPr>
          <w:lang w:val="kk-KZ"/>
        </w:rPr>
        <w:t xml:space="preserve"> </w:t>
      </w:r>
      <w:r>
        <w:rPr>
          <w:lang w:val="kk-KZ"/>
        </w:rPr>
        <w:t xml:space="preserve"> өнімдеріне</w:t>
      </w:r>
      <w:r w:rsidR="00954783">
        <w:rPr>
          <w:lang w:val="kk-KZ"/>
        </w:rPr>
        <w:t xml:space="preserve"> </w:t>
      </w:r>
      <w:r>
        <w:rPr>
          <w:lang w:val="kk-KZ"/>
        </w:rPr>
        <w:t xml:space="preserve"> кепілдік </w:t>
      </w:r>
      <w:r w:rsidR="00954783">
        <w:rPr>
          <w:lang w:val="kk-KZ"/>
        </w:rPr>
        <w:t xml:space="preserve"> </w:t>
      </w:r>
      <w:r>
        <w:rPr>
          <w:lang w:val="kk-KZ"/>
        </w:rPr>
        <w:t>беріп қана қоймай, адамзат баласының бүгінгі және келешек қажеттіліктерін қанағаттандыру үшін дұрыс басқару жүйесін қалыптастыруды да қамтиды</w:t>
      </w:r>
      <w:r w:rsidR="002F0884" w:rsidRPr="002F0884">
        <w:rPr>
          <w:lang w:val="kk-KZ"/>
        </w:rPr>
        <w:t xml:space="preserve"> </w:t>
      </w:r>
      <w:r w:rsidR="002F0884" w:rsidRPr="00C92D7C">
        <w:rPr>
          <w:lang w:val="kk-KZ"/>
        </w:rPr>
        <w:t>[26]</w:t>
      </w:r>
      <w:r w:rsidRPr="00C92D7C">
        <w:rPr>
          <w:lang w:val="kk-KZ"/>
        </w:rPr>
        <w:t>.</w:t>
      </w:r>
      <w:r>
        <w:rPr>
          <w:lang w:val="kk-KZ"/>
        </w:rPr>
        <w:t xml:space="preserve"> </w:t>
      </w:r>
    </w:p>
    <w:p w14:paraId="081E4025" w14:textId="17224420" w:rsidR="003462B6" w:rsidRDefault="003462B6" w:rsidP="00004A43">
      <w:pPr>
        <w:widowControl w:val="0"/>
        <w:autoSpaceDE w:val="0"/>
        <w:autoSpaceDN w:val="0"/>
        <w:adjustRightInd w:val="0"/>
        <w:ind w:right="141" w:firstLine="567"/>
        <w:contextualSpacing/>
        <w:jc w:val="both"/>
        <w:rPr>
          <w:lang w:val="kk-KZ"/>
        </w:rPr>
      </w:pPr>
      <w:r>
        <w:rPr>
          <w:lang w:val="kk-KZ"/>
        </w:rPr>
        <w:t xml:space="preserve">Жасыл бизнес тұжырымдамасына сәйкес, кез-келген ауыл шаруашылығымен айналысатын кәсіпкерлер </w:t>
      </w:r>
      <w:r w:rsidR="00C53FF5">
        <w:rPr>
          <w:lang w:val="kk-KZ"/>
        </w:rPr>
        <w:t xml:space="preserve">экономикалық </w:t>
      </w:r>
      <w:proofErr w:type="spellStart"/>
      <w:r w:rsidR="00C53FF5">
        <w:rPr>
          <w:lang w:val="kk-KZ"/>
        </w:rPr>
        <w:t>тиім</w:t>
      </w:r>
      <w:proofErr w:type="spellEnd"/>
      <w:r w:rsidR="00C53FF5">
        <w:rPr>
          <w:lang w:val="kk-KZ"/>
        </w:rPr>
        <w:t xml:space="preserve"> алып қана қоймай, тұрақты ауыл шаруашылығы үшін жаңа жұмыс орындарымен де қамтамасыз етуі тиіс. </w:t>
      </w:r>
    </w:p>
    <w:p w14:paraId="5A40F887" w14:textId="16E800F4" w:rsidR="00B6458E" w:rsidRDefault="00B6458E" w:rsidP="00004A43">
      <w:pPr>
        <w:widowControl w:val="0"/>
        <w:autoSpaceDE w:val="0"/>
        <w:autoSpaceDN w:val="0"/>
        <w:adjustRightInd w:val="0"/>
        <w:ind w:right="141" w:firstLine="567"/>
        <w:contextualSpacing/>
        <w:jc w:val="both"/>
        <w:rPr>
          <w:lang w:val="kk-KZ"/>
        </w:rPr>
      </w:pPr>
      <w:r>
        <w:rPr>
          <w:lang w:val="kk-KZ"/>
        </w:rPr>
        <w:t>Ауыл шаруашылық салаларында «жасыл бизнесті</w:t>
      </w:r>
      <w:r w:rsidR="00554548">
        <w:rPr>
          <w:lang w:val="kk-KZ"/>
        </w:rPr>
        <w:t>»</w:t>
      </w:r>
      <w:r>
        <w:rPr>
          <w:lang w:val="kk-KZ"/>
        </w:rPr>
        <w:t xml:space="preserve"> дамыту ең алдымен жаңа жұмыс орындарының ашылуын қамтамасыз етеді. Себебі</w:t>
      </w:r>
      <w:r w:rsidR="00C92D7C" w:rsidRPr="00C92D7C">
        <w:rPr>
          <w:lang w:val="kk-KZ"/>
        </w:rPr>
        <w:t>,</w:t>
      </w:r>
      <w:r>
        <w:rPr>
          <w:lang w:val="kk-KZ"/>
        </w:rPr>
        <w:t xml:space="preserve"> өндірілетін экологиялық қауіпсіз өнімдер дәстүрлі тәсілге қарағанда, көп еңбек шығындарын талап етеді. Мұндай өнімдерге деген бағаның жоғары болуы </w:t>
      </w:r>
      <w:r>
        <w:rPr>
          <w:lang w:val="kk-KZ"/>
        </w:rPr>
        <w:lastRenderedPageBreak/>
        <w:t xml:space="preserve">фермерлердің жай-күйінің жақсаруына да оң әсерін тигізеді. Мұнда жасыл бизнес екі түрлі </w:t>
      </w:r>
      <w:proofErr w:type="spellStart"/>
      <w:r>
        <w:rPr>
          <w:lang w:val="kk-KZ"/>
        </w:rPr>
        <w:t>тиім</w:t>
      </w:r>
      <w:proofErr w:type="spellEnd"/>
      <w:r>
        <w:rPr>
          <w:lang w:val="kk-KZ"/>
        </w:rPr>
        <w:t xml:space="preserve"> әкеледі. Бірінші таза экологиялық өнім өндіру арқылы халықтың денсаулығы жақсарады. Екінші жағынан фермерлердің экономикалық ахуалы жоғарылайды. </w:t>
      </w:r>
    </w:p>
    <w:p w14:paraId="78281140" w14:textId="7E940C95" w:rsidR="00B6458E" w:rsidRDefault="00B6458E" w:rsidP="00004A43">
      <w:pPr>
        <w:widowControl w:val="0"/>
        <w:autoSpaceDE w:val="0"/>
        <w:autoSpaceDN w:val="0"/>
        <w:adjustRightInd w:val="0"/>
        <w:ind w:right="141" w:firstLine="567"/>
        <w:contextualSpacing/>
        <w:jc w:val="both"/>
        <w:rPr>
          <w:lang w:val="kk-KZ"/>
        </w:rPr>
      </w:pPr>
      <w:r>
        <w:rPr>
          <w:lang w:val="kk-KZ"/>
        </w:rPr>
        <w:t xml:space="preserve">Жасыл бизнестің келесі тиімділігі – ауыл шаруашылығында пайда болатын қалдықтарды қайта өңдеу арқылы екінші шикізат ретінде  пайдалануға мүмкіндік береді. Ауыл шаруашылығының қалдықтары дұрыс кәдеге жаратылса, онда ол үлкен бағалы өнім болып табылады. </w:t>
      </w:r>
    </w:p>
    <w:p w14:paraId="10B3B07C" w14:textId="5B5954C9" w:rsidR="00B6458E" w:rsidRDefault="00B6458E" w:rsidP="00004A43">
      <w:pPr>
        <w:widowControl w:val="0"/>
        <w:autoSpaceDE w:val="0"/>
        <w:autoSpaceDN w:val="0"/>
        <w:adjustRightInd w:val="0"/>
        <w:ind w:right="141" w:firstLine="567"/>
        <w:contextualSpacing/>
        <w:jc w:val="both"/>
        <w:rPr>
          <w:lang w:val="kk-KZ"/>
        </w:rPr>
      </w:pPr>
      <w:r>
        <w:rPr>
          <w:lang w:val="kk-KZ"/>
        </w:rPr>
        <w:t>Жасыл бизнестің келесі бір артықшылығы – басқару үлгісінде. Яғни тұрақты дамудың мақсаттарына қол жеткізу</w:t>
      </w:r>
      <w:r w:rsidR="00DE672B">
        <w:rPr>
          <w:lang w:val="kk-KZ"/>
        </w:rPr>
        <w:t xml:space="preserve"> үшін </w:t>
      </w:r>
      <w:r>
        <w:rPr>
          <w:lang w:val="kk-KZ"/>
        </w:rPr>
        <w:t xml:space="preserve">әйел адамдардың да ауыл шаруашылық салаларын басқару ісіне араласуына кепілдік береді. </w:t>
      </w:r>
      <w:r w:rsidR="00C36B6B">
        <w:rPr>
          <w:lang w:val="kk-KZ"/>
        </w:rPr>
        <w:t xml:space="preserve">Әсіресе, ауылдық жерлерде әйел адамдардың ауыл шаруашылық салаларын басқару істеріне тартылуы жұмыссыздық мәселесінің жойылуына ықпал етеді. </w:t>
      </w:r>
    </w:p>
    <w:p w14:paraId="7F5E5C86" w14:textId="6F93A9C1" w:rsidR="00C36B6B" w:rsidRDefault="00C36B6B" w:rsidP="00004A43">
      <w:pPr>
        <w:widowControl w:val="0"/>
        <w:autoSpaceDE w:val="0"/>
        <w:autoSpaceDN w:val="0"/>
        <w:adjustRightInd w:val="0"/>
        <w:ind w:right="141" w:firstLine="567"/>
        <w:contextualSpacing/>
        <w:jc w:val="both"/>
        <w:rPr>
          <w:lang w:val="kk-KZ"/>
        </w:rPr>
      </w:pPr>
      <w:r>
        <w:rPr>
          <w:lang w:val="kk-KZ"/>
        </w:rPr>
        <w:t>Жасыл бизнесті дамытудың тағы бір артықшылығы – экологиялық өнім шығару болғандықтан, жасыл технологияларды пайдалану мүмкіндігі кеңейеді. Жасыл технологиялар энергетикалық, ресурстық шығындарды азайтып, қалдықтардың аз шығарылуына жағдай жасайды</w:t>
      </w:r>
      <w:r w:rsidR="00C92D7C" w:rsidRPr="00C92D7C">
        <w:rPr>
          <w:lang w:val="kk-KZ"/>
        </w:rPr>
        <w:t>.</w:t>
      </w:r>
      <w:r w:rsidR="002F0884" w:rsidRPr="002F0884">
        <w:rPr>
          <w:lang w:val="kk-KZ"/>
        </w:rPr>
        <w:t xml:space="preserve"> </w:t>
      </w:r>
    </w:p>
    <w:p w14:paraId="6B751E2C" w14:textId="5ACD6551" w:rsidR="00C36B6B" w:rsidRDefault="00C36B6B" w:rsidP="00004A43">
      <w:pPr>
        <w:widowControl w:val="0"/>
        <w:autoSpaceDE w:val="0"/>
        <w:autoSpaceDN w:val="0"/>
        <w:adjustRightInd w:val="0"/>
        <w:ind w:right="141" w:firstLine="567"/>
        <w:contextualSpacing/>
        <w:jc w:val="both"/>
        <w:rPr>
          <w:lang w:val="kk-KZ"/>
        </w:rPr>
      </w:pPr>
      <w:r>
        <w:rPr>
          <w:lang w:val="kk-KZ"/>
        </w:rPr>
        <w:t>Жасыл бизнес ауыл</w:t>
      </w:r>
      <w:r w:rsidR="002F0884" w:rsidRPr="002F0884">
        <w:rPr>
          <w:lang w:val="kk-KZ"/>
        </w:rPr>
        <w:t xml:space="preserve"> </w:t>
      </w:r>
      <w:r>
        <w:rPr>
          <w:lang w:val="kk-KZ"/>
        </w:rPr>
        <w:t>шаруашылығын</w:t>
      </w:r>
      <w:r w:rsidR="002F0884">
        <w:rPr>
          <w:lang w:val="kk-KZ"/>
        </w:rPr>
        <w:t>ың</w:t>
      </w:r>
      <w:r>
        <w:rPr>
          <w:lang w:val="kk-KZ"/>
        </w:rPr>
        <w:t xml:space="preserve"> </w:t>
      </w:r>
      <w:r w:rsidR="00AA5578" w:rsidRPr="00AA5578">
        <w:rPr>
          <w:lang w:val="kk-KZ"/>
        </w:rPr>
        <w:t>ISO</w:t>
      </w:r>
      <w:r>
        <w:rPr>
          <w:lang w:val="kk-KZ"/>
        </w:rPr>
        <w:t xml:space="preserve"> 9001, ХАССП 22000 стандарттарымен қатар, </w:t>
      </w:r>
      <w:r w:rsidR="00AA5578" w:rsidRPr="00AA5578">
        <w:rPr>
          <w:lang w:val="kk-KZ"/>
        </w:rPr>
        <w:t>ISO</w:t>
      </w:r>
      <w:r>
        <w:rPr>
          <w:lang w:val="kk-KZ"/>
        </w:rPr>
        <w:t xml:space="preserve"> 14001, </w:t>
      </w:r>
      <w:r w:rsidR="00AA5578" w:rsidRPr="00AA5578">
        <w:rPr>
          <w:lang w:val="kk-KZ"/>
        </w:rPr>
        <w:t xml:space="preserve">ISO </w:t>
      </w:r>
      <w:r>
        <w:rPr>
          <w:lang w:val="kk-KZ"/>
        </w:rPr>
        <w:t>50001 стандарттарын</w:t>
      </w:r>
      <w:r w:rsidR="00554548" w:rsidRPr="00554548">
        <w:rPr>
          <w:lang w:val="kk-KZ"/>
        </w:rPr>
        <w:t xml:space="preserve"> </w:t>
      </w:r>
      <w:r>
        <w:rPr>
          <w:lang w:val="kk-KZ"/>
        </w:rPr>
        <w:t xml:space="preserve"> алуға міндеттейді. Мұндай сертификатпен сертификатталған ауыл шаруашылық  кәсіпорындарының өнімдеріне деген халықтың сенімділігі артады, экологиялық қауіпсіз өнімдердің бәсекелік нарығы пайда болады, энергетикалық, ресурстық шығындар азаяды</w:t>
      </w:r>
      <w:r w:rsidR="00C92D7C" w:rsidRPr="00C92D7C">
        <w:rPr>
          <w:lang w:val="kk-KZ"/>
        </w:rPr>
        <w:t xml:space="preserve"> </w:t>
      </w:r>
      <w:r w:rsidR="00C92D7C" w:rsidRPr="002F0884">
        <w:rPr>
          <w:lang w:val="kk-KZ"/>
        </w:rPr>
        <w:t>[</w:t>
      </w:r>
      <w:r w:rsidR="00C92D7C" w:rsidRPr="00D774DC">
        <w:rPr>
          <w:lang w:val="kk-KZ"/>
        </w:rPr>
        <w:t>27].</w:t>
      </w:r>
    </w:p>
    <w:p w14:paraId="66033201" w14:textId="68C670A6" w:rsidR="00C36B6B" w:rsidRDefault="00DE672B" w:rsidP="00004A43">
      <w:pPr>
        <w:widowControl w:val="0"/>
        <w:autoSpaceDE w:val="0"/>
        <w:autoSpaceDN w:val="0"/>
        <w:adjustRightInd w:val="0"/>
        <w:ind w:right="141" w:firstLine="567"/>
        <w:contextualSpacing/>
        <w:jc w:val="both"/>
        <w:rPr>
          <w:lang w:val="kk-KZ"/>
        </w:rPr>
      </w:pPr>
      <w:r>
        <w:rPr>
          <w:lang w:val="kk-KZ"/>
        </w:rPr>
        <w:t xml:space="preserve">Осылайша, ауыл шаруашылығындағы </w:t>
      </w:r>
      <w:r w:rsidR="00554548">
        <w:rPr>
          <w:lang w:val="kk-KZ"/>
        </w:rPr>
        <w:t>«</w:t>
      </w:r>
      <w:r>
        <w:rPr>
          <w:lang w:val="kk-KZ"/>
        </w:rPr>
        <w:t>жасыл бизнестің</w:t>
      </w:r>
      <w:r w:rsidR="00554548">
        <w:rPr>
          <w:lang w:val="kk-KZ"/>
        </w:rPr>
        <w:t>»</w:t>
      </w:r>
      <w:r>
        <w:rPr>
          <w:lang w:val="kk-KZ"/>
        </w:rPr>
        <w:t xml:space="preserve"> маңыздылығын саралай келе, келесідей тұжырымда қарастырдық: </w:t>
      </w:r>
    </w:p>
    <w:p w14:paraId="4E75EB12" w14:textId="3C396567" w:rsidR="00DE672B" w:rsidRPr="00605B14" w:rsidRDefault="00DE672B" w:rsidP="00004A43">
      <w:pPr>
        <w:ind w:right="141" w:firstLine="709"/>
        <w:jc w:val="both"/>
        <w:rPr>
          <w:i/>
          <w:iCs/>
          <w:lang w:val="kk-KZ"/>
        </w:rPr>
      </w:pPr>
      <w:r w:rsidRPr="00605B14">
        <w:rPr>
          <w:i/>
          <w:iCs/>
          <w:lang w:val="kk-KZ"/>
        </w:rPr>
        <w:t xml:space="preserve"> Ауыл шаруашылығында </w:t>
      </w:r>
      <w:r w:rsidR="00554548">
        <w:rPr>
          <w:i/>
          <w:iCs/>
          <w:lang w:val="kk-KZ"/>
        </w:rPr>
        <w:t>«</w:t>
      </w:r>
      <w:r w:rsidRPr="00605B14">
        <w:rPr>
          <w:i/>
          <w:iCs/>
          <w:lang w:val="kk-KZ"/>
        </w:rPr>
        <w:t>жасыл бизнес</w:t>
      </w:r>
      <w:r w:rsidR="00554548">
        <w:rPr>
          <w:i/>
          <w:iCs/>
          <w:lang w:val="kk-KZ"/>
        </w:rPr>
        <w:t>»</w:t>
      </w:r>
      <w:r w:rsidRPr="00605B14">
        <w:rPr>
          <w:i/>
          <w:iCs/>
          <w:lang w:val="kk-KZ"/>
        </w:rPr>
        <w:t xml:space="preserve"> бұл ең алдымен, қоршаған ортаның ластануын төмендетуге бағытталған техникалар мен технологияларды құру ғана емес, қоғамның тұрақты дамуын</w:t>
      </w:r>
      <w:r w:rsidR="003F70A4">
        <w:rPr>
          <w:i/>
          <w:iCs/>
          <w:lang w:val="kk-KZ"/>
        </w:rPr>
        <w:t>ың</w:t>
      </w:r>
      <w:r w:rsidRPr="00605B14">
        <w:rPr>
          <w:i/>
          <w:iCs/>
          <w:lang w:val="kk-KZ"/>
        </w:rPr>
        <w:t xml:space="preserve"> және азық-түлік қауіпсіздігін қамтамасыз етуге, экологиялық таза өнім өндіру мен экологиялық қызмет көрсетуге бағытталған кәсіпорындардың қоғам алдындағы экологиялық жауаптылығын арттыруға мүмкіндік беретін басқарушылық шешімдер жиынтығы. </w:t>
      </w:r>
    </w:p>
    <w:p w14:paraId="53FDA4EF" w14:textId="10B013F5" w:rsidR="00DE672B" w:rsidRDefault="00DE672B" w:rsidP="00004A43">
      <w:pPr>
        <w:ind w:right="141" w:firstLine="709"/>
        <w:jc w:val="both"/>
        <w:rPr>
          <w:lang w:val="kk-KZ"/>
        </w:rPr>
      </w:pPr>
      <w:r>
        <w:rPr>
          <w:lang w:val="kk-KZ"/>
        </w:rPr>
        <w:t xml:space="preserve">БҰҰ азық-түлік </w:t>
      </w:r>
      <w:r w:rsidR="00D774DC" w:rsidRPr="00D774DC">
        <w:rPr>
          <w:lang w:val="kk-KZ"/>
        </w:rPr>
        <w:t xml:space="preserve"> </w:t>
      </w:r>
      <w:r>
        <w:rPr>
          <w:lang w:val="kk-KZ"/>
        </w:rPr>
        <w:t>және</w:t>
      </w:r>
      <w:r w:rsidR="00D774DC" w:rsidRPr="00D774DC">
        <w:rPr>
          <w:lang w:val="kk-KZ"/>
        </w:rPr>
        <w:t xml:space="preserve"> </w:t>
      </w:r>
      <w:r>
        <w:rPr>
          <w:lang w:val="kk-KZ"/>
        </w:rPr>
        <w:t xml:space="preserve"> ауыл шаруашылы</w:t>
      </w:r>
      <w:r w:rsidR="00D774DC">
        <w:rPr>
          <w:lang w:val="kk-KZ"/>
        </w:rPr>
        <w:t>ғы</w:t>
      </w:r>
      <w:r>
        <w:rPr>
          <w:lang w:val="kk-KZ"/>
        </w:rPr>
        <w:t xml:space="preserve"> ұйымының тұжырымдамасына сәйкес, жасыл </w:t>
      </w:r>
      <w:r w:rsidR="00D774DC">
        <w:rPr>
          <w:lang w:val="kk-KZ"/>
        </w:rPr>
        <w:t xml:space="preserve"> </w:t>
      </w:r>
      <w:r>
        <w:rPr>
          <w:lang w:val="kk-KZ"/>
        </w:rPr>
        <w:t xml:space="preserve">бизнестің тұрақтылығын </w:t>
      </w:r>
      <w:r w:rsidR="00D774DC">
        <w:rPr>
          <w:lang w:val="kk-KZ"/>
        </w:rPr>
        <w:t xml:space="preserve"> </w:t>
      </w:r>
      <w:r>
        <w:rPr>
          <w:lang w:val="kk-KZ"/>
        </w:rPr>
        <w:t xml:space="preserve">қамтамасыз </w:t>
      </w:r>
      <w:r w:rsidR="00D774DC">
        <w:rPr>
          <w:lang w:val="kk-KZ"/>
        </w:rPr>
        <w:t xml:space="preserve"> </w:t>
      </w:r>
      <w:r>
        <w:rPr>
          <w:lang w:val="kk-KZ"/>
        </w:rPr>
        <w:t xml:space="preserve">ету негізгі </w:t>
      </w:r>
      <w:r w:rsidR="00D774DC">
        <w:rPr>
          <w:lang w:val="kk-KZ"/>
        </w:rPr>
        <w:t xml:space="preserve"> </w:t>
      </w:r>
      <w:r>
        <w:rPr>
          <w:lang w:val="kk-KZ"/>
        </w:rPr>
        <w:t>бес</w:t>
      </w:r>
      <w:r w:rsidR="00D774DC">
        <w:rPr>
          <w:lang w:val="kk-KZ"/>
        </w:rPr>
        <w:t xml:space="preserve"> </w:t>
      </w:r>
      <w:r>
        <w:rPr>
          <w:lang w:val="kk-KZ"/>
        </w:rPr>
        <w:t xml:space="preserve"> принципке</w:t>
      </w:r>
      <w:r w:rsidR="00D774DC">
        <w:rPr>
          <w:lang w:val="kk-KZ"/>
        </w:rPr>
        <w:t xml:space="preserve"> </w:t>
      </w:r>
      <w:r>
        <w:rPr>
          <w:lang w:val="kk-KZ"/>
        </w:rPr>
        <w:t xml:space="preserve"> сүйенеді. Олар: </w:t>
      </w:r>
    </w:p>
    <w:p w14:paraId="42FF049E" w14:textId="4DFA61E3" w:rsidR="00DE672B" w:rsidRPr="00DE672B" w:rsidRDefault="00DE672B" w:rsidP="00954783">
      <w:pPr>
        <w:pStyle w:val="af6"/>
        <w:numPr>
          <w:ilvl w:val="0"/>
          <w:numId w:val="23"/>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DE672B">
        <w:rPr>
          <w:rFonts w:ascii="Times New Roman" w:hAnsi="Times New Roman" w:cs="Times New Roman"/>
          <w:sz w:val="28"/>
          <w:szCs w:val="28"/>
          <w:lang w:val="kk-KZ"/>
        </w:rPr>
        <w:t>оректік</w:t>
      </w:r>
      <w:r w:rsidR="00D774DC">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 тізбекті оңтайландыру; </w:t>
      </w:r>
    </w:p>
    <w:p w14:paraId="0F5B5711" w14:textId="4A9B9BA1" w:rsidR="00DE672B" w:rsidRPr="00DE672B" w:rsidRDefault="00DE672B" w:rsidP="00954783">
      <w:pPr>
        <w:pStyle w:val="af6"/>
        <w:numPr>
          <w:ilvl w:val="0"/>
          <w:numId w:val="23"/>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DE672B">
        <w:rPr>
          <w:rFonts w:ascii="Times New Roman" w:hAnsi="Times New Roman" w:cs="Times New Roman"/>
          <w:sz w:val="28"/>
          <w:szCs w:val="28"/>
          <w:lang w:val="kk-KZ"/>
        </w:rPr>
        <w:t>уыл</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 шаруашылығындағы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табиғи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ресурстарды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үнемдеу және қорғау; </w:t>
      </w:r>
    </w:p>
    <w:p w14:paraId="1D210806" w14:textId="0CD2806A" w:rsidR="00DE672B" w:rsidRPr="00DE672B" w:rsidRDefault="00DE672B" w:rsidP="00954783">
      <w:pPr>
        <w:pStyle w:val="af6"/>
        <w:numPr>
          <w:ilvl w:val="0"/>
          <w:numId w:val="23"/>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Pr="00DE672B">
        <w:rPr>
          <w:rFonts w:ascii="Times New Roman" w:hAnsi="Times New Roman" w:cs="Times New Roman"/>
          <w:sz w:val="28"/>
          <w:szCs w:val="28"/>
          <w:lang w:val="kk-KZ"/>
        </w:rPr>
        <w:t>алықтың</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 экономикалық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жай-күйін</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 және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игілігін жақсарту; </w:t>
      </w:r>
    </w:p>
    <w:p w14:paraId="36430720" w14:textId="5DB74138" w:rsidR="00DE672B" w:rsidRPr="00DE672B" w:rsidRDefault="00DE672B" w:rsidP="00954783">
      <w:pPr>
        <w:pStyle w:val="af6"/>
        <w:numPr>
          <w:ilvl w:val="0"/>
          <w:numId w:val="23"/>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DE672B">
        <w:rPr>
          <w:rFonts w:ascii="Times New Roman" w:hAnsi="Times New Roman" w:cs="Times New Roman"/>
          <w:sz w:val="28"/>
          <w:szCs w:val="28"/>
          <w:lang w:val="kk-KZ"/>
        </w:rPr>
        <w:t xml:space="preserve">абиғи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экожүйенің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тұрақтылығын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қалыптастыру; </w:t>
      </w:r>
    </w:p>
    <w:p w14:paraId="67FF4A2D" w14:textId="5110360D" w:rsidR="00DE672B" w:rsidRPr="00DE672B" w:rsidRDefault="00DE672B" w:rsidP="00954783">
      <w:pPr>
        <w:pStyle w:val="af6"/>
        <w:numPr>
          <w:ilvl w:val="0"/>
          <w:numId w:val="23"/>
        </w:numPr>
        <w:tabs>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DE672B">
        <w:rPr>
          <w:rFonts w:ascii="Times New Roman" w:hAnsi="Times New Roman" w:cs="Times New Roman"/>
          <w:sz w:val="28"/>
          <w:szCs w:val="28"/>
          <w:lang w:val="kk-KZ"/>
        </w:rPr>
        <w:t>емлекеттік</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 қолдау</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 үшін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нормативтік</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 xml:space="preserve"> актілерді </w:t>
      </w:r>
      <w:r w:rsidR="00044F1F">
        <w:rPr>
          <w:rFonts w:ascii="Times New Roman" w:hAnsi="Times New Roman" w:cs="Times New Roman"/>
          <w:sz w:val="28"/>
          <w:szCs w:val="28"/>
          <w:lang w:val="kk-KZ"/>
        </w:rPr>
        <w:t xml:space="preserve"> </w:t>
      </w:r>
      <w:r w:rsidRPr="00DE672B">
        <w:rPr>
          <w:rFonts w:ascii="Times New Roman" w:hAnsi="Times New Roman" w:cs="Times New Roman"/>
          <w:sz w:val="28"/>
          <w:szCs w:val="28"/>
          <w:lang w:val="kk-KZ"/>
        </w:rPr>
        <w:t>жетілдіру</w:t>
      </w:r>
      <w:r w:rsidR="00DA6C39">
        <w:rPr>
          <w:rFonts w:ascii="Times New Roman" w:hAnsi="Times New Roman" w:cs="Times New Roman"/>
          <w:sz w:val="28"/>
          <w:szCs w:val="28"/>
          <w:lang w:val="kk-KZ"/>
        </w:rPr>
        <w:t xml:space="preserve"> </w:t>
      </w:r>
      <w:r w:rsidR="00DA6C39" w:rsidRPr="00DA6C39">
        <w:rPr>
          <w:rFonts w:ascii="Times New Roman" w:hAnsi="Times New Roman" w:cs="Times New Roman"/>
          <w:sz w:val="28"/>
          <w:szCs w:val="28"/>
          <w:lang w:val="kk-KZ"/>
        </w:rPr>
        <w:t>[28]</w:t>
      </w:r>
      <w:r w:rsidRPr="00DE672B">
        <w:rPr>
          <w:rFonts w:ascii="Times New Roman" w:hAnsi="Times New Roman" w:cs="Times New Roman"/>
          <w:sz w:val="28"/>
          <w:szCs w:val="28"/>
          <w:lang w:val="kk-KZ"/>
        </w:rPr>
        <w:t xml:space="preserve">. </w:t>
      </w:r>
    </w:p>
    <w:p w14:paraId="0F8222FC" w14:textId="5075F294" w:rsidR="00DE672B" w:rsidRDefault="00973CE5" w:rsidP="00004A43">
      <w:pPr>
        <w:ind w:right="141" w:firstLine="709"/>
        <w:jc w:val="both"/>
        <w:rPr>
          <w:lang w:val="kk-KZ"/>
        </w:rPr>
      </w:pPr>
      <w:r>
        <w:rPr>
          <w:lang w:val="kk-KZ"/>
        </w:rPr>
        <w:t xml:space="preserve">Ауыл шаруашылығында жасыл бизнесті дамыту біздің ойымызша мыналарға мүмкіндік береді: </w:t>
      </w:r>
    </w:p>
    <w:p w14:paraId="57E7F31A" w14:textId="3BFEDE05" w:rsidR="00973CE5" w:rsidRPr="00973CE5" w:rsidRDefault="00973CE5" w:rsidP="00004A43">
      <w:pPr>
        <w:pStyle w:val="af6"/>
        <w:numPr>
          <w:ilvl w:val="0"/>
          <w:numId w:val="1"/>
        </w:numPr>
        <w:spacing w:after="0" w:line="240" w:lineRule="auto"/>
        <w:ind w:right="141"/>
        <w:jc w:val="both"/>
        <w:rPr>
          <w:rFonts w:ascii="Times New Roman" w:hAnsi="Times New Roman" w:cs="Times New Roman"/>
          <w:sz w:val="28"/>
          <w:szCs w:val="28"/>
          <w:lang w:val="kk-KZ"/>
        </w:rPr>
      </w:pPr>
      <w:r w:rsidRPr="00973CE5">
        <w:rPr>
          <w:rFonts w:ascii="Times New Roman" w:hAnsi="Times New Roman" w:cs="Times New Roman"/>
          <w:sz w:val="28"/>
          <w:szCs w:val="28"/>
          <w:lang w:val="kk-KZ"/>
        </w:rPr>
        <w:t xml:space="preserve">қоршаған ортаның ластануының алдын-алу және экологиялық жағдайды жақсарту; </w:t>
      </w:r>
    </w:p>
    <w:p w14:paraId="3B9830D2" w14:textId="22F7776D" w:rsidR="00973CE5" w:rsidRDefault="00973CE5" w:rsidP="0095478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қалпына келмейтін ресурстарды пайдалану деңгейін төмендету; </w:t>
      </w:r>
    </w:p>
    <w:p w14:paraId="0AAD5D2E" w14:textId="26FE8BC1" w:rsidR="00973CE5" w:rsidRDefault="00973CE5" w:rsidP="00954783">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ауылдық </w:t>
      </w:r>
      <w:proofErr w:type="spellStart"/>
      <w:r>
        <w:rPr>
          <w:rFonts w:ascii="Times New Roman" w:hAnsi="Times New Roman" w:cs="Times New Roman"/>
          <w:sz w:val="28"/>
          <w:szCs w:val="28"/>
          <w:lang w:val="kk-KZ"/>
        </w:rPr>
        <w:t>елдімекендердің</w:t>
      </w:r>
      <w:proofErr w:type="spellEnd"/>
      <w:r>
        <w:rPr>
          <w:rFonts w:ascii="Times New Roman" w:hAnsi="Times New Roman" w:cs="Times New Roman"/>
          <w:sz w:val="28"/>
          <w:szCs w:val="28"/>
          <w:lang w:val="kk-KZ"/>
        </w:rPr>
        <w:t xml:space="preserve"> экономикалық дамуын қолдау; </w:t>
      </w:r>
    </w:p>
    <w:p w14:paraId="0E443FA3" w14:textId="781F69F9" w:rsidR="00973CE5" w:rsidRDefault="00973CE5" w:rsidP="00004A43">
      <w:pPr>
        <w:pStyle w:val="af6"/>
        <w:numPr>
          <w:ilvl w:val="0"/>
          <w:numId w:val="1"/>
        </w:numPr>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фермерлер мен ауылдық </w:t>
      </w:r>
      <w:proofErr w:type="spellStart"/>
      <w:r>
        <w:rPr>
          <w:rFonts w:ascii="Times New Roman" w:hAnsi="Times New Roman" w:cs="Times New Roman"/>
          <w:sz w:val="28"/>
          <w:szCs w:val="28"/>
          <w:lang w:val="kk-KZ"/>
        </w:rPr>
        <w:t>елдімекен</w:t>
      </w:r>
      <w:proofErr w:type="spellEnd"/>
      <w:r>
        <w:rPr>
          <w:rFonts w:ascii="Times New Roman" w:hAnsi="Times New Roman" w:cs="Times New Roman"/>
          <w:sz w:val="28"/>
          <w:szCs w:val="28"/>
          <w:lang w:val="kk-KZ"/>
        </w:rPr>
        <w:t xml:space="preserve"> тұрғындарының өмір сүру сапасын жақсарту;</w:t>
      </w:r>
    </w:p>
    <w:p w14:paraId="68315F67" w14:textId="53A8092A" w:rsidR="00973CE5" w:rsidRDefault="00973CE5" w:rsidP="00004A43">
      <w:pPr>
        <w:pStyle w:val="af6"/>
        <w:numPr>
          <w:ilvl w:val="0"/>
          <w:numId w:val="1"/>
        </w:numPr>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планета алдындағы тұрғындардың экологиялық жауаптылығын жоғарылату. </w:t>
      </w:r>
    </w:p>
    <w:p w14:paraId="2EA300FB" w14:textId="495BF38B" w:rsidR="00DE672B" w:rsidRPr="00C53FF5" w:rsidRDefault="00954783" w:rsidP="00004A43">
      <w:pPr>
        <w:ind w:right="141"/>
        <w:jc w:val="both"/>
        <w:rPr>
          <w:lang w:val="kk-KZ"/>
        </w:rPr>
      </w:pPr>
      <w:r>
        <w:rPr>
          <w:lang w:val="kk-KZ"/>
        </w:rPr>
        <w:tab/>
      </w:r>
      <w:r w:rsidR="00973CE5">
        <w:rPr>
          <w:lang w:val="kk-KZ"/>
        </w:rPr>
        <w:t xml:space="preserve">Ауыл шаруашылығында </w:t>
      </w:r>
      <w:r w:rsidR="00653762">
        <w:rPr>
          <w:lang w:val="kk-KZ"/>
        </w:rPr>
        <w:t>«</w:t>
      </w:r>
      <w:r w:rsidR="00973CE5">
        <w:rPr>
          <w:lang w:val="kk-KZ"/>
        </w:rPr>
        <w:t>жасыл бизнестің</w:t>
      </w:r>
      <w:r w:rsidR="00653762">
        <w:rPr>
          <w:lang w:val="kk-KZ"/>
        </w:rPr>
        <w:t>»</w:t>
      </w:r>
      <w:r w:rsidR="00973CE5">
        <w:rPr>
          <w:lang w:val="kk-KZ"/>
        </w:rPr>
        <w:t xml:space="preserve"> деңгейін тұрақты дамудың экологиялық, әлеуметтік және экономикалық аспектілер шеңберінде анықтауға болады. </w:t>
      </w:r>
      <w:r>
        <w:rPr>
          <w:lang w:val="kk-KZ"/>
        </w:rPr>
        <w:t xml:space="preserve"> </w:t>
      </w:r>
      <w:r w:rsidR="00973CE5">
        <w:rPr>
          <w:lang w:val="kk-KZ"/>
        </w:rPr>
        <w:t xml:space="preserve">Жасыл бизнестің экологиялық аспектісі ластануды азайту арқылы табиғатты қорғау тәсілдерін қолдануды кеңейтуге және ресурстарды тиімді пайдалануды арттыру мүмкіндіктеріне қол жеткізуге бағытталса, экономикалық аспекті ауыл шаруашылық бизнес өкілдерін қолдап, экологиялық сауатты өнім шығаруына мүмкіндік беру жолдарын қарастырады. Ал әлеуметтік аспекті жұмысбастылықпен қамту, экологиялық азық-түлікпен қамту арқылы халықтың денсаулығын, </w:t>
      </w:r>
      <w:proofErr w:type="spellStart"/>
      <w:r w:rsidR="00531AC9">
        <w:rPr>
          <w:lang w:val="kk-KZ"/>
        </w:rPr>
        <w:t>әлә</w:t>
      </w:r>
      <w:r w:rsidR="00973CE5">
        <w:rPr>
          <w:lang w:val="kk-KZ"/>
        </w:rPr>
        <w:t>уқатын</w:t>
      </w:r>
      <w:proofErr w:type="spellEnd"/>
      <w:r w:rsidR="00973CE5">
        <w:rPr>
          <w:lang w:val="kk-KZ"/>
        </w:rPr>
        <w:t xml:space="preserve"> жақсартуға бағытталады.</w:t>
      </w:r>
      <w:r>
        <w:rPr>
          <w:lang w:val="kk-KZ"/>
        </w:rPr>
        <w:t xml:space="preserve">  </w:t>
      </w:r>
      <w:r w:rsidR="00973CE5">
        <w:rPr>
          <w:lang w:val="kk-KZ"/>
        </w:rPr>
        <w:t xml:space="preserve">Осылайша, </w:t>
      </w:r>
      <w:r w:rsidR="00554548">
        <w:rPr>
          <w:lang w:val="kk-KZ"/>
        </w:rPr>
        <w:t>«</w:t>
      </w:r>
      <w:r w:rsidR="00DE672B" w:rsidRPr="00C53FF5">
        <w:rPr>
          <w:lang w:val="kk-KZ"/>
        </w:rPr>
        <w:t>жасыл бизнесті</w:t>
      </w:r>
      <w:r w:rsidR="00554548">
        <w:rPr>
          <w:lang w:val="kk-KZ"/>
        </w:rPr>
        <w:t>»</w:t>
      </w:r>
      <w:r w:rsidR="00DE672B" w:rsidRPr="00C53FF5">
        <w:rPr>
          <w:lang w:val="kk-KZ"/>
        </w:rPr>
        <w:t xml:space="preserve"> дамыту</w:t>
      </w:r>
      <w:r w:rsidR="00973CE5">
        <w:rPr>
          <w:lang w:val="kk-KZ"/>
        </w:rPr>
        <w:t xml:space="preserve"> мынадай мүмкіндіктерге жол ашады:</w:t>
      </w:r>
    </w:p>
    <w:p w14:paraId="3E6970E1" w14:textId="23A01E0B" w:rsidR="00DE672B" w:rsidRPr="00C53FF5" w:rsidRDefault="00DE672B" w:rsidP="00004A43">
      <w:pPr>
        <w:pStyle w:val="af6"/>
        <w:widowControl w:val="0"/>
        <w:numPr>
          <w:ilvl w:val="0"/>
          <w:numId w:val="22"/>
        </w:numPr>
        <w:autoSpaceDE w:val="0"/>
        <w:autoSpaceDN w:val="0"/>
        <w:adjustRightInd w:val="0"/>
        <w:spacing w:after="0" w:line="240" w:lineRule="auto"/>
        <w:ind w:right="141"/>
        <w:jc w:val="both"/>
        <w:rPr>
          <w:rFonts w:ascii="Times New Roman" w:hAnsi="Times New Roman" w:cs="Times New Roman"/>
          <w:sz w:val="28"/>
          <w:szCs w:val="28"/>
          <w:lang w:val="kk-KZ"/>
        </w:rPr>
      </w:pPr>
      <w:r w:rsidRPr="00C53FF5">
        <w:rPr>
          <w:rFonts w:ascii="Times New Roman" w:hAnsi="Times New Roman" w:cs="Times New Roman"/>
          <w:sz w:val="28"/>
          <w:szCs w:val="28"/>
          <w:lang w:val="kk-KZ"/>
        </w:rPr>
        <w:t xml:space="preserve">Ауыл шаруашылығында </w:t>
      </w:r>
      <w:r w:rsidR="00554548">
        <w:rPr>
          <w:rFonts w:ascii="Times New Roman" w:hAnsi="Times New Roman" w:cs="Times New Roman"/>
          <w:sz w:val="28"/>
          <w:szCs w:val="28"/>
          <w:lang w:val="kk-KZ"/>
        </w:rPr>
        <w:t>«</w:t>
      </w:r>
      <w:r w:rsidRPr="00C53FF5">
        <w:rPr>
          <w:rFonts w:ascii="Times New Roman" w:hAnsi="Times New Roman" w:cs="Times New Roman"/>
          <w:sz w:val="28"/>
          <w:szCs w:val="28"/>
          <w:lang w:val="kk-KZ"/>
        </w:rPr>
        <w:t>жасыл бизнестің</w:t>
      </w:r>
      <w:r w:rsidR="00554548">
        <w:rPr>
          <w:rFonts w:ascii="Times New Roman" w:hAnsi="Times New Roman" w:cs="Times New Roman"/>
          <w:sz w:val="28"/>
          <w:szCs w:val="28"/>
          <w:lang w:val="kk-KZ"/>
        </w:rPr>
        <w:t>»</w:t>
      </w:r>
      <w:r w:rsidRPr="00C53FF5">
        <w:rPr>
          <w:rFonts w:ascii="Times New Roman" w:hAnsi="Times New Roman" w:cs="Times New Roman"/>
          <w:sz w:val="28"/>
          <w:szCs w:val="28"/>
          <w:lang w:val="kk-KZ"/>
        </w:rPr>
        <w:t xml:space="preserve"> тұрақтылығын қамтамасыз ету үшін  ресурстарды пайдалану тиімділігін жоғарылату. </w:t>
      </w:r>
    </w:p>
    <w:p w14:paraId="6E1C3D74" w14:textId="70895BD2" w:rsidR="00DE672B" w:rsidRDefault="00DE672B" w:rsidP="00004A43">
      <w:pPr>
        <w:pStyle w:val="af6"/>
        <w:widowControl w:val="0"/>
        <w:numPr>
          <w:ilvl w:val="0"/>
          <w:numId w:val="22"/>
        </w:numPr>
        <w:autoSpaceDE w:val="0"/>
        <w:autoSpaceDN w:val="0"/>
        <w:adjustRightInd w:val="0"/>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шаруашылық жерлер</w:t>
      </w:r>
      <w:r w:rsidR="00954783">
        <w:rPr>
          <w:rFonts w:ascii="Times New Roman" w:hAnsi="Times New Roman" w:cs="Times New Roman"/>
          <w:sz w:val="28"/>
          <w:szCs w:val="28"/>
          <w:lang w:val="kk-KZ"/>
        </w:rPr>
        <w:t>ді</w:t>
      </w:r>
      <w:r>
        <w:rPr>
          <w:rFonts w:ascii="Times New Roman" w:hAnsi="Times New Roman" w:cs="Times New Roman"/>
          <w:sz w:val="28"/>
          <w:szCs w:val="28"/>
          <w:lang w:val="kk-KZ"/>
        </w:rPr>
        <w:t xml:space="preserve"> сақтау, қорғау және жақсарту бойынша қажетті шешімді әрекеттермен қамтамасыз ету. </w:t>
      </w:r>
    </w:p>
    <w:p w14:paraId="4C6E838D" w14:textId="1A8A05B1" w:rsidR="00DE672B" w:rsidRDefault="00DE672B" w:rsidP="00004A43">
      <w:pPr>
        <w:pStyle w:val="af6"/>
        <w:widowControl w:val="0"/>
        <w:numPr>
          <w:ilvl w:val="0"/>
          <w:numId w:val="22"/>
        </w:numPr>
        <w:autoSpaceDE w:val="0"/>
        <w:autoSpaceDN w:val="0"/>
        <w:adjustRightInd w:val="0"/>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шаруашылығының «жасыл бизнес</w:t>
      </w:r>
      <w:r w:rsidR="00954783">
        <w:rPr>
          <w:rFonts w:ascii="Times New Roman" w:hAnsi="Times New Roman" w:cs="Times New Roman"/>
          <w:sz w:val="28"/>
          <w:szCs w:val="28"/>
          <w:lang w:val="kk-KZ"/>
        </w:rPr>
        <w:t>»</w:t>
      </w:r>
      <w:r>
        <w:rPr>
          <w:rFonts w:ascii="Times New Roman" w:hAnsi="Times New Roman" w:cs="Times New Roman"/>
          <w:sz w:val="28"/>
          <w:szCs w:val="28"/>
          <w:lang w:val="kk-KZ"/>
        </w:rPr>
        <w:t xml:space="preserve"> саласында гендерлік теңсіздікті жою арқылы жоқшылықты қысқарту және қауіпсіздік шараларын қабылдау. </w:t>
      </w:r>
    </w:p>
    <w:p w14:paraId="46B98E2A" w14:textId="77777777" w:rsidR="00DE672B" w:rsidRDefault="00DE672B" w:rsidP="00004A43">
      <w:pPr>
        <w:pStyle w:val="af6"/>
        <w:widowControl w:val="0"/>
        <w:numPr>
          <w:ilvl w:val="0"/>
          <w:numId w:val="22"/>
        </w:numPr>
        <w:autoSpaceDE w:val="0"/>
        <w:autoSpaceDN w:val="0"/>
        <w:adjustRightInd w:val="0"/>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Қоршаған ортаның теріс факторларының алдын-алу және экожүйе тұрақтылығын арттыру.</w:t>
      </w:r>
    </w:p>
    <w:p w14:paraId="578FC835" w14:textId="75791491" w:rsidR="00DE672B" w:rsidRDefault="00DE672B" w:rsidP="00004A43">
      <w:pPr>
        <w:pStyle w:val="af6"/>
        <w:widowControl w:val="0"/>
        <w:numPr>
          <w:ilvl w:val="0"/>
          <w:numId w:val="22"/>
        </w:numPr>
        <w:autoSpaceDE w:val="0"/>
        <w:autoSpaceDN w:val="0"/>
        <w:adjustRightInd w:val="0"/>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шаруашылығының тұрақты моделіне («жасыл даму») өту мемлекеттік және жеке сектор арасындағы балансты сақтау арқылы теңдік, мөлдірлік және құқықтық аспектілерді сақтау негізінде ғана тұрақты болуы мүмкін</w:t>
      </w:r>
      <w:r w:rsidR="00DA6C39" w:rsidRPr="00DA6C39">
        <w:rPr>
          <w:rFonts w:ascii="Times New Roman" w:hAnsi="Times New Roman" w:cs="Times New Roman"/>
          <w:sz w:val="28"/>
          <w:szCs w:val="28"/>
          <w:lang w:val="kk-KZ"/>
        </w:rPr>
        <w:t xml:space="preserve"> [29]</w:t>
      </w:r>
      <w:r>
        <w:rPr>
          <w:rFonts w:ascii="Times New Roman" w:hAnsi="Times New Roman" w:cs="Times New Roman"/>
          <w:sz w:val="28"/>
          <w:szCs w:val="28"/>
          <w:lang w:val="kk-KZ"/>
        </w:rPr>
        <w:t xml:space="preserve">. </w:t>
      </w:r>
    </w:p>
    <w:p w14:paraId="2CFA9557" w14:textId="5B49D4D2" w:rsidR="00973CE5" w:rsidRDefault="00954783" w:rsidP="00004A43">
      <w:pPr>
        <w:widowControl w:val="0"/>
        <w:autoSpaceDE w:val="0"/>
        <w:autoSpaceDN w:val="0"/>
        <w:adjustRightInd w:val="0"/>
        <w:ind w:right="141"/>
        <w:jc w:val="both"/>
        <w:rPr>
          <w:lang w:val="kk-KZ"/>
        </w:rPr>
      </w:pPr>
      <w:r>
        <w:rPr>
          <w:lang w:val="kk-KZ"/>
        </w:rPr>
        <w:tab/>
      </w:r>
      <w:r w:rsidR="00973CE5">
        <w:rPr>
          <w:lang w:val="kk-KZ"/>
        </w:rPr>
        <w:t xml:space="preserve">Жалпы, ауыл шаруашылығындағы </w:t>
      </w:r>
      <w:r w:rsidR="00554548">
        <w:rPr>
          <w:lang w:val="kk-KZ"/>
        </w:rPr>
        <w:t>«</w:t>
      </w:r>
      <w:r w:rsidR="00973CE5">
        <w:rPr>
          <w:lang w:val="kk-KZ"/>
        </w:rPr>
        <w:t>жасыл бизнес</w:t>
      </w:r>
      <w:r w:rsidR="00554548">
        <w:rPr>
          <w:lang w:val="kk-KZ"/>
        </w:rPr>
        <w:t>»</w:t>
      </w:r>
      <w:r w:rsidR="00973CE5">
        <w:rPr>
          <w:lang w:val="kk-KZ"/>
        </w:rPr>
        <w:t xml:space="preserve"> тұрақты дамудың үш </w:t>
      </w:r>
      <w:proofErr w:type="spellStart"/>
      <w:r w:rsidR="00973CE5">
        <w:rPr>
          <w:lang w:val="kk-KZ"/>
        </w:rPr>
        <w:t>аспектісіне</w:t>
      </w:r>
      <w:proofErr w:type="spellEnd"/>
      <w:r w:rsidR="00973CE5">
        <w:rPr>
          <w:lang w:val="kk-KZ"/>
        </w:rPr>
        <w:t xml:space="preserve"> де жағымды әрі оңтайлы ықпал етеді. Оны келесі кестеден байқауымызға болады</w:t>
      </w:r>
      <w:r>
        <w:rPr>
          <w:lang w:val="kk-KZ"/>
        </w:rPr>
        <w:t xml:space="preserve"> </w:t>
      </w:r>
      <w:r w:rsidRPr="00954783">
        <w:rPr>
          <w:lang w:val="kk-KZ"/>
        </w:rPr>
        <w:t>(3</w:t>
      </w:r>
      <w:r>
        <w:rPr>
          <w:lang w:val="kk-KZ"/>
        </w:rPr>
        <w:t xml:space="preserve"> кесте</w:t>
      </w:r>
      <w:r w:rsidRPr="00954783">
        <w:rPr>
          <w:lang w:val="kk-KZ"/>
        </w:rPr>
        <w:t>)</w:t>
      </w:r>
      <w:r w:rsidR="00973CE5">
        <w:rPr>
          <w:lang w:val="kk-KZ"/>
        </w:rPr>
        <w:t>.</w:t>
      </w:r>
    </w:p>
    <w:p w14:paraId="3A765E39" w14:textId="77777777" w:rsidR="00554548" w:rsidRDefault="00554548" w:rsidP="00004A43">
      <w:pPr>
        <w:widowControl w:val="0"/>
        <w:autoSpaceDE w:val="0"/>
        <w:autoSpaceDN w:val="0"/>
        <w:adjustRightInd w:val="0"/>
        <w:ind w:right="141"/>
        <w:jc w:val="both"/>
        <w:rPr>
          <w:lang w:val="kk-KZ"/>
        </w:rPr>
      </w:pPr>
    </w:p>
    <w:p w14:paraId="699371E4" w14:textId="1C2E96B7" w:rsidR="00954783" w:rsidRDefault="00954783" w:rsidP="00973CE5">
      <w:pPr>
        <w:widowControl w:val="0"/>
        <w:autoSpaceDE w:val="0"/>
        <w:autoSpaceDN w:val="0"/>
        <w:adjustRightInd w:val="0"/>
        <w:jc w:val="both"/>
        <w:rPr>
          <w:lang w:val="kk-KZ"/>
        </w:rPr>
      </w:pPr>
      <w:r>
        <w:rPr>
          <w:lang w:val="kk-KZ"/>
        </w:rPr>
        <w:t xml:space="preserve">Кесте </w:t>
      </w:r>
      <w:r w:rsidRPr="00954783">
        <w:rPr>
          <w:lang w:val="kk-KZ"/>
        </w:rPr>
        <w:t>3</w:t>
      </w:r>
      <w:r>
        <w:rPr>
          <w:lang w:val="kk-KZ"/>
        </w:rPr>
        <w:t xml:space="preserve"> –</w:t>
      </w:r>
      <w:r w:rsidRPr="00954783">
        <w:rPr>
          <w:lang w:val="kk-KZ"/>
        </w:rPr>
        <w:t xml:space="preserve"> </w:t>
      </w:r>
      <w:r w:rsidR="00973CE5">
        <w:rPr>
          <w:lang w:val="kk-KZ"/>
        </w:rPr>
        <w:t xml:space="preserve">Ауыл шаруашылығындағы </w:t>
      </w:r>
      <w:r w:rsidR="00BD7513">
        <w:rPr>
          <w:lang w:val="kk-KZ"/>
        </w:rPr>
        <w:t>«</w:t>
      </w:r>
      <w:r w:rsidR="00973CE5">
        <w:rPr>
          <w:lang w:val="kk-KZ"/>
        </w:rPr>
        <w:t>жасыл бизнестің</w:t>
      </w:r>
      <w:r w:rsidR="00BD7513">
        <w:rPr>
          <w:lang w:val="kk-KZ"/>
        </w:rPr>
        <w:t>»</w:t>
      </w:r>
      <w:r w:rsidR="00973CE5">
        <w:rPr>
          <w:lang w:val="kk-KZ"/>
        </w:rPr>
        <w:t xml:space="preserve"> артықшылықтары</w:t>
      </w:r>
    </w:p>
    <w:p w14:paraId="17C50497" w14:textId="7F83424D" w:rsidR="00973CE5" w:rsidRDefault="00973CE5" w:rsidP="00973CE5">
      <w:pPr>
        <w:widowControl w:val="0"/>
        <w:autoSpaceDE w:val="0"/>
        <w:autoSpaceDN w:val="0"/>
        <w:adjustRightInd w:val="0"/>
        <w:jc w:val="both"/>
        <w:rPr>
          <w:lang w:val="kk-KZ"/>
        </w:rPr>
      </w:pPr>
      <w:r>
        <w:rPr>
          <w:lang w:val="kk-KZ"/>
        </w:rPr>
        <w:t xml:space="preserve"> </w:t>
      </w:r>
    </w:p>
    <w:tbl>
      <w:tblPr>
        <w:tblStyle w:val="af5"/>
        <w:tblW w:w="0" w:type="auto"/>
        <w:tblBorders>
          <w:bottom w:val="single" w:sz="4" w:space="0" w:color="auto"/>
        </w:tblBorders>
        <w:tblLook w:val="04A0" w:firstRow="1" w:lastRow="0" w:firstColumn="1" w:lastColumn="0" w:noHBand="0" w:noVBand="1"/>
      </w:tblPr>
      <w:tblGrid>
        <w:gridCol w:w="3115"/>
        <w:gridCol w:w="3115"/>
        <w:gridCol w:w="3263"/>
      </w:tblGrid>
      <w:tr w:rsidR="00973CE5" w:rsidRPr="00BC569E" w14:paraId="0D486935" w14:textId="77777777" w:rsidTr="00554548">
        <w:tc>
          <w:tcPr>
            <w:tcW w:w="3115" w:type="dxa"/>
            <w:tcBorders>
              <w:bottom w:val="single" w:sz="4" w:space="0" w:color="000000" w:themeColor="text1"/>
            </w:tcBorders>
            <w:shd w:val="clear" w:color="auto" w:fill="DEEAF6" w:themeFill="accent1" w:themeFillTint="33"/>
          </w:tcPr>
          <w:p w14:paraId="3BEE5370" w14:textId="5D794251" w:rsidR="00973CE5" w:rsidRPr="00446B02" w:rsidRDefault="0088310A" w:rsidP="00973CE5">
            <w:pPr>
              <w:widowControl w:val="0"/>
              <w:autoSpaceDE w:val="0"/>
              <w:autoSpaceDN w:val="0"/>
              <w:adjustRightInd w:val="0"/>
              <w:jc w:val="both"/>
              <w:rPr>
                <w:sz w:val="24"/>
                <w:szCs w:val="24"/>
                <w:lang w:val="ru-RU"/>
              </w:rPr>
            </w:pPr>
            <w:r w:rsidRPr="00BC569E">
              <w:rPr>
                <w:sz w:val="24"/>
                <w:szCs w:val="24"/>
                <w:lang w:val="kk-KZ"/>
              </w:rPr>
              <w:t xml:space="preserve">Экономикалық </w:t>
            </w:r>
          </w:p>
        </w:tc>
        <w:tc>
          <w:tcPr>
            <w:tcW w:w="3115" w:type="dxa"/>
            <w:tcBorders>
              <w:bottom w:val="single" w:sz="4" w:space="0" w:color="000000" w:themeColor="text1"/>
            </w:tcBorders>
            <w:shd w:val="clear" w:color="auto" w:fill="DEEAF6" w:themeFill="accent1" w:themeFillTint="33"/>
          </w:tcPr>
          <w:p w14:paraId="4103BDC4" w14:textId="55080733" w:rsidR="00973CE5" w:rsidRPr="00BC569E" w:rsidRDefault="0088310A" w:rsidP="00973CE5">
            <w:pPr>
              <w:widowControl w:val="0"/>
              <w:autoSpaceDE w:val="0"/>
              <w:autoSpaceDN w:val="0"/>
              <w:adjustRightInd w:val="0"/>
              <w:jc w:val="both"/>
              <w:rPr>
                <w:sz w:val="24"/>
                <w:szCs w:val="24"/>
                <w:lang w:val="kk-KZ"/>
              </w:rPr>
            </w:pPr>
            <w:r w:rsidRPr="00BC569E">
              <w:rPr>
                <w:sz w:val="24"/>
                <w:szCs w:val="24"/>
                <w:lang w:val="kk-KZ"/>
              </w:rPr>
              <w:t>Экологиялық</w:t>
            </w:r>
          </w:p>
        </w:tc>
        <w:tc>
          <w:tcPr>
            <w:tcW w:w="3263" w:type="dxa"/>
            <w:tcBorders>
              <w:bottom w:val="single" w:sz="4" w:space="0" w:color="000000" w:themeColor="text1"/>
            </w:tcBorders>
            <w:shd w:val="clear" w:color="auto" w:fill="DEEAF6" w:themeFill="accent1" w:themeFillTint="33"/>
          </w:tcPr>
          <w:p w14:paraId="4793D468" w14:textId="300918F4" w:rsidR="00973CE5" w:rsidRPr="00BC569E" w:rsidRDefault="0088310A" w:rsidP="00554548">
            <w:pPr>
              <w:widowControl w:val="0"/>
              <w:autoSpaceDE w:val="0"/>
              <w:autoSpaceDN w:val="0"/>
              <w:adjustRightInd w:val="0"/>
              <w:jc w:val="both"/>
              <w:rPr>
                <w:sz w:val="24"/>
                <w:szCs w:val="24"/>
                <w:lang w:val="kk-KZ"/>
              </w:rPr>
            </w:pPr>
            <w:r w:rsidRPr="00BC569E">
              <w:rPr>
                <w:sz w:val="24"/>
                <w:szCs w:val="24"/>
                <w:lang w:val="kk-KZ"/>
              </w:rPr>
              <w:t>Әлеуметтік</w:t>
            </w:r>
          </w:p>
        </w:tc>
      </w:tr>
      <w:tr w:rsidR="00AB6FAA" w:rsidRPr="00AF1B52" w14:paraId="5E8B61E3" w14:textId="77777777" w:rsidTr="00554548">
        <w:tc>
          <w:tcPr>
            <w:tcW w:w="3115" w:type="dxa"/>
            <w:tcBorders>
              <w:bottom w:val="nil"/>
            </w:tcBorders>
            <w:shd w:val="clear" w:color="auto" w:fill="auto"/>
          </w:tcPr>
          <w:p w14:paraId="78AAA184" w14:textId="77777777" w:rsidR="00AB6FAA" w:rsidRPr="00BC569E" w:rsidRDefault="00AB6FAA" w:rsidP="00AB6FAA">
            <w:pPr>
              <w:widowControl w:val="0"/>
              <w:autoSpaceDE w:val="0"/>
              <w:autoSpaceDN w:val="0"/>
              <w:adjustRightInd w:val="0"/>
              <w:jc w:val="both"/>
              <w:rPr>
                <w:sz w:val="24"/>
                <w:szCs w:val="24"/>
                <w:lang w:val="kk-KZ"/>
              </w:rPr>
            </w:pPr>
            <w:r w:rsidRPr="00BC569E">
              <w:rPr>
                <w:sz w:val="24"/>
                <w:szCs w:val="24"/>
                <w:lang w:val="kk-KZ"/>
              </w:rPr>
              <w:t xml:space="preserve">Ауыл шаруашылық </w:t>
            </w:r>
            <w:proofErr w:type="spellStart"/>
            <w:r w:rsidRPr="00BC569E">
              <w:rPr>
                <w:sz w:val="24"/>
                <w:szCs w:val="24"/>
                <w:lang w:val="kk-KZ"/>
              </w:rPr>
              <w:t>өнімділігін</w:t>
            </w:r>
            <w:proofErr w:type="spellEnd"/>
            <w:r w:rsidRPr="00BC569E">
              <w:rPr>
                <w:sz w:val="24"/>
                <w:szCs w:val="24"/>
                <w:lang w:val="kk-KZ"/>
              </w:rPr>
              <w:t xml:space="preserve"> жоғарылату арқылы азық-түлік қауіпсіздігін қамтамасыз ету. </w:t>
            </w:r>
          </w:p>
          <w:p w14:paraId="45033AAA" w14:textId="77777777" w:rsidR="00AB6FAA" w:rsidRPr="00BC569E" w:rsidRDefault="00AB6FAA" w:rsidP="00AB6FAA">
            <w:pPr>
              <w:widowControl w:val="0"/>
              <w:autoSpaceDE w:val="0"/>
              <w:autoSpaceDN w:val="0"/>
              <w:adjustRightInd w:val="0"/>
              <w:jc w:val="both"/>
              <w:rPr>
                <w:sz w:val="24"/>
                <w:szCs w:val="24"/>
                <w:lang w:val="kk-KZ"/>
              </w:rPr>
            </w:pPr>
            <w:r w:rsidRPr="00BC569E">
              <w:rPr>
                <w:sz w:val="24"/>
                <w:szCs w:val="24"/>
                <w:lang w:val="kk-KZ"/>
              </w:rPr>
              <w:t xml:space="preserve">Ауыл шаруашылығында нүктелі әдісті қолдану арқылы шығындарды азайту. </w:t>
            </w:r>
          </w:p>
          <w:p w14:paraId="5B672BC9" w14:textId="77777777" w:rsidR="00AB6FAA" w:rsidRPr="00BC569E" w:rsidRDefault="00AB6FAA" w:rsidP="00973CE5">
            <w:pPr>
              <w:widowControl w:val="0"/>
              <w:autoSpaceDE w:val="0"/>
              <w:autoSpaceDN w:val="0"/>
              <w:adjustRightInd w:val="0"/>
              <w:jc w:val="both"/>
              <w:rPr>
                <w:sz w:val="24"/>
                <w:szCs w:val="24"/>
                <w:lang w:val="kk-KZ"/>
              </w:rPr>
            </w:pPr>
          </w:p>
        </w:tc>
        <w:tc>
          <w:tcPr>
            <w:tcW w:w="3115" w:type="dxa"/>
            <w:tcBorders>
              <w:bottom w:val="nil"/>
            </w:tcBorders>
            <w:shd w:val="clear" w:color="auto" w:fill="auto"/>
          </w:tcPr>
          <w:p w14:paraId="1B0FDA9B" w14:textId="77777777" w:rsidR="00AB6FAA" w:rsidRPr="00BC569E" w:rsidRDefault="00AB6FAA" w:rsidP="00AB6FAA">
            <w:pPr>
              <w:widowControl w:val="0"/>
              <w:autoSpaceDE w:val="0"/>
              <w:autoSpaceDN w:val="0"/>
              <w:adjustRightInd w:val="0"/>
              <w:jc w:val="both"/>
              <w:rPr>
                <w:sz w:val="24"/>
                <w:szCs w:val="24"/>
                <w:lang w:val="kk-KZ"/>
              </w:rPr>
            </w:pPr>
            <w:r w:rsidRPr="00BC569E">
              <w:rPr>
                <w:sz w:val="24"/>
                <w:szCs w:val="24"/>
                <w:lang w:val="kk-KZ"/>
              </w:rPr>
              <w:t xml:space="preserve">Қоршаған ортаның ластануының алдын-алу. </w:t>
            </w:r>
          </w:p>
          <w:p w14:paraId="4A423E81" w14:textId="77777777" w:rsidR="00AB6FAA" w:rsidRPr="00BC569E" w:rsidRDefault="00AB6FAA" w:rsidP="00AB6FAA">
            <w:pPr>
              <w:widowControl w:val="0"/>
              <w:autoSpaceDE w:val="0"/>
              <w:autoSpaceDN w:val="0"/>
              <w:adjustRightInd w:val="0"/>
              <w:jc w:val="both"/>
              <w:rPr>
                <w:sz w:val="24"/>
                <w:szCs w:val="24"/>
                <w:lang w:val="kk-KZ"/>
              </w:rPr>
            </w:pPr>
            <w:proofErr w:type="spellStart"/>
            <w:r w:rsidRPr="00BC569E">
              <w:rPr>
                <w:sz w:val="24"/>
                <w:szCs w:val="24"/>
                <w:lang w:val="kk-KZ"/>
              </w:rPr>
              <w:t>Биоалуандылықтың</w:t>
            </w:r>
            <w:proofErr w:type="spellEnd"/>
            <w:r w:rsidRPr="00BC569E">
              <w:rPr>
                <w:sz w:val="24"/>
                <w:szCs w:val="24"/>
                <w:lang w:val="kk-KZ"/>
              </w:rPr>
              <w:t xml:space="preserve"> сақталуын қамтамасыз ету. </w:t>
            </w:r>
          </w:p>
          <w:p w14:paraId="6A64BEAA" w14:textId="77777777" w:rsidR="00AB6FAA" w:rsidRPr="00BC569E" w:rsidRDefault="00AB6FAA" w:rsidP="00AB6FAA">
            <w:pPr>
              <w:widowControl w:val="0"/>
              <w:autoSpaceDE w:val="0"/>
              <w:autoSpaceDN w:val="0"/>
              <w:adjustRightInd w:val="0"/>
              <w:jc w:val="both"/>
              <w:rPr>
                <w:sz w:val="24"/>
                <w:szCs w:val="24"/>
                <w:lang w:val="kk-KZ"/>
              </w:rPr>
            </w:pPr>
            <w:r w:rsidRPr="00BC569E">
              <w:rPr>
                <w:sz w:val="24"/>
                <w:szCs w:val="24"/>
                <w:lang w:val="kk-KZ"/>
              </w:rPr>
              <w:t xml:space="preserve">Топырақ ресурстарын қорғау. </w:t>
            </w:r>
          </w:p>
          <w:p w14:paraId="35F37DDD" w14:textId="77777777" w:rsidR="00AB6FAA" w:rsidRPr="00BC569E" w:rsidRDefault="00AB6FAA" w:rsidP="00AB6FAA">
            <w:pPr>
              <w:widowControl w:val="0"/>
              <w:autoSpaceDE w:val="0"/>
              <w:autoSpaceDN w:val="0"/>
              <w:adjustRightInd w:val="0"/>
              <w:jc w:val="both"/>
              <w:rPr>
                <w:sz w:val="24"/>
                <w:szCs w:val="24"/>
                <w:lang w:val="kk-KZ"/>
              </w:rPr>
            </w:pPr>
            <w:r w:rsidRPr="00BC569E">
              <w:rPr>
                <w:sz w:val="24"/>
                <w:szCs w:val="24"/>
                <w:lang w:val="kk-KZ"/>
              </w:rPr>
              <w:t xml:space="preserve">Ауа мен су көздерінің ластануын азайту. </w:t>
            </w:r>
          </w:p>
          <w:p w14:paraId="593055A9" w14:textId="77777777" w:rsidR="00AB6FAA" w:rsidRDefault="00AB6FAA" w:rsidP="00AB6FAA">
            <w:pPr>
              <w:widowControl w:val="0"/>
              <w:autoSpaceDE w:val="0"/>
              <w:autoSpaceDN w:val="0"/>
              <w:adjustRightInd w:val="0"/>
              <w:jc w:val="both"/>
              <w:rPr>
                <w:sz w:val="24"/>
                <w:szCs w:val="24"/>
                <w:lang w:val="kk-KZ"/>
              </w:rPr>
            </w:pPr>
            <w:r w:rsidRPr="00BC569E">
              <w:rPr>
                <w:sz w:val="24"/>
                <w:szCs w:val="24"/>
                <w:lang w:val="kk-KZ"/>
              </w:rPr>
              <w:t>Жаңартылмайтын ресурс қорларының сақталуын қамтамасыз ету.</w:t>
            </w:r>
          </w:p>
          <w:p w14:paraId="2007B682" w14:textId="77777777" w:rsidR="00AB6FAA" w:rsidRPr="00BC569E" w:rsidRDefault="00AB6FAA" w:rsidP="00973CE5">
            <w:pPr>
              <w:widowControl w:val="0"/>
              <w:autoSpaceDE w:val="0"/>
              <w:autoSpaceDN w:val="0"/>
              <w:adjustRightInd w:val="0"/>
              <w:jc w:val="both"/>
              <w:rPr>
                <w:sz w:val="24"/>
                <w:szCs w:val="24"/>
                <w:lang w:val="kk-KZ"/>
              </w:rPr>
            </w:pPr>
          </w:p>
        </w:tc>
        <w:tc>
          <w:tcPr>
            <w:tcW w:w="3263" w:type="dxa"/>
            <w:tcBorders>
              <w:bottom w:val="nil"/>
            </w:tcBorders>
            <w:shd w:val="clear" w:color="auto" w:fill="auto"/>
          </w:tcPr>
          <w:p w14:paraId="773AEE78" w14:textId="77777777" w:rsidR="00AB6FAA" w:rsidRPr="00BC569E" w:rsidRDefault="00AB6FAA" w:rsidP="00AB6FAA">
            <w:pPr>
              <w:widowControl w:val="0"/>
              <w:autoSpaceDE w:val="0"/>
              <w:autoSpaceDN w:val="0"/>
              <w:adjustRightInd w:val="0"/>
              <w:jc w:val="both"/>
              <w:rPr>
                <w:sz w:val="24"/>
                <w:szCs w:val="24"/>
                <w:lang w:val="kk-KZ"/>
              </w:rPr>
            </w:pPr>
            <w:r w:rsidRPr="00BC569E">
              <w:rPr>
                <w:sz w:val="24"/>
                <w:szCs w:val="24"/>
                <w:lang w:val="kk-KZ"/>
              </w:rPr>
              <w:t xml:space="preserve">Ауыл тұрғындарының еңбек ақыларының артуы. </w:t>
            </w:r>
          </w:p>
          <w:p w14:paraId="2ADB600A" w14:textId="77777777" w:rsidR="00AB6FAA" w:rsidRPr="00BC569E" w:rsidRDefault="00AB6FAA" w:rsidP="00AB6FAA">
            <w:pPr>
              <w:widowControl w:val="0"/>
              <w:autoSpaceDE w:val="0"/>
              <w:autoSpaceDN w:val="0"/>
              <w:adjustRightInd w:val="0"/>
              <w:jc w:val="both"/>
              <w:rPr>
                <w:sz w:val="24"/>
                <w:szCs w:val="24"/>
                <w:lang w:val="kk-KZ"/>
              </w:rPr>
            </w:pPr>
            <w:r w:rsidRPr="00BC569E">
              <w:rPr>
                <w:sz w:val="24"/>
                <w:szCs w:val="24"/>
                <w:lang w:val="kk-KZ"/>
              </w:rPr>
              <w:t xml:space="preserve">Әлеуметтік теңсіздіктің жойылуы. </w:t>
            </w:r>
          </w:p>
          <w:p w14:paraId="62F14FB3" w14:textId="3D002F95" w:rsidR="00AB6FAA" w:rsidRPr="00BC569E" w:rsidRDefault="00AB6FAA" w:rsidP="00AB6FAA">
            <w:pPr>
              <w:widowControl w:val="0"/>
              <w:autoSpaceDE w:val="0"/>
              <w:autoSpaceDN w:val="0"/>
              <w:adjustRightInd w:val="0"/>
              <w:jc w:val="both"/>
              <w:rPr>
                <w:sz w:val="24"/>
                <w:szCs w:val="24"/>
                <w:lang w:val="kk-KZ"/>
              </w:rPr>
            </w:pPr>
            <w:r w:rsidRPr="00BC569E">
              <w:rPr>
                <w:sz w:val="24"/>
                <w:szCs w:val="24"/>
                <w:lang w:val="kk-KZ"/>
              </w:rPr>
              <w:t>Агрохимияны пайдалануды біртіндеп азайту арқылы халық денсаулығын жақсарту.</w:t>
            </w:r>
          </w:p>
        </w:tc>
      </w:tr>
    </w:tbl>
    <w:p w14:paraId="0D606AEB" w14:textId="3A97C062" w:rsidR="00973CE5" w:rsidRDefault="00AB6FAA" w:rsidP="00973CE5">
      <w:pPr>
        <w:widowControl w:val="0"/>
        <w:autoSpaceDE w:val="0"/>
        <w:autoSpaceDN w:val="0"/>
        <w:adjustRightInd w:val="0"/>
        <w:jc w:val="both"/>
        <w:rPr>
          <w:lang w:val="kk-KZ"/>
        </w:rPr>
      </w:pPr>
      <w:r>
        <w:lastRenderedPageBreak/>
        <w:t>3</w:t>
      </w:r>
      <w:r>
        <w:rPr>
          <w:lang w:val="kk-KZ"/>
        </w:rPr>
        <w:t>-кестенің жалғасы</w:t>
      </w:r>
    </w:p>
    <w:p w14:paraId="6ABC3A4E" w14:textId="77777777" w:rsidR="00AB6FAA" w:rsidRPr="00AB6FAA" w:rsidRDefault="00AB6FAA" w:rsidP="00973CE5">
      <w:pPr>
        <w:widowControl w:val="0"/>
        <w:autoSpaceDE w:val="0"/>
        <w:autoSpaceDN w:val="0"/>
        <w:adjustRightInd w:val="0"/>
        <w:jc w:val="both"/>
        <w:rPr>
          <w:lang w:val="kk-KZ"/>
        </w:rPr>
      </w:pPr>
    </w:p>
    <w:tbl>
      <w:tblPr>
        <w:tblStyle w:val="af5"/>
        <w:tblW w:w="0" w:type="auto"/>
        <w:tblLook w:val="04A0" w:firstRow="1" w:lastRow="0" w:firstColumn="1" w:lastColumn="0" w:noHBand="0" w:noVBand="1"/>
      </w:tblPr>
      <w:tblGrid>
        <w:gridCol w:w="3115"/>
        <w:gridCol w:w="3115"/>
        <w:gridCol w:w="3263"/>
      </w:tblGrid>
      <w:tr w:rsidR="00AB6FAA" w:rsidRPr="00AB6FAA" w14:paraId="7C614B79" w14:textId="77777777" w:rsidTr="00AB6FAA">
        <w:tc>
          <w:tcPr>
            <w:tcW w:w="3115" w:type="dxa"/>
            <w:shd w:val="clear" w:color="auto" w:fill="auto"/>
          </w:tcPr>
          <w:p w14:paraId="143AA299" w14:textId="43912DD4" w:rsidR="00AB6FAA" w:rsidRPr="00AB6FAA" w:rsidRDefault="00AB6FAA" w:rsidP="00AB6FAA">
            <w:pPr>
              <w:widowControl w:val="0"/>
              <w:autoSpaceDE w:val="0"/>
              <w:autoSpaceDN w:val="0"/>
              <w:adjustRightInd w:val="0"/>
              <w:jc w:val="center"/>
              <w:rPr>
                <w:sz w:val="24"/>
                <w:szCs w:val="24"/>
              </w:rPr>
            </w:pPr>
            <w:r>
              <w:rPr>
                <w:sz w:val="24"/>
                <w:szCs w:val="24"/>
              </w:rPr>
              <w:t>1</w:t>
            </w:r>
          </w:p>
        </w:tc>
        <w:tc>
          <w:tcPr>
            <w:tcW w:w="3115" w:type="dxa"/>
            <w:shd w:val="clear" w:color="auto" w:fill="auto"/>
          </w:tcPr>
          <w:p w14:paraId="287C73A4" w14:textId="3397F4C9" w:rsidR="00AB6FAA" w:rsidRPr="00AB6FAA" w:rsidRDefault="00AB6FAA" w:rsidP="00AB6FAA">
            <w:pPr>
              <w:widowControl w:val="0"/>
              <w:autoSpaceDE w:val="0"/>
              <w:autoSpaceDN w:val="0"/>
              <w:adjustRightInd w:val="0"/>
              <w:jc w:val="center"/>
              <w:rPr>
                <w:sz w:val="24"/>
                <w:szCs w:val="24"/>
              </w:rPr>
            </w:pPr>
            <w:r>
              <w:rPr>
                <w:sz w:val="24"/>
                <w:szCs w:val="24"/>
              </w:rPr>
              <w:t>2</w:t>
            </w:r>
          </w:p>
        </w:tc>
        <w:tc>
          <w:tcPr>
            <w:tcW w:w="3263" w:type="dxa"/>
            <w:shd w:val="clear" w:color="auto" w:fill="auto"/>
          </w:tcPr>
          <w:p w14:paraId="496D2CED" w14:textId="67968388" w:rsidR="00AB6FAA" w:rsidRPr="00AB6FAA" w:rsidRDefault="00AB6FAA" w:rsidP="00AB6FAA">
            <w:pPr>
              <w:widowControl w:val="0"/>
              <w:autoSpaceDE w:val="0"/>
              <w:autoSpaceDN w:val="0"/>
              <w:adjustRightInd w:val="0"/>
              <w:jc w:val="center"/>
              <w:rPr>
                <w:sz w:val="24"/>
                <w:szCs w:val="24"/>
              </w:rPr>
            </w:pPr>
            <w:r>
              <w:rPr>
                <w:sz w:val="24"/>
                <w:szCs w:val="24"/>
              </w:rPr>
              <w:t>3</w:t>
            </w:r>
          </w:p>
        </w:tc>
      </w:tr>
      <w:tr w:rsidR="00AB6FAA" w:rsidRPr="00AB6FAA" w14:paraId="4D2DA048" w14:textId="77777777" w:rsidTr="00AB6FAA">
        <w:tc>
          <w:tcPr>
            <w:tcW w:w="3115" w:type="dxa"/>
            <w:shd w:val="clear" w:color="auto" w:fill="auto"/>
          </w:tcPr>
          <w:p w14:paraId="494ECA6A" w14:textId="0248670D" w:rsidR="00AB6FAA" w:rsidRPr="00AB6FAA" w:rsidRDefault="00AB6FAA" w:rsidP="00DA0E3E">
            <w:pPr>
              <w:widowControl w:val="0"/>
              <w:autoSpaceDE w:val="0"/>
              <w:autoSpaceDN w:val="0"/>
              <w:adjustRightInd w:val="0"/>
              <w:jc w:val="both"/>
              <w:rPr>
                <w:sz w:val="24"/>
                <w:szCs w:val="24"/>
                <w:lang w:val="kk-KZ"/>
              </w:rPr>
            </w:pPr>
            <w:r w:rsidRPr="00AB6FAA">
              <w:rPr>
                <w:sz w:val="24"/>
                <w:szCs w:val="24"/>
                <w:lang w:val="kk-KZ"/>
              </w:rPr>
              <w:t>Мүмкіндігінше отын-энергетикалық ресурстарды пайдаланудан бас тарта отырып, энергетикалық шығындарды азайту.</w:t>
            </w:r>
          </w:p>
        </w:tc>
        <w:tc>
          <w:tcPr>
            <w:tcW w:w="3115" w:type="dxa"/>
            <w:shd w:val="clear" w:color="auto" w:fill="auto"/>
          </w:tcPr>
          <w:p w14:paraId="6EB82384" w14:textId="32A6C99C" w:rsidR="00AB6FAA" w:rsidRPr="00AB6FAA" w:rsidRDefault="00AB6FAA" w:rsidP="00DA0E3E">
            <w:pPr>
              <w:widowControl w:val="0"/>
              <w:autoSpaceDE w:val="0"/>
              <w:autoSpaceDN w:val="0"/>
              <w:adjustRightInd w:val="0"/>
              <w:jc w:val="both"/>
              <w:rPr>
                <w:sz w:val="24"/>
                <w:szCs w:val="24"/>
                <w:lang w:val="kk-KZ"/>
              </w:rPr>
            </w:pPr>
            <w:r w:rsidRPr="00AB6FAA">
              <w:rPr>
                <w:sz w:val="24"/>
                <w:szCs w:val="24"/>
                <w:lang w:val="kk-KZ"/>
              </w:rPr>
              <w:t>Экологиялық саналы басқару.</w:t>
            </w:r>
          </w:p>
        </w:tc>
        <w:tc>
          <w:tcPr>
            <w:tcW w:w="3263" w:type="dxa"/>
            <w:shd w:val="clear" w:color="auto" w:fill="auto"/>
          </w:tcPr>
          <w:p w14:paraId="29376515" w14:textId="77777777" w:rsidR="00AB6FAA" w:rsidRPr="00AB6FAA" w:rsidRDefault="00AB6FAA" w:rsidP="00DA0E3E">
            <w:pPr>
              <w:widowControl w:val="0"/>
              <w:autoSpaceDE w:val="0"/>
              <w:autoSpaceDN w:val="0"/>
              <w:adjustRightInd w:val="0"/>
              <w:jc w:val="both"/>
              <w:rPr>
                <w:sz w:val="24"/>
                <w:szCs w:val="24"/>
                <w:lang w:val="kk-KZ"/>
              </w:rPr>
            </w:pPr>
          </w:p>
        </w:tc>
      </w:tr>
      <w:tr w:rsidR="00AB6FAA" w:rsidRPr="00AB6FAA" w14:paraId="5FECB206" w14:textId="77777777" w:rsidTr="00AB6FAA">
        <w:tc>
          <w:tcPr>
            <w:tcW w:w="9493" w:type="dxa"/>
            <w:gridSpan w:val="3"/>
            <w:shd w:val="clear" w:color="auto" w:fill="auto"/>
          </w:tcPr>
          <w:p w14:paraId="5D7B5805" w14:textId="16E368BE" w:rsidR="00AB6FAA" w:rsidRPr="00BC569E" w:rsidRDefault="00AB6FAA" w:rsidP="00AB6FAA">
            <w:pPr>
              <w:widowControl w:val="0"/>
              <w:autoSpaceDE w:val="0"/>
              <w:autoSpaceDN w:val="0"/>
              <w:adjustRightInd w:val="0"/>
              <w:jc w:val="both"/>
              <w:rPr>
                <w:sz w:val="24"/>
                <w:szCs w:val="24"/>
                <w:lang w:val="kk-KZ"/>
              </w:rPr>
            </w:pPr>
            <w:r w:rsidRPr="00AB6FAA">
              <w:rPr>
                <w:sz w:val="24"/>
                <w:szCs w:val="24"/>
                <w:lang w:val="kk-KZ"/>
              </w:rPr>
              <w:t>Ескерту: [30,31] авторлық зерттеулер нәтижесінде жасалынды</w:t>
            </w:r>
            <w:r w:rsidRPr="00BC569E">
              <w:rPr>
                <w:sz w:val="24"/>
                <w:szCs w:val="24"/>
                <w:lang w:val="kk-KZ"/>
              </w:rPr>
              <w:t xml:space="preserve"> </w:t>
            </w:r>
          </w:p>
        </w:tc>
      </w:tr>
    </w:tbl>
    <w:p w14:paraId="29DD601C" w14:textId="77777777" w:rsidR="00AB6FAA" w:rsidRDefault="00AB6FAA" w:rsidP="00004A43">
      <w:pPr>
        <w:ind w:right="141" w:firstLine="709"/>
        <w:jc w:val="both"/>
        <w:rPr>
          <w:rStyle w:val="a9"/>
          <w:b w:val="0"/>
          <w:bCs w:val="0"/>
          <w:color w:val="000000"/>
          <w:lang w:val="kk-KZ"/>
        </w:rPr>
      </w:pPr>
    </w:p>
    <w:p w14:paraId="7C014067" w14:textId="7B03728D" w:rsidR="00AE206D" w:rsidRDefault="00AE206D" w:rsidP="00004A43">
      <w:pPr>
        <w:ind w:right="141" w:firstLine="709"/>
        <w:jc w:val="both"/>
        <w:rPr>
          <w:color w:val="000000"/>
          <w:lang w:val="kk-KZ"/>
        </w:rPr>
      </w:pPr>
      <w:r w:rsidRPr="00AE206D">
        <w:rPr>
          <w:rStyle w:val="a9"/>
          <w:b w:val="0"/>
          <w:bCs w:val="0"/>
          <w:color w:val="000000"/>
          <w:lang w:val="kk-KZ"/>
        </w:rPr>
        <w:t xml:space="preserve">Ауыл шаруашылығында </w:t>
      </w:r>
      <w:r w:rsidR="00554548">
        <w:rPr>
          <w:rStyle w:val="a9"/>
          <w:b w:val="0"/>
          <w:bCs w:val="0"/>
          <w:color w:val="000000"/>
          <w:lang w:val="kk-KZ"/>
        </w:rPr>
        <w:t>«</w:t>
      </w:r>
      <w:r w:rsidRPr="00AE206D">
        <w:rPr>
          <w:rStyle w:val="a9"/>
          <w:b w:val="0"/>
          <w:bCs w:val="0"/>
          <w:color w:val="000000"/>
          <w:lang w:val="kk-KZ"/>
        </w:rPr>
        <w:t>жасыл бизнесті</w:t>
      </w:r>
      <w:r w:rsidR="00554548">
        <w:rPr>
          <w:rStyle w:val="a9"/>
          <w:b w:val="0"/>
          <w:bCs w:val="0"/>
          <w:color w:val="000000"/>
          <w:lang w:val="kk-KZ"/>
        </w:rPr>
        <w:t>»</w:t>
      </w:r>
      <w:r w:rsidRPr="00AE206D">
        <w:rPr>
          <w:rStyle w:val="a9"/>
          <w:b w:val="0"/>
          <w:bCs w:val="0"/>
          <w:color w:val="000000"/>
          <w:lang w:val="kk-KZ"/>
        </w:rPr>
        <w:t xml:space="preserve"> қолдану мүмкіндіктерін </w:t>
      </w:r>
      <w:r w:rsidRPr="00C91CFA">
        <w:rPr>
          <w:rStyle w:val="a9"/>
          <w:b w:val="0"/>
          <w:bCs w:val="0"/>
          <w:color w:val="000000"/>
          <w:lang w:val="kk-KZ"/>
        </w:rPr>
        <w:t xml:space="preserve">қарастырған </w:t>
      </w:r>
      <w:proofErr w:type="spellStart"/>
      <w:r w:rsidRPr="00C91CFA">
        <w:rPr>
          <w:rStyle w:val="a9"/>
          <w:b w:val="0"/>
          <w:bCs w:val="0"/>
          <w:color w:val="000000"/>
          <w:lang w:val="kk-KZ"/>
        </w:rPr>
        <w:t>Nielsen</w:t>
      </w:r>
      <w:proofErr w:type="spellEnd"/>
      <w:r w:rsidRPr="00C91CFA">
        <w:rPr>
          <w:rStyle w:val="a9"/>
          <w:b w:val="0"/>
          <w:bCs w:val="0"/>
          <w:color w:val="000000"/>
          <w:lang w:val="kk-KZ"/>
        </w:rPr>
        <w:t xml:space="preserve">-нің </w:t>
      </w:r>
      <w:r w:rsidR="008E7D98" w:rsidRPr="00C91CFA">
        <w:rPr>
          <w:rStyle w:val="a9"/>
          <w:b w:val="0"/>
          <w:bCs w:val="0"/>
          <w:color w:val="000000"/>
          <w:lang w:val="kk-KZ"/>
        </w:rPr>
        <w:t xml:space="preserve"> </w:t>
      </w:r>
      <w:r w:rsidRPr="00C91CFA">
        <w:rPr>
          <w:rStyle w:val="a9"/>
          <w:b w:val="0"/>
          <w:bCs w:val="0"/>
          <w:color w:val="000000"/>
          <w:lang w:val="kk-KZ"/>
        </w:rPr>
        <w:t>әлем бойынша респонденттерге жүргізген зерттеулеріне</w:t>
      </w:r>
      <w:r w:rsidRPr="00C91CFA">
        <w:rPr>
          <w:rStyle w:val="a9"/>
          <w:color w:val="000000"/>
          <w:lang w:val="kk-KZ"/>
        </w:rPr>
        <w:t xml:space="preserve"> </w:t>
      </w:r>
      <w:r w:rsidRPr="00C91CFA">
        <w:rPr>
          <w:color w:val="000000"/>
          <w:lang w:val="kk-KZ"/>
        </w:rPr>
        <w:t>сәйкес, қоршаған ортаның</w:t>
      </w:r>
      <w:r w:rsidR="00004A43" w:rsidRPr="00C91CFA">
        <w:rPr>
          <w:color w:val="000000"/>
          <w:lang w:val="kk-KZ"/>
        </w:rPr>
        <w:t xml:space="preserve"> </w:t>
      </w:r>
      <w:r w:rsidRPr="00C91CFA">
        <w:rPr>
          <w:color w:val="000000"/>
          <w:lang w:val="kk-KZ"/>
        </w:rPr>
        <w:t xml:space="preserve"> жай-күйін</w:t>
      </w:r>
      <w:r w:rsidR="00004A43" w:rsidRPr="00C91CFA">
        <w:rPr>
          <w:color w:val="000000"/>
          <w:lang w:val="kk-KZ"/>
        </w:rPr>
        <w:t xml:space="preserve"> </w:t>
      </w:r>
      <w:r w:rsidRPr="00C91CFA">
        <w:rPr>
          <w:color w:val="000000"/>
          <w:lang w:val="kk-KZ"/>
        </w:rPr>
        <w:t xml:space="preserve"> жақсартуға</w:t>
      </w:r>
      <w:r w:rsidR="008E7D98" w:rsidRPr="00C91CFA">
        <w:rPr>
          <w:color w:val="000000"/>
          <w:lang w:val="kk-KZ"/>
        </w:rPr>
        <w:t xml:space="preserve"> </w:t>
      </w:r>
      <w:r w:rsidRPr="00C91CFA">
        <w:rPr>
          <w:color w:val="000000"/>
          <w:lang w:val="kk-KZ"/>
        </w:rPr>
        <w:t xml:space="preserve"> бизнес</w:t>
      </w:r>
      <w:r w:rsidR="00FA68F6" w:rsidRPr="00C91CFA">
        <w:rPr>
          <w:color w:val="000000"/>
          <w:lang w:val="kk-KZ"/>
        </w:rPr>
        <w:t>ке</w:t>
      </w:r>
      <w:r w:rsidR="008E7D98" w:rsidRPr="00C91CFA">
        <w:rPr>
          <w:color w:val="000000"/>
          <w:lang w:val="kk-KZ"/>
        </w:rPr>
        <w:t xml:space="preserve"> </w:t>
      </w:r>
      <w:r w:rsidRPr="00C91CFA">
        <w:rPr>
          <w:color w:val="000000"/>
          <w:lang w:val="kk-KZ"/>
        </w:rPr>
        <w:t xml:space="preserve"> қадам </w:t>
      </w:r>
      <w:r w:rsidR="008E7D98" w:rsidRPr="00C91CFA">
        <w:rPr>
          <w:color w:val="000000"/>
          <w:lang w:val="kk-KZ"/>
        </w:rPr>
        <w:t xml:space="preserve">  </w:t>
      </w:r>
      <w:r w:rsidRPr="00C91CFA">
        <w:rPr>
          <w:color w:val="000000"/>
          <w:lang w:val="kk-KZ"/>
        </w:rPr>
        <w:t>жасауы</w:t>
      </w:r>
      <w:r w:rsidR="008E7D98" w:rsidRPr="00C91CFA">
        <w:rPr>
          <w:color w:val="000000"/>
          <w:lang w:val="kk-KZ"/>
        </w:rPr>
        <w:t xml:space="preserve"> </w:t>
      </w:r>
      <w:r w:rsidRPr="00C91CFA">
        <w:rPr>
          <w:color w:val="000000"/>
          <w:lang w:val="kk-KZ"/>
        </w:rPr>
        <w:t xml:space="preserve"> керек</w:t>
      </w:r>
      <w:r w:rsidR="008E7D98" w:rsidRPr="00C91CFA">
        <w:rPr>
          <w:color w:val="000000"/>
          <w:lang w:val="kk-KZ"/>
        </w:rPr>
        <w:t xml:space="preserve"> </w:t>
      </w:r>
      <w:r w:rsidRPr="00C91CFA">
        <w:rPr>
          <w:color w:val="000000"/>
          <w:lang w:val="kk-KZ"/>
        </w:rPr>
        <w:t xml:space="preserve"> деген </w:t>
      </w:r>
      <w:r w:rsidR="008E7D98" w:rsidRPr="00C91CFA">
        <w:rPr>
          <w:color w:val="000000"/>
          <w:lang w:val="kk-KZ"/>
        </w:rPr>
        <w:t xml:space="preserve"> </w:t>
      </w:r>
      <w:r w:rsidRPr="00C91CFA">
        <w:rPr>
          <w:color w:val="000000"/>
          <w:lang w:val="kk-KZ"/>
        </w:rPr>
        <w:t xml:space="preserve">пікірді </w:t>
      </w:r>
      <w:r w:rsidR="008E7D98" w:rsidRPr="00C91CFA">
        <w:rPr>
          <w:color w:val="000000"/>
          <w:lang w:val="kk-KZ"/>
        </w:rPr>
        <w:t xml:space="preserve"> </w:t>
      </w:r>
      <w:r w:rsidRPr="00C91CFA">
        <w:rPr>
          <w:color w:val="000000"/>
          <w:lang w:val="kk-KZ"/>
        </w:rPr>
        <w:t>қолданғандар әртүрлі ұрпақ ағымында қарастырылған</w:t>
      </w:r>
      <w:r w:rsidR="00446B02" w:rsidRPr="00C91CFA">
        <w:rPr>
          <w:color w:val="000000"/>
          <w:lang w:val="kk-KZ"/>
        </w:rPr>
        <w:t xml:space="preserve"> [32]</w:t>
      </w:r>
      <w:r w:rsidRPr="00C91CFA">
        <w:rPr>
          <w:color w:val="000000"/>
          <w:lang w:val="kk-KZ"/>
        </w:rPr>
        <w:t>. Нәтижесі келесі кестеде көрсетілген</w:t>
      </w:r>
      <w:r w:rsidR="00446B02" w:rsidRPr="00C91CFA">
        <w:rPr>
          <w:color w:val="000000"/>
          <w:lang w:val="kk-KZ"/>
        </w:rPr>
        <w:t xml:space="preserve"> (4 кесте)</w:t>
      </w:r>
      <w:r w:rsidRPr="00C91CFA">
        <w:rPr>
          <w:color w:val="000000"/>
          <w:lang w:val="kk-KZ"/>
        </w:rPr>
        <w:t>:</w:t>
      </w:r>
      <w:r w:rsidRPr="00AE206D">
        <w:rPr>
          <w:color w:val="000000"/>
          <w:lang w:val="kk-KZ"/>
        </w:rPr>
        <w:t xml:space="preserve"> </w:t>
      </w:r>
    </w:p>
    <w:p w14:paraId="5727DDAE" w14:textId="77777777" w:rsidR="003D17AB" w:rsidRPr="00AE206D" w:rsidRDefault="003D17AB" w:rsidP="00AE206D">
      <w:pPr>
        <w:ind w:firstLine="709"/>
        <w:jc w:val="both"/>
        <w:rPr>
          <w:color w:val="000000"/>
          <w:lang w:val="kk-KZ"/>
        </w:rPr>
      </w:pPr>
    </w:p>
    <w:p w14:paraId="5710ACFF" w14:textId="0FB266BB" w:rsidR="00AE206D" w:rsidRPr="00AE206D" w:rsidRDefault="00446B02" w:rsidP="00004A43">
      <w:pPr>
        <w:ind w:right="141" w:firstLine="709"/>
        <w:jc w:val="both"/>
        <w:rPr>
          <w:color w:val="000000"/>
          <w:lang w:val="kk-KZ"/>
        </w:rPr>
      </w:pPr>
      <w:r>
        <w:rPr>
          <w:color w:val="000000"/>
          <w:lang w:val="kk-KZ"/>
        </w:rPr>
        <w:t xml:space="preserve">Кесте </w:t>
      </w:r>
      <w:r w:rsidRPr="00446B02">
        <w:rPr>
          <w:color w:val="000000"/>
          <w:lang w:val="kk-KZ"/>
        </w:rPr>
        <w:t>4</w:t>
      </w:r>
      <w:r>
        <w:rPr>
          <w:color w:val="000000"/>
          <w:lang w:val="kk-KZ"/>
        </w:rPr>
        <w:t xml:space="preserve"> – </w:t>
      </w:r>
      <w:r w:rsidR="00AE206D" w:rsidRPr="00AE206D">
        <w:rPr>
          <w:color w:val="000000"/>
          <w:lang w:val="kk-KZ"/>
        </w:rPr>
        <w:t xml:space="preserve"> </w:t>
      </w:r>
      <w:r>
        <w:rPr>
          <w:color w:val="000000"/>
          <w:lang w:val="kk-KZ"/>
        </w:rPr>
        <w:t>Қ</w:t>
      </w:r>
      <w:r w:rsidR="00AE206D" w:rsidRPr="00AE206D">
        <w:rPr>
          <w:color w:val="000000"/>
          <w:lang w:val="kk-KZ"/>
        </w:rPr>
        <w:t xml:space="preserve">оршаған </w:t>
      </w:r>
      <w:r>
        <w:rPr>
          <w:color w:val="000000"/>
          <w:lang w:val="kk-KZ"/>
        </w:rPr>
        <w:t xml:space="preserve"> </w:t>
      </w:r>
      <w:r w:rsidR="00AE206D" w:rsidRPr="00AE206D">
        <w:rPr>
          <w:color w:val="000000"/>
          <w:lang w:val="kk-KZ"/>
        </w:rPr>
        <w:t xml:space="preserve">ортаның </w:t>
      </w:r>
      <w:r>
        <w:rPr>
          <w:color w:val="000000"/>
          <w:lang w:val="kk-KZ"/>
        </w:rPr>
        <w:t xml:space="preserve"> </w:t>
      </w:r>
      <w:r w:rsidR="00AE206D" w:rsidRPr="00AE206D">
        <w:rPr>
          <w:color w:val="000000"/>
          <w:lang w:val="kk-KZ"/>
        </w:rPr>
        <w:t>жай-күйін</w:t>
      </w:r>
      <w:r>
        <w:rPr>
          <w:color w:val="000000"/>
          <w:lang w:val="kk-KZ"/>
        </w:rPr>
        <w:t xml:space="preserve"> </w:t>
      </w:r>
      <w:r w:rsidR="00AE206D" w:rsidRPr="00AE206D">
        <w:rPr>
          <w:color w:val="000000"/>
          <w:lang w:val="kk-KZ"/>
        </w:rPr>
        <w:t xml:space="preserve"> жақсартуға</w:t>
      </w:r>
      <w:r>
        <w:rPr>
          <w:color w:val="000000"/>
          <w:lang w:val="kk-KZ"/>
        </w:rPr>
        <w:t xml:space="preserve"> </w:t>
      </w:r>
      <w:r w:rsidR="00AE206D" w:rsidRPr="00AE206D">
        <w:rPr>
          <w:color w:val="000000"/>
          <w:lang w:val="kk-KZ"/>
        </w:rPr>
        <w:t xml:space="preserve"> бизнестің араласуы қажет деп есептейтін ұрпақ</w:t>
      </w:r>
      <w:r w:rsidR="00AB5A28" w:rsidRPr="00AB5A28">
        <w:rPr>
          <w:color w:val="000000"/>
          <w:lang w:val="kk-KZ"/>
        </w:rPr>
        <w:t xml:space="preserve"> </w:t>
      </w:r>
      <w:r w:rsidR="00AB5A28">
        <w:rPr>
          <w:color w:val="000000"/>
          <w:lang w:val="kk-KZ"/>
        </w:rPr>
        <w:t>көрсеткіші, пайыз</w:t>
      </w:r>
      <w:r w:rsidR="00AE206D" w:rsidRPr="00AE206D">
        <w:rPr>
          <w:color w:val="000000"/>
          <w:lang w:val="kk-KZ"/>
        </w:rPr>
        <w:t xml:space="preserve"> </w:t>
      </w:r>
    </w:p>
    <w:p w14:paraId="35C99CF6" w14:textId="77777777" w:rsidR="00AE206D" w:rsidRPr="00AE206D" w:rsidRDefault="00AE206D" w:rsidP="00AE206D">
      <w:pPr>
        <w:ind w:firstLine="709"/>
        <w:jc w:val="both"/>
        <w:rPr>
          <w:color w:val="000000"/>
          <w:lang w:val="kk-KZ"/>
        </w:rPr>
      </w:pPr>
    </w:p>
    <w:tbl>
      <w:tblPr>
        <w:tblStyle w:val="af5"/>
        <w:tblW w:w="9493" w:type="dxa"/>
        <w:tblLook w:val="04A0" w:firstRow="1" w:lastRow="0" w:firstColumn="1" w:lastColumn="0" w:noHBand="0" w:noVBand="1"/>
      </w:tblPr>
      <w:tblGrid>
        <w:gridCol w:w="1846"/>
        <w:gridCol w:w="1989"/>
        <w:gridCol w:w="1827"/>
        <w:gridCol w:w="1988"/>
        <w:gridCol w:w="1843"/>
      </w:tblGrid>
      <w:tr w:rsidR="00AE206D" w:rsidRPr="00BD7513" w14:paraId="3E4AF47F" w14:textId="77777777" w:rsidTr="00004A43">
        <w:tc>
          <w:tcPr>
            <w:tcW w:w="1846" w:type="dxa"/>
          </w:tcPr>
          <w:p w14:paraId="05914B75" w14:textId="77777777" w:rsidR="00934186" w:rsidRPr="00BD7513" w:rsidRDefault="00AE206D" w:rsidP="004C2B2A">
            <w:pPr>
              <w:jc w:val="both"/>
              <w:rPr>
                <w:sz w:val="24"/>
                <w:szCs w:val="24"/>
                <w:lang w:val="kk-KZ"/>
              </w:rPr>
            </w:pPr>
            <w:r w:rsidRPr="00BD7513">
              <w:rPr>
                <w:sz w:val="24"/>
                <w:szCs w:val="24"/>
              </w:rPr>
              <w:t>Z</w:t>
            </w:r>
            <w:r w:rsidRPr="00BD7513">
              <w:rPr>
                <w:sz w:val="24"/>
                <w:szCs w:val="24"/>
                <w:lang w:val="kk-KZ"/>
              </w:rPr>
              <w:t xml:space="preserve"> – ұрпақтары</w:t>
            </w:r>
          </w:p>
          <w:p w14:paraId="1297598B" w14:textId="35D69EA7" w:rsidR="00AE206D" w:rsidRPr="00BD7513" w:rsidRDefault="00AE206D" w:rsidP="004C2B2A">
            <w:pPr>
              <w:jc w:val="both"/>
              <w:rPr>
                <w:sz w:val="24"/>
                <w:szCs w:val="24"/>
                <w:lang w:val="kk-KZ"/>
              </w:rPr>
            </w:pPr>
            <w:r w:rsidRPr="00BD7513">
              <w:rPr>
                <w:sz w:val="24"/>
                <w:szCs w:val="24"/>
                <w:lang w:val="kk-KZ"/>
              </w:rPr>
              <w:t>15-20 жас</w:t>
            </w:r>
          </w:p>
        </w:tc>
        <w:tc>
          <w:tcPr>
            <w:tcW w:w="1989" w:type="dxa"/>
          </w:tcPr>
          <w:p w14:paraId="5352EA9C" w14:textId="06B5148C" w:rsidR="00AE206D" w:rsidRPr="00BD7513" w:rsidRDefault="00AE206D" w:rsidP="004C2B2A">
            <w:pPr>
              <w:jc w:val="both"/>
              <w:rPr>
                <w:sz w:val="24"/>
                <w:szCs w:val="24"/>
                <w:lang w:val="kk-KZ"/>
              </w:rPr>
            </w:pPr>
            <w:proofErr w:type="spellStart"/>
            <w:r w:rsidRPr="00BD7513">
              <w:rPr>
                <w:sz w:val="24"/>
                <w:szCs w:val="24"/>
                <w:lang w:val="kk-KZ"/>
              </w:rPr>
              <w:t>Миллениалдар</w:t>
            </w:r>
            <w:proofErr w:type="spellEnd"/>
            <w:r w:rsidRPr="00BD7513">
              <w:rPr>
                <w:sz w:val="24"/>
                <w:szCs w:val="24"/>
                <w:lang w:val="kk-KZ"/>
              </w:rPr>
              <w:t xml:space="preserve"> 21-34</w:t>
            </w:r>
            <w:r w:rsidR="00934186" w:rsidRPr="00BD7513">
              <w:rPr>
                <w:sz w:val="24"/>
                <w:szCs w:val="24"/>
                <w:lang w:val="kk-KZ"/>
              </w:rPr>
              <w:t xml:space="preserve"> жас</w:t>
            </w:r>
          </w:p>
        </w:tc>
        <w:tc>
          <w:tcPr>
            <w:tcW w:w="1827" w:type="dxa"/>
          </w:tcPr>
          <w:p w14:paraId="70E0D63B" w14:textId="3E5A6B0F" w:rsidR="00934186" w:rsidRPr="00BD7513" w:rsidRDefault="00AE206D" w:rsidP="004C2B2A">
            <w:pPr>
              <w:jc w:val="both"/>
              <w:rPr>
                <w:sz w:val="24"/>
                <w:szCs w:val="24"/>
              </w:rPr>
            </w:pPr>
            <w:r w:rsidRPr="00BD7513">
              <w:rPr>
                <w:sz w:val="24"/>
                <w:szCs w:val="24"/>
              </w:rPr>
              <w:t>X</w:t>
            </w:r>
            <w:r w:rsidRPr="00BD7513">
              <w:rPr>
                <w:sz w:val="24"/>
                <w:szCs w:val="24"/>
                <w:lang w:val="kk-KZ"/>
              </w:rPr>
              <w:t xml:space="preserve"> ұрпағы</w:t>
            </w:r>
          </w:p>
          <w:p w14:paraId="2EFF3698" w14:textId="33C97858" w:rsidR="00AE206D" w:rsidRPr="00BD7513" w:rsidRDefault="00AE206D" w:rsidP="004C2B2A">
            <w:pPr>
              <w:jc w:val="both"/>
              <w:rPr>
                <w:sz w:val="24"/>
                <w:szCs w:val="24"/>
                <w:lang w:val="kk-KZ"/>
              </w:rPr>
            </w:pPr>
            <w:r w:rsidRPr="00BD7513">
              <w:rPr>
                <w:sz w:val="24"/>
                <w:szCs w:val="24"/>
                <w:lang w:val="kk-KZ"/>
              </w:rPr>
              <w:t>35-49</w:t>
            </w:r>
            <w:r w:rsidR="00934186" w:rsidRPr="00BD7513">
              <w:rPr>
                <w:sz w:val="24"/>
                <w:szCs w:val="24"/>
              </w:rPr>
              <w:t xml:space="preserve"> </w:t>
            </w:r>
            <w:r w:rsidR="00934186" w:rsidRPr="00BD7513">
              <w:rPr>
                <w:sz w:val="24"/>
                <w:szCs w:val="24"/>
                <w:lang w:val="kk-KZ"/>
              </w:rPr>
              <w:t>жас</w:t>
            </w:r>
          </w:p>
        </w:tc>
        <w:tc>
          <w:tcPr>
            <w:tcW w:w="1988" w:type="dxa"/>
          </w:tcPr>
          <w:p w14:paraId="78AC9E26" w14:textId="77777777" w:rsidR="00934186" w:rsidRPr="00BD7513" w:rsidRDefault="00AE206D" w:rsidP="004C2B2A">
            <w:pPr>
              <w:jc w:val="both"/>
              <w:rPr>
                <w:sz w:val="24"/>
                <w:szCs w:val="24"/>
                <w:lang w:val="kk-KZ"/>
              </w:rPr>
            </w:pPr>
            <w:proofErr w:type="spellStart"/>
            <w:r w:rsidRPr="00BD7513">
              <w:rPr>
                <w:sz w:val="24"/>
                <w:szCs w:val="24"/>
                <w:lang w:val="kk-KZ"/>
              </w:rPr>
              <w:t>Бэби</w:t>
            </w:r>
            <w:proofErr w:type="spellEnd"/>
            <w:r w:rsidRPr="00BD7513">
              <w:rPr>
                <w:sz w:val="24"/>
                <w:szCs w:val="24"/>
                <w:lang w:val="kk-KZ"/>
              </w:rPr>
              <w:t xml:space="preserve"> бум ұрпағы</w:t>
            </w:r>
          </w:p>
          <w:p w14:paraId="0FDE297B" w14:textId="113C0B46" w:rsidR="00AE206D" w:rsidRPr="00BD7513" w:rsidRDefault="00AE206D" w:rsidP="004C2B2A">
            <w:pPr>
              <w:jc w:val="both"/>
              <w:rPr>
                <w:sz w:val="24"/>
                <w:szCs w:val="24"/>
                <w:lang w:val="kk-KZ"/>
              </w:rPr>
            </w:pPr>
            <w:r w:rsidRPr="00BD7513">
              <w:rPr>
                <w:sz w:val="24"/>
                <w:szCs w:val="24"/>
                <w:lang w:val="kk-KZ"/>
              </w:rPr>
              <w:t xml:space="preserve">50-64 жас </w:t>
            </w:r>
          </w:p>
        </w:tc>
        <w:tc>
          <w:tcPr>
            <w:tcW w:w="1843" w:type="dxa"/>
          </w:tcPr>
          <w:p w14:paraId="58EA195E" w14:textId="77777777" w:rsidR="00AE206D" w:rsidRPr="00BD7513" w:rsidRDefault="00AE206D" w:rsidP="004C2B2A">
            <w:pPr>
              <w:jc w:val="both"/>
              <w:rPr>
                <w:sz w:val="24"/>
                <w:szCs w:val="24"/>
                <w:lang w:val="kk-KZ"/>
              </w:rPr>
            </w:pPr>
            <w:r w:rsidRPr="00BD7513">
              <w:rPr>
                <w:sz w:val="24"/>
                <w:szCs w:val="24"/>
                <w:lang w:val="kk-KZ"/>
              </w:rPr>
              <w:t>Үндемейтін ұрпақ (65+)</w:t>
            </w:r>
          </w:p>
          <w:p w14:paraId="27DC0224" w14:textId="77777777" w:rsidR="00AE206D" w:rsidRPr="00BD7513" w:rsidRDefault="00AE206D" w:rsidP="004C2B2A">
            <w:pPr>
              <w:jc w:val="both"/>
              <w:rPr>
                <w:sz w:val="24"/>
                <w:szCs w:val="24"/>
                <w:lang w:val="kk-KZ"/>
              </w:rPr>
            </w:pPr>
          </w:p>
        </w:tc>
      </w:tr>
      <w:tr w:rsidR="00AE206D" w:rsidRPr="00BD7513" w14:paraId="51F967F9" w14:textId="77777777" w:rsidTr="00004A43">
        <w:tc>
          <w:tcPr>
            <w:tcW w:w="1846" w:type="dxa"/>
          </w:tcPr>
          <w:p w14:paraId="5C9288AC" w14:textId="3532F502" w:rsidR="00AE206D" w:rsidRPr="00BD7513" w:rsidRDefault="00AE206D" w:rsidP="004C2B2A">
            <w:pPr>
              <w:jc w:val="both"/>
              <w:rPr>
                <w:sz w:val="24"/>
                <w:szCs w:val="24"/>
              </w:rPr>
            </w:pPr>
            <w:r w:rsidRPr="00BD7513">
              <w:rPr>
                <w:sz w:val="24"/>
                <w:szCs w:val="24"/>
                <w:lang w:val="kk-KZ"/>
              </w:rPr>
              <w:t xml:space="preserve">80 </w:t>
            </w:r>
            <w:r w:rsidR="00934186" w:rsidRPr="00BD7513">
              <w:rPr>
                <w:sz w:val="24"/>
                <w:szCs w:val="24"/>
              </w:rPr>
              <w:t>%</w:t>
            </w:r>
          </w:p>
        </w:tc>
        <w:tc>
          <w:tcPr>
            <w:tcW w:w="1989" w:type="dxa"/>
          </w:tcPr>
          <w:p w14:paraId="7C9214D5" w14:textId="0E575B0C" w:rsidR="00AE206D" w:rsidRPr="00BD7513" w:rsidRDefault="00AE206D" w:rsidP="004C2B2A">
            <w:pPr>
              <w:jc w:val="both"/>
              <w:rPr>
                <w:sz w:val="24"/>
                <w:szCs w:val="24"/>
              </w:rPr>
            </w:pPr>
            <w:r w:rsidRPr="00BD7513">
              <w:rPr>
                <w:sz w:val="24"/>
                <w:szCs w:val="24"/>
                <w:lang w:val="kk-KZ"/>
              </w:rPr>
              <w:t>85</w:t>
            </w:r>
            <w:r w:rsidR="00934186" w:rsidRPr="00BD7513">
              <w:rPr>
                <w:sz w:val="24"/>
                <w:szCs w:val="24"/>
              </w:rPr>
              <w:t xml:space="preserve"> %</w:t>
            </w:r>
          </w:p>
        </w:tc>
        <w:tc>
          <w:tcPr>
            <w:tcW w:w="1827" w:type="dxa"/>
          </w:tcPr>
          <w:p w14:paraId="0B36343B" w14:textId="39FF9136" w:rsidR="00AE206D" w:rsidRPr="00BD7513" w:rsidRDefault="00AE206D" w:rsidP="004C2B2A">
            <w:pPr>
              <w:jc w:val="both"/>
              <w:rPr>
                <w:sz w:val="24"/>
                <w:szCs w:val="24"/>
              </w:rPr>
            </w:pPr>
            <w:r w:rsidRPr="00BD7513">
              <w:rPr>
                <w:sz w:val="24"/>
                <w:szCs w:val="24"/>
                <w:lang w:val="kk-KZ"/>
              </w:rPr>
              <w:t>78</w:t>
            </w:r>
            <w:r w:rsidR="00934186" w:rsidRPr="00BD7513">
              <w:rPr>
                <w:sz w:val="24"/>
                <w:szCs w:val="24"/>
              </w:rPr>
              <w:t xml:space="preserve"> %</w:t>
            </w:r>
          </w:p>
        </w:tc>
        <w:tc>
          <w:tcPr>
            <w:tcW w:w="1988" w:type="dxa"/>
          </w:tcPr>
          <w:p w14:paraId="397E70DC" w14:textId="72CB9078" w:rsidR="00AE206D" w:rsidRPr="00BD7513" w:rsidRDefault="00AE206D" w:rsidP="004C2B2A">
            <w:pPr>
              <w:jc w:val="both"/>
              <w:rPr>
                <w:sz w:val="24"/>
                <w:szCs w:val="24"/>
              </w:rPr>
            </w:pPr>
            <w:r w:rsidRPr="00BD7513">
              <w:rPr>
                <w:sz w:val="24"/>
                <w:szCs w:val="24"/>
                <w:lang w:val="kk-KZ"/>
              </w:rPr>
              <w:t>72</w:t>
            </w:r>
            <w:r w:rsidR="00934186" w:rsidRPr="00BD7513">
              <w:rPr>
                <w:sz w:val="24"/>
                <w:szCs w:val="24"/>
              </w:rPr>
              <w:t xml:space="preserve"> %</w:t>
            </w:r>
          </w:p>
        </w:tc>
        <w:tc>
          <w:tcPr>
            <w:tcW w:w="1843" w:type="dxa"/>
          </w:tcPr>
          <w:p w14:paraId="42BC6EF4" w14:textId="67154269" w:rsidR="00AE206D" w:rsidRPr="00BD7513" w:rsidRDefault="00AE206D" w:rsidP="004C2B2A">
            <w:pPr>
              <w:jc w:val="both"/>
              <w:rPr>
                <w:sz w:val="24"/>
                <w:szCs w:val="24"/>
              </w:rPr>
            </w:pPr>
            <w:r w:rsidRPr="00BD7513">
              <w:rPr>
                <w:sz w:val="24"/>
                <w:szCs w:val="24"/>
                <w:lang w:val="kk-KZ"/>
              </w:rPr>
              <w:t>65</w:t>
            </w:r>
            <w:r w:rsidR="00934186" w:rsidRPr="00BD7513">
              <w:rPr>
                <w:sz w:val="24"/>
                <w:szCs w:val="24"/>
              </w:rPr>
              <w:t xml:space="preserve"> %</w:t>
            </w:r>
          </w:p>
        </w:tc>
      </w:tr>
      <w:tr w:rsidR="00934186" w:rsidRPr="00FE0425" w14:paraId="6B8E6BF0" w14:textId="77777777" w:rsidTr="00004A43">
        <w:tc>
          <w:tcPr>
            <w:tcW w:w="9493" w:type="dxa"/>
            <w:gridSpan w:val="5"/>
          </w:tcPr>
          <w:p w14:paraId="39EA460E" w14:textId="2688A0FC" w:rsidR="00934186" w:rsidRPr="00FE0425" w:rsidRDefault="00934186" w:rsidP="004C2B2A">
            <w:pPr>
              <w:jc w:val="both"/>
              <w:rPr>
                <w:sz w:val="24"/>
                <w:szCs w:val="24"/>
                <w:lang w:val="kk-KZ"/>
              </w:rPr>
            </w:pPr>
            <w:r w:rsidRPr="00FE0425">
              <w:rPr>
                <w:sz w:val="24"/>
                <w:szCs w:val="24"/>
                <w:lang w:val="kk-KZ"/>
              </w:rPr>
              <w:t xml:space="preserve">Ескерту </w:t>
            </w:r>
            <w:r w:rsidRPr="00FE0425">
              <w:rPr>
                <w:sz w:val="24"/>
                <w:szCs w:val="24"/>
              </w:rPr>
              <w:t>– [33]</w:t>
            </w:r>
            <w:r w:rsidR="00FE0425" w:rsidRPr="00FE0425">
              <w:rPr>
                <w:sz w:val="24"/>
                <w:szCs w:val="24"/>
              </w:rPr>
              <w:t xml:space="preserve"> </w:t>
            </w:r>
            <w:r w:rsidR="00FE0425" w:rsidRPr="00FE0425">
              <w:rPr>
                <w:sz w:val="24"/>
                <w:szCs w:val="24"/>
                <w:lang w:val="kk-KZ"/>
              </w:rPr>
              <w:t>әдебиет көзі негізінде автормен құрастырылған</w:t>
            </w:r>
          </w:p>
        </w:tc>
      </w:tr>
    </w:tbl>
    <w:p w14:paraId="6816936C" w14:textId="77777777" w:rsidR="00AE206D" w:rsidRPr="00AE206D" w:rsidRDefault="00AE206D" w:rsidP="00AE206D">
      <w:pPr>
        <w:ind w:firstLine="709"/>
        <w:jc w:val="both"/>
        <w:rPr>
          <w:lang w:val="kk-KZ"/>
        </w:rPr>
      </w:pPr>
    </w:p>
    <w:p w14:paraId="1901FADA" w14:textId="66E289B0" w:rsidR="00AE206D" w:rsidRPr="00D24F55" w:rsidRDefault="00AE206D" w:rsidP="00FB392E">
      <w:pPr>
        <w:ind w:right="141" w:firstLine="709"/>
        <w:jc w:val="both"/>
        <w:rPr>
          <w:lang w:val="kk-KZ"/>
        </w:rPr>
      </w:pPr>
      <w:r>
        <w:rPr>
          <w:lang w:val="kk-KZ"/>
        </w:rPr>
        <w:t>Кестеден көріп тұрғанымыздай, қазіргі ұрпақтың басым бөлігі ауыл шаруашылығындағы</w:t>
      </w:r>
      <w:r w:rsidR="008E7D98" w:rsidRPr="008E7D98">
        <w:rPr>
          <w:lang w:val="kk-KZ"/>
        </w:rPr>
        <w:t xml:space="preserve"> </w:t>
      </w:r>
      <w:r>
        <w:rPr>
          <w:lang w:val="kk-KZ"/>
        </w:rPr>
        <w:t xml:space="preserve"> жасыл </w:t>
      </w:r>
      <w:r w:rsidR="008E7D98" w:rsidRPr="008E7D98">
        <w:rPr>
          <w:lang w:val="kk-KZ"/>
        </w:rPr>
        <w:t xml:space="preserve"> </w:t>
      </w:r>
      <w:r>
        <w:rPr>
          <w:lang w:val="kk-KZ"/>
        </w:rPr>
        <w:t>бизнесті</w:t>
      </w:r>
      <w:r w:rsidR="008E7D98" w:rsidRPr="008E7D98">
        <w:rPr>
          <w:lang w:val="kk-KZ"/>
        </w:rPr>
        <w:t xml:space="preserve"> </w:t>
      </w:r>
      <w:r>
        <w:rPr>
          <w:lang w:val="kk-KZ"/>
        </w:rPr>
        <w:t xml:space="preserve"> қолдайтынын</w:t>
      </w:r>
      <w:r w:rsidR="008E7D98" w:rsidRPr="008E7D98">
        <w:rPr>
          <w:lang w:val="kk-KZ"/>
        </w:rPr>
        <w:t xml:space="preserve"> </w:t>
      </w:r>
      <w:r>
        <w:rPr>
          <w:lang w:val="kk-KZ"/>
        </w:rPr>
        <w:t xml:space="preserve"> байқауымызға </w:t>
      </w:r>
      <w:r w:rsidR="008E7D98" w:rsidRPr="008E7D98">
        <w:rPr>
          <w:lang w:val="kk-KZ"/>
        </w:rPr>
        <w:t xml:space="preserve"> </w:t>
      </w:r>
      <w:r>
        <w:rPr>
          <w:lang w:val="kk-KZ"/>
        </w:rPr>
        <w:t>болады.</w:t>
      </w:r>
      <w:r w:rsidR="008E7D98" w:rsidRPr="008E7D98">
        <w:rPr>
          <w:lang w:val="kk-KZ"/>
        </w:rPr>
        <w:t xml:space="preserve"> </w:t>
      </w:r>
      <w:r w:rsidR="00004A43">
        <w:rPr>
          <w:lang w:val="kk-KZ"/>
        </w:rPr>
        <w:t xml:space="preserve"> </w:t>
      </w:r>
      <w:r w:rsidR="00D24F55" w:rsidRPr="00D24F55">
        <w:rPr>
          <w:lang w:val="kk-KZ"/>
        </w:rPr>
        <w:t>Z-</w:t>
      </w:r>
      <w:r w:rsidR="00004A43">
        <w:rPr>
          <w:lang w:val="kk-KZ"/>
        </w:rPr>
        <w:t>М</w:t>
      </w:r>
      <w:r w:rsidR="008E7D98" w:rsidRPr="008E7D98">
        <w:rPr>
          <w:lang w:val="kk-KZ"/>
        </w:rPr>
        <w:t xml:space="preserve"> </w:t>
      </w:r>
      <w:r w:rsidR="00D24F55">
        <w:rPr>
          <w:lang w:val="kk-KZ"/>
        </w:rPr>
        <w:t>ұрпақтары климаттың өзгеруі, қоршаған ортаның ластануы, қалдықтар әлемінде және адамдардың қоршаған ортаға тигі</w:t>
      </w:r>
      <w:r w:rsidR="008E7D98">
        <w:rPr>
          <w:lang w:val="kk-KZ"/>
        </w:rPr>
        <w:t>з</w:t>
      </w:r>
      <w:r w:rsidR="00D24F55">
        <w:rPr>
          <w:lang w:val="kk-KZ"/>
        </w:rPr>
        <w:t xml:space="preserve">етін әсерін </w:t>
      </w:r>
      <w:r w:rsidR="00B21B7A">
        <w:rPr>
          <w:lang w:val="kk-KZ"/>
        </w:rPr>
        <w:t xml:space="preserve">жақсы біледі. Нәтижесінде </w:t>
      </w:r>
      <w:r w:rsidR="00B21B7A" w:rsidRPr="00B21B7A">
        <w:rPr>
          <w:lang w:val="kk-KZ"/>
        </w:rPr>
        <w:t>Z-</w:t>
      </w:r>
      <w:r w:rsidR="00004A43">
        <w:rPr>
          <w:lang w:val="kk-KZ"/>
        </w:rPr>
        <w:t xml:space="preserve">М </w:t>
      </w:r>
      <w:r w:rsidR="00B21B7A">
        <w:rPr>
          <w:lang w:val="kk-KZ"/>
        </w:rPr>
        <w:t>ұрпақтарының буыны тұрақты дамуға берік, планетаның жағдайына алаңдаушылық білдіреді.</w:t>
      </w:r>
      <w:r w:rsidR="00D24F55">
        <w:rPr>
          <w:lang w:val="kk-KZ"/>
        </w:rPr>
        <w:t xml:space="preserve"> </w:t>
      </w:r>
    </w:p>
    <w:p w14:paraId="18AF1D04" w14:textId="0348A181" w:rsidR="00484413" w:rsidRDefault="00484413" w:rsidP="007C1243">
      <w:pPr>
        <w:ind w:right="141" w:firstLine="708"/>
        <w:contextualSpacing/>
        <w:jc w:val="both"/>
        <w:rPr>
          <w:lang w:val="kk-KZ"/>
        </w:rPr>
      </w:pPr>
      <w:r>
        <w:rPr>
          <w:lang w:val="kk-KZ"/>
        </w:rPr>
        <w:t>Қорыта келе, ауыл</w:t>
      </w:r>
      <w:r w:rsidR="00DA6C39">
        <w:rPr>
          <w:lang w:val="kk-KZ"/>
        </w:rPr>
        <w:t xml:space="preserve"> </w:t>
      </w:r>
      <w:r>
        <w:rPr>
          <w:lang w:val="kk-KZ"/>
        </w:rPr>
        <w:t>шаруашылығында</w:t>
      </w:r>
      <w:r w:rsidR="00DA6C39">
        <w:rPr>
          <w:lang w:val="kk-KZ"/>
        </w:rPr>
        <w:t>ғы</w:t>
      </w:r>
      <w:r>
        <w:rPr>
          <w:lang w:val="kk-KZ"/>
        </w:rPr>
        <w:t xml:space="preserve"> «жасыл бизнесті</w:t>
      </w:r>
      <w:r w:rsidR="00DA6C39">
        <w:rPr>
          <w:lang w:val="kk-KZ"/>
        </w:rPr>
        <w:t>»</w:t>
      </w:r>
      <w:r>
        <w:rPr>
          <w:lang w:val="kk-KZ"/>
        </w:rPr>
        <w:t xml:space="preserve"> пайдалану тұрақты даму мақсаты мен принциптерінің сақталуына жағдай жасайды. Ауыл</w:t>
      </w:r>
      <w:r w:rsidR="00DA6C39">
        <w:rPr>
          <w:lang w:val="kk-KZ"/>
        </w:rPr>
        <w:t xml:space="preserve"> </w:t>
      </w:r>
      <w:r>
        <w:rPr>
          <w:lang w:val="kk-KZ"/>
        </w:rPr>
        <w:t>шаруашылығында «жасыл бизнесті</w:t>
      </w:r>
      <w:r w:rsidR="00DA6C39">
        <w:rPr>
          <w:lang w:val="kk-KZ"/>
        </w:rPr>
        <w:t>»</w:t>
      </w:r>
      <w:r>
        <w:rPr>
          <w:lang w:val="kk-KZ"/>
        </w:rPr>
        <w:t xml:space="preserve"> пайдалануды растау үшін «</w:t>
      </w:r>
      <w:r w:rsidR="00DA6C39" w:rsidRPr="00DA6C39">
        <w:rPr>
          <w:lang w:val="kk-KZ"/>
        </w:rPr>
        <w:t>ORG</w:t>
      </w:r>
      <w:r>
        <w:rPr>
          <w:lang w:val="kk-KZ"/>
        </w:rPr>
        <w:t>», «</w:t>
      </w:r>
      <w:r w:rsidR="00DA6C39" w:rsidRPr="00DA6C39">
        <w:rPr>
          <w:lang w:val="kk-KZ"/>
        </w:rPr>
        <w:t>ECO</w:t>
      </w:r>
      <w:r>
        <w:rPr>
          <w:lang w:val="kk-KZ"/>
        </w:rPr>
        <w:t>», «</w:t>
      </w:r>
      <w:r w:rsidR="00DA6C39" w:rsidRPr="00DA6C39">
        <w:rPr>
          <w:lang w:val="kk-KZ"/>
        </w:rPr>
        <w:t>BIO</w:t>
      </w:r>
      <w:r>
        <w:rPr>
          <w:lang w:val="kk-KZ"/>
        </w:rPr>
        <w:t>», «</w:t>
      </w:r>
      <w:r w:rsidR="00DA6C39">
        <w:rPr>
          <w:lang w:val="kk-KZ"/>
        </w:rPr>
        <w:t>ТАБИҒИ</w:t>
      </w:r>
      <w:r>
        <w:rPr>
          <w:lang w:val="kk-KZ"/>
        </w:rPr>
        <w:t xml:space="preserve">» деген </w:t>
      </w:r>
      <w:r w:rsidR="008E7D98">
        <w:rPr>
          <w:lang w:val="kk-KZ"/>
        </w:rPr>
        <w:t>ұғымдарын</w:t>
      </w:r>
      <w:r>
        <w:rPr>
          <w:lang w:val="kk-KZ"/>
        </w:rPr>
        <w:t xml:space="preserve"> пайдаланудың қажеті жоқ. Ең алдымен сәйкестікті растайтын отандық және халықаралық құжаттарының (сертификаттарының) бар болуы шарт. Ауыл</w:t>
      </w:r>
      <w:r w:rsidR="00DA6C39">
        <w:rPr>
          <w:lang w:val="kk-KZ"/>
        </w:rPr>
        <w:t xml:space="preserve"> </w:t>
      </w:r>
      <w:r>
        <w:rPr>
          <w:lang w:val="kk-KZ"/>
        </w:rPr>
        <w:t>шаруашылығын</w:t>
      </w:r>
      <w:r w:rsidR="00DA6C39">
        <w:rPr>
          <w:lang w:val="kk-KZ"/>
        </w:rPr>
        <w:t>ың</w:t>
      </w:r>
      <w:r>
        <w:rPr>
          <w:lang w:val="kk-KZ"/>
        </w:rPr>
        <w:t xml:space="preserve"> әсіресе, </w:t>
      </w:r>
      <w:r w:rsidRPr="00484413">
        <w:rPr>
          <w:lang w:val="kk-KZ"/>
        </w:rPr>
        <w:t>ESG</w:t>
      </w:r>
      <w:r>
        <w:rPr>
          <w:lang w:val="kk-KZ"/>
        </w:rPr>
        <w:t xml:space="preserve"> (қоршаған орта, қоғам, басқару жүйесі) жүйесіне сәйкес растау «жасыл бизнестің</w:t>
      </w:r>
      <w:r w:rsidR="00391CBE">
        <w:rPr>
          <w:lang w:val="kk-KZ"/>
        </w:rPr>
        <w:t>»</w:t>
      </w:r>
      <w:r>
        <w:rPr>
          <w:lang w:val="kk-KZ"/>
        </w:rPr>
        <w:t xml:space="preserve"> дамуына ықпал етеді. </w:t>
      </w:r>
    </w:p>
    <w:p w14:paraId="3109D327" w14:textId="444E2DF3" w:rsidR="00484413" w:rsidRPr="00EC3906" w:rsidRDefault="00484413" w:rsidP="007C1243">
      <w:pPr>
        <w:ind w:right="141" w:firstLine="708"/>
        <w:contextualSpacing/>
        <w:jc w:val="both"/>
        <w:rPr>
          <w:lang w:val="kk-KZ"/>
        </w:rPr>
      </w:pPr>
      <w:r>
        <w:rPr>
          <w:lang w:val="kk-KZ"/>
        </w:rPr>
        <w:t>Осылайша, жан-жақты талдау нәтижесінде біздер ауыл</w:t>
      </w:r>
      <w:r w:rsidR="00531AC9">
        <w:rPr>
          <w:lang w:val="kk-KZ"/>
        </w:rPr>
        <w:t xml:space="preserve"> </w:t>
      </w:r>
      <w:r>
        <w:rPr>
          <w:lang w:val="kk-KZ"/>
        </w:rPr>
        <w:t>шаруашылығындағы «жасыл бизнестің</w:t>
      </w:r>
      <w:r w:rsidR="00391CBE">
        <w:rPr>
          <w:lang w:val="kk-KZ"/>
        </w:rPr>
        <w:t>»</w:t>
      </w:r>
      <w:r>
        <w:rPr>
          <w:lang w:val="kk-KZ"/>
        </w:rPr>
        <w:t xml:space="preserve"> мазмұнын толықтай аша отырып, </w:t>
      </w:r>
      <w:r w:rsidR="00EC3906">
        <w:rPr>
          <w:lang w:val="kk-KZ"/>
        </w:rPr>
        <w:t xml:space="preserve">келесідей авторлық тұжырымдамамен байланыстырдық. </w:t>
      </w:r>
      <w:r>
        <w:rPr>
          <w:bCs/>
          <w:lang w:val="kk-KZ"/>
        </w:rPr>
        <w:t xml:space="preserve">Ауыл шаруашылығындағы </w:t>
      </w:r>
      <w:r w:rsidR="00531AC9">
        <w:rPr>
          <w:bCs/>
          <w:lang w:val="kk-KZ"/>
        </w:rPr>
        <w:t>«</w:t>
      </w:r>
      <w:r>
        <w:rPr>
          <w:bCs/>
          <w:lang w:val="kk-KZ"/>
        </w:rPr>
        <w:t>жасыл бизнес</w:t>
      </w:r>
      <w:r w:rsidR="00531AC9">
        <w:rPr>
          <w:bCs/>
          <w:lang w:val="kk-KZ"/>
        </w:rPr>
        <w:t>»</w:t>
      </w:r>
      <w:r>
        <w:rPr>
          <w:bCs/>
          <w:lang w:val="kk-KZ"/>
        </w:rPr>
        <w:t xml:space="preserve"> бұл ең алдымен, қоршаған ортаның ластануын төмендетуге бағытталған техникалар мен технологияларды құру ғана емес, қоғамның </w:t>
      </w:r>
      <w:r w:rsidR="003F70A4">
        <w:rPr>
          <w:bCs/>
          <w:lang w:val="kk-KZ"/>
        </w:rPr>
        <w:t>орнықты</w:t>
      </w:r>
      <w:r>
        <w:rPr>
          <w:bCs/>
          <w:lang w:val="kk-KZ"/>
        </w:rPr>
        <w:t xml:space="preserve"> дамуына және азық-түлік қауіпсіздігін қамтамасыз</w:t>
      </w:r>
      <w:r w:rsidR="003F70A4">
        <w:rPr>
          <w:bCs/>
          <w:lang w:val="kk-KZ"/>
        </w:rPr>
        <w:t xml:space="preserve">дандыруға </w:t>
      </w:r>
      <w:r>
        <w:rPr>
          <w:bCs/>
          <w:lang w:val="kk-KZ"/>
        </w:rPr>
        <w:t xml:space="preserve">бағытталған, кәсіпорындардың қоғам алдындағы </w:t>
      </w:r>
      <w:r>
        <w:rPr>
          <w:bCs/>
          <w:lang w:val="kk-KZ"/>
        </w:rPr>
        <w:lastRenderedPageBreak/>
        <w:t xml:space="preserve">экологиялық жауаптылығын  арттыратын </w:t>
      </w:r>
      <w:r w:rsidR="00EC3906">
        <w:rPr>
          <w:bCs/>
          <w:lang w:val="kk-KZ"/>
        </w:rPr>
        <w:t>басқару тұжырымдамасы. Себебі, «жасыл бизнес</w:t>
      </w:r>
      <w:r w:rsidR="00391CBE">
        <w:rPr>
          <w:bCs/>
          <w:lang w:val="kk-KZ"/>
        </w:rPr>
        <w:t>»</w:t>
      </w:r>
      <w:r w:rsidR="00EC3906">
        <w:rPr>
          <w:bCs/>
          <w:lang w:val="kk-KZ"/>
        </w:rPr>
        <w:t xml:space="preserve"> тек экологиялық</w:t>
      </w:r>
      <w:r w:rsidR="00391CBE">
        <w:rPr>
          <w:bCs/>
          <w:lang w:val="kk-KZ"/>
        </w:rPr>
        <w:t xml:space="preserve"> </w:t>
      </w:r>
      <w:r w:rsidR="00EC3906">
        <w:rPr>
          <w:bCs/>
          <w:lang w:val="kk-KZ"/>
        </w:rPr>
        <w:t xml:space="preserve"> өнім </w:t>
      </w:r>
      <w:r w:rsidR="00391CBE">
        <w:rPr>
          <w:bCs/>
          <w:lang w:val="kk-KZ"/>
        </w:rPr>
        <w:t xml:space="preserve"> </w:t>
      </w:r>
      <w:r w:rsidR="00EC3906">
        <w:rPr>
          <w:bCs/>
          <w:lang w:val="kk-KZ"/>
        </w:rPr>
        <w:t>шығару арқылы пайда табу</w:t>
      </w:r>
      <w:r w:rsidR="009972E6">
        <w:rPr>
          <w:bCs/>
          <w:lang w:val="kk-KZ"/>
        </w:rPr>
        <w:t xml:space="preserve">ға </w:t>
      </w:r>
      <w:r w:rsidR="00EC3906">
        <w:rPr>
          <w:bCs/>
          <w:lang w:val="kk-KZ"/>
        </w:rPr>
        <w:t xml:space="preserve">ғана емес, </w:t>
      </w:r>
      <w:r>
        <w:rPr>
          <w:bCs/>
          <w:lang w:val="kk-KZ"/>
        </w:rPr>
        <w:t xml:space="preserve"> </w:t>
      </w:r>
      <w:r w:rsidR="00EC3906">
        <w:rPr>
          <w:bCs/>
          <w:lang w:val="kk-KZ"/>
        </w:rPr>
        <w:t>азық-түлік қауіпсіздігімен қамтамасыз ете отырып, қоршаған орта мен тұтынушы алдындағы экологиялық жауаптылықты сезіну</w:t>
      </w:r>
      <w:r w:rsidR="009972E6">
        <w:rPr>
          <w:bCs/>
          <w:lang w:val="kk-KZ"/>
        </w:rPr>
        <w:t>ге негізделуі керек</w:t>
      </w:r>
      <w:r w:rsidR="00EC3906">
        <w:rPr>
          <w:bCs/>
          <w:lang w:val="kk-KZ"/>
        </w:rPr>
        <w:t xml:space="preserve">. Ал ауылшаруашылық саласындағы бизнес өкілдерінің экологиялық жауаптылықты сезінуі, өнім өндіру немесе тұтынушыға жеткізу барысында экологиялық талаптарды сақтауы және т.б. отандық нарықта ғана емес, әлемдік </w:t>
      </w:r>
      <w:r w:rsidR="00391CBE">
        <w:rPr>
          <w:bCs/>
          <w:lang w:val="kk-KZ"/>
        </w:rPr>
        <w:t xml:space="preserve"> </w:t>
      </w:r>
      <w:r w:rsidR="00EC3906">
        <w:rPr>
          <w:bCs/>
          <w:lang w:val="kk-KZ"/>
        </w:rPr>
        <w:t xml:space="preserve">нарықта да үлкен бәсекелі </w:t>
      </w:r>
      <w:r w:rsidR="00391CBE">
        <w:rPr>
          <w:bCs/>
          <w:lang w:val="kk-KZ"/>
        </w:rPr>
        <w:t xml:space="preserve"> </w:t>
      </w:r>
      <w:r w:rsidR="00EC3906">
        <w:rPr>
          <w:bCs/>
          <w:lang w:val="kk-KZ"/>
        </w:rPr>
        <w:t>жүйе болып қа</w:t>
      </w:r>
      <w:r w:rsidR="009972E6">
        <w:rPr>
          <w:bCs/>
          <w:lang w:val="kk-KZ"/>
        </w:rPr>
        <w:t>л</w:t>
      </w:r>
      <w:r w:rsidR="00EC3906">
        <w:rPr>
          <w:bCs/>
          <w:lang w:val="kk-KZ"/>
        </w:rPr>
        <w:t xml:space="preserve">ыптасуына негіз қалайды. </w:t>
      </w:r>
    </w:p>
    <w:p w14:paraId="00C46B70" w14:textId="77777777" w:rsidR="005B5670" w:rsidRDefault="005B5670">
      <w:pPr>
        <w:ind w:firstLine="709"/>
        <w:jc w:val="both"/>
        <w:rPr>
          <w:lang w:val="kk-KZ"/>
        </w:rPr>
      </w:pPr>
    </w:p>
    <w:p w14:paraId="35113DC5" w14:textId="03FE1636" w:rsidR="003F336A" w:rsidRDefault="002E13BA" w:rsidP="007C1243">
      <w:pPr>
        <w:pStyle w:val="af6"/>
        <w:spacing w:after="0" w:line="240" w:lineRule="auto"/>
        <w:ind w:left="0" w:right="141"/>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Pr="002E13BA">
        <w:rPr>
          <w:rFonts w:ascii="Times New Roman" w:hAnsi="Times New Roman" w:cs="Times New Roman"/>
          <w:b/>
          <w:sz w:val="28"/>
          <w:szCs w:val="28"/>
          <w:lang w:val="kk-KZ"/>
        </w:rPr>
        <w:t xml:space="preserve">1.2 </w:t>
      </w:r>
      <w:r w:rsidR="008C4434">
        <w:rPr>
          <w:rFonts w:ascii="Times New Roman" w:hAnsi="Times New Roman" w:cs="Times New Roman"/>
          <w:b/>
          <w:sz w:val="28"/>
          <w:szCs w:val="28"/>
          <w:lang w:val="kk-KZ"/>
        </w:rPr>
        <w:t xml:space="preserve">Ауыл </w:t>
      </w:r>
      <w:r w:rsidR="00D574B8">
        <w:rPr>
          <w:rFonts w:ascii="Times New Roman" w:hAnsi="Times New Roman" w:cs="Times New Roman"/>
          <w:b/>
          <w:sz w:val="28"/>
          <w:szCs w:val="28"/>
          <w:lang w:val="kk-KZ"/>
        </w:rPr>
        <w:t xml:space="preserve"> </w:t>
      </w:r>
      <w:r w:rsidR="008C4434">
        <w:rPr>
          <w:rFonts w:ascii="Times New Roman" w:hAnsi="Times New Roman" w:cs="Times New Roman"/>
          <w:b/>
          <w:sz w:val="28"/>
          <w:szCs w:val="28"/>
          <w:lang w:val="kk-KZ"/>
        </w:rPr>
        <w:t xml:space="preserve">шаруашылығындағы </w:t>
      </w:r>
      <w:r w:rsidR="00D574B8">
        <w:rPr>
          <w:rFonts w:ascii="Times New Roman" w:hAnsi="Times New Roman" w:cs="Times New Roman"/>
          <w:b/>
          <w:sz w:val="28"/>
          <w:szCs w:val="28"/>
          <w:lang w:val="kk-KZ"/>
        </w:rPr>
        <w:t xml:space="preserve"> </w:t>
      </w:r>
      <w:r w:rsidR="00B92132">
        <w:rPr>
          <w:rFonts w:ascii="Times New Roman" w:hAnsi="Times New Roman" w:cs="Times New Roman"/>
          <w:b/>
          <w:sz w:val="28"/>
          <w:szCs w:val="28"/>
          <w:lang w:val="kk-KZ"/>
        </w:rPr>
        <w:t xml:space="preserve">«жасыл </w:t>
      </w:r>
      <w:r w:rsidR="00D574B8">
        <w:rPr>
          <w:rFonts w:ascii="Times New Roman" w:hAnsi="Times New Roman" w:cs="Times New Roman"/>
          <w:b/>
          <w:sz w:val="28"/>
          <w:szCs w:val="28"/>
          <w:lang w:val="kk-KZ"/>
        </w:rPr>
        <w:t xml:space="preserve"> </w:t>
      </w:r>
      <w:r w:rsidR="00B92132">
        <w:rPr>
          <w:rFonts w:ascii="Times New Roman" w:hAnsi="Times New Roman" w:cs="Times New Roman"/>
          <w:b/>
          <w:sz w:val="28"/>
          <w:szCs w:val="28"/>
          <w:lang w:val="kk-KZ"/>
        </w:rPr>
        <w:t xml:space="preserve">өсу» және </w:t>
      </w:r>
      <w:r w:rsidR="008C4434">
        <w:rPr>
          <w:rFonts w:ascii="Times New Roman" w:hAnsi="Times New Roman" w:cs="Times New Roman"/>
          <w:b/>
          <w:sz w:val="28"/>
          <w:szCs w:val="28"/>
          <w:lang w:val="kk-KZ"/>
        </w:rPr>
        <w:t xml:space="preserve">«жасыл бизнесті» </w:t>
      </w:r>
      <w:r w:rsidR="00FA68F6">
        <w:rPr>
          <w:rFonts w:ascii="Times New Roman" w:hAnsi="Times New Roman" w:cs="Times New Roman"/>
          <w:b/>
          <w:sz w:val="28"/>
          <w:szCs w:val="28"/>
          <w:lang w:val="kk-KZ"/>
        </w:rPr>
        <w:t xml:space="preserve"> </w:t>
      </w:r>
      <w:r w:rsidR="00B92132">
        <w:rPr>
          <w:rFonts w:ascii="Times New Roman" w:hAnsi="Times New Roman" w:cs="Times New Roman"/>
          <w:b/>
          <w:sz w:val="28"/>
          <w:szCs w:val="28"/>
          <w:lang w:val="kk-KZ"/>
        </w:rPr>
        <w:t>зерттеу</w:t>
      </w:r>
      <w:r w:rsidR="006547A4">
        <w:rPr>
          <w:rFonts w:ascii="Times New Roman" w:hAnsi="Times New Roman" w:cs="Times New Roman"/>
          <w:b/>
          <w:sz w:val="28"/>
          <w:szCs w:val="28"/>
          <w:lang w:val="kk-KZ"/>
        </w:rPr>
        <w:t>дің</w:t>
      </w:r>
      <w:r w:rsidR="00B92132">
        <w:rPr>
          <w:rFonts w:ascii="Times New Roman" w:hAnsi="Times New Roman" w:cs="Times New Roman"/>
          <w:b/>
          <w:sz w:val="28"/>
          <w:szCs w:val="28"/>
          <w:lang w:val="kk-KZ"/>
        </w:rPr>
        <w:t xml:space="preserve"> әдістемелік тәсілдер</w:t>
      </w:r>
      <w:r w:rsidR="006547A4">
        <w:rPr>
          <w:rFonts w:ascii="Times New Roman" w:hAnsi="Times New Roman" w:cs="Times New Roman"/>
          <w:b/>
          <w:sz w:val="28"/>
          <w:szCs w:val="28"/>
          <w:lang w:val="kk-KZ"/>
        </w:rPr>
        <w:t>і</w:t>
      </w:r>
    </w:p>
    <w:p w14:paraId="2814F639" w14:textId="096FFE7E" w:rsidR="002B4998" w:rsidRDefault="002B4998" w:rsidP="007C1243">
      <w:pPr>
        <w:pStyle w:val="af6"/>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Әлемдік тәжірибе</w:t>
      </w:r>
      <w:r w:rsidR="00EB1F5E">
        <w:rPr>
          <w:rFonts w:ascii="Times New Roman" w:hAnsi="Times New Roman" w:cs="Times New Roman"/>
          <w:bCs/>
          <w:sz w:val="28"/>
          <w:szCs w:val="28"/>
          <w:lang w:val="kk-KZ"/>
        </w:rPr>
        <w:t>де көрсетілгендей,</w:t>
      </w:r>
      <w:r>
        <w:rPr>
          <w:rFonts w:ascii="Times New Roman" w:hAnsi="Times New Roman" w:cs="Times New Roman"/>
          <w:bCs/>
          <w:sz w:val="28"/>
          <w:szCs w:val="28"/>
          <w:lang w:val="kk-KZ"/>
        </w:rPr>
        <w:t xml:space="preserve"> ауыл шаруашылығында жасыл өсу стратегиясын дамытудың «бірыңғай» жүйесі болуы шарт емес. Ауыл шаруашылығын жасылдандыруға өту саяси және құрылымдық жағдайларға,  мемлекеттің даму деңгейіне, экологиялық қысымды азайтуға және ресурстарды тиімді  пайдалануға негізделуі керек. </w:t>
      </w:r>
    </w:p>
    <w:p w14:paraId="0CB01FF9" w14:textId="6559CD9B" w:rsidR="002B4998" w:rsidRDefault="00EB45B6" w:rsidP="007C1243">
      <w:pPr>
        <w:pStyle w:val="af6"/>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2B4998">
        <w:rPr>
          <w:rFonts w:ascii="Times New Roman" w:hAnsi="Times New Roman" w:cs="Times New Roman"/>
          <w:bCs/>
          <w:sz w:val="28"/>
          <w:szCs w:val="28"/>
          <w:lang w:val="kk-KZ"/>
        </w:rPr>
        <w:t>Жасыл өсу</w:t>
      </w:r>
      <w:r>
        <w:rPr>
          <w:rFonts w:ascii="Times New Roman" w:hAnsi="Times New Roman" w:cs="Times New Roman"/>
          <w:bCs/>
          <w:sz w:val="28"/>
          <w:szCs w:val="28"/>
          <w:lang w:val="kk-KZ"/>
        </w:rPr>
        <w:t>»</w:t>
      </w:r>
      <w:r w:rsidR="002B4998">
        <w:rPr>
          <w:rFonts w:ascii="Times New Roman" w:hAnsi="Times New Roman" w:cs="Times New Roman"/>
          <w:bCs/>
          <w:sz w:val="28"/>
          <w:szCs w:val="28"/>
          <w:lang w:val="kk-KZ"/>
        </w:rPr>
        <w:t xml:space="preserve"> стратегиясы ауыл</w:t>
      </w:r>
      <w:r w:rsidR="00446B02" w:rsidRPr="00446B02">
        <w:rPr>
          <w:rFonts w:ascii="Times New Roman" w:hAnsi="Times New Roman" w:cs="Times New Roman"/>
          <w:bCs/>
          <w:sz w:val="28"/>
          <w:szCs w:val="28"/>
          <w:lang w:val="kk-KZ"/>
        </w:rPr>
        <w:t xml:space="preserve"> </w:t>
      </w:r>
      <w:r w:rsidR="002B4998">
        <w:rPr>
          <w:rFonts w:ascii="Times New Roman" w:hAnsi="Times New Roman" w:cs="Times New Roman"/>
          <w:bCs/>
          <w:sz w:val="28"/>
          <w:szCs w:val="28"/>
          <w:lang w:val="kk-KZ"/>
        </w:rPr>
        <w:t>шаруашылы</w:t>
      </w:r>
      <w:r w:rsidR="00446B02">
        <w:rPr>
          <w:rFonts w:ascii="Times New Roman" w:hAnsi="Times New Roman" w:cs="Times New Roman"/>
          <w:bCs/>
          <w:sz w:val="28"/>
          <w:szCs w:val="28"/>
          <w:lang w:val="kk-KZ"/>
        </w:rPr>
        <w:t>ғында</w:t>
      </w:r>
      <w:r w:rsidR="002B4998">
        <w:rPr>
          <w:rFonts w:ascii="Times New Roman" w:hAnsi="Times New Roman" w:cs="Times New Roman"/>
          <w:bCs/>
          <w:sz w:val="28"/>
          <w:szCs w:val="28"/>
          <w:lang w:val="kk-KZ"/>
        </w:rPr>
        <w:t xml:space="preserve"> экономикалық және экологиялық саясат аспектілерін нығайтуға бағытталады</w:t>
      </w:r>
      <w:r w:rsidR="002B4998" w:rsidRPr="00AA1405">
        <w:rPr>
          <w:rFonts w:ascii="Times New Roman" w:hAnsi="Times New Roman" w:cs="Times New Roman"/>
          <w:bCs/>
          <w:sz w:val="28"/>
          <w:szCs w:val="28"/>
          <w:lang w:val="kk-KZ"/>
        </w:rPr>
        <w:t>.</w:t>
      </w:r>
      <w:r w:rsidR="002B4998">
        <w:rPr>
          <w:rFonts w:ascii="Times New Roman" w:hAnsi="Times New Roman" w:cs="Times New Roman"/>
          <w:bCs/>
          <w:sz w:val="28"/>
          <w:szCs w:val="28"/>
          <w:lang w:val="kk-KZ"/>
        </w:rPr>
        <w:t xml:space="preserve"> Яғни</w:t>
      </w:r>
      <w:r w:rsidR="00934186">
        <w:rPr>
          <w:rFonts w:ascii="Times New Roman" w:hAnsi="Times New Roman" w:cs="Times New Roman"/>
          <w:bCs/>
          <w:sz w:val="28"/>
          <w:szCs w:val="28"/>
          <w:lang w:val="kk-KZ"/>
        </w:rPr>
        <w:t>,</w:t>
      </w:r>
      <w:r w:rsidR="002B4998">
        <w:rPr>
          <w:rFonts w:ascii="Times New Roman" w:hAnsi="Times New Roman" w:cs="Times New Roman"/>
          <w:bCs/>
          <w:sz w:val="28"/>
          <w:szCs w:val="28"/>
          <w:lang w:val="kk-KZ"/>
        </w:rPr>
        <w:t xml:space="preserve"> қоршаған ортаға келетін жүктемені немесе қысымды төмендете отырып,  өсудің жаңа жүйесіне өтуге ықпал етеді </w:t>
      </w:r>
      <w:r w:rsidR="002A46DA" w:rsidRPr="00934186">
        <w:rPr>
          <w:rFonts w:ascii="Times New Roman" w:hAnsi="Times New Roman" w:cs="Times New Roman"/>
          <w:bCs/>
          <w:sz w:val="28"/>
          <w:szCs w:val="28"/>
          <w:lang w:val="kk-KZ"/>
        </w:rPr>
        <w:t>[</w:t>
      </w:r>
      <w:r w:rsidR="002A46DA" w:rsidRPr="00AA1405">
        <w:rPr>
          <w:rFonts w:ascii="Times New Roman" w:hAnsi="Times New Roman" w:cs="Times New Roman"/>
          <w:bCs/>
          <w:sz w:val="28"/>
          <w:szCs w:val="28"/>
          <w:lang w:val="kk-KZ"/>
        </w:rPr>
        <w:t>34]</w:t>
      </w:r>
      <w:r w:rsidR="002A46DA">
        <w:rPr>
          <w:rFonts w:ascii="Times New Roman" w:hAnsi="Times New Roman" w:cs="Times New Roman"/>
          <w:bCs/>
          <w:sz w:val="28"/>
          <w:szCs w:val="28"/>
          <w:lang w:val="kk-KZ"/>
        </w:rPr>
        <w:t>.</w:t>
      </w:r>
    </w:p>
    <w:p w14:paraId="2E641E65" w14:textId="7947E4BF" w:rsidR="002B4998" w:rsidRDefault="002B4998" w:rsidP="007C1243">
      <w:pPr>
        <w:pStyle w:val="af6"/>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w:t>
      </w:r>
      <w:r w:rsidR="009341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шаруашылығындағы</w:t>
      </w:r>
      <w:r w:rsidR="009341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00934186">
        <w:rPr>
          <w:rFonts w:ascii="Times New Roman" w:hAnsi="Times New Roman" w:cs="Times New Roman"/>
          <w:bCs/>
          <w:sz w:val="28"/>
          <w:szCs w:val="28"/>
          <w:lang w:val="kk-KZ"/>
        </w:rPr>
        <w:t>«</w:t>
      </w:r>
      <w:r>
        <w:rPr>
          <w:rFonts w:ascii="Times New Roman" w:hAnsi="Times New Roman" w:cs="Times New Roman"/>
          <w:bCs/>
          <w:sz w:val="28"/>
          <w:szCs w:val="28"/>
          <w:lang w:val="kk-KZ"/>
        </w:rPr>
        <w:t>жасыл</w:t>
      </w:r>
      <w:r w:rsidR="009341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өсу</w:t>
      </w:r>
      <w:r w:rsidR="009341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аграрлы </w:t>
      </w:r>
      <w:r w:rsidR="009341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саладағы </w:t>
      </w:r>
      <w:r w:rsidR="009341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экологиялық және экономикалық мәселелерді шешу үшін басты әл</w:t>
      </w:r>
      <w:r w:rsidR="002A46DA">
        <w:rPr>
          <w:rFonts w:ascii="Times New Roman" w:hAnsi="Times New Roman" w:cs="Times New Roman"/>
          <w:bCs/>
          <w:sz w:val="28"/>
          <w:szCs w:val="28"/>
          <w:lang w:val="kk-KZ"/>
        </w:rPr>
        <w:t>е</w:t>
      </w:r>
      <w:r>
        <w:rPr>
          <w:rFonts w:ascii="Times New Roman" w:hAnsi="Times New Roman" w:cs="Times New Roman"/>
          <w:bCs/>
          <w:sz w:val="28"/>
          <w:szCs w:val="28"/>
          <w:lang w:val="kk-KZ"/>
        </w:rPr>
        <w:t>ует қана емес, келесі каналдар</w:t>
      </w:r>
      <w:r w:rsidR="0093418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арқылы өсудің жаңа көрсеткіштеріне қол жеткізуге мүмкіндік береді. Атап айтқанда: </w:t>
      </w:r>
    </w:p>
    <w:p w14:paraId="3F57DEAA" w14:textId="767BFBAE" w:rsidR="002B4998" w:rsidRDefault="00EB1F5E" w:rsidP="007C1243">
      <w:pPr>
        <w:pStyle w:val="af6"/>
        <w:spacing w:after="0" w:line="240" w:lineRule="auto"/>
        <w:ind w:left="0" w:right="141" w:firstLine="567"/>
        <w:jc w:val="both"/>
        <w:rPr>
          <w:rFonts w:ascii="Times New Roman" w:hAnsi="Times New Roman" w:cs="Times New Roman"/>
          <w:bCs/>
          <w:sz w:val="28"/>
          <w:szCs w:val="28"/>
          <w:lang w:val="kk-KZ"/>
        </w:rPr>
      </w:pPr>
      <w:r w:rsidRPr="00EB1F5E">
        <w:rPr>
          <w:rFonts w:ascii="Times New Roman" w:hAnsi="Times New Roman" w:cs="Times New Roman"/>
          <w:bCs/>
          <w:i/>
          <w:iCs/>
          <w:sz w:val="28"/>
          <w:szCs w:val="28"/>
          <w:lang w:val="kk-KZ"/>
        </w:rPr>
        <w:t>Өнімділік:</w:t>
      </w:r>
      <w:r>
        <w:rPr>
          <w:rFonts w:ascii="Times New Roman" w:hAnsi="Times New Roman" w:cs="Times New Roman"/>
          <w:bCs/>
          <w:sz w:val="28"/>
          <w:szCs w:val="28"/>
          <w:lang w:val="kk-KZ"/>
        </w:rPr>
        <w:t xml:space="preserve"> ресурстар мен табиғи активтерді тиімді пайдалану, қалдықтарды және </w:t>
      </w:r>
      <w:proofErr w:type="spellStart"/>
      <w:r>
        <w:rPr>
          <w:rFonts w:ascii="Times New Roman" w:hAnsi="Times New Roman" w:cs="Times New Roman"/>
          <w:bCs/>
          <w:sz w:val="28"/>
          <w:szCs w:val="28"/>
          <w:lang w:val="kk-KZ"/>
        </w:rPr>
        <w:t>энерготұтынуды</w:t>
      </w:r>
      <w:proofErr w:type="spellEnd"/>
      <w:r>
        <w:rPr>
          <w:rFonts w:ascii="Times New Roman" w:hAnsi="Times New Roman" w:cs="Times New Roman"/>
          <w:bCs/>
          <w:sz w:val="28"/>
          <w:szCs w:val="28"/>
          <w:lang w:val="kk-KZ"/>
        </w:rPr>
        <w:t xml:space="preserve"> азайту.</w:t>
      </w:r>
    </w:p>
    <w:p w14:paraId="0D73298A" w14:textId="1E3B22AE" w:rsidR="00EB1F5E" w:rsidRDefault="00EB1F5E" w:rsidP="007C1243">
      <w:pPr>
        <w:pStyle w:val="af6"/>
        <w:spacing w:after="0" w:line="240" w:lineRule="auto"/>
        <w:ind w:left="0" w:right="141" w:firstLine="567"/>
        <w:jc w:val="both"/>
        <w:rPr>
          <w:rFonts w:ascii="Times New Roman" w:hAnsi="Times New Roman" w:cs="Times New Roman"/>
          <w:bCs/>
          <w:sz w:val="28"/>
          <w:szCs w:val="28"/>
          <w:lang w:val="kk-KZ"/>
        </w:rPr>
      </w:pPr>
      <w:r w:rsidRPr="00EB1F5E">
        <w:rPr>
          <w:rFonts w:ascii="Times New Roman" w:hAnsi="Times New Roman" w:cs="Times New Roman"/>
          <w:bCs/>
          <w:i/>
          <w:iCs/>
          <w:sz w:val="28"/>
          <w:szCs w:val="28"/>
          <w:lang w:val="kk-KZ"/>
        </w:rPr>
        <w:t>Инновация:</w:t>
      </w:r>
      <w:r>
        <w:rPr>
          <w:rFonts w:ascii="Times New Roman" w:hAnsi="Times New Roman" w:cs="Times New Roman"/>
          <w:bCs/>
          <w:sz w:val="28"/>
          <w:szCs w:val="28"/>
          <w:lang w:val="kk-KZ"/>
        </w:rPr>
        <w:t xml:space="preserve"> ауыл</w:t>
      </w:r>
      <w:r w:rsidR="00AA140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шаруашылығындағы </w:t>
      </w:r>
      <w:r w:rsidR="00AA140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экологиялық</w:t>
      </w:r>
      <w:r w:rsidR="00AA140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мәселелерді шешуге жаңаша мүмкіндік беретін мүмкіндіктерді қарастыру. </w:t>
      </w:r>
    </w:p>
    <w:p w14:paraId="72547B3A" w14:textId="3F7BCC93" w:rsidR="00EB1F5E" w:rsidRDefault="00EB1F5E" w:rsidP="007C1243">
      <w:pPr>
        <w:pStyle w:val="af6"/>
        <w:spacing w:after="0" w:line="240" w:lineRule="auto"/>
        <w:ind w:left="0" w:right="141" w:firstLine="567"/>
        <w:jc w:val="both"/>
        <w:rPr>
          <w:rFonts w:ascii="Times New Roman" w:hAnsi="Times New Roman" w:cs="Times New Roman"/>
          <w:bCs/>
          <w:sz w:val="28"/>
          <w:szCs w:val="28"/>
          <w:lang w:val="kk-KZ"/>
        </w:rPr>
      </w:pPr>
      <w:r w:rsidRPr="00EB1F5E">
        <w:rPr>
          <w:rFonts w:ascii="Times New Roman" w:hAnsi="Times New Roman" w:cs="Times New Roman"/>
          <w:bCs/>
          <w:i/>
          <w:iCs/>
          <w:sz w:val="28"/>
          <w:szCs w:val="28"/>
          <w:lang w:val="kk-KZ"/>
        </w:rPr>
        <w:t>Жаңа нарық:</w:t>
      </w:r>
      <w:r>
        <w:rPr>
          <w:rFonts w:ascii="Times New Roman" w:hAnsi="Times New Roman" w:cs="Times New Roman"/>
          <w:bCs/>
          <w:sz w:val="28"/>
          <w:szCs w:val="28"/>
          <w:lang w:val="kk-KZ"/>
        </w:rPr>
        <w:t xml:space="preserve"> </w:t>
      </w:r>
      <w:r w:rsidR="00AA1405">
        <w:rPr>
          <w:rFonts w:ascii="Times New Roman" w:hAnsi="Times New Roman" w:cs="Times New Roman"/>
          <w:bCs/>
          <w:sz w:val="28"/>
          <w:szCs w:val="28"/>
          <w:lang w:val="kk-KZ"/>
        </w:rPr>
        <w:t>а</w:t>
      </w:r>
      <w:r>
        <w:rPr>
          <w:rFonts w:ascii="Times New Roman" w:hAnsi="Times New Roman" w:cs="Times New Roman"/>
          <w:bCs/>
          <w:sz w:val="28"/>
          <w:szCs w:val="28"/>
          <w:lang w:val="kk-KZ"/>
        </w:rPr>
        <w:t>уыл</w:t>
      </w:r>
      <w:r w:rsidR="00AA140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шаруашылығында жасыл технологияларға, органикалық өнімдер мен экологиялық тауарларға деген сұранысты тұрақтандыру, жасыл жұмыс орындарын құру.</w:t>
      </w:r>
    </w:p>
    <w:p w14:paraId="47441144" w14:textId="55689E4B" w:rsidR="00EB1F5E" w:rsidRDefault="00EB1F5E" w:rsidP="007C1243">
      <w:pPr>
        <w:pStyle w:val="af6"/>
        <w:spacing w:after="0" w:line="240" w:lineRule="auto"/>
        <w:ind w:left="0" w:right="141" w:firstLine="567"/>
        <w:jc w:val="both"/>
        <w:rPr>
          <w:rFonts w:ascii="Times New Roman" w:hAnsi="Times New Roman" w:cs="Times New Roman"/>
          <w:bCs/>
          <w:sz w:val="28"/>
          <w:szCs w:val="28"/>
          <w:lang w:val="kk-KZ"/>
        </w:rPr>
      </w:pPr>
      <w:r w:rsidRPr="00EB1F5E">
        <w:rPr>
          <w:rFonts w:ascii="Times New Roman" w:hAnsi="Times New Roman" w:cs="Times New Roman"/>
          <w:bCs/>
          <w:i/>
          <w:iCs/>
          <w:sz w:val="28"/>
          <w:szCs w:val="28"/>
          <w:lang w:val="kk-KZ"/>
        </w:rPr>
        <w:t>Сенімділік</w:t>
      </w:r>
      <w:r>
        <w:rPr>
          <w:rFonts w:ascii="Times New Roman" w:hAnsi="Times New Roman" w:cs="Times New Roman"/>
          <w:bCs/>
          <w:i/>
          <w:iCs/>
          <w:sz w:val="28"/>
          <w:szCs w:val="28"/>
          <w:lang w:val="kk-KZ"/>
        </w:rPr>
        <w:t>:</w:t>
      </w:r>
      <w:r>
        <w:rPr>
          <w:rFonts w:ascii="Times New Roman" w:hAnsi="Times New Roman" w:cs="Times New Roman"/>
          <w:bCs/>
          <w:sz w:val="28"/>
          <w:szCs w:val="28"/>
          <w:lang w:val="kk-KZ"/>
        </w:rPr>
        <w:t xml:space="preserve"> </w:t>
      </w:r>
      <w:r w:rsidR="00AA1405">
        <w:rPr>
          <w:rFonts w:ascii="Times New Roman" w:hAnsi="Times New Roman" w:cs="Times New Roman"/>
          <w:bCs/>
          <w:sz w:val="28"/>
          <w:szCs w:val="28"/>
          <w:lang w:val="kk-KZ"/>
        </w:rPr>
        <w:t>а</w:t>
      </w:r>
      <w:r>
        <w:rPr>
          <w:rFonts w:ascii="Times New Roman" w:hAnsi="Times New Roman" w:cs="Times New Roman"/>
          <w:bCs/>
          <w:sz w:val="28"/>
          <w:szCs w:val="28"/>
          <w:lang w:val="kk-KZ"/>
        </w:rPr>
        <w:t>уы</w:t>
      </w:r>
      <w:r w:rsidR="00AA1405">
        <w:rPr>
          <w:rFonts w:ascii="Times New Roman" w:hAnsi="Times New Roman" w:cs="Times New Roman"/>
          <w:bCs/>
          <w:sz w:val="28"/>
          <w:szCs w:val="28"/>
          <w:lang w:val="kk-KZ"/>
        </w:rPr>
        <w:t xml:space="preserve">л </w:t>
      </w:r>
      <w:r>
        <w:rPr>
          <w:rFonts w:ascii="Times New Roman" w:hAnsi="Times New Roman" w:cs="Times New Roman"/>
          <w:bCs/>
          <w:sz w:val="28"/>
          <w:szCs w:val="28"/>
          <w:lang w:val="kk-KZ"/>
        </w:rPr>
        <w:t>шаруашылы</w:t>
      </w:r>
      <w:r w:rsidR="00AA1405">
        <w:rPr>
          <w:rFonts w:ascii="Times New Roman" w:hAnsi="Times New Roman" w:cs="Times New Roman"/>
          <w:bCs/>
          <w:sz w:val="28"/>
          <w:szCs w:val="28"/>
          <w:lang w:val="kk-KZ"/>
        </w:rPr>
        <w:t>ғы</w:t>
      </w:r>
      <w:r>
        <w:rPr>
          <w:rFonts w:ascii="Times New Roman" w:hAnsi="Times New Roman" w:cs="Times New Roman"/>
          <w:bCs/>
          <w:sz w:val="28"/>
          <w:szCs w:val="28"/>
          <w:lang w:val="kk-KZ"/>
        </w:rPr>
        <w:t xml:space="preserve"> кәсіпорындарының өз іс-әрекеттерінің «жасыл» екендігін растайтын құжаттарының бар болуына, өнімдері мен қызметтерінің экологиялық таңбалануына, </w:t>
      </w:r>
      <w:r w:rsidR="00AA1405">
        <w:rPr>
          <w:rFonts w:ascii="Times New Roman" w:hAnsi="Times New Roman" w:cs="Times New Roman"/>
          <w:bCs/>
          <w:sz w:val="28"/>
          <w:szCs w:val="28"/>
          <w:lang w:val="kk-KZ"/>
        </w:rPr>
        <w:t>I</w:t>
      </w:r>
      <w:r w:rsidR="00AA1405" w:rsidRPr="00AA1405">
        <w:rPr>
          <w:rFonts w:ascii="Times New Roman" w:hAnsi="Times New Roman" w:cs="Times New Roman"/>
          <w:bCs/>
          <w:sz w:val="28"/>
          <w:szCs w:val="28"/>
          <w:lang w:val="kk-KZ"/>
        </w:rPr>
        <w:t>SO</w:t>
      </w:r>
      <w:r>
        <w:rPr>
          <w:rFonts w:ascii="Times New Roman" w:hAnsi="Times New Roman" w:cs="Times New Roman"/>
          <w:bCs/>
          <w:sz w:val="28"/>
          <w:szCs w:val="28"/>
          <w:lang w:val="kk-KZ"/>
        </w:rPr>
        <w:t xml:space="preserve"> 14001 стандарттарына (қоршаған орта стандарттары) өтуіне  жағдай жасау. </w:t>
      </w:r>
    </w:p>
    <w:p w14:paraId="73B9C1F0" w14:textId="75D5098F" w:rsidR="00EB1F5E" w:rsidRDefault="00EB1F5E" w:rsidP="007C1243">
      <w:pPr>
        <w:pStyle w:val="af6"/>
        <w:spacing w:after="0" w:line="240" w:lineRule="auto"/>
        <w:ind w:left="0" w:right="141" w:firstLine="567"/>
        <w:jc w:val="both"/>
        <w:rPr>
          <w:rFonts w:ascii="Times New Roman" w:hAnsi="Times New Roman" w:cs="Times New Roman"/>
          <w:bCs/>
          <w:sz w:val="28"/>
          <w:szCs w:val="28"/>
          <w:lang w:val="kk-KZ"/>
        </w:rPr>
      </w:pPr>
      <w:r w:rsidRPr="00EB1F5E">
        <w:rPr>
          <w:rFonts w:ascii="Times New Roman" w:hAnsi="Times New Roman" w:cs="Times New Roman"/>
          <w:bCs/>
          <w:i/>
          <w:iCs/>
          <w:sz w:val="28"/>
          <w:szCs w:val="28"/>
          <w:lang w:val="kk-KZ"/>
        </w:rPr>
        <w:t>Тұрақтылық:</w:t>
      </w:r>
      <w:r>
        <w:rPr>
          <w:rFonts w:ascii="Times New Roman" w:hAnsi="Times New Roman" w:cs="Times New Roman"/>
          <w:bCs/>
          <w:sz w:val="28"/>
          <w:szCs w:val="28"/>
          <w:lang w:val="kk-KZ"/>
        </w:rPr>
        <w:t xml:space="preserve"> </w:t>
      </w:r>
      <w:r w:rsidR="00AA1405">
        <w:rPr>
          <w:rFonts w:ascii="Times New Roman" w:hAnsi="Times New Roman" w:cs="Times New Roman"/>
          <w:bCs/>
          <w:sz w:val="28"/>
          <w:szCs w:val="28"/>
          <w:lang w:val="kk-KZ"/>
        </w:rPr>
        <w:t>а</w:t>
      </w:r>
      <w:r>
        <w:rPr>
          <w:rFonts w:ascii="Times New Roman" w:hAnsi="Times New Roman" w:cs="Times New Roman"/>
          <w:bCs/>
          <w:sz w:val="28"/>
          <w:szCs w:val="28"/>
          <w:lang w:val="kk-KZ"/>
        </w:rPr>
        <w:t>уыл</w:t>
      </w:r>
      <w:r w:rsidR="00AA1405" w:rsidRPr="00AA140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шаруашылығында қоршаған ортаны ластағаны үшін төлем бекіту және «жасыл» салықтарды </w:t>
      </w:r>
      <w:r w:rsidRPr="006808B9">
        <w:rPr>
          <w:rFonts w:ascii="Times New Roman" w:hAnsi="Times New Roman" w:cs="Times New Roman"/>
          <w:bCs/>
          <w:sz w:val="28"/>
          <w:szCs w:val="28"/>
          <w:lang w:val="kk-KZ"/>
        </w:rPr>
        <w:t>ендіру</w:t>
      </w:r>
      <w:r w:rsidR="00AA1405" w:rsidRPr="006808B9">
        <w:rPr>
          <w:rFonts w:ascii="Times New Roman" w:hAnsi="Times New Roman" w:cs="Times New Roman"/>
          <w:bCs/>
          <w:sz w:val="28"/>
          <w:szCs w:val="28"/>
          <w:lang w:val="kk-KZ"/>
        </w:rPr>
        <w:t xml:space="preserve"> [35]</w:t>
      </w:r>
      <w:r w:rsidRPr="006808B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p>
    <w:p w14:paraId="400ACD72" w14:textId="34062962" w:rsidR="00EB1F5E" w:rsidRDefault="00432561" w:rsidP="007C1243">
      <w:pPr>
        <w:pStyle w:val="af6"/>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2009 жылы маусым айында ЭЫДҰ құрамына кіретін 34 елдің министрлері </w:t>
      </w:r>
      <w:r w:rsidR="00AA1405">
        <w:rPr>
          <w:rFonts w:ascii="Times New Roman" w:hAnsi="Times New Roman" w:cs="Times New Roman"/>
          <w:bCs/>
          <w:sz w:val="28"/>
          <w:szCs w:val="28"/>
          <w:lang w:val="kk-KZ"/>
        </w:rPr>
        <w:t>«</w:t>
      </w:r>
      <w:r>
        <w:rPr>
          <w:rFonts w:ascii="Times New Roman" w:hAnsi="Times New Roman" w:cs="Times New Roman"/>
          <w:bCs/>
          <w:sz w:val="28"/>
          <w:szCs w:val="28"/>
          <w:lang w:val="kk-KZ"/>
        </w:rPr>
        <w:t>жасыл өсу</w:t>
      </w:r>
      <w:r w:rsidR="00AA1405">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декларациясына қол </w:t>
      </w:r>
      <w:r w:rsidR="007C124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қойған</w:t>
      </w:r>
      <w:r w:rsidR="007C124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болатын. </w:t>
      </w:r>
      <w:r w:rsidR="00AA1405">
        <w:rPr>
          <w:rFonts w:ascii="Times New Roman" w:hAnsi="Times New Roman" w:cs="Times New Roman"/>
          <w:bCs/>
          <w:sz w:val="28"/>
          <w:szCs w:val="28"/>
          <w:lang w:val="kk-KZ"/>
        </w:rPr>
        <w:t xml:space="preserve">Сол </w:t>
      </w:r>
      <w:r>
        <w:rPr>
          <w:rFonts w:ascii="Times New Roman" w:hAnsi="Times New Roman" w:cs="Times New Roman"/>
          <w:bCs/>
          <w:sz w:val="28"/>
          <w:szCs w:val="28"/>
          <w:lang w:val="kk-KZ"/>
        </w:rPr>
        <w:t xml:space="preserve"> декларация шеңберінде экономикалық, экологиялық, әлеуметтік және технологиялық даму аспектілері қамтылатын стратегияны әзірлеу арқылы тұрақтылыққа қол жеткізуге болатындығы қарастырылды</w:t>
      </w:r>
      <w:r w:rsidR="00AA1405">
        <w:rPr>
          <w:rFonts w:ascii="Times New Roman" w:hAnsi="Times New Roman" w:cs="Times New Roman"/>
          <w:bCs/>
          <w:sz w:val="28"/>
          <w:szCs w:val="28"/>
          <w:lang w:val="kk-KZ"/>
        </w:rPr>
        <w:t xml:space="preserve"> </w:t>
      </w:r>
      <w:r w:rsidR="00AA1405" w:rsidRPr="006808B9">
        <w:rPr>
          <w:rFonts w:ascii="Times New Roman" w:hAnsi="Times New Roman" w:cs="Times New Roman"/>
          <w:bCs/>
          <w:sz w:val="28"/>
          <w:szCs w:val="28"/>
          <w:lang w:val="kk-KZ"/>
        </w:rPr>
        <w:t>[36]</w:t>
      </w:r>
      <w:r w:rsidRPr="006808B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p>
    <w:p w14:paraId="25A0B554" w14:textId="69922DA0" w:rsidR="00432561" w:rsidRDefault="00432561" w:rsidP="007C1243">
      <w:pPr>
        <w:pStyle w:val="af6"/>
        <w:spacing w:after="0" w:line="240" w:lineRule="auto"/>
        <w:ind w:left="0" w:right="141"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«Жасыл өсу</w:t>
      </w:r>
      <w:r w:rsidR="00554548">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саясатының құрылымы келесі суретте көрсетілген. Онда табиғи капитал, өндіріс пен тұтыну, тұрақты даму, экономикалық </w:t>
      </w:r>
      <w:r>
        <w:rPr>
          <w:rFonts w:ascii="Times New Roman" w:hAnsi="Times New Roman" w:cs="Times New Roman"/>
          <w:bCs/>
          <w:sz w:val="28"/>
          <w:szCs w:val="28"/>
          <w:lang w:val="kk-KZ"/>
        </w:rPr>
        <w:lastRenderedPageBreak/>
        <w:t>тұрақтандыру, экожүйелік қызметтер, табиғи ресурстар, қалдықтарды басқару және ластану арасындағы өзара байланыста</w:t>
      </w:r>
      <w:r w:rsidR="006808B9">
        <w:rPr>
          <w:rFonts w:ascii="Times New Roman" w:hAnsi="Times New Roman" w:cs="Times New Roman"/>
          <w:bCs/>
          <w:sz w:val="28"/>
          <w:szCs w:val="28"/>
          <w:lang w:val="kk-KZ"/>
        </w:rPr>
        <w:t>ры</w:t>
      </w:r>
      <w:r>
        <w:rPr>
          <w:rFonts w:ascii="Times New Roman" w:hAnsi="Times New Roman" w:cs="Times New Roman"/>
          <w:bCs/>
          <w:sz w:val="28"/>
          <w:szCs w:val="28"/>
          <w:lang w:val="kk-KZ"/>
        </w:rPr>
        <w:t xml:space="preserve"> қамтылған</w:t>
      </w:r>
      <w:r w:rsidR="003D17AB">
        <w:rPr>
          <w:rFonts w:ascii="Times New Roman" w:hAnsi="Times New Roman" w:cs="Times New Roman"/>
          <w:bCs/>
          <w:sz w:val="28"/>
          <w:szCs w:val="28"/>
          <w:lang w:val="kk-KZ"/>
        </w:rPr>
        <w:t xml:space="preserve"> </w:t>
      </w:r>
      <w:r w:rsidR="003D17AB" w:rsidRPr="003D17AB">
        <w:rPr>
          <w:rFonts w:ascii="Times New Roman" w:hAnsi="Times New Roman" w:cs="Times New Roman"/>
          <w:bCs/>
          <w:sz w:val="28"/>
          <w:szCs w:val="28"/>
          <w:lang w:val="kk-KZ"/>
        </w:rPr>
        <w:t xml:space="preserve">( 1 </w:t>
      </w:r>
      <w:r w:rsidR="003D17AB">
        <w:rPr>
          <w:rFonts w:ascii="Times New Roman" w:hAnsi="Times New Roman" w:cs="Times New Roman"/>
          <w:bCs/>
          <w:sz w:val="28"/>
          <w:szCs w:val="28"/>
          <w:lang w:val="kk-KZ"/>
        </w:rPr>
        <w:t>сурет</w:t>
      </w:r>
      <w:r w:rsidR="003D17AB" w:rsidRPr="003D17AB">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p>
    <w:p w14:paraId="7D848CF0" w14:textId="509BE09E" w:rsidR="00432561" w:rsidRDefault="00EB45B6" w:rsidP="007C1243">
      <w:pPr>
        <w:pStyle w:val="af6"/>
        <w:spacing w:after="0" w:line="240" w:lineRule="auto"/>
        <w:ind w:left="0"/>
        <w:rPr>
          <w:rFonts w:ascii="Times New Roman" w:hAnsi="Times New Roman" w:cs="Times New Roman"/>
          <w:bCs/>
          <w:sz w:val="28"/>
          <w:szCs w:val="28"/>
          <w:lang w:val="kk-KZ"/>
        </w:rPr>
      </w:pPr>
      <w:r>
        <w:rPr>
          <w:rFonts w:ascii="Times New Roman" w:hAnsi="Times New Roman" w:cs="Times New Roman"/>
          <w:bCs/>
          <w:noProof/>
          <w:sz w:val="28"/>
          <w:szCs w:val="28"/>
          <w:lang w:val="kk-KZ"/>
        </w:rPr>
        <w:drawing>
          <wp:inline distT="0" distB="0" distL="0" distR="0" wp14:anchorId="0704F4BA" wp14:editId="3B9610EB">
            <wp:extent cx="5941060" cy="3264535"/>
            <wp:effectExtent l="0" t="0" r="2540" b="0"/>
            <wp:docPr id="1" name="Рисунок 1" descr="Изображение выглядит как текст, Шриф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Шрифт, диаграмма, снимок экран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5941060" cy="3264535"/>
                    </a:xfrm>
                    <a:prstGeom prst="rect">
                      <a:avLst/>
                    </a:prstGeom>
                  </pic:spPr>
                </pic:pic>
              </a:graphicData>
            </a:graphic>
          </wp:inline>
        </w:drawing>
      </w:r>
    </w:p>
    <w:p w14:paraId="1A9930B3" w14:textId="36D8265C" w:rsidR="00432561" w:rsidRDefault="00432561" w:rsidP="001C0C45">
      <w:pPr>
        <w:pStyle w:val="af6"/>
        <w:spacing w:after="0" w:line="240" w:lineRule="auto"/>
        <w:ind w:left="0"/>
        <w:jc w:val="both"/>
        <w:rPr>
          <w:rFonts w:ascii="Times New Roman" w:hAnsi="Times New Roman" w:cs="Times New Roman"/>
          <w:bCs/>
          <w:sz w:val="28"/>
          <w:szCs w:val="28"/>
          <w:lang w:val="kk-KZ"/>
        </w:rPr>
      </w:pPr>
    </w:p>
    <w:p w14:paraId="42A3C519" w14:textId="7D1351EB" w:rsidR="00154EC6" w:rsidRDefault="001C0C45" w:rsidP="001C0C45">
      <w:pPr>
        <w:ind w:firstLine="567"/>
        <w:jc w:val="center"/>
        <w:rPr>
          <w:bCs/>
          <w:lang w:val="kk-KZ"/>
        </w:rPr>
      </w:pPr>
      <w:r>
        <w:rPr>
          <w:bCs/>
          <w:lang w:val="kk-KZ"/>
        </w:rPr>
        <w:t>С</w:t>
      </w:r>
      <w:r w:rsidR="00154EC6">
        <w:rPr>
          <w:bCs/>
          <w:lang w:val="kk-KZ"/>
        </w:rPr>
        <w:t>урет</w:t>
      </w:r>
      <w:r>
        <w:rPr>
          <w:bCs/>
          <w:lang w:val="kk-KZ"/>
        </w:rPr>
        <w:t xml:space="preserve"> </w:t>
      </w:r>
      <w:r w:rsidRPr="001C0C45">
        <w:rPr>
          <w:bCs/>
          <w:lang w:val="kk-KZ"/>
        </w:rPr>
        <w:t xml:space="preserve">– 1 </w:t>
      </w:r>
      <w:r w:rsidR="00EB45B6">
        <w:rPr>
          <w:bCs/>
          <w:lang w:val="kk-KZ"/>
        </w:rPr>
        <w:t>«</w:t>
      </w:r>
      <w:r w:rsidR="00154EC6">
        <w:rPr>
          <w:bCs/>
          <w:lang w:val="kk-KZ"/>
        </w:rPr>
        <w:t>Жасы</w:t>
      </w:r>
      <w:r w:rsidR="00CF0724">
        <w:rPr>
          <w:bCs/>
          <w:lang w:val="kk-KZ"/>
        </w:rPr>
        <w:t>л</w:t>
      </w:r>
      <w:r w:rsidR="00154EC6">
        <w:rPr>
          <w:bCs/>
          <w:lang w:val="kk-KZ"/>
        </w:rPr>
        <w:t xml:space="preserve"> өсу</w:t>
      </w:r>
      <w:r w:rsidR="00EB45B6">
        <w:rPr>
          <w:bCs/>
          <w:lang w:val="kk-KZ"/>
        </w:rPr>
        <w:t>»</w:t>
      </w:r>
      <w:r w:rsidR="00154EC6">
        <w:rPr>
          <w:bCs/>
          <w:lang w:val="kk-KZ"/>
        </w:rPr>
        <w:t xml:space="preserve"> саясатының негізгі компоненттері</w:t>
      </w:r>
    </w:p>
    <w:p w14:paraId="7BF621EA" w14:textId="2C7FFACE" w:rsidR="001C0C45" w:rsidRDefault="001C0C45" w:rsidP="001C0C45">
      <w:pPr>
        <w:ind w:firstLine="567"/>
        <w:jc w:val="center"/>
        <w:rPr>
          <w:bCs/>
          <w:lang w:val="kk-KZ"/>
        </w:rPr>
      </w:pPr>
    </w:p>
    <w:p w14:paraId="44C580C9" w14:textId="6D31230D" w:rsidR="001C0C45" w:rsidRPr="001C0C45" w:rsidRDefault="001C0C45" w:rsidP="001C0C45">
      <w:pPr>
        <w:ind w:firstLine="567"/>
        <w:jc w:val="both"/>
        <w:rPr>
          <w:bCs/>
          <w:lang w:val="kk-KZ"/>
        </w:rPr>
      </w:pPr>
      <w:r>
        <w:rPr>
          <w:bCs/>
          <w:lang w:val="kk-KZ"/>
        </w:rPr>
        <w:t xml:space="preserve">Ескерту </w:t>
      </w:r>
      <w:r w:rsidRPr="001C0C45">
        <w:rPr>
          <w:bCs/>
          <w:lang w:val="kk-KZ"/>
        </w:rPr>
        <w:t>– [</w:t>
      </w:r>
      <w:r w:rsidR="006808B9" w:rsidRPr="00FE4C66">
        <w:rPr>
          <w:bCs/>
          <w:lang w:val="kk-KZ"/>
        </w:rPr>
        <w:t>37,38</w:t>
      </w:r>
      <w:r w:rsidRPr="001C0C45">
        <w:rPr>
          <w:bCs/>
          <w:lang w:val="kk-KZ"/>
        </w:rPr>
        <w:t>]</w:t>
      </w:r>
      <w:r>
        <w:rPr>
          <w:bCs/>
          <w:lang w:val="kk-KZ"/>
        </w:rPr>
        <w:t xml:space="preserve"> </w:t>
      </w:r>
      <w:r w:rsidRPr="001C0C45">
        <w:rPr>
          <w:bCs/>
          <w:lang w:val="kk-KZ"/>
        </w:rPr>
        <w:t xml:space="preserve"> </w:t>
      </w:r>
      <w:r>
        <w:rPr>
          <w:bCs/>
          <w:lang w:val="kk-KZ"/>
        </w:rPr>
        <w:t>әдебиет көзі негізінде автормен құрастырылған</w:t>
      </w:r>
    </w:p>
    <w:p w14:paraId="25F6F57F" w14:textId="0E34BDBD" w:rsidR="00154EC6" w:rsidRDefault="00154EC6" w:rsidP="002B4998">
      <w:pPr>
        <w:ind w:firstLine="567"/>
        <w:jc w:val="both"/>
        <w:rPr>
          <w:bCs/>
          <w:lang w:val="kk-KZ"/>
        </w:rPr>
      </w:pPr>
    </w:p>
    <w:p w14:paraId="49CEC9BF" w14:textId="0BB39882" w:rsidR="00893DB4" w:rsidRDefault="00EB45B6" w:rsidP="007C1243">
      <w:pPr>
        <w:ind w:right="141" w:firstLine="708"/>
        <w:contextualSpacing/>
        <w:jc w:val="both"/>
        <w:rPr>
          <w:lang w:val="kk-KZ"/>
        </w:rPr>
      </w:pPr>
      <w:r>
        <w:rPr>
          <w:lang w:val="kk-KZ"/>
        </w:rPr>
        <w:t>«</w:t>
      </w:r>
      <w:r w:rsidR="00154EC6">
        <w:rPr>
          <w:lang w:val="kk-KZ"/>
        </w:rPr>
        <w:t>Жасыл өсу</w:t>
      </w:r>
      <w:r>
        <w:rPr>
          <w:lang w:val="kk-KZ"/>
        </w:rPr>
        <w:t>»</w:t>
      </w:r>
      <w:r w:rsidR="00154EC6">
        <w:rPr>
          <w:lang w:val="kk-KZ"/>
        </w:rPr>
        <w:t xml:space="preserve"> көрсеткіштері </w:t>
      </w:r>
      <w:r>
        <w:rPr>
          <w:lang w:val="kk-KZ"/>
        </w:rPr>
        <w:t xml:space="preserve"> </w:t>
      </w:r>
      <w:r w:rsidR="00154EC6">
        <w:rPr>
          <w:lang w:val="kk-KZ"/>
        </w:rPr>
        <w:t xml:space="preserve">әлемдік </w:t>
      </w:r>
      <w:r>
        <w:rPr>
          <w:lang w:val="kk-KZ"/>
        </w:rPr>
        <w:t xml:space="preserve"> </w:t>
      </w:r>
      <w:r w:rsidR="00154EC6">
        <w:rPr>
          <w:lang w:val="kk-KZ"/>
        </w:rPr>
        <w:t>тәжірибе</w:t>
      </w:r>
      <w:r>
        <w:rPr>
          <w:lang w:val="kk-KZ"/>
        </w:rPr>
        <w:t xml:space="preserve"> </w:t>
      </w:r>
      <w:r w:rsidR="00154EC6">
        <w:rPr>
          <w:lang w:val="kk-KZ"/>
        </w:rPr>
        <w:t xml:space="preserve"> көрсеткендей, төрт негізгі принциптерге негізделеді. Олар: эко-тиімділік принципі; </w:t>
      </w:r>
      <w:proofErr w:type="spellStart"/>
      <w:r w:rsidR="00154EC6">
        <w:rPr>
          <w:lang w:val="kk-KZ"/>
        </w:rPr>
        <w:t>ресурсүнемдеу</w:t>
      </w:r>
      <w:proofErr w:type="spellEnd"/>
      <w:r w:rsidR="00154EC6">
        <w:rPr>
          <w:lang w:val="kk-KZ"/>
        </w:rPr>
        <w:t xml:space="preserve"> принципі; бірлік</w:t>
      </w:r>
      <w:r w:rsidR="006808B9">
        <w:rPr>
          <w:lang w:val="kk-KZ"/>
        </w:rPr>
        <w:t xml:space="preserve"> </w:t>
      </w:r>
      <w:r w:rsidR="00154EC6">
        <w:rPr>
          <w:lang w:val="kk-KZ"/>
        </w:rPr>
        <w:t xml:space="preserve"> принципі; </w:t>
      </w:r>
      <w:proofErr w:type="spellStart"/>
      <w:r w:rsidR="00154EC6">
        <w:rPr>
          <w:lang w:val="kk-KZ"/>
        </w:rPr>
        <w:t>сектораралық</w:t>
      </w:r>
      <w:proofErr w:type="spellEnd"/>
      <w:r w:rsidR="00154EC6">
        <w:rPr>
          <w:lang w:val="kk-KZ"/>
        </w:rPr>
        <w:t xml:space="preserve"> </w:t>
      </w:r>
      <w:r w:rsidR="006808B9">
        <w:rPr>
          <w:lang w:val="kk-KZ"/>
        </w:rPr>
        <w:t xml:space="preserve">  </w:t>
      </w:r>
      <w:r w:rsidR="00154EC6">
        <w:rPr>
          <w:lang w:val="kk-KZ"/>
        </w:rPr>
        <w:t>принципі. Бұл</w:t>
      </w:r>
      <w:r w:rsidR="006808B9">
        <w:rPr>
          <w:lang w:val="kk-KZ"/>
        </w:rPr>
        <w:t xml:space="preserve"> </w:t>
      </w:r>
      <w:r w:rsidR="00154EC6">
        <w:rPr>
          <w:lang w:val="kk-KZ"/>
        </w:rPr>
        <w:t xml:space="preserve"> принциптердің </w:t>
      </w:r>
      <w:r w:rsidR="006808B9">
        <w:rPr>
          <w:lang w:val="kk-KZ"/>
        </w:rPr>
        <w:t xml:space="preserve"> </w:t>
      </w:r>
      <w:r w:rsidR="00154EC6">
        <w:rPr>
          <w:lang w:val="kk-KZ"/>
        </w:rPr>
        <w:t>ауыл</w:t>
      </w:r>
      <w:r w:rsidR="006808B9" w:rsidRPr="006808B9">
        <w:rPr>
          <w:lang w:val="kk-KZ"/>
        </w:rPr>
        <w:t xml:space="preserve"> </w:t>
      </w:r>
      <w:r w:rsidR="00154EC6">
        <w:rPr>
          <w:lang w:val="kk-KZ"/>
        </w:rPr>
        <w:t>шаруашылы</w:t>
      </w:r>
      <w:r w:rsidR="006808B9">
        <w:rPr>
          <w:lang w:val="kk-KZ"/>
        </w:rPr>
        <w:t>ғында</w:t>
      </w:r>
      <w:r w:rsidR="00154EC6">
        <w:rPr>
          <w:lang w:val="kk-KZ"/>
        </w:rPr>
        <w:t xml:space="preserve"> </w:t>
      </w:r>
      <w:r w:rsidR="006808B9">
        <w:rPr>
          <w:lang w:val="kk-KZ"/>
        </w:rPr>
        <w:t xml:space="preserve"> </w:t>
      </w:r>
      <w:r w:rsidR="00154EC6">
        <w:rPr>
          <w:lang w:val="kk-KZ"/>
        </w:rPr>
        <w:t xml:space="preserve">сақталуы </w:t>
      </w:r>
      <w:r w:rsidR="006808B9">
        <w:rPr>
          <w:lang w:val="kk-KZ"/>
        </w:rPr>
        <w:t xml:space="preserve"> </w:t>
      </w:r>
      <w:r w:rsidR="00154EC6">
        <w:rPr>
          <w:lang w:val="kk-KZ"/>
        </w:rPr>
        <w:t xml:space="preserve">жергілікті деңгейде ғана емес әлемдік </w:t>
      </w:r>
      <w:r w:rsidR="006808B9">
        <w:rPr>
          <w:lang w:val="kk-KZ"/>
        </w:rPr>
        <w:t xml:space="preserve"> </w:t>
      </w:r>
      <w:r w:rsidR="00154EC6">
        <w:rPr>
          <w:lang w:val="kk-KZ"/>
        </w:rPr>
        <w:t>деңгейде тұрақты</w:t>
      </w:r>
      <w:r w:rsidR="006808B9">
        <w:rPr>
          <w:lang w:val="kk-KZ"/>
        </w:rPr>
        <w:t xml:space="preserve"> </w:t>
      </w:r>
      <w:r w:rsidR="00154EC6">
        <w:rPr>
          <w:lang w:val="kk-KZ"/>
        </w:rPr>
        <w:t xml:space="preserve"> даму </w:t>
      </w:r>
      <w:r w:rsidR="006808B9">
        <w:rPr>
          <w:lang w:val="kk-KZ"/>
        </w:rPr>
        <w:t xml:space="preserve"> </w:t>
      </w:r>
      <w:r w:rsidR="00154EC6">
        <w:rPr>
          <w:lang w:val="kk-KZ"/>
        </w:rPr>
        <w:t xml:space="preserve">мақсаттарына </w:t>
      </w:r>
      <w:r w:rsidR="006808B9">
        <w:rPr>
          <w:lang w:val="kk-KZ"/>
        </w:rPr>
        <w:t xml:space="preserve"> </w:t>
      </w:r>
      <w:r w:rsidR="00154EC6">
        <w:rPr>
          <w:lang w:val="kk-KZ"/>
        </w:rPr>
        <w:t xml:space="preserve">қол </w:t>
      </w:r>
      <w:r w:rsidR="006808B9">
        <w:rPr>
          <w:lang w:val="kk-KZ"/>
        </w:rPr>
        <w:t xml:space="preserve"> </w:t>
      </w:r>
      <w:r w:rsidR="00154EC6">
        <w:rPr>
          <w:lang w:val="kk-KZ"/>
        </w:rPr>
        <w:t xml:space="preserve">жеткізудің </w:t>
      </w:r>
      <w:r w:rsidR="006808B9">
        <w:rPr>
          <w:lang w:val="kk-KZ"/>
        </w:rPr>
        <w:t xml:space="preserve"> </w:t>
      </w:r>
      <w:r w:rsidR="00C931B5">
        <w:rPr>
          <w:lang w:val="kk-KZ"/>
        </w:rPr>
        <w:t>алғашқы</w:t>
      </w:r>
      <w:r w:rsidR="006808B9">
        <w:rPr>
          <w:lang w:val="kk-KZ"/>
        </w:rPr>
        <w:t xml:space="preserve"> </w:t>
      </w:r>
      <w:r w:rsidR="00C931B5">
        <w:rPr>
          <w:lang w:val="kk-KZ"/>
        </w:rPr>
        <w:t xml:space="preserve"> кезеңі болып табылады. Жалпы </w:t>
      </w:r>
      <w:r w:rsidR="006808B9">
        <w:rPr>
          <w:lang w:val="kk-KZ"/>
        </w:rPr>
        <w:t xml:space="preserve"> </w:t>
      </w:r>
      <w:r w:rsidR="00C931B5">
        <w:rPr>
          <w:lang w:val="kk-KZ"/>
        </w:rPr>
        <w:t>ауыл</w:t>
      </w:r>
      <w:r w:rsidR="006808B9">
        <w:rPr>
          <w:lang w:val="kk-KZ"/>
        </w:rPr>
        <w:t xml:space="preserve">  </w:t>
      </w:r>
      <w:r w:rsidR="00C931B5">
        <w:rPr>
          <w:lang w:val="kk-KZ"/>
        </w:rPr>
        <w:t>шаруашылы</w:t>
      </w:r>
      <w:r w:rsidR="006808B9">
        <w:rPr>
          <w:lang w:val="kk-KZ"/>
        </w:rPr>
        <w:t xml:space="preserve">ғында </w:t>
      </w:r>
      <w:r w:rsidR="00C931B5">
        <w:rPr>
          <w:lang w:val="kk-KZ"/>
        </w:rPr>
        <w:t xml:space="preserve"> бұл принципті</w:t>
      </w:r>
      <w:r w:rsidR="006808B9">
        <w:rPr>
          <w:lang w:val="kk-KZ"/>
        </w:rPr>
        <w:t xml:space="preserve"> </w:t>
      </w:r>
      <w:r w:rsidR="00C931B5">
        <w:rPr>
          <w:lang w:val="kk-KZ"/>
        </w:rPr>
        <w:t xml:space="preserve"> келесі механизмдер арқылы үйлестіруге болады: </w:t>
      </w:r>
    </w:p>
    <w:p w14:paraId="6C53AA38" w14:textId="702D9903" w:rsidR="00893DB4" w:rsidRDefault="00C931B5" w:rsidP="007C1243">
      <w:pPr>
        <w:pStyle w:val="af6"/>
        <w:numPr>
          <w:ilvl w:val="0"/>
          <w:numId w:val="21"/>
        </w:numPr>
        <w:spacing w:after="0" w:line="240" w:lineRule="auto"/>
        <w:ind w:right="141"/>
        <w:jc w:val="both"/>
        <w:rPr>
          <w:rFonts w:ascii="Times New Roman" w:hAnsi="Times New Roman" w:cs="Times New Roman"/>
          <w:sz w:val="28"/>
          <w:szCs w:val="28"/>
          <w:lang w:val="kk-KZ"/>
        </w:rPr>
      </w:pPr>
      <w:r w:rsidRPr="00893DB4">
        <w:rPr>
          <w:rFonts w:ascii="Times New Roman" w:hAnsi="Times New Roman" w:cs="Times New Roman"/>
          <w:sz w:val="28"/>
          <w:szCs w:val="28"/>
          <w:lang w:val="kk-KZ"/>
        </w:rPr>
        <w:t>экологиялық салықты ендіру арқылы ауыл</w:t>
      </w:r>
      <w:r w:rsidR="006808B9">
        <w:rPr>
          <w:rFonts w:ascii="Times New Roman" w:hAnsi="Times New Roman" w:cs="Times New Roman"/>
          <w:sz w:val="28"/>
          <w:szCs w:val="28"/>
          <w:lang w:val="kk-KZ"/>
        </w:rPr>
        <w:t xml:space="preserve"> </w:t>
      </w:r>
      <w:r w:rsidRPr="00893DB4">
        <w:rPr>
          <w:rFonts w:ascii="Times New Roman" w:hAnsi="Times New Roman" w:cs="Times New Roman"/>
          <w:sz w:val="28"/>
          <w:szCs w:val="28"/>
          <w:lang w:val="kk-KZ"/>
        </w:rPr>
        <w:t>шаруашылы</w:t>
      </w:r>
      <w:r w:rsidR="006808B9">
        <w:rPr>
          <w:rFonts w:ascii="Times New Roman" w:hAnsi="Times New Roman" w:cs="Times New Roman"/>
          <w:sz w:val="28"/>
          <w:szCs w:val="28"/>
          <w:lang w:val="kk-KZ"/>
        </w:rPr>
        <w:t>ғының</w:t>
      </w:r>
      <w:r w:rsidRPr="00893DB4">
        <w:rPr>
          <w:rFonts w:ascii="Times New Roman" w:hAnsi="Times New Roman" w:cs="Times New Roman"/>
          <w:sz w:val="28"/>
          <w:szCs w:val="28"/>
          <w:lang w:val="kk-KZ"/>
        </w:rPr>
        <w:t xml:space="preserve"> жүйесін реформалау; </w:t>
      </w:r>
    </w:p>
    <w:p w14:paraId="34749054" w14:textId="77777777" w:rsidR="00893DB4" w:rsidRDefault="00893DB4" w:rsidP="00893DB4">
      <w:pPr>
        <w:pStyle w:val="af6"/>
        <w:numPr>
          <w:ilvl w:val="0"/>
          <w:numId w:val="21"/>
        </w:numPr>
        <w:spacing w:after="0" w:line="240" w:lineRule="auto"/>
        <w:jc w:val="both"/>
        <w:rPr>
          <w:rFonts w:ascii="Times New Roman" w:hAnsi="Times New Roman" w:cs="Times New Roman"/>
          <w:sz w:val="28"/>
          <w:szCs w:val="28"/>
          <w:lang w:val="kk-KZ"/>
        </w:rPr>
      </w:pPr>
      <w:r w:rsidRPr="00893DB4">
        <w:rPr>
          <w:rFonts w:ascii="Times New Roman" w:hAnsi="Times New Roman" w:cs="Times New Roman"/>
          <w:sz w:val="28"/>
          <w:szCs w:val="28"/>
          <w:lang w:val="kk-KZ"/>
        </w:rPr>
        <w:t>т</w:t>
      </w:r>
      <w:r w:rsidR="00C931B5" w:rsidRPr="00893DB4">
        <w:rPr>
          <w:rFonts w:ascii="Times New Roman" w:hAnsi="Times New Roman" w:cs="Times New Roman"/>
          <w:sz w:val="28"/>
          <w:szCs w:val="28"/>
          <w:lang w:val="kk-KZ"/>
        </w:rPr>
        <w:t xml:space="preserve">ұрақты өндіріс пен тұтыну моделін ендіру; </w:t>
      </w:r>
    </w:p>
    <w:p w14:paraId="5043240C" w14:textId="73537FD4" w:rsidR="00893DB4" w:rsidRDefault="00893DB4" w:rsidP="00893DB4">
      <w:pPr>
        <w:pStyle w:val="af6"/>
        <w:numPr>
          <w:ilvl w:val="0"/>
          <w:numId w:val="21"/>
        </w:numPr>
        <w:spacing w:after="0" w:line="240" w:lineRule="auto"/>
        <w:jc w:val="both"/>
        <w:rPr>
          <w:rFonts w:ascii="Times New Roman" w:hAnsi="Times New Roman" w:cs="Times New Roman"/>
          <w:sz w:val="28"/>
          <w:szCs w:val="28"/>
          <w:lang w:val="kk-KZ"/>
        </w:rPr>
      </w:pPr>
      <w:r w:rsidRPr="00893DB4">
        <w:rPr>
          <w:rFonts w:ascii="Times New Roman" w:hAnsi="Times New Roman" w:cs="Times New Roman"/>
          <w:sz w:val="28"/>
          <w:szCs w:val="28"/>
          <w:lang w:val="kk-KZ"/>
        </w:rPr>
        <w:t>а</w:t>
      </w:r>
      <w:r w:rsidR="00C931B5" w:rsidRPr="00893DB4">
        <w:rPr>
          <w:rFonts w:ascii="Times New Roman" w:hAnsi="Times New Roman" w:cs="Times New Roman"/>
          <w:sz w:val="28"/>
          <w:szCs w:val="28"/>
          <w:lang w:val="kk-KZ"/>
        </w:rPr>
        <w:t>уыл</w:t>
      </w:r>
      <w:r w:rsidR="006808B9">
        <w:rPr>
          <w:rFonts w:ascii="Times New Roman" w:hAnsi="Times New Roman" w:cs="Times New Roman"/>
          <w:sz w:val="28"/>
          <w:szCs w:val="28"/>
          <w:lang w:val="kk-KZ"/>
        </w:rPr>
        <w:t xml:space="preserve"> </w:t>
      </w:r>
      <w:r w:rsidR="00C931B5" w:rsidRPr="00893DB4">
        <w:rPr>
          <w:rFonts w:ascii="Times New Roman" w:hAnsi="Times New Roman" w:cs="Times New Roman"/>
          <w:sz w:val="28"/>
          <w:szCs w:val="28"/>
          <w:lang w:val="kk-KZ"/>
        </w:rPr>
        <w:t>шаруашылығында «жасыл</w:t>
      </w:r>
      <w:r w:rsidR="006808B9">
        <w:rPr>
          <w:rFonts w:ascii="Times New Roman" w:hAnsi="Times New Roman" w:cs="Times New Roman"/>
          <w:sz w:val="28"/>
          <w:szCs w:val="28"/>
          <w:lang w:val="kk-KZ"/>
        </w:rPr>
        <w:t xml:space="preserve"> </w:t>
      </w:r>
      <w:r w:rsidR="00C931B5" w:rsidRPr="00893DB4">
        <w:rPr>
          <w:rFonts w:ascii="Times New Roman" w:hAnsi="Times New Roman" w:cs="Times New Roman"/>
          <w:sz w:val="28"/>
          <w:szCs w:val="28"/>
          <w:lang w:val="kk-KZ"/>
        </w:rPr>
        <w:t>бизнесті</w:t>
      </w:r>
      <w:r w:rsidR="006808B9">
        <w:rPr>
          <w:rFonts w:ascii="Times New Roman" w:hAnsi="Times New Roman" w:cs="Times New Roman"/>
          <w:sz w:val="28"/>
          <w:szCs w:val="28"/>
          <w:lang w:val="kk-KZ"/>
        </w:rPr>
        <w:t>»</w:t>
      </w:r>
      <w:r w:rsidR="00C931B5" w:rsidRPr="00893DB4">
        <w:rPr>
          <w:rFonts w:ascii="Times New Roman" w:hAnsi="Times New Roman" w:cs="Times New Roman"/>
          <w:sz w:val="28"/>
          <w:szCs w:val="28"/>
          <w:lang w:val="kk-KZ"/>
        </w:rPr>
        <w:t xml:space="preserve"> дамыту</w:t>
      </w:r>
      <w:r w:rsidR="006808B9">
        <w:rPr>
          <w:rFonts w:ascii="Times New Roman" w:hAnsi="Times New Roman" w:cs="Times New Roman"/>
          <w:sz w:val="28"/>
          <w:szCs w:val="28"/>
          <w:lang w:val="kk-KZ"/>
        </w:rPr>
        <w:t>;</w:t>
      </w:r>
    </w:p>
    <w:p w14:paraId="38BD8630" w14:textId="2F87CAD9" w:rsidR="00C931B5" w:rsidRPr="00893DB4" w:rsidRDefault="00893DB4" w:rsidP="00893DB4">
      <w:pPr>
        <w:pStyle w:val="af6"/>
        <w:numPr>
          <w:ilvl w:val="0"/>
          <w:numId w:val="21"/>
        </w:numPr>
        <w:spacing w:after="0" w:line="240" w:lineRule="auto"/>
        <w:jc w:val="both"/>
        <w:rPr>
          <w:rFonts w:ascii="Times New Roman" w:hAnsi="Times New Roman" w:cs="Times New Roman"/>
          <w:sz w:val="28"/>
          <w:szCs w:val="28"/>
          <w:lang w:val="kk-KZ"/>
        </w:rPr>
      </w:pPr>
      <w:r w:rsidRPr="00893DB4">
        <w:rPr>
          <w:rFonts w:ascii="Times New Roman" w:hAnsi="Times New Roman" w:cs="Times New Roman"/>
          <w:sz w:val="28"/>
          <w:szCs w:val="28"/>
          <w:lang w:val="kk-KZ"/>
        </w:rPr>
        <w:t>т</w:t>
      </w:r>
      <w:r w:rsidR="00C931B5" w:rsidRPr="00893DB4">
        <w:rPr>
          <w:rFonts w:ascii="Times New Roman" w:hAnsi="Times New Roman" w:cs="Times New Roman"/>
          <w:sz w:val="28"/>
          <w:szCs w:val="28"/>
          <w:lang w:val="kk-KZ"/>
        </w:rPr>
        <w:t>ұрақты инфрақұрылымды қалыптастыру</w:t>
      </w:r>
      <w:r w:rsidR="006808B9">
        <w:rPr>
          <w:rFonts w:ascii="Times New Roman" w:hAnsi="Times New Roman" w:cs="Times New Roman"/>
          <w:sz w:val="28"/>
          <w:szCs w:val="28"/>
          <w:lang w:val="kk-KZ"/>
        </w:rPr>
        <w:t xml:space="preserve"> </w:t>
      </w:r>
      <w:r w:rsidR="006808B9">
        <w:rPr>
          <w:rFonts w:ascii="Times New Roman" w:hAnsi="Times New Roman" w:cs="Times New Roman"/>
          <w:sz w:val="28"/>
          <w:szCs w:val="28"/>
          <w:lang w:val="en-US"/>
        </w:rPr>
        <w:t>[</w:t>
      </w:r>
      <w:r w:rsidR="006808B9" w:rsidRPr="00FE4C66">
        <w:rPr>
          <w:rFonts w:ascii="Times New Roman" w:hAnsi="Times New Roman" w:cs="Times New Roman"/>
          <w:sz w:val="28"/>
          <w:szCs w:val="28"/>
          <w:lang w:val="en-US"/>
        </w:rPr>
        <w:t>39]</w:t>
      </w:r>
      <w:r w:rsidR="00C931B5" w:rsidRPr="00FE4C66">
        <w:rPr>
          <w:rFonts w:ascii="Times New Roman" w:hAnsi="Times New Roman" w:cs="Times New Roman"/>
          <w:sz w:val="28"/>
          <w:szCs w:val="28"/>
          <w:lang w:val="kk-KZ"/>
        </w:rPr>
        <w:t>.</w:t>
      </w:r>
      <w:r w:rsidR="00C931B5" w:rsidRPr="00893DB4">
        <w:rPr>
          <w:rFonts w:ascii="Times New Roman" w:hAnsi="Times New Roman" w:cs="Times New Roman"/>
          <w:sz w:val="28"/>
          <w:szCs w:val="28"/>
          <w:lang w:val="kk-KZ"/>
        </w:rPr>
        <w:t xml:space="preserve"> </w:t>
      </w:r>
    </w:p>
    <w:p w14:paraId="5F84F5AD" w14:textId="4A56E3AD" w:rsidR="003F336A" w:rsidRDefault="008C4434" w:rsidP="007C1243">
      <w:pPr>
        <w:ind w:right="141" w:firstLine="708"/>
        <w:contextualSpacing/>
        <w:jc w:val="both"/>
        <w:rPr>
          <w:color w:val="222222"/>
          <w:lang w:val="kk-KZ"/>
        </w:rPr>
      </w:pPr>
      <w:r>
        <w:rPr>
          <w:lang w:val="kk-KZ"/>
        </w:rPr>
        <w:t xml:space="preserve">Көптеген елде ғаламдық  қаржы  мен  экономикалық  дағдарыс  тұрақсыздыққа   әкеліп   соқтырады.  Дағдарыстан  шығудың  бір  тәсілі -  жасыл  бизнес  өсіміне  бейімделу. Ол қоршаған  орта  мәселелерін  шешумен  қатар, ауыл шаруашылығын жасылдандыруда  жаңа жұмыс орындарын құрады. </w:t>
      </w:r>
      <w:r>
        <w:rPr>
          <w:color w:val="222222"/>
          <w:lang w:val="kk-KZ"/>
        </w:rPr>
        <w:t>Сондықтан жаңа  экономикалық  мүмкіндіктерге жағдай  жасай отырып, «жасыл  өсу</w:t>
      </w:r>
      <w:r w:rsidR="00531AC9">
        <w:rPr>
          <w:color w:val="222222"/>
          <w:lang w:val="kk-KZ"/>
        </w:rPr>
        <w:t>»</w:t>
      </w:r>
      <w:r>
        <w:rPr>
          <w:color w:val="222222"/>
          <w:lang w:val="kk-KZ"/>
        </w:rPr>
        <w:t xml:space="preserve"> стратегиясын  ұсынады [</w:t>
      </w:r>
      <w:r w:rsidR="006808B9" w:rsidRPr="006808B9">
        <w:rPr>
          <w:color w:val="222222"/>
          <w:lang w:val="kk-KZ"/>
        </w:rPr>
        <w:t>40</w:t>
      </w:r>
      <w:r>
        <w:rPr>
          <w:color w:val="222222"/>
          <w:lang w:val="kk-KZ"/>
        </w:rPr>
        <w:t>].</w:t>
      </w:r>
    </w:p>
    <w:p w14:paraId="0AD1D866" w14:textId="2AB42218" w:rsidR="003F336A" w:rsidRDefault="008C4434" w:rsidP="007C1243">
      <w:pPr>
        <w:ind w:right="141" w:firstLine="709"/>
        <w:jc w:val="both"/>
        <w:rPr>
          <w:bCs/>
          <w:lang w:val="kk-KZ"/>
        </w:rPr>
      </w:pPr>
      <w:proofErr w:type="spellStart"/>
      <w:r>
        <w:rPr>
          <w:bCs/>
          <w:lang w:val="kk-KZ"/>
        </w:rPr>
        <w:t>Armand</w:t>
      </w:r>
      <w:proofErr w:type="spellEnd"/>
      <w:r>
        <w:rPr>
          <w:bCs/>
          <w:lang w:val="kk-KZ"/>
        </w:rPr>
        <w:t xml:space="preserve">  </w:t>
      </w:r>
      <w:proofErr w:type="spellStart"/>
      <w:r>
        <w:rPr>
          <w:bCs/>
          <w:lang w:val="kk-KZ"/>
        </w:rPr>
        <w:t>Kasztelan</w:t>
      </w:r>
      <w:proofErr w:type="spellEnd"/>
      <w:r>
        <w:rPr>
          <w:bCs/>
          <w:lang w:val="kk-KZ"/>
        </w:rPr>
        <w:t>-ның  пікірінше,  жасыл  өсу  бұл  табиғи  белсенділіктің дамуына  ықпал  етуші  ресурстар  мен  экологиялық   қызметтерді  қамтамасыз ет</w:t>
      </w:r>
      <w:r w:rsidR="00293100">
        <w:rPr>
          <w:bCs/>
          <w:lang w:val="kk-KZ"/>
        </w:rPr>
        <w:t>удің</w:t>
      </w:r>
      <w:r>
        <w:rPr>
          <w:bCs/>
          <w:lang w:val="kk-KZ"/>
        </w:rPr>
        <w:t>,  экономикалық  өс</w:t>
      </w:r>
      <w:r w:rsidR="00293100">
        <w:rPr>
          <w:bCs/>
          <w:lang w:val="kk-KZ"/>
        </w:rPr>
        <w:t>імі</w:t>
      </w:r>
      <w:r>
        <w:rPr>
          <w:bCs/>
          <w:lang w:val="kk-KZ"/>
        </w:rPr>
        <w:t xml:space="preserve"> мен даму</w:t>
      </w:r>
      <w:r w:rsidR="00293100">
        <w:rPr>
          <w:bCs/>
          <w:lang w:val="kk-KZ"/>
        </w:rPr>
        <w:t>ына</w:t>
      </w:r>
      <w:r>
        <w:rPr>
          <w:bCs/>
          <w:lang w:val="kk-KZ"/>
        </w:rPr>
        <w:t xml:space="preserve"> </w:t>
      </w:r>
      <w:r w:rsidR="00293100">
        <w:rPr>
          <w:bCs/>
          <w:lang w:val="kk-KZ"/>
        </w:rPr>
        <w:t>әсер</w:t>
      </w:r>
      <w:r>
        <w:rPr>
          <w:bCs/>
          <w:lang w:val="kk-KZ"/>
        </w:rPr>
        <w:t xml:space="preserve"> ететін шараларды қабылдау. Жасыл өсу тұрақты дамудың негізін құрайтын және жаңа экономикалық </w:t>
      </w:r>
      <w:r>
        <w:rPr>
          <w:bCs/>
          <w:lang w:val="kk-KZ"/>
        </w:rPr>
        <w:lastRenderedPageBreak/>
        <w:t>мүмкіндіктерді туғызатын инвестиция мен инновацияны жылдамдатуға бағытталған [</w:t>
      </w:r>
      <w:r w:rsidR="006808B9" w:rsidRPr="006808B9">
        <w:rPr>
          <w:bCs/>
          <w:lang w:val="kk-KZ"/>
        </w:rPr>
        <w:t>41</w:t>
      </w:r>
      <w:r>
        <w:rPr>
          <w:bCs/>
          <w:lang w:val="kk-KZ"/>
        </w:rPr>
        <w:t>].</w:t>
      </w:r>
    </w:p>
    <w:p w14:paraId="2F677FC5" w14:textId="6DC4BED2" w:rsidR="003F336A" w:rsidRDefault="008C4434" w:rsidP="007C1243">
      <w:pPr>
        <w:ind w:right="141" w:firstLine="720"/>
        <w:jc w:val="both"/>
        <w:rPr>
          <w:bCs/>
          <w:lang w:val="kk-KZ"/>
        </w:rPr>
      </w:pPr>
      <w:proofErr w:type="spellStart"/>
      <w:r>
        <w:rPr>
          <w:bCs/>
          <w:lang w:val="kk-KZ"/>
        </w:rPr>
        <w:t>Roberta</w:t>
      </w:r>
      <w:proofErr w:type="spellEnd"/>
      <w:r>
        <w:rPr>
          <w:bCs/>
          <w:lang w:val="kk-KZ"/>
        </w:rPr>
        <w:t xml:space="preserve"> S.P., </w:t>
      </w:r>
      <w:proofErr w:type="spellStart"/>
      <w:r>
        <w:rPr>
          <w:bCs/>
          <w:lang w:val="kk-KZ"/>
        </w:rPr>
        <w:t>Vivian</w:t>
      </w:r>
      <w:proofErr w:type="spellEnd"/>
      <w:r>
        <w:rPr>
          <w:bCs/>
          <w:lang w:val="kk-KZ"/>
        </w:rPr>
        <w:t xml:space="preserve"> L.S., </w:t>
      </w:r>
      <w:proofErr w:type="spellStart"/>
      <w:r>
        <w:rPr>
          <w:bCs/>
          <w:lang w:val="kk-KZ"/>
        </w:rPr>
        <w:t>Irene</w:t>
      </w:r>
      <w:proofErr w:type="spellEnd"/>
      <w:r>
        <w:rPr>
          <w:bCs/>
          <w:lang w:val="kk-KZ"/>
        </w:rPr>
        <w:t xml:space="preserve"> N.A., </w:t>
      </w:r>
      <w:proofErr w:type="spellStart"/>
      <w:r>
        <w:rPr>
          <w:bCs/>
          <w:lang w:val="kk-KZ"/>
        </w:rPr>
        <w:t>Jeronimo</w:t>
      </w:r>
      <w:proofErr w:type="spellEnd"/>
      <w:r>
        <w:rPr>
          <w:bCs/>
          <w:lang w:val="kk-KZ"/>
        </w:rPr>
        <w:t xml:space="preserve"> B.J.  авторлардың  еңбегінде ауыл шаруашылығындағы  жасыл  өсу экономикалық өсудің қозғаушы күшінің  перспективасы  ретінде  қарастырудың  маңыздылығын көрсетеді. Бұл тұрғыдан  дәстүрлі  экономикалық көрсеткіштер (</w:t>
      </w:r>
      <w:proofErr w:type="spellStart"/>
      <w:r>
        <w:rPr>
          <w:bCs/>
          <w:lang w:val="kk-KZ"/>
        </w:rPr>
        <w:t>өнімділік</w:t>
      </w:r>
      <w:proofErr w:type="spellEnd"/>
      <w:r>
        <w:rPr>
          <w:bCs/>
          <w:lang w:val="kk-KZ"/>
        </w:rPr>
        <w:t xml:space="preserve">, кіріс) экологиялық және әлеуметтік  көрсеткіштерге  өтуі керек. Ауыл шаруашылығы ғаламдық шығарындылардың 20% өтейді және жұмыспен қамту, </w:t>
      </w:r>
      <w:proofErr w:type="spellStart"/>
      <w:r>
        <w:rPr>
          <w:bCs/>
          <w:lang w:val="kk-KZ"/>
        </w:rPr>
        <w:t>өнімділік</w:t>
      </w:r>
      <w:proofErr w:type="spellEnd"/>
      <w:r>
        <w:rPr>
          <w:bCs/>
          <w:lang w:val="kk-KZ"/>
        </w:rPr>
        <w:t xml:space="preserve">  пен  кірістің  өсуіне әкеледі. Оған  дәлел  ретінде  органикалық ауыл шаруашылығы, энергия  өндірісі үшін биомасса өндіру, экотуризм  жатқызуға  болады [</w:t>
      </w:r>
      <w:r w:rsidR="006808B9" w:rsidRPr="006808B9">
        <w:rPr>
          <w:bCs/>
          <w:lang w:val="kk-KZ"/>
        </w:rPr>
        <w:t>42</w:t>
      </w:r>
      <w:r>
        <w:rPr>
          <w:bCs/>
          <w:lang w:val="kk-KZ"/>
        </w:rPr>
        <w:t>].</w:t>
      </w:r>
    </w:p>
    <w:p w14:paraId="309D83AE" w14:textId="6E0F6328" w:rsidR="003F336A" w:rsidRPr="00591DE9" w:rsidRDefault="000B68EA" w:rsidP="007C1243">
      <w:pPr>
        <w:ind w:right="141" w:firstLine="708"/>
        <w:contextualSpacing/>
        <w:jc w:val="both"/>
        <w:rPr>
          <w:color w:val="000000" w:themeColor="text1"/>
          <w:lang w:val="kk-KZ"/>
        </w:rPr>
      </w:pPr>
      <w:r>
        <w:rPr>
          <w:color w:val="000000" w:themeColor="text1"/>
          <w:lang w:val="kk-KZ"/>
        </w:rPr>
        <w:t>«</w:t>
      </w:r>
      <w:r w:rsidR="008C4434" w:rsidRPr="00591DE9">
        <w:rPr>
          <w:color w:val="000000" w:themeColor="text1"/>
          <w:lang w:val="kk-KZ"/>
        </w:rPr>
        <w:t>Жасыл өсу</w:t>
      </w:r>
      <w:r>
        <w:rPr>
          <w:color w:val="000000" w:themeColor="text1"/>
          <w:lang w:val="kk-KZ"/>
        </w:rPr>
        <w:t>»</w:t>
      </w:r>
      <w:r w:rsidR="008C4434" w:rsidRPr="00591DE9">
        <w:rPr>
          <w:color w:val="000000" w:themeColor="text1"/>
          <w:lang w:val="kk-KZ"/>
        </w:rPr>
        <w:t xml:space="preserve"> стратегиясы экономикалық тиімділік, экологиялық және әлеуметтік мақсаттарды біріктіре отырып, саяси шеңберді құру арқылы тұрақты өсу мен дамуға қол жеткізуге бағытталған.</w:t>
      </w:r>
    </w:p>
    <w:p w14:paraId="25D17F42" w14:textId="6E57E9AD" w:rsidR="003F336A" w:rsidRDefault="000B68EA" w:rsidP="007C1243">
      <w:pPr>
        <w:ind w:right="141" w:firstLine="708"/>
        <w:contextualSpacing/>
        <w:jc w:val="both"/>
        <w:rPr>
          <w:color w:val="222222"/>
          <w:lang w:val="kk-KZ"/>
        </w:rPr>
      </w:pPr>
      <w:r>
        <w:rPr>
          <w:bCs/>
          <w:lang w:val="kk-KZ"/>
        </w:rPr>
        <w:t>«</w:t>
      </w:r>
      <w:r w:rsidR="008C4434">
        <w:rPr>
          <w:bCs/>
          <w:lang w:val="kk-KZ"/>
        </w:rPr>
        <w:t>Жасыл өсудің</w:t>
      </w:r>
      <w:r>
        <w:rPr>
          <w:bCs/>
          <w:lang w:val="kk-KZ"/>
        </w:rPr>
        <w:t>»</w:t>
      </w:r>
      <w:r w:rsidR="008C4434">
        <w:rPr>
          <w:bCs/>
          <w:lang w:val="kk-KZ"/>
        </w:rPr>
        <w:t xml:space="preserve"> көшбасшысы ретінде бес жылдық жоспары мен стратегиясын  Оңтүстік Корея мен Қытай елі қабылдады және енгізді. Бұл елдердің жасыл өсу стратегиясы индустрия мен экспортты дамыту немесе құру емес, сонымен қатар ұлттық деңгейде көміртегі шығарындыларын төмендету жөнінде  әрекеттер қалыптастыру. Қытай үшін осындай бес жылдық  стратегиялар  экономикасын жасылдандыруға бөледі. Оңтүстік Корея  үшін  2009-2013 жылдағы  </w:t>
      </w:r>
      <w:r>
        <w:rPr>
          <w:bCs/>
          <w:lang w:val="kk-KZ"/>
        </w:rPr>
        <w:t>«</w:t>
      </w:r>
      <w:r w:rsidR="008C4434">
        <w:rPr>
          <w:bCs/>
          <w:lang w:val="kk-KZ"/>
        </w:rPr>
        <w:t>жасыл  өсудің</w:t>
      </w:r>
      <w:r>
        <w:rPr>
          <w:bCs/>
          <w:lang w:val="kk-KZ"/>
        </w:rPr>
        <w:t>»</w:t>
      </w:r>
      <w:r w:rsidR="008C4434">
        <w:rPr>
          <w:bCs/>
          <w:lang w:val="kk-KZ"/>
        </w:rPr>
        <w:t xml:space="preserve">  бес жылдық </w:t>
      </w:r>
      <w:r w:rsidR="006656A3">
        <w:rPr>
          <w:bCs/>
          <w:lang w:val="kk-KZ"/>
        </w:rPr>
        <w:t xml:space="preserve"> </w:t>
      </w:r>
      <w:r w:rsidR="008C4434">
        <w:rPr>
          <w:bCs/>
          <w:lang w:val="kk-KZ"/>
        </w:rPr>
        <w:t xml:space="preserve">жоспары маңызды болды. Қытай және Оңтүстік Корея «жасыл өсуді» </w:t>
      </w:r>
      <w:r w:rsidR="00DD3C93">
        <w:rPr>
          <w:bCs/>
          <w:lang w:val="kk-KZ"/>
        </w:rPr>
        <w:t>заманауи</w:t>
      </w:r>
      <w:r w:rsidR="008C4434">
        <w:rPr>
          <w:bCs/>
          <w:lang w:val="kk-KZ"/>
        </w:rPr>
        <w:t xml:space="preserve"> технологиялармен жабдықталған жаңа индустрияны дамытуды ынталандыруға бағытталған өнеркәсіптік саясат мүмкіндігі ретінде қарастырды [</w:t>
      </w:r>
      <w:r w:rsidR="00164613" w:rsidRPr="00164613">
        <w:rPr>
          <w:bCs/>
          <w:lang w:val="kk-KZ"/>
        </w:rPr>
        <w:t>4</w:t>
      </w:r>
      <w:r w:rsidR="008C4434">
        <w:rPr>
          <w:bCs/>
          <w:lang w:val="kk-KZ"/>
        </w:rPr>
        <w:t>3].</w:t>
      </w:r>
    </w:p>
    <w:p w14:paraId="6AEB5B13" w14:textId="40830355" w:rsidR="003F336A" w:rsidRDefault="008C4434" w:rsidP="007C1243">
      <w:pPr>
        <w:ind w:right="141" w:firstLine="720"/>
        <w:jc w:val="both"/>
        <w:rPr>
          <w:bCs/>
          <w:lang w:val="kk-KZ"/>
        </w:rPr>
      </w:pPr>
      <w:r>
        <w:rPr>
          <w:bCs/>
          <w:lang w:val="kk-KZ"/>
        </w:rPr>
        <w:t xml:space="preserve">Дәстүрлі экономикалық модельдер қоршаған ортаны экономикалық ауыртпалық  ретінде бәсеңдететін өсім деп қарастырады. </w:t>
      </w:r>
      <w:r w:rsidR="00DD3C93">
        <w:rPr>
          <w:bCs/>
          <w:lang w:val="kk-KZ"/>
        </w:rPr>
        <w:t>«</w:t>
      </w:r>
      <w:r>
        <w:rPr>
          <w:bCs/>
          <w:lang w:val="kk-KZ"/>
        </w:rPr>
        <w:t>Жасыл өсу</w:t>
      </w:r>
      <w:r w:rsidR="00DD3C93">
        <w:rPr>
          <w:bCs/>
          <w:lang w:val="kk-KZ"/>
        </w:rPr>
        <w:t xml:space="preserve">» </w:t>
      </w:r>
      <w:r>
        <w:rPr>
          <w:bCs/>
          <w:lang w:val="kk-KZ"/>
        </w:rPr>
        <w:t xml:space="preserve"> саясаты</w:t>
      </w:r>
      <w:r w:rsidR="00DD3C93">
        <w:rPr>
          <w:bCs/>
          <w:lang w:val="kk-KZ"/>
        </w:rPr>
        <w:t>-</w:t>
      </w:r>
      <w:r>
        <w:rPr>
          <w:bCs/>
          <w:lang w:val="kk-KZ"/>
        </w:rPr>
        <w:t>ауыл</w:t>
      </w:r>
      <w:r w:rsidR="00DD3C93" w:rsidRPr="00DD3C93">
        <w:rPr>
          <w:bCs/>
          <w:lang w:val="kk-KZ"/>
        </w:rPr>
        <w:t xml:space="preserve"> </w:t>
      </w:r>
      <w:r>
        <w:rPr>
          <w:bCs/>
          <w:lang w:val="kk-KZ"/>
        </w:rPr>
        <w:t>шаруашылық өндірісін шектеуге, жаһандық азық-түлік қауіпсіздігін төмендетуі, қаржылық және табиғи ресурстарды қолданыс кезінде түзетулер енгізуі мүмкін. Жасыл өсудің ауыл шаруашылығына тигізетін</w:t>
      </w:r>
      <w:r w:rsidR="00DD3C93" w:rsidRPr="00DD3C93">
        <w:rPr>
          <w:bCs/>
          <w:lang w:val="kk-KZ"/>
        </w:rPr>
        <w:t xml:space="preserve"> </w:t>
      </w:r>
      <w:r>
        <w:rPr>
          <w:bCs/>
          <w:lang w:val="kk-KZ"/>
        </w:rPr>
        <w:t xml:space="preserve"> әсеріне экологиялық тұрақтылық, экономикалық өсу және әлеуметтік  тұрғыдан күшейтеді.</w:t>
      </w:r>
      <w:r w:rsidR="007B4DE5">
        <w:rPr>
          <w:bCs/>
          <w:lang w:val="kk-KZ"/>
        </w:rPr>
        <w:t xml:space="preserve"> </w:t>
      </w:r>
      <w:r>
        <w:rPr>
          <w:bCs/>
          <w:lang w:val="kk-KZ"/>
        </w:rPr>
        <w:t xml:space="preserve">Жер, су, теңіз ресурстарының негізгі тұтынушысы болып табылатын және  </w:t>
      </w:r>
      <w:proofErr w:type="spellStart"/>
      <w:r>
        <w:rPr>
          <w:bCs/>
          <w:lang w:val="kk-KZ"/>
        </w:rPr>
        <w:t>биоалуантүрлілік</w:t>
      </w:r>
      <w:proofErr w:type="spellEnd"/>
      <w:r>
        <w:rPr>
          <w:bCs/>
          <w:lang w:val="kk-KZ"/>
        </w:rPr>
        <w:t xml:space="preserve">  байланысына  ие  ауыл</w:t>
      </w:r>
      <w:r w:rsidR="00DD3C93" w:rsidRPr="00DD3C93">
        <w:rPr>
          <w:bCs/>
          <w:lang w:val="kk-KZ"/>
        </w:rPr>
        <w:t xml:space="preserve"> </w:t>
      </w:r>
      <w:r>
        <w:rPr>
          <w:bCs/>
          <w:lang w:val="kk-KZ"/>
        </w:rPr>
        <w:t>шаруашыл</w:t>
      </w:r>
      <w:r w:rsidR="00DD3C93" w:rsidRPr="00DD3C93">
        <w:rPr>
          <w:bCs/>
          <w:lang w:val="kk-KZ"/>
        </w:rPr>
        <w:t>ы</w:t>
      </w:r>
      <w:r w:rsidR="00DD3C93">
        <w:rPr>
          <w:bCs/>
          <w:lang w:val="kk-KZ"/>
        </w:rPr>
        <w:t>ғы,</w:t>
      </w:r>
      <w:r>
        <w:rPr>
          <w:bCs/>
          <w:lang w:val="kk-KZ"/>
        </w:rPr>
        <w:t xml:space="preserve"> азық – түлік кешенінде  жасыл өсудің маңызы зор. Қоршаған  ортаға  кері  әсерін  беруі де мүмкін, керісінше  қымбат  экожүйелік  қызметтерді  де  қамтамасыз  ете алады. </w:t>
      </w:r>
    </w:p>
    <w:p w14:paraId="22A6969B" w14:textId="3DB1E95F" w:rsidR="00591DE9" w:rsidRDefault="008C4434" w:rsidP="007C1243">
      <w:pPr>
        <w:ind w:right="141" w:firstLine="720"/>
        <w:jc w:val="both"/>
        <w:rPr>
          <w:bCs/>
          <w:lang w:val="kk-KZ"/>
        </w:rPr>
      </w:pPr>
      <w:r>
        <w:rPr>
          <w:bCs/>
          <w:lang w:val="kk-KZ"/>
        </w:rPr>
        <w:t xml:space="preserve">Сонымен қатар, </w:t>
      </w:r>
      <w:r w:rsidR="00DD3C93">
        <w:rPr>
          <w:bCs/>
          <w:lang w:val="kk-KZ"/>
        </w:rPr>
        <w:t>ауыл шаруашылығында</w:t>
      </w:r>
      <w:r>
        <w:rPr>
          <w:bCs/>
          <w:lang w:val="kk-KZ"/>
        </w:rPr>
        <w:t xml:space="preserve"> «жасыл өсуге» ықпал етуде инновация маңызды рөл атқарады. Биотехнология және ақпараттық технология саласындағы инновация, агрохимиялық заттарды қолдануды азайту, топырақ  пен  суды  қорғауда, ауыл  шаруашылығында  қолданылатын жаңартылмайтын  энергия  мөлшерін  азайтуға  әкеледі [</w:t>
      </w:r>
      <w:r w:rsidR="00DD3C93" w:rsidRPr="00DD3C93">
        <w:rPr>
          <w:bCs/>
          <w:lang w:val="kk-KZ"/>
        </w:rPr>
        <w:t>44</w:t>
      </w:r>
      <w:r>
        <w:rPr>
          <w:bCs/>
          <w:lang w:val="kk-KZ"/>
        </w:rPr>
        <w:t>].</w:t>
      </w:r>
    </w:p>
    <w:p w14:paraId="646F60A4" w14:textId="5D3077DB" w:rsidR="003F336A" w:rsidRDefault="000B68EA" w:rsidP="007C1243">
      <w:pPr>
        <w:ind w:right="141" w:firstLine="720"/>
        <w:jc w:val="both"/>
        <w:rPr>
          <w:bCs/>
          <w:lang w:val="kk-KZ"/>
        </w:rPr>
      </w:pPr>
      <w:r>
        <w:rPr>
          <w:bCs/>
          <w:lang w:val="kk-KZ"/>
        </w:rPr>
        <w:t>«</w:t>
      </w:r>
      <w:r w:rsidR="008C4434">
        <w:rPr>
          <w:bCs/>
          <w:lang w:val="kk-KZ"/>
        </w:rPr>
        <w:t>Жасыл өсу</w:t>
      </w:r>
      <w:r>
        <w:rPr>
          <w:bCs/>
          <w:lang w:val="kk-KZ"/>
        </w:rPr>
        <w:t>»</w:t>
      </w:r>
      <w:r w:rsidR="008C4434">
        <w:rPr>
          <w:bCs/>
          <w:lang w:val="kk-KZ"/>
        </w:rPr>
        <w:t xml:space="preserve"> мен ауыл шаруашылығы арасындағы толықтырулар мен айырмашылықтар дәстүрлі экономикалық фактор, экологиялық және әлеуметтік  факторлар  тұрғысынан  көрсетіледі.</w:t>
      </w:r>
    </w:p>
    <w:p w14:paraId="1FDB50CB" w14:textId="6CFD557E" w:rsidR="003F336A" w:rsidRDefault="008C4434">
      <w:pPr>
        <w:ind w:firstLine="720"/>
        <w:jc w:val="both"/>
        <w:rPr>
          <w:bCs/>
          <w:lang w:val="kk-KZ"/>
        </w:rPr>
      </w:pPr>
      <w:proofErr w:type="spellStart"/>
      <w:r>
        <w:rPr>
          <w:bCs/>
          <w:lang w:val="kk-KZ"/>
        </w:rPr>
        <w:t>Solow</w:t>
      </w:r>
      <w:proofErr w:type="spellEnd"/>
      <w:r>
        <w:rPr>
          <w:bCs/>
          <w:lang w:val="kk-KZ"/>
        </w:rPr>
        <w:t xml:space="preserve"> R.M.(1956)  өсудің классикалық теориясын ұсынды.</w:t>
      </w:r>
    </w:p>
    <w:p w14:paraId="3BB72DB9" w14:textId="77777777" w:rsidR="003F336A" w:rsidRDefault="003F336A">
      <w:pPr>
        <w:ind w:firstLine="420"/>
        <w:jc w:val="both"/>
        <w:rPr>
          <w:bCs/>
          <w:lang w:val="kk-KZ"/>
        </w:rPr>
      </w:pPr>
    </w:p>
    <w:p w14:paraId="7D61F1F6" w14:textId="45282968" w:rsidR="003F336A" w:rsidRDefault="008C4434">
      <w:pPr>
        <w:ind w:firstLine="420"/>
        <w:jc w:val="both"/>
        <w:rPr>
          <w:bCs/>
          <w:lang w:val="en-GB"/>
        </w:rPr>
      </w:pPr>
      <w:r>
        <w:rPr>
          <w:bCs/>
          <w:lang w:val="kk-KZ"/>
        </w:rPr>
        <w:t xml:space="preserve">                                              Y= f (A</w:t>
      </w:r>
      <w:r w:rsidR="003F70A4">
        <w:rPr>
          <w:bCs/>
        </w:rPr>
        <w:t>x</w:t>
      </w:r>
      <w:r>
        <w:rPr>
          <w:bCs/>
          <w:lang w:val="kk-KZ"/>
        </w:rPr>
        <w:t>K</w:t>
      </w:r>
      <w:r w:rsidR="003F70A4">
        <w:rPr>
          <w:bCs/>
        </w:rPr>
        <w:t>x</w:t>
      </w:r>
      <w:r>
        <w:rPr>
          <w:bCs/>
          <w:lang w:val="en-GB"/>
        </w:rPr>
        <w:t>L)</w:t>
      </w:r>
    </w:p>
    <w:p w14:paraId="318C6FD1" w14:textId="59C8B025" w:rsidR="003F336A" w:rsidRDefault="008C4434">
      <w:pPr>
        <w:ind w:firstLine="420"/>
        <w:jc w:val="center"/>
        <w:rPr>
          <w:bCs/>
          <w:lang w:val="kk-KZ"/>
        </w:rPr>
      </w:pPr>
      <w:r>
        <w:rPr>
          <w:bCs/>
        </w:rPr>
        <w:t xml:space="preserve">      </w:t>
      </w:r>
      <w:r w:rsidR="00DD3C93">
        <w:rPr>
          <w:bCs/>
        </w:rPr>
        <w:t xml:space="preserve">                 </w:t>
      </w:r>
      <w:r>
        <w:rPr>
          <w:bCs/>
        </w:rPr>
        <w:t xml:space="preserve">        </w:t>
      </w:r>
      <w:proofErr w:type="spellStart"/>
      <w:proofErr w:type="gramStart"/>
      <w:r>
        <w:rPr>
          <w:bCs/>
        </w:rPr>
        <w:t>dY</w:t>
      </w:r>
      <w:proofErr w:type="spellEnd"/>
      <w:r w:rsidR="00921212">
        <w:rPr>
          <w:bCs/>
          <w:lang w:val="kk-KZ"/>
        </w:rPr>
        <w:t>:</w:t>
      </w:r>
      <w:proofErr w:type="spellStart"/>
      <w:r>
        <w:rPr>
          <w:bCs/>
        </w:rPr>
        <w:t>dA</w:t>
      </w:r>
      <w:proofErr w:type="spellEnd"/>
      <w:proofErr w:type="gramEnd"/>
      <w:r>
        <w:rPr>
          <w:bCs/>
        </w:rPr>
        <w:t xml:space="preserve"> </w:t>
      </w:r>
      <w:r>
        <w:rPr>
          <w:bCs/>
        </w:rPr>
        <w:sym w:font="Symbol" w:char="F03E"/>
      </w:r>
      <w:r>
        <w:rPr>
          <w:bCs/>
        </w:rPr>
        <w:t xml:space="preserve"> 0</w:t>
      </w:r>
      <w:r>
        <w:rPr>
          <w:bCs/>
          <w:lang w:val="kk-KZ"/>
        </w:rPr>
        <w:t xml:space="preserve">; </w:t>
      </w:r>
      <w:proofErr w:type="spellStart"/>
      <w:r>
        <w:rPr>
          <w:bCs/>
        </w:rPr>
        <w:t>dY</w:t>
      </w:r>
      <w:proofErr w:type="spellEnd"/>
      <w:r w:rsidR="00921212">
        <w:rPr>
          <w:bCs/>
          <w:lang w:val="kk-KZ"/>
        </w:rPr>
        <w:t>:</w:t>
      </w:r>
      <w:proofErr w:type="spellStart"/>
      <w:r>
        <w:rPr>
          <w:bCs/>
        </w:rPr>
        <w:t>dK</w:t>
      </w:r>
      <w:proofErr w:type="spellEnd"/>
      <w:r>
        <w:rPr>
          <w:bCs/>
        </w:rPr>
        <w:t xml:space="preserve"> </w:t>
      </w:r>
      <w:r>
        <w:rPr>
          <w:bCs/>
        </w:rPr>
        <w:sym w:font="Symbol" w:char="F03E"/>
      </w:r>
      <w:r>
        <w:rPr>
          <w:bCs/>
        </w:rPr>
        <w:t xml:space="preserve"> 0</w:t>
      </w:r>
      <w:r>
        <w:rPr>
          <w:bCs/>
          <w:lang w:val="kk-KZ"/>
        </w:rPr>
        <w:t xml:space="preserve">; </w:t>
      </w:r>
      <w:proofErr w:type="spellStart"/>
      <w:r>
        <w:rPr>
          <w:bCs/>
        </w:rPr>
        <w:t>dY</w:t>
      </w:r>
      <w:proofErr w:type="spellEnd"/>
      <w:r w:rsidR="00921212">
        <w:rPr>
          <w:bCs/>
          <w:lang w:val="kk-KZ"/>
        </w:rPr>
        <w:t>:</w:t>
      </w:r>
      <w:r>
        <w:rPr>
          <w:bCs/>
        </w:rPr>
        <w:t xml:space="preserve">dL </w:t>
      </w:r>
      <w:r>
        <w:rPr>
          <w:bCs/>
        </w:rPr>
        <w:sym w:font="Symbol" w:char="F03E"/>
      </w:r>
      <w:r>
        <w:rPr>
          <w:bCs/>
        </w:rPr>
        <w:t xml:space="preserve"> 0</w:t>
      </w:r>
      <w:r w:rsidR="003F70A4">
        <w:rPr>
          <w:bCs/>
          <w:lang w:val="kk-KZ"/>
        </w:rPr>
        <w:t>;</w:t>
      </w:r>
      <w:r>
        <w:rPr>
          <w:bCs/>
          <w:lang w:val="kk-KZ"/>
        </w:rPr>
        <w:t xml:space="preserve">              </w:t>
      </w:r>
      <w:r w:rsidR="00DD3C93">
        <w:rPr>
          <w:bCs/>
        </w:rPr>
        <w:t xml:space="preserve">             </w:t>
      </w:r>
      <w:r>
        <w:rPr>
          <w:bCs/>
          <w:lang w:val="kk-KZ"/>
        </w:rPr>
        <w:t xml:space="preserve">        (1)</w:t>
      </w:r>
    </w:p>
    <w:p w14:paraId="3C6D167F" w14:textId="77777777" w:rsidR="00DD3C93" w:rsidRDefault="00DD3C93">
      <w:pPr>
        <w:ind w:firstLine="420"/>
        <w:jc w:val="both"/>
        <w:rPr>
          <w:bCs/>
          <w:lang w:val="kk-KZ"/>
        </w:rPr>
      </w:pPr>
    </w:p>
    <w:p w14:paraId="09082E2F" w14:textId="19E07826" w:rsidR="007B4DE5" w:rsidRDefault="008C4434">
      <w:pPr>
        <w:ind w:firstLine="420"/>
        <w:jc w:val="both"/>
        <w:rPr>
          <w:bCs/>
          <w:lang w:val="kk-KZ"/>
        </w:rPr>
      </w:pPr>
      <w:r>
        <w:rPr>
          <w:bCs/>
          <w:lang w:val="kk-KZ"/>
        </w:rPr>
        <w:t>мұндағы,</w:t>
      </w:r>
    </w:p>
    <w:p w14:paraId="04A7B88A" w14:textId="77777777" w:rsidR="003F336A" w:rsidRDefault="008C4434">
      <w:pPr>
        <w:ind w:firstLine="420"/>
        <w:jc w:val="both"/>
        <w:rPr>
          <w:bCs/>
          <w:lang w:val="kk-KZ"/>
        </w:rPr>
      </w:pPr>
      <w:r>
        <w:rPr>
          <w:bCs/>
          <w:lang w:val="kk-KZ"/>
        </w:rPr>
        <w:t>Y – өндіріс жылдамдығы;</w:t>
      </w:r>
    </w:p>
    <w:p w14:paraId="315F4200" w14:textId="77777777" w:rsidR="003F336A" w:rsidRDefault="008C4434">
      <w:pPr>
        <w:ind w:firstLine="420"/>
        <w:jc w:val="both"/>
        <w:rPr>
          <w:bCs/>
          <w:lang w:val="kk-KZ"/>
        </w:rPr>
      </w:pPr>
      <w:r>
        <w:rPr>
          <w:bCs/>
          <w:lang w:val="kk-KZ"/>
        </w:rPr>
        <w:t>A – адами капитал;</w:t>
      </w:r>
    </w:p>
    <w:p w14:paraId="2E73D8DC" w14:textId="77777777" w:rsidR="003F336A" w:rsidRDefault="008C4434">
      <w:pPr>
        <w:ind w:firstLine="420"/>
        <w:jc w:val="both"/>
        <w:rPr>
          <w:bCs/>
          <w:lang w:val="kk-KZ"/>
        </w:rPr>
      </w:pPr>
      <w:r>
        <w:rPr>
          <w:bCs/>
          <w:lang w:val="kk-KZ"/>
        </w:rPr>
        <w:t>K – физикалық капитал;</w:t>
      </w:r>
    </w:p>
    <w:p w14:paraId="2D53481D" w14:textId="77777777" w:rsidR="003F336A" w:rsidRDefault="008C4434">
      <w:pPr>
        <w:ind w:firstLine="420"/>
        <w:jc w:val="both"/>
        <w:rPr>
          <w:bCs/>
          <w:lang w:val="kk-KZ"/>
        </w:rPr>
      </w:pPr>
      <w:r>
        <w:rPr>
          <w:bCs/>
          <w:lang w:val="kk-KZ"/>
        </w:rPr>
        <w:t>L – жұмыс күші;</w:t>
      </w:r>
    </w:p>
    <w:p w14:paraId="6F02525B" w14:textId="4DC5B57D" w:rsidR="003F336A" w:rsidRDefault="008C4434" w:rsidP="007C1243">
      <w:pPr>
        <w:ind w:right="141" w:firstLine="720"/>
        <w:jc w:val="both"/>
        <w:rPr>
          <w:bCs/>
          <w:lang w:val="kk-KZ"/>
        </w:rPr>
      </w:pPr>
      <w:proofErr w:type="spellStart"/>
      <w:r>
        <w:rPr>
          <w:bCs/>
          <w:lang w:val="kk-KZ"/>
        </w:rPr>
        <w:t>dY</w:t>
      </w:r>
      <w:proofErr w:type="spellEnd"/>
      <w:r>
        <w:rPr>
          <w:bCs/>
          <w:lang w:val="kk-KZ"/>
        </w:rPr>
        <w:t xml:space="preserve"> –  өсу шығарылымы, K және  L өндіріс факторларының өсуіне байланысты. Жұмыс күші (L) өсімі халық санының өсімі, білім беру және денсаулық  сақтау  факторларымен  байланысты.</w:t>
      </w:r>
    </w:p>
    <w:p w14:paraId="471E5462" w14:textId="509F7C9E" w:rsidR="003F336A" w:rsidRDefault="008C4434" w:rsidP="007C1243">
      <w:pPr>
        <w:ind w:right="141" w:firstLine="720"/>
        <w:jc w:val="both"/>
        <w:rPr>
          <w:bCs/>
          <w:lang w:val="kk-KZ"/>
        </w:rPr>
      </w:pPr>
      <w:r>
        <w:rPr>
          <w:bCs/>
          <w:lang w:val="kk-KZ"/>
        </w:rPr>
        <w:t xml:space="preserve">K өсімі инвестициямен байланысты, капитал қорын арттыру үшін қолданылады. Өсу теориясының моделі </w:t>
      </w:r>
      <w:proofErr w:type="spellStart"/>
      <w:r>
        <w:rPr>
          <w:bCs/>
          <w:lang w:val="kk-KZ"/>
        </w:rPr>
        <w:t>экзогенді</w:t>
      </w:r>
      <w:proofErr w:type="spellEnd"/>
      <w:r>
        <w:rPr>
          <w:bCs/>
          <w:lang w:val="kk-KZ"/>
        </w:rPr>
        <w:t xml:space="preserve"> және эндогенді түрлерге тәуелді болады.  </w:t>
      </w:r>
      <w:proofErr w:type="spellStart"/>
      <w:r>
        <w:rPr>
          <w:bCs/>
          <w:lang w:val="kk-KZ"/>
        </w:rPr>
        <w:t>Экзогенді</w:t>
      </w:r>
      <w:proofErr w:type="spellEnd"/>
      <w:r>
        <w:rPr>
          <w:bCs/>
          <w:lang w:val="kk-KZ"/>
        </w:rPr>
        <w:t xml:space="preserve">  өсу  теориясы  жұмыс  күшімен  жалпы өнімділіктің өсуі, ал эндогенді  өсу теориясы  инвестицияға,  зерттеулерге, өндіріс  көлеміне  байланысты [</w:t>
      </w:r>
      <w:r w:rsidR="007B4DE5" w:rsidRPr="007B4DE5">
        <w:rPr>
          <w:bCs/>
          <w:lang w:val="kk-KZ"/>
        </w:rPr>
        <w:t>45</w:t>
      </w:r>
      <w:r>
        <w:rPr>
          <w:bCs/>
          <w:lang w:val="kk-KZ"/>
        </w:rPr>
        <w:t>].</w:t>
      </w:r>
    </w:p>
    <w:p w14:paraId="085C614D" w14:textId="2800E96D" w:rsidR="003F336A" w:rsidRDefault="008C4434" w:rsidP="007C1243">
      <w:pPr>
        <w:ind w:right="141" w:firstLine="720"/>
        <w:jc w:val="both"/>
        <w:rPr>
          <w:lang w:val="kk-KZ"/>
        </w:rPr>
      </w:pPr>
      <w:r>
        <w:rPr>
          <w:lang w:val="kk-KZ"/>
        </w:rPr>
        <w:t>Ауыл шаруашылы</w:t>
      </w:r>
      <w:r w:rsidRPr="00D86815">
        <w:rPr>
          <w:lang w:val="kk-KZ"/>
        </w:rPr>
        <w:t>ғы</w:t>
      </w:r>
      <w:r>
        <w:rPr>
          <w:lang w:val="kk-KZ"/>
        </w:rPr>
        <w:t xml:space="preserve"> кешеніндегі </w:t>
      </w:r>
      <w:r w:rsidR="007B4DE5">
        <w:rPr>
          <w:lang w:val="kk-KZ"/>
        </w:rPr>
        <w:t>«</w:t>
      </w:r>
      <w:r>
        <w:rPr>
          <w:lang w:val="kk-KZ"/>
        </w:rPr>
        <w:t>жасыл өсудің</w:t>
      </w:r>
      <w:r w:rsidR="007B4DE5">
        <w:rPr>
          <w:lang w:val="kk-KZ"/>
        </w:rPr>
        <w:t>»</w:t>
      </w:r>
      <w:r>
        <w:rPr>
          <w:lang w:val="kk-KZ"/>
        </w:rPr>
        <w:t xml:space="preserve"> зерттеу әдістемелеріне байланысты</w:t>
      </w:r>
      <w:r w:rsidR="0054700E" w:rsidRPr="00D86815">
        <w:rPr>
          <w:lang w:val="kk-KZ"/>
        </w:rPr>
        <w:t xml:space="preserve"> </w:t>
      </w:r>
      <w:r>
        <w:rPr>
          <w:lang w:val="kk-KZ"/>
        </w:rPr>
        <w:t xml:space="preserve"> көптеген</w:t>
      </w:r>
      <w:r w:rsidR="0054700E" w:rsidRPr="00D86815">
        <w:rPr>
          <w:lang w:val="kk-KZ"/>
        </w:rPr>
        <w:t xml:space="preserve"> </w:t>
      </w:r>
      <w:r>
        <w:rPr>
          <w:lang w:val="kk-KZ"/>
        </w:rPr>
        <w:t xml:space="preserve"> көрсеткіштер</w:t>
      </w:r>
      <w:r w:rsidR="0054700E" w:rsidRPr="00D86815">
        <w:rPr>
          <w:lang w:val="kk-KZ"/>
        </w:rPr>
        <w:t xml:space="preserve"> </w:t>
      </w:r>
      <w:r>
        <w:rPr>
          <w:lang w:val="kk-KZ"/>
        </w:rPr>
        <w:t xml:space="preserve"> анықталды. Оларды </w:t>
      </w:r>
      <w:r w:rsidR="0054700E" w:rsidRPr="0054700E">
        <w:rPr>
          <w:lang w:val="kk-KZ"/>
        </w:rPr>
        <w:t xml:space="preserve"> </w:t>
      </w:r>
      <w:r>
        <w:rPr>
          <w:lang w:val="kk-KZ"/>
        </w:rPr>
        <w:t xml:space="preserve">негізгі </w:t>
      </w:r>
      <w:r w:rsidR="0054700E" w:rsidRPr="0054700E">
        <w:rPr>
          <w:lang w:val="kk-KZ"/>
        </w:rPr>
        <w:t xml:space="preserve"> </w:t>
      </w:r>
      <w:r>
        <w:rPr>
          <w:lang w:val="kk-KZ"/>
        </w:rPr>
        <w:t>төрт</w:t>
      </w:r>
      <w:r w:rsidR="0054700E" w:rsidRPr="0054700E">
        <w:rPr>
          <w:lang w:val="kk-KZ"/>
        </w:rPr>
        <w:t xml:space="preserve"> </w:t>
      </w:r>
      <w:r>
        <w:rPr>
          <w:lang w:val="kk-KZ"/>
        </w:rPr>
        <w:t xml:space="preserve"> топқа </w:t>
      </w:r>
      <w:r w:rsidR="007B4DE5">
        <w:rPr>
          <w:lang w:val="kk-KZ"/>
        </w:rPr>
        <w:t xml:space="preserve"> </w:t>
      </w:r>
      <w:r>
        <w:rPr>
          <w:lang w:val="kk-KZ"/>
        </w:rPr>
        <w:t>бөлу арқылы: экологиялық  және  экономиканың  ресурстық тиімділігі, өмір сапасының экологиялық аспектілері, сондай</w:t>
      </w:r>
      <w:r w:rsidR="007B4DE5" w:rsidRPr="007B4DE5">
        <w:rPr>
          <w:lang w:val="kk-KZ"/>
        </w:rPr>
        <w:t>-</w:t>
      </w:r>
      <w:r>
        <w:rPr>
          <w:lang w:val="kk-KZ"/>
        </w:rPr>
        <w:t xml:space="preserve">ақ </w:t>
      </w:r>
      <w:r w:rsidR="000B68EA">
        <w:rPr>
          <w:lang w:val="kk-KZ"/>
        </w:rPr>
        <w:t>«</w:t>
      </w:r>
      <w:r>
        <w:rPr>
          <w:lang w:val="kk-KZ"/>
        </w:rPr>
        <w:t xml:space="preserve">жасыл </w:t>
      </w:r>
      <w:r w:rsidR="007B4DE5">
        <w:rPr>
          <w:lang w:val="kk-KZ"/>
        </w:rPr>
        <w:t xml:space="preserve"> </w:t>
      </w:r>
      <w:r>
        <w:rPr>
          <w:lang w:val="kk-KZ"/>
        </w:rPr>
        <w:t>өсуге</w:t>
      </w:r>
      <w:r w:rsidR="000B68EA">
        <w:rPr>
          <w:lang w:val="kk-KZ"/>
        </w:rPr>
        <w:t>»</w:t>
      </w:r>
      <w:r>
        <w:rPr>
          <w:lang w:val="kk-KZ"/>
        </w:rPr>
        <w:t xml:space="preserve"> </w:t>
      </w:r>
      <w:r w:rsidR="007B4DE5">
        <w:rPr>
          <w:lang w:val="kk-KZ"/>
        </w:rPr>
        <w:t xml:space="preserve">  </w:t>
      </w:r>
      <w:r>
        <w:rPr>
          <w:lang w:val="kk-KZ"/>
        </w:rPr>
        <w:t>байланысты</w:t>
      </w:r>
      <w:r w:rsidR="007B4DE5">
        <w:rPr>
          <w:lang w:val="kk-KZ"/>
        </w:rPr>
        <w:t xml:space="preserve"> </w:t>
      </w:r>
      <w:r>
        <w:rPr>
          <w:lang w:val="kk-KZ"/>
        </w:rPr>
        <w:t xml:space="preserve"> </w:t>
      </w:r>
      <w:r w:rsidR="007B4DE5">
        <w:rPr>
          <w:lang w:val="kk-KZ"/>
        </w:rPr>
        <w:t xml:space="preserve"> </w:t>
      </w:r>
      <w:r>
        <w:rPr>
          <w:lang w:val="kk-KZ"/>
        </w:rPr>
        <w:t>экономикалық</w:t>
      </w:r>
      <w:r w:rsidR="007B4DE5">
        <w:rPr>
          <w:lang w:val="kk-KZ"/>
        </w:rPr>
        <w:t xml:space="preserve"> </w:t>
      </w:r>
      <w:r>
        <w:rPr>
          <w:lang w:val="kk-KZ"/>
        </w:rPr>
        <w:t xml:space="preserve">  мүмкіндіктер  мен </w:t>
      </w:r>
      <w:r w:rsidR="0054700E" w:rsidRPr="0054700E">
        <w:rPr>
          <w:lang w:val="kk-KZ"/>
        </w:rPr>
        <w:t xml:space="preserve"> </w:t>
      </w:r>
      <w:r>
        <w:rPr>
          <w:lang w:val="kk-KZ"/>
        </w:rPr>
        <w:t xml:space="preserve">саяси </w:t>
      </w:r>
      <w:r w:rsidR="0054700E" w:rsidRPr="0054700E">
        <w:rPr>
          <w:lang w:val="kk-KZ"/>
        </w:rPr>
        <w:t xml:space="preserve"> </w:t>
      </w:r>
      <w:r>
        <w:rPr>
          <w:lang w:val="kk-KZ"/>
        </w:rPr>
        <w:t xml:space="preserve">құралдар.  Сонымен  қатар, </w:t>
      </w:r>
      <w:r w:rsidR="007B4DE5">
        <w:rPr>
          <w:lang w:val="kk-KZ"/>
        </w:rPr>
        <w:t xml:space="preserve"> </w:t>
      </w:r>
      <w:r>
        <w:rPr>
          <w:lang w:val="kk-KZ"/>
        </w:rPr>
        <w:t xml:space="preserve">әлеуметтік-экономикалық </w:t>
      </w:r>
      <w:r w:rsidR="007B4DE5">
        <w:rPr>
          <w:lang w:val="kk-KZ"/>
        </w:rPr>
        <w:t xml:space="preserve"> </w:t>
      </w:r>
      <w:r>
        <w:rPr>
          <w:lang w:val="kk-KZ"/>
        </w:rPr>
        <w:t xml:space="preserve">контекст </w:t>
      </w:r>
      <w:r w:rsidR="007B4DE5">
        <w:rPr>
          <w:lang w:val="kk-KZ"/>
        </w:rPr>
        <w:t xml:space="preserve"> </w:t>
      </w:r>
      <w:r>
        <w:rPr>
          <w:lang w:val="kk-KZ"/>
        </w:rPr>
        <w:t xml:space="preserve">пен </w:t>
      </w:r>
      <w:r w:rsidR="007B4DE5">
        <w:rPr>
          <w:lang w:val="kk-KZ"/>
        </w:rPr>
        <w:t xml:space="preserve"> </w:t>
      </w:r>
      <w:r>
        <w:rPr>
          <w:lang w:val="kk-KZ"/>
        </w:rPr>
        <w:t>өсу сипаттамаларын көрсететін көрсеткіштер анықталды. Келесі суретте жасыл өсу</w:t>
      </w:r>
      <w:r w:rsidR="009B4788">
        <w:rPr>
          <w:lang w:val="kk-KZ"/>
        </w:rPr>
        <w:t xml:space="preserve"> </w:t>
      </w:r>
      <w:r>
        <w:rPr>
          <w:lang w:val="kk-KZ"/>
        </w:rPr>
        <w:t xml:space="preserve"> көрсеткіштерінің </w:t>
      </w:r>
      <w:r w:rsidR="007B4DE5">
        <w:rPr>
          <w:lang w:val="kk-KZ"/>
        </w:rPr>
        <w:t xml:space="preserve"> </w:t>
      </w:r>
      <w:r>
        <w:rPr>
          <w:lang w:val="kk-KZ"/>
        </w:rPr>
        <w:t>топтары мен сұрақтары көрсетілген (</w:t>
      </w:r>
      <w:r w:rsidR="00FB2E7A" w:rsidRPr="00FB2E7A">
        <w:rPr>
          <w:lang w:val="kk-KZ"/>
        </w:rPr>
        <w:t>2</w:t>
      </w:r>
      <w:r>
        <w:rPr>
          <w:lang w:val="kk-KZ"/>
        </w:rPr>
        <w:t xml:space="preserve"> сурет).</w:t>
      </w:r>
    </w:p>
    <w:p w14:paraId="5B0D779A" w14:textId="77777777" w:rsidR="003F336A" w:rsidRDefault="003F336A">
      <w:pPr>
        <w:ind w:firstLine="420"/>
        <w:jc w:val="center"/>
        <w:rPr>
          <w:lang w:val="kk-KZ"/>
        </w:rPr>
      </w:pPr>
    </w:p>
    <w:p w14:paraId="2EB23B5C" w14:textId="7A75A4C0" w:rsidR="003F336A" w:rsidRDefault="001C0C45" w:rsidP="0054700E">
      <w:pPr>
        <w:jc w:val="both"/>
        <w:rPr>
          <w:lang w:val="kk-KZ"/>
        </w:rPr>
      </w:pPr>
      <w:r>
        <w:rPr>
          <w:noProof/>
          <w:lang w:val="kk-KZ"/>
        </w:rPr>
        <w:drawing>
          <wp:inline distT="0" distB="0" distL="0" distR="0" wp14:anchorId="0E3E6472" wp14:editId="52A52CFF">
            <wp:extent cx="5941060" cy="3613570"/>
            <wp:effectExtent l="0" t="0" r="2540" b="6350"/>
            <wp:docPr id="37" name="Рисунок 3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 снимок экрана, Шрифт, линия&#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5941060" cy="3613570"/>
                    </a:xfrm>
                    <a:prstGeom prst="rect">
                      <a:avLst/>
                    </a:prstGeom>
                  </pic:spPr>
                </pic:pic>
              </a:graphicData>
            </a:graphic>
          </wp:inline>
        </w:drawing>
      </w:r>
    </w:p>
    <w:p w14:paraId="07840BBC" w14:textId="77777777" w:rsidR="007C1243" w:rsidRDefault="007C1243" w:rsidP="007C1243">
      <w:pPr>
        <w:ind w:right="141"/>
        <w:jc w:val="center"/>
        <w:rPr>
          <w:lang w:val="kk-KZ"/>
        </w:rPr>
      </w:pPr>
    </w:p>
    <w:p w14:paraId="069BFC9C" w14:textId="6B6E74CF" w:rsidR="003F336A" w:rsidRDefault="008C4434" w:rsidP="007C1243">
      <w:pPr>
        <w:ind w:right="141"/>
        <w:jc w:val="center"/>
        <w:rPr>
          <w:lang w:val="kk-KZ"/>
        </w:rPr>
      </w:pPr>
      <w:r>
        <w:rPr>
          <w:lang w:val="kk-KZ"/>
        </w:rPr>
        <w:t xml:space="preserve">Сурет </w:t>
      </w:r>
      <w:r w:rsidR="00FB2E7A" w:rsidRPr="00FB2E7A">
        <w:rPr>
          <w:lang w:val="kk-KZ"/>
        </w:rPr>
        <w:t>2</w:t>
      </w:r>
      <w:r>
        <w:rPr>
          <w:lang w:val="kk-KZ"/>
        </w:rPr>
        <w:t xml:space="preserve"> – </w:t>
      </w:r>
      <w:r w:rsidR="00454F7E">
        <w:rPr>
          <w:lang w:val="kk-KZ"/>
        </w:rPr>
        <w:t>«</w:t>
      </w:r>
      <w:r>
        <w:rPr>
          <w:lang w:val="kk-KZ"/>
        </w:rPr>
        <w:t>Жасыл өсу</w:t>
      </w:r>
      <w:r w:rsidR="00454F7E">
        <w:rPr>
          <w:lang w:val="kk-KZ"/>
        </w:rPr>
        <w:t>»</w:t>
      </w:r>
      <w:r>
        <w:rPr>
          <w:lang w:val="kk-KZ"/>
        </w:rPr>
        <w:t xml:space="preserve"> көрсеткіштерінің топтары мен қамтитын мәселелері </w:t>
      </w:r>
    </w:p>
    <w:p w14:paraId="2936AB63" w14:textId="77777777" w:rsidR="003F336A" w:rsidRDefault="003F336A">
      <w:pPr>
        <w:jc w:val="both"/>
        <w:rPr>
          <w:lang w:val="kk-KZ"/>
        </w:rPr>
      </w:pPr>
    </w:p>
    <w:p w14:paraId="3159D014" w14:textId="48EF3E02" w:rsidR="003F336A" w:rsidRDefault="008C4434" w:rsidP="0054700E">
      <w:pPr>
        <w:jc w:val="center"/>
        <w:rPr>
          <w:lang w:val="kk-KZ"/>
        </w:rPr>
      </w:pPr>
      <w:r>
        <w:rPr>
          <w:lang w:val="kk-KZ"/>
        </w:rPr>
        <w:t>Ескерту – [</w:t>
      </w:r>
      <w:r w:rsidR="00F263A1" w:rsidRPr="004E3CB3">
        <w:rPr>
          <w:lang w:val="kk-KZ"/>
        </w:rPr>
        <w:t>46</w:t>
      </w:r>
      <w:r w:rsidRPr="004E3CB3">
        <w:rPr>
          <w:lang w:val="kk-KZ"/>
        </w:rPr>
        <w:t>] әдебиет</w:t>
      </w:r>
      <w:r>
        <w:rPr>
          <w:lang w:val="kk-KZ"/>
        </w:rPr>
        <w:t xml:space="preserve"> көздері негізінде автормен құрастырылған</w:t>
      </w:r>
    </w:p>
    <w:p w14:paraId="5D90644F" w14:textId="1300892A" w:rsidR="003F336A" w:rsidRDefault="003F336A">
      <w:pPr>
        <w:jc w:val="both"/>
        <w:rPr>
          <w:lang w:val="kk-KZ"/>
        </w:rPr>
      </w:pPr>
    </w:p>
    <w:p w14:paraId="07650AC3" w14:textId="08D13BEE" w:rsidR="003F336A" w:rsidRDefault="00FF2320">
      <w:pPr>
        <w:jc w:val="both"/>
        <w:rPr>
          <w:lang w:val="kk-KZ"/>
        </w:rPr>
      </w:pPr>
      <w:r>
        <w:rPr>
          <w:lang w:val="kk-KZ"/>
        </w:rPr>
        <w:t xml:space="preserve">Сурет </w:t>
      </w:r>
      <w:r w:rsidR="00FB2E7A" w:rsidRPr="00FB2E7A">
        <w:rPr>
          <w:lang w:val="kk-KZ"/>
        </w:rPr>
        <w:t>2</w:t>
      </w:r>
      <w:r w:rsidR="008C4434">
        <w:rPr>
          <w:lang w:val="kk-KZ"/>
        </w:rPr>
        <w:t xml:space="preserve">  бойынша әр көрсеткіштер</w:t>
      </w:r>
      <w:r w:rsidR="00DF38EA">
        <w:rPr>
          <w:lang w:val="kk-KZ"/>
        </w:rPr>
        <w:t xml:space="preserve"> топтарына </w:t>
      </w:r>
      <w:proofErr w:type="spellStart"/>
      <w:r w:rsidR="008C4434">
        <w:rPr>
          <w:lang w:val="kk-KZ"/>
        </w:rPr>
        <w:t>тоқталалын</w:t>
      </w:r>
      <w:proofErr w:type="spellEnd"/>
      <w:r w:rsidR="008C4434">
        <w:rPr>
          <w:lang w:val="kk-KZ"/>
        </w:rPr>
        <w:t xml:space="preserve"> болсақ (</w:t>
      </w:r>
      <w:r w:rsidR="003D17AB" w:rsidRPr="003D17AB">
        <w:rPr>
          <w:lang w:val="kk-KZ"/>
        </w:rPr>
        <w:t>5</w:t>
      </w:r>
      <w:r w:rsidR="008C4434">
        <w:rPr>
          <w:lang w:val="kk-KZ"/>
        </w:rPr>
        <w:t xml:space="preserve"> кесте)</w:t>
      </w:r>
      <w:r w:rsidR="00DF38EA">
        <w:rPr>
          <w:lang w:val="kk-KZ"/>
        </w:rPr>
        <w:t>:</w:t>
      </w:r>
    </w:p>
    <w:p w14:paraId="7560F077" w14:textId="22F5FBD8" w:rsidR="00934EF3" w:rsidRDefault="00934EF3">
      <w:pPr>
        <w:jc w:val="both"/>
        <w:rPr>
          <w:lang w:val="kk-KZ"/>
        </w:rPr>
      </w:pPr>
    </w:p>
    <w:tbl>
      <w:tblPr>
        <w:tblStyle w:val="af5"/>
        <w:tblW w:w="0" w:type="auto"/>
        <w:tblLook w:val="04A0" w:firstRow="1" w:lastRow="0" w:firstColumn="1" w:lastColumn="0" w:noHBand="0" w:noVBand="1"/>
      </w:tblPr>
      <w:tblGrid>
        <w:gridCol w:w="562"/>
        <w:gridCol w:w="2835"/>
        <w:gridCol w:w="5949"/>
      </w:tblGrid>
      <w:tr w:rsidR="00934EF3" w:rsidRPr="00934EF3" w14:paraId="2ACFB529" w14:textId="77777777" w:rsidTr="00C670BA">
        <w:tc>
          <w:tcPr>
            <w:tcW w:w="562" w:type="dxa"/>
            <w:shd w:val="clear" w:color="auto" w:fill="EDEDED" w:themeFill="accent3" w:themeFillTint="33"/>
          </w:tcPr>
          <w:p w14:paraId="1B0DEF9D" w14:textId="65F3F537" w:rsidR="00934EF3" w:rsidRPr="00934EF3" w:rsidRDefault="00934EF3">
            <w:pPr>
              <w:jc w:val="both"/>
              <w:rPr>
                <w:sz w:val="24"/>
                <w:szCs w:val="24"/>
                <w:lang w:val="kk-KZ"/>
              </w:rPr>
            </w:pPr>
          </w:p>
        </w:tc>
        <w:tc>
          <w:tcPr>
            <w:tcW w:w="2835" w:type="dxa"/>
            <w:shd w:val="clear" w:color="auto" w:fill="EDEDED" w:themeFill="accent3" w:themeFillTint="33"/>
          </w:tcPr>
          <w:p w14:paraId="26F47262" w14:textId="77777777" w:rsidR="00934EF3" w:rsidRDefault="00934EF3">
            <w:pPr>
              <w:jc w:val="both"/>
              <w:rPr>
                <w:sz w:val="24"/>
                <w:szCs w:val="24"/>
                <w:lang w:val="kk-KZ"/>
              </w:rPr>
            </w:pPr>
            <w:r w:rsidRPr="00934EF3">
              <w:rPr>
                <w:sz w:val="24"/>
                <w:szCs w:val="24"/>
                <w:lang w:val="kk-KZ"/>
              </w:rPr>
              <w:t>К</w:t>
            </w:r>
            <w:r>
              <w:rPr>
                <w:sz w:val="24"/>
                <w:szCs w:val="24"/>
                <w:lang w:val="kk-KZ"/>
              </w:rPr>
              <w:t>өрсеткіш топтары</w:t>
            </w:r>
          </w:p>
          <w:p w14:paraId="00AE2B60" w14:textId="4F5C6751" w:rsidR="00934EF3" w:rsidRPr="00934EF3" w:rsidRDefault="00934EF3">
            <w:pPr>
              <w:jc w:val="both"/>
              <w:rPr>
                <w:sz w:val="24"/>
                <w:szCs w:val="24"/>
                <w:lang w:val="kk-KZ"/>
              </w:rPr>
            </w:pPr>
          </w:p>
        </w:tc>
        <w:tc>
          <w:tcPr>
            <w:tcW w:w="5949" w:type="dxa"/>
            <w:shd w:val="clear" w:color="auto" w:fill="EDEDED" w:themeFill="accent3" w:themeFillTint="33"/>
          </w:tcPr>
          <w:p w14:paraId="34C2A8BA" w14:textId="70EFE7F5" w:rsidR="00934EF3" w:rsidRPr="00934EF3" w:rsidRDefault="00934EF3">
            <w:pPr>
              <w:jc w:val="both"/>
              <w:rPr>
                <w:sz w:val="24"/>
                <w:szCs w:val="24"/>
                <w:lang w:val="kk-KZ"/>
              </w:rPr>
            </w:pPr>
            <w:r>
              <w:rPr>
                <w:sz w:val="24"/>
                <w:szCs w:val="24"/>
                <w:lang w:val="kk-KZ"/>
              </w:rPr>
              <w:t>Ішкі көрсеткіштер санаты</w:t>
            </w:r>
          </w:p>
        </w:tc>
      </w:tr>
      <w:tr w:rsidR="00934EF3" w:rsidRPr="00934EF3" w14:paraId="62EDDE95" w14:textId="77777777" w:rsidTr="00C670BA">
        <w:tc>
          <w:tcPr>
            <w:tcW w:w="562" w:type="dxa"/>
          </w:tcPr>
          <w:p w14:paraId="7D65BB76" w14:textId="3ACD19D8" w:rsidR="00934EF3" w:rsidRPr="00934EF3" w:rsidRDefault="00934EF3">
            <w:pPr>
              <w:jc w:val="both"/>
              <w:rPr>
                <w:sz w:val="24"/>
                <w:szCs w:val="24"/>
              </w:rPr>
            </w:pPr>
            <w:r>
              <w:rPr>
                <w:sz w:val="24"/>
                <w:szCs w:val="24"/>
                <w:lang w:val="kk-KZ"/>
              </w:rPr>
              <w:t>1</w:t>
            </w:r>
          </w:p>
        </w:tc>
        <w:tc>
          <w:tcPr>
            <w:tcW w:w="2835" w:type="dxa"/>
          </w:tcPr>
          <w:p w14:paraId="42D58857" w14:textId="225F3DA8" w:rsidR="00934EF3" w:rsidRPr="00934EF3" w:rsidRDefault="00934EF3">
            <w:pPr>
              <w:jc w:val="both"/>
              <w:rPr>
                <w:sz w:val="24"/>
                <w:szCs w:val="24"/>
                <w:lang w:val="kk-KZ"/>
              </w:rPr>
            </w:pPr>
            <w:r>
              <w:rPr>
                <w:sz w:val="24"/>
                <w:szCs w:val="24"/>
                <w:lang w:val="kk-KZ"/>
              </w:rPr>
              <w:t>Экологиялық және экономикалық ресурстық тиімділігі</w:t>
            </w:r>
          </w:p>
        </w:tc>
        <w:tc>
          <w:tcPr>
            <w:tcW w:w="5949" w:type="dxa"/>
          </w:tcPr>
          <w:p w14:paraId="2C5EE83C" w14:textId="7C74A6D3" w:rsidR="00934EF3" w:rsidRDefault="00934EF3">
            <w:pPr>
              <w:jc w:val="both"/>
              <w:rPr>
                <w:sz w:val="24"/>
                <w:szCs w:val="24"/>
                <w:lang w:val="kk-KZ"/>
              </w:rPr>
            </w:pPr>
            <w:r w:rsidRPr="00715972">
              <w:rPr>
                <w:sz w:val="24"/>
                <w:szCs w:val="24"/>
                <w:lang w:val="kk-KZ"/>
              </w:rPr>
              <w:t xml:space="preserve">- </w:t>
            </w:r>
            <w:r>
              <w:rPr>
                <w:sz w:val="24"/>
                <w:szCs w:val="24"/>
                <w:lang w:val="kk-KZ"/>
              </w:rPr>
              <w:t>көміртекті және энергетикалық тиімділік;</w:t>
            </w:r>
          </w:p>
          <w:p w14:paraId="2230F373" w14:textId="451013FC" w:rsidR="00934EF3" w:rsidRDefault="00934EF3">
            <w:pPr>
              <w:jc w:val="both"/>
              <w:rPr>
                <w:sz w:val="24"/>
                <w:szCs w:val="24"/>
                <w:lang w:val="kk-KZ"/>
              </w:rPr>
            </w:pPr>
            <w:r w:rsidRPr="007C52F1">
              <w:rPr>
                <w:sz w:val="24"/>
                <w:szCs w:val="24"/>
                <w:lang w:val="kk-KZ"/>
              </w:rPr>
              <w:t>-</w:t>
            </w:r>
            <w:r>
              <w:rPr>
                <w:sz w:val="24"/>
                <w:szCs w:val="24"/>
                <w:lang w:val="kk-KZ"/>
              </w:rPr>
              <w:t xml:space="preserve"> ресурстық тиімділік:</w:t>
            </w:r>
            <w:r w:rsidR="007C52F1">
              <w:rPr>
                <w:sz w:val="24"/>
                <w:szCs w:val="24"/>
                <w:lang w:val="kk-KZ"/>
              </w:rPr>
              <w:t xml:space="preserve"> материалдар, қоректік заттар, су;</w:t>
            </w:r>
          </w:p>
          <w:p w14:paraId="7C206228" w14:textId="77777777" w:rsidR="00934EF3" w:rsidRDefault="007C52F1">
            <w:pPr>
              <w:jc w:val="both"/>
              <w:rPr>
                <w:sz w:val="24"/>
                <w:szCs w:val="24"/>
                <w:lang w:val="kk-KZ"/>
              </w:rPr>
            </w:pPr>
            <w:r>
              <w:rPr>
                <w:sz w:val="24"/>
                <w:szCs w:val="24"/>
                <w:lang w:val="ru-RU"/>
              </w:rPr>
              <w:t xml:space="preserve">- </w:t>
            </w:r>
            <w:r>
              <w:rPr>
                <w:sz w:val="24"/>
                <w:szCs w:val="24"/>
                <w:lang w:val="kk-KZ"/>
              </w:rPr>
              <w:t xml:space="preserve">көп факторлы </w:t>
            </w:r>
            <w:proofErr w:type="spellStart"/>
            <w:r>
              <w:rPr>
                <w:sz w:val="24"/>
                <w:szCs w:val="24"/>
                <w:lang w:val="kk-KZ"/>
              </w:rPr>
              <w:t>өнімділік</w:t>
            </w:r>
            <w:proofErr w:type="spellEnd"/>
            <w:r>
              <w:rPr>
                <w:sz w:val="24"/>
                <w:szCs w:val="24"/>
                <w:lang w:val="kk-KZ"/>
              </w:rPr>
              <w:t>;</w:t>
            </w:r>
          </w:p>
          <w:p w14:paraId="14DC4FCB" w14:textId="220A31AC" w:rsidR="007C52F1" w:rsidRPr="00934EF3" w:rsidRDefault="007C52F1">
            <w:pPr>
              <w:jc w:val="both"/>
              <w:rPr>
                <w:sz w:val="24"/>
                <w:szCs w:val="24"/>
                <w:lang w:val="kk-KZ"/>
              </w:rPr>
            </w:pPr>
          </w:p>
        </w:tc>
      </w:tr>
      <w:tr w:rsidR="00934EF3" w:rsidRPr="00AF1B52" w14:paraId="4195ADB8" w14:textId="77777777" w:rsidTr="00C670BA">
        <w:tc>
          <w:tcPr>
            <w:tcW w:w="562" w:type="dxa"/>
          </w:tcPr>
          <w:p w14:paraId="7F9FF3B3" w14:textId="338F5762" w:rsidR="00934EF3" w:rsidRPr="00C670BA" w:rsidRDefault="00C670BA">
            <w:pPr>
              <w:jc w:val="both"/>
              <w:rPr>
                <w:sz w:val="24"/>
                <w:szCs w:val="24"/>
                <w:lang w:val="kk-KZ"/>
              </w:rPr>
            </w:pPr>
            <w:r>
              <w:rPr>
                <w:sz w:val="24"/>
                <w:szCs w:val="24"/>
              </w:rPr>
              <w:t>2</w:t>
            </w:r>
          </w:p>
        </w:tc>
        <w:tc>
          <w:tcPr>
            <w:tcW w:w="2835" w:type="dxa"/>
          </w:tcPr>
          <w:p w14:paraId="36550B65" w14:textId="05A27CB2" w:rsidR="00934EF3" w:rsidRPr="00934EF3" w:rsidRDefault="007C52F1">
            <w:pPr>
              <w:jc w:val="both"/>
              <w:rPr>
                <w:sz w:val="24"/>
                <w:szCs w:val="24"/>
                <w:lang w:val="kk-KZ"/>
              </w:rPr>
            </w:pPr>
            <w:r>
              <w:rPr>
                <w:sz w:val="24"/>
                <w:szCs w:val="24"/>
                <w:lang w:val="kk-KZ"/>
              </w:rPr>
              <w:t xml:space="preserve">Өмір сапасының экологиялық </w:t>
            </w:r>
            <w:r w:rsidR="00F263A1">
              <w:rPr>
                <w:sz w:val="24"/>
                <w:szCs w:val="24"/>
              </w:rPr>
              <w:t xml:space="preserve"> </w:t>
            </w:r>
            <w:r>
              <w:rPr>
                <w:sz w:val="24"/>
                <w:szCs w:val="24"/>
                <w:lang w:val="kk-KZ"/>
              </w:rPr>
              <w:t>аспектілері</w:t>
            </w:r>
          </w:p>
        </w:tc>
        <w:tc>
          <w:tcPr>
            <w:tcW w:w="5949" w:type="dxa"/>
          </w:tcPr>
          <w:p w14:paraId="4FFC4021" w14:textId="77777777" w:rsidR="00BD37CC" w:rsidRDefault="007C52F1">
            <w:pPr>
              <w:jc w:val="both"/>
              <w:rPr>
                <w:sz w:val="24"/>
                <w:szCs w:val="24"/>
                <w:lang w:val="kk-KZ"/>
              </w:rPr>
            </w:pPr>
            <w:r w:rsidRPr="007C52F1">
              <w:rPr>
                <w:sz w:val="24"/>
                <w:szCs w:val="24"/>
                <w:lang w:val="kk-KZ"/>
              </w:rPr>
              <w:t>-</w:t>
            </w:r>
            <w:r>
              <w:rPr>
                <w:sz w:val="24"/>
                <w:szCs w:val="24"/>
                <w:lang w:val="kk-KZ"/>
              </w:rPr>
              <w:t xml:space="preserve"> қоршаған ортаның жай</w:t>
            </w:r>
            <w:r w:rsidRPr="007C52F1">
              <w:rPr>
                <w:sz w:val="24"/>
                <w:szCs w:val="24"/>
                <w:lang w:val="kk-KZ"/>
              </w:rPr>
              <w:t>-</w:t>
            </w:r>
            <w:r>
              <w:rPr>
                <w:sz w:val="24"/>
                <w:szCs w:val="24"/>
                <w:lang w:val="kk-KZ"/>
              </w:rPr>
              <w:t>күйі, ластану көрсеткіштері және экологиялық қауіптілік;</w:t>
            </w:r>
          </w:p>
          <w:p w14:paraId="77A2F4C9" w14:textId="41CE86D3" w:rsidR="00934EF3" w:rsidRPr="007C52F1" w:rsidRDefault="00BD37CC">
            <w:pPr>
              <w:jc w:val="both"/>
              <w:rPr>
                <w:sz w:val="24"/>
                <w:szCs w:val="24"/>
                <w:lang w:val="kk-KZ"/>
              </w:rPr>
            </w:pPr>
            <w:r w:rsidRPr="00BD37CC">
              <w:rPr>
                <w:sz w:val="24"/>
                <w:szCs w:val="24"/>
                <w:lang w:val="kk-KZ"/>
              </w:rPr>
              <w:t>-</w:t>
            </w:r>
            <w:r>
              <w:rPr>
                <w:sz w:val="24"/>
                <w:szCs w:val="24"/>
                <w:lang w:val="kk-KZ"/>
              </w:rPr>
              <w:t xml:space="preserve"> экожүйелік қызметтер және экологиялық игіліктер; </w:t>
            </w:r>
            <w:r w:rsidR="007C52F1">
              <w:rPr>
                <w:sz w:val="24"/>
                <w:szCs w:val="24"/>
                <w:lang w:val="kk-KZ"/>
              </w:rPr>
              <w:br/>
            </w:r>
          </w:p>
        </w:tc>
      </w:tr>
      <w:tr w:rsidR="00BD37CC" w:rsidRPr="00AF1B52" w14:paraId="2A6EE1A5" w14:textId="77777777" w:rsidTr="00C670BA">
        <w:tc>
          <w:tcPr>
            <w:tcW w:w="562" w:type="dxa"/>
          </w:tcPr>
          <w:p w14:paraId="7EDAB687" w14:textId="1D18148F" w:rsidR="00BD37CC" w:rsidRPr="00BD37CC" w:rsidRDefault="00C670BA">
            <w:pPr>
              <w:jc w:val="both"/>
              <w:rPr>
                <w:sz w:val="24"/>
                <w:szCs w:val="24"/>
              </w:rPr>
            </w:pPr>
            <w:r>
              <w:rPr>
                <w:sz w:val="24"/>
                <w:szCs w:val="24"/>
              </w:rPr>
              <w:t>3</w:t>
            </w:r>
          </w:p>
        </w:tc>
        <w:tc>
          <w:tcPr>
            <w:tcW w:w="2835" w:type="dxa"/>
          </w:tcPr>
          <w:p w14:paraId="27995427" w14:textId="78D5FE00" w:rsidR="00BD37CC" w:rsidRPr="00BD37CC" w:rsidRDefault="00BD37CC">
            <w:pPr>
              <w:jc w:val="both"/>
              <w:rPr>
                <w:sz w:val="24"/>
                <w:szCs w:val="24"/>
                <w:lang w:val="kk-KZ"/>
              </w:rPr>
            </w:pPr>
            <w:r>
              <w:rPr>
                <w:sz w:val="24"/>
                <w:szCs w:val="24"/>
                <w:lang w:val="kk-KZ"/>
              </w:rPr>
              <w:t xml:space="preserve">Экономикалық мүмкіндіктер </w:t>
            </w:r>
            <w:r w:rsidR="00AB75E4">
              <w:rPr>
                <w:sz w:val="24"/>
                <w:szCs w:val="24"/>
                <w:lang w:val="kk-KZ"/>
              </w:rPr>
              <w:t>және саяси құралдар</w:t>
            </w:r>
          </w:p>
        </w:tc>
        <w:tc>
          <w:tcPr>
            <w:tcW w:w="5949" w:type="dxa"/>
          </w:tcPr>
          <w:p w14:paraId="77178D75" w14:textId="77777777" w:rsidR="00BD37CC" w:rsidRDefault="00AB75E4">
            <w:pPr>
              <w:jc w:val="both"/>
              <w:rPr>
                <w:sz w:val="24"/>
                <w:szCs w:val="24"/>
                <w:lang w:val="kk-KZ"/>
              </w:rPr>
            </w:pPr>
            <w:r w:rsidRPr="00715972">
              <w:rPr>
                <w:sz w:val="24"/>
                <w:szCs w:val="24"/>
                <w:lang w:val="ru-RU"/>
              </w:rPr>
              <w:t xml:space="preserve">- </w:t>
            </w:r>
            <w:r>
              <w:rPr>
                <w:sz w:val="24"/>
                <w:szCs w:val="24"/>
                <w:lang w:val="kk-KZ"/>
              </w:rPr>
              <w:t>технологиялар мен инновация;</w:t>
            </w:r>
          </w:p>
          <w:p w14:paraId="72803B4D" w14:textId="77777777" w:rsidR="00AB75E4" w:rsidRDefault="00AB75E4">
            <w:pPr>
              <w:jc w:val="both"/>
              <w:rPr>
                <w:sz w:val="24"/>
                <w:szCs w:val="24"/>
                <w:lang w:val="kk-KZ"/>
              </w:rPr>
            </w:pPr>
            <w:r>
              <w:rPr>
                <w:sz w:val="24"/>
                <w:szCs w:val="24"/>
                <w:lang w:val="kk-KZ"/>
              </w:rPr>
              <w:t>-</w:t>
            </w:r>
            <w:r w:rsidRPr="00AB75E4">
              <w:rPr>
                <w:sz w:val="24"/>
                <w:szCs w:val="24"/>
                <w:lang w:val="ru-RU"/>
              </w:rPr>
              <w:t xml:space="preserve"> </w:t>
            </w:r>
            <w:r>
              <w:rPr>
                <w:sz w:val="24"/>
                <w:szCs w:val="24"/>
                <w:lang w:val="kk-KZ"/>
              </w:rPr>
              <w:t>экологиялық таза тауарлар мен өнімдер;</w:t>
            </w:r>
          </w:p>
          <w:p w14:paraId="55418717" w14:textId="77777777" w:rsidR="00AB75E4" w:rsidRDefault="00AB75E4">
            <w:pPr>
              <w:jc w:val="both"/>
              <w:rPr>
                <w:sz w:val="24"/>
                <w:szCs w:val="24"/>
                <w:lang w:val="kk-KZ"/>
              </w:rPr>
            </w:pPr>
            <w:r w:rsidRPr="00715972">
              <w:rPr>
                <w:sz w:val="24"/>
                <w:szCs w:val="24"/>
                <w:lang w:val="kk-KZ"/>
              </w:rPr>
              <w:t>-</w:t>
            </w:r>
            <w:r>
              <w:rPr>
                <w:sz w:val="24"/>
                <w:szCs w:val="24"/>
                <w:lang w:val="kk-KZ"/>
              </w:rPr>
              <w:t xml:space="preserve"> халықаралық қаржылық ұйымдар;</w:t>
            </w:r>
          </w:p>
          <w:p w14:paraId="174DD42C" w14:textId="77777777" w:rsidR="00AB75E4" w:rsidRDefault="00AB75E4">
            <w:pPr>
              <w:jc w:val="both"/>
              <w:rPr>
                <w:sz w:val="24"/>
                <w:szCs w:val="24"/>
                <w:lang w:val="kk-KZ"/>
              </w:rPr>
            </w:pPr>
            <w:r w:rsidRPr="00715972">
              <w:rPr>
                <w:sz w:val="24"/>
                <w:szCs w:val="24"/>
                <w:lang w:val="kk-KZ"/>
              </w:rPr>
              <w:t xml:space="preserve">- </w:t>
            </w:r>
            <w:r>
              <w:rPr>
                <w:sz w:val="24"/>
                <w:szCs w:val="24"/>
                <w:lang w:val="kk-KZ"/>
              </w:rPr>
              <w:t>баға және тасымалдау;</w:t>
            </w:r>
          </w:p>
          <w:p w14:paraId="5E0ECED2" w14:textId="77777777" w:rsidR="00AB75E4" w:rsidRDefault="00AB75E4">
            <w:pPr>
              <w:jc w:val="both"/>
              <w:rPr>
                <w:sz w:val="24"/>
                <w:szCs w:val="24"/>
                <w:lang w:val="kk-KZ"/>
              </w:rPr>
            </w:pPr>
            <w:r>
              <w:rPr>
                <w:sz w:val="24"/>
                <w:szCs w:val="24"/>
                <w:lang w:val="kk-KZ"/>
              </w:rPr>
              <w:t>- нормативті актілер мен басқару тәсілдері;</w:t>
            </w:r>
          </w:p>
          <w:p w14:paraId="403E206E" w14:textId="13AFE5C7" w:rsidR="00C670BA" w:rsidRPr="00AB75E4" w:rsidRDefault="00C670BA">
            <w:pPr>
              <w:jc w:val="both"/>
              <w:rPr>
                <w:sz w:val="24"/>
                <w:szCs w:val="24"/>
                <w:lang w:val="kk-KZ"/>
              </w:rPr>
            </w:pPr>
          </w:p>
        </w:tc>
      </w:tr>
      <w:tr w:rsidR="00AB75E4" w:rsidRPr="00934EF3" w14:paraId="612EF221" w14:textId="77777777" w:rsidTr="00C670BA">
        <w:tc>
          <w:tcPr>
            <w:tcW w:w="562" w:type="dxa"/>
          </w:tcPr>
          <w:p w14:paraId="693643D4" w14:textId="3FD97024" w:rsidR="00AB75E4" w:rsidRPr="00BD37CC" w:rsidRDefault="00C670BA">
            <w:pPr>
              <w:jc w:val="both"/>
              <w:rPr>
                <w:sz w:val="24"/>
                <w:szCs w:val="24"/>
              </w:rPr>
            </w:pPr>
            <w:r>
              <w:rPr>
                <w:sz w:val="24"/>
                <w:szCs w:val="24"/>
              </w:rPr>
              <w:t>4</w:t>
            </w:r>
          </w:p>
        </w:tc>
        <w:tc>
          <w:tcPr>
            <w:tcW w:w="2835" w:type="dxa"/>
          </w:tcPr>
          <w:p w14:paraId="61D50C42" w14:textId="08439388" w:rsidR="00AB75E4" w:rsidRPr="00C670BA" w:rsidRDefault="00C670BA">
            <w:pPr>
              <w:jc w:val="both"/>
              <w:rPr>
                <w:sz w:val="24"/>
                <w:szCs w:val="24"/>
                <w:lang w:val="kk-KZ"/>
              </w:rPr>
            </w:pPr>
            <w:r>
              <w:rPr>
                <w:sz w:val="24"/>
                <w:szCs w:val="24"/>
                <w:lang w:val="kk-KZ"/>
              </w:rPr>
              <w:t>Әлеуметтік-</w:t>
            </w:r>
            <w:r w:rsidRPr="00C670BA">
              <w:rPr>
                <w:sz w:val="24"/>
                <w:szCs w:val="24"/>
                <w:lang w:val="ru-RU"/>
              </w:rPr>
              <w:t>э</w:t>
            </w:r>
            <w:proofErr w:type="spellStart"/>
            <w:r>
              <w:rPr>
                <w:sz w:val="24"/>
                <w:szCs w:val="24"/>
                <w:lang w:val="kk-KZ"/>
              </w:rPr>
              <w:t>кономикалық</w:t>
            </w:r>
            <w:proofErr w:type="spellEnd"/>
            <w:r>
              <w:rPr>
                <w:sz w:val="24"/>
                <w:szCs w:val="24"/>
                <w:lang w:val="kk-KZ"/>
              </w:rPr>
              <w:t xml:space="preserve"> контекст пен өсу сипаттамалары</w:t>
            </w:r>
          </w:p>
        </w:tc>
        <w:tc>
          <w:tcPr>
            <w:tcW w:w="5949" w:type="dxa"/>
          </w:tcPr>
          <w:p w14:paraId="2767F624" w14:textId="0BCB5CC8" w:rsidR="00AB75E4" w:rsidRDefault="00C670BA">
            <w:pPr>
              <w:jc w:val="both"/>
              <w:rPr>
                <w:sz w:val="24"/>
                <w:szCs w:val="24"/>
                <w:lang w:val="kk-KZ"/>
              </w:rPr>
            </w:pPr>
            <w:r w:rsidRPr="00C670BA">
              <w:rPr>
                <w:sz w:val="24"/>
                <w:szCs w:val="24"/>
                <w:lang w:val="ru-RU"/>
              </w:rPr>
              <w:t xml:space="preserve">- </w:t>
            </w:r>
            <w:r>
              <w:rPr>
                <w:sz w:val="24"/>
                <w:szCs w:val="24"/>
                <w:lang w:val="kk-KZ"/>
              </w:rPr>
              <w:t>э</w:t>
            </w:r>
            <w:r w:rsidR="00AB75E4">
              <w:rPr>
                <w:sz w:val="24"/>
                <w:szCs w:val="24"/>
                <w:lang w:val="kk-KZ"/>
              </w:rPr>
              <w:t>кономикалық өсу және экономика</w:t>
            </w:r>
            <w:r>
              <w:rPr>
                <w:sz w:val="24"/>
                <w:szCs w:val="24"/>
                <w:lang w:val="kk-KZ"/>
              </w:rPr>
              <w:t>ның жаңа құрылымдары;</w:t>
            </w:r>
          </w:p>
          <w:p w14:paraId="2C93DDFB" w14:textId="1A27187D" w:rsidR="00C670BA" w:rsidRDefault="00C670BA">
            <w:pPr>
              <w:jc w:val="both"/>
              <w:rPr>
                <w:sz w:val="24"/>
                <w:szCs w:val="24"/>
                <w:lang w:val="kk-KZ"/>
              </w:rPr>
            </w:pPr>
            <w:r w:rsidRPr="00C670BA">
              <w:rPr>
                <w:sz w:val="24"/>
                <w:szCs w:val="24"/>
                <w:lang w:val="kk-KZ"/>
              </w:rPr>
              <w:t xml:space="preserve">- </w:t>
            </w:r>
            <w:proofErr w:type="spellStart"/>
            <w:r>
              <w:rPr>
                <w:sz w:val="24"/>
                <w:szCs w:val="24"/>
                <w:lang w:val="kk-KZ"/>
              </w:rPr>
              <w:t>өнімділік</w:t>
            </w:r>
            <w:proofErr w:type="spellEnd"/>
            <w:r>
              <w:rPr>
                <w:sz w:val="24"/>
                <w:szCs w:val="24"/>
                <w:lang w:val="kk-KZ"/>
              </w:rPr>
              <w:t xml:space="preserve"> және сауда</w:t>
            </w:r>
            <w:r w:rsidR="000E056B">
              <w:rPr>
                <w:sz w:val="24"/>
                <w:szCs w:val="24"/>
                <w:lang w:val="kk-KZ"/>
              </w:rPr>
              <w:t>;</w:t>
            </w:r>
          </w:p>
          <w:p w14:paraId="3E2F7B91" w14:textId="7AA59A1F" w:rsidR="00C670BA" w:rsidRDefault="00C670BA">
            <w:pPr>
              <w:jc w:val="both"/>
              <w:rPr>
                <w:sz w:val="24"/>
                <w:szCs w:val="24"/>
                <w:lang w:val="kk-KZ"/>
              </w:rPr>
            </w:pPr>
            <w:r w:rsidRPr="00C670BA">
              <w:rPr>
                <w:sz w:val="24"/>
                <w:szCs w:val="24"/>
                <w:lang w:val="kk-KZ"/>
              </w:rPr>
              <w:t xml:space="preserve">- </w:t>
            </w:r>
            <w:r>
              <w:rPr>
                <w:sz w:val="24"/>
                <w:szCs w:val="24"/>
                <w:lang w:val="kk-KZ"/>
              </w:rPr>
              <w:t>еңбек нарығы, білім және табыс;</w:t>
            </w:r>
          </w:p>
          <w:p w14:paraId="2F26A7D4" w14:textId="0505333D" w:rsidR="00C670BA" w:rsidRPr="00C670BA" w:rsidRDefault="00C670BA">
            <w:pPr>
              <w:jc w:val="both"/>
              <w:rPr>
                <w:sz w:val="24"/>
                <w:szCs w:val="24"/>
                <w:lang w:val="kk-KZ"/>
              </w:rPr>
            </w:pPr>
            <w:r>
              <w:rPr>
                <w:sz w:val="24"/>
                <w:szCs w:val="24"/>
              </w:rPr>
              <w:t xml:space="preserve">- </w:t>
            </w:r>
            <w:r>
              <w:rPr>
                <w:sz w:val="24"/>
                <w:szCs w:val="24"/>
                <w:lang w:val="kk-KZ"/>
              </w:rPr>
              <w:t xml:space="preserve">әлеуметтік-демографиялық </w:t>
            </w:r>
            <w:proofErr w:type="gramStart"/>
            <w:r>
              <w:rPr>
                <w:sz w:val="24"/>
                <w:szCs w:val="24"/>
                <w:lang w:val="kk-KZ"/>
              </w:rPr>
              <w:t>құбылыстар;</w:t>
            </w:r>
            <w:proofErr w:type="gramEnd"/>
          </w:p>
          <w:p w14:paraId="45441D90" w14:textId="1959DC5F" w:rsidR="00C670BA" w:rsidRPr="00AB75E4" w:rsidRDefault="00C670BA">
            <w:pPr>
              <w:jc w:val="both"/>
              <w:rPr>
                <w:sz w:val="24"/>
                <w:szCs w:val="24"/>
                <w:lang w:val="kk-KZ"/>
              </w:rPr>
            </w:pPr>
          </w:p>
        </w:tc>
      </w:tr>
      <w:tr w:rsidR="00C670BA" w:rsidRPr="00934EF3" w14:paraId="389C3DAE" w14:textId="77777777" w:rsidTr="004A75B1">
        <w:tc>
          <w:tcPr>
            <w:tcW w:w="9346" w:type="dxa"/>
            <w:gridSpan w:val="3"/>
          </w:tcPr>
          <w:p w14:paraId="7BD1BF13" w14:textId="5787D4CF" w:rsidR="003D17AB" w:rsidRDefault="00C670BA">
            <w:pPr>
              <w:jc w:val="both"/>
              <w:rPr>
                <w:sz w:val="24"/>
                <w:szCs w:val="24"/>
                <w:lang w:val="kk-KZ"/>
              </w:rPr>
            </w:pPr>
            <w:r w:rsidRPr="005D1479">
              <w:rPr>
                <w:sz w:val="24"/>
                <w:szCs w:val="24"/>
                <w:lang w:val="kk-KZ"/>
              </w:rPr>
              <w:t>Ескерту – [</w:t>
            </w:r>
            <w:r w:rsidR="00F263A1">
              <w:rPr>
                <w:sz w:val="24"/>
                <w:szCs w:val="24"/>
              </w:rPr>
              <w:t>47</w:t>
            </w:r>
            <w:r w:rsidRPr="005D1479">
              <w:rPr>
                <w:sz w:val="24"/>
                <w:szCs w:val="24"/>
                <w:lang w:val="kk-KZ"/>
              </w:rPr>
              <w:t>] әдебиет көзі негізінде автормен құрастырылған</w:t>
            </w:r>
          </w:p>
        </w:tc>
      </w:tr>
    </w:tbl>
    <w:p w14:paraId="3612FA83" w14:textId="77777777" w:rsidR="00F263A1" w:rsidRDefault="008C4434">
      <w:pPr>
        <w:tabs>
          <w:tab w:val="left" w:pos="709"/>
        </w:tabs>
        <w:jc w:val="both"/>
        <w:rPr>
          <w:lang w:val="kk-KZ"/>
        </w:rPr>
      </w:pPr>
      <w:r>
        <w:rPr>
          <w:lang w:val="kk-KZ"/>
        </w:rPr>
        <w:tab/>
      </w:r>
    </w:p>
    <w:p w14:paraId="4DE37F66" w14:textId="112137B4" w:rsidR="003F336A" w:rsidRDefault="00F263A1" w:rsidP="007C1243">
      <w:pPr>
        <w:tabs>
          <w:tab w:val="left" w:pos="709"/>
        </w:tabs>
        <w:ind w:right="141"/>
        <w:jc w:val="both"/>
        <w:rPr>
          <w:lang w:val="kk-KZ"/>
        </w:rPr>
      </w:pPr>
      <w:r>
        <w:rPr>
          <w:lang w:val="kk-KZ"/>
        </w:rPr>
        <w:tab/>
      </w:r>
      <w:r w:rsidR="008C4434">
        <w:rPr>
          <w:lang w:val="kk-KZ"/>
        </w:rPr>
        <w:t>Жасыл  өсу  бір  жағынан,  экономиканы  және  әлеуметтік-экономикалық дамуды  экологияландыру қажеттілігімен қарастырылады. Екінші  жағынан, экономиканы  экологияландыру мен  жаһандық  және  ұлттық  жасыл  нарықтың дамуы  тікелей  байланысты  салалар мен  қызмет  түрлерін дамыту.</w:t>
      </w:r>
    </w:p>
    <w:p w14:paraId="48B6ED59" w14:textId="749F456F" w:rsidR="00DF38EA" w:rsidRDefault="008C4434" w:rsidP="007C1243">
      <w:pPr>
        <w:tabs>
          <w:tab w:val="left" w:pos="709"/>
        </w:tabs>
        <w:ind w:right="141"/>
        <w:jc w:val="both"/>
        <w:rPr>
          <w:lang w:val="kk-KZ"/>
        </w:rPr>
      </w:pPr>
      <w:r>
        <w:rPr>
          <w:lang w:val="kk-KZ"/>
        </w:rPr>
        <w:tab/>
        <w:t xml:space="preserve">Ауыл шаруашылығындағы </w:t>
      </w:r>
      <w:r w:rsidR="00F263A1">
        <w:rPr>
          <w:lang w:val="kk-KZ"/>
        </w:rPr>
        <w:t>«</w:t>
      </w:r>
      <w:r>
        <w:rPr>
          <w:lang w:val="kk-KZ"/>
        </w:rPr>
        <w:t>жасыл өсу</w:t>
      </w:r>
      <w:r w:rsidR="00F263A1">
        <w:rPr>
          <w:lang w:val="kk-KZ"/>
        </w:rPr>
        <w:t>»</w:t>
      </w:r>
      <w:r>
        <w:rPr>
          <w:lang w:val="kk-KZ"/>
        </w:rPr>
        <w:t xml:space="preserve"> келесі белгілер бойынша сипатталады:</w:t>
      </w:r>
    </w:p>
    <w:p w14:paraId="79502D4B" w14:textId="1D37A8E4" w:rsidR="00DF38EA" w:rsidRDefault="00F263A1" w:rsidP="00DF38EA">
      <w:pPr>
        <w:tabs>
          <w:tab w:val="left" w:pos="709"/>
        </w:tabs>
        <w:jc w:val="both"/>
        <w:rPr>
          <w:lang w:val="kk-KZ"/>
        </w:rPr>
      </w:pPr>
      <w:r>
        <w:rPr>
          <w:lang w:val="kk-KZ"/>
        </w:rPr>
        <w:tab/>
      </w:r>
      <w:r w:rsidR="00DF38EA" w:rsidRPr="00DF38EA">
        <w:rPr>
          <w:lang w:val="kk-KZ"/>
        </w:rPr>
        <w:t xml:space="preserve">- </w:t>
      </w:r>
      <w:r w:rsidR="008C4434">
        <w:rPr>
          <w:lang w:val="kk-KZ"/>
        </w:rPr>
        <w:t>жасыл инновациялар;</w:t>
      </w:r>
    </w:p>
    <w:p w14:paraId="321DEB7D" w14:textId="7B56E627" w:rsidR="00DF38EA" w:rsidRDefault="00F263A1" w:rsidP="00DF38EA">
      <w:pPr>
        <w:tabs>
          <w:tab w:val="left" w:pos="709"/>
        </w:tabs>
        <w:jc w:val="both"/>
        <w:rPr>
          <w:lang w:val="kk-KZ"/>
        </w:rPr>
      </w:pPr>
      <w:r>
        <w:rPr>
          <w:lang w:val="kk-KZ"/>
        </w:rPr>
        <w:tab/>
      </w:r>
      <w:r w:rsidR="00DF38EA" w:rsidRPr="00DF38EA">
        <w:rPr>
          <w:lang w:val="kk-KZ"/>
        </w:rPr>
        <w:t xml:space="preserve">- </w:t>
      </w:r>
      <w:r w:rsidR="008C4434">
        <w:rPr>
          <w:lang w:val="kk-KZ"/>
        </w:rPr>
        <w:t>ауыл шаруашылығында жасыл жұмыс орындарын құру;</w:t>
      </w:r>
    </w:p>
    <w:p w14:paraId="6F96BAB6" w14:textId="4FC85044" w:rsidR="00DF38EA" w:rsidRDefault="00F263A1" w:rsidP="00DF38EA">
      <w:pPr>
        <w:tabs>
          <w:tab w:val="left" w:pos="709"/>
        </w:tabs>
        <w:jc w:val="both"/>
        <w:rPr>
          <w:lang w:val="kk-KZ"/>
        </w:rPr>
      </w:pPr>
      <w:r>
        <w:rPr>
          <w:lang w:val="kk-KZ"/>
        </w:rPr>
        <w:tab/>
      </w:r>
      <w:r w:rsidR="00DF38EA" w:rsidRPr="00DF38EA">
        <w:rPr>
          <w:lang w:val="kk-KZ"/>
        </w:rPr>
        <w:t xml:space="preserve">- </w:t>
      </w:r>
      <w:r w:rsidR="008C4434">
        <w:rPr>
          <w:lang w:val="kk-KZ"/>
        </w:rPr>
        <w:t>экологиялық және экономикалық білім беруді қолдау және дамыту;</w:t>
      </w:r>
    </w:p>
    <w:p w14:paraId="2D3E1FEA" w14:textId="52BC2255" w:rsidR="00DF38EA" w:rsidRDefault="00F263A1" w:rsidP="00DF38EA">
      <w:pPr>
        <w:tabs>
          <w:tab w:val="left" w:pos="709"/>
        </w:tabs>
        <w:jc w:val="both"/>
        <w:rPr>
          <w:lang w:val="kk-KZ"/>
        </w:rPr>
      </w:pPr>
      <w:r w:rsidRPr="00CA404C">
        <w:rPr>
          <w:lang w:val="kk-KZ"/>
        </w:rPr>
        <w:tab/>
      </w:r>
      <w:r w:rsidR="00DF38EA" w:rsidRPr="00DF38EA">
        <w:rPr>
          <w:lang w:val="ru-RU"/>
        </w:rPr>
        <w:t xml:space="preserve">- </w:t>
      </w:r>
      <w:r w:rsidR="008C4434">
        <w:rPr>
          <w:lang w:val="kk-KZ"/>
        </w:rPr>
        <w:t>институционалдық өзгерістер және қолдау көрсету;</w:t>
      </w:r>
    </w:p>
    <w:p w14:paraId="6ACFC8B1" w14:textId="00C42F3B" w:rsidR="003F336A" w:rsidRDefault="00F263A1" w:rsidP="00DF38EA">
      <w:pPr>
        <w:tabs>
          <w:tab w:val="left" w:pos="709"/>
        </w:tabs>
        <w:jc w:val="both"/>
        <w:rPr>
          <w:lang w:val="kk-KZ"/>
        </w:rPr>
      </w:pPr>
      <w:r>
        <w:rPr>
          <w:lang w:val="kk-KZ"/>
        </w:rPr>
        <w:tab/>
      </w:r>
      <w:r w:rsidR="00DF38EA" w:rsidRPr="00DF38EA">
        <w:rPr>
          <w:lang w:val="kk-KZ"/>
        </w:rPr>
        <w:t xml:space="preserve">- </w:t>
      </w:r>
      <w:r w:rsidR="008C4434">
        <w:rPr>
          <w:lang w:val="kk-KZ"/>
        </w:rPr>
        <w:t>жалпы экономиканың экологиялық тұрақтылығын қамтамасыз ету</w:t>
      </w:r>
      <w:r w:rsidR="007C555E">
        <w:rPr>
          <w:lang w:val="kk-KZ"/>
        </w:rPr>
        <w:t xml:space="preserve"> </w:t>
      </w:r>
      <w:r w:rsidR="007C555E" w:rsidRPr="00F348A3">
        <w:rPr>
          <w:lang w:val="kk-KZ"/>
        </w:rPr>
        <w:t>[48]</w:t>
      </w:r>
      <w:r w:rsidR="008C4434" w:rsidRPr="00F348A3">
        <w:rPr>
          <w:lang w:val="kk-KZ"/>
        </w:rPr>
        <w:t>;</w:t>
      </w:r>
    </w:p>
    <w:p w14:paraId="40531A6C" w14:textId="18282FA8" w:rsidR="003F336A" w:rsidRDefault="008C4434" w:rsidP="007C1243">
      <w:pPr>
        <w:tabs>
          <w:tab w:val="left" w:pos="709"/>
        </w:tabs>
        <w:ind w:right="141"/>
        <w:jc w:val="both"/>
        <w:rPr>
          <w:lang w:val="kk-KZ"/>
        </w:rPr>
      </w:pPr>
      <w:r>
        <w:rPr>
          <w:lang w:val="kk-KZ"/>
        </w:rPr>
        <w:tab/>
        <w:t xml:space="preserve">Қазақстан  бойынша және басқа өңірлерге де  </w:t>
      </w:r>
      <w:r w:rsidR="00F263A1">
        <w:rPr>
          <w:lang w:val="kk-KZ"/>
        </w:rPr>
        <w:t>«</w:t>
      </w:r>
      <w:r>
        <w:rPr>
          <w:lang w:val="kk-KZ"/>
        </w:rPr>
        <w:t>жасыл өсу</w:t>
      </w:r>
      <w:r w:rsidR="00F263A1">
        <w:rPr>
          <w:lang w:val="kk-KZ"/>
        </w:rPr>
        <w:t>»</w:t>
      </w:r>
      <w:r>
        <w:rPr>
          <w:lang w:val="kk-KZ"/>
        </w:rPr>
        <w:t xml:space="preserve"> индексінің  тақта мониторингісі тағайындалған. Әр кезеңге қарай өңірлер көрсеткіштері салыстырылады. </w:t>
      </w:r>
      <w:r w:rsidR="000B68EA">
        <w:rPr>
          <w:lang w:val="kk-KZ"/>
        </w:rPr>
        <w:t>«</w:t>
      </w:r>
      <w:r>
        <w:rPr>
          <w:lang w:val="kk-KZ"/>
        </w:rPr>
        <w:t>Жасыл өсу</w:t>
      </w:r>
      <w:r w:rsidR="000B68EA">
        <w:rPr>
          <w:lang w:val="kk-KZ"/>
        </w:rPr>
        <w:t>»</w:t>
      </w:r>
      <w:r>
        <w:rPr>
          <w:lang w:val="kk-KZ"/>
        </w:rPr>
        <w:t xml:space="preserve"> көрсеткіштері 1-ден 100-ге дейін өзгертіліп отырылады. </w:t>
      </w:r>
      <w:r w:rsidR="000B68EA">
        <w:rPr>
          <w:lang w:val="kk-KZ"/>
        </w:rPr>
        <w:t>«</w:t>
      </w:r>
      <w:r>
        <w:rPr>
          <w:lang w:val="kk-KZ"/>
        </w:rPr>
        <w:t>Жасыл өсу</w:t>
      </w:r>
      <w:r w:rsidR="000B68EA">
        <w:rPr>
          <w:lang w:val="kk-KZ"/>
        </w:rPr>
        <w:t>»</w:t>
      </w:r>
      <w:r>
        <w:rPr>
          <w:lang w:val="kk-KZ"/>
        </w:rPr>
        <w:t xml:space="preserve"> индексі келесі суретте көрсетілген </w:t>
      </w:r>
      <w:r w:rsidRPr="000B68EA">
        <w:rPr>
          <w:lang w:val="kk-KZ"/>
        </w:rPr>
        <w:t>(</w:t>
      </w:r>
      <w:r w:rsidR="00FB2E7A" w:rsidRPr="000B68EA">
        <w:rPr>
          <w:lang w:val="kk-KZ"/>
        </w:rPr>
        <w:t>3</w:t>
      </w:r>
      <w:r w:rsidRPr="000B68EA">
        <w:rPr>
          <w:lang w:val="kk-KZ"/>
        </w:rPr>
        <w:t xml:space="preserve"> </w:t>
      </w:r>
      <w:r>
        <w:rPr>
          <w:lang w:val="kk-KZ"/>
        </w:rPr>
        <w:t>сурет</w:t>
      </w:r>
      <w:r w:rsidRPr="000B68EA">
        <w:rPr>
          <w:lang w:val="kk-KZ"/>
        </w:rPr>
        <w:t>)</w:t>
      </w:r>
      <w:r>
        <w:rPr>
          <w:lang w:val="kk-KZ"/>
        </w:rPr>
        <w:t>.</w:t>
      </w:r>
    </w:p>
    <w:p w14:paraId="2DBE39C2" w14:textId="77777777" w:rsidR="001C0C45" w:rsidRDefault="001C0C45">
      <w:pPr>
        <w:tabs>
          <w:tab w:val="left" w:pos="709"/>
        </w:tabs>
        <w:jc w:val="both"/>
        <w:rPr>
          <w:lang w:val="kk-KZ"/>
        </w:rPr>
      </w:pPr>
    </w:p>
    <w:p w14:paraId="4F297F45" w14:textId="434B6F73" w:rsidR="003F336A" w:rsidRDefault="001C0C45">
      <w:pPr>
        <w:tabs>
          <w:tab w:val="left" w:pos="709"/>
        </w:tabs>
        <w:jc w:val="both"/>
        <w:rPr>
          <w:lang w:val="kk-KZ"/>
        </w:rPr>
      </w:pPr>
      <w:r>
        <w:rPr>
          <w:noProof/>
          <w:lang w:val="kk-KZ"/>
        </w:rPr>
        <w:lastRenderedPageBreak/>
        <w:drawing>
          <wp:inline distT="0" distB="0" distL="0" distR="0" wp14:anchorId="3FFF7A13" wp14:editId="788E451D">
            <wp:extent cx="5941060" cy="3146433"/>
            <wp:effectExtent l="0" t="0" r="2540" b="3175"/>
            <wp:docPr id="40" name="Рисунок 40" descr="Изображение выглядит как текст, снимок экрана,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 снимок экрана, Шрифт, круг&#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5941060" cy="3146433"/>
                    </a:xfrm>
                    <a:prstGeom prst="rect">
                      <a:avLst/>
                    </a:prstGeom>
                  </pic:spPr>
                </pic:pic>
              </a:graphicData>
            </a:graphic>
          </wp:inline>
        </w:drawing>
      </w:r>
    </w:p>
    <w:p w14:paraId="543DE3FD" w14:textId="77777777" w:rsidR="00F263A1" w:rsidRDefault="00F263A1">
      <w:pPr>
        <w:ind w:firstLine="567"/>
        <w:jc w:val="center"/>
        <w:rPr>
          <w:lang w:val="kk-KZ"/>
        </w:rPr>
      </w:pPr>
    </w:p>
    <w:p w14:paraId="06045256" w14:textId="7D6C8F97" w:rsidR="003F336A" w:rsidRDefault="008C4434">
      <w:pPr>
        <w:ind w:firstLine="567"/>
        <w:jc w:val="center"/>
        <w:rPr>
          <w:lang w:val="kk-KZ"/>
        </w:rPr>
      </w:pPr>
      <w:r>
        <w:rPr>
          <w:lang w:val="kk-KZ"/>
        </w:rPr>
        <w:t xml:space="preserve">Сурет </w:t>
      </w:r>
      <w:r w:rsidR="00332227" w:rsidRPr="00D220B5">
        <w:rPr>
          <w:lang w:val="kk-KZ"/>
        </w:rPr>
        <w:t>3</w:t>
      </w:r>
      <w:r>
        <w:rPr>
          <w:lang w:val="kk-KZ"/>
        </w:rPr>
        <w:t xml:space="preserve"> – </w:t>
      </w:r>
      <w:r w:rsidR="00FE4C66">
        <w:rPr>
          <w:lang w:val="kk-KZ"/>
        </w:rPr>
        <w:t>«</w:t>
      </w:r>
      <w:r>
        <w:rPr>
          <w:lang w:val="kk-KZ"/>
        </w:rPr>
        <w:t>Жасыл өсу</w:t>
      </w:r>
      <w:r w:rsidR="00FE4C66">
        <w:rPr>
          <w:lang w:val="kk-KZ"/>
        </w:rPr>
        <w:t>»</w:t>
      </w:r>
      <w:r>
        <w:rPr>
          <w:lang w:val="kk-KZ"/>
        </w:rPr>
        <w:t xml:space="preserve"> индексінің жіктелуі</w:t>
      </w:r>
    </w:p>
    <w:p w14:paraId="6ED75FAB" w14:textId="77777777" w:rsidR="003F336A" w:rsidRDefault="003F336A">
      <w:pPr>
        <w:ind w:firstLine="567"/>
        <w:jc w:val="center"/>
        <w:rPr>
          <w:lang w:val="kk-KZ"/>
        </w:rPr>
      </w:pPr>
    </w:p>
    <w:p w14:paraId="577E0653" w14:textId="79B99B96" w:rsidR="003F336A" w:rsidRDefault="008C4434" w:rsidP="00D16FA6">
      <w:pPr>
        <w:ind w:firstLine="567"/>
        <w:jc w:val="center"/>
        <w:rPr>
          <w:lang w:val="kk-KZ"/>
        </w:rPr>
      </w:pPr>
      <w:r>
        <w:rPr>
          <w:lang w:val="kk-KZ"/>
        </w:rPr>
        <w:t>Ескерту – [</w:t>
      </w:r>
      <w:r w:rsidR="007C555E" w:rsidRPr="007C555E">
        <w:rPr>
          <w:lang w:val="kk-KZ"/>
        </w:rPr>
        <w:t>49</w:t>
      </w:r>
      <w:r>
        <w:rPr>
          <w:lang w:val="kk-KZ"/>
        </w:rPr>
        <w:t>] әдебиеті негізінде автормен құрастырылған</w:t>
      </w:r>
    </w:p>
    <w:p w14:paraId="18C58AE0" w14:textId="77777777" w:rsidR="003F336A" w:rsidRDefault="008C4434">
      <w:pPr>
        <w:ind w:firstLine="567"/>
        <w:jc w:val="both"/>
        <w:rPr>
          <w:lang w:val="kk-KZ"/>
        </w:rPr>
      </w:pPr>
      <w:r>
        <w:rPr>
          <w:lang w:val="kk-KZ"/>
        </w:rPr>
        <w:tab/>
      </w:r>
    </w:p>
    <w:p w14:paraId="6D6D7C5A" w14:textId="77777777" w:rsidR="003F336A" w:rsidRDefault="008C4434" w:rsidP="007C1243">
      <w:pPr>
        <w:ind w:right="141" w:firstLine="567"/>
        <w:jc w:val="both"/>
        <w:rPr>
          <w:lang w:val="kk-KZ"/>
        </w:rPr>
      </w:pPr>
      <w:r>
        <w:rPr>
          <w:lang w:val="kk-KZ"/>
        </w:rPr>
        <w:t>Көрсеткіш бағалары арнайы диапазонда жіктеліп  және оларға келесі анықтамалары  ұсынылады:</w:t>
      </w:r>
    </w:p>
    <w:p w14:paraId="1C4885C1" w14:textId="5A4ECFFF" w:rsidR="003F336A" w:rsidRDefault="008C4434">
      <w:pPr>
        <w:pStyle w:val="af6"/>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80 – 100 өте жоғары балл, яғни қойылған мақсатқа толықтай жетті</w:t>
      </w:r>
      <w:r w:rsidR="00D868F2">
        <w:rPr>
          <w:rFonts w:ascii="Times New Roman" w:hAnsi="Times New Roman" w:cs="Times New Roman"/>
          <w:sz w:val="28"/>
          <w:szCs w:val="28"/>
          <w:lang w:val="kk-KZ"/>
        </w:rPr>
        <w:t>;</w:t>
      </w:r>
    </w:p>
    <w:p w14:paraId="253FF6BC" w14:textId="77777777" w:rsidR="003F336A" w:rsidRDefault="008C4434">
      <w:pPr>
        <w:pStyle w:val="af6"/>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60 – 80 жоғары, мақсатқа жетуде стратегиялық бағдарда болу;</w:t>
      </w:r>
    </w:p>
    <w:p w14:paraId="21E957ED" w14:textId="118EECA4" w:rsidR="003F336A" w:rsidRDefault="008C4434" w:rsidP="007C1243">
      <w:pPr>
        <w:pStyle w:val="af6"/>
        <w:numPr>
          <w:ilvl w:val="0"/>
          <w:numId w:val="3"/>
        </w:numPr>
        <w:spacing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40</w:t>
      </w:r>
      <w:r w:rsidR="00D868F2">
        <w:rPr>
          <w:rFonts w:ascii="Times New Roman" w:hAnsi="Times New Roman" w:cs="Times New Roman"/>
          <w:sz w:val="28"/>
          <w:szCs w:val="28"/>
          <w:lang w:val="kk-KZ"/>
        </w:rPr>
        <w:t xml:space="preserve"> –</w:t>
      </w:r>
      <w:r w:rsidR="00D868F2" w:rsidRPr="00D868F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60 қалыпты жағдай, алға ұмтылу және мақсаттан </w:t>
      </w:r>
      <w:proofErr w:type="spellStart"/>
      <w:r>
        <w:rPr>
          <w:rFonts w:ascii="Times New Roman" w:hAnsi="Times New Roman" w:cs="Times New Roman"/>
          <w:sz w:val="28"/>
          <w:szCs w:val="28"/>
          <w:lang w:val="kk-KZ"/>
        </w:rPr>
        <w:t>алыстамау</w:t>
      </w:r>
      <w:proofErr w:type="spellEnd"/>
      <w:r>
        <w:rPr>
          <w:rFonts w:ascii="Times New Roman" w:hAnsi="Times New Roman" w:cs="Times New Roman"/>
          <w:sz w:val="28"/>
          <w:szCs w:val="28"/>
          <w:lang w:val="kk-KZ"/>
        </w:rPr>
        <w:t xml:space="preserve"> үшін баланста болу;</w:t>
      </w:r>
    </w:p>
    <w:p w14:paraId="0FDED978" w14:textId="77777777" w:rsidR="003F336A" w:rsidRDefault="008C4434" w:rsidP="007C1243">
      <w:pPr>
        <w:pStyle w:val="af6"/>
        <w:numPr>
          <w:ilvl w:val="0"/>
          <w:numId w:val="3"/>
        </w:numPr>
        <w:spacing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20 – 40 төменгі балл, мақсатқа жетуді дамыту үшін дұрыс саясатты анықтау;</w:t>
      </w:r>
    </w:p>
    <w:p w14:paraId="7349972C" w14:textId="77777777" w:rsidR="003F336A" w:rsidRDefault="008C4434" w:rsidP="007C555E">
      <w:pPr>
        <w:pStyle w:val="af6"/>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 20 өте төменгі балл, мақсатқа жетуде әрекет ету.</w:t>
      </w:r>
    </w:p>
    <w:p w14:paraId="1C30F002" w14:textId="6850CBB8" w:rsidR="002326EE" w:rsidRDefault="007C555E" w:rsidP="007C1243">
      <w:pPr>
        <w:ind w:right="141" w:firstLine="567"/>
        <w:jc w:val="both"/>
        <w:rPr>
          <w:lang w:val="kk-KZ"/>
        </w:rPr>
      </w:pPr>
      <w:r>
        <w:rPr>
          <w:lang w:val="kk-KZ"/>
        </w:rPr>
        <w:t>«</w:t>
      </w:r>
      <w:r w:rsidR="008C4434">
        <w:rPr>
          <w:lang w:val="kk-KZ"/>
        </w:rPr>
        <w:t>Жасыл өсу</w:t>
      </w:r>
      <w:r>
        <w:rPr>
          <w:lang w:val="kk-KZ"/>
        </w:rPr>
        <w:t xml:space="preserve">» </w:t>
      </w:r>
      <w:r w:rsidR="008C4434">
        <w:rPr>
          <w:lang w:val="kk-KZ"/>
        </w:rPr>
        <w:t xml:space="preserve"> индексі</w:t>
      </w:r>
      <w:r>
        <w:rPr>
          <w:lang w:val="kk-KZ"/>
        </w:rPr>
        <w:t xml:space="preserve"> </w:t>
      </w:r>
      <w:r w:rsidR="008C4434">
        <w:rPr>
          <w:lang w:val="kk-KZ"/>
        </w:rPr>
        <w:t xml:space="preserve"> </w:t>
      </w:r>
      <w:proofErr w:type="spellStart"/>
      <w:r w:rsidR="008C4434">
        <w:rPr>
          <w:lang w:val="kk-KZ"/>
        </w:rPr>
        <w:t>ақпараттылық</w:t>
      </w:r>
      <w:proofErr w:type="spellEnd"/>
      <w:r w:rsidR="008C4434">
        <w:rPr>
          <w:lang w:val="kk-KZ"/>
        </w:rPr>
        <w:t xml:space="preserve"> </w:t>
      </w:r>
      <w:r>
        <w:rPr>
          <w:lang w:val="kk-KZ"/>
        </w:rPr>
        <w:t xml:space="preserve"> </w:t>
      </w:r>
      <w:r w:rsidR="008C4434">
        <w:rPr>
          <w:lang w:val="kk-KZ"/>
        </w:rPr>
        <w:t>деңгейі</w:t>
      </w:r>
      <w:r>
        <w:rPr>
          <w:lang w:val="kk-KZ"/>
        </w:rPr>
        <w:t xml:space="preserve"> </w:t>
      </w:r>
      <w:r w:rsidR="008C4434">
        <w:rPr>
          <w:lang w:val="kk-KZ"/>
        </w:rPr>
        <w:t xml:space="preserve"> мен</w:t>
      </w:r>
      <w:r>
        <w:rPr>
          <w:lang w:val="kk-KZ"/>
        </w:rPr>
        <w:t xml:space="preserve"> </w:t>
      </w:r>
      <w:r w:rsidR="008C4434">
        <w:rPr>
          <w:lang w:val="kk-KZ"/>
        </w:rPr>
        <w:t xml:space="preserve"> үкіметтің экологиялық</w:t>
      </w:r>
      <w:r>
        <w:rPr>
          <w:lang w:val="kk-KZ"/>
        </w:rPr>
        <w:t xml:space="preserve"> </w:t>
      </w:r>
      <w:r w:rsidR="008C4434">
        <w:rPr>
          <w:lang w:val="kk-KZ"/>
        </w:rPr>
        <w:t xml:space="preserve"> қауіпсіздікке</w:t>
      </w:r>
      <w:r>
        <w:rPr>
          <w:lang w:val="kk-KZ"/>
        </w:rPr>
        <w:t xml:space="preserve"> </w:t>
      </w:r>
      <w:r w:rsidR="008C4434">
        <w:rPr>
          <w:lang w:val="kk-KZ"/>
        </w:rPr>
        <w:t xml:space="preserve"> көңіл бөлу дәрежесін </w:t>
      </w:r>
      <w:r>
        <w:rPr>
          <w:lang w:val="kk-KZ"/>
        </w:rPr>
        <w:t xml:space="preserve"> </w:t>
      </w:r>
      <w:r w:rsidR="008C4434">
        <w:rPr>
          <w:lang w:val="kk-KZ"/>
        </w:rPr>
        <w:t>сипаттайды. Келесі кестеде 20</w:t>
      </w:r>
      <w:r w:rsidR="00A473FC" w:rsidRPr="00A473FC">
        <w:rPr>
          <w:lang w:val="kk-KZ"/>
        </w:rPr>
        <w:t>22</w:t>
      </w:r>
      <w:r w:rsidR="008C4434">
        <w:rPr>
          <w:lang w:val="kk-KZ"/>
        </w:rPr>
        <w:t xml:space="preserve"> жылы </w:t>
      </w:r>
      <w:r>
        <w:rPr>
          <w:lang w:val="kk-KZ"/>
        </w:rPr>
        <w:t xml:space="preserve"> </w:t>
      </w:r>
      <w:r w:rsidR="005F33F8">
        <w:rPr>
          <w:lang w:val="kk-KZ"/>
        </w:rPr>
        <w:t>Азия</w:t>
      </w:r>
      <w:r>
        <w:rPr>
          <w:lang w:val="kk-KZ"/>
        </w:rPr>
        <w:t xml:space="preserve"> </w:t>
      </w:r>
      <w:r w:rsidR="005F33F8">
        <w:rPr>
          <w:lang w:val="kk-KZ"/>
        </w:rPr>
        <w:t xml:space="preserve"> елдері</w:t>
      </w:r>
      <w:r w:rsidR="006A37BA">
        <w:rPr>
          <w:lang w:val="kk-KZ"/>
        </w:rPr>
        <w:t xml:space="preserve">нің </w:t>
      </w:r>
      <w:r w:rsidR="008C4434">
        <w:rPr>
          <w:lang w:val="kk-KZ"/>
        </w:rPr>
        <w:t>ЖӨИ  көрсетілген (</w:t>
      </w:r>
      <w:r w:rsidR="00B32828" w:rsidRPr="00BD7513">
        <w:rPr>
          <w:lang w:val="kk-KZ"/>
        </w:rPr>
        <w:t>6</w:t>
      </w:r>
      <w:r w:rsidR="008C4434">
        <w:rPr>
          <w:lang w:val="kk-KZ"/>
        </w:rPr>
        <w:t xml:space="preserve"> кесте).</w:t>
      </w:r>
    </w:p>
    <w:p w14:paraId="2F9B15E0" w14:textId="77777777" w:rsidR="002326EE" w:rsidRDefault="002326EE" w:rsidP="002326EE">
      <w:pPr>
        <w:ind w:firstLine="567"/>
        <w:jc w:val="both"/>
        <w:rPr>
          <w:lang w:val="kk-KZ"/>
        </w:rPr>
      </w:pPr>
    </w:p>
    <w:p w14:paraId="01A7A388" w14:textId="1950BBF9" w:rsidR="003F336A" w:rsidRDefault="008C4434" w:rsidP="002326EE">
      <w:pPr>
        <w:jc w:val="both"/>
        <w:rPr>
          <w:lang w:val="kk-KZ"/>
        </w:rPr>
      </w:pPr>
      <w:r>
        <w:rPr>
          <w:lang w:val="kk-KZ"/>
        </w:rPr>
        <w:t xml:space="preserve">Кесте </w:t>
      </w:r>
      <w:r w:rsidR="00B32828" w:rsidRPr="00B32828">
        <w:rPr>
          <w:lang w:val="kk-KZ"/>
        </w:rPr>
        <w:t>6</w:t>
      </w:r>
      <w:r>
        <w:rPr>
          <w:lang w:val="kk-KZ"/>
        </w:rPr>
        <w:t xml:space="preserve"> – </w:t>
      </w:r>
      <w:r w:rsidR="006A37BA" w:rsidRPr="006A37BA">
        <w:rPr>
          <w:lang w:val="kk-KZ"/>
        </w:rPr>
        <w:t>2022</w:t>
      </w:r>
      <w:r w:rsidR="006A37BA">
        <w:rPr>
          <w:lang w:val="kk-KZ"/>
        </w:rPr>
        <w:t xml:space="preserve"> жылдың </w:t>
      </w:r>
      <w:r w:rsidR="005F33F8">
        <w:rPr>
          <w:lang w:val="kk-KZ"/>
        </w:rPr>
        <w:t xml:space="preserve">Азия елдері </w:t>
      </w:r>
      <w:r w:rsidR="006A37BA">
        <w:rPr>
          <w:lang w:val="kk-KZ"/>
        </w:rPr>
        <w:t>бойынша</w:t>
      </w:r>
      <w:r>
        <w:rPr>
          <w:lang w:val="kk-KZ"/>
        </w:rPr>
        <w:t xml:space="preserve"> ЖӨ көрсеткіштері мен индексі</w:t>
      </w:r>
    </w:p>
    <w:p w14:paraId="17395061" w14:textId="77777777" w:rsidR="003F336A" w:rsidRDefault="003F336A">
      <w:pPr>
        <w:ind w:firstLine="348"/>
        <w:jc w:val="both"/>
        <w:rPr>
          <w:lang w:val="kk-KZ"/>
        </w:rPr>
      </w:pPr>
    </w:p>
    <w:tbl>
      <w:tblPr>
        <w:tblStyle w:val="af5"/>
        <w:tblW w:w="9498" w:type="dxa"/>
        <w:tblInd w:w="-5" w:type="dxa"/>
        <w:tblLayout w:type="fixed"/>
        <w:tblLook w:val="04A0" w:firstRow="1" w:lastRow="0" w:firstColumn="1" w:lastColumn="0" w:noHBand="0" w:noVBand="1"/>
      </w:tblPr>
      <w:tblGrid>
        <w:gridCol w:w="1418"/>
        <w:gridCol w:w="1559"/>
        <w:gridCol w:w="1276"/>
        <w:gridCol w:w="1559"/>
        <w:gridCol w:w="1370"/>
        <w:gridCol w:w="1182"/>
        <w:gridCol w:w="1134"/>
      </w:tblGrid>
      <w:tr w:rsidR="003F336A" w14:paraId="78764F53" w14:textId="77777777" w:rsidTr="007C1243">
        <w:tc>
          <w:tcPr>
            <w:tcW w:w="7182" w:type="dxa"/>
            <w:gridSpan w:val="5"/>
          </w:tcPr>
          <w:p w14:paraId="0CCD6705" w14:textId="77777777" w:rsidR="003F336A" w:rsidRDefault="008C4434" w:rsidP="002326EE">
            <w:pPr>
              <w:jc w:val="both"/>
              <w:rPr>
                <w:b/>
                <w:bCs/>
                <w:sz w:val="22"/>
                <w:szCs w:val="22"/>
                <w:lang w:val="kk-KZ"/>
              </w:rPr>
            </w:pPr>
            <w:r>
              <w:rPr>
                <w:b/>
                <w:bCs/>
                <w:sz w:val="22"/>
                <w:szCs w:val="22"/>
                <w:lang w:val="kk-KZ"/>
              </w:rPr>
              <w:t>Жасыл өсу көрсеткіштері</w:t>
            </w:r>
          </w:p>
        </w:tc>
        <w:tc>
          <w:tcPr>
            <w:tcW w:w="2316" w:type="dxa"/>
            <w:gridSpan w:val="2"/>
          </w:tcPr>
          <w:p w14:paraId="3EF5D843" w14:textId="77777777" w:rsidR="003F336A" w:rsidRDefault="008C4434" w:rsidP="002326EE">
            <w:pPr>
              <w:jc w:val="both"/>
              <w:rPr>
                <w:b/>
                <w:bCs/>
                <w:sz w:val="22"/>
                <w:szCs w:val="22"/>
                <w:lang w:val="kk-KZ"/>
              </w:rPr>
            </w:pPr>
            <w:r>
              <w:rPr>
                <w:b/>
                <w:bCs/>
                <w:sz w:val="22"/>
                <w:szCs w:val="22"/>
                <w:lang w:val="kk-KZ"/>
              </w:rPr>
              <w:t>Жасыл өсу индексі</w:t>
            </w:r>
          </w:p>
        </w:tc>
      </w:tr>
      <w:tr w:rsidR="003F336A" w14:paraId="3CE20779" w14:textId="77777777" w:rsidTr="007C1243">
        <w:tc>
          <w:tcPr>
            <w:tcW w:w="1418" w:type="dxa"/>
          </w:tcPr>
          <w:p w14:paraId="6DCE2886" w14:textId="77777777" w:rsidR="003F336A" w:rsidRDefault="008C4434">
            <w:pPr>
              <w:jc w:val="both"/>
              <w:rPr>
                <w:sz w:val="22"/>
                <w:szCs w:val="22"/>
              </w:rPr>
            </w:pPr>
            <w:r>
              <w:rPr>
                <w:sz w:val="22"/>
                <w:szCs w:val="22"/>
                <w:lang w:val="kk-KZ"/>
              </w:rPr>
              <w:t>Мемлекет атауы</w:t>
            </w:r>
          </w:p>
        </w:tc>
        <w:tc>
          <w:tcPr>
            <w:tcW w:w="1559" w:type="dxa"/>
          </w:tcPr>
          <w:p w14:paraId="18F582CF" w14:textId="77777777" w:rsidR="003F336A" w:rsidRDefault="008C4434">
            <w:pPr>
              <w:jc w:val="both"/>
              <w:rPr>
                <w:sz w:val="22"/>
                <w:szCs w:val="22"/>
              </w:rPr>
            </w:pPr>
            <w:r>
              <w:rPr>
                <w:sz w:val="22"/>
                <w:szCs w:val="22"/>
                <w:lang w:val="kk-KZ"/>
              </w:rPr>
              <w:t>Ресурстарды тиімді және тұрақты пайдалану</w:t>
            </w:r>
          </w:p>
        </w:tc>
        <w:tc>
          <w:tcPr>
            <w:tcW w:w="1276" w:type="dxa"/>
          </w:tcPr>
          <w:p w14:paraId="1DA808DB" w14:textId="77777777" w:rsidR="003F336A" w:rsidRDefault="008C4434">
            <w:pPr>
              <w:jc w:val="both"/>
              <w:rPr>
                <w:sz w:val="22"/>
                <w:szCs w:val="22"/>
                <w:lang w:val="kk-KZ"/>
              </w:rPr>
            </w:pPr>
            <w:r>
              <w:rPr>
                <w:sz w:val="22"/>
                <w:szCs w:val="22"/>
                <w:lang w:val="kk-KZ"/>
              </w:rPr>
              <w:t>Табиғат байлығын қорғау</w:t>
            </w:r>
          </w:p>
        </w:tc>
        <w:tc>
          <w:tcPr>
            <w:tcW w:w="1559" w:type="dxa"/>
          </w:tcPr>
          <w:p w14:paraId="5268823D" w14:textId="77777777" w:rsidR="003F336A" w:rsidRDefault="008C4434">
            <w:pPr>
              <w:jc w:val="both"/>
              <w:rPr>
                <w:sz w:val="22"/>
                <w:szCs w:val="22"/>
                <w:lang w:val="kk-KZ"/>
              </w:rPr>
            </w:pPr>
            <w:r>
              <w:rPr>
                <w:sz w:val="22"/>
                <w:szCs w:val="22"/>
                <w:lang w:val="kk-KZ"/>
              </w:rPr>
              <w:t>Жасыл экономика мүмкіншілігі</w:t>
            </w:r>
          </w:p>
        </w:tc>
        <w:tc>
          <w:tcPr>
            <w:tcW w:w="1370" w:type="dxa"/>
          </w:tcPr>
          <w:p w14:paraId="0E593F58" w14:textId="77777777" w:rsidR="003F336A" w:rsidRDefault="008C4434">
            <w:pPr>
              <w:jc w:val="both"/>
              <w:rPr>
                <w:sz w:val="22"/>
                <w:szCs w:val="22"/>
              </w:rPr>
            </w:pPr>
            <w:r>
              <w:rPr>
                <w:sz w:val="22"/>
                <w:szCs w:val="22"/>
                <w:lang w:val="kk-KZ"/>
              </w:rPr>
              <w:t>Әлеуметтік ықпал</w:t>
            </w:r>
          </w:p>
        </w:tc>
        <w:tc>
          <w:tcPr>
            <w:tcW w:w="1182" w:type="dxa"/>
          </w:tcPr>
          <w:p w14:paraId="10DFDD00" w14:textId="77777777" w:rsidR="003F336A" w:rsidRDefault="008C4434">
            <w:pPr>
              <w:jc w:val="both"/>
              <w:rPr>
                <w:sz w:val="22"/>
                <w:szCs w:val="22"/>
                <w:lang w:val="kk-KZ"/>
              </w:rPr>
            </w:pPr>
            <w:r>
              <w:rPr>
                <w:sz w:val="22"/>
                <w:szCs w:val="22"/>
                <w:lang w:val="kk-KZ"/>
              </w:rPr>
              <w:t>Рейтинг</w:t>
            </w:r>
          </w:p>
        </w:tc>
        <w:tc>
          <w:tcPr>
            <w:tcW w:w="1134" w:type="dxa"/>
          </w:tcPr>
          <w:p w14:paraId="772E0E28" w14:textId="77777777" w:rsidR="003F336A" w:rsidRDefault="008C4434">
            <w:pPr>
              <w:jc w:val="both"/>
              <w:rPr>
                <w:sz w:val="22"/>
                <w:szCs w:val="22"/>
                <w:lang w:val="kk-KZ"/>
              </w:rPr>
            </w:pPr>
            <w:r>
              <w:rPr>
                <w:sz w:val="22"/>
                <w:szCs w:val="22"/>
                <w:lang w:val="kk-KZ"/>
              </w:rPr>
              <w:t>Дәрежесі</w:t>
            </w:r>
          </w:p>
        </w:tc>
      </w:tr>
      <w:tr w:rsidR="00FC56E0" w14:paraId="0BB97C62" w14:textId="77777777" w:rsidTr="007C1243">
        <w:tc>
          <w:tcPr>
            <w:tcW w:w="1418" w:type="dxa"/>
          </w:tcPr>
          <w:p w14:paraId="710AD6CC" w14:textId="2B3FEEFA" w:rsidR="00FC56E0" w:rsidRDefault="00FC56E0">
            <w:pPr>
              <w:jc w:val="both"/>
              <w:rPr>
                <w:sz w:val="22"/>
                <w:szCs w:val="22"/>
                <w:lang w:val="kk-KZ"/>
              </w:rPr>
            </w:pPr>
            <w:r>
              <w:rPr>
                <w:sz w:val="22"/>
                <w:szCs w:val="22"/>
                <w:lang w:val="kk-KZ"/>
              </w:rPr>
              <w:t>Жапония</w:t>
            </w:r>
          </w:p>
        </w:tc>
        <w:tc>
          <w:tcPr>
            <w:tcW w:w="1559" w:type="dxa"/>
          </w:tcPr>
          <w:p w14:paraId="47DF3F01" w14:textId="7168F292" w:rsidR="00FC56E0" w:rsidRPr="00FC56E0" w:rsidRDefault="00FC56E0">
            <w:pPr>
              <w:jc w:val="both"/>
              <w:rPr>
                <w:sz w:val="22"/>
                <w:szCs w:val="22"/>
              </w:rPr>
            </w:pPr>
            <w:r>
              <w:rPr>
                <w:sz w:val="22"/>
                <w:szCs w:val="22"/>
              </w:rPr>
              <w:t>60.68</w:t>
            </w:r>
          </w:p>
        </w:tc>
        <w:tc>
          <w:tcPr>
            <w:tcW w:w="1276" w:type="dxa"/>
          </w:tcPr>
          <w:p w14:paraId="5A80DC9B" w14:textId="0816EAA6" w:rsidR="00FC56E0" w:rsidRPr="00FC56E0" w:rsidRDefault="00FC56E0">
            <w:pPr>
              <w:jc w:val="both"/>
              <w:rPr>
                <w:sz w:val="22"/>
                <w:szCs w:val="22"/>
              </w:rPr>
            </w:pPr>
            <w:r>
              <w:rPr>
                <w:sz w:val="22"/>
                <w:szCs w:val="22"/>
              </w:rPr>
              <w:t>71.04</w:t>
            </w:r>
          </w:p>
        </w:tc>
        <w:tc>
          <w:tcPr>
            <w:tcW w:w="1559" w:type="dxa"/>
          </w:tcPr>
          <w:p w14:paraId="1C9C1EF2" w14:textId="4BE3C619" w:rsidR="00FC56E0" w:rsidRPr="00FC56E0" w:rsidRDefault="00FC56E0">
            <w:pPr>
              <w:jc w:val="both"/>
              <w:rPr>
                <w:sz w:val="22"/>
                <w:szCs w:val="22"/>
              </w:rPr>
            </w:pPr>
            <w:r>
              <w:rPr>
                <w:sz w:val="22"/>
                <w:szCs w:val="22"/>
              </w:rPr>
              <w:t>32.41</w:t>
            </w:r>
          </w:p>
        </w:tc>
        <w:tc>
          <w:tcPr>
            <w:tcW w:w="1370" w:type="dxa"/>
          </w:tcPr>
          <w:p w14:paraId="2C5BEE53" w14:textId="24A34073" w:rsidR="00FC56E0" w:rsidRPr="00FC56E0" w:rsidRDefault="00FC56E0">
            <w:pPr>
              <w:jc w:val="both"/>
              <w:rPr>
                <w:sz w:val="22"/>
                <w:szCs w:val="22"/>
              </w:rPr>
            </w:pPr>
            <w:r>
              <w:rPr>
                <w:sz w:val="22"/>
                <w:szCs w:val="22"/>
              </w:rPr>
              <w:t>80.48</w:t>
            </w:r>
          </w:p>
        </w:tc>
        <w:tc>
          <w:tcPr>
            <w:tcW w:w="1182" w:type="dxa"/>
          </w:tcPr>
          <w:p w14:paraId="5DD2B9C5" w14:textId="56B3EE65" w:rsidR="00FC56E0" w:rsidRPr="00FC56E0" w:rsidRDefault="00FC56E0">
            <w:pPr>
              <w:jc w:val="both"/>
              <w:rPr>
                <w:sz w:val="22"/>
                <w:szCs w:val="22"/>
              </w:rPr>
            </w:pPr>
            <w:r>
              <w:rPr>
                <w:sz w:val="22"/>
                <w:szCs w:val="22"/>
              </w:rPr>
              <w:t>65.03</w:t>
            </w:r>
          </w:p>
        </w:tc>
        <w:tc>
          <w:tcPr>
            <w:tcW w:w="1134" w:type="dxa"/>
          </w:tcPr>
          <w:p w14:paraId="782DAFAD" w14:textId="4FCD6F62" w:rsidR="00FC56E0" w:rsidRPr="00FC56E0" w:rsidRDefault="00FC56E0">
            <w:pPr>
              <w:jc w:val="both"/>
              <w:rPr>
                <w:sz w:val="22"/>
                <w:szCs w:val="22"/>
              </w:rPr>
            </w:pPr>
            <w:r>
              <w:rPr>
                <w:sz w:val="22"/>
                <w:szCs w:val="22"/>
              </w:rPr>
              <w:t>1</w:t>
            </w:r>
          </w:p>
        </w:tc>
      </w:tr>
      <w:tr w:rsidR="005F33F8" w14:paraId="5C3E562E" w14:textId="77777777" w:rsidTr="007C1243">
        <w:tc>
          <w:tcPr>
            <w:tcW w:w="1418" w:type="dxa"/>
          </w:tcPr>
          <w:p w14:paraId="0F28C309" w14:textId="13C76508" w:rsidR="005F33F8" w:rsidRPr="00FC56E0" w:rsidRDefault="00FC56E0">
            <w:pPr>
              <w:jc w:val="both"/>
              <w:rPr>
                <w:sz w:val="22"/>
                <w:szCs w:val="22"/>
                <w:lang w:val="kk-KZ"/>
              </w:rPr>
            </w:pPr>
            <w:r>
              <w:rPr>
                <w:sz w:val="22"/>
                <w:szCs w:val="22"/>
                <w:lang w:val="kk-KZ"/>
              </w:rPr>
              <w:t>Тайланд</w:t>
            </w:r>
          </w:p>
        </w:tc>
        <w:tc>
          <w:tcPr>
            <w:tcW w:w="1559" w:type="dxa"/>
          </w:tcPr>
          <w:p w14:paraId="29CEF368" w14:textId="7736E597" w:rsidR="005F33F8" w:rsidRPr="00FC56E0" w:rsidRDefault="00FC56E0">
            <w:pPr>
              <w:jc w:val="both"/>
              <w:rPr>
                <w:sz w:val="22"/>
                <w:szCs w:val="22"/>
              </w:rPr>
            </w:pPr>
            <w:r>
              <w:rPr>
                <w:sz w:val="22"/>
                <w:szCs w:val="22"/>
              </w:rPr>
              <w:t>57.00</w:t>
            </w:r>
          </w:p>
        </w:tc>
        <w:tc>
          <w:tcPr>
            <w:tcW w:w="1276" w:type="dxa"/>
          </w:tcPr>
          <w:p w14:paraId="035CAD09" w14:textId="7BA29C71" w:rsidR="005F33F8" w:rsidRPr="00FC56E0" w:rsidRDefault="00FC56E0">
            <w:pPr>
              <w:jc w:val="both"/>
              <w:rPr>
                <w:sz w:val="22"/>
                <w:szCs w:val="22"/>
              </w:rPr>
            </w:pPr>
            <w:r>
              <w:rPr>
                <w:sz w:val="22"/>
                <w:szCs w:val="22"/>
              </w:rPr>
              <w:t>73.71</w:t>
            </w:r>
          </w:p>
        </w:tc>
        <w:tc>
          <w:tcPr>
            <w:tcW w:w="1559" w:type="dxa"/>
          </w:tcPr>
          <w:p w14:paraId="1566D3FD" w14:textId="6BFF7147" w:rsidR="005F33F8" w:rsidRPr="00FC56E0" w:rsidRDefault="00FC56E0">
            <w:pPr>
              <w:jc w:val="both"/>
              <w:rPr>
                <w:sz w:val="22"/>
                <w:szCs w:val="22"/>
              </w:rPr>
            </w:pPr>
            <w:r>
              <w:rPr>
                <w:sz w:val="22"/>
                <w:szCs w:val="22"/>
              </w:rPr>
              <w:t>30.01</w:t>
            </w:r>
          </w:p>
        </w:tc>
        <w:tc>
          <w:tcPr>
            <w:tcW w:w="1370" w:type="dxa"/>
          </w:tcPr>
          <w:p w14:paraId="24DF60B6" w14:textId="040FDCCE" w:rsidR="005F33F8" w:rsidRPr="00FC56E0" w:rsidRDefault="00FC56E0">
            <w:pPr>
              <w:jc w:val="both"/>
              <w:rPr>
                <w:sz w:val="22"/>
                <w:szCs w:val="22"/>
              </w:rPr>
            </w:pPr>
            <w:r>
              <w:rPr>
                <w:sz w:val="22"/>
                <w:szCs w:val="22"/>
              </w:rPr>
              <w:t>72.40</w:t>
            </w:r>
          </w:p>
        </w:tc>
        <w:tc>
          <w:tcPr>
            <w:tcW w:w="1182" w:type="dxa"/>
          </w:tcPr>
          <w:p w14:paraId="288DEAC1" w14:textId="74C6FC35" w:rsidR="005F33F8" w:rsidRPr="00FC56E0" w:rsidRDefault="00FC56E0">
            <w:pPr>
              <w:jc w:val="both"/>
              <w:rPr>
                <w:sz w:val="22"/>
                <w:szCs w:val="22"/>
              </w:rPr>
            </w:pPr>
            <w:r>
              <w:rPr>
                <w:sz w:val="22"/>
                <w:szCs w:val="22"/>
              </w:rPr>
              <w:t>62.04</w:t>
            </w:r>
          </w:p>
        </w:tc>
        <w:tc>
          <w:tcPr>
            <w:tcW w:w="1134" w:type="dxa"/>
          </w:tcPr>
          <w:p w14:paraId="6773B046" w14:textId="10C67943" w:rsidR="005F33F8" w:rsidRPr="00FC56E0" w:rsidRDefault="00FC56E0">
            <w:pPr>
              <w:jc w:val="both"/>
              <w:rPr>
                <w:sz w:val="22"/>
                <w:szCs w:val="22"/>
              </w:rPr>
            </w:pPr>
            <w:r>
              <w:rPr>
                <w:sz w:val="22"/>
                <w:szCs w:val="22"/>
              </w:rPr>
              <w:t>2</w:t>
            </w:r>
          </w:p>
        </w:tc>
      </w:tr>
      <w:tr w:rsidR="00FC56E0" w14:paraId="1FC24775" w14:textId="77777777" w:rsidTr="007C1243">
        <w:tc>
          <w:tcPr>
            <w:tcW w:w="1418" w:type="dxa"/>
          </w:tcPr>
          <w:p w14:paraId="181813C4" w14:textId="05CD8E1B" w:rsidR="00FC56E0" w:rsidRDefault="00FC56E0">
            <w:pPr>
              <w:jc w:val="both"/>
              <w:rPr>
                <w:sz w:val="22"/>
                <w:szCs w:val="22"/>
                <w:lang w:val="kk-KZ"/>
              </w:rPr>
            </w:pPr>
            <w:r>
              <w:rPr>
                <w:sz w:val="22"/>
                <w:szCs w:val="22"/>
                <w:lang w:val="kk-KZ"/>
              </w:rPr>
              <w:t>Қытай</w:t>
            </w:r>
          </w:p>
        </w:tc>
        <w:tc>
          <w:tcPr>
            <w:tcW w:w="1559" w:type="dxa"/>
          </w:tcPr>
          <w:p w14:paraId="6EBB07EA" w14:textId="54083AEE" w:rsidR="00FC56E0" w:rsidRPr="00FC56E0" w:rsidRDefault="00FC56E0">
            <w:pPr>
              <w:jc w:val="both"/>
              <w:rPr>
                <w:sz w:val="22"/>
                <w:szCs w:val="22"/>
              </w:rPr>
            </w:pPr>
            <w:r>
              <w:rPr>
                <w:sz w:val="22"/>
                <w:szCs w:val="22"/>
              </w:rPr>
              <w:t>55.71</w:t>
            </w:r>
          </w:p>
        </w:tc>
        <w:tc>
          <w:tcPr>
            <w:tcW w:w="1276" w:type="dxa"/>
          </w:tcPr>
          <w:p w14:paraId="182B8150" w14:textId="3E3D10E8" w:rsidR="00FC56E0" w:rsidRPr="00314407" w:rsidRDefault="00314407">
            <w:pPr>
              <w:jc w:val="both"/>
              <w:rPr>
                <w:sz w:val="22"/>
                <w:szCs w:val="22"/>
              </w:rPr>
            </w:pPr>
            <w:r>
              <w:rPr>
                <w:sz w:val="22"/>
                <w:szCs w:val="22"/>
              </w:rPr>
              <w:t>63.81</w:t>
            </w:r>
          </w:p>
        </w:tc>
        <w:tc>
          <w:tcPr>
            <w:tcW w:w="1559" w:type="dxa"/>
          </w:tcPr>
          <w:p w14:paraId="580CA3B7" w14:textId="5C07A74E" w:rsidR="00FC56E0" w:rsidRPr="00314407" w:rsidRDefault="00314407">
            <w:pPr>
              <w:jc w:val="both"/>
              <w:rPr>
                <w:sz w:val="22"/>
                <w:szCs w:val="22"/>
              </w:rPr>
            </w:pPr>
            <w:r>
              <w:rPr>
                <w:sz w:val="22"/>
                <w:szCs w:val="22"/>
              </w:rPr>
              <w:t>28.85</w:t>
            </w:r>
          </w:p>
        </w:tc>
        <w:tc>
          <w:tcPr>
            <w:tcW w:w="1370" w:type="dxa"/>
          </w:tcPr>
          <w:p w14:paraId="77F19285" w14:textId="2A73D7AC" w:rsidR="00FC56E0" w:rsidRPr="00314407" w:rsidRDefault="00314407">
            <w:pPr>
              <w:jc w:val="both"/>
              <w:rPr>
                <w:sz w:val="22"/>
                <w:szCs w:val="22"/>
              </w:rPr>
            </w:pPr>
            <w:r>
              <w:rPr>
                <w:sz w:val="22"/>
                <w:szCs w:val="22"/>
              </w:rPr>
              <w:t>76.56</w:t>
            </w:r>
          </w:p>
        </w:tc>
        <w:tc>
          <w:tcPr>
            <w:tcW w:w="1182" w:type="dxa"/>
          </w:tcPr>
          <w:p w14:paraId="098EFFDE" w14:textId="501303D0" w:rsidR="00FC56E0" w:rsidRPr="00314407" w:rsidRDefault="00314407">
            <w:pPr>
              <w:jc w:val="both"/>
              <w:rPr>
                <w:sz w:val="22"/>
                <w:szCs w:val="22"/>
              </w:rPr>
            </w:pPr>
            <w:r>
              <w:rPr>
                <w:sz w:val="22"/>
                <w:szCs w:val="22"/>
              </w:rPr>
              <w:t>59.77</w:t>
            </w:r>
          </w:p>
        </w:tc>
        <w:tc>
          <w:tcPr>
            <w:tcW w:w="1134" w:type="dxa"/>
          </w:tcPr>
          <w:p w14:paraId="4DFA8B64" w14:textId="04862EFD" w:rsidR="00FC56E0" w:rsidRPr="00314407" w:rsidRDefault="00314407">
            <w:pPr>
              <w:jc w:val="both"/>
              <w:rPr>
                <w:sz w:val="22"/>
                <w:szCs w:val="22"/>
              </w:rPr>
            </w:pPr>
            <w:r>
              <w:rPr>
                <w:sz w:val="22"/>
                <w:szCs w:val="22"/>
              </w:rPr>
              <w:t>3</w:t>
            </w:r>
          </w:p>
        </w:tc>
      </w:tr>
      <w:tr w:rsidR="00314407" w14:paraId="3D0AD944" w14:textId="77777777" w:rsidTr="007C1243">
        <w:tc>
          <w:tcPr>
            <w:tcW w:w="1418" w:type="dxa"/>
          </w:tcPr>
          <w:p w14:paraId="61272710" w14:textId="3B4FB229" w:rsidR="00314407" w:rsidRPr="00314407" w:rsidRDefault="00314407">
            <w:pPr>
              <w:jc w:val="both"/>
              <w:rPr>
                <w:sz w:val="22"/>
                <w:szCs w:val="22"/>
                <w:lang w:val="kk-KZ"/>
              </w:rPr>
            </w:pPr>
            <w:proofErr w:type="spellStart"/>
            <w:r>
              <w:rPr>
                <w:sz w:val="22"/>
                <w:szCs w:val="22"/>
                <w:lang w:val="kk-KZ"/>
              </w:rPr>
              <w:t>Филлипин</w:t>
            </w:r>
            <w:proofErr w:type="spellEnd"/>
          </w:p>
        </w:tc>
        <w:tc>
          <w:tcPr>
            <w:tcW w:w="1559" w:type="dxa"/>
          </w:tcPr>
          <w:p w14:paraId="361270DF" w14:textId="6FEF13F9" w:rsidR="00314407" w:rsidRPr="00314407" w:rsidRDefault="00314407">
            <w:pPr>
              <w:jc w:val="both"/>
              <w:rPr>
                <w:sz w:val="22"/>
                <w:szCs w:val="22"/>
              </w:rPr>
            </w:pPr>
            <w:r>
              <w:rPr>
                <w:sz w:val="22"/>
                <w:szCs w:val="22"/>
              </w:rPr>
              <w:t>57.82</w:t>
            </w:r>
          </w:p>
        </w:tc>
        <w:tc>
          <w:tcPr>
            <w:tcW w:w="1276" w:type="dxa"/>
          </w:tcPr>
          <w:p w14:paraId="7C80EF9A" w14:textId="6146F6F6" w:rsidR="00314407" w:rsidRDefault="00314407">
            <w:pPr>
              <w:jc w:val="both"/>
              <w:rPr>
                <w:sz w:val="22"/>
                <w:szCs w:val="22"/>
              </w:rPr>
            </w:pPr>
            <w:r>
              <w:rPr>
                <w:sz w:val="22"/>
                <w:szCs w:val="22"/>
              </w:rPr>
              <w:t>74.42</w:t>
            </w:r>
          </w:p>
        </w:tc>
        <w:tc>
          <w:tcPr>
            <w:tcW w:w="1559" w:type="dxa"/>
          </w:tcPr>
          <w:p w14:paraId="7974E9EB" w14:textId="73C044A9" w:rsidR="00314407" w:rsidRDefault="00314407">
            <w:pPr>
              <w:jc w:val="both"/>
              <w:rPr>
                <w:sz w:val="22"/>
                <w:szCs w:val="22"/>
              </w:rPr>
            </w:pPr>
            <w:r>
              <w:rPr>
                <w:sz w:val="22"/>
                <w:szCs w:val="22"/>
              </w:rPr>
              <w:t>26.75</w:t>
            </w:r>
          </w:p>
        </w:tc>
        <w:tc>
          <w:tcPr>
            <w:tcW w:w="1370" w:type="dxa"/>
          </w:tcPr>
          <w:p w14:paraId="153EC9B2" w14:textId="229F78EF" w:rsidR="00314407" w:rsidRDefault="00314407">
            <w:pPr>
              <w:jc w:val="both"/>
              <w:rPr>
                <w:sz w:val="22"/>
                <w:szCs w:val="22"/>
              </w:rPr>
            </w:pPr>
            <w:r>
              <w:rPr>
                <w:sz w:val="22"/>
                <w:szCs w:val="22"/>
              </w:rPr>
              <w:t>64.57</w:t>
            </w:r>
          </w:p>
        </w:tc>
        <w:tc>
          <w:tcPr>
            <w:tcW w:w="1182" w:type="dxa"/>
          </w:tcPr>
          <w:p w14:paraId="24CC65BE" w14:textId="3ADA8AAF" w:rsidR="00314407" w:rsidRDefault="00314407">
            <w:pPr>
              <w:jc w:val="both"/>
              <w:rPr>
                <w:sz w:val="22"/>
                <w:szCs w:val="22"/>
              </w:rPr>
            </w:pPr>
            <w:r>
              <w:rPr>
                <w:sz w:val="22"/>
                <w:szCs w:val="22"/>
              </w:rPr>
              <w:t>59.69</w:t>
            </w:r>
          </w:p>
        </w:tc>
        <w:tc>
          <w:tcPr>
            <w:tcW w:w="1134" w:type="dxa"/>
          </w:tcPr>
          <w:p w14:paraId="5067E6B7" w14:textId="1F4F2A50" w:rsidR="00314407" w:rsidRDefault="00314407">
            <w:pPr>
              <w:jc w:val="both"/>
              <w:rPr>
                <w:sz w:val="22"/>
                <w:szCs w:val="22"/>
              </w:rPr>
            </w:pPr>
            <w:r>
              <w:rPr>
                <w:sz w:val="22"/>
                <w:szCs w:val="22"/>
              </w:rPr>
              <w:t>4</w:t>
            </w:r>
          </w:p>
        </w:tc>
      </w:tr>
      <w:tr w:rsidR="00314407" w14:paraId="2CC721E1" w14:textId="77777777" w:rsidTr="007C1243">
        <w:tc>
          <w:tcPr>
            <w:tcW w:w="1418" w:type="dxa"/>
          </w:tcPr>
          <w:p w14:paraId="7B74BAA6" w14:textId="77CCAFEC" w:rsidR="00314407" w:rsidRPr="00314407" w:rsidRDefault="00314407">
            <w:pPr>
              <w:jc w:val="both"/>
              <w:rPr>
                <w:sz w:val="22"/>
                <w:szCs w:val="22"/>
                <w:lang w:val="kk-KZ"/>
              </w:rPr>
            </w:pPr>
            <w:r>
              <w:rPr>
                <w:sz w:val="22"/>
                <w:szCs w:val="22"/>
                <w:lang w:val="kk-KZ"/>
              </w:rPr>
              <w:t>Грузия</w:t>
            </w:r>
          </w:p>
        </w:tc>
        <w:tc>
          <w:tcPr>
            <w:tcW w:w="1559" w:type="dxa"/>
          </w:tcPr>
          <w:p w14:paraId="48296817" w14:textId="7D0ECD31" w:rsidR="00314407" w:rsidRDefault="00ED1CF3">
            <w:pPr>
              <w:jc w:val="both"/>
              <w:rPr>
                <w:sz w:val="22"/>
                <w:szCs w:val="22"/>
              </w:rPr>
            </w:pPr>
            <w:r>
              <w:rPr>
                <w:sz w:val="22"/>
                <w:szCs w:val="22"/>
              </w:rPr>
              <w:t>53.00</w:t>
            </w:r>
          </w:p>
        </w:tc>
        <w:tc>
          <w:tcPr>
            <w:tcW w:w="1276" w:type="dxa"/>
          </w:tcPr>
          <w:p w14:paraId="778B28DF" w14:textId="57105EED" w:rsidR="00314407" w:rsidRDefault="00ED1CF3">
            <w:pPr>
              <w:jc w:val="both"/>
              <w:rPr>
                <w:sz w:val="22"/>
                <w:szCs w:val="22"/>
              </w:rPr>
            </w:pPr>
            <w:r>
              <w:rPr>
                <w:sz w:val="22"/>
                <w:szCs w:val="22"/>
              </w:rPr>
              <w:t>72.71</w:t>
            </w:r>
          </w:p>
        </w:tc>
        <w:tc>
          <w:tcPr>
            <w:tcW w:w="1559" w:type="dxa"/>
          </w:tcPr>
          <w:p w14:paraId="30ABF025" w14:textId="4064C2C0" w:rsidR="00314407" w:rsidRDefault="00ED1CF3">
            <w:pPr>
              <w:jc w:val="both"/>
              <w:rPr>
                <w:sz w:val="22"/>
                <w:szCs w:val="22"/>
              </w:rPr>
            </w:pPr>
            <w:r>
              <w:rPr>
                <w:sz w:val="22"/>
                <w:szCs w:val="22"/>
              </w:rPr>
              <w:t>23.87</w:t>
            </w:r>
          </w:p>
        </w:tc>
        <w:tc>
          <w:tcPr>
            <w:tcW w:w="1370" w:type="dxa"/>
          </w:tcPr>
          <w:p w14:paraId="4F287C1B" w14:textId="700C5525" w:rsidR="00314407" w:rsidRDefault="00ED1CF3">
            <w:pPr>
              <w:jc w:val="both"/>
              <w:rPr>
                <w:sz w:val="22"/>
                <w:szCs w:val="22"/>
              </w:rPr>
            </w:pPr>
            <w:r>
              <w:rPr>
                <w:sz w:val="22"/>
                <w:szCs w:val="22"/>
              </w:rPr>
              <w:t>74.27</w:t>
            </w:r>
          </w:p>
        </w:tc>
        <w:tc>
          <w:tcPr>
            <w:tcW w:w="1182" w:type="dxa"/>
          </w:tcPr>
          <w:p w14:paraId="5F2DE848" w14:textId="5AC460BE" w:rsidR="00314407" w:rsidRDefault="00ED1CF3">
            <w:pPr>
              <w:jc w:val="both"/>
              <w:rPr>
                <w:sz w:val="22"/>
                <w:szCs w:val="22"/>
              </w:rPr>
            </w:pPr>
            <w:r>
              <w:rPr>
                <w:sz w:val="22"/>
                <w:szCs w:val="22"/>
              </w:rPr>
              <w:t>59.54</w:t>
            </w:r>
          </w:p>
        </w:tc>
        <w:tc>
          <w:tcPr>
            <w:tcW w:w="1134" w:type="dxa"/>
          </w:tcPr>
          <w:p w14:paraId="7F34EF24" w14:textId="3AC038B5" w:rsidR="00314407" w:rsidRDefault="00ED1CF3">
            <w:pPr>
              <w:jc w:val="both"/>
              <w:rPr>
                <w:sz w:val="22"/>
                <w:szCs w:val="22"/>
              </w:rPr>
            </w:pPr>
            <w:r>
              <w:rPr>
                <w:sz w:val="22"/>
                <w:szCs w:val="22"/>
              </w:rPr>
              <w:t>5</w:t>
            </w:r>
          </w:p>
        </w:tc>
      </w:tr>
      <w:tr w:rsidR="00314407" w14:paraId="64FF2023" w14:textId="77777777" w:rsidTr="007F75E0">
        <w:tc>
          <w:tcPr>
            <w:tcW w:w="1418" w:type="dxa"/>
            <w:tcBorders>
              <w:bottom w:val="single" w:sz="4" w:space="0" w:color="000000" w:themeColor="text1"/>
            </w:tcBorders>
          </w:tcPr>
          <w:p w14:paraId="6A0155E0" w14:textId="72D93EC6" w:rsidR="00314407" w:rsidRPr="00ED1CF3" w:rsidRDefault="00ED1CF3">
            <w:pPr>
              <w:jc w:val="both"/>
              <w:rPr>
                <w:sz w:val="22"/>
                <w:szCs w:val="22"/>
                <w:lang w:val="kk-KZ"/>
              </w:rPr>
            </w:pPr>
            <w:r>
              <w:rPr>
                <w:sz w:val="22"/>
                <w:szCs w:val="22"/>
                <w:lang w:val="kk-KZ"/>
              </w:rPr>
              <w:t>Кипр</w:t>
            </w:r>
          </w:p>
        </w:tc>
        <w:tc>
          <w:tcPr>
            <w:tcW w:w="1559" w:type="dxa"/>
            <w:tcBorders>
              <w:bottom w:val="single" w:sz="4" w:space="0" w:color="000000" w:themeColor="text1"/>
            </w:tcBorders>
          </w:tcPr>
          <w:p w14:paraId="504866AA" w14:textId="4BF3B420" w:rsidR="00314407" w:rsidRPr="00ED1CF3" w:rsidRDefault="00ED1CF3">
            <w:pPr>
              <w:jc w:val="both"/>
              <w:rPr>
                <w:sz w:val="22"/>
                <w:szCs w:val="22"/>
              </w:rPr>
            </w:pPr>
            <w:r>
              <w:rPr>
                <w:sz w:val="22"/>
                <w:szCs w:val="22"/>
                <w:lang w:val="kk-KZ"/>
              </w:rPr>
              <w:t>56</w:t>
            </w:r>
            <w:r>
              <w:rPr>
                <w:sz w:val="22"/>
                <w:szCs w:val="22"/>
              </w:rPr>
              <w:t>.26</w:t>
            </w:r>
          </w:p>
        </w:tc>
        <w:tc>
          <w:tcPr>
            <w:tcW w:w="1276" w:type="dxa"/>
            <w:tcBorders>
              <w:bottom w:val="single" w:sz="4" w:space="0" w:color="000000" w:themeColor="text1"/>
            </w:tcBorders>
          </w:tcPr>
          <w:p w14:paraId="04975E01" w14:textId="3FC7A1CD" w:rsidR="00314407" w:rsidRDefault="00ED1CF3">
            <w:pPr>
              <w:jc w:val="both"/>
              <w:rPr>
                <w:sz w:val="22"/>
                <w:szCs w:val="22"/>
              </w:rPr>
            </w:pPr>
            <w:r>
              <w:rPr>
                <w:sz w:val="22"/>
                <w:szCs w:val="22"/>
              </w:rPr>
              <w:t>69.17</w:t>
            </w:r>
          </w:p>
        </w:tc>
        <w:tc>
          <w:tcPr>
            <w:tcW w:w="1559" w:type="dxa"/>
            <w:tcBorders>
              <w:bottom w:val="single" w:sz="4" w:space="0" w:color="000000" w:themeColor="text1"/>
            </w:tcBorders>
          </w:tcPr>
          <w:p w14:paraId="3DFE0276" w14:textId="03B4746D" w:rsidR="00314407" w:rsidRDefault="00ED1CF3">
            <w:pPr>
              <w:jc w:val="both"/>
              <w:rPr>
                <w:sz w:val="22"/>
                <w:szCs w:val="22"/>
              </w:rPr>
            </w:pPr>
            <w:r>
              <w:rPr>
                <w:sz w:val="22"/>
                <w:szCs w:val="22"/>
              </w:rPr>
              <w:t>17.80</w:t>
            </w:r>
          </w:p>
        </w:tc>
        <w:tc>
          <w:tcPr>
            <w:tcW w:w="1370" w:type="dxa"/>
            <w:tcBorders>
              <w:bottom w:val="single" w:sz="4" w:space="0" w:color="000000" w:themeColor="text1"/>
            </w:tcBorders>
          </w:tcPr>
          <w:p w14:paraId="54B14840" w14:textId="7CFC322E" w:rsidR="00314407" w:rsidRDefault="00ED1CF3">
            <w:pPr>
              <w:jc w:val="both"/>
              <w:rPr>
                <w:sz w:val="22"/>
                <w:szCs w:val="22"/>
              </w:rPr>
            </w:pPr>
            <w:r>
              <w:rPr>
                <w:sz w:val="22"/>
                <w:szCs w:val="22"/>
              </w:rPr>
              <w:t>80.24</w:t>
            </w:r>
          </w:p>
        </w:tc>
        <w:tc>
          <w:tcPr>
            <w:tcW w:w="1182" w:type="dxa"/>
            <w:tcBorders>
              <w:bottom w:val="single" w:sz="4" w:space="0" w:color="000000" w:themeColor="text1"/>
            </w:tcBorders>
          </w:tcPr>
          <w:p w14:paraId="302DA1DB" w14:textId="24D4A160" w:rsidR="00314407" w:rsidRDefault="00ED1CF3">
            <w:pPr>
              <w:jc w:val="both"/>
              <w:rPr>
                <w:sz w:val="22"/>
                <w:szCs w:val="22"/>
              </w:rPr>
            </w:pPr>
            <w:r>
              <w:rPr>
                <w:sz w:val="22"/>
                <w:szCs w:val="22"/>
              </w:rPr>
              <w:t>59.35</w:t>
            </w:r>
          </w:p>
        </w:tc>
        <w:tc>
          <w:tcPr>
            <w:tcW w:w="1134" w:type="dxa"/>
            <w:tcBorders>
              <w:bottom w:val="single" w:sz="4" w:space="0" w:color="000000" w:themeColor="text1"/>
            </w:tcBorders>
          </w:tcPr>
          <w:p w14:paraId="61A729E5" w14:textId="0C3F9A2C" w:rsidR="00314407" w:rsidRDefault="00ED1CF3">
            <w:pPr>
              <w:jc w:val="both"/>
              <w:rPr>
                <w:sz w:val="22"/>
                <w:szCs w:val="22"/>
              </w:rPr>
            </w:pPr>
            <w:r>
              <w:rPr>
                <w:sz w:val="22"/>
                <w:szCs w:val="22"/>
              </w:rPr>
              <w:t>6</w:t>
            </w:r>
          </w:p>
        </w:tc>
      </w:tr>
      <w:tr w:rsidR="00314407" w14:paraId="7A53C358" w14:textId="77777777" w:rsidTr="007F75E0">
        <w:tc>
          <w:tcPr>
            <w:tcW w:w="1418" w:type="dxa"/>
            <w:tcBorders>
              <w:bottom w:val="nil"/>
            </w:tcBorders>
          </w:tcPr>
          <w:p w14:paraId="2F603865" w14:textId="42D03150" w:rsidR="00314407" w:rsidRPr="00ED1CF3" w:rsidRDefault="00ED1CF3">
            <w:pPr>
              <w:jc w:val="both"/>
              <w:rPr>
                <w:sz w:val="22"/>
                <w:szCs w:val="22"/>
                <w:lang w:val="kk-KZ"/>
              </w:rPr>
            </w:pPr>
            <w:r>
              <w:rPr>
                <w:sz w:val="22"/>
                <w:szCs w:val="22"/>
                <w:lang w:val="kk-KZ"/>
              </w:rPr>
              <w:t>Непал</w:t>
            </w:r>
          </w:p>
        </w:tc>
        <w:tc>
          <w:tcPr>
            <w:tcW w:w="1559" w:type="dxa"/>
            <w:tcBorders>
              <w:bottom w:val="nil"/>
            </w:tcBorders>
          </w:tcPr>
          <w:p w14:paraId="19605189" w14:textId="118CDF57" w:rsidR="00314407" w:rsidRPr="006A37BA" w:rsidRDefault="006A37BA">
            <w:pPr>
              <w:jc w:val="both"/>
              <w:rPr>
                <w:sz w:val="22"/>
                <w:szCs w:val="22"/>
              </w:rPr>
            </w:pPr>
            <w:r>
              <w:rPr>
                <w:sz w:val="22"/>
                <w:szCs w:val="22"/>
              </w:rPr>
              <w:t>63.35</w:t>
            </w:r>
          </w:p>
        </w:tc>
        <w:tc>
          <w:tcPr>
            <w:tcW w:w="1276" w:type="dxa"/>
            <w:tcBorders>
              <w:bottom w:val="nil"/>
            </w:tcBorders>
          </w:tcPr>
          <w:p w14:paraId="1F24BC41" w14:textId="59D75E85" w:rsidR="00314407" w:rsidRDefault="006A37BA">
            <w:pPr>
              <w:jc w:val="both"/>
              <w:rPr>
                <w:sz w:val="22"/>
                <w:szCs w:val="22"/>
              </w:rPr>
            </w:pPr>
            <w:r>
              <w:rPr>
                <w:sz w:val="22"/>
                <w:szCs w:val="22"/>
              </w:rPr>
              <w:t>72.43</w:t>
            </w:r>
          </w:p>
        </w:tc>
        <w:tc>
          <w:tcPr>
            <w:tcW w:w="1559" w:type="dxa"/>
            <w:tcBorders>
              <w:bottom w:val="nil"/>
            </w:tcBorders>
          </w:tcPr>
          <w:p w14:paraId="5F56C807" w14:textId="179DFD4E" w:rsidR="00314407" w:rsidRDefault="006A37BA">
            <w:pPr>
              <w:jc w:val="both"/>
              <w:rPr>
                <w:sz w:val="22"/>
                <w:szCs w:val="22"/>
              </w:rPr>
            </w:pPr>
            <w:r>
              <w:rPr>
                <w:sz w:val="22"/>
                <w:szCs w:val="22"/>
              </w:rPr>
              <w:t>15.65</w:t>
            </w:r>
          </w:p>
        </w:tc>
        <w:tc>
          <w:tcPr>
            <w:tcW w:w="1370" w:type="dxa"/>
            <w:tcBorders>
              <w:bottom w:val="nil"/>
            </w:tcBorders>
          </w:tcPr>
          <w:p w14:paraId="1F449A26" w14:textId="14FE452A" w:rsidR="00314407" w:rsidRDefault="006A37BA">
            <w:pPr>
              <w:jc w:val="both"/>
              <w:rPr>
                <w:sz w:val="22"/>
                <w:szCs w:val="22"/>
              </w:rPr>
            </w:pPr>
            <w:r>
              <w:rPr>
                <w:sz w:val="22"/>
                <w:szCs w:val="22"/>
              </w:rPr>
              <w:t>67.70</w:t>
            </w:r>
          </w:p>
        </w:tc>
        <w:tc>
          <w:tcPr>
            <w:tcW w:w="1182" w:type="dxa"/>
            <w:tcBorders>
              <w:bottom w:val="nil"/>
            </w:tcBorders>
          </w:tcPr>
          <w:p w14:paraId="25DA62F9" w14:textId="29B58ECB" w:rsidR="00314407" w:rsidRDefault="006A37BA">
            <w:pPr>
              <w:jc w:val="both"/>
              <w:rPr>
                <w:sz w:val="22"/>
                <w:szCs w:val="22"/>
              </w:rPr>
            </w:pPr>
            <w:r>
              <w:rPr>
                <w:sz w:val="22"/>
                <w:szCs w:val="22"/>
              </w:rPr>
              <w:t>58.50</w:t>
            </w:r>
          </w:p>
        </w:tc>
        <w:tc>
          <w:tcPr>
            <w:tcW w:w="1134" w:type="dxa"/>
            <w:tcBorders>
              <w:bottom w:val="nil"/>
            </w:tcBorders>
          </w:tcPr>
          <w:p w14:paraId="4613A2A7" w14:textId="3533C376" w:rsidR="00314407" w:rsidRDefault="006A37BA">
            <w:pPr>
              <w:jc w:val="both"/>
              <w:rPr>
                <w:sz w:val="22"/>
                <w:szCs w:val="22"/>
              </w:rPr>
            </w:pPr>
            <w:r>
              <w:rPr>
                <w:sz w:val="22"/>
                <w:szCs w:val="22"/>
              </w:rPr>
              <w:t>7</w:t>
            </w:r>
          </w:p>
        </w:tc>
      </w:tr>
    </w:tbl>
    <w:p w14:paraId="4CB060CC" w14:textId="02B9F3E9" w:rsidR="00340E45" w:rsidRDefault="007F75E0" w:rsidP="007F75E0">
      <w:pPr>
        <w:rPr>
          <w:lang w:val="kk-KZ"/>
        </w:rPr>
      </w:pPr>
      <w:r>
        <w:lastRenderedPageBreak/>
        <w:t>6-</w:t>
      </w:r>
      <w:r>
        <w:rPr>
          <w:lang w:val="kk-KZ"/>
        </w:rPr>
        <w:t>кестенің жалғасы</w:t>
      </w:r>
    </w:p>
    <w:p w14:paraId="3189524D" w14:textId="77777777" w:rsidR="007F75E0" w:rsidRPr="007F75E0" w:rsidRDefault="007F75E0">
      <w:pPr>
        <w:ind w:firstLine="708"/>
        <w:jc w:val="both"/>
        <w:rPr>
          <w:lang w:val="kk-KZ"/>
        </w:rPr>
      </w:pPr>
    </w:p>
    <w:tbl>
      <w:tblPr>
        <w:tblStyle w:val="af5"/>
        <w:tblW w:w="9498" w:type="dxa"/>
        <w:tblInd w:w="-5" w:type="dxa"/>
        <w:tblLayout w:type="fixed"/>
        <w:tblLook w:val="04A0" w:firstRow="1" w:lastRow="0" w:firstColumn="1" w:lastColumn="0" w:noHBand="0" w:noVBand="1"/>
      </w:tblPr>
      <w:tblGrid>
        <w:gridCol w:w="1418"/>
        <w:gridCol w:w="1559"/>
        <w:gridCol w:w="1276"/>
        <w:gridCol w:w="1559"/>
        <w:gridCol w:w="1370"/>
        <w:gridCol w:w="1182"/>
        <w:gridCol w:w="1134"/>
      </w:tblGrid>
      <w:tr w:rsidR="007F75E0" w14:paraId="70A57B25" w14:textId="77777777" w:rsidTr="00DA0E3E">
        <w:tc>
          <w:tcPr>
            <w:tcW w:w="1418" w:type="dxa"/>
          </w:tcPr>
          <w:p w14:paraId="0064D7BE" w14:textId="72E0F946" w:rsidR="007F75E0" w:rsidRPr="007F75E0" w:rsidRDefault="007F75E0" w:rsidP="007F75E0">
            <w:pPr>
              <w:jc w:val="center"/>
              <w:rPr>
                <w:sz w:val="22"/>
                <w:szCs w:val="22"/>
              </w:rPr>
            </w:pPr>
            <w:r>
              <w:rPr>
                <w:sz w:val="22"/>
                <w:szCs w:val="22"/>
              </w:rPr>
              <w:t>1</w:t>
            </w:r>
          </w:p>
        </w:tc>
        <w:tc>
          <w:tcPr>
            <w:tcW w:w="1559" w:type="dxa"/>
          </w:tcPr>
          <w:p w14:paraId="37B54002" w14:textId="01D93569" w:rsidR="007F75E0" w:rsidRDefault="007F75E0" w:rsidP="007F75E0">
            <w:pPr>
              <w:jc w:val="center"/>
              <w:rPr>
                <w:sz w:val="22"/>
                <w:szCs w:val="22"/>
              </w:rPr>
            </w:pPr>
            <w:r>
              <w:rPr>
                <w:sz w:val="22"/>
                <w:szCs w:val="22"/>
              </w:rPr>
              <w:t>2</w:t>
            </w:r>
          </w:p>
        </w:tc>
        <w:tc>
          <w:tcPr>
            <w:tcW w:w="1276" w:type="dxa"/>
          </w:tcPr>
          <w:p w14:paraId="3F65581B" w14:textId="08D7E758" w:rsidR="007F75E0" w:rsidRDefault="007F75E0" w:rsidP="007F75E0">
            <w:pPr>
              <w:jc w:val="center"/>
              <w:rPr>
                <w:sz w:val="22"/>
                <w:szCs w:val="22"/>
              </w:rPr>
            </w:pPr>
            <w:r>
              <w:rPr>
                <w:sz w:val="22"/>
                <w:szCs w:val="22"/>
              </w:rPr>
              <w:t>3</w:t>
            </w:r>
          </w:p>
        </w:tc>
        <w:tc>
          <w:tcPr>
            <w:tcW w:w="1559" w:type="dxa"/>
          </w:tcPr>
          <w:p w14:paraId="2DF1E1B2" w14:textId="7A94291E" w:rsidR="007F75E0" w:rsidRDefault="007F75E0" w:rsidP="007F75E0">
            <w:pPr>
              <w:jc w:val="center"/>
              <w:rPr>
                <w:sz w:val="22"/>
                <w:szCs w:val="22"/>
              </w:rPr>
            </w:pPr>
            <w:r>
              <w:rPr>
                <w:sz w:val="22"/>
                <w:szCs w:val="22"/>
              </w:rPr>
              <w:t>4</w:t>
            </w:r>
          </w:p>
        </w:tc>
        <w:tc>
          <w:tcPr>
            <w:tcW w:w="1370" w:type="dxa"/>
          </w:tcPr>
          <w:p w14:paraId="336C33FE" w14:textId="3FA5B95D" w:rsidR="007F75E0" w:rsidRDefault="007F75E0" w:rsidP="007F75E0">
            <w:pPr>
              <w:jc w:val="center"/>
              <w:rPr>
                <w:sz w:val="22"/>
                <w:szCs w:val="22"/>
              </w:rPr>
            </w:pPr>
            <w:r>
              <w:rPr>
                <w:sz w:val="22"/>
                <w:szCs w:val="22"/>
              </w:rPr>
              <w:t>5</w:t>
            </w:r>
          </w:p>
        </w:tc>
        <w:tc>
          <w:tcPr>
            <w:tcW w:w="1182" w:type="dxa"/>
          </w:tcPr>
          <w:p w14:paraId="5913784E" w14:textId="47C22DCA" w:rsidR="007F75E0" w:rsidRDefault="007F75E0" w:rsidP="007F75E0">
            <w:pPr>
              <w:jc w:val="center"/>
              <w:rPr>
                <w:sz w:val="22"/>
                <w:szCs w:val="22"/>
              </w:rPr>
            </w:pPr>
            <w:r>
              <w:rPr>
                <w:sz w:val="22"/>
                <w:szCs w:val="22"/>
              </w:rPr>
              <w:t>6</w:t>
            </w:r>
          </w:p>
        </w:tc>
        <w:tc>
          <w:tcPr>
            <w:tcW w:w="1134" w:type="dxa"/>
          </w:tcPr>
          <w:p w14:paraId="5AFB2ACA" w14:textId="2410EB03" w:rsidR="007F75E0" w:rsidRDefault="007F75E0" w:rsidP="007F75E0">
            <w:pPr>
              <w:jc w:val="center"/>
              <w:rPr>
                <w:sz w:val="22"/>
                <w:szCs w:val="22"/>
              </w:rPr>
            </w:pPr>
            <w:r>
              <w:rPr>
                <w:sz w:val="22"/>
                <w:szCs w:val="22"/>
              </w:rPr>
              <w:t>7</w:t>
            </w:r>
          </w:p>
        </w:tc>
      </w:tr>
      <w:tr w:rsidR="007F75E0" w14:paraId="1ED6E18F" w14:textId="77777777" w:rsidTr="00DA0E3E">
        <w:tc>
          <w:tcPr>
            <w:tcW w:w="1418" w:type="dxa"/>
          </w:tcPr>
          <w:p w14:paraId="7578A0AB" w14:textId="5C54510D" w:rsidR="007F75E0" w:rsidRDefault="007F75E0" w:rsidP="007F75E0">
            <w:pPr>
              <w:jc w:val="both"/>
              <w:rPr>
                <w:sz w:val="22"/>
                <w:szCs w:val="22"/>
                <w:lang w:val="kk-KZ"/>
              </w:rPr>
            </w:pPr>
            <w:r>
              <w:rPr>
                <w:sz w:val="22"/>
                <w:szCs w:val="22"/>
                <w:lang w:val="kk-KZ"/>
              </w:rPr>
              <w:t>Бутан Әмірлігі</w:t>
            </w:r>
          </w:p>
        </w:tc>
        <w:tc>
          <w:tcPr>
            <w:tcW w:w="1559" w:type="dxa"/>
          </w:tcPr>
          <w:p w14:paraId="2FB8AE91" w14:textId="29B65523" w:rsidR="007F75E0" w:rsidRDefault="007F75E0" w:rsidP="007F75E0">
            <w:pPr>
              <w:jc w:val="both"/>
              <w:rPr>
                <w:sz w:val="22"/>
                <w:szCs w:val="22"/>
              </w:rPr>
            </w:pPr>
            <w:r>
              <w:rPr>
                <w:sz w:val="22"/>
                <w:szCs w:val="22"/>
              </w:rPr>
              <w:t>58.73</w:t>
            </w:r>
          </w:p>
        </w:tc>
        <w:tc>
          <w:tcPr>
            <w:tcW w:w="1276" w:type="dxa"/>
          </w:tcPr>
          <w:p w14:paraId="5B0DC09F" w14:textId="52ECEB64" w:rsidR="007F75E0" w:rsidRDefault="007F75E0" w:rsidP="007F75E0">
            <w:pPr>
              <w:jc w:val="both"/>
              <w:rPr>
                <w:sz w:val="22"/>
                <w:szCs w:val="22"/>
              </w:rPr>
            </w:pPr>
            <w:r>
              <w:rPr>
                <w:sz w:val="22"/>
                <w:szCs w:val="22"/>
              </w:rPr>
              <w:t>79.05</w:t>
            </w:r>
          </w:p>
        </w:tc>
        <w:tc>
          <w:tcPr>
            <w:tcW w:w="1559" w:type="dxa"/>
          </w:tcPr>
          <w:p w14:paraId="39A38CB2" w14:textId="660F46B3" w:rsidR="007F75E0" w:rsidRDefault="007F75E0" w:rsidP="007F75E0">
            <w:pPr>
              <w:jc w:val="both"/>
              <w:rPr>
                <w:sz w:val="22"/>
                <w:szCs w:val="22"/>
              </w:rPr>
            </w:pPr>
            <w:r>
              <w:rPr>
                <w:sz w:val="22"/>
                <w:szCs w:val="22"/>
              </w:rPr>
              <w:t>22.11</w:t>
            </w:r>
          </w:p>
        </w:tc>
        <w:tc>
          <w:tcPr>
            <w:tcW w:w="1370" w:type="dxa"/>
          </w:tcPr>
          <w:p w14:paraId="525968F2" w14:textId="73182607" w:rsidR="007F75E0" w:rsidRDefault="007F75E0" w:rsidP="007F75E0">
            <w:pPr>
              <w:jc w:val="both"/>
              <w:rPr>
                <w:sz w:val="22"/>
                <w:szCs w:val="22"/>
              </w:rPr>
            </w:pPr>
            <w:r>
              <w:rPr>
                <w:sz w:val="22"/>
                <w:szCs w:val="22"/>
              </w:rPr>
              <w:t>57.32</w:t>
            </w:r>
          </w:p>
        </w:tc>
        <w:tc>
          <w:tcPr>
            <w:tcW w:w="1182" w:type="dxa"/>
          </w:tcPr>
          <w:p w14:paraId="4B1BF56A" w14:textId="0077D50E" w:rsidR="007F75E0" w:rsidRDefault="007F75E0" w:rsidP="007F75E0">
            <w:pPr>
              <w:jc w:val="both"/>
              <w:rPr>
                <w:sz w:val="22"/>
                <w:szCs w:val="22"/>
              </w:rPr>
            </w:pPr>
            <w:r>
              <w:rPr>
                <w:sz w:val="22"/>
                <w:szCs w:val="22"/>
              </w:rPr>
              <w:t>57.81</w:t>
            </w:r>
          </w:p>
        </w:tc>
        <w:tc>
          <w:tcPr>
            <w:tcW w:w="1134" w:type="dxa"/>
          </w:tcPr>
          <w:p w14:paraId="0AA2B3C2" w14:textId="10352CF7" w:rsidR="007F75E0" w:rsidRDefault="007F75E0" w:rsidP="007F75E0">
            <w:pPr>
              <w:jc w:val="both"/>
              <w:rPr>
                <w:sz w:val="22"/>
                <w:szCs w:val="22"/>
              </w:rPr>
            </w:pPr>
            <w:r>
              <w:rPr>
                <w:sz w:val="22"/>
                <w:szCs w:val="22"/>
              </w:rPr>
              <w:t>8</w:t>
            </w:r>
          </w:p>
        </w:tc>
      </w:tr>
      <w:tr w:rsidR="007F75E0" w14:paraId="74F0FD47" w14:textId="77777777" w:rsidTr="00DA0E3E">
        <w:tc>
          <w:tcPr>
            <w:tcW w:w="1418" w:type="dxa"/>
          </w:tcPr>
          <w:p w14:paraId="2394FDDE" w14:textId="630AC005" w:rsidR="007F75E0" w:rsidRDefault="007F75E0" w:rsidP="007F75E0">
            <w:pPr>
              <w:jc w:val="both"/>
              <w:rPr>
                <w:sz w:val="22"/>
                <w:szCs w:val="22"/>
                <w:lang w:val="kk-KZ"/>
              </w:rPr>
            </w:pPr>
            <w:r>
              <w:rPr>
                <w:sz w:val="22"/>
                <w:szCs w:val="22"/>
                <w:lang w:val="kk-KZ"/>
              </w:rPr>
              <w:t>Сингапур</w:t>
            </w:r>
          </w:p>
        </w:tc>
        <w:tc>
          <w:tcPr>
            <w:tcW w:w="1559" w:type="dxa"/>
          </w:tcPr>
          <w:p w14:paraId="25DBE7DF" w14:textId="2E755F50" w:rsidR="007F75E0" w:rsidRDefault="007F75E0" w:rsidP="007F75E0">
            <w:pPr>
              <w:jc w:val="both"/>
              <w:rPr>
                <w:sz w:val="22"/>
                <w:szCs w:val="22"/>
              </w:rPr>
            </w:pPr>
            <w:r>
              <w:rPr>
                <w:sz w:val="22"/>
                <w:szCs w:val="22"/>
              </w:rPr>
              <w:t>50.47</w:t>
            </w:r>
          </w:p>
        </w:tc>
        <w:tc>
          <w:tcPr>
            <w:tcW w:w="1276" w:type="dxa"/>
          </w:tcPr>
          <w:p w14:paraId="005B0EA9" w14:textId="67D659F9" w:rsidR="007F75E0" w:rsidRDefault="007F75E0" w:rsidP="007F75E0">
            <w:pPr>
              <w:jc w:val="both"/>
              <w:rPr>
                <w:sz w:val="22"/>
                <w:szCs w:val="22"/>
              </w:rPr>
            </w:pPr>
            <w:r>
              <w:rPr>
                <w:sz w:val="22"/>
                <w:szCs w:val="22"/>
              </w:rPr>
              <w:t>58.88</w:t>
            </w:r>
          </w:p>
        </w:tc>
        <w:tc>
          <w:tcPr>
            <w:tcW w:w="1559" w:type="dxa"/>
          </w:tcPr>
          <w:p w14:paraId="404E2929" w14:textId="2546A476" w:rsidR="007F75E0" w:rsidRDefault="007F75E0" w:rsidP="007F75E0">
            <w:pPr>
              <w:jc w:val="both"/>
              <w:rPr>
                <w:sz w:val="22"/>
                <w:szCs w:val="22"/>
              </w:rPr>
            </w:pPr>
            <w:r>
              <w:rPr>
                <w:sz w:val="22"/>
                <w:szCs w:val="22"/>
              </w:rPr>
              <w:t>31.03</w:t>
            </w:r>
          </w:p>
        </w:tc>
        <w:tc>
          <w:tcPr>
            <w:tcW w:w="1370" w:type="dxa"/>
          </w:tcPr>
          <w:p w14:paraId="118DD37B" w14:textId="22201823" w:rsidR="007F75E0" w:rsidRDefault="007F75E0" w:rsidP="007F75E0">
            <w:pPr>
              <w:jc w:val="both"/>
              <w:rPr>
                <w:sz w:val="22"/>
                <w:szCs w:val="22"/>
              </w:rPr>
            </w:pPr>
            <w:r>
              <w:rPr>
                <w:sz w:val="22"/>
                <w:szCs w:val="22"/>
              </w:rPr>
              <w:t>77.99</w:t>
            </w:r>
          </w:p>
        </w:tc>
        <w:tc>
          <w:tcPr>
            <w:tcW w:w="1182" w:type="dxa"/>
          </w:tcPr>
          <w:p w14:paraId="08F6BF6C" w14:textId="444AC551" w:rsidR="007F75E0" w:rsidRDefault="007F75E0" w:rsidP="007F75E0">
            <w:pPr>
              <w:jc w:val="both"/>
              <w:rPr>
                <w:sz w:val="22"/>
                <w:szCs w:val="22"/>
              </w:rPr>
            </w:pPr>
            <w:r>
              <w:rPr>
                <w:sz w:val="22"/>
                <w:szCs w:val="22"/>
              </w:rPr>
              <w:t>57.37</w:t>
            </w:r>
          </w:p>
        </w:tc>
        <w:tc>
          <w:tcPr>
            <w:tcW w:w="1134" w:type="dxa"/>
          </w:tcPr>
          <w:p w14:paraId="7D1A4C60" w14:textId="03807CA9" w:rsidR="007F75E0" w:rsidRDefault="007F75E0" w:rsidP="007F75E0">
            <w:pPr>
              <w:jc w:val="both"/>
              <w:rPr>
                <w:sz w:val="22"/>
                <w:szCs w:val="22"/>
              </w:rPr>
            </w:pPr>
            <w:r>
              <w:rPr>
                <w:sz w:val="22"/>
                <w:szCs w:val="22"/>
              </w:rPr>
              <w:t>9</w:t>
            </w:r>
          </w:p>
        </w:tc>
      </w:tr>
      <w:tr w:rsidR="007F75E0" w14:paraId="39637F8A" w14:textId="77777777" w:rsidTr="00DA0E3E">
        <w:tc>
          <w:tcPr>
            <w:tcW w:w="1418" w:type="dxa"/>
          </w:tcPr>
          <w:p w14:paraId="526D7D29" w14:textId="733B16C4" w:rsidR="007F75E0" w:rsidRDefault="007F75E0" w:rsidP="007F75E0">
            <w:pPr>
              <w:jc w:val="both"/>
              <w:rPr>
                <w:sz w:val="22"/>
                <w:szCs w:val="22"/>
                <w:lang w:val="kk-KZ"/>
              </w:rPr>
            </w:pPr>
            <w:r>
              <w:rPr>
                <w:sz w:val="22"/>
                <w:szCs w:val="22"/>
                <w:lang w:val="kk-KZ"/>
              </w:rPr>
              <w:t>Индонезия</w:t>
            </w:r>
          </w:p>
        </w:tc>
        <w:tc>
          <w:tcPr>
            <w:tcW w:w="1559" w:type="dxa"/>
          </w:tcPr>
          <w:p w14:paraId="4D67725F" w14:textId="3CE53FF6" w:rsidR="007F75E0" w:rsidRDefault="007F75E0" w:rsidP="007F75E0">
            <w:pPr>
              <w:jc w:val="both"/>
              <w:rPr>
                <w:sz w:val="22"/>
                <w:szCs w:val="22"/>
              </w:rPr>
            </w:pPr>
            <w:r>
              <w:rPr>
                <w:sz w:val="22"/>
                <w:szCs w:val="22"/>
              </w:rPr>
              <w:t>55.74</w:t>
            </w:r>
          </w:p>
        </w:tc>
        <w:tc>
          <w:tcPr>
            <w:tcW w:w="1276" w:type="dxa"/>
          </w:tcPr>
          <w:p w14:paraId="149B969B" w14:textId="41D3836E" w:rsidR="007F75E0" w:rsidRDefault="007F75E0" w:rsidP="007F75E0">
            <w:pPr>
              <w:jc w:val="both"/>
              <w:rPr>
                <w:sz w:val="22"/>
                <w:szCs w:val="22"/>
              </w:rPr>
            </w:pPr>
            <w:r>
              <w:rPr>
                <w:sz w:val="22"/>
                <w:szCs w:val="22"/>
              </w:rPr>
              <w:t>65.00</w:t>
            </w:r>
          </w:p>
        </w:tc>
        <w:tc>
          <w:tcPr>
            <w:tcW w:w="1559" w:type="dxa"/>
          </w:tcPr>
          <w:p w14:paraId="2FED87F5" w14:textId="6A65DC3D" w:rsidR="007F75E0" w:rsidRDefault="007F75E0" w:rsidP="007F75E0">
            <w:pPr>
              <w:jc w:val="both"/>
              <w:rPr>
                <w:sz w:val="22"/>
                <w:szCs w:val="22"/>
              </w:rPr>
            </w:pPr>
            <w:r>
              <w:rPr>
                <w:sz w:val="22"/>
                <w:szCs w:val="22"/>
              </w:rPr>
              <w:t>25.50</w:t>
            </w:r>
          </w:p>
        </w:tc>
        <w:tc>
          <w:tcPr>
            <w:tcW w:w="1370" w:type="dxa"/>
          </w:tcPr>
          <w:p w14:paraId="46859F11" w14:textId="60BF02B9" w:rsidR="007F75E0" w:rsidRDefault="007F75E0" w:rsidP="007F75E0">
            <w:pPr>
              <w:jc w:val="both"/>
              <w:rPr>
                <w:sz w:val="22"/>
                <w:szCs w:val="22"/>
              </w:rPr>
            </w:pPr>
            <w:r>
              <w:rPr>
                <w:sz w:val="22"/>
                <w:szCs w:val="22"/>
              </w:rPr>
              <w:t>68.26</w:t>
            </w:r>
          </w:p>
        </w:tc>
        <w:tc>
          <w:tcPr>
            <w:tcW w:w="1182" w:type="dxa"/>
          </w:tcPr>
          <w:p w14:paraId="0F341995" w14:textId="1AD868FF" w:rsidR="007F75E0" w:rsidRDefault="007F75E0" w:rsidP="007F75E0">
            <w:pPr>
              <w:jc w:val="both"/>
              <w:rPr>
                <w:sz w:val="22"/>
                <w:szCs w:val="22"/>
              </w:rPr>
            </w:pPr>
            <w:r>
              <w:rPr>
                <w:sz w:val="22"/>
                <w:szCs w:val="22"/>
              </w:rPr>
              <w:t>57.36</w:t>
            </w:r>
          </w:p>
        </w:tc>
        <w:tc>
          <w:tcPr>
            <w:tcW w:w="1134" w:type="dxa"/>
          </w:tcPr>
          <w:p w14:paraId="5CC62AC4" w14:textId="7B40C6CA" w:rsidR="007F75E0" w:rsidRDefault="007F75E0" w:rsidP="007F75E0">
            <w:pPr>
              <w:jc w:val="both"/>
              <w:rPr>
                <w:sz w:val="22"/>
                <w:szCs w:val="22"/>
              </w:rPr>
            </w:pPr>
            <w:r>
              <w:rPr>
                <w:sz w:val="22"/>
                <w:szCs w:val="22"/>
              </w:rPr>
              <w:t>10</w:t>
            </w:r>
          </w:p>
        </w:tc>
      </w:tr>
      <w:tr w:rsidR="007F75E0" w14:paraId="7C9B751E" w14:textId="77777777" w:rsidTr="00DA0E3E">
        <w:tc>
          <w:tcPr>
            <w:tcW w:w="1418" w:type="dxa"/>
          </w:tcPr>
          <w:p w14:paraId="20A3F363" w14:textId="7F173082" w:rsidR="007F75E0" w:rsidRDefault="007F75E0" w:rsidP="007F75E0">
            <w:pPr>
              <w:jc w:val="both"/>
              <w:rPr>
                <w:sz w:val="22"/>
                <w:szCs w:val="22"/>
                <w:lang w:val="kk-KZ"/>
              </w:rPr>
            </w:pPr>
            <w:r>
              <w:rPr>
                <w:sz w:val="22"/>
                <w:szCs w:val="22"/>
                <w:lang w:val="kk-KZ"/>
              </w:rPr>
              <w:t>Лаос</w:t>
            </w:r>
          </w:p>
        </w:tc>
        <w:tc>
          <w:tcPr>
            <w:tcW w:w="1559" w:type="dxa"/>
          </w:tcPr>
          <w:p w14:paraId="4CBCD310" w14:textId="37ACF89E" w:rsidR="007F75E0" w:rsidRDefault="007F75E0" w:rsidP="007F75E0">
            <w:pPr>
              <w:jc w:val="both"/>
              <w:rPr>
                <w:sz w:val="22"/>
                <w:szCs w:val="22"/>
              </w:rPr>
            </w:pPr>
            <w:r>
              <w:rPr>
                <w:sz w:val="22"/>
                <w:szCs w:val="22"/>
              </w:rPr>
              <w:t>64.92</w:t>
            </w:r>
          </w:p>
        </w:tc>
        <w:tc>
          <w:tcPr>
            <w:tcW w:w="1276" w:type="dxa"/>
          </w:tcPr>
          <w:p w14:paraId="02F9EC33" w14:textId="01CA95F3" w:rsidR="007F75E0" w:rsidRDefault="007F75E0" w:rsidP="007F75E0">
            <w:pPr>
              <w:jc w:val="both"/>
              <w:rPr>
                <w:sz w:val="22"/>
                <w:szCs w:val="22"/>
              </w:rPr>
            </w:pPr>
            <w:r>
              <w:rPr>
                <w:sz w:val="22"/>
                <w:szCs w:val="22"/>
              </w:rPr>
              <w:t>75.88</w:t>
            </w:r>
          </w:p>
        </w:tc>
        <w:tc>
          <w:tcPr>
            <w:tcW w:w="1559" w:type="dxa"/>
          </w:tcPr>
          <w:p w14:paraId="48E71CC5" w14:textId="53E748DE" w:rsidR="007F75E0" w:rsidRDefault="007F75E0" w:rsidP="007F75E0">
            <w:pPr>
              <w:jc w:val="both"/>
              <w:rPr>
                <w:sz w:val="22"/>
                <w:szCs w:val="22"/>
              </w:rPr>
            </w:pPr>
            <w:r>
              <w:rPr>
                <w:sz w:val="22"/>
                <w:szCs w:val="22"/>
              </w:rPr>
              <w:t>13.53</w:t>
            </w:r>
          </w:p>
        </w:tc>
        <w:tc>
          <w:tcPr>
            <w:tcW w:w="1370" w:type="dxa"/>
          </w:tcPr>
          <w:p w14:paraId="65478CE8" w14:textId="6AE35254" w:rsidR="007F75E0" w:rsidRDefault="007F75E0" w:rsidP="007F75E0">
            <w:pPr>
              <w:jc w:val="both"/>
              <w:rPr>
                <w:sz w:val="22"/>
                <w:szCs w:val="22"/>
              </w:rPr>
            </w:pPr>
            <w:r>
              <w:rPr>
                <w:sz w:val="22"/>
                <w:szCs w:val="22"/>
              </w:rPr>
              <w:t>60.90</w:t>
            </w:r>
          </w:p>
        </w:tc>
        <w:tc>
          <w:tcPr>
            <w:tcW w:w="1182" w:type="dxa"/>
          </w:tcPr>
          <w:p w14:paraId="04F57AE0" w14:textId="2DDA3DA7" w:rsidR="007F75E0" w:rsidRDefault="007F75E0" w:rsidP="007F75E0">
            <w:pPr>
              <w:jc w:val="both"/>
              <w:rPr>
                <w:sz w:val="22"/>
                <w:szCs w:val="22"/>
              </w:rPr>
            </w:pPr>
            <w:r>
              <w:rPr>
                <w:sz w:val="22"/>
                <w:szCs w:val="22"/>
              </w:rPr>
              <w:t>57.05</w:t>
            </w:r>
          </w:p>
        </w:tc>
        <w:tc>
          <w:tcPr>
            <w:tcW w:w="1134" w:type="dxa"/>
          </w:tcPr>
          <w:p w14:paraId="587787A4" w14:textId="287C011E" w:rsidR="007F75E0" w:rsidRDefault="007F75E0" w:rsidP="007F75E0">
            <w:pPr>
              <w:jc w:val="both"/>
              <w:rPr>
                <w:sz w:val="22"/>
                <w:szCs w:val="22"/>
              </w:rPr>
            </w:pPr>
            <w:r>
              <w:rPr>
                <w:sz w:val="22"/>
                <w:szCs w:val="22"/>
                <w:lang w:val="kk-KZ"/>
              </w:rPr>
              <w:t>1</w:t>
            </w:r>
            <w:r>
              <w:rPr>
                <w:sz w:val="22"/>
                <w:szCs w:val="22"/>
              </w:rPr>
              <w:t>1</w:t>
            </w:r>
          </w:p>
        </w:tc>
      </w:tr>
      <w:tr w:rsidR="007F75E0" w14:paraId="78214D37" w14:textId="77777777" w:rsidTr="00DA0E3E">
        <w:tc>
          <w:tcPr>
            <w:tcW w:w="1418" w:type="dxa"/>
          </w:tcPr>
          <w:p w14:paraId="05ABD438" w14:textId="3843A062" w:rsidR="007F75E0" w:rsidRDefault="007F75E0" w:rsidP="007F75E0">
            <w:pPr>
              <w:jc w:val="both"/>
              <w:rPr>
                <w:sz w:val="22"/>
                <w:szCs w:val="22"/>
                <w:lang w:val="kk-KZ"/>
              </w:rPr>
            </w:pPr>
            <w:r>
              <w:rPr>
                <w:sz w:val="22"/>
                <w:szCs w:val="22"/>
              </w:rPr>
              <w:t>Қ</w:t>
            </w:r>
            <w:proofErr w:type="spellStart"/>
            <w:r>
              <w:rPr>
                <w:sz w:val="22"/>
                <w:szCs w:val="22"/>
                <w:lang w:val="kk-KZ"/>
              </w:rPr>
              <w:t>ырғызстан</w:t>
            </w:r>
            <w:proofErr w:type="spellEnd"/>
          </w:p>
        </w:tc>
        <w:tc>
          <w:tcPr>
            <w:tcW w:w="1559" w:type="dxa"/>
          </w:tcPr>
          <w:p w14:paraId="2BF912D4" w14:textId="156CAA31" w:rsidR="007F75E0" w:rsidRDefault="007F75E0" w:rsidP="007F75E0">
            <w:pPr>
              <w:jc w:val="both"/>
              <w:rPr>
                <w:sz w:val="22"/>
                <w:szCs w:val="22"/>
              </w:rPr>
            </w:pPr>
            <w:r>
              <w:rPr>
                <w:sz w:val="22"/>
                <w:szCs w:val="22"/>
              </w:rPr>
              <w:t>5</w:t>
            </w:r>
            <w:r>
              <w:rPr>
                <w:sz w:val="22"/>
                <w:szCs w:val="22"/>
                <w:lang w:val="kk-KZ"/>
              </w:rPr>
              <w:t>0</w:t>
            </w:r>
            <w:r>
              <w:rPr>
                <w:sz w:val="22"/>
                <w:szCs w:val="22"/>
              </w:rPr>
              <w:t>.69</w:t>
            </w:r>
          </w:p>
        </w:tc>
        <w:tc>
          <w:tcPr>
            <w:tcW w:w="1276" w:type="dxa"/>
          </w:tcPr>
          <w:p w14:paraId="0D54287C" w14:textId="04C9E46F" w:rsidR="007F75E0" w:rsidRDefault="007F75E0" w:rsidP="007F75E0">
            <w:pPr>
              <w:jc w:val="both"/>
              <w:rPr>
                <w:sz w:val="22"/>
                <w:szCs w:val="22"/>
              </w:rPr>
            </w:pPr>
            <w:r>
              <w:rPr>
                <w:sz w:val="22"/>
                <w:szCs w:val="22"/>
              </w:rPr>
              <w:t>63.35</w:t>
            </w:r>
          </w:p>
        </w:tc>
        <w:tc>
          <w:tcPr>
            <w:tcW w:w="1559" w:type="dxa"/>
          </w:tcPr>
          <w:p w14:paraId="70A1CBE0" w14:textId="504D2681" w:rsidR="007F75E0" w:rsidRDefault="007F75E0" w:rsidP="007F75E0">
            <w:pPr>
              <w:jc w:val="both"/>
              <w:rPr>
                <w:sz w:val="22"/>
                <w:szCs w:val="22"/>
              </w:rPr>
            </w:pPr>
            <w:r>
              <w:rPr>
                <w:sz w:val="22"/>
                <w:szCs w:val="22"/>
              </w:rPr>
              <w:t>29.62</w:t>
            </w:r>
          </w:p>
        </w:tc>
        <w:tc>
          <w:tcPr>
            <w:tcW w:w="1370" w:type="dxa"/>
          </w:tcPr>
          <w:p w14:paraId="0A173E60" w14:textId="3ACAF4D6" w:rsidR="007F75E0" w:rsidRDefault="007F75E0" w:rsidP="007F75E0">
            <w:pPr>
              <w:jc w:val="both"/>
              <w:rPr>
                <w:sz w:val="22"/>
                <w:szCs w:val="22"/>
              </w:rPr>
            </w:pPr>
            <w:r>
              <w:rPr>
                <w:sz w:val="22"/>
                <w:szCs w:val="22"/>
              </w:rPr>
              <w:t>71.38</w:t>
            </w:r>
          </w:p>
        </w:tc>
        <w:tc>
          <w:tcPr>
            <w:tcW w:w="1182" w:type="dxa"/>
          </w:tcPr>
          <w:p w14:paraId="38C08EDD" w14:textId="171F84A5" w:rsidR="007F75E0" w:rsidRDefault="007F75E0" w:rsidP="007F75E0">
            <w:pPr>
              <w:jc w:val="both"/>
              <w:rPr>
                <w:sz w:val="22"/>
                <w:szCs w:val="22"/>
              </w:rPr>
            </w:pPr>
            <w:r>
              <w:rPr>
                <w:sz w:val="22"/>
                <w:szCs w:val="22"/>
              </w:rPr>
              <w:t>56.91</w:t>
            </w:r>
          </w:p>
        </w:tc>
        <w:tc>
          <w:tcPr>
            <w:tcW w:w="1134" w:type="dxa"/>
          </w:tcPr>
          <w:p w14:paraId="4E3591A5" w14:textId="2F306BAF" w:rsidR="007F75E0" w:rsidRDefault="007F75E0" w:rsidP="007F75E0">
            <w:pPr>
              <w:jc w:val="both"/>
              <w:rPr>
                <w:sz w:val="22"/>
                <w:szCs w:val="22"/>
              </w:rPr>
            </w:pPr>
            <w:r>
              <w:rPr>
                <w:sz w:val="22"/>
                <w:szCs w:val="22"/>
              </w:rPr>
              <w:t>12</w:t>
            </w:r>
          </w:p>
        </w:tc>
      </w:tr>
      <w:tr w:rsidR="007F75E0" w14:paraId="76769F0A" w14:textId="77777777" w:rsidTr="00DA0E3E">
        <w:tc>
          <w:tcPr>
            <w:tcW w:w="1418" w:type="dxa"/>
          </w:tcPr>
          <w:p w14:paraId="10AD2C82" w14:textId="6F9FE5D3" w:rsidR="007F75E0" w:rsidRDefault="007F75E0" w:rsidP="007F75E0">
            <w:pPr>
              <w:jc w:val="both"/>
              <w:rPr>
                <w:sz w:val="22"/>
                <w:szCs w:val="22"/>
                <w:lang w:val="kk-KZ"/>
              </w:rPr>
            </w:pPr>
            <w:r>
              <w:rPr>
                <w:sz w:val="22"/>
                <w:szCs w:val="22"/>
                <w:lang w:val="kk-KZ"/>
              </w:rPr>
              <w:t>Вьетнам</w:t>
            </w:r>
          </w:p>
        </w:tc>
        <w:tc>
          <w:tcPr>
            <w:tcW w:w="1559" w:type="dxa"/>
          </w:tcPr>
          <w:p w14:paraId="5E91217C" w14:textId="6440B3E8" w:rsidR="007F75E0" w:rsidRDefault="007F75E0" w:rsidP="007F75E0">
            <w:pPr>
              <w:jc w:val="both"/>
              <w:rPr>
                <w:sz w:val="22"/>
                <w:szCs w:val="22"/>
              </w:rPr>
            </w:pPr>
            <w:r>
              <w:rPr>
                <w:sz w:val="22"/>
                <w:szCs w:val="22"/>
              </w:rPr>
              <w:t>54.34</w:t>
            </w:r>
          </w:p>
        </w:tc>
        <w:tc>
          <w:tcPr>
            <w:tcW w:w="1276" w:type="dxa"/>
          </w:tcPr>
          <w:p w14:paraId="00BE7CF9" w14:textId="2142A69F" w:rsidR="007F75E0" w:rsidRDefault="007F75E0" w:rsidP="007F75E0">
            <w:pPr>
              <w:jc w:val="both"/>
              <w:rPr>
                <w:sz w:val="22"/>
                <w:szCs w:val="22"/>
              </w:rPr>
            </w:pPr>
            <w:r>
              <w:rPr>
                <w:sz w:val="22"/>
                <w:szCs w:val="22"/>
              </w:rPr>
              <w:t>62.20</w:t>
            </w:r>
          </w:p>
        </w:tc>
        <w:tc>
          <w:tcPr>
            <w:tcW w:w="1559" w:type="dxa"/>
          </w:tcPr>
          <w:p w14:paraId="26CD17A7" w14:textId="14FEE55A" w:rsidR="007F75E0" w:rsidRDefault="007F75E0" w:rsidP="007F75E0">
            <w:pPr>
              <w:jc w:val="both"/>
              <w:rPr>
                <w:sz w:val="22"/>
                <w:szCs w:val="22"/>
              </w:rPr>
            </w:pPr>
            <w:r>
              <w:rPr>
                <w:sz w:val="22"/>
                <w:szCs w:val="22"/>
              </w:rPr>
              <w:t>21.32</w:t>
            </w:r>
          </w:p>
        </w:tc>
        <w:tc>
          <w:tcPr>
            <w:tcW w:w="1370" w:type="dxa"/>
          </w:tcPr>
          <w:p w14:paraId="2511282E" w14:textId="11B15B08" w:rsidR="007F75E0" w:rsidRDefault="007F75E0" w:rsidP="007F75E0">
            <w:pPr>
              <w:jc w:val="both"/>
              <w:rPr>
                <w:sz w:val="22"/>
                <w:szCs w:val="22"/>
              </w:rPr>
            </w:pPr>
            <w:r>
              <w:rPr>
                <w:sz w:val="22"/>
                <w:szCs w:val="22"/>
              </w:rPr>
              <w:t>72.44</w:t>
            </w:r>
          </w:p>
        </w:tc>
        <w:tc>
          <w:tcPr>
            <w:tcW w:w="1182" w:type="dxa"/>
          </w:tcPr>
          <w:p w14:paraId="1E3F28C5" w14:textId="5BFDF142" w:rsidR="007F75E0" w:rsidRDefault="007F75E0" w:rsidP="007F75E0">
            <w:pPr>
              <w:jc w:val="both"/>
              <w:rPr>
                <w:sz w:val="22"/>
                <w:szCs w:val="22"/>
              </w:rPr>
            </w:pPr>
            <w:r>
              <w:rPr>
                <w:sz w:val="22"/>
                <w:szCs w:val="22"/>
              </w:rPr>
              <w:t>56.17</w:t>
            </w:r>
          </w:p>
        </w:tc>
        <w:tc>
          <w:tcPr>
            <w:tcW w:w="1134" w:type="dxa"/>
          </w:tcPr>
          <w:p w14:paraId="780BC44C" w14:textId="381D6963" w:rsidR="007F75E0" w:rsidRDefault="007F75E0" w:rsidP="007F75E0">
            <w:pPr>
              <w:jc w:val="both"/>
              <w:rPr>
                <w:sz w:val="22"/>
                <w:szCs w:val="22"/>
              </w:rPr>
            </w:pPr>
            <w:r>
              <w:rPr>
                <w:sz w:val="22"/>
                <w:szCs w:val="22"/>
              </w:rPr>
              <w:t>13</w:t>
            </w:r>
          </w:p>
        </w:tc>
      </w:tr>
      <w:tr w:rsidR="007F75E0" w14:paraId="2D7C6B5C" w14:textId="77777777" w:rsidTr="00DA0E3E">
        <w:tc>
          <w:tcPr>
            <w:tcW w:w="1418" w:type="dxa"/>
          </w:tcPr>
          <w:p w14:paraId="154E6762" w14:textId="192F62CB" w:rsidR="007F75E0" w:rsidRDefault="007F75E0" w:rsidP="007F75E0">
            <w:pPr>
              <w:jc w:val="both"/>
              <w:rPr>
                <w:sz w:val="22"/>
                <w:szCs w:val="22"/>
                <w:lang w:val="kk-KZ"/>
              </w:rPr>
            </w:pPr>
            <w:r>
              <w:rPr>
                <w:sz w:val="22"/>
                <w:szCs w:val="22"/>
                <w:lang w:val="kk-KZ"/>
              </w:rPr>
              <w:t>Оңтүстік Корея</w:t>
            </w:r>
          </w:p>
        </w:tc>
        <w:tc>
          <w:tcPr>
            <w:tcW w:w="1559" w:type="dxa"/>
          </w:tcPr>
          <w:p w14:paraId="7BE0D6B1" w14:textId="49EDCC54" w:rsidR="007F75E0" w:rsidRDefault="007F75E0" w:rsidP="007F75E0">
            <w:pPr>
              <w:jc w:val="both"/>
              <w:rPr>
                <w:sz w:val="22"/>
                <w:szCs w:val="22"/>
              </w:rPr>
            </w:pPr>
            <w:r>
              <w:rPr>
                <w:sz w:val="22"/>
                <w:szCs w:val="22"/>
              </w:rPr>
              <w:t>38.40</w:t>
            </w:r>
          </w:p>
        </w:tc>
        <w:tc>
          <w:tcPr>
            <w:tcW w:w="1276" w:type="dxa"/>
          </w:tcPr>
          <w:p w14:paraId="7B994390" w14:textId="42C49067" w:rsidR="007F75E0" w:rsidRDefault="007F75E0" w:rsidP="007F75E0">
            <w:pPr>
              <w:jc w:val="both"/>
              <w:rPr>
                <w:sz w:val="22"/>
                <w:szCs w:val="22"/>
              </w:rPr>
            </w:pPr>
            <w:r>
              <w:rPr>
                <w:sz w:val="22"/>
                <w:szCs w:val="22"/>
              </w:rPr>
              <w:t>57.80</w:t>
            </w:r>
          </w:p>
        </w:tc>
        <w:tc>
          <w:tcPr>
            <w:tcW w:w="1559" w:type="dxa"/>
          </w:tcPr>
          <w:p w14:paraId="41C1EC44" w14:textId="09E489C0" w:rsidR="007F75E0" w:rsidRDefault="007F75E0" w:rsidP="007F75E0">
            <w:pPr>
              <w:jc w:val="both"/>
              <w:rPr>
                <w:sz w:val="22"/>
                <w:szCs w:val="22"/>
              </w:rPr>
            </w:pPr>
            <w:r>
              <w:rPr>
                <w:sz w:val="22"/>
                <w:szCs w:val="22"/>
              </w:rPr>
              <w:t>41.13</w:t>
            </w:r>
          </w:p>
        </w:tc>
        <w:tc>
          <w:tcPr>
            <w:tcW w:w="1370" w:type="dxa"/>
          </w:tcPr>
          <w:p w14:paraId="4791B768" w14:textId="1F85456C" w:rsidR="007F75E0" w:rsidRDefault="007F75E0" w:rsidP="007F75E0">
            <w:pPr>
              <w:jc w:val="both"/>
              <w:rPr>
                <w:sz w:val="22"/>
                <w:szCs w:val="22"/>
              </w:rPr>
            </w:pPr>
            <w:r>
              <w:rPr>
                <w:sz w:val="22"/>
                <w:szCs w:val="22"/>
              </w:rPr>
              <w:t>80.83</w:t>
            </w:r>
          </w:p>
        </w:tc>
        <w:tc>
          <w:tcPr>
            <w:tcW w:w="1182" w:type="dxa"/>
          </w:tcPr>
          <w:p w14:paraId="3C35EE4B" w14:textId="56C4FC53" w:rsidR="007F75E0" w:rsidRDefault="007F75E0" w:rsidP="007F75E0">
            <w:pPr>
              <w:jc w:val="both"/>
              <w:rPr>
                <w:sz w:val="22"/>
                <w:szCs w:val="22"/>
              </w:rPr>
            </w:pPr>
            <w:r>
              <w:rPr>
                <w:sz w:val="22"/>
                <w:szCs w:val="22"/>
              </w:rPr>
              <w:t>54.65</w:t>
            </w:r>
          </w:p>
        </w:tc>
        <w:tc>
          <w:tcPr>
            <w:tcW w:w="1134" w:type="dxa"/>
          </w:tcPr>
          <w:p w14:paraId="7C038118" w14:textId="5E10EFEA" w:rsidR="007F75E0" w:rsidRDefault="007F75E0" w:rsidP="007F75E0">
            <w:pPr>
              <w:jc w:val="both"/>
              <w:rPr>
                <w:sz w:val="22"/>
                <w:szCs w:val="22"/>
              </w:rPr>
            </w:pPr>
            <w:r>
              <w:rPr>
                <w:sz w:val="22"/>
                <w:szCs w:val="22"/>
              </w:rPr>
              <w:t>14</w:t>
            </w:r>
          </w:p>
        </w:tc>
      </w:tr>
      <w:tr w:rsidR="007F75E0" w14:paraId="0D8E478E" w14:textId="77777777" w:rsidTr="00DA0E3E">
        <w:tc>
          <w:tcPr>
            <w:tcW w:w="1418" w:type="dxa"/>
          </w:tcPr>
          <w:p w14:paraId="600C3F5D" w14:textId="265BBFC5" w:rsidR="007F75E0" w:rsidRDefault="007F75E0" w:rsidP="007F75E0">
            <w:pPr>
              <w:jc w:val="both"/>
              <w:rPr>
                <w:sz w:val="22"/>
                <w:szCs w:val="22"/>
                <w:lang w:val="kk-KZ"/>
              </w:rPr>
            </w:pPr>
            <w:r>
              <w:rPr>
                <w:sz w:val="22"/>
                <w:szCs w:val="22"/>
                <w:lang w:val="kk-KZ"/>
              </w:rPr>
              <w:t>Армения</w:t>
            </w:r>
          </w:p>
        </w:tc>
        <w:tc>
          <w:tcPr>
            <w:tcW w:w="1559" w:type="dxa"/>
          </w:tcPr>
          <w:p w14:paraId="50E7BDEF" w14:textId="28D8B059" w:rsidR="007F75E0" w:rsidRDefault="007F75E0" w:rsidP="007F75E0">
            <w:pPr>
              <w:jc w:val="both"/>
              <w:rPr>
                <w:sz w:val="22"/>
                <w:szCs w:val="22"/>
              </w:rPr>
            </w:pPr>
            <w:r>
              <w:rPr>
                <w:sz w:val="22"/>
                <w:szCs w:val="22"/>
              </w:rPr>
              <w:t>41.73</w:t>
            </w:r>
          </w:p>
        </w:tc>
        <w:tc>
          <w:tcPr>
            <w:tcW w:w="1276" w:type="dxa"/>
          </w:tcPr>
          <w:p w14:paraId="656E49EC" w14:textId="1BF220A0" w:rsidR="007F75E0" w:rsidRDefault="007F75E0" w:rsidP="007F75E0">
            <w:pPr>
              <w:jc w:val="both"/>
              <w:rPr>
                <w:sz w:val="22"/>
                <w:szCs w:val="22"/>
              </w:rPr>
            </w:pPr>
            <w:r>
              <w:rPr>
                <w:sz w:val="22"/>
                <w:szCs w:val="22"/>
              </w:rPr>
              <w:t>70.24</w:t>
            </w:r>
          </w:p>
        </w:tc>
        <w:tc>
          <w:tcPr>
            <w:tcW w:w="1559" w:type="dxa"/>
          </w:tcPr>
          <w:p w14:paraId="5316C33E" w14:textId="32DA48E2" w:rsidR="007F75E0" w:rsidRDefault="007F75E0" w:rsidP="007F75E0">
            <w:pPr>
              <w:jc w:val="both"/>
              <w:rPr>
                <w:sz w:val="22"/>
                <w:szCs w:val="22"/>
              </w:rPr>
            </w:pPr>
            <w:r>
              <w:rPr>
                <w:sz w:val="22"/>
                <w:szCs w:val="22"/>
              </w:rPr>
              <w:t>21.26</w:t>
            </w:r>
          </w:p>
        </w:tc>
        <w:tc>
          <w:tcPr>
            <w:tcW w:w="1370" w:type="dxa"/>
          </w:tcPr>
          <w:p w14:paraId="2B4CF991" w14:textId="7B2AC6C3" w:rsidR="007F75E0" w:rsidRDefault="007F75E0" w:rsidP="007F75E0">
            <w:pPr>
              <w:jc w:val="both"/>
              <w:rPr>
                <w:sz w:val="22"/>
                <w:szCs w:val="22"/>
              </w:rPr>
            </w:pPr>
            <w:r>
              <w:rPr>
                <w:sz w:val="22"/>
                <w:szCs w:val="22"/>
              </w:rPr>
              <w:t>76.11</w:t>
            </w:r>
          </w:p>
        </w:tc>
        <w:tc>
          <w:tcPr>
            <w:tcW w:w="1182" w:type="dxa"/>
          </w:tcPr>
          <w:p w14:paraId="430EF390" w14:textId="33181DAD" w:rsidR="007F75E0" w:rsidRDefault="007F75E0" w:rsidP="007F75E0">
            <w:pPr>
              <w:jc w:val="both"/>
              <w:rPr>
                <w:sz w:val="22"/>
                <w:szCs w:val="22"/>
              </w:rPr>
            </w:pPr>
            <w:r>
              <w:rPr>
                <w:sz w:val="22"/>
                <w:szCs w:val="22"/>
              </w:rPr>
              <w:t>54.61</w:t>
            </w:r>
          </w:p>
        </w:tc>
        <w:tc>
          <w:tcPr>
            <w:tcW w:w="1134" w:type="dxa"/>
          </w:tcPr>
          <w:p w14:paraId="2FA2A485" w14:textId="3F3752FC" w:rsidR="007F75E0" w:rsidRDefault="007F75E0" w:rsidP="007F75E0">
            <w:pPr>
              <w:jc w:val="both"/>
              <w:rPr>
                <w:sz w:val="22"/>
                <w:szCs w:val="22"/>
              </w:rPr>
            </w:pPr>
            <w:r>
              <w:rPr>
                <w:sz w:val="22"/>
                <w:szCs w:val="22"/>
              </w:rPr>
              <w:t>15</w:t>
            </w:r>
          </w:p>
        </w:tc>
      </w:tr>
      <w:tr w:rsidR="007F75E0" w14:paraId="74893D56" w14:textId="77777777" w:rsidTr="00DA0E3E">
        <w:tc>
          <w:tcPr>
            <w:tcW w:w="1418" w:type="dxa"/>
          </w:tcPr>
          <w:p w14:paraId="6BC4B4FF" w14:textId="5003027A" w:rsidR="007F75E0" w:rsidRDefault="007F75E0" w:rsidP="007F75E0">
            <w:pPr>
              <w:jc w:val="both"/>
              <w:rPr>
                <w:sz w:val="22"/>
                <w:szCs w:val="22"/>
                <w:lang w:val="kk-KZ"/>
              </w:rPr>
            </w:pPr>
            <w:r>
              <w:rPr>
                <w:sz w:val="22"/>
                <w:szCs w:val="22"/>
                <w:lang w:val="kk-KZ"/>
              </w:rPr>
              <w:t>Малайзия</w:t>
            </w:r>
          </w:p>
        </w:tc>
        <w:tc>
          <w:tcPr>
            <w:tcW w:w="1559" w:type="dxa"/>
          </w:tcPr>
          <w:p w14:paraId="746082EF" w14:textId="1E82F470" w:rsidR="007F75E0" w:rsidRDefault="007F75E0" w:rsidP="007F75E0">
            <w:pPr>
              <w:jc w:val="both"/>
              <w:rPr>
                <w:sz w:val="22"/>
                <w:szCs w:val="22"/>
              </w:rPr>
            </w:pPr>
            <w:r>
              <w:rPr>
                <w:sz w:val="22"/>
                <w:szCs w:val="22"/>
              </w:rPr>
              <w:t>50.42</w:t>
            </w:r>
          </w:p>
        </w:tc>
        <w:tc>
          <w:tcPr>
            <w:tcW w:w="1276" w:type="dxa"/>
          </w:tcPr>
          <w:p w14:paraId="358C0509" w14:textId="20E838AB" w:rsidR="007F75E0" w:rsidRDefault="007F75E0" w:rsidP="007F75E0">
            <w:pPr>
              <w:jc w:val="both"/>
              <w:rPr>
                <w:sz w:val="22"/>
                <w:szCs w:val="22"/>
              </w:rPr>
            </w:pPr>
            <w:r>
              <w:rPr>
                <w:sz w:val="22"/>
                <w:szCs w:val="22"/>
              </w:rPr>
              <w:t>68.38</w:t>
            </w:r>
          </w:p>
        </w:tc>
        <w:tc>
          <w:tcPr>
            <w:tcW w:w="1559" w:type="dxa"/>
          </w:tcPr>
          <w:p w14:paraId="57A9E7A2" w14:textId="07D2B2A5" w:rsidR="007F75E0" w:rsidRDefault="007F75E0" w:rsidP="007F75E0">
            <w:pPr>
              <w:jc w:val="both"/>
              <w:rPr>
                <w:sz w:val="22"/>
                <w:szCs w:val="22"/>
              </w:rPr>
            </w:pPr>
            <w:r>
              <w:rPr>
                <w:sz w:val="22"/>
                <w:szCs w:val="22"/>
              </w:rPr>
              <w:t>20.09</w:t>
            </w:r>
          </w:p>
        </w:tc>
        <w:tc>
          <w:tcPr>
            <w:tcW w:w="1370" w:type="dxa"/>
          </w:tcPr>
          <w:p w14:paraId="2C2828FD" w14:textId="391C1219" w:rsidR="007F75E0" w:rsidRDefault="007F75E0" w:rsidP="007F75E0">
            <w:pPr>
              <w:jc w:val="both"/>
              <w:rPr>
                <w:sz w:val="22"/>
                <w:szCs w:val="22"/>
              </w:rPr>
            </w:pPr>
            <w:r>
              <w:rPr>
                <w:sz w:val="22"/>
                <w:szCs w:val="22"/>
              </w:rPr>
              <w:t>64.94</w:t>
            </w:r>
          </w:p>
        </w:tc>
        <w:tc>
          <w:tcPr>
            <w:tcW w:w="1182" w:type="dxa"/>
          </w:tcPr>
          <w:p w14:paraId="1BB94469" w14:textId="04EF1EBB" w:rsidR="007F75E0" w:rsidRDefault="007F75E0" w:rsidP="007F75E0">
            <w:pPr>
              <w:jc w:val="both"/>
              <w:rPr>
                <w:sz w:val="22"/>
                <w:szCs w:val="22"/>
              </w:rPr>
            </w:pPr>
            <w:r>
              <w:rPr>
                <w:sz w:val="22"/>
                <w:szCs w:val="22"/>
              </w:rPr>
              <w:t>54.36</w:t>
            </w:r>
          </w:p>
        </w:tc>
        <w:tc>
          <w:tcPr>
            <w:tcW w:w="1134" w:type="dxa"/>
          </w:tcPr>
          <w:p w14:paraId="2D822319" w14:textId="647A90A6" w:rsidR="007F75E0" w:rsidRDefault="007F75E0" w:rsidP="007F75E0">
            <w:pPr>
              <w:jc w:val="both"/>
              <w:rPr>
                <w:sz w:val="22"/>
                <w:szCs w:val="22"/>
              </w:rPr>
            </w:pPr>
            <w:r>
              <w:rPr>
                <w:sz w:val="22"/>
                <w:szCs w:val="22"/>
              </w:rPr>
              <w:t>16</w:t>
            </w:r>
          </w:p>
        </w:tc>
      </w:tr>
      <w:tr w:rsidR="007F75E0" w14:paraId="086DC6A9" w14:textId="77777777" w:rsidTr="00DA0E3E">
        <w:tc>
          <w:tcPr>
            <w:tcW w:w="1418" w:type="dxa"/>
          </w:tcPr>
          <w:p w14:paraId="78ADC749" w14:textId="766AEDF9" w:rsidR="007F75E0" w:rsidRDefault="007F75E0" w:rsidP="007F75E0">
            <w:pPr>
              <w:jc w:val="both"/>
              <w:rPr>
                <w:sz w:val="22"/>
                <w:szCs w:val="22"/>
                <w:lang w:val="kk-KZ"/>
              </w:rPr>
            </w:pPr>
            <w:r>
              <w:rPr>
                <w:sz w:val="22"/>
                <w:szCs w:val="22"/>
                <w:lang w:val="kk-KZ"/>
              </w:rPr>
              <w:t>Камбоджа</w:t>
            </w:r>
          </w:p>
        </w:tc>
        <w:tc>
          <w:tcPr>
            <w:tcW w:w="1559" w:type="dxa"/>
          </w:tcPr>
          <w:p w14:paraId="3DC3294A" w14:textId="7F386C94" w:rsidR="007F75E0" w:rsidRDefault="007F75E0" w:rsidP="007F75E0">
            <w:pPr>
              <w:jc w:val="both"/>
              <w:rPr>
                <w:sz w:val="22"/>
                <w:szCs w:val="22"/>
              </w:rPr>
            </w:pPr>
            <w:r>
              <w:rPr>
                <w:sz w:val="22"/>
                <w:szCs w:val="22"/>
              </w:rPr>
              <w:t>57.92</w:t>
            </w:r>
          </w:p>
        </w:tc>
        <w:tc>
          <w:tcPr>
            <w:tcW w:w="1276" w:type="dxa"/>
          </w:tcPr>
          <w:p w14:paraId="0313D9C6" w14:textId="32AA652C" w:rsidR="007F75E0" w:rsidRDefault="007F75E0" w:rsidP="007F75E0">
            <w:pPr>
              <w:jc w:val="both"/>
              <w:rPr>
                <w:sz w:val="22"/>
                <w:szCs w:val="22"/>
              </w:rPr>
            </w:pPr>
            <w:r>
              <w:rPr>
                <w:sz w:val="22"/>
                <w:szCs w:val="22"/>
              </w:rPr>
              <w:t>78.50</w:t>
            </w:r>
          </w:p>
        </w:tc>
        <w:tc>
          <w:tcPr>
            <w:tcW w:w="1559" w:type="dxa"/>
          </w:tcPr>
          <w:p w14:paraId="2B9624E6" w14:textId="4DF8291E" w:rsidR="007F75E0" w:rsidRDefault="007F75E0" w:rsidP="007F75E0">
            <w:pPr>
              <w:jc w:val="both"/>
              <w:rPr>
                <w:sz w:val="22"/>
                <w:szCs w:val="22"/>
              </w:rPr>
            </w:pPr>
            <w:r>
              <w:rPr>
                <w:sz w:val="22"/>
                <w:szCs w:val="22"/>
              </w:rPr>
              <w:t>10.41</w:t>
            </w:r>
          </w:p>
        </w:tc>
        <w:tc>
          <w:tcPr>
            <w:tcW w:w="1370" w:type="dxa"/>
          </w:tcPr>
          <w:p w14:paraId="3A12463A" w14:textId="444E3F76" w:rsidR="007F75E0" w:rsidRDefault="007F75E0" w:rsidP="007F75E0">
            <w:pPr>
              <w:jc w:val="both"/>
              <w:rPr>
                <w:sz w:val="22"/>
                <w:szCs w:val="22"/>
              </w:rPr>
            </w:pPr>
            <w:r>
              <w:rPr>
                <w:sz w:val="22"/>
                <w:szCs w:val="22"/>
              </w:rPr>
              <w:t>59.05</w:t>
            </w:r>
          </w:p>
        </w:tc>
        <w:tc>
          <w:tcPr>
            <w:tcW w:w="1182" w:type="dxa"/>
          </w:tcPr>
          <w:p w14:paraId="6A1CF22A" w14:textId="08E56A5C" w:rsidR="007F75E0" w:rsidRDefault="007F75E0" w:rsidP="007F75E0">
            <w:pPr>
              <w:jc w:val="both"/>
              <w:rPr>
                <w:sz w:val="22"/>
                <w:szCs w:val="22"/>
              </w:rPr>
            </w:pPr>
            <w:r>
              <w:rPr>
                <w:sz w:val="22"/>
                <w:szCs w:val="22"/>
              </w:rPr>
              <w:t>53.75</w:t>
            </w:r>
          </w:p>
        </w:tc>
        <w:tc>
          <w:tcPr>
            <w:tcW w:w="1134" w:type="dxa"/>
          </w:tcPr>
          <w:p w14:paraId="73831FF4" w14:textId="642E12C0" w:rsidR="007F75E0" w:rsidRDefault="007F75E0" w:rsidP="007F75E0">
            <w:pPr>
              <w:jc w:val="both"/>
              <w:rPr>
                <w:sz w:val="22"/>
                <w:szCs w:val="22"/>
              </w:rPr>
            </w:pPr>
            <w:r>
              <w:rPr>
                <w:sz w:val="22"/>
                <w:szCs w:val="22"/>
              </w:rPr>
              <w:t>17</w:t>
            </w:r>
          </w:p>
        </w:tc>
      </w:tr>
      <w:tr w:rsidR="007F75E0" w14:paraId="525A8FB4" w14:textId="77777777" w:rsidTr="00DA0E3E">
        <w:tc>
          <w:tcPr>
            <w:tcW w:w="1418" w:type="dxa"/>
          </w:tcPr>
          <w:p w14:paraId="6E2FC350" w14:textId="7747D2AA" w:rsidR="007F75E0" w:rsidRDefault="007F75E0" w:rsidP="007F75E0">
            <w:pPr>
              <w:jc w:val="both"/>
              <w:rPr>
                <w:sz w:val="22"/>
                <w:szCs w:val="22"/>
                <w:lang w:val="kk-KZ"/>
              </w:rPr>
            </w:pPr>
            <w:r>
              <w:rPr>
                <w:sz w:val="22"/>
                <w:szCs w:val="22"/>
                <w:lang w:val="kk-KZ"/>
              </w:rPr>
              <w:t>Бруней</w:t>
            </w:r>
            <w:r>
              <w:rPr>
                <w:sz w:val="22"/>
                <w:szCs w:val="22"/>
                <w:lang w:val="ru-RU"/>
              </w:rPr>
              <w:t>-</w:t>
            </w:r>
            <w:proofErr w:type="spellStart"/>
            <w:r>
              <w:rPr>
                <w:sz w:val="22"/>
                <w:szCs w:val="22"/>
                <w:lang w:val="kk-KZ"/>
              </w:rPr>
              <w:t>Даруссалам</w:t>
            </w:r>
            <w:proofErr w:type="spellEnd"/>
          </w:p>
        </w:tc>
        <w:tc>
          <w:tcPr>
            <w:tcW w:w="1559" w:type="dxa"/>
          </w:tcPr>
          <w:p w14:paraId="3964B89E" w14:textId="1969C1A4" w:rsidR="007F75E0" w:rsidRDefault="007F75E0" w:rsidP="007F75E0">
            <w:pPr>
              <w:jc w:val="both"/>
              <w:rPr>
                <w:sz w:val="22"/>
                <w:szCs w:val="22"/>
              </w:rPr>
            </w:pPr>
            <w:r>
              <w:rPr>
                <w:sz w:val="22"/>
                <w:szCs w:val="22"/>
              </w:rPr>
              <w:t>42.67</w:t>
            </w:r>
          </w:p>
        </w:tc>
        <w:tc>
          <w:tcPr>
            <w:tcW w:w="1276" w:type="dxa"/>
          </w:tcPr>
          <w:p w14:paraId="680B563E" w14:textId="09366A0D" w:rsidR="007F75E0" w:rsidRDefault="007F75E0" w:rsidP="007F75E0">
            <w:pPr>
              <w:jc w:val="both"/>
              <w:rPr>
                <w:sz w:val="22"/>
                <w:szCs w:val="22"/>
              </w:rPr>
            </w:pPr>
            <w:r>
              <w:rPr>
                <w:sz w:val="22"/>
                <w:szCs w:val="22"/>
              </w:rPr>
              <w:t>59.29</w:t>
            </w:r>
          </w:p>
        </w:tc>
        <w:tc>
          <w:tcPr>
            <w:tcW w:w="1559" w:type="dxa"/>
          </w:tcPr>
          <w:p w14:paraId="15F8885B" w14:textId="078F346A" w:rsidR="007F75E0" w:rsidRDefault="007F75E0" w:rsidP="007F75E0">
            <w:pPr>
              <w:jc w:val="both"/>
              <w:rPr>
                <w:sz w:val="22"/>
                <w:szCs w:val="22"/>
              </w:rPr>
            </w:pPr>
            <w:r>
              <w:rPr>
                <w:sz w:val="22"/>
                <w:szCs w:val="22"/>
              </w:rPr>
              <w:t>28.20</w:t>
            </w:r>
          </w:p>
        </w:tc>
        <w:tc>
          <w:tcPr>
            <w:tcW w:w="1370" w:type="dxa"/>
          </w:tcPr>
          <w:p w14:paraId="7A93B9E3" w14:textId="1BDA891F" w:rsidR="007F75E0" w:rsidRDefault="007F75E0" w:rsidP="007F75E0">
            <w:pPr>
              <w:jc w:val="both"/>
              <w:rPr>
                <w:sz w:val="22"/>
                <w:szCs w:val="22"/>
              </w:rPr>
            </w:pPr>
            <w:r>
              <w:rPr>
                <w:sz w:val="22"/>
                <w:szCs w:val="22"/>
              </w:rPr>
              <w:t>70.87</w:t>
            </w:r>
          </w:p>
        </w:tc>
        <w:tc>
          <w:tcPr>
            <w:tcW w:w="1182" w:type="dxa"/>
          </w:tcPr>
          <w:p w14:paraId="104F2776" w14:textId="29CB3019" w:rsidR="007F75E0" w:rsidRDefault="007F75E0" w:rsidP="007F75E0">
            <w:pPr>
              <w:jc w:val="both"/>
              <w:rPr>
                <w:sz w:val="22"/>
                <w:szCs w:val="22"/>
              </w:rPr>
            </w:pPr>
            <w:r>
              <w:rPr>
                <w:sz w:val="22"/>
                <w:szCs w:val="22"/>
              </w:rPr>
              <w:t>52.61</w:t>
            </w:r>
          </w:p>
        </w:tc>
        <w:tc>
          <w:tcPr>
            <w:tcW w:w="1134" w:type="dxa"/>
          </w:tcPr>
          <w:p w14:paraId="47A9A638" w14:textId="7300EDA5" w:rsidR="007F75E0" w:rsidRDefault="007F75E0" w:rsidP="007F75E0">
            <w:pPr>
              <w:jc w:val="both"/>
              <w:rPr>
                <w:sz w:val="22"/>
                <w:szCs w:val="22"/>
              </w:rPr>
            </w:pPr>
            <w:r>
              <w:rPr>
                <w:sz w:val="22"/>
                <w:szCs w:val="22"/>
              </w:rPr>
              <w:t>18</w:t>
            </w:r>
          </w:p>
        </w:tc>
      </w:tr>
      <w:tr w:rsidR="007F75E0" w14:paraId="24197552" w14:textId="77777777" w:rsidTr="00DA0E3E">
        <w:tc>
          <w:tcPr>
            <w:tcW w:w="1418" w:type="dxa"/>
          </w:tcPr>
          <w:p w14:paraId="215742E6" w14:textId="7FB68E72" w:rsidR="007F75E0" w:rsidRDefault="007F75E0" w:rsidP="007F75E0">
            <w:pPr>
              <w:jc w:val="both"/>
              <w:rPr>
                <w:sz w:val="22"/>
                <w:szCs w:val="22"/>
                <w:lang w:val="kk-KZ"/>
              </w:rPr>
            </w:pPr>
            <w:r>
              <w:rPr>
                <w:sz w:val="22"/>
                <w:szCs w:val="22"/>
                <w:lang w:val="kk-KZ"/>
              </w:rPr>
              <w:t>Израиль</w:t>
            </w:r>
          </w:p>
        </w:tc>
        <w:tc>
          <w:tcPr>
            <w:tcW w:w="1559" w:type="dxa"/>
          </w:tcPr>
          <w:p w14:paraId="2BAE2C73" w14:textId="1983AC71" w:rsidR="007F75E0" w:rsidRDefault="007F75E0" w:rsidP="007F75E0">
            <w:pPr>
              <w:jc w:val="both"/>
              <w:rPr>
                <w:sz w:val="22"/>
                <w:szCs w:val="22"/>
              </w:rPr>
            </w:pPr>
            <w:r>
              <w:rPr>
                <w:sz w:val="22"/>
                <w:szCs w:val="22"/>
              </w:rPr>
              <w:t>48.14</w:t>
            </w:r>
          </w:p>
        </w:tc>
        <w:tc>
          <w:tcPr>
            <w:tcW w:w="1276" w:type="dxa"/>
          </w:tcPr>
          <w:p w14:paraId="53EC08C6" w14:textId="6B7B3CCC" w:rsidR="007F75E0" w:rsidRDefault="007F75E0" w:rsidP="007F75E0">
            <w:pPr>
              <w:jc w:val="both"/>
              <w:rPr>
                <w:sz w:val="22"/>
                <w:szCs w:val="22"/>
              </w:rPr>
            </w:pPr>
            <w:r>
              <w:rPr>
                <w:sz w:val="22"/>
                <w:szCs w:val="22"/>
              </w:rPr>
              <w:t>47.08</w:t>
            </w:r>
          </w:p>
        </w:tc>
        <w:tc>
          <w:tcPr>
            <w:tcW w:w="1559" w:type="dxa"/>
          </w:tcPr>
          <w:p w14:paraId="21197B55" w14:textId="71D83E77" w:rsidR="007F75E0" w:rsidRDefault="007F75E0" w:rsidP="007F75E0">
            <w:pPr>
              <w:jc w:val="both"/>
              <w:rPr>
                <w:sz w:val="22"/>
                <w:szCs w:val="22"/>
              </w:rPr>
            </w:pPr>
            <w:r>
              <w:rPr>
                <w:sz w:val="22"/>
                <w:szCs w:val="22"/>
              </w:rPr>
              <w:t>20.94</w:t>
            </w:r>
          </w:p>
        </w:tc>
        <w:tc>
          <w:tcPr>
            <w:tcW w:w="1370" w:type="dxa"/>
          </w:tcPr>
          <w:p w14:paraId="699D38D4" w14:textId="0FE14BDA" w:rsidR="007F75E0" w:rsidRDefault="007F75E0" w:rsidP="007F75E0">
            <w:pPr>
              <w:jc w:val="both"/>
              <w:rPr>
                <w:sz w:val="22"/>
                <w:szCs w:val="22"/>
              </w:rPr>
            </w:pPr>
            <w:r>
              <w:rPr>
                <w:sz w:val="22"/>
                <w:szCs w:val="22"/>
              </w:rPr>
              <w:t>78.30</w:t>
            </w:r>
          </w:p>
        </w:tc>
        <w:tc>
          <w:tcPr>
            <w:tcW w:w="1182" w:type="dxa"/>
          </w:tcPr>
          <w:p w14:paraId="4F9A0BC2" w14:textId="51279DF8" w:rsidR="007F75E0" w:rsidRDefault="007F75E0" w:rsidP="007F75E0">
            <w:pPr>
              <w:jc w:val="both"/>
              <w:rPr>
                <w:sz w:val="22"/>
                <w:szCs w:val="22"/>
              </w:rPr>
            </w:pPr>
            <w:r>
              <w:rPr>
                <w:sz w:val="22"/>
                <w:szCs w:val="22"/>
              </w:rPr>
              <w:t>51.55</w:t>
            </w:r>
          </w:p>
        </w:tc>
        <w:tc>
          <w:tcPr>
            <w:tcW w:w="1134" w:type="dxa"/>
          </w:tcPr>
          <w:p w14:paraId="63C1FD26" w14:textId="77E420A3" w:rsidR="007F75E0" w:rsidRDefault="007F75E0" w:rsidP="007F75E0">
            <w:pPr>
              <w:jc w:val="both"/>
              <w:rPr>
                <w:sz w:val="22"/>
                <w:szCs w:val="22"/>
              </w:rPr>
            </w:pPr>
            <w:r>
              <w:rPr>
                <w:sz w:val="22"/>
                <w:szCs w:val="22"/>
              </w:rPr>
              <w:t>19</w:t>
            </w:r>
          </w:p>
        </w:tc>
      </w:tr>
      <w:tr w:rsidR="007F75E0" w14:paraId="1F383B92" w14:textId="77777777" w:rsidTr="00DA0E3E">
        <w:tc>
          <w:tcPr>
            <w:tcW w:w="1418" w:type="dxa"/>
          </w:tcPr>
          <w:p w14:paraId="0E893780" w14:textId="4B521460" w:rsidR="007F75E0" w:rsidRDefault="007F75E0" w:rsidP="007F75E0">
            <w:pPr>
              <w:jc w:val="both"/>
              <w:rPr>
                <w:sz w:val="22"/>
                <w:szCs w:val="22"/>
                <w:lang w:val="kk-KZ"/>
              </w:rPr>
            </w:pPr>
            <w:r>
              <w:rPr>
                <w:sz w:val="22"/>
                <w:szCs w:val="22"/>
                <w:lang w:val="kk-KZ"/>
              </w:rPr>
              <w:t>Қазақстан</w:t>
            </w:r>
          </w:p>
        </w:tc>
        <w:tc>
          <w:tcPr>
            <w:tcW w:w="1559" w:type="dxa"/>
          </w:tcPr>
          <w:p w14:paraId="4122EBBD" w14:textId="26E47387" w:rsidR="007F75E0" w:rsidRDefault="007F75E0" w:rsidP="007F75E0">
            <w:pPr>
              <w:jc w:val="both"/>
              <w:rPr>
                <w:sz w:val="22"/>
                <w:szCs w:val="22"/>
              </w:rPr>
            </w:pPr>
            <w:r>
              <w:rPr>
                <w:sz w:val="22"/>
                <w:szCs w:val="22"/>
              </w:rPr>
              <w:t>51.21</w:t>
            </w:r>
          </w:p>
        </w:tc>
        <w:tc>
          <w:tcPr>
            <w:tcW w:w="1276" w:type="dxa"/>
          </w:tcPr>
          <w:p w14:paraId="73BA7B03" w14:textId="2530D4EA" w:rsidR="007F75E0" w:rsidRDefault="007F75E0" w:rsidP="007F75E0">
            <w:pPr>
              <w:jc w:val="both"/>
              <w:rPr>
                <w:sz w:val="22"/>
                <w:szCs w:val="22"/>
              </w:rPr>
            </w:pPr>
            <w:r>
              <w:rPr>
                <w:sz w:val="22"/>
                <w:szCs w:val="22"/>
              </w:rPr>
              <w:t>47.73</w:t>
            </w:r>
          </w:p>
        </w:tc>
        <w:tc>
          <w:tcPr>
            <w:tcW w:w="1559" w:type="dxa"/>
          </w:tcPr>
          <w:p w14:paraId="540E1B9F" w14:textId="5D64EACD" w:rsidR="007F75E0" w:rsidRDefault="007F75E0" w:rsidP="007F75E0">
            <w:pPr>
              <w:jc w:val="both"/>
              <w:rPr>
                <w:sz w:val="22"/>
                <w:szCs w:val="22"/>
              </w:rPr>
            </w:pPr>
            <w:r>
              <w:rPr>
                <w:sz w:val="22"/>
                <w:szCs w:val="22"/>
              </w:rPr>
              <w:t>17.60</w:t>
            </w:r>
          </w:p>
        </w:tc>
        <w:tc>
          <w:tcPr>
            <w:tcW w:w="1370" w:type="dxa"/>
          </w:tcPr>
          <w:p w14:paraId="3C469494" w14:textId="0390937E" w:rsidR="007F75E0" w:rsidRDefault="007F75E0" w:rsidP="007F75E0">
            <w:pPr>
              <w:jc w:val="both"/>
              <w:rPr>
                <w:sz w:val="22"/>
                <w:szCs w:val="22"/>
              </w:rPr>
            </w:pPr>
            <w:r>
              <w:rPr>
                <w:sz w:val="22"/>
                <w:szCs w:val="22"/>
              </w:rPr>
              <w:t>59.54</w:t>
            </w:r>
          </w:p>
        </w:tc>
        <w:tc>
          <w:tcPr>
            <w:tcW w:w="1182" w:type="dxa"/>
          </w:tcPr>
          <w:p w14:paraId="7ABEC83B" w14:textId="5C76F428" w:rsidR="007F75E0" w:rsidRDefault="007F75E0" w:rsidP="007F75E0">
            <w:pPr>
              <w:jc w:val="both"/>
              <w:rPr>
                <w:sz w:val="22"/>
                <w:szCs w:val="22"/>
              </w:rPr>
            </w:pPr>
            <w:r>
              <w:rPr>
                <w:sz w:val="22"/>
                <w:szCs w:val="22"/>
              </w:rPr>
              <w:t>51.19</w:t>
            </w:r>
          </w:p>
        </w:tc>
        <w:tc>
          <w:tcPr>
            <w:tcW w:w="1134" w:type="dxa"/>
          </w:tcPr>
          <w:p w14:paraId="041470CE" w14:textId="5A8182E3" w:rsidR="007F75E0" w:rsidRDefault="007F75E0" w:rsidP="007F75E0">
            <w:pPr>
              <w:jc w:val="both"/>
              <w:rPr>
                <w:sz w:val="22"/>
                <w:szCs w:val="22"/>
              </w:rPr>
            </w:pPr>
            <w:r>
              <w:rPr>
                <w:sz w:val="22"/>
                <w:szCs w:val="22"/>
              </w:rPr>
              <w:t>20</w:t>
            </w:r>
          </w:p>
        </w:tc>
      </w:tr>
      <w:tr w:rsidR="007F75E0" w14:paraId="72ABA711" w14:textId="77777777" w:rsidTr="00F47422">
        <w:tc>
          <w:tcPr>
            <w:tcW w:w="9498" w:type="dxa"/>
            <w:gridSpan w:val="7"/>
          </w:tcPr>
          <w:p w14:paraId="0B07FAE7" w14:textId="77777777" w:rsidR="007F75E0" w:rsidRDefault="007F75E0" w:rsidP="007F75E0">
            <w:pPr>
              <w:jc w:val="both"/>
              <w:rPr>
                <w:sz w:val="22"/>
                <w:szCs w:val="22"/>
                <w:lang w:val="kk-KZ"/>
              </w:rPr>
            </w:pPr>
            <w:r>
              <w:rPr>
                <w:sz w:val="22"/>
                <w:szCs w:val="22"/>
                <w:lang w:val="kk-KZ"/>
              </w:rPr>
              <w:t>Ескерту –</w:t>
            </w:r>
            <w:r>
              <w:rPr>
                <w:sz w:val="22"/>
                <w:szCs w:val="22"/>
              </w:rPr>
              <w:t xml:space="preserve"> </w:t>
            </w:r>
            <w:r w:rsidRPr="00FE4C66">
              <w:rPr>
                <w:sz w:val="22"/>
                <w:szCs w:val="22"/>
              </w:rPr>
              <w:t>[</w:t>
            </w:r>
            <w:r w:rsidRPr="00FE4C66">
              <w:rPr>
                <w:sz w:val="22"/>
                <w:szCs w:val="22"/>
                <w:lang w:val="kk-KZ"/>
              </w:rPr>
              <w:t>5</w:t>
            </w:r>
            <w:r w:rsidRPr="00FE4C66">
              <w:rPr>
                <w:sz w:val="22"/>
                <w:szCs w:val="22"/>
              </w:rPr>
              <w:t>0]</w:t>
            </w:r>
            <w:r>
              <w:rPr>
                <w:sz w:val="22"/>
                <w:szCs w:val="22"/>
                <w:lang w:val="kk-KZ"/>
              </w:rPr>
              <w:t xml:space="preserve"> «Жасыл өсу индексі» жинағы негізінде автормен құрастырылған</w:t>
            </w:r>
          </w:p>
          <w:p w14:paraId="6E4F48E0" w14:textId="77777777" w:rsidR="007F75E0" w:rsidRDefault="007F75E0" w:rsidP="007F75E0">
            <w:pPr>
              <w:jc w:val="both"/>
              <w:rPr>
                <w:sz w:val="22"/>
                <w:szCs w:val="22"/>
              </w:rPr>
            </w:pPr>
          </w:p>
        </w:tc>
      </w:tr>
    </w:tbl>
    <w:p w14:paraId="69050384" w14:textId="77777777" w:rsidR="007F75E0" w:rsidRDefault="007F75E0">
      <w:pPr>
        <w:ind w:firstLine="708"/>
        <w:jc w:val="both"/>
        <w:rPr>
          <w:lang w:val="kk-KZ"/>
        </w:rPr>
      </w:pPr>
    </w:p>
    <w:p w14:paraId="46D1B781" w14:textId="266E075F" w:rsidR="00340E45" w:rsidRPr="004A1EA5" w:rsidRDefault="002326EE" w:rsidP="007C1243">
      <w:pPr>
        <w:ind w:right="141" w:firstLine="708"/>
        <w:jc w:val="both"/>
        <w:rPr>
          <w:lang w:val="kk-KZ"/>
        </w:rPr>
      </w:pPr>
      <w:r>
        <w:rPr>
          <w:lang w:val="kk-KZ"/>
        </w:rPr>
        <w:t xml:space="preserve">Жоғарыда </w:t>
      </w:r>
      <w:r w:rsidR="00340E45">
        <w:rPr>
          <w:lang w:val="kk-KZ"/>
        </w:rPr>
        <w:t>көрсетілген</w:t>
      </w:r>
      <w:r w:rsidR="00B51702">
        <w:rPr>
          <w:lang w:val="kk-KZ"/>
        </w:rPr>
        <w:t xml:space="preserve"> </w:t>
      </w:r>
      <w:r>
        <w:rPr>
          <w:lang w:val="kk-KZ"/>
        </w:rPr>
        <w:t>кестеде</w:t>
      </w:r>
      <w:r w:rsidRPr="00450A1A">
        <w:rPr>
          <w:lang w:val="kk-KZ"/>
        </w:rPr>
        <w:t xml:space="preserve"> </w:t>
      </w:r>
      <w:r w:rsidR="00450A1A" w:rsidRPr="00450A1A">
        <w:rPr>
          <w:lang w:val="kk-KZ"/>
        </w:rPr>
        <w:t xml:space="preserve">2022 </w:t>
      </w:r>
      <w:r w:rsidR="00450A1A">
        <w:rPr>
          <w:lang w:val="kk-KZ"/>
        </w:rPr>
        <w:t xml:space="preserve">жылы </w:t>
      </w:r>
      <w:r w:rsidR="00B51702">
        <w:rPr>
          <w:lang w:val="kk-KZ"/>
        </w:rPr>
        <w:t xml:space="preserve">Азия елдері арасында </w:t>
      </w:r>
      <w:r w:rsidR="00E50DA6">
        <w:rPr>
          <w:lang w:val="kk-KZ"/>
        </w:rPr>
        <w:t>«</w:t>
      </w:r>
      <w:r w:rsidR="00B51702">
        <w:rPr>
          <w:lang w:val="kk-KZ"/>
        </w:rPr>
        <w:t>Жасыл өсу</w:t>
      </w:r>
      <w:r w:rsidR="00E50DA6">
        <w:rPr>
          <w:lang w:val="kk-KZ"/>
        </w:rPr>
        <w:t>»</w:t>
      </w:r>
      <w:r w:rsidR="00B51702">
        <w:rPr>
          <w:lang w:val="kk-KZ"/>
        </w:rPr>
        <w:t xml:space="preserve"> индексі</w:t>
      </w:r>
      <w:r w:rsidR="00340E45">
        <w:rPr>
          <w:lang w:val="kk-KZ"/>
        </w:rPr>
        <w:t xml:space="preserve"> бойынша </w:t>
      </w:r>
      <w:r w:rsidR="00450A1A">
        <w:rPr>
          <w:lang w:val="kk-KZ"/>
        </w:rPr>
        <w:t xml:space="preserve">Қазақстан </w:t>
      </w:r>
      <w:r w:rsidR="00B51702" w:rsidRPr="00B51702">
        <w:rPr>
          <w:lang w:val="kk-KZ"/>
        </w:rPr>
        <w:t>20-</w:t>
      </w:r>
      <w:r w:rsidR="00B51702">
        <w:rPr>
          <w:lang w:val="kk-KZ"/>
        </w:rPr>
        <w:t>шы орынға ие.</w:t>
      </w:r>
      <w:r w:rsidR="00B2796C">
        <w:rPr>
          <w:lang w:val="kk-KZ"/>
        </w:rPr>
        <w:t xml:space="preserve"> </w:t>
      </w:r>
      <w:r w:rsidR="00E50DA6">
        <w:rPr>
          <w:lang w:val="kk-KZ"/>
        </w:rPr>
        <w:t>«</w:t>
      </w:r>
      <w:r w:rsidR="00B2796C">
        <w:rPr>
          <w:lang w:val="kk-KZ"/>
        </w:rPr>
        <w:t>Жасыл өсу</w:t>
      </w:r>
      <w:r w:rsidR="00E50DA6">
        <w:rPr>
          <w:lang w:val="kk-KZ"/>
        </w:rPr>
        <w:t>»</w:t>
      </w:r>
      <w:r w:rsidR="00B2796C">
        <w:rPr>
          <w:lang w:val="kk-KZ"/>
        </w:rPr>
        <w:t xml:space="preserve"> индекс </w:t>
      </w:r>
      <w:proofErr w:type="spellStart"/>
      <w:r w:rsidR="00B2796C">
        <w:rPr>
          <w:lang w:val="kk-KZ"/>
        </w:rPr>
        <w:t>рейтингісі</w:t>
      </w:r>
      <w:proofErr w:type="spellEnd"/>
      <w:r w:rsidR="00B2796C">
        <w:rPr>
          <w:lang w:val="kk-KZ"/>
        </w:rPr>
        <w:t xml:space="preserve"> бойынша Қазақстан </w:t>
      </w:r>
      <w:r w:rsidR="00B2796C" w:rsidRPr="00B2796C">
        <w:rPr>
          <w:lang w:val="kk-KZ"/>
        </w:rPr>
        <w:t xml:space="preserve">51.19 </w:t>
      </w:r>
      <w:r w:rsidR="00B2796C">
        <w:rPr>
          <w:lang w:val="kk-KZ"/>
        </w:rPr>
        <w:t xml:space="preserve">көрсеткішімен, Қырғызстан </w:t>
      </w:r>
      <w:r w:rsidR="00B2796C" w:rsidRPr="00B2796C">
        <w:rPr>
          <w:lang w:val="kk-KZ"/>
        </w:rPr>
        <w:t xml:space="preserve">56.91 </w:t>
      </w:r>
      <w:r w:rsidR="00B2796C">
        <w:rPr>
          <w:lang w:val="kk-KZ"/>
        </w:rPr>
        <w:t>көрсеткішті көрс</w:t>
      </w:r>
      <w:r w:rsidR="00591DE9">
        <w:rPr>
          <w:lang w:val="kk-KZ"/>
        </w:rPr>
        <w:t xml:space="preserve">етіп </w:t>
      </w:r>
      <w:r w:rsidR="00B2796C">
        <w:rPr>
          <w:lang w:val="kk-KZ"/>
        </w:rPr>
        <w:t>отыр.</w:t>
      </w:r>
      <w:r w:rsidR="006344CF">
        <w:rPr>
          <w:lang w:val="kk-KZ"/>
        </w:rPr>
        <w:t xml:space="preserve"> </w:t>
      </w:r>
      <w:r w:rsidR="00E50DA6">
        <w:rPr>
          <w:lang w:val="kk-KZ"/>
        </w:rPr>
        <w:t>«</w:t>
      </w:r>
      <w:r w:rsidR="006344CF">
        <w:rPr>
          <w:lang w:val="kk-KZ"/>
        </w:rPr>
        <w:t>Жасыл өсу</w:t>
      </w:r>
      <w:r w:rsidR="00E50DA6">
        <w:rPr>
          <w:lang w:val="kk-KZ"/>
        </w:rPr>
        <w:t>»</w:t>
      </w:r>
      <w:r w:rsidR="006344CF">
        <w:rPr>
          <w:lang w:val="kk-KZ"/>
        </w:rPr>
        <w:t xml:space="preserve"> индексі </w:t>
      </w:r>
      <w:proofErr w:type="spellStart"/>
      <w:r w:rsidR="006344CF">
        <w:rPr>
          <w:lang w:val="kk-KZ"/>
        </w:rPr>
        <w:t>рейтингісі</w:t>
      </w:r>
      <w:proofErr w:type="spellEnd"/>
      <w:r w:rsidR="006344CF">
        <w:rPr>
          <w:lang w:val="kk-KZ"/>
        </w:rPr>
        <w:t xml:space="preserve"> бес </w:t>
      </w:r>
      <w:proofErr w:type="spellStart"/>
      <w:r w:rsidR="006344CF">
        <w:rPr>
          <w:lang w:val="kk-KZ"/>
        </w:rPr>
        <w:t>георграфиялық</w:t>
      </w:r>
      <w:proofErr w:type="spellEnd"/>
      <w:r w:rsidR="006344CF">
        <w:rPr>
          <w:lang w:val="kk-KZ"/>
        </w:rPr>
        <w:t xml:space="preserve"> аймақтық елдер үшін Африка, Америка, Азия, Еуропа және Океания қарастырылған. </w:t>
      </w:r>
      <w:r w:rsidR="00E50DA6">
        <w:rPr>
          <w:lang w:val="kk-KZ"/>
        </w:rPr>
        <w:t xml:space="preserve"> </w:t>
      </w:r>
      <w:r w:rsidR="006344CF">
        <w:rPr>
          <w:lang w:val="kk-KZ"/>
        </w:rPr>
        <w:t>Ресурстарды тиімді және тұрақты пайдалану, табиғат байлығын қорғау, жасыл экономика мүмкіншілігі және әлеуметтік ықпал</w:t>
      </w:r>
      <w:r w:rsidR="004A1EA5">
        <w:rPr>
          <w:lang w:val="kk-KZ"/>
        </w:rPr>
        <w:t>ды</w:t>
      </w:r>
      <w:r w:rsidR="006344CF">
        <w:rPr>
          <w:lang w:val="kk-KZ"/>
        </w:rPr>
        <w:t xml:space="preserve"> </w:t>
      </w:r>
      <w:r w:rsidR="004A1EA5">
        <w:rPr>
          <w:lang w:val="kk-KZ"/>
        </w:rPr>
        <w:t>бағалау үшін</w:t>
      </w:r>
      <w:r w:rsidR="00912399">
        <w:rPr>
          <w:lang w:val="kk-KZ"/>
        </w:rPr>
        <w:t xml:space="preserve"> әр аймаққа терең талдау жүргізіледі.</w:t>
      </w:r>
    </w:p>
    <w:p w14:paraId="59BE3C8E" w14:textId="7740C3F7" w:rsidR="003F336A" w:rsidRDefault="008C4434" w:rsidP="007C1243">
      <w:pPr>
        <w:ind w:right="141" w:firstLine="708"/>
        <w:jc w:val="both"/>
        <w:rPr>
          <w:color w:val="000000" w:themeColor="text1"/>
          <w:lang w:val="kk-KZ"/>
        </w:rPr>
      </w:pPr>
      <w:proofErr w:type="spellStart"/>
      <w:r>
        <w:rPr>
          <w:lang w:val="kk-KZ"/>
        </w:rPr>
        <w:t>P.Schreyer</w:t>
      </w:r>
      <w:proofErr w:type="spellEnd"/>
      <w:r>
        <w:rPr>
          <w:lang w:val="kk-KZ"/>
        </w:rPr>
        <w:t xml:space="preserve">, </w:t>
      </w:r>
      <w:proofErr w:type="spellStart"/>
      <w:r>
        <w:rPr>
          <w:lang w:val="kk-KZ"/>
        </w:rPr>
        <w:t>V.Zipperer</w:t>
      </w:r>
      <w:proofErr w:type="spellEnd"/>
      <w:r>
        <w:rPr>
          <w:lang w:val="kk-KZ"/>
        </w:rPr>
        <w:t xml:space="preserve">, </w:t>
      </w:r>
      <w:proofErr w:type="spellStart"/>
      <w:r>
        <w:rPr>
          <w:lang w:val="kk-KZ"/>
        </w:rPr>
        <w:t>N.Brandt</w:t>
      </w:r>
      <w:proofErr w:type="spellEnd"/>
      <w:r>
        <w:rPr>
          <w:lang w:val="kk-KZ"/>
        </w:rPr>
        <w:t xml:space="preserve"> ғалымдардың пікірі бойынша, экономикалық  тиімділік көрсеткіші өндірістегі қоршаған ортаның рөлін толық есептемейді. Қоршаған ортаға байланысты өндіріс факторы мен қоршаған ортаға байланысты нәтижелер мен экологиялық зұлымдықты есептемейді. Қоршаған ортаға байланысты өндіріс факторлары - тек еңбек шығындары мен </w:t>
      </w:r>
      <w:r>
        <w:rPr>
          <w:color w:val="000000" w:themeColor="text1"/>
          <w:lang w:val="kk-KZ"/>
        </w:rPr>
        <w:t>факторлар есебінде өндірілген капиталды қамтып, бірақ табиғи ресурстарды пайдалану мен экожүйелік қызметтер ескерілмейді. Сонымен қатар, табиғи активтерді (минералды ресурстар, қазба отындары) пайдалану есебінен  түскен табыс ЖІӨ енгізіледі. Қоршаған ортаға байланысты нәтижелер мен экологиялық «зұлымдық» - өндіріс факторларына  жұмсалатын шығын толық көлемде көрсетілгенде, ластану деңгейін  төмендетуге арналған инвестициядан түсетін пайда өте шектеулі  дәрежеде ескеріледі</w:t>
      </w:r>
      <w:r w:rsidR="006A5DF2" w:rsidRPr="006A5DF2">
        <w:rPr>
          <w:color w:val="000000" w:themeColor="text1"/>
          <w:lang w:val="kk-KZ"/>
        </w:rPr>
        <w:t xml:space="preserve"> [51]</w:t>
      </w:r>
      <w:r>
        <w:rPr>
          <w:color w:val="000000" w:themeColor="text1"/>
          <w:lang w:val="kk-KZ"/>
        </w:rPr>
        <w:t>.</w:t>
      </w:r>
    </w:p>
    <w:p w14:paraId="7225F404" w14:textId="15D26F95" w:rsidR="003F336A" w:rsidRDefault="008C4434" w:rsidP="007C1243">
      <w:pPr>
        <w:ind w:right="141" w:firstLine="708"/>
        <w:jc w:val="both"/>
        <w:rPr>
          <w:color w:val="000000" w:themeColor="text1"/>
          <w:lang w:val="kk-KZ"/>
        </w:rPr>
      </w:pPr>
      <w:r>
        <w:rPr>
          <w:color w:val="000000" w:themeColor="text1"/>
          <w:lang w:val="kk-KZ"/>
        </w:rPr>
        <w:t xml:space="preserve">Осындай ағаттықтың нәтижесі экономиканың жай-күйінің толық емес көрінісін береді. Бұл </w:t>
      </w:r>
      <w:proofErr w:type="spellStart"/>
      <w:r>
        <w:rPr>
          <w:color w:val="000000" w:themeColor="text1"/>
          <w:lang w:val="kk-KZ"/>
        </w:rPr>
        <w:t>өнімділік</w:t>
      </w:r>
      <w:proofErr w:type="spellEnd"/>
      <w:r>
        <w:rPr>
          <w:color w:val="000000" w:themeColor="text1"/>
          <w:lang w:val="kk-KZ"/>
        </w:rPr>
        <w:t xml:space="preserve"> динамикасының бұрыс бағалануына, өсу әлеуетіне әкелуі мүмкін. Табиғи </w:t>
      </w:r>
      <w:proofErr w:type="spellStart"/>
      <w:r>
        <w:rPr>
          <w:color w:val="000000" w:themeColor="text1"/>
          <w:lang w:val="kk-KZ"/>
        </w:rPr>
        <w:t>ресуртар</w:t>
      </w:r>
      <w:proofErr w:type="spellEnd"/>
      <w:r>
        <w:rPr>
          <w:color w:val="000000" w:themeColor="text1"/>
          <w:lang w:val="kk-KZ"/>
        </w:rPr>
        <w:t xml:space="preserve"> мен экожүйелік қызметтерді қолдана отырып, көп факторлы көрсеткіштерді өңдеу  мәселенің шешімі болып табылады</w:t>
      </w:r>
      <w:r w:rsidR="00B838B3">
        <w:rPr>
          <w:color w:val="000000" w:themeColor="text1"/>
          <w:lang w:val="kk-KZ"/>
        </w:rPr>
        <w:t>.</w:t>
      </w:r>
    </w:p>
    <w:p w14:paraId="236CD6FC" w14:textId="076E9706" w:rsidR="003F336A" w:rsidRDefault="008C4434" w:rsidP="007C1243">
      <w:pPr>
        <w:ind w:right="141" w:firstLine="708"/>
        <w:jc w:val="both"/>
        <w:rPr>
          <w:color w:val="000000" w:themeColor="text1"/>
          <w:lang w:val="kk-KZ"/>
        </w:rPr>
      </w:pPr>
      <w:r>
        <w:rPr>
          <w:color w:val="000000" w:themeColor="text1"/>
          <w:lang w:val="kk-KZ"/>
        </w:rPr>
        <w:lastRenderedPageBreak/>
        <w:t xml:space="preserve">Қажеті  жоқ  нәтижелермен   өнімділікті   өлшеу  </w:t>
      </w:r>
      <w:proofErr w:type="spellStart"/>
      <w:r w:rsidR="003F1482" w:rsidRPr="003F1482">
        <w:rPr>
          <w:color w:val="000000" w:themeColor="text1"/>
          <w:lang w:val="kk-KZ"/>
        </w:rPr>
        <w:t>Pit</w:t>
      </w:r>
      <w:r w:rsidR="0057679A" w:rsidRPr="0057679A">
        <w:rPr>
          <w:color w:val="000000" w:themeColor="text1"/>
          <w:lang w:val="kk-KZ"/>
        </w:rPr>
        <w:t>t</w:t>
      </w:r>
      <w:r w:rsidR="003F1482" w:rsidRPr="0057679A">
        <w:rPr>
          <w:color w:val="000000" w:themeColor="text1"/>
          <w:lang w:val="kk-KZ"/>
        </w:rPr>
        <w:t>man</w:t>
      </w:r>
      <w:proofErr w:type="spellEnd"/>
      <w:r w:rsidR="003F1482" w:rsidRPr="0057679A">
        <w:rPr>
          <w:color w:val="000000" w:themeColor="text1"/>
          <w:lang w:val="kk-KZ"/>
        </w:rPr>
        <w:t xml:space="preserve"> </w:t>
      </w:r>
      <w:r w:rsidR="0057679A" w:rsidRPr="0057679A">
        <w:rPr>
          <w:color w:val="000000" w:themeColor="text1"/>
          <w:lang w:val="kk-KZ"/>
        </w:rPr>
        <w:t>R.</w:t>
      </w:r>
      <w:r>
        <w:rPr>
          <w:color w:val="000000" w:themeColor="text1"/>
          <w:lang w:val="kk-KZ"/>
        </w:rPr>
        <w:t xml:space="preserve"> </w:t>
      </w:r>
      <w:r w:rsidR="0057679A">
        <w:rPr>
          <w:color w:val="000000" w:themeColor="text1"/>
          <w:lang w:val="kk-KZ"/>
        </w:rPr>
        <w:t>зерттеуінде</w:t>
      </w:r>
      <w:r>
        <w:rPr>
          <w:color w:val="000000" w:themeColor="text1"/>
          <w:lang w:val="kk-KZ"/>
        </w:rPr>
        <w:t xml:space="preserve"> негізделген. Кейбір табиғи ресурстарды өндіріс факторы және  ластаушы  заттардың  шығарындыларының </w:t>
      </w:r>
      <w:r w:rsidR="00912399">
        <w:rPr>
          <w:color w:val="000000" w:themeColor="text1"/>
          <w:lang w:val="kk-KZ"/>
        </w:rPr>
        <w:t xml:space="preserve"> </w:t>
      </w:r>
      <w:r>
        <w:rPr>
          <w:color w:val="000000" w:themeColor="text1"/>
          <w:lang w:val="kk-KZ"/>
        </w:rPr>
        <w:t xml:space="preserve">кейбір </w:t>
      </w:r>
      <w:r w:rsidR="00912399">
        <w:rPr>
          <w:color w:val="000000" w:themeColor="text1"/>
          <w:lang w:val="kk-KZ"/>
        </w:rPr>
        <w:t xml:space="preserve"> </w:t>
      </w:r>
      <w:r>
        <w:rPr>
          <w:color w:val="000000" w:themeColor="text1"/>
          <w:lang w:val="kk-KZ"/>
        </w:rPr>
        <w:t>түрлерін  қажетті нәтиже ретінде ескереді. Сонымен қатар, ресурстар  мәліметтерінің  жоқтығы талдауға қосуға мүмкіндік  берілмейді. Бұ</w:t>
      </w:r>
      <w:r w:rsidR="00912399">
        <w:rPr>
          <w:color w:val="000000" w:themeColor="text1"/>
          <w:lang w:val="kk-KZ"/>
        </w:rPr>
        <w:t>л</w:t>
      </w:r>
      <w:r>
        <w:rPr>
          <w:color w:val="000000" w:themeColor="text1"/>
          <w:lang w:val="kk-KZ"/>
        </w:rPr>
        <w:t xml:space="preserve"> әдіс кәдімгі өндірістік қызметке негізделген, оған сәйкес </w:t>
      </w:r>
      <w:r>
        <w:rPr>
          <w:i/>
          <w:color w:val="000000" w:themeColor="text1"/>
          <w:lang w:val="kk-KZ"/>
        </w:rPr>
        <w:t xml:space="preserve">Y </w:t>
      </w:r>
      <w:r>
        <w:rPr>
          <w:color w:val="000000" w:themeColor="text1"/>
          <w:lang w:val="kk-KZ"/>
        </w:rPr>
        <w:t>шығарылымы еңбек және капитал факторларымен қолданумен есептелінеді. Кәдімгі  өндірістік  қызмет екі  түрлі  өзгеріспен  жүреді.  Бірінші, табиғи капитал факторы табиғи рес</w:t>
      </w:r>
      <w:r w:rsidR="00605414">
        <w:rPr>
          <w:color w:val="000000" w:themeColor="text1"/>
          <w:lang w:val="kk-KZ"/>
        </w:rPr>
        <w:t>у</w:t>
      </w:r>
      <w:r>
        <w:rPr>
          <w:color w:val="000000" w:themeColor="text1"/>
          <w:lang w:val="kk-KZ"/>
        </w:rPr>
        <w:t xml:space="preserve">рс индексімен қосылып, өндірістің үшінші факторы ретінде өндірістік қызметке енгізіледі. Екіншіден, </w:t>
      </w:r>
      <w:r>
        <w:rPr>
          <w:i/>
          <w:color w:val="000000" w:themeColor="text1"/>
          <w:lang w:val="kk-KZ"/>
        </w:rPr>
        <w:t xml:space="preserve">Q </w:t>
      </w:r>
      <w:r>
        <w:rPr>
          <w:color w:val="000000" w:themeColor="text1"/>
          <w:lang w:val="kk-KZ"/>
        </w:rPr>
        <w:t xml:space="preserve"> өндірісінің көлемін алуда атмосфераны ластаушы заттар шығарындылары болып табылатын «нашар нәтижелер» қосылады [</w:t>
      </w:r>
      <w:r w:rsidR="00B838B3" w:rsidRPr="00B838B3">
        <w:rPr>
          <w:color w:val="000000" w:themeColor="text1"/>
          <w:lang w:val="kk-KZ"/>
        </w:rPr>
        <w:t>52</w:t>
      </w:r>
      <w:r>
        <w:rPr>
          <w:color w:val="000000" w:themeColor="text1"/>
          <w:lang w:val="kk-KZ"/>
        </w:rPr>
        <w:t>]. Осылайша, нақты өндіріс көлемін анықтайтын келесі формуланы ұсын</w:t>
      </w:r>
      <w:r w:rsidR="00047706">
        <w:rPr>
          <w:color w:val="000000" w:themeColor="text1"/>
          <w:lang w:val="kk-KZ"/>
        </w:rPr>
        <w:t>а</w:t>
      </w:r>
      <w:r>
        <w:rPr>
          <w:color w:val="000000" w:themeColor="text1"/>
          <w:lang w:val="kk-KZ"/>
        </w:rPr>
        <w:t>ды:</w:t>
      </w:r>
    </w:p>
    <w:p w14:paraId="3CF6B9FF" w14:textId="77777777" w:rsidR="00047706" w:rsidRPr="006337D7" w:rsidRDefault="00047706">
      <w:pPr>
        <w:ind w:firstLine="708"/>
        <w:jc w:val="center"/>
        <w:rPr>
          <w:bCs/>
          <w:lang w:val="kk-KZ"/>
        </w:rPr>
      </w:pPr>
    </w:p>
    <w:p w14:paraId="21805851" w14:textId="15C4E0F4" w:rsidR="003F336A" w:rsidRDefault="008C4434">
      <w:pPr>
        <w:ind w:firstLine="708"/>
        <w:jc w:val="center"/>
        <w:rPr>
          <w:color w:val="000000" w:themeColor="text1"/>
          <w:lang w:val="kk-KZ"/>
        </w:rPr>
      </w:pPr>
      <w:r>
        <w:rPr>
          <w:color w:val="000000" w:themeColor="text1"/>
          <w:lang w:val="kk-KZ"/>
        </w:rPr>
        <w:t xml:space="preserve">                         Q (</w:t>
      </w:r>
      <w:proofErr w:type="spellStart"/>
      <w:r>
        <w:rPr>
          <w:color w:val="000000" w:themeColor="text1"/>
          <w:lang w:val="kk-KZ"/>
        </w:rPr>
        <w:t>R</w:t>
      </w:r>
      <w:r>
        <w:rPr>
          <w:color w:val="000000" w:themeColor="text1"/>
          <w:vertAlign w:val="subscript"/>
          <w:lang w:val="kk-KZ"/>
        </w:rPr>
        <w:t>t</w:t>
      </w:r>
      <w:proofErr w:type="spellEnd"/>
      <w:r>
        <w:rPr>
          <w:color w:val="000000" w:themeColor="text1"/>
          <w:vertAlign w:val="superscript"/>
          <w:lang w:val="kk-KZ"/>
        </w:rPr>
        <w:t xml:space="preserve">, </w:t>
      </w:r>
      <w:proofErr w:type="spellStart"/>
      <w:r>
        <w:rPr>
          <w:color w:val="000000" w:themeColor="text1"/>
          <w:lang w:val="kk-KZ"/>
        </w:rPr>
        <w:t>Y</w:t>
      </w:r>
      <w:r>
        <w:rPr>
          <w:color w:val="000000" w:themeColor="text1"/>
          <w:vertAlign w:val="subscript"/>
          <w:lang w:val="kk-KZ"/>
        </w:rPr>
        <w:t>t</w:t>
      </w:r>
      <w:proofErr w:type="spellEnd"/>
      <w:r>
        <w:rPr>
          <w:color w:val="000000" w:themeColor="text1"/>
          <w:lang w:val="kk-KZ"/>
        </w:rPr>
        <w:t xml:space="preserve">) = </w:t>
      </w:r>
      <w:r>
        <w:rPr>
          <w:i/>
          <w:color w:val="000000" w:themeColor="text1"/>
          <w:lang w:val="kk-KZ"/>
        </w:rPr>
        <w:t xml:space="preserve">f </w:t>
      </w:r>
      <w:r>
        <w:rPr>
          <w:color w:val="000000" w:themeColor="text1"/>
          <w:lang w:val="kk-KZ"/>
        </w:rPr>
        <w:t>(</w:t>
      </w:r>
      <w:proofErr w:type="spellStart"/>
      <w:r>
        <w:rPr>
          <w:color w:val="000000" w:themeColor="text1"/>
          <w:lang w:val="kk-KZ"/>
        </w:rPr>
        <w:t>K</w:t>
      </w:r>
      <w:r>
        <w:rPr>
          <w:color w:val="000000" w:themeColor="text1"/>
          <w:vertAlign w:val="subscript"/>
          <w:lang w:val="kk-KZ"/>
        </w:rPr>
        <w:t>t</w:t>
      </w:r>
      <w:proofErr w:type="spellEnd"/>
      <w:r>
        <w:rPr>
          <w:color w:val="000000" w:themeColor="text1"/>
          <w:lang w:val="kk-KZ"/>
        </w:rPr>
        <w:t xml:space="preserve"> , </w:t>
      </w:r>
      <w:proofErr w:type="spellStart"/>
      <w:r>
        <w:rPr>
          <w:color w:val="000000" w:themeColor="text1"/>
          <w:lang w:val="kk-KZ"/>
        </w:rPr>
        <w:t>L</w:t>
      </w:r>
      <w:r>
        <w:rPr>
          <w:color w:val="000000" w:themeColor="text1"/>
          <w:vertAlign w:val="subscript"/>
          <w:lang w:val="kk-KZ"/>
        </w:rPr>
        <w:t>t</w:t>
      </w:r>
      <w:proofErr w:type="spellEnd"/>
      <w:r>
        <w:rPr>
          <w:color w:val="000000" w:themeColor="text1"/>
          <w:vertAlign w:val="subscript"/>
          <w:lang w:val="kk-KZ"/>
        </w:rPr>
        <w:t xml:space="preserve"> </w:t>
      </w:r>
      <w:r>
        <w:rPr>
          <w:color w:val="000000" w:themeColor="text1"/>
          <w:lang w:val="kk-KZ"/>
        </w:rPr>
        <w:t xml:space="preserve">, </w:t>
      </w:r>
      <w:proofErr w:type="spellStart"/>
      <w:r>
        <w:rPr>
          <w:color w:val="000000" w:themeColor="text1"/>
          <w:lang w:val="kk-KZ"/>
        </w:rPr>
        <w:t>S</w:t>
      </w:r>
      <w:r>
        <w:rPr>
          <w:color w:val="000000" w:themeColor="text1"/>
          <w:vertAlign w:val="subscript"/>
          <w:lang w:val="kk-KZ"/>
        </w:rPr>
        <w:t>t</w:t>
      </w:r>
      <w:proofErr w:type="spellEnd"/>
      <w:r>
        <w:rPr>
          <w:color w:val="000000" w:themeColor="text1"/>
          <w:lang w:val="kk-KZ"/>
        </w:rPr>
        <w:t>),                                                    (2)</w:t>
      </w:r>
    </w:p>
    <w:p w14:paraId="53C8DBF0" w14:textId="77777777" w:rsidR="003F336A" w:rsidRDefault="003F336A">
      <w:pPr>
        <w:ind w:firstLine="708"/>
        <w:jc w:val="both"/>
        <w:rPr>
          <w:color w:val="000000" w:themeColor="text1"/>
          <w:lang w:val="kk-KZ"/>
        </w:rPr>
      </w:pPr>
    </w:p>
    <w:p w14:paraId="5BAA6F16" w14:textId="77777777" w:rsidR="003F336A" w:rsidRDefault="008C4434">
      <w:pPr>
        <w:jc w:val="both"/>
        <w:rPr>
          <w:color w:val="000000" w:themeColor="text1"/>
          <w:lang w:val="kk-KZ"/>
        </w:rPr>
      </w:pPr>
      <w:r>
        <w:rPr>
          <w:color w:val="000000" w:themeColor="text1"/>
          <w:lang w:val="kk-KZ"/>
        </w:rPr>
        <w:t>мұндағы,</w:t>
      </w:r>
    </w:p>
    <w:p w14:paraId="34748439" w14:textId="77777777" w:rsidR="003F336A" w:rsidRPr="00DE6300" w:rsidRDefault="008C4434">
      <w:pPr>
        <w:jc w:val="both"/>
        <w:rPr>
          <w:iCs/>
          <w:color w:val="000000" w:themeColor="text1"/>
          <w:lang w:val="kk-KZ"/>
        </w:rPr>
      </w:pPr>
      <w:r w:rsidRPr="00DE6300">
        <w:rPr>
          <w:iCs/>
          <w:color w:val="000000" w:themeColor="text1"/>
          <w:lang w:val="kk-KZ"/>
        </w:rPr>
        <w:t>Q – өндіріс көлемі;</w:t>
      </w:r>
    </w:p>
    <w:p w14:paraId="75014164" w14:textId="77777777" w:rsidR="003F336A" w:rsidRPr="00DE6300" w:rsidRDefault="008C4434">
      <w:pPr>
        <w:jc w:val="both"/>
        <w:rPr>
          <w:iCs/>
          <w:color w:val="000000" w:themeColor="text1"/>
          <w:lang w:val="kk-KZ"/>
        </w:rPr>
      </w:pPr>
      <w:r w:rsidRPr="00DE6300">
        <w:rPr>
          <w:iCs/>
          <w:color w:val="000000" w:themeColor="text1"/>
          <w:lang w:val="kk-KZ"/>
        </w:rPr>
        <w:t>Y – шығарылым;</w:t>
      </w:r>
    </w:p>
    <w:p w14:paraId="4C368C7E" w14:textId="77777777" w:rsidR="003F336A" w:rsidRPr="00DE6300" w:rsidRDefault="008C4434">
      <w:pPr>
        <w:jc w:val="both"/>
        <w:rPr>
          <w:iCs/>
          <w:color w:val="000000" w:themeColor="text1"/>
          <w:lang w:val="kk-KZ"/>
        </w:rPr>
      </w:pPr>
      <w:r w:rsidRPr="00DE6300">
        <w:rPr>
          <w:iCs/>
          <w:color w:val="000000" w:themeColor="text1"/>
        </w:rPr>
        <w:t>R</w:t>
      </w:r>
      <w:r w:rsidRPr="00DE6300">
        <w:rPr>
          <w:iCs/>
          <w:color w:val="000000" w:themeColor="text1"/>
          <w:lang w:val="ru-RU"/>
        </w:rPr>
        <w:t xml:space="preserve"> – </w:t>
      </w:r>
      <w:r w:rsidRPr="00DE6300">
        <w:rPr>
          <w:iCs/>
          <w:color w:val="000000" w:themeColor="text1"/>
          <w:lang w:val="kk-KZ"/>
        </w:rPr>
        <w:t xml:space="preserve">жағымсыз немесе нашар </w:t>
      </w:r>
      <w:proofErr w:type="gramStart"/>
      <w:r w:rsidRPr="00DE6300">
        <w:rPr>
          <w:iCs/>
          <w:color w:val="000000" w:themeColor="text1"/>
          <w:lang w:val="kk-KZ"/>
        </w:rPr>
        <w:t>нәтижелер;</w:t>
      </w:r>
      <w:proofErr w:type="gramEnd"/>
    </w:p>
    <w:p w14:paraId="63B89EA7" w14:textId="7B365E66" w:rsidR="003F336A" w:rsidRPr="00DE6300" w:rsidRDefault="008C4434">
      <w:pPr>
        <w:jc w:val="both"/>
        <w:rPr>
          <w:iCs/>
          <w:color w:val="000000" w:themeColor="text1"/>
          <w:lang w:val="kk-KZ"/>
        </w:rPr>
      </w:pPr>
      <w:r w:rsidRPr="00DE6300">
        <w:rPr>
          <w:iCs/>
          <w:color w:val="000000" w:themeColor="text1"/>
        </w:rPr>
        <w:t>K</w:t>
      </w:r>
      <w:r w:rsidRPr="00DE6300">
        <w:rPr>
          <w:iCs/>
          <w:color w:val="000000" w:themeColor="text1"/>
          <w:lang w:val="ru-RU"/>
        </w:rPr>
        <w:t xml:space="preserve"> – капитал </w:t>
      </w:r>
      <w:proofErr w:type="gramStart"/>
      <w:r w:rsidR="009E546E" w:rsidRPr="00DE6300">
        <w:rPr>
          <w:iCs/>
          <w:color w:val="000000" w:themeColor="text1"/>
          <w:lang w:val="kk-KZ"/>
        </w:rPr>
        <w:t>факторы</w:t>
      </w:r>
      <w:r w:rsidR="009E546E">
        <w:rPr>
          <w:iCs/>
          <w:color w:val="000000" w:themeColor="text1"/>
          <w:lang w:val="kk-KZ"/>
        </w:rPr>
        <w:t>;</w:t>
      </w:r>
      <w:proofErr w:type="gramEnd"/>
    </w:p>
    <w:p w14:paraId="3CAB678D" w14:textId="2B853A80" w:rsidR="003F336A" w:rsidRPr="00DE6300" w:rsidRDefault="008C4434">
      <w:pPr>
        <w:jc w:val="both"/>
        <w:rPr>
          <w:iCs/>
          <w:color w:val="000000" w:themeColor="text1"/>
          <w:lang w:val="kk-KZ"/>
        </w:rPr>
      </w:pPr>
      <w:r w:rsidRPr="00DE6300">
        <w:rPr>
          <w:iCs/>
          <w:color w:val="000000" w:themeColor="text1"/>
        </w:rPr>
        <w:t>L</w:t>
      </w:r>
      <w:r w:rsidRPr="00DE6300">
        <w:rPr>
          <w:iCs/>
          <w:color w:val="000000" w:themeColor="text1"/>
          <w:lang w:val="kk-KZ"/>
        </w:rPr>
        <w:t xml:space="preserve"> – еңбек </w:t>
      </w:r>
      <w:proofErr w:type="gramStart"/>
      <w:r w:rsidR="009E546E" w:rsidRPr="00DE6300">
        <w:rPr>
          <w:iCs/>
          <w:color w:val="000000" w:themeColor="text1"/>
          <w:lang w:val="kk-KZ"/>
        </w:rPr>
        <w:t>факторы</w:t>
      </w:r>
      <w:r w:rsidR="009E546E">
        <w:rPr>
          <w:iCs/>
          <w:color w:val="000000" w:themeColor="text1"/>
          <w:lang w:val="kk-KZ"/>
        </w:rPr>
        <w:t>;</w:t>
      </w:r>
      <w:proofErr w:type="gramEnd"/>
    </w:p>
    <w:p w14:paraId="16B061DE" w14:textId="47E9F760" w:rsidR="003F336A" w:rsidRPr="00DE6300" w:rsidRDefault="008C4434">
      <w:pPr>
        <w:jc w:val="both"/>
        <w:rPr>
          <w:iCs/>
          <w:color w:val="000000" w:themeColor="text1"/>
          <w:lang w:val="kk-KZ"/>
        </w:rPr>
      </w:pPr>
      <w:r w:rsidRPr="00B2796C">
        <w:rPr>
          <w:iCs/>
          <w:color w:val="000000" w:themeColor="text1"/>
          <w:lang w:val="kk-KZ"/>
        </w:rPr>
        <w:t xml:space="preserve">S – </w:t>
      </w:r>
      <w:r w:rsidRPr="00DE6300">
        <w:rPr>
          <w:iCs/>
          <w:color w:val="000000" w:themeColor="text1"/>
          <w:lang w:val="kk-KZ"/>
        </w:rPr>
        <w:t xml:space="preserve">табиғи </w:t>
      </w:r>
      <w:proofErr w:type="spellStart"/>
      <w:r w:rsidRPr="00DE6300">
        <w:rPr>
          <w:iCs/>
          <w:color w:val="000000" w:themeColor="text1"/>
          <w:lang w:val="kk-KZ"/>
        </w:rPr>
        <w:t>ресуртар</w:t>
      </w:r>
      <w:proofErr w:type="spellEnd"/>
      <w:r w:rsidRPr="00DE6300">
        <w:rPr>
          <w:iCs/>
          <w:color w:val="000000" w:themeColor="text1"/>
          <w:lang w:val="kk-KZ"/>
        </w:rPr>
        <w:t xml:space="preserve"> ағыны;</w:t>
      </w:r>
    </w:p>
    <w:p w14:paraId="07A74CBB" w14:textId="77777777" w:rsidR="003F336A" w:rsidRDefault="008C4434" w:rsidP="007C1243">
      <w:pPr>
        <w:ind w:right="141" w:firstLine="708"/>
        <w:jc w:val="both"/>
        <w:rPr>
          <w:lang w:val="kk-KZ"/>
        </w:rPr>
      </w:pPr>
      <w:r>
        <w:rPr>
          <w:lang w:val="kk-KZ"/>
        </w:rPr>
        <w:t>Жасыл өсу  көрсеткіштерін  өлшеуде  экологиялық-экономикалық есепке алу жүйесі, сонымен қатар бағдарламалар, халықаралық және ұлттық ұйымдар арасындағы  ынтымақтастықты қажет етеді.</w:t>
      </w:r>
    </w:p>
    <w:p w14:paraId="3837558F" w14:textId="3903D7B7" w:rsidR="003F336A" w:rsidRDefault="008C4434" w:rsidP="007C1243">
      <w:pPr>
        <w:autoSpaceDE w:val="0"/>
        <w:autoSpaceDN w:val="0"/>
        <w:adjustRightInd w:val="0"/>
        <w:ind w:right="141" w:firstLine="708"/>
        <w:jc w:val="both"/>
        <w:rPr>
          <w:bCs/>
          <w:lang w:val="kk-KZ"/>
        </w:rPr>
      </w:pPr>
      <w:r>
        <w:rPr>
          <w:lang w:val="kk-KZ"/>
        </w:rPr>
        <w:t xml:space="preserve">Қазіргі  уақытта  жасыл  экономика  тұжырымдамасының тартымдылығы  артуда. Тұжырымдама  мүмкіндіктерін  бағалауда  «жасыл» экономика тұрақты экологиялық, экономикалық және әлеуметтік дамуды ынталандырудың маңызды шарты болып табылады. Осы тұжырымдамаға негізделген   әр  түрлі   көрсеткіштер  жүйесі  ауыл   шаруашылығының  тұрақты дамуын  жақсарта  алады. </w:t>
      </w:r>
      <w:r>
        <w:rPr>
          <w:bCs/>
          <w:lang w:val="kk-KZ"/>
        </w:rPr>
        <w:t xml:space="preserve">Соңғы  онжылдықта  көптеген  көрсеткіштер жиынтығы  халықаралық  </w:t>
      </w:r>
      <w:r w:rsidR="00E50DA6" w:rsidRPr="00E50DA6">
        <w:rPr>
          <w:bCs/>
          <w:lang w:val="kk-KZ"/>
        </w:rPr>
        <w:t>ж</w:t>
      </w:r>
      <w:r w:rsidR="00E50DA6">
        <w:rPr>
          <w:bCs/>
          <w:lang w:val="kk-KZ"/>
        </w:rPr>
        <w:t>әне</w:t>
      </w:r>
      <w:r w:rsidR="00EA5449">
        <w:rPr>
          <w:bCs/>
          <w:lang w:val="kk-KZ"/>
        </w:rPr>
        <w:t xml:space="preserve"> </w:t>
      </w:r>
      <w:r>
        <w:rPr>
          <w:bCs/>
          <w:lang w:val="kk-KZ"/>
        </w:rPr>
        <w:t xml:space="preserve"> ұлттық  деңгейде де жасалын</w:t>
      </w:r>
      <w:r w:rsidR="00EA5449">
        <w:rPr>
          <w:bCs/>
          <w:lang w:val="kk-KZ"/>
        </w:rPr>
        <w:t xml:space="preserve">ып </w:t>
      </w:r>
      <w:r>
        <w:rPr>
          <w:bCs/>
          <w:lang w:val="kk-KZ"/>
        </w:rPr>
        <w:t>жобаланған [</w:t>
      </w:r>
      <w:r w:rsidR="00B838B3" w:rsidRPr="00B838B3">
        <w:rPr>
          <w:bCs/>
          <w:lang w:val="kk-KZ"/>
        </w:rPr>
        <w:t>53</w:t>
      </w:r>
      <w:r>
        <w:rPr>
          <w:bCs/>
          <w:lang w:val="kk-KZ"/>
        </w:rPr>
        <w:t>].</w:t>
      </w:r>
    </w:p>
    <w:p w14:paraId="3DDA2E8F" w14:textId="42169676" w:rsidR="003F336A" w:rsidRDefault="008C4434" w:rsidP="007C1243">
      <w:pPr>
        <w:ind w:right="141" w:firstLine="708"/>
        <w:jc w:val="both"/>
        <w:rPr>
          <w:bCs/>
          <w:lang w:val="kk-KZ"/>
        </w:rPr>
      </w:pPr>
      <w:r>
        <w:rPr>
          <w:bCs/>
          <w:lang w:val="kk-KZ"/>
        </w:rPr>
        <w:t>Жасыл өсу  көрсеткіштерін тізімін құруда оның сипаты да ескеріледі. Көрсеткіштердің  топтарға  бөлінуі  мысалы, экономикалық, экологиялық</w:t>
      </w:r>
      <w:r w:rsidR="00EA5449">
        <w:rPr>
          <w:bCs/>
          <w:lang w:val="kk-KZ"/>
        </w:rPr>
        <w:t xml:space="preserve"> </w:t>
      </w:r>
      <w:r>
        <w:rPr>
          <w:bCs/>
          <w:lang w:val="kk-KZ"/>
        </w:rPr>
        <w:t xml:space="preserve"> және  әлеуметтік  топтарға саралануы маңызды болып табылады. Келесі кестеде  көрсеткіштердің оң  және  теріс  жақтары  көрсетілген (</w:t>
      </w:r>
      <w:r w:rsidR="00B32828" w:rsidRPr="00BD7513">
        <w:rPr>
          <w:bCs/>
          <w:lang w:val="kk-KZ"/>
        </w:rPr>
        <w:t>7</w:t>
      </w:r>
      <w:r>
        <w:rPr>
          <w:bCs/>
          <w:lang w:val="kk-KZ"/>
        </w:rPr>
        <w:t xml:space="preserve"> кесте).</w:t>
      </w:r>
    </w:p>
    <w:p w14:paraId="7638F518" w14:textId="77777777" w:rsidR="003F336A" w:rsidRDefault="003F336A">
      <w:pPr>
        <w:jc w:val="both"/>
        <w:rPr>
          <w:bCs/>
          <w:lang w:val="kk-KZ"/>
        </w:rPr>
      </w:pPr>
    </w:p>
    <w:p w14:paraId="021F8F10" w14:textId="659DA099" w:rsidR="003F336A" w:rsidRDefault="008C4434">
      <w:pPr>
        <w:jc w:val="both"/>
        <w:rPr>
          <w:bCs/>
          <w:lang w:val="kk-KZ"/>
        </w:rPr>
      </w:pPr>
      <w:r>
        <w:rPr>
          <w:bCs/>
          <w:lang w:val="kk-KZ"/>
        </w:rPr>
        <w:t xml:space="preserve">Кесте </w:t>
      </w:r>
      <w:r w:rsidR="00B32828" w:rsidRPr="00B32828">
        <w:rPr>
          <w:bCs/>
          <w:lang w:val="kk-KZ"/>
        </w:rPr>
        <w:t>7</w:t>
      </w:r>
      <w:r>
        <w:rPr>
          <w:bCs/>
          <w:lang w:val="kk-KZ"/>
        </w:rPr>
        <w:t xml:space="preserve"> – Жасыл өсу көрсеткіштерінің оң және теріс жақтарының талдануы</w:t>
      </w:r>
    </w:p>
    <w:p w14:paraId="6B26FCC6" w14:textId="77777777" w:rsidR="002063B6" w:rsidRDefault="002063B6">
      <w:pPr>
        <w:jc w:val="both"/>
        <w:rPr>
          <w:bCs/>
          <w:lang w:val="kk-KZ"/>
        </w:rPr>
      </w:pPr>
    </w:p>
    <w:tbl>
      <w:tblPr>
        <w:tblStyle w:val="af5"/>
        <w:tblW w:w="9493" w:type="dxa"/>
        <w:tblLook w:val="04A0" w:firstRow="1" w:lastRow="0" w:firstColumn="1" w:lastColumn="0" w:noHBand="0" w:noVBand="1"/>
      </w:tblPr>
      <w:tblGrid>
        <w:gridCol w:w="4672"/>
        <w:gridCol w:w="4821"/>
      </w:tblGrid>
      <w:tr w:rsidR="002063B6" w:rsidRPr="005A14BA" w14:paraId="0D328178" w14:textId="77777777" w:rsidTr="00DA0E3E">
        <w:tc>
          <w:tcPr>
            <w:tcW w:w="4672" w:type="dxa"/>
          </w:tcPr>
          <w:p w14:paraId="600DDE82" w14:textId="77777777" w:rsidR="002063B6" w:rsidRPr="005A14BA" w:rsidRDefault="002063B6" w:rsidP="00DA0E3E">
            <w:pPr>
              <w:jc w:val="both"/>
              <w:rPr>
                <w:b/>
                <w:bCs/>
                <w:sz w:val="24"/>
                <w:szCs w:val="24"/>
                <w:lang w:val="kk-KZ"/>
              </w:rPr>
            </w:pPr>
            <w:r w:rsidRPr="005A14BA">
              <w:rPr>
                <w:b/>
                <w:bCs/>
                <w:sz w:val="24"/>
                <w:szCs w:val="24"/>
                <w:lang w:val="kk-KZ"/>
              </w:rPr>
              <w:t>Оң жақтары</w:t>
            </w:r>
          </w:p>
        </w:tc>
        <w:tc>
          <w:tcPr>
            <w:tcW w:w="4821" w:type="dxa"/>
          </w:tcPr>
          <w:p w14:paraId="0F1E01AA" w14:textId="77777777" w:rsidR="002063B6" w:rsidRPr="005A14BA" w:rsidRDefault="002063B6" w:rsidP="00DA0E3E">
            <w:pPr>
              <w:jc w:val="both"/>
              <w:rPr>
                <w:b/>
                <w:bCs/>
                <w:sz w:val="24"/>
                <w:szCs w:val="24"/>
                <w:lang w:val="kk-KZ"/>
              </w:rPr>
            </w:pPr>
            <w:r w:rsidRPr="005A14BA">
              <w:rPr>
                <w:b/>
                <w:bCs/>
                <w:sz w:val="24"/>
                <w:szCs w:val="24"/>
                <w:lang w:val="kk-KZ"/>
              </w:rPr>
              <w:t>Теріс жақтары</w:t>
            </w:r>
          </w:p>
        </w:tc>
      </w:tr>
      <w:tr w:rsidR="002063B6" w:rsidRPr="00AF1B52" w14:paraId="00654356" w14:textId="77777777" w:rsidTr="00DA0E3E">
        <w:tc>
          <w:tcPr>
            <w:tcW w:w="4672" w:type="dxa"/>
          </w:tcPr>
          <w:p w14:paraId="76E05086" w14:textId="47D4E3C1" w:rsidR="002063B6" w:rsidRPr="005A14BA" w:rsidRDefault="002063B6" w:rsidP="00DA0E3E">
            <w:pPr>
              <w:jc w:val="both"/>
              <w:rPr>
                <w:b/>
                <w:bCs/>
                <w:sz w:val="24"/>
                <w:szCs w:val="24"/>
                <w:lang w:val="kk-KZ"/>
              </w:rPr>
            </w:pPr>
            <w:r w:rsidRPr="005A14BA">
              <w:rPr>
                <w:bCs/>
                <w:sz w:val="24"/>
                <w:szCs w:val="24"/>
                <w:lang w:val="kk-KZ"/>
              </w:rPr>
              <w:t>Көрсеткіштер күрделі жүйені түсінікті және мазмұнды ақпарат беру үшін қолданылады.</w:t>
            </w:r>
          </w:p>
        </w:tc>
        <w:tc>
          <w:tcPr>
            <w:tcW w:w="4821" w:type="dxa"/>
          </w:tcPr>
          <w:p w14:paraId="167E252F" w14:textId="0D6FD6AD" w:rsidR="002063B6" w:rsidRPr="005A14BA" w:rsidRDefault="002063B6" w:rsidP="00DA0E3E">
            <w:pPr>
              <w:jc w:val="both"/>
              <w:rPr>
                <w:b/>
                <w:bCs/>
                <w:sz w:val="24"/>
                <w:szCs w:val="24"/>
                <w:lang w:val="kk-KZ"/>
              </w:rPr>
            </w:pPr>
            <w:r w:rsidRPr="005A14BA">
              <w:rPr>
                <w:bCs/>
                <w:sz w:val="24"/>
                <w:szCs w:val="24"/>
                <w:lang w:val="kk-KZ"/>
              </w:rPr>
              <w:t>Көрсеткіштер жүйесінің мазмұны әр түрлі елдерде, аймақтары мен даму кезеңдері бойынша бір-бірінен ерекшеленеді.</w:t>
            </w:r>
          </w:p>
        </w:tc>
      </w:tr>
    </w:tbl>
    <w:p w14:paraId="1C4ACF1D" w14:textId="7CF8539D" w:rsidR="002063B6" w:rsidRDefault="002063B6">
      <w:pPr>
        <w:jc w:val="both"/>
        <w:rPr>
          <w:bCs/>
          <w:lang w:val="kk-KZ"/>
        </w:rPr>
      </w:pPr>
    </w:p>
    <w:p w14:paraId="3F0647C9" w14:textId="77777777" w:rsidR="00D158DB" w:rsidRDefault="00D158DB">
      <w:pPr>
        <w:jc w:val="both"/>
        <w:rPr>
          <w:bCs/>
        </w:rPr>
      </w:pPr>
    </w:p>
    <w:p w14:paraId="5DACA432" w14:textId="24FAA7DB" w:rsidR="002063B6" w:rsidRPr="002063B6" w:rsidRDefault="002063B6">
      <w:pPr>
        <w:jc w:val="both"/>
        <w:rPr>
          <w:bCs/>
          <w:lang w:val="kk-KZ"/>
        </w:rPr>
      </w:pPr>
      <w:r w:rsidRPr="002063B6">
        <w:rPr>
          <w:bCs/>
        </w:rPr>
        <w:lastRenderedPageBreak/>
        <w:t>7-</w:t>
      </w:r>
      <w:r w:rsidRPr="002063B6">
        <w:rPr>
          <w:bCs/>
          <w:lang w:val="kk-KZ"/>
        </w:rPr>
        <w:t>кестенің жалғасы</w:t>
      </w:r>
    </w:p>
    <w:p w14:paraId="0FBFF750" w14:textId="77777777" w:rsidR="003F336A" w:rsidRDefault="003F336A">
      <w:pPr>
        <w:ind w:firstLine="708"/>
        <w:jc w:val="both"/>
        <w:rPr>
          <w:bCs/>
          <w:lang w:val="kk-KZ"/>
        </w:rPr>
      </w:pPr>
    </w:p>
    <w:tbl>
      <w:tblPr>
        <w:tblStyle w:val="af5"/>
        <w:tblW w:w="9493" w:type="dxa"/>
        <w:tblLook w:val="04A0" w:firstRow="1" w:lastRow="0" w:firstColumn="1" w:lastColumn="0" w:noHBand="0" w:noVBand="1"/>
      </w:tblPr>
      <w:tblGrid>
        <w:gridCol w:w="4672"/>
        <w:gridCol w:w="4821"/>
      </w:tblGrid>
      <w:tr w:rsidR="003F336A" w:rsidRPr="002063B6" w14:paraId="5C78E065" w14:textId="77777777" w:rsidTr="007C1243">
        <w:tc>
          <w:tcPr>
            <w:tcW w:w="4672" w:type="dxa"/>
          </w:tcPr>
          <w:p w14:paraId="5DD58A4D" w14:textId="71B120FE" w:rsidR="003F336A" w:rsidRPr="002063B6" w:rsidRDefault="002063B6" w:rsidP="002063B6">
            <w:pPr>
              <w:jc w:val="center"/>
              <w:rPr>
                <w:bCs/>
                <w:sz w:val="24"/>
                <w:szCs w:val="24"/>
              </w:rPr>
            </w:pPr>
            <w:r>
              <w:rPr>
                <w:bCs/>
                <w:sz w:val="24"/>
                <w:szCs w:val="24"/>
              </w:rPr>
              <w:t>1</w:t>
            </w:r>
          </w:p>
        </w:tc>
        <w:tc>
          <w:tcPr>
            <w:tcW w:w="4821" w:type="dxa"/>
          </w:tcPr>
          <w:p w14:paraId="64278DD4" w14:textId="3E802859" w:rsidR="003F336A" w:rsidRPr="002063B6" w:rsidRDefault="002063B6" w:rsidP="002063B6">
            <w:pPr>
              <w:jc w:val="center"/>
              <w:rPr>
                <w:bCs/>
                <w:sz w:val="24"/>
                <w:szCs w:val="24"/>
              </w:rPr>
            </w:pPr>
            <w:r>
              <w:rPr>
                <w:bCs/>
                <w:sz w:val="24"/>
                <w:szCs w:val="24"/>
              </w:rPr>
              <w:t>2</w:t>
            </w:r>
          </w:p>
        </w:tc>
      </w:tr>
      <w:tr w:rsidR="003F336A" w:rsidRPr="00AF1B52" w14:paraId="32A941FE" w14:textId="77777777" w:rsidTr="007C1243">
        <w:tc>
          <w:tcPr>
            <w:tcW w:w="4672" w:type="dxa"/>
          </w:tcPr>
          <w:p w14:paraId="24456F7D" w14:textId="77777777" w:rsidR="003F336A" w:rsidRPr="005A14BA" w:rsidRDefault="008C4434">
            <w:pPr>
              <w:jc w:val="both"/>
              <w:rPr>
                <w:bCs/>
                <w:sz w:val="24"/>
                <w:szCs w:val="24"/>
                <w:lang w:val="kk-KZ"/>
              </w:rPr>
            </w:pPr>
            <w:r w:rsidRPr="005A14BA">
              <w:rPr>
                <w:bCs/>
                <w:sz w:val="24"/>
                <w:szCs w:val="24"/>
                <w:lang w:val="kk-KZ"/>
              </w:rPr>
              <w:t>Көрсеткіштер фермерлерге, кәсіпорындарға, азаматтық қоғамға қазіргі жағдайды түсінуге бағыттарды анықтауға, мақсат қоюға, прогресті бақылауға және аймақтар мен елдегі нәтижелерді салыстыруға мүмкіндік береді.</w:t>
            </w:r>
          </w:p>
        </w:tc>
        <w:tc>
          <w:tcPr>
            <w:tcW w:w="4821" w:type="dxa"/>
          </w:tcPr>
          <w:p w14:paraId="16D2DE5D" w14:textId="77777777" w:rsidR="003F336A" w:rsidRPr="005A14BA" w:rsidRDefault="008C4434">
            <w:pPr>
              <w:jc w:val="both"/>
              <w:rPr>
                <w:bCs/>
                <w:sz w:val="24"/>
                <w:szCs w:val="24"/>
                <w:lang w:val="kk-KZ"/>
              </w:rPr>
            </w:pPr>
            <w:r w:rsidRPr="005A14BA">
              <w:rPr>
                <w:bCs/>
                <w:sz w:val="24"/>
                <w:szCs w:val="24"/>
                <w:lang w:val="kk-KZ"/>
              </w:rPr>
              <w:t>Көрсеткіштер дұрыс немесе дұрыс түсіндірілген  жағдайда қате хабарлар жібере  алады.</w:t>
            </w:r>
          </w:p>
        </w:tc>
      </w:tr>
      <w:tr w:rsidR="003F336A" w:rsidRPr="005A14BA" w14:paraId="5B069E3D" w14:textId="77777777" w:rsidTr="007C1243">
        <w:tc>
          <w:tcPr>
            <w:tcW w:w="4672" w:type="dxa"/>
          </w:tcPr>
          <w:p w14:paraId="22558D8F" w14:textId="7A71DAE9" w:rsidR="003F336A" w:rsidRPr="005A14BA" w:rsidRDefault="008C4434">
            <w:pPr>
              <w:jc w:val="both"/>
              <w:rPr>
                <w:bCs/>
                <w:sz w:val="24"/>
                <w:szCs w:val="24"/>
                <w:lang w:val="kk-KZ"/>
              </w:rPr>
            </w:pPr>
            <w:r w:rsidRPr="005A14BA">
              <w:rPr>
                <w:bCs/>
                <w:sz w:val="24"/>
                <w:szCs w:val="24"/>
                <w:lang w:val="kk-KZ"/>
              </w:rPr>
              <w:t xml:space="preserve">Тұрақтылық тұрғысынан ауылшаруашылық жүйесінде шаруашылықтың </w:t>
            </w:r>
            <w:proofErr w:type="spellStart"/>
            <w:r w:rsidRPr="005A14BA">
              <w:rPr>
                <w:bCs/>
                <w:sz w:val="24"/>
                <w:szCs w:val="24"/>
                <w:lang w:val="kk-KZ"/>
              </w:rPr>
              <w:t>әртүрлілігіне</w:t>
            </w:r>
            <w:proofErr w:type="spellEnd"/>
            <w:r w:rsidRPr="005A14BA">
              <w:rPr>
                <w:bCs/>
                <w:sz w:val="24"/>
                <w:szCs w:val="24"/>
                <w:lang w:val="kk-KZ"/>
              </w:rPr>
              <w:t xml:space="preserve"> шолуға, сонымен қатар әсер ететін құрылымдық және айнымалы мәндерді талдауға мүмкіндік береді.</w:t>
            </w:r>
          </w:p>
        </w:tc>
        <w:tc>
          <w:tcPr>
            <w:tcW w:w="4821" w:type="dxa"/>
          </w:tcPr>
          <w:p w14:paraId="47246A16" w14:textId="54744813" w:rsidR="003F336A" w:rsidRPr="005A14BA" w:rsidRDefault="008C4434">
            <w:pPr>
              <w:jc w:val="both"/>
              <w:rPr>
                <w:bCs/>
                <w:sz w:val="24"/>
                <w:szCs w:val="24"/>
                <w:lang w:val="kk-KZ"/>
              </w:rPr>
            </w:pPr>
            <w:r w:rsidRPr="005A14BA">
              <w:rPr>
                <w:bCs/>
                <w:sz w:val="24"/>
                <w:szCs w:val="24"/>
                <w:lang w:val="kk-KZ"/>
              </w:rPr>
              <w:t>Жеңілдетілген саяси тұжырымдарды ұсынады.</w:t>
            </w:r>
          </w:p>
        </w:tc>
      </w:tr>
      <w:tr w:rsidR="005A14BA" w:rsidRPr="00AF1B52" w14:paraId="2C395CD8" w14:textId="77777777" w:rsidTr="007C1243">
        <w:tc>
          <w:tcPr>
            <w:tcW w:w="4672" w:type="dxa"/>
          </w:tcPr>
          <w:p w14:paraId="725783BB" w14:textId="6747A9A8" w:rsidR="005A14BA" w:rsidRPr="005A14BA" w:rsidRDefault="005A14BA">
            <w:pPr>
              <w:jc w:val="both"/>
              <w:rPr>
                <w:bCs/>
                <w:sz w:val="24"/>
                <w:szCs w:val="24"/>
                <w:lang w:val="kk-KZ"/>
              </w:rPr>
            </w:pPr>
            <w:r w:rsidRPr="005A14BA">
              <w:rPr>
                <w:bCs/>
                <w:sz w:val="24"/>
                <w:szCs w:val="24"/>
                <w:lang w:val="kk-KZ"/>
              </w:rPr>
              <w:t>Жеке көрсеткіштерді  анықтағаннан гөрі оларды түсіну оңай.</w:t>
            </w:r>
          </w:p>
        </w:tc>
        <w:tc>
          <w:tcPr>
            <w:tcW w:w="4821" w:type="dxa"/>
          </w:tcPr>
          <w:p w14:paraId="226588AF" w14:textId="691B395B" w:rsidR="005A14BA" w:rsidRPr="005A14BA" w:rsidRDefault="005A14BA">
            <w:pPr>
              <w:jc w:val="both"/>
              <w:rPr>
                <w:bCs/>
                <w:sz w:val="24"/>
                <w:szCs w:val="24"/>
                <w:lang w:val="kk-KZ"/>
              </w:rPr>
            </w:pPr>
            <w:r w:rsidRPr="005A14BA">
              <w:rPr>
                <w:bCs/>
                <w:sz w:val="24"/>
                <w:szCs w:val="24"/>
                <w:lang w:val="kk-KZ"/>
              </w:rPr>
              <w:t>Көрсеткіштерді таңдауда саяси пікірталас тақырыбы  болуы мүмкін.</w:t>
            </w:r>
          </w:p>
        </w:tc>
      </w:tr>
      <w:tr w:rsidR="005A14BA" w:rsidRPr="00AF1B52" w14:paraId="68246B50" w14:textId="77777777" w:rsidTr="007C1243">
        <w:tc>
          <w:tcPr>
            <w:tcW w:w="4672" w:type="dxa"/>
          </w:tcPr>
          <w:p w14:paraId="7C3CA11C" w14:textId="420F6188" w:rsidR="005A14BA" w:rsidRPr="005A14BA" w:rsidRDefault="005A14BA">
            <w:pPr>
              <w:jc w:val="both"/>
              <w:rPr>
                <w:bCs/>
                <w:sz w:val="24"/>
                <w:szCs w:val="24"/>
                <w:lang w:val="kk-KZ"/>
              </w:rPr>
            </w:pPr>
            <w:r w:rsidRPr="005A14BA">
              <w:rPr>
                <w:bCs/>
                <w:sz w:val="24"/>
                <w:szCs w:val="24"/>
                <w:lang w:val="kk-KZ"/>
              </w:rPr>
              <w:t>Көрсеткіштер елдің және аймақтардың ауылшаруашылық  жүйелері мен прогресін  бағалауға көмектеседі.</w:t>
            </w:r>
          </w:p>
        </w:tc>
        <w:tc>
          <w:tcPr>
            <w:tcW w:w="4821" w:type="dxa"/>
          </w:tcPr>
          <w:p w14:paraId="3CFD9AB2" w14:textId="79E81DFA" w:rsidR="005A14BA" w:rsidRPr="005A14BA" w:rsidRDefault="005A14BA">
            <w:pPr>
              <w:jc w:val="both"/>
              <w:rPr>
                <w:bCs/>
                <w:sz w:val="24"/>
                <w:szCs w:val="24"/>
                <w:lang w:val="kk-KZ"/>
              </w:rPr>
            </w:pPr>
            <w:r w:rsidRPr="005A14BA">
              <w:rPr>
                <w:bCs/>
                <w:sz w:val="24"/>
                <w:szCs w:val="24"/>
                <w:lang w:val="kk-KZ"/>
              </w:rPr>
              <w:t>Көрсеткіштер кейбір өлшемдердегі кемшіліктерді  жасырады және  тиісті түзету әрекеттерін анықтауда қиындықтар тудырады.</w:t>
            </w:r>
          </w:p>
        </w:tc>
      </w:tr>
      <w:tr w:rsidR="005A14BA" w:rsidRPr="00AF1B52" w14:paraId="59E127EB" w14:textId="77777777" w:rsidTr="007C1243">
        <w:tc>
          <w:tcPr>
            <w:tcW w:w="4672" w:type="dxa"/>
          </w:tcPr>
          <w:p w14:paraId="32D5DB25" w14:textId="12FF0927" w:rsidR="005A14BA" w:rsidRPr="005A14BA" w:rsidRDefault="005A14BA">
            <w:pPr>
              <w:jc w:val="both"/>
              <w:rPr>
                <w:bCs/>
                <w:sz w:val="24"/>
                <w:szCs w:val="24"/>
                <w:lang w:val="kk-KZ"/>
              </w:rPr>
            </w:pPr>
            <w:r w:rsidRPr="005A14BA">
              <w:rPr>
                <w:bCs/>
                <w:sz w:val="24"/>
                <w:szCs w:val="24"/>
                <w:lang w:val="kk-KZ"/>
              </w:rPr>
              <w:t>Негізгі ақпараттық  базада   көрсеткіштердің  жиынтығы өз  мөлшерін азайтады.</w:t>
            </w:r>
          </w:p>
        </w:tc>
        <w:tc>
          <w:tcPr>
            <w:tcW w:w="4821" w:type="dxa"/>
          </w:tcPr>
          <w:p w14:paraId="5144DD0D" w14:textId="725322FB" w:rsidR="005A14BA" w:rsidRPr="005A14BA" w:rsidRDefault="005A14BA">
            <w:pPr>
              <w:jc w:val="both"/>
              <w:rPr>
                <w:bCs/>
                <w:sz w:val="24"/>
                <w:szCs w:val="24"/>
                <w:lang w:val="kk-KZ"/>
              </w:rPr>
            </w:pPr>
            <w:r w:rsidRPr="005A14BA">
              <w:rPr>
                <w:bCs/>
                <w:sz w:val="24"/>
                <w:szCs w:val="24"/>
                <w:lang w:val="kk-KZ"/>
              </w:rPr>
              <w:t xml:space="preserve">Көрсеткіштерді қолдануда </w:t>
            </w:r>
            <w:proofErr w:type="spellStart"/>
            <w:r w:rsidRPr="005A14BA">
              <w:rPr>
                <w:bCs/>
                <w:sz w:val="24"/>
                <w:szCs w:val="24"/>
                <w:lang w:val="kk-KZ"/>
              </w:rPr>
              <w:t>өнімділік</w:t>
            </w:r>
            <w:proofErr w:type="spellEnd"/>
            <w:r w:rsidRPr="005A14BA">
              <w:rPr>
                <w:bCs/>
                <w:sz w:val="24"/>
                <w:szCs w:val="24"/>
                <w:lang w:val="kk-KZ"/>
              </w:rPr>
              <w:t xml:space="preserve"> параметрлерін өлшеу қиын, ескерілмесе сәйкессіздікке әкелуі мүмкін.</w:t>
            </w:r>
          </w:p>
        </w:tc>
      </w:tr>
      <w:tr w:rsidR="003F336A" w:rsidRPr="00AF1B52" w14:paraId="506C7C6F" w14:textId="77777777" w:rsidTr="007C1243">
        <w:trPr>
          <w:trHeight w:val="404"/>
        </w:trPr>
        <w:tc>
          <w:tcPr>
            <w:tcW w:w="9493" w:type="dxa"/>
            <w:gridSpan w:val="2"/>
          </w:tcPr>
          <w:p w14:paraId="3F699456" w14:textId="26DF5F34" w:rsidR="007C1243" w:rsidRPr="005A14BA" w:rsidRDefault="008C4434">
            <w:pPr>
              <w:jc w:val="both"/>
              <w:rPr>
                <w:bCs/>
                <w:sz w:val="24"/>
                <w:szCs w:val="24"/>
                <w:lang w:val="kk-KZ"/>
              </w:rPr>
            </w:pPr>
            <w:r w:rsidRPr="005A14BA">
              <w:rPr>
                <w:bCs/>
                <w:sz w:val="24"/>
                <w:szCs w:val="24"/>
                <w:lang w:val="kk-KZ"/>
              </w:rPr>
              <w:t>Ескерту –</w:t>
            </w:r>
            <w:r w:rsidRPr="00B838B3">
              <w:rPr>
                <w:bCs/>
                <w:sz w:val="24"/>
                <w:szCs w:val="24"/>
                <w:lang w:val="kk-KZ"/>
              </w:rPr>
              <w:t xml:space="preserve"> </w:t>
            </w:r>
            <w:r w:rsidRPr="005A14BA">
              <w:rPr>
                <w:bCs/>
                <w:sz w:val="24"/>
                <w:szCs w:val="24"/>
                <w:lang w:val="kk-KZ"/>
              </w:rPr>
              <w:t>[</w:t>
            </w:r>
            <w:r w:rsidR="00B838B3" w:rsidRPr="00B838B3">
              <w:rPr>
                <w:bCs/>
                <w:sz w:val="24"/>
                <w:szCs w:val="24"/>
                <w:lang w:val="kk-KZ"/>
              </w:rPr>
              <w:t>5</w:t>
            </w:r>
            <w:r w:rsidR="00D62C61" w:rsidRPr="00D62C61">
              <w:rPr>
                <w:bCs/>
                <w:sz w:val="24"/>
                <w:szCs w:val="24"/>
                <w:lang w:val="kk-KZ"/>
              </w:rPr>
              <w:t>4,55</w:t>
            </w:r>
            <w:r w:rsidRPr="005A14BA">
              <w:rPr>
                <w:bCs/>
                <w:sz w:val="24"/>
                <w:szCs w:val="24"/>
                <w:lang w:val="kk-KZ"/>
              </w:rPr>
              <w:t xml:space="preserve">] </w:t>
            </w:r>
            <w:r w:rsidR="00B838B3">
              <w:rPr>
                <w:bCs/>
                <w:sz w:val="24"/>
                <w:szCs w:val="24"/>
                <w:lang w:val="kk-KZ"/>
              </w:rPr>
              <w:t>әдебиеттер көздерін талдау</w:t>
            </w:r>
            <w:r w:rsidRPr="005A14BA">
              <w:rPr>
                <w:bCs/>
                <w:sz w:val="24"/>
                <w:szCs w:val="24"/>
                <w:lang w:val="kk-KZ"/>
              </w:rPr>
              <w:t xml:space="preserve"> негізінде автормен жасалынған</w:t>
            </w:r>
          </w:p>
        </w:tc>
      </w:tr>
    </w:tbl>
    <w:p w14:paraId="6CEE9C51" w14:textId="77777777" w:rsidR="003F336A" w:rsidRDefault="003F336A">
      <w:pPr>
        <w:ind w:firstLine="709"/>
        <w:jc w:val="both"/>
        <w:rPr>
          <w:bCs/>
          <w:lang w:val="kk-KZ"/>
        </w:rPr>
      </w:pPr>
    </w:p>
    <w:p w14:paraId="18EFC225" w14:textId="4DC724D2" w:rsidR="003F336A" w:rsidRPr="00591DE9" w:rsidRDefault="008C4434" w:rsidP="007C1243">
      <w:pPr>
        <w:ind w:right="141" w:firstLine="709"/>
        <w:jc w:val="both"/>
        <w:rPr>
          <w:color w:val="000000" w:themeColor="text1"/>
          <w:shd w:val="clear" w:color="auto" w:fill="FFFFFF"/>
          <w:lang w:val="kk-KZ"/>
        </w:rPr>
      </w:pPr>
      <w:r w:rsidRPr="00591DE9">
        <w:rPr>
          <w:color w:val="000000" w:themeColor="text1"/>
          <w:shd w:val="clear" w:color="auto" w:fill="FFFFFF"/>
          <w:lang w:val="kk-KZ"/>
        </w:rPr>
        <w:t xml:space="preserve">2014 жылдан ҚР экологиялық-экономикалық жүйесін есепке алу қабылдады. Ұлттық экономика  министрлігінің  Статистика комитеті  </w:t>
      </w:r>
      <w:r w:rsidR="00443B69" w:rsidRPr="00591DE9">
        <w:rPr>
          <w:color w:val="000000" w:themeColor="text1"/>
          <w:shd w:val="clear" w:color="auto" w:fill="FFFFFF"/>
          <w:lang w:val="kk-KZ"/>
        </w:rPr>
        <w:t>Э</w:t>
      </w:r>
      <w:r w:rsidRPr="00591DE9">
        <w:rPr>
          <w:color w:val="000000" w:themeColor="text1"/>
          <w:shd w:val="clear" w:color="auto" w:fill="FFFFFF"/>
          <w:lang w:val="kk-KZ"/>
        </w:rPr>
        <w:t xml:space="preserve">ЫДҰ (ОЭСР) бірлесе отырып 36 индикаторды қамтуымен, атмосфералық ауаның ластануы және озон қабатының бұзылуы,  климаттың өзгеруі, жер және су ресурстарының жағдайы, ауыл шаруашылығының дамуын  бағалауда </w:t>
      </w:r>
      <w:r w:rsidR="00531AC9">
        <w:rPr>
          <w:color w:val="000000" w:themeColor="text1"/>
          <w:shd w:val="clear" w:color="auto" w:fill="FFFFFF"/>
          <w:lang w:val="kk-KZ"/>
        </w:rPr>
        <w:t>«</w:t>
      </w:r>
      <w:r w:rsidRPr="00591DE9">
        <w:rPr>
          <w:color w:val="000000" w:themeColor="text1"/>
          <w:shd w:val="clear" w:color="auto" w:fill="FFFFFF"/>
          <w:lang w:val="kk-KZ"/>
        </w:rPr>
        <w:t>жасыл өс</w:t>
      </w:r>
      <w:r w:rsidR="00531AC9">
        <w:rPr>
          <w:color w:val="000000" w:themeColor="text1"/>
          <w:shd w:val="clear" w:color="auto" w:fill="FFFFFF"/>
          <w:lang w:val="kk-KZ"/>
        </w:rPr>
        <w:t>у»</w:t>
      </w:r>
      <w:r w:rsidRPr="00591DE9">
        <w:rPr>
          <w:color w:val="000000" w:themeColor="text1"/>
          <w:shd w:val="clear" w:color="auto" w:fill="FFFFFF"/>
          <w:lang w:val="kk-KZ"/>
        </w:rPr>
        <w:t xml:space="preserve"> көрсеткіштерін енгізуде. Әртүрлі халықаралық ұйымдар (БҰҰ, Дүниежүзілік банк, </w:t>
      </w:r>
      <w:r w:rsidR="00443B69" w:rsidRPr="00591DE9">
        <w:rPr>
          <w:color w:val="000000" w:themeColor="text1"/>
          <w:shd w:val="clear" w:color="auto" w:fill="FFFFFF"/>
          <w:lang w:val="kk-KZ"/>
        </w:rPr>
        <w:t>Э</w:t>
      </w:r>
      <w:r w:rsidRPr="00591DE9">
        <w:rPr>
          <w:color w:val="000000" w:themeColor="text1"/>
          <w:shd w:val="clear" w:color="auto" w:fill="FFFFFF"/>
          <w:lang w:val="kk-KZ"/>
        </w:rPr>
        <w:t>ЫДҰ, БҰҰ</w:t>
      </w:r>
      <w:r w:rsidR="00141D90" w:rsidRPr="00141D90">
        <w:rPr>
          <w:color w:val="000000" w:themeColor="text1"/>
          <w:shd w:val="clear" w:color="auto" w:fill="FFFFFF"/>
          <w:lang w:val="kk-KZ"/>
        </w:rPr>
        <w:t>-</w:t>
      </w:r>
      <w:r w:rsidR="00141D90">
        <w:rPr>
          <w:color w:val="000000" w:themeColor="text1"/>
          <w:shd w:val="clear" w:color="auto" w:fill="FFFFFF"/>
          <w:lang w:val="kk-KZ"/>
        </w:rPr>
        <w:t>ның</w:t>
      </w:r>
      <w:r w:rsidRPr="00591DE9">
        <w:rPr>
          <w:color w:val="000000" w:themeColor="text1"/>
          <w:shd w:val="clear" w:color="auto" w:fill="FFFFFF"/>
          <w:lang w:val="kk-KZ"/>
        </w:rPr>
        <w:t xml:space="preserve"> азық-түлік және ауыл шаруашылығы ұйымы </w:t>
      </w:r>
      <w:r w:rsidR="00141D90">
        <w:rPr>
          <w:color w:val="000000" w:themeColor="text1"/>
          <w:shd w:val="clear" w:color="auto" w:fill="FFFFFF"/>
          <w:lang w:val="kk-KZ"/>
        </w:rPr>
        <w:t xml:space="preserve">және </w:t>
      </w:r>
      <w:r w:rsidRPr="00591DE9">
        <w:rPr>
          <w:color w:val="000000" w:themeColor="text1"/>
          <w:shd w:val="clear" w:color="auto" w:fill="FFFFFF"/>
          <w:lang w:val="kk-KZ"/>
        </w:rPr>
        <w:t>т</w:t>
      </w:r>
      <w:r w:rsidR="003F70A4">
        <w:rPr>
          <w:color w:val="000000" w:themeColor="text1"/>
          <w:shd w:val="clear" w:color="auto" w:fill="FFFFFF"/>
          <w:lang w:val="kk-KZ"/>
        </w:rPr>
        <w:t xml:space="preserve">ағы </w:t>
      </w:r>
      <w:r w:rsidRPr="00591DE9">
        <w:rPr>
          <w:color w:val="000000" w:themeColor="text1"/>
          <w:shd w:val="clear" w:color="auto" w:fill="FFFFFF"/>
          <w:lang w:val="kk-KZ"/>
        </w:rPr>
        <w:t>б</w:t>
      </w:r>
      <w:r w:rsidR="003F70A4">
        <w:rPr>
          <w:color w:val="000000" w:themeColor="text1"/>
          <w:shd w:val="clear" w:color="auto" w:fill="FFFFFF"/>
          <w:lang w:val="kk-KZ"/>
        </w:rPr>
        <w:t>асқалар</w:t>
      </w:r>
      <w:r w:rsidRPr="00591DE9">
        <w:rPr>
          <w:color w:val="000000" w:themeColor="text1"/>
          <w:shd w:val="clear" w:color="auto" w:fill="FFFFFF"/>
          <w:lang w:val="kk-KZ"/>
        </w:rPr>
        <w:t xml:space="preserve">) тұрақты даму индикаторларын белсенді түрде жетілдіруде. Дегенмен, аталған көрсеткіштер республикалық деңгейде анықталады, аймақтар үшін есептелмейді. Одан басқа тиімді басқарушылық шешімдерін қабылдау үшін  қолайлы болып саналатын интегралды индикатор негізіндегі өңделген әдістемесі жоқ. Қазақстан аймағының  экономикалық және экологиялық дамуының тұрақтылық деңгейі туралы мұндай біріктірілген индекстер қалыптастыру түйінін  жасауға мүмкіндік береді. Осыған байланысты  жасыл  бизнестің  дамуын талдау мақсатында пайдаланылатын  статистика  көрсеткішінің  </w:t>
      </w:r>
      <w:proofErr w:type="spellStart"/>
      <w:r w:rsidRPr="00591DE9">
        <w:rPr>
          <w:color w:val="000000" w:themeColor="text1"/>
          <w:shd w:val="clear" w:color="auto" w:fill="FFFFFF"/>
          <w:lang w:val="kk-KZ"/>
        </w:rPr>
        <w:t>ақпараттылығы</w:t>
      </w:r>
      <w:proofErr w:type="spellEnd"/>
      <w:r w:rsidRPr="00591DE9">
        <w:rPr>
          <w:color w:val="000000" w:themeColor="text1"/>
          <w:shd w:val="clear" w:color="auto" w:fill="FFFFFF"/>
          <w:lang w:val="kk-KZ"/>
        </w:rPr>
        <w:t xml:space="preserve"> төмен деп бағалауға болады.</w:t>
      </w:r>
    </w:p>
    <w:p w14:paraId="40F7BC84" w14:textId="77777777" w:rsidR="003F336A" w:rsidRDefault="003F336A">
      <w:pPr>
        <w:ind w:firstLine="709"/>
        <w:jc w:val="both"/>
        <w:rPr>
          <w:color w:val="222222"/>
          <w:shd w:val="clear" w:color="auto" w:fill="FFFFFF"/>
          <w:lang w:val="kk-KZ"/>
        </w:rPr>
      </w:pPr>
    </w:p>
    <w:p w14:paraId="7B07DAD5" w14:textId="77777777" w:rsidR="003F336A" w:rsidRPr="00BB172D" w:rsidRDefault="008C4434">
      <w:pPr>
        <w:ind w:firstLine="709"/>
        <w:jc w:val="both"/>
        <w:rPr>
          <w:color w:val="000000" w:themeColor="text1"/>
          <w:shd w:val="clear" w:color="auto" w:fill="FFFFFF"/>
          <w:lang w:val="kk-KZ"/>
        </w:rPr>
      </w:pPr>
      <w:r w:rsidRPr="00BB172D">
        <w:rPr>
          <w:color w:val="000000" w:themeColor="text1"/>
          <w:shd w:val="clear" w:color="auto" w:fill="FFFFFF"/>
          <w:lang w:val="kk-KZ"/>
        </w:rPr>
        <w:t xml:space="preserve">Табиғи ресурстардың сандық индексі </w:t>
      </w:r>
      <w:proofErr w:type="spellStart"/>
      <w:r w:rsidRPr="00BB172D">
        <w:rPr>
          <w:color w:val="000000" w:themeColor="text1"/>
          <w:shd w:val="clear" w:color="auto" w:fill="FFFFFF"/>
          <w:lang w:val="kk-KZ"/>
        </w:rPr>
        <w:t>I</w:t>
      </w:r>
      <w:r w:rsidRPr="00BB172D">
        <w:rPr>
          <w:color w:val="000000" w:themeColor="text1"/>
          <w:shd w:val="clear" w:color="auto" w:fill="FFFFFF"/>
          <w:vertAlign w:val="superscript"/>
          <w:lang w:val="kk-KZ"/>
        </w:rPr>
        <w:t>t</w:t>
      </w:r>
      <w:proofErr w:type="spellEnd"/>
      <w:r w:rsidRPr="00BB172D">
        <w:rPr>
          <w:color w:val="000000" w:themeColor="text1"/>
          <w:shd w:val="clear" w:color="auto" w:fill="FFFFFF"/>
          <w:vertAlign w:val="superscript"/>
          <w:lang w:val="kk-KZ"/>
        </w:rPr>
        <w:t>/t-1</w:t>
      </w:r>
      <w:r w:rsidRPr="00BB172D">
        <w:rPr>
          <w:color w:val="000000" w:themeColor="text1"/>
          <w:shd w:val="clear" w:color="auto" w:fill="FFFFFF"/>
          <w:lang w:val="kk-KZ"/>
        </w:rPr>
        <w:t>:</w:t>
      </w:r>
    </w:p>
    <w:p w14:paraId="2F041536" w14:textId="4E4647FB" w:rsidR="003F336A" w:rsidRDefault="008C4434" w:rsidP="007C1243">
      <w:pPr>
        <w:ind w:right="141" w:firstLine="709"/>
        <w:rPr>
          <w:color w:val="222222"/>
          <w:shd w:val="clear" w:color="auto" w:fill="FFFFFF"/>
          <w:lang w:val="kk-KZ"/>
        </w:rPr>
      </w:pPr>
      <w:r>
        <w:rPr>
          <w:color w:val="222222"/>
          <w:shd w:val="clear" w:color="auto" w:fill="FFFFFF"/>
          <w:lang w:val="kk-KZ"/>
        </w:rPr>
        <w:t xml:space="preserve">                     </w:t>
      </w:r>
      <w:r>
        <w:rPr>
          <w:noProof/>
          <w:color w:val="222222"/>
          <w:shd w:val="clear" w:color="auto" w:fill="FFFFFF"/>
        </w:rPr>
        <w:drawing>
          <wp:inline distT="0" distB="0" distL="0" distR="0" wp14:anchorId="140EE0E9" wp14:editId="19D6F62E">
            <wp:extent cx="2028825" cy="5765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28825" cy="576756"/>
                    </a:xfrm>
                    <a:prstGeom prst="rect">
                      <a:avLst/>
                    </a:prstGeom>
                    <a:noFill/>
                    <a:ln>
                      <a:noFill/>
                    </a:ln>
                  </pic:spPr>
                </pic:pic>
              </a:graphicData>
            </a:graphic>
          </wp:inline>
        </w:drawing>
      </w:r>
      <w:r>
        <w:rPr>
          <w:color w:val="222222"/>
          <w:shd w:val="clear" w:color="auto" w:fill="FFFFFF"/>
          <w:lang w:val="kk-KZ"/>
        </w:rPr>
        <w:t xml:space="preserve">                                                  </w:t>
      </w:r>
      <w:r w:rsidR="007C1243">
        <w:rPr>
          <w:color w:val="222222"/>
          <w:shd w:val="clear" w:color="auto" w:fill="FFFFFF"/>
          <w:lang w:val="kk-KZ"/>
        </w:rPr>
        <w:t xml:space="preserve">  </w:t>
      </w:r>
      <w:r>
        <w:rPr>
          <w:color w:val="222222"/>
          <w:shd w:val="clear" w:color="auto" w:fill="FFFFFF"/>
          <w:lang w:val="kk-KZ"/>
        </w:rPr>
        <w:t xml:space="preserve">  (3)     </w:t>
      </w:r>
    </w:p>
    <w:p w14:paraId="48E5D067" w14:textId="2F1FF857" w:rsidR="00C670BA" w:rsidRDefault="00EA5449" w:rsidP="00C670BA">
      <w:pPr>
        <w:ind w:firstLine="709"/>
        <w:rPr>
          <w:color w:val="000000" w:themeColor="text1"/>
          <w:shd w:val="clear" w:color="auto" w:fill="FFFFFF"/>
          <w:lang w:val="kk-KZ"/>
        </w:rPr>
      </w:pPr>
      <w:r w:rsidRPr="00EA5449">
        <w:rPr>
          <w:color w:val="000000" w:themeColor="text1"/>
          <w:shd w:val="clear" w:color="auto" w:fill="FFFFFF"/>
          <w:lang w:val="kk-KZ"/>
        </w:rPr>
        <w:lastRenderedPageBreak/>
        <w:t>мұндағы,</w:t>
      </w:r>
    </w:p>
    <w:p w14:paraId="4AAE8FD5" w14:textId="77777777" w:rsidR="003F336A" w:rsidRPr="00C9339B" w:rsidRDefault="008C4434">
      <w:pPr>
        <w:ind w:firstLine="709"/>
        <w:jc w:val="both"/>
        <w:rPr>
          <w:rFonts w:eastAsiaTheme="minorEastAsia"/>
          <w:color w:val="000000" w:themeColor="text1"/>
          <w:shd w:val="clear" w:color="auto" w:fill="FFFFFF"/>
          <w:lang w:val="kk-KZ"/>
        </w:rPr>
      </w:pPr>
      <w:proofErr w:type="spellStart"/>
      <w:r w:rsidRPr="00C9339B">
        <w:rPr>
          <w:rFonts w:eastAsiaTheme="minorEastAsia"/>
          <w:color w:val="000000" w:themeColor="text1"/>
          <w:shd w:val="clear" w:color="auto" w:fill="FFFFFF"/>
          <w:lang w:val="kk-KZ"/>
        </w:rPr>
        <w:t>p</w:t>
      </w:r>
      <w:r w:rsidRPr="00C9339B">
        <w:rPr>
          <w:rFonts w:eastAsiaTheme="minorEastAsia"/>
          <w:color w:val="000000" w:themeColor="text1"/>
          <w:shd w:val="clear" w:color="auto" w:fill="FFFFFF"/>
          <w:vertAlign w:val="subscript"/>
          <w:lang w:val="kk-KZ"/>
        </w:rPr>
        <w:t>i</w:t>
      </w:r>
      <w:r w:rsidRPr="00C9339B">
        <w:rPr>
          <w:rFonts w:eastAsiaTheme="minorEastAsia"/>
          <w:color w:val="000000" w:themeColor="text1"/>
          <w:shd w:val="clear" w:color="auto" w:fill="FFFFFF"/>
          <w:vertAlign w:val="superscript"/>
          <w:lang w:val="kk-KZ"/>
        </w:rPr>
        <w:t>t</w:t>
      </w:r>
      <w:proofErr w:type="spellEnd"/>
      <w:r w:rsidRPr="00C9339B">
        <w:rPr>
          <w:rFonts w:eastAsiaTheme="minorEastAsia"/>
          <w:color w:val="000000" w:themeColor="text1"/>
          <w:shd w:val="clear" w:color="auto" w:fill="FFFFFF"/>
          <w:lang w:val="kk-KZ"/>
        </w:rPr>
        <w:t xml:space="preserve"> – кезеңнің орташа бағасы;</w:t>
      </w:r>
    </w:p>
    <w:p w14:paraId="25D0C8B4" w14:textId="77777777" w:rsidR="003F336A" w:rsidRPr="00C9339B" w:rsidRDefault="008C4434">
      <w:pPr>
        <w:ind w:firstLine="709"/>
        <w:jc w:val="both"/>
        <w:rPr>
          <w:rFonts w:eastAsiaTheme="minorEastAsia"/>
          <w:color w:val="000000" w:themeColor="text1"/>
          <w:shd w:val="clear" w:color="auto" w:fill="FFFFFF"/>
          <w:lang w:val="kk-KZ"/>
        </w:rPr>
      </w:pPr>
      <w:r w:rsidRPr="00C9339B">
        <w:rPr>
          <w:rFonts w:eastAsiaTheme="minorEastAsia"/>
          <w:color w:val="000000" w:themeColor="text1"/>
          <w:shd w:val="clear" w:color="auto" w:fill="FFFFFF"/>
          <w:lang w:val="kk-KZ"/>
        </w:rPr>
        <w:t>X</w:t>
      </w:r>
      <w:r w:rsidRPr="00C9339B">
        <w:rPr>
          <w:rFonts w:eastAsiaTheme="minorEastAsia"/>
          <w:color w:val="000000" w:themeColor="text1"/>
          <w:shd w:val="clear" w:color="auto" w:fill="FFFFFF"/>
          <w:vertAlign w:val="subscript"/>
          <w:lang w:val="kk-KZ"/>
        </w:rPr>
        <w:t>i</w:t>
      </w:r>
      <w:r w:rsidRPr="00C9339B">
        <w:rPr>
          <w:rFonts w:eastAsiaTheme="minorEastAsia"/>
          <w:color w:val="000000" w:themeColor="text1"/>
          <w:shd w:val="clear" w:color="auto" w:fill="FFFFFF"/>
          <w:vertAlign w:val="superscript"/>
          <w:lang w:val="kk-KZ"/>
        </w:rPr>
        <w:t>t-1</w:t>
      </w:r>
      <w:r w:rsidRPr="00C9339B">
        <w:rPr>
          <w:rFonts w:eastAsiaTheme="minorEastAsia"/>
          <w:color w:val="000000" w:themeColor="text1"/>
          <w:shd w:val="clear" w:color="auto" w:fill="FFFFFF"/>
          <w:lang w:val="kk-KZ"/>
        </w:rPr>
        <w:t xml:space="preserve"> – кезең басындағы табиғи ресурстар қоры;</w:t>
      </w:r>
    </w:p>
    <w:p w14:paraId="55B07190" w14:textId="77777777" w:rsidR="003F336A" w:rsidRPr="00C9339B" w:rsidRDefault="008C4434">
      <w:pPr>
        <w:ind w:firstLine="709"/>
        <w:jc w:val="both"/>
        <w:rPr>
          <w:rFonts w:eastAsiaTheme="minorEastAsia"/>
          <w:color w:val="000000" w:themeColor="text1"/>
          <w:shd w:val="clear" w:color="auto" w:fill="FFFFFF"/>
          <w:lang w:val="kk-KZ"/>
        </w:rPr>
      </w:pPr>
      <w:proofErr w:type="spellStart"/>
      <w:r w:rsidRPr="00C9339B">
        <w:rPr>
          <w:rFonts w:eastAsiaTheme="minorEastAsia"/>
          <w:color w:val="000000" w:themeColor="text1"/>
          <w:shd w:val="clear" w:color="auto" w:fill="FFFFFF"/>
          <w:lang w:val="kk-KZ"/>
        </w:rPr>
        <w:t>X</w:t>
      </w:r>
      <w:r w:rsidRPr="00C9339B">
        <w:rPr>
          <w:rFonts w:eastAsiaTheme="minorEastAsia"/>
          <w:color w:val="000000" w:themeColor="text1"/>
          <w:shd w:val="clear" w:color="auto" w:fill="FFFFFF"/>
          <w:vertAlign w:val="subscript"/>
          <w:lang w:val="kk-KZ"/>
        </w:rPr>
        <w:t>i</w:t>
      </w:r>
      <w:r w:rsidRPr="00C9339B">
        <w:rPr>
          <w:rFonts w:eastAsiaTheme="minorEastAsia"/>
          <w:color w:val="000000" w:themeColor="text1"/>
          <w:shd w:val="clear" w:color="auto" w:fill="FFFFFF"/>
          <w:vertAlign w:val="superscript"/>
          <w:lang w:val="kk-KZ"/>
        </w:rPr>
        <w:t>t</w:t>
      </w:r>
      <w:proofErr w:type="spellEnd"/>
      <w:r w:rsidRPr="00C9339B">
        <w:rPr>
          <w:rFonts w:eastAsiaTheme="minorEastAsia"/>
          <w:color w:val="000000" w:themeColor="text1"/>
          <w:shd w:val="clear" w:color="auto" w:fill="FFFFFF"/>
          <w:lang w:val="kk-KZ"/>
        </w:rPr>
        <w:t xml:space="preserve"> – кезең соңындағы жағдай бойынша табиғи ресурс қоры;</w:t>
      </w:r>
    </w:p>
    <w:p w14:paraId="6D0188C9" w14:textId="0A0B456B" w:rsidR="003F336A" w:rsidRPr="00C9339B" w:rsidRDefault="008C4434" w:rsidP="007C1243">
      <w:pPr>
        <w:ind w:right="141" w:firstLine="709"/>
        <w:jc w:val="both"/>
        <w:rPr>
          <w:color w:val="000000" w:themeColor="text1"/>
          <w:shd w:val="clear" w:color="auto" w:fill="FFFFFF"/>
          <w:lang w:val="kk-KZ"/>
        </w:rPr>
      </w:pPr>
      <w:r w:rsidRPr="00C9339B">
        <w:rPr>
          <w:color w:val="000000" w:themeColor="text1"/>
          <w:shd w:val="clear" w:color="auto" w:fill="FFFFFF"/>
          <w:lang w:val="kk-KZ"/>
        </w:rPr>
        <w:t>А</w:t>
      </w:r>
      <w:r w:rsidR="00C9339B">
        <w:rPr>
          <w:color w:val="000000" w:themeColor="text1"/>
          <w:shd w:val="clear" w:color="auto" w:fill="FFFFFF"/>
          <w:lang w:val="kk-KZ"/>
        </w:rPr>
        <w:t xml:space="preserve">уыл </w:t>
      </w:r>
      <w:r w:rsidR="00D63BFD">
        <w:rPr>
          <w:color w:val="000000" w:themeColor="text1"/>
          <w:shd w:val="clear" w:color="auto" w:fill="FFFFFF"/>
          <w:lang w:val="kk-KZ"/>
        </w:rPr>
        <w:t xml:space="preserve"> </w:t>
      </w:r>
      <w:r w:rsidR="00C9339B">
        <w:rPr>
          <w:color w:val="000000" w:themeColor="text1"/>
          <w:shd w:val="clear" w:color="auto" w:fill="FFFFFF"/>
          <w:lang w:val="kk-KZ"/>
        </w:rPr>
        <w:t xml:space="preserve">шаруашылығындағы </w:t>
      </w:r>
      <w:r w:rsidR="00D63BFD">
        <w:rPr>
          <w:color w:val="000000" w:themeColor="text1"/>
          <w:shd w:val="clear" w:color="auto" w:fill="FFFFFF"/>
          <w:lang w:val="kk-KZ"/>
        </w:rPr>
        <w:t xml:space="preserve"> </w:t>
      </w:r>
      <w:r w:rsidRPr="00C9339B">
        <w:rPr>
          <w:color w:val="000000" w:themeColor="text1"/>
          <w:shd w:val="clear" w:color="auto" w:fill="FFFFFF"/>
          <w:lang w:val="kk-KZ"/>
        </w:rPr>
        <w:t>жасыл</w:t>
      </w:r>
      <w:r w:rsidR="00D63BFD">
        <w:rPr>
          <w:color w:val="000000" w:themeColor="text1"/>
          <w:shd w:val="clear" w:color="auto" w:fill="FFFFFF"/>
          <w:lang w:val="kk-KZ"/>
        </w:rPr>
        <w:t xml:space="preserve"> </w:t>
      </w:r>
      <w:r w:rsidRPr="00C9339B">
        <w:rPr>
          <w:color w:val="000000" w:themeColor="text1"/>
          <w:shd w:val="clear" w:color="auto" w:fill="FFFFFF"/>
          <w:lang w:val="kk-KZ"/>
        </w:rPr>
        <w:t xml:space="preserve"> өндіріс</w:t>
      </w:r>
      <w:r w:rsidR="00D63BFD">
        <w:rPr>
          <w:color w:val="000000" w:themeColor="text1"/>
          <w:shd w:val="clear" w:color="auto" w:fill="FFFFFF"/>
          <w:lang w:val="kk-KZ"/>
        </w:rPr>
        <w:t xml:space="preserve"> </w:t>
      </w:r>
      <w:r w:rsidRPr="00C9339B">
        <w:rPr>
          <w:color w:val="000000" w:themeColor="text1"/>
          <w:shd w:val="clear" w:color="auto" w:fill="FFFFFF"/>
          <w:lang w:val="kk-KZ"/>
        </w:rPr>
        <w:t xml:space="preserve"> индексі</w:t>
      </w:r>
      <w:r w:rsidR="004A7AF1">
        <w:rPr>
          <w:color w:val="000000" w:themeColor="text1"/>
          <w:shd w:val="clear" w:color="auto" w:fill="FFFFFF"/>
          <w:lang w:val="kk-KZ"/>
        </w:rPr>
        <w:t xml:space="preserve"> </w:t>
      </w:r>
      <w:r w:rsidRPr="00C9339B">
        <w:rPr>
          <w:color w:val="000000" w:themeColor="text1"/>
          <w:shd w:val="clear" w:color="auto" w:fill="FFFFFF"/>
          <w:lang w:val="kk-KZ"/>
        </w:rPr>
        <w:t xml:space="preserve"> </w:t>
      </w:r>
      <w:r w:rsidR="00D63BFD">
        <w:rPr>
          <w:color w:val="000000" w:themeColor="text1"/>
          <w:shd w:val="clear" w:color="auto" w:fill="FFFFFF"/>
          <w:lang w:val="kk-KZ"/>
        </w:rPr>
        <w:t xml:space="preserve"> </w:t>
      </w:r>
      <w:r w:rsidRPr="00C9339B">
        <w:rPr>
          <w:color w:val="000000" w:themeColor="text1"/>
          <w:shd w:val="clear" w:color="auto" w:fill="FFFFFF"/>
          <w:lang w:val="kk-KZ"/>
        </w:rPr>
        <w:t xml:space="preserve">бес </w:t>
      </w:r>
      <w:r w:rsidR="00D63BFD">
        <w:rPr>
          <w:color w:val="000000" w:themeColor="text1"/>
          <w:shd w:val="clear" w:color="auto" w:fill="FFFFFF"/>
          <w:lang w:val="kk-KZ"/>
        </w:rPr>
        <w:t xml:space="preserve"> </w:t>
      </w:r>
      <w:r w:rsidRPr="00C9339B">
        <w:rPr>
          <w:color w:val="000000" w:themeColor="text1"/>
          <w:shd w:val="clear" w:color="auto" w:fill="FFFFFF"/>
          <w:lang w:val="kk-KZ"/>
        </w:rPr>
        <w:t>қосалқы</w:t>
      </w:r>
      <w:r w:rsidR="00D63BFD">
        <w:rPr>
          <w:color w:val="000000" w:themeColor="text1"/>
          <w:shd w:val="clear" w:color="auto" w:fill="FFFFFF"/>
          <w:lang w:val="kk-KZ"/>
        </w:rPr>
        <w:t xml:space="preserve"> </w:t>
      </w:r>
      <w:r w:rsidRPr="00C9339B">
        <w:rPr>
          <w:color w:val="000000" w:themeColor="text1"/>
          <w:shd w:val="clear" w:color="auto" w:fill="FFFFFF"/>
          <w:lang w:val="kk-KZ"/>
        </w:rPr>
        <w:t xml:space="preserve"> индекс орта мәндерін  қолдана отырып кешенді </w:t>
      </w:r>
      <w:r w:rsidR="004A7AF1">
        <w:rPr>
          <w:color w:val="000000" w:themeColor="text1"/>
          <w:shd w:val="clear" w:color="auto" w:fill="FFFFFF"/>
          <w:lang w:val="kk-KZ"/>
        </w:rPr>
        <w:t xml:space="preserve"> </w:t>
      </w:r>
      <w:r w:rsidRPr="00C9339B">
        <w:rPr>
          <w:color w:val="000000" w:themeColor="text1"/>
          <w:shd w:val="clear" w:color="auto" w:fill="FFFFFF"/>
          <w:lang w:val="kk-KZ"/>
        </w:rPr>
        <w:t>индекс мәнімен есептелінеді.</w:t>
      </w:r>
      <w:r w:rsidR="00D63BFD">
        <w:rPr>
          <w:color w:val="000000" w:themeColor="text1"/>
          <w:shd w:val="clear" w:color="auto" w:fill="FFFFFF"/>
          <w:lang w:val="kk-KZ"/>
        </w:rPr>
        <w:t xml:space="preserve"> </w:t>
      </w:r>
      <w:r w:rsidRPr="00C9339B">
        <w:rPr>
          <w:color w:val="000000" w:themeColor="text1"/>
          <w:shd w:val="clear" w:color="auto" w:fill="FFFFFF"/>
          <w:lang w:val="kk-KZ"/>
        </w:rPr>
        <w:t xml:space="preserve"> Бес қосалқы индекс бұл: ресурстарды қолдану, қоршаған орта сапасы, экожүйені қолдау,  ауыл шаруашылығындағы жеке қожалықтардың тұрмысы немесе жағдайы, жеткізу қуаттылығы.</w:t>
      </w:r>
    </w:p>
    <w:p w14:paraId="6EE9814D" w14:textId="282298DF" w:rsidR="003F336A" w:rsidRDefault="008C4434" w:rsidP="007C1243">
      <w:pPr>
        <w:ind w:right="141" w:firstLine="720"/>
        <w:jc w:val="both"/>
        <w:rPr>
          <w:lang w:val="kk-KZ"/>
        </w:rPr>
      </w:pPr>
      <w:r>
        <w:rPr>
          <w:lang w:val="kk-KZ"/>
        </w:rPr>
        <w:t>Жасыл  өсуді  бағалаудың  әдістемесі  мен  көрсеткіштерінің жүйесі негізінде факторларды талдау  және  экономикалық  жүйенің қоршаған ортамен  өзара  әрекеттесуімен  болады.</w:t>
      </w:r>
    </w:p>
    <w:p w14:paraId="0F125199" w14:textId="17C28081" w:rsidR="003F336A" w:rsidRPr="00C15DA8" w:rsidRDefault="008C4434" w:rsidP="007C1243">
      <w:pPr>
        <w:ind w:right="141"/>
        <w:jc w:val="both"/>
        <w:rPr>
          <w:lang w:val="kk-KZ"/>
        </w:rPr>
      </w:pPr>
      <w:r>
        <w:rPr>
          <w:lang w:val="kk-KZ"/>
        </w:rPr>
        <w:tab/>
        <w:t xml:space="preserve">Жасыл </w:t>
      </w:r>
      <w:r w:rsidR="00D63BFD">
        <w:rPr>
          <w:lang w:val="kk-KZ"/>
        </w:rPr>
        <w:t xml:space="preserve"> </w:t>
      </w:r>
      <w:r>
        <w:rPr>
          <w:lang w:val="kk-KZ"/>
        </w:rPr>
        <w:t xml:space="preserve">өсудің </w:t>
      </w:r>
      <w:r w:rsidR="00D63BFD">
        <w:rPr>
          <w:lang w:val="kk-KZ"/>
        </w:rPr>
        <w:t xml:space="preserve"> </w:t>
      </w:r>
      <w:r>
        <w:rPr>
          <w:lang w:val="kk-KZ"/>
        </w:rPr>
        <w:t xml:space="preserve">дамуын </w:t>
      </w:r>
      <w:r w:rsidR="00D63BFD">
        <w:rPr>
          <w:lang w:val="kk-KZ"/>
        </w:rPr>
        <w:t xml:space="preserve"> </w:t>
      </w:r>
      <w:r>
        <w:rPr>
          <w:lang w:val="kk-KZ"/>
        </w:rPr>
        <w:t>бақылауда</w:t>
      </w:r>
      <w:r w:rsidR="00D63BFD">
        <w:rPr>
          <w:lang w:val="kk-KZ"/>
        </w:rPr>
        <w:t xml:space="preserve"> </w:t>
      </w:r>
      <w:r>
        <w:rPr>
          <w:lang w:val="kk-KZ"/>
        </w:rPr>
        <w:t xml:space="preserve"> индикаторлардың</w:t>
      </w:r>
      <w:r w:rsidR="00D63BFD">
        <w:rPr>
          <w:lang w:val="kk-KZ"/>
        </w:rPr>
        <w:t xml:space="preserve"> </w:t>
      </w:r>
      <w:r>
        <w:rPr>
          <w:lang w:val="kk-KZ"/>
        </w:rPr>
        <w:t xml:space="preserve"> 5 тобын қолдануға болады, олар жасыл бизнестің әр түрлі бөлімдері мен макроэкономикалық көрсеткіштерден тұрады. Олар экономиканың экологиялық</w:t>
      </w:r>
      <w:r w:rsidR="00D63BFD">
        <w:rPr>
          <w:lang w:val="kk-KZ"/>
        </w:rPr>
        <w:t xml:space="preserve"> </w:t>
      </w:r>
      <w:r>
        <w:rPr>
          <w:lang w:val="kk-KZ"/>
        </w:rPr>
        <w:t xml:space="preserve"> және ресурстық тиімділігі, табиғи </w:t>
      </w:r>
      <w:r w:rsidR="00D63BFD">
        <w:rPr>
          <w:lang w:val="kk-KZ"/>
        </w:rPr>
        <w:t xml:space="preserve"> </w:t>
      </w:r>
      <w:r>
        <w:rPr>
          <w:lang w:val="kk-KZ"/>
        </w:rPr>
        <w:t>активтер</w:t>
      </w:r>
      <w:r w:rsidR="00D63BFD">
        <w:rPr>
          <w:lang w:val="kk-KZ"/>
        </w:rPr>
        <w:t xml:space="preserve"> </w:t>
      </w:r>
      <w:r>
        <w:rPr>
          <w:lang w:val="kk-KZ"/>
        </w:rPr>
        <w:t xml:space="preserve"> қоры, экономикалық мүмкіндіктер, экономикалық өсудің көрсеткіштері</w:t>
      </w:r>
      <w:r w:rsidR="006A5DF2" w:rsidRPr="006A5DF2">
        <w:rPr>
          <w:lang w:val="kk-KZ"/>
        </w:rPr>
        <w:t xml:space="preserve"> </w:t>
      </w:r>
      <w:r w:rsidR="00B838B3" w:rsidRPr="00B838B3">
        <w:rPr>
          <w:lang w:val="kk-KZ"/>
        </w:rPr>
        <w:t>[5</w:t>
      </w:r>
      <w:r w:rsidR="00D62C61" w:rsidRPr="00D62C61">
        <w:rPr>
          <w:lang w:val="kk-KZ"/>
        </w:rPr>
        <w:t>6</w:t>
      </w:r>
      <w:r w:rsidR="00B838B3" w:rsidRPr="00B838B3">
        <w:rPr>
          <w:lang w:val="kk-KZ"/>
        </w:rPr>
        <w:t>]</w:t>
      </w:r>
      <w:r w:rsidR="00C15DA8" w:rsidRPr="00C15DA8">
        <w:rPr>
          <w:lang w:val="kk-KZ"/>
        </w:rPr>
        <w:t>.</w:t>
      </w:r>
    </w:p>
    <w:p w14:paraId="58801F79" w14:textId="0761B7A0" w:rsidR="0066760D" w:rsidRDefault="006A5DF2" w:rsidP="007C1243">
      <w:pPr>
        <w:ind w:right="141"/>
        <w:jc w:val="both"/>
        <w:rPr>
          <w:lang w:val="kk-KZ"/>
        </w:rPr>
      </w:pPr>
      <w:r>
        <w:rPr>
          <w:lang w:val="kk-KZ"/>
        </w:rPr>
        <w:tab/>
      </w:r>
      <w:r w:rsidR="0066760D">
        <w:rPr>
          <w:lang w:val="kk-KZ"/>
        </w:rPr>
        <w:t xml:space="preserve">Қазақстан Республикасында </w:t>
      </w:r>
      <w:r w:rsidR="00531AC9">
        <w:rPr>
          <w:lang w:val="kk-KZ"/>
        </w:rPr>
        <w:t>«</w:t>
      </w:r>
      <w:r w:rsidR="0066760D">
        <w:rPr>
          <w:lang w:val="kk-KZ"/>
        </w:rPr>
        <w:t>жасыл өсу</w:t>
      </w:r>
      <w:r w:rsidR="00531AC9">
        <w:rPr>
          <w:lang w:val="kk-KZ"/>
        </w:rPr>
        <w:t>»</w:t>
      </w:r>
      <w:r w:rsidR="0066760D">
        <w:rPr>
          <w:lang w:val="kk-KZ"/>
        </w:rPr>
        <w:t xml:space="preserve"> құралдарын немесе көрсеткіштерін</w:t>
      </w:r>
      <w:r w:rsidR="00D63BFD">
        <w:rPr>
          <w:lang w:val="kk-KZ"/>
        </w:rPr>
        <w:t xml:space="preserve"> </w:t>
      </w:r>
      <w:r w:rsidR="0066760D">
        <w:rPr>
          <w:lang w:val="kk-KZ"/>
        </w:rPr>
        <w:t xml:space="preserve"> ендіру</w:t>
      </w:r>
      <w:r w:rsidR="00D63BFD">
        <w:rPr>
          <w:lang w:val="kk-KZ"/>
        </w:rPr>
        <w:t xml:space="preserve"> </w:t>
      </w:r>
      <w:r w:rsidR="0066760D">
        <w:rPr>
          <w:lang w:val="kk-KZ"/>
        </w:rPr>
        <w:t xml:space="preserve"> жүйесі </w:t>
      </w:r>
      <w:r w:rsidR="00D63BFD">
        <w:rPr>
          <w:lang w:val="kk-KZ"/>
        </w:rPr>
        <w:t xml:space="preserve"> </w:t>
      </w:r>
      <w:r w:rsidR="0066760D">
        <w:rPr>
          <w:lang w:val="kk-KZ"/>
        </w:rPr>
        <w:t>келесідей үйлестірілді</w:t>
      </w:r>
      <w:r>
        <w:rPr>
          <w:lang w:val="kk-KZ"/>
        </w:rPr>
        <w:t>:</w:t>
      </w:r>
    </w:p>
    <w:p w14:paraId="3545DFE3" w14:textId="30D1CDE6" w:rsidR="0066760D" w:rsidRDefault="00EA5449" w:rsidP="007C1243">
      <w:pPr>
        <w:ind w:right="141"/>
        <w:jc w:val="both"/>
        <w:rPr>
          <w:lang w:val="kk-KZ"/>
        </w:rPr>
      </w:pPr>
      <w:r>
        <w:rPr>
          <w:lang w:val="kk-KZ"/>
        </w:rPr>
        <w:tab/>
      </w:r>
      <w:r w:rsidR="0066760D">
        <w:rPr>
          <w:lang w:val="kk-KZ"/>
        </w:rPr>
        <w:t>1. Экологиялық салықтар ендіру. Әлі күнге дейін экологиялық салық жайлы ұсыныстар түскенімен, республикада бұл жүйе әлі де жолға қойылмады. Ауыл</w:t>
      </w:r>
      <w:r>
        <w:rPr>
          <w:lang w:val="kk-KZ"/>
        </w:rPr>
        <w:t xml:space="preserve"> </w:t>
      </w:r>
      <w:r w:rsidR="0066760D">
        <w:rPr>
          <w:lang w:val="kk-KZ"/>
        </w:rPr>
        <w:t xml:space="preserve">шаруашылығында экологиялық салықтарды ендіру көптеген мүмкіндіктерге жол ашады. Нәтижесінде агротехникалық құралдардың қоршаған ортаға жіберетін көмірқышқыл газы азайып, су, топырақ жүйесін пестицидтермен химиялық тыңайтқыштардан тазаланып, қордалана түседі. Экологиялық </w:t>
      </w:r>
      <w:r w:rsidR="00D63BFD">
        <w:rPr>
          <w:lang w:val="kk-KZ"/>
        </w:rPr>
        <w:t xml:space="preserve"> </w:t>
      </w:r>
      <w:r w:rsidR="0066760D">
        <w:rPr>
          <w:lang w:val="kk-KZ"/>
        </w:rPr>
        <w:t>салықты</w:t>
      </w:r>
      <w:r w:rsidR="00D63BFD">
        <w:rPr>
          <w:lang w:val="kk-KZ"/>
        </w:rPr>
        <w:t xml:space="preserve"> </w:t>
      </w:r>
      <w:r w:rsidR="0066760D">
        <w:rPr>
          <w:lang w:val="kk-KZ"/>
        </w:rPr>
        <w:t xml:space="preserve"> ендіру</w:t>
      </w:r>
      <w:r w:rsidR="00D63BFD">
        <w:rPr>
          <w:lang w:val="kk-KZ"/>
        </w:rPr>
        <w:t xml:space="preserve"> </w:t>
      </w:r>
      <w:r w:rsidR="0066760D">
        <w:rPr>
          <w:lang w:val="kk-KZ"/>
        </w:rPr>
        <w:t xml:space="preserve"> қоршаған</w:t>
      </w:r>
      <w:r w:rsidR="00D63BFD">
        <w:rPr>
          <w:lang w:val="kk-KZ"/>
        </w:rPr>
        <w:t xml:space="preserve"> </w:t>
      </w:r>
      <w:r w:rsidR="0066760D">
        <w:rPr>
          <w:lang w:val="kk-KZ"/>
        </w:rPr>
        <w:t xml:space="preserve"> ортаның жай-күйін сауықтырып,  ауыл</w:t>
      </w:r>
      <w:r>
        <w:rPr>
          <w:lang w:val="kk-KZ"/>
        </w:rPr>
        <w:t xml:space="preserve"> </w:t>
      </w:r>
      <w:r w:rsidR="0066760D">
        <w:rPr>
          <w:lang w:val="kk-KZ"/>
        </w:rPr>
        <w:t xml:space="preserve">шаруашылығын </w:t>
      </w:r>
      <w:r>
        <w:rPr>
          <w:lang w:val="kk-KZ"/>
        </w:rPr>
        <w:t xml:space="preserve"> </w:t>
      </w:r>
      <w:r w:rsidR="0066760D">
        <w:rPr>
          <w:lang w:val="kk-KZ"/>
        </w:rPr>
        <w:t xml:space="preserve">пайдаланушы </w:t>
      </w:r>
      <w:r>
        <w:rPr>
          <w:lang w:val="kk-KZ"/>
        </w:rPr>
        <w:t xml:space="preserve"> </w:t>
      </w:r>
      <w:r w:rsidR="0066760D">
        <w:rPr>
          <w:lang w:val="kk-KZ"/>
        </w:rPr>
        <w:t xml:space="preserve">экономикалық </w:t>
      </w:r>
      <w:r>
        <w:rPr>
          <w:lang w:val="kk-KZ"/>
        </w:rPr>
        <w:t xml:space="preserve"> </w:t>
      </w:r>
      <w:r w:rsidR="0066760D">
        <w:rPr>
          <w:lang w:val="kk-KZ"/>
        </w:rPr>
        <w:t>субъектілер</w:t>
      </w:r>
      <w:r w:rsidR="00D63BFD">
        <w:rPr>
          <w:lang w:val="kk-KZ"/>
        </w:rPr>
        <w:t xml:space="preserve"> </w:t>
      </w:r>
      <w:r w:rsidR="0066760D">
        <w:rPr>
          <w:lang w:val="kk-KZ"/>
        </w:rPr>
        <w:t xml:space="preserve"> үшін </w:t>
      </w:r>
      <w:r w:rsidR="00D63BFD">
        <w:rPr>
          <w:lang w:val="kk-KZ"/>
        </w:rPr>
        <w:t xml:space="preserve"> </w:t>
      </w:r>
      <w:r w:rsidR="0066760D">
        <w:rPr>
          <w:lang w:val="kk-KZ"/>
        </w:rPr>
        <w:t>ресурстарды</w:t>
      </w:r>
      <w:r w:rsidR="00D63BFD">
        <w:rPr>
          <w:lang w:val="kk-KZ"/>
        </w:rPr>
        <w:t xml:space="preserve"> </w:t>
      </w:r>
      <w:r w:rsidR="0066760D">
        <w:rPr>
          <w:lang w:val="kk-KZ"/>
        </w:rPr>
        <w:t xml:space="preserve"> тиімді</w:t>
      </w:r>
      <w:r w:rsidR="00D63BFD">
        <w:rPr>
          <w:lang w:val="kk-KZ"/>
        </w:rPr>
        <w:t xml:space="preserve"> </w:t>
      </w:r>
      <w:r w:rsidR="0066760D">
        <w:rPr>
          <w:lang w:val="kk-KZ"/>
        </w:rPr>
        <w:t xml:space="preserve"> пайдалануға мүмкіндік береді. </w:t>
      </w:r>
    </w:p>
    <w:p w14:paraId="1DB5D27E" w14:textId="7EF8FAEE" w:rsidR="0066760D" w:rsidRDefault="00EA5449" w:rsidP="007C1243">
      <w:pPr>
        <w:ind w:right="141"/>
        <w:jc w:val="both"/>
        <w:rPr>
          <w:lang w:val="kk-KZ"/>
        </w:rPr>
      </w:pPr>
      <w:r>
        <w:rPr>
          <w:lang w:val="kk-KZ"/>
        </w:rPr>
        <w:tab/>
      </w:r>
      <w:r w:rsidR="0066760D">
        <w:rPr>
          <w:lang w:val="kk-KZ"/>
        </w:rPr>
        <w:t xml:space="preserve">2. </w:t>
      </w:r>
      <w:r w:rsidR="00C15DA8">
        <w:rPr>
          <w:lang w:val="kk-KZ"/>
        </w:rPr>
        <w:t>«Ж</w:t>
      </w:r>
      <w:r w:rsidR="0066760D">
        <w:rPr>
          <w:lang w:val="kk-KZ"/>
        </w:rPr>
        <w:t>асыл өсудің</w:t>
      </w:r>
      <w:r w:rsidR="00C15DA8">
        <w:rPr>
          <w:lang w:val="kk-KZ"/>
        </w:rPr>
        <w:t>»</w:t>
      </w:r>
      <w:r w:rsidR="0066760D">
        <w:rPr>
          <w:lang w:val="kk-KZ"/>
        </w:rPr>
        <w:t xml:space="preserve"> </w:t>
      </w:r>
      <w:r w:rsidR="00BA4D87">
        <w:rPr>
          <w:lang w:val="kk-KZ"/>
        </w:rPr>
        <w:t>тиімді құралы – экожүйелік қызметтерге ақы тө</w:t>
      </w:r>
      <w:r w:rsidR="00413B75">
        <w:rPr>
          <w:lang w:val="kk-KZ"/>
        </w:rPr>
        <w:t>л</w:t>
      </w:r>
      <w:r w:rsidR="00BA4D87">
        <w:rPr>
          <w:lang w:val="kk-KZ"/>
        </w:rPr>
        <w:t>еуді ендіру. Яғни</w:t>
      </w:r>
      <w:r>
        <w:rPr>
          <w:lang w:val="kk-KZ"/>
        </w:rPr>
        <w:t>,</w:t>
      </w:r>
      <w:r w:rsidR="00BA4D87">
        <w:rPr>
          <w:lang w:val="kk-KZ"/>
        </w:rPr>
        <w:t xml:space="preserve"> бұл ауыл</w:t>
      </w:r>
      <w:r>
        <w:rPr>
          <w:lang w:val="kk-KZ"/>
        </w:rPr>
        <w:t xml:space="preserve"> </w:t>
      </w:r>
      <w:r w:rsidR="00BA4D87">
        <w:rPr>
          <w:lang w:val="kk-KZ"/>
        </w:rPr>
        <w:t>шаруашылығы</w:t>
      </w:r>
      <w:r>
        <w:rPr>
          <w:lang w:val="kk-KZ"/>
        </w:rPr>
        <w:t xml:space="preserve">ндағы </w:t>
      </w:r>
      <w:r w:rsidR="00BA4D87">
        <w:rPr>
          <w:lang w:val="kk-KZ"/>
        </w:rPr>
        <w:t>кейбір экожүйелік қызметтерді, жерді пайдалану, жерді қалпына келтіру, қалдықтарды арнайы орындарға</w:t>
      </w:r>
      <w:r>
        <w:rPr>
          <w:lang w:val="kk-KZ"/>
        </w:rPr>
        <w:t xml:space="preserve"> </w:t>
      </w:r>
      <w:r w:rsidR="00BA4D87">
        <w:rPr>
          <w:lang w:val="kk-KZ"/>
        </w:rPr>
        <w:t xml:space="preserve"> жіберу </w:t>
      </w:r>
      <w:r>
        <w:rPr>
          <w:lang w:val="kk-KZ"/>
        </w:rPr>
        <w:t xml:space="preserve"> </w:t>
      </w:r>
      <w:r w:rsidR="00BA4D87">
        <w:rPr>
          <w:lang w:val="kk-KZ"/>
        </w:rPr>
        <w:t>немесе</w:t>
      </w:r>
      <w:r>
        <w:rPr>
          <w:lang w:val="kk-KZ"/>
        </w:rPr>
        <w:t xml:space="preserve"> </w:t>
      </w:r>
      <w:r w:rsidR="00BA4D87">
        <w:rPr>
          <w:lang w:val="kk-KZ"/>
        </w:rPr>
        <w:t xml:space="preserve"> қайта өңдеу, суды </w:t>
      </w:r>
      <w:r w:rsidR="00D63BFD">
        <w:rPr>
          <w:lang w:val="kk-KZ"/>
        </w:rPr>
        <w:t xml:space="preserve"> </w:t>
      </w:r>
      <w:r w:rsidR="00BA4D87">
        <w:rPr>
          <w:lang w:val="kk-KZ"/>
        </w:rPr>
        <w:t>пайдалану</w:t>
      </w:r>
      <w:r w:rsidR="00D63BFD">
        <w:rPr>
          <w:lang w:val="kk-KZ"/>
        </w:rPr>
        <w:t xml:space="preserve"> </w:t>
      </w:r>
      <w:r w:rsidR="00BA4D87">
        <w:rPr>
          <w:lang w:val="kk-KZ"/>
        </w:rPr>
        <w:t xml:space="preserve"> секілді көрсеткіштерді қамтиды. </w:t>
      </w:r>
    </w:p>
    <w:p w14:paraId="3AB04A29" w14:textId="4BA94588" w:rsidR="00BA4D87" w:rsidRDefault="00EA5449" w:rsidP="007C1243">
      <w:pPr>
        <w:ind w:right="141"/>
        <w:jc w:val="both"/>
        <w:rPr>
          <w:lang w:val="kk-KZ"/>
        </w:rPr>
      </w:pPr>
      <w:r>
        <w:rPr>
          <w:lang w:val="kk-KZ"/>
        </w:rPr>
        <w:tab/>
      </w:r>
      <w:r w:rsidR="00BA4D87">
        <w:rPr>
          <w:lang w:val="kk-KZ"/>
        </w:rPr>
        <w:t>3.</w:t>
      </w:r>
      <w:r w:rsidR="00413B75" w:rsidRPr="00084E18">
        <w:rPr>
          <w:lang w:val="kk-KZ"/>
        </w:rPr>
        <w:t xml:space="preserve"> </w:t>
      </w:r>
      <w:r w:rsidR="00BA4D87">
        <w:rPr>
          <w:lang w:val="kk-KZ"/>
        </w:rPr>
        <w:t xml:space="preserve">Тұрақты инфрақұрылым. </w:t>
      </w:r>
      <w:r w:rsidR="00B93DD7">
        <w:rPr>
          <w:lang w:val="kk-KZ"/>
        </w:rPr>
        <w:t>Тұрақты инфрақұрылым ұзақ мерзімдік экономикалық өсуді, жергілікті экологиялық жүйені сақтау, климаттың өзгерісіне</w:t>
      </w:r>
      <w:r w:rsidR="00D63BFD">
        <w:rPr>
          <w:lang w:val="kk-KZ"/>
        </w:rPr>
        <w:t xml:space="preserve"> </w:t>
      </w:r>
      <w:r w:rsidR="00B93DD7">
        <w:rPr>
          <w:lang w:val="kk-KZ"/>
        </w:rPr>
        <w:t xml:space="preserve"> антропогендік</w:t>
      </w:r>
      <w:r w:rsidR="00D63BFD">
        <w:rPr>
          <w:lang w:val="kk-KZ"/>
        </w:rPr>
        <w:t xml:space="preserve"> </w:t>
      </w:r>
      <w:r w:rsidR="00B93DD7">
        <w:rPr>
          <w:lang w:val="kk-KZ"/>
        </w:rPr>
        <w:t xml:space="preserve"> әсерді жұмсарту, экологиялық өнімді өндіру және экологиялық қызмет көрсетуді қамтиды. </w:t>
      </w:r>
    </w:p>
    <w:p w14:paraId="022BD82F" w14:textId="096C17A1" w:rsidR="0066760D" w:rsidRDefault="00EA5449" w:rsidP="007C1243">
      <w:pPr>
        <w:ind w:right="141"/>
        <w:jc w:val="both"/>
        <w:rPr>
          <w:lang w:val="kk-KZ"/>
        </w:rPr>
      </w:pPr>
      <w:r>
        <w:rPr>
          <w:lang w:val="kk-KZ"/>
        </w:rPr>
        <w:tab/>
      </w:r>
      <w:r w:rsidR="00BA4D87">
        <w:rPr>
          <w:lang w:val="kk-KZ"/>
        </w:rPr>
        <w:t>4. Жаңартылатын энергетикалық ресурстарды ауыл</w:t>
      </w:r>
      <w:r w:rsidR="00A76D82">
        <w:rPr>
          <w:lang w:val="kk-KZ"/>
        </w:rPr>
        <w:t xml:space="preserve"> </w:t>
      </w:r>
      <w:r w:rsidR="00BA4D87">
        <w:rPr>
          <w:lang w:val="kk-KZ"/>
        </w:rPr>
        <w:t>шаруашылығында пайдалану және энергетикалық қауіпсіздік</w:t>
      </w:r>
      <w:r w:rsidR="00D63BFD">
        <w:rPr>
          <w:lang w:val="kk-KZ"/>
        </w:rPr>
        <w:t xml:space="preserve"> </w:t>
      </w:r>
      <w:r w:rsidR="00D63BFD" w:rsidRPr="00D63BFD">
        <w:rPr>
          <w:lang w:val="kk-KZ"/>
        </w:rPr>
        <w:t>[57]</w:t>
      </w:r>
      <w:r w:rsidR="00D63BFD">
        <w:rPr>
          <w:lang w:val="kk-KZ"/>
        </w:rPr>
        <w:t>.</w:t>
      </w:r>
    </w:p>
    <w:p w14:paraId="0E7F7244" w14:textId="6B615CEE" w:rsidR="00413B75" w:rsidRPr="00413B75" w:rsidRDefault="00413B75" w:rsidP="007C1243">
      <w:pPr>
        <w:ind w:right="141"/>
        <w:jc w:val="both"/>
        <w:rPr>
          <w:lang w:val="kk-KZ"/>
        </w:rPr>
      </w:pPr>
      <w:r>
        <w:rPr>
          <w:lang w:val="kk-KZ"/>
        </w:rPr>
        <w:tab/>
      </w:r>
      <w:r w:rsidRPr="00C0671B">
        <w:rPr>
          <w:lang w:val="kk-KZ"/>
        </w:rPr>
        <w:t>5. Табиғи өнімге сұраныстың артуы ауыл</w:t>
      </w:r>
      <w:r w:rsidR="00A76D82" w:rsidRPr="00C0671B">
        <w:rPr>
          <w:lang w:val="kk-KZ"/>
        </w:rPr>
        <w:t xml:space="preserve"> </w:t>
      </w:r>
      <w:r w:rsidRPr="00C0671B">
        <w:rPr>
          <w:lang w:val="kk-KZ"/>
        </w:rPr>
        <w:t>шаруашылығын жасылдандыру үшін нарықтық мүмкіндіктерге жол тартады.</w:t>
      </w:r>
      <w:r w:rsidR="00A76D82" w:rsidRPr="00C0671B">
        <w:rPr>
          <w:lang w:val="kk-KZ"/>
        </w:rPr>
        <w:t xml:space="preserve"> Яғни сертификаттау, таңбалау, басқару стратегиялары арқылы қолдану ауыл шаруашылығының өсіміне ықпал етуі мүмкін [58].</w:t>
      </w:r>
    </w:p>
    <w:p w14:paraId="77F35CB4" w14:textId="32B405BF" w:rsidR="00C931B5" w:rsidRDefault="00EA5449" w:rsidP="007C1243">
      <w:pPr>
        <w:ind w:right="141"/>
        <w:jc w:val="both"/>
        <w:rPr>
          <w:lang w:val="kk-KZ"/>
        </w:rPr>
      </w:pPr>
      <w:r>
        <w:rPr>
          <w:lang w:val="kk-KZ"/>
        </w:rPr>
        <w:tab/>
      </w:r>
      <w:r w:rsidR="00C931B5">
        <w:rPr>
          <w:lang w:val="kk-KZ"/>
        </w:rPr>
        <w:t xml:space="preserve">Қорыта айтқанда, </w:t>
      </w:r>
      <w:r>
        <w:rPr>
          <w:lang w:val="kk-KZ"/>
        </w:rPr>
        <w:t>«</w:t>
      </w:r>
      <w:r w:rsidR="00C931B5">
        <w:rPr>
          <w:lang w:val="kk-KZ"/>
        </w:rPr>
        <w:t>жасыл өсу</w:t>
      </w:r>
      <w:r>
        <w:rPr>
          <w:lang w:val="kk-KZ"/>
        </w:rPr>
        <w:t>»</w:t>
      </w:r>
      <w:r w:rsidR="00C931B5">
        <w:rPr>
          <w:lang w:val="kk-KZ"/>
        </w:rPr>
        <w:t xml:space="preserve"> көрсеткіштерінің әртүрлі жүйелерін салыстыра</w:t>
      </w:r>
      <w:r>
        <w:rPr>
          <w:lang w:val="kk-KZ"/>
        </w:rPr>
        <w:t xml:space="preserve"> </w:t>
      </w:r>
      <w:r w:rsidR="00C931B5">
        <w:rPr>
          <w:lang w:val="kk-KZ"/>
        </w:rPr>
        <w:t xml:space="preserve"> келе</w:t>
      </w:r>
      <w:r>
        <w:rPr>
          <w:lang w:val="kk-KZ"/>
        </w:rPr>
        <w:t>,</w:t>
      </w:r>
      <w:r w:rsidR="00C931B5">
        <w:rPr>
          <w:lang w:val="kk-KZ"/>
        </w:rPr>
        <w:t xml:space="preserve"> оларды бір жүйеге келтірілді. Себебі, жасыл өсу көрсеткіштері экологиялық факторлармен байланысты экономикалық және әлеуметтік </w:t>
      </w:r>
      <w:r w:rsidR="00C931B5">
        <w:rPr>
          <w:lang w:val="kk-KZ"/>
        </w:rPr>
        <w:lastRenderedPageBreak/>
        <w:t>қауіптерді төмендетеді. Ауыл</w:t>
      </w:r>
      <w:r>
        <w:rPr>
          <w:lang w:val="kk-KZ"/>
        </w:rPr>
        <w:t xml:space="preserve"> </w:t>
      </w:r>
      <w:r w:rsidR="00C931B5">
        <w:rPr>
          <w:lang w:val="kk-KZ"/>
        </w:rPr>
        <w:t xml:space="preserve">шаруашылығындағы </w:t>
      </w:r>
      <w:r>
        <w:rPr>
          <w:lang w:val="kk-KZ"/>
        </w:rPr>
        <w:t>«</w:t>
      </w:r>
      <w:r w:rsidR="00C931B5">
        <w:rPr>
          <w:lang w:val="kk-KZ"/>
        </w:rPr>
        <w:t>жасыл өсу</w:t>
      </w:r>
      <w:r>
        <w:rPr>
          <w:lang w:val="kk-KZ"/>
        </w:rPr>
        <w:t>»</w:t>
      </w:r>
      <w:r w:rsidR="00C931B5">
        <w:rPr>
          <w:lang w:val="kk-KZ"/>
        </w:rPr>
        <w:t xml:space="preserve"> көрсеткіштері стратегиясы табысты болуы үшін, экономикалық және экологиялық саяси критерийлер нақты анықталуы керек. </w:t>
      </w:r>
      <w:r w:rsidR="002C4B06">
        <w:rPr>
          <w:lang w:val="kk-KZ"/>
        </w:rPr>
        <w:t xml:space="preserve">Әрине, </w:t>
      </w:r>
      <w:r w:rsidR="004A7AF1">
        <w:rPr>
          <w:lang w:val="kk-KZ"/>
        </w:rPr>
        <w:t>«</w:t>
      </w:r>
      <w:r w:rsidR="002C4B06">
        <w:rPr>
          <w:lang w:val="kk-KZ"/>
        </w:rPr>
        <w:t>жасыл өсу</w:t>
      </w:r>
      <w:r w:rsidR="004A7AF1">
        <w:rPr>
          <w:lang w:val="kk-KZ"/>
        </w:rPr>
        <w:t>»</w:t>
      </w:r>
      <w:r w:rsidR="002C4B06">
        <w:rPr>
          <w:lang w:val="kk-KZ"/>
        </w:rPr>
        <w:t xml:space="preserve"> көрсеткіштерін пайдалана отырып, ауыл шаруашылығын дамыту – табиғи ресурстарды экстенсивті пайдаланудан бас тарта отырып, экологиялық-инновациялық дамуға қарай бет бұруына негіз қалайды.</w:t>
      </w:r>
    </w:p>
    <w:p w14:paraId="173CA285" w14:textId="77777777" w:rsidR="00FE4C66" w:rsidRDefault="00FE4C66">
      <w:pPr>
        <w:jc w:val="both"/>
        <w:rPr>
          <w:lang w:val="kk-KZ"/>
        </w:rPr>
      </w:pPr>
    </w:p>
    <w:p w14:paraId="193BBD8D" w14:textId="272A2791" w:rsidR="003F336A" w:rsidRDefault="008C4434">
      <w:pPr>
        <w:jc w:val="both"/>
        <w:rPr>
          <w:b/>
          <w:lang w:val="kk-KZ"/>
        </w:rPr>
      </w:pPr>
      <w:r>
        <w:rPr>
          <w:lang w:val="kk-KZ"/>
        </w:rPr>
        <w:tab/>
      </w:r>
      <w:r>
        <w:rPr>
          <w:b/>
          <w:lang w:val="kk-KZ"/>
        </w:rPr>
        <w:t xml:space="preserve">1.3 </w:t>
      </w:r>
      <w:r w:rsidR="004E16D3">
        <w:rPr>
          <w:b/>
          <w:lang w:val="kk-KZ"/>
        </w:rPr>
        <w:t>Ә</w:t>
      </w:r>
      <w:r w:rsidR="000219D6">
        <w:rPr>
          <w:b/>
          <w:lang w:val="kk-KZ"/>
        </w:rPr>
        <w:t>лемдік жасыл бизнестің даму тәжірибесі</w:t>
      </w:r>
      <w:r w:rsidR="00B92132">
        <w:rPr>
          <w:b/>
          <w:lang w:val="kk-KZ"/>
        </w:rPr>
        <w:t xml:space="preserve">  </w:t>
      </w:r>
    </w:p>
    <w:p w14:paraId="23E3869E" w14:textId="5A13E855" w:rsidR="003F336A" w:rsidRDefault="00141D90" w:rsidP="00527A33">
      <w:pPr>
        <w:ind w:right="141" w:firstLine="708"/>
        <w:jc w:val="both"/>
        <w:rPr>
          <w:lang w:val="kk-KZ"/>
        </w:rPr>
      </w:pPr>
      <w:r>
        <w:rPr>
          <w:lang w:val="kk-KZ"/>
        </w:rPr>
        <w:t>Ә</w:t>
      </w:r>
      <w:r w:rsidR="008C4434">
        <w:rPr>
          <w:lang w:val="kk-KZ"/>
        </w:rPr>
        <w:t>лемдік тәжірибе</w:t>
      </w:r>
      <w:r>
        <w:rPr>
          <w:lang w:val="kk-KZ"/>
        </w:rPr>
        <w:t xml:space="preserve"> бойынша «жасыл бизнес»  жылдан жылға</w:t>
      </w:r>
      <w:r w:rsidR="008C4434">
        <w:rPr>
          <w:lang w:val="kk-KZ"/>
        </w:rPr>
        <w:t xml:space="preserve"> </w:t>
      </w:r>
      <w:r>
        <w:rPr>
          <w:lang w:val="kk-KZ"/>
        </w:rPr>
        <w:t>дамып жатыр</w:t>
      </w:r>
      <w:r w:rsidR="008C4434">
        <w:rPr>
          <w:lang w:val="kk-KZ"/>
        </w:rPr>
        <w:t xml:space="preserve">. Жасыл бизнестің шет елдерде қарқынды дамуы 1980 жылдан  бастау алды.  Жасыл бизнесті бағалау туралы  шетелдік  мақалаларға  талдау  жасасақ,  экономиканы  жасылдандырудың басым бағыттарын атауға болады: энергияны сақтау, өндіріс пен өнеркәсіп, органикалық ауыл шаруашылығы, суды қорғау  және  қалдықтар.  Кез-келген әлемнің дамыған елдерінде жасыл экономиканың қағидаларын  жақсы  ұстанады.  </w:t>
      </w:r>
      <w:r w:rsidR="004A7AF1">
        <w:rPr>
          <w:lang w:val="kk-KZ"/>
        </w:rPr>
        <w:t>Ауыл шаруашылығында</w:t>
      </w:r>
      <w:r w:rsidR="008C4434">
        <w:rPr>
          <w:lang w:val="kk-KZ"/>
        </w:rPr>
        <w:t xml:space="preserve">  жасыл  бизнестің  деңгейі   жоғары  елдер де бар. Оған дәлел ретінде  экономикалық үлесі  жоғары   АҚШ,  Германия, Қытай, </w:t>
      </w:r>
      <w:r w:rsidR="004A7AF1">
        <w:rPr>
          <w:lang w:val="kk-KZ"/>
        </w:rPr>
        <w:t xml:space="preserve"> </w:t>
      </w:r>
      <w:r w:rsidR="008C4434">
        <w:rPr>
          <w:lang w:val="kk-KZ"/>
        </w:rPr>
        <w:t>Дания, Оңтүстік  Корея елдерін алуға болады</w:t>
      </w:r>
      <w:r w:rsidR="004A7AF1">
        <w:rPr>
          <w:lang w:val="kk-KZ"/>
        </w:rPr>
        <w:t xml:space="preserve"> </w:t>
      </w:r>
      <w:r w:rsidR="004A7AF1" w:rsidRPr="004A7AF1">
        <w:rPr>
          <w:lang w:val="kk-KZ"/>
        </w:rPr>
        <w:t>[</w:t>
      </w:r>
      <w:r w:rsidR="004A7AF1" w:rsidRPr="00854289">
        <w:rPr>
          <w:lang w:val="kk-KZ"/>
        </w:rPr>
        <w:t>5</w:t>
      </w:r>
      <w:r w:rsidR="00096D96" w:rsidRPr="00096D96">
        <w:rPr>
          <w:lang w:val="kk-KZ"/>
        </w:rPr>
        <w:t>9</w:t>
      </w:r>
      <w:r w:rsidR="004A7AF1" w:rsidRPr="00854289">
        <w:rPr>
          <w:lang w:val="kk-KZ"/>
        </w:rPr>
        <w:t>]</w:t>
      </w:r>
      <w:r w:rsidR="008C4434" w:rsidRPr="00854289">
        <w:rPr>
          <w:lang w:val="kk-KZ"/>
        </w:rPr>
        <w:t>.</w:t>
      </w:r>
    </w:p>
    <w:p w14:paraId="6AB01E4F" w14:textId="62A87738" w:rsidR="003F336A" w:rsidRDefault="008C4434" w:rsidP="00527A33">
      <w:pPr>
        <w:ind w:right="141" w:firstLine="708"/>
        <w:jc w:val="both"/>
        <w:rPr>
          <w:lang w:val="kk-KZ"/>
        </w:rPr>
      </w:pPr>
      <w:r>
        <w:rPr>
          <w:lang w:val="kk-KZ"/>
        </w:rPr>
        <w:t xml:space="preserve">Азия мемлекеттерінде көптеген ұйымдар өз қызметтерін жасылдандыруда ішкі түсініктен гөрі, негізінен сыртқы қысымның, яғни үкімет саясаты және шетел инвесторлары, экспорттық нарық  әсерінен </w:t>
      </w:r>
      <w:proofErr w:type="spellStart"/>
      <w:r>
        <w:rPr>
          <w:lang w:val="kk-KZ"/>
        </w:rPr>
        <w:t>ынталандырылады</w:t>
      </w:r>
      <w:proofErr w:type="spellEnd"/>
      <w:r>
        <w:rPr>
          <w:lang w:val="kk-KZ"/>
        </w:rPr>
        <w:t>.  Жасыл тізбекті басқару (</w:t>
      </w:r>
      <w:proofErr w:type="spellStart"/>
      <w:r>
        <w:rPr>
          <w:lang w:val="kk-KZ"/>
        </w:rPr>
        <w:t>green</w:t>
      </w:r>
      <w:proofErr w:type="spellEnd"/>
      <w:r>
        <w:rPr>
          <w:lang w:val="kk-KZ"/>
        </w:rPr>
        <w:t xml:space="preserve"> </w:t>
      </w:r>
      <w:proofErr w:type="spellStart"/>
      <w:r>
        <w:rPr>
          <w:lang w:val="kk-KZ"/>
        </w:rPr>
        <w:t>supply</w:t>
      </w:r>
      <w:proofErr w:type="spellEnd"/>
      <w:r>
        <w:rPr>
          <w:lang w:val="kk-KZ"/>
        </w:rPr>
        <w:t xml:space="preserve"> </w:t>
      </w:r>
      <w:proofErr w:type="spellStart"/>
      <w:r>
        <w:rPr>
          <w:lang w:val="kk-KZ"/>
        </w:rPr>
        <w:t>chain</w:t>
      </w:r>
      <w:proofErr w:type="spellEnd"/>
      <w:r>
        <w:rPr>
          <w:lang w:val="kk-KZ"/>
        </w:rPr>
        <w:t>) ұзақ мерзімді тұтыну  өнімдері, металл  және  электрониканы  өндіруге  арналған  кешендерде тағы бір маңызды фактор болып саналады. Бұл пікірлер ірі трансұлттық ұйымдар желілерін бақылауды күшейтуге жауап болып табылады.  Яғни, жеткізілу тізбекте кәсіпорындар қоршаған ортаға зиян тигізбейтін әдісті қолдану  үшін  қысымның  өсуіне  тап  болады</w:t>
      </w:r>
      <w:r w:rsidR="004A7AF1" w:rsidRPr="004A7AF1">
        <w:rPr>
          <w:lang w:val="kk-KZ"/>
        </w:rPr>
        <w:t xml:space="preserve"> </w:t>
      </w:r>
      <w:r w:rsidR="004A7AF1" w:rsidRPr="00FA61C0">
        <w:rPr>
          <w:lang w:val="kk-KZ"/>
        </w:rPr>
        <w:t>[</w:t>
      </w:r>
      <w:r w:rsidR="00096D96" w:rsidRPr="00096D96">
        <w:rPr>
          <w:lang w:val="kk-KZ"/>
        </w:rPr>
        <w:t>60</w:t>
      </w:r>
      <w:r w:rsidR="004A7AF1" w:rsidRPr="00FA61C0">
        <w:rPr>
          <w:lang w:val="kk-KZ"/>
        </w:rPr>
        <w:t>]</w:t>
      </w:r>
      <w:r w:rsidRPr="00FA61C0">
        <w:rPr>
          <w:lang w:val="kk-KZ"/>
        </w:rPr>
        <w:t>.</w:t>
      </w:r>
    </w:p>
    <w:p w14:paraId="01879E69" w14:textId="2D01347A" w:rsidR="003F336A" w:rsidRDefault="008C4434" w:rsidP="00527A33">
      <w:pPr>
        <w:ind w:right="141" w:firstLine="709"/>
        <w:jc w:val="both"/>
        <w:rPr>
          <w:lang w:val="kk-KZ"/>
        </w:rPr>
      </w:pPr>
      <w:r>
        <w:rPr>
          <w:lang w:val="kk-KZ"/>
        </w:rPr>
        <w:t>1960 жылдан бастап Қытай елі азық-түліктің ішкі сұранысын қанағаттандыру үшін өнімділікті арттыру процедурасынан өткен.  Қытай елі ауыл шаруашылығындағы жасыл экономика идеяларын тез дамытуда. Әлем бойынша Қытай органикалық ауыл шаруашылығы өндірісі бойынша көшбасшы. Сонымен қатар, Қытай үкіметі ауылдық аймақтарда және шағын кәсіпкерлікте  ауыл  шаруашылығы бойынша ғылыми зерттеулерге басты назар аударады.</w:t>
      </w:r>
    </w:p>
    <w:p w14:paraId="4AD4D03A" w14:textId="3C3BE26A" w:rsidR="003F336A" w:rsidRDefault="008C4434" w:rsidP="00527A33">
      <w:pPr>
        <w:ind w:right="141" w:firstLine="709"/>
        <w:jc w:val="both"/>
        <w:rPr>
          <w:lang w:val="kk-KZ"/>
        </w:rPr>
      </w:pPr>
      <w:r>
        <w:rPr>
          <w:lang w:val="kk-KZ"/>
        </w:rPr>
        <w:t xml:space="preserve">Бүгінге  дейін  Қытайда органикалық  өнім  аз  зерттелгенімен, «жасыл тамақ» стратегиясын  қабылдады. Яғни, химиялық азық-түлік пен органикалық  азық-түлік арасындағы  аралық  тізбек (жартылай химиялық және жартылай органикалық). Қытай өз ресурстарына сүйене отырып, азық-түлік  қауіпсіздігімен қамтамасыз етеді </w:t>
      </w:r>
      <w:r w:rsidR="00587BF1" w:rsidRPr="00587BF1">
        <w:rPr>
          <w:lang w:val="kk-KZ"/>
        </w:rPr>
        <w:t>[6</w:t>
      </w:r>
      <w:r w:rsidR="00096D96" w:rsidRPr="00096D96">
        <w:rPr>
          <w:lang w:val="kk-KZ"/>
        </w:rPr>
        <w:t>1</w:t>
      </w:r>
      <w:r w:rsidR="00587BF1" w:rsidRPr="00587BF1">
        <w:rPr>
          <w:lang w:val="kk-KZ"/>
        </w:rPr>
        <w:t>].</w:t>
      </w:r>
    </w:p>
    <w:p w14:paraId="61450FBF" w14:textId="556DFBBB" w:rsidR="003F336A" w:rsidRDefault="008C4434" w:rsidP="00527A33">
      <w:pPr>
        <w:ind w:right="141" w:firstLine="709"/>
        <w:jc w:val="both"/>
        <w:rPr>
          <w:lang w:val="kk-KZ"/>
        </w:rPr>
      </w:pPr>
      <w:r>
        <w:rPr>
          <w:lang w:val="kk-KZ"/>
        </w:rPr>
        <w:t xml:space="preserve">Қытайдың  экологиялық ауыл шаруашылығы бұл дәстүрлі ауылшаруашылық  әдістердің қоршаған ортаға әсерін қайта қарауға негізделген. Бұл кедейлікті азайтуға және адамзат қажеттіліктерін қанағаттандыруға,  экологиялық  тепе-теңдікті құруға, ауыл шаруашылығының тұрақты дамуына мүмкіндік береді. Бұл әлеуметтік, экономикалық  жүйелерімен  тығыз  байланысты. Экологиялық ауылшаруашылықты дамыту үшін фермерлердің қатысу стратегиясын, жергілікті құндылықтар, </w:t>
      </w:r>
      <w:r>
        <w:rPr>
          <w:lang w:val="kk-KZ"/>
        </w:rPr>
        <w:lastRenderedPageBreak/>
        <w:t xml:space="preserve">экономикалық және саяси жағдайларға бейімделу қажет (мысалы, ауылшаруашылық өндірісінің деңгейі, тәсілі, фермерлердің өмір сүру деңгейі, ауылды дамыту кезеңдері). Агроэкологиялық-экономикалық  жүйе  табиғи  және әлеуметтік ортамен бірлескен және белсенді болуы керек </w:t>
      </w:r>
      <w:r w:rsidR="00C27AD8" w:rsidRPr="00C27AD8">
        <w:rPr>
          <w:lang w:val="kk-KZ"/>
        </w:rPr>
        <w:t xml:space="preserve"> [6</w:t>
      </w:r>
      <w:r w:rsidR="00096D96" w:rsidRPr="00096D96">
        <w:rPr>
          <w:lang w:val="kk-KZ"/>
        </w:rPr>
        <w:t>2</w:t>
      </w:r>
      <w:r w:rsidR="00C27AD8" w:rsidRPr="00C27AD8">
        <w:rPr>
          <w:lang w:val="kk-KZ"/>
        </w:rPr>
        <w:t>]</w:t>
      </w:r>
      <w:r>
        <w:rPr>
          <w:lang w:val="kk-KZ"/>
        </w:rPr>
        <w:t>.</w:t>
      </w:r>
    </w:p>
    <w:p w14:paraId="3179ED0D" w14:textId="77777777" w:rsidR="003F336A" w:rsidRDefault="008C4434" w:rsidP="00527A33">
      <w:pPr>
        <w:ind w:right="141" w:firstLine="709"/>
        <w:jc w:val="both"/>
        <w:rPr>
          <w:lang w:val="kk-KZ"/>
        </w:rPr>
      </w:pPr>
      <w:r>
        <w:rPr>
          <w:lang w:val="kk-KZ"/>
        </w:rPr>
        <w:t xml:space="preserve">Қытайдың  жасыл  өндірісі  және  органикалық  өндірісті қабылдауы әлем үшін өте маңызды болды. Қытайдың экономикасы, стандарттары мен азық-түліктері жаһандық  құбылысқа айналуда. Кейбір батыс мемлекеттері Қытайды органикалық өнімдердің </w:t>
      </w:r>
      <w:proofErr w:type="spellStart"/>
      <w:r>
        <w:rPr>
          <w:lang w:val="kk-KZ"/>
        </w:rPr>
        <w:t>ингридиенттерін</w:t>
      </w:r>
      <w:proofErr w:type="spellEnd"/>
      <w:r>
        <w:rPr>
          <w:lang w:val="kk-KZ"/>
        </w:rPr>
        <w:t xml:space="preserve"> арзан көзі деп есептейді.</w:t>
      </w:r>
    </w:p>
    <w:p w14:paraId="50426536" w14:textId="0D680E57" w:rsidR="003F336A" w:rsidRDefault="008C4434" w:rsidP="00527A33">
      <w:pPr>
        <w:ind w:right="141" w:firstLine="709"/>
        <w:jc w:val="both"/>
        <w:rPr>
          <w:lang w:val="kk-KZ"/>
        </w:rPr>
      </w:pPr>
      <w:r>
        <w:rPr>
          <w:lang w:val="kk-KZ"/>
        </w:rPr>
        <w:t>Қытайдың «жасыл</w:t>
      </w:r>
      <w:r w:rsidR="00C9339B">
        <w:rPr>
          <w:lang w:val="kk-KZ"/>
        </w:rPr>
        <w:t xml:space="preserve"> </w:t>
      </w:r>
      <w:r>
        <w:rPr>
          <w:lang w:val="kk-KZ"/>
        </w:rPr>
        <w:t xml:space="preserve"> органикалық</w:t>
      </w:r>
      <w:r w:rsidR="00C9339B">
        <w:rPr>
          <w:lang w:val="kk-KZ"/>
        </w:rPr>
        <w:t xml:space="preserve"> </w:t>
      </w:r>
      <w:r>
        <w:rPr>
          <w:lang w:val="kk-KZ"/>
        </w:rPr>
        <w:t xml:space="preserve"> өндірісі» </w:t>
      </w:r>
      <w:r w:rsidR="00C9339B">
        <w:rPr>
          <w:lang w:val="kk-KZ"/>
        </w:rPr>
        <w:t xml:space="preserve"> </w:t>
      </w:r>
      <w:r>
        <w:rPr>
          <w:lang w:val="kk-KZ"/>
        </w:rPr>
        <w:t>өте күрделі ортада пайда болды. Қоршаған ортаның ластануынан, халық денсаулығының сақтау қажеттілігінде, әлемнің ең көп қоныстанған ел үшін қауіпсіз және құнарлы тамақ өнімдерін өндіру қажеттіліктері секілді ортада қалыптасты. Органикалық</w:t>
      </w:r>
      <w:r w:rsidR="00E22C79" w:rsidRPr="00586888">
        <w:rPr>
          <w:lang w:val="kk-KZ"/>
        </w:rPr>
        <w:t xml:space="preserve"> </w:t>
      </w:r>
      <w:r>
        <w:rPr>
          <w:lang w:val="kk-KZ"/>
        </w:rPr>
        <w:t xml:space="preserve"> өнімдердің пайда болуы көп факторлы болды. Қытайдың ауыл шаруашылық министрлігінің айтуынша, ең бірінші өнімнің қауіпсіздігі маңызды дейді. Басқа мемлекеттер  сәтсіздікке  ұшырау  жолында болғанда, Қытай  сертификатталған өнімдерді үлкен масштабта енгізді. Бұл миллиондаған гектардың органикалық ауыл шаруашылығына алып келді. </w:t>
      </w:r>
      <w:r w:rsidR="00C9339B">
        <w:rPr>
          <w:lang w:val="kk-KZ"/>
        </w:rPr>
        <w:t>Б</w:t>
      </w:r>
      <w:r>
        <w:rPr>
          <w:lang w:val="kk-KZ"/>
        </w:rPr>
        <w:t>арлық мәселе</w:t>
      </w:r>
      <w:r w:rsidR="00380CBD">
        <w:rPr>
          <w:lang w:val="kk-KZ"/>
        </w:rPr>
        <w:t>ле</w:t>
      </w:r>
      <w:r>
        <w:rPr>
          <w:lang w:val="kk-KZ"/>
        </w:rPr>
        <w:t xml:space="preserve">рдің,  жасылдан органикалық өнімге дейін  жылжуын  жалғастыруда. </w:t>
      </w:r>
      <w:proofErr w:type="spellStart"/>
      <w:r>
        <w:rPr>
          <w:lang w:val="kk-KZ"/>
        </w:rPr>
        <w:t>Қәзірде</w:t>
      </w:r>
      <w:proofErr w:type="spellEnd"/>
      <w:r>
        <w:rPr>
          <w:lang w:val="kk-KZ"/>
        </w:rPr>
        <w:t xml:space="preserve">   Қытай  органикалық  өндірістен әлем  бойынша лидер болып табылады және жалпы сертификатталған органикалық өнімдерден Австралиядан кейінгі екінші орында [</w:t>
      </w:r>
      <w:r w:rsidR="00957BA8" w:rsidRPr="00957BA8">
        <w:rPr>
          <w:lang w:val="kk-KZ"/>
        </w:rPr>
        <w:t>6</w:t>
      </w:r>
      <w:r w:rsidR="00096D96" w:rsidRPr="00096D96">
        <w:rPr>
          <w:lang w:val="kk-KZ"/>
        </w:rPr>
        <w:t>3</w:t>
      </w:r>
      <w:r w:rsidR="00E22C79" w:rsidRPr="00E22C79">
        <w:rPr>
          <w:lang w:val="kk-KZ"/>
        </w:rPr>
        <w:t>]</w:t>
      </w:r>
      <w:r>
        <w:rPr>
          <w:lang w:val="kk-KZ"/>
        </w:rPr>
        <w:t>.</w:t>
      </w:r>
      <w:r w:rsidR="008C21A2">
        <w:rPr>
          <w:lang w:val="kk-KZ"/>
        </w:rPr>
        <w:t xml:space="preserve"> </w:t>
      </w:r>
      <w:r>
        <w:rPr>
          <w:lang w:val="kk-KZ"/>
        </w:rPr>
        <w:t>Сонымен  қатар әлемдік экономикада ЖІӨ  көлемі жағынан АҚШ, Қытай және Жапониядан кейін төртінші орында Германия болып табылады. Германия әлемдегі жаңартылатын энергия көздерін пайдалану бойынша көшбасшылардың бірі болып табылады. Мысалы, Германия «жасыл экономика индексі» бойынша 6-шы орында, ал «жасыл өсу индексі» бойынша 4-ші орынды иеленді.</w:t>
      </w:r>
    </w:p>
    <w:p w14:paraId="1E319AF7" w14:textId="1F22D91F" w:rsidR="003F336A" w:rsidRDefault="008C4434" w:rsidP="00527A33">
      <w:pPr>
        <w:ind w:right="141" w:firstLine="708"/>
        <w:jc w:val="both"/>
        <w:rPr>
          <w:lang w:val="kk-KZ"/>
        </w:rPr>
      </w:pPr>
      <w:r>
        <w:rPr>
          <w:lang w:val="kk-KZ"/>
        </w:rPr>
        <w:t xml:space="preserve">2020 жылы Еуропада 17,1 </w:t>
      </w:r>
      <w:proofErr w:type="spellStart"/>
      <w:r>
        <w:rPr>
          <w:lang w:val="kk-KZ"/>
        </w:rPr>
        <w:t>млн.га</w:t>
      </w:r>
      <w:proofErr w:type="spellEnd"/>
      <w:r>
        <w:rPr>
          <w:lang w:val="kk-KZ"/>
        </w:rPr>
        <w:t xml:space="preserve">  және  14,9 </w:t>
      </w:r>
      <w:proofErr w:type="spellStart"/>
      <w:r>
        <w:rPr>
          <w:lang w:val="kk-KZ"/>
        </w:rPr>
        <w:t>млн.га</w:t>
      </w:r>
      <w:proofErr w:type="spellEnd"/>
      <w:r>
        <w:rPr>
          <w:lang w:val="kk-KZ"/>
        </w:rPr>
        <w:t xml:space="preserve"> Еуропалық Одақта  органикалық түрде өңделді. Еуропаның органикалық ауылшаруашылық жерлерінің 90%-ға жуығы Еуропалық Одақта болды. Органикалық ауыл шаруашылығы зерттеу институтының (</w:t>
      </w:r>
      <w:proofErr w:type="spellStart"/>
      <w:r>
        <w:rPr>
          <w:lang w:val="kk-KZ"/>
        </w:rPr>
        <w:t>FiBL</w:t>
      </w:r>
      <w:proofErr w:type="spellEnd"/>
      <w:r>
        <w:rPr>
          <w:lang w:val="kk-KZ"/>
        </w:rPr>
        <w:t xml:space="preserve">, </w:t>
      </w:r>
      <w:proofErr w:type="spellStart"/>
      <w:r>
        <w:rPr>
          <w:lang w:val="kk-KZ"/>
        </w:rPr>
        <w:t>Switzerland</w:t>
      </w:r>
      <w:proofErr w:type="spellEnd"/>
      <w:r>
        <w:rPr>
          <w:lang w:val="kk-KZ"/>
        </w:rPr>
        <w:t>) мәлімдемесі бойынша 2022 жылы органикалық ауылшаруашылығы жерлерінің аумағы жағынан үлкені Франция болып табылады. Одан кейін  Испания, Италия және Германия елдері болды. АҚШ-тан кейінгі Германия органикалық өнімдерінің нарығы болып табылады [</w:t>
      </w:r>
      <w:r w:rsidR="00E22C79" w:rsidRPr="00586888">
        <w:rPr>
          <w:lang w:val="kk-KZ"/>
        </w:rPr>
        <w:t>6</w:t>
      </w:r>
      <w:r w:rsidR="00096D96" w:rsidRPr="00084E18">
        <w:rPr>
          <w:lang w:val="kk-KZ"/>
        </w:rPr>
        <w:t>4</w:t>
      </w:r>
      <w:r>
        <w:rPr>
          <w:lang w:val="kk-KZ"/>
        </w:rPr>
        <w:t>].</w:t>
      </w:r>
    </w:p>
    <w:p w14:paraId="7012C11B" w14:textId="68F1A33D" w:rsidR="003F336A" w:rsidRDefault="008C4434" w:rsidP="00527A33">
      <w:pPr>
        <w:ind w:right="141" w:firstLine="708"/>
        <w:jc w:val="both"/>
        <w:rPr>
          <w:lang w:val="kk-KZ"/>
        </w:rPr>
      </w:pPr>
      <w:r>
        <w:rPr>
          <w:lang w:val="kk-KZ"/>
        </w:rPr>
        <w:t xml:space="preserve">Соңғы онжылдықта Германия ұлттық және халықаралық деңгейде </w:t>
      </w:r>
      <w:r w:rsidR="00527A33">
        <w:rPr>
          <w:lang w:val="kk-KZ"/>
        </w:rPr>
        <w:t>«</w:t>
      </w:r>
      <w:r>
        <w:rPr>
          <w:lang w:val="kk-KZ"/>
        </w:rPr>
        <w:t>жасыл бизнес</w:t>
      </w:r>
      <w:r w:rsidR="00527A33">
        <w:rPr>
          <w:lang w:val="kk-KZ"/>
        </w:rPr>
        <w:t>»</w:t>
      </w:r>
      <w:r>
        <w:rPr>
          <w:lang w:val="kk-KZ"/>
        </w:rPr>
        <w:t xml:space="preserve"> саясатын белсенді дамытып жатыр. 2002 жылы Тұрақты дамудың ұлттық стратегиясын қабылдады. Стратегияда Германияның экономикасының энергетикалық  және ресурстық тиімділігін арттыруға ықпалын тигізетін жобалар қабылданған.</w:t>
      </w:r>
    </w:p>
    <w:p w14:paraId="1A871EAC" w14:textId="3B840E32" w:rsidR="003F336A" w:rsidRDefault="008C4434" w:rsidP="00527A33">
      <w:pPr>
        <w:ind w:right="141" w:firstLine="708"/>
        <w:jc w:val="both"/>
        <w:rPr>
          <w:lang w:val="kk-KZ"/>
        </w:rPr>
      </w:pPr>
      <w:r>
        <w:rPr>
          <w:lang w:val="kk-KZ"/>
        </w:rPr>
        <w:t>Қазіргі кезде  Германия  Еуропадағы ең  үлкен  органикалық  өнімдері бар мемлекеттің бірі. «Органикалық ауыл шаруашылығы» бағдарламасы шеңберінде  білім  беру  және  зерттеу  жұмыстарында  қолдау көрсетеді.</w:t>
      </w:r>
    </w:p>
    <w:p w14:paraId="4CB07BAF" w14:textId="223D7F97" w:rsidR="003F336A" w:rsidRDefault="008C4434" w:rsidP="00527A33">
      <w:pPr>
        <w:ind w:right="141" w:firstLine="708"/>
        <w:jc w:val="both"/>
        <w:rPr>
          <w:lang w:val="kk-KZ"/>
        </w:rPr>
      </w:pPr>
      <w:r>
        <w:rPr>
          <w:lang w:val="kk-KZ"/>
        </w:rPr>
        <w:t xml:space="preserve">Германияның  шығыс бөлігіне қарағанда, батыс  бөлігінде  ауыл шаруашылығы жақсы дамыған. Германия нарығында  агроөнеркәсіп кешенінде органикалық азық-түлік маңызды рөл атқарады. Германия Еуропадағы </w:t>
      </w:r>
      <w:r>
        <w:rPr>
          <w:lang w:val="kk-KZ"/>
        </w:rPr>
        <w:lastRenderedPageBreak/>
        <w:t>органикалық тамақ пен сусын өнімдерін өндіруші болып табылады. 1989</w:t>
      </w:r>
      <w:r w:rsidR="00527A33">
        <w:rPr>
          <w:lang w:val="kk-KZ"/>
        </w:rPr>
        <w:t xml:space="preserve"> </w:t>
      </w:r>
      <w:r>
        <w:rPr>
          <w:lang w:val="kk-KZ"/>
        </w:rPr>
        <w:t>жылдан бастап органикалық ауыл шаруашылығы мемлекет қаражатымен қолдап және  аумағы жағынан  55 %  ауылшаруашылық  жерлер алып жатыр.</w:t>
      </w:r>
    </w:p>
    <w:p w14:paraId="2985C231" w14:textId="6C16B25E" w:rsidR="003F336A" w:rsidRDefault="008C4434">
      <w:pPr>
        <w:ind w:firstLine="708"/>
        <w:jc w:val="both"/>
        <w:rPr>
          <w:lang w:val="kk-KZ"/>
        </w:rPr>
      </w:pPr>
      <w:r>
        <w:rPr>
          <w:lang w:val="kk-KZ"/>
        </w:rPr>
        <w:t>А</w:t>
      </w:r>
      <w:r w:rsidR="00C9339B">
        <w:rPr>
          <w:lang w:val="kk-KZ"/>
        </w:rPr>
        <w:t>уыл шаруашы</w:t>
      </w:r>
      <w:r w:rsidR="00C670BA">
        <w:rPr>
          <w:lang w:val="kk-KZ"/>
        </w:rPr>
        <w:t>л</w:t>
      </w:r>
      <w:r w:rsidR="00C9339B">
        <w:rPr>
          <w:lang w:val="kk-KZ"/>
        </w:rPr>
        <w:t xml:space="preserve">ығын </w:t>
      </w:r>
      <w:r>
        <w:rPr>
          <w:lang w:val="kk-KZ"/>
        </w:rPr>
        <w:t>жасылдандыруда Германия 5 фактіні атап өтті:</w:t>
      </w:r>
    </w:p>
    <w:p w14:paraId="0B778E92" w14:textId="7C116CA1" w:rsidR="003F336A" w:rsidRDefault="008C4434" w:rsidP="00527A33">
      <w:pPr>
        <w:ind w:right="141" w:firstLine="708"/>
        <w:jc w:val="both"/>
        <w:rPr>
          <w:lang w:val="kk-KZ"/>
        </w:rPr>
      </w:pPr>
      <w:r>
        <w:rPr>
          <w:lang w:val="kk-KZ"/>
        </w:rPr>
        <w:t>1.Үлкен жер аумағы.</w:t>
      </w:r>
      <w:r w:rsidR="00C670BA">
        <w:rPr>
          <w:lang w:val="kk-KZ"/>
        </w:rPr>
        <w:t xml:space="preserve"> </w:t>
      </w:r>
      <w:r>
        <w:rPr>
          <w:lang w:val="kk-KZ"/>
        </w:rPr>
        <w:t>Германияның жер аумағы жартысы ауыл</w:t>
      </w:r>
      <w:r w:rsidR="00C9339B">
        <w:rPr>
          <w:lang w:val="kk-KZ"/>
        </w:rPr>
        <w:t xml:space="preserve"> </w:t>
      </w:r>
      <w:r>
        <w:rPr>
          <w:lang w:val="kk-KZ"/>
        </w:rPr>
        <w:t>шаруашылық  мақсаттары  үшін  пайдаланылады.</w:t>
      </w:r>
    </w:p>
    <w:p w14:paraId="04A5366F" w14:textId="150BADA6" w:rsidR="003F336A" w:rsidRDefault="008C4434">
      <w:pPr>
        <w:ind w:firstLine="708"/>
        <w:jc w:val="both"/>
        <w:rPr>
          <w:lang w:val="kk-KZ"/>
        </w:rPr>
      </w:pPr>
      <w:r>
        <w:rPr>
          <w:lang w:val="kk-KZ"/>
        </w:rPr>
        <w:t>2.</w:t>
      </w:r>
      <w:r w:rsidR="00C670BA">
        <w:rPr>
          <w:lang w:val="kk-KZ"/>
        </w:rPr>
        <w:t xml:space="preserve"> </w:t>
      </w:r>
      <w:r>
        <w:rPr>
          <w:lang w:val="kk-KZ"/>
        </w:rPr>
        <w:t>Жоғары  сапалы өнім.</w:t>
      </w:r>
    </w:p>
    <w:p w14:paraId="5125E710" w14:textId="77777777" w:rsidR="003F336A" w:rsidRDefault="008C4434" w:rsidP="00527A33">
      <w:pPr>
        <w:ind w:right="141" w:firstLine="708"/>
        <w:jc w:val="both"/>
        <w:rPr>
          <w:lang w:val="kk-KZ"/>
        </w:rPr>
      </w:pPr>
      <w:r>
        <w:rPr>
          <w:lang w:val="kk-KZ"/>
        </w:rPr>
        <w:t xml:space="preserve">3.Экспорт. Германия – ауыл шаруашылық өнімдерін экспорттаудан үшінші орында. Неміс экономикасы өз өнімдердің үштен бір бөлігін экспортқа шығарады.  </w:t>
      </w:r>
    </w:p>
    <w:p w14:paraId="361E2721" w14:textId="77777777" w:rsidR="003F336A" w:rsidRDefault="008C4434" w:rsidP="00527A33">
      <w:pPr>
        <w:ind w:right="141" w:firstLine="708"/>
        <w:jc w:val="both"/>
        <w:rPr>
          <w:lang w:val="kk-KZ"/>
        </w:rPr>
      </w:pPr>
      <w:r>
        <w:rPr>
          <w:lang w:val="kk-KZ"/>
        </w:rPr>
        <w:t>4.Жылыжайдың жоқтығы. Германия көкөністері тек дала мен бақшаларда ғана өсіріледі, көкөністердің 1% ғана  жылыжайда  өндіріледі.</w:t>
      </w:r>
    </w:p>
    <w:p w14:paraId="3DD0006B" w14:textId="28F46E09" w:rsidR="003F336A" w:rsidRDefault="008C4434" w:rsidP="00527A33">
      <w:pPr>
        <w:ind w:right="141" w:firstLine="708"/>
        <w:jc w:val="both"/>
        <w:rPr>
          <w:lang w:val="kk-KZ"/>
        </w:rPr>
      </w:pPr>
      <w:r>
        <w:rPr>
          <w:lang w:val="kk-KZ"/>
        </w:rPr>
        <w:t>5. «Эко» өнімдер. Барлық кәсіпорындар жасыл ауыл</w:t>
      </w:r>
      <w:r w:rsidR="00C9339B">
        <w:rPr>
          <w:lang w:val="kk-KZ"/>
        </w:rPr>
        <w:t xml:space="preserve"> </w:t>
      </w:r>
      <w:r>
        <w:rPr>
          <w:lang w:val="kk-KZ"/>
        </w:rPr>
        <w:t>шаруашылықпен айналысуға міндеттелген.</w:t>
      </w:r>
    </w:p>
    <w:p w14:paraId="6FACE422" w14:textId="16FABEA1" w:rsidR="003F336A" w:rsidRDefault="008C4434" w:rsidP="00527A33">
      <w:pPr>
        <w:autoSpaceDE w:val="0"/>
        <w:autoSpaceDN w:val="0"/>
        <w:adjustRightInd w:val="0"/>
        <w:ind w:right="141" w:firstLine="708"/>
        <w:jc w:val="both"/>
        <w:rPr>
          <w:lang w:val="kk-KZ"/>
        </w:rPr>
      </w:pPr>
      <w:r>
        <w:rPr>
          <w:lang w:val="kk-KZ"/>
        </w:rPr>
        <w:t xml:space="preserve">Германия қоршаған ортаға ерекше назар аударғандықтан, инженерлік ғылымға көп көңіл бөледі. Сонымен қатар, қалдықтарды қайта пайдалануда және оларды </w:t>
      </w:r>
      <w:r w:rsidR="00E22C79" w:rsidRPr="00E22C79">
        <w:rPr>
          <w:lang w:val="kk-KZ"/>
        </w:rPr>
        <w:t xml:space="preserve"> </w:t>
      </w:r>
      <w:r>
        <w:rPr>
          <w:lang w:val="kk-KZ"/>
        </w:rPr>
        <w:t xml:space="preserve">сұрыптауда және «жасыл» технологияның әлемдік нарықтағы  ең озық мемлекеттердің бірі. Бизнес көлемінің жағдайы  2005 жылы  150 жасыл технология болса,  2030 жылға дейін 1000 технологияға түрлеріне дейін жетуді болжамдалған. </w:t>
      </w:r>
      <w:r>
        <w:rPr>
          <w:bCs/>
          <w:lang w:val="kk-KZ"/>
        </w:rPr>
        <w:t>Германияның «жасыл» жобаларына мемлекеттік  қаржылық  қолдауды Ұлттық  инвестициялық банкі жүзеге</w:t>
      </w:r>
      <w:r w:rsidR="00504A18">
        <w:rPr>
          <w:bCs/>
          <w:lang w:val="kk-KZ"/>
        </w:rPr>
        <w:t xml:space="preserve"> </w:t>
      </w:r>
      <w:r>
        <w:rPr>
          <w:bCs/>
          <w:lang w:val="kk-KZ"/>
        </w:rPr>
        <w:t xml:space="preserve"> асырады. Ұлттық инвестициялық  банктің   экология,  жаңартылған энергия</w:t>
      </w:r>
      <w:r w:rsidR="00504A18">
        <w:rPr>
          <w:bCs/>
          <w:lang w:val="kk-KZ"/>
        </w:rPr>
        <w:t xml:space="preserve"> </w:t>
      </w:r>
      <w:r>
        <w:rPr>
          <w:bCs/>
          <w:lang w:val="kk-KZ"/>
        </w:rPr>
        <w:t xml:space="preserve"> көздері  және энергия  тиімділігі сияқты  бағыттарды  қаржыландырады. Ұлттық инвестициялық банкі жеке қаражат және мемлекет қаражатынан қаржыландырылады. Банк  үшін  қаржыландырудың  басты  көзі  халықаралық капитал мен ақша нарығы. «Жасыл»  жобаларды қаржыландыруды тарту құралы бұл «жасыл» облигациялар </w:t>
      </w:r>
      <w:r>
        <w:rPr>
          <w:lang w:val="kk-KZ"/>
        </w:rPr>
        <w:t>[</w:t>
      </w:r>
      <w:r w:rsidR="00E22C79" w:rsidRPr="00586888">
        <w:rPr>
          <w:lang w:val="kk-KZ"/>
        </w:rPr>
        <w:t>6</w:t>
      </w:r>
      <w:r w:rsidR="00096D96" w:rsidRPr="00084E18">
        <w:rPr>
          <w:lang w:val="kk-KZ"/>
        </w:rPr>
        <w:t>5</w:t>
      </w:r>
      <w:r>
        <w:rPr>
          <w:lang w:val="kk-KZ"/>
        </w:rPr>
        <w:t>]</w:t>
      </w:r>
      <w:r>
        <w:rPr>
          <w:bCs/>
          <w:lang w:val="kk-KZ"/>
        </w:rPr>
        <w:t>.</w:t>
      </w:r>
    </w:p>
    <w:p w14:paraId="56B8CF55" w14:textId="65314BAB" w:rsidR="003F336A" w:rsidRDefault="008C4434" w:rsidP="00527A33">
      <w:pPr>
        <w:ind w:right="141" w:firstLine="709"/>
        <w:jc w:val="both"/>
        <w:rPr>
          <w:lang w:val="kk-KZ"/>
        </w:rPr>
      </w:pPr>
      <w:r>
        <w:rPr>
          <w:lang w:val="kk-KZ"/>
        </w:rPr>
        <w:t xml:space="preserve">Дүниежүзілік ауылшаруашылық нарығының ұлғаюы мен ырықтандырылуы  жалпы  Еуропалық  Одақтың  (ЕО) ауылшаруашылығы үшін маңызды міндеттің бірі болып табылады. Демографиялық  қозғалыс, Дүниежүзілік Сауда Ұйымының  қысымы  және  ЕО ауылшаруашылық саясаты алдағы уақытта құрылымдық өзгерістер болды. Осы өзгерістерге байланысты ЕО ауылшаруашылығы бәсекеге қабілетті және тұрақты болуы үшін   жаңартылуы  керек. Ауыл  шаруашылығының  </w:t>
      </w:r>
      <w:proofErr w:type="spellStart"/>
      <w:r>
        <w:rPr>
          <w:lang w:val="kk-KZ"/>
        </w:rPr>
        <w:t>өнімділігін</w:t>
      </w:r>
      <w:proofErr w:type="spellEnd"/>
      <w:r>
        <w:rPr>
          <w:lang w:val="kk-KZ"/>
        </w:rPr>
        <w:t xml:space="preserve">  арттыру  үшін Еуропа елдерінде заманауи технологиялар мен өнімдерге басты назар аударады. Егерде олар дұрыс ескерілмеген жағдайда, ауылшаруашылық кешенінің  реформалары  қоршаған  ортаға кері әсер етуі мүмкін. Ұлыбритания, Нидерланды, Греция, Ирландия, Венгрия, Дания, Чех Республикасы мемлекеттерінде арнайы ауылшаруаш</w:t>
      </w:r>
      <w:r w:rsidR="00345EBA">
        <w:rPr>
          <w:lang w:val="kk-KZ"/>
        </w:rPr>
        <w:t>ы</w:t>
      </w:r>
      <w:r>
        <w:rPr>
          <w:lang w:val="kk-KZ"/>
        </w:rPr>
        <w:t>лық саласының ұлттық бағдарламалары бар. Бұл бағдарламаның  мақсаты – ауылшаруашылық  өндірісінің болашаққа деген  көзқарасын  қалыптастырып  және  қол жетімді ресурстарды  ұтымды  пайдалану  арқылы  стратегияны  анықтау [</w:t>
      </w:r>
      <w:r w:rsidR="00971D5D" w:rsidRPr="00971D5D">
        <w:rPr>
          <w:lang w:val="kk-KZ"/>
        </w:rPr>
        <w:t>6</w:t>
      </w:r>
      <w:r w:rsidR="00096D96" w:rsidRPr="00096D96">
        <w:rPr>
          <w:lang w:val="kk-KZ"/>
        </w:rPr>
        <w:t>6</w:t>
      </w:r>
      <w:r>
        <w:rPr>
          <w:lang w:val="kk-KZ"/>
        </w:rPr>
        <w:t>].</w:t>
      </w:r>
    </w:p>
    <w:p w14:paraId="0AF6C7C6" w14:textId="7E95C01C" w:rsidR="003F336A" w:rsidRDefault="008C4434" w:rsidP="00527A33">
      <w:pPr>
        <w:ind w:right="141" w:firstLine="709"/>
        <w:jc w:val="both"/>
        <w:rPr>
          <w:lang w:val="kk-KZ"/>
        </w:rPr>
      </w:pPr>
      <w:r>
        <w:rPr>
          <w:lang w:val="kk-KZ"/>
        </w:rPr>
        <w:t xml:space="preserve">Данияның органикалық ауыл шаруашылығы кешені тұрақты даму саласында </w:t>
      </w:r>
      <w:r w:rsidR="000C5DF7" w:rsidRPr="000C5DF7">
        <w:rPr>
          <w:lang w:val="kk-KZ"/>
        </w:rPr>
        <w:t xml:space="preserve"> </w:t>
      </w:r>
      <w:r>
        <w:rPr>
          <w:lang w:val="kk-KZ"/>
        </w:rPr>
        <w:t xml:space="preserve">жетекші орынға ұмтылады. 1987 жылы Данияда екі компоненттен тұратын органикалық ауыл шаруашылығы туралы  заң  қабылданды. </w:t>
      </w:r>
      <w:r>
        <w:rPr>
          <w:lang w:val="kk-KZ"/>
        </w:rPr>
        <w:lastRenderedPageBreak/>
        <w:t>Біріншіден, субсидия дәстүрлі ауыл шаруашылығынан органикалық ауыл шаруашылығына бөлінді. Сонымен қатар, инновация  мен  дамуды, қайта өңдеу, маркетинг және органикалық азық</w:t>
      </w:r>
      <w:r w:rsidR="00345EBA" w:rsidRPr="00345EBA">
        <w:rPr>
          <w:lang w:val="kk-KZ"/>
        </w:rPr>
        <w:t>-</w:t>
      </w:r>
      <w:r>
        <w:rPr>
          <w:lang w:val="kk-KZ"/>
        </w:rPr>
        <w:t>түліктерді бөлу бастамасын қолдауда болды. Екіншіден, органикалық ауыл шаруашылығының мемлекеттік сертификация жүйесі енгізілді.</w:t>
      </w:r>
    </w:p>
    <w:p w14:paraId="320982E5" w14:textId="5546B98A" w:rsidR="0076659D" w:rsidRPr="00C0671B" w:rsidRDefault="0076659D" w:rsidP="00527A33">
      <w:pPr>
        <w:ind w:right="141" w:firstLine="709"/>
        <w:jc w:val="both"/>
        <w:rPr>
          <w:lang w:val="kk-KZ"/>
        </w:rPr>
      </w:pPr>
      <w:r w:rsidRPr="00C0671B">
        <w:rPr>
          <w:lang w:val="kk-KZ"/>
        </w:rPr>
        <w:t xml:space="preserve">Жасыл маркетинг </w:t>
      </w:r>
      <w:r w:rsidR="00197183" w:rsidRPr="00C0671B">
        <w:rPr>
          <w:lang w:val="kk-KZ"/>
        </w:rPr>
        <w:t>арқылы тұрақты дамуда органикалық ауылшаруашылығын дамыту экологиялық, экономикалық және әлеуметтік жағынан қолайлы болып табылады [</w:t>
      </w:r>
      <w:r w:rsidR="00096D96" w:rsidRPr="00C0671B">
        <w:rPr>
          <w:lang w:val="kk-KZ"/>
        </w:rPr>
        <w:t>67</w:t>
      </w:r>
      <w:r w:rsidR="00197183" w:rsidRPr="00C0671B">
        <w:rPr>
          <w:lang w:val="kk-KZ"/>
        </w:rPr>
        <w:t>].</w:t>
      </w:r>
    </w:p>
    <w:p w14:paraId="385AACE1" w14:textId="39D236E7" w:rsidR="003F336A" w:rsidRDefault="008C4434" w:rsidP="00527A33">
      <w:pPr>
        <w:ind w:right="141" w:firstLine="709"/>
        <w:jc w:val="both"/>
        <w:rPr>
          <w:lang w:val="kk-KZ"/>
        </w:rPr>
      </w:pPr>
      <w:r w:rsidRPr="00C0671B">
        <w:rPr>
          <w:lang w:val="kk-KZ"/>
        </w:rPr>
        <w:t>2012 жылы  Дания мемлекеті жасыл өндіріс әдістемесін жариялап,</w:t>
      </w:r>
      <w:r>
        <w:rPr>
          <w:lang w:val="kk-KZ"/>
        </w:rPr>
        <w:t xml:space="preserve"> </w:t>
      </w:r>
      <w:r w:rsidR="00527A33">
        <w:rPr>
          <w:lang w:val="kk-KZ"/>
        </w:rPr>
        <w:t>«</w:t>
      </w:r>
      <w:r>
        <w:rPr>
          <w:lang w:val="kk-KZ"/>
        </w:rPr>
        <w:t>жасыл бизнес</w:t>
      </w:r>
      <w:r w:rsidR="00527A33">
        <w:rPr>
          <w:lang w:val="kk-KZ"/>
        </w:rPr>
        <w:t>»</w:t>
      </w:r>
      <w:r>
        <w:rPr>
          <w:lang w:val="kk-KZ"/>
        </w:rPr>
        <w:t xml:space="preserve"> көрсеткіштерін дайындады. Бұл әдіс Данияның жергілікті кәсіпорындарда   жасыл тауар, технология немесе қызмет көрсетуді сипаттайды. </w:t>
      </w:r>
    </w:p>
    <w:p w14:paraId="09A70530" w14:textId="77777777" w:rsidR="003F336A" w:rsidRDefault="008C4434">
      <w:pPr>
        <w:ind w:firstLine="709"/>
        <w:jc w:val="both"/>
        <w:rPr>
          <w:lang w:val="kk-KZ"/>
        </w:rPr>
      </w:pPr>
      <w:r>
        <w:rPr>
          <w:lang w:val="kk-KZ"/>
        </w:rPr>
        <w:t>Даниядағы жасыл бизнес бағыттарын қарастыратын болсақ:</w:t>
      </w:r>
    </w:p>
    <w:p w14:paraId="677EC6EB" w14:textId="77777777" w:rsidR="003F336A" w:rsidRDefault="008C4434">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Атмосфераның ластануын қадағалау;</w:t>
      </w:r>
    </w:p>
    <w:p w14:paraId="05A22654" w14:textId="77777777" w:rsidR="003F336A" w:rsidRDefault="008C4434">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Қалдықтарды басқару;</w:t>
      </w:r>
    </w:p>
    <w:p w14:paraId="38A508C8" w14:textId="77777777" w:rsidR="003F336A" w:rsidRDefault="008C4434">
      <w:pPr>
        <w:pStyle w:val="af6"/>
        <w:numPr>
          <w:ilvl w:val="0"/>
          <w:numId w:val="1"/>
        </w:numPr>
        <w:spacing w:after="0" w:line="240" w:lineRule="auto"/>
        <w:jc w:val="both"/>
        <w:rPr>
          <w:rFonts w:ascii="Times New Roman" w:hAnsi="Times New Roman" w:cs="Times New Roman"/>
          <w:sz w:val="28"/>
          <w:szCs w:val="28"/>
          <w:lang w:val="kk-KZ"/>
        </w:rPr>
      </w:pPr>
      <w:proofErr w:type="spellStart"/>
      <w:r>
        <w:rPr>
          <w:rFonts w:ascii="Times New Roman" w:hAnsi="Times New Roman" w:cs="Times New Roman"/>
          <w:sz w:val="28"/>
          <w:szCs w:val="28"/>
          <w:lang w:val="kk-KZ"/>
        </w:rPr>
        <w:t>Биоалуантүрлілікті</w:t>
      </w:r>
      <w:proofErr w:type="spellEnd"/>
      <w:r>
        <w:rPr>
          <w:rFonts w:ascii="Times New Roman" w:hAnsi="Times New Roman" w:cs="Times New Roman"/>
          <w:sz w:val="28"/>
          <w:szCs w:val="28"/>
          <w:lang w:val="kk-KZ"/>
        </w:rPr>
        <w:t xml:space="preserve"> сақтау;</w:t>
      </w:r>
    </w:p>
    <w:p w14:paraId="2E4EB733" w14:textId="77777777" w:rsidR="003F336A" w:rsidRDefault="008C4434">
      <w:pPr>
        <w:pStyle w:val="af6"/>
        <w:numPr>
          <w:ilvl w:val="0"/>
          <w:numId w:val="1"/>
        </w:numPr>
        <w:spacing w:after="0" w:line="240" w:lineRule="auto"/>
        <w:jc w:val="both"/>
        <w:rPr>
          <w:rFonts w:ascii="Times New Roman" w:hAnsi="Times New Roman" w:cs="Times New Roman"/>
          <w:sz w:val="28"/>
          <w:szCs w:val="28"/>
          <w:lang w:val="kk-KZ"/>
        </w:rPr>
      </w:pPr>
      <w:proofErr w:type="spellStart"/>
      <w:r>
        <w:rPr>
          <w:rFonts w:ascii="Times New Roman" w:hAnsi="Times New Roman" w:cs="Times New Roman"/>
          <w:sz w:val="28"/>
          <w:szCs w:val="28"/>
          <w:lang w:val="kk-KZ"/>
        </w:rPr>
        <w:t>Энерготиімділік</w:t>
      </w:r>
      <w:proofErr w:type="spellEnd"/>
      <w:r>
        <w:rPr>
          <w:rFonts w:ascii="Times New Roman" w:hAnsi="Times New Roman" w:cs="Times New Roman"/>
          <w:sz w:val="28"/>
          <w:szCs w:val="28"/>
          <w:lang w:val="kk-KZ"/>
        </w:rPr>
        <w:t>;</w:t>
      </w:r>
    </w:p>
    <w:p w14:paraId="1CD6F180" w14:textId="77777777" w:rsidR="003F336A" w:rsidRDefault="008C4434">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Жаңартылған энергия көздерінің дамуы;</w:t>
      </w:r>
    </w:p>
    <w:p w14:paraId="7CFB8A65" w14:textId="77777777" w:rsidR="003F336A" w:rsidRDefault="008C4434">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Шу мен діріл әсерін төмендету;</w:t>
      </w:r>
    </w:p>
    <w:p w14:paraId="58F94F28" w14:textId="4FDA4093" w:rsidR="003F336A" w:rsidRDefault="008C4434">
      <w:pPr>
        <w:pStyle w:val="af6"/>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Жер асты су ресурстарын қорғау</w:t>
      </w:r>
      <w:r w:rsidR="000C5DF7" w:rsidRPr="000C5DF7">
        <w:rPr>
          <w:rFonts w:ascii="Times New Roman" w:hAnsi="Times New Roman" w:cs="Times New Roman"/>
          <w:sz w:val="28"/>
          <w:szCs w:val="28"/>
        </w:rPr>
        <w:t xml:space="preserve"> [6</w:t>
      </w:r>
      <w:r w:rsidR="009448B1" w:rsidRPr="009448B1">
        <w:rPr>
          <w:rFonts w:ascii="Times New Roman" w:hAnsi="Times New Roman" w:cs="Times New Roman"/>
          <w:sz w:val="28"/>
          <w:szCs w:val="28"/>
        </w:rPr>
        <w:t>8</w:t>
      </w:r>
      <w:r w:rsidR="000C5DF7" w:rsidRPr="000C5DF7">
        <w:rPr>
          <w:rFonts w:ascii="Times New Roman" w:hAnsi="Times New Roman" w:cs="Times New Roman"/>
          <w:sz w:val="28"/>
          <w:szCs w:val="28"/>
        </w:rPr>
        <w:t>]</w:t>
      </w:r>
      <w:r>
        <w:rPr>
          <w:rFonts w:ascii="Times New Roman" w:hAnsi="Times New Roman" w:cs="Times New Roman"/>
          <w:sz w:val="28"/>
          <w:szCs w:val="28"/>
          <w:lang w:val="kk-KZ"/>
        </w:rPr>
        <w:t>;</w:t>
      </w:r>
    </w:p>
    <w:p w14:paraId="6F5EA525" w14:textId="032C035F" w:rsidR="003F336A" w:rsidRDefault="008C4434" w:rsidP="00527A33">
      <w:pPr>
        <w:ind w:right="141" w:firstLine="709"/>
        <w:jc w:val="both"/>
        <w:rPr>
          <w:lang w:val="kk-KZ"/>
        </w:rPr>
      </w:pPr>
      <w:r>
        <w:rPr>
          <w:lang w:val="kk-KZ"/>
        </w:rPr>
        <w:t>Данияда «жасыл бизнес» статистикасы жасалынған және тәжірибеде алғашқы қолданылған елдердің бірі. Жасыл бизнес статистикасы кәсіпорындар айналымының негізгі көрсеткіштері негізінде дайындалады.</w:t>
      </w:r>
    </w:p>
    <w:p w14:paraId="1CF260B3" w14:textId="4A89F53B" w:rsidR="003F336A" w:rsidRDefault="008C4434" w:rsidP="00527A33">
      <w:pPr>
        <w:ind w:right="141" w:firstLine="709"/>
        <w:jc w:val="both"/>
        <w:rPr>
          <w:lang w:val="kk-KZ"/>
        </w:rPr>
      </w:pPr>
      <w:r>
        <w:rPr>
          <w:lang w:val="kk-KZ"/>
        </w:rPr>
        <w:t xml:space="preserve">Толықтай ақпаратты қолдануда жасыл бизнес статистикасы келесідей дерек көздеріне сүйенеді. Біріншісі, және өте маңыздысы бұл тауарлардың коды, яғни компанияның не өндіретіні және сататындығы туралы ақпараттың болуы. Екіншісі, Данияның  кәсіпорындарының сауалнамасы туралы. Үшіншіден, компаниялардың  сайттарына  талдау жүргізу. Төртіншіден, Ұлттық ауылшаруашылығы және балық шаруашылығы агенттігінің Даниядағы  органикалық  ауылшаруашылығы  өндірісі  жөнінде   ақпарат  беруі болып табылады. Данияның  жасыл бизнес тәсілінде  айналым,  интенсивтілік, экспорт және </w:t>
      </w:r>
      <w:proofErr w:type="spellStart"/>
      <w:r>
        <w:rPr>
          <w:lang w:val="kk-KZ"/>
        </w:rPr>
        <w:t>өнімділік</w:t>
      </w:r>
      <w:proofErr w:type="spellEnd"/>
      <w:r>
        <w:rPr>
          <w:lang w:val="kk-KZ"/>
        </w:rPr>
        <w:t xml:space="preserve"> т.б. көрсеткіштерді ұсынады.</w:t>
      </w:r>
    </w:p>
    <w:p w14:paraId="21C6B1F3" w14:textId="3765A05A" w:rsidR="003F336A" w:rsidRDefault="008C4434" w:rsidP="00527A33">
      <w:pPr>
        <w:ind w:right="141" w:firstLine="709"/>
        <w:jc w:val="both"/>
        <w:rPr>
          <w:lang w:val="kk-KZ"/>
        </w:rPr>
      </w:pPr>
      <w:r>
        <w:rPr>
          <w:lang w:val="kk-KZ"/>
        </w:rPr>
        <w:t>Бүгінде Данияда өнеркәсіптің көптеген салаларында технологиялар,  тауарлар мен қызметтерді өндіреді. Бұл ресурс және энергия тиімділігін арттыруға, қоршаған ортаны қорғауға, сондай</w:t>
      </w:r>
      <w:r w:rsidR="00A971B2">
        <w:rPr>
          <w:lang w:val="kk-KZ"/>
        </w:rPr>
        <w:t>-</w:t>
      </w:r>
      <w:r>
        <w:rPr>
          <w:lang w:val="kk-KZ"/>
        </w:rPr>
        <w:t>ақ химиялық қосындыларды пайдалануды қысқартуды арттыруға ықпалын тигізеді. Данияның бизнес және экономикалық өсу саясатының басты аспектісі бұл  жергілікті  кәсіпорындарға экологиялық таза өнімдер мен шешімдер жаһандық сұранысты пайдалануға мүмкіндік беру.</w:t>
      </w:r>
      <w:r w:rsidR="00504A18">
        <w:rPr>
          <w:lang w:val="kk-KZ"/>
        </w:rPr>
        <w:t xml:space="preserve"> </w:t>
      </w:r>
      <w:r>
        <w:rPr>
          <w:lang w:val="kk-KZ"/>
        </w:rPr>
        <w:t>Өндірістегі инновация және ҒЗТҚЖ  қарастырумен қатар Данияның  жасыл экспортына талдау жүргізеді. Әдістеме негізіне сүйене отырып  Данияда жасыл бизнестің дамуының бақылау ретінде ұсынылған.</w:t>
      </w:r>
    </w:p>
    <w:p w14:paraId="5138A89E" w14:textId="395F26B4" w:rsidR="00BB4181" w:rsidRDefault="00BB4181" w:rsidP="00527A33">
      <w:pPr>
        <w:ind w:right="141" w:firstLine="709"/>
        <w:jc w:val="both"/>
        <w:rPr>
          <w:lang w:val="kk-KZ"/>
        </w:rPr>
      </w:pPr>
      <w:r>
        <w:rPr>
          <w:lang w:val="kk-KZ"/>
        </w:rPr>
        <w:t xml:space="preserve">Еуропа елдерінде органикалық ауыл шаруашылығының нарығы кооперативтер  есебінен дамыған, алдымен оларды қолдау аясында органикалық өнімге көше бастады. Мысалы, Данияның тұтыну кооперативі нарықтың  жақсы  өсуіне әсер  етті.   Еуропа  елдеріндегі сияқты Дания да ұзақ </w:t>
      </w:r>
      <w:r>
        <w:rPr>
          <w:lang w:val="kk-KZ"/>
        </w:rPr>
        <w:lastRenderedPageBreak/>
        <w:t>органикалық  ауыл  шаруашылығы дәстүрі  қалыптасқан.</w:t>
      </w:r>
      <w:r w:rsidR="008B41D8">
        <w:rPr>
          <w:lang w:val="kk-KZ"/>
        </w:rPr>
        <w:t xml:space="preserve"> </w:t>
      </w:r>
      <w:r>
        <w:rPr>
          <w:lang w:val="kk-KZ"/>
        </w:rPr>
        <w:t>1982 жылдан тұтыну кооперативтері пестицидтерге алаңдаушылығына байланысты органикалық сәбізді, кейін органикалық сүт өнімдерін сата бастады. Сүт өнімдерін  қолдану кең  таралғаннан  және Данияның сүт өнімдері  белгілі  болуына  байланысты ата-аналарды органикалық сүт өнімдері  балаларға  пайдалы деген идеяға үйрете бастады. Органикалық сүттің  кәдімгі  сүтке  қарағанда жоғары бағамен сатылса да, ол тұтынушы үшін тым  қымбат емес болды, яғни ол сатып алуға кедергі болды. Кооперативтердің  маңызды қадамдарына байланысты 1989 жылы Дания  үкіметі  органикалық азық-түлік кеңесінің құруына әкелді</w:t>
      </w:r>
      <w:r w:rsidR="00FC5CFD" w:rsidRPr="00FC5CFD">
        <w:rPr>
          <w:lang w:val="kk-KZ"/>
        </w:rPr>
        <w:t xml:space="preserve"> </w:t>
      </w:r>
      <w:r w:rsidR="00FC5CFD" w:rsidRPr="008D60AA">
        <w:rPr>
          <w:lang w:val="kk-KZ"/>
        </w:rPr>
        <w:t>[</w:t>
      </w:r>
      <w:r w:rsidR="008D60AA" w:rsidRPr="008D60AA">
        <w:rPr>
          <w:lang w:val="kk-KZ"/>
        </w:rPr>
        <w:t>6</w:t>
      </w:r>
      <w:r w:rsidR="009448B1" w:rsidRPr="009448B1">
        <w:rPr>
          <w:lang w:val="kk-KZ"/>
        </w:rPr>
        <w:t>9</w:t>
      </w:r>
      <w:r w:rsidR="00FC5CFD" w:rsidRPr="008D60AA">
        <w:rPr>
          <w:lang w:val="kk-KZ"/>
        </w:rPr>
        <w:t>]</w:t>
      </w:r>
      <w:r w:rsidRPr="008D60AA">
        <w:rPr>
          <w:lang w:val="kk-KZ"/>
        </w:rPr>
        <w:t>.</w:t>
      </w:r>
      <w:r>
        <w:rPr>
          <w:lang w:val="kk-KZ"/>
        </w:rPr>
        <w:t xml:space="preserve"> Нәтижесінде органикалық өнім екендігін растайтын алғашқы мемлекеттік сертификатталған  ресми белгі пайда болды, бұл органикалық тағам өніміне сенімділікті арттырды.</w:t>
      </w:r>
    </w:p>
    <w:p w14:paraId="46E63FDF" w14:textId="18982709" w:rsidR="00C6021D" w:rsidRDefault="00BB4181" w:rsidP="00527A33">
      <w:pPr>
        <w:ind w:right="141" w:firstLine="709"/>
        <w:jc w:val="both"/>
        <w:rPr>
          <w:lang w:val="kk-KZ"/>
        </w:rPr>
      </w:pPr>
      <w:r>
        <w:rPr>
          <w:lang w:val="kk-KZ"/>
        </w:rPr>
        <w:t>Ұлыбританияда 1981 жылдан бастап сауда желілерінде органикалық жемістер мен көкөністер қол жетімді бола  бастады, 2000 жылға қарай органикалық азық-түлік сатылымы шамамен төрттен үш бөлікті құрады. Даниямен салыстырғанда органикалық өнімге деген бағалардың төмендеуі болмады. Норвегия мен Нидерландыда жан басына шаққанда органикалық өнімдерді тұтынуы өте төмен. Азық-түлік қауіпсіздігінің мемлекеттік стандарттары тиімді деген пікірлер органикалық өнімді өндіретін ұйымдардың мәселелерін ушықтырды.</w:t>
      </w:r>
      <w:r w:rsidR="00C6021D">
        <w:rPr>
          <w:lang w:val="kk-KZ"/>
        </w:rPr>
        <w:t xml:space="preserve"> Жасыл</w:t>
      </w:r>
      <w:r w:rsidR="00C6021D" w:rsidRPr="00744DE6">
        <w:rPr>
          <w:lang w:val="kk-KZ"/>
        </w:rPr>
        <w:t xml:space="preserve"> </w:t>
      </w:r>
      <w:r w:rsidR="00C6021D">
        <w:rPr>
          <w:lang w:val="kk-KZ"/>
        </w:rPr>
        <w:t xml:space="preserve"> жобаларға </w:t>
      </w:r>
      <w:r w:rsidR="00C6021D" w:rsidRPr="00744DE6">
        <w:rPr>
          <w:lang w:val="kk-KZ"/>
        </w:rPr>
        <w:t xml:space="preserve"> </w:t>
      </w:r>
      <w:r w:rsidR="00C6021D">
        <w:rPr>
          <w:lang w:val="kk-KZ"/>
        </w:rPr>
        <w:t xml:space="preserve">инвестиция </w:t>
      </w:r>
      <w:r w:rsidR="00C6021D" w:rsidRPr="00744DE6">
        <w:rPr>
          <w:lang w:val="kk-KZ"/>
        </w:rPr>
        <w:t xml:space="preserve"> </w:t>
      </w:r>
      <w:r w:rsidR="00C6021D">
        <w:rPr>
          <w:lang w:val="kk-KZ"/>
        </w:rPr>
        <w:t>тарту мақсатында Ұлыбритания  үкіметінде 2012 жылы  Жасыл  Инвестиция  Банкі  құрылды. Негізгі мақсаты нарықтағы қолайсыздықты жою және жасыл инфрақұрылым жобаларына инвестиция ағынын ынталандыру болып табылады. Одан басқа жасыл жобаларды  қаржыландыруда  мемлекеттік  қолдау көрсететін  Британдық  бизнес банкті де атауға  болады. Мақсаты  кіші және орта бизнесті қаржыландыру болып табылады. Жасыл жобаларды қаржыландырудың бөлшегінің бірі «жасыл» мемлекеттік банктер, экологиялық салықтар, арнайы тарифтік бағдарламалар болып табылады.</w:t>
      </w:r>
    </w:p>
    <w:p w14:paraId="56B7BF79" w14:textId="00149F76" w:rsidR="00BB4181" w:rsidRDefault="00BB4181" w:rsidP="00527A33">
      <w:pPr>
        <w:ind w:right="141" w:firstLine="709"/>
        <w:jc w:val="both"/>
        <w:rPr>
          <w:lang w:val="kk-KZ"/>
        </w:rPr>
      </w:pPr>
      <w:r>
        <w:rPr>
          <w:lang w:val="kk-KZ"/>
        </w:rPr>
        <w:t xml:space="preserve">Жаңа Зеландия үкіметінде  </w:t>
      </w:r>
      <w:proofErr w:type="spellStart"/>
      <w:r>
        <w:rPr>
          <w:lang w:val="kk-KZ"/>
        </w:rPr>
        <w:t>қолжетімсіз</w:t>
      </w:r>
      <w:proofErr w:type="spellEnd"/>
      <w:r>
        <w:rPr>
          <w:lang w:val="kk-KZ"/>
        </w:rPr>
        <w:t xml:space="preserve">  табиғи ортасы негізінде туризмді дамытудың ұзақ мерзімді стратегиясын дамытты. 1980 жылдан бастап басқа елдерде  органикалық өнімдер нарығы өскендіктен, Жаңа Зеландияда органикалық өнімді сатушылар қолданыстағы өнімдердің денсаулыққа зиян екенін күмәнмен қарады [</w:t>
      </w:r>
      <w:r w:rsidR="009448B1" w:rsidRPr="009448B1">
        <w:rPr>
          <w:lang w:val="kk-KZ"/>
        </w:rPr>
        <w:t>70</w:t>
      </w:r>
      <w:r>
        <w:rPr>
          <w:lang w:val="kk-KZ"/>
        </w:rPr>
        <w:t>].</w:t>
      </w:r>
    </w:p>
    <w:p w14:paraId="6ACAB864" w14:textId="78E4086E" w:rsidR="003F336A" w:rsidRPr="00A538FB" w:rsidRDefault="008C4434" w:rsidP="00527A33">
      <w:pPr>
        <w:ind w:right="141" w:firstLine="720"/>
        <w:jc w:val="both"/>
        <w:rPr>
          <w:bCs/>
          <w:lang w:val="kk-KZ"/>
        </w:rPr>
      </w:pPr>
      <w:r>
        <w:rPr>
          <w:bCs/>
          <w:lang w:val="kk-KZ"/>
        </w:rPr>
        <w:t>Оңтүстік Кореяда «жасыл өсу</w:t>
      </w:r>
      <w:r w:rsidR="000C2D21">
        <w:rPr>
          <w:bCs/>
          <w:lang w:val="kk-KZ"/>
        </w:rPr>
        <w:t>»</w:t>
      </w:r>
      <w:r>
        <w:rPr>
          <w:bCs/>
          <w:lang w:val="kk-KZ"/>
        </w:rPr>
        <w:t xml:space="preserve"> туралы заңы қабылданып, жасыл кәсіпорындар, қаржылық қолдау және «жасыл» инфрақұрылым жобаларын ынталандыру үшін үкіметтен қаржылық құралдарды дамытуды талап етеді. Жасыл қаржыландыру банктік несиелер мен </w:t>
      </w:r>
      <w:r w:rsidR="00504A18">
        <w:rPr>
          <w:bCs/>
          <w:lang w:val="kk-KZ"/>
        </w:rPr>
        <w:t xml:space="preserve"> </w:t>
      </w:r>
      <w:r>
        <w:rPr>
          <w:bCs/>
          <w:lang w:val="kk-KZ"/>
        </w:rPr>
        <w:t xml:space="preserve">несиелік кепілдіктер, сонымен қатар </w:t>
      </w:r>
      <w:proofErr w:type="spellStart"/>
      <w:r>
        <w:rPr>
          <w:bCs/>
          <w:lang w:val="kk-KZ"/>
        </w:rPr>
        <w:t>венчурлық</w:t>
      </w:r>
      <w:proofErr w:type="spellEnd"/>
      <w:r>
        <w:rPr>
          <w:bCs/>
          <w:lang w:val="kk-KZ"/>
        </w:rPr>
        <w:t xml:space="preserve">  капитал нарығы арқылы жүзеге асады. Одан басқа қаржы институттары жасыл</w:t>
      </w:r>
      <w:r w:rsidR="00504A18">
        <w:rPr>
          <w:bCs/>
          <w:lang w:val="kk-KZ"/>
        </w:rPr>
        <w:t xml:space="preserve"> </w:t>
      </w:r>
      <w:r>
        <w:rPr>
          <w:bCs/>
          <w:lang w:val="kk-KZ"/>
        </w:rPr>
        <w:t xml:space="preserve"> экономика </w:t>
      </w:r>
      <w:r w:rsidR="00504A18">
        <w:rPr>
          <w:bCs/>
          <w:lang w:val="kk-KZ"/>
        </w:rPr>
        <w:t xml:space="preserve"> </w:t>
      </w:r>
      <w:r>
        <w:rPr>
          <w:bCs/>
          <w:lang w:val="kk-KZ"/>
        </w:rPr>
        <w:t>кешеніне</w:t>
      </w:r>
      <w:r w:rsidR="00504A18">
        <w:rPr>
          <w:bCs/>
          <w:lang w:val="kk-KZ"/>
        </w:rPr>
        <w:t xml:space="preserve"> </w:t>
      </w:r>
      <w:r>
        <w:rPr>
          <w:bCs/>
          <w:lang w:val="kk-KZ"/>
        </w:rPr>
        <w:t xml:space="preserve"> инвестициялар </w:t>
      </w:r>
      <w:r w:rsidR="00504A18">
        <w:rPr>
          <w:bCs/>
          <w:lang w:val="kk-KZ"/>
        </w:rPr>
        <w:t xml:space="preserve"> </w:t>
      </w:r>
      <w:r>
        <w:rPr>
          <w:bCs/>
          <w:lang w:val="kk-KZ"/>
        </w:rPr>
        <w:t xml:space="preserve">ұсынылады. Мысалы, </w:t>
      </w:r>
      <w:proofErr w:type="spellStart"/>
      <w:r>
        <w:rPr>
          <w:bCs/>
          <w:lang w:val="kk-KZ"/>
        </w:rPr>
        <w:t>Kookmin</w:t>
      </w:r>
      <w:proofErr w:type="spellEnd"/>
      <w:r>
        <w:rPr>
          <w:bCs/>
          <w:lang w:val="kk-KZ"/>
        </w:rPr>
        <w:t xml:space="preserve"> </w:t>
      </w:r>
      <w:proofErr w:type="spellStart"/>
      <w:r>
        <w:rPr>
          <w:bCs/>
          <w:lang w:val="kk-KZ"/>
        </w:rPr>
        <w:t>Bank</w:t>
      </w:r>
      <w:proofErr w:type="spellEnd"/>
      <w:r>
        <w:rPr>
          <w:bCs/>
          <w:lang w:val="kk-KZ"/>
        </w:rPr>
        <w:t xml:space="preserve"> Үкіметпен бірлесе отырып жаңартылған </w:t>
      </w:r>
      <w:r w:rsidR="00504A18">
        <w:rPr>
          <w:bCs/>
          <w:lang w:val="kk-KZ"/>
        </w:rPr>
        <w:t xml:space="preserve"> </w:t>
      </w:r>
      <w:r>
        <w:rPr>
          <w:bCs/>
          <w:lang w:val="kk-KZ"/>
        </w:rPr>
        <w:t xml:space="preserve">энергия көздері бойынша және </w:t>
      </w:r>
      <w:r w:rsidR="00504A18">
        <w:rPr>
          <w:bCs/>
          <w:lang w:val="kk-KZ"/>
        </w:rPr>
        <w:t xml:space="preserve"> </w:t>
      </w:r>
      <w:r>
        <w:rPr>
          <w:bCs/>
          <w:lang w:val="kk-KZ"/>
        </w:rPr>
        <w:t xml:space="preserve">өнеркәсіптің </w:t>
      </w:r>
      <w:r w:rsidR="00504A18">
        <w:rPr>
          <w:bCs/>
          <w:lang w:val="kk-KZ"/>
        </w:rPr>
        <w:t xml:space="preserve"> </w:t>
      </w:r>
      <w:r>
        <w:rPr>
          <w:bCs/>
          <w:lang w:val="kk-KZ"/>
        </w:rPr>
        <w:t xml:space="preserve">«жасыл» </w:t>
      </w:r>
      <w:r w:rsidR="00504A18">
        <w:rPr>
          <w:bCs/>
          <w:lang w:val="kk-KZ"/>
        </w:rPr>
        <w:t xml:space="preserve"> </w:t>
      </w:r>
      <w:r>
        <w:rPr>
          <w:bCs/>
          <w:lang w:val="kk-KZ"/>
        </w:rPr>
        <w:t xml:space="preserve">дамушы салаларына тікелей </w:t>
      </w:r>
      <w:proofErr w:type="spellStart"/>
      <w:r>
        <w:rPr>
          <w:bCs/>
          <w:lang w:val="kk-KZ"/>
        </w:rPr>
        <w:t>инвестия</w:t>
      </w:r>
      <w:proofErr w:type="spellEnd"/>
      <w:r>
        <w:rPr>
          <w:bCs/>
          <w:lang w:val="kk-KZ"/>
        </w:rPr>
        <w:t xml:space="preserve"> қорын</w:t>
      </w:r>
      <w:r w:rsidR="00504A18">
        <w:rPr>
          <w:bCs/>
          <w:lang w:val="kk-KZ"/>
        </w:rPr>
        <w:t xml:space="preserve"> </w:t>
      </w:r>
      <w:r>
        <w:rPr>
          <w:bCs/>
          <w:lang w:val="kk-KZ"/>
        </w:rPr>
        <w:t xml:space="preserve"> құрған. Ақпараттық тәуекелді төмендету үшін Оңтүстік Кореяда  «жасыл»  сертификаттау жүйесі де қарастырылған. Жасыл сертификаттау  жүйесінің  негізінде  технологиялар   мен   жобаларды   жасылға  өтуге  талаптанады.</w:t>
      </w:r>
      <w:r w:rsidR="00A538FB">
        <w:rPr>
          <w:bCs/>
          <w:lang w:val="kk-KZ"/>
        </w:rPr>
        <w:t xml:space="preserve"> </w:t>
      </w:r>
      <w:r>
        <w:rPr>
          <w:lang w:val="kk-KZ"/>
        </w:rPr>
        <w:t>Экологиялық</w:t>
      </w:r>
      <w:r w:rsidR="00504A18">
        <w:rPr>
          <w:lang w:val="kk-KZ"/>
        </w:rPr>
        <w:t xml:space="preserve"> </w:t>
      </w:r>
      <w:r>
        <w:rPr>
          <w:lang w:val="kk-KZ"/>
        </w:rPr>
        <w:t xml:space="preserve"> экономиканы </w:t>
      </w:r>
      <w:r w:rsidR="00504A18">
        <w:rPr>
          <w:lang w:val="kk-KZ"/>
        </w:rPr>
        <w:t xml:space="preserve"> </w:t>
      </w:r>
      <w:r>
        <w:rPr>
          <w:lang w:val="kk-KZ"/>
        </w:rPr>
        <w:t>ынталандыруға</w:t>
      </w:r>
      <w:r w:rsidR="00504A18">
        <w:rPr>
          <w:lang w:val="kk-KZ"/>
        </w:rPr>
        <w:t xml:space="preserve"> </w:t>
      </w:r>
      <w:r>
        <w:rPr>
          <w:lang w:val="kk-KZ"/>
        </w:rPr>
        <w:t xml:space="preserve"> Оңтүстік</w:t>
      </w:r>
      <w:r w:rsidR="00504A18">
        <w:rPr>
          <w:lang w:val="kk-KZ"/>
        </w:rPr>
        <w:t xml:space="preserve"> </w:t>
      </w:r>
      <w:r>
        <w:rPr>
          <w:lang w:val="kk-KZ"/>
        </w:rPr>
        <w:t xml:space="preserve"> </w:t>
      </w:r>
      <w:r>
        <w:rPr>
          <w:lang w:val="kk-KZ"/>
        </w:rPr>
        <w:lastRenderedPageBreak/>
        <w:t xml:space="preserve">Корея </w:t>
      </w:r>
      <w:r w:rsidR="0021316E" w:rsidRPr="0021316E">
        <w:rPr>
          <w:lang w:val="kk-KZ"/>
        </w:rPr>
        <w:t xml:space="preserve"> </w:t>
      </w:r>
      <w:r>
        <w:rPr>
          <w:lang w:val="kk-KZ"/>
        </w:rPr>
        <w:t xml:space="preserve">үлгі </w:t>
      </w:r>
      <w:r w:rsidR="0021316E" w:rsidRPr="0021316E">
        <w:rPr>
          <w:lang w:val="kk-KZ"/>
        </w:rPr>
        <w:t xml:space="preserve"> </w:t>
      </w:r>
      <w:r>
        <w:rPr>
          <w:lang w:val="kk-KZ"/>
        </w:rPr>
        <w:t xml:space="preserve">мемлекеттердің </w:t>
      </w:r>
      <w:r w:rsidR="0021316E" w:rsidRPr="0021316E">
        <w:rPr>
          <w:lang w:val="kk-KZ"/>
        </w:rPr>
        <w:t xml:space="preserve"> </w:t>
      </w:r>
      <w:r>
        <w:rPr>
          <w:lang w:val="kk-KZ"/>
        </w:rPr>
        <w:t xml:space="preserve">бірі </w:t>
      </w:r>
      <w:r w:rsidR="0021316E" w:rsidRPr="0021316E">
        <w:rPr>
          <w:lang w:val="kk-KZ"/>
        </w:rPr>
        <w:t xml:space="preserve"> </w:t>
      </w:r>
      <w:r>
        <w:rPr>
          <w:lang w:val="kk-KZ"/>
        </w:rPr>
        <w:t>болды. Экономика</w:t>
      </w:r>
      <w:r w:rsidR="0021316E" w:rsidRPr="0021316E">
        <w:rPr>
          <w:lang w:val="kk-KZ"/>
        </w:rPr>
        <w:t xml:space="preserve"> </w:t>
      </w:r>
      <w:r>
        <w:rPr>
          <w:lang w:val="kk-KZ"/>
        </w:rPr>
        <w:t xml:space="preserve"> тұрақты </w:t>
      </w:r>
      <w:r w:rsidR="0021316E" w:rsidRPr="0021316E">
        <w:rPr>
          <w:lang w:val="kk-KZ"/>
        </w:rPr>
        <w:t xml:space="preserve"> </w:t>
      </w:r>
      <w:r>
        <w:rPr>
          <w:lang w:val="kk-KZ"/>
        </w:rPr>
        <w:t xml:space="preserve">өсімді қолдайтын, жаңа </w:t>
      </w:r>
      <w:r w:rsidR="0021316E" w:rsidRPr="0021316E">
        <w:rPr>
          <w:lang w:val="kk-KZ"/>
        </w:rPr>
        <w:t xml:space="preserve"> </w:t>
      </w:r>
      <w:r>
        <w:rPr>
          <w:lang w:val="kk-KZ"/>
        </w:rPr>
        <w:t>экономикалық</w:t>
      </w:r>
      <w:r w:rsidR="0021316E" w:rsidRPr="0021316E">
        <w:rPr>
          <w:lang w:val="kk-KZ"/>
        </w:rPr>
        <w:t xml:space="preserve"> </w:t>
      </w:r>
      <w:r>
        <w:rPr>
          <w:lang w:val="kk-KZ"/>
        </w:rPr>
        <w:t xml:space="preserve"> мүмкіндіктер </w:t>
      </w:r>
      <w:r w:rsidR="0021316E" w:rsidRPr="0021316E">
        <w:rPr>
          <w:lang w:val="kk-KZ"/>
        </w:rPr>
        <w:t xml:space="preserve">  </w:t>
      </w:r>
      <w:r>
        <w:rPr>
          <w:lang w:val="kk-KZ"/>
        </w:rPr>
        <w:t xml:space="preserve">жасайтын </w:t>
      </w:r>
      <w:r w:rsidR="0021316E" w:rsidRPr="0021316E">
        <w:rPr>
          <w:lang w:val="kk-KZ"/>
        </w:rPr>
        <w:t xml:space="preserve"> </w:t>
      </w:r>
      <w:r>
        <w:rPr>
          <w:lang w:val="kk-KZ"/>
        </w:rPr>
        <w:t xml:space="preserve">инвестициялар </w:t>
      </w:r>
      <w:r w:rsidR="0021316E" w:rsidRPr="0021316E">
        <w:rPr>
          <w:lang w:val="kk-KZ"/>
        </w:rPr>
        <w:t xml:space="preserve">  </w:t>
      </w:r>
      <w:r>
        <w:rPr>
          <w:lang w:val="kk-KZ"/>
        </w:rPr>
        <w:t>мен инновацияларды ынталандырады.</w:t>
      </w:r>
    </w:p>
    <w:p w14:paraId="3067F852" w14:textId="1D062FD1" w:rsidR="00504A18" w:rsidRDefault="008C4434" w:rsidP="00527A33">
      <w:pPr>
        <w:ind w:right="141" w:firstLine="709"/>
        <w:jc w:val="both"/>
        <w:rPr>
          <w:lang w:val="kk-KZ"/>
        </w:rPr>
      </w:pPr>
      <w:r>
        <w:rPr>
          <w:lang w:val="kk-KZ"/>
        </w:rPr>
        <w:t xml:space="preserve"> Озық</w:t>
      </w:r>
      <w:r w:rsidR="0021316E" w:rsidRPr="0021316E">
        <w:rPr>
          <w:lang w:val="kk-KZ"/>
        </w:rPr>
        <w:t xml:space="preserve"> </w:t>
      </w:r>
      <w:r>
        <w:rPr>
          <w:lang w:val="kk-KZ"/>
        </w:rPr>
        <w:t xml:space="preserve"> технологияларды </w:t>
      </w:r>
      <w:r w:rsidR="0021316E" w:rsidRPr="0021316E">
        <w:rPr>
          <w:lang w:val="kk-KZ"/>
        </w:rPr>
        <w:t xml:space="preserve"> </w:t>
      </w:r>
      <w:r>
        <w:rPr>
          <w:lang w:val="kk-KZ"/>
        </w:rPr>
        <w:t>қолдана</w:t>
      </w:r>
      <w:r w:rsidR="0021316E" w:rsidRPr="0021316E">
        <w:rPr>
          <w:lang w:val="kk-KZ"/>
        </w:rPr>
        <w:t xml:space="preserve"> </w:t>
      </w:r>
      <w:r>
        <w:rPr>
          <w:lang w:val="kk-KZ"/>
        </w:rPr>
        <w:t xml:space="preserve"> отырып,</w:t>
      </w:r>
      <w:r w:rsidR="0021316E" w:rsidRPr="0021316E">
        <w:rPr>
          <w:lang w:val="kk-KZ"/>
        </w:rPr>
        <w:t xml:space="preserve"> </w:t>
      </w:r>
      <w:r>
        <w:rPr>
          <w:lang w:val="kk-KZ"/>
        </w:rPr>
        <w:t xml:space="preserve"> Корея</w:t>
      </w:r>
      <w:r w:rsidR="0021316E" w:rsidRPr="0021316E">
        <w:rPr>
          <w:lang w:val="kk-KZ"/>
        </w:rPr>
        <w:t xml:space="preserve"> </w:t>
      </w:r>
      <w:r>
        <w:rPr>
          <w:lang w:val="kk-KZ"/>
        </w:rPr>
        <w:t xml:space="preserve"> Республикасы энергия тиімділігі және энергия</w:t>
      </w:r>
      <w:r w:rsidR="0021316E" w:rsidRPr="0021316E">
        <w:rPr>
          <w:lang w:val="kk-KZ"/>
        </w:rPr>
        <w:t xml:space="preserve"> </w:t>
      </w:r>
      <w:r>
        <w:rPr>
          <w:lang w:val="kk-KZ"/>
        </w:rPr>
        <w:t xml:space="preserve"> көздерін пайдалану технологиялары секілді салаларда инновациялар мен басым технологияларды енгізу </w:t>
      </w:r>
      <w:r w:rsidR="00504A18">
        <w:rPr>
          <w:lang w:val="kk-KZ"/>
        </w:rPr>
        <w:t xml:space="preserve"> </w:t>
      </w:r>
      <w:r>
        <w:rPr>
          <w:lang w:val="kk-KZ"/>
        </w:rPr>
        <w:t>бағдарламаларына инвестиция  құяды. «Жасылдандыру» бойынша бәсекеге қабілеттілік саласындағы ЭЫДҰ елдерінен алда екенін көрсетеді [</w:t>
      </w:r>
      <w:r w:rsidR="009448B1" w:rsidRPr="009448B1">
        <w:rPr>
          <w:lang w:val="kk-KZ"/>
        </w:rPr>
        <w:t>71</w:t>
      </w:r>
      <w:r>
        <w:rPr>
          <w:lang w:val="kk-KZ"/>
        </w:rPr>
        <w:t>].</w:t>
      </w:r>
      <w:r w:rsidR="00504A18">
        <w:rPr>
          <w:lang w:val="kk-KZ"/>
        </w:rPr>
        <w:t xml:space="preserve"> </w:t>
      </w:r>
    </w:p>
    <w:p w14:paraId="297ED4D6" w14:textId="61329138" w:rsidR="00504A18" w:rsidRDefault="008C4434" w:rsidP="00527A33">
      <w:pPr>
        <w:ind w:right="141" w:firstLine="709"/>
        <w:jc w:val="both"/>
        <w:rPr>
          <w:lang w:val="kk-KZ"/>
        </w:rPr>
      </w:pPr>
      <w:r>
        <w:rPr>
          <w:lang w:val="kk-KZ"/>
        </w:rPr>
        <w:t xml:space="preserve">2009 жылы Кореяда Ұлттық жасыл өсу стратегиясын бекіткен, ал 2010 жылы «Төмен  көміртекті жасыл өсім» туралы Заң қабылдады. Корея елінің Статистикалық қызметі (KOSTAT) жасыл өндіріс статистикасына қатысты мәліметтерді жинақтап, жасыл өсім процестерін бақылау үшін құралдарды дамытады. Жасыл  өсуді  өлшеу  әдістемесі негізінде есеп берген үшінші  ел болып  табылады. 2011 жылдан бұл елде экономиканың «жасыл» кешені дамып, </w:t>
      </w:r>
      <w:r w:rsidR="00F46803">
        <w:rPr>
          <w:lang w:val="kk-KZ"/>
        </w:rPr>
        <w:t xml:space="preserve">сонымен бірге </w:t>
      </w:r>
      <w:r>
        <w:rPr>
          <w:lang w:val="kk-KZ"/>
        </w:rPr>
        <w:t xml:space="preserve">1,8 млн жұмыс орындары </w:t>
      </w:r>
      <w:r w:rsidR="00F46803">
        <w:rPr>
          <w:lang w:val="kk-KZ"/>
        </w:rPr>
        <w:t>пайда болды</w:t>
      </w:r>
      <w:r>
        <w:rPr>
          <w:lang w:val="kk-KZ"/>
        </w:rPr>
        <w:t>.</w:t>
      </w:r>
    </w:p>
    <w:p w14:paraId="61A669E7" w14:textId="45DE8393" w:rsidR="00AF22E7" w:rsidRPr="00EE531A" w:rsidRDefault="008C4434" w:rsidP="00527A33">
      <w:pPr>
        <w:ind w:right="141" w:firstLine="709"/>
        <w:jc w:val="both"/>
        <w:rPr>
          <w:lang w:val="kk-KZ"/>
        </w:rPr>
      </w:pPr>
      <w:r>
        <w:rPr>
          <w:lang w:val="kk-KZ"/>
        </w:rPr>
        <w:t xml:space="preserve">Қазіргі </w:t>
      </w:r>
      <w:r w:rsidR="00527A33">
        <w:rPr>
          <w:lang w:val="kk-KZ"/>
        </w:rPr>
        <w:t xml:space="preserve"> </w:t>
      </w:r>
      <w:r>
        <w:rPr>
          <w:lang w:val="kk-KZ"/>
        </w:rPr>
        <w:t xml:space="preserve">кезде </w:t>
      </w:r>
      <w:r w:rsidR="00F46803">
        <w:rPr>
          <w:lang w:val="kk-KZ"/>
        </w:rPr>
        <w:t xml:space="preserve"> </w:t>
      </w:r>
      <w:r>
        <w:rPr>
          <w:lang w:val="kk-KZ"/>
        </w:rPr>
        <w:t>Оңтүстік</w:t>
      </w:r>
      <w:r w:rsidR="00F46803">
        <w:rPr>
          <w:lang w:val="kk-KZ"/>
        </w:rPr>
        <w:t xml:space="preserve"> </w:t>
      </w:r>
      <w:r>
        <w:rPr>
          <w:lang w:val="kk-KZ"/>
        </w:rPr>
        <w:t xml:space="preserve"> Корея  </w:t>
      </w:r>
      <w:r w:rsidR="00F46803">
        <w:rPr>
          <w:lang w:val="kk-KZ"/>
        </w:rPr>
        <w:t xml:space="preserve">әр </w:t>
      </w:r>
      <w:r>
        <w:rPr>
          <w:lang w:val="kk-KZ"/>
        </w:rPr>
        <w:t>жыл</w:t>
      </w:r>
      <w:r w:rsidR="00F46803">
        <w:rPr>
          <w:lang w:val="kk-KZ"/>
        </w:rPr>
        <w:t>да</w:t>
      </w:r>
      <w:r>
        <w:rPr>
          <w:lang w:val="kk-KZ"/>
        </w:rPr>
        <w:t xml:space="preserve"> </w:t>
      </w:r>
      <w:r w:rsidR="00F46803">
        <w:rPr>
          <w:lang w:val="kk-KZ"/>
        </w:rPr>
        <w:t xml:space="preserve"> </w:t>
      </w:r>
      <w:r>
        <w:rPr>
          <w:lang w:val="kk-KZ"/>
        </w:rPr>
        <w:t>арнайы</w:t>
      </w:r>
      <w:r w:rsidR="00527A33">
        <w:rPr>
          <w:lang w:val="kk-KZ"/>
        </w:rPr>
        <w:t xml:space="preserve"> </w:t>
      </w:r>
      <w:r>
        <w:rPr>
          <w:lang w:val="kk-KZ"/>
        </w:rPr>
        <w:t xml:space="preserve"> «жасыл</w:t>
      </w:r>
      <w:r w:rsidR="00F46803">
        <w:rPr>
          <w:lang w:val="kk-KZ"/>
        </w:rPr>
        <w:t>дандыру» саласы  үшін</w:t>
      </w:r>
      <w:r>
        <w:rPr>
          <w:lang w:val="kk-KZ"/>
        </w:rPr>
        <w:t xml:space="preserve"> </w:t>
      </w:r>
      <w:r w:rsidR="00F46803">
        <w:rPr>
          <w:lang w:val="kk-KZ"/>
        </w:rPr>
        <w:t xml:space="preserve"> </w:t>
      </w:r>
      <w:r>
        <w:rPr>
          <w:lang w:val="kk-KZ"/>
        </w:rPr>
        <w:t>ЖІӨ-нің  2%-</w:t>
      </w:r>
      <w:proofErr w:type="spellStart"/>
      <w:r>
        <w:rPr>
          <w:lang w:val="kk-KZ"/>
        </w:rPr>
        <w:t>ын</w:t>
      </w:r>
      <w:proofErr w:type="spellEnd"/>
      <w:r>
        <w:rPr>
          <w:lang w:val="kk-KZ"/>
        </w:rPr>
        <w:t xml:space="preserve">  инвестиция</w:t>
      </w:r>
      <w:r w:rsidR="00F46803">
        <w:rPr>
          <w:lang w:val="kk-KZ"/>
        </w:rPr>
        <w:t>ға салады</w:t>
      </w:r>
      <w:r>
        <w:rPr>
          <w:lang w:val="kk-KZ"/>
        </w:rPr>
        <w:t xml:space="preserve">. Оңтүстік  Кореяның  60  </w:t>
      </w:r>
      <w:proofErr w:type="spellStart"/>
      <w:r>
        <w:rPr>
          <w:lang w:val="kk-KZ"/>
        </w:rPr>
        <w:t>млрд.доллары</w:t>
      </w:r>
      <w:proofErr w:type="spellEnd"/>
      <w:r>
        <w:rPr>
          <w:lang w:val="kk-KZ"/>
        </w:rPr>
        <w:t xml:space="preserve">  «жасыл»  дамуға бөлініп отырады. Мысалы, Оңтүстік Кореяда жасыл өсім тұжырымдамасы негізінде өнеркәсіп, инвестиция, қалдықтарды өңдеу технологиясына, энергетика мен тұщы су компоненттеріне көп назар аударады. Қазақстан үшін бұл тәжірибе маңызды және тиімді болуға тиіс. Мұндай тұжырымдаманың көмегімен тұрақты ауыл шаруашылығын дамыту, озық технологияларды енгізу, қайта өңдеу мен қалдықтарды кәдеге жарату, ауыл шаруашылығында жел энергиясын қолдануды есептеуге мүмкіндік туады. Осындай «жасыл өсу» жүйесін Астана, Алматы, Түркістан облысы, Шымкент </w:t>
      </w:r>
      <w:r w:rsidRPr="00C0671B">
        <w:rPr>
          <w:lang w:val="kk-KZ"/>
        </w:rPr>
        <w:t>қалаларында міндетті түрде енгізуге болады [</w:t>
      </w:r>
      <w:r w:rsidR="00A01A43" w:rsidRPr="00C0671B">
        <w:rPr>
          <w:lang w:val="kk-KZ"/>
        </w:rPr>
        <w:t>7</w:t>
      </w:r>
      <w:r w:rsidR="00E57EA4" w:rsidRPr="00C0671B">
        <w:rPr>
          <w:lang w:val="kk-KZ"/>
        </w:rPr>
        <w:t>2</w:t>
      </w:r>
      <w:r w:rsidRPr="00C0671B">
        <w:rPr>
          <w:lang w:val="kk-KZ"/>
        </w:rPr>
        <w:t>].</w:t>
      </w:r>
      <w:r w:rsidR="00EE531A" w:rsidRPr="00C0671B">
        <w:rPr>
          <w:lang w:val="kk-KZ"/>
        </w:rPr>
        <w:t xml:space="preserve"> </w:t>
      </w:r>
      <w:r w:rsidR="00AF22E7" w:rsidRPr="00C0671B">
        <w:rPr>
          <w:color w:val="0D0D0D" w:themeColor="text1" w:themeTint="F2"/>
          <w:lang w:val="kk-KZ"/>
        </w:rPr>
        <w:t>Энергетика, экономикалық даму және экологиялық мәселелер арасындағы байланыс ЖІӨ-нің</w:t>
      </w:r>
      <w:r w:rsidR="004A310D" w:rsidRPr="00C0671B">
        <w:rPr>
          <w:color w:val="0D0D0D" w:themeColor="text1" w:themeTint="F2"/>
          <w:lang w:val="kk-KZ"/>
        </w:rPr>
        <w:t xml:space="preserve"> әсері</w:t>
      </w:r>
      <w:r w:rsidR="00AF22E7" w:rsidRPr="00C0671B">
        <w:rPr>
          <w:color w:val="0D0D0D" w:themeColor="text1" w:themeTint="F2"/>
          <w:lang w:val="kk-KZ"/>
        </w:rPr>
        <w:t xml:space="preserve"> </w:t>
      </w:r>
      <w:r w:rsidR="004A310D" w:rsidRPr="00C0671B">
        <w:rPr>
          <w:color w:val="0D0D0D" w:themeColor="text1" w:themeTint="F2"/>
          <w:lang w:val="kk-KZ"/>
        </w:rPr>
        <w:t>қоршаған ортаның өзгеруі</w:t>
      </w:r>
      <w:r w:rsidR="00B87832" w:rsidRPr="00C0671B">
        <w:rPr>
          <w:color w:val="0D0D0D" w:themeColor="text1" w:themeTint="F2"/>
          <w:lang w:val="kk-KZ"/>
        </w:rPr>
        <w:t xml:space="preserve"> мен жаһандық жылыну сияқты </w:t>
      </w:r>
      <w:r w:rsidR="004A310D" w:rsidRPr="00C0671B">
        <w:rPr>
          <w:color w:val="0D0D0D" w:themeColor="text1" w:themeTint="F2"/>
          <w:lang w:val="kk-KZ"/>
        </w:rPr>
        <w:t xml:space="preserve"> міндеттер</w:t>
      </w:r>
      <w:r w:rsidR="00B87832" w:rsidRPr="00C0671B">
        <w:rPr>
          <w:color w:val="0D0D0D" w:themeColor="text1" w:themeTint="F2"/>
          <w:lang w:val="kk-KZ"/>
        </w:rPr>
        <w:t>ге</w:t>
      </w:r>
      <w:r w:rsidR="00EE531A" w:rsidRPr="00C0671B">
        <w:rPr>
          <w:color w:val="0D0D0D" w:themeColor="text1" w:themeTint="F2"/>
          <w:lang w:val="kk-KZ"/>
        </w:rPr>
        <w:t xml:space="preserve"> </w:t>
      </w:r>
      <w:r w:rsidR="00B87832" w:rsidRPr="00C0671B">
        <w:rPr>
          <w:color w:val="0D0D0D" w:themeColor="text1" w:themeTint="F2"/>
          <w:lang w:val="kk-KZ"/>
        </w:rPr>
        <w:t xml:space="preserve"> байланысты</w:t>
      </w:r>
      <w:r w:rsidR="004A310D" w:rsidRPr="00C0671B">
        <w:rPr>
          <w:color w:val="0D0D0D" w:themeColor="text1" w:themeTint="F2"/>
          <w:lang w:val="kk-KZ"/>
        </w:rPr>
        <w:t xml:space="preserve"> </w:t>
      </w:r>
      <w:r w:rsidR="00EE531A" w:rsidRPr="00C0671B">
        <w:rPr>
          <w:color w:val="0D0D0D" w:themeColor="text1" w:themeTint="F2"/>
          <w:lang w:val="kk-KZ"/>
        </w:rPr>
        <w:t xml:space="preserve"> </w:t>
      </w:r>
      <w:r w:rsidR="00B87832" w:rsidRPr="00C0671B">
        <w:rPr>
          <w:color w:val="0D0D0D" w:themeColor="text1" w:themeTint="F2"/>
          <w:lang w:val="kk-KZ"/>
        </w:rPr>
        <w:t xml:space="preserve">болуымен </w:t>
      </w:r>
      <w:r w:rsidR="00EE531A" w:rsidRPr="00C0671B">
        <w:rPr>
          <w:color w:val="0D0D0D" w:themeColor="text1" w:themeTint="F2"/>
          <w:lang w:val="kk-KZ"/>
        </w:rPr>
        <w:t xml:space="preserve"> </w:t>
      </w:r>
      <w:r w:rsidR="00B87832" w:rsidRPr="00C0671B">
        <w:rPr>
          <w:color w:val="0D0D0D" w:themeColor="text1" w:themeTint="F2"/>
          <w:lang w:val="kk-KZ"/>
        </w:rPr>
        <w:t xml:space="preserve">маңызды болып табылады </w:t>
      </w:r>
      <w:r w:rsidR="00EE531A" w:rsidRPr="00C0671B">
        <w:rPr>
          <w:color w:val="0D0D0D" w:themeColor="text1" w:themeTint="F2"/>
          <w:lang w:val="kk-KZ"/>
        </w:rPr>
        <w:t>[7</w:t>
      </w:r>
      <w:r w:rsidR="00E57EA4" w:rsidRPr="00C0671B">
        <w:rPr>
          <w:color w:val="0D0D0D" w:themeColor="text1" w:themeTint="F2"/>
          <w:lang w:val="kk-KZ"/>
        </w:rPr>
        <w:t>3</w:t>
      </w:r>
      <w:r w:rsidR="00EE531A" w:rsidRPr="00C0671B">
        <w:rPr>
          <w:color w:val="0D0D0D" w:themeColor="text1" w:themeTint="F2"/>
          <w:lang w:val="kk-KZ"/>
        </w:rPr>
        <w:t>]</w:t>
      </w:r>
      <w:r w:rsidR="00B87832" w:rsidRPr="00C0671B">
        <w:rPr>
          <w:color w:val="0D0D0D" w:themeColor="text1" w:themeTint="F2"/>
          <w:lang w:val="kk-KZ"/>
        </w:rPr>
        <w:t>.</w:t>
      </w:r>
    </w:p>
    <w:p w14:paraId="077BEA33" w14:textId="3E1CB955" w:rsidR="006228D2" w:rsidRPr="00A96CC4" w:rsidRDefault="008C4434" w:rsidP="00AF22E7">
      <w:pPr>
        <w:ind w:right="141" w:firstLine="709"/>
        <w:jc w:val="both"/>
        <w:rPr>
          <w:bCs/>
          <w:lang w:val="kk-KZ"/>
        </w:rPr>
      </w:pPr>
      <w:r>
        <w:rPr>
          <w:lang w:val="kk-KZ"/>
        </w:rPr>
        <w:t>Ресеймен салыстарғанда Қазақстанда жасыл экономиканың дамуының институционалдық</w:t>
      </w:r>
      <w:r w:rsidR="00F46803">
        <w:rPr>
          <w:lang w:val="kk-KZ"/>
        </w:rPr>
        <w:t xml:space="preserve"> </w:t>
      </w:r>
      <w:r>
        <w:rPr>
          <w:lang w:val="kk-KZ"/>
        </w:rPr>
        <w:t xml:space="preserve"> алғышарттарын қалыптастыруда көп талқыланады. Жасыл экономиканың басқа кешеніне қарағанда энергетика мен ауыл шаруашылығындағы жасыл жобаларға көңіл бөлініп шетелдік тәжірибеге де сәйкес келеді [</w:t>
      </w:r>
      <w:r w:rsidR="00A01A43" w:rsidRPr="00A01A43">
        <w:rPr>
          <w:lang w:val="kk-KZ"/>
        </w:rPr>
        <w:t>7</w:t>
      </w:r>
      <w:r w:rsidR="00E57EA4" w:rsidRPr="00E57EA4">
        <w:rPr>
          <w:lang w:val="kk-KZ"/>
        </w:rPr>
        <w:t>4</w:t>
      </w:r>
      <w:r>
        <w:rPr>
          <w:lang w:val="kk-KZ"/>
        </w:rPr>
        <w:t xml:space="preserve">]. </w:t>
      </w:r>
      <w:r>
        <w:rPr>
          <w:bCs/>
          <w:lang w:val="kk-KZ"/>
        </w:rPr>
        <w:t>Қазіргі кезде Қазақстанның аграрлық нарығын кешенді дамытуда ауыл шаруашылығы министрлігі E-АӨК стратегиялық даму платформасын дайындауда. Негізгі мақсаты болып, ауыл шаруаш</w:t>
      </w:r>
      <w:r w:rsidR="00B808D0">
        <w:rPr>
          <w:bCs/>
          <w:lang w:val="kk-KZ"/>
        </w:rPr>
        <w:t>ы</w:t>
      </w:r>
      <w:r>
        <w:rPr>
          <w:bCs/>
          <w:lang w:val="kk-KZ"/>
        </w:rPr>
        <w:t xml:space="preserve">лығында </w:t>
      </w:r>
      <w:proofErr w:type="spellStart"/>
      <w:r>
        <w:rPr>
          <w:bCs/>
          <w:lang w:val="kk-KZ"/>
        </w:rPr>
        <w:t>цифрландыру</w:t>
      </w:r>
      <w:proofErr w:type="spellEnd"/>
      <w:r>
        <w:rPr>
          <w:bCs/>
          <w:lang w:val="kk-KZ"/>
        </w:rPr>
        <w:t xml:space="preserve"> қызметін тиімді қолдану арқылы еңбек </w:t>
      </w:r>
      <w:proofErr w:type="spellStart"/>
      <w:r>
        <w:rPr>
          <w:bCs/>
          <w:lang w:val="kk-KZ"/>
        </w:rPr>
        <w:t>өнімділігін</w:t>
      </w:r>
      <w:proofErr w:type="spellEnd"/>
      <w:r>
        <w:rPr>
          <w:bCs/>
          <w:lang w:val="kk-KZ"/>
        </w:rPr>
        <w:t xml:space="preserve"> арттыру. Сонымен</w:t>
      </w:r>
      <w:r w:rsidR="00527A33">
        <w:rPr>
          <w:bCs/>
          <w:lang w:val="kk-KZ"/>
        </w:rPr>
        <w:t xml:space="preserve"> </w:t>
      </w:r>
      <w:r>
        <w:rPr>
          <w:bCs/>
          <w:lang w:val="kk-KZ"/>
        </w:rPr>
        <w:t xml:space="preserve"> қатар</w:t>
      </w:r>
      <w:r w:rsidR="0030576B">
        <w:rPr>
          <w:bCs/>
          <w:lang w:val="kk-KZ"/>
        </w:rPr>
        <w:t>,</w:t>
      </w:r>
      <w:r>
        <w:rPr>
          <w:bCs/>
          <w:lang w:val="kk-KZ"/>
        </w:rPr>
        <w:t xml:space="preserve"> ҚР</w:t>
      </w:r>
      <w:r w:rsidR="00B50FD0">
        <w:rPr>
          <w:bCs/>
          <w:lang w:val="kk-KZ"/>
        </w:rPr>
        <w:t>-</w:t>
      </w:r>
      <w:r w:rsidR="00A96CC4">
        <w:rPr>
          <w:bCs/>
          <w:lang w:val="kk-KZ"/>
        </w:rPr>
        <w:t>н</w:t>
      </w:r>
      <w:r w:rsidR="00B50FD0">
        <w:rPr>
          <w:bCs/>
          <w:lang w:val="kk-KZ"/>
        </w:rPr>
        <w:t>ың</w:t>
      </w:r>
      <w:r>
        <w:rPr>
          <w:bCs/>
          <w:lang w:val="kk-KZ"/>
        </w:rPr>
        <w:t xml:space="preserve"> </w:t>
      </w:r>
      <w:r w:rsidR="00A96CC4">
        <w:rPr>
          <w:bCs/>
          <w:lang w:val="kk-KZ"/>
        </w:rPr>
        <w:t xml:space="preserve"> </w:t>
      </w:r>
      <w:r>
        <w:rPr>
          <w:bCs/>
          <w:lang w:val="kk-KZ"/>
        </w:rPr>
        <w:t xml:space="preserve">Органикалық </w:t>
      </w:r>
      <w:r w:rsidR="00A96CC4">
        <w:rPr>
          <w:bCs/>
          <w:lang w:val="kk-KZ"/>
        </w:rPr>
        <w:t xml:space="preserve"> </w:t>
      </w:r>
      <w:r>
        <w:rPr>
          <w:bCs/>
          <w:lang w:val="kk-KZ"/>
        </w:rPr>
        <w:t>ауыл</w:t>
      </w:r>
      <w:r w:rsidR="00A96CC4">
        <w:rPr>
          <w:bCs/>
          <w:lang w:val="kk-KZ"/>
        </w:rPr>
        <w:t xml:space="preserve"> </w:t>
      </w:r>
      <w:r>
        <w:rPr>
          <w:bCs/>
          <w:lang w:val="kk-KZ"/>
        </w:rPr>
        <w:t xml:space="preserve"> шаруашылығын </w:t>
      </w:r>
      <w:r w:rsidR="00527A33">
        <w:rPr>
          <w:bCs/>
          <w:lang w:val="kk-KZ"/>
        </w:rPr>
        <w:t xml:space="preserve"> </w:t>
      </w:r>
      <w:r>
        <w:rPr>
          <w:bCs/>
          <w:lang w:val="kk-KZ"/>
        </w:rPr>
        <w:t xml:space="preserve">дамытудың </w:t>
      </w:r>
      <w:r w:rsidR="00527A33">
        <w:rPr>
          <w:bCs/>
          <w:lang w:val="kk-KZ"/>
        </w:rPr>
        <w:t xml:space="preserve"> </w:t>
      </w:r>
      <w:r>
        <w:rPr>
          <w:bCs/>
          <w:lang w:val="kk-KZ"/>
        </w:rPr>
        <w:t>2022-2023 жылдарға</w:t>
      </w:r>
      <w:r w:rsidR="00527A33">
        <w:rPr>
          <w:bCs/>
          <w:lang w:val="kk-KZ"/>
        </w:rPr>
        <w:t xml:space="preserve"> </w:t>
      </w:r>
      <w:r>
        <w:rPr>
          <w:bCs/>
          <w:lang w:val="kk-KZ"/>
        </w:rPr>
        <w:t xml:space="preserve"> </w:t>
      </w:r>
      <w:r w:rsidR="00F46803">
        <w:rPr>
          <w:bCs/>
          <w:lang w:val="kk-KZ"/>
        </w:rPr>
        <w:t>бағытталған</w:t>
      </w:r>
      <w:r>
        <w:rPr>
          <w:bCs/>
          <w:lang w:val="kk-KZ"/>
        </w:rPr>
        <w:t xml:space="preserve"> жол картасы тағайындалған</w:t>
      </w:r>
      <w:r w:rsidR="00A96CC4">
        <w:rPr>
          <w:bCs/>
          <w:lang w:val="kk-KZ"/>
        </w:rPr>
        <w:t>.</w:t>
      </w:r>
      <w:r w:rsidR="00B808D0" w:rsidRPr="00B808D0">
        <w:rPr>
          <w:bCs/>
          <w:lang w:val="kk-KZ"/>
        </w:rPr>
        <w:t xml:space="preserve"> </w:t>
      </w:r>
      <w:r w:rsidR="0023459A">
        <w:rPr>
          <w:bCs/>
          <w:lang w:val="kk-KZ"/>
        </w:rPr>
        <w:t>Осы</w:t>
      </w:r>
      <w:r w:rsidR="00B808D0">
        <w:rPr>
          <w:bCs/>
          <w:lang w:val="kk-KZ"/>
        </w:rPr>
        <w:t xml:space="preserve"> заңнамалар </w:t>
      </w:r>
      <w:r w:rsidR="008B41D8">
        <w:rPr>
          <w:bCs/>
          <w:lang w:val="kk-KZ"/>
        </w:rPr>
        <w:t>техника</w:t>
      </w:r>
      <w:r w:rsidR="00D172BA">
        <w:rPr>
          <w:bCs/>
          <w:lang w:val="kk-KZ"/>
        </w:rPr>
        <w:t>л</w:t>
      </w:r>
      <w:r w:rsidR="008B41D8">
        <w:rPr>
          <w:bCs/>
          <w:lang w:val="kk-KZ"/>
        </w:rPr>
        <w:t xml:space="preserve">ық регламентті, өнімді өндіру мен қайта өндеу, </w:t>
      </w:r>
      <w:r w:rsidR="00D172BA">
        <w:rPr>
          <w:bCs/>
          <w:lang w:val="kk-KZ"/>
        </w:rPr>
        <w:t xml:space="preserve">оны </w:t>
      </w:r>
      <w:r w:rsidR="008B41D8">
        <w:rPr>
          <w:bCs/>
          <w:lang w:val="kk-KZ"/>
        </w:rPr>
        <w:t>өткізуге қойылатын талаптарға сәйкес</w:t>
      </w:r>
      <w:r w:rsidR="0023459A">
        <w:rPr>
          <w:bCs/>
          <w:lang w:val="kk-KZ"/>
        </w:rPr>
        <w:t>тік</w:t>
      </w:r>
      <w:r w:rsidR="008B41D8">
        <w:rPr>
          <w:bCs/>
          <w:lang w:val="kk-KZ"/>
        </w:rPr>
        <w:t xml:space="preserve"> сапасын бақылау процесін қамтылуы</w:t>
      </w:r>
      <w:r w:rsidR="00D172BA">
        <w:rPr>
          <w:bCs/>
          <w:lang w:val="kk-KZ"/>
        </w:rPr>
        <w:t>н</w:t>
      </w:r>
      <w:r w:rsidR="008B41D8">
        <w:rPr>
          <w:bCs/>
          <w:lang w:val="kk-KZ"/>
        </w:rPr>
        <w:t xml:space="preserve"> қажет</w:t>
      </w:r>
      <w:r w:rsidR="00D172BA">
        <w:rPr>
          <w:bCs/>
          <w:lang w:val="kk-KZ"/>
        </w:rPr>
        <w:t xml:space="preserve"> етеді</w:t>
      </w:r>
      <w:r w:rsidR="008B41D8">
        <w:rPr>
          <w:bCs/>
          <w:lang w:val="kk-KZ"/>
        </w:rPr>
        <w:t xml:space="preserve"> </w:t>
      </w:r>
      <w:r w:rsidR="00B808D0" w:rsidRPr="00A96CC4">
        <w:rPr>
          <w:bCs/>
          <w:lang w:val="kk-KZ"/>
        </w:rPr>
        <w:t>[7</w:t>
      </w:r>
      <w:r w:rsidR="00E57EA4" w:rsidRPr="00E57EA4">
        <w:rPr>
          <w:bCs/>
          <w:lang w:val="kk-KZ"/>
        </w:rPr>
        <w:t>5</w:t>
      </w:r>
      <w:r w:rsidR="00B808D0" w:rsidRPr="00A96CC4">
        <w:rPr>
          <w:bCs/>
          <w:lang w:val="kk-KZ"/>
        </w:rPr>
        <w:t>]</w:t>
      </w:r>
      <w:r w:rsidR="00B808D0">
        <w:rPr>
          <w:bCs/>
          <w:lang w:val="kk-KZ"/>
        </w:rPr>
        <w:t>.</w:t>
      </w:r>
    </w:p>
    <w:p w14:paraId="2C66BB2A" w14:textId="208A5E1C" w:rsidR="003F336A" w:rsidRDefault="008C4434" w:rsidP="00527A33">
      <w:pPr>
        <w:ind w:right="141" w:firstLine="567"/>
        <w:jc w:val="both"/>
        <w:rPr>
          <w:bCs/>
          <w:lang w:val="kk-KZ"/>
        </w:rPr>
      </w:pPr>
      <w:r>
        <w:rPr>
          <w:bCs/>
          <w:lang w:val="kk-KZ"/>
        </w:rPr>
        <w:t xml:space="preserve">Шетелдік  тәжірибе  қарастырған мемлекеттік қолдау шараларына жасыл жобаларды қаржыландыруды  тарта алмайды. Біріншіден, жасыл жобалар жоғары тәуекелге ие және мемлекеттік қолдау шаралары нарықтың күйреуін </w:t>
      </w:r>
      <w:r>
        <w:rPr>
          <w:bCs/>
          <w:lang w:val="kk-KZ"/>
        </w:rPr>
        <w:lastRenderedPageBreak/>
        <w:t>жоюға және бизнесті ынталандыруға қабілетті. Екіншіден, жасыл жобаларды қаржыландырудың</w:t>
      </w:r>
      <w:r w:rsidR="00504A18">
        <w:rPr>
          <w:bCs/>
          <w:lang w:val="kk-KZ"/>
        </w:rPr>
        <w:t xml:space="preserve"> </w:t>
      </w:r>
      <w:r>
        <w:rPr>
          <w:bCs/>
          <w:lang w:val="kk-KZ"/>
        </w:rPr>
        <w:t xml:space="preserve"> нарықтық тетігі </w:t>
      </w:r>
      <w:r w:rsidR="00504A18">
        <w:rPr>
          <w:bCs/>
          <w:lang w:val="kk-KZ"/>
        </w:rPr>
        <w:t xml:space="preserve"> </w:t>
      </w:r>
      <w:r>
        <w:rPr>
          <w:bCs/>
          <w:lang w:val="kk-KZ"/>
        </w:rPr>
        <w:t>үшін заңнамалық негіз қалыптастыра алады. Жаңа әлемдік трендтердің бірі экономиканы «жасылдандыру»  мемлекеттік  қолдауға  өте  мұқтаж</w:t>
      </w:r>
      <w:r w:rsidR="00B808D0">
        <w:rPr>
          <w:bCs/>
          <w:lang w:val="kk-KZ"/>
        </w:rPr>
        <w:t>.</w:t>
      </w:r>
    </w:p>
    <w:p w14:paraId="7C26FD77" w14:textId="79ACE7C3" w:rsidR="003F336A" w:rsidRDefault="008C4434" w:rsidP="00527A33">
      <w:pPr>
        <w:ind w:right="141" w:firstLine="567"/>
        <w:jc w:val="both"/>
        <w:rPr>
          <w:lang w:val="kk-KZ"/>
        </w:rPr>
      </w:pPr>
      <w:r>
        <w:rPr>
          <w:lang w:val="kk-KZ"/>
        </w:rPr>
        <w:t xml:space="preserve">2023  жылдан бастап 76 ел мен аумақтың тұрақты, төмен көміртекті болашақты дамыту қабілеттері бойынша жасыл экономикаға көшу </w:t>
      </w:r>
      <w:proofErr w:type="spellStart"/>
      <w:r>
        <w:rPr>
          <w:lang w:val="kk-KZ"/>
        </w:rPr>
        <w:t>рейтингісі</w:t>
      </w:r>
      <w:proofErr w:type="spellEnd"/>
      <w:r>
        <w:rPr>
          <w:lang w:val="kk-KZ"/>
        </w:rPr>
        <w:t xml:space="preserve"> жүреді. Бұл рейтинг жаңартылатын энергия көздеріне, инновацияға, инвестициялау арқылы таза </w:t>
      </w:r>
      <w:r w:rsidR="00D172BA">
        <w:rPr>
          <w:lang w:val="kk-KZ"/>
        </w:rPr>
        <w:t xml:space="preserve"> </w:t>
      </w:r>
      <w:r>
        <w:rPr>
          <w:lang w:val="kk-KZ"/>
        </w:rPr>
        <w:t>энергетикаға, өнеркәсіпке,</w:t>
      </w:r>
      <w:r w:rsidR="00D172BA">
        <w:rPr>
          <w:lang w:val="kk-KZ"/>
        </w:rPr>
        <w:t xml:space="preserve"> жасыл  ортасына, </w:t>
      </w:r>
      <w:r>
        <w:rPr>
          <w:lang w:val="kk-KZ"/>
        </w:rPr>
        <w:t xml:space="preserve"> </w:t>
      </w:r>
      <w:r w:rsidR="00D172BA">
        <w:rPr>
          <w:lang w:val="kk-KZ"/>
        </w:rPr>
        <w:t xml:space="preserve">жасыл  </w:t>
      </w:r>
      <w:r>
        <w:rPr>
          <w:lang w:val="kk-KZ"/>
        </w:rPr>
        <w:t>ауыл</w:t>
      </w:r>
      <w:r w:rsidR="00D172BA">
        <w:rPr>
          <w:lang w:val="kk-KZ"/>
        </w:rPr>
        <w:t xml:space="preserve"> </w:t>
      </w:r>
      <w:r>
        <w:rPr>
          <w:lang w:val="kk-KZ"/>
        </w:rPr>
        <w:t xml:space="preserve"> шаруашылығына көшу дәрежесін өлшейді. Келесі кестеде елдердің </w:t>
      </w:r>
      <w:r w:rsidR="009C7C6B">
        <w:rPr>
          <w:lang w:val="kk-KZ"/>
        </w:rPr>
        <w:t xml:space="preserve"> </w:t>
      </w:r>
      <w:r>
        <w:rPr>
          <w:lang w:val="kk-KZ"/>
        </w:rPr>
        <w:t xml:space="preserve">2023 жылдың </w:t>
      </w:r>
      <w:r w:rsidR="00D172BA">
        <w:rPr>
          <w:lang w:val="kk-KZ"/>
        </w:rPr>
        <w:t xml:space="preserve"> </w:t>
      </w:r>
      <w:r>
        <w:rPr>
          <w:lang w:val="kk-KZ"/>
        </w:rPr>
        <w:t xml:space="preserve">«Жасыл болашақ индексі» рейтинг  позициясы </w:t>
      </w:r>
      <w:r w:rsidR="00D172BA">
        <w:rPr>
          <w:lang w:val="kk-KZ"/>
        </w:rPr>
        <w:t>бойынша</w:t>
      </w:r>
      <w:r>
        <w:rPr>
          <w:lang w:val="kk-KZ"/>
        </w:rPr>
        <w:t xml:space="preserve"> көрсетілген (</w:t>
      </w:r>
      <w:r w:rsidR="00B32828" w:rsidRPr="00B32828">
        <w:rPr>
          <w:lang w:val="kk-KZ"/>
        </w:rPr>
        <w:t>8</w:t>
      </w:r>
      <w:r w:rsidR="00BB2A77" w:rsidRPr="00BB2A77">
        <w:rPr>
          <w:lang w:val="kk-KZ"/>
        </w:rPr>
        <w:t xml:space="preserve"> </w:t>
      </w:r>
      <w:r>
        <w:rPr>
          <w:lang w:val="kk-KZ"/>
        </w:rPr>
        <w:t>кесте).</w:t>
      </w:r>
    </w:p>
    <w:p w14:paraId="748DE624" w14:textId="77777777" w:rsidR="00426EAE" w:rsidRDefault="00426EAE">
      <w:pPr>
        <w:jc w:val="both"/>
        <w:rPr>
          <w:lang w:val="kk-KZ"/>
        </w:rPr>
      </w:pPr>
    </w:p>
    <w:p w14:paraId="0EEFDE87" w14:textId="58F61B9B" w:rsidR="003F336A" w:rsidRDefault="008C4434">
      <w:pPr>
        <w:jc w:val="both"/>
        <w:rPr>
          <w:lang w:val="kk-KZ"/>
        </w:rPr>
      </w:pPr>
      <w:r>
        <w:rPr>
          <w:lang w:val="kk-KZ"/>
        </w:rPr>
        <w:t xml:space="preserve">Кесте </w:t>
      </w:r>
      <w:r w:rsidR="00B32828" w:rsidRPr="00B32828">
        <w:rPr>
          <w:lang w:val="kk-KZ"/>
        </w:rPr>
        <w:t>8</w:t>
      </w:r>
      <w:r>
        <w:rPr>
          <w:lang w:val="kk-KZ"/>
        </w:rPr>
        <w:t xml:space="preserve"> – «Жасыл болашақ» индексі бойынша елдердің </w:t>
      </w:r>
      <w:proofErr w:type="spellStart"/>
      <w:r>
        <w:rPr>
          <w:lang w:val="kk-KZ"/>
        </w:rPr>
        <w:t>рейтингісі</w:t>
      </w:r>
      <w:proofErr w:type="spellEnd"/>
      <w:r>
        <w:rPr>
          <w:lang w:val="kk-KZ"/>
        </w:rPr>
        <w:t xml:space="preserve"> (2023 жыл)</w:t>
      </w:r>
    </w:p>
    <w:p w14:paraId="23388AEE" w14:textId="77777777" w:rsidR="003F336A" w:rsidRDefault="003F336A">
      <w:pPr>
        <w:jc w:val="both"/>
        <w:rPr>
          <w:lang w:val="kk-KZ"/>
        </w:rPr>
      </w:pPr>
    </w:p>
    <w:tbl>
      <w:tblPr>
        <w:tblStyle w:val="af5"/>
        <w:tblW w:w="9493" w:type="dxa"/>
        <w:tblLayout w:type="fixed"/>
        <w:tblLook w:val="04A0" w:firstRow="1" w:lastRow="0" w:firstColumn="1" w:lastColumn="0" w:noHBand="0" w:noVBand="1"/>
      </w:tblPr>
      <w:tblGrid>
        <w:gridCol w:w="988"/>
        <w:gridCol w:w="1984"/>
        <w:gridCol w:w="567"/>
        <w:gridCol w:w="1985"/>
        <w:gridCol w:w="708"/>
        <w:gridCol w:w="567"/>
        <w:gridCol w:w="1843"/>
        <w:gridCol w:w="851"/>
      </w:tblGrid>
      <w:tr w:rsidR="003F336A" w:rsidRPr="00332227" w14:paraId="6D7E94C3" w14:textId="77777777" w:rsidTr="00D172BA">
        <w:trPr>
          <w:cantSplit/>
          <w:trHeight w:val="311"/>
        </w:trPr>
        <w:tc>
          <w:tcPr>
            <w:tcW w:w="988" w:type="dxa"/>
            <w:vMerge w:val="restart"/>
            <w:textDirection w:val="btLr"/>
          </w:tcPr>
          <w:p w14:paraId="4B36948B" w14:textId="77777777" w:rsidR="003F336A" w:rsidRPr="00332227" w:rsidRDefault="008C4434">
            <w:pPr>
              <w:ind w:left="113" w:right="113"/>
              <w:jc w:val="center"/>
              <w:rPr>
                <w:sz w:val="24"/>
                <w:szCs w:val="24"/>
                <w:lang w:val="ru-RU"/>
              </w:rPr>
            </w:pPr>
            <w:proofErr w:type="spellStart"/>
            <w:r w:rsidRPr="00332227">
              <w:rPr>
                <w:sz w:val="24"/>
                <w:szCs w:val="24"/>
                <w:lang w:val="ru-RU"/>
              </w:rPr>
              <w:t>Жасыл</w:t>
            </w:r>
            <w:proofErr w:type="spellEnd"/>
            <w:r w:rsidRPr="00332227">
              <w:rPr>
                <w:sz w:val="24"/>
                <w:szCs w:val="24"/>
                <w:lang w:val="ru-RU"/>
              </w:rPr>
              <w:t xml:space="preserve"> лидер</w:t>
            </w:r>
          </w:p>
        </w:tc>
        <w:tc>
          <w:tcPr>
            <w:tcW w:w="1984" w:type="dxa"/>
            <w:vMerge w:val="restart"/>
          </w:tcPr>
          <w:p w14:paraId="07ED684C" w14:textId="77777777" w:rsidR="003F336A" w:rsidRPr="00332227" w:rsidRDefault="008C4434">
            <w:pPr>
              <w:jc w:val="both"/>
              <w:rPr>
                <w:sz w:val="24"/>
                <w:szCs w:val="24"/>
                <w:lang w:val="kk-KZ"/>
              </w:rPr>
            </w:pPr>
            <w:r w:rsidRPr="00332227">
              <w:rPr>
                <w:sz w:val="24"/>
                <w:szCs w:val="24"/>
                <w:lang w:val="kk-KZ"/>
              </w:rPr>
              <w:t>Ең үлкен прогреске қол жеткізген және төмен көміртекті болашақты құруға ұмтылған 2</w:t>
            </w:r>
            <w:r w:rsidRPr="00332227">
              <w:rPr>
                <w:sz w:val="24"/>
                <w:szCs w:val="24"/>
                <w:lang w:val="ru-RU"/>
              </w:rPr>
              <w:t xml:space="preserve">0 </w:t>
            </w:r>
            <w:r w:rsidRPr="00332227">
              <w:rPr>
                <w:sz w:val="24"/>
                <w:szCs w:val="24"/>
                <w:lang w:val="kk-KZ"/>
              </w:rPr>
              <w:t xml:space="preserve">ел </w:t>
            </w:r>
          </w:p>
        </w:tc>
        <w:tc>
          <w:tcPr>
            <w:tcW w:w="567" w:type="dxa"/>
            <w:tcBorders>
              <w:bottom w:val="single" w:sz="4" w:space="0" w:color="auto"/>
              <w:right w:val="single" w:sz="4" w:space="0" w:color="auto"/>
            </w:tcBorders>
          </w:tcPr>
          <w:p w14:paraId="39C6F03F" w14:textId="77777777" w:rsidR="003F336A" w:rsidRPr="00332227" w:rsidRDefault="008C4434">
            <w:pPr>
              <w:jc w:val="both"/>
              <w:rPr>
                <w:sz w:val="24"/>
                <w:szCs w:val="24"/>
              </w:rPr>
            </w:pPr>
            <w:r w:rsidRPr="00332227">
              <w:rPr>
                <w:sz w:val="24"/>
                <w:szCs w:val="24"/>
                <w:lang w:val="kk-KZ"/>
              </w:rPr>
              <w:t>1</w:t>
            </w:r>
          </w:p>
        </w:tc>
        <w:tc>
          <w:tcPr>
            <w:tcW w:w="1985" w:type="dxa"/>
            <w:tcBorders>
              <w:left w:val="single" w:sz="4" w:space="0" w:color="auto"/>
              <w:bottom w:val="single" w:sz="4" w:space="0" w:color="auto"/>
            </w:tcBorders>
          </w:tcPr>
          <w:p w14:paraId="1FFB630D" w14:textId="77777777" w:rsidR="003F336A" w:rsidRPr="00332227" w:rsidRDefault="008C4434">
            <w:pPr>
              <w:jc w:val="both"/>
              <w:rPr>
                <w:sz w:val="24"/>
                <w:szCs w:val="24"/>
                <w:lang w:val="kk-KZ"/>
              </w:rPr>
            </w:pPr>
            <w:r w:rsidRPr="00332227">
              <w:rPr>
                <w:sz w:val="24"/>
                <w:szCs w:val="24"/>
                <w:lang w:val="kk-KZ"/>
              </w:rPr>
              <w:t>Исландия</w:t>
            </w:r>
          </w:p>
        </w:tc>
        <w:tc>
          <w:tcPr>
            <w:tcW w:w="708" w:type="dxa"/>
            <w:tcBorders>
              <w:bottom w:val="single" w:sz="4" w:space="0" w:color="auto"/>
            </w:tcBorders>
          </w:tcPr>
          <w:p w14:paraId="0A13AC1D" w14:textId="77777777" w:rsidR="003F336A" w:rsidRPr="00332227" w:rsidRDefault="008C4434">
            <w:pPr>
              <w:jc w:val="both"/>
              <w:rPr>
                <w:sz w:val="24"/>
                <w:szCs w:val="24"/>
              </w:rPr>
            </w:pPr>
            <w:r w:rsidRPr="00332227">
              <w:rPr>
                <w:sz w:val="24"/>
                <w:szCs w:val="24"/>
              </w:rPr>
              <w:t>6.92</w:t>
            </w:r>
          </w:p>
        </w:tc>
        <w:tc>
          <w:tcPr>
            <w:tcW w:w="567" w:type="dxa"/>
            <w:tcBorders>
              <w:bottom w:val="single" w:sz="4" w:space="0" w:color="auto"/>
            </w:tcBorders>
          </w:tcPr>
          <w:p w14:paraId="2FBE8577" w14:textId="77777777" w:rsidR="003F336A" w:rsidRPr="00332227" w:rsidRDefault="008C4434">
            <w:pPr>
              <w:jc w:val="both"/>
              <w:rPr>
                <w:sz w:val="24"/>
                <w:szCs w:val="24"/>
              </w:rPr>
            </w:pPr>
            <w:r w:rsidRPr="00332227">
              <w:rPr>
                <w:sz w:val="24"/>
                <w:szCs w:val="24"/>
              </w:rPr>
              <w:t>11</w:t>
            </w:r>
          </w:p>
        </w:tc>
        <w:tc>
          <w:tcPr>
            <w:tcW w:w="1843" w:type="dxa"/>
            <w:tcBorders>
              <w:bottom w:val="single" w:sz="4" w:space="0" w:color="auto"/>
            </w:tcBorders>
          </w:tcPr>
          <w:p w14:paraId="3B12F129" w14:textId="77777777" w:rsidR="003F336A" w:rsidRPr="00332227" w:rsidRDefault="008C4434">
            <w:pPr>
              <w:jc w:val="both"/>
              <w:rPr>
                <w:sz w:val="24"/>
                <w:szCs w:val="24"/>
                <w:lang w:val="kk-KZ"/>
              </w:rPr>
            </w:pPr>
            <w:r w:rsidRPr="00332227">
              <w:rPr>
                <w:sz w:val="24"/>
                <w:szCs w:val="24"/>
                <w:lang w:val="kk-KZ"/>
              </w:rPr>
              <w:t>Бельгия</w:t>
            </w:r>
          </w:p>
        </w:tc>
        <w:tc>
          <w:tcPr>
            <w:tcW w:w="851" w:type="dxa"/>
            <w:tcBorders>
              <w:bottom w:val="single" w:sz="4" w:space="0" w:color="auto"/>
            </w:tcBorders>
          </w:tcPr>
          <w:p w14:paraId="60BA7DF2" w14:textId="77777777" w:rsidR="003F336A" w:rsidRPr="00332227" w:rsidRDefault="008C4434">
            <w:pPr>
              <w:jc w:val="both"/>
              <w:rPr>
                <w:sz w:val="24"/>
                <w:szCs w:val="24"/>
              </w:rPr>
            </w:pPr>
            <w:r w:rsidRPr="00332227">
              <w:rPr>
                <w:sz w:val="24"/>
                <w:szCs w:val="24"/>
              </w:rPr>
              <w:t>5.95</w:t>
            </w:r>
          </w:p>
        </w:tc>
      </w:tr>
      <w:tr w:rsidR="003F336A" w:rsidRPr="00332227" w14:paraId="5402BF2C" w14:textId="77777777" w:rsidTr="00D172BA">
        <w:trPr>
          <w:cantSplit/>
          <w:trHeight w:val="84"/>
        </w:trPr>
        <w:tc>
          <w:tcPr>
            <w:tcW w:w="988" w:type="dxa"/>
            <w:vMerge/>
            <w:textDirection w:val="btLr"/>
          </w:tcPr>
          <w:p w14:paraId="2C1DF39A" w14:textId="77777777" w:rsidR="003F336A" w:rsidRPr="00332227" w:rsidRDefault="003F336A">
            <w:pPr>
              <w:ind w:left="113" w:right="113"/>
              <w:jc w:val="center"/>
              <w:rPr>
                <w:sz w:val="24"/>
                <w:szCs w:val="24"/>
                <w:lang w:val="ru-RU"/>
              </w:rPr>
            </w:pPr>
          </w:p>
        </w:tc>
        <w:tc>
          <w:tcPr>
            <w:tcW w:w="1984" w:type="dxa"/>
            <w:vMerge/>
          </w:tcPr>
          <w:p w14:paraId="1417310A"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58C11B28" w14:textId="77777777" w:rsidR="003F336A" w:rsidRPr="00332227" w:rsidRDefault="008C4434">
            <w:pPr>
              <w:jc w:val="both"/>
              <w:rPr>
                <w:sz w:val="24"/>
                <w:szCs w:val="24"/>
              </w:rPr>
            </w:pPr>
            <w:r w:rsidRPr="00332227">
              <w:rPr>
                <w:sz w:val="24"/>
                <w:szCs w:val="24"/>
              </w:rPr>
              <w:t>2</w:t>
            </w:r>
          </w:p>
        </w:tc>
        <w:tc>
          <w:tcPr>
            <w:tcW w:w="1985" w:type="dxa"/>
            <w:tcBorders>
              <w:top w:val="single" w:sz="4" w:space="0" w:color="auto"/>
              <w:left w:val="single" w:sz="4" w:space="0" w:color="auto"/>
              <w:bottom w:val="single" w:sz="4" w:space="0" w:color="auto"/>
            </w:tcBorders>
          </w:tcPr>
          <w:p w14:paraId="033BB529" w14:textId="77777777" w:rsidR="003F336A" w:rsidRPr="00332227" w:rsidRDefault="008C4434">
            <w:pPr>
              <w:jc w:val="both"/>
              <w:rPr>
                <w:sz w:val="24"/>
                <w:szCs w:val="24"/>
                <w:lang w:val="kk-KZ"/>
              </w:rPr>
            </w:pPr>
            <w:r w:rsidRPr="00332227">
              <w:rPr>
                <w:sz w:val="24"/>
                <w:szCs w:val="24"/>
                <w:lang w:val="kk-KZ"/>
              </w:rPr>
              <w:t>Дания</w:t>
            </w:r>
          </w:p>
        </w:tc>
        <w:tc>
          <w:tcPr>
            <w:tcW w:w="708" w:type="dxa"/>
            <w:tcBorders>
              <w:top w:val="single" w:sz="4" w:space="0" w:color="auto"/>
              <w:bottom w:val="single" w:sz="4" w:space="0" w:color="auto"/>
            </w:tcBorders>
          </w:tcPr>
          <w:p w14:paraId="24A1A164" w14:textId="77777777" w:rsidR="003F336A" w:rsidRPr="00332227" w:rsidRDefault="008C4434">
            <w:pPr>
              <w:jc w:val="both"/>
              <w:rPr>
                <w:sz w:val="24"/>
                <w:szCs w:val="24"/>
              </w:rPr>
            </w:pPr>
            <w:r w:rsidRPr="00332227">
              <w:rPr>
                <w:sz w:val="24"/>
                <w:szCs w:val="24"/>
              </w:rPr>
              <w:t>6.55</w:t>
            </w:r>
          </w:p>
        </w:tc>
        <w:tc>
          <w:tcPr>
            <w:tcW w:w="567" w:type="dxa"/>
            <w:tcBorders>
              <w:top w:val="single" w:sz="4" w:space="0" w:color="auto"/>
              <w:bottom w:val="single" w:sz="4" w:space="0" w:color="auto"/>
            </w:tcBorders>
          </w:tcPr>
          <w:p w14:paraId="67B93559" w14:textId="77777777" w:rsidR="003F336A" w:rsidRPr="00332227" w:rsidRDefault="008C4434">
            <w:pPr>
              <w:jc w:val="both"/>
              <w:rPr>
                <w:sz w:val="24"/>
                <w:szCs w:val="24"/>
              </w:rPr>
            </w:pPr>
            <w:r w:rsidRPr="00332227">
              <w:rPr>
                <w:sz w:val="24"/>
                <w:szCs w:val="24"/>
              </w:rPr>
              <w:t>12</w:t>
            </w:r>
          </w:p>
        </w:tc>
        <w:tc>
          <w:tcPr>
            <w:tcW w:w="1843" w:type="dxa"/>
            <w:tcBorders>
              <w:top w:val="single" w:sz="4" w:space="0" w:color="auto"/>
              <w:bottom w:val="single" w:sz="4" w:space="0" w:color="auto"/>
            </w:tcBorders>
          </w:tcPr>
          <w:p w14:paraId="474074C4" w14:textId="77777777" w:rsidR="003F336A" w:rsidRPr="00332227" w:rsidRDefault="008C4434">
            <w:pPr>
              <w:jc w:val="both"/>
              <w:rPr>
                <w:sz w:val="24"/>
                <w:szCs w:val="24"/>
                <w:lang w:val="kk-KZ"/>
              </w:rPr>
            </w:pPr>
            <w:r w:rsidRPr="00332227">
              <w:rPr>
                <w:sz w:val="24"/>
                <w:szCs w:val="24"/>
                <w:lang w:val="kk-KZ"/>
              </w:rPr>
              <w:t>Ирландия</w:t>
            </w:r>
          </w:p>
        </w:tc>
        <w:tc>
          <w:tcPr>
            <w:tcW w:w="851" w:type="dxa"/>
            <w:tcBorders>
              <w:top w:val="single" w:sz="4" w:space="0" w:color="auto"/>
              <w:bottom w:val="single" w:sz="4" w:space="0" w:color="auto"/>
            </w:tcBorders>
          </w:tcPr>
          <w:p w14:paraId="0ECC7074" w14:textId="77777777" w:rsidR="003F336A" w:rsidRPr="00332227" w:rsidRDefault="008C4434">
            <w:pPr>
              <w:jc w:val="both"/>
              <w:rPr>
                <w:sz w:val="24"/>
                <w:szCs w:val="24"/>
              </w:rPr>
            </w:pPr>
            <w:r w:rsidRPr="00332227">
              <w:rPr>
                <w:sz w:val="24"/>
                <w:szCs w:val="24"/>
              </w:rPr>
              <w:t>5.85</w:t>
            </w:r>
          </w:p>
        </w:tc>
      </w:tr>
      <w:tr w:rsidR="003F336A" w:rsidRPr="00332227" w14:paraId="2F41F204" w14:textId="77777777" w:rsidTr="00D172BA">
        <w:trPr>
          <w:cantSplit/>
          <w:trHeight w:val="296"/>
        </w:trPr>
        <w:tc>
          <w:tcPr>
            <w:tcW w:w="988" w:type="dxa"/>
            <w:vMerge/>
            <w:textDirection w:val="btLr"/>
          </w:tcPr>
          <w:p w14:paraId="086CDB32" w14:textId="77777777" w:rsidR="003F336A" w:rsidRPr="00332227" w:rsidRDefault="003F336A">
            <w:pPr>
              <w:ind w:left="113" w:right="113"/>
              <w:jc w:val="center"/>
              <w:rPr>
                <w:sz w:val="24"/>
                <w:szCs w:val="24"/>
                <w:lang w:val="ru-RU"/>
              </w:rPr>
            </w:pPr>
          </w:p>
        </w:tc>
        <w:tc>
          <w:tcPr>
            <w:tcW w:w="1984" w:type="dxa"/>
            <w:vMerge/>
          </w:tcPr>
          <w:p w14:paraId="5321C955"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5235963F" w14:textId="77777777" w:rsidR="003F336A" w:rsidRPr="00332227" w:rsidRDefault="008C4434">
            <w:pPr>
              <w:jc w:val="both"/>
              <w:rPr>
                <w:sz w:val="24"/>
                <w:szCs w:val="24"/>
              </w:rPr>
            </w:pPr>
            <w:r w:rsidRPr="00332227">
              <w:rPr>
                <w:sz w:val="24"/>
                <w:szCs w:val="24"/>
              </w:rPr>
              <w:t>3</w:t>
            </w:r>
          </w:p>
        </w:tc>
        <w:tc>
          <w:tcPr>
            <w:tcW w:w="1985" w:type="dxa"/>
            <w:tcBorders>
              <w:top w:val="single" w:sz="4" w:space="0" w:color="auto"/>
              <w:left w:val="single" w:sz="4" w:space="0" w:color="auto"/>
              <w:bottom w:val="single" w:sz="4" w:space="0" w:color="auto"/>
            </w:tcBorders>
          </w:tcPr>
          <w:p w14:paraId="6CD1DCF4" w14:textId="77777777" w:rsidR="003F336A" w:rsidRPr="00332227" w:rsidRDefault="008C4434">
            <w:pPr>
              <w:jc w:val="both"/>
              <w:rPr>
                <w:sz w:val="24"/>
                <w:szCs w:val="24"/>
                <w:lang w:val="kk-KZ"/>
              </w:rPr>
            </w:pPr>
            <w:r w:rsidRPr="00332227">
              <w:rPr>
                <w:sz w:val="24"/>
                <w:szCs w:val="24"/>
                <w:lang w:val="kk-KZ"/>
              </w:rPr>
              <w:t>Нидерланды</w:t>
            </w:r>
          </w:p>
        </w:tc>
        <w:tc>
          <w:tcPr>
            <w:tcW w:w="708" w:type="dxa"/>
            <w:tcBorders>
              <w:top w:val="single" w:sz="4" w:space="0" w:color="auto"/>
              <w:bottom w:val="single" w:sz="4" w:space="0" w:color="auto"/>
            </w:tcBorders>
          </w:tcPr>
          <w:p w14:paraId="4A167653" w14:textId="77777777" w:rsidR="003F336A" w:rsidRPr="00332227" w:rsidRDefault="008C4434">
            <w:pPr>
              <w:jc w:val="both"/>
              <w:rPr>
                <w:sz w:val="24"/>
                <w:szCs w:val="24"/>
              </w:rPr>
            </w:pPr>
            <w:r w:rsidRPr="00332227">
              <w:rPr>
                <w:sz w:val="24"/>
                <w:szCs w:val="24"/>
              </w:rPr>
              <w:t>6.42</w:t>
            </w:r>
          </w:p>
        </w:tc>
        <w:tc>
          <w:tcPr>
            <w:tcW w:w="567" w:type="dxa"/>
            <w:tcBorders>
              <w:top w:val="single" w:sz="4" w:space="0" w:color="auto"/>
              <w:bottom w:val="single" w:sz="4" w:space="0" w:color="auto"/>
            </w:tcBorders>
          </w:tcPr>
          <w:p w14:paraId="5AC62764" w14:textId="77777777" w:rsidR="003F336A" w:rsidRPr="00332227" w:rsidRDefault="008C4434">
            <w:pPr>
              <w:jc w:val="both"/>
              <w:rPr>
                <w:sz w:val="24"/>
                <w:szCs w:val="24"/>
              </w:rPr>
            </w:pPr>
            <w:r w:rsidRPr="00332227">
              <w:rPr>
                <w:sz w:val="24"/>
                <w:szCs w:val="24"/>
              </w:rPr>
              <w:t>13</w:t>
            </w:r>
          </w:p>
        </w:tc>
        <w:tc>
          <w:tcPr>
            <w:tcW w:w="1843" w:type="dxa"/>
            <w:tcBorders>
              <w:top w:val="single" w:sz="4" w:space="0" w:color="auto"/>
              <w:bottom w:val="single" w:sz="4" w:space="0" w:color="auto"/>
            </w:tcBorders>
          </w:tcPr>
          <w:p w14:paraId="7EE20DFA" w14:textId="77777777" w:rsidR="003F336A" w:rsidRPr="00332227" w:rsidRDefault="008C4434">
            <w:pPr>
              <w:jc w:val="both"/>
              <w:rPr>
                <w:sz w:val="24"/>
                <w:szCs w:val="24"/>
                <w:lang w:val="kk-KZ"/>
              </w:rPr>
            </w:pPr>
            <w:r w:rsidRPr="00332227">
              <w:rPr>
                <w:sz w:val="24"/>
                <w:szCs w:val="24"/>
                <w:lang w:val="kk-KZ"/>
              </w:rPr>
              <w:t>Испания</w:t>
            </w:r>
          </w:p>
        </w:tc>
        <w:tc>
          <w:tcPr>
            <w:tcW w:w="851" w:type="dxa"/>
            <w:tcBorders>
              <w:top w:val="single" w:sz="4" w:space="0" w:color="auto"/>
              <w:bottom w:val="single" w:sz="4" w:space="0" w:color="auto"/>
            </w:tcBorders>
          </w:tcPr>
          <w:p w14:paraId="413F2A2E" w14:textId="77777777" w:rsidR="003F336A" w:rsidRPr="00332227" w:rsidRDefault="008C4434">
            <w:pPr>
              <w:jc w:val="both"/>
              <w:rPr>
                <w:sz w:val="24"/>
                <w:szCs w:val="24"/>
              </w:rPr>
            </w:pPr>
            <w:r w:rsidRPr="00332227">
              <w:rPr>
                <w:sz w:val="24"/>
                <w:szCs w:val="24"/>
              </w:rPr>
              <w:t>5.83</w:t>
            </w:r>
          </w:p>
        </w:tc>
      </w:tr>
      <w:tr w:rsidR="003F336A" w:rsidRPr="00332227" w14:paraId="19EA5D4C" w14:textId="77777777" w:rsidTr="00D172BA">
        <w:trPr>
          <w:cantSplit/>
          <w:trHeight w:val="170"/>
        </w:trPr>
        <w:tc>
          <w:tcPr>
            <w:tcW w:w="988" w:type="dxa"/>
            <w:vMerge/>
            <w:textDirection w:val="btLr"/>
          </w:tcPr>
          <w:p w14:paraId="0FEE4BFD" w14:textId="77777777" w:rsidR="003F336A" w:rsidRPr="00332227" w:rsidRDefault="003F336A">
            <w:pPr>
              <w:ind w:left="113" w:right="113"/>
              <w:jc w:val="center"/>
              <w:rPr>
                <w:sz w:val="24"/>
                <w:szCs w:val="24"/>
                <w:lang w:val="ru-RU"/>
              </w:rPr>
            </w:pPr>
          </w:p>
        </w:tc>
        <w:tc>
          <w:tcPr>
            <w:tcW w:w="1984" w:type="dxa"/>
            <w:vMerge/>
          </w:tcPr>
          <w:p w14:paraId="43E5D5CB"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63479F04" w14:textId="77777777" w:rsidR="003F336A" w:rsidRPr="00332227" w:rsidRDefault="008C4434">
            <w:pPr>
              <w:jc w:val="both"/>
              <w:rPr>
                <w:sz w:val="24"/>
                <w:szCs w:val="24"/>
              </w:rPr>
            </w:pPr>
            <w:r w:rsidRPr="00332227">
              <w:rPr>
                <w:sz w:val="24"/>
                <w:szCs w:val="24"/>
              </w:rPr>
              <w:t>4</w:t>
            </w:r>
          </w:p>
        </w:tc>
        <w:tc>
          <w:tcPr>
            <w:tcW w:w="1985" w:type="dxa"/>
            <w:tcBorders>
              <w:top w:val="single" w:sz="4" w:space="0" w:color="auto"/>
              <w:left w:val="single" w:sz="4" w:space="0" w:color="auto"/>
              <w:bottom w:val="single" w:sz="4" w:space="0" w:color="auto"/>
            </w:tcBorders>
          </w:tcPr>
          <w:p w14:paraId="4DAC473A" w14:textId="77777777" w:rsidR="003F336A" w:rsidRPr="00332227" w:rsidRDefault="008C4434">
            <w:pPr>
              <w:jc w:val="both"/>
              <w:rPr>
                <w:sz w:val="24"/>
                <w:szCs w:val="24"/>
                <w:lang w:val="kk-KZ"/>
              </w:rPr>
            </w:pPr>
            <w:r w:rsidRPr="00332227">
              <w:rPr>
                <w:sz w:val="24"/>
                <w:szCs w:val="24"/>
                <w:lang w:val="kk-KZ"/>
              </w:rPr>
              <w:t>Ұлыбритания</w:t>
            </w:r>
          </w:p>
        </w:tc>
        <w:tc>
          <w:tcPr>
            <w:tcW w:w="708" w:type="dxa"/>
            <w:tcBorders>
              <w:top w:val="single" w:sz="4" w:space="0" w:color="auto"/>
              <w:bottom w:val="single" w:sz="4" w:space="0" w:color="auto"/>
            </w:tcBorders>
          </w:tcPr>
          <w:p w14:paraId="65354FB0" w14:textId="77777777" w:rsidR="003F336A" w:rsidRPr="00332227" w:rsidRDefault="008C4434">
            <w:pPr>
              <w:jc w:val="both"/>
              <w:rPr>
                <w:sz w:val="24"/>
                <w:szCs w:val="24"/>
              </w:rPr>
            </w:pPr>
            <w:r w:rsidRPr="00332227">
              <w:rPr>
                <w:sz w:val="24"/>
                <w:szCs w:val="24"/>
              </w:rPr>
              <w:t>6.29</w:t>
            </w:r>
          </w:p>
        </w:tc>
        <w:tc>
          <w:tcPr>
            <w:tcW w:w="567" w:type="dxa"/>
            <w:tcBorders>
              <w:top w:val="single" w:sz="4" w:space="0" w:color="auto"/>
              <w:bottom w:val="single" w:sz="4" w:space="0" w:color="auto"/>
            </w:tcBorders>
          </w:tcPr>
          <w:p w14:paraId="493F080D" w14:textId="77777777" w:rsidR="003F336A" w:rsidRPr="00332227" w:rsidRDefault="008C4434">
            <w:pPr>
              <w:jc w:val="both"/>
              <w:rPr>
                <w:sz w:val="24"/>
                <w:szCs w:val="24"/>
              </w:rPr>
            </w:pPr>
            <w:r w:rsidRPr="00332227">
              <w:rPr>
                <w:sz w:val="24"/>
                <w:szCs w:val="24"/>
              </w:rPr>
              <w:t>14</w:t>
            </w:r>
          </w:p>
        </w:tc>
        <w:tc>
          <w:tcPr>
            <w:tcW w:w="1843" w:type="dxa"/>
            <w:tcBorders>
              <w:top w:val="single" w:sz="4" w:space="0" w:color="auto"/>
              <w:bottom w:val="single" w:sz="4" w:space="0" w:color="auto"/>
            </w:tcBorders>
          </w:tcPr>
          <w:p w14:paraId="1224B0E5" w14:textId="77777777" w:rsidR="003F336A" w:rsidRPr="00332227" w:rsidRDefault="008C4434">
            <w:pPr>
              <w:jc w:val="both"/>
              <w:rPr>
                <w:sz w:val="24"/>
                <w:szCs w:val="24"/>
                <w:lang w:val="kk-KZ"/>
              </w:rPr>
            </w:pPr>
            <w:r w:rsidRPr="00332227">
              <w:rPr>
                <w:sz w:val="24"/>
                <w:szCs w:val="24"/>
                <w:lang w:val="kk-KZ"/>
              </w:rPr>
              <w:t>Швейцария</w:t>
            </w:r>
          </w:p>
        </w:tc>
        <w:tc>
          <w:tcPr>
            <w:tcW w:w="851" w:type="dxa"/>
            <w:tcBorders>
              <w:top w:val="single" w:sz="4" w:space="0" w:color="auto"/>
              <w:bottom w:val="single" w:sz="4" w:space="0" w:color="auto"/>
            </w:tcBorders>
          </w:tcPr>
          <w:p w14:paraId="24A2F053" w14:textId="77777777" w:rsidR="003F336A" w:rsidRPr="00332227" w:rsidRDefault="008C4434">
            <w:pPr>
              <w:jc w:val="both"/>
              <w:rPr>
                <w:sz w:val="24"/>
                <w:szCs w:val="24"/>
              </w:rPr>
            </w:pPr>
            <w:r w:rsidRPr="00332227">
              <w:rPr>
                <w:sz w:val="24"/>
                <w:szCs w:val="24"/>
              </w:rPr>
              <w:t>5.63</w:t>
            </w:r>
          </w:p>
        </w:tc>
      </w:tr>
      <w:tr w:rsidR="003F336A" w:rsidRPr="00332227" w14:paraId="329DCB9E" w14:textId="77777777" w:rsidTr="00D172BA">
        <w:trPr>
          <w:cantSplit/>
          <w:trHeight w:val="90"/>
        </w:trPr>
        <w:tc>
          <w:tcPr>
            <w:tcW w:w="988" w:type="dxa"/>
            <w:vMerge/>
            <w:textDirection w:val="btLr"/>
          </w:tcPr>
          <w:p w14:paraId="4F09E87A" w14:textId="77777777" w:rsidR="003F336A" w:rsidRPr="00332227" w:rsidRDefault="003F336A">
            <w:pPr>
              <w:ind w:left="113" w:right="113"/>
              <w:jc w:val="center"/>
              <w:rPr>
                <w:sz w:val="24"/>
                <w:szCs w:val="24"/>
                <w:lang w:val="ru-RU"/>
              </w:rPr>
            </w:pPr>
          </w:p>
        </w:tc>
        <w:tc>
          <w:tcPr>
            <w:tcW w:w="1984" w:type="dxa"/>
            <w:vMerge/>
          </w:tcPr>
          <w:p w14:paraId="4A286F2E"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0C3E0FE8" w14:textId="77777777" w:rsidR="003F336A" w:rsidRPr="00332227" w:rsidRDefault="008C4434">
            <w:pPr>
              <w:jc w:val="both"/>
              <w:rPr>
                <w:sz w:val="24"/>
                <w:szCs w:val="24"/>
              </w:rPr>
            </w:pPr>
            <w:r w:rsidRPr="00332227">
              <w:rPr>
                <w:sz w:val="24"/>
                <w:szCs w:val="24"/>
              </w:rPr>
              <w:t>5</w:t>
            </w:r>
          </w:p>
        </w:tc>
        <w:tc>
          <w:tcPr>
            <w:tcW w:w="1985" w:type="dxa"/>
            <w:tcBorders>
              <w:top w:val="single" w:sz="4" w:space="0" w:color="auto"/>
              <w:left w:val="single" w:sz="4" w:space="0" w:color="auto"/>
              <w:bottom w:val="single" w:sz="4" w:space="0" w:color="auto"/>
            </w:tcBorders>
          </w:tcPr>
          <w:p w14:paraId="43F4E2BD" w14:textId="77777777" w:rsidR="003F336A" w:rsidRPr="00332227" w:rsidRDefault="008C4434">
            <w:pPr>
              <w:jc w:val="both"/>
              <w:rPr>
                <w:sz w:val="24"/>
                <w:szCs w:val="24"/>
                <w:lang w:val="kk-KZ"/>
              </w:rPr>
            </w:pPr>
            <w:r w:rsidRPr="00332227">
              <w:rPr>
                <w:sz w:val="24"/>
                <w:szCs w:val="24"/>
                <w:lang w:val="kk-KZ"/>
              </w:rPr>
              <w:t>Норвегия</w:t>
            </w:r>
          </w:p>
        </w:tc>
        <w:tc>
          <w:tcPr>
            <w:tcW w:w="708" w:type="dxa"/>
            <w:tcBorders>
              <w:top w:val="single" w:sz="4" w:space="0" w:color="auto"/>
              <w:bottom w:val="single" w:sz="4" w:space="0" w:color="auto"/>
            </w:tcBorders>
          </w:tcPr>
          <w:p w14:paraId="24AB53FD" w14:textId="77777777" w:rsidR="003F336A" w:rsidRPr="00332227" w:rsidRDefault="008C4434">
            <w:pPr>
              <w:jc w:val="both"/>
              <w:rPr>
                <w:sz w:val="24"/>
                <w:szCs w:val="24"/>
              </w:rPr>
            </w:pPr>
            <w:r w:rsidRPr="00332227">
              <w:rPr>
                <w:sz w:val="24"/>
                <w:szCs w:val="24"/>
              </w:rPr>
              <w:t>6.21</w:t>
            </w:r>
          </w:p>
        </w:tc>
        <w:tc>
          <w:tcPr>
            <w:tcW w:w="567" w:type="dxa"/>
            <w:tcBorders>
              <w:top w:val="single" w:sz="4" w:space="0" w:color="auto"/>
              <w:bottom w:val="single" w:sz="4" w:space="0" w:color="auto"/>
            </w:tcBorders>
          </w:tcPr>
          <w:p w14:paraId="5BC1D6E4" w14:textId="77777777" w:rsidR="003F336A" w:rsidRPr="00332227" w:rsidRDefault="008C4434">
            <w:pPr>
              <w:jc w:val="both"/>
              <w:rPr>
                <w:sz w:val="24"/>
                <w:szCs w:val="24"/>
              </w:rPr>
            </w:pPr>
            <w:r w:rsidRPr="00332227">
              <w:rPr>
                <w:sz w:val="24"/>
                <w:szCs w:val="24"/>
              </w:rPr>
              <w:t>15</w:t>
            </w:r>
          </w:p>
        </w:tc>
        <w:tc>
          <w:tcPr>
            <w:tcW w:w="1843" w:type="dxa"/>
            <w:tcBorders>
              <w:top w:val="single" w:sz="4" w:space="0" w:color="auto"/>
              <w:bottom w:val="single" w:sz="4" w:space="0" w:color="auto"/>
            </w:tcBorders>
          </w:tcPr>
          <w:p w14:paraId="365DDBB2" w14:textId="77777777" w:rsidR="003F336A" w:rsidRPr="00332227" w:rsidRDefault="008C4434">
            <w:pPr>
              <w:jc w:val="both"/>
              <w:rPr>
                <w:sz w:val="24"/>
                <w:szCs w:val="24"/>
                <w:lang w:val="kk-KZ"/>
              </w:rPr>
            </w:pPr>
            <w:r w:rsidRPr="00332227">
              <w:rPr>
                <w:sz w:val="24"/>
                <w:szCs w:val="24"/>
                <w:lang w:val="kk-KZ"/>
              </w:rPr>
              <w:t>Канада</w:t>
            </w:r>
          </w:p>
        </w:tc>
        <w:tc>
          <w:tcPr>
            <w:tcW w:w="851" w:type="dxa"/>
            <w:tcBorders>
              <w:top w:val="single" w:sz="4" w:space="0" w:color="auto"/>
              <w:bottom w:val="single" w:sz="4" w:space="0" w:color="auto"/>
            </w:tcBorders>
          </w:tcPr>
          <w:p w14:paraId="49C20099" w14:textId="77777777" w:rsidR="003F336A" w:rsidRPr="00332227" w:rsidRDefault="008C4434">
            <w:pPr>
              <w:jc w:val="both"/>
              <w:rPr>
                <w:sz w:val="24"/>
                <w:szCs w:val="24"/>
              </w:rPr>
            </w:pPr>
            <w:r w:rsidRPr="00332227">
              <w:rPr>
                <w:sz w:val="24"/>
                <w:szCs w:val="24"/>
              </w:rPr>
              <w:t>5.59</w:t>
            </w:r>
          </w:p>
        </w:tc>
      </w:tr>
      <w:tr w:rsidR="003F336A" w:rsidRPr="00332227" w14:paraId="1A498F09" w14:textId="77777777" w:rsidTr="00D172BA">
        <w:trPr>
          <w:cantSplit/>
          <w:trHeight w:val="84"/>
        </w:trPr>
        <w:tc>
          <w:tcPr>
            <w:tcW w:w="988" w:type="dxa"/>
            <w:vMerge/>
            <w:textDirection w:val="btLr"/>
          </w:tcPr>
          <w:p w14:paraId="6A9944A9" w14:textId="77777777" w:rsidR="003F336A" w:rsidRPr="00332227" w:rsidRDefault="003F336A">
            <w:pPr>
              <w:ind w:left="113" w:right="113"/>
              <w:jc w:val="center"/>
              <w:rPr>
                <w:sz w:val="24"/>
                <w:szCs w:val="24"/>
                <w:lang w:val="ru-RU"/>
              </w:rPr>
            </w:pPr>
          </w:p>
        </w:tc>
        <w:tc>
          <w:tcPr>
            <w:tcW w:w="1984" w:type="dxa"/>
            <w:vMerge/>
          </w:tcPr>
          <w:p w14:paraId="14EC068D"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3DC40C11" w14:textId="77777777" w:rsidR="003F336A" w:rsidRPr="00332227" w:rsidRDefault="008C4434">
            <w:pPr>
              <w:jc w:val="both"/>
              <w:rPr>
                <w:sz w:val="24"/>
                <w:szCs w:val="24"/>
              </w:rPr>
            </w:pPr>
            <w:r w:rsidRPr="00332227">
              <w:rPr>
                <w:sz w:val="24"/>
                <w:szCs w:val="24"/>
              </w:rPr>
              <w:t>6</w:t>
            </w:r>
          </w:p>
        </w:tc>
        <w:tc>
          <w:tcPr>
            <w:tcW w:w="1985" w:type="dxa"/>
            <w:tcBorders>
              <w:top w:val="single" w:sz="4" w:space="0" w:color="auto"/>
              <w:left w:val="single" w:sz="4" w:space="0" w:color="auto"/>
              <w:bottom w:val="single" w:sz="4" w:space="0" w:color="auto"/>
            </w:tcBorders>
          </w:tcPr>
          <w:p w14:paraId="250FAE89" w14:textId="77777777" w:rsidR="003F336A" w:rsidRPr="00332227" w:rsidRDefault="008C4434">
            <w:pPr>
              <w:jc w:val="both"/>
              <w:rPr>
                <w:sz w:val="24"/>
                <w:szCs w:val="24"/>
                <w:lang w:val="kk-KZ"/>
              </w:rPr>
            </w:pPr>
            <w:r w:rsidRPr="00332227">
              <w:rPr>
                <w:sz w:val="24"/>
                <w:szCs w:val="24"/>
                <w:lang w:val="kk-KZ"/>
              </w:rPr>
              <w:t>Финляндия</w:t>
            </w:r>
          </w:p>
        </w:tc>
        <w:tc>
          <w:tcPr>
            <w:tcW w:w="708" w:type="dxa"/>
            <w:tcBorders>
              <w:top w:val="single" w:sz="4" w:space="0" w:color="auto"/>
              <w:bottom w:val="single" w:sz="4" w:space="0" w:color="auto"/>
            </w:tcBorders>
          </w:tcPr>
          <w:p w14:paraId="65A786BF" w14:textId="77777777" w:rsidR="003F336A" w:rsidRPr="00332227" w:rsidRDefault="008C4434">
            <w:pPr>
              <w:jc w:val="both"/>
              <w:rPr>
                <w:sz w:val="24"/>
                <w:szCs w:val="24"/>
              </w:rPr>
            </w:pPr>
            <w:r w:rsidRPr="00332227">
              <w:rPr>
                <w:sz w:val="24"/>
                <w:szCs w:val="24"/>
              </w:rPr>
              <w:t>6.21</w:t>
            </w:r>
          </w:p>
        </w:tc>
        <w:tc>
          <w:tcPr>
            <w:tcW w:w="567" w:type="dxa"/>
            <w:tcBorders>
              <w:top w:val="single" w:sz="4" w:space="0" w:color="auto"/>
              <w:bottom w:val="single" w:sz="4" w:space="0" w:color="auto"/>
            </w:tcBorders>
          </w:tcPr>
          <w:p w14:paraId="66E94A71" w14:textId="77777777" w:rsidR="003F336A" w:rsidRPr="00332227" w:rsidRDefault="008C4434">
            <w:pPr>
              <w:jc w:val="both"/>
              <w:rPr>
                <w:sz w:val="24"/>
                <w:szCs w:val="24"/>
              </w:rPr>
            </w:pPr>
            <w:r w:rsidRPr="00332227">
              <w:rPr>
                <w:sz w:val="24"/>
                <w:szCs w:val="24"/>
              </w:rPr>
              <w:t>16</w:t>
            </w:r>
          </w:p>
        </w:tc>
        <w:tc>
          <w:tcPr>
            <w:tcW w:w="1843" w:type="dxa"/>
            <w:tcBorders>
              <w:top w:val="single" w:sz="4" w:space="0" w:color="auto"/>
              <w:bottom w:val="single" w:sz="4" w:space="0" w:color="auto"/>
            </w:tcBorders>
          </w:tcPr>
          <w:p w14:paraId="1ED9B0F6" w14:textId="77777777" w:rsidR="003F336A" w:rsidRPr="00332227" w:rsidRDefault="008C4434">
            <w:pPr>
              <w:jc w:val="both"/>
              <w:rPr>
                <w:sz w:val="24"/>
                <w:szCs w:val="24"/>
                <w:lang w:val="kk-KZ"/>
              </w:rPr>
            </w:pPr>
            <w:r w:rsidRPr="00332227">
              <w:rPr>
                <w:sz w:val="24"/>
                <w:szCs w:val="24"/>
                <w:lang w:val="kk-KZ"/>
              </w:rPr>
              <w:t>Польша</w:t>
            </w:r>
          </w:p>
        </w:tc>
        <w:tc>
          <w:tcPr>
            <w:tcW w:w="851" w:type="dxa"/>
            <w:tcBorders>
              <w:top w:val="single" w:sz="4" w:space="0" w:color="auto"/>
              <w:bottom w:val="single" w:sz="4" w:space="0" w:color="auto"/>
            </w:tcBorders>
          </w:tcPr>
          <w:p w14:paraId="20669407" w14:textId="77777777" w:rsidR="003F336A" w:rsidRPr="00332227" w:rsidRDefault="008C4434">
            <w:pPr>
              <w:jc w:val="both"/>
              <w:rPr>
                <w:sz w:val="24"/>
                <w:szCs w:val="24"/>
              </w:rPr>
            </w:pPr>
            <w:r w:rsidRPr="00332227">
              <w:rPr>
                <w:sz w:val="24"/>
                <w:szCs w:val="24"/>
              </w:rPr>
              <w:t>5.59</w:t>
            </w:r>
          </w:p>
        </w:tc>
      </w:tr>
      <w:tr w:rsidR="003F336A" w:rsidRPr="00332227" w14:paraId="11E07D35" w14:textId="77777777" w:rsidTr="00D172BA">
        <w:trPr>
          <w:cantSplit/>
          <w:trHeight w:val="84"/>
        </w:trPr>
        <w:tc>
          <w:tcPr>
            <w:tcW w:w="988" w:type="dxa"/>
            <w:vMerge/>
            <w:textDirection w:val="btLr"/>
          </w:tcPr>
          <w:p w14:paraId="1301127B" w14:textId="77777777" w:rsidR="003F336A" w:rsidRPr="00332227" w:rsidRDefault="003F336A">
            <w:pPr>
              <w:ind w:left="113" w:right="113"/>
              <w:jc w:val="center"/>
              <w:rPr>
                <w:sz w:val="24"/>
                <w:szCs w:val="24"/>
                <w:lang w:val="ru-RU"/>
              </w:rPr>
            </w:pPr>
          </w:p>
        </w:tc>
        <w:tc>
          <w:tcPr>
            <w:tcW w:w="1984" w:type="dxa"/>
            <w:vMerge/>
          </w:tcPr>
          <w:p w14:paraId="2B2EB3BB" w14:textId="77777777" w:rsidR="003F336A" w:rsidRPr="00332227" w:rsidRDefault="003F336A">
            <w:pPr>
              <w:jc w:val="both"/>
              <w:rPr>
                <w:sz w:val="24"/>
                <w:szCs w:val="24"/>
                <w:lang w:val="kk-KZ"/>
              </w:rPr>
            </w:pPr>
          </w:p>
        </w:tc>
        <w:tc>
          <w:tcPr>
            <w:tcW w:w="567" w:type="dxa"/>
            <w:tcBorders>
              <w:top w:val="single" w:sz="4" w:space="0" w:color="auto"/>
              <w:right w:val="single" w:sz="4" w:space="0" w:color="auto"/>
            </w:tcBorders>
          </w:tcPr>
          <w:p w14:paraId="39B1C581" w14:textId="77777777" w:rsidR="003F336A" w:rsidRPr="00332227" w:rsidRDefault="008C4434">
            <w:pPr>
              <w:jc w:val="both"/>
              <w:rPr>
                <w:sz w:val="24"/>
                <w:szCs w:val="24"/>
              </w:rPr>
            </w:pPr>
            <w:r w:rsidRPr="00332227">
              <w:rPr>
                <w:sz w:val="24"/>
                <w:szCs w:val="24"/>
              </w:rPr>
              <w:t>7</w:t>
            </w:r>
          </w:p>
        </w:tc>
        <w:tc>
          <w:tcPr>
            <w:tcW w:w="1985" w:type="dxa"/>
            <w:tcBorders>
              <w:top w:val="single" w:sz="4" w:space="0" w:color="auto"/>
              <w:left w:val="single" w:sz="4" w:space="0" w:color="auto"/>
            </w:tcBorders>
          </w:tcPr>
          <w:p w14:paraId="73F2C505" w14:textId="77777777" w:rsidR="003F336A" w:rsidRPr="00332227" w:rsidRDefault="008C4434">
            <w:pPr>
              <w:jc w:val="both"/>
              <w:rPr>
                <w:sz w:val="24"/>
                <w:szCs w:val="24"/>
                <w:lang w:val="kk-KZ"/>
              </w:rPr>
            </w:pPr>
            <w:r w:rsidRPr="00332227">
              <w:rPr>
                <w:sz w:val="24"/>
                <w:szCs w:val="24"/>
                <w:lang w:val="kk-KZ"/>
              </w:rPr>
              <w:t>Франция</w:t>
            </w:r>
          </w:p>
        </w:tc>
        <w:tc>
          <w:tcPr>
            <w:tcW w:w="708" w:type="dxa"/>
            <w:tcBorders>
              <w:top w:val="single" w:sz="4" w:space="0" w:color="auto"/>
            </w:tcBorders>
          </w:tcPr>
          <w:p w14:paraId="437D44E1" w14:textId="77777777" w:rsidR="003F336A" w:rsidRPr="00332227" w:rsidRDefault="008C4434">
            <w:pPr>
              <w:jc w:val="both"/>
              <w:rPr>
                <w:sz w:val="24"/>
                <w:szCs w:val="24"/>
              </w:rPr>
            </w:pPr>
            <w:r w:rsidRPr="00332227">
              <w:rPr>
                <w:sz w:val="24"/>
                <w:szCs w:val="24"/>
              </w:rPr>
              <w:t>6.12</w:t>
            </w:r>
          </w:p>
        </w:tc>
        <w:tc>
          <w:tcPr>
            <w:tcW w:w="567" w:type="dxa"/>
            <w:tcBorders>
              <w:top w:val="single" w:sz="4" w:space="0" w:color="auto"/>
            </w:tcBorders>
          </w:tcPr>
          <w:p w14:paraId="37C85384" w14:textId="77777777" w:rsidR="003F336A" w:rsidRPr="00332227" w:rsidRDefault="008C4434">
            <w:pPr>
              <w:jc w:val="both"/>
              <w:rPr>
                <w:sz w:val="24"/>
                <w:szCs w:val="24"/>
              </w:rPr>
            </w:pPr>
            <w:r w:rsidRPr="00332227">
              <w:rPr>
                <w:sz w:val="24"/>
                <w:szCs w:val="24"/>
              </w:rPr>
              <w:t>17</w:t>
            </w:r>
          </w:p>
        </w:tc>
        <w:tc>
          <w:tcPr>
            <w:tcW w:w="1843" w:type="dxa"/>
            <w:tcBorders>
              <w:top w:val="single" w:sz="4" w:space="0" w:color="auto"/>
            </w:tcBorders>
          </w:tcPr>
          <w:p w14:paraId="1B38B863" w14:textId="77777777" w:rsidR="003F336A" w:rsidRPr="00332227" w:rsidRDefault="008C4434">
            <w:pPr>
              <w:jc w:val="both"/>
              <w:rPr>
                <w:sz w:val="24"/>
                <w:szCs w:val="24"/>
                <w:lang w:val="kk-KZ"/>
              </w:rPr>
            </w:pPr>
            <w:r w:rsidRPr="00332227">
              <w:rPr>
                <w:sz w:val="24"/>
                <w:szCs w:val="24"/>
                <w:lang w:val="kk-KZ"/>
              </w:rPr>
              <w:t>Италия</w:t>
            </w:r>
          </w:p>
        </w:tc>
        <w:tc>
          <w:tcPr>
            <w:tcW w:w="851" w:type="dxa"/>
            <w:tcBorders>
              <w:top w:val="single" w:sz="4" w:space="0" w:color="auto"/>
            </w:tcBorders>
          </w:tcPr>
          <w:p w14:paraId="6A0661BD" w14:textId="77777777" w:rsidR="003F336A" w:rsidRPr="00332227" w:rsidRDefault="008C4434">
            <w:pPr>
              <w:jc w:val="both"/>
              <w:rPr>
                <w:sz w:val="24"/>
                <w:szCs w:val="24"/>
              </w:rPr>
            </w:pPr>
            <w:r w:rsidRPr="00332227">
              <w:rPr>
                <w:sz w:val="24"/>
                <w:szCs w:val="24"/>
              </w:rPr>
              <w:t>5.53</w:t>
            </w:r>
          </w:p>
        </w:tc>
      </w:tr>
      <w:tr w:rsidR="003F336A" w:rsidRPr="00332227" w14:paraId="26A5004A" w14:textId="77777777" w:rsidTr="00D172BA">
        <w:tc>
          <w:tcPr>
            <w:tcW w:w="988" w:type="dxa"/>
            <w:vMerge/>
          </w:tcPr>
          <w:p w14:paraId="6C302328" w14:textId="77777777" w:rsidR="003F336A" w:rsidRPr="00332227" w:rsidRDefault="003F336A">
            <w:pPr>
              <w:jc w:val="both"/>
              <w:rPr>
                <w:sz w:val="24"/>
                <w:szCs w:val="24"/>
                <w:lang w:val="kk-KZ"/>
              </w:rPr>
            </w:pPr>
          </w:p>
        </w:tc>
        <w:tc>
          <w:tcPr>
            <w:tcW w:w="1984" w:type="dxa"/>
            <w:vMerge/>
          </w:tcPr>
          <w:p w14:paraId="0DC1AB9F" w14:textId="77777777" w:rsidR="003F336A" w:rsidRPr="00332227" w:rsidRDefault="003F336A">
            <w:pPr>
              <w:jc w:val="both"/>
              <w:rPr>
                <w:sz w:val="24"/>
                <w:szCs w:val="24"/>
                <w:lang w:val="kk-KZ"/>
              </w:rPr>
            </w:pPr>
          </w:p>
        </w:tc>
        <w:tc>
          <w:tcPr>
            <w:tcW w:w="567" w:type="dxa"/>
            <w:tcBorders>
              <w:right w:val="single" w:sz="4" w:space="0" w:color="auto"/>
            </w:tcBorders>
          </w:tcPr>
          <w:p w14:paraId="59E1B06D" w14:textId="77777777" w:rsidR="003F336A" w:rsidRPr="00332227" w:rsidRDefault="008C4434">
            <w:pPr>
              <w:jc w:val="both"/>
              <w:rPr>
                <w:sz w:val="24"/>
                <w:szCs w:val="24"/>
                <w:lang w:val="kk-KZ"/>
              </w:rPr>
            </w:pPr>
            <w:r w:rsidRPr="00332227">
              <w:rPr>
                <w:sz w:val="24"/>
                <w:szCs w:val="24"/>
              </w:rPr>
              <w:t>8</w:t>
            </w:r>
          </w:p>
        </w:tc>
        <w:tc>
          <w:tcPr>
            <w:tcW w:w="1985" w:type="dxa"/>
            <w:tcBorders>
              <w:left w:val="single" w:sz="4" w:space="0" w:color="auto"/>
            </w:tcBorders>
          </w:tcPr>
          <w:p w14:paraId="423A323E" w14:textId="77777777" w:rsidR="003F336A" w:rsidRPr="00332227" w:rsidRDefault="008C4434">
            <w:pPr>
              <w:jc w:val="both"/>
              <w:rPr>
                <w:sz w:val="24"/>
                <w:szCs w:val="24"/>
                <w:lang w:val="kk-KZ"/>
              </w:rPr>
            </w:pPr>
            <w:r w:rsidRPr="00332227">
              <w:rPr>
                <w:sz w:val="24"/>
                <w:szCs w:val="24"/>
                <w:lang w:val="kk-KZ"/>
              </w:rPr>
              <w:t>Германия</w:t>
            </w:r>
          </w:p>
        </w:tc>
        <w:tc>
          <w:tcPr>
            <w:tcW w:w="708" w:type="dxa"/>
          </w:tcPr>
          <w:p w14:paraId="4DA65CE6" w14:textId="77777777" w:rsidR="003F336A" w:rsidRPr="00332227" w:rsidRDefault="008C4434">
            <w:pPr>
              <w:jc w:val="both"/>
              <w:rPr>
                <w:sz w:val="24"/>
                <w:szCs w:val="24"/>
              </w:rPr>
            </w:pPr>
            <w:r w:rsidRPr="00332227">
              <w:rPr>
                <w:sz w:val="24"/>
                <w:szCs w:val="24"/>
                <w:lang w:val="kk-KZ"/>
              </w:rPr>
              <w:t>6</w:t>
            </w:r>
            <w:r w:rsidRPr="00332227">
              <w:rPr>
                <w:sz w:val="24"/>
                <w:szCs w:val="24"/>
              </w:rPr>
              <w:t>.12</w:t>
            </w:r>
          </w:p>
        </w:tc>
        <w:tc>
          <w:tcPr>
            <w:tcW w:w="567" w:type="dxa"/>
          </w:tcPr>
          <w:p w14:paraId="0246BE5F" w14:textId="77777777" w:rsidR="003F336A" w:rsidRPr="00332227" w:rsidRDefault="008C4434">
            <w:pPr>
              <w:jc w:val="both"/>
              <w:rPr>
                <w:sz w:val="24"/>
                <w:szCs w:val="24"/>
              </w:rPr>
            </w:pPr>
            <w:r w:rsidRPr="00332227">
              <w:rPr>
                <w:sz w:val="24"/>
                <w:szCs w:val="24"/>
              </w:rPr>
              <w:t>18</w:t>
            </w:r>
          </w:p>
        </w:tc>
        <w:tc>
          <w:tcPr>
            <w:tcW w:w="1843" w:type="dxa"/>
          </w:tcPr>
          <w:p w14:paraId="6F01FBAE" w14:textId="77777777" w:rsidR="003F336A" w:rsidRPr="00332227" w:rsidRDefault="008C4434">
            <w:pPr>
              <w:jc w:val="both"/>
              <w:rPr>
                <w:sz w:val="24"/>
                <w:szCs w:val="24"/>
                <w:lang w:val="kk-KZ"/>
              </w:rPr>
            </w:pPr>
            <w:r w:rsidRPr="00332227">
              <w:rPr>
                <w:sz w:val="24"/>
                <w:szCs w:val="24"/>
                <w:lang w:val="kk-KZ"/>
              </w:rPr>
              <w:t>Португалия</w:t>
            </w:r>
          </w:p>
        </w:tc>
        <w:tc>
          <w:tcPr>
            <w:tcW w:w="851" w:type="dxa"/>
          </w:tcPr>
          <w:p w14:paraId="3A2132C2" w14:textId="77777777" w:rsidR="003F336A" w:rsidRPr="00332227" w:rsidRDefault="008C4434">
            <w:pPr>
              <w:jc w:val="both"/>
              <w:rPr>
                <w:sz w:val="24"/>
                <w:szCs w:val="24"/>
              </w:rPr>
            </w:pPr>
            <w:r w:rsidRPr="00332227">
              <w:rPr>
                <w:sz w:val="24"/>
                <w:szCs w:val="24"/>
              </w:rPr>
              <w:t>5.51</w:t>
            </w:r>
          </w:p>
        </w:tc>
      </w:tr>
      <w:tr w:rsidR="003F336A" w:rsidRPr="00332227" w14:paraId="256955D4" w14:textId="77777777" w:rsidTr="00D172BA">
        <w:tc>
          <w:tcPr>
            <w:tcW w:w="988" w:type="dxa"/>
            <w:vMerge/>
          </w:tcPr>
          <w:p w14:paraId="2308D91F" w14:textId="77777777" w:rsidR="003F336A" w:rsidRPr="00332227" w:rsidRDefault="003F336A">
            <w:pPr>
              <w:jc w:val="both"/>
              <w:rPr>
                <w:sz w:val="24"/>
                <w:szCs w:val="24"/>
                <w:lang w:val="kk-KZ"/>
              </w:rPr>
            </w:pPr>
          </w:p>
        </w:tc>
        <w:tc>
          <w:tcPr>
            <w:tcW w:w="1984" w:type="dxa"/>
            <w:vMerge/>
          </w:tcPr>
          <w:p w14:paraId="257E439E" w14:textId="77777777" w:rsidR="003F336A" w:rsidRPr="00332227" w:rsidRDefault="003F336A">
            <w:pPr>
              <w:jc w:val="both"/>
              <w:rPr>
                <w:sz w:val="24"/>
                <w:szCs w:val="24"/>
                <w:lang w:val="kk-KZ"/>
              </w:rPr>
            </w:pPr>
          </w:p>
        </w:tc>
        <w:tc>
          <w:tcPr>
            <w:tcW w:w="567" w:type="dxa"/>
            <w:tcBorders>
              <w:right w:val="single" w:sz="4" w:space="0" w:color="auto"/>
            </w:tcBorders>
          </w:tcPr>
          <w:p w14:paraId="77F4D791" w14:textId="77777777" w:rsidR="003F336A" w:rsidRPr="00332227" w:rsidRDefault="008C4434">
            <w:pPr>
              <w:jc w:val="both"/>
              <w:rPr>
                <w:sz w:val="24"/>
                <w:szCs w:val="24"/>
                <w:lang w:val="kk-KZ"/>
              </w:rPr>
            </w:pPr>
            <w:r w:rsidRPr="00332227">
              <w:rPr>
                <w:sz w:val="24"/>
                <w:szCs w:val="24"/>
              </w:rPr>
              <w:t>9</w:t>
            </w:r>
          </w:p>
        </w:tc>
        <w:tc>
          <w:tcPr>
            <w:tcW w:w="1985" w:type="dxa"/>
            <w:tcBorders>
              <w:left w:val="single" w:sz="4" w:space="0" w:color="auto"/>
            </w:tcBorders>
          </w:tcPr>
          <w:p w14:paraId="06FEC759" w14:textId="77777777" w:rsidR="003F336A" w:rsidRPr="00332227" w:rsidRDefault="008C4434">
            <w:pPr>
              <w:jc w:val="both"/>
              <w:rPr>
                <w:sz w:val="24"/>
                <w:szCs w:val="24"/>
                <w:lang w:val="kk-KZ"/>
              </w:rPr>
            </w:pPr>
            <w:r w:rsidRPr="00332227">
              <w:rPr>
                <w:sz w:val="24"/>
                <w:szCs w:val="24"/>
                <w:lang w:val="kk-KZ"/>
              </w:rPr>
              <w:t>Швеция</w:t>
            </w:r>
          </w:p>
        </w:tc>
        <w:tc>
          <w:tcPr>
            <w:tcW w:w="708" w:type="dxa"/>
          </w:tcPr>
          <w:p w14:paraId="77324392" w14:textId="77777777" w:rsidR="003F336A" w:rsidRPr="00332227" w:rsidRDefault="008C4434">
            <w:pPr>
              <w:jc w:val="both"/>
              <w:rPr>
                <w:sz w:val="24"/>
                <w:szCs w:val="24"/>
              </w:rPr>
            </w:pPr>
            <w:r w:rsidRPr="00332227">
              <w:rPr>
                <w:sz w:val="24"/>
                <w:szCs w:val="24"/>
              </w:rPr>
              <w:t>6.07</w:t>
            </w:r>
          </w:p>
        </w:tc>
        <w:tc>
          <w:tcPr>
            <w:tcW w:w="567" w:type="dxa"/>
          </w:tcPr>
          <w:p w14:paraId="5E57389D" w14:textId="77777777" w:rsidR="003F336A" w:rsidRPr="00332227" w:rsidRDefault="008C4434">
            <w:pPr>
              <w:jc w:val="both"/>
              <w:rPr>
                <w:sz w:val="24"/>
                <w:szCs w:val="24"/>
              </w:rPr>
            </w:pPr>
            <w:r w:rsidRPr="00332227">
              <w:rPr>
                <w:sz w:val="24"/>
                <w:szCs w:val="24"/>
              </w:rPr>
              <w:t>19</w:t>
            </w:r>
          </w:p>
        </w:tc>
        <w:tc>
          <w:tcPr>
            <w:tcW w:w="1843" w:type="dxa"/>
          </w:tcPr>
          <w:p w14:paraId="5323D38C" w14:textId="77777777" w:rsidR="003F336A" w:rsidRPr="00332227" w:rsidRDefault="008C4434">
            <w:pPr>
              <w:jc w:val="both"/>
              <w:rPr>
                <w:sz w:val="24"/>
                <w:szCs w:val="24"/>
                <w:lang w:val="kk-KZ"/>
              </w:rPr>
            </w:pPr>
            <w:r w:rsidRPr="00332227">
              <w:rPr>
                <w:sz w:val="24"/>
                <w:szCs w:val="24"/>
                <w:lang w:val="kk-KZ"/>
              </w:rPr>
              <w:t>Жапония</w:t>
            </w:r>
          </w:p>
        </w:tc>
        <w:tc>
          <w:tcPr>
            <w:tcW w:w="851" w:type="dxa"/>
          </w:tcPr>
          <w:p w14:paraId="20778D02" w14:textId="77777777" w:rsidR="003F336A" w:rsidRPr="00332227" w:rsidRDefault="008C4434">
            <w:pPr>
              <w:jc w:val="both"/>
              <w:rPr>
                <w:sz w:val="24"/>
                <w:szCs w:val="24"/>
              </w:rPr>
            </w:pPr>
            <w:r w:rsidRPr="00332227">
              <w:rPr>
                <w:sz w:val="24"/>
                <w:szCs w:val="24"/>
              </w:rPr>
              <w:t>5.45</w:t>
            </w:r>
          </w:p>
        </w:tc>
      </w:tr>
      <w:tr w:rsidR="003F336A" w:rsidRPr="00332227" w14:paraId="5EAD40AC" w14:textId="77777777" w:rsidTr="00D172BA">
        <w:trPr>
          <w:trHeight w:val="84"/>
        </w:trPr>
        <w:tc>
          <w:tcPr>
            <w:tcW w:w="988" w:type="dxa"/>
            <w:vMerge/>
          </w:tcPr>
          <w:p w14:paraId="550E6029" w14:textId="77777777" w:rsidR="003F336A" w:rsidRPr="00332227" w:rsidRDefault="003F336A">
            <w:pPr>
              <w:jc w:val="both"/>
              <w:rPr>
                <w:sz w:val="24"/>
                <w:szCs w:val="24"/>
                <w:lang w:val="kk-KZ"/>
              </w:rPr>
            </w:pPr>
          </w:p>
        </w:tc>
        <w:tc>
          <w:tcPr>
            <w:tcW w:w="1984" w:type="dxa"/>
            <w:vMerge/>
          </w:tcPr>
          <w:p w14:paraId="238BDCF0" w14:textId="77777777" w:rsidR="003F336A" w:rsidRPr="00332227" w:rsidRDefault="003F336A">
            <w:pPr>
              <w:jc w:val="both"/>
              <w:rPr>
                <w:sz w:val="24"/>
                <w:szCs w:val="24"/>
                <w:lang w:val="kk-KZ"/>
              </w:rPr>
            </w:pPr>
          </w:p>
        </w:tc>
        <w:tc>
          <w:tcPr>
            <w:tcW w:w="567" w:type="dxa"/>
            <w:tcBorders>
              <w:right w:val="single" w:sz="4" w:space="0" w:color="auto"/>
            </w:tcBorders>
          </w:tcPr>
          <w:p w14:paraId="47A7A713" w14:textId="77777777" w:rsidR="003F336A" w:rsidRPr="00332227" w:rsidRDefault="008C4434">
            <w:pPr>
              <w:jc w:val="both"/>
              <w:rPr>
                <w:sz w:val="24"/>
                <w:szCs w:val="24"/>
              </w:rPr>
            </w:pPr>
            <w:r w:rsidRPr="00332227">
              <w:rPr>
                <w:sz w:val="24"/>
                <w:szCs w:val="24"/>
              </w:rPr>
              <w:t>10</w:t>
            </w:r>
          </w:p>
        </w:tc>
        <w:tc>
          <w:tcPr>
            <w:tcW w:w="1985" w:type="dxa"/>
            <w:tcBorders>
              <w:left w:val="single" w:sz="4" w:space="0" w:color="auto"/>
            </w:tcBorders>
          </w:tcPr>
          <w:p w14:paraId="05C14D1C" w14:textId="77777777" w:rsidR="003F336A" w:rsidRPr="00332227" w:rsidRDefault="008C4434">
            <w:pPr>
              <w:jc w:val="both"/>
              <w:rPr>
                <w:sz w:val="24"/>
                <w:szCs w:val="24"/>
                <w:lang w:val="kk-KZ"/>
              </w:rPr>
            </w:pPr>
            <w:proofErr w:type="spellStart"/>
            <w:r w:rsidRPr="00332227">
              <w:rPr>
                <w:sz w:val="24"/>
                <w:szCs w:val="24"/>
                <w:lang w:val="kk-KZ"/>
              </w:rPr>
              <w:t>Оңт.Корея</w:t>
            </w:r>
            <w:proofErr w:type="spellEnd"/>
          </w:p>
        </w:tc>
        <w:tc>
          <w:tcPr>
            <w:tcW w:w="708" w:type="dxa"/>
          </w:tcPr>
          <w:p w14:paraId="63B7F067" w14:textId="77777777" w:rsidR="003F336A" w:rsidRPr="00332227" w:rsidRDefault="008C4434">
            <w:pPr>
              <w:jc w:val="both"/>
              <w:rPr>
                <w:sz w:val="24"/>
                <w:szCs w:val="24"/>
              </w:rPr>
            </w:pPr>
            <w:r w:rsidRPr="00332227">
              <w:rPr>
                <w:sz w:val="24"/>
                <w:szCs w:val="24"/>
              </w:rPr>
              <w:t>6.03</w:t>
            </w:r>
          </w:p>
        </w:tc>
        <w:tc>
          <w:tcPr>
            <w:tcW w:w="567" w:type="dxa"/>
          </w:tcPr>
          <w:p w14:paraId="228E9954" w14:textId="77777777" w:rsidR="003F336A" w:rsidRPr="00332227" w:rsidRDefault="008C4434">
            <w:pPr>
              <w:jc w:val="both"/>
              <w:rPr>
                <w:sz w:val="24"/>
                <w:szCs w:val="24"/>
              </w:rPr>
            </w:pPr>
            <w:r w:rsidRPr="00332227">
              <w:rPr>
                <w:sz w:val="24"/>
                <w:szCs w:val="24"/>
              </w:rPr>
              <w:t>20</w:t>
            </w:r>
          </w:p>
        </w:tc>
        <w:tc>
          <w:tcPr>
            <w:tcW w:w="1843" w:type="dxa"/>
          </w:tcPr>
          <w:p w14:paraId="539CF34C" w14:textId="77777777" w:rsidR="003F336A" w:rsidRPr="00332227" w:rsidRDefault="008C4434">
            <w:pPr>
              <w:jc w:val="both"/>
              <w:rPr>
                <w:sz w:val="24"/>
                <w:szCs w:val="24"/>
                <w:lang w:val="kk-KZ"/>
              </w:rPr>
            </w:pPr>
            <w:proofErr w:type="spellStart"/>
            <w:r w:rsidRPr="00332227">
              <w:rPr>
                <w:sz w:val="24"/>
                <w:szCs w:val="24"/>
                <w:lang w:val="kk-KZ"/>
              </w:rPr>
              <w:t>Коста</w:t>
            </w:r>
            <w:proofErr w:type="spellEnd"/>
            <w:r w:rsidRPr="00332227">
              <w:rPr>
                <w:sz w:val="24"/>
                <w:szCs w:val="24"/>
                <w:lang w:val="kk-KZ"/>
              </w:rPr>
              <w:t xml:space="preserve"> Рика</w:t>
            </w:r>
          </w:p>
        </w:tc>
        <w:tc>
          <w:tcPr>
            <w:tcW w:w="851" w:type="dxa"/>
          </w:tcPr>
          <w:p w14:paraId="472E84E6" w14:textId="77777777" w:rsidR="003F336A" w:rsidRPr="00332227" w:rsidRDefault="008C4434">
            <w:pPr>
              <w:jc w:val="both"/>
              <w:rPr>
                <w:sz w:val="24"/>
                <w:szCs w:val="24"/>
              </w:rPr>
            </w:pPr>
            <w:r w:rsidRPr="00332227">
              <w:rPr>
                <w:sz w:val="24"/>
                <w:szCs w:val="24"/>
              </w:rPr>
              <w:t>5.42</w:t>
            </w:r>
          </w:p>
        </w:tc>
      </w:tr>
      <w:tr w:rsidR="003F336A" w:rsidRPr="00332227" w14:paraId="34228B10" w14:textId="77777777" w:rsidTr="00D172BA">
        <w:trPr>
          <w:trHeight w:val="84"/>
        </w:trPr>
        <w:tc>
          <w:tcPr>
            <w:tcW w:w="9493" w:type="dxa"/>
            <w:gridSpan w:val="8"/>
          </w:tcPr>
          <w:p w14:paraId="3796ED83" w14:textId="77777777" w:rsidR="003F336A" w:rsidRPr="00332227" w:rsidRDefault="003F336A">
            <w:pPr>
              <w:jc w:val="both"/>
              <w:rPr>
                <w:sz w:val="24"/>
                <w:szCs w:val="24"/>
                <w:lang w:val="ru-RU"/>
              </w:rPr>
            </w:pPr>
          </w:p>
        </w:tc>
      </w:tr>
      <w:tr w:rsidR="003F336A" w:rsidRPr="00332227" w14:paraId="4B9C010E" w14:textId="77777777" w:rsidTr="00D172BA">
        <w:trPr>
          <w:cantSplit/>
          <w:trHeight w:val="332"/>
        </w:trPr>
        <w:tc>
          <w:tcPr>
            <w:tcW w:w="988" w:type="dxa"/>
            <w:vMerge w:val="restart"/>
            <w:textDirection w:val="btLr"/>
          </w:tcPr>
          <w:p w14:paraId="2C3DC1CD" w14:textId="77777777" w:rsidR="003F336A" w:rsidRPr="00332227" w:rsidRDefault="008C4434">
            <w:pPr>
              <w:ind w:left="113" w:right="113"/>
              <w:jc w:val="center"/>
              <w:rPr>
                <w:sz w:val="24"/>
                <w:szCs w:val="24"/>
                <w:lang w:val="kk-KZ"/>
              </w:rPr>
            </w:pPr>
            <w:r w:rsidRPr="00332227">
              <w:rPr>
                <w:sz w:val="24"/>
                <w:szCs w:val="24"/>
                <w:lang w:val="kk-KZ"/>
              </w:rPr>
              <w:t>Жасыл</w:t>
            </w:r>
            <w:r w:rsidRPr="00332227">
              <w:rPr>
                <w:sz w:val="24"/>
                <w:szCs w:val="24"/>
              </w:rPr>
              <w:t xml:space="preserve"> о</w:t>
            </w:r>
            <w:proofErr w:type="spellStart"/>
            <w:r w:rsidRPr="00332227">
              <w:rPr>
                <w:sz w:val="24"/>
                <w:szCs w:val="24"/>
                <w:lang w:val="kk-KZ"/>
              </w:rPr>
              <w:t>рта</w:t>
            </w:r>
            <w:proofErr w:type="spellEnd"/>
          </w:p>
        </w:tc>
        <w:tc>
          <w:tcPr>
            <w:tcW w:w="1984" w:type="dxa"/>
            <w:vMerge w:val="restart"/>
          </w:tcPr>
          <w:p w14:paraId="584098E8" w14:textId="77777777" w:rsidR="003F336A" w:rsidRPr="00332227" w:rsidRDefault="008C4434">
            <w:pPr>
              <w:jc w:val="both"/>
              <w:rPr>
                <w:sz w:val="24"/>
                <w:szCs w:val="24"/>
                <w:lang w:val="kk-KZ"/>
              </w:rPr>
            </w:pPr>
            <w:r w:rsidRPr="00332227">
              <w:rPr>
                <w:sz w:val="24"/>
                <w:szCs w:val="24"/>
                <w:lang w:val="kk-KZ"/>
              </w:rPr>
              <w:t>Жасыл болашақ міндеттерін құруда немесе прогреске қол жеткізуші 20 ел</w:t>
            </w:r>
          </w:p>
        </w:tc>
        <w:tc>
          <w:tcPr>
            <w:tcW w:w="567" w:type="dxa"/>
            <w:tcBorders>
              <w:bottom w:val="single" w:sz="4" w:space="0" w:color="auto"/>
              <w:right w:val="single" w:sz="4" w:space="0" w:color="auto"/>
            </w:tcBorders>
          </w:tcPr>
          <w:p w14:paraId="4136E867" w14:textId="77777777" w:rsidR="003F336A" w:rsidRPr="00332227" w:rsidRDefault="008C4434">
            <w:pPr>
              <w:jc w:val="both"/>
              <w:rPr>
                <w:sz w:val="24"/>
                <w:szCs w:val="24"/>
              </w:rPr>
            </w:pPr>
            <w:r w:rsidRPr="00332227">
              <w:rPr>
                <w:sz w:val="24"/>
                <w:szCs w:val="24"/>
              </w:rPr>
              <w:t>21</w:t>
            </w:r>
          </w:p>
        </w:tc>
        <w:tc>
          <w:tcPr>
            <w:tcW w:w="1985" w:type="dxa"/>
            <w:tcBorders>
              <w:left w:val="single" w:sz="4" w:space="0" w:color="auto"/>
              <w:bottom w:val="single" w:sz="4" w:space="0" w:color="auto"/>
            </w:tcBorders>
          </w:tcPr>
          <w:p w14:paraId="727E9560" w14:textId="77777777" w:rsidR="003F336A" w:rsidRPr="00332227" w:rsidRDefault="008C4434">
            <w:pPr>
              <w:jc w:val="both"/>
              <w:rPr>
                <w:sz w:val="24"/>
                <w:szCs w:val="24"/>
                <w:lang w:val="kk-KZ"/>
              </w:rPr>
            </w:pPr>
            <w:r w:rsidRPr="00332227">
              <w:rPr>
                <w:sz w:val="24"/>
                <w:szCs w:val="24"/>
                <w:lang w:val="kk-KZ"/>
              </w:rPr>
              <w:t>АҚШ</w:t>
            </w:r>
          </w:p>
        </w:tc>
        <w:tc>
          <w:tcPr>
            <w:tcW w:w="708" w:type="dxa"/>
            <w:tcBorders>
              <w:bottom w:val="single" w:sz="4" w:space="0" w:color="auto"/>
            </w:tcBorders>
          </w:tcPr>
          <w:p w14:paraId="7D357B88" w14:textId="77777777" w:rsidR="003F336A" w:rsidRPr="00332227" w:rsidRDefault="008C4434">
            <w:pPr>
              <w:jc w:val="both"/>
              <w:rPr>
                <w:sz w:val="24"/>
                <w:szCs w:val="24"/>
              </w:rPr>
            </w:pPr>
            <w:r w:rsidRPr="00332227">
              <w:rPr>
                <w:sz w:val="24"/>
                <w:szCs w:val="24"/>
                <w:lang w:val="kk-KZ"/>
              </w:rPr>
              <w:t>5</w:t>
            </w:r>
            <w:r w:rsidRPr="00332227">
              <w:rPr>
                <w:sz w:val="24"/>
                <w:szCs w:val="24"/>
              </w:rPr>
              <w:t>.40</w:t>
            </w:r>
          </w:p>
        </w:tc>
        <w:tc>
          <w:tcPr>
            <w:tcW w:w="567" w:type="dxa"/>
            <w:tcBorders>
              <w:bottom w:val="single" w:sz="4" w:space="0" w:color="auto"/>
            </w:tcBorders>
          </w:tcPr>
          <w:p w14:paraId="07D113C2" w14:textId="77777777" w:rsidR="003F336A" w:rsidRPr="00332227" w:rsidRDefault="008C4434">
            <w:pPr>
              <w:jc w:val="both"/>
              <w:rPr>
                <w:sz w:val="24"/>
                <w:szCs w:val="24"/>
              </w:rPr>
            </w:pPr>
            <w:r w:rsidRPr="00332227">
              <w:rPr>
                <w:sz w:val="24"/>
                <w:szCs w:val="24"/>
              </w:rPr>
              <w:t>31</w:t>
            </w:r>
          </w:p>
        </w:tc>
        <w:tc>
          <w:tcPr>
            <w:tcW w:w="1843" w:type="dxa"/>
            <w:tcBorders>
              <w:bottom w:val="single" w:sz="4" w:space="0" w:color="auto"/>
            </w:tcBorders>
          </w:tcPr>
          <w:p w14:paraId="7AEFBCFC" w14:textId="77777777" w:rsidR="003F336A" w:rsidRPr="00332227" w:rsidRDefault="008C4434">
            <w:pPr>
              <w:jc w:val="both"/>
              <w:rPr>
                <w:sz w:val="24"/>
                <w:szCs w:val="24"/>
                <w:lang w:val="kk-KZ"/>
              </w:rPr>
            </w:pPr>
            <w:proofErr w:type="spellStart"/>
            <w:r w:rsidRPr="00332227">
              <w:rPr>
                <w:sz w:val="24"/>
                <w:szCs w:val="24"/>
                <w:lang w:val="kk-KZ"/>
              </w:rPr>
              <w:t>Оңт.Африка</w:t>
            </w:r>
            <w:proofErr w:type="spellEnd"/>
          </w:p>
        </w:tc>
        <w:tc>
          <w:tcPr>
            <w:tcW w:w="851" w:type="dxa"/>
            <w:tcBorders>
              <w:bottom w:val="single" w:sz="4" w:space="0" w:color="auto"/>
            </w:tcBorders>
          </w:tcPr>
          <w:p w14:paraId="5A3202A3" w14:textId="77777777" w:rsidR="003F336A" w:rsidRPr="00332227" w:rsidRDefault="008C4434">
            <w:pPr>
              <w:jc w:val="both"/>
              <w:rPr>
                <w:sz w:val="24"/>
                <w:szCs w:val="24"/>
              </w:rPr>
            </w:pPr>
            <w:r w:rsidRPr="00332227">
              <w:rPr>
                <w:sz w:val="24"/>
                <w:szCs w:val="24"/>
              </w:rPr>
              <w:t>4.98</w:t>
            </w:r>
          </w:p>
        </w:tc>
      </w:tr>
      <w:tr w:rsidR="003F336A" w:rsidRPr="00332227" w14:paraId="2E053F84" w14:textId="77777777" w:rsidTr="00D172BA">
        <w:trPr>
          <w:cantSplit/>
          <w:trHeight w:val="336"/>
        </w:trPr>
        <w:tc>
          <w:tcPr>
            <w:tcW w:w="988" w:type="dxa"/>
            <w:vMerge/>
            <w:textDirection w:val="btLr"/>
          </w:tcPr>
          <w:p w14:paraId="3AE147C2" w14:textId="77777777" w:rsidR="003F336A" w:rsidRPr="00332227" w:rsidRDefault="003F336A">
            <w:pPr>
              <w:ind w:left="113" w:right="113"/>
              <w:jc w:val="both"/>
              <w:rPr>
                <w:sz w:val="24"/>
                <w:szCs w:val="24"/>
                <w:lang w:val="kk-KZ"/>
              </w:rPr>
            </w:pPr>
          </w:p>
        </w:tc>
        <w:tc>
          <w:tcPr>
            <w:tcW w:w="1984" w:type="dxa"/>
            <w:vMerge/>
          </w:tcPr>
          <w:p w14:paraId="6F8AB6DD"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379630E0" w14:textId="77777777" w:rsidR="003F336A" w:rsidRPr="00332227" w:rsidRDefault="008C4434">
            <w:pPr>
              <w:jc w:val="both"/>
              <w:rPr>
                <w:sz w:val="24"/>
                <w:szCs w:val="24"/>
              </w:rPr>
            </w:pPr>
            <w:r w:rsidRPr="00332227">
              <w:rPr>
                <w:sz w:val="24"/>
                <w:szCs w:val="24"/>
              </w:rPr>
              <w:t>22</w:t>
            </w:r>
          </w:p>
        </w:tc>
        <w:tc>
          <w:tcPr>
            <w:tcW w:w="1985" w:type="dxa"/>
            <w:tcBorders>
              <w:top w:val="single" w:sz="4" w:space="0" w:color="auto"/>
              <w:left w:val="single" w:sz="4" w:space="0" w:color="auto"/>
              <w:bottom w:val="single" w:sz="4" w:space="0" w:color="auto"/>
            </w:tcBorders>
          </w:tcPr>
          <w:p w14:paraId="17DDCD21" w14:textId="77777777" w:rsidR="003F336A" w:rsidRPr="00332227" w:rsidRDefault="008C4434">
            <w:pPr>
              <w:jc w:val="both"/>
              <w:rPr>
                <w:sz w:val="24"/>
                <w:szCs w:val="24"/>
                <w:lang w:val="kk-KZ"/>
              </w:rPr>
            </w:pPr>
            <w:r w:rsidRPr="00332227">
              <w:rPr>
                <w:sz w:val="24"/>
                <w:szCs w:val="24"/>
                <w:lang w:val="kk-KZ"/>
              </w:rPr>
              <w:t>Греция</w:t>
            </w:r>
          </w:p>
        </w:tc>
        <w:tc>
          <w:tcPr>
            <w:tcW w:w="708" w:type="dxa"/>
            <w:tcBorders>
              <w:top w:val="single" w:sz="4" w:space="0" w:color="auto"/>
              <w:bottom w:val="single" w:sz="4" w:space="0" w:color="auto"/>
            </w:tcBorders>
          </w:tcPr>
          <w:p w14:paraId="331336F7" w14:textId="77777777" w:rsidR="003F336A" w:rsidRPr="00332227" w:rsidRDefault="008C4434">
            <w:pPr>
              <w:jc w:val="both"/>
              <w:rPr>
                <w:sz w:val="24"/>
                <w:szCs w:val="24"/>
              </w:rPr>
            </w:pPr>
            <w:r w:rsidRPr="00332227">
              <w:rPr>
                <w:sz w:val="24"/>
                <w:szCs w:val="24"/>
              </w:rPr>
              <w:t>5.33</w:t>
            </w:r>
          </w:p>
        </w:tc>
        <w:tc>
          <w:tcPr>
            <w:tcW w:w="567" w:type="dxa"/>
            <w:tcBorders>
              <w:top w:val="single" w:sz="4" w:space="0" w:color="auto"/>
              <w:bottom w:val="single" w:sz="4" w:space="0" w:color="auto"/>
            </w:tcBorders>
          </w:tcPr>
          <w:p w14:paraId="0330829E" w14:textId="77777777" w:rsidR="003F336A" w:rsidRPr="00332227" w:rsidRDefault="008C4434">
            <w:pPr>
              <w:jc w:val="both"/>
              <w:rPr>
                <w:sz w:val="24"/>
                <w:szCs w:val="24"/>
              </w:rPr>
            </w:pPr>
            <w:r w:rsidRPr="00332227">
              <w:rPr>
                <w:sz w:val="24"/>
                <w:szCs w:val="24"/>
              </w:rPr>
              <w:t>32</w:t>
            </w:r>
          </w:p>
        </w:tc>
        <w:tc>
          <w:tcPr>
            <w:tcW w:w="1843" w:type="dxa"/>
            <w:tcBorders>
              <w:top w:val="single" w:sz="4" w:space="0" w:color="auto"/>
              <w:bottom w:val="single" w:sz="4" w:space="0" w:color="auto"/>
            </w:tcBorders>
          </w:tcPr>
          <w:p w14:paraId="770F958D" w14:textId="77777777" w:rsidR="003F336A" w:rsidRPr="00332227" w:rsidRDefault="008C4434">
            <w:pPr>
              <w:jc w:val="both"/>
              <w:rPr>
                <w:sz w:val="24"/>
                <w:szCs w:val="24"/>
                <w:lang w:val="kk-KZ"/>
              </w:rPr>
            </w:pPr>
            <w:r w:rsidRPr="00332227">
              <w:rPr>
                <w:sz w:val="24"/>
                <w:szCs w:val="24"/>
                <w:lang w:val="kk-KZ"/>
              </w:rPr>
              <w:t>Колумбия</w:t>
            </w:r>
          </w:p>
        </w:tc>
        <w:tc>
          <w:tcPr>
            <w:tcW w:w="851" w:type="dxa"/>
            <w:tcBorders>
              <w:top w:val="single" w:sz="4" w:space="0" w:color="auto"/>
              <w:bottom w:val="single" w:sz="4" w:space="0" w:color="auto"/>
            </w:tcBorders>
          </w:tcPr>
          <w:p w14:paraId="2BE93E3C" w14:textId="77777777" w:rsidR="003F336A" w:rsidRPr="00332227" w:rsidRDefault="008C4434">
            <w:pPr>
              <w:jc w:val="both"/>
              <w:rPr>
                <w:sz w:val="24"/>
                <w:szCs w:val="24"/>
              </w:rPr>
            </w:pPr>
            <w:r w:rsidRPr="00332227">
              <w:rPr>
                <w:sz w:val="24"/>
                <w:szCs w:val="24"/>
              </w:rPr>
              <w:t>4.98</w:t>
            </w:r>
          </w:p>
        </w:tc>
      </w:tr>
      <w:tr w:rsidR="003F336A" w:rsidRPr="00332227" w14:paraId="126FBE27" w14:textId="77777777" w:rsidTr="00D172BA">
        <w:trPr>
          <w:cantSplit/>
          <w:trHeight w:val="333"/>
        </w:trPr>
        <w:tc>
          <w:tcPr>
            <w:tcW w:w="988" w:type="dxa"/>
            <w:vMerge/>
            <w:textDirection w:val="btLr"/>
          </w:tcPr>
          <w:p w14:paraId="1A627BE1" w14:textId="77777777" w:rsidR="003F336A" w:rsidRPr="00332227" w:rsidRDefault="003F336A">
            <w:pPr>
              <w:ind w:left="113" w:right="113"/>
              <w:jc w:val="both"/>
              <w:rPr>
                <w:sz w:val="24"/>
                <w:szCs w:val="24"/>
                <w:lang w:val="kk-KZ"/>
              </w:rPr>
            </w:pPr>
          </w:p>
        </w:tc>
        <w:tc>
          <w:tcPr>
            <w:tcW w:w="1984" w:type="dxa"/>
            <w:vMerge/>
          </w:tcPr>
          <w:p w14:paraId="4F3720CF"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10F27646" w14:textId="77777777" w:rsidR="003F336A" w:rsidRPr="00332227" w:rsidRDefault="008C4434">
            <w:pPr>
              <w:jc w:val="both"/>
              <w:rPr>
                <w:sz w:val="24"/>
                <w:szCs w:val="24"/>
              </w:rPr>
            </w:pPr>
            <w:r w:rsidRPr="00332227">
              <w:rPr>
                <w:sz w:val="24"/>
                <w:szCs w:val="24"/>
              </w:rPr>
              <w:t>23</w:t>
            </w:r>
          </w:p>
        </w:tc>
        <w:tc>
          <w:tcPr>
            <w:tcW w:w="1985" w:type="dxa"/>
            <w:tcBorders>
              <w:top w:val="single" w:sz="4" w:space="0" w:color="auto"/>
              <w:left w:val="single" w:sz="4" w:space="0" w:color="auto"/>
              <w:bottom w:val="single" w:sz="4" w:space="0" w:color="auto"/>
            </w:tcBorders>
          </w:tcPr>
          <w:p w14:paraId="40B02370" w14:textId="77777777" w:rsidR="003F336A" w:rsidRPr="00332227" w:rsidRDefault="008C4434">
            <w:pPr>
              <w:jc w:val="both"/>
              <w:rPr>
                <w:sz w:val="24"/>
                <w:szCs w:val="24"/>
                <w:lang w:val="kk-KZ"/>
              </w:rPr>
            </w:pPr>
            <w:r w:rsidRPr="00332227">
              <w:rPr>
                <w:sz w:val="24"/>
                <w:szCs w:val="24"/>
                <w:lang w:val="kk-KZ"/>
              </w:rPr>
              <w:t>Австрия</w:t>
            </w:r>
          </w:p>
        </w:tc>
        <w:tc>
          <w:tcPr>
            <w:tcW w:w="708" w:type="dxa"/>
            <w:tcBorders>
              <w:top w:val="single" w:sz="4" w:space="0" w:color="auto"/>
              <w:bottom w:val="single" w:sz="4" w:space="0" w:color="auto"/>
            </w:tcBorders>
          </w:tcPr>
          <w:p w14:paraId="404C4885" w14:textId="77777777" w:rsidR="003F336A" w:rsidRPr="00332227" w:rsidRDefault="008C4434">
            <w:pPr>
              <w:jc w:val="both"/>
              <w:rPr>
                <w:sz w:val="24"/>
                <w:szCs w:val="24"/>
              </w:rPr>
            </w:pPr>
            <w:r w:rsidRPr="00332227">
              <w:rPr>
                <w:sz w:val="24"/>
                <w:szCs w:val="24"/>
              </w:rPr>
              <w:t>5.31</w:t>
            </w:r>
          </w:p>
        </w:tc>
        <w:tc>
          <w:tcPr>
            <w:tcW w:w="567" w:type="dxa"/>
            <w:tcBorders>
              <w:top w:val="single" w:sz="4" w:space="0" w:color="auto"/>
              <w:bottom w:val="single" w:sz="4" w:space="0" w:color="auto"/>
            </w:tcBorders>
          </w:tcPr>
          <w:p w14:paraId="4986DF12" w14:textId="77777777" w:rsidR="003F336A" w:rsidRPr="00332227" w:rsidRDefault="008C4434">
            <w:pPr>
              <w:jc w:val="both"/>
              <w:rPr>
                <w:sz w:val="24"/>
                <w:szCs w:val="24"/>
              </w:rPr>
            </w:pPr>
            <w:r w:rsidRPr="00332227">
              <w:rPr>
                <w:sz w:val="24"/>
                <w:szCs w:val="24"/>
              </w:rPr>
              <w:t>33</w:t>
            </w:r>
          </w:p>
        </w:tc>
        <w:tc>
          <w:tcPr>
            <w:tcW w:w="1843" w:type="dxa"/>
            <w:tcBorders>
              <w:top w:val="single" w:sz="4" w:space="0" w:color="auto"/>
              <w:bottom w:val="single" w:sz="4" w:space="0" w:color="auto"/>
            </w:tcBorders>
          </w:tcPr>
          <w:p w14:paraId="56289DB0" w14:textId="77777777" w:rsidR="003F336A" w:rsidRPr="00332227" w:rsidRDefault="008C4434">
            <w:pPr>
              <w:jc w:val="both"/>
              <w:rPr>
                <w:sz w:val="24"/>
                <w:szCs w:val="24"/>
                <w:lang w:val="kk-KZ"/>
              </w:rPr>
            </w:pPr>
            <w:r w:rsidRPr="00332227">
              <w:rPr>
                <w:sz w:val="24"/>
                <w:szCs w:val="24"/>
                <w:lang w:val="kk-KZ"/>
              </w:rPr>
              <w:t>Чили</w:t>
            </w:r>
          </w:p>
        </w:tc>
        <w:tc>
          <w:tcPr>
            <w:tcW w:w="851" w:type="dxa"/>
            <w:tcBorders>
              <w:top w:val="single" w:sz="4" w:space="0" w:color="auto"/>
              <w:bottom w:val="single" w:sz="4" w:space="0" w:color="auto"/>
            </w:tcBorders>
          </w:tcPr>
          <w:p w14:paraId="6F365535" w14:textId="77777777" w:rsidR="003F336A" w:rsidRPr="00332227" w:rsidRDefault="008C4434">
            <w:pPr>
              <w:jc w:val="both"/>
              <w:rPr>
                <w:sz w:val="24"/>
                <w:szCs w:val="24"/>
              </w:rPr>
            </w:pPr>
            <w:r w:rsidRPr="00332227">
              <w:rPr>
                <w:sz w:val="24"/>
                <w:szCs w:val="24"/>
              </w:rPr>
              <w:t>4.97</w:t>
            </w:r>
          </w:p>
        </w:tc>
      </w:tr>
      <w:tr w:rsidR="003F336A" w:rsidRPr="00332227" w14:paraId="562D5DE0" w14:textId="77777777" w:rsidTr="00D172BA">
        <w:trPr>
          <w:cantSplit/>
          <w:trHeight w:val="370"/>
        </w:trPr>
        <w:tc>
          <w:tcPr>
            <w:tcW w:w="988" w:type="dxa"/>
            <w:vMerge/>
            <w:textDirection w:val="btLr"/>
          </w:tcPr>
          <w:p w14:paraId="63DEA739" w14:textId="77777777" w:rsidR="003F336A" w:rsidRPr="00332227" w:rsidRDefault="003F336A">
            <w:pPr>
              <w:ind w:left="113" w:right="113"/>
              <w:jc w:val="both"/>
              <w:rPr>
                <w:sz w:val="24"/>
                <w:szCs w:val="24"/>
                <w:lang w:val="kk-KZ"/>
              </w:rPr>
            </w:pPr>
          </w:p>
        </w:tc>
        <w:tc>
          <w:tcPr>
            <w:tcW w:w="1984" w:type="dxa"/>
            <w:vMerge/>
          </w:tcPr>
          <w:p w14:paraId="6FC2135D"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036DD8F1" w14:textId="77777777" w:rsidR="003F336A" w:rsidRPr="00332227" w:rsidRDefault="008C4434">
            <w:pPr>
              <w:jc w:val="both"/>
              <w:rPr>
                <w:sz w:val="24"/>
                <w:szCs w:val="24"/>
              </w:rPr>
            </w:pPr>
            <w:r w:rsidRPr="00332227">
              <w:rPr>
                <w:sz w:val="24"/>
                <w:szCs w:val="24"/>
              </w:rPr>
              <w:t>24</w:t>
            </w:r>
          </w:p>
        </w:tc>
        <w:tc>
          <w:tcPr>
            <w:tcW w:w="1985" w:type="dxa"/>
            <w:tcBorders>
              <w:top w:val="single" w:sz="4" w:space="0" w:color="auto"/>
              <w:left w:val="single" w:sz="4" w:space="0" w:color="auto"/>
              <w:bottom w:val="single" w:sz="4" w:space="0" w:color="auto"/>
            </w:tcBorders>
          </w:tcPr>
          <w:p w14:paraId="2828364C" w14:textId="77777777" w:rsidR="003F336A" w:rsidRPr="00332227" w:rsidRDefault="008C4434">
            <w:pPr>
              <w:jc w:val="both"/>
              <w:rPr>
                <w:sz w:val="24"/>
                <w:szCs w:val="24"/>
                <w:lang w:val="kk-KZ"/>
              </w:rPr>
            </w:pPr>
            <w:r w:rsidRPr="00332227">
              <w:rPr>
                <w:sz w:val="24"/>
                <w:szCs w:val="24"/>
                <w:lang w:val="kk-KZ"/>
              </w:rPr>
              <w:t>Венгрия</w:t>
            </w:r>
          </w:p>
        </w:tc>
        <w:tc>
          <w:tcPr>
            <w:tcW w:w="708" w:type="dxa"/>
            <w:tcBorders>
              <w:top w:val="single" w:sz="4" w:space="0" w:color="auto"/>
              <w:bottom w:val="single" w:sz="4" w:space="0" w:color="auto"/>
            </w:tcBorders>
          </w:tcPr>
          <w:p w14:paraId="29B7C38C" w14:textId="77777777" w:rsidR="003F336A" w:rsidRPr="00332227" w:rsidRDefault="008C4434">
            <w:pPr>
              <w:jc w:val="both"/>
              <w:rPr>
                <w:sz w:val="24"/>
                <w:szCs w:val="24"/>
              </w:rPr>
            </w:pPr>
            <w:r w:rsidRPr="00332227">
              <w:rPr>
                <w:sz w:val="24"/>
                <w:szCs w:val="24"/>
              </w:rPr>
              <w:t>5.31</w:t>
            </w:r>
          </w:p>
        </w:tc>
        <w:tc>
          <w:tcPr>
            <w:tcW w:w="567" w:type="dxa"/>
            <w:tcBorders>
              <w:top w:val="single" w:sz="4" w:space="0" w:color="auto"/>
              <w:bottom w:val="single" w:sz="4" w:space="0" w:color="auto"/>
            </w:tcBorders>
          </w:tcPr>
          <w:p w14:paraId="09D5A5B5" w14:textId="77777777" w:rsidR="003F336A" w:rsidRPr="00332227" w:rsidRDefault="008C4434">
            <w:pPr>
              <w:jc w:val="both"/>
              <w:rPr>
                <w:sz w:val="24"/>
                <w:szCs w:val="24"/>
              </w:rPr>
            </w:pPr>
            <w:r w:rsidRPr="00332227">
              <w:rPr>
                <w:sz w:val="24"/>
                <w:szCs w:val="24"/>
              </w:rPr>
              <w:t>34</w:t>
            </w:r>
          </w:p>
        </w:tc>
        <w:tc>
          <w:tcPr>
            <w:tcW w:w="1843" w:type="dxa"/>
            <w:tcBorders>
              <w:top w:val="single" w:sz="4" w:space="0" w:color="auto"/>
              <w:bottom w:val="single" w:sz="4" w:space="0" w:color="auto"/>
            </w:tcBorders>
          </w:tcPr>
          <w:p w14:paraId="6442CE0B" w14:textId="77777777" w:rsidR="003F336A" w:rsidRPr="00332227" w:rsidRDefault="008C4434">
            <w:pPr>
              <w:jc w:val="both"/>
              <w:rPr>
                <w:sz w:val="24"/>
                <w:szCs w:val="24"/>
                <w:lang w:val="kk-KZ"/>
              </w:rPr>
            </w:pPr>
            <w:r w:rsidRPr="00332227">
              <w:rPr>
                <w:sz w:val="24"/>
                <w:szCs w:val="24"/>
                <w:lang w:val="kk-KZ"/>
              </w:rPr>
              <w:t>Бразилия</w:t>
            </w:r>
          </w:p>
        </w:tc>
        <w:tc>
          <w:tcPr>
            <w:tcW w:w="851" w:type="dxa"/>
            <w:tcBorders>
              <w:top w:val="single" w:sz="4" w:space="0" w:color="auto"/>
              <w:bottom w:val="single" w:sz="4" w:space="0" w:color="auto"/>
            </w:tcBorders>
          </w:tcPr>
          <w:p w14:paraId="71E76C29" w14:textId="77777777" w:rsidR="003F336A" w:rsidRPr="00332227" w:rsidRDefault="008C4434">
            <w:pPr>
              <w:jc w:val="both"/>
              <w:rPr>
                <w:sz w:val="24"/>
                <w:szCs w:val="24"/>
              </w:rPr>
            </w:pPr>
            <w:r w:rsidRPr="00332227">
              <w:rPr>
                <w:sz w:val="24"/>
                <w:szCs w:val="24"/>
              </w:rPr>
              <w:t>4.96</w:t>
            </w:r>
          </w:p>
        </w:tc>
      </w:tr>
      <w:tr w:rsidR="003F336A" w:rsidRPr="00332227" w14:paraId="3DD53D71" w14:textId="77777777" w:rsidTr="00D172BA">
        <w:trPr>
          <w:cantSplit/>
          <w:trHeight w:val="241"/>
        </w:trPr>
        <w:tc>
          <w:tcPr>
            <w:tcW w:w="988" w:type="dxa"/>
            <w:vMerge/>
            <w:textDirection w:val="btLr"/>
          </w:tcPr>
          <w:p w14:paraId="25773351" w14:textId="77777777" w:rsidR="003F336A" w:rsidRPr="00332227" w:rsidRDefault="003F336A">
            <w:pPr>
              <w:ind w:left="113" w:right="113"/>
              <w:jc w:val="both"/>
              <w:rPr>
                <w:sz w:val="24"/>
                <w:szCs w:val="24"/>
                <w:lang w:val="kk-KZ"/>
              </w:rPr>
            </w:pPr>
          </w:p>
        </w:tc>
        <w:tc>
          <w:tcPr>
            <w:tcW w:w="1984" w:type="dxa"/>
            <w:vMerge/>
          </w:tcPr>
          <w:p w14:paraId="68F87534"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1EB5305F" w14:textId="77777777" w:rsidR="003F336A" w:rsidRPr="00332227" w:rsidRDefault="008C4434">
            <w:pPr>
              <w:jc w:val="both"/>
              <w:rPr>
                <w:sz w:val="24"/>
                <w:szCs w:val="24"/>
              </w:rPr>
            </w:pPr>
            <w:r w:rsidRPr="00332227">
              <w:rPr>
                <w:sz w:val="24"/>
                <w:szCs w:val="24"/>
              </w:rPr>
              <w:t>25</w:t>
            </w:r>
          </w:p>
        </w:tc>
        <w:tc>
          <w:tcPr>
            <w:tcW w:w="1985" w:type="dxa"/>
            <w:tcBorders>
              <w:top w:val="single" w:sz="4" w:space="0" w:color="auto"/>
              <w:left w:val="single" w:sz="4" w:space="0" w:color="auto"/>
              <w:bottom w:val="single" w:sz="4" w:space="0" w:color="auto"/>
            </w:tcBorders>
          </w:tcPr>
          <w:p w14:paraId="280D763E" w14:textId="77777777" w:rsidR="003F336A" w:rsidRPr="00332227" w:rsidRDefault="008C4434">
            <w:pPr>
              <w:jc w:val="both"/>
              <w:rPr>
                <w:sz w:val="24"/>
                <w:szCs w:val="24"/>
                <w:lang w:val="kk-KZ"/>
              </w:rPr>
            </w:pPr>
            <w:r w:rsidRPr="00332227">
              <w:rPr>
                <w:sz w:val="24"/>
                <w:szCs w:val="24"/>
                <w:lang w:val="kk-KZ"/>
              </w:rPr>
              <w:t>Болгария</w:t>
            </w:r>
          </w:p>
        </w:tc>
        <w:tc>
          <w:tcPr>
            <w:tcW w:w="708" w:type="dxa"/>
            <w:tcBorders>
              <w:top w:val="single" w:sz="4" w:space="0" w:color="auto"/>
              <w:bottom w:val="single" w:sz="4" w:space="0" w:color="auto"/>
            </w:tcBorders>
          </w:tcPr>
          <w:p w14:paraId="277DF82D" w14:textId="77777777" w:rsidR="003F336A" w:rsidRPr="00332227" w:rsidRDefault="008C4434">
            <w:pPr>
              <w:jc w:val="both"/>
              <w:rPr>
                <w:sz w:val="24"/>
                <w:szCs w:val="24"/>
              </w:rPr>
            </w:pPr>
            <w:r w:rsidRPr="00332227">
              <w:rPr>
                <w:sz w:val="24"/>
                <w:szCs w:val="24"/>
              </w:rPr>
              <w:t>5.28</w:t>
            </w:r>
          </w:p>
        </w:tc>
        <w:tc>
          <w:tcPr>
            <w:tcW w:w="567" w:type="dxa"/>
            <w:tcBorders>
              <w:top w:val="single" w:sz="4" w:space="0" w:color="auto"/>
              <w:bottom w:val="single" w:sz="4" w:space="0" w:color="auto"/>
            </w:tcBorders>
          </w:tcPr>
          <w:p w14:paraId="26A68D0C" w14:textId="77777777" w:rsidR="003F336A" w:rsidRPr="00332227" w:rsidRDefault="008C4434">
            <w:pPr>
              <w:jc w:val="both"/>
              <w:rPr>
                <w:sz w:val="24"/>
                <w:szCs w:val="24"/>
              </w:rPr>
            </w:pPr>
            <w:r w:rsidRPr="00332227">
              <w:rPr>
                <w:sz w:val="24"/>
                <w:szCs w:val="24"/>
              </w:rPr>
              <w:t>35</w:t>
            </w:r>
          </w:p>
        </w:tc>
        <w:tc>
          <w:tcPr>
            <w:tcW w:w="1843" w:type="dxa"/>
            <w:tcBorders>
              <w:top w:val="single" w:sz="4" w:space="0" w:color="auto"/>
              <w:bottom w:val="single" w:sz="4" w:space="0" w:color="auto"/>
            </w:tcBorders>
          </w:tcPr>
          <w:p w14:paraId="5E7DCFC3" w14:textId="77777777" w:rsidR="003F336A" w:rsidRPr="00332227" w:rsidRDefault="008C4434">
            <w:pPr>
              <w:jc w:val="both"/>
              <w:rPr>
                <w:sz w:val="24"/>
                <w:szCs w:val="24"/>
                <w:lang w:val="kk-KZ"/>
              </w:rPr>
            </w:pPr>
            <w:r w:rsidRPr="00332227">
              <w:rPr>
                <w:sz w:val="24"/>
                <w:szCs w:val="24"/>
                <w:lang w:val="kk-KZ"/>
              </w:rPr>
              <w:t>Эфиопия</w:t>
            </w:r>
          </w:p>
        </w:tc>
        <w:tc>
          <w:tcPr>
            <w:tcW w:w="851" w:type="dxa"/>
            <w:tcBorders>
              <w:top w:val="single" w:sz="4" w:space="0" w:color="auto"/>
              <w:bottom w:val="single" w:sz="4" w:space="0" w:color="auto"/>
            </w:tcBorders>
          </w:tcPr>
          <w:p w14:paraId="1B9853D8" w14:textId="77777777" w:rsidR="003F336A" w:rsidRPr="00332227" w:rsidRDefault="008C4434">
            <w:pPr>
              <w:jc w:val="both"/>
              <w:rPr>
                <w:sz w:val="24"/>
                <w:szCs w:val="24"/>
              </w:rPr>
            </w:pPr>
            <w:r w:rsidRPr="00332227">
              <w:rPr>
                <w:sz w:val="24"/>
                <w:szCs w:val="24"/>
                <w:lang w:val="kk-KZ"/>
              </w:rPr>
              <w:t>4.</w:t>
            </w:r>
            <w:r w:rsidRPr="00332227">
              <w:rPr>
                <w:sz w:val="24"/>
                <w:szCs w:val="24"/>
              </w:rPr>
              <w:t>96</w:t>
            </w:r>
          </w:p>
        </w:tc>
      </w:tr>
      <w:tr w:rsidR="003F336A" w:rsidRPr="00332227" w14:paraId="6A74BF5D" w14:textId="77777777" w:rsidTr="00D172BA">
        <w:trPr>
          <w:cantSplit/>
          <w:trHeight w:val="204"/>
        </w:trPr>
        <w:tc>
          <w:tcPr>
            <w:tcW w:w="988" w:type="dxa"/>
            <w:vMerge/>
            <w:textDirection w:val="btLr"/>
          </w:tcPr>
          <w:p w14:paraId="38A2E5D4" w14:textId="77777777" w:rsidR="003F336A" w:rsidRPr="00332227" w:rsidRDefault="003F336A">
            <w:pPr>
              <w:ind w:left="113" w:right="113"/>
              <w:jc w:val="both"/>
              <w:rPr>
                <w:sz w:val="24"/>
                <w:szCs w:val="24"/>
                <w:lang w:val="kk-KZ"/>
              </w:rPr>
            </w:pPr>
          </w:p>
        </w:tc>
        <w:tc>
          <w:tcPr>
            <w:tcW w:w="1984" w:type="dxa"/>
            <w:vMerge/>
          </w:tcPr>
          <w:p w14:paraId="5C57BE52"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2D2D347F" w14:textId="77777777" w:rsidR="003F336A" w:rsidRPr="00332227" w:rsidRDefault="008C4434">
            <w:pPr>
              <w:jc w:val="both"/>
              <w:rPr>
                <w:sz w:val="24"/>
                <w:szCs w:val="24"/>
              </w:rPr>
            </w:pPr>
            <w:r w:rsidRPr="00332227">
              <w:rPr>
                <w:sz w:val="24"/>
                <w:szCs w:val="24"/>
              </w:rPr>
              <w:t>26</w:t>
            </w:r>
          </w:p>
        </w:tc>
        <w:tc>
          <w:tcPr>
            <w:tcW w:w="1985" w:type="dxa"/>
            <w:tcBorders>
              <w:top w:val="single" w:sz="4" w:space="0" w:color="auto"/>
              <w:left w:val="single" w:sz="4" w:space="0" w:color="auto"/>
              <w:bottom w:val="single" w:sz="4" w:space="0" w:color="auto"/>
            </w:tcBorders>
          </w:tcPr>
          <w:p w14:paraId="3A43A469" w14:textId="77777777" w:rsidR="003F336A" w:rsidRPr="00332227" w:rsidRDefault="008C4434">
            <w:pPr>
              <w:jc w:val="both"/>
              <w:rPr>
                <w:sz w:val="24"/>
                <w:szCs w:val="24"/>
                <w:lang w:val="kk-KZ"/>
              </w:rPr>
            </w:pPr>
            <w:r w:rsidRPr="00332227">
              <w:rPr>
                <w:sz w:val="24"/>
                <w:szCs w:val="24"/>
                <w:lang w:val="kk-KZ"/>
              </w:rPr>
              <w:t>Қытай</w:t>
            </w:r>
          </w:p>
        </w:tc>
        <w:tc>
          <w:tcPr>
            <w:tcW w:w="708" w:type="dxa"/>
            <w:tcBorders>
              <w:top w:val="single" w:sz="4" w:space="0" w:color="auto"/>
              <w:bottom w:val="single" w:sz="4" w:space="0" w:color="auto"/>
            </w:tcBorders>
          </w:tcPr>
          <w:p w14:paraId="5007136E" w14:textId="77777777" w:rsidR="003F336A" w:rsidRPr="00332227" w:rsidRDefault="008C4434">
            <w:pPr>
              <w:jc w:val="both"/>
              <w:rPr>
                <w:sz w:val="24"/>
                <w:szCs w:val="24"/>
              </w:rPr>
            </w:pPr>
            <w:r w:rsidRPr="00332227">
              <w:rPr>
                <w:sz w:val="24"/>
                <w:szCs w:val="24"/>
              </w:rPr>
              <w:t>5.27</w:t>
            </w:r>
          </w:p>
        </w:tc>
        <w:tc>
          <w:tcPr>
            <w:tcW w:w="567" w:type="dxa"/>
            <w:tcBorders>
              <w:top w:val="single" w:sz="4" w:space="0" w:color="auto"/>
              <w:bottom w:val="single" w:sz="4" w:space="0" w:color="auto"/>
            </w:tcBorders>
          </w:tcPr>
          <w:p w14:paraId="3A814125" w14:textId="77777777" w:rsidR="003F336A" w:rsidRPr="00332227" w:rsidRDefault="008C4434">
            <w:pPr>
              <w:jc w:val="both"/>
              <w:rPr>
                <w:sz w:val="24"/>
                <w:szCs w:val="24"/>
              </w:rPr>
            </w:pPr>
            <w:r w:rsidRPr="00332227">
              <w:rPr>
                <w:sz w:val="24"/>
                <w:szCs w:val="24"/>
              </w:rPr>
              <w:t>36</w:t>
            </w:r>
          </w:p>
        </w:tc>
        <w:tc>
          <w:tcPr>
            <w:tcW w:w="1843" w:type="dxa"/>
            <w:tcBorders>
              <w:top w:val="single" w:sz="4" w:space="0" w:color="auto"/>
              <w:bottom w:val="single" w:sz="4" w:space="0" w:color="auto"/>
            </w:tcBorders>
          </w:tcPr>
          <w:p w14:paraId="0BAD0EA6" w14:textId="77777777" w:rsidR="003F336A" w:rsidRPr="00332227" w:rsidRDefault="008C4434">
            <w:pPr>
              <w:jc w:val="both"/>
              <w:rPr>
                <w:sz w:val="24"/>
                <w:szCs w:val="24"/>
                <w:lang w:val="kk-KZ"/>
              </w:rPr>
            </w:pPr>
            <w:r w:rsidRPr="00332227">
              <w:rPr>
                <w:sz w:val="24"/>
                <w:szCs w:val="24"/>
                <w:lang w:val="kk-KZ"/>
              </w:rPr>
              <w:t>Марокко</w:t>
            </w:r>
          </w:p>
        </w:tc>
        <w:tc>
          <w:tcPr>
            <w:tcW w:w="851" w:type="dxa"/>
            <w:tcBorders>
              <w:top w:val="single" w:sz="4" w:space="0" w:color="auto"/>
              <w:bottom w:val="single" w:sz="4" w:space="0" w:color="auto"/>
            </w:tcBorders>
          </w:tcPr>
          <w:p w14:paraId="0917A07E" w14:textId="77777777" w:rsidR="003F336A" w:rsidRPr="00332227" w:rsidRDefault="008C4434">
            <w:pPr>
              <w:jc w:val="both"/>
              <w:rPr>
                <w:sz w:val="24"/>
                <w:szCs w:val="24"/>
              </w:rPr>
            </w:pPr>
            <w:r w:rsidRPr="00332227">
              <w:rPr>
                <w:sz w:val="24"/>
                <w:szCs w:val="24"/>
              </w:rPr>
              <w:t>4.83</w:t>
            </w:r>
          </w:p>
        </w:tc>
      </w:tr>
      <w:tr w:rsidR="003F336A" w:rsidRPr="00332227" w14:paraId="576488FA" w14:textId="77777777" w:rsidTr="00D172BA">
        <w:trPr>
          <w:cantSplit/>
          <w:trHeight w:val="186"/>
        </w:trPr>
        <w:tc>
          <w:tcPr>
            <w:tcW w:w="988" w:type="dxa"/>
            <w:vMerge/>
            <w:textDirection w:val="btLr"/>
          </w:tcPr>
          <w:p w14:paraId="1BDE3877" w14:textId="77777777" w:rsidR="003F336A" w:rsidRPr="00332227" w:rsidRDefault="003F336A">
            <w:pPr>
              <w:ind w:left="113" w:right="113"/>
              <w:jc w:val="both"/>
              <w:rPr>
                <w:sz w:val="24"/>
                <w:szCs w:val="24"/>
                <w:lang w:val="kk-KZ"/>
              </w:rPr>
            </w:pPr>
          </w:p>
        </w:tc>
        <w:tc>
          <w:tcPr>
            <w:tcW w:w="1984" w:type="dxa"/>
            <w:vMerge/>
          </w:tcPr>
          <w:p w14:paraId="3728F35D"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390D1139" w14:textId="77777777" w:rsidR="003F336A" w:rsidRPr="00332227" w:rsidRDefault="008C4434">
            <w:pPr>
              <w:jc w:val="both"/>
              <w:rPr>
                <w:sz w:val="24"/>
                <w:szCs w:val="24"/>
              </w:rPr>
            </w:pPr>
            <w:r w:rsidRPr="00332227">
              <w:rPr>
                <w:sz w:val="24"/>
                <w:szCs w:val="24"/>
              </w:rPr>
              <w:t>27</w:t>
            </w:r>
          </w:p>
        </w:tc>
        <w:tc>
          <w:tcPr>
            <w:tcW w:w="1985" w:type="dxa"/>
            <w:tcBorders>
              <w:top w:val="single" w:sz="4" w:space="0" w:color="auto"/>
              <w:left w:val="single" w:sz="4" w:space="0" w:color="auto"/>
              <w:bottom w:val="single" w:sz="4" w:space="0" w:color="auto"/>
            </w:tcBorders>
          </w:tcPr>
          <w:p w14:paraId="455A9AC3" w14:textId="3FB34A36" w:rsidR="003F336A" w:rsidRPr="00332227" w:rsidRDefault="008C4434">
            <w:pPr>
              <w:jc w:val="both"/>
              <w:rPr>
                <w:sz w:val="24"/>
                <w:szCs w:val="24"/>
                <w:lang w:val="kk-KZ"/>
              </w:rPr>
            </w:pPr>
            <w:r w:rsidRPr="00332227">
              <w:rPr>
                <w:sz w:val="24"/>
                <w:szCs w:val="24"/>
                <w:lang w:val="kk-KZ"/>
              </w:rPr>
              <w:t xml:space="preserve">Чех </w:t>
            </w:r>
            <w:proofErr w:type="spellStart"/>
            <w:r w:rsidR="00EA5449">
              <w:rPr>
                <w:sz w:val="24"/>
                <w:szCs w:val="24"/>
                <w:lang w:val="kk-KZ"/>
              </w:rPr>
              <w:t>Респ</w:t>
            </w:r>
            <w:proofErr w:type="spellEnd"/>
            <w:r w:rsidR="00EA5449">
              <w:rPr>
                <w:sz w:val="24"/>
                <w:szCs w:val="24"/>
                <w:lang w:val="kk-KZ"/>
              </w:rPr>
              <w:t>.</w:t>
            </w:r>
          </w:p>
        </w:tc>
        <w:tc>
          <w:tcPr>
            <w:tcW w:w="708" w:type="dxa"/>
            <w:tcBorders>
              <w:top w:val="single" w:sz="4" w:space="0" w:color="auto"/>
              <w:bottom w:val="single" w:sz="4" w:space="0" w:color="auto"/>
            </w:tcBorders>
          </w:tcPr>
          <w:p w14:paraId="3FF009A0" w14:textId="77777777" w:rsidR="003F336A" w:rsidRPr="00332227" w:rsidRDefault="008C4434">
            <w:pPr>
              <w:jc w:val="both"/>
              <w:rPr>
                <w:sz w:val="24"/>
                <w:szCs w:val="24"/>
              </w:rPr>
            </w:pPr>
            <w:r w:rsidRPr="00332227">
              <w:rPr>
                <w:sz w:val="24"/>
                <w:szCs w:val="24"/>
              </w:rPr>
              <w:t>5.21</w:t>
            </w:r>
          </w:p>
        </w:tc>
        <w:tc>
          <w:tcPr>
            <w:tcW w:w="567" w:type="dxa"/>
            <w:tcBorders>
              <w:top w:val="single" w:sz="4" w:space="0" w:color="auto"/>
              <w:bottom w:val="single" w:sz="4" w:space="0" w:color="auto"/>
            </w:tcBorders>
          </w:tcPr>
          <w:p w14:paraId="76AE1058" w14:textId="77777777" w:rsidR="003F336A" w:rsidRPr="00332227" w:rsidRDefault="008C4434">
            <w:pPr>
              <w:jc w:val="both"/>
              <w:rPr>
                <w:sz w:val="24"/>
                <w:szCs w:val="24"/>
              </w:rPr>
            </w:pPr>
            <w:r w:rsidRPr="00332227">
              <w:rPr>
                <w:sz w:val="24"/>
                <w:szCs w:val="24"/>
              </w:rPr>
              <w:t>37</w:t>
            </w:r>
          </w:p>
        </w:tc>
        <w:tc>
          <w:tcPr>
            <w:tcW w:w="1843" w:type="dxa"/>
            <w:tcBorders>
              <w:top w:val="single" w:sz="4" w:space="0" w:color="auto"/>
              <w:bottom w:val="single" w:sz="4" w:space="0" w:color="auto"/>
            </w:tcBorders>
          </w:tcPr>
          <w:p w14:paraId="0EB5FC47" w14:textId="77777777" w:rsidR="003F336A" w:rsidRPr="00332227" w:rsidRDefault="008C4434">
            <w:pPr>
              <w:jc w:val="both"/>
              <w:rPr>
                <w:sz w:val="24"/>
                <w:szCs w:val="24"/>
              </w:rPr>
            </w:pPr>
            <w:r w:rsidRPr="00332227">
              <w:rPr>
                <w:sz w:val="24"/>
                <w:szCs w:val="24"/>
                <w:lang w:val="kk-KZ"/>
              </w:rPr>
              <w:t>Тайвань</w:t>
            </w:r>
          </w:p>
        </w:tc>
        <w:tc>
          <w:tcPr>
            <w:tcW w:w="851" w:type="dxa"/>
            <w:tcBorders>
              <w:top w:val="single" w:sz="4" w:space="0" w:color="auto"/>
              <w:bottom w:val="single" w:sz="4" w:space="0" w:color="auto"/>
            </w:tcBorders>
          </w:tcPr>
          <w:p w14:paraId="769BF074" w14:textId="77777777" w:rsidR="003F336A" w:rsidRPr="00332227" w:rsidRDefault="008C4434">
            <w:pPr>
              <w:jc w:val="both"/>
              <w:rPr>
                <w:sz w:val="24"/>
                <w:szCs w:val="24"/>
              </w:rPr>
            </w:pPr>
            <w:r w:rsidRPr="00332227">
              <w:rPr>
                <w:sz w:val="24"/>
                <w:szCs w:val="24"/>
              </w:rPr>
              <w:t>4.81</w:t>
            </w:r>
          </w:p>
        </w:tc>
      </w:tr>
      <w:tr w:rsidR="003F336A" w:rsidRPr="00332227" w14:paraId="66994E04" w14:textId="77777777" w:rsidTr="00D172BA">
        <w:trPr>
          <w:cantSplit/>
          <w:trHeight w:val="185"/>
        </w:trPr>
        <w:tc>
          <w:tcPr>
            <w:tcW w:w="988" w:type="dxa"/>
            <w:vMerge/>
            <w:textDirection w:val="btLr"/>
          </w:tcPr>
          <w:p w14:paraId="46E7BBF5" w14:textId="77777777" w:rsidR="003F336A" w:rsidRPr="00332227" w:rsidRDefault="003F336A">
            <w:pPr>
              <w:ind w:left="113" w:right="113"/>
              <w:jc w:val="both"/>
              <w:rPr>
                <w:sz w:val="24"/>
                <w:szCs w:val="24"/>
                <w:lang w:val="kk-KZ"/>
              </w:rPr>
            </w:pPr>
          </w:p>
        </w:tc>
        <w:tc>
          <w:tcPr>
            <w:tcW w:w="1984" w:type="dxa"/>
            <w:vMerge/>
          </w:tcPr>
          <w:p w14:paraId="43227760"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1C4A81C2" w14:textId="77777777" w:rsidR="003F336A" w:rsidRPr="00332227" w:rsidRDefault="008C4434">
            <w:pPr>
              <w:jc w:val="both"/>
              <w:rPr>
                <w:sz w:val="24"/>
                <w:szCs w:val="24"/>
              </w:rPr>
            </w:pPr>
            <w:r w:rsidRPr="00332227">
              <w:rPr>
                <w:sz w:val="24"/>
                <w:szCs w:val="24"/>
              </w:rPr>
              <w:t>28</w:t>
            </w:r>
          </w:p>
        </w:tc>
        <w:tc>
          <w:tcPr>
            <w:tcW w:w="1985" w:type="dxa"/>
            <w:tcBorders>
              <w:top w:val="single" w:sz="4" w:space="0" w:color="auto"/>
              <w:left w:val="single" w:sz="4" w:space="0" w:color="auto"/>
              <w:bottom w:val="single" w:sz="4" w:space="0" w:color="auto"/>
            </w:tcBorders>
          </w:tcPr>
          <w:p w14:paraId="7160A7D2" w14:textId="77777777" w:rsidR="003F336A" w:rsidRPr="00332227" w:rsidRDefault="008C4434">
            <w:pPr>
              <w:jc w:val="both"/>
              <w:rPr>
                <w:sz w:val="24"/>
                <w:szCs w:val="24"/>
                <w:lang w:val="kk-KZ"/>
              </w:rPr>
            </w:pPr>
            <w:r w:rsidRPr="00332227">
              <w:rPr>
                <w:sz w:val="24"/>
                <w:szCs w:val="24"/>
                <w:lang w:val="kk-KZ"/>
              </w:rPr>
              <w:t>Люксембург</w:t>
            </w:r>
          </w:p>
        </w:tc>
        <w:tc>
          <w:tcPr>
            <w:tcW w:w="708" w:type="dxa"/>
            <w:tcBorders>
              <w:top w:val="single" w:sz="4" w:space="0" w:color="auto"/>
              <w:bottom w:val="single" w:sz="4" w:space="0" w:color="auto"/>
            </w:tcBorders>
          </w:tcPr>
          <w:p w14:paraId="241313E9" w14:textId="77777777" w:rsidR="003F336A" w:rsidRPr="00332227" w:rsidRDefault="008C4434">
            <w:pPr>
              <w:jc w:val="both"/>
              <w:rPr>
                <w:sz w:val="24"/>
                <w:szCs w:val="24"/>
              </w:rPr>
            </w:pPr>
            <w:r w:rsidRPr="00332227">
              <w:rPr>
                <w:sz w:val="24"/>
                <w:szCs w:val="24"/>
              </w:rPr>
              <w:t>5.19</w:t>
            </w:r>
          </w:p>
        </w:tc>
        <w:tc>
          <w:tcPr>
            <w:tcW w:w="567" w:type="dxa"/>
            <w:tcBorders>
              <w:top w:val="single" w:sz="4" w:space="0" w:color="auto"/>
              <w:bottom w:val="single" w:sz="4" w:space="0" w:color="auto"/>
            </w:tcBorders>
          </w:tcPr>
          <w:p w14:paraId="0AEF856C" w14:textId="77777777" w:rsidR="003F336A" w:rsidRPr="00332227" w:rsidRDefault="008C4434">
            <w:pPr>
              <w:jc w:val="both"/>
              <w:rPr>
                <w:sz w:val="24"/>
                <w:szCs w:val="24"/>
              </w:rPr>
            </w:pPr>
            <w:r w:rsidRPr="00332227">
              <w:rPr>
                <w:sz w:val="24"/>
                <w:szCs w:val="24"/>
              </w:rPr>
              <w:t>38</w:t>
            </w:r>
          </w:p>
        </w:tc>
        <w:tc>
          <w:tcPr>
            <w:tcW w:w="1843" w:type="dxa"/>
            <w:tcBorders>
              <w:top w:val="single" w:sz="4" w:space="0" w:color="auto"/>
              <w:bottom w:val="single" w:sz="4" w:space="0" w:color="auto"/>
            </w:tcBorders>
          </w:tcPr>
          <w:p w14:paraId="21DE476B" w14:textId="77777777" w:rsidR="003F336A" w:rsidRPr="00332227" w:rsidRDefault="008C4434">
            <w:pPr>
              <w:jc w:val="both"/>
              <w:rPr>
                <w:sz w:val="24"/>
                <w:szCs w:val="24"/>
                <w:lang w:val="kk-KZ"/>
              </w:rPr>
            </w:pPr>
            <w:r w:rsidRPr="00332227">
              <w:rPr>
                <w:sz w:val="24"/>
                <w:szCs w:val="24"/>
              </w:rPr>
              <w:t>У</w:t>
            </w:r>
            <w:proofErr w:type="spellStart"/>
            <w:r w:rsidRPr="00332227">
              <w:rPr>
                <w:sz w:val="24"/>
                <w:szCs w:val="24"/>
                <w:lang w:val="kk-KZ"/>
              </w:rPr>
              <w:t>ругвай</w:t>
            </w:r>
            <w:proofErr w:type="spellEnd"/>
          </w:p>
        </w:tc>
        <w:tc>
          <w:tcPr>
            <w:tcW w:w="851" w:type="dxa"/>
            <w:tcBorders>
              <w:top w:val="single" w:sz="4" w:space="0" w:color="auto"/>
              <w:bottom w:val="single" w:sz="4" w:space="0" w:color="auto"/>
            </w:tcBorders>
          </w:tcPr>
          <w:p w14:paraId="67669CC6" w14:textId="77777777" w:rsidR="003F336A" w:rsidRPr="00332227" w:rsidRDefault="008C4434">
            <w:pPr>
              <w:jc w:val="both"/>
              <w:rPr>
                <w:sz w:val="24"/>
                <w:szCs w:val="24"/>
              </w:rPr>
            </w:pPr>
            <w:r w:rsidRPr="00332227">
              <w:rPr>
                <w:sz w:val="24"/>
                <w:szCs w:val="24"/>
              </w:rPr>
              <w:t>4.80</w:t>
            </w:r>
          </w:p>
        </w:tc>
      </w:tr>
      <w:tr w:rsidR="003F336A" w:rsidRPr="00332227" w14:paraId="5F5FB918" w14:textId="77777777" w:rsidTr="00D172BA">
        <w:trPr>
          <w:cantSplit/>
          <w:trHeight w:val="277"/>
        </w:trPr>
        <w:tc>
          <w:tcPr>
            <w:tcW w:w="988" w:type="dxa"/>
            <w:vMerge/>
            <w:textDirection w:val="btLr"/>
          </w:tcPr>
          <w:p w14:paraId="2252D37C" w14:textId="77777777" w:rsidR="003F336A" w:rsidRPr="00332227" w:rsidRDefault="003F336A">
            <w:pPr>
              <w:ind w:left="113" w:right="113"/>
              <w:jc w:val="both"/>
              <w:rPr>
                <w:sz w:val="24"/>
                <w:szCs w:val="24"/>
                <w:lang w:val="kk-KZ"/>
              </w:rPr>
            </w:pPr>
          </w:p>
        </w:tc>
        <w:tc>
          <w:tcPr>
            <w:tcW w:w="1984" w:type="dxa"/>
            <w:vMerge/>
          </w:tcPr>
          <w:p w14:paraId="5E880254"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22CE38E5" w14:textId="77777777" w:rsidR="003F336A" w:rsidRPr="00332227" w:rsidRDefault="008C4434">
            <w:pPr>
              <w:jc w:val="both"/>
              <w:rPr>
                <w:sz w:val="24"/>
                <w:szCs w:val="24"/>
              </w:rPr>
            </w:pPr>
            <w:r w:rsidRPr="00332227">
              <w:rPr>
                <w:sz w:val="24"/>
                <w:szCs w:val="24"/>
              </w:rPr>
              <w:t>29</w:t>
            </w:r>
          </w:p>
        </w:tc>
        <w:tc>
          <w:tcPr>
            <w:tcW w:w="1985" w:type="dxa"/>
            <w:tcBorders>
              <w:top w:val="single" w:sz="4" w:space="0" w:color="auto"/>
              <w:left w:val="single" w:sz="4" w:space="0" w:color="auto"/>
              <w:bottom w:val="single" w:sz="4" w:space="0" w:color="auto"/>
            </w:tcBorders>
          </w:tcPr>
          <w:p w14:paraId="5C695DA4" w14:textId="77777777" w:rsidR="003F336A" w:rsidRPr="00332227" w:rsidRDefault="008C4434">
            <w:pPr>
              <w:jc w:val="both"/>
              <w:rPr>
                <w:sz w:val="24"/>
                <w:szCs w:val="24"/>
                <w:lang w:val="kk-KZ"/>
              </w:rPr>
            </w:pPr>
            <w:r w:rsidRPr="00332227">
              <w:rPr>
                <w:sz w:val="24"/>
                <w:szCs w:val="24"/>
                <w:lang w:val="kk-KZ"/>
              </w:rPr>
              <w:t>Сингапур</w:t>
            </w:r>
          </w:p>
        </w:tc>
        <w:tc>
          <w:tcPr>
            <w:tcW w:w="708" w:type="dxa"/>
            <w:tcBorders>
              <w:top w:val="single" w:sz="4" w:space="0" w:color="auto"/>
              <w:bottom w:val="single" w:sz="4" w:space="0" w:color="auto"/>
            </w:tcBorders>
          </w:tcPr>
          <w:p w14:paraId="513A3C1C" w14:textId="77777777" w:rsidR="003F336A" w:rsidRPr="00332227" w:rsidRDefault="008C4434">
            <w:pPr>
              <w:jc w:val="both"/>
              <w:rPr>
                <w:sz w:val="24"/>
                <w:szCs w:val="24"/>
              </w:rPr>
            </w:pPr>
            <w:r w:rsidRPr="00332227">
              <w:rPr>
                <w:sz w:val="24"/>
                <w:szCs w:val="24"/>
              </w:rPr>
              <w:t>5.19</w:t>
            </w:r>
          </w:p>
        </w:tc>
        <w:tc>
          <w:tcPr>
            <w:tcW w:w="567" w:type="dxa"/>
            <w:tcBorders>
              <w:top w:val="single" w:sz="4" w:space="0" w:color="auto"/>
              <w:bottom w:val="single" w:sz="4" w:space="0" w:color="auto"/>
            </w:tcBorders>
          </w:tcPr>
          <w:p w14:paraId="4220EEB7" w14:textId="77777777" w:rsidR="003F336A" w:rsidRPr="00332227" w:rsidRDefault="008C4434">
            <w:pPr>
              <w:jc w:val="both"/>
              <w:rPr>
                <w:sz w:val="24"/>
                <w:szCs w:val="24"/>
              </w:rPr>
            </w:pPr>
            <w:r w:rsidRPr="00332227">
              <w:rPr>
                <w:sz w:val="24"/>
                <w:szCs w:val="24"/>
              </w:rPr>
              <w:t>39</w:t>
            </w:r>
          </w:p>
        </w:tc>
        <w:tc>
          <w:tcPr>
            <w:tcW w:w="1843" w:type="dxa"/>
            <w:tcBorders>
              <w:top w:val="single" w:sz="4" w:space="0" w:color="auto"/>
              <w:bottom w:val="single" w:sz="4" w:space="0" w:color="auto"/>
            </w:tcBorders>
          </w:tcPr>
          <w:p w14:paraId="0472B594" w14:textId="77777777" w:rsidR="003F336A" w:rsidRPr="00332227" w:rsidRDefault="008C4434">
            <w:pPr>
              <w:jc w:val="both"/>
              <w:rPr>
                <w:sz w:val="24"/>
                <w:szCs w:val="24"/>
                <w:lang w:val="kk-KZ"/>
              </w:rPr>
            </w:pPr>
            <w:r w:rsidRPr="00332227">
              <w:rPr>
                <w:sz w:val="24"/>
                <w:szCs w:val="24"/>
                <w:lang w:val="kk-KZ"/>
              </w:rPr>
              <w:t>Жаңа Зеландия</w:t>
            </w:r>
          </w:p>
        </w:tc>
        <w:tc>
          <w:tcPr>
            <w:tcW w:w="851" w:type="dxa"/>
            <w:tcBorders>
              <w:top w:val="single" w:sz="4" w:space="0" w:color="auto"/>
              <w:bottom w:val="single" w:sz="4" w:space="0" w:color="auto"/>
            </w:tcBorders>
          </w:tcPr>
          <w:p w14:paraId="3FACB31A" w14:textId="77777777" w:rsidR="003F336A" w:rsidRPr="00332227" w:rsidRDefault="008C4434">
            <w:pPr>
              <w:jc w:val="both"/>
              <w:rPr>
                <w:sz w:val="24"/>
                <w:szCs w:val="24"/>
              </w:rPr>
            </w:pPr>
            <w:r w:rsidRPr="00332227">
              <w:rPr>
                <w:sz w:val="24"/>
                <w:szCs w:val="24"/>
              </w:rPr>
              <w:t>4.79</w:t>
            </w:r>
          </w:p>
        </w:tc>
      </w:tr>
      <w:tr w:rsidR="003F336A" w:rsidRPr="00332227" w14:paraId="252557C0" w14:textId="77777777" w:rsidTr="00D172BA">
        <w:trPr>
          <w:cantSplit/>
          <w:trHeight w:val="240"/>
        </w:trPr>
        <w:tc>
          <w:tcPr>
            <w:tcW w:w="988" w:type="dxa"/>
            <w:vMerge/>
            <w:textDirection w:val="btLr"/>
          </w:tcPr>
          <w:p w14:paraId="764CC6F3" w14:textId="77777777" w:rsidR="003F336A" w:rsidRPr="00332227" w:rsidRDefault="003F336A">
            <w:pPr>
              <w:ind w:left="113" w:right="113"/>
              <w:jc w:val="both"/>
              <w:rPr>
                <w:sz w:val="24"/>
                <w:szCs w:val="24"/>
                <w:lang w:val="kk-KZ"/>
              </w:rPr>
            </w:pPr>
          </w:p>
        </w:tc>
        <w:tc>
          <w:tcPr>
            <w:tcW w:w="1984" w:type="dxa"/>
            <w:vMerge/>
          </w:tcPr>
          <w:p w14:paraId="7A79546E" w14:textId="77777777" w:rsidR="003F336A" w:rsidRPr="00332227" w:rsidRDefault="003F336A">
            <w:pPr>
              <w:jc w:val="both"/>
              <w:rPr>
                <w:sz w:val="24"/>
                <w:szCs w:val="24"/>
                <w:lang w:val="kk-KZ"/>
              </w:rPr>
            </w:pPr>
          </w:p>
        </w:tc>
        <w:tc>
          <w:tcPr>
            <w:tcW w:w="567" w:type="dxa"/>
            <w:tcBorders>
              <w:top w:val="single" w:sz="4" w:space="0" w:color="auto"/>
              <w:right w:val="single" w:sz="4" w:space="0" w:color="auto"/>
            </w:tcBorders>
          </w:tcPr>
          <w:p w14:paraId="1BA8FF6B" w14:textId="77777777" w:rsidR="003F336A" w:rsidRPr="00332227" w:rsidRDefault="008C4434">
            <w:pPr>
              <w:jc w:val="both"/>
              <w:rPr>
                <w:sz w:val="24"/>
                <w:szCs w:val="24"/>
              </w:rPr>
            </w:pPr>
            <w:r w:rsidRPr="00332227">
              <w:rPr>
                <w:sz w:val="24"/>
                <w:szCs w:val="24"/>
              </w:rPr>
              <w:t>30</w:t>
            </w:r>
          </w:p>
        </w:tc>
        <w:tc>
          <w:tcPr>
            <w:tcW w:w="1985" w:type="dxa"/>
            <w:tcBorders>
              <w:top w:val="single" w:sz="4" w:space="0" w:color="auto"/>
              <w:left w:val="single" w:sz="4" w:space="0" w:color="auto"/>
            </w:tcBorders>
          </w:tcPr>
          <w:p w14:paraId="3D5B5E4C" w14:textId="77777777" w:rsidR="003F336A" w:rsidRPr="00332227" w:rsidRDefault="008C4434">
            <w:pPr>
              <w:jc w:val="both"/>
              <w:rPr>
                <w:sz w:val="24"/>
                <w:szCs w:val="24"/>
                <w:lang w:val="kk-KZ"/>
              </w:rPr>
            </w:pPr>
            <w:r w:rsidRPr="00332227">
              <w:rPr>
                <w:sz w:val="24"/>
                <w:szCs w:val="24"/>
                <w:lang w:val="kk-KZ"/>
              </w:rPr>
              <w:t>Израиль</w:t>
            </w:r>
          </w:p>
        </w:tc>
        <w:tc>
          <w:tcPr>
            <w:tcW w:w="708" w:type="dxa"/>
            <w:tcBorders>
              <w:top w:val="single" w:sz="4" w:space="0" w:color="auto"/>
            </w:tcBorders>
          </w:tcPr>
          <w:p w14:paraId="753D6CD0" w14:textId="77777777" w:rsidR="003F336A" w:rsidRPr="00332227" w:rsidRDefault="008C4434">
            <w:pPr>
              <w:jc w:val="both"/>
              <w:rPr>
                <w:sz w:val="24"/>
                <w:szCs w:val="24"/>
              </w:rPr>
            </w:pPr>
            <w:r w:rsidRPr="00332227">
              <w:rPr>
                <w:sz w:val="24"/>
                <w:szCs w:val="24"/>
              </w:rPr>
              <w:t>5.00</w:t>
            </w:r>
          </w:p>
        </w:tc>
        <w:tc>
          <w:tcPr>
            <w:tcW w:w="567" w:type="dxa"/>
            <w:tcBorders>
              <w:top w:val="single" w:sz="4" w:space="0" w:color="auto"/>
            </w:tcBorders>
          </w:tcPr>
          <w:p w14:paraId="50845448" w14:textId="77777777" w:rsidR="003F336A" w:rsidRPr="00332227" w:rsidRDefault="008C4434">
            <w:pPr>
              <w:jc w:val="both"/>
              <w:rPr>
                <w:sz w:val="24"/>
                <w:szCs w:val="24"/>
              </w:rPr>
            </w:pPr>
            <w:r w:rsidRPr="00332227">
              <w:rPr>
                <w:sz w:val="24"/>
                <w:szCs w:val="24"/>
              </w:rPr>
              <w:t>40</w:t>
            </w:r>
          </w:p>
        </w:tc>
        <w:tc>
          <w:tcPr>
            <w:tcW w:w="1843" w:type="dxa"/>
            <w:tcBorders>
              <w:top w:val="single" w:sz="4" w:space="0" w:color="auto"/>
            </w:tcBorders>
          </w:tcPr>
          <w:p w14:paraId="7FA23D92" w14:textId="77777777" w:rsidR="003F336A" w:rsidRPr="00332227" w:rsidRDefault="008C4434">
            <w:pPr>
              <w:jc w:val="both"/>
              <w:rPr>
                <w:sz w:val="24"/>
                <w:szCs w:val="24"/>
                <w:lang w:val="kk-KZ"/>
              </w:rPr>
            </w:pPr>
            <w:r w:rsidRPr="00332227">
              <w:rPr>
                <w:sz w:val="24"/>
                <w:szCs w:val="24"/>
                <w:lang w:val="kk-KZ"/>
              </w:rPr>
              <w:t>Кения</w:t>
            </w:r>
          </w:p>
        </w:tc>
        <w:tc>
          <w:tcPr>
            <w:tcW w:w="851" w:type="dxa"/>
            <w:tcBorders>
              <w:top w:val="single" w:sz="4" w:space="0" w:color="auto"/>
            </w:tcBorders>
          </w:tcPr>
          <w:p w14:paraId="0E210E11" w14:textId="77777777" w:rsidR="003F336A" w:rsidRPr="00332227" w:rsidRDefault="008C4434">
            <w:pPr>
              <w:jc w:val="both"/>
              <w:rPr>
                <w:sz w:val="24"/>
                <w:szCs w:val="24"/>
              </w:rPr>
            </w:pPr>
            <w:r w:rsidRPr="00332227">
              <w:rPr>
                <w:sz w:val="24"/>
                <w:szCs w:val="24"/>
              </w:rPr>
              <w:t>4.76</w:t>
            </w:r>
          </w:p>
        </w:tc>
      </w:tr>
      <w:tr w:rsidR="003F336A" w:rsidRPr="00332227" w14:paraId="4AADACEF" w14:textId="77777777" w:rsidTr="00A90E8A">
        <w:trPr>
          <w:cantSplit/>
          <w:trHeight w:val="286"/>
        </w:trPr>
        <w:tc>
          <w:tcPr>
            <w:tcW w:w="9493" w:type="dxa"/>
            <w:gridSpan w:val="8"/>
            <w:tcBorders>
              <w:bottom w:val="single" w:sz="4" w:space="0" w:color="000000" w:themeColor="text1"/>
            </w:tcBorders>
            <w:textDirection w:val="btLr"/>
          </w:tcPr>
          <w:p w14:paraId="24A435B8" w14:textId="77777777" w:rsidR="003F336A" w:rsidRPr="00332227" w:rsidRDefault="003F336A">
            <w:pPr>
              <w:jc w:val="both"/>
              <w:rPr>
                <w:sz w:val="24"/>
                <w:szCs w:val="24"/>
                <w:lang w:val="ru-RU"/>
              </w:rPr>
            </w:pPr>
          </w:p>
        </w:tc>
      </w:tr>
      <w:tr w:rsidR="003F336A" w:rsidRPr="00332227" w14:paraId="0E40CE1E" w14:textId="77777777" w:rsidTr="00D172BA">
        <w:trPr>
          <w:cantSplit/>
          <w:trHeight w:val="248"/>
        </w:trPr>
        <w:tc>
          <w:tcPr>
            <w:tcW w:w="988" w:type="dxa"/>
            <w:vMerge w:val="restart"/>
            <w:textDirection w:val="btLr"/>
          </w:tcPr>
          <w:p w14:paraId="03D0258B" w14:textId="5E7B4A75" w:rsidR="003F336A" w:rsidRPr="00332227" w:rsidRDefault="008C4434">
            <w:pPr>
              <w:ind w:left="113" w:right="113"/>
              <w:jc w:val="center"/>
              <w:rPr>
                <w:sz w:val="24"/>
                <w:szCs w:val="24"/>
                <w:lang w:val="kk-KZ"/>
              </w:rPr>
            </w:pPr>
            <w:r w:rsidRPr="00332227">
              <w:rPr>
                <w:sz w:val="24"/>
                <w:szCs w:val="24"/>
                <w:lang w:val="kk-KZ"/>
              </w:rPr>
              <w:t>Қоршаған орта</w:t>
            </w:r>
            <w:r w:rsidR="00493E3D">
              <w:rPr>
                <w:sz w:val="24"/>
                <w:szCs w:val="24"/>
                <w:lang w:val="kk-KZ"/>
              </w:rPr>
              <w:t>д</w:t>
            </w:r>
            <w:r w:rsidRPr="00332227">
              <w:rPr>
                <w:sz w:val="24"/>
                <w:szCs w:val="24"/>
                <w:lang w:val="kk-KZ"/>
              </w:rPr>
              <w:t>ан артта қалуы</w:t>
            </w:r>
          </w:p>
        </w:tc>
        <w:tc>
          <w:tcPr>
            <w:tcW w:w="1984" w:type="dxa"/>
            <w:vMerge w:val="restart"/>
          </w:tcPr>
          <w:p w14:paraId="633CFB5E" w14:textId="77777777" w:rsidR="003F336A" w:rsidRPr="00332227" w:rsidRDefault="008C4434">
            <w:pPr>
              <w:jc w:val="both"/>
              <w:rPr>
                <w:sz w:val="24"/>
                <w:szCs w:val="24"/>
                <w:lang w:val="kk-KZ"/>
              </w:rPr>
            </w:pPr>
            <w:r w:rsidRPr="00332227">
              <w:rPr>
                <w:sz w:val="24"/>
                <w:szCs w:val="24"/>
                <w:lang w:val="kk-KZ"/>
              </w:rPr>
              <w:t>Жасыл болашақ міндеттемелерін баяу немесе біркелкі емес құрудағы 20 ел</w:t>
            </w:r>
          </w:p>
        </w:tc>
        <w:tc>
          <w:tcPr>
            <w:tcW w:w="567" w:type="dxa"/>
            <w:tcBorders>
              <w:bottom w:val="single" w:sz="4" w:space="0" w:color="auto"/>
              <w:right w:val="single" w:sz="4" w:space="0" w:color="auto"/>
            </w:tcBorders>
          </w:tcPr>
          <w:p w14:paraId="358435FE" w14:textId="77777777" w:rsidR="003F336A" w:rsidRPr="00332227" w:rsidRDefault="008C4434">
            <w:pPr>
              <w:jc w:val="both"/>
              <w:rPr>
                <w:sz w:val="24"/>
                <w:szCs w:val="24"/>
              </w:rPr>
            </w:pPr>
            <w:r w:rsidRPr="00332227">
              <w:rPr>
                <w:sz w:val="24"/>
                <w:szCs w:val="24"/>
                <w:lang w:val="kk-KZ"/>
              </w:rPr>
              <w:t>41</w:t>
            </w:r>
          </w:p>
        </w:tc>
        <w:tc>
          <w:tcPr>
            <w:tcW w:w="1985" w:type="dxa"/>
            <w:tcBorders>
              <w:left w:val="single" w:sz="4" w:space="0" w:color="auto"/>
              <w:bottom w:val="single" w:sz="4" w:space="0" w:color="auto"/>
            </w:tcBorders>
          </w:tcPr>
          <w:p w14:paraId="2C1819E1" w14:textId="77777777" w:rsidR="003F336A" w:rsidRPr="00332227" w:rsidRDefault="008C4434">
            <w:pPr>
              <w:jc w:val="both"/>
              <w:rPr>
                <w:sz w:val="24"/>
                <w:szCs w:val="24"/>
                <w:lang w:val="kk-KZ"/>
              </w:rPr>
            </w:pPr>
            <w:r w:rsidRPr="00332227">
              <w:rPr>
                <w:sz w:val="24"/>
                <w:szCs w:val="24"/>
                <w:lang w:val="kk-KZ"/>
              </w:rPr>
              <w:t>БАӘ</w:t>
            </w:r>
          </w:p>
        </w:tc>
        <w:tc>
          <w:tcPr>
            <w:tcW w:w="708" w:type="dxa"/>
            <w:tcBorders>
              <w:bottom w:val="single" w:sz="4" w:space="0" w:color="auto"/>
            </w:tcBorders>
          </w:tcPr>
          <w:p w14:paraId="33A5A6F4" w14:textId="77777777" w:rsidR="003F336A" w:rsidRPr="00332227" w:rsidRDefault="008C4434">
            <w:pPr>
              <w:jc w:val="both"/>
              <w:rPr>
                <w:sz w:val="24"/>
                <w:szCs w:val="24"/>
              </w:rPr>
            </w:pPr>
            <w:r w:rsidRPr="00332227">
              <w:rPr>
                <w:sz w:val="24"/>
                <w:szCs w:val="24"/>
              </w:rPr>
              <w:t>4.76</w:t>
            </w:r>
          </w:p>
        </w:tc>
        <w:tc>
          <w:tcPr>
            <w:tcW w:w="567" w:type="dxa"/>
            <w:tcBorders>
              <w:bottom w:val="single" w:sz="4" w:space="0" w:color="auto"/>
            </w:tcBorders>
          </w:tcPr>
          <w:p w14:paraId="7502ACCA" w14:textId="77777777" w:rsidR="003F336A" w:rsidRPr="00332227" w:rsidRDefault="008C4434">
            <w:pPr>
              <w:jc w:val="both"/>
              <w:rPr>
                <w:sz w:val="24"/>
                <w:szCs w:val="24"/>
                <w:lang w:val="kk-KZ"/>
              </w:rPr>
            </w:pPr>
            <w:r w:rsidRPr="00332227">
              <w:rPr>
                <w:sz w:val="24"/>
                <w:szCs w:val="24"/>
              </w:rPr>
              <w:t>5</w:t>
            </w:r>
            <w:r w:rsidRPr="00332227">
              <w:rPr>
                <w:sz w:val="24"/>
                <w:szCs w:val="24"/>
                <w:lang w:val="kk-KZ"/>
              </w:rPr>
              <w:t>1</w:t>
            </w:r>
          </w:p>
        </w:tc>
        <w:tc>
          <w:tcPr>
            <w:tcW w:w="1843" w:type="dxa"/>
            <w:tcBorders>
              <w:bottom w:val="single" w:sz="4" w:space="0" w:color="auto"/>
            </w:tcBorders>
          </w:tcPr>
          <w:p w14:paraId="02ABAC89" w14:textId="77777777" w:rsidR="003F336A" w:rsidRPr="00332227" w:rsidRDefault="008C4434">
            <w:pPr>
              <w:jc w:val="both"/>
              <w:rPr>
                <w:sz w:val="24"/>
                <w:szCs w:val="24"/>
                <w:lang w:val="kk-KZ"/>
              </w:rPr>
            </w:pPr>
            <w:r w:rsidRPr="00332227">
              <w:rPr>
                <w:sz w:val="24"/>
                <w:szCs w:val="24"/>
                <w:lang w:val="kk-KZ"/>
              </w:rPr>
              <w:t>Сауд Арабиясы</w:t>
            </w:r>
          </w:p>
        </w:tc>
        <w:tc>
          <w:tcPr>
            <w:tcW w:w="851" w:type="dxa"/>
            <w:tcBorders>
              <w:bottom w:val="single" w:sz="4" w:space="0" w:color="auto"/>
            </w:tcBorders>
          </w:tcPr>
          <w:p w14:paraId="0F06ADA8" w14:textId="77777777" w:rsidR="003F336A" w:rsidRPr="00332227" w:rsidRDefault="008C4434">
            <w:pPr>
              <w:jc w:val="both"/>
              <w:rPr>
                <w:sz w:val="24"/>
                <w:szCs w:val="24"/>
              </w:rPr>
            </w:pPr>
            <w:r w:rsidRPr="00332227">
              <w:rPr>
                <w:sz w:val="24"/>
                <w:szCs w:val="24"/>
              </w:rPr>
              <w:t>4.42</w:t>
            </w:r>
          </w:p>
        </w:tc>
      </w:tr>
      <w:tr w:rsidR="003F336A" w:rsidRPr="00332227" w14:paraId="1F8A27A1" w14:textId="77777777" w:rsidTr="00D172BA">
        <w:trPr>
          <w:cantSplit/>
          <w:trHeight w:val="333"/>
        </w:trPr>
        <w:tc>
          <w:tcPr>
            <w:tcW w:w="988" w:type="dxa"/>
            <w:vMerge/>
            <w:textDirection w:val="btLr"/>
          </w:tcPr>
          <w:p w14:paraId="67301556" w14:textId="77777777" w:rsidR="003F336A" w:rsidRPr="00332227" w:rsidRDefault="003F336A">
            <w:pPr>
              <w:ind w:left="113" w:right="113"/>
              <w:jc w:val="center"/>
              <w:rPr>
                <w:sz w:val="24"/>
                <w:szCs w:val="24"/>
                <w:lang w:val="kk-KZ"/>
              </w:rPr>
            </w:pPr>
          </w:p>
        </w:tc>
        <w:tc>
          <w:tcPr>
            <w:tcW w:w="1984" w:type="dxa"/>
            <w:vMerge/>
          </w:tcPr>
          <w:p w14:paraId="3AAF662D"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75EF8F55" w14:textId="77777777" w:rsidR="003F336A" w:rsidRPr="00332227" w:rsidRDefault="008C4434">
            <w:pPr>
              <w:jc w:val="both"/>
              <w:rPr>
                <w:sz w:val="24"/>
                <w:szCs w:val="24"/>
              </w:rPr>
            </w:pPr>
            <w:r w:rsidRPr="00332227">
              <w:rPr>
                <w:sz w:val="24"/>
                <w:szCs w:val="24"/>
              </w:rPr>
              <w:t>42</w:t>
            </w:r>
          </w:p>
        </w:tc>
        <w:tc>
          <w:tcPr>
            <w:tcW w:w="1985" w:type="dxa"/>
            <w:tcBorders>
              <w:top w:val="single" w:sz="4" w:space="0" w:color="auto"/>
              <w:left w:val="single" w:sz="4" w:space="0" w:color="auto"/>
              <w:bottom w:val="single" w:sz="4" w:space="0" w:color="auto"/>
            </w:tcBorders>
          </w:tcPr>
          <w:p w14:paraId="025A988F" w14:textId="77777777" w:rsidR="003F336A" w:rsidRPr="00332227" w:rsidRDefault="008C4434">
            <w:pPr>
              <w:jc w:val="both"/>
              <w:rPr>
                <w:sz w:val="24"/>
                <w:szCs w:val="24"/>
                <w:lang w:val="kk-KZ"/>
              </w:rPr>
            </w:pPr>
            <w:r w:rsidRPr="00332227">
              <w:rPr>
                <w:sz w:val="24"/>
                <w:szCs w:val="24"/>
                <w:lang w:val="kk-KZ"/>
              </w:rPr>
              <w:t>Үндістан</w:t>
            </w:r>
          </w:p>
        </w:tc>
        <w:tc>
          <w:tcPr>
            <w:tcW w:w="708" w:type="dxa"/>
            <w:tcBorders>
              <w:top w:val="single" w:sz="4" w:space="0" w:color="auto"/>
              <w:bottom w:val="single" w:sz="4" w:space="0" w:color="auto"/>
            </w:tcBorders>
          </w:tcPr>
          <w:p w14:paraId="689B4FFB" w14:textId="77777777" w:rsidR="003F336A" w:rsidRPr="00332227" w:rsidRDefault="008C4434">
            <w:pPr>
              <w:jc w:val="both"/>
              <w:rPr>
                <w:sz w:val="24"/>
                <w:szCs w:val="24"/>
              </w:rPr>
            </w:pPr>
            <w:r w:rsidRPr="00332227">
              <w:rPr>
                <w:sz w:val="24"/>
                <w:szCs w:val="24"/>
              </w:rPr>
              <w:t>4.73</w:t>
            </w:r>
          </w:p>
        </w:tc>
        <w:tc>
          <w:tcPr>
            <w:tcW w:w="567" w:type="dxa"/>
            <w:tcBorders>
              <w:top w:val="single" w:sz="4" w:space="0" w:color="auto"/>
              <w:bottom w:val="single" w:sz="4" w:space="0" w:color="auto"/>
            </w:tcBorders>
          </w:tcPr>
          <w:p w14:paraId="29584C92" w14:textId="77777777" w:rsidR="003F336A" w:rsidRPr="00332227" w:rsidRDefault="008C4434">
            <w:pPr>
              <w:jc w:val="both"/>
              <w:rPr>
                <w:sz w:val="24"/>
                <w:szCs w:val="24"/>
              </w:rPr>
            </w:pPr>
            <w:r w:rsidRPr="00332227">
              <w:rPr>
                <w:sz w:val="24"/>
                <w:szCs w:val="24"/>
              </w:rPr>
              <w:t>52</w:t>
            </w:r>
          </w:p>
        </w:tc>
        <w:tc>
          <w:tcPr>
            <w:tcW w:w="1843" w:type="dxa"/>
            <w:tcBorders>
              <w:top w:val="single" w:sz="4" w:space="0" w:color="auto"/>
              <w:bottom w:val="single" w:sz="4" w:space="0" w:color="auto"/>
            </w:tcBorders>
          </w:tcPr>
          <w:p w14:paraId="3B7E353C" w14:textId="77777777" w:rsidR="003F336A" w:rsidRPr="00332227" w:rsidRDefault="008C4434">
            <w:pPr>
              <w:jc w:val="both"/>
              <w:rPr>
                <w:sz w:val="24"/>
                <w:szCs w:val="24"/>
                <w:lang w:val="kk-KZ"/>
              </w:rPr>
            </w:pPr>
            <w:r w:rsidRPr="00332227">
              <w:rPr>
                <w:sz w:val="24"/>
                <w:szCs w:val="24"/>
                <w:lang w:val="kk-KZ"/>
              </w:rPr>
              <w:t>Австралия</w:t>
            </w:r>
          </w:p>
        </w:tc>
        <w:tc>
          <w:tcPr>
            <w:tcW w:w="851" w:type="dxa"/>
            <w:tcBorders>
              <w:top w:val="single" w:sz="4" w:space="0" w:color="auto"/>
              <w:bottom w:val="single" w:sz="4" w:space="0" w:color="auto"/>
            </w:tcBorders>
          </w:tcPr>
          <w:p w14:paraId="73CD2179" w14:textId="77777777" w:rsidR="003F336A" w:rsidRPr="00332227" w:rsidRDefault="008C4434">
            <w:pPr>
              <w:jc w:val="both"/>
              <w:rPr>
                <w:sz w:val="24"/>
                <w:szCs w:val="24"/>
              </w:rPr>
            </w:pPr>
            <w:r w:rsidRPr="00332227">
              <w:rPr>
                <w:sz w:val="24"/>
                <w:szCs w:val="24"/>
              </w:rPr>
              <w:t>4.39</w:t>
            </w:r>
          </w:p>
        </w:tc>
      </w:tr>
      <w:tr w:rsidR="003F336A" w:rsidRPr="00332227" w14:paraId="4198256B" w14:textId="77777777" w:rsidTr="00D172BA">
        <w:trPr>
          <w:cantSplit/>
          <w:trHeight w:val="277"/>
        </w:trPr>
        <w:tc>
          <w:tcPr>
            <w:tcW w:w="988" w:type="dxa"/>
            <w:vMerge/>
            <w:textDirection w:val="btLr"/>
          </w:tcPr>
          <w:p w14:paraId="121F0AF5" w14:textId="77777777" w:rsidR="003F336A" w:rsidRPr="00332227" w:rsidRDefault="003F336A">
            <w:pPr>
              <w:ind w:left="113" w:right="113"/>
              <w:jc w:val="center"/>
              <w:rPr>
                <w:sz w:val="24"/>
                <w:szCs w:val="24"/>
                <w:lang w:val="kk-KZ"/>
              </w:rPr>
            </w:pPr>
          </w:p>
        </w:tc>
        <w:tc>
          <w:tcPr>
            <w:tcW w:w="1984" w:type="dxa"/>
            <w:vMerge/>
          </w:tcPr>
          <w:p w14:paraId="4BF406B6"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6BB24650" w14:textId="77777777" w:rsidR="003F336A" w:rsidRPr="00332227" w:rsidRDefault="008C4434">
            <w:pPr>
              <w:jc w:val="both"/>
              <w:rPr>
                <w:sz w:val="24"/>
                <w:szCs w:val="24"/>
              </w:rPr>
            </w:pPr>
            <w:r w:rsidRPr="00332227">
              <w:rPr>
                <w:sz w:val="24"/>
                <w:szCs w:val="24"/>
              </w:rPr>
              <w:t>43</w:t>
            </w:r>
          </w:p>
        </w:tc>
        <w:tc>
          <w:tcPr>
            <w:tcW w:w="1985" w:type="dxa"/>
            <w:tcBorders>
              <w:top w:val="single" w:sz="4" w:space="0" w:color="auto"/>
              <w:left w:val="single" w:sz="4" w:space="0" w:color="auto"/>
              <w:bottom w:val="single" w:sz="4" w:space="0" w:color="auto"/>
            </w:tcBorders>
          </w:tcPr>
          <w:p w14:paraId="31404EDE" w14:textId="77777777" w:rsidR="003F336A" w:rsidRPr="00332227" w:rsidRDefault="008C4434">
            <w:pPr>
              <w:jc w:val="both"/>
              <w:rPr>
                <w:sz w:val="24"/>
                <w:szCs w:val="24"/>
                <w:lang w:val="kk-KZ"/>
              </w:rPr>
            </w:pPr>
            <w:r w:rsidRPr="00332227">
              <w:rPr>
                <w:sz w:val="24"/>
                <w:szCs w:val="24"/>
                <w:lang w:val="kk-KZ"/>
              </w:rPr>
              <w:t>Нигерия</w:t>
            </w:r>
          </w:p>
        </w:tc>
        <w:tc>
          <w:tcPr>
            <w:tcW w:w="708" w:type="dxa"/>
            <w:tcBorders>
              <w:top w:val="single" w:sz="4" w:space="0" w:color="auto"/>
              <w:bottom w:val="single" w:sz="4" w:space="0" w:color="auto"/>
            </w:tcBorders>
          </w:tcPr>
          <w:p w14:paraId="0B1E7265" w14:textId="77777777" w:rsidR="003F336A" w:rsidRPr="00332227" w:rsidRDefault="008C4434">
            <w:pPr>
              <w:jc w:val="both"/>
              <w:rPr>
                <w:sz w:val="24"/>
                <w:szCs w:val="24"/>
              </w:rPr>
            </w:pPr>
            <w:r w:rsidRPr="00332227">
              <w:rPr>
                <w:sz w:val="24"/>
                <w:szCs w:val="24"/>
              </w:rPr>
              <w:t>4.65</w:t>
            </w:r>
          </w:p>
        </w:tc>
        <w:tc>
          <w:tcPr>
            <w:tcW w:w="567" w:type="dxa"/>
            <w:tcBorders>
              <w:top w:val="single" w:sz="4" w:space="0" w:color="auto"/>
              <w:bottom w:val="single" w:sz="4" w:space="0" w:color="auto"/>
            </w:tcBorders>
          </w:tcPr>
          <w:p w14:paraId="2A1734B4" w14:textId="77777777" w:rsidR="003F336A" w:rsidRPr="00332227" w:rsidRDefault="008C4434">
            <w:pPr>
              <w:jc w:val="both"/>
              <w:rPr>
                <w:sz w:val="24"/>
                <w:szCs w:val="24"/>
              </w:rPr>
            </w:pPr>
            <w:r w:rsidRPr="00332227">
              <w:rPr>
                <w:sz w:val="24"/>
                <w:szCs w:val="24"/>
              </w:rPr>
              <w:t>53</w:t>
            </w:r>
          </w:p>
        </w:tc>
        <w:tc>
          <w:tcPr>
            <w:tcW w:w="1843" w:type="dxa"/>
            <w:tcBorders>
              <w:top w:val="single" w:sz="4" w:space="0" w:color="auto"/>
              <w:bottom w:val="single" w:sz="4" w:space="0" w:color="auto"/>
            </w:tcBorders>
          </w:tcPr>
          <w:p w14:paraId="574DB714" w14:textId="77777777" w:rsidR="003F336A" w:rsidRPr="00332227" w:rsidRDefault="008C4434">
            <w:pPr>
              <w:jc w:val="both"/>
              <w:rPr>
                <w:sz w:val="24"/>
                <w:szCs w:val="24"/>
                <w:lang w:val="kk-KZ"/>
              </w:rPr>
            </w:pPr>
            <w:r w:rsidRPr="00332227">
              <w:rPr>
                <w:sz w:val="24"/>
                <w:szCs w:val="24"/>
                <w:lang w:val="kk-KZ"/>
              </w:rPr>
              <w:t>Филиппин</w:t>
            </w:r>
          </w:p>
        </w:tc>
        <w:tc>
          <w:tcPr>
            <w:tcW w:w="851" w:type="dxa"/>
            <w:tcBorders>
              <w:top w:val="single" w:sz="4" w:space="0" w:color="auto"/>
              <w:bottom w:val="single" w:sz="4" w:space="0" w:color="auto"/>
            </w:tcBorders>
          </w:tcPr>
          <w:p w14:paraId="5B75645D" w14:textId="77777777" w:rsidR="003F336A" w:rsidRPr="00332227" w:rsidRDefault="008C4434">
            <w:pPr>
              <w:jc w:val="both"/>
              <w:rPr>
                <w:sz w:val="24"/>
                <w:szCs w:val="24"/>
              </w:rPr>
            </w:pPr>
            <w:r w:rsidRPr="00332227">
              <w:rPr>
                <w:sz w:val="24"/>
                <w:szCs w:val="24"/>
              </w:rPr>
              <w:t>4.37</w:t>
            </w:r>
          </w:p>
        </w:tc>
      </w:tr>
      <w:tr w:rsidR="003F336A" w:rsidRPr="00332227" w14:paraId="246D4723" w14:textId="77777777" w:rsidTr="00D172BA">
        <w:trPr>
          <w:cantSplit/>
          <w:trHeight w:val="167"/>
        </w:trPr>
        <w:tc>
          <w:tcPr>
            <w:tcW w:w="988" w:type="dxa"/>
            <w:vMerge/>
            <w:textDirection w:val="btLr"/>
          </w:tcPr>
          <w:p w14:paraId="04E0475A" w14:textId="77777777" w:rsidR="003F336A" w:rsidRPr="00332227" w:rsidRDefault="003F336A">
            <w:pPr>
              <w:ind w:left="113" w:right="113"/>
              <w:jc w:val="center"/>
              <w:rPr>
                <w:sz w:val="24"/>
                <w:szCs w:val="24"/>
                <w:lang w:val="kk-KZ"/>
              </w:rPr>
            </w:pPr>
          </w:p>
        </w:tc>
        <w:tc>
          <w:tcPr>
            <w:tcW w:w="1984" w:type="dxa"/>
            <w:vMerge/>
          </w:tcPr>
          <w:p w14:paraId="2B1DF421"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372B64D0" w14:textId="77777777" w:rsidR="003F336A" w:rsidRPr="00332227" w:rsidRDefault="008C4434">
            <w:pPr>
              <w:jc w:val="both"/>
              <w:rPr>
                <w:sz w:val="24"/>
                <w:szCs w:val="24"/>
              </w:rPr>
            </w:pPr>
            <w:r w:rsidRPr="00332227">
              <w:rPr>
                <w:sz w:val="24"/>
                <w:szCs w:val="24"/>
              </w:rPr>
              <w:t>44</w:t>
            </w:r>
          </w:p>
        </w:tc>
        <w:tc>
          <w:tcPr>
            <w:tcW w:w="1985" w:type="dxa"/>
            <w:tcBorders>
              <w:top w:val="single" w:sz="4" w:space="0" w:color="auto"/>
              <w:left w:val="single" w:sz="4" w:space="0" w:color="auto"/>
              <w:bottom w:val="single" w:sz="4" w:space="0" w:color="auto"/>
            </w:tcBorders>
          </w:tcPr>
          <w:p w14:paraId="16C75CB4" w14:textId="77777777" w:rsidR="003F336A" w:rsidRPr="00332227" w:rsidRDefault="008C4434">
            <w:pPr>
              <w:jc w:val="both"/>
              <w:rPr>
                <w:sz w:val="24"/>
                <w:szCs w:val="24"/>
                <w:lang w:val="kk-KZ"/>
              </w:rPr>
            </w:pPr>
            <w:r w:rsidRPr="00332227">
              <w:rPr>
                <w:sz w:val="24"/>
                <w:szCs w:val="24"/>
                <w:lang w:val="kk-KZ"/>
              </w:rPr>
              <w:t>Камерун</w:t>
            </w:r>
          </w:p>
        </w:tc>
        <w:tc>
          <w:tcPr>
            <w:tcW w:w="708" w:type="dxa"/>
            <w:tcBorders>
              <w:top w:val="single" w:sz="4" w:space="0" w:color="auto"/>
              <w:bottom w:val="single" w:sz="4" w:space="0" w:color="auto"/>
            </w:tcBorders>
          </w:tcPr>
          <w:p w14:paraId="793C1065" w14:textId="77777777" w:rsidR="003F336A" w:rsidRPr="00332227" w:rsidRDefault="008C4434">
            <w:pPr>
              <w:jc w:val="both"/>
              <w:rPr>
                <w:sz w:val="24"/>
                <w:szCs w:val="24"/>
              </w:rPr>
            </w:pPr>
            <w:r w:rsidRPr="00332227">
              <w:rPr>
                <w:sz w:val="24"/>
                <w:szCs w:val="24"/>
              </w:rPr>
              <w:t>4.55</w:t>
            </w:r>
          </w:p>
        </w:tc>
        <w:tc>
          <w:tcPr>
            <w:tcW w:w="567" w:type="dxa"/>
            <w:tcBorders>
              <w:top w:val="single" w:sz="4" w:space="0" w:color="auto"/>
              <w:bottom w:val="single" w:sz="4" w:space="0" w:color="auto"/>
            </w:tcBorders>
          </w:tcPr>
          <w:p w14:paraId="104DFCF0" w14:textId="77777777" w:rsidR="003F336A" w:rsidRPr="00332227" w:rsidRDefault="008C4434">
            <w:pPr>
              <w:jc w:val="both"/>
              <w:rPr>
                <w:sz w:val="24"/>
                <w:szCs w:val="24"/>
              </w:rPr>
            </w:pPr>
            <w:r w:rsidRPr="00332227">
              <w:rPr>
                <w:sz w:val="24"/>
                <w:szCs w:val="24"/>
              </w:rPr>
              <w:t>54</w:t>
            </w:r>
          </w:p>
        </w:tc>
        <w:tc>
          <w:tcPr>
            <w:tcW w:w="1843" w:type="dxa"/>
            <w:tcBorders>
              <w:top w:val="single" w:sz="4" w:space="0" w:color="auto"/>
              <w:bottom w:val="single" w:sz="4" w:space="0" w:color="auto"/>
            </w:tcBorders>
          </w:tcPr>
          <w:p w14:paraId="1AED3B9C" w14:textId="77777777" w:rsidR="003F336A" w:rsidRPr="00332227" w:rsidRDefault="008C4434">
            <w:pPr>
              <w:jc w:val="both"/>
              <w:rPr>
                <w:sz w:val="24"/>
                <w:szCs w:val="24"/>
                <w:lang w:val="kk-KZ"/>
              </w:rPr>
            </w:pPr>
            <w:r w:rsidRPr="00332227">
              <w:rPr>
                <w:sz w:val="24"/>
                <w:szCs w:val="24"/>
                <w:lang w:val="kk-KZ"/>
              </w:rPr>
              <w:t>Мексика</w:t>
            </w:r>
          </w:p>
        </w:tc>
        <w:tc>
          <w:tcPr>
            <w:tcW w:w="851" w:type="dxa"/>
            <w:tcBorders>
              <w:top w:val="single" w:sz="4" w:space="0" w:color="auto"/>
              <w:bottom w:val="single" w:sz="4" w:space="0" w:color="auto"/>
            </w:tcBorders>
          </w:tcPr>
          <w:p w14:paraId="1A14A0E6" w14:textId="77777777" w:rsidR="003F336A" w:rsidRPr="00332227" w:rsidRDefault="008C4434">
            <w:pPr>
              <w:jc w:val="both"/>
              <w:rPr>
                <w:sz w:val="24"/>
                <w:szCs w:val="24"/>
              </w:rPr>
            </w:pPr>
            <w:r w:rsidRPr="00332227">
              <w:rPr>
                <w:sz w:val="24"/>
                <w:szCs w:val="24"/>
              </w:rPr>
              <w:t>4.23</w:t>
            </w:r>
          </w:p>
        </w:tc>
      </w:tr>
      <w:tr w:rsidR="003F336A" w:rsidRPr="00332227" w14:paraId="615C063A" w14:textId="77777777" w:rsidTr="00D172BA">
        <w:trPr>
          <w:cantSplit/>
          <w:trHeight w:val="259"/>
        </w:trPr>
        <w:tc>
          <w:tcPr>
            <w:tcW w:w="988" w:type="dxa"/>
            <w:vMerge/>
            <w:textDirection w:val="btLr"/>
          </w:tcPr>
          <w:p w14:paraId="0F4ECA4E" w14:textId="77777777" w:rsidR="003F336A" w:rsidRPr="00332227" w:rsidRDefault="003F336A">
            <w:pPr>
              <w:ind w:left="113" w:right="113"/>
              <w:jc w:val="center"/>
              <w:rPr>
                <w:sz w:val="24"/>
                <w:szCs w:val="24"/>
                <w:lang w:val="kk-KZ"/>
              </w:rPr>
            </w:pPr>
          </w:p>
        </w:tc>
        <w:tc>
          <w:tcPr>
            <w:tcW w:w="1984" w:type="dxa"/>
            <w:vMerge/>
          </w:tcPr>
          <w:p w14:paraId="5CB3DBD7"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7B05A836" w14:textId="77777777" w:rsidR="003F336A" w:rsidRPr="00332227" w:rsidRDefault="008C4434">
            <w:pPr>
              <w:jc w:val="both"/>
              <w:rPr>
                <w:sz w:val="24"/>
                <w:szCs w:val="24"/>
              </w:rPr>
            </w:pPr>
            <w:r w:rsidRPr="00332227">
              <w:rPr>
                <w:sz w:val="24"/>
                <w:szCs w:val="24"/>
              </w:rPr>
              <w:t>45</w:t>
            </w:r>
          </w:p>
        </w:tc>
        <w:tc>
          <w:tcPr>
            <w:tcW w:w="1985" w:type="dxa"/>
            <w:tcBorders>
              <w:top w:val="single" w:sz="4" w:space="0" w:color="auto"/>
              <w:left w:val="single" w:sz="4" w:space="0" w:color="auto"/>
              <w:bottom w:val="single" w:sz="4" w:space="0" w:color="auto"/>
            </w:tcBorders>
          </w:tcPr>
          <w:p w14:paraId="2313090B" w14:textId="77777777" w:rsidR="003F336A" w:rsidRPr="00332227" w:rsidRDefault="008C4434">
            <w:pPr>
              <w:jc w:val="both"/>
              <w:rPr>
                <w:sz w:val="24"/>
                <w:szCs w:val="24"/>
                <w:lang w:val="kk-KZ"/>
              </w:rPr>
            </w:pPr>
            <w:proofErr w:type="spellStart"/>
            <w:r w:rsidRPr="00332227">
              <w:rPr>
                <w:sz w:val="24"/>
                <w:szCs w:val="24"/>
                <w:lang w:val="kk-KZ"/>
              </w:rPr>
              <w:t>Гонк</w:t>
            </w:r>
            <w:proofErr w:type="spellEnd"/>
            <w:r w:rsidRPr="00332227">
              <w:rPr>
                <w:sz w:val="24"/>
                <w:szCs w:val="24"/>
                <w:lang w:val="kk-KZ"/>
              </w:rPr>
              <w:t xml:space="preserve"> </w:t>
            </w:r>
            <w:proofErr w:type="spellStart"/>
            <w:r w:rsidRPr="00332227">
              <w:rPr>
                <w:sz w:val="24"/>
                <w:szCs w:val="24"/>
                <w:lang w:val="kk-KZ"/>
              </w:rPr>
              <w:t>Конг</w:t>
            </w:r>
            <w:proofErr w:type="spellEnd"/>
            <w:r w:rsidRPr="00332227">
              <w:rPr>
                <w:sz w:val="24"/>
                <w:szCs w:val="24"/>
                <w:lang w:val="kk-KZ"/>
              </w:rPr>
              <w:t>, Қытай</w:t>
            </w:r>
          </w:p>
        </w:tc>
        <w:tc>
          <w:tcPr>
            <w:tcW w:w="708" w:type="dxa"/>
            <w:tcBorders>
              <w:top w:val="single" w:sz="4" w:space="0" w:color="auto"/>
              <w:bottom w:val="single" w:sz="4" w:space="0" w:color="auto"/>
            </w:tcBorders>
          </w:tcPr>
          <w:p w14:paraId="2C4EB45A" w14:textId="77777777" w:rsidR="003F336A" w:rsidRPr="00332227" w:rsidRDefault="008C4434">
            <w:pPr>
              <w:jc w:val="both"/>
              <w:rPr>
                <w:sz w:val="24"/>
                <w:szCs w:val="24"/>
              </w:rPr>
            </w:pPr>
            <w:r w:rsidRPr="00332227">
              <w:rPr>
                <w:sz w:val="24"/>
                <w:szCs w:val="24"/>
              </w:rPr>
              <w:t>4.54</w:t>
            </w:r>
          </w:p>
        </w:tc>
        <w:tc>
          <w:tcPr>
            <w:tcW w:w="567" w:type="dxa"/>
            <w:tcBorders>
              <w:top w:val="single" w:sz="4" w:space="0" w:color="auto"/>
              <w:bottom w:val="single" w:sz="4" w:space="0" w:color="auto"/>
            </w:tcBorders>
          </w:tcPr>
          <w:p w14:paraId="6269B3DD" w14:textId="77777777" w:rsidR="003F336A" w:rsidRPr="00332227" w:rsidRDefault="008C4434">
            <w:pPr>
              <w:jc w:val="both"/>
              <w:rPr>
                <w:sz w:val="24"/>
                <w:szCs w:val="24"/>
              </w:rPr>
            </w:pPr>
            <w:r w:rsidRPr="00332227">
              <w:rPr>
                <w:sz w:val="24"/>
                <w:szCs w:val="24"/>
              </w:rPr>
              <w:t>55</w:t>
            </w:r>
          </w:p>
        </w:tc>
        <w:tc>
          <w:tcPr>
            <w:tcW w:w="1843" w:type="dxa"/>
            <w:tcBorders>
              <w:top w:val="single" w:sz="4" w:space="0" w:color="auto"/>
              <w:bottom w:val="single" w:sz="4" w:space="0" w:color="auto"/>
            </w:tcBorders>
          </w:tcPr>
          <w:p w14:paraId="0C2616F4" w14:textId="77777777" w:rsidR="003F336A" w:rsidRPr="00332227" w:rsidRDefault="008C4434">
            <w:pPr>
              <w:jc w:val="both"/>
              <w:rPr>
                <w:sz w:val="24"/>
                <w:szCs w:val="24"/>
                <w:lang w:val="kk-KZ"/>
              </w:rPr>
            </w:pPr>
            <w:r w:rsidRPr="00332227">
              <w:rPr>
                <w:sz w:val="24"/>
                <w:szCs w:val="24"/>
                <w:lang w:val="kk-KZ"/>
              </w:rPr>
              <w:t>Пәкістан</w:t>
            </w:r>
          </w:p>
        </w:tc>
        <w:tc>
          <w:tcPr>
            <w:tcW w:w="851" w:type="dxa"/>
            <w:tcBorders>
              <w:top w:val="single" w:sz="4" w:space="0" w:color="auto"/>
              <w:bottom w:val="single" w:sz="4" w:space="0" w:color="auto"/>
            </w:tcBorders>
          </w:tcPr>
          <w:p w14:paraId="2C4B572C" w14:textId="77777777" w:rsidR="003F336A" w:rsidRPr="00332227" w:rsidRDefault="008C4434">
            <w:pPr>
              <w:jc w:val="both"/>
              <w:rPr>
                <w:sz w:val="24"/>
                <w:szCs w:val="24"/>
              </w:rPr>
            </w:pPr>
            <w:r w:rsidRPr="00332227">
              <w:rPr>
                <w:sz w:val="24"/>
                <w:szCs w:val="24"/>
              </w:rPr>
              <w:t>4.18</w:t>
            </w:r>
          </w:p>
        </w:tc>
      </w:tr>
      <w:tr w:rsidR="003F336A" w:rsidRPr="00332227" w14:paraId="3B3C3447" w14:textId="77777777" w:rsidTr="00D172BA">
        <w:trPr>
          <w:cantSplit/>
          <w:trHeight w:val="259"/>
        </w:trPr>
        <w:tc>
          <w:tcPr>
            <w:tcW w:w="988" w:type="dxa"/>
            <w:vMerge/>
            <w:textDirection w:val="btLr"/>
          </w:tcPr>
          <w:p w14:paraId="2267D7B5" w14:textId="77777777" w:rsidR="003F336A" w:rsidRPr="00332227" w:rsidRDefault="003F336A">
            <w:pPr>
              <w:ind w:left="113" w:right="113"/>
              <w:jc w:val="center"/>
              <w:rPr>
                <w:sz w:val="24"/>
                <w:szCs w:val="24"/>
                <w:lang w:val="kk-KZ"/>
              </w:rPr>
            </w:pPr>
          </w:p>
        </w:tc>
        <w:tc>
          <w:tcPr>
            <w:tcW w:w="1984" w:type="dxa"/>
            <w:vMerge/>
          </w:tcPr>
          <w:p w14:paraId="04CAFF2B"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7AABC1E0" w14:textId="77777777" w:rsidR="003F336A" w:rsidRPr="00332227" w:rsidRDefault="008C4434">
            <w:pPr>
              <w:jc w:val="both"/>
              <w:rPr>
                <w:sz w:val="24"/>
                <w:szCs w:val="24"/>
              </w:rPr>
            </w:pPr>
            <w:r w:rsidRPr="00332227">
              <w:rPr>
                <w:sz w:val="24"/>
                <w:szCs w:val="24"/>
              </w:rPr>
              <w:t>46</w:t>
            </w:r>
          </w:p>
        </w:tc>
        <w:tc>
          <w:tcPr>
            <w:tcW w:w="1985" w:type="dxa"/>
            <w:tcBorders>
              <w:top w:val="single" w:sz="4" w:space="0" w:color="auto"/>
              <w:left w:val="single" w:sz="4" w:space="0" w:color="auto"/>
              <w:bottom w:val="single" w:sz="4" w:space="0" w:color="auto"/>
            </w:tcBorders>
          </w:tcPr>
          <w:p w14:paraId="2A39A37D" w14:textId="77777777" w:rsidR="003F336A" w:rsidRPr="00332227" w:rsidRDefault="008C4434">
            <w:pPr>
              <w:jc w:val="both"/>
              <w:rPr>
                <w:sz w:val="24"/>
                <w:szCs w:val="24"/>
                <w:lang w:val="kk-KZ"/>
              </w:rPr>
            </w:pPr>
            <w:r w:rsidRPr="00332227">
              <w:rPr>
                <w:sz w:val="24"/>
                <w:szCs w:val="24"/>
                <w:lang w:val="kk-KZ"/>
              </w:rPr>
              <w:t>Словакия</w:t>
            </w:r>
          </w:p>
        </w:tc>
        <w:tc>
          <w:tcPr>
            <w:tcW w:w="708" w:type="dxa"/>
            <w:tcBorders>
              <w:top w:val="single" w:sz="4" w:space="0" w:color="auto"/>
              <w:bottom w:val="single" w:sz="4" w:space="0" w:color="auto"/>
            </w:tcBorders>
          </w:tcPr>
          <w:p w14:paraId="0041C8A8" w14:textId="77777777" w:rsidR="003F336A" w:rsidRPr="00332227" w:rsidRDefault="008C4434">
            <w:pPr>
              <w:jc w:val="both"/>
              <w:rPr>
                <w:sz w:val="24"/>
                <w:szCs w:val="24"/>
              </w:rPr>
            </w:pPr>
            <w:r w:rsidRPr="00332227">
              <w:rPr>
                <w:sz w:val="24"/>
                <w:szCs w:val="24"/>
              </w:rPr>
              <w:t>4.52</w:t>
            </w:r>
          </w:p>
        </w:tc>
        <w:tc>
          <w:tcPr>
            <w:tcW w:w="567" w:type="dxa"/>
            <w:tcBorders>
              <w:top w:val="single" w:sz="4" w:space="0" w:color="auto"/>
              <w:bottom w:val="single" w:sz="4" w:space="0" w:color="auto"/>
            </w:tcBorders>
          </w:tcPr>
          <w:p w14:paraId="76BB8B20" w14:textId="77777777" w:rsidR="003F336A" w:rsidRPr="00332227" w:rsidRDefault="008C4434">
            <w:pPr>
              <w:jc w:val="both"/>
              <w:rPr>
                <w:sz w:val="24"/>
                <w:szCs w:val="24"/>
              </w:rPr>
            </w:pPr>
            <w:r w:rsidRPr="00332227">
              <w:rPr>
                <w:sz w:val="24"/>
                <w:szCs w:val="24"/>
              </w:rPr>
              <w:t>56</w:t>
            </w:r>
          </w:p>
        </w:tc>
        <w:tc>
          <w:tcPr>
            <w:tcW w:w="1843" w:type="dxa"/>
            <w:tcBorders>
              <w:top w:val="single" w:sz="4" w:space="0" w:color="auto"/>
              <w:bottom w:val="single" w:sz="4" w:space="0" w:color="auto"/>
            </w:tcBorders>
          </w:tcPr>
          <w:p w14:paraId="13D55060" w14:textId="77777777" w:rsidR="003F336A" w:rsidRPr="00332227" w:rsidRDefault="008C4434">
            <w:pPr>
              <w:jc w:val="both"/>
              <w:rPr>
                <w:sz w:val="24"/>
                <w:szCs w:val="24"/>
                <w:lang w:val="kk-KZ"/>
              </w:rPr>
            </w:pPr>
            <w:r w:rsidRPr="00332227">
              <w:rPr>
                <w:sz w:val="24"/>
                <w:szCs w:val="24"/>
                <w:lang w:val="kk-KZ"/>
              </w:rPr>
              <w:t>Вьетнам</w:t>
            </w:r>
          </w:p>
        </w:tc>
        <w:tc>
          <w:tcPr>
            <w:tcW w:w="851" w:type="dxa"/>
            <w:tcBorders>
              <w:top w:val="single" w:sz="4" w:space="0" w:color="auto"/>
              <w:bottom w:val="single" w:sz="4" w:space="0" w:color="auto"/>
            </w:tcBorders>
          </w:tcPr>
          <w:p w14:paraId="79793D93" w14:textId="77777777" w:rsidR="003F336A" w:rsidRPr="00332227" w:rsidRDefault="008C4434">
            <w:pPr>
              <w:jc w:val="both"/>
              <w:rPr>
                <w:sz w:val="24"/>
                <w:szCs w:val="24"/>
              </w:rPr>
            </w:pPr>
            <w:r w:rsidRPr="00332227">
              <w:rPr>
                <w:sz w:val="24"/>
                <w:szCs w:val="24"/>
              </w:rPr>
              <w:t>4.17</w:t>
            </w:r>
          </w:p>
        </w:tc>
      </w:tr>
      <w:tr w:rsidR="003F336A" w:rsidRPr="00332227" w14:paraId="42593BA8" w14:textId="77777777" w:rsidTr="00D172BA">
        <w:trPr>
          <w:cantSplit/>
          <w:trHeight w:val="277"/>
        </w:trPr>
        <w:tc>
          <w:tcPr>
            <w:tcW w:w="988" w:type="dxa"/>
            <w:vMerge/>
            <w:textDirection w:val="btLr"/>
          </w:tcPr>
          <w:p w14:paraId="0FAE55A6" w14:textId="77777777" w:rsidR="003F336A" w:rsidRPr="00332227" w:rsidRDefault="003F336A">
            <w:pPr>
              <w:ind w:left="113" w:right="113"/>
              <w:jc w:val="center"/>
              <w:rPr>
                <w:sz w:val="24"/>
                <w:szCs w:val="24"/>
                <w:lang w:val="kk-KZ"/>
              </w:rPr>
            </w:pPr>
          </w:p>
        </w:tc>
        <w:tc>
          <w:tcPr>
            <w:tcW w:w="1984" w:type="dxa"/>
            <w:vMerge/>
          </w:tcPr>
          <w:p w14:paraId="2E186A38"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79AFA08F" w14:textId="77777777" w:rsidR="003F336A" w:rsidRPr="00332227" w:rsidRDefault="008C4434">
            <w:pPr>
              <w:jc w:val="both"/>
              <w:rPr>
                <w:sz w:val="24"/>
                <w:szCs w:val="24"/>
              </w:rPr>
            </w:pPr>
            <w:r w:rsidRPr="00332227">
              <w:rPr>
                <w:sz w:val="24"/>
                <w:szCs w:val="24"/>
              </w:rPr>
              <w:t>4</w:t>
            </w:r>
            <w:r w:rsidRPr="00332227">
              <w:rPr>
                <w:sz w:val="24"/>
                <w:szCs w:val="24"/>
                <w:lang w:val="kk-KZ"/>
              </w:rPr>
              <w:t>7</w:t>
            </w:r>
          </w:p>
        </w:tc>
        <w:tc>
          <w:tcPr>
            <w:tcW w:w="1985" w:type="dxa"/>
            <w:tcBorders>
              <w:top w:val="single" w:sz="4" w:space="0" w:color="auto"/>
              <w:left w:val="single" w:sz="4" w:space="0" w:color="auto"/>
              <w:bottom w:val="single" w:sz="4" w:space="0" w:color="auto"/>
            </w:tcBorders>
          </w:tcPr>
          <w:p w14:paraId="61AF9352" w14:textId="77777777" w:rsidR="003F336A" w:rsidRPr="00332227" w:rsidRDefault="008C4434">
            <w:pPr>
              <w:jc w:val="both"/>
              <w:rPr>
                <w:sz w:val="24"/>
                <w:szCs w:val="24"/>
                <w:lang w:val="kk-KZ"/>
              </w:rPr>
            </w:pPr>
            <w:r w:rsidRPr="00332227">
              <w:rPr>
                <w:sz w:val="24"/>
                <w:szCs w:val="24"/>
                <w:lang w:val="kk-KZ"/>
              </w:rPr>
              <w:t>Румыния</w:t>
            </w:r>
          </w:p>
        </w:tc>
        <w:tc>
          <w:tcPr>
            <w:tcW w:w="708" w:type="dxa"/>
            <w:tcBorders>
              <w:top w:val="single" w:sz="4" w:space="0" w:color="auto"/>
              <w:bottom w:val="single" w:sz="4" w:space="0" w:color="auto"/>
            </w:tcBorders>
          </w:tcPr>
          <w:p w14:paraId="27B396EB" w14:textId="77777777" w:rsidR="003F336A" w:rsidRPr="00332227" w:rsidRDefault="008C4434">
            <w:pPr>
              <w:jc w:val="both"/>
              <w:rPr>
                <w:sz w:val="24"/>
                <w:szCs w:val="24"/>
              </w:rPr>
            </w:pPr>
            <w:r w:rsidRPr="00332227">
              <w:rPr>
                <w:sz w:val="24"/>
                <w:szCs w:val="24"/>
              </w:rPr>
              <w:t>4.52</w:t>
            </w:r>
          </w:p>
        </w:tc>
        <w:tc>
          <w:tcPr>
            <w:tcW w:w="567" w:type="dxa"/>
            <w:tcBorders>
              <w:top w:val="single" w:sz="4" w:space="0" w:color="auto"/>
              <w:bottom w:val="single" w:sz="4" w:space="0" w:color="auto"/>
            </w:tcBorders>
          </w:tcPr>
          <w:p w14:paraId="2FB17EF4" w14:textId="77777777" w:rsidR="003F336A" w:rsidRPr="00332227" w:rsidRDefault="008C4434">
            <w:pPr>
              <w:jc w:val="both"/>
              <w:rPr>
                <w:sz w:val="24"/>
                <w:szCs w:val="24"/>
              </w:rPr>
            </w:pPr>
            <w:r w:rsidRPr="00332227">
              <w:rPr>
                <w:sz w:val="24"/>
                <w:szCs w:val="24"/>
              </w:rPr>
              <w:t>57</w:t>
            </w:r>
          </w:p>
        </w:tc>
        <w:tc>
          <w:tcPr>
            <w:tcW w:w="1843" w:type="dxa"/>
            <w:tcBorders>
              <w:top w:val="single" w:sz="4" w:space="0" w:color="auto"/>
              <w:bottom w:val="single" w:sz="4" w:space="0" w:color="auto"/>
            </w:tcBorders>
          </w:tcPr>
          <w:p w14:paraId="4760185A" w14:textId="77777777" w:rsidR="003F336A" w:rsidRPr="00332227" w:rsidRDefault="008C4434">
            <w:pPr>
              <w:jc w:val="both"/>
              <w:rPr>
                <w:sz w:val="24"/>
                <w:szCs w:val="24"/>
                <w:lang w:val="kk-KZ"/>
              </w:rPr>
            </w:pPr>
            <w:r w:rsidRPr="00332227">
              <w:rPr>
                <w:sz w:val="24"/>
                <w:szCs w:val="24"/>
                <w:lang w:val="kk-KZ"/>
              </w:rPr>
              <w:t>Уганда</w:t>
            </w:r>
          </w:p>
        </w:tc>
        <w:tc>
          <w:tcPr>
            <w:tcW w:w="851" w:type="dxa"/>
            <w:tcBorders>
              <w:top w:val="single" w:sz="4" w:space="0" w:color="auto"/>
              <w:bottom w:val="single" w:sz="4" w:space="0" w:color="auto"/>
            </w:tcBorders>
          </w:tcPr>
          <w:p w14:paraId="4C9319FF" w14:textId="77777777" w:rsidR="003F336A" w:rsidRPr="00332227" w:rsidRDefault="008C4434">
            <w:pPr>
              <w:jc w:val="both"/>
              <w:rPr>
                <w:sz w:val="24"/>
                <w:szCs w:val="24"/>
              </w:rPr>
            </w:pPr>
            <w:r w:rsidRPr="00332227">
              <w:rPr>
                <w:sz w:val="24"/>
                <w:szCs w:val="24"/>
              </w:rPr>
              <w:t>4.15</w:t>
            </w:r>
          </w:p>
        </w:tc>
      </w:tr>
      <w:tr w:rsidR="003F336A" w:rsidRPr="00332227" w14:paraId="54DD3E1F" w14:textId="77777777" w:rsidTr="00D172BA">
        <w:trPr>
          <w:cantSplit/>
          <w:trHeight w:val="278"/>
        </w:trPr>
        <w:tc>
          <w:tcPr>
            <w:tcW w:w="988" w:type="dxa"/>
            <w:vMerge/>
            <w:textDirection w:val="btLr"/>
          </w:tcPr>
          <w:p w14:paraId="745264B5" w14:textId="77777777" w:rsidR="003F336A" w:rsidRPr="00332227" w:rsidRDefault="003F336A">
            <w:pPr>
              <w:ind w:left="113" w:right="113"/>
              <w:jc w:val="center"/>
              <w:rPr>
                <w:sz w:val="24"/>
                <w:szCs w:val="24"/>
                <w:lang w:val="kk-KZ"/>
              </w:rPr>
            </w:pPr>
          </w:p>
        </w:tc>
        <w:tc>
          <w:tcPr>
            <w:tcW w:w="1984" w:type="dxa"/>
            <w:vMerge/>
          </w:tcPr>
          <w:p w14:paraId="17EE7B4D"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32FD0314" w14:textId="77777777" w:rsidR="003F336A" w:rsidRPr="00332227" w:rsidRDefault="008C4434">
            <w:pPr>
              <w:jc w:val="both"/>
              <w:rPr>
                <w:sz w:val="24"/>
                <w:szCs w:val="24"/>
              </w:rPr>
            </w:pPr>
            <w:r w:rsidRPr="00332227">
              <w:rPr>
                <w:sz w:val="24"/>
                <w:szCs w:val="24"/>
              </w:rPr>
              <w:t>48</w:t>
            </w:r>
          </w:p>
        </w:tc>
        <w:tc>
          <w:tcPr>
            <w:tcW w:w="1985" w:type="dxa"/>
            <w:tcBorders>
              <w:top w:val="single" w:sz="4" w:space="0" w:color="auto"/>
              <w:left w:val="single" w:sz="4" w:space="0" w:color="auto"/>
              <w:bottom w:val="single" w:sz="4" w:space="0" w:color="auto"/>
            </w:tcBorders>
          </w:tcPr>
          <w:p w14:paraId="2F6BE265" w14:textId="77777777" w:rsidR="003F336A" w:rsidRPr="00332227" w:rsidRDefault="008C4434">
            <w:pPr>
              <w:jc w:val="both"/>
              <w:rPr>
                <w:sz w:val="24"/>
                <w:szCs w:val="24"/>
                <w:lang w:val="kk-KZ"/>
              </w:rPr>
            </w:pPr>
            <w:r w:rsidRPr="00332227">
              <w:rPr>
                <w:sz w:val="24"/>
                <w:szCs w:val="24"/>
                <w:lang w:val="kk-KZ"/>
              </w:rPr>
              <w:t>Тайланд</w:t>
            </w:r>
          </w:p>
        </w:tc>
        <w:tc>
          <w:tcPr>
            <w:tcW w:w="708" w:type="dxa"/>
            <w:tcBorders>
              <w:top w:val="single" w:sz="4" w:space="0" w:color="auto"/>
              <w:bottom w:val="single" w:sz="4" w:space="0" w:color="auto"/>
            </w:tcBorders>
          </w:tcPr>
          <w:p w14:paraId="58D90525" w14:textId="77777777" w:rsidR="003F336A" w:rsidRPr="00332227" w:rsidRDefault="008C4434">
            <w:pPr>
              <w:jc w:val="both"/>
              <w:rPr>
                <w:sz w:val="24"/>
                <w:szCs w:val="24"/>
              </w:rPr>
            </w:pPr>
            <w:r w:rsidRPr="00332227">
              <w:rPr>
                <w:sz w:val="24"/>
                <w:szCs w:val="24"/>
              </w:rPr>
              <w:t>4.50</w:t>
            </w:r>
          </w:p>
        </w:tc>
        <w:tc>
          <w:tcPr>
            <w:tcW w:w="567" w:type="dxa"/>
            <w:tcBorders>
              <w:top w:val="single" w:sz="4" w:space="0" w:color="auto"/>
              <w:bottom w:val="single" w:sz="4" w:space="0" w:color="auto"/>
            </w:tcBorders>
          </w:tcPr>
          <w:p w14:paraId="18A74F16" w14:textId="77777777" w:rsidR="003F336A" w:rsidRPr="00332227" w:rsidRDefault="008C4434">
            <w:pPr>
              <w:jc w:val="both"/>
              <w:rPr>
                <w:sz w:val="24"/>
                <w:szCs w:val="24"/>
              </w:rPr>
            </w:pPr>
            <w:r w:rsidRPr="00332227">
              <w:rPr>
                <w:sz w:val="24"/>
                <w:szCs w:val="24"/>
              </w:rPr>
              <w:t>58</w:t>
            </w:r>
          </w:p>
        </w:tc>
        <w:tc>
          <w:tcPr>
            <w:tcW w:w="1843" w:type="dxa"/>
            <w:tcBorders>
              <w:top w:val="single" w:sz="4" w:space="0" w:color="auto"/>
              <w:bottom w:val="single" w:sz="4" w:space="0" w:color="auto"/>
            </w:tcBorders>
          </w:tcPr>
          <w:p w14:paraId="6591AF05" w14:textId="77777777" w:rsidR="003F336A" w:rsidRPr="00332227" w:rsidRDefault="008C4434">
            <w:pPr>
              <w:jc w:val="both"/>
              <w:rPr>
                <w:sz w:val="24"/>
                <w:szCs w:val="24"/>
                <w:lang w:val="kk-KZ"/>
              </w:rPr>
            </w:pPr>
            <w:r w:rsidRPr="00332227">
              <w:rPr>
                <w:sz w:val="24"/>
                <w:szCs w:val="24"/>
                <w:lang w:val="kk-KZ"/>
              </w:rPr>
              <w:t>Кувейт</w:t>
            </w:r>
          </w:p>
        </w:tc>
        <w:tc>
          <w:tcPr>
            <w:tcW w:w="851" w:type="dxa"/>
            <w:tcBorders>
              <w:top w:val="single" w:sz="4" w:space="0" w:color="auto"/>
              <w:bottom w:val="single" w:sz="4" w:space="0" w:color="auto"/>
            </w:tcBorders>
          </w:tcPr>
          <w:p w14:paraId="20F43D38" w14:textId="77777777" w:rsidR="003F336A" w:rsidRPr="00332227" w:rsidRDefault="008C4434">
            <w:pPr>
              <w:jc w:val="both"/>
              <w:rPr>
                <w:sz w:val="24"/>
                <w:szCs w:val="24"/>
              </w:rPr>
            </w:pPr>
            <w:r w:rsidRPr="00332227">
              <w:rPr>
                <w:sz w:val="24"/>
                <w:szCs w:val="24"/>
              </w:rPr>
              <w:t>4.09</w:t>
            </w:r>
          </w:p>
        </w:tc>
      </w:tr>
      <w:tr w:rsidR="003F336A" w:rsidRPr="00332227" w14:paraId="1A40EA1A" w14:textId="77777777" w:rsidTr="00D172BA">
        <w:trPr>
          <w:cantSplit/>
          <w:trHeight w:val="333"/>
        </w:trPr>
        <w:tc>
          <w:tcPr>
            <w:tcW w:w="988" w:type="dxa"/>
            <w:vMerge/>
            <w:textDirection w:val="btLr"/>
          </w:tcPr>
          <w:p w14:paraId="46A50E9E" w14:textId="77777777" w:rsidR="003F336A" w:rsidRPr="00332227" w:rsidRDefault="003F336A">
            <w:pPr>
              <w:ind w:left="113" w:right="113"/>
              <w:jc w:val="center"/>
              <w:rPr>
                <w:sz w:val="24"/>
                <w:szCs w:val="24"/>
                <w:lang w:val="kk-KZ"/>
              </w:rPr>
            </w:pPr>
          </w:p>
        </w:tc>
        <w:tc>
          <w:tcPr>
            <w:tcW w:w="1984" w:type="dxa"/>
            <w:vMerge/>
          </w:tcPr>
          <w:p w14:paraId="452E97B1" w14:textId="77777777" w:rsidR="003F336A" w:rsidRPr="00332227" w:rsidRDefault="003F336A">
            <w:pPr>
              <w:jc w:val="both"/>
              <w:rPr>
                <w:sz w:val="24"/>
                <w:szCs w:val="24"/>
                <w:lang w:val="kk-KZ"/>
              </w:rPr>
            </w:pPr>
          </w:p>
        </w:tc>
        <w:tc>
          <w:tcPr>
            <w:tcW w:w="567" w:type="dxa"/>
            <w:tcBorders>
              <w:top w:val="single" w:sz="4" w:space="0" w:color="auto"/>
              <w:bottom w:val="single" w:sz="4" w:space="0" w:color="auto"/>
              <w:right w:val="single" w:sz="4" w:space="0" w:color="auto"/>
            </w:tcBorders>
          </w:tcPr>
          <w:p w14:paraId="277E4867" w14:textId="77777777" w:rsidR="003F336A" w:rsidRPr="00332227" w:rsidRDefault="008C4434">
            <w:pPr>
              <w:jc w:val="both"/>
              <w:rPr>
                <w:sz w:val="24"/>
                <w:szCs w:val="24"/>
              </w:rPr>
            </w:pPr>
            <w:r w:rsidRPr="00332227">
              <w:rPr>
                <w:sz w:val="24"/>
                <w:szCs w:val="24"/>
              </w:rPr>
              <w:t>49</w:t>
            </w:r>
          </w:p>
        </w:tc>
        <w:tc>
          <w:tcPr>
            <w:tcW w:w="1985" w:type="dxa"/>
            <w:tcBorders>
              <w:top w:val="single" w:sz="4" w:space="0" w:color="auto"/>
              <w:left w:val="single" w:sz="4" w:space="0" w:color="auto"/>
              <w:bottom w:val="single" w:sz="4" w:space="0" w:color="auto"/>
            </w:tcBorders>
          </w:tcPr>
          <w:p w14:paraId="32AC6EDC" w14:textId="77777777" w:rsidR="003F336A" w:rsidRPr="00332227" w:rsidRDefault="008C4434">
            <w:pPr>
              <w:jc w:val="both"/>
              <w:rPr>
                <w:sz w:val="24"/>
                <w:szCs w:val="24"/>
                <w:lang w:val="kk-KZ"/>
              </w:rPr>
            </w:pPr>
            <w:r w:rsidRPr="00332227">
              <w:rPr>
                <w:sz w:val="24"/>
                <w:szCs w:val="24"/>
                <w:lang w:val="kk-KZ"/>
              </w:rPr>
              <w:t>Қазақстан</w:t>
            </w:r>
          </w:p>
        </w:tc>
        <w:tc>
          <w:tcPr>
            <w:tcW w:w="708" w:type="dxa"/>
            <w:tcBorders>
              <w:top w:val="single" w:sz="4" w:space="0" w:color="auto"/>
              <w:bottom w:val="single" w:sz="4" w:space="0" w:color="auto"/>
            </w:tcBorders>
          </w:tcPr>
          <w:p w14:paraId="1C25C6CA" w14:textId="77777777" w:rsidR="003F336A" w:rsidRPr="00332227" w:rsidRDefault="008C4434">
            <w:pPr>
              <w:jc w:val="both"/>
              <w:rPr>
                <w:sz w:val="24"/>
                <w:szCs w:val="24"/>
              </w:rPr>
            </w:pPr>
            <w:r w:rsidRPr="00332227">
              <w:rPr>
                <w:sz w:val="24"/>
                <w:szCs w:val="24"/>
              </w:rPr>
              <w:t>4.48</w:t>
            </w:r>
          </w:p>
        </w:tc>
        <w:tc>
          <w:tcPr>
            <w:tcW w:w="567" w:type="dxa"/>
            <w:tcBorders>
              <w:top w:val="single" w:sz="4" w:space="0" w:color="auto"/>
              <w:bottom w:val="single" w:sz="4" w:space="0" w:color="auto"/>
            </w:tcBorders>
          </w:tcPr>
          <w:p w14:paraId="7047F731" w14:textId="77777777" w:rsidR="003F336A" w:rsidRPr="00332227" w:rsidRDefault="008C4434">
            <w:pPr>
              <w:jc w:val="both"/>
              <w:rPr>
                <w:sz w:val="24"/>
                <w:szCs w:val="24"/>
              </w:rPr>
            </w:pPr>
            <w:r w:rsidRPr="00332227">
              <w:rPr>
                <w:sz w:val="24"/>
                <w:szCs w:val="24"/>
              </w:rPr>
              <w:t>59</w:t>
            </w:r>
          </w:p>
        </w:tc>
        <w:tc>
          <w:tcPr>
            <w:tcW w:w="1843" w:type="dxa"/>
            <w:tcBorders>
              <w:top w:val="single" w:sz="4" w:space="0" w:color="auto"/>
              <w:bottom w:val="single" w:sz="4" w:space="0" w:color="auto"/>
            </w:tcBorders>
          </w:tcPr>
          <w:p w14:paraId="13E2FB67" w14:textId="77777777" w:rsidR="003F336A" w:rsidRPr="00332227" w:rsidRDefault="008C4434">
            <w:pPr>
              <w:jc w:val="both"/>
              <w:rPr>
                <w:sz w:val="24"/>
                <w:szCs w:val="24"/>
                <w:lang w:val="kk-KZ"/>
              </w:rPr>
            </w:pPr>
            <w:r w:rsidRPr="00332227">
              <w:rPr>
                <w:sz w:val="24"/>
                <w:szCs w:val="24"/>
                <w:lang w:val="kk-KZ"/>
              </w:rPr>
              <w:t>Египет</w:t>
            </w:r>
          </w:p>
        </w:tc>
        <w:tc>
          <w:tcPr>
            <w:tcW w:w="851" w:type="dxa"/>
            <w:tcBorders>
              <w:top w:val="single" w:sz="4" w:space="0" w:color="auto"/>
              <w:bottom w:val="single" w:sz="4" w:space="0" w:color="auto"/>
            </w:tcBorders>
          </w:tcPr>
          <w:p w14:paraId="05D367C7" w14:textId="77777777" w:rsidR="003F336A" w:rsidRPr="00332227" w:rsidRDefault="008C4434">
            <w:pPr>
              <w:jc w:val="both"/>
              <w:rPr>
                <w:sz w:val="24"/>
                <w:szCs w:val="24"/>
              </w:rPr>
            </w:pPr>
            <w:r w:rsidRPr="00332227">
              <w:rPr>
                <w:sz w:val="24"/>
                <w:szCs w:val="24"/>
              </w:rPr>
              <w:t>4.03</w:t>
            </w:r>
          </w:p>
        </w:tc>
      </w:tr>
      <w:tr w:rsidR="003F336A" w:rsidRPr="00332227" w14:paraId="6095C68E" w14:textId="77777777" w:rsidTr="00A90E8A">
        <w:trPr>
          <w:cantSplit/>
          <w:trHeight w:val="204"/>
        </w:trPr>
        <w:tc>
          <w:tcPr>
            <w:tcW w:w="988" w:type="dxa"/>
            <w:vMerge/>
            <w:tcBorders>
              <w:bottom w:val="nil"/>
            </w:tcBorders>
            <w:textDirection w:val="btLr"/>
          </w:tcPr>
          <w:p w14:paraId="4761B2C0" w14:textId="77777777" w:rsidR="003F336A" w:rsidRPr="00332227" w:rsidRDefault="003F336A">
            <w:pPr>
              <w:ind w:left="113" w:right="113"/>
              <w:jc w:val="center"/>
              <w:rPr>
                <w:sz w:val="24"/>
                <w:szCs w:val="24"/>
                <w:lang w:val="kk-KZ"/>
              </w:rPr>
            </w:pPr>
          </w:p>
        </w:tc>
        <w:tc>
          <w:tcPr>
            <w:tcW w:w="1984" w:type="dxa"/>
            <w:vMerge/>
            <w:tcBorders>
              <w:bottom w:val="nil"/>
            </w:tcBorders>
          </w:tcPr>
          <w:p w14:paraId="0A133849" w14:textId="77777777" w:rsidR="003F336A" w:rsidRPr="00332227" w:rsidRDefault="003F336A">
            <w:pPr>
              <w:jc w:val="both"/>
              <w:rPr>
                <w:sz w:val="24"/>
                <w:szCs w:val="24"/>
                <w:lang w:val="kk-KZ"/>
              </w:rPr>
            </w:pPr>
          </w:p>
        </w:tc>
        <w:tc>
          <w:tcPr>
            <w:tcW w:w="567" w:type="dxa"/>
            <w:tcBorders>
              <w:top w:val="single" w:sz="4" w:space="0" w:color="auto"/>
              <w:bottom w:val="nil"/>
              <w:right w:val="single" w:sz="4" w:space="0" w:color="auto"/>
            </w:tcBorders>
          </w:tcPr>
          <w:p w14:paraId="1E62F567" w14:textId="77777777" w:rsidR="003F336A" w:rsidRPr="00332227" w:rsidRDefault="008C4434">
            <w:pPr>
              <w:jc w:val="both"/>
              <w:rPr>
                <w:sz w:val="24"/>
                <w:szCs w:val="24"/>
                <w:lang w:val="kk-KZ"/>
              </w:rPr>
            </w:pPr>
            <w:r w:rsidRPr="00332227">
              <w:rPr>
                <w:sz w:val="24"/>
                <w:szCs w:val="24"/>
              </w:rPr>
              <w:t>50</w:t>
            </w:r>
          </w:p>
        </w:tc>
        <w:tc>
          <w:tcPr>
            <w:tcW w:w="1985" w:type="dxa"/>
            <w:tcBorders>
              <w:top w:val="single" w:sz="4" w:space="0" w:color="auto"/>
              <w:left w:val="single" w:sz="4" w:space="0" w:color="auto"/>
              <w:bottom w:val="nil"/>
            </w:tcBorders>
          </w:tcPr>
          <w:p w14:paraId="556D42B0" w14:textId="77777777" w:rsidR="003F336A" w:rsidRPr="00332227" w:rsidRDefault="008C4434">
            <w:pPr>
              <w:jc w:val="both"/>
              <w:rPr>
                <w:sz w:val="24"/>
                <w:szCs w:val="24"/>
                <w:lang w:val="kk-KZ"/>
              </w:rPr>
            </w:pPr>
            <w:r w:rsidRPr="00332227">
              <w:rPr>
                <w:sz w:val="24"/>
                <w:szCs w:val="24"/>
                <w:lang w:val="kk-KZ"/>
              </w:rPr>
              <w:t>Ангола</w:t>
            </w:r>
          </w:p>
        </w:tc>
        <w:tc>
          <w:tcPr>
            <w:tcW w:w="708" w:type="dxa"/>
            <w:tcBorders>
              <w:top w:val="single" w:sz="4" w:space="0" w:color="auto"/>
              <w:bottom w:val="nil"/>
            </w:tcBorders>
          </w:tcPr>
          <w:p w14:paraId="5BA444B5" w14:textId="77777777" w:rsidR="003F336A" w:rsidRPr="00332227" w:rsidRDefault="008C4434">
            <w:pPr>
              <w:jc w:val="both"/>
              <w:rPr>
                <w:sz w:val="24"/>
                <w:szCs w:val="24"/>
              </w:rPr>
            </w:pPr>
            <w:r w:rsidRPr="00332227">
              <w:rPr>
                <w:sz w:val="24"/>
                <w:szCs w:val="24"/>
              </w:rPr>
              <w:t>4.47</w:t>
            </w:r>
          </w:p>
        </w:tc>
        <w:tc>
          <w:tcPr>
            <w:tcW w:w="567" w:type="dxa"/>
            <w:tcBorders>
              <w:top w:val="single" w:sz="4" w:space="0" w:color="auto"/>
              <w:bottom w:val="nil"/>
            </w:tcBorders>
          </w:tcPr>
          <w:p w14:paraId="47ECCDBD" w14:textId="77777777" w:rsidR="003F336A" w:rsidRPr="00332227" w:rsidRDefault="008C4434">
            <w:pPr>
              <w:jc w:val="both"/>
              <w:rPr>
                <w:sz w:val="24"/>
                <w:szCs w:val="24"/>
              </w:rPr>
            </w:pPr>
            <w:r w:rsidRPr="00332227">
              <w:rPr>
                <w:sz w:val="24"/>
                <w:szCs w:val="24"/>
              </w:rPr>
              <w:t>60</w:t>
            </w:r>
          </w:p>
        </w:tc>
        <w:tc>
          <w:tcPr>
            <w:tcW w:w="1843" w:type="dxa"/>
            <w:tcBorders>
              <w:top w:val="single" w:sz="4" w:space="0" w:color="auto"/>
              <w:bottom w:val="nil"/>
            </w:tcBorders>
          </w:tcPr>
          <w:p w14:paraId="629D9A68" w14:textId="77777777" w:rsidR="003F336A" w:rsidRPr="00332227" w:rsidRDefault="008C4434">
            <w:pPr>
              <w:jc w:val="both"/>
              <w:rPr>
                <w:sz w:val="24"/>
                <w:szCs w:val="24"/>
                <w:lang w:val="kk-KZ"/>
              </w:rPr>
            </w:pPr>
            <w:r w:rsidRPr="00332227">
              <w:rPr>
                <w:sz w:val="24"/>
                <w:szCs w:val="24"/>
                <w:lang w:val="kk-KZ"/>
              </w:rPr>
              <w:t>Замбия</w:t>
            </w:r>
          </w:p>
        </w:tc>
        <w:tc>
          <w:tcPr>
            <w:tcW w:w="851" w:type="dxa"/>
            <w:tcBorders>
              <w:top w:val="single" w:sz="4" w:space="0" w:color="auto"/>
              <w:bottom w:val="nil"/>
            </w:tcBorders>
          </w:tcPr>
          <w:p w14:paraId="53398450" w14:textId="77777777" w:rsidR="003F336A" w:rsidRPr="00332227" w:rsidRDefault="008C4434">
            <w:pPr>
              <w:jc w:val="both"/>
              <w:rPr>
                <w:sz w:val="24"/>
                <w:szCs w:val="24"/>
              </w:rPr>
            </w:pPr>
            <w:r w:rsidRPr="00332227">
              <w:rPr>
                <w:sz w:val="24"/>
                <w:szCs w:val="24"/>
              </w:rPr>
              <w:t>3.99</w:t>
            </w:r>
          </w:p>
        </w:tc>
      </w:tr>
    </w:tbl>
    <w:p w14:paraId="46C06704" w14:textId="61735847" w:rsidR="00A90E8A" w:rsidRDefault="00A90E8A" w:rsidP="00A90E8A">
      <w:pPr>
        <w:ind w:right="141" w:firstLine="567"/>
        <w:jc w:val="both"/>
        <w:rPr>
          <w:lang w:val="kk-KZ"/>
        </w:rPr>
      </w:pPr>
      <w:r>
        <w:lastRenderedPageBreak/>
        <w:t>8-</w:t>
      </w:r>
      <w:r>
        <w:rPr>
          <w:lang w:val="kk-KZ"/>
        </w:rPr>
        <w:t>кестенің жалғасы</w:t>
      </w:r>
    </w:p>
    <w:tbl>
      <w:tblPr>
        <w:tblStyle w:val="af5"/>
        <w:tblW w:w="9493" w:type="dxa"/>
        <w:tblLayout w:type="fixed"/>
        <w:tblLook w:val="04A0" w:firstRow="1" w:lastRow="0" w:firstColumn="1" w:lastColumn="0" w:noHBand="0" w:noVBand="1"/>
      </w:tblPr>
      <w:tblGrid>
        <w:gridCol w:w="988"/>
        <w:gridCol w:w="1984"/>
        <w:gridCol w:w="567"/>
        <w:gridCol w:w="1985"/>
        <w:gridCol w:w="708"/>
        <w:gridCol w:w="567"/>
        <w:gridCol w:w="1843"/>
        <w:gridCol w:w="851"/>
      </w:tblGrid>
      <w:tr w:rsidR="00A90E8A" w:rsidRPr="00426C7A" w14:paraId="7CAD6933" w14:textId="77777777" w:rsidTr="009F62F1">
        <w:trPr>
          <w:cantSplit/>
          <w:trHeight w:val="248"/>
        </w:trPr>
        <w:tc>
          <w:tcPr>
            <w:tcW w:w="988" w:type="dxa"/>
          </w:tcPr>
          <w:p w14:paraId="4797A1EA" w14:textId="77777777" w:rsidR="00A90E8A" w:rsidRPr="00426C7A" w:rsidRDefault="00A90E8A" w:rsidP="009F62F1">
            <w:pPr>
              <w:jc w:val="center"/>
              <w:rPr>
                <w:sz w:val="24"/>
                <w:szCs w:val="24"/>
              </w:rPr>
            </w:pPr>
            <w:r w:rsidRPr="00426C7A">
              <w:rPr>
                <w:sz w:val="24"/>
                <w:szCs w:val="24"/>
              </w:rPr>
              <w:t>1</w:t>
            </w:r>
          </w:p>
        </w:tc>
        <w:tc>
          <w:tcPr>
            <w:tcW w:w="1984" w:type="dxa"/>
          </w:tcPr>
          <w:p w14:paraId="1F2B600E" w14:textId="77777777" w:rsidR="00A90E8A" w:rsidRPr="00426C7A" w:rsidRDefault="00A90E8A" w:rsidP="009F62F1">
            <w:pPr>
              <w:jc w:val="center"/>
              <w:rPr>
                <w:sz w:val="24"/>
                <w:szCs w:val="24"/>
              </w:rPr>
            </w:pPr>
            <w:r w:rsidRPr="00426C7A">
              <w:rPr>
                <w:sz w:val="24"/>
                <w:szCs w:val="24"/>
              </w:rPr>
              <w:t>2</w:t>
            </w:r>
          </w:p>
        </w:tc>
        <w:tc>
          <w:tcPr>
            <w:tcW w:w="567" w:type="dxa"/>
            <w:tcBorders>
              <w:right w:val="single" w:sz="4" w:space="0" w:color="auto"/>
            </w:tcBorders>
          </w:tcPr>
          <w:p w14:paraId="5E10CEF4" w14:textId="77777777" w:rsidR="00A90E8A" w:rsidRPr="00426C7A" w:rsidRDefault="00A90E8A" w:rsidP="009F62F1">
            <w:pPr>
              <w:jc w:val="center"/>
              <w:rPr>
                <w:sz w:val="24"/>
                <w:szCs w:val="24"/>
              </w:rPr>
            </w:pPr>
            <w:r w:rsidRPr="00426C7A">
              <w:rPr>
                <w:sz w:val="24"/>
                <w:szCs w:val="24"/>
              </w:rPr>
              <w:t>3</w:t>
            </w:r>
          </w:p>
        </w:tc>
        <w:tc>
          <w:tcPr>
            <w:tcW w:w="1985" w:type="dxa"/>
            <w:tcBorders>
              <w:left w:val="single" w:sz="4" w:space="0" w:color="auto"/>
            </w:tcBorders>
          </w:tcPr>
          <w:p w14:paraId="45E046A0" w14:textId="77777777" w:rsidR="00A90E8A" w:rsidRPr="00426C7A" w:rsidRDefault="00A90E8A" w:rsidP="009F62F1">
            <w:pPr>
              <w:jc w:val="center"/>
              <w:rPr>
                <w:sz w:val="24"/>
                <w:szCs w:val="24"/>
              </w:rPr>
            </w:pPr>
            <w:r w:rsidRPr="00426C7A">
              <w:rPr>
                <w:sz w:val="24"/>
                <w:szCs w:val="24"/>
              </w:rPr>
              <w:t>4</w:t>
            </w:r>
          </w:p>
        </w:tc>
        <w:tc>
          <w:tcPr>
            <w:tcW w:w="708" w:type="dxa"/>
          </w:tcPr>
          <w:p w14:paraId="480235C0" w14:textId="77777777" w:rsidR="00A90E8A" w:rsidRPr="00426C7A" w:rsidRDefault="00A90E8A" w:rsidP="009F62F1">
            <w:pPr>
              <w:jc w:val="center"/>
              <w:rPr>
                <w:sz w:val="24"/>
                <w:szCs w:val="24"/>
              </w:rPr>
            </w:pPr>
            <w:r w:rsidRPr="00426C7A">
              <w:rPr>
                <w:sz w:val="24"/>
                <w:szCs w:val="24"/>
              </w:rPr>
              <w:t>5</w:t>
            </w:r>
          </w:p>
        </w:tc>
        <w:tc>
          <w:tcPr>
            <w:tcW w:w="567" w:type="dxa"/>
          </w:tcPr>
          <w:p w14:paraId="17D4E77C" w14:textId="77777777" w:rsidR="00A90E8A" w:rsidRPr="00426C7A" w:rsidRDefault="00A90E8A" w:rsidP="009F62F1">
            <w:pPr>
              <w:jc w:val="center"/>
              <w:rPr>
                <w:sz w:val="24"/>
                <w:szCs w:val="24"/>
              </w:rPr>
            </w:pPr>
            <w:r w:rsidRPr="00426C7A">
              <w:rPr>
                <w:sz w:val="24"/>
                <w:szCs w:val="24"/>
              </w:rPr>
              <w:t>6</w:t>
            </w:r>
          </w:p>
        </w:tc>
        <w:tc>
          <w:tcPr>
            <w:tcW w:w="1843" w:type="dxa"/>
          </w:tcPr>
          <w:p w14:paraId="5DC146A1" w14:textId="77777777" w:rsidR="00A90E8A" w:rsidRPr="00426C7A" w:rsidRDefault="00A90E8A" w:rsidP="009F62F1">
            <w:pPr>
              <w:jc w:val="center"/>
              <w:rPr>
                <w:sz w:val="24"/>
                <w:szCs w:val="24"/>
              </w:rPr>
            </w:pPr>
            <w:r w:rsidRPr="00426C7A">
              <w:rPr>
                <w:sz w:val="24"/>
                <w:szCs w:val="24"/>
              </w:rPr>
              <w:t>7</w:t>
            </w:r>
          </w:p>
        </w:tc>
        <w:tc>
          <w:tcPr>
            <w:tcW w:w="851" w:type="dxa"/>
          </w:tcPr>
          <w:p w14:paraId="5ABF6C5F" w14:textId="77777777" w:rsidR="00A90E8A" w:rsidRPr="00426C7A" w:rsidRDefault="00A90E8A" w:rsidP="009F62F1">
            <w:pPr>
              <w:jc w:val="center"/>
              <w:rPr>
                <w:sz w:val="24"/>
                <w:szCs w:val="24"/>
              </w:rPr>
            </w:pPr>
            <w:r w:rsidRPr="00426C7A">
              <w:rPr>
                <w:sz w:val="24"/>
                <w:szCs w:val="24"/>
              </w:rPr>
              <w:t>8</w:t>
            </w:r>
          </w:p>
        </w:tc>
      </w:tr>
      <w:tr w:rsidR="00AB7EFB" w:rsidRPr="00332227" w14:paraId="00879C57" w14:textId="77777777" w:rsidTr="009F62F1">
        <w:trPr>
          <w:cantSplit/>
          <w:trHeight w:val="279"/>
        </w:trPr>
        <w:tc>
          <w:tcPr>
            <w:tcW w:w="988" w:type="dxa"/>
            <w:vMerge w:val="restart"/>
            <w:textDirection w:val="btLr"/>
          </w:tcPr>
          <w:p w14:paraId="22EACE15" w14:textId="77777777" w:rsidR="00AB7EFB" w:rsidRPr="00332227" w:rsidRDefault="00AB7EFB" w:rsidP="009F62F1">
            <w:pPr>
              <w:ind w:left="113" w:right="113"/>
              <w:jc w:val="both"/>
              <w:rPr>
                <w:sz w:val="24"/>
                <w:szCs w:val="24"/>
                <w:lang w:val="kk-KZ"/>
              </w:rPr>
            </w:pPr>
            <w:r w:rsidRPr="00332227">
              <w:rPr>
                <w:sz w:val="24"/>
                <w:szCs w:val="24"/>
                <w:lang w:val="kk-KZ"/>
              </w:rPr>
              <w:t>Қоршаған</w:t>
            </w:r>
            <w:r>
              <w:rPr>
                <w:sz w:val="24"/>
                <w:szCs w:val="24"/>
                <w:lang w:val="kk-KZ"/>
              </w:rPr>
              <w:t xml:space="preserve"> </w:t>
            </w:r>
            <w:r w:rsidRPr="00332227">
              <w:rPr>
                <w:sz w:val="24"/>
                <w:szCs w:val="24"/>
                <w:lang w:val="kk-KZ"/>
              </w:rPr>
              <w:t>орта</w:t>
            </w:r>
            <w:r>
              <w:rPr>
                <w:sz w:val="24"/>
                <w:szCs w:val="24"/>
                <w:lang w:val="kk-KZ"/>
              </w:rPr>
              <w:t xml:space="preserve"> </w:t>
            </w:r>
            <w:r w:rsidRPr="00332227">
              <w:rPr>
                <w:sz w:val="24"/>
                <w:szCs w:val="24"/>
                <w:lang w:val="kk-KZ"/>
              </w:rPr>
              <w:t>өзгеріс</w:t>
            </w:r>
            <w:r>
              <w:rPr>
                <w:sz w:val="24"/>
                <w:szCs w:val="24"/>
                <w:lang w:val="kk-KZ"/>
              </w:rPr>
              <w:t>терінен</w:t>
            </w:r>
            <w:r w:rsidRPr="00332227">
              <w:rPr>
                <w:sz w:val="24"/>
                <w:szCs w:val="24"/>
                <w:lang w:val="kk-KZ"/>
              </w:rPr>
              <w:t xml:space="preserve"> бас тарту</w:t>
            </w:r>
          </w:p>
        </w:tc>
        <w:tc>
          <w:tcPr>
            <w:tcW w:w="1984" w:type="dxa"/>
            <w:vMerge w:val="restart"/>
          </w:tcPr>
          <w:p w14:paraId="468BF286" w14:textId="77777777" w:rsidR="00AB7EFB" w:rsidRPr="00332227" w:rsidRDefault="00AB7EFB" w:rsidP="009F62F1">
            <w:pPr>
              <w:jc w:val="both"/>
              <w:rPr>
                <w:sz w:val="24"/>
                <w:szCs w:val="24"/>
                <w:lang w:val="kk-KZ"/>
              </w:rPr>
            </w:pPr>
            <w:r w:rsidRPr="00332227">
              <w:rPr>
                <w:sz w:val="24"/>
                <w:szCs w:val="24"/>
                <w:lang w:val="kk-KZ"/>
              </w:rPr>
              <w:t xml:space="preserve">«Жасыл» болашақ прогресі мен заманауи экологиялық </w:t>
            </w:r>
          </w:p>
          <w:p w14:paraId="24F0B88C" w14:textId="01E3EACE" w:rsidR="00AB7EFB" w:rsidRPr="00332227" w:rsidRDefault="00AB7EFB" w:rsidP="009F62F1">
            <w:pPr>
              <w:jc w:val="both"/>
              <w:rPr>
                <w:sz w:val="24"/>
                <w:szCs w:val="24"/>
                <w:lang w:val="kk-KZ"/>
              </w:rPr>
            </w:pPr>
            <w:r w:rsidRPr="00332227">
              <w:rPr>
                <w:sz w:val="24"/>
                <w:szCs w:val="24"/>
                <w:lang w:val="kk-KZ"/>
              </w:rPr>
              <w:t>инновациялық дамудың жоқтығынан артта қалған 16 ел</w:t>
            </w:r>
            <w:r>
              <w:rPr>
                <w:sz w:val="24"/>
                <w:szCs w:val="24"/>
                <w:lang w:val="kk-KZ"/>
              </w:rPr>
              <w:t>дер</w:t>
            </w:r>
          </w:p>
        </w:tc>
        <w:tc>
          <w:tcPr>
            <w:tcW w:w="567" w:type="dxa"/>
            <w:tcBorders>
              <w:bottom w:val="single" w:sz="4" w:space="0" w:color="auto"/>
              <w:right w:val="single" w:sz="4" w:space="0" w:color="auto"/>
            </w:tcBorders>
          </w:tcPr>
          <w:p w14:paraId="41E4A030" w14:textId="77777777" w:rsidR="00AB7EFB" w:rsidRPr="00332227" w:rsidRDefault="00AB7EFB" w:rsidP="009F62F1">
            <w:pPr>
              <w:jc w:val="both"/>
              <w:rPr>
                <w:sz w:val="24"/>
                <w:szCs w:val="24"/>
              </w:rPr>
            </w:pPr>
            <w:r w:rsidRPr="00332227">
              <w:rPr>
                <w:sz w:val="24"/>
                <w:szCs w:val="24"/>
              </w:rPr>
              <w:t>61</w:t>
            </w:r>
          </w:p>
        </w:tc>
        <w:tc>
          <w:tcPr>
            <w:tcW w:w="1985" w:type="dxa"/>
            <w:tcBorders>
              <w:left w:val="single" w:sz="4" w:space="0" w:color="auto"/>
              <w:bottom w:val="single" w:sz="4" w:space="0" w:color="auto"/>
            </w:tcBorders>
          </w:tcPr>
          <w:p w14:paraId="7AE2164B" w14:textId="77777777" w:rsidR="00AB7EFB" w:rsidRPr="00332227" w:rsidRDefault="00AB7EFB" w:rsidP="009F62F1">
            <w:pPr>
              <w:jc w:val="both"/>
              <w:rPr>
                <w:sz w:val="24"/>
                <w:szCs w:val="24"/>
                <w:lang w:val="kk-KZ"/>
              </w:rPr>
            </w:pPr>
            <w:r w:rsidRPr="00332227">
              <w:rPr>
                <w:sz w:val="24"/>
                <w:szCs w:val="24"/>
                <w:lang w:val="kk-KZ"/>
              </w:rPr>
              <w:t>Украина</w:t>
            </w:r>
          </w:p>
        </w:tc>
        <w:tc>
          <w:tcPr>
            <w:tcW w:w="708" w:type="dxa"/>
            <w:tcBorders>
              <w:bottom w:val="single" w:sz="4" w:space="0" w:color="auto"/>
            </w:tcBorders>
          </w:tcPr>
          <w:p w14:paraId="4E7E38AD" w14:textId="77777777" w:rsidR="00AB7EFB" w:rsidRPr="00332227" w:rsidRDefault="00AB7EFB" w:rsidP="009F62F1">
            <w:pPr>
              <w:jc w:val="both"/>
              <w:rPr>
                <w:sz w:val="24"/>
                <w:szCs w:val="24"/>
              </w:rPr>
            </w:pPr>
            <w:r w:rsidRPr="00332227">
              <w:rPr>
                <w:sz w:val="24"/>
                <w:szCs w:val="24"/>
                <w:lang w:val="kk-KZ"/>
              </w:rPr>
              <w:t>3</w:t>
            </w:r>
            <w:r w:rsidRPr="00332227">
              <w:rPr>
                <w:sz w:val="24"/>
                <w:szCs w:val="24"/>
              </w:rPr>
              <w:t>.95</w:t>
            </w:r>
          </w:p>
        </w:tc>
        <w:tc>
          <w:tcPr>
            <w:tcW w:w="567" w:type="dxa"/>
            <w:tcBorders>
              <w:bottom w:val="single" w:sz="4" w:space="0" w:color="auto"/>
            </w:tcBorders>
          </w:tcPr>
          <w:p w14:paraId="5B512162" w14:textId="77777777" w:rsidR="00AB7EFB" w:rsidRPr="00332227" w:rsidRDefault="00AB7EFB" w:rsidP="009F62F1">
            <w:pPr>
              <w:jc w:val="both"/>
              <w:rPr>
                <w:sz w:val="24"/>
                <w:szCs w:val="24"/>
              </w:rPr>
            </w:pPr>
            <w:r w:rsidRPr="00332227">
              <w:rPr>
                <w:sz w:val="24"/>
                <w:szCs w:val="24"/>
              </w:rPr>
              <w:t>69</w:t>
            </w:r>
          </w:p>
        </w:tc>
        <w:tc>
          <w:tcPr>
            <w:tcW w:w="1843" w:type="dxa"/>
            <w:tcBorders>
              <w:bottom w:val="single" w:sz="4" w:space="0" w:color="auto"/>
            </w:tcBorders>
          </w:tcPr>
          <w:p w14:paraId="527A92F4" w14:textId="77777777" w:rsidR="00AB7EFB" w:rsidRPr="00332227" w:rsidRDefault="00AB7EFB" w:rsidP="009F62F1">
            <w:pPr>
              <w:jc w:val="both"/>
              <w:rPr>
                <w:sz w:val="24"/>
                <w:szCs w:val="24"/>
                <w:lang w:val="kk-KZ"/>
              </w:rPr>
            </w:pPr>
            <w:r w:rsidRPr="00332227">
              <w:rPr>
                <w:sz w:val="24"/>
                <w:szCs w:val="24"/>
                <w:lang w:val="kk-KZ"/>
              </w:rPr>
              <w:t>Түркия</w:t>
            </w:r>
          </w:p>
        </w:tc>
        <w:tc>
          <w:tcPr>
            <w:tcW w:w="851" w:type="dxa"/>
            <w:tcBorders>
              <w:bottom w:val="single" w:sz="4" w:space="0" w:color="auto"/>
            </w:tcBorders>
          </w:tcPr>
          <w:p w14:paraId="43647920" w14:textId="77777777" w:rsidR="00AB7EFB" w:rsidRPr="00332227" w:rsidRDefault="00AB7EFB" w:rsidP="009F62F1">
            <w:pPr>
              <w:jc w:val="both"/>
              <w:rPr>
                <w:sz w:val="24"/>
                <w:szCs w:val="24"/>
              </w:rPr>
            </w:pPr>
            <w:r w:rsidRPr="00332227">
              <w:rPr>
                <w:sz w:val="24"/>
                <w:szCs w:val="24"/>
                <w:lang w:val="kk-KZ"/>
              </w:rPr>
              <w:t>3</w:t>
            </w:r>
            <w:r w:rsidRPr="00332227">
              <w:rPr>
                <w:sz w:val="24"/>
                <w:szCs w:val="24"/>
              </w:rPr>
              <w:t>.71</w:t>
            </w:r>
          </w:p>
        </w:tc>
      </w:tr>
      <w:tr w:rsidR="00AB7EFB" w:rsidRPr="00332227" w14:paraId="55EE0D4D" w14:textId="77777777" w:rsidTr="009F62F1">
        <w:trPr>
          <w:cantSplit/>
          <w:trHeight w:val="84"/>
        </w:trPr>
        <w:tc>
          <w:tcPr>
            <w:tcW w:w="988" w:type="dxa"/>
            <w:vMerge/>
            <w:textDirection w:val="btLr"/>
          </w:tcPr>
          <w:p w14:paraId="6D8575AB" w14:textId="77777777" w:rsidR="00AB7EFB" w:rsidRPr="00332227" w:rsidRDefault="00AB7EFB" w:rsidP="009F62F1">
            <w:pPr>
              <w:ind w:left="113" w:right="113"/>
              <w:jc w:val="both"/>
              <w:rPr>
                <w:sz w:val="24"/>
                <w:szCs w:val="24"/>
                <w:lang w:val="kk-KZ"/>
              </w:rPr>
            </w:pPr>
          </w:p>
        </w:tc>
        <w:tc>
          <w:tcPr>
            <w:tcW w:w="1984" w:type="dxa"/>
            <w:vMerge/>
          </w:tcPr>
          <w:p w14:paraId="34000694" w14:textId="7E420A24" w:rsidR="00AB7EFB" w:rsidRPr="00332227" w:rsidRDefault="00AB7EFB" w:rsidP="009F62F1">
            <w:pPr>
              <w:jc w:val="both"/>
              <w:rPr>
                <w:sz w:val="24"/>
                <w:szCs w:val="24"/>
                <w:lang w:val="kk-KZ"/>
              </w:rPr>
            </w:pPr>
          </w:p>
        </w:tc>
        <w:tc>
          <w:tcPr>
            <w:tcW w:w="567" w:type="dxa"/>
            <w:tcBorders>
              <w:top w:val="single" w:sz="4" w:space="0" w:color="auto"/>
              <w:bottom w:val="single" w:sz="4" w:space="0" w:color="auto"/>
              <w:right w:val="single" w:sz="4" w:space="0" w:color="auto"/>
            </w:tcBorders>
          </w:tcPr>
          <w:p w14:paraId="00091889" w14:textId="77777777" w:rsidR="00AB7EFB" w:rsidRPr="00332227" w:rsidRDefault="00AB7EFB" w:rsidP="009F62F1">
            <w:pPr>
              <w:jc w:val="both"/>
              <w:rPr>
                <w:sz w:val="24"/>
                <w:szCs w:val="24"/>
              </w:rPr>
            </w:pPr>
            <w:r w:rsidRPr="00332227">
              <w:rPr>
                <w:sz w:val="24"/>
                <w:szCs w:val="24"/>
              </w:rPr>
              <w:t>62</w:t>
            </w:r>
          </w:p>
        </w:tc>
        <w:tc>
          <w:tcPr>
            <w:tcW w:w="1985" w:type="dxa"/>
            <w:tcBorders>
              <w:top w:val="single" w:sz="4" w:space="0" w:color="auto"/>
              <w:left w:val="single" w:sz="4" w:space="0" w:color="auto"/>
              <w:bottom w:val="single" w:sz="4" w:space="0" w:color="auto"/>
            </w:tcBorders>
          </w:tcPr>
          <w:p w14:paraId="77FEFF28" w14:textId="77777777" w:rsidR="00AB7EFB" w:rsidRPr="00332227" w:rsidRDefault="00AB7EFB" w:rsidP="009F62F1">
            <w:pPr>
              <w:jc w:val="both"/>
              <w:rPr>
                <w:sz w:val="24"/>
                <w:szCs w:val="24"/>
                <w:lang w:val="kk-KZ"/>
              </w:rPr>
            </w:pPr>
            <w:r w:rsidRPr="00332227">
              <w:rPr>
                <w:sz w:val="24"/>
                <w:szCs w:val="24"/>
                <w:lang w:val="kk-KZ"/>
              </w:rPr>
              <w:t>Бангладеш</w:t>
            </w:r>
          </w:p>
        </w:tc>
        <w:tc>
          <w:tcPr>
            <w:tcW w:w="708" w:type="dxa"/>
            <w:tcBorders>
              <w:top w:val="single" w:sz="4" w:space="0" w:color="auto"/>
              <w:bottom w:val="single" w:sz="4" w:space="0" w:color="auto"/>
            </w:tcBorders>
          </w:tcPr>
          <w:p w14:paraId="0C8F9500" w14:textId="77777777" w:rsidR="00AB7EFB" w:rsidRPr="00332227" w:rsidRDefault="00AB7EFB" w:rsidP="009F62F1">
            <w:pPr>
              <w:jc w:val="both"/>
              <w:rPr>
                <w:sz w:val="24"/>
                <w:szCs w:val="24"/>
              </w:rPr>
            </w:pPr>
            <w:r w:rsidRPr="00332227">
              <w:rPr>
                <w:sz w:val="24"/>
                <w:szCs w:val="24"/>
              </w:rPr>
              <w:t>3.94</w:t>
            </w:r>
          </w:p>
        </w:tc>
        <w:tc>
          <w:tcPr>
            <w:tcW w:w="567" w:type="dxa"/>
            <w:tcBorders>
              <w:top w:val="single" w:sz="4" w:space="0" w:color="auto"/>
              <w:bottom w:val="single" w:sz="4" w:space="0" w:color="auto"/>
            </w:tcBorders>
          </w:tcPr>
          <w:p w14:paraId="7B53DEAA" w14:textId="77777777" w:rsidR="00AB7EFB" w:rsidRPr="00332227" w:rsidRDefault="00AB7EFB" w:rsidP="009F62F1">
            <w:pPr>
              <w:jc w:val="both"/>
              <w:rPr>
                <w:sz w:val="24"/>
                <w:szCs w:val="24"/>
              </w:rPr>
            </w:pPr>
            <w:r w:rsidRPr="00332227">
              <w:rPr>
                <w:sz w:val="24"/>
                <w:szCs w:val="24"/>
              </w:rPr>
              <w:t>70</w:t>
            </w:r>
          </w:p>
        </w:tc>
        <w:tc>
          <w:tcPr>
            <w:tcW w:w="1843" w:type="dxa"/>
            <w:tcBorders>
              <w:top w:val="single" w:sz="4" w:space="0" w:color="auto"/>
              <w:bottom w:val="single" w:sz="4" w:space="0" w:color="auto"/>
            </w:tcBorders>
          </w:tcPr>
          <w:p w14:paraId="5B920C67" w14:textId="77777777" w:rsidR="00AB7EFB" w:rsidRPr="00332227" w:rsidRDefault="00AB7EFB" w:rsidP="009F62F1">
            <w:pPr>
              <w:jc w:val="both"/>
              <w:rPr>
                <w:sz w:val="24"/>
                <w:szCs w:val="24"/>
                <w:lang w:val="kk-KZ"/>
              </w:rPr>
            </w:pPr>
            <w:r w:rsidRPr="00332227">
              <w:rPr>
                <w:sz w:val="24"/>
                <w:szCs w:val="24"/>
                <w:lang w:val="kk-KZ"/>
              </w:rPr>
              <w:t>Индонезия</w:t>
            </w:r>
          </w:p>
        </w:tc>
        <w:tc>
          <w:tcPr>
            <w:tcW w:w="851" w:type="dxa"/>
            <w:tcBorders>
              <w:top w:val="single" w:sz="4" w:space="0" w:color="auto"/>
              <w:bottom w:val="single" w:sz="4" w:space="0" w:color="auto"/>
            </w:tcBorders>
          </w:tcPr>
          <w:p w14:paraId="0CF2B3F2" w14:textId="77777777" w:rsidR="00AB7EFB" w:rsidRPr="00332227" w:rsidRDefault="00AB7EFB" w:rsidP="009F62F1">
            <w:pPr>
              <w:jc w:val="both"/>
              <w:rPr>
                <w:sz w:val="24"/>
                <w:szCs w:val="24"/>
              </w:rPr>
            </w:pPr>
            <w:r w:rsidRPr="00332227">
              <w:rPr>
                <w:sz w:val="24"/>
                <w:szCs w:val="24"/>
              </w:rPr>
              <w:t>3.68</w:t>
            </w:r>
          </w:p>
        </w:tc>
      </w:tr>
      <w:tr w:rsidR="00AB7EFB" w:rsidRPr="00332227" w14:paraId="17ED2105" w14:textId="77777777" w:rsidTr="009F62F1">
        <w:trPr>
          <w:cantSplit/>
          <w:trHeight w:val="363"/>
        </w:trPr>
        <w:tc>
          <w:tcPr>
            <w:tcW w:w="988" w:type="dxa"/>
            <w:vMerge/>
            <w:textDirection w:val="btLr"/>
          </w:tcPr>
          <w:p w14:paraId="28811A44" w14:textId="77777777" w:rsidR="00AB7EFB" w:rsidRPr="00332227" w:rsidRDefault="00AB7EFB" w:rsidP="009F62F1">
            <w:pPr>
              <w:ind w:left="113" w:right="113"/>
              <w:jc w:val="both"/>
              <w:rPr>
                <w:sz w:val="24"/>
                <w:szCs w:val="24"/>
                <w:lang w:val="kk-KZ"/>
              </w:rPr>
            </w:pPr>
          </w:p>
        </w:tc>
        <w:tc>
          <w:tcPr>
            <w:tcW w:w="1984" w:type="dxa"/>
            <w:vMerge/>
          </w:tcPr>
          <w:p w14:paraId="7BD96DA1" w14:textId="58F75A3B" w:rsidR="00AB7EFB" w:rsidRPr="00332227" w:rsidRDefault="00AB7EFB" w:rsidP="009F62F1">
            <w:pPr>
              <w:jc w:val="both"/>
              <w:rPr>
                <w:sz w:val="24"/>
                <w:szCs w:val="24"/>
                <w:lang w:val="kk-KZ"/>
              </w:rPr>
            </w:pPr>
          </w:p>
        </w:tc>
        <w:tc>
          <w:tcPr>
            <w:tcW w:w="567" w:type="dxa"/>
            <w:tcBorders>
              <w:top w:val="single" w:sz="4" w:space="0" w:color="auto"/>
              <w:bottom w:val="single" w:sz="4" w:space="0" w:color="auto"/>
              <w:right w:val="single" w:sz="4" w:space="0" w:color="auto"/>
            </w:tcBorders>
          </w:tcPr>
          <w:p w14:paraId="5F4FABE7" w14:textId="77777777" w:rsidR="00AB7EFB" w:rsidRPr="00332227" w:rsidRDefault="00AB7EFB" w:rsidP="009F62F1">
            <w:pPr>
              <w:jc w:val="both"/>
              <w:rPr>
                <w:sz w:val="24"/>
                <w:szCs w:val="24"/>
              </w:rPr>
            </w:pPr>
            <w:r w:rsidRPr="00332227">
              <w:rPr>
                <w:sz w:val="24"/>
                <w:szCs w:val="24"/>
              </w:rPr>
              <w:t>63</w:t>
            </w:r>
          </w:p>
        </w:tc>
        <w:tc>
          <w:tcPr>
            <w:tcW w:w="1985" w:type="dxa"/>
            <w:tcBorders>
              <w:top w:val="single" w:sz="4" w:space="0" w:color="auto"/>
              <w:left w:val="single" w:sz="4" w:space="0" w:color="auto"/>
              <w:bottom w:val="single" w:sz="4" w:space="0" w:color="auto"/>
            </w:tcBorders>
          </w:tcPr>
          <w:p w14:paraId="0E82A4D9" w14:textId="77777777" w:rsidR="00AB7EFB" w:rsidRPr="00332227" w:rsidRDefault="00AB7EFB" w:rsidP="009F62F1">
            <w:pPr>
              <w:jc w:val="both"/>
              <w:rPr>
                <w:sz w:val="24"/>
                <w:szCs w:val="24"/>
                <w:lang w:val="kk-KZ"/>
              </w:rPr>
            </w:pPr>
            <w:r w:rsidRPr="00332227">
              <w:rPr>
                <w:sz w:val="24"/>
                <w:szCs w:val="24"/>
                <w:lang w:val="kk-KZ"/>
              </w:rPr>
              <w:t>Эквадор</w:t>
            </w:r>
          </w:p>
        </w:tc>
        <w:tc>
          <w:tcPr>
            <w:tcW w:w="708" w:type="dxa"/>
            <w:tcBorders>
              <w:top w:val="single" w:sz="4" w:space="0" w:color="auto"/>
              <w:bottom w:val="single" w:sz="4" w:space="0" w:color="auto"/>
            </w:tcBorders>
          </w:tcPr>
          <w:p w14:paraId="44FAC9D6" w14:textId="77777777" w:rsidR="00AB7EFB" w:rsidRPr="00332227" w:rsidRDefault="00AB7EFB" w:rsidP="009F62F1">
            <w:pPr>
              <w:jc w:val="both"/>
              <w:rPr>
                <w:sz w:val="24"/>
                <w:szCs w:val="24"/>
              </w:rPr>
            </w:pPr>
            <w:r w:rsidRPr="00332227">
              <w:rPr>
                <w:sz w:val="24"/>
                <w:szCs w:val="24"/>
              </w:rPr>
              <w:t>3.91</w:t>
            </w:r>
          </w:p>
        </w:tc>
        <w:tc>
          <w:tcPr>
            <w:tcW w:w="567" w:type="dxa"/>
            <w:tcBorders>
              <w:top w:val="single" w:sz="4" w:space="0" w:color="auto"/>
              <w:bottom w:val="single" w:sz="4" w:space="0" w:color="auto"/>
            </w:tcBorders>
          </w:tcPr>
          <w:p w14:paraId="641DE8A3" w14:textId="77777777" w:rsidR="00AB7EFB" w:rsidRPr="00332227" w:rsidRDefault="00AB7EFB" w:rsidP="009F62F1">
            <w:pPr>
              <w:jc w:val="both"/>
              <w:rPr>
                <w:sz w:val="24"/>
                <w:szCs w:val="24"/>
              </w:rPr>
            </w:pPr>
            <w:r w:rsidRPr="00332227">
              <w:rPr>
                <w:sz w:val="24"/>
                <w:szCs w:val="24"/>
              </w:rPr>
              <w:t>71</w:t>
            </w:r>
          </w:p>
        </w:tc>
        <w:tc>
          <w:tcPr>
            <w:tcW w:w="1843" w:type="dxa"/>
            <w:tcBorders>
              <w:top w:val="single" w:sz="4" w:space="0" w:color="auto"/>
              <w:bottom w:val="single" w:sz="4" w:space="0" w:color="auto"/>
            </w:tcBorders>
          </w:tcPr>
          <w:p w14:paraId="6A72A382" w14:textId="77777777" w:rsidR="00AB7EFB" w:rsidRPr="00332227" w:rsidRDefault="00AB7EFB" w:rsidP="009F62F1">
            <w:pPr>
              <w:jc w:val="both"/>
              <w:rPr>
                <w:sz w:val="24"/>
                <w:szCs w:val="24"/>
                <w:lang w:val="kk-KZ"/>
              </w:rPr>
            </w:pPr>
            <w:r w:rsidRPr="00332227">
              <w:rPr>
                <w:sz w:val="24"/>
                <w:szCs w:val="24"/>
                <w:lang w:val="kk-KZ"/>
              </w:rPr>
              <w:t>Гана</w:t>
            </w:r>
          </w:p>
        </w:tc>
        <w:tc>
          <w:tcPr>
            <w:tcW w:w="851" w:type="dxa"/>
            <w:tcBorders>
              <w:top w:val="single" w:sz="4" w:space="0" w:color="auto"/>
              <w:bottom w:val="single" w:sz="4" w:space="0" w:color="auto"/>
            </w:tcBorders>
          </w:tcPr>
          <w:p w14:paraId="4AF79A74" w14:textId="77777777" w:rsidR="00AB7EFB" w:rsidRPr="00332227" w:rsidRDefault="00AB7EFB" w:rsidP="009F62F1">
            <w:pPr>
              <w:jc w:val="both"/>
              <w:rPr>
                <w:sz w:val="24"/>
                <w:szCs w:val="24"/>
              </w:rPr>
            </w:pPr>
            <w:r w:rsidRPr="00332227">
              <w:rPr>
                <w:sz w:val="24"/>
                <w:szCs w:val="24"/>
              </w:rPr>
              <w:t>3.63</w:t>
            </w:r>
          </w:p>
        </w:tc>
      </w:tr>
      <w:tr w:rsidR="00AB7EFB" w:rsidRPr="00332227" w14:paraId="4DBD81EF" w14:textId="77777777" w:rsidTr="009F62F1">
        <w:trPr>
          <w:cantSplit/>
          <w:trHeight w:val="226"/>
        </w:trPr>
        <w:tc>
          <w:tcPr>
            <w:tcW w:w="988" w:type="dxa"/>
            <w:vMerge/>
            <w:textDirection w:val="btLr"/>
          </w:tcPr>
          <w:p w14:paraId="7F187E3A" w14:textId="77777777" w:rsidR="00AB7EFB" w:rsidRPr="00332227" w:rsidRDefault="00AB7EFB" w:rsidP="009F62F1">
            <w:pPr>
              <w:ind w:left="113" w:right="113"/>
              <w:jc w:val="both"/>
              <w:rPr>
                <w:sz w:val="24"/>
                <w:szCs w:val="24"/>
                <w:lang w:val="kk-KZ"/>
              </w:rPr>
            </w:pPr>
          </w:p>
        </w:tc>
        <w:tc>
          <w:tcPr>
            <w:tcW w:w="1984" w:type="dxa"/>
            <w:vMerge/>
          </w:tcPr>
          <w:p w14:paraId="69AF66DC" w14:textId="30CC60F1" w:rsidR="00AB7EFB" w:rsidRPr="00332227" w:rsidRDefault="00AB7EFB" w:rsidP="009F62F1">
            <w:pPr>
              <w:jc w:val="both"/>
              <w:rPr>
                <w:sz w:val="24"/>
                <w:szCs w:val="24"/>
                <w:lang w:val="kk-KZ"/>
              </w:rPr>
            </w:pPr>
          </w:p>
        </w:tc>
        <w:tc>
          <w:tcPr>
            <w:tcW w:w="567" w:type="dxa"/>
            <w:tcBorders>
              <w:top w:val="single" w:sz="4" w:space="0" w:color="auto"/>
              <w:bottom w:val="single" w:sz="4" w:space="0" w:color="auto"/>
              <w:right w:val="single" w:sz="4" w:space="0" w:color="auto"/>
            </w:tcBorders>
          </w:tcPr>
          <w:p w14:paraId="090A066D" w14:textId="77777777" w:rsidR="00AB7EFB" w:rsidRPr="00332227" w:rsidRDefault="00AB7EFB" w:rsidP="009F62F1">
            <w:pPr>
              <w:jc w:val="both"/>
              <w:rPr>
                <w:sz w:val="24"/>
                <w:szCs w:val="24"/>
              </w:rPr>
            </w:pPr>
            <w:r w:rsidRPr="00332227">
              <w:rPr>
                <w:sz w:val="24"/>
                <w:szCs w:val="24"/>
              </w:rPr>
              <w:t>64</w:t>
            </w:r>
          </w:p>
        </w:tc>
        <w:tc>
          <w:tcPr>
            <w:tcW w:w="1985" w:type="dxa"/>
            <w:tcBorders>
              <w:top w:val="single" w:sz="4" w:space="0" w:color="auto"/>
              <w:left w:val="single" w:sz="4" w:space="0" w:color="auto"/>
              <w:bottom w:val="single" w:sz="4" w:space="0" w:color="auto"/>
            </w:tcBorders>
          </w:tcPr>
          <w:p w14:paraId="60A54AC7" w14:textId="77777777" w:rsidR="00AB7EFB" w:rsidRPr="00332227" w:rsidRDefault="00AB7EFB" w:rsidP="009F62F1">
            <w:pPr>
              <w:jc w:val="both"/>
              <w:rPr>
                <w:sz w:val="24"/>
                <w:szCs w:val="24"/>
                <w:lang w:val="kk-KZ"/>
              </w:rPr>
            </w:pPr>
            <w:r w:rsidRPr="00332227">
              <w:rPr>
                <w:sz w:val="24"/>
                <w:szCs w:val="24"/>
                <w:lang w:val="kk-KZ"/>
              </w:rPr>
              <w:t>Ресей</w:t>
            </w:r>
          </w:p>
        </w:tc>
        <w:tc>
          <w:tcPr>
            <w:tcW w:w="708" w:type="dxa"/>
            <w:tcBorders>
              <w:top w:val="single" w:sz="4" w:space="0" w:color="auto"/>
              <w:bottom w:val="single" w:sz="4" w:space="0" w:color="auto"/>
            </w:tcBorders>
          </w:tcPr>
          <w:p w14:paraId="4032A390" w14:textId="77777777" w:rsidR="00AB7EFB" w:rsidRPr="00332227" w:rsidRDefault="00AB7EFB" w:rsidP="009F62F1">
            <w:pPr>
              <w:jc w:val="both"/>
              <w:rPr>
                <w:sz w:val="24"/>
                <w:szCs w:val="24"/>
              </w:rPr>
            </w:pPr>
            <w:r w:rsidRPr="00332227">
              <w:rPr>
                <w:sz w:val="24"/>
                <w:szCs w:val="24"/>
              </w:rPr>
              <w:t>3.89</w:t>
            </w:r>
          </w:p>
        </w:tc>
        <w:tc>
          <w:tcPr>
            <w:tcW w:w="567" w:type="dxa"/>
            <w:tcBorders>
              <w:top w:val="single" w:sz="4" w:space="0" w:color="auto"/>
              <w:bottom w:val="single" w:sz="4" w:space="0" w:color="auto"/>
            </w:tcBorders>
          </w:tcPr>
          <w:p w14:paraId="71B99B09" w14:textId="77777777" w:rsidR="00AB7EFB" w:rsidRPr="00332227" w:rsidRDefault="00AB7EFB" w:rsidP="009F62F1">
            <w:pPr>
              <w:jc w:val="both"/>
              <w:rPr>
                <w:sz w:val="24"/>
                <w:szCs w:val="24"/>
              </w:rPr>
            </w:pPr>
            <w:r w:rsidRPr="00332227">
              <w:rPr>
                <w:sz w:val="24"/>
                <w:szCs w:val="24"/>
              </w:rPr>
              <w:t>72</w:t>
            </w:r>
          </w:p>
        </w:tc>
        <w:tc>
          <w:tcPr>
            <w:tcW w:w="1843" w:type="dxa"/>
            <w:tcBorders>
              <w:top w:val="single" w:sz="4" w:space="0" w:color="auto"/>
              <w:bottom w:val="single" w:sz="4" w:space="0" w:color="auto"/>
            </w:tcBorders>
          </w:tcPr>
          <w:p w14:paraId="787D8C4C" w14:textId="77777777" w:rsidR="00AB7EFB" w:rsidRPr="00332227" w:rsidRDefault="00AB7EFB" w:rsidP="009F62F1">
            <w:pPr>
              <w:jc w:val="both"/>
              <w:rPr>
                <w:sz w:val="24"/>
                <w:szCs w:val="24"/>
                <w:lang w:val="kk-KZ"/>
              </w:rPr>
            </w:pPr>
            <w:r w:rsidRPr="00332227">
              <w:rPr>
                <w:sz w:val="24"/>
                <w:szCs w:val="24"/>
                <w:lang w:val="kk-KZ"/>
              </w:rPr>
              <w:t>Гватемала</w:t>
            </w:r>
          </w:p>
        </w:tc>
        <w:tc>
          <w:tcPr>
            <w:tcW w:w="851" w:type="dxa"/>
            <w:tcBorders>
              <w:top w:val="single" w:sz="4" w:space="0" w:color="auto"/>
              <w:bottom w:val="single" w:sz="4" w:space="0" w:color="auto"/>
            </w:tcBorders>
          </w:tcPr>
          <w:p w14:paraId="037C2C56" w14:textId="77777777" w:rsidR="00AB7EFB" w:rsidRPr="00332227" w:rsidRDefault="00AB7EFB" w:rsidP="009F62F1">
            <w:pPr>
              <w:jc w:val="both"/>
              <w:rPr>
                <w:sz w:val="24"/>
                <w:szCs w:val="24"/>
              </w:rPr>
            </w:pPr>
            <w:r w:rsidRPr="00332227">
              <w:rPr>
                <w:sz w:val="24"/>
                <w:szCs w:val="24"/>
              </w:rPr>
              <w:t>3.49</w:t>
            </w:r>
          </w:p>
        </w:tc>
      </w:tr>
      <w:tr w:rsidR="00AB7EFB" w:rsidRPr="00332227" w14:paraId="1D78EE0E" w14:textId="77777777" w:rsidTr="00541F9B">
        <w:trPr>
          <w:cantSplit/>
          <w:trHeight w:val="333"/>
        </w:trPr>
        <w:tc>
          <w:tcPr>
            <w:tcW w:w="988" w:type="dxa"/>
            <w:vMerge/>
            <w:textDirection w:val="btLr"/>
          </w:tcPr>
          <w:p w14:paraId="7A2E8B7B" w14:textId="77777777" w:rsidR="00AB7EFB" w:rsidRPr="00332227" w:rsidRDefault="00AB7EFB" w:rsidP="009F62F1">
            <w:pPr>
              <w:ind w:left="113" w:right="113"/>
              <w:jc w:val="both"/>
              <w:rPr>
                <w:sz w:val="24"/>
                <w:szCs w:val="24"/>
                <w:lang w:val="kk-KZ"/>
              </w:rPr>
            </w:pPr>
          </w:p>
        </w:tc>
        <w:tc>
          <w:tcPr>
            <w:tcW w:w="1984" w:type="dxa"/>
            <w:vMerge/>
          </w:tcPr>
          <w:p w14:paraId="66A9EFD5" w14:textId="6779153B" w:rsidR="00AB7EFB" w:rsidRPr="00332227" w:rsidRDefault="00AB7EFB" w:rsidP="009F62F1">
            <w:pPr>
              <w:jc w:val="both"/>
              <w:rPr>
                <w:sz w:val="24"/>
                <w:szCs w:val="24"/>
                <w:lang w:val="kk-KZ"/>
              </w:rPr>
            </w:pPr>
          </w:p>
        </w:tc>
        <w:tc>
          <w:tcPr>
            <w:tcW w:w="567" w:type="dxa"/>
            <w:tcBorders>
              <w:top w:val="single" w:sz="4" w:space="0" w:color="auto"/>
              <w:bottom w:val="nil"/>
              <w:right w:val="single" w:sz="4" w:space="0" w:color="auto"/>
            </w:tcBorders>
          </w:tcPr>
          <w:p w14:paraId="2062ABDA" w14:textId="77777777" w:rsidR="00AB7EFB" w:rsidRPr="00332227" w:rsidRDefault="00AB7EFB" w:rsidP="009F62F1">
            <w:pPr>
              <w:jc w:val="both"/>
              <w:rPr>
                <w:sz w:val="24"/>
                <w:szCs w:val="24"/>
              </w:rPr>
            </w:pPr>
            <w:r w:rsidRPr="00332227">
              <w:rPr>
                <w:sz w:val="24"/>
                <w:szCs w:val="24"/>
              </w:rPr>
              <w:t>65</w:t>
            </w:r>
          </w:p>
        </w:tc>
        <w:tc>
          <w:tcPr>
            <w:tcW w:w="1985" w:type="dxa"/>
            <w:tcBorders>
              <w:top w:val="single" w:sz="4" w:space="0" w:color="auto"/>
              <w:left w:val="single" w:sz="4" w:space="0" w:color="auto"/>
              <w:bottom w:val="nil"/>
            </w:tcBorders>
          </w:tcPr>
          <w:p w14:paraId="04678C23" w14:textId="77777777" w:rsidR="00AB7EFB" w:rsidRPr="00332227" w:rsidRDefault="00AB7EFB" w:rsidP="009F62F1">
            <w:pPr>
              <w:jc w:val="both"/>
              <w:rPr>
                <w:sz w:val="24"/>
                <w:szCs w:val="24"/>
                <w:lang w:val="kk-KZ"/>
              </w:rPr>
            </w:pPr>
            <w:r w:rsidRPr="00332227">
              <w:rPr>
                <w:sz w:val="24"/>
                <w:szCs w:val="24"/>
                <w:lang w:val="kk-KZ"/>
              </w:rPr>
              <w:t>Малайзия</w:t>
            </w:r>
          </w:p>
        </w:tc>
        <w:tc>
          <w:tcPr>
            <w:tcW w:w="708" w:type="dxa"/>
            <w:tcBorders>
              <w:top w:val="single" w:sz="4" w:space="0" w:color="auto"/>
              <w:bottom w:val="nil"/>
            </w:tcBorders>
          </w:tcPr>
          <w:p w14:paraId="1377C833" w14:textId="77777777" w:rsidR="00AB7EFB" w:rsidRPr="00332227" w:rsidRDefault="00AB7EFB" w:rsidP="009F62F1">
            <w:pPr>
              <w:jc w:val="both"/>
              <w:rPr>
                <w:sz w:val="24"/>
                <w:szCs w:val="24"/>
              </w:rPr>
            </w:pPr>
            <w:r w:rsidRPr="00332227">
              <w:rPr>
                <w:sz w:val="24"/>
                <w:szCs w:val="24"/>
              </w:rPr>
              <w:t>3.87</w:t>
            </w:r>
          </w:p>
        </w:tc>
        <w:tc>
          <w:tcPr>
            <w:tcW w:w="567" w:type="dxa"/>
            <w:tcBorders>
              <w:top w:val="single" w:sz="4" w:space="0" w:color="auto"/>
              <w:bottom w:val="nil"/>
            </w:tcBorders>
          </w:tcPr>
          <w:p w14:paraId="754809D1" w14:textId="77777777" w:rsidR="00AB7EFB" w:rsidRPr="00332227" w:rsidRDefault="00AB7EFB" w:rsidP="009F62F1">
            <w:pPr>
              <w:jc w:val="both"/>
              <w:rPr>
                <w:sz w:val="24"/>
                <w:szCs w:val="24"/>
              </w:rPr>
            </w:pPr>
            <w:r w:rsidRPr="00332227">
              <w:rPr>
                <w:sz w:val="24"/>
                <w:szCs w:val="24"/>
              </w:rPr>
              <w:t>73</w:t>
            </w:r>
          </w:p>
        </w:tc>
        <w:tc>
          <w:tcPr>
            <w:tcW w:w="1843" w:type="dxa"/>
            <w:tcBorders>
              <w:top w:val="single" w:sz="4" w:space="0" w:color="auto"/>
              <w:bottom w:val="nil"/>
            </w:tcBorders>
          </w:tcPr>
          <w:p w14:paraId="67AD8717" w14:textId="77777777" w:rsidR="00AB7EFB" w:rsidRPr="00332227" w:rsidRDefault="00AB7EFB" w:rsidP="009F62F1">
            <w:pPr>
              <w:jc w:val="both"/>
              <w:rPr>
                <w:sz w:val="24"/>
                <w:szCs w:val="24"/>
                <w:lang w:val="kk-KZ"/>
              </w:rPr>
            </w:pPr>
            <w:r w:rsidRPr="00332227">
              <w:rPr>
                <w:sz w:val="24"/>
                <w:szCs w:val="24"/>
                <w:lang w:val="kk-KZ"/>
              </w:rPr>
              <w:t>Катар</w:t>
            </w:r>
          </w:p>
        </w:tc>
        <w:tc>
          <w:tcPr>
            <w:tcW w:w="851" w:type="dxa"/>
            <w:tcBorders>
              <w:top w:val="single" w:sz="4" w:space="0" w:color="auto"/>
              <w:bottom w:val="nil"/>
            </w:tcBorders>
          </w:tcPr>
          <w:p w14:paraId="07247A6A" w14:textId="77777777" w:rsidR="00AB7EFB" w:rsidRPr="00332227" w:rsidRDefault="00AB7EFB" w:rsidP="009F62F1">
            <w:pPr>
              <w:jc w:val="both"/>
              <w:rPr>
                <w:sz w:val="24"/>
                <w:szCs w:val="24"/>
              </w:rPr>
            </w:pPr>
            <w:r w:rsidRPr="00332227">
              <w:rPr>
                <w:sz w:val="24"/>
                <w:szCs w:val="24"/>
              </w:rPr>
              <w:t>3.35</w:t>
            </w:r>
          </w:p>
        </w:tc>
      </w:tr>
      <w:tr w:rsidR="00AB7EFB" w:rsidRPr="00426C7A" w14:paraId="72F250F5" w14:textId="77777777" w:rsidTr="009F62F1">
        <w:trPr>
          <w:cantSplit/>
          <w:trHeight w:val="248"/>
        </w:trPr>
        <w:tc>
          <w:tcPr>
            <w:tcW w:w="988" w:type="dxa"/>
            <w:vMerge/>
            <w:textDirection w:val="btLr"/>
          </w:tcPr>
          <w:p w14:paraId="2694B9AB" w14:textId="77777777" w:rsidR="00AB7EFB" w:rsidRPr="00332227" w:rsidRDefault="00AB7EFB" w:rsidP="00A90E8A">
            <w:pPr>
              <w:rPr>
                <w:sz w:val="24"/>
                <w:szCs w:val="24"/>
                <w:lang w:val="kk-KZ"/>
              </w:rPr>
            </w:pPr>
          </w:p>
        </w:tc>
        <w:tc>
          <w:tcPr>
            <w:tcW w:w="1984" w:type="dxa"/>
            <w:vMerge/>
          </w:tcPr>
          <w:p w14:paraId="32A39736" w14:textId="434B714F" w:rsidR="00AB7EFB" w:rsidRPr="00332227" w:rsidRDefault="00AB7EFB" w:rsidP="009F62F1">
            <w:pPr>
              <w:jc w:val="both"/>
              <w:rPr>
                <w:sz w:val="24"/>
                <w:szCs w:val="24"/>
                <w:lang w:val="kk-KZ"/>
              </w:rPr>
            </w:pPr>
          </w:p>
        </w:tc>
        <w:tc>
          <w:tcPr>
            <w:tcW w:w="567" w:type="dxa"/>
            <w:tcBorders>
              <w:bottom w:val="single" w:sz="4" w:space="0" w:color="auto"/>
              <w:right w:val="single" w:sz="4" w:space="0" w:color="auto"/>
            </w:tcBorders>
          </w:tcPr>
          <w:p w14:paraId="48ECAE09" w14:textId="77777777" w:rsidR="00AB7EFB" w:rsidRPr="00332227" w:rsidRDefault="00AB7EFB" w:rsidP="009F62F1">
            <w:pPr>
              <w:jc w:val="both"/>
              <w:rPr>
                <w:sz w:val="24"/>
                <w:szCs w:val="24"/>
                <w:lang w:val="kk-KZ"/>
              </w:rPr>
            </w:pPr>
            <w:r w:rsidRPr="00332227">
              <w:rPr>
                <w:sz w:val="24"/>
                <w:szCs w:val="24"/>
              </w:rPr>
              <w:t>66</w:t>
            </w:r>
          </w:p>
        </w:tc>
        <w:tc>
          <w:tcPr>
            <w:tcW w:w="1985" w:type="dxa"/>
            <w:tcBorders>
              <w:left w:val="single" w:sz="4" w:space="0" w:color="auto"/>
              <w:bottom w:val="single" w:sz="4" w:space="0" w:color="auto"/>
            </w:tcBorders>
          </w:tcPr>
          <w:p w14:paraId="3ADD6AAF" w14:textId="77777777" w:rsidR="00AB7EFB" w:rsidRPr="00332227" w:rsidRDefault="00AB7EFB" w:rsidP="009F62F1">
            <w:pPr>
              <w:jc w:val="both"/>
              <w:rPr>
                <w:sz w:val="24"/>
                <w:szCs w:val="24"/>
                <w:lang w:val="kk-KZ"/>
              </w:rPr>
            </w:pPr>
            <w:r w:rsidRPr="00332227">
              <w:rPr>
                <w:sz w:val="24"/>
                <w:szCs w:val="24"/>
                <w:lang w:val="kk-KZ"/>
              </w:rPr>
              <w:t>Доминикан Республикасы</w:t>
            </w:r>
          </w:p>
        </w:tc>
        <w:tc>
          <w:tcPr>
            <w:tcW w:w="708" w:type="dxa"/>
            <w:tcBorders>
              <w:bottom w:val="single" w:sz="4" w:space="0" w:color="auto"/>
            </w:tcBorders>
          </w:tcPr>
          <w:p w14:paraId="5B528620" w14:textId="77777777" w:rsidR="00AB7EFB" w:rsidRPr="00426C7A" w:rsidRDefault="00AB7EFB" w:rsidP="009F62F1">
            <w:pPr>
              <w:jc w:val="both"/>
              <w:rPr>
                <w:sz w:val="24"/>
                <w:szCs w:val="24"/>
                <w:lang w:val="kk-KZ"/>
              </w:rPr>
            </w:pPr>
            <w:r w:rsidRPr="00332227">
              <w:rPr>
                <w:sz w:val="24"/>
                <w:szCs w:val="24"/>
              </w:rPr>
              <w:t>3.87</w:t>
            </w:r>
          </w:p>
        </w:tc>
        <w:tc>
          <w:tcPr>
            <w:tcW w:w="567" w:type="dxa"/>
            <w:tcBorders>
              <w:bottom w:val="single" w:sz="4" w:space="0" w:color="auto"/>
            </w:tcBorders>
          </w:tcPr>
          <w:p w14:paraId="07F06F91" w14:textId="77777777" w:rsidR="00AB7EFB" w:rsidRPr="00426C7A" w:rsidRDefault="00AB7EFB" w:rsidP="009F62F1">
            <w:pPr>
              <w:jc w:val="both"/>
              <w:rPr>
                <w:sz w:val="24"/>
                <w:szCs w:val="24"/>
                <w:lang w:val="kk-KZ"/>
              </w:rPr>
            </w:pPr>
            <w:r w:rsidRPr="00332227">
              <w:rPr>
                <w:sz w:val="24"/>
                <w:szCs w:val="24"/>
              </w:rPr>
              <w:t>74</w:t>
            </w:r>
          </w:p>
        </w:tc>
        <w:tc>
          <w:tcPr>
            <w:tcW w:w="1843" w:type="dxa"/>
            <w:tcBorders>
              <w:bottom w:val="single" w:sz="4" w:space="0" w:color="auto"/>
            </w:tcBorders>
          </w:tcPr>
          <w:p w14:paraId="2DF4BD68" w14:textId="77777777" w:rsidR="00AB7EFB" w:rsidRPr="00332227" w:rsidRDefault="00AB7EFB" w:rsidP="009F62F1">
            <w:pPr>
              <w:jc w:val="both"/>
              <w:rPr>
                <w:sz w:val="24"/>
                <w:szCs w:val="24"/>
                <w:lang w:val="kk-KZ"/>
              </w:rPr>
            </w:pPr>
            <w:r w:rsidRPr="00332227">
              <w:rPr>
                <w:sz w:val="24"/>
                <w:szCs w:val="24"/>
                <w:lang w:val="kk-KZ"/>
              </w:rPr>
              <w:t>Парагвай</w:t>
            </w:r>
          </w:p>
        </w:tc>
        <w:tc>
          <w:tcPr>
            <w:tcW w:w="851" w:type="dxa"/>
            <w:tcBorders>
              <w:bottom w:val="single" w:sz="4" w:space="0" w:color="auto"/>
            </w:tcBorders>
          </w:tcPr>
          <w:p w14:paraId="21130D4F" w14:textId="77777777" w:rsidR="00AB7EFB" w:rsidRPr="00426C7A" w:rsidRDefault="00AB7EFB" w:rsidP="009F62F1">
            <w:pPr>
              <w:jc w:val="both"/>
              <w:rPr>
                <w:sz w:val="24"/>
                <w:szCs w:val="24"/>
                <w:lang w:val="kk-KZ"/>
              </w:rPr>
            </w:pPr>
            <w:r w:rsidRPr="00332227">
              <w:rPr>
                <w:sz w:val="24"/>
                <w:szCs w:val="24"/>
              </w:rPr>
              <w:t>3.34</w:t>
            </w:r>
          </w:p>
        </w:tc>
      </w:tr>
      <w:tr w:rsidR="00AB7EFB" w:rsidRPr="00426C7A" w14:paraId="4C1541F9" w14:textId="77777777" w:rsidTr="009F62F1">
        <w:trPr>
          <w:cantSplit/>
          <w:trHeight w:val="248"/>
        </w:trPr>
        <w:tc>
          <w:tcPr>
            <w:tcW w:w="988" w:type="dxa"/>
            <w:vMerge/>
            <w:textDirection w:val="btLr"/>
          </w:tcPr>
          <w:p w14:paraId="5518CF39" w14:textId="77777777" w:rsidR="00AB7EFB" w:rsidRPr="00332227" w:rsidRDefault="00AB7EFB" w:rsidP="009F62F1">
            <w:pPr>
              <w:ind w:left="113" w:right="113"/>
              <w:jc w:val="center"/>
              <w:rPr>
                <w:sz w:val="24"/>
                <w:szCs w:val="24"/>
                <w:lang w:val="kk-KZ"/>
              </w:rPr>
            </w:pPr>
          </w:p>
        </w:tc>
        <w:tc>
          <w:tcPr>
            <w:tcW w:w="1984" w:type="dxa"/>
            <w:vMerge/>
          </w:tcPr>
          <w:p w14:paraId="33D2A03D" w14:textId="77777777" w:rsidR="00AB7EFB" w:rsidRPr="00332227" w:rsidRDefault="00AB7EFB" w:rsidP="009F62F1">
            <w:pPr>
              <w:jc w:val="both"/>
              <w:rPr>
                <w:sz w:val="24"/>
                <w:szCs w:val="24"/>
                <w:lang w:val="kk-KZ"/>
              </w:rPr>
            </w:pPr>
          </w:p>
        </w:tc>
        <w:tc>
          <w:tcPr>
            <w:tcW w:w="567" w:type="dxa"/>
            <w:tcBorders>
              <w:bottom w:val="single" w:sz="4" w:space="0" w:color="auto"/>
              <w:right w:val="single" w:sz="4" w:space="0" w:color="auto"/>
            </w:tcBorders>
          </w:tcPr>
          <w:p w14:paraId="325A1888" w14:textId="77777777" w:rsidR="00AB7EFB" w:rsidRPr="00332227" w:rsidRDefault="00AB7EFB" w:rsidP="009F62F1">
            <w:pPr>
              <w:jc w:val="both"/>
              <w:rPr>
                <w:sz w:val="24"/>
                <w:szCs w:val="24"/>
              </w:rPr>
            </w:pPr>
            <w:r w:rsidRPr="00332227">
              <w:rPr>
                <w:sz w:val="24"/>
                <w:szCs w:val="24"/>
              </w:rPr>
              <w:t>67</w:t>
            </w:r>
          </w:p>
        </w:tc>
        <w:tc>
          <w:tcPr>
            <w:tcW w:w="1985" w:type="dxa"/>
            <w:tcBorders>
              <w:left w:val="single" w:sz="4" w:space="0" w:color="auto"/>
              <w:bottom w:val="single" w:sz="4" w:space="0" w:color="auto"/>
            </w:tcBorders>
          </w:tcPr>
          <w:p w14:paraId="456BE11D" w14:textId="77777777" w:rsidR="00AB7EFB" w:rsidRPr="00332227" w:rsidRDefault="00AB7EFB" w:rsidP="009F62F1">
            <w:pPr>
              <w:jc w:val="both"/>
              <w:rPr>
                <w:sz w:val="24"/>
                <w:szCs w:val="24"/>
                <w:lang w:val="kk-KZ"/>
              </w:rPr>
            </w:pPr>
            <w:r w:rsidRPr="00332227">
              <w:rPr>
                <w:sz w:val="24"/>
                <w:szCs w:val="24"/>
                <w:lang w:val="kk-KZ"/>
              </w:rPr>
              <w:t>Перу</w:t>
            </w:r>
          </w:p>
        </w:tc>
        <w:tc>
          <w:tcPr>
            <w:tcW w:w="708" w:type="dxa"/>
            <w:tcBorders>
              <w:bottom w:val="single" w:sz="4" w:space="0" w:color="auto"/>
            </w:tcBorders>
          </w:tcPr>
          <w:p w14:paraId="56A7E8DB" w14:textId="77777777" w:rsidR="00AB7EFB" w:rsidRPr="00426C7A" w:rsidRDefault="00AB7EFB" w:rsidP="009F62F1">
            <w:pPr>
              <w:jc w:val="both"/>
              <w:rPr>
                <w:sz w:val="24"/>
                <w:szCs w:val="24"/>
                <w:lang w:val="kk-KZ"/>
              </w:rPr>
            </w:pPr>
            <w:r w:rsidRPr="00332227">
              <w:rPr>
                <w:sz w:val="24"/>
                <w:szCs w:val="24"/>
              </w:rPr>
              <w:t>3.86</w:t>
            </w:r>
          </w:p>
        </w:tc>
        <w:tc>
          <w:tcPr>
            <w:tcW w:w="567" w:type="dxa"/>
            <w:tcBorders>
              <w:bottom w:val="single" w:sz="4" w:space="0" w:color="auto"/>
            </w:tcBorders>
          </w:tcPr>
          <w:p w14:paraId="029CF2CD" w14:textId="77777777" w:rsidR="00AB7EFB" w:rsidRPr="00426C7A" w:rsidRDefault="00AB7EFB" w:rsidP="009F62F1">
            <w:pPr>
              <w:jc w:val="both"/>
              <w:rPr>
                <w:sz w:val="24"/>
                <w:szCs w:val="24"/>
                <w:lang w:val="kk-KZ"/>
              </w:rPr>
            </w:pPr>
            <w:r w:rsidRPr="00332227">
              <w:rPr>
                <w:sz w:val="24"/>
                <w:szCs w:val="24"/>
              </w:rPr>
              <w:t>75</w:t>
            </w:r>
          </w:p>
        </w:tc>
        <w:tc>
          <w:tcPr>
            <w:tcW w:w="1843" w:type="dxa"/>
            <w:tcBorders>
              <w:bottom w:val="single" w:sz="4" w:space="0" w:color="auto"/>
            </w:tcBorders>
          </w:tcPr>
          <w:p w14:paraId="5A1B62C3" w14:textId="77777777" w:rsidR="00AB7EFB" w:rsidRPr="00332227" w:rsidRDefault="00AB7EFB" w:rsidP="009F62F1">
            <w:pPr>
              <w:jc w:val="both"/>
              <w:rPr>
                <w:sz w:val="24"/>
                <w:szCs w:val="24"/>
                <w:lang w:val="kk-KZ"/>
              </w:rPr>
            </w:pPr>
            <w:r w:rsidRPr="00332227">
              <w:rPr>
                <w:sz w:val="24"/>
                <w:szCs w:val="24"/>
                <w:lang w:val="kk-KZ"/>
              </w:rPr>
              <w:t>Иран</w:t>
            </w:r>
          </w:p>
        </w:tc>
        <w:tc>
          <w:tcPr>
            <w:tcW w:w="851" w:type="dxa"/>
            <w:tcBorders>
              <w:bottom w:val="single" w:sz="4" w:space="0" w:color="auto"/>
            </w:tcBorders>
          </w:tcPr>
          <w:p w14:paraId="67A8A6D6" w14:textId="77777777" w:rsidR="00AB7EFB" w:rsidRPr="00426C7A" w:rsidRDefault="00AB7EFB" w:rsidP="009F62F1">
            <w:pPr>
              <w:jc w:val="both"/>
              <w:rPr>
                <w:sz w:val="24"/>
                <w:szCs w:val="24"/>
                <w:lang w:val="kk-KZ"/>
              </w:rPr>
            </w:pPr>
            <w:r w:rsidRPr="00332227">
              <w:rPr>
                <w:sz w:val="24"/>
                <w:szCs w:val="24"/>
              </w:rPr>
              <w:t>3.16</w:t>
            </w:r>
          </w:p>
        </w:tc>
      </w:tr>
      <w:tr w:rsidR="00AB7EFB" w:rsidRPr="00426C7A" w14:paraId="74FC5FAC" w14:textId="77777777" w:rsidTr="009F62F1">
        <w:trPr>
          <w:cantSplit/>
          <w:trHeight w:val="248"/>
        </w:trPr>
        <w:tc>
          <w:tcPr>
            <w:tcW w:w="988" w:type="dxa"/>
            <w:vMerge/>
            <w:textDirection w:val="btLr"/>
          </w:tcPr>
          <w:p w14:paraId="6690CC50" w14:textId="77777777" w:rsidR="00AB7EFB" w:rsidRPr="00332227" w:rsidRDefault="00AB7EFB" w:rsidP="009F62F1">
            <w:pPr>
              <w:ind w:left="113" w:right="113"/>
              <w:jc w:val="center"/>
              <w:rPr>
                <w:sz w:val="24"/>
                <w:szCs w:val="24"/>
                <w:lang w:val="kk-KZ"/>
              </w:rPr>
            </w:pPr>
          </w:p>
        </w:tc>
        <w:tc>
          <w:tcPr>
            <w:tcW w:w="1984" w:type="dxa"/>
            <w:vMerge/>
          </w:tcPr>
          <w:p w14:paraId="5BFB179D" w14:textId="77777777" w:rsidR="00AB7EFB" w:rsidRPr="00332227" w:rsidRDefault="00AB7EFB" w:rsidP="009F62F1">
            <w:pPr>
              <w:jc w:val="both"/>
              <w:rPr>
                <w:sz w:val="24"/>
                <w:szCs w:val="24"/>
                <w:lang w:val="kk-KZ"/>
              </w:rPr>
            </w:pPr>
          </w:p>
        </w:tc>
        <w:tc>
          <w:tcPr>
            <w:tcW w:w="567" w:type="dxa"/>
            <w:tcBorders>
              <w:right w:val="single" w:sz="4" w:space="0" w:color="auto"/>
            </w:tcBorders>
          </w:tcPr>
          <w:p w14:paraId="4AC5DA38" w14:textId="77777777" w:rsidR="00AB7EFB" w:rsidRPr="00332227" w:rsidRDefault="00AB7EFB" w:rsidP="009F62F1">
            <w:pPr>
              <w:jc w:val="both"/>
              <w:rPr>
                <w:sz w:val="24"/>
                <w:szCs w:val="24"/>
              </w:rPr>
            </w:pPr>
            <w:r w:rsidRPr="00332227">
              <w:rPr>
                <w:sz w:val="24"/>
                <w:szCs w:val="24"/>
              </w:rPr>
              <w:t>68</w:t>
            </w:r>
          </w:p>
        </w:tc>
        <w:tc>
          <w:tcPr>
            <w:tcW w:w="1985" w:type="dxa"/>
            <w:tcBorders>
              <w:left w:val="single" w:sz="4" w:space="0" w:color="auto"/>
            </w:tcBorders>
          </w:tcPr>
          <w:p w14:paraId="23517DAC" w14:textId="77777777" w:rsidR="00AB7EFB" w:rsidRPr="00332227" w:rsidRDefault="00AB7EFB" w:rsidP="009F62F1">
            <w:pPr>
              <w:jc w:val="both"/>
              <w:rPr>
                <w:sz w:val="24"/>
                <w:szCs w:val="24"/>
                <w:lang w:val="kk-KZ"/>
              </w:rPr>
            </w:pPr>
            <w:r w:rsidRPr="00332227">
              <w:rPr>
                <w:sz w:val="24"/>
                <w:szCs w:val="24"/>
                <w:lang w:val="kk-KZ"/>
              </w:rPr>
              <w:t>Аргентина</w:t>
            </w:r>
          </w:p>
        </w:tc>
        <w:tc>
          <w:tcPr>
            <w:tcW w:w="708" w:type="dxa"/>
          </w:tcPr>
          <w:p w14:paraId="084EF579" w14:textId="77777777" w:rsidR="00AB7EFB" w:rsidRPr="00426C7A" w:rsidRDefault="00AB7EFB" w:rsidP="009F62F1">
            <w:pPr>
              <w:jc w:val="both"/>
              <w:rPr>
                <w:sz w:val="24"/>
                <w:szCs w:val="24"/>
                <w:lang w:val="kk-KZ"/>
              </w:rPr>
            </w:pPr>
            <w:r w:rsidRPr="00332227">
              <w:rPr>
                <w:sz w:val="24"/>
                <w:szCs w:val="24"/>
              </w:rPr>
              <w:t>3.78</w:t>
            </w:r>
          </w:p>
        </w:tc>
        <w:tc>
          <w:tcPr>
            <w:tcW w:w="567" w:type="dxa"/>
          </w:tcPr>
          <w:p w14:paraId="582BC918" w14:textId="77777777" w:rsidR="00AB7EFB" w:rsidRPr="00426C7A" w:rsidRDefault="00AB7EFB" w:rsidP="009F62F1">
            <w:pPr>
              <w:jc w:val="both"/>
              <w:rPr>
                <w:sz w:val="24"/>
                <w:szCs w:val="24"/>
                <w:lang w:val="kk-KZ"/>
              </w:rPr>
            </w:pPr>
            <w:r w:rsidRPr="00332227">
              <w:rPr>
                <w:sz w:val="24"/>
                <w:szCs w:val="24"/>
              </w:rPr>
              <w:t>76</w:t>
            </w:r>
          </w:p>
        </w:tc>
        <w:tc>
          <w:tcPr>
            <w:tcW w:w="1843" w:type="dxa"/>
          </w:tcPr>
          <w:p w14:paraId="22CE8905" w14:textId="77777777" w:rsidR="00AB7EFB" w:rsidRPr="00332227" w:rsidRDefault="00AB7EFB" w:rsidP="009F62F1">
            <w:pPr>
              <w:jc w:val="both"/>
              <w:rPr>
                <w:sz w:val="24"/>
                <w:szCs w:val="24"/>
                <w:lang w:val="kk-KZ"/>
              </w:rPr>
            </w:pPr>
            <w:proofErr w:type="spellStart"/>
            <w:r w:rsidRPr="00332227">
              <w:rPr>
                <w:sz w:val="24"/>
                <w:szCs w:val="24"/>
                <w:lang w:val="kk-KZ"/>
              </w:rPr>
              <w:t>Алгерия</w:t>
            </w:r>
            <w:proofErr w:type="spellEnd"/>
          </w:p>
        </w:tc>
        <w:tc>
          <w:tcPr>
            <w:tcW w:w="851" w:type="dxa"/>
          </w:tcPr>
          <w:p w14:paraId="686B3C7C" w14:textId="77777777" w:rsidR="00AB7EFB" w:rsidRPr="00426C7A" w:rsidRDefault="00AB7EFB" w:rsidP="009F62F1">
            <w:pPr>
              <w:jc w:val="both"/>
              <w:rPr>
                <w:sz w:val="24"/>
                <w:szCs w:val="24"/>
                <w:lang w:val="kk-KZ"/>
              </w:rPr>
            </w:pPr>
            <w:r w:rsidRPr="00332227">
              <w:rPr>
                <w:sz w:val="24"/>
                <w:szCs w:val="24"/>
              </w:rPr>
              <w:t>2.67</w:t>
            </w:r>
          </w:p>
        </w:tc>
      </w:tr>
      <w:tr w:rsidR="00A90E8A" w:rsidRPr="00426C7A" w14:paraId="46C2787F" w14:textId="77777777" w:rsidTr="009F62F1">
        <w:trPr>
          <w:cantSplit/>
          <w:trHeight w:val="248"/>
        </w:trPr>
        <w:tc>
          <w:tcPr>
            <w:tcW w:w="9493" w:type="dxa"/>
            <w:gridSpan w:val="8"/>
          </w:tcPr>
          <w:p w14:paraId="10EF48A4" w14:textId="77777777" w:rsidR="00A90E8A" w:rsidRPr="00332227" w:rsidRDefault="00A90E8A" w:rsidP="009F62F1">
            <w:pPr>
              <w:jc w:val="both"/>
              <w:rPr>
                <w:sz w:val="24"/>
                <w:szCs w:val="24"/>
              </w:rPr>
            </w:pPr>
            <w:r w:rsidRPr="00332227">
              <w:rPr>
                <w:sz w:val="24"/>
                <w:szCs w:val="24"/>
                <w:lang w:val="kk-KZ"/>
              </w:rPr>
              <w:t xml:space="preserve">Ескерту – </w:t>
            </w:r>
            <w:r w:rsidRPr="00332227">
              <w:rPr>
                <w:sz w:val="24"/>
                <w:szCs w:val="24"/>
              </w:rPr>
              <w:t>[</w:t>
            </w:r>
            <w:r>
              <w:rPr>
                <w:sz w:val="24"/>
                <w:szCs w:val="24"/>
              </w:rPr>
              <w:t>76</w:t>
            </w:r>
            <w:r w:rsidRPr="00332227">
              <w:rPr>
                <w:sz w:val="24"/>
                <w:szCs w:val="24"/>
              </w:rPr>
              <w:t xml:space="preserve">] </w:t>
            </w:r>
            <w:r w:rsidRPr="00332227">
              <w:rPr>
                <w:bCs/>
                <w:sz w:val="24"/>
                <w:szCs w:val="24"/>
              </w:rPr>
              <w:t>The</w:t>
            </w:r>
            <w:r w:rsidRPr="00332227">
              <w:rPr>
                <w:bCs/>
                <w:sz w:val="24"/>
                <w:szCs w:val="24"/>
                <w:lang w:val="kk-KZ"/>
              </w:rPr>
              <w:t xml:space="preserve"> </w:t>
            </w:r>
            <w:r w:rsidRPr="00332227">
              <w:rPr>
                <w:bCs/>
                <w:sz w:val="24"/>
                <w:szCs w:val="24"/>
              </w:rPr>
              <w:t xml:space="preserve"> Green</w:t>
            </w:r>
            <w:r w:rsidRPr="00332227">
              <w:rPr>
                <w:bCs/>
                <w:sz w:val="24"/>
                <w:szCs w:val="24"/>
                <w:lang w:val="kk-KZ"/>
              </w:rPr>
              <w:t xml:space="preserve"> </w:t>
            </w:r>
            <w:r w:rsidRPr="00332227">
              <w:rPr>
                <w:bCs/>
                <w:sz w:val="24"/>
                <w:szCs w:val="24"/>
              </w:rPr>
              <w:t xml:space="preserve"> Future </w:t>
            </w:r>
            <w:r w:rsidRPr="00332227">
              <w:rPr>
                <w:bCs/>
                <w:sz w:val="24"/>
                <w:szCs w:val="24"/>
                <w:lang w:val="kk-KZ"/>
              </w:rPr>
              <w:t xml:space="preserve"> </w:t>
            </w:r>
            <w:r w:rsidRPr="00332227">
              <w:rPr>
                <w:bCs/>
                <w:sz w:val="24"/>
                <w:szCs w:val="24"/>
              </w:rPr>
              <w:t xml:space="preserve">Index (GFI) 2023: MIT </w:t>
            </w:r>
            <w:proofErr w:type="spellStart"/>
            <w:r w:rsidRPr="00332227">
              <w:rPr>
                <w:bCs/>
                <w:sz w:val="24"/>
                <w:szCs w:val="24"/>
              </w:rPr>
              <w:t>Tecnology</w:t>
            </w:r>
            <w:proofErr w:type="spellEnd"/>
            <w:r w:rsidRPr="00332227">
              <w:rPr>
                <w:bCs/>
                <w:sz w:val="24"/>
                <w:szCs w:val="24"/>
              </w:rPr>
              <w:t xml:space="preserve"> Review Insights</w:t>
            </w:r>
          </w:p>
        </w:tc>
      </w:tr>
    </w:tbl>
    <w:p w14:paraId="73D81874" w14:textId="77777777" w:rsidR="00A90E8A" w:rsidRPr="00A90E8A" w:rsidRDefault="00A90E8A" w:rsidP="00D172BA">
      <w:pPr>
        <w:ind w:right="141" w:firstLine="567"/>
        <w:jc w:val="both"/>
      </w:pPr>
    </w:p>
    <w:p w14:paraId="6B01CD3D" w14:textId="34710791" w:rsidR="003F336A" w:rsidRDefault="00B32828" w:rsidP="00D172BA">
      <w:pPr>
        <w:ind w:right="141" w:firstLine="567"/>
        <w:jc w:val="both"/>
        <w:rPr>
          <w:lang w:val="kk-KZ"/>
        </w:rPr>
      </w:pPr>
      <w:r w:rsidRPr="00B32828">
        <w:rPr>
          <w:lang w:val="kk-KZ"/>
        </w:rPr>
        <w:t>8</w:t>
      </w:r>
      <w:r w:rsidR="00E25AB9" w:rsidRPr="00E25AB9">
        <w:rPr>
          <w:lang w:val="kk-KZ"/>
        </w:rPr>
        <w:t>-</w:t>
      </w:r>
      <w:r w:rsidR="008C4434">
        <w:rPr>
          <w:lang w:val="kk-KZ"/>
        </w:rPr>
        <w:t xml:space="preserve">кестеден көріп отырғанымыздай,  «жасыл орта» </w:t>
      </w:r>
      <w:proofErr w:type="spellStart"/>
      <w:r w:rsidR="008C4434">
        <w:rPr>
          <w:lang w:val="kk-KZ"/>
        </w:rPr>
        <w:t>рейтингісі</w:t>
      </w:r>
      <w:proofErr w:type="spellEnd"/>
      <w:r w:rsidR="008C4434">
        <w:rPr>
          <w:lang w:val="kk-KZ"/>
        </w:rPr>
        <w:t xml:space="preserve"> бойынша өзгерістер байқалады. Ең үлкен прогреске қол жеткізіп және төмен көміртекті болашақты құруға ұмтылған елдердің көшбасшысы болып Исландия, Дания, Нидерланды, Ұлыбритания, Германия және т.б. елдер жатады. Исландия көмірқышқыл газының шығарындылары мен энергияға көшу көрсеткіші бойынша бірінші орынды иеленді. Жасыл болашақ міндеттерін құруда және прогреске қол жеткізуші критерий жағынан АҚШ, Греция, Қытай, Люксембург және т.б. елдері кіреді. Мысалы, Люксембург  «жасыл көшбасшы» болып және экономикасын </w:t>
      </w:r>
      <w:proofErr w:type="spellStart"/>
      <w:r w:rsidR="008C4434">
        <w:rPr>
          <w:lang w:val="kk-KZ"/>
        </w:rPr>
        <w:t>декарбонизациялауда</w:t>
      </w:r>
      <w:proofErr w:type="spellEnd"/>
      <w:r w:rsidR="008C4434">
        <w:rPr>
          <w:lang w:val="kk-KZ"/>
        </w:rPr>
        <w:t xml:space="preserve"> мемлекеттік шешімде ілгерілеген жалғыз ел болып табылады. Сонымен қатар, жасыл болашақ міндеттемел</w:t>
      </w:r>
      <w:r w:rsidR="000C5645">
        <w:rPr>
          <w:lang w:val="kk-KZ"/>
        </w:rPr>
        <w:t>е</w:t>
      </w:r>
      <w:r w:rsidR="008C4434">
        <w:rPr>
          <w:lang w:val="kk-KZ"/>
        </w:rPr>
        <w:t xml:space="preserve">р баяу немесе біркелкі құру критерийі бойынша, БАӘ, Үндістан, Словакия, Румыния, Қазақстан және т.б. елдер кіреді. Қазақстан инновация </w:t>
      </w:r>
      <w:r w:rsidR="00A67CD2">
        <w:rPr>
          <w:lang w:val="kk-KZ"/>
        </w:rPr>
        <w:t xml:space="preserve"> </w:t>
      </w:r>
      <w:r w:rsidR="008C4434">
        <w:rPr>
          <w:lang w:val="kk-KZ"/>
        </w:rPr>
        <w:t>және</w:t>
      </w:r>
      <w:r w:rsidR="00A67CD2">
        <w:rPr>
          <w:lang w:val="kk-KZ"/>
        </w:rPr>
        <w:t xml:space="preserve"> </w:t>
      </w:r>
      <w:r w:rsidR="008C4434">
        <w:rPr>
          <w:lang w:val="kk-KZ"/>
        </w:rPr>
        <w:t xml:space="preserve"> климаттық саясатпен жалпы 4.48 көрсетті. Ал 2021 жылы бұл көрсеткіш 4.9 болды. Қазіргі уақытта</w:t>
      </w:r>
      <w:r w:rsidR="00A67CD2">
        <w:rPr>
          <w:lang w:val="kk-KZ"/>
        </w:rPr>
        <w:t xml:space="preserve"> </w:t>
      </w:r>
      <w:r w:rsidR="008C4434">
        <w:rPr>
          <w:lang w:val="kk-KZ"/>
        </w:rPr>
        <w:t xml:space="preserve"> Қазақстан </w:t>
      </w:r>
      <w:r w:rsidR="00A67CD2">
        <w:rPr>
          <w:lang w:val="kk-KZ"/>
        </w:rPr>
        <w:t xml:space="preserve"> </w:t>
      </w:r>
      <w:r w:rsidR="008C4434">
        <w:rPr>
          <w:lang w:val="kk-KZ"/>
        </w:rPr>
        <w:t>электр энергиясының 3%-ы жаңартылатын көздерден бөлінеді. 2030 жылға қарай жаңартылатын энергия көздерінің салымын 15%-ға, ал 2025 жылы 50%-ға дейін артады. Ағымдағы</w:t>
      </w:r>
      <w:r w:rsidR="00A67CD2">
        <w:rPr>
          <w:lang w:val="kk-KZ"/>
        </w:rPr>
        <w:t xml:space="preserve"> </w:t>
      </w:r>
      <w:r w:rsidR="008C4434">
        <w:rPr>
          <w:lang w:val="kk-KZ"/>
        </w:rPr>
        <w:t xml:space="preserve"> жылда</w:t>
      </w:r>
      <w:r w:rsidR="00A67CD2">
        <w:rPr>
          <w:lang w:val="kk-KZ"/>
        </w:rPr>
        <w:t xml:space="preserve"> </w:t>
      </w:r>
      <w:r w:rsidR="008C4434">
        <w:rPr>
          <w:lang w:val="kk-KZ"/>
        </w:rPr>
        <w:t xml:space="preserve"> республикада </w:t>
      </w:r>
      <w:r w:rsidR="00A67CD2">
        <w:rPr>
          <w:lang w:val="kk-KZ"/>
        </w:rPr>
        <w:t xml:space="preserve"> </w:t>
      </w:r>
      <w:r w:rsidR="008C4434">
        <w:rPr>
          <w:lang w:val="kk-KZ"/>
        </w:rPr>
        <w:t>қуаты</w:t>
      </w:r>
      <w:r w:rsidR="00A67CD2">
        <w:rPr>
          <w:lang w:val="kk-KZ"/>
        </w:rPr>
        <w:t xml:space="preserve"> </w:t>
      </w:r>
      <w:r w:rsidR="008C4434">
        <w:rPr>
          <w:lang w:val="kk-KZ"/>
        </w:rPr>
        <w:t xml:space="preserve"> 2527 </w:t>
      </w:r>
      <w:proofErr w:type="spellStart"/>
      <w:r w:rsidR="008C4434">
        <w:rPr>
          <w:lang w:val="kk-KZ"/>
        </w:rPr>
        <w:t>МВт</w:t>
      </w:r>
      <w:proofErr w:type="spellEnd"/>
      <w:r w:rsidR="008C4434">
        <w:rPr>
          <w:lang w:val="kk-KZ"/>
        </w:rPr>
        <w:t xml:space="preserve"> </w:t>
      </w:r>
      <w:r w:rsidR="00A67CD2">
        <w:rPr>
          <w:lang w:val="kk-KZ"/>
        </w:rPr>
        <w:t xml:space="preserve"> </w:t>
      </w:r>
      <w:r w:rsidR="008C4434">
        <w:rPr>
          <w:lang w:val="kk-KZ"/>
        </w:rPr>
        <w:t>болатын 133 жаңартылатын</w:t>
      </w:r>
      <w:r w:rsidR="00A67CD2">
        <w:rPr>
          <w:lang w:val="kk-KZ"/>
        </w:rPr>
        <w:t xml:space="preserve"> </w:t>
      </w:r>
      <w:r w:rsidR="008C4434">
        <w:rPr>
          <w:lang w:val="kk-KZ"/>
        </w:rPr>
        <w:t xml:space="preserve"> энергия көздерінің объектілері бар, соның ішінде 48 жел электр станциялары, 43 күн электр станциялары, 39 </w:t>
      </w:r>
      <w:proofErr w:type="spellStart"/>
      <w:r w:rsidR="008C4434">
        <w:rPr>
          <w:lang w:val="kk-KZ"/>
        </w:rPr>
        <w:t>гидроэлектростанциялары</w:t>
      </w:r>
      <w:proofErr w:type="spellEnd"/>
      <w:r w:rsidR="008C4434">
        <w:rPr>
          <w:lang w:val="kk-KZ"/>
        </w:rPr>
        <w:t xml:space="preserve"> және 3 </w:t>
      </w:r>
      <w:proofErr w:type="spellStart"/>
      <w:r w:rsidR="008C4434">
        <w:rPr>
          <w:lang w:val="kk-KZ"/>
        </w:rPr>
        <w:t>биогаз</w:t>
      </w:r>
      <w:proofErr w:type="spellEnd"/>
      <w:r w:rsidR="008C4434">
        <w:rPr>
          <w:lang w:val="kk-KZ"/>
        </w:rPr>
        <w:t xml:space="preserve"> электр станциялары бар. «Жасыл» </w:t>
      </w:r>
      <w:r w:rsidR="006E748B">
        <w:rPr>
          <w:lang w:val="kk-KZ"/>
        </w:rPr>
        <w:t xml:space="preserve"> </w:t>
      </w:r>
      <w:r w:rsidR="008C4434">
        <w:rPr>
          <w:lang w:val="kk-KZ"/>
        </w:rPr>
        <w:t xml:space="preserve">болашақ </w:t>
      </w:r>
      <w:r w:rsidR="006E748B">
        <w:rPr>
          <w:lang w:val="kk-KZ"/>
        </w:rPr>
        <w:t xml:space="preserve"> </w:t>
      </w:r>
      <w:r w:rsidR="008C4434">
        <w:rPr>
          <w:lang w:val="kk-KZ"/>
        </w:rPr>
        <w:t>прогресінен және инновациялық дамудан артта қалған елдер іші</w:t>
      </w:r>
      <w:r w:rsidR="000C5645">
        <w:rPr>
          <w:lang w:val="kk-KZ"/>
        </w:rPr>
        <w:t>н</w:t>
      </w:r>
      <w:r w:rsidR="008C4434">
        <w:rPr>
          <w:lang w:val="kk-KZ"/>
        </w:rPr>
        <w:t>де Қатар, Ресей, Индонезия, Түркия және т.б. бар.</w:t>
      </w:r>
    </w:p>
    <w:p w14:paraId="01C3883A" w14:textId="763B3F22" w:rsidR="00C11B30" w:rsidRDefault="008C4434" w:rsidP="00D172BA">
      <w:pPr>
        <w:ind w:right="141" w:firstLine="567"/>
        <w:jc w:val="both"/>
        <w:rPr>
          <w:bCs/>
          <w:lang w:val="kk-KZ"/>
        </w:rPr>
      </w:pPr>
      <w:r>
        <w:rPr>
          <w:bCs/>
          <w:lang w:val="kk-KZ"/>
        </w:rPr>
        <w:t>Қазақстанда «Жасыл технологиялар мен инвестициялық жобалардың халықаралық орталығы» жасыл жобалардың дамуын жүзеге асыруда нәтижелі жұмыс атқаруда. Жасыл орталықтың қызметі инвестициялық жобаларды енгізу және қолдау, жасыл жобаларға техникалық талдау жасау, «жасыл» технологияларды қолдану мүмкіндіктеріне бағытталған</w:t>
      </w:r>
      <w:r w:rsidR="00E21B14">
        <w:rPr>
          <w:bCs/>
          <w:lang w:val="kk-KZ"/>
        </w:rPr>
        <w:t xml:space="preserve"> </w:t>
      </w:r>
      <w:r w:rsidR="00E21B14" w:rsidRPr="00E21B14">
        <w:rPr>
          <w:bCs/>
          <w:lang w:val="kk-KZ"/>
        </w:rPr>
        <w:t>[7</w:t>
      </w:r>
      <w:r w:rsidR="00E57EA4" w:rsidRPr="00E57EA4">
        <w:rPr>
          <w:bCs/>
          <w:lang w:val="kk-KZ"/>
        </w:rPr>
        <w:t>7</w:t>
      </w:r>
      <w:r w:rsidR="00E21B14" w:rsidRPr="00E21B14">
        <w:rPr>
          <w:bCs/>
          <w:lang w:val="kk-KZ"/>
        </w:rPr>
        <w:t>]</w:t>
      </w:r>
      <w:r>
        <w:rPr>
          <w:bCs/>
          <w:lang w:val="kk-KZ"/>
        </w:rPr>
        <w:t>.</w:t>
      </w:r>
    </w:p>
    <w:p w14:paraId="04AED1BB" w14:textId="1CF1A8C7" w:rsidR="00C6021D" w:rsidRPr="00C11B30" w:rsidRDefault="00C6021D" w:rsidP="00D172BA">
      <w:pPr>
        <w:ind w:right="141" w:firstLine="567"/>
        <w:jc w:val="both"/>
        <w:rPr>
          <w:bCs/>
          <w:lang w:val="kk-KZ"/>
        </w:rPr>
      </w:pPr>
      <w:r>
        <w:rPr>
          <w:lang w:val="kk-KZ"/>
        </w:rPr>
        <w:t>ТМД елдері арасында  және Қазақстанда «жасыл бизнес</w:t>
      </w:r>
      <w:r w:rsidR="00354293">
        <w:rPr>
          <w:lang w:val="kk-KZ"/>
        </w:rPr>
        <w:t>»</w:t>
      </w:r>
      <w:r>
        <w:rPr>
          <w:lang w:val="kk-KZ"/>
        </w:rPr>
        <w:t xml:space="preserve"> толықтай зерттелмеген. «Жасыл бизнес</w:t>
      </w:r>
      <w:r w:rsidR="00E21B14">
        <w:rPr>
          <w:lang w:val="kk-KZ"/>
        </w:rPr>
        <w:t>»</w:t>
      </w:r>
      <w:r>
        <w:rPr>
          <w:lang w:val="kk-KZ"/>
        </w:rPr>
        <w:t xml:space="preserve"> бұл экономикалық дамудың серпілісі. Өкінішке  орай, Қазақстанда  «жасыл бизнес</w:t>
      </w:r>
      <w:r w:rsidR="00E21B14">
        <w:rPr>
          <w:lang w:val="kk-KZ"/>
        </w:rPr>
        <w:t>»</w:t>
      </w:r>
      <w:r>
        <w:rPr>
          <w:lang w:val="kk-KZ"/>
        </w:rPr>
        <w:t xml:space="preserve"> ұғымы кеңінен таралмаған. «Жасыл  бизнесті</w:t>
      </w:r>
      <w:r w:rsidR="00E21B14">
        <w:rPr>
          <w:lang w:val="kk-KZ"/>
        </w:rPr>
        <w:t>»</w:t>
      </w:r>
      <w:r>
        <w:rPr>
          <w:lang w:val="kk-KZ"/>
        </w:rPr>
        <w:t xml:space="preserve">  жүргізу  мен  басқару  негізінде  экономикалық-құқықтық зерттеу, өндірістің  энергетикалық тиімділігі,  ұлттық деңгейде «жасыл»  инвестицияны  </w:t>
      </w:r>
      <w:r>
        <w:rPr>
          <w:lang w:val="kk-KZ"/>
        </w:rPr>
        <w:lastRenderedPageBreak/>
        <w:t>ынталандырудың  экономикалық  тетіктері саласында  зерттеулер жүргізілген жоқ.</w:t>
      </w:r>
    </w:p>
    <w:p w14:paraId="41B09ADF" w14:textId="040FD595" w:rsidR="00C6021D" w:rsidRDefault="00C6021D" w:rsidP="00D172BA">
      <w:pPr>
        <w:ind w:right="141" w:firstLine="720"/>
        <w:jc w:val="both"/>
        <w:rPr>
          <w:lang w:val="kk-KZ"/>
        </w:rPr>
      </w:pPr>
      <w:r>
        <w:rPr>
          <w:lang w:val="kk-KZ"/>
        </w:rPr>
        <w:t>Зерттеу  нәтижелеріне сүйене отырып, Қазақстандағы «жасыл бизнестің</w:t>
      </w:r>
      <w:r w:rsidR="00E21B14">
        <w:rPr>
          <w:lang w:val="kk-KZ"/>
        </w:rPr>
        <w:t>»</w:t>
      </w:r>
      <w:r>
        <w:rPr>
          <w:lang w:val="kk-KZ"/>
        </w:rPr>
        <w:t xml:space="preserve">  дамуына  тежеуші  мәселелер анықталды. Олар:</w:t>
      </w:r>
    </w:p>
    <w:p w14:paraId="2F322FBC" w14:textId="77777777" w:rsidR="00C6021D" w:rsidRDefault="00C6021D" w:rsidP="00D172BA">
      <w:pPr>
        <w:ind w:right="141" w:firstLine="720"/>
        <w:jc w:val="both"/>
        <w:rPr>
          <w:lang w:val="kk-KZ"/>
        </w:rPr>
      </w:pPr>
      <w:r>
        <w:rPr>
          <w:lang w:val="kk-KZ"/>
        </w:rPr>
        <w:t>1.инновациялық  кәсіпкерлікті  дамытуда және қолдауда  нормативтік-құқықтық базаның жетілдірілмеуі;</w:t>
      </w:r>
    </w:p>
    <w:p w14:paraId="335E0727" w14:textId="77777777" w:rsidR="00C6021D" w:rsidRDefault="00C6021D" w:rsidP="00D172BA">
      <w:pPr>
        <w:ind w:right="141" w:firstLine="720"/>
        <w:jc w:val="both"/>
        <w:rPr>
          <w:lang w:val="kk-KZ"/>
        </w:rPr>
      </w:pPr>
      <w:r>
        <w:rPr>
          <w:lang w:val="kk-KZ"/>
        </w:rPr>
        <w:t>2. «жасыл» немесе «эко» өнімдерді өндіруде жеңілдіктер мен қолдаудың жоқтығы;</w:t>
      </w:r>
    </w:p>
    <w:p w14:paraId="3945446D" w14:textId="77777777" w:rsidR="00C6021D" w:rsidRDefault="00C6021D" w:rsidP="00C6021D">
      <w:pPr>
        <w:ind w:firstLine="720"/>
        <w:jc w:val="both"/>
        <w:rPr>
          <w:lang w:val="kk-KZ"/>
        </w:rPr>
      </w:pPr>
      <w:r>
        <w:rPr>
          <w:lang w:val="kk-KZ"/>
        </w:rPr>
        <w:t>3.жоғары  пайыздық мөлшерлемелер;</w:t>
      </w:r>
    </w:p>
    <w:p w14:paraId="315EDA99" w14:textId="77777777" w:rsidR="00C6021D" w:rsidRDefault="00C6021D" w:rsidP="00C6021D">
      <w:pPr>
        <w:ind w:firstLine="720"/>
        <w:jc w:val="both"/>
        <w:rPr>
          <w:lang w:val="kk-KZ"/>
        </w:rPr>
      </w:pPr>
      <w:r>
        <w:rPr>
          <w:lang w:val="kk-KZ"/>
        </w:rPr>
        <w:t>4.халықтың экологиялық  өнімге  деген сенімсіз көзқарасы;</w:t>
      </w:r>
    </w:p>
    <w:p w14:paraId="1EF4E09F" w14:textId="77777777" w:rsidR="00C6021D" w:rsidRDefault="00C6021D" w:rsidP="00C6021D">
      <w:pPr>
        <w:ind w:firstLine="720"/>
        <w:jc w:val="both"/>
        <w:rPr>
          <w:lang w:val="kk-KZ"/>
        </w:rPr>
      </w:pPr>
      <w:r>
        <w:rPr>
          <w:lang w:val="kk-KZ"/>
        </w:rPr>
        <w:t>5.отандық кәсіпкерлерді қолдаудың жоқтығы;</w:t>
      </w:r>
    </w:p>
    <w:p w14:paraId="3424D93D" w14:textId="78937CAA" w:rsidR="00C6021D" w:rsidRPr="00C6021D" w:rsidRDefault="00C6021D" w:rsidP="00D172BA">
      <w:pPr>
        <w:ind w:right="141" w:firstLine="720"/>
        <w:jc w:val="both"/>
        <w:rPr>
          <w:lang w:val="kk-KZ"/>
        </w:rPr>
      </w:pPr>
      <w:r>
        <w:rPr>
          <w:lang w:val="kk-KZ"/>
        </w:rPr>
        <w:t>6.бәсекеге</w:t>
      </w:r>
      <w:r w:rsidR="00230C10">
        <w:rPr>
          <w:lang w:val="kk-KZ"/>
        </w:rPr>
        <w:t xml:space="preserve"> </w:t>
      </w:r>
      <w:r>
        <w:rPr>
          <w:lang w:val="kk-KZ"/>
        </w:rPr>
        <w:t xml:space="preserve"> қабілетті отандық және «жасыл» технологиялардың болмауы;</w:t>
      </w:r>
    </w:p>
    <w:p w14:paraId="1B1368ED" w14:textId="68C6258F" w:rsidR="003F336A" w:rsidRDefault="008C21A2" w:rsidP="00D172BA">
      <w:pPr>
        <w:ind w:right="141" w:firstLine="567"/>
        <w:jc w:val="both"/>
        <w:rPr>
          <w:bCs/>
          <w:lang w:val="kk-KZ"/>
        </w:rPr>
      </w:pPr>
      <w:r>
        <w:rPr>
          <w:bCs/>
          <w:lang w:val="kk-KZ"/>
        </w:rPr>
        <w:t xml:space="preserve">Қорытындылай келе, </w:t>
      </w:r>
      <w:r w:rsidR="008C4434">
        <w:rPr>
          <w:bCs/>
          <w:lang w:val="kk-KZ"/>
        </w:rPr>
        <w:t>Қазақстан «жасылдандыру»</w:t>
      </w:r>
      <w:r w:rsidR="0023459A">
        <w:rPr>
          <w:bCs/>
          <w:lang w:val="kk-KZ"/>
        </w:rPr>
        <w:t xml:space="preserve"> </w:t>
      </w:r>
      <w:r w:rsidR="008C4434">
        <w:rPr>
          <w:bCs/>
          <w:lang w:val="kk-KZ"/>
        </w:rPr>
        <w:t xml:space="preserve">жолына өтуіне </w:t>
      </w:r>
      <w:r w:rsidR="0023459A">
        <w:rPr>
          <w:bCs/>
          <w:lang w:val="kk-KZ"/>
        </w:rPr>
        <w:t>қарай</w:t>
      </w:r>
      <w:r w:rsidR="008C4434">
        <w:rPr>
          <w:bCs/>
          <w:lang w:val="kk-KZ"/>
        </w:rPr>
        <w:t xml:space="preserve">  экономиканың </w:t>
      </w:r>
      <w:r w:rsidR="0023459A">
        <w:rPr>
          <w:bCs/>
          <w:lang w:val="kk-KZ"/>
        </w:rPr>
        <w:t xml:space="preserve"> </w:t>
      </w:r>
      <w:r w:rsidR="008C4434">
        <w:rPr>
          <w:bCs/>
          <w:lang w:val="kk-KZ"/>
        </w:rPr>
        <w:t>тұрақты</w:t>
      </w:r>
      <w:r w:rsidR="0023459A">
        <w:rPr>
          <w:bCs/>
          <w:lang w:val="kk-KZ"/>
        </w:rPr>
        <w:t>лығы</w:t>
      </w:r>
      <w:r w:rsidR="008C4434">
        <w:rPr>
          <w:bCs/>
          <w:lang w:val="kk-KZ"/>
        </w:rPr>
        <w:t xml:space="preserve"> </w:t>
      </w:r>
      <w:r w:rsidR="0023459A">
        <w:rPr>
          <w:bCs/>
          <w:lang w:val="kk-KZ"/>
        </w:rPr>
        <w:t xml:space="preserve"> </w:t>
      </w:r>
      <w:r w:rsidR="008C4434">
        <w:rPr>
          <w:bCs/>
          <w:lang w:val="kk-KZ"/>
        </w:rPr>
        <w:t xml:space="preserve">және  тиімді  моделін </w:t>
      </w:r>
      <w:r w:rsidR="0023459A">
        <w:rPr>
          <w:bCs/>
          <w:lang w:val="kk-KZ"/>
        </w:rPr>
        <w:t xml:space="preserve"> </w:t>
      </w:r>
      <w:r w:rsidR="008C4434">
        <w:rPr>
          <w:bCs/>
          <w:lang w:val="kk-KZ"/>
        </w:rPr>
        <w:t xml:space="preserve">құруға </w:t>
      </w:r>
      <w:r w:rsidR="0023459A">
        <w:rPr>
          <w:bCs/>
          <w:lang w:val="kk-KZ"/>
        </w:rPr>
        <w:t xml:space="preserve"> </w:t>
      </w:r>
      <w:r w:rsidR="008C4434">
        <w:rPr>
          <w:bCs/>
          <w:lang w:val="kk-KZ"/>
        </w:rPr>
        <w:t xml:space="preserve">нақты </w:t>
      </w:r>
      <w:r w:rsidR="0023459A">
        <w:rPr>
          <w:bCs/>
          <w:lang w:val="kk-KZ"/>
        </w:rPr>
        <w:t xml:space="preserve"> </w:t>
      </w:r>
      <w:proofErr w:type="spellStart"/>
      <w:r w:rsidR="0023459A">
        <w:rPr>
          <w:bCs/>
          <w:lang w:val="kk-KZ"/>
        </w:rPr>
        <w:t>бағытталамалары</w:t>
      </w:r>
      <w:proofErr w:type="spellEnd"/>
      <w:r w:rsidR="008C4434">
        <w:rPr>
          <w:bCs/>
          <w:lang w:val="kk-KZ"/>
        </w:rPr>
        <w:t xml:space="preserve"> анықталған.  Оған себеп, ҚР Президенті </w:t>
      </w:r>
      <w:proofErr w:type="spellStart"/>
      <w:r w:rsidR="008C4434">
        <w:rPr>
          <w:bCs/>
          <w:lang w:val="kk-KZ"/>
        </w:rPr>
        <w:t>Қ.К.Тоқаев</w:t>
      </w:r>
      <w:proofErr w:type="spellEnd"/>
      <w:r w:rsidR="008C4434">
        <w:rPr>
          <w:bCs/>
          <w:lang w:val="kk-KZ"/>
        </w:rPr>
        <w:t xml:space="preserve"> 2021-2025 жылдарға арналған «Жасыл Қазақстан» ұлттық жобаны дайындауға ынта білдіріп, экономиканы  жасылдандыру және қоршаған ортаны қорғау экономиканың негізгі бағытының бірі екенін ата</w:t>
      </w:r>
      <w:r w:rsidR="00A538FB">
        <w:rPr>
          <w:bCs/>
          <w:lang w:val="kk-KZ"/>
        </w:rPr>
        <w:t>л</w:t>
      </w:r>
      <w:r w:rsidR="008C4434">
        <w:rPr>
          <w:bCs/>
          <w:lang w:val="kk-KZ"/>
        </w:rPr>
        <w:t>ды.</w:t>
      </w:r>
      <w:r w:rsidR="005D4B2F">
        <w:rPr>
          <w:bCs/>
          <w:lang w:val="kk-KZ"/>
        </w:rPr>
        <w:t xml:space="preserve"> Сонымен қатар, </w:t>
      </w:r>
      <w:r w:rsidR="006263AA" w:rsidRPr="00C07BDD">
        <w:rPr>
          <w:bCs/>
          <w:lang w:val="kk-KZ"/>
        </w:rPr>
        <w:t xml:space="preserve">2023 </w:t>
      </w:r>
      <w:r w:rsidR="006263AA">
        <w:rPr>
          <w:bCs/>
          <w:lang w:val="kk-KZ"/>
        </w:rPr>
        <w:t>жылдың қыркүйек айында Қазақстан Республикасының Экологиялық Кодексі</w:t>
      </w:r>
      <w:r w:rsidR="00C07BDD">
        <w:rPr>
          <w:bCs/>
          <w:lang w:val="kk-KZ"/>
        </w:rPr>
        <w:t>не толықтырулар мен өз</w:t>
      </w:r>
      <w:r w:rsidR="00AF5723">
        <w:rPr>
          <w:bCs/>
          <w:lang w:val="kk-KZ"/>
        </w:rPr>
        <w:t>гертулер</w:t>
      </w:r>
      <w:r w:rsidR="00C07BDD">
        <w:rPr>
          <w:bCs/>
          <w:lang w:val="kk-KZ"/>
        </w:rPr>
        <w:t xml:space="preserve"> енгізіліп, </w:t>
      </w:r>
      <w:r w:rsidR="00AF5723">
        <w:rPr>
          <w:bCs/>
          <w:lang w:val="kk-KZ"/>
        </w:rPr>
        <w:t xml:space="preserve">елдегі </w:t>
      </w:r>
      <w:r w:rsidR="00A538FB">
        <w:rPr>
          <w:bCs/>
          <w:lang w:val="kk-KZ"/>
        </w:rPr>
        <w:t xml:space="preserve">экологиялық </w:t>
      </w:r>
      <w:r w:rsidR="00AF5723">
        <w:rPr>
          <w:bCs/>
          <w:lang w:val="kk-KZ"/>
        </w:rPr>
        <w:t xml:space="preserve">ахуалды жақсартудың </w:t>
      </w:r>
      <w:r w:rsidR="00A538FB">
        <w:rPr>
          <w:bCs/>
          <w:lang w:val="kk-KZ"/>
        </w:rPr>
        <w:t xml:space="preserve">нақты мүмкіндігі жасыл технологияларды енгізуді талап етеді. Кодексте қоршаған ортаға </w:t>
      </w:r>
      <w:r w:rsidR="00EB1B4C">
        <w:rPr>
          <w:bCs/>
          <w:lang w:val="kk-KZ"/>
        </w:rPr>
        <w:t>әсерді бағалаудың жаңа тәсілдерін енгізу, табиғатты пайдаланушылардың ластануы мен қоршаған ортаға келтірілген зиян</w:t>
      </w:r>
      <w:r w:rsidR="009B2E75">
        <w:rPr>
          <w:bCs/>
          <w:lang w:val="kk-KZ"/>
        </w:rPr>
        <w:t>ы мен залалы күшейтілген.</w:t>
      </w:r>
    </w:p>
    <w:p w14:paraId="35161FB9" w14:textId="77777777" w:rsidR="00DF36C5" w:rsidRDefault="00DF36C5">
      <w:pPr>
        <w:widowControl w:val="0"/>
        <w:autoSpaceDE w:val="0"/>
        <w:autoSpaceDN w:val="0"/>
        <w:adjustRightInd w:val="0"/>
        <w:ind w:firstLine="567"/>
        <w:contextualSpacing/>
        <w:jc w:val="both"/>
        <w:rPr>
          <w:b/>
          <w:lang w:val="kk-KZ"/>
        </w:rPr>
      </w:pPr>
    </w:p>
    <w:p w14:paraId="42596165" w14:textId="77777777" w:rsidR="00362163" w:rsidRPr="00CA0FF7" w:rsidRDefault="00362163" w:rsidP="00362163">
      <w:pPr>
        <w:widowControl w:val="0"/>
        <w:autoSpaceDE w:val="0"/>
        <w:autoSpaceDN w:val="0"/>
        <w:adjustRightInd w:val="0"/>
        <w:ind w:firstLine="567"/>
        <w:contextualSpacing/>
        <w:jc w:val="both"/>
        <w:rPr>
          <w:b/>
          <w:lang w:val="kk-KZ"/>
        </w:rPr>
      </w:pPr>
      <w:r w:rsidRPr="00CA0FF7">
        <w:rPr>
          <w:b/>
          <w:lang w:val="kk-KZ"/>
        </w:rPr>
        <w:t>Бірінші бөлім бойынша тұжырымдама</w:t>
      </w:r>
    </w:p>
    <w:p w14:paraId="79FA45AA" w14:textId="6B060141" w:rsidR="00362163" w:rsidRPr="00CA0FF7" w:rsidRDefault="00362163" w:rsidP="00D172BA">
      <w:pPr>
        <w:widowControl w:val="0"/>
        <w:autoSpaceDE w:val="0"/>
        <w:autoSpaceDN w:val="0"/>
        <w:adjustRightInd w:val="0"/>
        <w:ind w:right="141" w:firstLine="567"/>
        <w:contextualSpacing/>
        <w:jc w:val="both"/>
        <w:rPr>
          <w:lang w:val="kk-KZ"/>
        </w:rPr>
      </w:pPr>
      <w:r w:rsidRPr="00CA0FF7">
        <w:rPr>
          <w:lang w:val="kk-KZ"/>
        </w:rPr>
        <w:t>Диссертация</w:t>
      </w:r>
      <w:r w:rsidR="00605F76">
        <w:rPr>
          <w:lang w:val="kk-KZ"/>
        </w:rPr>
        <w:t>ның</w:t>
      </w:r>
      <w:r w:rsidRPr="00CA0FF7">
        <w:rPr>
          <w:lang w:val="kk-KZ"/>
        </w:rPr>
        <w:t xml:space="preserve"> бірінші бөлімі </w:t>
      </w:r>
      <w:r w:rsidR="00605F76">
        <w:rPr>
          <w:lang w:val="kk-KZ"/>
        </w:rPr>
        <w:t xml:space="preserve">бойынша </w:t>
      </w:r>
      <w:r w:rsidRPr="00CA0FF7">
        <w:rPr>
          <w:lang w:val="kk-KZ"/>
        </w:rPr>
        <w:t>келесі тұжырымдарды қамтыды:</w:t>
      </w:r>
    </w:p>
    <w:p w14:paraId="114F9321" w14:textId="01B02AD5" w:rsidR="00362163" w:rsidRDefault="00362163" w:rsidP="00D172BA">
      <w:pPr>
        <w:widowControl w:val="0"/>
        <w:autoSpaceDE w:val="0"/>
        <w:autoSpaceDN w:val="0"/>
        <w:adjustRightInd w:val="0"/>
        <w:ind w:right="141" w:firstLine="567"/>
        <w:jc w:val="both"/>
        <w:rPr>
          <w:lang w:val="kk-KZ"/>
        </w:rPr>
      </w:pPr>
      <w:r w:rsidRPr="00CA0FF7">
        <w:rPr>
          <w:lang w:val="kk-KZ"/>
        </w:rPr>
        <w:t xml:space="preserve">1. Ауыл шаруашылығы саласында аграрлы революцияның әсері мен теориялық </w:t>
      </w:r>
      <w:r>
        <w:rPr>
          <w:lang w:val="kk-KZ"/>
        </w:rPr>
        <w:t xml:space="preserve"> </w:t>
      </w:r>
      <w:r w:rsidRPr="00CA0FF7">
        <w:rPr>
          <w:lang w:val="kk-KZ"/>
        </w:rPr>
        <w:t xml:space="preserve">негіздерін </w:t>
      </w:r>
      <w:r w:rsidR="00325429">
        <w:rPr>
          <w:lang w:val="kk-KZ"/>
        </w:rPr>
        <w:t xml:space="preserve"> </w:t>
      </w:r>
      <w:r w:rsidRPr="00CA0FF7">
        <w:rPr>
          <w:lang w:val="kk-KZ"/>
        </w:rPr>
        <w:t>анықтаудың</w:t>
      </w:r>
      <w:r w:rsidR="00325429">
        <w:rPr>
          <w:lang w:val="kk-KZ"/>
        </w:rPr>
        <w:t xml:space="preserve"> </w:t>
      </w:r>
      <w:r w:rsidRPr="00CA0FF7">
        <w:rPr>
          <w:lang w:val="kk-KZ"/>
        </w:rPr>
        <w:t xml:space="preserve"> күшті </w:t>
      </w:r>
      <w:r w:rsidR="00325429">
        <w:rPr>
          <w:lang w:val="kk-KZ"/>
        </w:rPr>
        <w:t xml:space="preserve"> </w:t>
      </w:r>
      <w:r w:rsidRPr="00CA0FF7">
        <w:rPr>
          <w:lang w:val="kk-KZ"/>
        </w:rPr>
        <w:t xml:space="preserve">және </w:t>
      </w:r>
      <w:r w:rsidR="00325429">
        <w:rPr>
          <w:lang w:val="kk-KZ"/>
        </w:rPr>
        <w:t xml:space="preserve"> </w:t>
      </w:r>
      <w:r w:rsidRPr="00CA0FF7">
        <w:rPr>
          <w:lang w:val="kk-KZ"/>
        </w:rPr>
        <w:t xml:space="preserve">әлсіз </w:t>
      </w:r>
      <w:r w:rsidR="00325429">
        <w:rPr>
          <w:lang w:val="kk-KZ"/>
        </w:rPr>
        <w:t xml:space="preserve"> </w:t>
      </w:r>
      <w:r w:rsidRPr="00CA0FF7">
        <w:rPr>
          <w:lang w:val="kk-KZ"/>
        </w:rPr>
        <w:t>жақтары,</w:t>
      </w:r>
      <w:r>
        <w:rPr>
          <w:lang w:val="kk-KZ"/>
        </w:rPr>
        <w:t xml:space="preserve"> </w:t>
      </w:r>
      <w:r w:rsidR="00325429">
        <w:rPr>
          <w:lang w:val="kk-KZ"/>
        </w:rPr>
        <w:t xml:space="preserve"> </w:t>
      </w:r>
      <w:r w:rsidRPr="00CA0FF7">
        <w:rPr>
          <w:lang w:val="kk-KZ"/>
        </w:rPr>
        <w:t xml:space="preserve"> мүмкіндіктер</w:t>
      </w:r>
      <w:r>
        <w:rPr>
          <w:lang w:val="kk-KZ"/>
        </w:rPr>
        <w:t xml:space="preserve">і мен </w:t>
      </w:r>
      <w:r w:rsidRPr="00CA0FF7">
        <w:rPr>
          <w:lang w:val="kk-KZ"/>
        </w:rPr>
        <w:t xml:space="preserve"> қауіп-қатері</w:t>
      </w:r>
      <w:r w:rsidR="00C931B5">
        <w:rPr>
          <w:lang w:val="kk-KZ"/>
        </w:rPr>
        <w:t>нің</w:t>
      </w:r>
      <w:r>
        <w:rPr>
          <w:lang w:val="kk-KZ"/>
        </w:rPr>
        <w:t xml:space="preserve"> </w:t>
      </w:r>
      <w:r w:rsidRPr="00CA0FF7">
        <w:rPr>
          <w:lang w:val="kk-KZ"/>
        </w:rPr>
        <w:t xml:space="preserve">SWOT-талдауы келтірілді. </w:t>
      </w:r>
      <w:r>
        <w:rPr>
          <w:lang w:val="kk-KZ"/>
        </w:rPr>
        <w:t xml:space="preserve">Жасыл революция бүкіләлемдік тұрақтылық мәселесіне назар аударып, ауыл шаруашылығында </w:t>
      </w:r>
      <w:r w:rsidR="004079AF">
        <w:rPr>
          <w:lang w:val="kk-KZ"/>
        </w:rPr>
        <w:t xml:space="preserve"> </w:t>
      </w:r>
      <w:r>
        <w:rPr>
          <w:lang w:val="kk-KZ"/>
        </w:rPr>
        <w:t xml:space="preserve">тұрақты дамуға </w:t>
      </w:r>
      <w:r w:rsidR="004079AF">
        <w:rPr>
          <w:lang w:val="kk-KZ"/>
        </w:rPr>
        <w:t xml:space="preserve"> </w:t>
      </w:r>
      <w:r>
        <w:rPr>
          <w:lang w:val="kk-KZ"/>
        </w:rPr>
        <w:t xml:space="preserve">қарай </w:t>
      </w:r>
      <w:r w:rsidR="004079AF">
        <w:rPr>
          <w:lang w:val="kk-KZ"/>
        </w:rPr>
        <w:t xml:space="preserve"> </w:t>
      </w:r>
      <w:r>
        <w:rPr>
          <w:lang w:val="kk-KZ"/>
        </w:rPr>
        <w:t>бейімделу әрекеттері</w:t>
      </w:r>
      <w:r w:rsidR="004079AF">
        <w:rPr>
          <w:lang w:val="kk-KZ"/>
        </w:rPr>
        <w:t xml:space="preserve"> </w:t>
      </w:r>
      <w:r>
        <w:rPr>
          <w:lang w:val="kk-KZ"/>
        </w:rPr>
        <w:t xml:space="preserve"> жүзеге асырылды. </w:t>
      </w:r>
    </w:p>
    <w:p w14:paraId="16003A5D" w14:textId="3C77D315" w:rsidR="005722EC" w:rsidRPr="007408BF" w:rsidRDefault="005722EC" w:rsidP="00D172BA">
      <w:pPr>
        <w:widowControl w:val="0"/>
        <w:autoSpaceDE w:val="0"/>
        <w:autoSpaceDN w:val="0"/>
        <w:adjustRightInd w:val="0"/>
        <w:ind w:right="141" w:firstLine="567"/>
        <w:jc w:val="both"/>
        <w:rPr>
          <w:lang w:val="kk-KZ"/>
        </w:rPr>
      </w:pPr>
      <w:r>
        <w:rPr>
          <w:lang w:val="kk-KZ"/>
        </w:rPr>
        <w:t>Жасыл бизнес жөніндегі шетелдік және отандық ғалым-зерттеушілердің ғылыми еңбектерін, тәжірибелерін талдай және саралай келе, ауыл</w:t>
      </w:r>
      <w:r w:rsidR="00835FA6">
        <w:rPr>
          <w:lang w:val="kk-KZ"/>
        </w:rPr>
        <w:t xml:space="preserve"> </w:t>
      </w:r>
      <w:r>
        <w:rPr>
          <w:lang w:val="kk-KZ"/>
        </w:rPr>
        <w:t xml:space="preserve">шаруашылығындағы </w:t>
      </w:r>
      <w:r w:rsidR="00B179F9">
        <w:rPr>
          <w:lang w:val="kk-KZ"/>
        </w:rPr>
        <w:t>«</w:t>
      </w:r>
      <w:r>
        <w:rPr>
          <w:lang w:val="kk-KZ"/>
        </w:rPr>
        <w:t>жасыл бизнестің</w:t>
      </w:r>
      <w:r w:rsidR="00B179F9">
        <w:rPr>
          <w:lang w:val="kk-KZ"/>
        </w:rPr>
        <w:t>»</w:t>
      </w:r>
      <w:r>
        <w:rPr>
          <w:lang w:val="kk-KZ"/>
        </w:rPr>
        <w:t xml:space="preserve"> ұғымын келесідей авторлық тұжырыммен толықтырдық. Ауыл</w:t>
      </w:r>
      <w:r w:rsidR="00835FA6">
        <w:rPr>
          <w:lang w:val="kk-KZ"/>
        </w:rPr>
        <w:t xml:space="preserve"> </w:t>
      </w:r>
      <w:r>
        <w:rPr>
          <w:lang w:val="kk-KZ"/>
        </w:rPr>
        <w:t xml:space="preserve">шаруашылығындағы жасыл бизнес бұл </w:t>
      </w:r>
      <w:r>
        <w:rPr>
          <w:bCs/>
          <w:lang w:val="kk-KZ"/>
        </w:rPr>
        <w:t>ең алдымен, қоршаған</w:t>
      </w:r>
      <w:r w:rsidR="00CB5BE6">
        <w:rPr>
          <w:bCs/>
          <w:lang w:val="kk-KZ"/>
        </w:rPr>
        <w:t xml:space="preserve"> </w:t>
      </w:r>
      <w:r>
        <w:rPr>
          <w:bCs/>
          <w:lang w:val="kk-KZ"/>
        </w:rPr>
        <w:t xml:space="preserve"> ортаның </w:t>
      </w:r>
      <w:r w:rsidR="00CB5BE6">
        <w:rPr>
          <w:bCs/>
          <w:lang w:val="kk-KZ"/>
        </w:rPr>
        <w:t xml:space="preserve"> </w:t>
      </w:r>
      <w:r>
        <w:rPr>
          <w:bCs/>
          <w:lang w:val="kk-KZ"/>
        </w:rPr>
        <w:t xml:space="preserve">ластануын </w:t>
      </w:r>
      <w:r w:rsidR="00CB5BE6">
        <w:rPr>
          <w:bCs/>
          <w:lang w:val="kk-KZ"/>
        </w:rPr>
        <w:t xml:space="preserve"> </w:t>
      </w:r>
      <w:r>
        <w:rPr>
          <w:bCs/>
          <w:lang w:val="kk-KZ"/>
        </w:rPr>
        <w:t xml:space="preserve">төмендетуге </w:t>
      </w:r>
      <w:r w:rsidR="00CB5BE6">
        <w:rPr>
          <w:bCs/>
          <w:lang w:val="kk-KZ"/>
        </w:rPr>
        <w:t xml:space="preserve"> </w:t>
      </w:r>
      <w:r>
        <w:rPr>
          <w:bCs/>
          <w:lang w:val="kk-KZ"/>
        </w:rPr>
        <w:t xml:space="preserve">бағытталған техникалар мен технологияларды </w:t>
      </w:r>
      <w:r w:rsidR="00CB5BE6">
        <w:rPr>
          <w:bCs/>
          <w:lang w:val="kk-KZ"/>
        </w:rPr>
        <w:t xml:space="preserve"> </w:t>
      </w:r>
      <w:r>
        <w:rPr>
          <w:bCs/>
          <w:lang w:val="kk-KZ"/>
        </w:rPr>
        <w:t xml:space="preserve">құру </w:t>
      </w:r>
      <w:r w:rsidR="00CB5BE6">
        <w:rPr>
          <w:bCs/>
          <w:lang w:val="kk-KZ"/>
        </w:rPr>
        <w:t xml:space="preserve"> </w:t>
      </w:r>
      <w:r>
        <w:rPr>
          <w:bCs/>
          <w:lang w:val="kk-KZ"/>
        </w:rPr>
        <w:t xml:space="preserve">ғана </w:t>
      </w:r>
      <w:r w:rsidR="00CB5BE6">
        <w:rPr>
          <w:bCs/>
          <w:lang w:val="kk-KZ"/>
        </w:rPr>
        <w:t xml:space="preserve"> </w:t>
      </w:r>
      <w:r>
        <w:rPr>
          <w:bCs/>
          <w:lang w:val="kk-KZ"/>
        </w:rPr>
        <w:t xml:space="preserve">емес, қоғамның </w:t>
      </w:r>
      <w:r w:rsidR="00CB5BE6">
        <w:rPr>
          <w:bCs/>
          <w:lang w:val="kk-KZ"/>
        </w:rPr>
        <w:t xml:space="preserve"> </w:t>
      </w:r>
      <w:r>
        <w:rPr>
          <w:bCs/>
          <w:lang w:val="kk-KZ"/>
        </w:rPr>
        <w:t xml:space="preserve">тұрақты дамуына және азық-түлік қауіпсіздігін қамтамасыз етуге, экологиялық таза өнім өндіру мен экологиялық қызмет көрсетуге бағытталған, кәсіпорындардың қоғам алдындағы экологиялық жауаптылығын арттыруға мүмкіндік беретін бизнестің түрі.  Себебі, «жасыл </w:t>
      </w:r>
      <w:r w:rsidR="00835FA6">
        <w:rPr>
          <w:bCs/>
          <w:lang w:val="kk-KZ"/>
        </w:rPr>
        <w:t xml:space="preserve"> </w:t>
      </w:r>
      <w:r>
        <w:rPr>
          <w:bCs/>
          <w:lang w:val="kk-KZ"/>
        </w:rPr>
        <w:t>бизнес</w:t>
      </w:r>
      <w:r w:rsidR="00A15EFB">
        <w:rPr>
          <w:bCs/>
          <w:lang w:val="kk-KZ"/>
        </w:rPr>
        <w:t>»</w:t>
      </w:r>
      <w:r w:rsidR="00835FA6">
        <w:rPr>
          <w:bCs/>
          <w:lang w:val="kk-KZ"/>
        </w:rPr>
        <w:t xml:space="preserve"> </w:t>
      </w:r>
      <w:r>
        <w:rPr>
          <w:bCs/>
          <w:lang w:val="kk-KZ"/>
        </w:rPr>
        <w:t xml:space="preserve"> тек</w:t>
      </w:r>
      <w:r w:rsidR="00835FA6">
        <w:rPr>
          <w:bCs/>
          <w:lang w:val="kk-KZ"/>
        </w:rPr>
        <w:t xml:space="preserve"> </w:t>
      </w:r>
      <w:r>
        <w:rPr>
          <w:bCs/>
          <w:lang w:val="kk-KZ"/>
        </w:rPr>
        <w:t xml:space="preserve"> экологиялық өнім шығару арқылы пайда табуға ғана емес,  азық-түлік қауіпсіздігімен қамтамасыз ете отырып, қоршаған орта мен тұтынушы алдындағы экологиялық жауаптылықты сезінуге негізделуі керек.</w:t>
      </w:r>
    </w:p>
    <w:p w14:paraId="34CC22F2" w14:textId="31305972" w:rsidR="00362163" w:rsidRPr="00CA0FF7" w:rsidRDefault="00362163" w:rsidP="00D172BA">
      <w:pPr>
        <w:widowControl w:val="0"/>
        <w:autoSpaceDE w:val="0"/>
        <w:autoSpaceDN w:val="0"/>
        <w:adjustRightInd w:val="0"/>
        <w:ind w:right="141" w:firstLine="567"/>
        <w:jc w:val="both"/>
        <w:rPr>
          <w:lang w:val="kk-KZ"/>
        </w:rPr>
      </w:pPr>
      <w:r w:rsidRPr="00CA0FF7">
        <w:rPr>
          <w:lang w:val="kk-KZ"/>
        </w:rPr>
        <w:lastRenderedPageBreak/>
        <w:t xml:space="preserve">2. Ауыл </w:t>
      </w:r>
      <w:r>
        <w:rPr>
          <w:lang w:val="kk-KZ"/>
        </w:rPr>
        <w:t xml:space="preserve"> </w:t>
      </w:r>
      <w:r w:rsidRPr="00CA0FF7">
        <w:rPr>
          <w:lang w:val="kk-KZ"/>
        </w:rPr>
        <w:t>шаруашылығы</w:t>
      </w:r>
      <w:r w:rsidR="00A15EFB">
        <w:rPr>
          <w:lang w:val="kk-KZ"/>
        </w:rPr>
        <w:t xml:space="preserve">нда </w:t>
      </w:r>
      <w:r w:rsidRPr="00CA0FF7">
        <w:rPr>
          <w:lang w:val="kk-KZ"/>
        </w:rPr>
        <w:t xml:space="preserve">«жасыл өсу» </w:t>
      </w:r>
      <w:r>
        <w:rPr>
          <w:lang w:val="kk-KZ"/>
        </w:rPr>
        <w:t xml:space="preserve"> және  «жасыл бизнес» </w:t>
      </w:r>
      <w:r w:rsidRPr="00CA0FF7">
        <w:rPr>
          <w:lang w:val="kk-KZ"/>
        </w:rPr>
        <w:t>көрсеткіштерін</w:t>
      </w:r>
      <w:r>
        <w:rPr>
          <w:lang w:val="kk-KZ"/>
        </w:rPr>
        <w:t xml:space="preserve"> жүйелендіре отырып, ықпал етуші</w:t>
      </w:r>
      <w:r w:rsidRPr="00CA0FF7">
        <w:rPr>
          <w:lang w:val="kk-KZ"/>
        </w:rPr>
        <w:t xml:space="preserve"> негізгі </w:t>
      </w:r>
      <w:r>
        <w:rPr>
          <w:lang w:val="kk-KZ"/>
        </w:rPr>
        <w:t>факторлар</w:t>
      </w:r>
      <w:r w:rsidRPr="00CA0FF7">
        <w:rPr>
          <w:lang w:val="kk-KZ"/>
        </w:rPr>
        <w:t xml:space="preserve"> анықталды. </w:t>
      </w:r>
      <w:r w:rsidR="005722EC">
        <w:rPr>
          <w:lang w:val="kk-KZ"/>
        </w:rPr>
        <w:t xml:space="preserve">Жүргізілген зерттеулер барысында республикадағы </w:t>
      </w:r>
      <w:r w:rsidR="00A15EFB">
        <w:rPr>
          <w:lang w:val="kk-KZ"/>
        </w:rPr>
        <w:t>«</w:t>
      </w:r>
      <w:r w:rsidR="005722EC">
        <w:rPr>
          <w:lang w:val="kk-KZ"/>
        </w:rPr>
        <w:t>жасыл өсу</w:t>
      </w:r>
      <w:r w:rsidR="00A15EFB">
        <w:rPr>
          <w:lang w:val="kk-KZ"/>
        </w:rPr>
        <w:t>»</w:t>
      </w:r>
      <w:r w:rsidR="005722EC">
        <w:rPr>
          <w:lang w:val="kk-KZ"/>
        </w:rPr>
        <w:t xml:space="preserve"> құралдары</w:t>
      </w:r>
      <w:r w:rsidR="00A15EFB">
        <w:rPr>
          <w:lang w:val="kk-KZ"/>
        </w:rPr>
        <w:t xml:space="preserve"> </w:t>
      </w:r>
      <w:r w:rsidR="005722EC">
        <w:rPr>
          <w:lang w:val="kk-KZ"/>
        </w:rPr>
        <w:t xml:space="preserve">экологиялық салықтар жүйесі, экологиялық ақы төлеуді ұйымдастыру, тұрақты инфрақұрылым және жаңартылатын энергетикалық ресурстарды пайдалану көрсеткіштері айқындалды. </w:t>
      </w:r>
    </w:p>
    <w:p w14:paraId="16655C1B" w14:textId="289C4EDB" w:rsidR="00362163" w:rsidRPr="00B0793C" w:rsidRDefault="00362163" w:rsidP="00D172BA">
      <w:pPr>
        <w:widowControl w:val="0"/>
        <w:autoSpaceDE w:val="0"/>
        <w:autoSpaceDN w:val="0"/>
        <w:adjustRightInd w:val="0"/>
        <w:ind w:right="141" w:firstLine="567"/>
        <w:jc w:val="both"/>
        <w:rPr>
          <w:lang w:val="kk-KZ"/>
        </w:rPr>
      </w:pPr>
      <w:r w:rsidRPr="00CA0FF7">
        <w:rPr>
          <w:lang w:val="kk-KZ"/>
        </w:rPr>
        <w:t>3. Әлеуметтік-экономиканың</w:t>
      </w:r>
      <w:r>
        <w:rPr>
          <w:lang w:val="kk-KZ"/>
        </w:rPr>
        <w:t xml:space="preserve"> </w:t>
      </w:r>
      <w:r w:rsidRPr="00CA0FF7">
        <w:rPr>
          <w:lang w:val="kk-KZ"/>
        </w:rPr>
        <w:t xml:space="preserve">даму үрдістерін талдау, </w:t>
      </w:r>
      <w:r w:rsidR="001B3E59">
        <w:rPr>
          <w:lang w:val="kk-KZ"/>
        </w:rPr>
        <w:t>«</w:t>
      </w:r>
      <w:r w:rsidRPr="00CA0FF7">
        <w:rPr>
          <w:lang w:val="kk-KZ"/>
        </w:rPr>
        <w:t>жасыл бизнесті</w:t>
      </w:r>
      <w:r w:rsidR="001B3E59">
        <w:rPr>
          <w:lang w:val="kk-KZ"/>
        </w:rPr>
        <w:t>»</w:t>
      </w:r>
      <w:r w:rsidRPr="00CA0FF7">
        <w:rPr>
          <w:lang w:val="kk-KZ"/>
        </w:rPr>
        <w:t xml:space="preserve"> </w:t>
      </w:r>
      <w:r w:rsidR="001B3E59">
        <w:rPr>
          <w:lang w:val="kk-KZ"/>
        </w:rPr>
        <w:t>қолдау</w:t>
      </w:r>
      <w:r w:rsidR="000B2A57">
        <w:rPr>
          <w:lang w:val="kk-KZ"/>
        </w:rPr>
        <w:t>дың жайлы</w:t>
      </w:r>
      <w:r>
        <w:rPr>
          <w:lang w:val="kk-KZ"/>
        </w:rPr>
        <w:t xml:space="preserve"> </w:t>
      </w:r>
      <w:r w:rsidRPr="00CA0FF7">
        <w:rPr>
          <w:lang w:val="kk-KZ"/>
        </w:rPr>
        <w:t xml:space="preserve"> жағдайы</w:t>
      </w:r>
      <w:r w:rsidR="000B2A57">
        <w:rPr>
          <w:lang w:val="kk-KZ"/>
        </w:rPr>
        <w:t>н</w:t>
      </w:r>
      <w:r w:rsidRPr="00CA0FF7">
        <w:rPr>
          <w:lang w:val="kk-KZ"/>
        </w:rPr>
        <w:t xml:space="preserve"> </w:t>
      </w:r>
      <w:r>
        <w:rPr>
          <w:lang w:val="kk-KZ"/>
        </w:rPr>
        <w:t xml:space="preserve"> </w:t>
      </w:r>
      <w:r w:rsidR="000B2A57">
        <w:rPr>
          <w:lang w:val="kk-KZ"/>
        </w:rPr>
        <w:t>ұйымдастыру</w:t>
      </w:r>
      <w:r w:rsidRPr="00CA0FF7">
        <w:rPr>
          <w:lang w:val="kk-KZ"/>
        </w:rPr>
        <w:t xml:space="preserve">, мемлекеттік </w:t>
      </w:r>
      <w:r w:rsidR="000B2A57">
        <w:rPr>
          <w:lang w:val="kk-KZ"/>
        </w:rPr>
        <w:t>демеудің</w:t>
      </w:r>
      <w:r w:rsidRPr="00CA0FF7">
        <w:rPr>
          <w:lang w:val="kk-KZ"/>
        </w:rPr>
        <w:t xml:space="preserve"> тиімділігін </w:t>
      </w:r>
      <w:r w:rsidR="000B2A57">
        <w:rPr>
          <w:lang w:val="kk-KZ"/>
        </w:rPr>
        <w:t>ұлғайту</w:t>
      </w:r>
      <w:r w:rsidRPr="00CA0FF7">
        <w:rPr>
          <w:lang w:val="kk-KZ"/>
        </w:rPr>
        <w:t xml:space="preserve"> және одан әрі қарай </w:t>
      </w:r>
      <w:r w:rsidR="00762447">
        <w:rPr>
          <w:lang w:val="kk-KZ"/>
        </w:rPr>
        <w:t>өркендету</w:t>
      </w:r>
      <w:r w:rsidRPr="00CA0FF7">
        <w:rPr>
          <w:lang w:val="kk-KZ"/>
        </w:rPr>
        <w:t xml:space="preserve">  қажеттілігі әлемдік  зерттеуді </w:t>
      </w:r>
      <w:r w:rsidR="00762447">
        <w:rPr>
          <w:lang w:val="kk-KZ"/>
        </w:rPr>
        <w:t>қажетсінеді</w:t>
      </w:r>
      <w:r w:rsidRPr="00CA0FF7">
        <w:rPr>
          <w:lang w:val="kk-KZ"/>
        </w:rPr>
        <w:t>.</w:t>
      </w:r>
      <w:r w:rsidR="001B3E59">
        <w:rPr>
          <w:lang w:val="kk-KZ"/>
        </w:rPr>
        <w:t xml:space="preserve"> Барлық дамы</w:t>
      </w:r>
      <w:r w:rsidR="00762447">
        <w:rPr>
          <w:lang w:val="kk-KZ"/>
        </w:rPr>
        <w:t>п кеткен</w:t>
      </w:r>
      <w:r w:rsidR="001B3E59">
        <w:rPr>
          <w:lang w:val="kk-KZ"/>
        </w:rPr>
        <w:t xml:space="preserve"> елдерде</w:t>
      </w:r>
      <w:r w:rsidRPr="00CA0FF7">
        <w:rPr>
          <w:lang w:val="kk-KZ"/>
        </w:rPr>
        <w:t xml:space="preserve"> </w:t>
      </w:r>
      <w:r w:rsidR="00A15EFB">
        <w:rPr>
          <w:lang w:val="kk-KZ"/>
        </w:rPr>
        <w:t>«</w:t>
      </w:r>
      <w:r w:rsidRPr="00CA0FF7">
        <w:rPr>
          <w:lang w:val="kk-KZ"/>
        </w:rPr>
        <w:t>жасыл бизнестің</w:t>
      </w:r>
      <w:r w:rsidR="00A15EFB">
        <w:rPr>
          <w:lang w:val="kk-KZ"/>
        </w:rPr>
        <w:t>»</w:t>
      </w:r>
      <w:r w:rsidRPr="00CA0FF7">
        <w:rPr>
          <w:lang w:val="kk-KZ"/>
        </w:rPr>
        <w:t xml:space="preserve"> </w:t>
      </w:r>
      <w:r w:rsidR="00764D24">
        <w:rPr>
          <w:lang w:val="kk-KZ"/>
        </w:rPr>
        <w:t>дамуы</w:t>
      </w:r>
      <w:r w:rsidRPr="00CA0FF7">
        <w:rPr>
          <w:lang w:val="kk-KZ"/>
        </w:rPr>
        <w:t xml:space="preserve"> </w:t>
      </w:r>
      <w:r w:rsidR="00764D24">
        <w:rPr>
          <w:lang w:val="kk-KZ"/>
        </w:rPr>
        <w:t>табысты</w:t>
      </w:r>
      <w:r w:rsidRPr="00CA0FF7">
        <w:rPr>
          <w:lang w:val="kk-KZ"/>
        </w:rPr>
        <w:t xml:space="preserve"> көріністі көрсетеді. Сонымен қатар Қазақстан Республикасында «жасыл бизнестің» дамуына тежеуші факторлар</w:t>
      </w:r>
      <w:r w:rsidR="00A15EFB">
        <w:rPr>
          <w:lang w:val="kk-KZ"/>
        </w:rPr>
        <w:t xml:space="preserve"> да</w:t>
      </w:r>
      <w:r w:rsidRPr="00CA0FF7">
        <w:rPr>
          <w:lang w:val="kk-KZ"/>
        </w:rPr>
        <w:t xml:space="preserve"> анықталды.</w:t>
      </w:r>
      <w:r>
        <w:rPr>
          <w:lang w:val="kk-KZ"/>
        </w:rPr>
        <w:t xml:space="preserve"> Ауыл шаруашылығында, жаңартылатын энергия көздерінде,  өнеркәсіпте  «Жасыл болашақ»</w:t>
      </w:r>
      <w:r w:rsidRPr="009123C9">
        <w:rPr>
          <w:lang w:val="kk-KZ"/>
        </w:rPr>
        <w:t xml:space="preserve"> </w:t>
      </w:r>
      <w:r>
        <w:rPr>
          <w:lang w:val="kk-KZ"/>
        </w:rPr>
        <w:t>индекс көшу дәрежесіне қарай  Қазақстанның алатын позициясы анықталды.</w:t>
      </w:r>
    </w:p>
    <w:p w14:paraId="4266051E" w14:textId="152F4580" w:rsidR="005722EC" w:rsidRDefault="00835FA6" w:rsidP="00D172BA">
      <w:pPr>
        <w:ind w:right="141"/>
        <w:jc w:val="both"/>
        <w:rPr>
          <w:lang w:val="kk-KZ"/>
        </w:rPr>
      </w:pPr>
      <w:r>
        <w:rPr>
          <w:lang w:val="kk-KZ"/>
        </w:rPr>
        <w:tab/>
      </w:r>
      <w:r w:rsidR="005722EC">
        <w:rPr>
          <w:lang w:val="kk-KZ"/>
        </w:rPr>
        <w:t xml:space="preserve">4. </w:t>
      </w:r>
      <w:r w:rsidR="00A15EFB">
        <w:rPr>
          <w:lang w:val="kk-KZ"/>
        </w:rPr>
        <w:t>«</w:t>
      </w:r>
      <w:r w:rsidR="005722EC">
        <w:rPr>
          <w:lang w:val="kk-KZ"/>
        </w:rPr>
        <w:t>Жасыл бизнесті</w:t>
      </w:r>
      <w:r w:rsidR="00A15EFB">
        <w:rPr>
          <w:lang w:val="kk-KZ"/>
        </w:rPr>
        <w:t>»</w:t>
      </w:r>
      <w:r w:rsidR="005722EC">
        <w:rPr>
          <w:lang w:val="kk-KZ"/>
        </w:rPr>
        <w:t xml:space="preserve"> дамытудың әлемдік тәжірибесіне шолу жасай отырып, тұрақты </w:t>
      </w:r>
      <w:r w:rsidR="00A15EFB">
        <w:rPr>
          <w:lang w:val="kk-KZ"/>
        </w:rPr>
        <w:t xml:space="preserve"> </w:t>
      </w:r>
      <w:r w:rsidR="005722EC">
        <w:rPr>
          <w:lang w:val="kk-KZ"/>
        </w:rPr>
        <w:t xml:space="preserve">даму </w:t>
      </w:r>
      <w:r w:rsidR="00A15EFB">
        <w:rPr>
          <w:lang w:val="kk-KZ"/>
        </w:rPr>
        <w:t xml:space="preserve"> </w:t>
      </w:r>
      <w:r w:rsidR="005722EC">
        <w:rPr>
          <w:lang w:val="kk-KZ"/>
        </w:rPr>
        <w:t>мақсаттарын</w:t>
      </w:r>
      <w:r w:rsidR="00A15EFB">
        <w:rPr>
          <w:lang w:val="kk-KZ"/>
        </w:rPr>
        <w:t xml:space="preserve"> </w:t>
      </w:r>
      <w:r w:rsidR="005722EC">
        <w:rPr>
          <w:lang w:val="kk-KZ"/>
        </w:rPr>
        <w:t xml:space="preserve"> жүзеге</w:t>
      </w:r>
      <w:r w:rsidR="00A15EFB">
        <w:rPr>
          <w:lang w:val="kk-KZ"/>
        </w:rPr>
        <w:t xml:space="preserve"> </w:t>
      </w:r>
      <w:r w:rsidR="005722EC">
        <w:rPr>
          <w:lang w:val="kk-KZ"/>
        </w:rPr>
        <w:t xml:space="preserve"> асыруға </w:t>
      </w:r>
      <w:r w:rsidR="00A15EFB">
        <w:rPr>
          <w:lang w:val="kk-KZ"/>
        </w:rPr>
        <w:t xml:space="preserve"> </w:t>
      </w:r>
      <w:r w:rsidR="005722EC">
        <w:rPr>
          <w:lang w:val="kk-KZ"/>
        </w:rPr>
        <w:t>бағытталған,</w:t>
      </w:r>
      <w:r w:rsidR="00A15EFB">
        <w:rPr>
          <w:lang w:val="kk-KZ"/>
        </w:rPr>
        <w:t xml:space="preserve"> </w:t>
      </w:r>
      <w:r w:rsidR="005722EC">
        <w:rPr>
          <w:lang w:val="kk-KZ"/>
        </w:rPr>
        <w:t xml:space="preserve"> айналмалы</w:t>
      </w:r>
      <w:r w:rsidR="00A15EFB">
        <w:rPr>
          <w:lang w:val="kk-KZ"/>
        </w:rPr>
        <w:t xml:space="preserve"> </w:t>
      </w:r>
      <w:r w:rsidR="005722EC">
        <w:rPr>
          <w:lang w:val="kk-KZ"/>
        </w:rPr>
        <w:t xml:space="preserve"> және </w:t>
      </w:r>
      <w:r w:rsidR="00A15EFB">
        <w:rPr>
          <w:lang w:val="kk-KZ"/>
        </w:rPr>
        <w:t xml:space="preserve"> </w:t>
      </w:r>
      <w:r w:rsidR="005722EC">
        <w:rPr>
          <w:lang w:val="kk-KZ"/>
        </w:rPr>
        <w:t xml:space="preserve">жасыл </w:t>
      </w:r>
      <w:r w:rsidR="00A15EFB">
        <w:rPr>
          <w:lang w:val="kk-KZ"/>
        </w:rPr>
        <w:t xml:space="preserve"> </w:t>
      </w:r>
      <w:r w:rsidR="005722EC">
        <w:rPr>
          <w:lang w:val="kk-KZ"/>
        </w:rPr>
        <w:t xml:space="preserve">экономиканың </w:t>
      </w:r>
      <w:r w:rsidR="00A15EFB">
        <w:rPr>
          <w:lang w:val="kk-KZ"/>
        </w:rPr>
        <w:t xml:space="preserve"> </w:t>
      </w:r>
      <w:r w:rsidR="005722EC">
        <w:rPr>
          <w:lang w:val="kk-KZ"/>
        </w:rPr>
        <w:t>принциптеріне</w:t>
      </w:r>
      <w:r w:rsidR="00A15EFB">
        <w:rPr>
          <w:lang w:val="kk-KZ"/>
        </w:rPr>
        <w:t xml:space="preserve"> </w:t>
      </w:r>
      <w:r w:rsidR="005722EC">
        <w:rPr>
          <w:lang w:val="kk-KZ"/>
        </w:rPr>
        <w:t xml:space="preserve"> негізделген </w:t>
      </w:r>
      <w:r w:rsidR="00A15EFB">
        <w:rPr>
          <w:lang w:val="kk-KZ"/>
        </w:rPr>
        <w:t xml:space="preserve"> </w:t>
      </w:r>
      <w:r w:rsidR="005722EC">
        <w:rPr>
          <w:lang w:val="kk-KZ"/>
        </w:rPr>
        <w:t xml:space="preserve">бизнес түрі екендігі анықталды. Елімізде </w:t>
      </w:r>
      <w:r w:rsidR="002F249E">
        <w:rPr>
          <w:lang w:val="kk-KZ"/>
        </w:rPr>
        <w:t>«</w:t>
      </w:r>
      <w:r w:rsidR="005722EC">
        <w:rPr>
          <w:lang w:val="kk-KZ"/>
        </w:rPr>
        <w:t>жасыл бизнес</w:t>
      </w:r>
      <w:r w:rsidR="002F249E">
        <w:rPr>
          <w:lang w:val="kk-KZ"/>
        </w:rPr>
        <w:t>»</w:t>
      </w:r>
      <w:r w:rsidR="005722EC">
        <w:rPr>
          <w:lang w:val="kk-KZ"/>
        </w:rPr>
        <w:t xml:space="preserve"> саласындағы әлемдік тәжірибелерді негізге ала отырып, біздің елімізде де, әсіресе ауыл шаруашылы</w:t>
      </w:r>
      <w:r w:rsidR="002F249E">
        <w:rPr>
          <w:lang w:val="kk-KZ"/>
        </w:rPr>
        <w:t>ғында «</w:t>
      </w:r>
      <w:r w:rsidR="005722EC">
        <w:rPr>
          <w:lang w:val="kk-KZ"/>
        </w:rPr>
        <w:t>жасыл бизнесті</w:t>
      </w:r>
      <w:r w:rsidR="002F249E">
        <w:rPr>
          <w:lang w:val="kk-KZ"/>
        </w:rPr>
        <w:t xml:space="preserve">» </w:t>
      </w:r>
      <w:r w:rsidR="005722EC">
        <w:rPr>
          <w:lang w:val="kk-KZ"/>
        </w:rPr>
        <w:t xml:space="preserve"> дамытудың </w:t>
      </w:r>
      <w:r w:rsidR="002F249E">
        <w:rPr>
          <w:lang w:val="kk-KZ"/>
        </w:rPr>
        <w:t xml:space="preserve"> </w:t>
      </w:r>
      <w:r w:rsidR="005722EC">
        <w:rPr>
          <w:lang w:val="kk-KZ"/>
        </w:rPr>
        <w:t xml:space="preserve">мүмкіндіктері зор. </w:t>
      </w:r>
    </w:p>
    <w:p w14:paraId="2657723A" w14:textId="77777777" w:rsidR="003F336A" w:rsidRDefault="003F336A">
      <w:pPr>
        <w:widowControl w:val="0"/>
        <w:autoSpaceDE w:val="0"/>
        <w:autoSpaceDN w:val="0"/>
        <w:adjustRightInd w:val="0"/>
        <w:ind w:left="142" w:firstLine="709"/>
        <w:jc w:val="both"/>
        <w:rPr>
          <w:lang w:val="kk-KZ"/>
        </w:rPr>
      </w:pPr>
    </w:p>
    <w:p w14:paraId="03C5F164" w14:textId="77777777" w:rsidR="003F336A" w:rsidRDefault="003F336A">
      <w:pPr>
        <w:widowControl w:val="0"/>
        <w:autoSpaceDE w:val="0"/>
        <w:autoSpaceDN w:val="0"/>
        <w:adjustRightInd w:val="0"/>
        <w:ind w:left="142" w:firstLine="709"/>
        <w:jc w:val="both"/>
        <w:rPr>
          <w:lang w:val="kk-KZ"/>
        </w:rPr>
      </w:pPr>
    </w:p>
    <w:p w14:paraId="5BCA4665" w14:textId="5A852A42" w:rsidR="003F336A" w:rsidRDefault="003F336A">
      <w:pPr>
        <w:widowControl w:val="0"/>
        <w:autoSpaceDE w:val="0"/>
        <w:autoSpaceDN w:val="0"/>
        <w:adjustRightInd w:val="0"/>
        <w:ind w:left="142" w:firstLine="709"/>
        <w:jc w:val="both"/>
        <w:rPr>
          <w:lang w:val="kk-KZ"/>
        </w:rPr>
      </w:pPr>
    </w:p>
    <w:p w14:paraId="41B31B2A" w14:textId="0F25F766" w:rsidR="00835FA6" w:rsidRDefault="00835FA6">
      <w:pPr>
        <w:widowControl w:val="0"/>
        <w:autoSpaceDE w:val="0"/>
        <w:autoSpaceDN w:val="0"/>
        <w:adjustRightInd w:val="0"/>
        <w:ind w:left="142" w:firstLine="709"/>
        <w:jc w:val="both"/>
        <w:rPr>
          <w:lang w:val="kk-KZ"/>
        </w:rPr>
      </w:pPr>
    </w:p>
    <w:p w14:paraId="3E90AF10" w14:textId="4F98DCB1" w:rsidR="00835FA6" w:rsidRDefault="00835FA6">
      <w:pPr>
        <w:widowControl w:val="0"/>
        <w:autoSpaceDE w:val="0"/>
        <w:autoSpaceDN w:val="0"/>
        <w:adjustRightInd w:val="0"/>
        <w:ind w:left="142" w:firstLine="709"/>
        <w:jc w:val="both"/>
        <w:rPr>
          <w:lang w:val="kk-KZ"/>
        </w:rPr>
      </w:pPr>
    </w:p>
    <w:p w14:paraId="36575103" w14:textId="4ECBAA58" w:rsidR="00835FA6" w:rsidRDefault="00835FA6">
      <w:pPr>
        <w:widowControl w:val="0"/>
        <w:autoSpaceDE w:val="0"/>
        <w:autoSpaceDN w:val="0"/>
        <w:adjustRightInd w:val="0"/>
        <w:ind w:left="142" w:firstLine="709"/>
        <w:jc w:val="both"/>
        <w:rPr>
          <w:lang w:val="kk-KZ"/>
        </w:rPr>
      </w:pPr>
    </w:p>
    <w:p w14:paraId="7652CC08" w14:textId="616A357B" w:rsidR="00835FA6" w:rsidRDefault="00835FA6">
      <w:pPr>
        <w:widowControl w:val="0"/>
        <w:autoSpaceDE w:val="0"/>
        <w:autoSpaceDN w:val="0"/>
        <w:adjustRightInd w:val="0"/>
        <w:ind w:left="142" w:firstLine="709"/>
        <w:jc w:val="both"/>
        <w:rPr>
          <w:lang w:val="kk-KZ"/>
        </w:rPr>
      </w:pPr>
    </w:p>
    <w:p w14:paraId="4292A326" w14:textId="0E89BF20" w:rsidR="00835FA6" w:rsidRDefault="00835FA6">
      <w:pPr>
        <w:widowControl w:val="0"/>
        <w:autoSpaceDE w:val="0"/>
        <w:autoSpaceDN w:val="0"/>
        <w:adjustRightInd w:val="0"/>
        <w:ind w:left="142" w:firstLine="709"/>
        <w:jc w:val="both"/>
        <w:rPr>
          <w:lang w:val="kk-KZ"/>
        </w:rPr>
      </w:pPr>
    </w:p>
    <w:p w14:paraId="5575EBB1" w14:textId="27DFC091" w:rsidR="00835FA6" w:rsidRDefault="00835FA6">
      <w:pPr>
        <w:widowControl w:val="0"/>
        <w:autoSpaceDE w:val="0"/>
        <w:autoSpaceDN w:val="0"/>
        <w:adjustRightInd w:val="0"/>
        <w:ind w:left="142" w:firstLine="709"/>
        <w:jc w:val="both"/>
        <w:rPr>
          <w:lang w:val="kk-KZ"/>
        </w:rPr>
      </w:pPr>
    </w:p>
    <w:p w14:paraId="4DEB374B" w14:textId="53B51010" w:rsidR="00835FA6" w:rsidRDefault="00835FA6">
      <w:pPr>
        <w:widowControl w:val="0"/>
        <w:autoSpaceDE w:val="0"/>
        <w:autoSpaceDN w:val="0"/>
        <w:adjustRightInd w:val="0"/>
        <w:ind w:left="142" w:firstLine="709"/>
        <w:jc w:val="both"/>
        <w:rPr>
          <w:lang w:val="kk-KZ"/>
        </w:rPr>
      </w:pPr>
    </w:p>
    <w:p w14:paraId="64360B27" w14:textId="0856D31A" w:rsidR="00835FA6" w:rsidRDefault="00835FA6">
      <w:pPr>
        <w:widowControl w:val="0"/>
        <w:autoSpaceDE w:val="0"/>
        <w:autoSpaceDN w:val="0"/>
        <w:adjustRightInd w:val="0"/>
        <w:ind w:left="142" w:firstLine="709"/>
        <w:jc w:val="both"/>
        <w:rPr>
          <w:lang w:val="kk-KZ"/>
        </w:rPr>
      </w:pPr>
    </w:p>
    <w:p w14:paraId="05ED508F" w14:textId="77777777" w:rsidR="00835FA6" w:rsidRDefault="00835FA6">
      <w:pPr>
        <w:widowControl w:val="0"/>
        <w:autoSpaceDE w:val="0"/>
        <w:autoSpaceDN w:val="0"/>
        <w:adjustRightInd w:val="0"/>
        <w:ind w:left="142" w:firstLine="709"/>
        <w:jc w:val="both"/>
        <w:rPr>
          <w:lang w:val="kk-KZ"/>
        </w:rPr>
      </w:pPr>
    </w:p>
    <w:p w14:paraId="00A4B7F6" w14:textId="46EB8D09" w:rsidR="009E546E" w:rsidRDefault="009E546E">
      <w:pPr>
        <w:widowControl w:val="0"/>
        <w:autoSpaceDE w:val="0"/>
        <w:autoSpaceDN w:val="0"/>
        <w:adjustRightInd w:val="0"/>
        <w:ind w:left="142" w:firstLine="709"/>
        <w:jc w:val="both"/>
        <w:rPr>
          <w:lang w:val="kk-KZ"/>
        </w:rPr>
      </w:pPr>
    </w:p>
    <w:p w14:paraId="558E72DA" w14:textId="54D8F434" w:rsidR="0074475F" w:rsidRDefault="0074475F">
      <w:pPr>
        <w:widowControl w:val="0"/>
        <w:autoSpaceDE w:val="0"/>
        <w:autoSpaceDN w:val="0"/>
        <w:adjustRightInd w:val="0"/>
        <w:ind w:left="142" w:firstLine="709"/>
        <w:jc w:val="both"/>
        <w:rPr>
          <w:lang w:val="kk-KZ"/>
        </w:rPr>
      </w:pPr>
    </w:p>
    <w:p w14:paraId="221D5505" w14:textId="5A536A65" w:rsidR="0074475F" w:rsidRDefault="0074475F">
      <w:pPr>
        <w:widowControl w:val="0"/>
        <w:autoSpaceDE w:val="0"/>
        <w:autoSpaceDN w:val="0"/>
        <w:adjustRightInd w:val="0"/>
        <w:ind w:left="142" w:firstLine="709"/>
        <w:jc w:val="both"/>
        <w:rPr>
          <w:lang w:val="kk-KZ"/>
        </w:rPr>
      </w:pPr>
    </w:p>
    <w:p w14:paraId="4D258CC4" w14:textId="34962082" w:rsidR="0074475F" w:rsidRDefault="0074475F">
      <w:pPr>
        <w:widowControl w:val="0"/>
        <w:autoSpaceDE w:val="0"/>
        <w:autoSpaceDN w:val="0"/>
        <w:adjustRightInd w:val="0"/>
        <w:ind w:left="142" w:firstLine="709"/>
        <w:jc w:val="both"/>
        <w:rPr>
          <w:lang w:val="kk-KZ"/>
        </w:rPr>
      </w:pPr>
    </w:p>
    <w:p w14:paraId="7E69E4E1" w14:textId="3F7E7AC8" w:rsidR="0074475F" w:rsidRDefault="0074475F">
      <w:pPr>
        <w:widowControl w:val="0"/>
        <w:autoSpaceDE w:val="0"/>
        <w:autoSpaceDN w:val="0"/>
        <w:adjustRightInd w:val="0"/>
        <w:ind w:left="142" w:firstLine="709"/>
        <w:jc w:val="both"/>
        <w:rPr>
          <w:lang w:val="kk-KZ"/>
        </w:rPr>
      </w:pPr>
    </w:p>
    <w:p w14:paraId="72392BFC" w14:textId="165960E1" w:rsidR="0074475F" w:rsidRDefault="0074475F">
      <w:pPr>
        <w:widowControl w:val="0"/>
        <w:autoSpaceDE w:val="0"/>
        <w:autoSpaceDN w:val="0"/>
        <w:adjustRightInd w:val="0"/>
        <w:ind w:left="142" w:firstLine="709"/>
        <w:jc w:val="both"/>
        <w:rPr>
          <w:lang w:val="kk-KZ"/>
        </w:rPr>
      </w:pPr>
    </w:p>
    <w:p w14:paraId="7DE654CD" w14:textId="3863913F" w:rsidR="0074475F" w:rsidRDefault="0074475F">
      <w:pPr>
        <w:widowControl w:val="0"/>
        <w:autoSpaceDE w:val="0"/>
        <w:autoSpaceDN w:val="0"/>
        <w:adjustRightInd w:val="0"/>
        <w:ind w:left="142" w:firstLine="709"/>
        <w:jc w:val="both"/>
        <w:rPr>
          <w:lang w:val="kk-KZ"/>
        </w:rPr>
      </w:pPr>
    </w:p>
    <w:p w14:paraId="5EC7F2B4" w14:textId="77777777" w:rsidR="00AB7EFB" w:rsidRDefault="00AB7EFB">
      <w:pPr>
        <w:widowControl w:val="0"/>
        <w:autoSpaceDE w:val="0"/>
        <w:autoSpaceDN w:val="0"/>
        <w:adjustRightInd w:val="0"/>
        <w:ind w:left="142" w:firstLine="709"/>
        <w:jc w:val="both"/>
        <w:rPr>
          <w:lang w:val="kk-KZ"/>
        </w:rPr>
      </w:pPr>
    </w:p>
    <w:p w14:paraId="43CC33FD" w14:textId="77777777" w:rsidR="00354293" w:rsidRDefault="00354293">
      <w:pPr>
        <w:widowControl w:val="0"/>
        <w:autoSpaceDE w:val="0"/>
        <w:autoSpaceDN w:val="0"/>
        <w:adjustRightInd w:val="0"/>
        <w:ind w:left="142" w:firstLine="709"/>
        <w:jc w:val="both"/>
        <w:rPr>
          <w:lang w:val="kk-KZ"/>
        </w:rPr>
      </w:pPr>
    </w:p>
    <w:p w14:paraId="096B2837" w14:textId="6EF2855E" w:rsidR="0074475F" w:rsidRDefault="0074475F">
      <w:pPr>
        <w:widowControl w:val="0"/>
        <w:autoSpaceDE w:val="0"/>
        <w:autoSpaceDN w:val="0"/>
        <w:adjustRightInd w:val="0"/>
        <w:ind w:left="142" w:firstLine="709"/>
        <w:jc w:val="both"/>
        <w:rPr>
          <w:lang w:val="kk-KZ"/>
        </w:rPr>
      </w:pPr>
    </w:p>
    <w:p w14:paraId="25F1E8AF" w14:textId="4C785904" w:rsidR="0074475F" w:rsidRDefault="0074475F">
      <w:pPr>
        <w:widowControl w:val="0"/>
        <w:autoSpaceDE w:val="0"/>
        <w:autoSpaceDN w:val="0"/>
        <w:adjustRightInd w:val="0"/>
        <w:ind w:left="142" w:firstLine="709"/>
        <w:jc w:val="both"/>
        <w:rPr>
          <w:lang w:val="kk-KZ"/>
        </w:rPr>
      </w:pPr>
    </w:p>
    <w:p w14:paraId="57FFFB02" w14:textId="26ACB2F2" w:rsidR="003F336A" w:rsidRDefault="008C4434" w:rsidP="00D172BA">
      <w:pPr>
        <w:ind w:right="141"/>
        <w:jc w:val="both"/>
        <w:rPr>
          <w:b/>
          <w:bCs/>
          <w:lang w:val="kk-KZ"/>
        </w:rPr>
      </w:pPr>
      <w:r>
        <w:rPr>
          <w:b/>
          <w:bCs/>
          <w:lang w:val="kk-KZ"/>
        </w:rPr>
        <w:lastRenderedPageBreak/>
        <w:t>2 ҚАЗАҚСТАН  РЕСПУБЛИКАСЫН</w:t>
      </w:r>
      <w:r w:rsidR="00754524">
        <w:rPr>
          <w:b/>
          <w:bCs/>
          <w:lang w:val="kk-KZ"/>
        </w:rPr>
        <w:t>ЫҢ</w:t>
      </w:r>
      <w:r>
        <w:rPr>
          <w:b/>
          <w:bCs/>
          <w:lang w:val="kk-KZ"/>
        </w:rPr>
        <w:t xml:space="preserve"> </w:t>
      </w:r>
      <w:r w:rsidR="000219D6">
        <w:rPr>
          <w:b/>
          <w:bCs/>
          <w:lang w:val="kk-KZ"/>
        </w:rPr>
        <w:t>АУЫЛ ШАРУАШЫЛЫҒЫ</w:t>
      </w:r>
      <w:r w:rsidR="00754524">
        <w:rPr>
          <w:b/>
          <w:bCs/>
          <w:lang w:val="kk-KZ"/>
        </w:rPr>
        <w:t>Н</w:t>
      </w:r>
      <w:r w:rsidR="000219D6">
        <w:rPr>
          <w:b/>
          <w:bCs/>
          <w:lang w:val="kk-KZ"/>
        </w:rPr>
        <w:t xml:space="preserve"> </w:t>
      </w:r>
      <w:r>
        <w:rPr>
          <w:b/>
          <w:bCs/>
          <w:lang w:val="kk-KZ"/>
        </w:rPr>
        <w:t>«ЖАСЫЛДАНДЫРУДЫҢ»  ҚАЗІРГІ  ЖАЙ-КҮЙІ</w:t>
      </w:r>
    </w:p>
    <w:p w14:paraId="500F95E2" w14:textId="77777777" w:rsidR="00DF36C5" w:rsidRDefault="00DF36C5" w:rsidP="00C63297">
      <w:pPr>
        <w:ind w:firstLine="567"/>
        <w:jc w:val="both"/>
        <w:rPr>
          <w:b/>
          <w:lang w:val="kk-KZ"/>
        </w:rPr>
      </w:pPr>
    </w:p>
    <w:p w14:paraId="3B59F30A" w14:textId="0768FC6A" w:rsidR="003F336A" w:rsidRDefault="008C4434" w:rsidP="00D172BA">
      <w:pPr>
        <w:ind w:right="141" w:firstLine="567"/>
        <w:jc w:val="both"/>
        <w:rPr>
          <w:b/>
          <w:lang w:val="kk-KZ"/>
        </w:rPr>
      </w:pPr>
      <w:r>
        <w:rPr>
          <w:b/>
          <w:lang w:val="kk-KZ"/>
        </w:rPr>
        <w:t xml:space="preserve">2.1 Қазақстан Республикасының </w:t>
      </w:r>
      <w:r w:rsidR="000219D6">
        <w:rPr>
          <w:b/>
          <w:lang w:val="kk-KZ"/>
        </w:rPr>
        <w:t>ауыл шаруашылығы</w:t>
      </w:r>
      <w:r w:rsidR="00CA404C">
        <w:rPr>
          <w:b/>
          <w:lang w:val="kk-KZ"/>
        </w:rPr>
        <w:t>ның</w:t>
      </w:r>
      <w:r>
        <w:rPr>
          <w:b/>
          <w:lang w:val="kk-KZ"/>
        </w:rPr>
        <w:t xml:space="preserve"> қазіргі даму деңгейін талдау</w:t>
      </w:r>
    </w:p>
    <w:p w14:paraId="6D0C1E9F" w14:textId="086F0645" w:rsidR="00E347FF" w:rsidRDefault="001679BF" w:rsidP="00D172BA">
      <w:pPr>
        <w:ind w:right="141" w:firstLine="567"/>
        <w:jc w:val="both"/>
        <w:rPr>
          <w:bCs/>
          <w:lang w:val="kk-KZ"/>
        </w:rPr>
      </w:pPr>
      <w:r w:rsidRPr="001679BF">
        <w:rPr>
          <w:bCs/>
          <w:lang w:val="kk-KZ"/>
        </w:rPr>
        <w:t xml:space="preserve">Қазақстан </w:t>
      </w:r>
      <w:r>
        <w:rPr>
          <w:bCs/>
          <w:lang w:val="kk-KZ"/>
        </w:rPr>
        <w:t xml:space="preserve"> Республикасының </w:t>
      </w:r>
      <w:r w:rsidR="00835FA6">
        <w:rPr>
          <w:bCs/>
          <w:lang w:val="kk-KZ"/>
        </w:rPr>
        <w:t xml:space="preserve"> ауыл  шаруашылығы</w:t>
      </w:r>
      <w:r>
        <w:rPr>
          <w:bCs/>
          <w:lang w:val="kk-KZ"/>
        </w:rPr>
        <w:t xml:space="preserve"> экономикалық және өндірістік өзара байланысы бар, өнімдер</w:t>
      </w:r>
      <w:r w:rsidR="00835FA6">
        <w:rPr>
          <w:bCs/>
          <w:lang w:val="kk-KZ"/>
        </w:rPr>
        <w:t>ді</w:t>
      </w:r>
      <w:r>
        <w:rPr>
          <w:bCs/>
          <w:lang w:val="kk-KZ"/>
        </w:rPr>
        <w:t xml:space="preserve"> өндіру, қайта өңдеу және сақтауға маманданған, қайта өңдеу өнеркәсібін өндіріс құралдарымен қамтамасыз ететін сала болып табылады.</w:t>
      </w:r>
      <w:r w:rsidR="00E347FF">
        <w:rPr>
          <w:bCs/>
          <w:lang w:val="kk-KZ"/>
        </w:rPr>
        <w:t xml:space="preserve"> </w:t>
      </w:r>
      <w:r w:rsidR="00835FA6">
        <w:rPr>
          <w:bCs/>
          <w:lang w:val="kk-KZ"/>
        </w:rPr>
        <w:t xml:space="preserve">Ауыл шаруашылығы </w:t>
      </w:r>
      <w:r>
        <w:rPr>
          <w:bCs/>
          <w:lang w:val="kk-KZ"/>
        </w:rPr>
        <w:t xml:space="preserve">экономиканың құрамдас бөлігі ретінде </w:t>
      </w:r>
      <w:proofErr w:type="spellStart"/>
      <w:r w:rsidR="00835FA6">
        <w:rPr>
          <w:bCs/>
          <w:lang w:val="kk-KZ"/>
        </w:rPr>
        <w:t>агро</w:t>
      </w:r>
      <w:r>
        <w:rPr>
          <w:bCs/>
          <w:lang w:val="kk-KZ"/>
        </w:rPr>
        <w:t>өнімдер</w:t>
      </w:r>
      <w:r w:rsidR="00835FA6">
        <w:rPr>
          <w:bCs/>
          <w:lang w:val="kk-KZ"/>
        </w:rPr>
        <w:t>ді</w:t>
      </w:r>
      <w:proofErr w:type="spellEnd"/>
      <w:r>
        <w:rPr>
          <w:bCs/>
          <w:lang w:val="kk-KZ"/>
        </w:rPr>
        <w:t xml:space="preserve"> өндіруден бастап, оны тұтынушыға жеткізуге дейінгі іс-әрекеттерді жүзеге асырады. </w:t>
      </w:r>
    </w:p>
    <w:p w14:paraId="686ABE93" w14:textId="162A3A52" w:rsidR="009E55F6" w:rsidRDefault="001679BF" w:rsidP="00D172BA">
      <w:pPr>
        <w:ind w:right="141" w:firstLine="567"/>
        <w:jc w:val="both"/>
        <w:rPr>
          <w:bCs/>
          <w:lang w:val="kk-KZ"/>
        </w:rPr>
      </w:pPr>
      <w:r>
        <w:rPr>
          <w:bCs/>
          <w:lang w:val="kk-KZ"/>
        </w:rPr>
        <w:t xml:space="preserve">Қазіргі таңда </w:t>
      </w:r>
      <w:r w:rsidR="002D09B7">
        <w:rPr>
          <w:bCs/>
          <w:lang w:val="kk-KZ"/>
        </w:rPr>
        <w:t xml:space="preserve">Қазақстан </w:t>
      </w:r>
      <w:r w:rsidR="00B872CA">
        <w:rPr>
          <w:bCs/>
          <w:lang w:val="kk-KZ"/>
        </w:rPr>
        <w:t>Р</w:t>
      </w:r>
      <w:r w:rsidR="002D09B7">
        <w:rPr>
          <w:bCs/>
          <w:lang w:val="kk-KZ"/>
        </w:rPr>
        <w:t>еспубликасы</w:t>
      </w:r>
      <w:r w:rsidR="00B872CA">
        <w:rPr>
          <w:bCs/>
          <w:lang w:val="kk-KZ"/>
        </w:rPr>
        <w:t xml:space="preserve">ның экономикалық </w:t>
      </w:r>
      <w:proofErr w:type="spellStart"/>
      <w:r w:rsidR="00B872CA">
        <w:rPr>
          <w:bCs/>
          <w:lang w:val="kk-KZ"/>
        </w:rPr>
        <w:t>жіктеуішіне</w:t>
      </w:r>
      <w:proofErr w:type="spellEnd"/>
      <w:r w:rsidR="00B872CA">
        <w:rPr>
          <w:bCs/>
          <w:lang w:val="kk-KZ"/>
        </w:rPr>
        <w:t xml:space="preserve"> қарай ауыл шаруашылығының құрамы мына салаларды қамтиды:</w:t>
      </w:r>
    </w:p>
    <w:p w14:paraId="3AAD9313" w14:textId="77777777" w:rsidR="009E55F6" w:rsidRDefault="003816E4" w:rsidP="00D172BA">
      <w:pPr>
        <w:pStyle w:val="af6"/>
        <w:numPr>
          <w:ilvl w:val="0"/>
          <w:numId w:val="6"/>
        </w:numPr>
        <w:spacing w:after="0" w:line="240" w:lineRule="auto"/>
        <w:ind w:left="1134" w:right="141" w:hanging="567"/>
        <w:jc w:val="both"/>
        <w:rPr>
          <w:rFonts w:ascii="Times New Roman" w:hAnsi="Times New Roman" w:cs="Times New Roman"/>
          <w:bCs/>
          <w:sz w:val="28"/>
          <w:szCs w:val="28"/>
          <w:lang w:val="kk-KZ"/>
        </w:rPr>
      </w:pPr>
      <w:r w:rsidRPr="009E55F6">
        <w:rPr>
          <w:rFonts w:ascii="Times New Roman" w:hAnsi="Times New Roman" w:cs="Times New Roman"/>
          <w:bCs/>
          <w:sz w:val="28"/>
          <w:szCs w:val="28"/>
          <w:lang w:val="kk-KZ"/>
        </w:rPr>
        <w:t>ауыл шаруашылығы үшін өндіріс құралдарын өндіретін және жабдықтайтын салалар, сондай-ақ өндірістік-техникалық қызмет көрсету саласы;</w:t>
      </w:r>
    </w:p>
    <w:p w14:paraId="0A85292E" w14:textId="4E3DF106" w:rsidR="009E55F6" w:rsidRDefault="003816E4" w:rsidP="009E55F6">
      <w:pPr>
        <w:pStyle w:val="af6"/>
        <w:numPr>
          <w:ilvl w:val="0"/>
          <w:numId w:val="6"/>
        </w:numPr>
        <w:spacing w:after="0" w:line="240" w:lineRule="auto"/>
        <w:ind w:left="1134" w:hanging="567"/>
        <w:jc w:val="both"/>
        <w:rPr>
          <w:rFonts w:ascii="Times New Roman" w:hAnsi="Times New Roman" w:cs="Times New Roman"/>
          <w:bCs/>
          <w:sz w:val="28"/>
          <w:szCs w:val="28"/>
          <w:lang w:val="kk-KZ"/>
        </w:rPr>
      </w:pPr>
      <w:r w:rsidRPr="009E55F6">
        <w:rPr>
          <w:rFonts w:ascii="Times New Roman" w:hAnsi="Times New Roman" w:cs="Times New Roman"/>
          <w:bCs/>
          <w:sz w:val="28"/>
          <w:szCs w:val="28"/>
          <w:lang w:val="kk-KZ"/>
        </w:rPr>
        <w:t xml:space="preserve">өсімдік </w:t>
      </w:r>
      <w:r w:rsidR="00E347FF">
        <w:rPr>
          <w:rFonts w:ascii="Times New Roman" w:hAnsi="Times New Roman" w:cs="Times New Roman"/>
          <w:bCs/>
          <w:sz w:val="28"/>
          <w:szCs w:val="28"/>
          <w:lang w:val="kk-KZ"/>
        </w:rPr>
        <w:t>және мал шаруашылығы;</w:t>
      </w:r>
    </w:p>
    <w:p w14:paraId="128A112A" w14:textId="77777777" w:rsidR="002B60E1" w:rsidRDefault="002B60E1" w:rsidP="009E55F6">
      <w:pPr>
        <w:pStyle w:val="af6"/>
        <w:numPr>
          <w:ilvl w:val="0"/>
          <w:numId w:val="6"/>
        </w:numPr>
        <w:spacing w:after="0" w:line="240" w:lineRule="auto"/>
        <w:ind w:left="1134" w:hanging="567"/>
        <w:jc w:val="both"/>
        <w:rPr>
          <w:rFonts w:ascii="Times New Roman" w:hAnsi="Times New Roman" w:cs="Times New Roman"/>
          <w:bCs/>
          <w:sz w:val="28"/>
          <w:szCs w:val="28"/>
          <w:lang w:val="kk-KZ"/>
        </w:rPr>
      </w:pPr>
      <w:r>
        <w:rPr>
          <w:rFonts w:ascii="Times New Roman" w:hAnsi="Times New Roman" w:cs="Times New Roman"/>
          <w:bCs/>
          <w:sz w:val="28"/>
          <w:szCs w:val="28"/>
          <w:lang w:val="kk-KZ"/>
        </w:rPr>
        <w:t>орман және балық шаруашылығы;</w:t>
      </w:r>
    </w:p>
    <w:p w14:paraId="593F0DA4" w14:textId="2C91C440" w:rsidR="00381D4D" w:rsidRPr="00F63DF5" w:rsidRDefault="002B60E1" w:rsidP="00D172BA">
      <w:pPr>
        <w:pStyle w:val="af6"/>
        <w:numPr>
          <w:ilvl w:val="0"/>
          <w:numId w:val="6"/>
        </w:numPr>
        <w:spacing w:after="0" w:line="240" w:lineRule="auto"/>
        <w:ind w:left="1134" w:right="141" w:hanging="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ауыл шаруашылығының қайта </w:t>
      </w:r>
      <w:proofErr w:type="spellStart"/>
      <w:r>
        <w:rPr>
          <w:rFonts w:ascii="Times New Roman" w:hAnsi="Times New Roman" w:cs="Times New Roman"/>
          <w:bCs/>
          <w:sz w:val="28"/>
          <w:szCs w:val="28"/>
          <w:lang w:val="kk-KZ"/>
        </w:rPr>
        <w:t>өңдейтін</w:t>
      </w:r>
      <w:proofErr w:type="spellEnd"/>
      <w:r>
        <w:rPr>
          <w:rFonts w:ascii="Times New Roman" w:hAnsi="Times New Roman" w:cs="Times New Roman"/>
          <w:bCs/>
          <w:sz w:val="28"/>
          <w:szCs w:val="28"/>
          <w:lang w:val="kk-KZ"/>
        </w:rPr>
        <w:t xml:space="preserve"> салалары үшін өндіріс құралдарын </w:t>
      </w:r>
      <w:r w:rsidR="00CA404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шығаратын </w:t>
      </w:r>
      <w:r w:rsidR="00CA404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салалар (оның құрамын</w:t>
      </w:r>
      <w:r w:rsidR="00E347F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сақтау, </w:t>
      </w:r>
      <w:r w:rsidRPr="00F63DF5">
        <w:rPr>
          <w:rFonts w:ascii="Times New Roman" w:hAnsi="Times New Roman" w:cs="Times New Roman"/>
          <w:bCs/>
          <w:sz w:val="28"/>
          <w:szCs w:val="28"/>
          <w:lang w:val="kk-KZ"/>
        </w:rPr>
        <w:t xml:space="preserve">тасымалдау, </w:t>
      </w:r>
      <w:r w:rsidR="007B14BD" w:rsidRPr="00F63DF5">
        <w:rPr>
          <w:rFonts w:ascii="Times New Roman" w:hAnsi="Times New Roman" w:cs="Times New Roman"/>
          <w:bCs/>
          <w:sz w:val="28"/>
          <w:szCs w:val="28"/>
          <w:lang w:val="kk-KZ"/>
        </w:rPr>
        <w:t xml:space="preserve">өткізу </w:t>
      </w:r>
      <w:r w:rsidR="00CA404C" w:rsidRPr="00F63DF5">
        <w:rPr>
          <w:rFonts w:ascii="Times New Roman" w:hAnsi="Times New Roman" w:cs="Times New Roman"/>
          <w:bCs/>
          <w:sz w:val="28"/>
          <w:szCs w:val="28"/>
          <w:lang w:val="kk-KZ"/>
        </w:rPr>
        <w:t xml:space="preserve"> </w:t>
      </w:r>
      <w:r w:rsidR="007B14BD" w:rsidRPr="00F63DF5">
        <w:rPr>
          <w:rFonts w:ascii="Times New Roman" w:hAnsi="Times New Roman" w:cs="Times New Roman"/>
          <w:bCs/>
          <w:sz w:val="28"/>
          <w:szCs w:val="28"/>
          <w:lang w:val="kk-KZ"/>
        </w:rPr>
        <w:t xml:space="preserve">қызметтері </w:t>
      </w:r>
      <w:r w:rsidR="00CA404C" w:rsidRPr="00F63DF5">
        <w:rPr>
          <w:rFonts w:ascii="Times New Roman" w:hAnsi="Times New Roman" w:cs="Times New Roman"/>
          <w:bCs/>
          <w:sz w:val="28"/>
          <w:szCs w:val="28"/>
          <w:lang w:val="kk-KZ"/>
        </w:rPr>
        <w:t xml:space="preserve"> </w:t>
      </w:r>
      <w:r w:rsidR="007B14BD" w:rsidRPr="00F63DF5">
        <w:rPr>
          <w:rFonts w:ascii="Times New Roman" w:hAnsi="Times New Roman" w:cs="Times New Roman"/>
          <w:bCs/>
          <w:sz w:val="28"/>
          <w:szCs w:val="28"/>
          <w:lang w:val="kk-KZ"/>
        </w:rPr>
        <w:t>кіреді</w:t>
      </w:r>
      <w:r w:rsidRPr="00F63DF5">
        <w:rPr>
          <w:rFonts w:ascii="Times New Roman" w:hAnsi="Times New Roman" w:cs="Times New Roman"/>
          <w:bCs/>
          <w:sz w:val="28"/>
          <w:szCs w:val="28"/>
          <w:lang w:val="kk-KZ"/>
        </w:rPr>
        <w:t>)</w:t>
      </w:r>
      <w:r w:rsidR="00B87344" w:rsidRPr="00F63DF5">
        <w:rPr>
          <w:rFonts w:ascii="Times New Roman" w:hAnsi="Times New Roman" w:cs="Times New Roman"/>
          <w:bCs/>
          <w:sz w:val="28"/>
          <w:szCs w:val="28"/>
          <w:lang w:val="kk-KZ"/>
        </w:rPr>
        <w:t xml:space="preserve"> [</w:t>
      </w:r>
      <w:r w:rsidR="00586888" w:rsidRPr="00F63DF5">
        <w:rPr>
          <w:rFonts w:ascii="Times New Roman" w:hAnsi="Times New Roman" w:cs="Times New Roman"/>
          <w:bCs/>
          <w:sz w:val="28"/>
          <w:szCs w:val="28"/>
          <w:lang w:val="kk-KZ"/>
        </w:rPr>
        <w:t>7</w:t>
      </w:r>
      <w:r w:rsidR="00E57EA4" w:rsidRPr="00E57EA4">
        <w:rPr>
          <w:rFonts w:ascii="Times New Roman" w:hAnsi="Times New Roman" w:cs="Times New Roman"/>
          <w:bCs/>
          <w:sz w:val="28"/>
          <w:szCs w:val="28"/>
          <w:lang w:val="kk-KZ"/>
        </w:rPr>
        <w:t>8</w:t>
      </w:r>
      <w:r w:rsidR="00B87344" w:rsidRPr="00F63DF5">
        <w:rPr>
          <w:rFonts w:ascii="Times New Roman" w:hAnsi="Times New Roman" w:cs="Times New Roman"/>
          <w:bCs/>
          <w:sz w:val="28"/>
          <w:szCs w:val="28"/>
          <w:lang w:val="kk-KZ"/>
        </w:rPr>
        <w:t>]</w:t>
      </w:r>
      <w:r w:rsidR="007B14BD" w:rsidRPr="00F63DF5">
        <w:rPr>
          <w:rFonts w:ascii="Times New Roman" w:hAnsi="Times New Roman" w:cs="Times New Roman"/>
          <w:bCs/>
          <w:sz w:val="28"/>
          <w:szCs w:val="28"/>
          <w:lang w:val="kk-KZ"/>
        </w:rPr>
        <w:t>.</w:t>
      </w:r>
    </w:p>
    <w:p w14:paraId="0C6BACA0" w14:textId="4CA139D2" w:rsidR="00EE334D" w:rsidRDefault="008B1A35" w:rsidP="00D172BA">
      <w:pPr>
        <w:ind w:right="141" w:firstLine="567"/>
        <w:jc w:val="both"/>
        <w:rPr>
          <w:bCs/>
          <w:lang w:val="kk-KZ"/>
        </w:rPr>
      </w:pPr>
      <w:r>
        <w:rPr>
          <w:bCs/>
          <w:lang w:val="kk-KZ"/>
        </w:rPr>
        <w:t xml:space="preserve">Соңғы бес </w:t>
      </w:r>
      <w:r w:rsidR="00E347FF">
        <w:rPr>
          <w:bCs/>
          <w:lang w:val="kk-KZ"/>
        </w:rPr>
        <w:t xml:space="preserve"> </w:t>
      </w:r>
      <w:r>
        <w:rPr>
          <w:bCs/>
          <w:lang w:val="kk-KZ"/>
        </w:rPr>
        <w:t>жылдағ</w:t>
      </w:r>
      <w:r w:rsidR="00E347FF">
        <w:rPr>
          <w:bCs/>
          <w:lang w:val="kk-KZ"/>
        </w:rPr>
        <w:t>ы</w:t>
      </w:r>
      <w:r>
        <w:rPr>
          <w:bCs/>
          <w:lang w:val="kk-KZ"/>
        </w:rPr>
        <w:t xml:space="preserve"> </w:t>
      </w:r>
      <w:r w:rsidR="00E23C14">
        <w:rPr>
          <w:bCs/>
          <w:lang w:val="kk-KZ"/>
        </w:rPr>
        <w:t>ауыл шаруашылығы өндірісінің негізгі көрсеткіштері республиканың ЖІӨ</w:t>
      </w:r>
      <w:r w:rsidR="00E23C14" w:rsidRPr="00E23C14">
        <w:rPr>
          <w:bCs/>
          <w:lang w:val="kk-KZ"/>
        </w:rPr>
        <w:t>-</w:t>
      </w:r>
      <w:r w:rsidR="00E23C14">
        <w:rPr>
          <w:bCs/>
          <w:lang w:val="kk-KZ"/>
        </w:rPr>
        <w:t xml:space="preserve">нің көлемінің үлесі </w:t>
      </w:r>
      <w:r w:rsidR="00E347FF">
        <w:rPr>
          <w:bCs/>
          <w:lang w:val="kk-KZ"/>
        </w:rPr>
        <w:t>аз</w:t>
      </w:r>
      <w:r w:rsidR="00E23C14">
        <w:rPr>
          <w:bCs/>
          <w:lang w:val="kk-KZ"/>
        </w:rPr>
        <w:t xml:space="preserve"> ғана өскенін, инвестицияның өсуі негізінен өсімдік және мал шаруашылығы есебінен </w:t>
      </w:r>
      <w:r w:rsidR="00FB1DD9">
        <w:rPr>
          <w:bCs/>
          <w:lang w:val="kk-KZ"/>
        </w:rPr>
        <w:t>жүретіні көрсетіледі.</w:t>
      </w:r>
      <w:r w:rsidR="00F66475">
        <w:rPr>
          <w:bCs/>
          <w:lang w:val="kk-KZ"/>
        </w:rPr>
        <w:t xml:space="preserve"> </w:t>
      </w:r>
      <w:r w:rsidR="00FB1DD9" w:rsidRPr="00FB1DD9">
        <w:rPr>
          <w:bCs/>
          <w:lang w:val="kk-KZ"/>
        </w:rPr>
        <w:t>2018-2022 ж</w:t>
      </w:r>
      <w:r w:rsidR="00FB1DD9">
        <w:rPr>
          <w:bCs/>
          <w:lang w:val="kk-KZ"/>
        </w:rPr>
        <w:t xml:space="preserve">ылдар аралығындағы </w:t>
      </w:r>
      <w:r w:rsidR="00814F2C" w:rsidRPr="004465C4">
        <w:rPr>
          <w:bCs/>
          <w:lang w:val="kk-KZ"/>
        </w:rPr>
        <w:t>Қ</w:t>
      </w:r>
      <w:r w:rsidR="00E347FF">
        <w:rPr>
          <w:bCs/>
          <w:lang w:val="kk-KZ"/>
        </w:rPr>
        <w:t>Р</w:t>
      </w:r>
      <w:r w:rsidR="00E347FF" w:rsidRPr="00E347FF">
        <w:rPr>
          <w:bCs/>
          <w:lang w:val="kk-KZ"/>
        </w:rPr>
        <w:t>-</w:t>
      </w:r>
      <w:r w:rsidR="00E347FF">
        <w:rPr>
          <w:bCs/>
          <w:lang w:val="kk-KZ"/>
        </w:rPr>
        <w:t>ның</w:t>
      </w:r>
      <w:r w:rsidR="00814F2C" w:rsidRPr="004465C4">
        <w:rPr>
          <w:bCs/>
          <w:lang w:val="kk-KZ"/>
        </w:rPr>
        <w:t xml:space="preserve"> </w:t>
      </w:r>
      <w:r w:rsidR="00404405">
        <w:rPr>
          <w:bCs/>
          <w:lang w:val="kk-KZ"/>
        </w:rPr>
        <w:t>ауыл шаруашылығы</w:t>
      </w:r>
      <w:r w:rsidR="00FB1DD9">
        <w:rPr>
          <w:bCs/>
          <w:lang w:val="kk-KZ"/>
        </w:rPr>
        <w:t xml:space="preserve">ның </w:t>
      </w:r>
      <w:r w:rsidR="004465C4">
        <w:rPr>
          <w:bCs/>
          <w:lang w:val="kk-KZ"/>
        </w:rPr>
        <w:t>ЖІӨ</w:t>
      </w:r>
      <w:r w:rsidR="001A1134">
        <w:rPr>
          <w:bCs/>
          <w:lang w:val="kk-KZ"/>
        </w:rPr>
        <w:t xml:space="preserve"> </w:t>
      </w:r>
      <w:r w:rsidR="004A1806">
        <w:rPr>
          <w:bCs/>
          <w:lang w:val="kk-KZ"/>
        </w:rPr>
        <w:t xml:space="preserve">келесі </w:t>
      </w:r>
      <w:r w:rsidR="001A1134">
        <w:rPr>
          <w:bCs/>
          <w:lang w:val="kk-KZ"/>
        </w:rPr>
        <w:t>суретте</w:t>
      </w:r>
      <w:r w:rsidR="00814F2C">
        <w:rPr>
          <w:bCs/>
          <w:lang w:val="kk-KZ"/>
        </w:rPr>
        <w:t xml:space="preserve"> </w:t>
      </w:r>
      <w:r w:rsidR="001A1134">
        <w:rPr>
          <w:bCs/>
          <w:lang w:val="kk-KZ"/>
        </w:rPr>
        <w:t>ұсынылған</w:t>
      </w:r>
      <w:r w:rsidR="00DF36C5" w:rsidRPr="00DF36C5">
        <w:rPr>
          <w:bCs/>
          <w:lang w:val="kk-KZ"/>
        </w:rPr>
        <w:t xml:space="preserve"> (</w:t>
      </w:r>
      <w:r w:rsidR="00B32828" w:rsidRPr="00B32828">
        <w:rPr>
          <w:bCs/>
          <w:lang w:val="kk-KZ"/>
        </w:rPr>
        <w:t>4</w:t>
      </w:r>
      <w:r w:rsidR="00DF36C5">
        <w:rPr>
          <w:bCs/>
          <w:lang w:val="kk-KZ"/>
        </w:rPr>
        <w:t xml:space="preserve"> сурет)</w:t>
      </w:r>
      <w:r w:rsidR="00814F2C">
        <w:rPr>
          <w:bCs/>
          <w:lang w:val="kk-KZ"/>
        </w:rPr>
        <w:t>.</w:t>
      </w:r>
    </w:p>
    <w:p w14:paraId="6FA8E10B" w14:textId="77777777" w:rsidR="001A1134" w:rsidRDefault="001A1134" w:rsidP="007B14BD">
      <w:pPr>
        <w:ind w:firstLine="567"/>
        <w:jc w:val="both"/>
        <w:rPr>
          <w:bCs/>
          <w:lang w:val="kk-KZ"/>
        </w:rPr>
      </w:pPr>
    </w:p>
    <w:p w14:paraId="7B90EBC7" w14:textId="67FD0545" w:rsidR="00EE334D" w:rsidRDefault="001A1134" w:rsidP="001A1134">
      <w:pPr>
        <w:jc w:val="both"/>
        <w:rPr>
          <w:bCs/>
          <w:lang w:val="kk-KZ"/>
        </w:rPr>
      </w:pPr>
      <w:r>
        <w:rPr>
          <w:bCs/>
          <w:noProof/>
          <w:lang w:val="kk-KZ"/>
        </w:rPr>
        <w:drawing>
          <wp:inline distT="0" distB="0" distL="0" distR="0" wp14:anchorId="70C00A4B" wp14:editId="69B3BEB3">
            <wp:extent cx="5829300" cy="3060700"/>
            <wp:effectExtent l="0" t="0" r="0" b="0"/>
            <wp:docPr id="38" name="Рисунок 38" descr="Изображение выглядит как текст, снимок экран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 снимок экрана, число, линия&#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2585" cy="3078176"/>
                    </a:xfrm>
                    <a:prstGeom prst="rect">
                      <a:avLst/>
                    </a:prstGeom>
                  </pic:spPr>
                </pic:pic>
              </a:graphicData>
            </a:graphic>
          </wp:inline>
        </w:drawing>
      </w:r>
    </w:p>
    <w:p w14:paraId="61B088EC" w14:textId="77777777" w:rsidR="00E347FF" w:rsidRDefault="00E347FF" w:rsidP="001A1134">
      <w:pPr>
        <w:ind w:firstLine="567"/>
        <w:jc w:val="center"/>
        <w:rPr>
          <w:bCs/>
          <w:lang w:val="kk-KZ"/>
        </w:rPr>
      </w:pPr>
    </w:p>
    <w:p w14:paraId="78184722" w14:textId="44CC0823" w:rsidR="00E347FF" w:rsidRDefault="005E3B52" w:rsidP="00D172BA">
      <w:pPr>
        <w:ind w:right="141" w:firstLine="567"/>
        <w:jc w:val="center"/>
        <w:rPr>
          <w:bCs/>
          <w:lang w:val="kk-KZ"/>
        </w:rPr>
      </w:pPr>
      <w:r>
        <w:rPr>
          <w:bCs/>
          <w:lang w:val="kk-KZ"/>
        </w:rPr>
        <w:t xml:space="preserve">Сурет </w:t>
      </w:r>
      <w:r w:rsidR="001A1134">
        <w:rPr>
          <w:bCs/>
          <w:lang w:val="kk-KZ"/>
        </w:rPr>
        <w:t xml:space="preserve"> –</w:t>
      </w:r>
      <w:r w:rsidR="001A1134" w:rsidRPr="00191F89">
        <w:rPr>
          <w:bCs/>
          <w:lang w:val="kk-KZ"/>
        </w:rPr>
        <w:t xml:space="preserve"> </w:t>
      </w:r>
      <w:r w:rsidR="00B32828" w:rsidRPr="00B32828">
        <w:rPr>
          <w:bCs/>
          <w:lang w:val="kk-KZ"/>
        </w:rPr>
        <w:t>4</w:t>
      </w:r>
      <w:r w:rsidR="00DF36C5">
        <w:rPr>
          <w:bCs/>
          <w:lang w:val="kk-KZ"/>
        </w:rPr>
        <w:t xml:space="preserve"> </w:t>
      </w:r>
      <w:r w:rsidR="001A1134">
        <w:rPr>
          <w:bCs/>
          <w:lang w:val="kk-KZ"/>
        </w:rPr>
        <w:t xml:space="preserve"> </w:t>
      </w:r>
      <w:r w:rsidR="00DF36C5" w:rsidRPr="00191F89">
        <w:rPr>
          <w:bCs/>
          <w:lang w:val="kk-KZ"/>
        </w:rPr>
        <w:t xml:space="preserve">2018-2022 </w:t>
      </w:r>
      <w:r w:rsidR="00DF36C5">
        <w:rPr>
          <w:bCs/>
          <w:lang w:val="kk-KZ"/>
        </w:rPr>
        <w:t xml:space="preserve">жылдар аралығындағы </w:t>
      </w:r>
      <w:r w:rsidR="001A1134">
        <w:rPr>
          <w:bCs/>
          <w:lang w:val="kk-KZ"/>
        </w:rPr>
        <w:t xml:space="preserve">ҚР ауыл шаруашылығының ЖІӨ, </w:t>
      </w:r>
      <w:proofErr w:type="spellStart"/>
      <w:r w:rsidR="001A1134">
        <w:rPr>
          <w:bCs/>
          <w:lang w:val="kk-KZ"/>
        </w:rPr>
        <w:t>млрд</w:t>
      </w:r>
      <w:proofErr w:type="spellEnd"/>
      <w:r w:rsidR="001A1134">
        <w:rPr>
          <w:bCs/>
          <w:lang w:val="kk-KZ"/>
        </w:rPr>
        <w:t xml:space="preserve"> те</w:t>
      </w:r>
      <w:r w:rsidR="00D16FA6">
        <w:rPr>
          <w:bCs/>
          <w:lang w:val="kk-KZ"/>
        </w:rPr>
        <w:t>ң</w:t>
      </w:r>
      <w:r w:rsidR="001A1134">
        <w:rPr>
          <w:bCs/>
          <w:lang w:val="kk-KZ"/>
        </w:rPr>
        <w:t>ге</w:t>
      </w:r>
    </w:p>
    <w:p w14:paraId="4D613721" w14:textId="1F43D39B" w:rsidR="00E347FF" w:rsidRDefault="001A1134" w:rsidP="00D172BA">
      <w:pPr>
        <w:ind w:right="141" w:firstLine="567"/>
        <w:jc w:val="both"/>
        <w:rPr>
          <w:bCs/>
          <w:lang w:val="kk-KZ"/>
        </w:rPr>
      </w:pPr>
      <w:r>
        <w:rPr>
          <w:bCs/>
          <w:lang w:val="kk-KZ"/>
        </w:rPr>
        <w:lastRenderedPageBreak/>
        <w:t xml:space="preserve">Ескерту </w:t>
      </w:r>
      <w:r w:rsidRPr="00F66BCF">
        <w:rPr>
          <w:bCs/>
          <w:lang w:val="kk-KZ"/>
        </w:rPr>
        <w:t>– [</w:t>
      </w:r>
      <w:r w:rsidR="00586888" w:rsidRPr="00586888">
        <w:rPr>
          <w:bCs/>
          <w:lang w:val="kk-KZ"/>
        </w:rPr>
        <w:t>7</w:t>
      </w:r>
      <w:r w:rsidR="00E57EA4" w:rsidRPr="00E57EA4">
        <w:rPr>
          <w:bCs/>
          <w:lang w:val="kk-KZ"/>
        </w:rPr>
        <w:t>9</w:t>
      </w:r>
      <w:r w:rsidRPr="00F66BCF">
        <w:rPr>
          <w:bCs/>
          <w:lang w:val="kk-KZ"/>
        </w:rPr>
        <w:t>]</w:t>
      </w:r>
      <w:r w:rsidR="003F3C75">
        <w:rPr>
          <w:bCs/>
          <w:lang w:val="kk-KZ"/>
        </w:rPr>
        <w:t xml:space="preserve"> </w:t>
      </w:r>
      <w:r w:rsidR="00E347FF">
        <w:rPr>
          <w:bCs/>
          <w:lang w:val="kk-KZ"/>
        </w:rPr>
        <w:t xml:space="preserve">ҚР стратегиялық жоспарлау және реформалар агенттігінің Ұлттық статистика бюросы </w:t>
      </w:r>
      <w:r w:rsidR="00605F76">
        <w:rPr>
          <w:bCs/>
          <w:lang w:val="kk-KZ"/>
        </w:rPr>
        <w:t>мәліметтері</w:t>
      </w:r>
      <w:r w:rsidR="00E347FF">
        <w:rPr>
          <w:bCs/>
          <w:lang w:val="kk-KZ"/>
        </w:rPr>
        <w:t xml:space="preserve"> </w:t>
      </w:r>
      <w:r w:rsidR="00605F76">
        <w:rPr>
          <w:bCs/>
          <w:lang w:val="kk-KZ"/>
        </w:rPr>
        <w:t>бойынша</w:t>
      </w:r>
      <w:r w:rsidR="00E347FF">
        <w:rPr>
          <w:bCs/>
          <w:lang w:val="kk-KZ"/>
        </w:rPr>
        <w:t xml:space="preserve"> автормен құрастырылған</w:t>
      </w:r>
    </w:p>
    <w:p w14:paraId="4141AA43" w14:textId="77777777" w:rsidR="001A1134" w:rsidRPr="00F66475" w:rsidRDefault="001A1134" w:rsidP="00CA404C">
      <w:pPr>
        <w:ind w:firstLine="567"/>
        <w:jc w:val="both"/>
        <w:rPr>
          <w:bCs/>
          <w:lang w:val="kk-KZ"/>
        </w:rPr>
      </w:pPr>
    </w:p>
    <w:p w14:paraId="02AB87F4" w14:textId="031A5BBA" w:rsidR="00204D4F" w:rsidRDefault="00F843E2" w:rsidP="00D172BA">
      <w:pPr>
        <w:ind w:right="141" w:firstLine="567"/>
        <w:jc w:val="both"/>
        <w:rPr>
          <w:bCs/>
          <w:lang w:val="kk-KZ"/>
        </w:rPr>
      </w:pPr>
      <w:r>
        <w:rPr>
          <w:bCs/>
          <w:lang w:val="kk-KZ"/>
        </w:rPr>
        <w:t xml:space="preserve">Жоғарыдағы </w:t>
      </w:r>
      <w:r w:rsidR="00E347FF">
        <w:rPr>
          <w:bCs/>
          <w:lang w:val="kk-KZ"/>
        </w:rPr>
        <w:t xml:space="preserve"> </w:t>
      </w:r>
      <w:r>
        <w:rPr>
          <w:bCs/>
          <w:lang w:val="kk-KZ"/>
        </w:rPr>
        <w:t>суреттен</w:t>
      </w:r>
      <w:r w:rsidR="00D93BBF">
        <w:rPr>
          <w:bCs/>
          <w:lang w:val="kk-KZ"/>
        </w:rPr>
        <w:t xml:space="preserve"> көріп </w:t>
      </w:r>
      <w:r w:rsidR="00E347FF">
        <w:rPr>
          <w:bCs/>
          <w:lang w:val="kk-KZ"/>
        </w:rPr>
        <w:t xml:space="preserve"> </w:t>
      </w:r>
      <w:r w:rsidR="00D93BBF">
        <w:rPr>
          <w:bCs/>
          <w:lang w:val="kk-KZ"/>
        </w:rPr>
        <w:t xml:space="preserve">отырғанымыздай, </w:t>
      </w:r>
      <w:r w:rsidR="00D93BBF" w:rsidRPr="00D93BBF">
        <w:rPr>
          <w:bCs/>
          <w:lang w:val="kk-KZ"/>
        </w:rPr>
        <w:t xml:space="preserve">2018-2022 </w:t>
      </w:r>
      <w:r w:rsidR="00E347FF">
        <w:rPr>
          <w:bCs/>
          <w:lang w:val="kk-KZ"/>
        </w:rPr>
        <w:t xml:space="preserve"> </w:t>
      </w:r>
      <w:r w:rsidR="00D93BBF">
        <w:rPr>
          <w:bCs/>
          <w:lang w:val="kk-KZ"/>
        </w:rPr>
        <w:t xml:space="preserve">жылдарда ауыл шаруашылығындағы ЖІӨ үлесі </w:t>
      </w:r>
      <w:r w:rsidR="00D93BBF" w:rsidRPr="00D93BBF">
        <w:rPr>
          <w:bCs/>
          <w:lang w:val="kk-KZ"/>
        </w:rPr>
        <w:t>4,4%-д</w:t>
      </w:r>
      <w:r w:rsidR="00D93BBF">
        <w:rPr>
          <w:bCs/>
          <w:lang w:val="kk-KZ"/>
        </w:rPr>
        <w:t xml:space="preserve">ан </w:t>
      </w:r>
      <w:r w:rsidR="00A67B56">
        <w:rPr>
          <w:bCs/>
          <w:lang w:val="kk-KZ"/>
        </w:rPr>
        <w:t xml:space="preserve"> </w:t>
      </w:r>
      <w:r w:rsidR="00D93BBF" w:rsidRPr="00D93BBF">
        <w:rPr>
          <w:bCs/>
          <w:lang w:val="kk-KZ"/>
        </w:rPr>
        <w:t>5,2%-ғ</w:t>
      </w:r>
      <w:r w:rsidR="00D93BBF">
        <w:rPr>
          <w:bCs/>
          <w:lang w:val="kk-KZ"/>
        </w:rPr>
        <w:t xml:space="preserve">а </w:t>
      </w:r>
      <w:r w:rsidR="00A67B56">
        <w:rPr>
          <w:bCs/>
          <w:lang w:val="kk-KZ"/>
        </w:rPr>
        <w:t xml:space="preserve"> </w:t>
      </w:r>
      <w:r w:rsidR="00D93BBF">
        <w:rPr>
          <w:bCs/>
          <w:lang w:val="kk-KZ"/>
        </w:rPr>
        <w:t>өс</w:t>
      </w:r>
      <w:r w:rsidR="00FB1DD9">
        <w:rPr>
          <w:bCs/>
          <w:lang w:val="kk-KZ"/>
        </w:rPr>
        <w:t>кен</w:t>
      </w:r>
      <w:r w:rsidR="00D93BBF">
        <w:rPr>
          <w:bCs/>
          <w:lang w:val="kk-KZ"/>
        </w:rPr>
        <w:t>і</w:t>
      </w:r>
      <w:r w:rsidR="00FB1DD9">
        <w:rPr>
          <w:bCs/>
          <w:lang w:val="kk-KZ"/>
        </w:rPr>
        <w:t xml:space="preserve">н байқауға болады. </w:t>
      </w:r>
      <w:r w:rsidR="00FB1DD9" w:rsidRPr="00953239">
        <w:rPr>
          <w:bCs/>
          <w:lang w:val="kk-KZ"/>
        </w:rPr>
        <w:t xml:space="preserve">2022 </w:t>
      </w:r>
      <w:r w:rsidR="00FB1DD9">
        <w:rPr>
          <w:bCs/>
          <w:lang w:val="kk-KZ"/>
        </w:rPr>
        <w:t xml:space="preserve">жылы </w:t>
      </w:r>
      <w:r w:rsidR="00814F2C">
        <w:rPr>
          <w:bCs/>
          <w:lang w:val="kk-KZ"/>
        </w:rPr>
        <w:t xml:space="preserve"> </w:t>
      </w:r>
      <w:r w:rsidR="00FB1DD9">
        <w:rPr>
          <w:bCs/>
          <w:lang w:val="kk-KZ"/>
        </w:rPr>
        <w:t>жалпы</w:t>
      </w:r>
      <w:r w:rsidR="00814F2C">
        <w:rPr>
          <w:bCs/>
          <w:lang w:val="kk-KZ"/>
        </w:rPr>
        <w:t xml:space="preserve"> </w:t>
      </w:r>
      <w:r w:rsidR="00FB1DD9">
        <w:rPr>
          <w:bCs/>
          <w:lang w:val="kk-KZ"/>
        </w:rPr>
        <w:t xml:space="preserve"> ішкі</w:t>
      </w:r>
      <w:r w:rsidR="00814F2C">
        <w:rPr>
          <w:bCs/>
          <w:lang w:val="kk-KZ"/>
        </w:rPr>
        <w:t xml:space="preserve"> </w:t>
      </w:r>
      <w:r w:rsidR="00FB1DD9">
        <w:rPr>
          <w:bCs/>
          <w:lang w:val="kk-KZ"/>
        </w:rPr>
        <w:t xml:space="preserve"> өнімнің </w:t>
      </w:r>
      <w:r w:rsidR="00814F2C">
        <w:rPr>
          <w:bCs/>
          <w:lang w:val="kk-KZ"/>
        </w:rPr>
        <w:t xml:space="preserve"> </w:t>
      </w:r>
      <w:r w:rsidR="003C6BFA">
        <w:rPr>
          <w:bCs/>
          <w:lang w:val="kk-KZ"/>
        </w:rPr>
        <w:t>көлемі 1</w:t>
      </w:r>
      <w:r w:rsidR="003C6BFA" w:rsidRPr="00953239">
        <w:rPr>
          <w:bCs/>
          <w:lang w:val="kk-KZ"/>
        </w:rPr>
        <w:t xml:space="preserve">03 765 518,2 </w:t>
      </w:r>
      <w:proofErr w:type="spellStart"/>
      <w:r w:rsidR="003C6BFA">
        <w:rPr>
          <w:bCs/>
          <w:lang w:val="kk-KZ"/>
        </w:rPr>
        <w:t>мл</w:t>
      </w:r>
      <w:r w:rsidR="00E37AFC">
        <w:rPr>
          <w:bCs/>
          <w:lang w:val="kk-KZ"/>
        </w:rPr>
        <w:t>рд</w:t>
      </w:r>
      <w:proofErr w:type="spellEnd"/>
      <w:r w:rsidR="00E37AFC">
        <w:rPr>
          <w:bCs/>
          <w:lang w:val="kk-KZ"/>
        </w:rPr>
        <w:t xml:space="preserve"> </w:t>
      </w:r>
      <w:r w:rsidR="003C6BFA">
        <w:rPr>
          <w:bCs/>
          <w:lang w:val="kk-KZ"/>
        </w:rPr>
        <w:t xml:space="preserve">теңгені </w:t>
      </w:r>
      <w:r w:rsidR="00814F2C">
        <w:rPr>
          <w:bCs/>
          <w:lang w:val="kk-KZ"/>
        </w:rPr>
        <w:t xml:space="preserve"> </w:t>
      </w:r>
      <w:r w:rsidR="003C6BFA">
        <w:rPr>
          <w:bCs/>
          <w:lang w:val="kk-KZ"/>
        </w:rPr>
        <w:t>құрады.</w:t>
      </w:r>
      <w:r w:rsidR="00814F2C">
        <w:rPr>
          <w:bCs/>
          <w:lang w:val="kk-KZ"/>
        </w:rPr>
        <w:t xml:space="preserve">  </w:t>
      </w:r>
      <w:r w:rsidR="00B91D8A" w:rsidRPr="00B91D8A">
        <w:rPr>
          <w:bCs/>
          <w:lang w:val="kk-KZ"/>
        </w:rPr>
        <w:t xml:space="preserve">2018-2022 </w:t>
      </w:r>
      <w:r w:rsidR="00B91D8A">
        <w:rPr>
          <w:bCs/>
          <w:lang w:val="kk-KZ"/>
        </w:rPr>
        <w:t xml:space="preserve">жылдар </w:t>
      </w:r>
      <w:r w:rsidR="00CA404C">
        <w:rPr>
          <w:bCs/>
          <w:lang w:val="kk-KZ"/>
        </w:rPr>
        <w:t xml:space="preserve"> </w:t>
      </w:r>
      <w:r w:rsidR="00B91D8A">
        <w:rPr>
          <w:bCs/>
          <w:lang w:val="kk-KZ"/>
        </w:rPr>
        <w:t>аралығындағы</w:t>
      </w:r>
      <w:r w:rsidR="00814F2C">
        <w:rPr>
          <w:bCs/>
          <w:lang w:val="kk-KZ"/>
        </w:rPr>
        <w:t xml:space="preserve"> </w:t>
      </w:r>
      <w:r w:rsidR="00CA404C">
        <w:rPr>
          <w:bCs/>
          <w:lang w:val="kk-KZ"/>
        </w:rPr>
        <w:t xml:space="preserve"> </w:t>
      </w:r>
      <w:r w:rsidR="00814F2C">
        <w:rPr>
          <w:bCs/>
          <w:lang w:val="kk-KZ"/>
        </w:rPr>
        <w:t xml:space="preserve">Қазақстан </w:t>
      </w:r>
      <w:r w:rsidR="00CA404C">
        <w:rPr>
          <w:bCs/>
          <w:lang w:val="kk-KZ"/>
        </w:rPr>
        <w:t xml:space="preserve"> </w:t>
      </w:r>
      <w:r w:rsidR="00814F2C">
        <w:rPr>
          <w:bCs/>
          <w:lang w:val="kk-KZ"/>
        </w:rPr>
        <w:t>Республикасының</w:t>
      </w:r>
      <w:r w:rsidR="00CA404C">
        <w:rPr>
          <w:bCs/>
          <w:lang w:val="kk-KZ"/>
        </w:rPr>
        <w:t xml:space="preserve"> </w:t>
      </w:r>
      <w:r w:rsidR="009D7976">
        <w:rPr>
          <w:bCs/>
          <w:lang w:val="kk-KZ"/>
        </w:rPr>
        <w:t xml:space="preserve"> </w:t>
      </w:r>
      <w:r w:rsidR="00204D4F">
        <w:rPr>
          <w:bCs/>
          <w:lang w:val="kk-KZ"/>
        </w:rPr>
        <w:t>ауыл шаруашылығы саласының өнімдерінің жалпы шығарылымы</w:t>
      </w:r>
      <w:r w:rsidR="00CA404C">
        <w:rPr>
          <w:bCs/>
          <w:lang w:val="kk-KZ"/>
        </w:rPr>
        <w:t>н</w:t>
      </w:r>
      <w:r w:rsidR="00204D4F">
        <w:rPr>
          <w:bCs/>
          <w:lang w:val="kk-KZ"/>
        </w:rPr>
        <w:t xml:space="preserve"> </w:t>
      </w:r>
      <w:r w:rsidR="00DF36C5">
        <w:rPr>
          <w:bCs/>
          <w:lang w:val="kk-KZ"/>
        </w:rPr>
        <w:t xml:space="preserve">келесі </w:t>
      </w:r>
      <w:r>
        <w:rPr>
          <w:bCs/>
          <w:lang w:val="kk-KZ"/>
        </w:rPr>
        <w:t>суретте</w:t>
      </w:r>
      <w:r w:rsidR="00DF36C5">
        <w:rPr>
          <w:bCs/>
          <w:lang w:val="kk-KZ"/>
        </w:rPr>
        <w:t>н</w:t>
      </w:r>
      <w:r w:rsidR="00814F2C">
        <w:rPr>
          <w:bCs/>
          <w:lang w:val="kk-KZ"/>
        </w:rPr>
        <w:t xml:space="preserve"> көруге болады</w:t>
      </w:r>
      <w:r w:rsidR="00DF36C5">
        <w:rPr>
          <w:bCs/>
          <w:lang w:val="kk-KZ"/>
        </w:rPr>
        <w:t xml:space="preserve"> (</w:t>
      </w:r>
      <w:r w:rsidR="00B32828" w:rsidRPr="00B32828">
        <w:rPr>
          <w:bCs/>
          <w:lang w:val="kk-KZ"/>
        </w:rPr>
        <w:t>5</w:t>
      </w:r>
      <w:r w:rsidR="00DF36C5" w:rsidRPr="00DF36C5">
        <w:rPr>
          <w:bCs/>
          <w:lang w:val="kk-KZ"/>
        </w:rPr>
        <w:t xml:space="preserve"> сурет)</w:t>
      </w:r>
      <w:r w:rsidR="00814F2C">
        <w:rPr>
          <w:bCs/>
          <w:lang w:val="kk-KZ"/>
        </w:rPr>
        <w:t>.</w:t>
      </w:r>
    </w:p>
    <w:p w14:paraId="78CE0FA4" w14:textId="143B006A" w:rsidR="00BB22B6" w:rsidRDefault="00BB22B6" w:rsidP="007B14BD">
      <w:pPr>
        <w:ind w:firstLine="567"/>
        <w:jc w:val="both"/>
        <w:rPr>
          <w:bCs/>
          <w:lang w:val="kk-KZ"/>
        </w:rPr>
      </w:pPr>
    </w:p>
    <w:p w14:paraId="368BA379" w14:textId="6B48B7F2" w:rsidR="00BB22B6" w:rsidRDefault="005B2DC7" w:rsidP="005B2DC7">
      <w:pPr>
        <w:jc w:val="both"/>
        <w:rPr>
          <w:bCs/>
          <w:lang w:val="kk-KZ"/>
        </w:rPr>
      </w:pPr>
      <w:r>
        <w:rPr>
          <w:bCs/>
          <w:noProof/>
          <w:lang w:val="kk-KZ"/>
        </w:rPr>
        <w:drawing>
          <wp:inline distT="0" distB="0" distL="0" distR="0" wp14:anchorId="5FC5B017" wp14:editId="43D56021">
            <wp:extent cx="5896610" cy="3098800"/>
            <wp:effectExtent l="0" t="0" r="0" b="0"/>
            <wp:docPr id="20" name="Рисунок 20" descr="Изображение выглядит как текст, снимок экрана, Прямоугольник, желт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снимок экрана, Прямоугольник, желтый&#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8827" cy="3147262"/>
                    </a:xfrm>
                    <a:prstGeom prst="rect">
                      <a:avLst/>
                    </a:prstGeom>
                  </pic:spPr>
                </pic:pic>
              </a:graphicData>
            </a:graphic>
          </wp:inline>
        </w:drawing>
      </w:r>
    </w:p>
    <w:p w14:paraId="13AED00E" w14:textId="34706E05" w:rsidR="00BB22B6" w:rsidRDefault="00BB22B6" w:rsidP="007B14BD">
      <w:pPr>
        <w:ind w:firstLine="567"/>
        <w:jc w:val="both"/>
        <w:rPr>
          <w:bCs/>
          <w:lang w:val="kk-KZ"/>
        </w:rPr>
      </w:pPr>
    </w:p>
    <w:p w14:paraId="6679CB36" w14:textId="3E4C2E73" w:rsidR="005B2DC7" w:rsidRDefault="005B2DC7" w:rsidP="00D172BA">
      <w:pPr>
        <w:ind w:right="141" w:firstLine="567"/>
        <w:jc w:val="center"/>
        <w:rPr>
          <w:bCs/>
          <w:lang w:val="kk-KZ"/>
        </w:rPr>
      </w:pPr>
      <w:r>
        <w:rPr>
          <w:bCs/>
          <w:lang w:val="kk-KZ"/>
        </w:rPr>
        <w:t xml:space="preserve">Сурет </w:t>
      </w:r>
      <w:r w:rsidRPr="00F66475">
        <w:rPr>
          <w:bCs/>
          <w:lang w:val="kk-KZ"/>
        </w:rPr>
        <w:t xml:space="preserve">– </w:t>
      </w:r>
      <w:r w:rsidR="00B32828" w:rsidRPr="00B32828">
        <w:rPr>
          <w:bCs/>
          <w:lang w:val="kk-KZ"/>
        </w:rPr>
        <w:t>5</w:t>
      </w:r>
      <w:r>
        <w:rPr>
          <w:bCs/>
          <w:lang w:val="kk-KZ"/>
        </w:rPr>
        <w:t xml:space="preserve"> </w:t>
      </w:r>
      <w:r w:rsidR="00487363" w:rsidRPr="00487363">
        <w:rPr>
          <w:bCs/>
          <w:lang w:val="kk-KZ"/>
        </w:rPr>
        <w:t xml:space="preserve"> </w:t>
      </w:r>
      <w:r>
        <w:rPr>
          <w:bCs/>
          <w:lang w:val="kk-KZ"/>
        </w:rPr>
        <w:t>2</w:t>
      </w:r>
      <w:r w:rsidRPr="00814F2C">
        <w:rPr>
          <w:bCs/>
          <w:lang w:val="kk-KZ"/>
        </w:rPr>
        <w:t xml:space="preserve">018-2022 </w:t>
      </w:r>
      <w:r>
        <w:rPr>
          <w:bCs/>
          <w:lang w:val="kk-KZ"/>
        </w:rPr>
        <w:t xml:space="preserve">жылдар  аралығында  </w:t>
      </w:r>
      <w:r w:rsidR="00B87344">
        <w:rPr>
          <w:bCs/>
          <w:lang w:val="kk-KZ"/>
        </w:rPr>
        <w:t xml:space="preserve">ҚР </w:t>
      </w:r>
      <w:r>
        <w:rPr>
          <w:bCs/>
          <w:lang w:val="kk-KZ"/>
        </w:rPr>
        <w:t xml:space="preserve">ауыл  шаруашылығы  саласының өнімдерінің </w:t>
      </w:r>
      <w:r w:rsidR="00921212">
        <w:rPr>
          <w:bCs/>
          <w:lang w:val="kk-KZ"/>
        </w:rPr>
        <w:t xml:space="preserve"> </w:t>
      </w:r>
      <w:r>
        <w:rPr>
          <w:bCs/>
          <w:lang w:val="kk-KZ"/>
        </w:rPr>
        <w:t xml:space="preserve">жалпы шығарылымы, </w:t>
      </w:r>
      <w:proofErr w:type="spellStart"/>
      <w:r>
        <w:rPr>
          <w:bCs/>
          <w:lang w:val="kk-KZ"/>
        </w:rPr>
        <w:t>млрд</w:t>
      </w:r>
      <w:proofErr w:type="spellEnd"/>
      <w:r>
        <w:rPr>
          <w:bCs/>
          <w:lang w:val="kk-KZ"/>
        </w:rPr>
        <w:t xml:space="preserve"> теңге</w:t>
      </w:r>
    </w:p>
    <w:p w14:paraId="3BCBB29F" w14:textId="77777777" w:rsidR="00F66475" w:rsidRPr="00191F89" w:rsidRDefault="00F66475" w:rsidP="007B14BD">
      <w:pPr>
        <w:ind w:firstLine="567"/>
        <w:jc w:val="both"/>
        <w:rPr>
          <w:bCs/>
          <w:lang w:val="kk-KZ"/>
        </w:rPr>
      </w:pPr>
    </w:p>
    <w:p w14:paraId="474C8B03" w14:textId="2E991BF5" w:rsidR="00E347FF" w:rsidRDefault="005B2DC7" w:rsidP="00616AA8">
      <w:pPr>
        <w:ind w:right="141" w:firstLine="567"/>
        <w:jc w:val="both"/>
        <w:rPr>
          <w:bCs/>
          <w:lang w:val="kk-KZ"/>
        </w:rPr>
      </w:pPr>
      <w:r>
        <w:rPr>
          <w:bCs/>
          <w:lang w:val="kk-KZ"/>
        </w:rPr>
        <w:t xml:space="preserve">Ескерту </w:t>
      </w:r>
      <w:r w:rsidRPr="005B2DC7">
        <w:rPr>
          <w:bCs/>
          <w:lang w:val="kk-KZ"/>
        </w:rPr>
        <w:t xml:space="preserve">– </w:t>
      </w:r>
      <w:r>
        <w:rPr>
          <w:bCs/>
          <w:lang w:val="kk-KZ"/>
        </w:rPr>
        <w:t>[</w:t>
      </w:r>
      <w:r w:rsidR="00F30801" w:rsidRPr="00F30801">
        <w:rPr>
          <w:bCs/>
          <w:lang w:val="kk-KZ"/>
        </w:rPr>
        <w:t>7</w:t>
      </w:r>
      <w:r w:rsidR="00E57EA4" w:rsidRPr="00E57EA4">
        <w:rPr>
          <w:bCs/>
          <w:lang w:val="kk-KZ"/>
        </w:rPr>
        <w:t>9</w:t>
      </w:r>
      <w:r w:rsidRPr="005B2DC7">
        <w:rPr>
          <w:bCs/>
          <w:lang w:val="kk-KZ"/>
        </w:rPr>
        <w:t xml:space="preserve">] </w:t>
      </w:r>
      <w:r w:rsidR="00E347FF">
        <w:rPr>
          <w:bCs/>
          <w:lang w:val="kk-KZ"/>
        </w:rPr>
        <w:t xml:space="preserve">ҚР стратегиялық жоспарлау және реформалар агенттігінің </w:t>
      </w:r>
      <w:r w:rsidR="006F5064">
        <w:rPr>
          <w:bCs/>
          <w:lang w:val="kk-KZ"/>
        </w:rPr>
        <w:t>Ұлттық статистика бюросы деректері негізінде автормен құрастырылған</w:t>
      </w:r>
    </w:p>
    <w:p w14:paraId="76A7B915" w14:textId="77777777" w:rsidR="00C34E72" w:rsidRDefault="00C34E72" w:rsidP="007B14BD">
      <w:pPr>
        <w:ind w:firstLine="567"/>
        <w:jc w:val="both"/>
        <w:rPr>
          <w:lang w:val="kk-KZ"/>
        </w:rPr>
      </w:pPr>
    </w:p>
    <w:p w14:paraId="3770537A" w14:textId="58B3DA3C" w:rsidR="00BB3663" w:rsidRDefault="00B32828" w:rsidP="00616AA8">
      <w:pPr>
        <w:ind w:right="141" w:firstLine="567"/>
        <w:jc w:val="both"/>
        <w:rPr>
          <w:bCs/>
          <w:lang w:val="kk-KZ"/>
        </w:rPr>
      </w:pPr>
      <w:r w:rsidRPr="00B32828">
        <w:rPr>
          <w:bCs/>
          <w:lang w:val="kk-KZ"/>
        </w:rPr>
        <w:t>5</w:t>
      </w:r>
      <w:r w:rsidR="00675F3B" w:rsidRPr="00675F3B">
        <w:rPr>
          <w:bCs/>
          <w:lang w:val="kk-KZ"/>
        </w:rPr>
        <w:t>-</w:t>
      </w:r>
      <w:r w:rsidR="005B2DC7">
        <w:rPr>
          <w:bCs/>
          <w:lang w:val="kk-KZ"/>
        </w:rPr>
        <w:t>суреттен</w:t>
      </w:r>
      <w:r w:rsidR="00675F3B">
        <w:rPr>
          <w:bCs/>
          <w:lang w:val="kk-KZ"/>
        </w:rPr>
        <w:t xml:space="preserve"> көріп отырғанымыздай, с</w:t>
      </w:r>
      <w:r w:rsidR="00582835">
        <w:rPr>
          <w:bCs/>
          <w:lang w:val="kk-KZ"/>
        </w:rPr>
        <w:t>оңғы бес жыл ішінде ауыл шаруашылығы</w:t>
      </w:r>
      <w:r w:rsidR="00605F76">
        <w:rPr>
          <w:bCs/>
          <w:lang w:val="kk-KZ"/>
        </w:rPr>
        <w:t>ның</w:t>
      </w:r>
      <w:r w:rsidR="00582835">
        <w:rPr>
          <w:bCs/>
          <w:lang w:val="kk-KZ"/>
        </w:rPr>
        <w:t xml:space="preserve"> өнімдерінің </w:t>
      </w:r>
      <w:r w:rsidR="00582835" w:rsidRPr="00582835">
        <w:rPr>
          <w:bCs/>
          <w:lang w:val="kk-KZ"/>
        </w:rPr>
        <w:t>(</w:t>
      </w:r>
      <w:r w:rsidR="00582835">
        <w:rPr>
          <w:bCs/>
          <w:lang w:val="kk-KZ"/>
        </w:rPr>
        <w:t>көрсетілетін қызметтерінің</w:t>
      </w:r>
      <w:r w:rsidR="00582835" w:rsidRPr="00582835">
        <w:rPr>
          <w:bCs/>
          <w:lang w:val="kk-KZ"/>
        </w:rPr>
        <w:t>)</w:t>
      </w:r>
      <w:r w:rsidR="00B87344">
        <w:rPr>
          <w:bCs/>
          <w:lang w:val="kk-KZ"/>
        </w:rPr>
        <w:t xml:space="preserve"> </w:t>
      </w:r>
      <w:r w:rsidR="00582835">
        <w:rPr>
          <w:bCs/>
          <w:lang w:val="kk-KZ"/>
        </w:rPr>
        <w:t xml:space="preserve"> жалпы </w:t>
      </w:r>
      <w:r w:rsidR="00B87344">
        <w:rPr>
          <w:bCs/>
          <w:lang w:val="kk-KZ"/>
        </w:rPr>
        <w:t xml:space="preserve"> </w:t>
      </w:r>
      <w:r w:rsidR="00582835">
        <w:rPr>
          <w:bCs/>
          <w:lang w:val="kk-KZ"/>
        </w:rPr>
        <w:t xml:space="preserve">шығарылымы </w:t>
      </w:r>
      <w:r w:rsidR="003609CC">
        <w:rPr>
          <w:bCs/>
          <w:lang w:val="kk-KZ"/>
        </w:rPr>
        <w:t>5</w:t>
      </w:r>
      <w:r w:rsidR="003609CC" w:rsidRPr="003609CC">
        <w:rPr>
          <w:bCs/>
          <w:lang w:val="kk-KZ"/>
        </w:rPr>
        <w:t xml:space="preserve">023 </w:t>
      </w:r>
      <w:proofErr w:type="spellStart"/>
      <w:r w:rsidR="003609CC">
        <w:rPr>
          <w:bCs/>
          <w:lang w:val="kk-KZ"/>
        </w:rPr>
        <w:t>млрд</w:t>
      </w:r>
      <w:proofErr w:type="spellEnd"/>
      <w:r w:rsidR="00B87344">
        <w:rPr>
          <w:bCs/>
          <w:lang w:val="kk-KZ"/>
        </w:rPr>
        <w:t xml:space="preserve"> </w:t>
      </w:r>
      <w:r w:rsidR="003609CC">
        <w:rPr>
          <w:bCs/>
          <w:lang w:val="kk-KZ"/>
        </w:rPr>
        <w:t>теңге</w:t>
      </w:r>
      <w:r w:rsidR="00130481">
        <w:rPr>
          <w:bCs/>
          <w:lang w:val="kk-KZ"/>
        </w:rPr>
        <w:t>ге</w:t>
      </w:r>
      <w:r w:rsidR="00E01DBB">
        <w:rPr>
          <w:bCs/>
          <w:lang w:val="kk-KZ"/>
        </w:rPr>
        <w:t xml:space="preserve"> </w:t>
      </w:r>
      <w:r w:rsidR="003609CC">
        <w:rPr>
          <w:bCs/>
          <w:lang w:val="kk-KZ"/>
        </w:rPr>
        <w:t xml:space="preserve"> </w:t>
      </w:r>
      <w:r w:rsidR="00605F76">
        <w:rPr>
          <w:bCs/>
          <w:lang w:val="kk-KZ"/>
        </w:rPr>
        <w:t>өсті</w:t>
      </w:r>
      <w:r w:rsidR="003609CC">
        <w:rPr>
          <w:bCs/>
          <w:lang w:val="kk-KZ"/>
        </w:rPr>
        <w:t xml:space="preserve">, </w:t>
      </w:r>
      <w:r w:rsidR="00953239">
        <w:rPr>
          <w:bCs/>
          <w:lang w:val="kk-KZ"/>
        </w:rPr>
        <w:t>бұл ретт</w:t>
      </w:r>
      <w:r w:rsidR="00605F76">
        <w:rPr>
          <w:bCs/>
          <w:lang w:val="kk-KZ"/>
        </w:rPr>
        <w:t xml:space="preserve">ілікте </w:t>
      </w:r>
      <w:r w:rsidR="00953239">
        <w:rPr>
          <w:bCs/>
          <w:lang w:val="kk-KZ"/>
        </w:rPr>
        <w:t xml:space="preserve"> өсімдік шаруашылығы</w:t>
      </w:r>
      <w:r w:rsidR="00605F76">
        <w:rPr>
          <w:bCs/>
          <w:lang w:val="kk-KZ"/>
        </w:rPr>
        <w:t xml:space="preserve"> саласы</w:t>
      </w:r>
      <w:r w:rsidR="00953239">
        <w:rPr>
          <w:bCs/>
          <w:lang w:val="kk-KZ"/>
        </w:rPr>
        <w:t xml:space="preserve"> мен мал шаруашылығы үлесі тұрақты</w:t>
      </w:r>
      <w:r w:rsidR="00605F76">
        <w:rPr>
          <w:bCs/>
          <w:lang w:val="kk-KZ"/>
        </w:rPr>
        <w:t>лықты көрсетіп отыр</w:t>
      </w:r>
      <w:r w:rsidR="00F66475">
        <w:rPr>
          <w:bCs/>
          <w:lang w:val="kk-KZ"/>
        </w:rPr>
        <w:t xml:space="preserve">. </w:t>
      </w:r>
      <w:r w:rsidR="00325B17">
        <w:rPr>
          <w:bCs/>
          <w:lang w:val="kk-KZ"/>
        </w:rPr>
        <w:t xml:space="preserve">Бірқатар  әлеуеті мен бәсекелестік </w:t>
      </w:r>
      <w:r w:rsidR="00E01DBB">
        <w:rPr>
          <w:bCs/>
          <w:lang w:val="kk-KZ"/>
        </w:rPr>
        <w:t xml:space="preserve"> </w:t>
      </w:r>
      <w:r w:rsidR="00E37AFC">
        <w:rPr>
          <w:bCs/>
          <w:lang w:val="kk-KZ"/>
        </w:rPr>
        <w:t xml:space="preserve"> </w:t>
      </w:r>
      <w:r w:rsidR="00325B17">
        <w:rPr>
          <w:bCs/>
          <w:lang w:val="kk-KZ"/>
        </w:rPr>
        <w:t xml:space="preserve">артықшылығына </w:t>
      </w:r>
      <w:r w:rsidR="00E01DBB">
        <w:rPr>
          <w:bCs/>
          <w:lang w:val="kk-KZ"/>
        </w:rPr>
        <w:t xml:space="preserve"> </w:t>
      </w:r>
      <w:r w:rsidR="00325B17">
        <w:rPr>
          <w:bCs/>
          <w:lang w:val="kk-KZ"/>
        </w:rPr>
        <w:t>қарамастан, қазіргі</w:t>
      </w:r>
      <w:r w:rsidR="00E01DBB">
        <w:rPr>
          <w:bCs/>
          <w:lang w:val="kk-KZ"/>
        </w:rPr>
        <w:t xml:space="preserve"> </w:t>
      </w:r>
      <w:r w:rsidR="00325B17">
        <w:rPr>
          <w:bCs/>
          <w:lang w:val="kk-KZ"/>
        </w:rPr>
        <w:t xml:space="preserve"> таңда  ауыл</w:t>
      </w:r>
      <w:r w:rsidR="00E37AFC">
        <w:rPr>
          <w:bCs/>
          <w:lang w:val="kk-KZ"/>
        </w:rPr>
        <w:t xml:space="preserve"> </w:t>
      </w:r>
      <w:r w:rsidR="00325B17">
        <w:rPr>
          <w:bCs/>
          <w:lang w:val="kk-KZ"/>
        </w:rPr>
        <w:t xml:space="preserve"> шаруашылы</w:t>
      </w:r>
      <w:r w:rsidR="00E37AFC">
        <w:rPr>
          <w:bCs/>
          <w:lang w:val="kk-KZ"/>
        </w:rPr>
        <w:t xml:space="preserve">ғы </w:t>
      </w:r>
      <w:r w:rsidR="00792C27">
        <w:rPr>
          <w:bCs/>
          <w:lang w:val="kk-KZ"/>
        </w:rPr>
        <w:t>өте</w:t>
      </w:r>
      <w:r w:rsidR="00E01DBB">
        <w:rPr>
          <w:bCs/>
          <w:lang w:val="kk-KZ"/>
        </w:rPr>
        <w:t xml:space="preserve"> </w:t>
      </w:r>
      <w:r w:rsidR="00792C27">
        <w:rPr>
          <w:bCs/>
          <w:lang w:val="kk-KZ"/>
        </w:rPr>
        <w:t xml:space="preserve"> баяу</w:t>
      </w:r>
      <w:r w:rsidR="00E01DBB">
        <w:rPr>
          <w:bCs/>
          <w:lang w:val="kk-KZ"/>
        </w:rPr>
        <w:t xml:space="preserve"> </w:t>
      </w:r>
      <w:r w:rsidR="00792C27">
        <w:rPr>
          <w:bCs/>
          <w:lang w:val="kk-KZ"/>
        </w:rPr>
        <w:t xml:space="preserve"> қарқынмен </w:t>
      </w:r>
      <w:r w:rsidR="00E01DBB">
        <w:rPr>
          <w:bCs/>
          <w:lang w:val="kk-KZ"/>
        </w:rPr>
        <w:t xml:space="preserve"> </w:t>
      </w:r>
      <w:r w:rsidR="00792C27">
        <w:rPr>
          <w:bCs/>
          <w:lang w:val="kk-KZ"/>
        </w:rPr>
        <w:t>өсуде.</w:t>
      </w:r>
      <w:r w:rsidR="00E01DBB">
        <w:rPr>
          <w:bCs/>
          <w:lang w:val="kk-KZ"/>
        </w:rPr>
        <w:t xml:space="preserve"> </w:t>
      </w:r>
      <w:r w:rsidR="00792C27">
        <w:rPr>
          <w:bCs/>
          <w:lang w:val="kk-KZ"/>
        </w:rPr>
        <w:t xml:space="preserve"> </w:t>
      </w:r>
      <w:r w:rsidR="00792C27" w:rsidRPr="00792C27">
        <w:rPr>
          <w:bCs/>
          <w:lang w:val="kk-KZ"/>
        </w:rPr>
        <w:t>2022</w:t>
      </w:r>
      <w:r w:rsidR="00E01DBB">
        <w:rPr>
          <w:bCs/>
          <w:lang w:val="kk-KZ"/>
        </w:rPr>
        <w:t xml:space="preserve"> </w:t>
      </w:r>
      <w:r w:rsidR="00792C27" w:rsidRPr="00792C27">
        <w:rPr>
          <w:bCs/>
          <w:lang w:val="kk-KZ"/>
        </w:rPr>
        <w:t xml:space="preserve"> ж</w:t>
      </w:r>
      <w:r w:rsidR="00792C27">
        <w:rPr>
          <w:bCs/>
          <w:lang w:val="kk-KZ"/>
        </w:rPr>
        <w:t>ылы</w:t>
      </w:r>
      <w:r w:rsidR="00E01DBB">
        <w:rPr>
          <w:bCs/>
          <w:lang w:val="kk-KZ"/>
        </w:rPr>
        <w:t xml:space="preserve"> </w:t>
      </w:r>
      <w:r w:rsidR="00792C27">
        <w:rPr>
          <w:bCs/>
          <w:lang w:val="kk-KZ"/>
        </w:rPr>
        <w:t xml:space="preserve"> ауыл </w:t>
      </w:r>
      <w:r w:rsidR="00E01DBB">
        <w:rPr>
          <w:bCs/>
          <w:lang w:val="kk-KZ"/>
        </w:rPr>
        <w:t xml:space="preserve"> </w:t>
      </w:r>
      <w:r w:rsidR="00792C27">
        <w:rPr>
          <w:bCs/>
          <w:lang w:val="kk-KZ"/>
        </w:rPr>
        <w:t>шаруашылығының</w:t>
      </w:r>
      <w:r w:rsidR="00E01DBB">
        <w:rPr>
          <w:bCs/>
          <w:lang w:val="kk-KZ"/>
        </w:rPr>
        <w:t xml:space="preserve"> </w:t>
      </w:r>
      <w:r w:rsidR="00792C27">
        <w:rPr>
          <w:bCs/>
          <w:lang w:val="kk-KZ"/>
        </w:rPr>
        <w:t xml:space="preserve"> ЖІӨ </w:t>
      </w:r>
      <w:r w:rsidR="00E01DBB">
        <w:rPr>
          <w:bCs/>
          <w:lang w:val="kk-KZ"/>
        </w:rPr>
        <w:t xml:space="preserve"> </w:t>
      </w:r>
      <w:r w:rsidR="00792C27">
        <w:rPr>
          <w:bCs/>
          <w:lang w:val="kk-KZ"/>
        </w:rPr>
        <w:t>5</w:t>
      </w:r>
      <w:r w:rsidR="00792C27" w:rsidRPr="00792C27">
        <w:rPr>
          <w:bCs/>
          <w:lang w:val="kk-KZ"/>
        </w:rPr>
        <w:t>,2%-</w:t>
      </w:r>
      <w:r w:rsidR="00792C27">
        <w:rPr>
          <w:bCs/>
          <w:lang w:val="kk-KZ"/>
        </w:rPr>
        <w:t xml:space="preserve">ды көрсеткенімен, сонымен қатар бұл </w:t>
      </w:r>
      <w:r w:rsidR="00E01DBB">
        <w:rPr>
          <w:bCs/>
          <w:lang w:val="kk-KZ"/>
        </w:rPr>
        <w:t xml:space="preserve"> </w:t>
      </w:r>
      <w:r w:rsidR="00792C27">
        <w:rPr>
          <w:bCs/>
          <w:lang w:val="kk-KZ"/>
        </w:rPr>
        <w:t xml:space="preserve">көрсеткіш </w:t>
      </w:r>
      <w:r w:rsidR="00E01DBB">
        <w:rPr>
          <w:bCs/>
          <w:lang w:val="kk-KZ"/>
        </w:rPr>
        <w:t xml:space="preserve"> </w:t>
      </w:r>
      <w:r w:rsidR="00792C27">
        <w:rPr>
          <w:bCs/>
          <w:lang w:val="kk-KZ"/>
        </w:rPr>
        <w:t xml:space="preserve">көрші </w:t>
      </w:r>
      <w:r w:rsidR="00E01DBB">
        <w:rPr>
          <w:bCs/>
          <w:lang w:val="kk-KZ"/>
        </w:rPr>
        <w:t xml:space="preserve"> </w:t>
      </w:r>
      <w:r w:rsidR="00792C27">
        <w:rPr>
          <w:bCs/>
          <w:lang w:val="kk-KZ"/>
        </w:rPr>
        <w:t>елдерде</w:t>
      </w:r>
      <w:r w:rsidR="00E01DBB">
        <w:rPr>
          <w:bCs/>
          <w:lang w:val="kk-KZ"/>
        </w:rPr>
        <w:t xml:space="preserve"> </w:t>
      </w:r>
      <w:r w:rsidR="00792C27">
        <w:rPr>
          <w:bCs/>
          <w:lang w:val="kk-KZ"/>
        </w:rPr>
        <w:t xml:space="preserve"> Қазақстанмен</w:t>
      </w:r>
      <w:r w:rsidR="00E37AFC">
        <w:rPr>
          <w:bCs/>
          <w:lang w:val="kk-KZ"/>
        </w:rPr>
        <w:t xml:space="preserve"> </w:t>
      </w:r>
      <w:r w:rsidR="00792C27">
        <w:rPr>
          <w:bCs/>
          <w:lang w:val="kk-KZ"/>
        </w:rPr>
        <w:t xml:space="preserve"> салыстырғанда </w:t>
      </w:r>
      <w:r w:rsidR="00E37AFC">
        <w:rPr>
          <w:bCs/>
          <w:lang w:val="kk-KZ"/>
        </w:rPr>
        <w:t xml:space="preserve"> </w:t>
      </w:r>
      <w:r w:rsidR="00792C27">
        <w:rPr>
          <w:bCs/>
          <w:lang w:val="kk-KZ"/>
        </w:rPr>
        <w:t>бірнеше</w:t>
      </w:r>
      <w:r w:rsidR="00E37AFC">
        <w:rPr>
          <w:bCs/>
          <w:lang w:val="kk-KZ"/>
        </w:rPr>
        <w:t xml:space="preserve"> </w:t>
      </w:r>
      <w:r w:rsidR="00792C27">
        <w:rPr>
          <w:bCs/>
          <w:lang w:val="kk-KZ"/>
        </w:rPr>
        <w:t xml:space="preserve"> есе </w:t>
      </w:r>
      <w:r w:rsidR="00E37AFC">
        <w:rPr>
          <w:bCs/>
          <w:lang w:val="kk-KZ"/>
        </w:rPr>
        <w:t xml:space="preserve"> </w:t>
      </w:r>
      <w:r w:rsidR="00792C27">
        <w:rPr>
          <w:bCs/>
          <w:lang w:val="kk-KZ"/>
        </w:rPr>
        <w:t>жоғары</w:t>
      </w:r>
      <w:r w:rsidR="00E37AFC">
        <w:rPr>
          <w:bCs/>
          <w:lang w:val="kk-KZ"/>
        </w:rPr>
        <w:t>лады</w:t>
      </w:r>
      <w:r w:rsidR="00792C27">
        <w:rPr>
          <w:bCs/>
          <w:lang w:val="kk-KZ"/>
        </w:rPr>
        <w:t xml:space="preserve">. </w:t>
      </w:r>
      <w:r w:rsidR="00792C27" w:rsidRPr="00BB3663">
        <w:rPr>
          <w:bCs/>
          <w:lang w:val="kk-KZ"/>
        </w:rPr>
        <w:t xml:space="preserve">2022 </w:t>
      </w:r>
      <w:r w:rsidR="00792C27">
        <w:rPr>
          <w:bCs/>
          <w:lang w:val="kk-KZ"/>
        </w:rPr>
        <w:t xml:space="preserve">жылы басқа елдердің </w:t>
      </w:r>
      <w:r w:rsidR="00BB3663">
        <w:rPr>
          <w:bCs/>
          <w:lang w:val="kk-KZ"/>
        </w:rPr>
        <w:t>ауыл</w:t>
      </w:r>
      <w:r w:rsidR="00E37AFC">
        <w:rPr>
          <w:bCs/>
          <w:lang w:val="kk-KZ"/>
        </w:rPr>
        <w:t xml:space="preserve"> </w:t>
      </w:r>
      <w:r w:rsidR="00BB3663">
        <w:rPr>
          <w:bCs/>
          <w:lang w:val="kk-KZ"/>
        </w:rPr>
        <w:t xml:space="preserve"> шаруашылығындағы </w:t>
      </w:r>
      <w:r w:rsidR="00E37AFC">
        <w:rPr>
          <w:bCs/>
          <w:lang w:val="kk-KZ"/>
        </w:rPr>
        <w:t xml:space="preserve"> </w:t>
      </w:r>
      <w:r w:rsidR="00792C27">
        <w:rPr>
          <w:bCs/>
          <w:lang w:val="kk-KZ"/>
        </w:rPr>
        <w:t>ЖІӨ</w:t>
      </w:r>
      <w:r w:rsidR="00BB3663" w:rsidRPr="00BB3663">
        <w:rPr>
          <w:bCs/>
          <w:lang w:val="kk-KZ"/>
        </w:rPr>
        <w:t>-</w:t>
      </w:r>
      <w:r w:rsidR="00BB3663">
        <w:rPr>
          <w:bCs/>
          <w:lang w:val="kk-KZ"/>
        </w:rPr>
        <w:t xml:space="preserve">нің  үлесі </w:t>
      </w:r>
      <w:r w:rsidR="00E37AFC">
        <w:rPr>
          <w:bCs/>
          <w:lang w:val="kk-KZ"/>
        </w:rPr>
        <w:t xml:space="preserve"> </w:t>
      </w:r>
      <w:r w:rsidR="006F5064">
        <w:rPr>
          <w:bCs/>
          <w:lang w:val="kk-KZ"/>
        </w:rPr>
        <w:t xml:space="preserve">келесі </w:t>
      </w:r>
      <w:r w:rsidR="00E37AFC">
        <w:rPr>
          <w:bCs/>
          <w:lang w:val="kk-KZ"/>
        </w:rPr>
        <w:t xml:space="preserve"> </w:t>
      </w:r>
      <w:r w:rsidR="006F5064">
        <w:rPr>
          <w:bCs/>
          <w:lang w:val="kk-KZ"/>
        </w:rPr>
        <w:t>кестеде</w:t>
      </w:r>
      <w:r w:rsidR="00E37AFC">
        <w:rPr>
          <w:bCs/>
          <w:lang w:val="kk-KZ"/>
        </w:rPr>
        <w:t xml:space="preserve"> </w:t>
      </w:r>
      <w:r w:rsidR="006F5064">
        <w:rPr>
          <w:bCs/>
          <w:lang w:val="kk-KZ"/>
        </w:rPr>
        <w:t xml:space="preserve"> </w:t>
      </w:r>
      <w:r w:rsidR="00BB3663">
        <w:rPr>
          <w:bCs/>
          <w:lang w:val="kk-KZ"/>
        </w:rPr>
        <w:t>ұсынылған</w:t>
      </w:r>
      <w:r w:rsidR="00F843E2" w:rsidRPr="00F843E2">
        <w:rPr>
          <w:bCs/>
          <w:lang w:val="kk-KZ"/>
        </w:rPr>
        <w:t xml:space="preserve"> (</w:t>
      </w:r>
      <w:r w:rsidRPr="00B32828">
        <w:rPr>
          <w:bCs/>
          <w:lang w:val="kk-KZ"/>
        </w:rPr>
        <w:t>9</w:t>
      </w:r>
      <w:r w:rsidR="00F843E2">
        <w:rPr>
          <w:bCs/>
          <w:lang w:val="kk-KZ"/>
        </w:rPr>
        <w:t xml:space="preserve"> Кесте</w:t>
      </w:r>
      <w:r w:rsidR="00F843E2" w:rsidRPr="00F843E2">
        <w:rPr>
          <w:bCs/>
          <w:lang w:val="kk-KZ"/>
        </w:rPr>
        <w:t>)</w:t>
      </w:r>
      <w:r w:rsidR="00BB3663">
        <w:rPr>
          <w:bCs/>
          <w:lang w:val="kk-KZ"/>
        </w:rPr>
        <w:t>.</w:t>
      </w:r>
    </w:p>
    <w:p w14:paraId="48A71D53" w14:textId="6BD5A7B4" w:rsidR="006F5064" w:rsidRDefault="006F5064" w:rsidP="007B14BD">
      <w:pPr>
        <w:ind w:firstLine="567"/>
        <w:jc w:val="both"/>
        <w:rPr>
          <w:bCs/>
          <w:lang w:val="kk-KZ"/>
        </w:rPr>
      </w:pPr>
    </w:p>
    <w:p w14:paraId="7E8F9CCC" w14:textId="77777777" w:rsidR="006F5064" w:rsidRDefault="006F5064" w:rsidP="007B14BD">
      <w:pPr>
        <w:ind w:firstLine="567"/>
        <w:jc w:val="both"/>
        <w:rPr>
          <w:bCs/>
          <w:lang w:val="kk-KZ"/>
        </w:rPr>
      </w:pPr>
    </w:p>
    <w:p w14:paraId="18280FB5" w14:textId="73C80E21" w:rsidR="00F66BCF" w:rsidRDefault="00F66BCF" w:rsidP="00616AA8">
      <w:pPr>
        <w:ind w:right="141"/>
        <w:jc w:val="both"/>
        <w:rPr>
          <w:bCs/>
          <w:lang w:val="kk-KZ"/>
        </w:rPr>
      </w:pPr>
      <w:r>
        <w:rPr>
          <w:bCs/>
          <w:lang w:val="kk-KZ"/>
        </w:rPr>
        <w:lastRenderedPageBreak/>
        <w:t>Кесте</w:t>
      </w:r>
      <w:r w:rsidR="00F843E2" w:rsidRPr="00F843E2">
        <w:rPr>
          <w:bCs/>
          <w:lang w:val="kk-KZ"/>
        </w:rPr>
        <w:t xml:space="preserve"> </w:t>
      </w:r>
      <w:r w:rsidR="00B32828" w:rsidRPr="00B32828">
        <w:rPr>
          <w:bCs/>
          <w:lang w:val="kk-KZ"/>
        </w:rPr>
        <w:t>9</w:t>
      </w:r>
      <w:r w:rsidRPr="00FD6B01">
        <w:rPr>
          <w:bCs/>
          <w:lang w:val="kk-KZ"/>
        </w:rPr>
        <w:t xml:space="preserve"> – </w:t>
      </w:r>
      <w:r>
        <w:rPr>
          <w:bCs/>
          <w:lang w:val="kk-KZ"/>
        </w:rPr>
        <w:t>2</w:t>
      </w:r>
      <w:r w:rsidRPr="00BB3663">
        <w:rPr>
          <w:bCs/>
          <w:lang w:val="kk-KZ"/>
        </w:rPr>
        <w:t>022</w:t>
      </w:r>
      <w:r>
        <w:rPr>
          <w:bCs/>
          <w:lang w:val="kk-KZ"/>
        </w:rPr>
        <w:t xml:space="preserve"> </w:t>
      </w:r>
      <w:r w:rsidRPr="00BB3663">
        <w:rPr>
          <w:bCs/>
          <w:lang w:val="kk-KZ"/>
        </w:rPr>
        <w:t>ж</w:t>
      </w:r>
      <w:r>
        <w:rPr>
          <w:bCs/>
          <w:lang w:val="kk-KZ"/>
        </w:rPr>
        <w:t>ылы  басқа елдердің ауыл шаруашылығында ЖІӨ</w:t>
      </w:r>
      <w:r w:rsidRPr="00BB3663">
        <w:rPr>
          <w:bCs/>
          <w:lang w:val="kk-KZ"/>
        </w:rPr>
        <w:t>-</w:t>
      </w:r>
      <w:r>
        <w:rPr>
          <w:bCs/>
          <w:lang w:val="kk-KZ"/>
        </w:rPr>
        <w:t>нің үлесі, пайыз</w:t>
      </w:r>
    </w:p>
    <w:p w14:paraId="290952FB" w14:textId="3BE31F7C" w:rsidR="00325B17" w:rsidRDefault="00325B17" w:rsidP="007B14BD">
      <w:pPr>
        <w:ind w:firstLine="567"/>
        <w:jc w:val="both"/>
        <w:rPr>
          <w:bCs/>
          <w:lang w:val="kk-KZ"/>
        </w:rPr>
      </w:pPr>
    </w:p>
    <w:tbl>
      <w:tblPr>
        <w:tblStyle w:val="af5"/>
        <w:tblW w:w="9493" w:type="dxa"/>
        <w:tblLook w:val="04A0" w:firstRow="1" w:lastRow="0" w:firstColumn="1" w:lastColumn="0" w:noHBand="0" w:noVBand="1"/>
      </w:tblPr>
      <w:tblGrid>
        <w:gridCol w:w="421"/>
        <w:gridCol w:w="3543"/>
        <w:gridCol w:w="5529"/>
      </w:tblGrid>
      <w:tr w:rsidR="00BB3663" w:rsidRPr="00AF1B52" w14:paraId="685B31F6" w14:textId="77777777" w:rsidTr="00616AA8">
        <w:tc>
          <w:tcPr>
            <w:tcW w:w="421" w:type="dxa"/>
            <w:tcBorders>
              <w:right w:val="single" w:sz="4" w:space="0" w:color="auto"/>
            </w:tcBorders>
          </w:tcPr>
          <w:p w14:paraId="6FF6C91E" w14:textId="5A400139" w:rsidR="00BB3663" w:rsidRPr="00F843E2" w:rsidRDefault="00BB3663" w:rsidP="007B14BD">
            <w:pPr>
              <w:jc w:val="both"/>
              <w:rPr>
                <w:bCs/>
                <w:sz w:val="24"/>
                <w:szCs w:val="24"/>
                <w:lang w:val="kk-KZ"/>
              </w:rPr>
            </w:pPr>
          </w:p>
        </w:tc>
        <w:tc>
          <w:tcPr>
            <w:tcW w:w="3543" w:type="dxa"/>
            <w:tcBorders>
              <w:left w:val="single" w:sz="4" w:space="0" w:color="auto"/>
            </w:tcBorders>
          </w:tcPr>
          <w:p w14:paraId="7DE3CF5B" w14:textId="543B817E" w:rsidR="00BB3663" w:rsidRPr="00F843E2" w:rsidRDefault="00BB3663" w:rsidP="007B14BD">
            <w:pPr>
              <w:jc w:val="both"/>
              <w:rPr>
                <w:bCs/>
                <w:sz w:val="24"/>
                <w:szCs w:val="24"/>
                <w:lang w:val="kk-KZ"/>
              </w:rPr>
            </w:pPr>
            <w:r w:rsidRPr="00F843E2">
              <w:rPr>
                <w:bCs/>
                <w:sz w:val="24"/>
                <w:szCs w:val="24"/>
                <w:lang w:val="kk-KZ"/>
              </w:rPr>
              <w:t>Елдердің атауы</w:t>
            </w:r>
          </w:p>
        </w:tc>
        <w:tc>
          <w:tcPr>
            <w:tcW w:w="5529" w:type="dxa"/>
          </w:tcPr>
          <w:p w14:paraId="698E7736" w14:textId="21C0D623" w:rsidR="00BB3663" w:rsidRPr="00F843E2" w:rsidRDefault="00BB3663" w:rsidP="007B14BD">
            <w:pPr>
              <w:jc w:val="both"/>
              <w:rPr>
                <w:bCs/>
                <w:sz w:val="24"/>
                <w:szCs w:val="24"/>
                <w:lang w:val="kk-KZ"/>
              </w:rPr>
            </w:pPr>
            <w:r w:rsidRPr="00F843E2">
              <w:rPr>
                <w:bCs/>
                <w:sz w:val="24"/>
                <w:szCs w:val="24"/>
                <w:lang w:val="kk-KZ"/>
              </w:rPr>
              <w:t>Ауыл шаруашылығындағы ЖІӨ-нің үлесі, %</w:t>
            </w:r>
          </w:p>
        </w:tc>
      </w:tr>
      <w:tr w:rsidR="00BB3663" w:rsidRPr="00F843E2" w14:paraId="360A3720" w14:textId="77777777" w:rsidTr="00616AA8">
        <w:tc>
          <w:tcPr>
            <w:tcW w:w="421" w:type="dxa"/>
            <w:tcBorders>
              <w:right w:val="single" w:sz="4" w:space="0" w:color="auto"/>
            </w:tcBorders>
          </w:tcPr>
          <w:p w14:paraId="0D98A720" w14:textId="647BCBA9" w:rsidR="00BB3663" w:rsidRPr="00F843E2" w:rsidRDefault="00BB3663" w:rsidP="007B14BD">
            <w:pPr>
              <w:jc w:val="both"/>
              <w:rPr>
                <w:bCs/>
                <w:sz w:val="24"/>
                <w:szCs w:val="24"/>
              </w:rPr>
            </w:pPr>
            <w:r w:rsidRPr="00F843E2">
              <w:rPr>
                <w:bCs/>
                <w:sz w:val="24"/>
                <w:szCs w:val="24"/>
              </w:rPr>
              <w:t>1</w:t>
            </w:r>
          </w:p>
        </w:tc>
        <w:tc>
          <w:tcPr>
            <w:tcW w:w="3543" w:type="dxa"/>
            <w:tcBorders>
              <w:left w:val="single" w:sz="4" w:space="0" w:color="auto"/>
            </w:tcBorders>
          </w:tcPr>
          <w:p w14:paraId="7410B750" w14:textId="27E6FB08" w:rsidR="00BB3663" w:rsidRPr="00F843E2" w:rsidRDefault="00BB3663" w:rsidP="007B14BD">
            <w:pPr>
              <w:jc w:val="both"/>
              <w:rPr>
                <w:bCs/>
                <w:sz w:val="24"/>
                <w:szCs w:val="24"/>
                <w:lang w:val="kk-KZ"/>
              </w:rPr>
            </w:pPr>
            <w:proofErr w:type="spellStart"/>
            <w:r w:rsidRPr="00F843E2">
              <w:rPr>
                <w:bCs/>
                <w:sz w:val="24"/>
                <w:szCs w:val="24"/>
                <w:lang w:val="kk-KZ"/>
              </w:rPr>
              <w:t>Тәжікістан</w:t>
            </w:r>
            <w:proofErr w:type="spellEnd"/>
          </w:p>
        </w:tc>
        <w:tc>
          <w:tcPr>
            <w:tcW w:w="5529" w:type="dxa"/>
          </w:tcPr>
          <w:p w14:paraId="34503AA9" w14:textId="1ED54CCD" w:rsidR="00BB3663" w:rsidRPr="00F843E2" w:rsidRDefault="00744B8C" w:rsidP="00744B8C">
            <w:pPr>
              <w:jc w:val="center"/>
              <w:rPr>
                <w:bCs/>
                <w:sz w:val="24"/>
                <w:szCs w:val="24"/>
              </w:rPr>
            </w:pPr>
            <w:r w:rsidRPr="00F843E2">
              <w:rPr>
                <w:bCs/>
                <w:sz w:val="24"/>
                <w:szCs w:val="24"/>
              </w:rPr>
              <w:t>27,1</w:t>
            </w:r>
          </w:p>
        </w:tc>
      </w:tr>
      <w:tr w:rsidR="00BB3663" w:rsidRPr="00F843E2" w14:paraId="424826EB" w14:textId="77777777" w:rsidTr="00616AA8">
        <w:tc>
          <w:tcPr>
            <w:tcW w:w="421" w:type="dxa"/>
            <w:tcBorders>
              <w:right w:val="single" w:sz="4" w:space="0" w:color="auto"/>
            </w:tcBorders>
          </w:tcPr>
          <w:p w14:paraId="40F19AEB" w14:textId="7C40F812" w:rsidR="00BB3663" w:rsidRPr="00F843E2" w:rsidRDefault="00BB3663" w:rsidP="007B14BD">
            <w:pPr>
              <w:jc w:val="both"/>
              <w:rPr>
                <w:bCs/>
                <w:sz w:val="24"/>
                <w:szCs w:val="24"/>
              </w:rPr>
            </w:pPr>
            <w:r w:rsidRPr="00F843E2">
              <w:rPr>
                <w:bCs/>
                <w:sz w:val="24"/>
                <w:szCs w:val="24"/>
              </w:rPr>
              <w:t>2</w:t>
            </w:r>
          </w:p>
        </w:tc>
        <w:tc>
          <w:tcPr>
            <w:tcW w:w="3543" w:type="dxa"/>
            <w:tcBorders>
              <w:left w:val="single" w:sz="4" w:space="0" w:color="auto"/>
            </w:tcBorders>
          </w:tcPr>
          <w:p w14:paraId="7A572130" w14:textId="72ED7CC6" w:rsidR="00BB3663" w:rsidRPr="00F843E2" w:rsidRDefault="00BB3663" w:rsidP="007B14BD">
            <w:pPr>
              <w:jc w:val="both"/>
              <w:rPr>
                <w:bCs/>
                <w:sz w:val="24"/>
                <w:szCs w:val="24"/>
                <w:lang w:val="kk-KZ"/>
              </w:rPr>
            </w:pPr>
            <w:r w:rsidRPr="00F843E2">
              <w:rPr>
                <w:bCs/>
                <w:sz w:val="24"/>
                <w:szCs w:val="24"/>
                <w:lang w:val="kk-KZ"/>
              </w:rPr>
              <w:t>Өзбекістан</w:t>
            </w:r>
          </w:p>
        </w:tc>
        <w:tc>
          <w:tcPr>
            <w:tcW w:w="5529" w:type="dxa"/>
          </w:tcPr>
          <w:p w14:paraId="0FD1107A" w14:textId="27B1E251" w:rsidR="00BB3663" w:rsidRPr="00F843E2" w:rsidRDefault="00744B8C" w:rsidP="00744B8C">
            <w:pPr>
              <w:jc w:val="center"/>
              <w:rPr>
                <w:bCs/>
                <w:sz w:val="24"/>
                <w:szCs w:val="24"/>
              </w:rPr>
            </w:pPr>
            <w:r w:rsidRPr="00F843E2">
              <w:rPr>
                <w:bCs/>
                <w:sz w:val="24"/>
                <w:szCs w:val="24"/>
              </w:rPr>
              <w:t>25,2</w:t>
            </w:r>
          </w:p>
        </w:tc>
      </w:tr>
      <w:tr w:rsidR="00BB3663" w:rsidRPr="00F843E2" w14:paraId="376DF20C" w14:textId="77777777" w:rsidTr="00616AA8">
        <w:tc>
          <w:tcPr>
            <w:tcW w:w="421" w:type="dxa"/>
            <w:tcBorders>
              <w:right w:val="single" w:sz="4" w:space="0" w:color="auto"/>
            </w:tcBorders>
          </w:tcPr>
          <w:p w14:paraId="04277F54" w14:textId="0FEB8317" w:rsidR="00BB3663" w:rsidRPr="00F843E2" w:rsidRDefault="00BB3663" w:rsidP="007B14BD">
            <w:pPr>
              <w:jc w:val="both"/>
              <w:rPr>
                <w:bCs/>
                <w:sz w:val="24"/>
                <w:szCs w:val="24"/>
              </w:rPr>
            </w:pPr>
            <w:r w:rsidRPr="00F843E2">
              <w:rPr>
                <w:bCs/>
                <w:sz w:val="24"/>
                <w:szCs w:val="24"/>
              </w:rPr>
              <w:t>3</w:t>
            </w:r>
          </w:p>
        </w:tc>
        <w:tc>
          <w:tcPr>
            <w:tcW w:w="3543" w:type="dxa"/>
            <w:tcBorders>
              <w:left w:val="single" w:sz="4" w:space="0" w:color="auto"/>
            </w:tcBorders>
          </w:tcPr>
          <w:p w14:paraId="7A4C639F" w14:textId="151E656B" w:rsidR="00BB3663" w:rsidRPr="00F843E2" w:rsidRDefault="00744B8C" w:rsidP="007B14BD">
            <w:pPr>
              <w:jc w:val="both"/>
              <w:rPr>
                <w:bCs/>
                <w:sz w:val="24"/>
                <w:szCs w:val="24"/>
                <w:lang w:val="kk-KZ"/>
              </w:rPr>
            </w:pPr>
            <w:r w:rsidRPr="00F843E2">
              <w:rPr>
                <w:bCs/>
                <w:sz w:val="24"/>
                <w:szCs w:val="24"/>
                <w:lang w:val="kk-KZ"/>
              </w:rPr>
              <w:t>Қырғызстан</w:t>
            </w:r>
          </w:p>
        </w:tc>
        <w:tc>
          <w:tcPr>
            <w:tcW w:w="5529" w:type="dxa"/>
          </w:tcPr>
          <w:p w14:paraId="5F96CE1C" w14:textId="7D5291B7" w:rsidR="00BB3663" w:rsidRPr="00F843E2" w:rsidRDefault="00424BE5" w:rsidP="00744B8C">
            <w:pPr>
              <w:jc w:val="center"/>
              <w:rPr>
                <w:bCs/>
                <w:sz w:val="24"/>
                <w:szCs w:val="24"/>
              </w:rPr>
            </w:pPr>
            <w:r w:rsidRPr="00F843E2">
              <w:rPr>
                <w:bCs/>
                <w:sz w:val="24"/>
                <w:szCs w:val="24"/>
              </w:rPr>
              <w:t>13,7</w:t>
            </w:r>
          </w:p>
        </w:tc>
      </w:tr>
      <w:tr w:rsidR="00BB3663" w:rsidRPr="00F843E2" w14:paraId="51D7D940" w14:textId="77777777" w:rsidTr="00616AA8">
        <w:tc>
          <w:tcPr>
            <w:tcW w:w="421" w:type="dxa"/>
            <w:tcBorders>
              <w:right w:val="single" w:sz="4" w:space="0" w:color="auto"/>
            </w:tcBorders>
          </w:tcPr>
          <w:p w14:paraId="469653D6" w14:textId="60B63D65" w:rsidR="00BB3663" w:rsidRPr="00F843E2" w:rsidRDefault="00BB3663" w:rsidP="007B14BD">
            <w:pPr>
              <w:jc w:val="both"/>
              <w:rPr>
                <w:bCs/>
                <w:sz w:val="24"/>
                <w:szCs w:val="24"/>
              </w:rPr>
            </w:pPr>
            <w:r w:rsidRPr="00F843E2">
              <w:rPr>
                <w:bCs/>
                <w:sz w:val="24"/>
                <w:szCs w:val="24"/>
              </w:rPr>
              <w:t>4</w:t>
            </w:r>
          </w:p>
        </w:tc>
        <w:tc>
          <w:tcPr>
            <w:tcW w:w="3543" w:type="dxa"/>
            <w:tcBorders>
              <w:left w:val="single" w:sz="4" w:space="0" w:color="auto"/>
            </w:tcBorders>
          </w:tcPr>
          <w:p w14:paraId="101B0B77" w14:textId="086DBE10" w:rsidR="00BB3663" w:rsidRPr="00F843E2" w:rsidRDefault="00744B8C" w:rsidP="007B14BD">
            <w:pPr>
              <w:jc w:val="both"/>
              <w:rPr>
                <w:bCs/>
                <w:sz w:val="24"/>
                <w:szCs w:val="24"/>
                <w:lang w:val="kk-KZ"/>
              </w:rPr>
            </w:pPr>
            <w:proofErr w:type="spellStart"/>
            <w:r w:rsidRPr="00F843E2">
              <w:rPr>
                <w:bCs/>
                <w:sz w:val="24"/>
                <w:szCs w:val="24"/>
                <w:lang w:val="kk-KZ"/>
              </w:rPr>
              <w:t>Әрмения</w:t>
            </w:r>
            <w:proofErr w:type="spellEnd"/>
          </w:p>
        </w:tc>
        <w:tc>
          <w:tcPr>
            <w:tcW w:w="5529" w:type="dxa"/>
          </w:tcPr>
          <w:p w14:paraId="78939C15" w14:textId="1E9E4A7C" w:rsidR="00BB3663" w:rsidRPr="00F843E2" w:rsidRDefault="00424BE5" w:rsidP="00744B8C">
            <w:pPr>
              <w:jc w:val="center"/>
              <w:rPr>
                <w:bCs/>
                <w:sz w:val="24"/>
                <w:szCs w:val="24"/>
              </w:rPr>
            </w:pPr>
            <w:r w:rsidRPr="00F843E2">
              <w:rPr>
                <w:bCs/>
                <w:sz w:val="24"/>
                <w:szCs w:val="24"/>
              </w:rPr>
              <w:t>12,5</w:t>
            </w:r>
          </w:p>
        </w:tc>
      </w:tr>
      <w:tr w:rsidR="00BB3663" w:rsidRPr="00F843E2" w14:paraId="2E311541" w14:textId="77777777" w:rsidTr="00616AA8">
        <w:tc>
          <w:tcPr>
            <w:tcW w:w="421" w:type="dxa"/>
            <w:tcBorders>
              <w:right w:val="single" w:sz="4" w:space="0" w:color="auto"/>
            </w:tcBorders>
          </w:tcPr>
          <w:p w14:paraId="60D531AC" w14:textId="2C093049" w:rsidR="00BB3663" w:rsidRPr="00F843E2" w:rsidRDefault="00BB3663" w:rsidP="007B14BD">
            <w:pPr>
              <w:jc w:val="both"/>
              <w:rPr>
                <w:bCs/>
                <w:sz w:val="24"/>
                <w:szCs w:val="24"/>
              </w:rPr>
            </w:pPr>
            <w:r w:rsidRPr="00F843E2">
              <w:rPr>
                <w:bCs/>
                <w:sz w:val="24"/>
                <w:szCs w:val="24"/>
              </w:rPr>
              <w:t>5</w:t>
            </w:r>
          </w:p>
        </w:tc>
        <w:tc>
          <w:tcPr>
            <w:tcW w:w="3543" w:type="dxa"/>
            <w:tcBorders>
              <w:left w:val="single" w:sz="4" w:space="0" w:color="auto"/>
            </w:tcBorders>
          </w:tcPr>
          <w:p w14:paraId="6DDF6B39" w14:textId="4111BEF1" w:rsidR="00BB3663" w:rsidRPr="00F843E2" w:rsidRDefault="00744B8C" w:rsidP="007B14BD">
            <w:pPr>
              <w:jc w:val="both"/>
              <w:rPr>
                <w:bCs/>
                <w:sz w:val="24"/>
                <w:szCs w:val="24"/>
                <w:lang w:val="kk-KZ"/>
              </w:rPr>
            </w:pPr>
            <w:r w:rsidRPr="00F843E2">
              <w:rPr>
                <w:bCs/>
                <w:sz w:val="24"/>
                <w:szCs w:val="24"/>
                <w:lang w:val="kk-KZ"/>
              </w:rPr>
              <w:t>Молдова</w:t>
            </w:r>
          </w:p>
        </w:tc>
        <w:tc>
          <w:tcPr>
            <w:tcW w:w="5529" w:type="dxa"/>
          </w:tcPr>
          <w:p w14:paraId="2F215E72" w14:textId="7970EB25" w:rsidR="00BB3663" w:rsidRPr="00F843E2" w:rsidRDefault="00424BE5" w:rsidP="00744B8C">
            <w:pPr>
              <w:jc w:val="center"/>
              <w:rPr>
                <w:bCs/>
                <w:sz w:val="24"/>
                <w:szCs w:val="24"/>
              </w:rPr>
            </w:pPr>
            <w:r w:rsidRPr="00F843E2">
              <w:rPr>
                <w:bCs/>
                <w:sz w:val="24"/>
                <w:szCs w:val="24"/>
              </w:rPr>
              <w:t>12,3</w:t>
            </w:r>
          </w:p>
        </w:tc>
      </w:tr>
      <w:tr w:rsidR="00BB3663" w:rsidRPr="00F843E2" w14:paraId="03FDCE17" w14:textId="77777777" w:rsidTr="00616AA8">
        <w:tc>
          <w:tcPr>
            <w:tcW w:w="421" w:type="dxa"/>
            <w:tcBorders>
              <w:right w:val="single" w:sz="4" w:space="0" w:color="auto"/>
            </w:tcBorders>
          </w:tcPr>
          <w:p w14:paraId="1F965E2F" w14:textId="60D70242" w:rsidR="00BB3663" w:rsidRPr="00F843E2" w:rsidRDefault="00744B8C" w:rsidP="007B14BD">
            <w:pPr>
              <w:jc w:val="both"/>
              <w:rPr>
                <w:bCs/>
                <w:sz w:val="24"/>
                <w:szCs w:val="24"/>
              </w:rPr>
            </w:pPr>
            <w:r w:rsidRPr="00F843E2">
              <w:rPr>
                <w:bCs/>
                <w:sz w:val="24"/>
                <w:szCs w:val="24"/>
              </w:rPr>
              <w:t>6</w:t>
            </w:r>
          </w:p>
        </w:tc>
        <w:tc>
          <w:tcPr>
            <w:tcW w:w="3543" w:type="dxa"/>
            <w:tcBorders>
              <w:left w:val="single" w:sz="4" w:space="0" w:color="auto"/>
            </w:tcBorders>
          </w:tcPr>
          <w:p w14:paraId="66A7EBBE" w14:textId="265189CA" w:rsidR="00BB3663" w:rsidRPr="00F843E2" w:rsidRDefault="00744B8C" w:rsidP="007B14BD">
            <w:pPr>
              <w:jc w:val="both"/>
              <w:rPr>
                <w:bCs/>
                <w:sz w:val="24"/>
                <w:szCs w:val="24"/>
                <w:lang w:val="kk-KZ"/>
              </w:rPr>
            </w:pPr>
            <w:r w:rsidRPr="00F843E2">
              <w:rPr>
                <w:bCs/>
                <w:sz w:val="24"/>
                <w:szCs w:val="24"/>
                <w:lang w:val="kk-KZ"/>
              </w:rPr>
              <w:t>Украина</w:t>
            </w:r>
          </w:p>
        </w:tc>
        <w:tc>
          <w:tcPr>
            <w:tcW w:w="5529" w:type="dxa"/>
          </w:tcPr>
          <w:p w14:paraId="530BBA7A" w14:textId="7780954E" w:rsidR="00BB3663" w:rsidRPr="00F843E2" w:rsidRDefault="00424BE5" w:rsidP="00744B8C">
            <w:pPr>
              <w:jc w:val="center"/>
              <w:rPr>
                <w:bCs/>
                <w:sz w:val="24"/>
                <w:szCs w:val="24"/>
              </w:rPr>
            </w:pPr>
            <w:r w:rsidRPr="00F843E2">
              <w:rPr>
                <w:bCs/>
                <w:sz w:val="24"/>
                <w:szCs w:val="24"/>
              </w:rPr>
              <w:t>9,3</w:t>
            </w:r>
          </w:p>
        </w:tc>
      </w:tr>
      <w:tr w:rsidR="00BB3663" w:rsidRPr="00F843E2" w14:paraId="7F4EBD0D" w14:textId="77777777" w:rsidTr="00616AA8">
        <w:tc>
          <w:tcPr>
            <w:tcW w:w="421" w:type="dxa"/>
            <w:tcBorders>
              <w:right w:val="single" w:sz="4" w:space="0" w:color="auto"/>
            </w:tcBorders>
          </w:tcPr>
          <w:p w14:paraId="5CF3F8D7" w14:textId="337E8E98" w:rsidR="00BB3663" w:rsidRPr="00F843E2" w:rsidRDefault="00744B8C" w:rsidP="007B14BD">
            <w:pPr>
              <w:jc w:val="both"/>
              <w:rPr>
                <w:bCs/>
                <w:sz w:val="24"/>
                <w:szCs w:val="24"/>
              </w:rPr>
            </w:pPr>
            <w:r w:rsidRPr="00F843E2">
              <w:rPr>
                <w:bCs/>
                <w:sz w:val="24"/>
                <w:szCs w:val="24"/>
              </w:rPr>
              <w:t>7</w:t>
            </w:r>
          </w:p>
        </w:tc>
        <w:tc>
          <w:tcPr>
            <w:tcW w:w="3543" w:type="dxa"/>
            <w:tcBorders>
              <w:left w:val="single" w:sz="4" w:space="0" w:color="auto"/>
            </w:tcBorders>
          </w:tcPr>
          <w:p w14:paraId="169E48AB" w14:textId="0CBB7E0D" w:rsidR="00BB3663" w:rsidRPr="00F843E2" w:rsidRDefault="00744B8C" w:rsidP="007B14BD">
            <w:pPr>
              <w:jc w:val="both"/>
              <w:rPr>
                <w:bCs/>
                <w:sz w:val="24"/>
                <w:szCs w:val="24"/>
                <w:lang w:val="kk-KZ"/>
              </w:rPr>
            </w:pPr>
            <w:r w:rsidRPr="00F843E2">
              <w:rPr>
                <w:bCs/>
                <w:sz w:val="24"/>
                <w:szCs w:val="24"/>
                <w:lang w:val="kk-KZ"/>
              </w:rPr>
              <w:t xml:space="preserve">Беларусь Республикасы </w:t>
            </w:r>
          </w:p>
        </w:tc>
        <w:tc>
          <w:tcPr>
            <w:tcW w:w="5529" w:type="dxa"/>
          </w:tcPr>
          <w:p w14:paraId="51568590" w14:textId="68C2DA70" w:rsidR="00BB3663" w:rsidRPr="00F843E2" w:rsidRDefault="00424BE5" w:rsidP="00744B8C">
            <w:pPr>
              <w:jc w:val="center"/>
              <w:rPr>
                <w:bCs/>
                <w:sz w:val="24"/>
                <w:szCs w:val="24"/>
              </w:rPr>
            </w:pPr>
            <w:r w:rsidRPr="00F843E2">
              <w:rPr>
                <w:bCs/>
                <w:sz w:val="24"/>
                <w:szCs w:val="24"/>
              </w:rPr>
              <w:t>7,7</w:t>
            </w:r>
          </w:p>
        </w:tc>
      </w:tr>
      <w:tr w:rsidR="00744B8C" w:rsidRPr="00F843E2" w14:paraId="1E66D92D" w14:textId="77777777" w:rsidTr="00616AA8">
        <w:tc>
          <w:tcPr>
            <w:tcW w:w="421" w:type="dxa"/>
            <w:tcBorders>
              <w:right w:val="single" w:sz="4" w:space="0" w:color="auto"/>
            </w:tcBorders>
          </w:tcPr>
          <w:p w14:paraId="6668F780" w14:textId="6AA65967" w:rsidR="00744B8C" w:rsidRPr="00F843E2" w:rsidRDefault="00744B8C" w:rsidP="007B14BD">
            <w:pPr>
              <w:jc w:val="both"/>
              <w:rPr>
                <w:bCs/>
                <w:sz w:val="24"/>
                <w:szCs w:val="24"/>
              </w:rPr>
            </w:pPr>
            <w:r w:rsidRPr="00F843E2">
              <w:rPr>
                <w:bCs/>
                <w:sz w:val="24"/>
                <w:szCs w:val="24"/>
              </w:rPr>
              <w:t>8</w:t>
            </w:r>
          </w:p>
        </w:tc>
        <w:tc>
          <w:tcPr>
            <w:tcW w:w="3543" w:type="dxa"/>
            <w:tcBorders>
              <w:left w:val="single" w:sz="4" w:space="0" w:color="auto"/>
            </w:tcBorders>
          </w:tcPr>
          <w:p w14:paraId="63EBD10D" w14:textId="6DE22576" w:rsidR="000F3CFB" w:rsidRPr="00F843E2" w:rsidRDefault="00744B8C" w:rsidP="007B14BD">
            <w:pPr>
              <w:jc w:val="both"/>
              <w:rPr>
                <w:bCs/>
                <w:sz w:val="24"/>
                <w:szCs w:val="24"/>
                <w:lang w:val="kk-KZ"/>
              </w:rPr>
            </w:pPr>
            <w:r w:rsidRPr="00F843E2">
              <w:rPr>
                <w:bCs/>
                <w:sz w:val="24"/>
                <w:szCs w:val="24"/>
                <w:lang w:val="kk-KZ"/>
              </w:rPr>
              <w:t>Қазақстан Республикасы</w:t>
            </w:r>
          </w:p>
        </w:tc>
        <w:tc>
          <w:tcPr>
            <w:tcW w:w="5529" w:type="dxa"/>
          </w:tcPr>
          <w:p w14:paraId="68BFBA9C" w14:textId="38E5594A" w:rsidR="00744B8C" w:rsidRPr="00F843E2" w:rsidRDefault="00424BE5" w:rsidP="00744B8C">
            <w:pPr>
              <w:jc w:val="center"/>
              <w:rPr>
                <w:bCs/>
                <w:sz w:val="24"/>
                <w:szCs w:val="24"/>
              </w:rPr>
            </w:pPr>
            <w:r w:rsidRPr="00F843E2">
              <w:rPr>
                <w:bCs/>
                <w:sz w:val="24"/>
                <w:szCs w:val="24"/>
              </w:rPr>
              <w:t>5,2</w:t>
            </w:r>
          </w:p>
        </w:tc>
      </w:tr>
      <w:tr w:rsidR="00F66BCF" w:rsidRPr="00F843E2" w14:paraId="0800646D" w14:textId="77777777" w:rsidTr="00616AA8">
        <w:tc>
          <w:tcPr>
            <w:tcW w:w="9493" w:type="dxa"/>
            <w:gridSpan w:val="3"/>
          </w:tcPr>
          <w:p w14:paraId="3B82122F" w14:textId="60281EDF" w:rsidR="00F66BCF" w:rsidRPr="00F843E2" w:rsidRDefault="00C34E72" w:rsidP="00F66BCF">
            <w:pPr>
              <w:ind w:firstLine="28"/>
              <w:jc w:val="both"/>
              <w:rPr>
                <w:bCs/>
                <w:sz w:val="24"/>
                <w:szCs w:val="24"/>
                <w:u w:val="single"/>
                <w:lang w:val="kk-KZ"/>
              </w:rPr>
            </w:pPr>
            <w:r w:rsidRPr="00F843E2">
              <w:rPr>
                <w:bCs/>
                <w:sz w:val="24"/>
                <w:szCs w:val="24"/>
                <w:lang w:val="kk-KZ"/>
              </w:rPr>
              <w:t>Ескерту</w:t>
            </w:r>
            <w:r>
              <w:rPr>
                <w:bCs/>
                <w:sz w:val="24"/>
                <w:szCs w:val="24"/>
                <w:lang w:val="kk-KZ"/>
              </w:rPr>
              <w:t xml:space="preserve"> </w:t>
            </w:r>
            <w:r w:rsidRPr="00F843E2">
              <w:rPr>
                <w:bCs/>
                <w:sz w:val="24"/>
                <w:szCs w:val="24"/>
                <w:lang w:val="kk-KZ"/>
              </w:rPr>
              <w:t>– [</w:t>
            </w:r>
            <w:r w:rsidR="00E57EA4">
              <w:rPr>
                <w:bCs/>
                <w:sz w:val="24"/>
                <w:szCs w:val="24"/>
              </w:rPr>
              <w:t>80</w:t>
            </w:r>
            <w:r w:rsidRPr="00F843E2">
              <w:rPr>
                <w:bCs/>
                <w:sz w:val="24"/>
                <w:szCs w:val="24"/>
                <w:lang w:val="kk-KZ"/>
              </w:rPr>
              <w:t>]</w:t>
            </w:r>
            <w:r w:rsidR="00CA404C">
              <w:rPr>
                <w:bCs/>
                <w:sz w:val="24"/>
                <w:szCs w:val="24"/>
                <w:lang w:val="kk-KZ"/>
              </w:rPr>
              <w:t xml:space="preserve">  </w:t>
            </w:r>
            <w:r>
              <w:rPr>
                <w:bCs/>
                <w:sz w:val="24"/>
                <w:szCs w:val="24"/>
                <w:lang w:val="kk-KZ"/>
              </w:rPr>
              <w:t>БҰҰ</w:t>
            </w:r>
            <w:r>
              <w:rPr>
                <w:bCs/>
                <w:sz w:val="24"/>
                <w:szCs w:val="24"/>
              </w:rPr>
              <w:t>-</w:t>
            </w:r>
            <w:r>
              <w:rPr>
                <w:bCs/>
                <w:sz w:val="24"/>
                <w:szCs w:val="24"/>
                <w:lang w:val="kk-KZ"/>
              </w:rPr>
              <w:t>ның статистика бөлімінің мәліметтері</w:t>
            </w:r>
            <w:r w:rsidRPr="00F843E2">
              <w:rPr>
                <w:bCs/>
                <w:sz w:val="24"/>
                <w:szCs w:val="24"/>
                <w:lang w:val="kk-KZ"/>
              </w:rPr>
              <w:t xml:space="preserve"> негізінде автормен құрастырылған</w:t>
            </w:r>
          </w:p>
        </w:tc>
      </w:tr>
    </w:tbl>
    <w:p w14:paraId="5613D3C9" w14:textId="77777777" w:rsidR="00F66BCF" w:rsidRDefault="00F66BCF" w:rsidP="007B14BD">
      <w:pPr>
        <w:ind w:firstLine="567"/>
        <w:jc w:val="both"/>
        <w:rPr>
          <w:bCs/>
          <w:lang w:val="kk-KZ"/>
        </w:rPr>
      </w:pPr>
    </w:p>
    <w:p w14:paraId="1CC78B04" w14:textId="2BB7D3F1" w:rsidR="00BD3100" w:rsidRPr="001A5A17" w:rsidRDefault="00BD3100" w:rsidP="00616AA8">
      <w:pPr>
        <w:ind w:right="141" w:firstLine="567"/>
        <w:jc w:val="both"/>
        <w:rPr>
          <w:bCs/>
          <w:lang w:val="kk-KZ"/>
        </w:rPr>
      </w:pPr>
      <w:r>
        <w:rPr>
          <w:bCs/>
          <w:lang w:val="kk-KZ"/>
        </w:rPr>
        <w:t xml:space="preserve">Жоғарыдағы кестеде көрсетілгендей </w:t>
      </w:r>
      <w:r w:rsidR="006F5064">
        <w:rPr>
          <w:bCs/>
          <w:lang w:val="kk-KZ"/>
        </w:rPr>
        <w:t xml:space="preserve">жоғары көрсеткішті </w:t>
      </w:r>
      <w:r>
        <w:rPr>
          <w:bCs/>
          <w:lang w:val="kk-KZ"/>
        </w:rPr>
        <w:t xml:space="preserve">2022 жылы </w:t>
      </w:r>
      <w:proofErr w:type="spellStart"/>
      <w:r>
        <w:rPr>
          <w:bCs/>
          <w:lang w:val="kk-KZ"/>
        </w:rPr>
        <w:t>Тәжікістанның</w:t>
      </w:r>
      <w:proofErr w:type="spellEnd"/>
      <w:r>
        <w:rPr>
          <w:bCs/>
          <w:lang w:val="kk-KZ"/>
        </w:rPr>
        <w:t xml:space="preserve"> </w:t>
      </w:r>
      <w:r w:rsidR="001A5A17">
        <w:rPr>
          <w:bCs/>
          <w:lang w:val="kk-KZ"/>
        </w:rPr>
        <w:t>ауыл шаруашылығының ЖІӨ</w:t>
      </w:r>
      <w:r w:rsidR="001A5A17" w:rsidRPr="001A5A17">
        <w:rPr>
          <w:bCs/>
          <w:lang w:val="kk-KZ"/>
        </w:rPr>
        <w:t>-</w:t>
      </w:r>
      <w:r w:rsidR="001A5A17">
        <w:rPr>
          <w:bCs/>
          <w:lang w:val="kk-KZ"/>
        </w:rPr>
        <w:t xml:space="preserve">нің үлесі </w:t>
      </w:r>
      <w:r w:rsidR="001A5A17" w:rsidRPr="001A5A17">
        <w:rPr>
          <w:bCs/>
          <w:lang w:val="kk-KZ"/>
        </w:rPr>
        <w:t>27,1%-</w:t>
      </w:r>
      <w:r w:rsidR="001A5A17">
        <w:rPr>
          <w:bCs/>
          <w:lang w:val="kk-KZ"/>
        </w:rPr>
        <w:t xml:space="preserve">ды көрсетіп отыр. </w:t>
      </w:r>
      <w:r w:rsidR="006F5064">
        <w:rPr>
          <w:bCs/>
          <w:lang w:val="kk-KZ"/>
        </w:rPr>
        <w:t>Ал Қ</w:t>
      </w:r>
      <w:r w:rsidR="001A5A17">
        <w:rPr>
          <w:bCs/>
          <w:lang w:val="kk-KZ"/>
        </w:rPr>
        <w:t xml:space="preserve">азақстанның </w:t>
      </w:r>
      <w:r w:rsidR="00CA404C">
        <w:rPr>
          <w:bCs/>
          <w:lang w:val="kk-KZ"/>
        </w:rPr>
        <w:t xml:space="preserve"> </w:t>
      </w:r>
      <w:r w:rsidR="001A5A17">
        <w:rPr>
          <w:bCs/>
          <w:lang w:val="kk-KZ"/>
        </w:rPr>
        <w:t>ауыл шаруашылығы</w:t>
      </w:r>
      <w:r w:rsidR="00CA404C">
        <w:rPr>
          <w:bCs/>
          <w:lang w:val="kk-KZ"/>
        </w:rPr>
        <w:t>ның</w:t>
      </w:r>
      <w:r w:rsidR="001A5A17">
        <w:rPr>
          <w:bCs/>
          <w:lang w:val="kk-KZ"/>
        </w:rPr>
        <w:t xml:space="preserve"> ЖІӨ ү</w:t>
      </w:r>
      <w:r w:rsidR="006F5064">
        <w:rPr>
          <w:bCs/>
          <w:lang w:val="kk-KZ"/>
        </w:rPr>
        <w:t>л</w:t>
      </w:r>
      <w:r w:rsidR="001A5A17">
        <w:rPr>
          <w:bCs/>
          <w:lang w:val="kk-KZ"/>
        </w:rPr>
        <w:t xml:space="preserve">есі </w:t>
      </w:r>
      <w:r w:rsidR="001A5A17" w:rsidRPr="00933791">
        <w:rPr>
          <w:bCs/>
          <w:lang w:val="kk-KZ"/>
        </w:rPr>
        <w:t>5,2%-д</w:t>
      </w:r>
      <w:r w:rsidR="001A5A17">
        <w:rPr>
          <w:bCs/>
          <w:lang w:val="kk-KZ"/>
        </w:rPr>
        <w:t>ы құра</w:t>
      </w:r>
      <w:r w:rsidR="006F5064">
        <w:rPr>
          <w:bCs/>
          <w:lang w:val="kk-KZ"/>
        </w:rPr>
        <w:t>ды</w:t>
      </w:r>
      <w:r w:rsidR="001A5A17">
        <w:rPr>
          <w:bCs/>
          <w:lang w:val="kk-KZ"/>
        </w:rPr>
        <w:t>.</w:t>
      </w:r>
    </w:p>
    <w:p w14:paraId="37517C70" w14:textId="3F4A1ACC" w:rsidR="008645DA" w:rsidRDefault="0061202A" w:rsidP="00616AA8">
      <w:pPr>
        <w:ind w:right="141" w:firstLine="567"/>
        <w:jc w:val="both"/>
        <w:rPr>
          <w:bCs/>
          <w:lang w:val="kk-KZ"/>
        </w:rPr>
      </w:pPr>
      <w:r>
        <w:rPr>
          <w:bCs/>
          <w:lang w:val="kk-KZ"/>
        </w:rPr>
        <w:t>Қазақстанның</w:t>
      </w:r>
      <w:r w:rsidR="00F66BCF">
        <w:rPr>
          <w:bCs/>
          <w:lang w:val="kk-KZ"/>
        </w:rPr>
        <w:t xml:space="preserve"> </w:t>
      </w:r>
      <w:r>
        <w:rPr>
          <w:bCs/>
          <w:lang w:val="kk-KZ"/>
        </w:rPr>
        <w:t xml:space="preserve"> үміт </w:t>
      </w:r>
      <w:r w:rsidR="00F66BCF">
        <w:rPr>
          <w:bCs/>
          <w:lang w:val="kk-KZ"/>
        </w:rPr>
        <w:t xml:space="preserve"> </w:t>
      </w:r>
      <w:r>
        <w:rPr>
          <w:bCs/>
          <w:lang w:val="kk-KZ"/>
        </w:rPr>
        <w:t>артып</w:t>
      </w:r>
      <w:r w:rsidR="00F66BCF">
        <w:rPr>
          <w:bCs/>
          <w:lang w:val="kk-KZ"/>
        </w:rPr>
        <w:t xml:space="preserve"> </w:t>
      </w:r>
      <w:r>
        <w:rPr>
          <w:bCs/>
          <w:lang w:val="kk-KZ"/>
        </w:rPr>
        <w:t xml:space="preserve"> отырған</w:t>
      </w:r>
      <w:r w:rsidR="00F66BCF">
        <w:rPr>
          <w:bCs/>
          <w:lang w:val="kk-KZ"/>
        </w:rPr>
        <w:t xml:space="preserve"> </w:t>
      </w:r>
      <w:r>
        <w:rPr>
          <w:bCs/>
          <w:lang w:val="kk-KZ"/>
        </w:rPr>
        <w:t xml:space="preserve"> </w:t>
      </w:r>
      <w:r w:rsidR="009B26F2">
        <w:rPr>
          <w:bCs/>
          <w:lang w:val="kk-KZ"/>
        </w:rPr>
        <w:t xml:space="preserve">экономиканың </w:t>
      </w:r>
      <w:r w:rsidR="00F66BCF">
        <w:rPr>
          <w:bCs/>
          <w:lang w:val="kk-KZ"/>
        </w:rPr>
        <w:t xml:space="preserve"> </w:t>
      </w:r>
      <w:proofErr w:type="spellStart"/>
      <w:r w:rsidR="009B26F2">
        <w:rPr>
          <w:bCs/>
          <w:lang w:val="kk-KZ"/>
        </w:rPr>
        <w:t>перспективті</w:t>
      </w:r>
      <w:proofErr w:type="spellEnd"/>
      <w:r w:rsidR="009B26F2">
        <w:rPr>
          <w:bCs/>
          <w:lang w:val="kk-KZ"/>
        </w:rPr>
        <w:t xml:space="preserve"> кешенінің бірі ауыл </w:t>
      </w:r>
      <w:r w:rsidR="00F66BCF">
        <w:rPr>
          <w:bCs/>
          <w:lang w:val="kk-KZ"/>
        </w:rPr>
        <w:t xml:space="preserve"> </w:t>
      </w:r>
      <w:r w:rsidR="009B26F2">
        <w:rPr>
          <w:bCs/>
          <w:lang w:val="kk-KZ"/>
        </w:rPr>
        <w:t xml:space="preserve">шаруашылығы болып </w:t>
      </w:r>
      <w:r w:rsidR="00605F76">
        <w:rPr>
          <w:bCs/>
          <w:lang w:val="kk-KZ"/>
        </w:rPr>
        <w:t>саналады</w:t>
      </w:r>
      <w:r w:rsidR="009B26F2">
        <w:rPr>
          <w:bCs/>
          <w:lang w:val="kk-KZ"/>
        </w:rPr>
        <w:t>. Ауыл шаруашылығы негізінде</w:t>
      </w:r>
      <w:r w:rsidR="00E01DBB" w:rsidRPr="00E01DBB">
        <w:rPr>
          <w:bCs/>
          <w:lang w:val="kk-KZ"/>
        </w:rPr>
        <w:t xml:space="preserve"> </w:t>
      </w:r>
      <w:r w:rsidR="009B26F2">
        <w:rPr>
          <w:bCs/>
          <w:lang w:val="kk-KZ"/>
        </w:rPr>
        <w:t xml:space="preserve"> өсімдік </w:t>
      </w:r>
      <w:r w:rsidR="00E01DBB" w:rsidRPr="00E01DBB">
        <w:rPr>
          <w:bCs/>
          <w:lang w:val="kk-KZ"/>
        </w:rPr>
        <w:t xml:space="preserve"> </w:t>
      </w:r>
      <w:r w:rsidR="00605F76">
        <w:rPr>
          <w:bCs/>
          <w:lang w:val="kk-KZ"/>
        </w:rPr>
        <w:t>пен</w:t>
      </w:r>
      <w:r w:rsidR="009B26F2">
        <w:rPr>
          <w:bCs/>
          <w:lang w:val="kk-KZ"/>
        </w:rPr>
        <w:t xml:space="preserve"> </w:t>
      </w:r>
      <w:r w:rsidR="00E01DBB" w:rsidRPr="00E01DBB">
        <w:rPr>
          <w:bCs/>
          <w:lang w:val="kk-KZ"/>
        </w:rPr>
        <w:t xml:space="preserve"> </w:t>
      </w:r>
      <w:r w:rsidR="009B26F2">
        <w:rPr>
          <w:bCs/>
          <w:lang w:val="kk-KZ"/>
        </w:rPr>
        <w:t xml:space="preserve">мал шаруашылығы бағыттарын алып жатыр. </w:t>
      </w:r>
      <w:r w:rsidR="00675F3B" w:rsidRPr="00675F3B">
        <w:rPr>
          <w:bCs/>
          <w:lang w:val="kk-KZ"/>
        </w:rPr>
        <w:t xml:space="preserve">2018-2022 </w:t>
      </w:r>
      <w:r w:rsidR="00675F3B">
        <w:rPr>
          <w:bCs/>
          <w:lang w:val="kk-KZ"/>
        </w:rPr>
        <w:t>жылдар аралығындағы</w:t>
      </w:r>
      <w:r w:rsidR="0099048A">
        <w:rPr>
          <w:bCs/>
          <w:lang w:val="kk-KZ"/>
        </w:rPr>
        <w:t xml:space="preserve"> </w:t>
      </w:r>
      <w:r w:rsidR="00675F3B">
        <w:rPr>
          <w:bCs/>
          <w:lang w:val="kk-KZ"/>
        </w:rPr>
        <w:t xml:space="preserve">Қазақстан </w:t>
      </w:r>
      <w:r w:rsidR="00130481">
        <w:rPr>
          <w:bCs/>
          <w:lang w:val="kk-KZ"/>
        </w:rPr>
        <w:t>Р</w:t>
      </w:r>
      <w:r w:rsidR="00675F3B">
        <w:rPr>
          <w:bCs/>
          <w:lang w:val="kk-KZ"/>
        </w:rPr>
        <w:t>еспубликасының</w:t>
      </w:r>
      <w:r w:rsidR="00130481">
        <w:rPr>
          <w:bCs/>
          <w:lang w:val="kk-KZ"/>
        </w:rPr>
        <w:t xml:space="preserve"> ауыл шаруашылығының жалпы өнім шығарудың</w:t>
      </w:r>
      <w:r w:rsidR="00F66BCF">
        <w:rPr>
          <w:bCs/>
          <w:lang w:val="kk-KZ"/>
        </w:rPr>
        <w:t xml:space="preserve"> </w:t>
      </w:r>
      <w:r w:rsidR="00130481">
        <w:rPr>
          <w:bCs/>
          <w:lang w:val="kk-KZ"/>
        </w:rPr>
        <w:t xml:space="preserve"> (көрсетілетін қызметтерінің</w:t>
      </w:r>
      <w:r w:rsidR="00130481" w:rsidRPr="00130481">
        <w:rPr>
          <w:bCs/>
          <w:lang w:val="kk-KZ"/>
        </w:rPr>
        <w:t>)</w:t>
      </w:r>
      <w:r w:rsidR="00130481">
        <w:rPr>
          <w:bCs/>
          <w:lang w:val="kk-KZ"/>
        </w:rPr>
        <w:t xml:space="preserve"> құрылымы</w:t>
      </w:r>
      <w:r w:rsidR="00675F3B">
        <w:rPr>
          <w:bCs/>
          <w:lang w:val="kk-KZ"/>
        </w:rPr>
        <w:t xml:space="preserve"> </w:t>
      </w:r>
      <w:r w:rsidR="00C67E0E">
        <w:rPr>
          <w:bCs/>
          <w:lang w:val="kk-KZ"/>
        </w:rPr>
        <w:t>көрсетілген</w:t>
      </w:r>
      <w:r w:rsidR="008645DA" w:rsidRPr="008645DA">
        <w:rPr>
          <w:bCs/>
          <w:lang w:val="kk-KZ"/>
        </w:rPr>
        <w:t xml:space="preserve"> (</w:t>
      </w:r>
      <w:r w:rsidR="00B32828" w:rsidRPr="00B32828">
        <w:rPr>
          <w:bCs/>
          <w:lang w:val="kk-KZ"/>
        </w:rPr>
        <w:t>10</w:t>
      </w:r>
      <w:r w:rsidR="008645DA" w:rsidRPr="008645DA">
        <w:rPr>
          <w:bCs/>
          <w:lang w:val="kk-KZ"/>
        </w:rPr>
        <w:t xml:space="preserve"> </w:t>
      </w:r>
      <w:r w:rsidR="008645DA">
        <w:rPr>
          <w:bCs/>
          <w:lang w:val="kk-KZ"/>
        </w:rPr>
        <w:t>Кесте</w:t>
      </w:r>
      <w:r w:rsidR="008645DA" w:rsidRPr="008645DA">
        <w:rPr>
          <w:bCs/>
          <w:lang w:val="kk-KZ"/>
        </w:rPr>
        <w:t>)</w:t>
      </w:r>
      <w:r w:rsidR="00C67E0E">
        <w:rPr>
          <w:bCs/>
          <w:lang w:val="kk-KZ"/>
        </w:rPr>
        <w:t>.</w:t>
      </w:r>
    </w:p>
    <w:p w14:paraId="75FE8825" w14:textId="77777777" w:rsidR="008645DA" w:rsidRDefault="008645DA" w:rsidP="007B14BD">
      <w:pPr>
        <w:ind w:firstLine="567"/>
        <w:jc w:val="both"/>
        <w:rPr>
          <w:bCs/>
          <w:lang w:val="kk-KZ"/>
        </w:rPr>
      </w:pPr>
    </w:p>
    <w:p w14:paraId="2440C277" w14:textId="66D64C42" w:rsidR="00F66475" w:rsidRPr="000111C7" w:rsidRDefault="00F66475" w:rsidP="00616AA8">
      <w:pPr>
        <w:ind w:right="141"/>
        <w:jc w:val="both"/>
        <w:rPr>
          <w:bCs/>
          <w:lang w:val="kk-KZ"/>
        </w:rPr>
      </w:pPr>
      <w:r>
        <w:rPr>
          <w:bCs/>
          <w:lang w:val="kk-KZ"/>
        </w:rPr>
        <w:t>Кесте</w:t>
      </w:r>
      <w:r w:rsidR="008645DA">
        <w:rPr>
          <w:bCs/>
          <w:lang w:val="kk-KZ"/>
        </w:rPr>
        <w:t xml:space="preserve"> –</w:t>
      </w:r>
      <w:r w:rsidR="008645DA" w:rsidRPr="008645DA">
        <w:rPr>
          <w:bCs/>
          <w:lang w:val="kk-KZ"/>
        </w:rPr>
        <w:t xml:space="preserve"> </w:t>
      </w:r>
      <w:r w:rsidR="00B32828" w:rsidRPr="00B32828">
        <w:rPr>
          <w:bCs/>
          <w:lang w:val="kk-KZ"/>
        </w:rPr>
        <w:t>10</w:t>
      </w:r>
      <w:r>
        <w:rPr>
          <w:bCs/>
          <w:lang w:val="kk-KZ"/>
        </w:rPr>
        <w:t xml:space="preserve"> Қазақстан Республикасының жалпы өнім шығарудың </w:t>
      </w:r>
      <w:r w:rsidR="000111C7" w:rsidRPr="000111C7">
        <w:rPr>
          <w:bCs/>
          <w:lang w:val="kk-KZ"/>
        </w:rPr>
        <w:t>(</w:t>
      </w:r>
      <w:r w:rsidR="000111C7">
        <w:rPr>
          <w:bCs/>
          <w:lang w:val="kk-KZ"/>
        </w:rPr>
        <w:t>көрсетілетін қызметтерінің</w:t>
      </w:r>
      <w:r w:rsidR="000111C7" w:rsidRPr="000111C7">
        <w:rPr>
          <w:bCs/>
          <w:lang w:val="kk-KZ"/>
        </w:rPr>
        <w:t>)</w:t>
      </w:r>
      <w:r w:rsidR="000111C7">
        <w:rPr>
          <w:bCs/>
          <w:lang w:val="kk-KZ"/>
        </w:rPr>
        <w:t xml:space="preserve"> құрылымы, пайыз</w:t>
      </w:r>
    </w:p>
    <w:p w14:paraId="4DD6F6AD" w14:textId="77777777" w:rsidR="00C52F6F" w:rsidRPr="003C6BFA" w:rsidRDefault="00C52F6F" w:rsidP="007B14BD">
      <w:pPr>
        <w:ind w:firstLine="567"/>
        <w:jc w:val="both"/>
        <w:rPr>
          <w:bCs/>
          <w:lang w:val="kk-KZ"/>
        </w:rPr>
      </w:pPr>
    </w:p>
    <w:tbl>
      <w:tblPr>
        <w:tblStyle w:val="af5"/>
        <w:tblW w:w="0" w:type="auto"/>
        <w:tblLook w:val="04A0" w:firstRow="1" w:lastRow="0" w:firstColumn="1" w:lastColumn="0" w:noHBand="0" w:noVBand="1"/>
      </w:tblPr>
      <w:tblGrid>
        <w:gridCol w:w="2240"/>
        <w:gridCol w:w="1016"/>
        <w:gridCol w:w="992"/>
        <w:gridCol w:w="992"/>
        <w:gridCol w:w="851"/>
        <w:gridCol w:w="850"/>
        <w:gridCol w:w="1276"/>
        <w:gridCol w:w="1276"/>
      </w:tblGrid>
      <w:tr w:rsidR="001C0B67" w:rsidRPr="008645DA" w14:paraId="228813F6" w14:textId="77777777" w:rsidTr="00616AA8">
        <w:tc>
          <w:tcPr>
            <w:tcW w:w="2240" w:type="dxa"/>
            <w:vMerge w:val="restart"/>
          </w:tcPr>
          <w:p w14:paraId="50F773B2" w14:textId="7BEF0F15" w:rsidR="001C0B67" w:rsidRPr="008645DA" w:rsidRDefault="001C0B67" w:rsidP="00BB2631">
            <w:pPr>
              <w:rPr>
                <w:sz w:val="24"/>
                <w:szCs w:val="24"/>
                <w:lang w:val="kk-KZ"/>
              </w:rPr>
            </w:pPr>
            <w:r w:rsidRPr="008645DA">
              <w:rPr>
                <w:sz w:val="24"/>
                <w:szCs w:val="24"/>
                <w:lang w:val="kk-KZ"/>
              </w:rPr>
              <w:t>Көрсеткіштердің атауы</w:t>
            </w:r>
          </w:p>
        </w:tc>
        <w:tc>
          <w:tcPr>
            <w:tcW w:w="7253" w:type="dxa"/>
            <w:gridSpan w:val="7"/>
          </w:tcPr>
          <w:p w14:paraId="6D59A126" w14:textId="16388B6A" w:rsidR="001C0B67" w:rsidRPr="008645DA" w:rsidRDefault="001C0B67" w:rsidP="00F66BCF">
            <w:pPr>
              <w:jc w:val="center"/>
              <w:rPr>
                <w:sz w:val="24"/>
                <w:szCs w:val="24"/>
                <w:lang w:val="kk-KZ"/>
              </w:rPr>
            </w:pPr>
            <w:r w:rsidRPr="008645DA">
              <w:rPr>
                <w:sz w:val="24"/>
                <w:szCs w:val="24"/>
                <w:lang w:val="kk-KZ"/>
              </w:rPr>
              <w:t>Жылдар</w:t>
            </w:r>
          </w:p>
        </w:tc>
      </w:tr>
      <w:tr w:rsidR="001C0B67" w:rsidRPr="008645DA" w14:paraId="1BCAC4A3" w14:textId="7D3B83EE" w:rsidTr="00616AA8">
        <w:trPr>
          <w:trHeight w:val="170"/>
        </w:trPr>
        <w:tc>
          <w:tcPr>
            <w:tcW w:w="2240" w:type="dxa"/>
            <w:vMerge/>
          </w:tcPr>
          <w:p w14:paraId="74C550B4" w14:textId="77777777" w:rsidR="001C0B67" w:rsidRPr="008645DA" w:rsidRDefault="001C0B67" w:rsidP="00BB2631">
            <w:pPr>
              <w:rPr>
                <w:sz w:val="24"/>
                <w:szCs w:val="24"/>
                <w:lang w:val="kk-KZ"/>
              </w:rPr>
            </w:pPr>
          </w:p>
        </w:tc>
        <w:tc>
          <w:tcPr>
            <w:tcW w:w="1016" w:type="dxa"/>
            <w:vMerge w:val="restart"/>
          </w:tcPr>
          <w:p w14:paraId="50B60DCA" w14:textId="6E3BE89F" w:rsidR="001C0B67" w:rsidRPr="008645DA" w:rsidRDefault="001C0B67" w:rsidP="00BB2631">
            <w:pPr>
              <w:jc w:val="center"/>
              <w:rPr>
                <w:sz w:val="24"/>
                <w:szCs w:val="24"/>
                <w:lang w:val="kk-KZ"/>
              </w:rPr>
            </w:pPr>
            <w:r w:rsidRPr="008645DA">
              <w:rPr>
                <w:sz w:val="24"/>
                <w:szCs w:val="24"/>
                <w:lang w:val="kk-KZ"/>
              </w:rPr>
              <w:t>2</w:t>
            </w:r>
            <w:r w:rsidRPr="008645DA">
              <w:rPr>
                <w:sz w:val="24"/>
                <w:szCs w:val="24"/>
              </w:rPr>
              <w:t>018</w:t>
            </w:r>
          </w:p>
        </w:tc>
        <w:tc>
          <w:tcPr>
            <w:tcW w:w="992" w:type="dxa"/>
            <w:vMerge w:val="restart"/>
          </w:tcPr>
          <w:p w14:paraId="733BD6B8" w14:textId="7E569D6F" w:rsidR="001C0B67" w:rsidRPr="008645DA" w:rsidRDefault="001C0B67" w:rsidP="00BB2631">
            <w:pPr>
              <w:jc w:val="center"/>
              <w:rPr>
                <w:sz w:val="24"/>
                <w:szCs w:val="24"/>
              </w:rPr>
            </w:pPr>
            <w:r w:rsidRPr="008645DA">
              <w:rPr>
                <w:sz w:val="24"/>
                <w:szCs w:val="24"/>
              </w:rPr>
              <w:t>2019</w:t>
            </w:r>
          </w:p>
        </w:tc>
        <w:tc>
          <w:tcPr>
            <w:tcW w:w="992" w:type="dxa"/>
            <w:vMerge w:val="restart"/>
          </w:tcPr>
          <w:p w14:paraId="59A956F7" w14:textId="1B4029D7" w:rsidR="001C0B67" w:rsidRPr="008645DA" w:rsidRDefault="001C0B67" w:rsidP="00BB2631">
            <w:pPr>
              <w:jc w:val="center"/>
              <w:rPr>
                <w:sz w:val="24"/>
                <w:szCs w:val="24"/>
              </w:rPr>
            </w:pPr>
            <w:r w:rsidRPr="008645DA">
              <w:rPr>
                <w:sz w:val="24"/>
                <w:szCs w:val="24"/>
              </w:rPr>
              <w:t>2020</w:t>
            </w:r>
          </w:p>
        </w:tc>
        <w:tc>
          <w:tcPr>
            <w:tcW w:w="851" w:type="dxa"/>
            <w:vMerge w:val="restart"/>
          </w:tcPr>
          <w:p w14:paraId="507A20F7" w14:textId="76902808" w:rsidR="001C0B67" w:rsidRPr="008645DA" w:rsidRDefault="001C0B67" w:rsidP="00BB2631">
            <w:pPr>
              <w:jc w:val="center"/>
              <w:rPr>
                <w:sz w:val="24"/>
                <w:szCs w:val="24"/>
              </w:rPr>
            </w:pPr>
            <w:r w:rsidRPr="008645DA">
              <w:rPr>
                <w:sz w:val="24"/>
                <w:szCs w:val="24"/>
              </w:rPr>
              <w:t>2021</w:t>
            </w:r>
          </w:p>
        </w:tc>
        <w:tc>
          <w:tcPr>
            <w:tcW w:w="850" w:type="dxa"/>
            <w:vMerge w:val="restart"/>
            <w:tcBorders>
              <w:right w:val="single" w:sz="4" w:space="0" w:color="auto"/>
            </w:tcBorders>
          </w:tcPr>
          <w:p w14:paraId="784F7865" w14:textId="3F423D7D" w:rsidR="001C0B67" w:rsidRPr="008645DA" w:rsidRDefault="001C0B67" w:rsidP="00BB2631">
            <w:pPr>
              <w:jc w:val="center"/>
              <w:rPr>
                <w:sz w:val="24"/>
                <w:szCs w:val="24"/>
              </w:rPr>
            </w:pPr>
            <w:r w:rsidRPr="008645DA">
              <w:rPr>
                <w:sz w:val="24"/>
                <w:szCs w:val="24"/>
              </w:rPr>
              <w:t>2022</w:t>
            </w:r>
          </w:p>
        </w:tc>
        <w:tc>
          <w:tcPr>
            <w:tcW w:w="2552" w:type="dxa"/>
            <w:gridSpan w:val="2"/>
            <w:tcBorders>
              <w:left w:val="single" w:sz="4" w:space="0" w:color="auto"/>
              <w:bottom w:val="single" w:sz="4" w:space="0" w:color="auto"/>
            </w:tcBorders>
          </w:tcPr>
          <w:p w14:paraId="6F413CA4" w14:textId="13FA1981" w:rsidR="001C0B67" w:rsidRPr="008645DA" w:rsidRDefault="001C0B67" w:rsidP="00BB2631">
            <w:pPr>
              <w:jc w:val="center"/>
              <w:rPr>
                <w:sz w:val="24"/>
                <w:szCs w:val="24"/>
              </w:rPr>
            </w:pPr>
            <w:r w:rsidRPr="008645DA">
              <w:rPr>
                <w:sz w:val="24"/>
                <w:szCs w:val="24"/>
              </w:rPr>
              <w:t xml:space="preserve">2022 </w:t>
            </w:r>
            <w:r w:rsidRPr="008645DA">
              <w:rPr>
                <w:sz w:val="24"/>
                <w:szCs w:val="24"/>
                <w:lang w:val="kk-KZ"/>
              </w:rPr>
              <w:t>жылмен са</w:t>
            </w:r>
            <w:r w:rsidRPr="008645DA">
              <w:rPr>
                <w:sz w:val="24"/>
                <w:szCs w:val="24"/>
              </w:rPr>
              <w:t>л</w:t>
            </w:r>
            <w:r w:rsidRPr="008645DA">
              <w:rPr>
                <w:sz w:val="24"/>
                <w:szCs w:val="24"/>
                <w:lang w:val="kk-KZ"/>
              </w:rPr>
              <w:t xml:space="preserve">ыстырғанда, </w:t>
            </w:r>
            <w:r w:rsidRPr="008645DA">
              <w:rPr>
                <w:sz w:val="24"/>
                <w:szCs w:val="24"/>
              </w:rPr>
              <w:t>%</w:t>
            </w:r>
          </w:p>
        </w:tc>
      </w:tr>
      <w:tr w:rsidR="001C0B67" w:rsidRPr="008645DA" w14:paraId="19807183" w14:textId="069BF923" w:rsidTr="00616AA8">
        <w:trPr>
          <w:trHeight w:val="133"/>
        </w:trPr>
        <w:tc>
          <w:tcPr>
            <w:tcW w:w="2240" w:type="dxa"/>
            <w:vMerge/>
          </w:tcPr>
          <w:p w14:paraId="060BE6A6" w14:textId="77777777" w:rsidR="001C0B67" w:rsidRPr="008645DA" w:rsidRDefault="001C0B67" w:rsidP="00BB2631">
            <w:pPr>
              <w:rPr>
                <w:sz w:val="24"/>
                <w:szCs w:val="24"/>
                <w:lang w:val="kk-KZ"/>
              </w:rPr>
            </w:pPr>
          </w:p>
        </w:tc>
        <w:tc>
          <w:tcPr>
            <w:tcW w:w="1016" w:type="dxa"/>
            <w:vMerge/>
          </w:tcPr>
          <w:p w14:paraId="119C2FB8" w14:textId="77777777" w:rsidR="001C0B67" w:rsidRPr="008645DA" w:rsidRDefault="001C0B67" w:rsidP="00BB2631">
            <w:pPr>
              <w:jc w:val="center"/>
              <w:rPr>
                <w:sz w:val="24"/>
                <w:szCs w:val="24"/>
                <w:lang w:val="kk-KZ"/>
              </w:rPr>
            </w:pPr>
          </w:p>
        </w:tc>
        <w:tc>
          <w:tcPr>
            <w:tcW w:w="992" w:type="dxa"/>
            <w:vMerge/>
          </w:tcPr>
          <w:p w14:paraId="2FDF6F46" w14:textId="77777777" w:rsidR="001C0B67" w:rsidRPr="008645DA" w:rsidRDefault="001C0B67" w:rsidP="00BB2631">
            <w:pPr>
              <w:jc w:val="center"/>
              <w:rPr>
                <w:sz w:val="24"/>
                <w:szCs w:val="24"/>
              </w:rPr>
            </w:pPr>
          </w:p>
        </w:tc>
        <w:tc>
          <w:tcPr>
            <w:tcW w:w="992" w:type="dxa"/>
            <w:vMerge/>
          </w:tcPr>
          <w:p w14:paraId="29BCAA92" w14:textId="77777777" w:rsidR="001C0B67" w:rsidRPr="008645DA" w:rsidRDefault="001C0B67" w:rsidP="00BB2631">
            <w:pPr>
              <w:jc w:val="center"/>
              <w:rPr>
                <w:sz w:val="24"/>
                <w:szCs w:val="24"/>
              </w:rPr>
            </w:pPr>
          </w:p>
        </w:tc>
        <w:tc>
          <w:tcPr>
            <w:tcW w:w="851" w:type="dxa"/>
            <w:vMerge/>
          </w:tcPr>
          <w:p w14:paraId="45E86A39" w14:textId="77777777" w:rsidR="001C0B67" w:rsidRPr="008645DA" w:rsidRDefault="001C0B67" w:rsidP="00BB2631">
            <w:pPr>
              <w:jc w:val="center"/>
              <w:rPr>
                <w:sz w:val="24"/>
                <w:szCs w:val="24"/>
              </w:rPr>
            </w:pPr>
          </w:p>
        </w:tc>
        <w:tc>
          <w:tcPr>
            <w:tcW w:w="850" w:type="dxa"/>
            <w:vMerge/>
            <w:tcBorders>
              <w:right w:val="single" w:sz="4" w:space="0" w:color="auto"/>
            </w:tcBorders>
          </w:tcPr>
          <w:p w14:paraId="003FD59E" w14:textId="77777777" w:rsidR="001C0B67" w:rsidRPr="008645DA" w:rsidRDefault="001C0B67" w:rsidP="00BB2631">
            <w:pPr>
              <w:jc w:val="center"/>
              <w:rPr>
                <w:sz w:val="24"/>
                <w:szCs w:val="24"/>
              </w:rPr>
            </w:pPr>
          </w:p>
        </w:tc>
        <w:tc>
          <w:tcPr>
            <w:tcW w:w="1276" w:type="dxa"/>
            <w:tcBorders>
              <w:top w:val="single" w:sz="4" w:space="0" w:color="auto"/>
              <w:left w:val="single" w:sz="4" w:space="0" w:color="auto"/>
              <w:right w:val="single" w:sz="4" w:space="0" w:color="auto"/>
            </w:tcBorders>
          </w:tcPr>
          <w:p w14:paraId="2BF2B7C3" w14:textId="4863BDA9" w:rsidR="001C0B67" w:rsidRPr="008645DA" w:rsidRDefault="001C0B67" w:rsidP="00BB2631">
            <w:pPr>
              <w:jc w:val="center"/>
              <w:rPr>
                <w:sz w:val="24"/>
                <w:szCs w:val="24"/>
              </w:rPr>
            </w:pPr>
            <w:r w:rsidRPr="008645DA">
              <w:rPr>
                <w:sz w:val="24"/>
                <w:szCs w:val="24"/>
              </w:rPr>
              <w:t>2018</w:t>
            </w:r>
          </w:p>
        </w:tc>
        <w:tc>
          <w:tcPr>
            <w:tcW w:w="1276" w:type="dxa"/>
            <w:tcBorders>
              <w:top w:val="single" w:sz="4" w:space="0" w:color="auto"/>
              <w:left w:val="single" w:sz="4" w:space="0" w:color="auto"/>
            </w:tcBorders>
          </w:tcPr>
          <w:p w14:paraId="28B17966" w14:textId="260FF27F" w:rsidR="001C0B67" w:rsidRPr="008645DA" w:rsidRDefault="001C0B67" w:rsidP="00BB2631">
            <w:pPr>
              <w:jc w:val="center"/>
              <w:rPr>
                <w:sz w:val="24"/>
                <w:szCs w:val="24"/>
                <w:lang w:val="kk-KZ"/>
              </w:rPr>
            </w:pPr>
            <w:r w:rsidRPr="008645DA">
              <w:rPr>
                <w:sz w:val="24"/>
                <w:szCs w:val="24"/>
              </w:rPr>
              <w:t>2021</w:t>
            </w:r>
          </w:p>
        </w:tc>
      </w:tr>
      <w:tr w:rsidR="001C0B67" w:rsidRPr="008645DA" w14:paraId="25AC4DA4" w14:textId="20B6E7BE" w:rsidTr="00616AA8">
        <w:tc>
          <w:tcPr>
            <w:tcW w:w="2240" w:type="dxa"/>
          </w:tcPr>
          <w:p w14:paraId="5972803C" w14:textId="51A37832" w:rsidR="001C0B67" w:rsidRPr="008645DA" w:rsidRDefault="001C0B67" w:rsidP="00BB2631">
            <w:pPr>
              <w:rPr>
                <w:sz w:val="24"/>
                <w:szCs w:val="24"/>
                <w:lang w:val="kk-KZ"/>
              </w:rPr>
            </w:pPr>
            <w:r w:rsidRPr="008645DA">
              <w:rPr>
                <w:sz w:val="24"/>
                <w:szCs w:val="24"/>
                <w:lang w:val="kk-KZ"/>
              </w:rPr>
              <w:t>Өсімдік шаруашылығы</w:t>
            </w:r>
          </w:p>
        </w:tc>
        <w:tc>
          <w:tcPr>
            <w:tcW w:w="1016" w:type="dxa"/>
          </w:tcPr>
          <w:p w14:paraId="18AE5CA9" w14:textId="4D7622BE" w:rsidR="001C0B67" w:rsidRPr="008645DA" w:rsidRDefault="001C0B67" w:rsidP="00BB2631">
            <w:pPr>
              <w:jc w:val="center"/>
              <w:rPr>
                <w:sz w:val="24"/>
                <w:szCs w:val="24"/>
              </w:rPr>
            </w:pPr>
            <w:r w:rsidRPr="008645DA">
              <w:rPr>
                <w:sz w:val="24"/>
                <w:szCs w:val="24"/>
                <w:lang w:val="kk-KZ"/>
              </w:rPr>
              <w:t>5</w:t>
            </w:r>
            <w:r w:rsidRPr="008645DA">
              <w:rPr>
                <w:sz w:val="24"/>
                <w:szCs w:val="24"/>
              </w:rPr>
              <w:t>3,6</w:t>
            </w:r>
          </w:p>
        </w:tc>
        <w:tc>
          <w:tcPr>
            <w:tcW w:w="992" w:type="dxa"/>
          </w:tcPr>
          <w:p w14:paraId="74257138" w14:textId="15783588" w:rsidR="001C0B67" w:rsidRPr="008645DA" w:rsidRDefault="001C0B67" w:rsidP="00BB2631">
            <w:pPr>
              <w:jc w:val="center"/>
              <w:rPr>
                <w:sz w:val="24"/>
                <w:szCs w:val="24"/>
              </w:rPr>
            </w:pPr>
            <w:r w:rsidRPr="008645DA">
              <w:rPr>
                <w:sz w:val="24"/>
                <w:szCs w:val="24"/>
              </w:rPr>
              <w:t>54,4</w:t>
            </w:r>
          </w:p>
        </w:tc>
        <w:tc>
          <w:tcPr>
            <w:tcW w:w="992" w:type="dxa"/>
          </w:tcPr>
          <w:p w14:paraId="5B756987" w14:textId="6097A576" w:rsidR="001C0B67" w:rsidRPr="008645DA" w:rsidRDefault="001C0B67" w:rsidP="00BB2631">
            <w:pPr>
              <w:jc w:val="center"/>
              <w:rPr>
                <w:sz w:val="24"/>
                <w:szCs w:val="24"/>
              </w:rPr>
            </w:pPr>
            <w:r w:rsidRPr="008645DA">
              <w:rPr>
                <w:sz w:val="24"/>
                <w:szCs w:val="24"/>
              </w:rPr>
              <w:t>57,9</w:t>
            </w:r>
          </w:p>
        </w:tc>
        <w:tc>
          <w:tcPr>
            <w:tcW w:w="851" w:type="dxa"/>
          </w:tcPr>
          <w:p w14:paraId="425E475F" w14:textId="3852F101" w:rsidR="001C0B67" w:rsidRPr="008645DA" w:rsidRDefault="001C0B67" w:rsidP="00BB2631">
            <w:pPr>
              <w:jc w:val="center"/>
              <w:rPr>
                <w:sz w:val="24"/>
                <w:szCs w:val="24"/>
              </w:rPr>
            </w:pPr>
            <w:r w:rsidRPr="008645DA">
              <w:rPr>
                <w:sz w:val="24"/>
                <w:szCs w:val="24"/>
              </w:rPr>
              <w:t>58,4</w:t>
            </w:r>
          </w:p>
        </w:tc>
        <w:tc>
          <w:tcPr>
            <w:tcW w:w="850" w:type="dxa"/>
            <w:tcBorders>
              <w:right w:val="single" w:sz="4" w:space="0" w:color="auto"/>
            </w:tcBorders>
          </w:tcPr>
          <w:p w14:paraId="35E4CD7F" w14:textId="19B533CA" w:rsidR="001C0B67" w:rsidRPr="008645DA" w:rsidRDefault="001C0B67" w:rsidP="00BB2631">
            <w:pPr>
              <w:jc w:val="center"/>
              <w:rPr>
                <w:sz w:val="24"/>
                <w:szCs w:val="24"/>
                <w:lang w:val="kk-KZ"/>
              </w:rPr>
            </w:pPr>
            <w:r w:rsidRPr="008645DA">
              <w:rPr>
                <w:sz w:val="24"/>
                <w:szCs w:val="24"/>
                <w:lang w:val="kk-KZ"/>
              </w:rPr>
              <w:t>6</w:t>
            </w:r>
            <w:r w:rsidRPr="008645DA">
              <w:rPr>
                <w:sz w:val="24"/>
                <w:szCs w:val="24"/>
              </w:rPr>
              <w:t>1,3</w:t>
            </w:r>
          </w:p>
        </w:tc>
        <w:tc>
          <w:tcPr>
            <w:tcW w:w="1276" w:type="dxa"/>
            <w:tcBorders>
              <w:left w:val="single" w:sz="4" w:space="0" w:color="auto"/>
              <w:right w:val="single" w:sz="4" w:space="0" w:color="auto"/>
            </w:tcBorders>
          </w:tcPr>
          <w:p w14:paraId="7A5B1C2F" w14:textId="27421465" w:rsidR="001C0B67" w:rsidRPr="008645DA" w:rsidRDefault="00F61481" w:rsidP="00BB2631">
            <w:pPr>
              <w:jc w:val="center"/>
              <w:rPr>
                <w:sz w:val="24"/>
                <w:szCs w:val="24"/>
              </w:rPr>
            </w:pPr>
            <w:r w:rsidRPr="008645DA">
              <w:rPr>
                <w:sz w:val="24"/>
                <w:szCs w:val="24"/>
              </w:rPr>
              <w:t>1,14</w:t>
            </w:r>
          </w:p>
        </w:tc>
        <w:tc>
          <w:tcPr>
            <w:tcW w:w="1276" w:type="dxa"/>
            <w:tcBorders>
              <w:left w:val="single" w:sz="4" w:space="0" w:color="auto"/>
            </w:tcBorders>
          </w:tcPr>
          <w:p w14:paraId="23E5231D" w14:textId="751AA5B9" w:rsidR="001C0B67" w:rsidRPr="008645DA" w:rsidRDefault="00F61481" w:rsidP="00BB2631">
            <w:pPr>
              <w:jc w:val="center"/>
              <w:rPr>
                <w:sz w:val="24"/>
                <w:szCs w:val="24"/>
              </w:rPr>
            </w:pPr>
            <w:r w:rsidRPr="008645DA">
              <w:rPr>
                <w:sz w:val="24"/>
                <w:szCs w:val="24"/>
              </w:rPr>
              <w:t>1,05</w:t>
            </w:r>
          </w:p>
        </w:tc>
      </w:tr>
      <w:tr w:rsidR="001C0B67" w:rsidRPr="008645DA" w14:paraId="77408D99" w14:textId="33C59E31" w:rsidTr="00616AA8">
        <w:tc>
          <w:tcPr>
            <w:tcW w:w="2240" w:type="dxa"/>
          </w:tcPr>
          <w:p w14:paraId="5E2B5183" w14:textId="1004E6F6" w:rsidR="001C0B67" w:rsidRPr="008645DA" w:rsidRDefault="001C0B67" w:rsidP="00BB2631">
            <w:pPr>
              <w:rPr>
                <w:sz w:val="24"/>
                <w:szCs w:val="24"/>
                <w:lang w:val="kk-KZ"/>
              </w:rPr>
            </w:pPr>
            <w:r w:rsidRPr="008645DA">
              <w:rPr>
                <w:sz w:val="24"/>
                <w:szCs w:val="24"/>
                <w:lang w:val="kk-KZ"/>
              </w:rPr>
              <w:t>Мал шаруашылығы</w:t>
            </w:r>
          </w:p>
        </w:tc>
        <w:tc>
          <w:tcPr>
            <w:tcW w:w="1016" w:type="dxa"/>
          </w:tcPr>
          <w:p w14:paraId="3EE2ECA0" w14:textId="78F0688C" w:rsidR="001C0B67" w:rsidRPr="008645DA" w:rsidRDefault="001C0B67" w:rsidP="00BB2631">
            <w:pPr>
              <w:jc w:val="center"/>
              <w:rPr>
                <w:sz w:val="24"/>
                <w:szCs w:val="24"/>
              </w:rPr>
            </w:pPr>
            <w:r w:rsidRPr="008645DA">
              <w:rPr>
                <w:sz w:val="24"/>
                <w:szCs w:val="24"/>
              </w:rPr>
              <w:t>45,6</w:t>
            </w:r>
          </w:p>
        </w:tc>
        <w:tc>
          <w:tcPr>
            <w:tcW w:w="992" w:type="dxa"/>
          </w:tcPr>
          <w:p w14:paraId="229C8E65" w14:textId="47FE6C1C" w:rsidR="001C0B67" w:rsidRPr="008645DA" w:rsidRDefault="001C0B67" w:rsidP="00BB2631">
            <w:pPr>
              <w:jc w:val="center"/>
              <w:rPr>
                <w:sz w:val="24"/>
                <w:szCs w:val="24"/>
              </w:rPr>
            </w:pPr>
            <w:r w:rsidRPr="008645DA">
              <w:rPr>
                <w:sz w:val="24"/>
                <w:szCs w:val="24"/>
              </w:rPr>
              <w:t>44,8</w:t>
            </w:r>
          </w:p>
        </w:tc>
        <w:tc>
          <w:tcPr>
            <w:tcW w:w="992" w:type="dxa"/>
          </w:tcPr>
          <w:p w14:paraId="6B0F6B1E" w14:textId="75FD552A" w:rsidR="001C0B67" w:rsidRPr="008645DA" w:rsidRDefault="001C0B67" w:rsidP="00BB2631">
            <w:pPr>
              <w:jc w:val="center"/>
              <w:rPr>
                <w:sz w:val="24"/>
                <w:szCs w:val="24"/>
              </w:rPr>
            </w:pPr>
            <w:r w:rsidRPr="008645DA">
              <w:rPr>
                <w:sz w:val="24"/>
                <w:szCs w:val="24"/>
              </w:rPr>
              <w:t>41,5</w:t>
            </w:r>
          </w:p>
        </w:tc>
        <w:tc>
          <w:tcPr>
            <w:tcW w:w="851" w:type="dxa"/>
          </w:tcPr>
          <w:p w14:paraId="498D411A" w14:textId="3D890406" w:rsidR="001C0B67" w:rsidRPr="008645DA" w:rsidRDefault="001C0B67" w:rsidP="00BB2631">
            <w:pPr>
              <w:jc w:val="center"/>
              <w:rPr>
                <w:sz w:val="24"/>
                <w:szCs w:val="24"/>
              </w:rPr>
            </w:pPr>
            <w:r w:rsidRPr="008645DA">
              <w:rPr>
                <w:sz w:val="24"/>
                <w:szCs w:val="24"/>
              </w:rPr>
              <w:t>41,5</w:t>
            </w:r>
          </w:p>
        </w:tc>
        <w:tc>
          <w:tcPr>
            <w:tcW w:w="850" w:type="dxa"/>
            <w:tcBorders>
              <w:right w:val="single" w:sz="4" w:space="0" w:color="auto"/>
            </w:tcBorders>
          </w:tcPr>
          <w:p w14:paraId="4B076F2A" w14:textId="16E701D0" w:rsidR="001C0B67" w:rsidRPr="008645DA" w:rsidRDefault="001C0B67" w:rsidP="00BB2631">
            <w:pPr>
              <w:jc w:val="center"/>
              <w:rPr>
                <w:sz w:val="24"/>
                <w:szCs w:val="24"/>
              </w:rPr>
            </w:pPr>
            <w:r w:rsidRPr="008645DA">
              <w:rPr>
                <w:sz w:val="24"/>
                <w:szCs w:val="24"/>
              </w:rPr>
              <w:t>38,6</w:t>
            </w:r>
          </w:p>
        </w:tc>
        <w:tc>
          <w:tcPr>
            <w:tcW w:w="1276" w:type="dxa"/>
            <w:tcBorders>
              <w:left w:val="single" w:sz="4" w:space="0" w:color="auto"/>
              <w:right w:val="single" w:sz="4" w:space="0" w:color="auto"/>
            </w:tcBorders>
          </w:tcPr>
          <w:p w14:paraId="1FBB3029" w14:textId="39B61731" w:rsidR="001C0B67" w:rsidRPr="008645DA" w:rsidRDefault="00F61481" w:rsidP="00BB2631">
            <w:pPr>
              <w:jc w:val="center"/>
              <w:rPr>
                <w:sz w:val="24"/>
                <w:szCs w:val="24"/>
              </w:rPr>
            </w:pPr>
            <w:r w:rsidRPr="008645DA">
              <w:rPr>
                <w:sz w:val="24"/>
                <w:szCs w:val="24"/>
              </w:rPr>
              <w:t>0,84</w:t>
            </w:r>
          </w:p>
        </w:tc>
        <w:tc>
          <w:tcPr>
            <w:tcW w:w="1276" w:type="dxa"/>
            <w:tcBorders>
              <w:left w:val="single" w:sz="4" w:space="0" w:color="auto"/>
            </w:tcBorders>
          </w:tcPr>
          <w:p w14:paraId="3F5285F5" w14:textId="6549D551" w:rsidR="001C0B67" w:rsidRPr="008645DA" w:rsidRDefault="00F61481" w:rsidP="00BB2631">
            <w:pPr>
              <w:jc w:val="center"/>
              <w:rPr>
                <w:sz w:val="24"/>
                <w:szCs w:val="24"/>
              </w:rPr>
            </w:pPr>
            <w:r w:rsidRPr="008645DA">
              <w:rPr>
                <w:sz w:val="24"/>
                <w:szCs w:val="24"/>
              </w:rPr>
              <w:t>0,93</w:t>
            </w:r>
          </w:p>
        </w:tc>
      </w:tr>
      <w:tr w:rsidR="001C0B67" w:rsidRPr="008645DA" w14:paraId="78470C8A" w14:textId="6C0ED001" w:rsidTr="00616AA8">
        <w:tc>
          <w:tcPr>
            <w:tcW w:w="2240" w:type="dxa"/>
          </w:tcPr>
          <w:p w14:paraId="028523A4" w14:textId="63BF2A5D" w:rsidR="001C0B67" w:rsidRPr="008645DA" w:rsidRDefault="001C0B67" w:rsidP="00BB2631">
            <w:pPr>
              <w:rPr>
                <w:sz w:val="24"/>
                <w:szCs w:val="24"/>
                <w:lang w:val="kk-KZ"/>
              </w:rPr>
            </w:pPr>
            <w:r w:rsidRPr="008645DA">
              <w:rPr>
                <w:sz w:val="24"/>
                <w:szCs w:val="24"/>
                <w:lang w:val="kk-KZ"/>
              </w:rPr>
              <w:t>Басқа да қосалқы салалар</w:t>
            </w:r>
          </w:p>
        </w:tc>
        <w:tc>
          <w:tcPr>
            <w:tcW w:w="1016" w:type="dxa"/>
          </w:tcPr>
          <w:p w14:paraId="48B50433" w14:textId="781724C8" w:rsidR="001C0B67" w:rsidRPr="008645DA" w:rsidRDefault="001C0B67" w:rsidP="00BB2631">
            <w:pPr>
              <w:jc w:val="center"/>
              <w:rPr>
                <w:sz w:val="24"/>
                <w:szCs w:val="24"/>
              </w:rPr>
            </w:pPr>
            <w:r w:rsidRPr="008645DA">
              <w:rPr>
                <w:sz w:val="24"/>
                <w:szCs w:val="24"/>
              </w:rPr>
              <w:t>0,8</w:t>
            </w:r>
          </w:p>
        </w:tc>
        <w:tc>
          <w:tcPr>
            <w:tcW w:w="992" w:type="dxa"/>
          </w:tcPr>
          <w:p w14:paraId="636EE627" w14:textId="2814323E" w:rsidR="001C0B67" w:rsidRPr="008645DA" w:rsidRDefault="001C0B67" w:rsidP="00BB2631">
            <w:pPr>
              <w:jc w:val="center"/>
              <w:rPr>
                <w:sz w:val="24"/>
                <w:szCs w:val="24"/>
              </w:rPr>
            </w:pPr>
            <w:r w:rsidRPr="008645DA">
              <w:rPr>
                <w:sz w:val="24"/>
                <w:szCs w:val="24"/>
              </w:rPr>
              <w:t>0,8</w:t>
            </w:r>
          </w:p>
        </w:tc>
        <w:tc>
          <w:tcPr>
            <w:tcW w:w="992" w:type="dxa"/>
          </w:tcPr>
          <w:p w14:paraId="30805DE8" w14:textId="7E17E7C3" w:rsidR="001C0B67" w:rsidRPr="008645DA" w:rsidRDefault="001C0B67" w:rsidP="00BB2631">
            <w:pPr>
              <w:jc w:val="center"/>
              <w:rPr>
                <w:sz w:val="24"/>
                <w:szCs w:val="24"/>
              </w:rPr>
            </w:pPr>
            <w:r w:rsidRPr="008645DA">
              <w:rPr>
                <w:sz w:val="24"/>
                <w:szCs w:val="24"/>
              </w:rPr>
              <w:t>0,6</w:t>
            </w:r>
          </w:p>
        </w:tc>
        <w:tc>
          <w:tcPr>
            <w:tcW w:w="851" w:type="dxa"/>
          </w:tcPr>
          <w:p w14:paraId="479F4ACC" w14:textId="6CE6B9CD" w:rsidR="001C0B67" w:rsidRPr="008645DA" w:rsidRDefault="001C0B67" w:rsidP="00BB2631">
            <w:pPr>
              <w:jc w:val="center"/>
              <w:rPr>
                <w:sz w:val="24"/>
                <w:szCs w:val="24"/>
              </w:rPr>
            </w:pPr>
            <w:r w:rsidRPr="008645DA">
              <w:rPr>
                <w:sz w:val="24"/>
                <w:szCs w:val="24"/>
              </w:rPr>
              <w:t>0,1</w:t>
            </w:r>
          </w:p>
        </w:tc>
        <w:tc>
          <w:tcPr>
            <w:tcW w:w="850" w:type="dxa"/>
            <w:tcBorders>
              <w:right w:val="single" w:sz="4" w:space="0" w:color="auto"/>
            </w:tcBorders>
          </w:tcPr>
          <w:p w14:paraId="450552D2" w14:textId="3247162F" w:rsidR="001C0B67" w:rsidRPr="008645DA" w:rsidRDefault="001C0B67" w:rsidP="00BB2631">
            <w:pPr>
              <w:jc w:val="center"/>
              <w:rPr>
                <w:sz w:val="24"/>
                <w:szCs w:val="24"/>
              </w:rPr>
            </w:pPr>
            <w:r w:rsidRPr="008645DA">
              <w:rPr>
                <w:sz w:val="24"/>
                <w:szCs w:val="24"/>
              </w:rPr>
              <w:t>0,1</w:t>
            </w:r>
          </w:p>
        </w:tc>
        <w:tc>
          <w:tcPr>
            <w:tcW w:w="1276" w:type="dxa"/>
            <w:tcBorders>
              <w:left w:val="single" w:sz="4" w:space="0" w:color="auto"/>
              <w:right w:val="single" w:sz="4" w:space="0" w:color="auto"/>
            </w:tcBorders>
          </w:tcPr>
          <w:p w14:paraId="00A4AF44" w14:textId="08B1189A" w:rsidR="001C0B67" w:rsidRPr="008645DA" w:rsidRDefault="00F61481" w:rsidP="00BB2631">
            <w:pPr>
              <w:jc w:val="center"/>
              <w:rPr>
                <w:sz w:val="24"/>
                <w:szCs w:val="24"/>
              </w:rPr>
            </w:pPr>
            <w:r w:rsidRPr="008645DA">
              <w:rPr>
                <w:sz w:val="24"/>
                <w:szCs w:val="24"/>
              </w:rPr>
              <w:t>0,125</w:t>
            </w:r>
          </w:p>
        </w:tc>
        <w:tc>
          <w:tcPr>
            <w:tcW w:w="1276" w:type="dxa"/>
            <w:tcBorders>
              <w:left w:val="single" w:sz="4" w:space="0" w:color="auto"/>
            </w:tcBorders>
          </w:tcPr>
          <w:p w14:paraId="0F4EAA48" w14:textId="67997879" w:rsidR="001C0B67" w:rsidRPr="008645DA" w:rsidRDefault="00BB2631" w:rsidP="00BB2631">
            <w:pPr>
              <w:jc w:val="center"/>
              <w:rPr>
                <w:sz w:val="24"/>
                <w:szCs w:val="24"/>
              </w:rPr>
            </w:pPr>
            <w:r w:rsidRPr="008645DA">
              <w:rPr>
                <w:sz w:val="24"/>
                <w:szCs w:val="24"/>
              </w:rPr>
              <w:t>1,0</w:t>
            </w:r>
          </w:p>
        </w:tc>
      </w:tr>
      <w:tr w:rsidR="000111C7" w:rsidRPr="006F5064" w14:paraId="4759F7B3" w14:textId="77777777" w:rsidTr="00616AA8">
        <w:tc>
          <w:tcPr>
            <w:tcW w:w="9493" w:type="dxa"/>
            <w:gridSpan w:val="8"/>
          </w:tcPr>
          <w:p w14:paraId="322B6F4F" w14:textId="20D0ECF0" w:rsidR="000111C7" w:rsidRPr="008645DA" w:rsidRDefault="000111C7">
            <w:pPr>
              <w:jc w:val="both"/>
              <w:rPr>
                <w:sz w:val="24"/>
                <w:szCs w:val="24"/>
                <w:lang w:val="kk-KZ"/>
              </w:rPr>
            </w:pPr>
            <w:r w:rsidRPr="008645DA">
              <w:rPr>
                <w:sz w:val="24"/>
                <w:szCs w:val="24"/>
                <w:lang w:val="kk-KZ"/>
              </w:rPr>
              <w:t xml:space="preserve">Ескерту </w:t>
            </w:r>
            <w:r w:rsidRPr="006F5064">
              <w:rPr>
                <w:sz w:val="24"/>
                <w:szCs w:val="24"/>
              </w:rPr>
              <w:t>–</w:t>
            </w:r>
            <w:r w:rsidR="006F5064" w:rsidRPr="006F5064">
              <w:rPr>
                <w:sz w:val="24"/>
                <w:szCs w:val="24"/>
              </w:rPr>
              <w:t>[</w:t>
            </w:r>
            <w:r w:rsidR="001D23CB">
              <w:rPr>
                <w:sz w:val="24"/>
                <w:szCs w:val="24"/>
              </w:rPr>
              <w:t>79</w:t>
            </w:r>
            <w:r w:rsidR="006F5064" w:rsidRPr="006F5064">
              <w:rPr>
                <w:sz w:val="24"/>
                <w:szCs w:val="24"/>
              </w:rPr>
              <w:t xml:space="preserve">] </w:t>
            </w:r>
            <w:r w:rsidR="006F5064">
              <w:rPr>
                <w:sz w:val="24"/>
                <w:szCs w:val="24"/>
                <w:lang w:val="kk-KZ"/>
              </w:rPr>
              <w:t xml:space="preserve">ҚР стратегиялық жоспарлау және реформалар агенттігінің </w:t>
            </w:r>
            <w:r w:rsidRPr="006F5064">
              <w:rPr>
                <w:sz w:val="24"/>
                <w:szCs w:val="24"/>
              </w:rPr>
              <w:t xml:space="preserve"> </w:t>
            </w:r>
            <w:r w:rsidRPr="008645DA">
              <w:rPr>
                <w:sz w:val="24"/>
                <w:szCs w:val="24"/>
                <w:lang w:val="kk-KZ"/>
              </w:rPr>
              <w:t xml:space="preserve">Ұлттық статистика бюросы </w:t>
            </w:r>
            <w:r w:rsidR="006F5064">
              <w:rPr>
                <w:sz w:val="24"/>
                <w:szCs w:val="24"/>
                <w:lang w:val="kk-KZ"/>
              </w:rPr>
              <w:t xml:space="preserve">деректері </w:t>
            </w:r>
            <w:r w:rsidRPr="008645DA">
              <w:rPr>
                <w:sz w:val="24"/>
                <w:szCs w:val="24"/>
                <w:lang w:val="kk-KZ"/>
              </w:rPr>
              <w:t>негізінде автормен құрастырылған</w:t>
            </w:r>
          </w:p>
        </w:tc>
      </w:tr>
    </w:tbl>
    <w:p w14:paraId="17F26248" w14:textId="77777777" w:rsidR="00B3330C" w:rsidRDefault="00B3330C">
      <w:pPr>
        <w:ind w:firstLine="720"/>
        <w:jc w:val="both"/>
        <w:rPr>
          <w:lang w:val="kk-KZ"/>
        </w:rPr>
      </w:pPr>
    </w:p>
    <w:p w14:paraId="7CE0C951" w14:textId="269B5AA3" w:rsidR="00073970" w:rsidRPr="00361502" w:rsidRDefault="00B32828" w:rsidP="00616AA8">
      <w:pPr>
        <w:ind w:right="141" w:firstLine="567"/>
        <w:jc w:val="both"/>
        <w:rPr>
          <w:lang w:val="kk-KZ"/>
        </w:rPr>
      </w:pPr>
      <w:r w:rsidRPr="00B32828">
        <w:rPr>
          <w:lang w:val="kk-KZ"/>
        </w:rPr>
        <w:t>10</w:t>
      </w:r>
      <w:r w:rsidR="008645DA" w:rsidRPr="008645DA">
        <w:rPr>
          <w:lang w:val="kk-KZ"/>
        </w:rPr>
        <w:t xml:space="preserve"> к</w:t>
      </w:r>
      <w:r w:rsidR="00C67E0E">
        <w:rPr>
          <w:lang w:val="kk-KZ"/>
        </w:rPr>
        <w:t xml:space="preserve">естеден </w:t>
      </w:r>
      <w:r w:rsidR="0099048A">
        <w:rPr>
          <w:lang w:val="kk-KZ"/>
        </w:rPr>
        <w:t xml:space="preserve"> </w:t>
      </w:r>
      <w:r w:rsidR="00605F76">
        <w:rPr>
          <w:lang w:val="kk-KZ"/>
        </w:rPr>
        <w:t>көріп отырғанымыздай</w:t>
      </w:r>
      <w:r w:rsidR="00C67E0E">
        <w:rPr>
          <w:lang w:val="kk-KZ"/>
        </w:rPr>
        <w:t xml:space="preserve">, </w:t>
      </w:r>
      <w:r w:rsidR="00CF1064" w:rsidRPr="00191F89">
        <w:rPr>
          <w:lang w:val="kk-KZ"/>
        </w:rPr>
        <w:t>2022</w:t>
      </w:r>
      <w:r w:rsidR="0099048A">
        <w:rPr>
          <w:lang w:val="kk-KZ"/>
        </w:rPr>
        <w:t xml:space="preserve"> </w:t>
      </w:r>
      <w:r w:rsidR="00CF1064" w:rsidRPr="00191F89">
        <w:rPr>
          <w:lang w:val="kk-KZ"/>
        </w:rPr>
        <w:t xml:space="preserve"> ж</w:t>
      </w:r>
      <w:r w:rsidR="00CF1064" w:rsidRPr="00C67E0E">
        <w:rPr>
          <w:lang w:val="kk-KZ"/>
        </w:rPr>
        <w:t>ыл</w:t>
      </w:r>
      <w:r w:rsidR="0099048A">
        <w:rPr>
          <w:lang w:val="kk-KZ"/>
        </w:rPr>
        <w:t xml:space="preserve"> </w:t>
      </w:r>
      <w:r w:rsidR="00191F89">
        <w:rPr>
          <w:lang w:val="kk-KZ"/>
        </w:rPr>
        <w:t xml:space="preserve"> бойынша</w:t>
      </w:r>
      <w:r w:rsidR="0099048A">
        <w:rPr>
          <w:lang w:val="kk-KZ"/>
        </w:rPr>
        <w:t xml:space="preserve"> </w:t>
      </w:r>
      <w:r w:rsidR="00191F89">
        <w:rPr>
          <w:lang w:val="kk-KZ"/>
        </w:rPr>
        <w:t xml:space="preserve"> ауыл</w:t>
      </w:r>
      <w:r w:rsidR="0099048A">
        <w:rPr>
          <w:lang w:val="kk-KZ"/>
        </w:rPr>
        <w:t xml:space="preserve"> </w:t>
      </w:r>
      <w:r w:rsidR="00191F89">
        <w:rPr>
          <w:lang w:val="kk-KZ"/>
        </w:rPr>
        <w:t xml:space="preserve"> шаруашылығының жалпы өнімі</w:t>
      </w:r>
      <w:r w:rsidR="00191F89" w:rsidRPr="00191F89">
        <w:rPr>
          <w:lang w:val="kk-KZ"/>
        </w:rPr>
        <w:t xml:space="preserve"> </w:t>
      </w:r>
      <w:r w:rsidR="00191F89">
        <w:rPr>
          <w:lang w:val="kk-KZ"/>
        </w:rPr>
        <w:t>шығару (көрсетілетін қызметтерінің</w:t>
      </w:r>
      <w:r w:rsidR="00191F89" w:rsidRPr="00191F89">
        <w:rPr>
          <w:lang w:val="kk-KZ"/>
        </w:rPr>
        <w:t>)</w:t>
      </w:r>
      <w:r w:rsidR="00191F89">
        <w:rPr>
          <w:lang w:val="kk-KZ"/>
        </w:rPr>
        <w:t xml:space="preserve"> құрылымының </w:t>
      </w:r>
      <w:r w:rsidR="00191F89" w:rsidRPr="00191F89">
        <w:rPr>
          <w:lang w:val="kk-KZ"/>
        </w:rPr>
        <w:t>61,3</w:t>
      </w:r>
      <w:r w:rsidR="000111C7" w:rsidRPr="000111C7">
        <w:rPr>
          <w:lang w:val="kk-KZ"/>
        </w:rPr>
        <w:t>% ө</w:t>
      </w:r>
      <w:r w:rsidR="000111C7">
        <w:rPr>
          <w:lang w:val="kk-KZ"/>
        </w:rPr>
        <w:t>сімдік</w:t>
      </w:r>
      <w:r w:rsidR="0099048A">
        <w:rPr>
          <w:lang w:val="kk-KZ"/>
        </w:rPr>
        <w:t xml:space="preserve"> </w:t>
      </w:r>
      <w:r w:rsidR="000111C7">
        <w:rPr>
          <w:lang w:val="kk-KZ"/>
        </w:rPr>
        <w:t xml:space="preserve"> шаруашылығына </w:t>
      </w:r>
      <w:r w:rsidR="000111C7" w:rsidRPr="000111C7">
        <w:rPr>
          <w:lang w:val="kk-KZ"/>
        </w:rPr>
        <w:t>(</w:t>
      </w:r>
      <w:r w:rsidR="00B24F96" w:rsidRPr="00B24F96">
        <w:rPr>
          <w:lang w:val="kk-KZ"/>
        </w:rPr>
        <w:t>5</w:t>
      </w:r>
      <w:r w:rsidR="00B24F96">
        <w:rPr>
          <w:lang w:val="kk-KZ"/>
        </w:rPr>
        <w:t> </w:t>
      </w:r>
      <w:r w:rsidR="00B24F96" w:rsidRPr="00B24F96">
        <w:rPr>
          <w:lang w:val="kk-KZ"/>
        </w:rPr>
        <w:t>808</w:t>
      </w:r>
      <w:r w:rsidR="00B24F96">
        <w:rPr>
          <w:lang w:val="kk-KZ"/>
        </w:rPr>
        <w:t> </w:t>
      </w:r>
      <w:r w:rsidR="00B24F96" w:rsidRPr="00B24F96">
        <w:rPr>
          <w:lang w:val="kk-KZ"/>
        </w:rPr>
        <w:t>259,8 м</w:t>
      </w:r>
      <w:r w:rsidR="00B24F96">
        <w:rPr>
          <w:lang w:val="kk-KZ"/>
        </w:rPr>
        <w:t>лн</w:t>
      </w:r>
      <w:r w:rsidR="0099048A">
        <w:rPr>
          <w:lang w:val="kk-KZ"/>
        </w:rPr>
        <w:t xml:space="preserve"> </w:t>
      </w:r>
      <w:r w:rsidR="00B24F96">
        <w:rPr>
          <w:lang w:val="kk-KZ"/>
        </w:rPr>
        <w:t>теңге</w:t>
      </w:r>
      <w:r w:rsidR="000111C7" w:rsidRPr="000111C7">
        <w:rPr>
          <w:lang w:val="kk-KZ"/>
        </w:rPr>
        <w:t>)</w:t>
      </w:r>
      <w:r w:rsidR="00B24F96">
        <w:rPr>
          <w:lang w:val="kk-KZ"/>
        </w:rPr>
        <w:t>, 3</w:t>
      </w:r>
      <w:r w:rsidR="00B24F96" w:rsidRPr="00B24F96">
        <w:rPr>
          <w:lang w:val="kk-KZ"/>
        </w:rPr>
        <w:t>8,6</w:t>
      </w:r>
      <w:r w:rsidR="00B24F96">
        <w:rPr>
          <w:lang w:val="kk-KZ"/>
        </w:rPr>
        <w:t>%</w:t>
      </w:r>
      <w:r w:rsidR="00644D9F" w:rsidRPr="00644D9F">
        <w:rPr>
          <w:lang w:val="kk-KZ"/>
        </w:rPr>
        <w:t xml:space="preserve"> </w:t>
      </w:r>
      <w:r w:rsidR="00B24F96">
        <w:rPr>
          <w:lang w:val="kk-KZ"/>
        </w:rPr>
        <w:t>мал</w:t>
      </w:r>
      <w:r w:rsidR="00644D9F" w:rsidRPr="00644D9F">
        <w:rPr>
          <w:lang w:val="kk-KZ"/>
        </w:rPr>
        <w:t xml:space="preserve"> </w:t>
      </w:r>
      <w:r w:rsidR="00B24F96">
        <w:rPr>
          <w:lang w:val="kk-KZ"/>
        </w:rPr>
        <w:t xml:space="preserve"> шаруашылығына </w:t>
      </w:r>
      <w:r w:rsidR="00B24F96" w:rsidRPr="00B24F96">
        <w:rPr>
          <w:lang w:val="kk-KZ"/>
        </w:rPr>
        <w:t>(3</w:t>
      </w:r>
      <w:r w:rsidR="00B24F96">
        <w:rPr>
          <w:lang w:val="kk-KZ"/>
        </w:rPr>
        <w:t> </w:t>
      </w:r>
      <w:r w:rsidR="00B24F96" w:rsidRPr="00B24F96">
        <w:rPr>
          <w:lang w:val="kk-KZ"/>
        </w:rPr>
        <w:t>658</w:t>
      </w:r>
      <w:r w:rsidR="00B24F96">
        <w:rPr>
          <w:lang w:val="kk-KZ"/>
        </w:rPr>
        <w:t> </w:t>
      </w:r>
      <w:r w:rsidR="00B24F96" w:rsidRPr="00B24F96">
        <w:rPr>
          <w:lang w:val="kk-KZ"/>
        </w:rPr>
        <w:t xml:space="preserve">757,6 </w:t>
      </w:r>
      <w:r w:rsidR="00B24F96">
        <w:rPr>
          <w:lang w:val="kk-KZ"/>
        </w:rPr>
        <w:t>млн</w:t>
      </w:r>
      <w:r w:rsidR="0099048A">
        <w:rPr>
          <w:lang w:val="kk-KZ"/>
        </w:rPr>
        <w:t xml:space="preserve"> </w:t>
      </w:r>
      <w:r w:rsidR="00B24F96">
        <w:rPr>
          <w:lang w:val="kk-KZ"/>
        </w:rPr>
        <w:t>теңге</w:t>
      </w:r>
      <w:r w:rsidR="00B24F96" w:rsidRPr="00B24F96">
        <w:rPr>
          <w:lang w:val="kk-KZ"/>
        </w:rPr>
        <w:t>)</w:t>
      </w:r>
      <w:r w:rsidR="00B24F96">
        <w:rPr>
          <w:lang w:val="kk-KZ"/>
        </w:rPr>
        <w:t xml:space="preserve"> және басқа да қосалқы салалар үшін </w:t>
      </w:r>
      <w:r w:rsidR="00B24F96" w:rsidRPr="00B24F96">
        <w:rPr>
          <w:lang w:val="kk-KZ"/>
        </w:rPr>
        <w:t xml:space="preserve">0,1% </w:t>
      </w:r>
      <w:r w:rsidR="00A5417C" w:rsidRPr="00A5417C">
        <w:rPr>
          <w:lang w:val="kk-KZ"/>
        </w:rPr>
        <w:t>(</w:t>
      </w:r>
      <w:r w:rsidR="00A5417C">
        <w:rPr>
          <w:lang w:val="kk-KZ"/>
        </w:rPr>
        <w:t xml:space="preserve">ауыл шаруашылығы қызметі, балық </w:t>
      </w:r>
      <w:r w:rsidR="00644D9F" w:rsidRPr="00644D9F">
        <w:rPr>
          <w:lang w:val="kk-KZ"/>
        </w:rPr>
        <w:t xml:space="preserve"> </w:t>
      </w:r>
      <w:r w:rsidR="00A5417C">
        <w:rPr>
          <w:lang w:val="kk-KZ"/>
        </w:rPr>
        <w:t>және орман</w:t>
      </w:r>
      <w:r w:rsidR="00644D9F" w:rsidRPr="00644D9F">
        <w:rPr>
          <w:lang w:val="kk-KZ"/>
        </w:rPr>
        <w:t xml:space="preserve"> </w:t>
      </w:r>
      <w:r w:rsidR="00A5417C">
        <w:rPr>
          <w:lang w:val="kk-KZ"/>
        </w:rPr>
        <w:t xml:space="preserve"> шаруашылығы, аңшылық</w:t>
      </w:r>
      <w:r w:rsidR="00A5417C" w:rsidRPr="00A5417C">
        <w:rPr>
          <w:lang w:val="kk-KZ"/>
        </w:rPr>
        <w:t>)</w:t>
      </w:r>
      <w:r w:rsidR="006656A3">
        <w:rPr>
          <w:lang w:val="kk-KZ"/>
        </w:rPr>
        <w:t xml:space="preserve"> </w:t>
      </w:r>
      <w:r w:rsidR="00644D9F" w:rsidRPr="00644D9F">
        <w:rPr>
          <w:lang w:val="kk-KZ"/>
        </w:rPr>
        <w:t xml:space="preserve"> </w:t>
      </w:r>
      <w:r w:rsidR="006656A3">
        <w:rPr>
          <w:lang w:val="kk-KZ"/>
        </w:rPr>
        <w:t>құрады</w:t>
      </w:r>
      <w:r w:rsidR="00A5417C">
        <w:rPr>
          <w:lang w:val="kk-KZ"/>
        </w:rPr>
        <w:t>.</w:t>
      </w:r>
      <w:r w:rsidR="00512446">
        <w:rPr>
          <w:lang w:val="kk-KZ"/>
        </w:rPr>
        <w:t xml:space="preserve"> </w:t>
      </w:r>
      <w:r w:rsidR="006656A3">
        <w:rPr>
          <w:lang w:val="kk-KZ"/>
        </w:rPr>
        <w:t>Өсімдік</w:t>
      </w:r>
      <w:r w:rsidR="00644D9F" w:rsidRPr="00644D9F">
        <w:rPr>
          <w:lang w:val="kk-KZ"/>
        </w:rPr>
        <w:t xml:space="preserve"> </w:t>
      </w:r>
      <w:r w:rsidR="006656A3">
        <w:rPr>
          <w:lang w:val="kk-KZ"/>
        </w:rPr>
        <w:t>шаруашылығының</w:t>
      </w:r>
      <w:r w:rsidR="0099048A">
        <w:rPr>
          <w:lang w:val="kk-KZ"/>
        </w:rPr>
        <w:t xml:space="preserve"> </w:t>
      </w:r>
      <w:r w:rsidR="006656A3" w:rsidRPr="006656A3">
        <w:rPr>
          <w:lang w:val="kk-KZ"/>
        </w:rPr>
        <w:t>2022</w:t>
      </w:r>
      <w:r w:rsidR="00644D9F" w:rsidRPr="00644D9F">
        <w:rPr>
          <w:lang w:val="kk-KZ"/>
        </w:rPr>
        <w:t xml:space="preserve"> </w:t>
      </w:r>
      <w:r w:rsidR="006656A3" w:rsidRPr="006656A3">
        <w:rPr>
          <w:lang w:val="kk-KZ"/>
        </w:rPr>
        <w:t>жылды 20</w:t>
      </w:r>
      <w:r w:rsidR="00031152">
        <w:rPr>
          <w:lang w:val="kk-KZ"/>
        </w:rPr>
        <w:t>1</w:t>
      </w:r>
      <w:r w:rsidR="00031152" w:rsidRPr="00031152">
        <w:rPr>
          <w:lang w:val="kk-KZ"/>
        </w:rPr>
        <w:t xml:space="preserve">8 </w:t>
      </w:r>
      <w:r w:rsidR="00644D9F" w:rsidRPr="00644D9F">
        <w:rPr>
          <w:lang w:val="kk-KZ"/>
        </w:rPr>
        <w:t xml:space="preserve"> </w:t>
      </w:r>
      <w:r w:rsidR="006656A3">
        <w:rPr>
          <w:lang w:val="kk-KZ"/>
        </w:rPr>
        <w:t>жылмен</w:t>
      </w:r>
      <w:r w:rsidR="00644D9F" w:rsidRPr="00644D9F">
        <w:rPr>
          <w:lang w:val="kk-KZ"/>
        </w:rPr>
        <w:t xml:space="preserve"> </w:t>
      </w:r>
      <w:r w:rsidR="006656A3">
        <w:rPr>
          <w:lang w:val="kk-KZ"/>
        </w:rPr>
        <w:t xml:space="preserve"> </w:t>
      </w:r>
      <w:r w:rsidR="006656A3">
        <w:rPr>
          <w:lang w:val="kk-KZ"/>
        </w:rPr>
        <w:lastRenderedPageBreak/>
        <w:t xml:space="preserve">салыстырғанда </w:t>
      </w:r>
      <w:r w:rsidR="00031152" w:rsidRPr="00031152">
        <w:rPr>
          <w:lang w:val="kk-KZ"/>
        </w:rPr>
        <w:t>7,7%-</w:t>
      </w:r>
      <w:r w:rsidR="00031152">
        <w:rPr>
          <w:lang w:val="kk-KZ"/>
        </w:rPr>
        <w:t xml:space="preserve">ға жоғарылады. Мал шаруашылығы </w:t>
      </w:r>
      <w:r w:rsidR="00031152" w:rsidRPr="00031152">
        <w:rPr>
          <w:lang w:val="kk-KZ"/>
        </w:rPr>
        <w:t>2022 жы</w:t>
      </w:r>
      <w:r w:rsidR="00031152">
        <w:rPr>
          <w:lang w:val="kk-KZ"/>
        </w:rPr>
        <w:t>лды 2</w:t>
      </w:r>
      <w:r w:rsidR="00031152" w:rsidRPr="00361502">
        <w:rPr>
          <w:lang w:val="kk-KZ"/>
        </w:rPr>
        <w:t>018</w:t>
      </w:r>
      <w:r w:rsidR="00031152">
        <w:rPr>
          <w:lang w:val="kk-KZ"/>
        </w:rPr>
        <w:t xml:space="preserve"> жылмен салыстырғанда </w:t>
      </w:r>
      <w:r w:rsidR="00361502" w:rsidRPr="00361502">
        <w:rPr>
          <w:lang w:val="kk-KZ"/>
        </w:rPr>
        <w:t>7,0%-</w:t>
      </w:r>
      <w:r w:rsidR="00361502">
        <w:rPr>
          <w:lang w:val="kk-KZ"/>
        </w:rPr>
        <w:t>ға төмендеді.</w:t>
      </w:r>
    </w:p>
    <w:p w14:paraId="282C054F" w14:textId="20FA0310" w:rsidR="001A1134" w:rsidRPr="00381D4D" w:rsidRDefault="001A1134" w:rsidP="00616AA8">
      <w:pPr>
        <w:pStyle w:val="af6"/>
        <w:spacing w:after="0" w:line="240" w:lineRule="auto"/>
        <w:ind w:left="0" w:right="141" w:firstLine="567"/>
        <w:jc w:val="both"/>
        <w:rPr>
          <w:rFonts w:ascii="Times New Roman" w:hAnsi="Times New Roman" w:cs="Times New Roman"/>
          <w:bCs/>
          <w:sz w:val="28"/>
          <w:szCs w:val="28"/>
          <w:lang w:val="kk-KZ"/>
        </w:rPr>
      </w:pPr>
      <w:r w:rsidRPr="00381D4D">
        <w:rPr>
          <w:rFonts w:ascii="Times New Roman" w:hAnsi="Times New Roman" w:cs="Times New Roman"/>
          <w:bCs/>
          <w:sz w:val="28"/>
          <w:szCs w:val="28"/>
          <w:lang w:val="kk-KZ"/>
        </w:rPr>
        <w:t xml:space="preserve">Өсімдік </w:t>
      </w:r>
      <w:r w:rsidR="00251413">
        <w:rPr>
          <w:rFonts w:ascii="Times New Roman" w:hAnsi="Times New Roman" w:cs="Times New Roman"/>
          <w:bCs/>
          <w:sz w:val="28"/>
          <w:szCs w:val="28"/>
          <w:lang w:val="kk-KZ"/>
        </w:rPr>
        <w:t>шаруашылығы</w:t>
      </w:r>
      <w:r w:rsidRPr="00381D4D">
        <w:rPr>
          <w:rFonts w:ascii="Times New Roman" w:hAnsi="Times New Roman" w:cs="Times New Roman"/>
          <w:bCs/>
          <w:sz w:val="28"/>
          <w:szCs w:val="28"/>
          <w:lang w:val="kk-KZ"/>
        </w:rPr>
        <w:t xml:space="preserve"> – ауыл шаруашылығы кешенінің </w:t>
      </w:r>
      <w:r w:rsidR="00512446">
        <w:rPr>
          <w:rFonts w:ascii="Times New Roman" w:hAnsi="Times New Roman" w:cs="Times New Roman"/>
          <w:bCs/>
          <w:sz w:val="28"/>
          <w:szCs w:val="28"/>
          <w:lang w:val="kk-KZ"/>
        </w:rPr>
        <w:t xml:space="preserve"> </w:t>
      </w:r>
      <w:r w:rsidRPr="00381D4D">
        <w:rPr>
          <w:rFonts w:ascii="Times New Roman" w:hAnsi="Times New Roman" w:cs="Times New Roman"/>
          <w:bCs/>
          <w:sz w:val="28"/>
          <w:szCs w:val="28"/>
          <w:lang w:val="kk-KZ"/>
        </w:rPr>
        <w:t>негізі</w:t>
      </w:r>
      <w:r>
        <w:rPr>
          <w:rFonts w:ascii="Times New Roman" w:hAnsi="Times New Roman" w:cs="Times New Roman"/>
          <w:bCs/>
          <w:sz w:val="28"/>
          <w:szCs w:val="28"/>
          <w:lang w:val="kk-KZ"/>
        </w:rPr>
        <w:t>нің</w:t>
      </w:r>
      <w:r w:rsidR="0051244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бірі</w:t>
      </w:r>
      <w:r w:rsidRPr="00381D4D">
        <w:rPr>
          <w:rFonts w:ascii="Times New Roman" w:hAnsi="Times New Roman" w:cs="Times New Roman"/>
          <w:bCs/>
          <w:sz w:val="28"/>
          <w:szCs w:val="28"/>
          <w:lang w:val="kk-KZ"/>
        </w:rPr>
        <w:t>. Ел</w:t>
      </w:r>
      <w:r w:rsidR="00AA361A">
        <w:rPr>
          <w:rFonts w:ascii="Times New Roman" w:hAnsi="Times New Roman" w:cs="Times New Roman"/>
          <w:bCs/>
          <w:sz w:val="28"/>
          <w:szCs w:val="28"/>
          <w:lang w:val="kk-KZ"/>
        </w:rPr>
        <w:t xml:space="preserve">імізде </w:t>
      </w:r>
      <w:r w:rsidRPr="00381D4D">
        <w:rPr>
          <w:rFonts w:ascii="Times New Roman" w:hAnsi="Times New Roman" w:cs="Times New Roman"/>
          <w:bCs/>
          <w:sz w:val="28"/>
          <w:szCs w:val="28"/>
          <w:lang w:val="kk-KZ"/>
        </w:rPr>
        <w:t xml:space="preserve">жүгері, </w:t>
      </w:r>
      <w:r>
        <w:rPr>
          <w:rFonts w:ascii="Times New Roman" w:hAnsi="Times New Roman" w:cs="Times New Roman"/>
          <w:bCs/>
          <w:sz w:val="28"/>
          <w:szCs w:val="28"/>
          <w:lang w:val="kk-KZ"/>
        </w:rPr>
        <w:t>сұлы</w:t>
      </w:r>
      <w:r w:rsidR="006A731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тары</w:t>
      </w:r>
      <w:r w:rsidR="006A7319">
        <w:rPr>
          <w:rFonts w:ascii="Times New Roman" w:hAnsi="Times New Roman" w:cs="Times New Roman"/>
          <w:bCs/>
          <w:sz w:val="28"/>
          <w:szCs w:val="28"/>
          <w:lang w:val="kk-KZ"/>
        </w:rPr>
        <w:t xml:space="preserve"> және </w:t>
      </w:r>
      <w:r w:rsidR="00574718">
        <w:rPr>
          <w:rFonts w:ascii="Times New Roman" w:hAnsi="Times New Roman" w:cs="Times New Roman"/>
          <w:bCs/>
          <w:sz w:val="28"/>
          <w:szCs w:val="28"/>
          <w:lang w:val="kk-KZ"/>
        </w:rPr>
        <w:t xml:space="preserve"> </w:t>
      </w:r>
      <w:r w:rsidR="006A7319">
        <w:rPr>
          <w:rFonts w:ascii="Times New Roman" w:hAnsi="Times New Roman" w:cs="Times New Roman"/>
          <w:bCs/>
          <w:sz w:val="28"/>
          <w:szCs w:val="28"/>
          <w:lang w:val="kk-KZ"/>
        </w:rPr>
        <w:t xml:space="preserve">қарақұмық </w:t>
      </w:r>
      <w:r w:rsidR="00574718">
        <w:rPr>
          <w:rFonts w:ascii="Times New Roman" w:hAnsi="Times New Roman" w:cs="Times New Roman"/>
          <w:bCs/>
          <w:sz w:val="28"/>
          <w:szCs w:val="28"/>
          <w:lang w:val="kk-KZ"/>
        </w:rPr>
        <w:t>тұқымдастары</w:t>
      </w:r>
      <w:r>
        <w:rPr>
          <w:rFonts w:ascii="Times New Roman" w:hAnsi="Times New Roman" w:cs="Times New Roman"/>
          <w:bCs/>
          <w:sz w:val="28"/>
          <w:szCs w:val="28"/>
          <w:lang w:val="kk-KZ"/>
        </w:rPr>
        <w:t>, арпа</w:t>
      </w:r>
      <w:r w:rsidR="00574718">
        <w:rPr>
          <w:rFonts w:ascii="Times New Roman" w:hAnsi="Times New Roman" w:cs="Times New Roman"/>
          <w:bCs/>
          <w:sz w:val="28"/>
          <w:szCs w:val="28"/>
          <w:lang w:val="kk-KZ"/>
        </w:rPr>
        <w:t xml:space="preserve"> дақылдары</w:t>
      </w:r>
      <w:r>
        <w:rPr>
          <w:rFonts w:ascii="Times New Roman" w:hAnsi="Times New Roman" w:cs="Times New Roman"/>
          <w:bCs/>
          <w:sz w:val="28"/>
          <w:szCs w:val="28"/>
          <w:lang w:val="kk-KZ"/>
        </w:rPr>
        <w:t xml:space="preserve">, күріш </w:t>
      </w:r>
      <w:r w:rsidR="006A7319">
        <w:rPr>
          <w:rFonts w:ascii="Times New Roman" w:hAnsi="Times New Roman" w:cs="Times New Roman"/>
          <w:bCs/>
          <w:sz w:val="28"/>
          <w:szCs w:val="28"/>
          <w:lang w:val="kk-KZ"/>
        </w:rPr>
        <w:t>пен</w:t>
      </w:r>
      <w:r>
        <w:rPr>
          <w:rFonts w:ascii="Times New Roman" w:hAnsi="Times New Roman" w:cs="Times New Roman"/>
          <w:bCs/>
          <w:sz w:val="28"/>
          <w:szCs w:val="28"/>
          <w:lang w:val="kk-KZ"/>
        </w:rPr>
        <w:t xml:space="preserve"> жаздық бидай </w:t>
      </w:r>
      <w:r w:rsidR="00574718">
        <w:rPr>
          <w:rFonts w:ascii="Times New Roman" w:hAnsi="Times New Roman" w:cs="Times New Roman"/>
          <w:bCs/>
          <w:sz w:val="28"/>
          <w:szCs w:val="28"/>
          <w:lang w:val="kk-KZ"/>
        </w:rPr>
        <w:t>секілді</w:t>
      </w:r>
      <w:r w:rsidR="00050203">
        <w:rPr>
          <w:rFonts w:ascii="Times New Roman" w:hAnsi="Times New Roman" w:cs="Times New Roman"/>
          <w:bCs/>
          <w:sz w:val="28"/>
          <w:szCs w:val="28"/>
          <w:lang w:val="kk-KZ"/>
        </w:rPr>
        <w:t xml:space="preserve"> дәнді</w:t>
      </w:r>
      <w:r>
        <w:rPr>
          <w:rFonts w:ascii="Times New Roman" w:hAnsi="Times New Roman" w:cs="Times New Roman"/>
          <w:bCs/>
          <w:sz w:val="28"/>
          <w:szCs w:val="28"/>
          <w:lang w:val="kk-KZ"/>
        </w:rPr>
        <w:t xml:space="preserve"> дақылдар да өсіріледі. Сонымен қатар, </w:t>
      </w:r>
      <w:r w:rsidR="00251413">
        <w:rPr>
          <w:rFonts w:ascii="Times New Roman" w:hAnsi="Times New Roman" w:cs="Times New Roman"/>
          <w:bCs/>
          <w:sz w:val="28"/>
          <w:szCs w:val="28"/>
          <w:lang w:val="kk-KZ"/>
        </w:rPr>
        <w:t xml:space="preserve">майлы </w:t>
      </w:r>
      <w:r>
        <w:rPr>
          <w:rFonts w:ascii="Times New Roman" w:hAnsi="Times New Roman" w:cs="Times New Roman"/>
          <w:bCs/>
          <w:sz w:val="28"/>
          <w:szCs w:val="28"/>
          <w:lang w:val="kk-KZ"/>
        </w:rPr>
        <w:t xml:space="preserve"> дақылдар</w:t>
      </w:r>
      <w:r w:rsidR="00FD76D9">
        <w:rPr>
          <w:rFonts w:ascii="Times New Roman" w:hAnsi="Times New Roman" w:cs="Times New Roman"/>
          <w:bCs/>
          <w:sz w:val="28"/>
          <w:szCs w:val="28"/>
          <w:lang w:val="kk-KZ"/>
        </w:rPr>
        <w:t>ы</w:t>
      </w:r>
      <w:r>
        <w:rPr>
          <w:rFonts w:ascii="Times New Roman" w:hAnsi="Times New Roman" w:cs="Times New Roman"/>
          <w:bCs/>
          <w:sz w:val="28"/>
          <w:szCs w:val="28"/>
          <w:lang w:val="kk-KZ"/>
        </w:rPr>
        <w:t xml:space="preserve"> </w:t>
      </w:r>
      <w:r w:rsidR="00FD76D9">
        <w:rPr>
          <w:rFonts w:ascii="Times New Roman" w:hAnsi="Times New Roman" w:cs="Times New Roman"/>
          <w:bCs/>
          <w:sz w:val="28"/>
          <w:szCs w:val="28"/>
          <w:lang w:val="kk-KZ"/>
        </w:rPr>
        <w:t>және</w:t>
      </w:r>
      <w:r>
        <w:rPr>
          <w:rFonts w:ascii="Times New Roman" w:hAnsi="Times New Roman" w:cs="Times New Roman"/>
          <w:bCs/>
          <w:sz w:val="28"/>
          <w:szCs w:val="28"/>
          <w:lang w:val="kk-KZ"/>
        </w:rPr>
        <w:t xml:space="preserve"> қант қызылшасы да айтарлықтай </w:t>
      </w:r>
      <w:r w:rsidR="00FD76D9">
        <w:rPr>
          <w:rFonts w:ascii="Times New Roman" w:hAnsi="Times New Roman" w:cs="Times New Roman"/>
          <w:bCs/>
          <w:sz w:val="28"/>
          <w:szCs w:val="28"/>
          <w:lang w:val="kk-KZ"/>
        </w:rPr>
        <w:t>төңіректі</w:t>
      </w:r>
      <w:r>
        <w:rPr>
          <w:rFonts w:ascii="Times New Roman" w:hAnsi="Times New Roman" w:cs="Times New Roman"/>
          <w:bCs/>
          <w:sz w:val="28"/>
          <w:szCs w:val="28"/>
          <w:lang w:val="kk-KZ"/>
        </w:rPr>
        <w:t xml:space="preserve"> </w:t>
      </w:r>
      <w:r w:rsidR="00FD76D9">
        <w:rPr>
          <w:rFonts w:ascii="Times New Roman" w:hAnsi="Times New Roman" w:cs="Times New Roman"/>
          <w:bCs/>
          <w:sz w:val="28"/>
          <w:szCs w:val="28"/>
          <w:lang w:val="kk-KZ"/>
        </w:rPr>
        <w:t>алып жатыр</w:t>
      </w:r>
      <w:r>
        <w:rPr>
          <w:rFonts w:ascii="Times New Roman" w:hAnsi="Times New Roman" w:cs="Times New Roman"/>
          <w:bCs/>
          <w:sz w:val="28"/>
          <w:szCs w:val="28"/>
          <w:lang w:val="kk-KZ"/>
        </w:rPr>
        <w:t xml:space="preserve">. Мал </w:t>
      </w:r>
      <w:r w:rsidR="0025141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шаруашылығы</w:t>
      </w:r>
      <w:r w:rsidR="00251413">
        <w:rPr>
          <w:rFonts w:ascii="Times New Roman" w:hAnsi="Times New Roman" w:cs="Times New Roman"/>
          <w:bCs/>
          <w:sz w:val="28"/>
          <w:szCs w:val="28"/>
          <w:lang w:val="kk-KZ"/>
        </w:rPr>
        <w:t xml:space="preserve"> </w:t>
      </w:r>
      <w:r w:rsidR="00FD76D9">
        <w:rPr>
          <w:rFonts w:ascii="Times New Roman" w:hAnsi="Times New Roman" w:cs="Times New Roman"/>
          <w:bCs/>
          <w:sz w:val="28"/>
          <w:szCs w:val="28"/>
          <w:lang w:val="kk-KZ"/>
        </w:rPr>
        <w:t xml:space="preserve"> саласы</w:t>
      </w:r>
      <w:r w:rsidR="000C4807">
        <w:rPr>
          <w:rFonts w:ascii="Times New Roman" w:hAnsi="Times New Roman" w:cs="Times New Roman"/>
          <w:bCs/>
          <w:sz w:val="28"/>
          <w:szCs w:val="28"/>
          <w:lang w:val="kk-KZ"/>
        </w:rPr>
        <w:t xml:space="preserve"> </w:t>
      </w:r>
      <w:r w:rsidR="00251413">
        <w:rPr>
          <w:rFonts w:ascii="Times New Roman" w:hAnsi="Times New Roman" w:cs="Times New Roman"/>
          <w:bCs/>
          <w:sz w:val="28"/>
          <w:szCs w:val="28"/>
          <w:lang w:val="kk-KZ"/>
        </w:rPr>
        <w:t xml:space="preserve"> </w:t>
      </w:r>
      <w:r w:rsidR="000C4807">
        <w:rPr>
          <w:rFonts w:ascii="Times New Roman" w:hAnsi="Times New Roman" w:cs="Times New Roman"/>
          <w:bCs/>
          <w:sz w:val="28"/>
          <w:szCs w:val="28"/>
          <w:lang w:val="kk-KZ"/>
        </w:rPr>
        <w:t>бойынша</w:t>
      </w:r>
      <w:r>
        <w:rPr>
          <w:rFonts w:ascii="Times New Roman" w:hAnsi="Times New Roman" w:cs="Times New Roman"/>
          <w:bCs/>
          <w:sz w:val="28"/>
          <w:szCs w:val="28"/>
          <w:lang w:val="kk-KZ"/>
        </w:rPr>
        <w:t xml:space="preserve"> ірі </w:t>
      </w:r>
      <w:r w:rsidR="0025141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қара </w:t>
      </w:r>
      <w:r w:rsidR="0025141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мал, түйе, жылқы</w:t>
      </w:r>
      <w:r w:rsidR="008B439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қой </w:t>
      </w:r>
      <w:r w:rsidR="00FD76D9">
        <w:rPr>
          <w:rFonts w:ascii="Times New Roman" w:hAnsi="Times New Roman" w:cs="Times New Roman"/>
          <w:bCs/>
          <w:sz w:val="28"/>
          <w:szCs w:val="28"/>
          <w:lang w:val="kk-KZ"/>
        </w:rPr>
        <w:t>т</w:t>
      </w:r>
      <w:r w:rsidR="00AE2484">
        <w:rPr>
          <w:rFonts w:ascii="Times New Roman" w:hAnsi="Times New Roman" w:cs="Times New Roman"/>
          <w:bCs/>
          <w:sz w:val="28"/>
          <w:szCs w:val="28"/>
          <w:lang w:val="kk-KZ"/>
        </w:rPr>
        <w:t xml:space="preserve">үліктерін </w:t>
      </w:r>
      <w:r w:rsidR="008B439F">
        <w:rPr>
          <w:rFonts w:ascii="Times New Roman" w:hAnsi="Times New Roman" w:cs="Times New Roman"/>
          <w:bCs/>
          <w:sz w:val="28"/>
          <w:szCs w:val="28"/>
          <w:lang w:val="kk-KZ"/>
        </w:rPr>
        <w:t>және ұсақ мал өсірумен</w:t>
      </w:r>
      <w:r>
        <w:rPr>
          <w:rFonts w:ascii="Times New Roman" w:hAnsi="Times New Roman" w:cs="Times New Roman"/>
          <w:bCs/>
          <w:sz w:val="28"/>
          <w:szCs w:val="28"/>
          <w:lang w:val="kk-KZ"/>
        </w:rPr>
        <w:t xml:space="preserve"> дамыған.</w:t>
      </w:r>
    </w:p>
    <w:p w14:paraId="0B57284D" w14:textId="6198EC8D" w:rsidR="008B2562" w:rsidRDefault="00073970" w:rsidP="00616AA8">
      <w:pPr>
        <w:ind w:right="141" w:firstLine="567"/>
        <w:jc w:val="both"/>
        <w:rPr>
          <w:lang w:val="kk-KZ"/>
        </w:rPr>
      </w:pPr>
      <w:r>
        <w:rPr>
          <w:lang w:val="kk-KZ"/>
        </w:rPr>
        <w:t>Қазақстан</w:t>
      </w:r>
      <w:r w:rsidR="000C4807">
        <w:rPr>
          <w:lang w:val="kk-KZ"/>
        </w:rPr>
        <w:t>ның</w:t>
      </w:r>
      <w:r w:rsidR="00AF65A5">
        <w:rPr>
          <w:lang w:val="kk-KZ"/>
        </w:rPr>
        <w:t xml:space="preserve"> </w:t>
      </w:r>
      <w:r>
        <w:rPr>
          <w:lang w:val="kk-KZ"/>
        </w:rPr>
        <w:t xml:space="preserve"> өсімдік </w:t>
      </w:r>
      <w:r w:rsidR="00AF65A5">
        <w:rPr>
          <w:lang w:val="kk-KZ"/>
        </w:rPr>
        <w:t xml:space="preserve"> </w:t>
      </w:r>
      <w:r>
        <w:rPr>
          <w:lang w:val="kk-KZ"/>
        </w:rPr>
        <w:t>шаруашылығы</w:t>
      </w:r>
      <w:r w:rsidR="00F46754">
        <w:rPr>
          <w:lang w:val="kk-KZ"/>
        </w:rPr>
        <w:t xml:space="preserve"> саласын</w:t>
      </w:r>
      <w:r>
        <w:rPr>
          <w:lang w:val="kk-KZ"/>
        </w:rPr>
        <w:t xml:space="preserve"> </w:t>
      </w:r>
      <w:r w:rsidR="00AF65A5">
        <w:rPr>
          <w:lang w:val="kk-KZ"/>
        </w:rPr>
        <w:t xml:space="preserve"> </w:t>
      </w:r>
      <w:r>
        <w:rPr>
          <w:lang w:val="kk-KZ"/>
        </w:rPr>
        <w:t xml:space="preserve">дамытудың </w:t>
      </w:r>
      <w:r w:rsidR="00AF65A5">
        <w:rPr>
          <w:lang w:val="kk-KZ"/>
        </w:rPr>
        <w:t xml:space="preserve"> </w:t>
      </w:r>
      <w:r>
        <w:rPr>
          <w:lang w:val="kk-KZ"/>
        </w:rPr>
        <w:t xml:space="preserve">басты </w:t>
      </w:r>
      <w:r w:rsidR="00AF65A5">
        <w:rPr>
          <w:lang w:val="kk-KZ"/>
        </w:rPr>
        <w:t xml:space="preserve"> </w:t>
      </w:r>
      <w:r>
        <w:rPr>
          <w:lang w:val="kk-KZ"/>
        </w:rPr>
        <w:t>аспектіс</w:t>
      </w:r>
      <w:r w:rsidR="0061202A">
        <w:rPr>
          <w:lang w:val="kk-KZ"/>
        </w:rPr>
        <w:t>і</w:t>
      </w:r>
      <w:r w:rsidR="00AF65A5">
        <w:rPr>
          <w:lang w:val="kk-KZ"/>
        </w:rPr>
        <w:t xml:space="preserve"> климаттық жағдайлар да </w:t>
      </w:r>
      <w:r>
        <w:rPr>
          <w:lang w:val="kk-KZ"/>
        </w:rPr>
        <w:t>болып</w:t>
      </w:r>
      <w:r w:rsidR="00AF65A5">
        <w:rPr>
          <w:lang w:val="kk-KZ"/>
        </w:rPr>
        <w:t xml:space="preserve"> табылады.</w:t>
      </w:r>
      <w:r w:rsidR="000C4EB6">
        <w:rPr>
          <w:lang w:val="kk-KZ"/>
        </w:rPr>
        <w:t xml:space="preserve"> Осыған байланысты өсімдік шаруашылығын өнімдерін өндіру және оны сату маусымдық </w:t>
      </w:r>
      <w:r w:rsidR="00B663A9">
        <w:rPr>
          <w:lang w:val="kk-KZ"/>
        </w:rPr>
        <w:t>уақыт</w:t>
      </w:r>
      <w:r w:rsidR="002D683F">
        <w:rPr>
          <w:lang w:val="kk-KZ"/>
        </w:rPr>
        <w:t xml:space="preserve">ына </w:t>
      </w:r>
      <w:r w:rsidR="00B663A9">
        <w:rPr>
          <w:lang w:val="kk-KZ"/>
        </w:rPr>
        <w:t>байланысты</w:t>
      </w:r>
      <w:r w:rsidR="002D683F">
        <w:rPr>
          <w:lang w:val="kk-KZ"/>
        </w:rPr>
        <w:t xml:space="preserve"> </w:t>
      </w:r>
      <w:r w:rsidR="00644D9F" w:rsidRPr="00644D9F">
        <w:rPr>
          <w:lang w:val="kk-KZ"/>
        </w:rPr>
        <w:t xml:space="preserve"> </w:t>
      </w:r>
      <w:r w:rsidR="002D683F">
        <w:rPr>
          <w:lang w:val="kk-KZ"/>
        </w:rPr>
        <w:t>болады</w:t>
      </w:r>
      <w:r w:rsidR="00B663A9">
        <w:rPr>
          <w:lang w:val="kk-KZ"/>
        </w:rPr>
        <w:t xml:space="preserve">. </w:t>
      </w:r>
      <w:r w:rsidR="006526A7">
        <w:rPr>
          <w:lang w:val="kk-KZ"/>
        </w:rPr>
        <w:t>Бұл</w:t>
      </w:r>
      <w:r w:rsidR="00644D9F" w:rsidRPr="00644D9F">
        <w:rPr>
          <w:lang w:val="kk-KZ"/>
        </w:rPr>
        <w:t xml:space="preserve"> </w:t>
      </w:r>
      <w:r w:rsidR="006526A7">
        <w:rPr>
          <w:lang w:val="kk-KZ"/>
        </w:rPr>
        <w:t xml:space="preserve"> арада</w:t>
      </w:r>
      <w:r w:rsidR="00B663A9">
        <w:rPr>
          <w:lang w:val="kk-KZ"/>
        </w:rPr>
        <w:t xml:space="preserve"> </w:t>
      </w:r>
      <w:r w:rsidR="00644D9F" w:rsidRPr="00644D9F">
        <w:rPr>
          <w:lang w:val="kk-KZ"/>
        </w:rPr>
        <w:t xml:space="preserve"> </w:t>
      </w:r>
      <w:r w:rsidR="00B663A9">
        <w:rPr>
          <w:lang w:val="kk-KZ"/>
        </w:rPr>
        <w:t>жылыжай</w:t>
      </w:r>
      <w:r w:rsidR="00644D9F" w:rsidRPr="00644D9F">
        <w:rPr>
          <w:lang w:val="kk-KZ"/>
        </w:rPr>
        <w:t xml:space="preserve"> </w:t>
      </w:r>
      <w:r w:rsidR="00B663A9">
        <w:rPr>
          <w:lang w:val="kk-KZ"/>
        </w:rPr>
        <w:t xml:space="preserve"> </w:t>
      </w:r>
      <w:r w:rsidR="00E71FF4">
        <w:rPr>
          <w:lang w:val="kk-KZ"/>
        </w:rPr>
        <w:t>кешенінің</w:t>
      </w:r>
      <w:r w:rsidR="00B663A9">
        <w:rPr>
          <w:lang w:val="kk-KZ"/>
        </w:rPr>
        <w:t xml:space="preserve"> </w:t>
      </w:r>
      <w:r w:rsidR="00644D9F" w:rsidRPr="00644D9F">
        <w:rPr>
          <w:lang w:val="kk-KZ"/>
        </w:rPr>
        <w:t xml:space="preserve"> </w:t>
      </w:r>
      <w:r w:rsidR="00B663A9">
        <w:rPr>
          <w:lang w:val="kk-KZ"/>
        </w:rPr>
        <w:t>дамытуы</w:t>
      </w:r>
      <w:r w:rsidR="00E71FF4">
        <w:rPr>
          <w:lang w:val="kk-KZ"/>
        </w:rPr>
        <w:t>н</w:t>
      </w:r>
      <w:r w:rsidR="00B663A9">
        <w:rPr>
          <w:lang w:val="kk-KZ"/>
        </w:rPr>
        <w:t xml:space="preserve"> </w:t>
      </w:r>
      <w:r w:rsidR="00644D9F" w:rsidRPr="00644D9F">
        <w:rPr>
          <w:lang w:val="kk-KZ"/>
        </w:rPr>
        <w:t xml:space="preserve"> </w:t>
      </w:r>
      <w:r w:rsidR="00B663A9">
        <w:rPr>
          <w:lang w:val="kk-KZ"/>
        </w:rPr>
        <w:t>талап</w:t>
      </w:r>
      <w:r w:rsidR="00644D9F" w:rsidRPr="00644D9F">
        <w:rPr>
          <w:lang w:val="kk-KZ"/>
        </w:rPr>
        <w:t xml:space="preserve"> </w:t>
      </w:r>
      <w:r w:rsidR="00B663A9">
        <w:rPr>
          <w:lang w:val="kk-KZ"/>
        </w:rPr>
        <w:t xml:space="preserve"> етеді.</w:t>
      </w:r>
      <w:r w:rsidR="000C4EB6">
        <w:rPr>
          <w:lang w:val="kk-KZ"/>
        </w:rPr>
        <w:t xml:space="preserve"> </w:t>
      </w:r>
      <w:r w:rsidR="0046485C">
        <w:rPr>
          <w:lang w:val="kk-KZ"/>
        </w:rPr>
        <w:t xml:space="preserve">Қазақстанның </w:t>
      </w:r>
      <w:r w:rsidR="00616AA8">
        <w:rPr>
          <w:lang w:val="kk-KZ"/>
        </w:rPr>
        <w:t xml:space="preserve"> </w:t>
      </w:r>
      <w:r w:rsidR="00644D9F" w:rsidRPr="00644D9F">
        <w:rPr>
          <w:lang w:val="kk-KZ"/>
        </w:rPr>
        <w:t xml:space="preserve"> </w:t>
      </w:r>
      <w:r w:rsidR="0046485C">
        <w:rPr>
          <w:lang w:val="kk-KZ"/>
        </w:rPr>
        <w:t>ауыл</w:t>
      </w:r>
      <w:r w:rsidR="00616AA8">
        <w:rPr>
          <w:lang w:val="kk-KZ"/>
        </w:rPr>
        <w:t xml:space="preserve"> </w:t>
      </w:r>
      <w:r w:rsidR="00644D9F" w:rsidRPr="00644D9F">
        <w:rPr>
          <w:lang w:val="kk-KZ"/>
        </w:rPr>
        <w:t xml:space="preserve"> </w:t>
      </w:r>
      <w:r w:rsidR="0046485C">
        <w:rPr>
          <w:lang w:val="kk-KZ"/>
        </w:rPr>
        <w:t xml:space="preserve"> шаруашылығында</w:t>
      </w:r>
      <w:r w:rsidR="00644D9F" w:rsidRPr="00644D9F">
        <w:rPr>
          <w:lang w:val="kk-KZ"/>
        </w:rPr>
        <w:t xml:space="preserve"> </w:t>
      </w:r>
      <w:r w:rsidR="0046485C">
        <w:rPr>
          <w:lang w:val="kk-KZ"/>
        </w:rPr>
        <w:t xml:space="preserve"> өн</w:t>
      </w:r>
      <w:r w:rsidR="006526A7">
        <w:rPr>
          <w:lang w:val="kk-KZ"/>
        </w:rPr>
        <w:t>д</w:t>
      </w:r>
      <w:r w:rsidR="0046485C">
        <w:rPr>
          <w:lang w:val="kk-KZ"/>
        </w:rPr>
        <w:t>ірілген</w:t>
      </w:r>
      <w:r w:rsidR="00644D9F" w:rsidRPr="00644D9F">
        <w:rPr>
          <w:lang w:val="kk-KZ"/>
        </w:rPr>
        <w:t xml:space="preserve"> </w:t>
      </w:r>
      <w:r w:rsidR="0046485C">
        <w:rPr>
          <w:lang w:val="kk-KZ"/>
        </w:rPr>
        <w:t xml:space="preserve"> </w:t>
      </w:r>
      <w:r w:rsidR="00644D9F" w:rsidRPr="00644D9F">
        <w:rPr>
          <w:lang w:val="kk-KZ"/>
        </w:rPr>
        <w:t xml:space="preserve"> </w:t>
      </w:r>
      <w:r w:rsidR="0046485C">
        <w:rPr>
          <w:lang w:val="kk-KZ"/>
        </w:rPr>
        <w:t>өнімдердің</w:t>
      </w:r>
      <w:r w:rsidR="00644D9F" w:rsidRPr="00644D9F">
        <w:rPr>
          <w:lang w:val="kk-KZ"/>
        </w:rPr>
        <w:t xml:space="preserve"> </w:t>
      </w:r>
      <w:r w:rsidR="0046485C">
        <w:rPr>
          <w:lang w:val="kk-KZ"/>
        </w:rPr>
        <w:t xml:space="preserve"> шамамен</w:t>
      </w:r>
      <w:r w:rsidR="00616AA8">
        <w:rPr>
          <w:lang w:val="kk-KZ"/>
        </w:rPr>
        <w:t xml:space="preserve"> </w:t>
      </w:r>
      <w:r w:rsidR="0046485C">
        <w:rPr>
          <w:lang w:val="kk-KZ"/>
        </w:rPr>
        <w:t xml:space="preserve"> </w:t>
      </w:r>
      <w:r w:rsidR="0046485C" w:rsidRPr="0046485C">
        <w:rPr>
          <w:lang w:val="kk-KZ"/>
        </w:rPr>
        <w:t>80%</w:t>
      </w:r>
      <w:r w:rsidR="006526A7" w:rsidRPr="006526A7">
        <w:rPr>
          <w:lang w:val="kk-KZ"/>
        </w:rPr>
        <w:t>-</w:t>
      </w:r>
      <w:r w:rsidR="006526A7">
        <w:rPr>
          <w:lang w:val="kk-KZ"/>
        </w:rPr>
        <w:t xml:space="preserve">ы </w:t>
      </w:r>
      <w:r w:rsidR="0046485C">
        <w:rPr>
          <w:lang w:val="kk-KZ"/>
        </w:rPr>
        <w:t xml:space="preserve"> шикізат түрінде өңдеусіз </w:t>
      </w:r>
      <w:r w:rsidR="006526A7">
        <w:rPr>
          <w:lang w:val="kk-KZ"/>
        </w:rPr>
        <w:t>жіберіледі</w:t>
      </w:r>
      <w:r w:rsidR="0046485C">
        <w:rPr>
          <w:lang w:val="kk-KZ"/>
        </w:rPr>
        <w:t xml:space="preserve">. </w:t>
      </w:r>
      <w:r w:rsidR="006526A7">
        <w:rPr>
          <w:lang w:val="kk-KZ"/>
        </w:rPr>
        <w:t>Яғни, дайын өнім</w:t>
      </w:r>
      <w:r w:rsidR="0061202A">
        <w:rPr>
          <w:lang w:val="kk-KZ"/>
        </w:rPr>
        <w:t xml:space="preserve"> </w:t>
      </w:r>
      <w:r w:rsidR="006526A7">
        <w:rPr>
          <w:lang w:val="kk-KZ"/>
        </w:rPr>
        <w:t xml:space="preserve"> нашар бәсеке </w:t>
      </w:r>
      <w:r w:rsidR="006526A7" w:rsidRPr="007E3130">
        <w:rPr>
          <w:lang w:val="kk-KZ"/>
        </w:rPr>
        <w:t>қабілетті</w:t>
      </w:r>
      <w:r w:rsidR="00C3159A" w:rsidRPr="007E3130">
        <w:rPr>
          <w:lang w:val="kk-KZ"/>
        </w:rPr>
        <w:t xml:space="preserve"> [</w:t>
      </w:r>
      <w:r w:rsidR="001D23CB" w:rsidRPr="007E3130">
        <w:rPr>
          <w:lang w:val="kk-KZ"/>
        </w:rPr>
        <w:t>81</w:t>
      </w:r>
      <w:r w:rsidR="00C3159A" w:rsidRPr="007E3130">
        <w:rPr>
          <w:lang w:val="kk-KZ"/>
        </w:rPr>
        <w:t>]</w:t>
      </w:r>
      <w:r w:rsidR="006526A7" w:rsidRPr="007E3130">
        <w:rPr>
          <w:lang w:val="kk-KZ"/>
        </w:rPr>
        <w:t>.</w:t>
      </w:r>
    </w:p>
    <w:p w14:paraId="25D388B9" w14:textId="308BD8C5" w:rsidR="008B2562" w:rsidRDefault="008B2562" w:rsidP="00616AA8">
      <w:pPr>
        <w:ind w:right="141" w:firstLine="567"/>
        <w:jc w:val="both"/>
        <w:rPr>
          <w:lang w:val="kk-KZ"/>
        </w:rPr>
      </w:pPr>
      <w:r>
        <w:rPr>
          <w:lang w:val="kk-KZ"/>
        </w:rPr>
        <w:t>Бүгінгі таңда «ҚР</w:t>
      </w:r>
      <w:r w:rsidR="00733C03" w:rsidRPr="00733C03">
        <w:rPr>
          <w:lang w:val="kk-KZ"/>
        </w:rPr>
        <w:t>-</w:t>
      </w:r>
      <w:r>
        <w:rPr>
          <w:lang w:val="kk-KZ"/>
        </w:rPr>
        <w:t xml:space="preserve">ның агроөнеркәсіп кешенін дамытудың </w:t>
      </w:r>
      <w:r w:rsidRPr="008B2562">
        <w:rPr>
          <w:lang w:val="kk-KZ"/>
        </w:rPr>
        <w:t xml:space="preserve">2021-2030 </w:t>
      </w:r>
      <w:r>
        <w:rPr>
          <w:lang w:val="kk-KZ"/>
        </w:rPr>
        <w:t xml:space="preserve">жылдарға арналған тұжырымдамасында» өсімдік шаруашылығының </w:t>
      </w:r>
      <w:r w:rsidR="00251413">
        <w:rPr>
          <w:lang w:val="kk-KZ"/>
        </w:rPr>
        <w:t>басты</w:t>
      </w:r>
      <w:r>
        <w:rPr>
          <w:lang w:val="kk-KZ"/>
        </w:rPr>
        <w:t xml:space="preserve"> мәселелері болып:</w:t>
      </w:r>
    </w:p>
    <w:p w14:paraId="0606B98D" w14:textId="67D6E8C3" w:rsidR="008B2562" w:rsidRDefault="008B2562" w:rsidP="00E464CE">
      <w:pPr>
        <w:pStyle w:val="af6"/>
        <w:numPr>
          <w:ilvl w:val="0"/>
          <w:numId w:val="12"/>
        </w:numPr>
        <w:spacing w:after="0" w:line="240" w:lineRule="auto"/>
        <w:ind w:left="567" w:hanging="357"/>
        <w:jc w:val="both"/>
        <w:rPr>
          <w:rFonts w:ascii="Times New Roman" w:hAnsi="Times New Roman" w:cs="Times New Roman"/>
          <w:sz w:val="28"/>
          <w:szCs w:val="28"/>
          <w:lang w:val="kk-KZ"/>
        </w:rPr>
      </w:pPr>
      <w:r w:rsidRPr="008B2562">
        <w:rPr>
          <w:rFonts w:ascii="Times New Roman" w:hAnsi="Times New Roman" w:cs="Times New Roman"/>
          <w:sz w:val="28"/>
          <w:szCs w:val="28"/>
          <w:lang w:val="kk-KZ"/>
        </w:rPr>
        <w:t>әртараптандыру деңгейінің төмен</w:t>
      </w:r>
      <w:r w:rsidR="000C4807">
        <w:rPr>
          <w:rFonts w:ascii="Times New Roman" w:hAnsi="Times New Roman" w:cs="Times New Roman"/>
          <w:sz w:val="28"/>
          <w:szCs w:val="28"/>
          <w:lang w:val="kk-KZ"/>
        </w:rPr>
        <w:t xml:space="preserve"> болуы</w:t>
      </w:r>
      <w:r w:rsidRPr="008B2562">
        <w:rPr>
          <w:rFonts w:ascii="Times New Roman" w:hAnsi="Times New Roman" w:cs="Times New Roman"/>
          <w:sz w:val="28"/>
          <w:szCs w:val="28"/>
          <w:lang w:val="kk-KZ"/>
        </w:rPr>
        <w:t>;</w:t>
      </w:r>
    </w:p>
    <w:p w14:paraId="5B55B324" w14:textId="62AEB6A6" w:rsidR="008B2562" w:rsidRDefault="0068216C" w:rsidP="00616AA8">
      <w:pPr>
        <w:pStyle w:val="af6"/>
        <w:numPr>
          <w:ilvl w:val="0"/>
          <w:numId w:val="12"/>
        </w:numPr>
        <w:spacing w:after="0" w:line="240" w:lineRule="auto"/>
        <w:ind w:left="567" w:right="141" w:hanging="357"/>
        <w:jc w:val="both"/>
        <w:rPr>
          <w:rFonts w:ascii="Times New Roman" w:hAnsi="Times New Roman" w:cs="Times New Roman"/>
          <w:sz w:val="28"/>
          <w:szCs w:val="28"/>
          <w:lang w:val="kk-KZ"/>
        </w:rPr>
      </w:pPr>
      <w:r>
        <w:rPr>
          <w:rFonts w:ascii="Times New Roman" w:hAnsi="Times New Roman" w:cs="Times New Roman"/>
          <w:sz w:val="28"/>
          <w:szCs w:val="28"/>
          <w:lang w:val="kk-KZ"/>
        </w:rPr>
        <w:t>селекциялық жұмыс</w:t>
      </w:r>
      <w:r w:rsidR="00313CA1">
        <w:rPr>
          <w:rFonts w:ascii="Times New Roman" w:hAnsi="Times New Roman" w:cs="Times New Roman"/>
          <w:sz w:val="28"/>
          <w:szCs w:val="28"/>
          <w:lang w:val="kk-KZ"/>
        </w:rPr>
        <w:t xml:space="preserve"> процесі</w:t>
      </w:r>
      <w:r>
        <w:rPr>
          <w:rFonts w:ascii="Times New Roman" w:hAnsi="Times New Roman" w:cs="Times New Roman"/>
          <w:sz w:val="28"/>
          <w:szCs w:val="28"/>
          <w:lang w:val="kk-KZ"/>
        </w:rPr>
        <w:t xml:space="preserve"> </w:t>
      </w:r>
      <w:r w:rsidR="00313CA1">
        <w:rPr>
          <w:rFonts w:ascii="Times New Roman" w:hAnsi="Times New Roman" w:cs="Times New Roman"/>
          <w:sz w:val="28"/>
          <w:szCs w:val="28"/>
          <w:lang w:val="kk-KZ"/>
        </w:rPr>
        <w:t>мен</w:t>
      </w:r>
      <w:r>
        <w:rPr>
          <w:rFonts w:ascii="Times New Roman" w:hAnsi="Times New Roman" w:cs="Times New Roman"/>
          <w:sz w:val="28"/>
          <w:szCs w:val="28"/>
          <w:lang w:val="kk-KZ"/>
        </w:rPr>
        <w:t xml:space="preserve"> тұқым</w:t>
      </w:r>
      <w:r w:rsidR="00313CA1">
        <w:rPr>
          <w:rFonts w:ascii="Times New Roman" w:hAnsi="Times New Roman" w:cs="Times New Roman"/>
          <w:sz w:val="28"/>
          <w:szCs w:val="28"/>
          <w:lang w:val="kk-KZ"/>
        </w:rPr>
        <w:t>дарды</w:t>
      </w:r>
      <w:r>
        <w:rPr>
          <w:rFonts w:ascii="Times New Roman" w:hAnsi="Times New Roman" w:cs="Times New Roman"/>
          <w:sz w:val="28"/>
          <w:szCs w:val="28"/>
          <w:lang w:val="kk-KZ"/>
        </w:rPr>
        <w:t xml:space="preserve"> өсіру жүйе</w:t>
      </w:r>
      <w:r w:rsidR="000C4807">
        <w:rPr>
          <w:rFonts w:ascii="Times New Roman" w:hAnsi="Times New Roman" w:cs="Times New Roman"/>
          <w:sz w:val="28"/>
          <w:szCs w:val="28"/>
          <w:lang w:val="kk-KZ"/>
        </w:rPr>
        <w:t xml:space="preserve">лерінің </w:t>
      </w:r>
      <w:r w:rsidR="00313CA1">
        <w:rPr>
          <w:rFonts w:ascii="Times New Roman" w:hAnsi="Times New Roman" w:cs="Times New Roman"/>
          <w:sz w:val="28"/>
          <w:szCs w:val="28"/>
          <w:lang w:val="kk-KZ"/>
        </w:rPr>
        <w:t>ескі болуы</w:t>
      </w:r>
      <w:r w:rsidR="00C542F4">
        <w:rPr>
          <w:rFonts w:ascii="Times New Roman" w:hAnsi="Times New Roman" w:cs="Times New Roman"/>
          <w:sz w:val="28"/>
          <w:szCs w:val="28"/>
          <w:lang w:val="kk-KZ"/>
        </w:rPr>
        <w:t xml:space="preserve">, </w:t>
      </w:r>
      <w:r w:rsidR="00F67AB4">
        <w:rPr>
          <w:rFonts w:ascii="Times New Roman" w:hAnsi="Times New Roman" w:cs="Times New Roman"/>
          <w:sz w:val="28"/>
          <w:szCs w:val="28"/>
          <w:lang w:val="kk-KZ"/>
        </w:rPr>
        <w:t>жергілікті</w:t>
      </w:r>
      <w:r w:rsidR="00C542F4">
        <w:rPr>
          <w:rFonts w:ascii="Times New Roman" w:hAnsi="Times New Roman" w:cs="Times New Roman"/>
          <w:sz w:val="28"/>
          <w:szCs w:val="28"/>
          <w:lang w:val="kk-KZ"/>
        </w:rPr>
        <w:t xml:space="preserve"> селекци</w:t>
      </w:r>
      <w:r w:rsidR="00313CA1">
        <w:rPr>
          <w:rFonts w:ascii="Times New Roman" w:hAnsi="Times New Roman" w:cs="Times New Roman"/>
          <w:sz w:val="28"/>
          <w:szCs w:val="28"/>
          <w:lang w:val="kk-KZ"/>
        </w:rPr>
        <w:t>ялық</w:t>
      </w:r>
      <w:r w:rsidR="00C542F4">
        <w:rPr>
          <w:rFonts w:ascii="Times New Roman" w:hAnsi="Times New Roman" w:cs="Times New Roman"/>
          <w:sz w:val="28"/>
          <w:szCs w:val="28"/>
          <w:lang w:val="kk-KZ"/>
        </w:rPr>
        <w:t xml:space="preserve"> </w:t>
      </w:r>
      <w:r w:rsidR="003B41DD">
        <w:rPr>
          <w:rFonts w:ascii="Times New Roman" w:hAnsi="Times New Roman" w:cs="Times New Roman"/>
          <w:sz w:val="28"/>
          <w:szCs w:val="28"/>
          <w:lang w:val="kk-KZ"/>
        </w:rPr>
        <w:t>т</w:t>
      </w:r>
      <w:r w:rsidR="00C542F4">
        <w:rPr>
          <w:rFonts w:ascii="Times New Roman" w:hAnsi="Times New Roman" w:cs="Times New Roman"/>
          <w:sz w:val="28"/>
          <w:szCs w:val="28"/>
          <w:lang w:val="kk-KZ"/>
        </w:rPr>
        <w:t>ұқымдарымен қамтамасыз етілмеуі;</w:t>
      </w:r>
    </w:p>
    <w:p w14:paraId="11BFF7E7" w14:textId="0DFF0AB7" w:rsidR="00C542F4" w:rsidRDefault="00C542F4" w:rsidP="00E464CE">
      <w:pPr>
        <w:pStyle w:val="af6"/>
        <w:numPr>
          <w:ilvl w:val="0"/>
          <w:numId w:val="12"/>
        </w:numPr>
        <w:spacing w:after="0" w:line="240" w:lineRule="auto"/>
        <w:ind w:left="567" w:hanging="357"/>
        <w:jc w:val="both"/>
        <w:rPr>
          <w:rFonts w:ascii="Times New Roman" w:hAnsi="Times New Roman" w:cs="Times New Roman"/>
          <w:sz w:val="28"/>
          <w:szCs w:val="28"/>
          <w:lang w:val="kk-KZ"/>
        </w:rPr>
      </w:pPr>
      <w:r>
        <w:rPr>
          <w:rFonts w:ascii="Times New Roman" w:hAnsi="Times New Roman" w:cs="Times New Roman"/>
          <w:sz w:val="28"/>
          <w:szCs w:val="28"/>
          <w:lang w:val="kk-KZ"/>
        </w:rPr>
        <w:t>топырақ</w:t>
      </w:r>
      <w:r w:rsidR="00F67AB4">
        <w:rPr>
          <w:rFonts w:ascii="Times New Roman" w:hAnsi="Times New Roman" w:cs="Times New Roman"/>
          <w:sz w:val="28"/>
          <w:szCs w:val="28"/>
          <w:lang w:val="kk-KZ"/>
        </w:rPr>
        <w:t>тың</w:t>
      </w:r>
      <w:r w:rsidR="000C4807">
        <w:rPr>
          <w:rFonts w:ascii="Times New Roman" w:hAnsi="Times New Roman" w:cs="Times New Roman"/>
          <w:sz w:val="28"/>
          <w:szCs w:val="28"/>
          <w:lang w:val="kk-KZ"/>
        </w:rPr>
        <w:t xml:space="preserve"> сапасының</w:t>
      </w:r>
      <w:r>
        <w:rPr>
          <w:rFonts w:ascii="Times New Roman" w:hAnsi="Times New Roman" w:cs="Times New Roman"/>
          <w:sz w:val="28"/>
          <w:szCs w:val="28"/>
          <w:lang w:val="kk-KZ"/>
        </w:rPr>
        <w:t xml:space="preserve"> нашар</w:t>
      </w:r>
      <w:r w:rsidR="00F67AB4">
        <w:rPr>
          <w:rFonts w:ascii="Times New Roman" w:hAnsi="Times New Roman" w:cs="Times New Roman"/>
          <w:sz w:val="28"/>
          <w:szCs w:val="28"/>
          <w:lang w:val="kk-KZ"/>
        </w:rPr>
        <w:t xml:space="preserve"> болуы</w:t>
      </w:r>
      <w:r>
        <w:rPr>
          <w:rFonts w:ascii="Times New Roman" w:hAnsi="Times New Roman" w:cs="Times New Roman"/>
          <w:sz w:val="28"/>
          <w:szCs w:val="28"/>
          <w:lang w:val="kk-KZ"/>
        </w:rPr>
        <w:t>;</w:t>
      </w:r>
    </w:p>
    <w:p w14:paraId="61271D1C" w14:textId="2FC157A0" w:rsidR="00C542F4" w:rsidRDefault="00C542F4" w:rsidP="00616AA8">
      <w:pPr>
        <w:pStyle w:val="af6"/>
        <w:numPr>
          <w:ilvl w:val="0"/>
          <w:numId w:val="12"/>
        </w:numPr>
        <w:spacing w:after="0" w:line="240" w:lineRule="auto"/>
        <w:ind w:left="567" w:right="141" w:hanging="357"/>
        <w:jc w:val="both"/>
        <w:rPr>
          <w:rFonts w:ascii="Times New Roman" w:hAnsi="Times New Roman" w:cs="Times New Roman"/>
          <w:sz w:val="28"/>
          <w:szCs w:val="28"/>
          <w:lang w:val="kk-KZ"/>
        </w:rPr>
      </w:pPr>
      <w:r>
        <w:rPr>
          <w:rFonts w:ascii="Times New Roman" w:hAnsi="Times New Roman" w:cs="Times New Roman"/>
          <w:sz w:val="28"/>
          <w:szCs w:val="28"/>
          <w:lang w:val="kk-KZ"/>
        </w:rPr>
        <w:t>суару жүйесі</w:t>
      </w:r>
      <w:r w:rsidR="000C4807">
        <w:rPr>
          <w:rFonts w:ascii="Times New Roman" w:hAnsi="Times New Roman" w:cs="Times New Roman"/>
          <w:sz w:val="28"/>
          <w:szCs w:val="28"/>
          <w:lang w:val="kk-KZ"/>
        </w:rPr>
        <w:t xml:space="preserve"> бойынша</w:t>
      </w:r>
      <w:r>
        <w:rPr>
          <w:rFonts w:ascii="Times New Roman" w:hAnsi="Times New Roman" w:cs="Times New Roman"/>
          <w:sz w:val="28"/>
          <w:szCs w:val="28"/>
          <w:lang w:val="kk-KZ"/>
        </w:rPr>
        <w:t xml:space="preserve"> су үнемде</w:t>
      </w:r>
      <w:r w:rsidR="000C4807">
        <w:rPr>
          <w:rFonts w:ascii="Times New Roman" w:hAnsi="Times New Roman" w:cs="Times New Roman"/>
          <w:sz w:val="28"/>
          <w:szCs w:val="28"/>
          <w:lang w:val="kk-KZ"/>
        </w:rPr>
        <w:t>уші</w:t>
      </w:r>
      <w:r w:rsidR="00F67AB4">
        <w:rPr>
          <w:rFonts w:ascii="Times New Roman" w:hAnsi="Times New Roman" w:cs="Times New Roman"/>
          <w:sz w:val="28"/>
          <w:szCs w:val="28"/>
          <w:lang w:val="kk-KZ"/>
        </w:rPr>
        <w:t xml:space="preserve"> озық</w:t>
      </w:r>
      <w:r>
        <w:rPr>
          <w:rFonts w:ascii="Times New Roman" w:hAnsi="Times New Roman" w:cs="Times New Roman"/>
          <w:sz w:val="28"/>
          <w:szCs w:val="28"/>
          <w:lang w:val="kk-KZ"/>
        </w:rPr>
        <w:t xml:space="preserve"> технологиялар</w:t>
      </w:r>
      <w:r w:rsidR="00F67AB4">
        <w:rPr>
          <w:rFonts w:ascii="Times New Roman" w:hAnsi="Times New Roman" w:cs="Times New Roman"/>
          <w:sz w:val="28"/>
          <w:szCs w:val="28"/>
          <w:lang w:val="kk-KZ"/>
        </w:rPr>
        <w:t>ды</w:t>
      </w:r>
      <w:r>
        <w:rPr>
          <w:rFonts w:ascii="Times New Roman" w:hAnsi="Times New Roman" w:cs="Times New Roman"/>
          <w:sz w:val="28"/>
          <w:szCs w:val="28"/>
          <w:lang w:val="kk-KZ"/>
        </w:rPr>
        <w:t xml:space="preserve"> </w:t>
      </w:r>
      <w:r w:rsidR="000C4807">
        <w:rPr>
          <w:rFonts w:ascii="Times New Roman" w:hAnsi="Times New Roman" w:cs="Times New Roman"/>
          <w:sz w:val="28"/>
          <w:szCs w:val="28"/>
          <w:lang w:val="kk-KZ"/>
        </w:rPr>
        <w:t>пайдалану</w:t>
      </w:r>
      <w:r>
        <w:rPr>
          <w:rFonts w:ascii="Times New Roman" w:hAnsi="Times New Roman" w:cs="Times New Roman"/>
          <w:sz w:val="28"/>
          <w:szCs w:val="28"/>
          <w:lang w:val="kk-KZ"/>
        </w:rPr>
        <w:t xml:space="preserve"> деңгейінің төмен</w:t>
      </w:r>
      <w:r w:rsidR="00F67AB4">
        <w:rPr>
          <w:rFonts w:ascii="Times New Roman" w:hAnsi="Times New Roman" w:cs="Times New Roman"/>
          <w:sz w:val="28"/>
          <w:szCs w:val="28"/>
          <w:lang w:val="kk-KZ"/>
        </w:rPr>
        <w:t xml:space="preserve"> болуы</w:t>
      </w:r>
      <w:r>
        <w:rPr>
          <w:rFonts w:ascii="Times New Roman" w:hAnsi="Times New Roman" w:cs="Times New Roman"/>
          <w:sz w:val="28"/>
          <w:szCs w:val="28"/>
          <w:lang w:val="kk-KZ"/>
        </w:rPr>
        <w:t>;</w:t>
      </w:r>
    </w:p>
    <w:p w14:paraId="377B1A27" w14:textId="66B38345" w:rsidR="00C542F4" w:rsidRDefault="00F67AB4" w:rsidP="00E464CE">
      <w:pPr>
        <w:pStyle w:val="af6"/>
        <w:numPr>
          <w:ilvl w:val="0"/>
          <w:numId w:val="12"/>
        </w:numPr>
        <w:spacing w:after="0" w:line="240" w:lineRule="auto"/>
        <w:ind w:left="567" w:hanging="357"/>
        <w:jc w:val="both"/>
        <w:rPr>
          <w:rFonts w:ascii="Times New Roman" w:hAnsi="Times New Roman" w:cs="Times New Roman"/>
          <w:sz w:val="28"/>
          <w:szCs w:val="28"/>
          <w:lang w:val="kk-KZ"/>
        </w:rPr>
      </w:pPr>
      <w:r>
        <w:rPr>
          <w:rFonts w:ascii="Times New Roman" w:hAnsi="Times New Roman" w:cs="Times New Roman"/>
          <w:sz w:val="28"/>
          <w:szCs w:val="28"/>
          <w:lang w:val="kk-KZ"/>
        </w:rPr>
        <w:t>кешеннің</w:t>
      </w:r>
      <w:r w:rsidR="00C542F4">
        <w:rPr>
          <w:rFonts w:ascii="Times New Roman" w:hAnsi="Times New Roman" w:cs="Times New Roman"/>
          <w:sz w:val="28"/>
          <w:szCs w:val="28"/>
          <w:lang w:val="kk-KZ"/>
        </w:rPr>
        <w:t xml:space="preserve"> техникалық </w:t>
      </w:r>
      <w:r w:rsidR="003C633D">
        <w:rPr>
          <w:rFonts w:ascii="Times New Roman" w:hAnsi="Times New Roman" w:cs="Times New Roman"/>
          <w:sz w:val="28"/>
          <w:szCs w:val="28"/>
          <w:lang w:val="kk-KZ"/>
        </w:rPr>
        <w:t xml:space="preserve">және технологиялық нашар </w:t>
      </w:r>
      <w:proofErr w:type="spellStart"/>
      <w:r w:rsidR="00206443">
        <w:rPr>
          <w:rFonts w:ascii="Times New Roman" w:hAnsi="Times New Roman" w:cs="Times New Roman"/>
          <w:sz w:val="28"/>
          <w:szCs w:val="28"/>
          <w:lang w:val="kk-KZ"/>
        </w:rPr>
        <w:t>жабдықтандырылуы</w:t>
      </w:r>
      <w:proofErr w:type="spellEnd"/>
      <w:r w:rsidR="003C633D">
        <w:rPr>
          <w:rFonts w:ascii="Times New Roman" w:hAnsi="Times New Roman" w:cs="Times New Roman"/>
          <w:sz w:val="28"/>
          <w:szCs w:val="28"/>
          <w:lang w:val="kk-KZ"/>
        </w:rPr>
        <w:t>;</w:t>
      </w:r>
    </w:p>
    <w:p w14:paraId="2331CB40" w14:textId="44ED63E1" w:rsidR="003C633D" w:rsidRDefault="003C633D" w:rsidP="00E464CE">
      <w:pPr>
        <w:pStyle w:val="af6"/>
        <w:numPr>
          <w:ilvl w:val="0"/>
          <w:numId w:val="12"/>
        </w:numPr>
        <w:spacing w:after="0" w:line="240" w:lineRule="auto"/>
        <w:ind w:left="567" w:hanging="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саланың </w:t>
      </w:r>
      <w:proofErr w:type="spellStart"/>
      <w:r>
        <w:rPr>
          <w:rFonts w:ascii="Times New Roman" w:hAnsi="Times New Roman" w:cs="Times New Roman"/>
          <w:sz w:val="28"/>
          <w:szCs w:val="28"/>
          <w:lang w:val="kk-KZ"/>
        </w:rPr>
        <w:t>цифрландыру</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деңгейігің</w:t>
      </w:r>
      <w:proofErr w:type="spellEnd"/>
      <w:r>
        <w:rPr>
          <w:rFonts w:ascii="Times New Roman" w:hAnsi="Times New Roman" w:cs="Times New Roman"/>
          <w:sz w:val="28"/>
          <w:szCs w:val="28"/>
          <w:lang w:val="kk-KZ"/>
        </w:rPr>
        <w:t xml:space="preserve"> төмендігі;</w:t>
      </w:r>
    </w:p>
    <w:p w14:paraId="621D8880" w14:textId="3404D32C" w:rsidR="003C633D" w:rsidRDefault="003C633D" w:rsidP="00616AA8">
      <w:pPr>
        <w:pStyle w:val="af6"/>
        <w:numPr>
          <w:ilvl w:val="0"/>
          <w:numId w:val="12"/>
        </w:numPr>
        <w:spacing w:after="0" w:line="240" w:lineRule="auto"/>
        <w:ind w:left="567" w:right="141" w:hanging="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w:t>
      </w:r>
      <w:r w:rsidR="00206443">
        <w:rPr>
          <w:rFonts w:ascii="Times New Roman" w:hAnsi="Times New Roman" w:cs="Times New Roman"/>
          <w:sz w:val="28"/>
          <w:szCs w:val="28"/>
          <w:lang w:val="kk-KZ"/>
        </w:rPr>
        <w:t>жүйесі</w:t>
      </w:r>
      <w:r w:rsidR="00E37244">
        <w:rPr>
          <w:rFonts w:ascii="Times New Roman" w:hAnsi="Times New Roman" w:cs="Times New Roman"/>
          <w:sz w:val="28"/>
          <w:szCs w:val="28"/>
          <w:lang w:val="kk-KZ"/>
        </w:rPr>
        <w:t xml:space="preserve"> </w:t>
      </w:r>
      <w:r w:rsidR="00206443">
        <w:rPr>
          <w:rFonts w:ascii="Times New Roman" w:hAnsi="Times New Roman" w:cs="Times New Roman"/>
          <w:sz w:val="28"/>
          <w:szCs w:val="28"/>
          <w:lang w:val="kk-KZ"/>
        </w:rPr>
        <w:t xml:space="preserve">мен </w:t>
      </w:r>
      <w:r>
        <w:rPr>
          <w:rFonts w:ascii="Times New Roman" w:hAnsi="Times New Roman" w:cs="Times New Roman"/>
          <w:sz w:val="28"/>
          <w:szCs w:val="28"/>
          <w:lang w:val="kk-KZ"/>
        </w:rPr>
        <w:t>қадағалау</w:t>
      </w:r>
      <w:r w:rsidR="002064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функцияларын </w:t>
      </w:r>
      <w:r w:rsidR="00206443">
        <w:rPr>
          <w:rFonts w:ascii="Times New Roman" w:hAnsi="Times New Roman" w:cs="Times New Roman"/>
          <w:sz w:val="28"/>
          <w:szCs w:val="28"/>
          <w:lang w:val="kk-KZ"/>
        </w:rPr>
        <w:t xml:space="preserve">іске </w:t>
      </w:r>
      <w:r>
        <w:rPr>
          <w:rFonts w:ascii="Times New Roman" w:hAnsi="Times New Roman" w:cs="Times New Roman"/>
          <w:sz w:val="28"/>
          <w:szCs w:val="28"/>
          <w:lang w:val="kk-KZ"/>
        </w:rPr>
        <w:t xml:space="preserve"> асыру, мемлекеттік қызметтер</w:t>
      </w:r>
      <w:r w:rsidR="00E37244">
        <w:rPr>
          <w:rFonts w:ascii="Times New Roman" w:hAnsi="Times New Roman" w:cs="Times New Roman"/>
          <w:sz w:val="28"/>
          <w:szCs w:val="28"/>
          <w:lang w:val="kk-KZ"/>
        </w:rPr>
        <w:t>ді</w:t>
      </w:r>
      <w:r w:rsidR="002D683F">
        <w:rPr>
          <w:rFonts w:ascii="Times New Roman" w:hAnsi="Times New Roman" w:cs="Times New Roman"/>
          <w:sz w:val="28"/>
          <w:szCs w:val="28"/>
          <w:lang w:val="kk-KZ"/>
        </w:rPr>
        <w:t xml:space="preserve"> </w:t>
      </w:r>
      <w:r w:rsidR="00206443">
        <w:rPr>
          <w:rFonts w:ascii="Times New Roman" w:hAnsi="Times New Roman" w:cs="Times New Roman"/>
          <w:sz w:val="28"/>
          <w:szCs w:val="28"/>
          <w:lang w:val="kk-KZ"/>
        </w:rPr>
        <w:t>ұсыну</w:t>
      </w:r>
      <w:r>
        <w:rPr>
          <w:rFonts w:ascii="Times New Roman" w:hAnsi="Times New Roman" w:cs="Times New Roman"/>
          <w:sz w:val="28"/>
          <w:szCs w:val="28"/>
          <w:lang w:val="kk-KZ"/>
        </w:rPr>
        <w:t xml:space="preserve"> кезінде жемқорлық </w:t>
      </w:r>
      <w:r w:rsidR="007C4ECD">
        <w:rPr>
          <w:rFonts w:ascii="Times New Roman" w:hAnsi="Times New Roman" w:cs="Times New Roman"/>
          <w:sz w:val="28"/>
          <w:szCs w:val="28"/>
          <w:lang w:val="kk-KZ"/>
        </w:rPr>
        <w:t xml:space="preserve">көріністерінің </w:t>
      </w:r>
      <w:r>
        <w:rPr>
          <w:rFonts w:ascii="Times New Roman" w:hAnsi="Times New Roman" w:cs="Times New Roman"/>
          <w:sz w:val="28"/>
          <w:szCs w:val="28"/>
          <w:lang w:val="kk-KZ"/>
        </w:rPr>
        <w:t xml:space="preserve"> жоғары</w:t>
      </w:r>
      <w:r w:rsidR="00E37244">
        <w:rPr>
          <w:rFonts w:ascii="Times New Roman" w:hAnsi="Times New Roman" w:cs="Times New Roman"/>
          <w:sz w:val="28"/>
          <w:szCs w:val="28"/>
          <w:lang w:val="kk-KZ"/>
        </w:rPr>
        <w:t xml:space="preserve"> болу</w:t>
      </w:r>
      <w:r>
        <w:rPr>
          <w:rFonts w:ascii="Times New Roman" w:hAnsi="Times New Roman" w:cs="Times New Roman"/>
          <w:sz w:val="28"/>
          <w:szCs w:val="28"/>
          <w:lang w:val="kk-KZ"/>
        </w:rPr>
        <w:t>ы;</w:t>
      </w:r>
    </w:p>
    <w:p w14:paraId="70DBD57B" w14:textId="07D635DF" w:rsidR="003C633D" w:rsidRDefault="003C633D" w:rsidP="00616AA8">
      <w:pPr>
        <w:pStyle w:val="af6"/>
        <w:numPr>
          <w:ilvl w:val="0"/>
          <w:numId w:val="12"/>
        </w:numPr>
        <w:spacing w:after="0" w:line="240" w:lineRule="auto"/>
        <w:ind w:left="567" w:right="141" w:hanging="357"/>
        <w:jc w:val="both"/>
        <w:rPr>
          <w:rFonts w:ascii="Times New Roman" w:hAnsi="Times New Roman" w:cs="Times New Roman"/>
          <w:sz w:val="28"/>
          <w:szCs w:val="28"/>
          <w:lang w:val="kk-KZ"/>
        </w:rPr>
      </w:pPr>
      <w:r>
        <w:rPr>
          <w:rFonts w:ascii="Times New Roman" w:hAnsi="Times New Roman" w:cs="Times New Roman"/>
          <w:sz w:val="28"/>
          <w:szCs w:val="28"/>
          <w:lang w:val="kk-KZ"/>
        </w:rPr>
        <w:t>органикалық егін</w:t>
      </w:r>
      <w:r w:rsidR="00E37244">
        <w:rPr>
          <w:rFonts w:ascii="Times New Roman" w:hAnsi="Times New Roman" w:cs="Times New Roman"/>
          <w:sz w:val="28"/>
          <w:szCs w:val="28"/>
          <w:lang w:val="kk-KZ"/>
        </w:rPr>
        <w:t xml:space="preserve"> шаруашылығының</w:t>
      </w:r>
      <w:r>
        <w:rPr>
          <w:rFonts w:ascii="Times New Roman" w:hAnsi="Times New Roman" w:cs="Times New Roman"/>
          <w:sz w:val="28"/>
          <w:szCs w:val="28"/>
          <w:lang w:val="kk-KZ"/>
        </w:rPr>
        <w:t xml:space="preserve"> </w:t>
      </w:r>
      <w:r w:rsidR="00754FB8">
        <w:rPr>
          <w:rFonts w:ascii="Times New Roman" w:hAnsi="Times New Roman" w:cs="Times New Roman"/>
          <w:sz w:val="28"/>
          <w:szCs w:val="28"/>
          <w:lang w:val="kk-KZ"/>
        </w:rPr>
        <w:t>жетілмегендігі,</w:t>
      </w:r>
      <w:r w:rsidR="007C4ECD">
        <w:rPr>
          <w:rFonts w:ascii="Times New Roman" w:hAnsi="Times New Roman" w:cs="Times New Roman"/>
          <w:sz w:val="28"/>
          <w:szCs w:val="28"/>
          <w:lang w:val="kk-KZ"/>
        </w:rPr>
        <w:t xml:space="preserve"> табиғи </w:t>
      </w:r>
      <w:r w:rsidR="00754FB8">
        <w:rPr>
          <w:rFonts w:ascii="Times New Roman" w:hAnsi="Times New Roman" w:cs="Times New Roman"/>
          <w:sz w:val="28"/>
          <w:szCs w:val="28"/>
          <w:lang w:val="kk-KZ"/>
        </w:rPr>
        <w:t xml:space="preserve">шикізатты </w:t>
      </w:r>
      <w:r w:rsidR="00E37244">
        <w:rPr>
          <w:rFonts w:ascii="Times New Roman" w:hAnsi="Times New Roman" w:cs="Times New Roman"/>
          <w:sz w:val="28"/>
          <w:szCs w:val="28"/>
          <w:lang w:val="kk-KZ"/>
        </w:rPr>
        <w:t>шығару</w:t>
      </w:r>
      <w:r w:rsidR="00754FB8">
        <w:rPr>
          <w:rFonts w:ascii="Times New Roman" w:hAnsi="Times New Roman" w:cs="Times New Roman"/>
          <w:sz w:val="28"/>
          <w:szCs w:val="28"/>
          <w:lang w:val="kk-KZ"/>
        </w:rPr>
        <w:t xml:space="preserve"> және </w:t>
      </w:r>
      <w:r w:rsidR="007C4ECD">
        <w:rPr>
          <w:rFonts w:ascii="Times New Roman" w:hAnsi="Times New Roman" w:cs="Times New Roman"/>
          <w:sz w:val="28"/>
          <w:szCs w:val="28"/>
          <w:lang w:val="kk-KZ"/>
        </w:rPr>
        <w:t>қайта</w:t>
      </w:r>
      <w:r w:rsidR="00DD2780">
        <w:rPr>
          <w:rFonts w:ascii="Times New Roman" w:hAnsi="Times New Roman" w:cs="Times New Roman"/>
          <w:sz w:val="28"/>
          <w:szCs w:val="28"/>
          <w:lang w:val="kk-KZ"/>
        </w:rPr>
        <w:t xml:space="preserve"> жасап шығару </w:t>
      </w:r>
      <w:r w:rsidR="00251413">
        <w:rPr>
          <w:rFonts w:ascii="Times New Roman" w:hAnsi="Times New Roman" w:cs="Times New Roman"/>
          <w:sz w:val="28"/>
          <w:szCs w:val="28"/>
          <w:lang w:val="kk-KZ"/>
        </w:rPr>
        <w:t>техникаларының</w:t>
      </w:r>
      <w:r w:rsidR="00754FB8">
        <w:rPr>
          <w:rFonts w:ascii="Times New Roman" w:hAnsi="Times New Roman" w:cs="Times New Roman"/>
          <w:sz w:val="28"/>
          <w:szCs w:val="28"/>
          <w:lang w:val="kk-KZ"/>
        </w:rPr>
        <w:t xml:space="preserve"> артта қалуы;</w:t>
      </w:r>
    </w:p>
    <w:p w14:paraId="10143815" w14:textId="089C9BAB" w:rsidR="00754FB8" w:rsidRPr="008B2562" w:rsidRDefault="00DD2780" w:rsidP="00616AA8">
      <w:pPr>
        <w:pStyle w:val="af6"/>
        <w:numPr>
          <w:ilvl w:val="0"/>
          <w:numId w:val="12"/>
        </w:numPr>
        <w:spacing w:after="0" w:line="240" w:lineRule="auto"/>
        <w:ind w:left="567" w:right="141" w:hanging="357"/>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шаруашылығының</w:t>
      </w:r>
      <w:r w:rsidR="00754FB8">
        <w:rPr>
          <w:rFonts w:ascii="Times New Roman" w:hAnsi="Times New Roman" w:cs="Times New Roman"/>
          <w:sz w:val="28"/>
          <w:szCs w:val="28"/>
          <w:lang w:val="kk-KZ"/>
        </w:rPr>
        <w:t xml:space="preserve"> өндіріс </w:t>
      </w:r>
      <w:r w:rsidR="00E37244">
        <w:rPr>
          <w:rFonts w:ascii="Times New Roman" w:hAnsi="Times New Roman" w:cs="Times New Roman"/>
          <w:sz w:val="28"/>
          <w:szCs w:val="28"/>
          <w:lang w:val="kk-KZ"/>
        </w:rPr>
        <w:t>кешенінде</w:t>
      </w:r>
      <w:r>
        <w:rPr>
          <w:rFonts w:ascii="Times New Roman" w:hAnsi="Times New Roman" w:cs="Times New Roman"/>
          <w:sz w:val="28"/>
          <w:szCs w:val="28"/>
          <w:lang w:val="kk-KZ"/>
        </w:rPr>
        <w:t>гі</w:t>
      </w:r>
      <w:r w:rsidR="00754FB8">
        <w:rPr>
          <w:rFonts w:ascii="Times New Roman" w:hAnsi="Times New Roman" w:cs="Times New Roman"/>
          <w:sz w:val="28"/>
          <w:szCs w:val="28"/>
          <w:lang w:val="kk-KZ"/>
        </w:rPr>
        <w:t xml:space="preserve"> қолданыстағы </w:t>
      </w:r>
      <w:r>
        <w:rPr>
          <w:rFonts w:ascii="Times New Roman" w:hAnsi="Times New Roman" w:cs="Times New Roman"/>
          <w:sz w:val="28"/>
          <w:szCs w:val="28"/>
          <w:lang w:val="kk-KZ"/>
        </w:rPr>
        <w:t xml:space="preserve"> </w:t>
      </w:r>
      <w:r w:rsidR="00754FB8">
        <w:rPr>
          <w:rFonts w:ascii="Times New Roman" w:hAnsi="Times New Roman" w:cs="Times New Roman"/>
          <w:sz w:val="28"/>
          <w:szCs w:val="28"/>
          <w:lang w:val="kk-KZ"/>
        </w:rPr>
        <w:t xml:space="preserve">құқықтық актілер мен </w:t>
      </w:r>
      <w:r>
        <w:rPr>
          <w:rFonts w:ascii="Times New Roman" w:hAnsi="Times New Roman" w:cs="Times New Roman"/>
          <w:sz w:val="28"/>
          <w:szCs w:val="28"/>
          <w:lang w:val="kk-KZ"/>
        </w:rPr>
        <w:t>мемлекеттік</w:t>
      </w:r>
      <w:r w:rsidR="00754FB8">
        <w:rPr>
          <w:rFonts w:ascii="Times New Roman" w:hAnsi="Times New Roman" w:cs="Times New Roman"/>
          <w:sz w:val="28"/>
          <w:szCs w:val="28"/>
          <w:lang w:val="kk-KZ"/>
        </w:rPr>
        <w:t xml:space="preserve"> стандарттар </w:t>
      </w:r>
      <w:r>
        <w:rPr>
          <w:rFonts w:ascii="Times New Roman" w:hAnsi="Times New Roman" w:cs="Times New Roman"/>
          <w:sz w:val="28"/>
          <w:szCs w:val="28"/>
          <w:lang w:val="kk-KZ"/>
        </w:rPr>
        <w:t>жергілікті</w:t>
      </w:r>
      <w:r w:rsidR="00754FB8">
        <w:rPr>
          <w:rFonts w:ascii="Times New Roman" w:hAnsi="Times New Roman" w:cs="Times New Roman"/>
          <w:sz w:val="28"/>
          <w:szCs w:val="28"/>
          <w:lang w:val="kk-KZ"/>
        </w:rPr>
        <w:t xml:space="preserve"> өндірушілердің </w:t>
      </w:r>
      <w:r w:rsidR="00E37244">
        <w:rPr>
          <w:rFonts w:ascii="Times New Roman" w:hAnsi="Times New Roman" w:cs="Times New Roman"/>
          <w:sz w:val="28"/>
          <w:szCs w:val="28"/>
          <w:lang w:val="kk-KZ"/>
        </w:rPr>
        <w:t>қалауларына</w:t>
      </w:r>
      <w:r w:rsidR="00754FB8">
        <w:rPr>
          <w:rFonts w:ascii="Times New Roman" w:hAnsi="Times New Roman" w:cs="Times New Roman"/>
          <w:sz w:val="28"/>
          <w:szCs w:val="28"/>
          <w:lang w:val="kk-KZ"/>
        </w:rPr>
        <w:t xml:space="preserve"> жауап</w:t>
      </w:r>
      <w:r w:rsidR="001E0936">
        <w:rPr>
          <w:rFonts w:ascii="Times New Roman" w:hAnsi="Times New Roman" w:cs="Times New Roman"/>
          <w:sz w:val="28"/>
          <w:szCs w:val="28"/>
          <w:lang w:val="kk-KZ"/>
        </w:rPr>
        <w:t>кершілік</w:t>
      </w:r>
      <w:r w:rsidR="00754FB8">
        <w:rPr>
          <w:rFonts w:ascii="Times New Roman" w:hAnsi="Times New Roman" w:cs="Times New Roman"/>
          <w:sz w:val="28"/>
          <w:szCs w:val="28"/>
          <w:lang w:val="kk-KZ"/>
        </w:rPr>
        <w:t xml:space="preserve"> </w:t>
      </w:r>
      <w:r w:rsidR="001E0936">
        <w:rPr>
          <w:rFonts w:ascii="Times New Roman" w:hAnsi="Times New Roman" w:cs="Times New Roman"/>
          <w:sz w:val="28"/>
          <w:szCs w:val="28"/>
          <w:lang w:val="kk-KZ"/>
        </w:rPr>
        <w:t>алмайды</w:t>
      </w:r>
      <w:r w:rsidR="00754FB8">
        <w:rPr>
          <w:rFonts w:ascii="Times New Roman" w:hAnsi="Times New Roman" w:cs="Times New Roman"/>
          <w:sz w:val="28"/>
          <w:szCs w:val="28"/>
          <w:lang w:val="kk-KZ"/>
        </w:rPr>
        <w:t xml:space="preserve"> және </w:t>
      </w:r>
      <w:r w:rsidR="001E0936">
        <w:rPr>
          <w:rFonts w:ascii="Times New Roman" w:hAnsi="Times New Roman" w:cs="Times New Roman"/>
          <w:sz w:val="28"/>
          <w:szCs w:val="28"/>
          <w:lang w:val="kk-KZ"/>
        </w:rPr>
        <w:t>шетелдік</w:t>
      </w:r>
      <w:r w:rsidR="00754FB8">
        <w:rPr>
          <w:rFonts w:ascii="Times New Roman" w:hAnsi="Times New Roman" w:cs="Times New Roman"/>
          <w:sz w:val="28"/>
          <w:szCs w:val="28"/>
          <w:lang w:val="kk-KZ"/>
        </w:rPr>
        <w:t xml:space="preserve"> тәжірибеге сәйкес</w:t>
      </w:r>
      <w:r w:rsidR="001E0936">
        <w:rPr>
          <w:rFonts w:ascii="Times New Roman" w:hAnsi="Times New Roman" w:cs="Times New Roman"/>
          <w:sz w:val="28"/>
          <w:szCs w:val="28"/>
          <w:lang w:val="kk-KZ"/>
        </w:rPr>
        <w:t>сіздігін</w:t>
      </w:r>
      <w:r w:rsidR="00251413">
        <w:rPr>
          <w:rFonts w:ascii="Times New Roman" w:hAnsi="Times New Roman" w:cs="Times New Roman"/>
          <w:sz w:val="28"/>
          <w:szCs w:val="28"/>
          <w:lang w:val="kk-KZ"/>
        </w:rPr>
        <w:t xml:space="preserve"> белгілейді</w:t>
      </w:r>
      <w:r w:rsidR="0097533F" w:rsidRPr="0097533F">
        <w:rPr>
          <w:rFonts w:ascii="Times New Roman" w:hAnsi="Times New Roman" w:cs="Times New Roman"/>
          <w:sz w:val="28"/>
          <w:szCs w:val="28"/>
          <w:lang w:val="kk-KZ"/>
        </w:rPr>
        <w:t xml:space="preserve"> [</w:t>
      </w:r>
      <w:r w:rsidR="009E72CE" w:rsidRPr="009E72CE">
        <w:rPr>
          <w:rFonts w:ascii="Times New Roman" w:hAnsi="Times New Roman" w:cs="Times New Roman"/>
          <w:sz w:val="28"/>
          <w:szCs w:val="28"/>
          <w:lang w:val="kk-KZ"/>
        </w:rPr>
        <w:t>82</w:t>
      </w:r>
      <w:r w:rsidR="0097533F" w:rsidRPr="0097533F">
        <w:rPr>
          <w:rFonts w:ascii="Times New Roman" w:hAnsi="Times New Roman" w:cs="Times New Roman"/>
          <w:sz w:val="28"/>
          <w:szCs w:val="28"/>
          <w:lang w:val="kk-KZ"/>
        </w:rPr>
        <w:t>]</w:t>
      </w:r>
      <w:r w:rsidR="00754FB8">
        <w:rPr>
          <w:rFonts w:ascii="Times New Roman" w:hAnsi="Times New Roman" w:cs="Times New Roman"/>
          <w:sz w:val="28"/>
          <w:szCs w:val="28"/>
          <w:lang w:val="kk-KZ"/>
        </w:rPr>
        <w:t>.</w:t>
      </w:r>
    </w:p>
    <w:p w14:paraId="1A3137EC" w14:textId="35CB5327" w:rsidR="00F7031E" w:rsidRDefault="007E03ED" w:rsidP="00616AA8">
      <w:pPr>
        <w:ind w:right="141" w:firstLine="567"/>
        <w:jc w:val="both"/>
        <w:rPr>
          <w:lang w:val="kk-KZ"/>
        </w:rPr>
      </w:pPr>
      <w:r w:rsidRPr="007E03ED">
        <w:rPr>
          <w:lang w:val="kk-KZ"/>
        </w:rPr>
        <w:t>2018-2022</w:t>
      </w:r>
      <w:r>
        <w:rPr>
          <w:lang w:val="kk-KZ"/>
        </w:rPr>
        <w:t xml:space="preserve"> жылдар аралығында Қазақстан Республикасының өсімдік  шаруашылығы  өнімдерінің экспорты мен импорты ұсынылған</w:t>
      </w:r>
      <w:r w:rsidR="00C0157D">
        <w:rPr>
          <w:lang w:val="kk-KZ"/>
        </w:rPr>
        <w:t xml:space="preserve"> </w:t>
      </w:r>
      <w:r w:rsidR="00C0157D" w:rsidRPr="00487363">
        <w:rPr>
          <w:lang w:val="kk-KZ"/>
        </w:rPr>
        <w:t>(</w:t>
      </w:r>
      <w:r w:rsidR="00B32828" w:rsidRPr="00B32828">
        <w:rPr>
          <w:lang w:val="kk-KZ"/>
        </w:rPr>
        <w:t>6</w:t>
      </w:r>
      <w:r w:rsidR="00487363" w:rsidRPr="00487363">
        <w:rPr>
          <w:lang w:val="kk-KZ"/>
        </w:rPr>
        <w:t xml:space="preserve"> </w:t>
      </w:r>
      <w:r w:rsidR="00487363">
        <w:rPr>
          <w:lang w:val="kk-KZ"/>
        </w:rPr>
        <w:t>Сурет</w:t>
      </w:r>
      <w:r w:rsidR="00C0157D" w:rsidRPr="00487363">
        <w:rPr>
          <w:lang w:val="kk-KZ"/>
        </w:rPr>
        <w:t>)</w:t>
      </w:r>
      <w:r>
        <w:rPr>
          <w:lang w:val="kk-KZ"/>
        </w:rPr>
        <w:t>.</w:t>
      </w:r>
    </w:p>
    <w:p w14:paraId="2AB1CB2B" w14:textId="5ED8FD3C" w:rsidR="007E03ED" w:rsidRDefault="006452E1" w:rsidP="00616AA8">
      <w:pPr>
        <w:ind w:right="141"/>
        <w:jc w:val="both"/>
        <w:rPr>
          <w:lang w:val="kk-KZ"/>
        </w:rPr>
      </w:pPr>
      <w:r>
        <w:rPr>
          <w:noProof/>
          <w:lang w:val="kk-KZ"/>
        </w:rPr>
        <w:lastRenderedPageBreak/>
        <w:drawing>
          <wp:inline distT="0" distB="0" distL="0" distR="0" wp14:anchorId="4577DEE8" wp14:editId="6EBC0E44">
            <wp:extent cx="6013939" cy="3329305"/>
            <wp:effectExtent l="0" t="0" r="6350" b="0"/>
            <wp:docPr id="18" name="Рисунок 18" descr="Изображение выглядит как текст, снимок экран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число, линия&#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0299" cy="3343898"/>
                    </a:xfrm>
                    <a:prstGeom prst="rect">
                      <a:avLst/>
                    </a:prstGeom>
                  </pic:spPr>
                </pic:pic>
              </a:graphicData>
            </a:graphic>
          </wp:inline>
        </w:drawing>
      </w:r>
    </w:p>
    <w:p w14:paraId="289EEEC0" w14:textId="63BED451" w:rsidR="006452E1" w:rsidRDefault="006452E1" w:rsidP="00B76566">
      <w:pPr>
        <w:jc w:val="both"/>
        <w:rPr>
          <w:lang w:val="kk-KZ"/>
        </w:rPr>
      </w:pPr>
    </w:p>
    <w:p w14:paraId="58E3FB86" w14:textId="7D5451B7" w:rsidR="007C5F18" w:rsidRDefault="007C5F18" w:rsidP="007C5F18">
      <w:pPr>
        <w:ind w:firstLine="567"/>
        <w:jc w:val="center"/>
        <w:rPr>
          <w:lang w:val="kk-KZ"/>
        </w:rPr>
      </w:pPr>
      <w:r>
        <w:rPr>
          <w:lang w:val="kk-KZ"/>
        </w:rPr>
        <w:t>Сурет</w:t>
      </w:r>
      <w:r w:rsidR="00487363" w:rsidRPr="00487363">
        <w:rPr>
          <w:lang w:val="kk-KZ"/>
        </w:rPr>
        <w:t xml:space="preserve"> </w:t>
      </w:r>
      <w:r w:rsidR="00487363">
        <w:rPr>
          <w:lang w:val="kk-KZ"/>
        </w:rPr>
        <w:t>–</w:t>
      </w:r>
      <w:r w:rsidR="00487363" w:rsidRPr="00487363">
        <w:rPr>
          <w:lang w:val="kk-KZ"/>
        </w:rPr>
        <w:t xml:space="preserve"> </w:t>
      </w:r>
      <w:r>
        <w:rPr>
          <w:lang w:val="kk-KZ"/>
        </w:rPr>
        <w:t xml:space="preserve"> </w:t>
      </w:r>
      <w:r w:rsidR="00B32828" w:rsidRPr="00B32828">
        <w:rPr>
          <w:lang w:val="kk-KZ"/>
        </w:rPr>
        <w:t>6</w:t>
      </w:r>
      <w:r>
        <w:rPr>
          <w:lang w:val="kk-KZ"/>
        </w:rPr>
        <w:t xml:space="preserve"> </w:t>
      </w:r>
      <w:r w:rsidR="00487363" w:rsidRPr="00487363">
        <w:rPr>
          <w:lang w:val="kk-KZ"/>
        </w:rPr>
        <w:t xml:space="preserve"> </w:t>
      </w:r>
      <w:r w:rsidRPr="007E03ED">
        <w:rPr>
          <w:lang w:val="kk-KZ"/>
        </w:rPr>
        <w:t>2018-2022</w:t>
      </w:r>
      <w:r>
        <w:rPr>
          <w:lang w:val="kk-KZ"/>
        </w:rPr>
        <w:t xml:space="preserve"> жылдар аралығында Қазақстан Республикасының өсімдік шаруашылығы өнімдерінің экспорты мен импорты, мың доллар</w:t>
      </w:r>
    </w:p>
    <w:p w14:paraId="2331CD70" w14:textId="00DC9D05" w:rsidR="007C5F18" w:rsidRDefault="007C5F18" w:rsidP="007C5F18">
      <w:pPr>
        <w:ind w:firstLine="567"/>
        <w:jc w:val="center"/>
        <w:rPr>
          <w:lang w:val="kk-KZ"/>
        </w:rPr>
      </w:pPr>
    </w:p>
    <w:p w14:paraId="2A806D15" w14:textId="2CFD8DD1" w:rsidR="007C5F18" w:rsidRDefault="007C5F18" w:rsidP="00487363">
      <w:pPr>
        <w:ind w:firstLine="567"/>
        <w:jc w:val="both"/>
        <w:rPr>
          <w:lang w:val="kk-KZ"/>
        </w:rPr>
      </w:pPr>
      <w:r>
        <w:rPr>
          <w:lang w:val="kk-KZ"/>
        </w:rPr>
        <w:t xml:space="preserve">Ескерту </w:t>
      </w:r>
      <w:r w:rsidRPr="007C5F18">
        <w:rPr>
          <w:lang w:val="kk-KZ"/>
        </w:rPr>
        <w:t>– [</w:t>
      </w:r>
      <w:r w:rsidR="00AF3C97" w:rsidRPr="00AF3C97">
        <w:rPr>
          <w:lang w:val="kk-KZ"/>
        </w:rPr>
        <w:t>7</w:t>
      </w:r>
      <w:r w:rsidR="009E72CE" w:rsidRPr="009E72CE">
        <w:rPr>
          <w:lang w:val="kk-KZ"/>
        </w:rPr>
        <w:t>9</w:t>
      </w:r>
      <w:r w:rsidRPr="007C5F18">
        <w:rPr>
          <w:lang w:val="kk-KZ"/>
        </w:rPr>
        <w:t>]</w:t>
      </w:r>
      <w:r>
        <w:rPr>
          <w:lang w:val="kk-KZ"/>
        </w:rPr>
        <w:t xml:space="preserve"> </w:t>
      </w:r>
      <w:r w:rsidR="00C34E72" w:rsidRPr="00C34E72">
        <w:rPr>
          <w:color w:val="262626" w:themeColor="text1" w:themeTint="D9"/>
          <w:lang w:val="kk-KZ"/>
        </w:rPr>
        <w:t>ҚР стратегиялық жоспарлау және реформалар агенттігінің Ұлттық статистика бюросы деректері негізінде автормен құрастырылған</w:t>
      </w:r>
    </w:p>
    <w:p w14:paraId="72133B1B" w14:textId="77777777" w:rsidR="00C777A9" w:rsidRDefault="00C777A9" w:rsidP="00DE577D">
      <w:pPr>
        <w:ind w:firstLine="567"/>
        <w:jc w:val="both"/>
        <w:rPr>
          <w:color w:val="FF0000"/>
          <w:lang w:val="kk-KZ"/>
        </w:rPr>
      </w:pPr>
    </w:p>
    <w:p w14:paraId="767DF151" w14:textId="79BB7BCE" w:rsidR="00EC19FA" w:rsidRPr="00273CB8" w:rsidRDefault="00B32828" w:rsidP="00616AA8">
      <w:pPr>
        <w:ind w:right="141" w:firstLine="567"/>
        <w:jc w:val="both"/>
        <w:rPr>
          <w:lang w:val="kk-KZ"/>
        </w:rPr>
      </w:pPr>
      <w:r w:rsidRPr="00B32828">
        <w:rPr>
          <w:lang w:val="kk-KZ"/>
        </w:rPr>
        <w:t>6-с</w:t>
      </w:r>
      <w:r w:rsidR="009D7A9B">
        <w:rPr>
          <w:lang w:val="kk-KZ"/>
        </w:rPr>
        <w:t xml:space="preserve">уретте </w:t>
      </w:r>
      <w:r w:rsidR="0081665C" w:rsidRPr="0081665C">
        <w:rPr>
          <w:lang w:val="kk-KZ"/>
        </w:rPr>
        <w:t>2018 ж</w:t>
      </w:r>
      <w:r w:rsidR="0081665C">
        <w:rPr>
          <w:lang w:val="kk-KZ"/>
        </w:rPr>
        <w:t xml:space="preserve">ылдан </w:t>
      </w:r>
      <w:r w:rsidR="0081665C" w:rsidRPr="009D7A9B">
        <w:rPr>
          <w:lang w:val="kk-KZ"/>
        </w:rPr>
        <w:t xml:space="preserve">2022 </w:t>
      </w:r>
      <w:r w:rsidR="009D7A9B">
        <w:rPr>
          <w:lang w:val="kk-KZ"/>
        </w:rPr>
        <w:t xml:space="preserve">жылға дейінгі кезеңде алынған деректерді талдау барысында Қазақстанның өсімдік шаруашылығының өнімдерінің экспорты мен импорты </w:t>
      </w:r>
      <w:r w:rsidR="0032376E">
        <w:rPr>
          <w:lang w:val="kk-KZ"/>
        </w:rPr>
        <w:t>жыл сайынғы өсуі</w:t>
      </w:r>
      <w:r w:rsidR="00963692">
        <w:rPr>
          <w:lang w:val="kk-KZ"/>
        </w:rPr>
        <w:t>н</w:t>
      </w:r>
      <w:r w:rsidR="0032376E">
        <w:rPr>
          <w:lang w:val="kk-KZ"/>
        </w:rPr>
        <w:t xml:space="preserve"> байқа</w:t>
      </w:r>
      <w:r w:rsidR="00963692">
        <w:rPr>
          <w:lang w:val="kk-KZ"/>
        </w:rPr>
        <w:t>ймыз</w:t>
      </w:r>
      <w:r w:rsidR="009D7A9B">
        <w:rPr>
          <w:lang w:val="kk-KZ"/>
        </w:rPr>
        <w:t xml:space="preserve">. </w:t>
      </w:r>
      <w:r w:rsidR="009D7A9B" w:rsidRPr="009D7A9B">
        <w:rPr>
          <w:lang w:val="kk-KZ"/>
        </w:rPr>
        <w:t xml:space="preserve">2022 </w:t>
      </w:r>
      <w:r w:rsidR="009D7A9B">
        <w:rPr>
          <w:lang w:val="kk-KZ"/>
        </w:rPr>
        <w:t xml:space="preserve">жылы </w:t>
      </w:r>
      <w:r w:rsidR="0032376E">
        <w:rPr>
          <w:lang w:val="kk-KZ"/>
        </w:rPr>
        <w:t xml:space="preserve">өсімдік шаруашылығының өнімдерінің экспорты </w:t>
      </w:r>
      <w:r w:rsidR="0032376E" w:rsidRPr="0032376E">
        <w:rPr>
          <w:lang w:val="kk-KZ"/>
        </w:rPr>
        <w:t>3 070 245,9 м</w:t>
      </w:r>
      <w:r w:rsidR="0032376E">
        <w:rPr>
          <w:lang w:val="kk-KZ"/>
        </w:rPr>
        <w:t>ың долларды құрады,</w:t>
      </w:r>
      <w:r w:rsidR="00C777A9">
        <w:rPr>
          <w:lang w:val="kk-KZ"/>
        </w:rPr>
        <w:t xml:space="preserve"> сонымен қатар рекордтық өнімділікке байланысты жоғарғы көрсеткіші байқалды.</w:t>
      </w:r>
      <w:r w:rsidR="0032376E">
        <w:rPr>
          <w:lang w:val="kk-KZ"/>
        </w:rPr>
        <w:t xml:space="preserve"> </w:t>
      </w:r>
      <w:r w:rsidR="0032376E" w:rsidRPr="0032376E">
        <w:rPr>
          <w:lang w:val="kk-KZ"/>
        </w:rPr>
        <w:t>2018 ж</w:t>
      </w:r>
      <w:r w:rsidR="0032376E">
        <w:rPr>
          <w:lang w:val="kk-KZ"/>
        </w:rPr>
        <w:t xml:space="preserve">ылмен салыстырғанда бұл көрсеткіш </w:t>
      </w:r>
      <w:r w:rsidR="00555068" w:rsidRPr="00555068">
        <w:rPr>
          <w:lang w:val="kk-KZ"/>
        </w:rPr>
        <w:t>1</w:t>
      </w:r>
      <w:r w:rsidR="00555068">
        <w:rPr>
          <w:lang w:val="kk-KZ"/>
        </w:rPr>
        <w:t> </w:t>
      </w:r>
      <w:r w:rsidR="00555068" w:rsidRPr="00555068">
        <w:rPr>
          <w:lang w:val="kk-KZ"/>
        </w:rPr>
        <w:t>220</w:t>
      </w:r>
      <w:r w:rsidR="00555068">
        <w:rPr>
          <w:lang w:val="kk-KZ"/>
        </w:rPr>
        <w:t> </w:t>
      </w:r>
      <w:r w:rsidR="00555068" w:rsidRPr="00555068">
        <w:rPr>
          <w:lang w:val="kk-KZ"/>
        </w:rPr>
        <w:t xml:space="preserve">240,5 </w:t>
      </w:r>
      <w:r w:rsidR="00555068">
        <w:rPr>
          <w:lang w:val="kk-KZ"/>
        </w:rPr>
        <w:t xml:space="preserve">мың долларға </w:t>
      </w:r>
      <w:r w:rsidR="00652D71">
        <w:rPr>
          <w:lang w:val="kk-KZ"/>
        </w:rPr>
        <w:t xml:space="preserve"> </w:t>
      </w:r>
      <w:r w:rsidR="00555068">
        <w:rPr>
          <w:lang w:val="kk-KZ"/>
        </w:rPr>
        <w:t>өскен. Ал</w:t>
      </w:r>
      <w:r w:rsidR="00652D71">
        <w:rPr>
          <w:lang w:val="kk-KZ"/>
        </w:rPr>
        <w:t xml:space="preserve"> </w:t>
      </w:r>
      <w:r w:rsidR="00555068">
        <w:rPr>
          <w:lang w:val="kk-KZ"/>
        </w:rPr>
        <w:t xml:space="preserve"> өсімдік</w:t>
      </w:r>
      <w:r w:rsidR="00652D71">
        <w:rPr>
          <w:lang w:val="kk-KZ"/>
        </w:rPr>
        <w:t xml:space="preserve"> </w:t>
      </w:r>
      <w:r w:rsidR="00555068">
        <w:rPr>
          <w:lang w:val="kk-KZ"/>
        </w:rPr>
        <w:t xml:space="preserve"> </w:t>
      </w:r>
      <w:r w:rsidR="00652D71">
        <w:rPr>
          <w:lang w:val="kk-KZ"/>
        </w:rPr>
        <w:t xml:space="preserve"> </w:t>
      </w:r>
      <w:r w:rsidR="00555068">
        <w:rPr>
          <w:lang w:val="kk-KZ"/>
        </w:rPr>
        <w:t>шаруашылығының</w:t>
      </w:r>
      <w:r w:rsidR="00652D71">
        <w:rPr>
          <w:lang w:val="kk-KZ"/>
        </w:rPr>
        <w:t xml:space="preserve"> </w:t>
      </w:r>
      <w:r w:rsidR="00555068">
        <w:rPr>
          <w:lang w:val="kk-KZ"/>
        </w:rPr>
        <w:t xml:space="preserve"> өнімдерінің </w:t>
      </w:r>
      <w:r w:rsidR="00652D71">
        <w:rPr>
          <w:lang w:val="kk-KZ"/>
        </w:rPr>
        <w:t xml:space="preserve"> </w:t>
      </w:r>
      <w:r w:rsidR="00555068">
        <w:rPr>
          <w:lang w:val="kk-KZ"/>
        </w:rPr>
        <w:t>импортына</w:t>
      </w:r>
      <w:r w:rsidR="00652D71">
        <w:rPr>
          <w:lang w:val="kk-KZ"/>
        </w:rPr>
        <w:t xml:space="preserve"> </w:t>
      </w:r>
      <w:r w:rsidR="00555068">
        <w:rPr>
          <w:lang w:val="kk-KZ"/>
        </w:rPr>
        <w:t xml:space="preserve"> келетін болсақ, </w:t>
      </w:r>
      <w:r w:rsidR="00555068" w:rsidRPr="00555068">
        <w:rPr>
          <w:lang w:val="kk-KZ"/>
        </w:rPr>
        <w:t xml:space="preserve">2022 </w:t>
      </w:r>
      <w:r w:rsidR="00555068">
        <w:rPr>
          <w:lang w:val="kk-KZ"/>
        </w:rPr>
        <w:t xml:space="preserve">жылы </w:t>
      </w:r>
      <w:r w:rsidR="00555068" w:rsidRPr="00555068">
        <w:rPr>
          <w:lang w:val="kk-KZ"/>
        </w:rPr>
        <w:t>1 562 751,6 мы</w:t>
      </w:r>
      <w:r w:rsidR="00555068">
        <w:rPr>
          <w:lang w:val="kk-KZ"/>
        </w:rPr>
        <w:t xml:space="preserve">ң долларды құрағанын көрсетті, оны </w:t>
      </w:r>
      <w:r w:rsidR="00555068" w:rsidRPr="00555068">
        <w:rPr>
          <w:lang w:val="kk-KZ"/>
        </w:rPr>
        <w:t>2018 ж</w:t>
      </w:r>
      <w:r w:rsidR="00555068">
        <w:rPr>
          <w:lang w:val="kk-KZ"/>
        </w:rPr>
        <w:t xml:space="preserve">ылмен </w:t>
      </w:r>
      <w:r w:rsidR="00652D71">
        <w:rPr>
          <w:lang w:val="kk-KZ"/>
        </w:rPr>
        <w:t xml:space="preserve"> </w:t>
      </w:r>
      <w:r w:rsidR="00555068">
        <w:rPr>
          <w:lang w:val="kk-KZ"/>
        </w:rPr>
        <w:t xml:space="preserve">салыстырғанда </w:t>
      </w:r>
      <w:r w:rsidR="00652D71">
        <w:rPr>
          <w:lang w:val="kk-KZ"/>
        </w:rPr>
        <w:t xml:space="preserve"> </w:t>
      </w:r>
      <w:r w:rsidR="00555068">
        <w:rPr>
          <w:lang w:val="kk-KZ"/>
        </w:rPr>
        <w:t xml:space="preserve">бұл </w:t>
      </w:r>
      <w:r w:rsidR="00652D71">
        <w:rPr>
          <w:lang w:val="kk-KZ"/>
        </w:rPr>
        <w:t xml:space="preserve"> </w:t>
      </w:r>
      <w:r w:rsidR="00555068">
        <w:rPr>
          <w:lang w:val="kk-KZ"/>
        </w:rPr>
        <w:t xml:space="preserve">көрсеткіш </w:t>
      </w:r>
      <w:r w:rsidR="00652D71">
        <w:rPr>
          <w:lang w:val="kk-KZ"/>
        </w:rPr>
        <w:t xml:space="preserve"> </w:t>
      </w:r>
      <w:r w:rsidR="00555068" w:rsidRPr="00555068">
        <w:rPr>
          <w:lang w:val="kk-KZ"/>
        </w:rPr>
        <w:t>666</w:t>
      </w:r>
      <w:r w:rsidR="00555068">
        <w:rPr>
          <w:lang w:val="kk-KZ"/>
        </w:rPr>
        <w:t> </w:t>
      </w:r>
      <w:r w:rsidR="00555068" w:rsidRPr="00555068">
        <w:rPr>
          <w:lang w:val="kk-KZ"/>
        </w:rPr>
        <w:t xml:space="preserve">271,9 </w:t>
      </w:r>
      <w:r w:rsidR="00555068">
        <w:rPr>
          <w:lang w:val="kk-KZ"/>
        </w:rPr>
        <w:t>мың доллар</w:t>
      </w:r>
      <w:r w:rsidR="00652D71">
        <w:rPr>
          <w:lang w:val="kk-KZ"/>
        </w:rPr>
        <w:t xml:space="preserve">ға өскен.  </w:t>
      </w:r>
      <w:r w:rsidR="00EC19FA">
        <w:rPr>
          <w:lang w:val="kk-KZ"/>
        </w:rPr>
        <w:t>Өсімдік</w:t>
      </w:r>
      <w:r w:rsidR="00652D71">
        <w:rPr>
          <w:lang w:val="kk-KZ"/>
        </w:rPr>
        <w:t xml:space="preserve"> </w:t>
      </w:r>
      <w:r w:rsidR="00EC19FA">
        <w:rPr>
          <w:lang w:val="kk-KZ"/>
        </w:rPr>
        <w:t xml:space="preserve"> шаруашылығы </w:t>
      </w:r>
      <w:r w:rsidR="00652D71">
        <w:rPr>
          <w:lang w:val="kk-KZ"/>
        </w:rPr>
        <w:t xml:space="preserve"> </w:t>
      </w:r>
      <w:r w:rsidR="00EC19FA">
        <w:rPr>
          <w:lang w:val="kk-KZ"/>
        </w:rPr>
        <w:t xml:space="preserve">экспортының көп </w:t>
      </w:r>
      <w:r w:rsidR="00652D71">
        <w:rPr>
          <w:lang w:val="kk-KZ"/>
        </w:rPr>
        <w:t xml:space="preserve"> </w:t>
      </w:r>
      <w:r w:rsidR="00EC19FA">
        <w:rPr>
          <w:lang w:val="kk-KZ"/>
        </w:rPr>
        <w:t>бөлігі</w:t>
      </w:r>
      <w:r w:rsidR="00652D71">
        <w:rPr>
          <w:lang w:val="kk-KZ"/>
        </w:rPr>
        <w:t xml:space="preserve"> </w:t>
      </w:r>
      <w:r w:rsidR="00EC19FA">
        <w:rPr>
          <w:lang w:val="kk-KZ"/>
        </w:rPr>
        <w:t xml:space="preserve"> бидайға келеді. Сонымен қатар зығыр мен </w:t>
      </w:r>
      <w:r w:rsidR="00652D71">
        <w:rPr>
          <w:lang w:val="kk-KZ"/>
        </w:rPr>
        <w:t xml:space="preserve"> </w:t>
      </w:r>
      <w:r w:rsidR="00EC19FA">
        <w:rPr>
          <w:lang w:val="kk-KZ"/>
        </w:rPr>
        <w:t>күнбағыс тұқымдары, арпа</w:t>
      </w:r>
      <w:r w:rsidR="00F800EA">
        <w:rPr>
          <w:lang w:val="kk-KZ"/>
        </w:rPr>
        <w:t xml:space="preserve"> және кептірілген бұршақ дақылдары </w:t>
      </w:r>
      <w:r w:rsidR="001C7162">
        <w:rPr>
          <w:lang w:val="kk-KZ"/>
        </w:rPr>
        <w:t xml:space="preserve">да </w:t>
      </w:r>
      <w:r w:rsidR="00F800EA">
        <w:rPr>
          <w:lang w:val="kk-KZ"/>
        </w:rPr>
        <w:t xml:space="preserve">экспортталады. Импортта бидай мен күнбағыс </w:t>
      </w:r>
      <w:r w:rsidR="001C7162">
        <w:rPr>
          <w:lang w:val="kk-KZ"/>
        </w:rPr>
        <w:t>т</w:t>
      </w:r>
      <w:r w:rsidR="00F800EA">
        <w:rPr>
          <w:lang w:val="kk-KZ"/>
        </w:rPr>
        <w:t xml:space="preserve">ұқымдарының үлесі де айтарлықтай </w:t>
      </w:r>
      <w:r w:rsidR="00652D71">
        <w:rPr>
          <w:lang w:val="kk-KZ"/>
        </w:rPr>
        <w:t xml:space="preserve"> </w:t>
      </w:r>
      <w:r w:rsidR="00F800EA">
        <w:rPr>
          <w:lang w:val="kk-KZ"/>
        </w:rPr>
        <w:t>жоғары</w:t>
      </w:r>
      <w:r w:rsidR="00652D71">
        <w:rPr>
          <w:lang w:val="kk-KZ"/>
        </w:rPr>
        <w:t xml:space="preserve"> </w:t>
      </w:r>
      <w:r w:rsidR="00F800EA">
        <w:rPr>
          <w:lang w:val="kk-KZ"/>
        </w:rPr>
        <w:t xml:space="preserve"> екенін</w:t>
      </w:r>
      <w:r w:rsidR="00652D71">
        <w:rPr>
          <w:lang w:val="kk-KZ"/>
        </w:rPr>
        <w:t xml:space="preserve"> </w:t>
      </w:r>
      <w:r w:rsidR="00F800EA">
        <w:rPr>
          <w:lang w:val="kk-KZ"/>
        </w:rPr>
        <w:t xml:space="preserve"> атап өтуге болады. Бұл негізінен </w:t>
      </w:r>
      <w:r w:rsidR="001C7162">
        <w:rPr>
          <w:lang w:val="kk-KZ"/>
        </w:rPr>
        <w:t>ж</w:t>
      </w:r>
      <w:r w:rsidR="00F800EA">
        <w:rPr>
          <w:lang w:val="kk-KZ"/>
        </w:rPr>
        <w:t>ергілікті ұн және май зауыттары арзан өнімдерді өңдеу</w:t>
      </w:r>
      <w:r w:rsidR="00652D71">
        <w:rPr>
          <w:lang w:val="kk-KZ"/>
        </w:rPr>
        <w:t xml:space="preserve"> </w:t>
      </w:r>
      <w:r w:rsidR="00F800EA">
        <w:rPr>
          <w:lang w:val="kk-KZ"/>
        </w:rPr>
        <w:t xml:space="preserve"> үшін </w:t>
      </w:r>
      <w:r w:rsidR="00652D71">
        <w:rPr>
          <w:lang w:val="kk-KZ"/>
        </w:rPr>
        <w:t xml:space="preserve"> </w:t>
      </w:r>
      <w:r w:rsidR="00F800EA">
        <w:rPr>
          <w:lang w:val="kk-KZ"/>
        </w:rPr>
        <w:t>қолданылатына байланысты. Кейбір көлемде жемістер мен гүлдер де импортталады.</w:t>
      </w:r>
    </w:p>
    <w:p w14:paraId="482A819F" w14:textId="34378A46" w:rsidR="0056242D" w:rsidRDefault="00B242EC" w:rsidP="00616AA8">
      <w:pPr>
        <w:ind w:right="141" w:firstLine="567"/>
        <w:jc w:val="both"/>
        <w:rPr>
          <w:lang w:val="kk-KZ"/>
        </w:rPr>
      </w:pPr>
      <w:r w:rsidRPr="00B242EC">
        <w:rPr>
          <w:lang w:val="kk-KZ"/>
        </w:rPr>
        <w:t xml:space="preserve">2000 </w:t>
      </w:r>
      <w:r>
        <w:rPr>
          <w:lang w:val="kk-KZ"/>
        </w:rPr>
        <w:t xml:space="preserve">жылдың басынан бастап </w:t>
      </w:r>
      <w:r w:rsidR="00273CB8">
        <w:rPr>
          <w:lang w:val="kk-KZ"/>
        </w:rPr>
        <w:t>Қазақстан Республикасындағы</w:t>
      </w:r>
      <w:r w:rsidR="00A6317D">
        <w:rPr>
          <w:lang w:val="kk-KZ"/>
        </w:rPr>
        <w:t xml:space="preserve"> дәнді және бұршақты дақылдарды есептемегенде</w:t>
      </w:r>
      <w:r w:rsidR="00273CB8">
        <w:rPr>
          <w:lang w:val="kk-KZ"/>
        </w:rPr>
        <w:t xml:space="preserve"> </w:t>
      </w:r>
      <w:r w:rsidR="00A6317D">
        <w:rPr>
          <w:lang w:val="kk-KZ"/>
        </w:rPr>
        <w:t>негізгі ауыл шаруашылығы дақылдарының</w:t>
      </w:r>
      <w:r w:rsidR="007B5D77">
        <w:rPr>
          <w:lang w:val="kk-KZ"/>
        </w:rPr>
        <w:t xml:space="preserve"> </w:t>
      </w:r>
      <w:r w:rsidR="00A6317D">
        <w:rPr>
          <w:lang w:val="kk-KZ"/>
        </w:rPr>
        <w:t xml:space="preserve"> </w:t>
      </w:r>
      <w:proofErr w:type="spellStart"/>
      <w:r w:rsidR="00A6317D">
        <w:rPr>
          <w:lang w:val="kk-KZ"/>
        </w:rPr>
        <w:t>өнімділіг</w:t>
      </w:r>
      <w:r>
        <w:rPr>
          <w:lang w:val="kk-KZ"/>
        </w:rPr>
        <w:t>і</w:t>
      </w:r>
      <w:proofErr w:type="spellEnd"/>
      <w:r>
        <w:rPr>
          <w:lang w:val="kk-KZ"/>
        </w:rPr>
        <w:t xml:space="preserve"> </w:t>
      </w:r>
      <w:r w:rsidR="007B5D77">
        <w:rPr>
          <w:lang w:val="kk-KZ"/>
        </w:rPr>
        <w:t xml:space="preserve"> </w:t>
      </w:r>
      <w:r>
        <w:rPr>
          <w:lang w:val="kk-KZ"/>
        </w:rPr>
        <w:t xml:space="preserve">екі </w:t>
      </w:r>
      <w:r w:rsidR="007B5D77">
        <w:rPr>
          <w:lang w:val="kk-KZ"/>
        </w:rPr>
        <w:t xml:space="preserve"> </w:t>
      </w:r>
      <w:r>
        <w:rPr>
          <w:lang w:val="kk-KZ"/>
        </w:rPr>
        <w:t xml:space="preserve">есеге </w:t>
      </w:r>
      <w:r w:rsidR="007B5D77">
        <w:rPr>
          <w:lang w:val="kk-KZ"/>
        </w:rPr>
        <w:t xml:space="preserve"> </w:t>
      </w:r>
      <w:r>
        <w:rPr>
          <w:lang w:val="kk-KZ"/>
        </w:rPr>
        <w:t xml:space="preserve">дейін өсті. </w:t>
      </w:r>
      <w:r w:rsidR="0056242D">
        <w:rPr>
          <w:lang w:val="kk-KZ"/>
        </w:rPr>
        <w:t xml:space="preserve">Қазақстандағы егістік алқабы мен ауыл </w:t>
      </w:r>
      <w:r w:rsidR="007B5D77">
        <w:rPr>
          <w:lang w:val="kk-KZ"/>
        </w:rPr>
        <w:t xml:space="preserve"> </w:t>
      </w:r>
      <w:r w:rsidR="0056242D">
        <w:rPr>
          <w:lang w:val="kk-KZ"/>
        </w:rPr>
        <w:t>шаруашылығы дақылдарын</w:t>
      </w:r>
      <w:r w:rsidR="00963692">
        <w:rPr>
          <w:lang w:val="kk-KZ"/>
        </w:rPr>
        <w:t>ың</w:t>
      </w:r>
      <w:r w:rsidR="0056242D">
        <w:rPr>
          <w:lang w:val="kk-KZ"/>
        </w:rPr>
        <w:t xml:space="preserve"> </w:t>
      </w:r>
      <w:r w:rsidR="007B5D77">
        <w:rPr>
          <w:lang w:val="kk-KZ"/>
        </w:rPr>
        <w:t xml:space="preserve"> өнімін </w:t>
      </w:r>
      <w:r w:rsidR="0056242D">
        <w:rPr>
          <w:lang w:val="kk-KZ"/>
        </w:rPr>
        <w:t xml:space="preserve"> жинау </w:t>
      </w:r>
      <w:r w:rsidR="00963692">
        <w:rPr>
          <w:lang w:val="kk-KZ"/>
        </w:rPr>
        <w:t xml:space="preserve"> </w:t>
      </w:r>
      <w:r w:rsidR="00D55185">
        <w:rPr>
          <w:lang w:val="kk-KZ"/>
        </w:rPr>
        <w:t>дәнді</w:t>
      </w:r>
      <w:r w:rsidR="00563A84" w:rsidRPr="00563A84">
        <w:rPr>
          <w:lang w:val="kk-KZ"/>
        </w:rPr>
        <w:t>-</w:t>
      </w:r>
      <w:r w:rsidR="00D55185">
        <w:rPr>
          <w:lang w:val="kk-KZ"/>
        </w:rPr>
        <w:t>бұршақты дақылдарға тиесілі</w:t>
      </w:r>
      <w:r w:rsidR="007B5D77">
        <w:rPr>
          <w:lang w:val="kk-KZ"/>
        </w:rPr>
        <w:t xml:space="preserve">. </w:t>
      </w:r>
      <w:r w:rsidR="007B5D77" w:rsidRPr="007B5D77">
        <w:rPr>
          <w:lang w:val="kk-KZ"/>
        </w:rPr>
        <w:t xml:space="preserve">2018-2022 </w:t>
      </w:r>
      <w:r w:rsidR="007B5D77">
        <w:rPr>
          <w:lang w:val="kk-KZ"/>
        </w:rPr>
        <w:t xml:space="preserve"> жылдар  аралығында Қазақстан </w:t>
      </w:r>
      <w:r w:rsidR="007B5D77">
        <w:rPr>
          <w:lang w:val="kk-KZ"/>
        </w:rPr>
        <w:lastRenderedPageBreak/>
        <w:t>Республикасының ауыл шаруашылығы</w:t>
      </w:r>
      <w:r w:rsidR="0008454D">
        <w:rPr>
          <w:lang w:val="kk-KZ"/>
        </w:rPr>
        <w:t xml:space="preserve"> дақылдарының</w:t>
      </w:r>
      <w:r w:rsidR="007B5D77">
        <w:rPr>
          <w:lang w:val="kk-KZ"/>
        </w:rPr>
        <w:t xml:space="preserve"> </w:t>
      </w:r>
      <w:r w:rsidR="0008454D">
        <w:rPr>
          <w:lang w:val="kk-KZ"/>
        </w:rPr>
        <w:t xml:space="preserve"> түсімділігі келесі суретте </w:t>
      </w:r>
      <w:r w:rsidR="007B5D77">
        <w:rPr>
          <w:lang w:val="kk-KZ"/>
        </w:rPr>
        <w:t xml:space="preserve"> ұсынылған</w:t>
      </w:r>
      <w:r w:rsidR="00D3031C">
        <w:rPr>
          <w:lang w:val="kk-KZ"/>
        </w:rPr>
        <w:t xml:space="preserve"> </w:t>
      </w:r>
      <w:r w:rsidR="00D3031C" w:rsidRPr="00D3031C">
        <w:rPr>
          <w:lang w:val="kk-KZ"/>
        </w:rPr>
        <w:t>(</w:t>
      </w:r>
      <w:r w:rsidR="00B32828" w:rsidRPr="00B32828">
        <w:rPr>
          <w:lang w:val="kk-KZ"/>
        </w:rPr>
        <w:t>7</w:t>
      </w:r>
      <w:r w:rsidR="00D3031C" w:rsidRPr="00D3031C">
        <w:rPr>
          <w:lang w:val="kk-KZ"/>
        </w:rPr>
        <w:t xml:space="preserve"> сурет)</w:t>
      </w:r>
      <w:r w:rsidR="007B5D77">
        <w:rPr>
          <w:lang w:val="kk-KZ"/>
        </w:rPr>
        <w:t>.</w:t>
      </w:r>
    </w:p>
    <w:p w14:paraId="0F2A5451" w14:textId="77777777" w:rsidR="00616AA8" w:rsidRDefault="00616AA8" w:rsidP="00616AA8">
      <w:pPr>
        <w:ind w:right="141" w:firstLine="567"/>
        <w:jc w:val="both"/>
        <w:rPr>
          <w:lang w:val="kk-KZ"/>
        </w:rPr>
      </w:pPr>
    </w:p>
    <w:p w14:paraId="7F271B63" w14:textId="04B543C0" w:rsidR="007B5D77" w:rsidRDefault="0015197E" w:rsidP="0034113F">
      <w:pPr>
        <w:jc w:val="both"/>
        <w:rPr>
          <w:lang w:val="kk-KZ"/>
        </w:rPr>
      </w:pPr>
      <w:r>
        <w:rPr>
          <w:noProof/>
          <w:lang w:val="kk-KZ"/>
        </w:rPr>
        <w:drawing>
          <wp:inline distT="0" distB="0" distL="0" distR="0" wp14:anchorId="38F4D552" wp14:editId="13FAF7D9">
            <wp:extent cx="5981700" cy="3263634"/>
            <wp:effectExtent l="0" t="0" r="0" b="635"/>
            <wp:docPr id="39" name="Рисунок 39"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 снимок экрана, диаграмма, График&#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8897" cy="3267560"/>
                    </a:xfrm>
                    <a:prstGeom prst="rect">
                      <a:avLst/>
                    </a:prstGeom>
                  </pic:spPr>
                </pic:pic>
              </a:graphicData>
            </a:graphic>
          </wp:inline>
        </w:drawing>
      </w:r>
    </w:p>
    <w:p w14:paraId="6E1045F4" w14:textId="77777777" w:rsidR="007B5D77" w:rsidRPr="00D3031C" w:rsidRDefault="007B5D77" w:rsidP="00DE577D">
      <w:pPr>
        <w:ind w:firstLine="567"/>
        <w:jc w:val="both"/>
        <w:rPr>
          <w:color w:val="000000" w:themeColor="text1"/>
          <w:lang w:val="kk-KZ"/>
        </w:rPr>
      </w:pPr>
    </w:p>
    <w:p w14:paraId="60D688DE" w14:textId="3A077425" w:rsidR="00273CB8" w:rsidRPr="00183DC6" w:rsidRDefault="00183DC6" w:rsidP="0034113F">
      <w:pPr>
        <w:ind w:firstLine="567"/>
        <w:jc w:val="center"/>
        <w:rPr>
          <w:lang w:val="kk-KZ"/>
        </w:rPr>
      </w:pPr>
      <w:r w:rsidRPr="00D3031C">
        <w:rPr>
          <w:color w:val="000000" w:themeColor="text1"/>
          <w:lang w:val="kk-KZ"/>
        </w:rPr>
        <w:t xml:space="preserve">Сурет </w:t>
      </w:r>
      <w:r w:rsidR="00B32828">
        <w:rPr>
          <w:color w:val="000000" w:themeColor="text1"/>
          <w:lang w:val="kk-KZ"/>
        </w:rPr>
        <w:t>7</w:t>
      </w:r>
      <w:r w:rsidR="00D3031C" w:rsidRPr="00D3031C">
        <w:rPr>
          <w:color w:val="000000" w:themeColor="text1"/>
          <w:lang w:val="kk-KZ"/>
        </w:rPr>
        <w:t xml:space="preserve"> –  </w:t>
      </w:r>
      <w:r w:rsidRPr="00D3031C">
        <w:rPr>
          <w:color w:val="000000" w:themeColor="text1"/>
          <w:lang w:val="kk-KZ"/>
        </w:rPr>
        <w:t xml:space="preserve">2018-2022 жылдар </w:t>
      </w:r>
      <w:r>
        <w:rPr>
          <w:lang w:val="kk-KZ"/>
        </w:rPr>
        <w:t>аралығында</w:t>
      </w:r>
      <w:r w:rsidR="0019383A">
        <w:rPr>
          <w:lang w:val="kk-KZ"/>
        </w:rPr>
        <w:t>ғы</w:t>
      </w:r>
      <w:r>
        <w:rPr>
          <w:lang w:val="kk-KZ"/>
        </w:rPr>
        <w:t xml:space="preserve"> ҚР</w:t>
      </w:r>
      <w:r w:rsidR="00D3031C" w:rsidRPr="00D3031C">
        <w:rPr>
          <w:lang w:val="kk-KZ"/>
        </w:rPr>
        <w:t>-</w:t>
      </w:r>
      <w:r w:rsidR="00D3031C">
        <w:rPr>
          <w:lang w:val="kk-KZ"/>
        </w:rPr>
        <w:t>ның</w:t>
      </w:r>
      <w:r>
        <w:rPr>
          <w:lang w:val="kk-KZ"/>
        </w:rPr>
        <w:t xml:space="preserve"> ауыл шаруашылығы дақылдарының түсімділігі, ц/</w:t>
      </w:r>
      <w:proofErr w:type="spellStart"/>
      <w:r>
        <w:rPr>
          <w:lang w:val="kk-KZ"/>
        </w:rPr>
        <w:t>га</w:t>
      </w:r>
      <w:proofErr w:type="spellEnd"/>
    </w:p>
    <w:p w14:paraId="36F951E7" w14:textId="07F980D6" w:rsidR="00273CB8" w:rsidRDefault="00273CB8" w:rsidP="00DE577D">
      <w:pPr>
        <w:ind w:firstLine="567"/>
        <w:jc w:val="both"/>
        <w:rPr>
          <w:lang w:val="kk-KZ"/>
        </w:rPr>
      </w:pPr>
    </w:p>
    <w:p w14:paraId="09D05375" w14:textId="402C0038" w:rsidR="00183DC6" w:rsidRDefault="00183DC6" w:rsidP="00183DC6">
      <w:pPr>
        <w:ind w:firstLine="567"/>
        <w:jc w:val="center"/>
        <w:rPr>
          <w:lang w:val="kk-KZ"/>
        </w:rPr>
      </w:pPr>
      <w:r>
        <w:rPr>
          <w:lang w:val="kk-KZ"/>
        </w:rPr>
        <w:t xml:space="preserve">Ескерту </w:t>
      </w:r>
      <w:r w:rsidRPr="00183DC6">
        <w:rPr>
          <w:lang w:val="kk-KZ"/>
        </w:rPr>
        <w:t>– [</w:t>
      </w:r>
      <w:r w:rsidR="00023C62" w:rsidRPr="00023C62">
        <w:rPr>
          <w:lang w:val="kk-KZ"/>
        </w:rPr>
        <w:t>7</w:t>
      </w:r>
      <w:r w:rsidR="009E72CE" w:rsidRPr="009E72CE">
        <w:rPr>
          <w:lang w:val="kk-KZ"/>
        </w:rPr>
        <w:t>9</w:t>
      </w:r>
      <w:r w:rsidRPr="00183DC6">
        <w:rPr>
          <w:lang w:val="kk-KZ"/>
        </w:rPr>
        <w:t xml:space="preserve">] </w:t>
      </w:r>
      <w:r w:rsidR="00C34E72" w:rsidRPr="00C34E72">
        <w:rPr>
          <w:color w:val="262626" w:themeColor="text1" w:themeTint="D9"/>
          <w:lang w:val="kk-KZ"/>
        </w:rPr>
        <w:t>ҚР стратегиялық жоспарлау және реформалар агенттігінің Ұлттық статистика бюросы деректері негізінде автормен құрастырылған</w:t>
      </w:r>
    </w:p>
    <w:p w14:paraId="47535486" w14:textId="62DE7613" w:rsidR="00183DC6" w:rsidRDefault="00183DC6" w:rsidP="00183DC6">
      <w:pPr>
        <w:ind w:firstLine="567"/>
        <w:jc w:val="center"/>
        <w:rPr>
          <w:lang w:val="kk-KZ"/>
        </w:rPr>
      </w:pPr>
    </w:p>
    <w:p w14:paraId="340506D2" w14:textId="3E92EBA3" w:rsidR="0035662C" w:rsidRPr="00D84D0A" w:rsidRDefault="0035662C" w:rsidP="00616AA8">
      <w:pPr>
        <w:ind w:right="141" w:firstLine="567"/>
        <w:jc w:val="both"/>
        <w:rPr>
          <w:lang w:val="kk-KZ"/>
        </w:rPr>
      </w:pPr>
      <w:r>
        <w:rPr>
          <w:lang w:val="kk-KZ"/>
        </w:rPr>
        <w:t>Жоғарыда</w:t>
      </w:r>
      <w:r w:rsidR="00563A84">
        <w:rPr>
          <w:lang w:val="kk-KZ"/>
        </w:rPr>
        <w:t>ғы</w:t>
      </w:r>
      <w:r>
        <w:rPr>
          <w:lang w:val="kk-KZ"/>
        </w:rPr>
        <w:t xml:space="preserve"> суретте</w:t>
      </w:r>
      <w:r w:rsidR="00563A84">
        <w:rPr>
          <w:lang w:val="kk-KZ"/>
        </w:rPr>
        <w:t>н</w:t>
      </w:r>
      <w:r>
        <w:rPr>
          <w:lang w:val="kk-KZ"/>
        </w:rPr>
        <w:t xml:space="preserve"> </w:t>
      </w:r>
      <w:r w:rsidR="00563A84">
        <w:rPr>
          <w:lang w:val="kk-KZ"/>
        </w:rPr>
        <w:t>көріп отырғанымыздай</w:t>
      </w:r>
      <w:r>
        <w:rPr>
          <w:lang w:val="kk-KZ"/>
        </w:rPr>
        <w:t xml:space="preserve">, </w:t>
      </w:r>
      <w:r w:rsidR="00BD4771">
        <w:rPr>
          <w:lang w:val="kk-KZ"/>
        </w:rPr>
        <w:t>талдау жүргізілген</w:t>
      </w:r>
      <w:r w:rsidR="00447EF1">
        <w:rPr>
          <w:lang w:val="kk-KZ"/>
        </w:rPr>
        <w:t xml:space="preserve"> кезеңде ауыл шаруашылығы дақылдарының </w:t>
      </w:r>
      <w:r w:rsidR="0015197E">
        <w:rPr>
          <w:lang w:val="kk-KZ"/>
        </w:rPr>
        <w:t>ішінде басым бөлігін қант қызы</w:t>
      </w:r>
      <w:r w:rsidR="001E3A3B">
        <w:rPr>
          <w:lang w:val="kk-KZ"/>
        </w:rPr>
        <w:t>л</w:t>
      </w:r>
      <w:r w:rsidR="0015197E">
        <w:rPr>
          <w:lang w:val="kk-KZ"/>
        </w:rPr>
        <w:t>шасы</w:t>
      </w:r>
      <w:r w:rsidR="001E3A3B">
        <w:rPr>
          <w:lang w:val="kk-KZ"/>
        </w:rPr>
        <w:t>, көкөністер</w:t>
      </w:r>
      <w:r w:rsidR="0015197E">
        <w:rPr>
          <w:lang w:val="kk-KZ"/>
        </w:rPr>
        <w:t xml:space="preserve"> мен</w:t>
      </w:r>
      <w:r w:rsidR="001E3A3B">
        <w:rPr>
          <w:lang w:val="kk-KZ"/>
        </w:rPr>
        <w:t xml:space="preserve"> басқа</w:t>
      </w:r>
      <w:r w:rsidR="00616AA8">
        <w:rPr>
          <w:lang w:val="kk-KZ"/>
        </w:rPr>
        <w:t xml:space="preserve"> </w:t>
      </w:r>
      <w:r w:rsidR="001E3A3B">
        <w:rPr>
          <w:lang w:val="kk-KZ"/>
        </w:rPr>
        <w:t xml:space="preserve"> дақылдар құрайды. Қант</w:t>
      </w:r>
      <w:r w:rsidR="00616AA8">
        <w:rPr>
          <w:lang w:val="kk-KZ"/>
        </w:rPr>
        <w:t xml:space="preserve"> </w:t>
      </w:r>
      <w:r w:rsidR="001E3A3B">
        <w:rPr>
          <w:lang w:val="kk-KZ"/>
        </w:rPr>
        <w:t xml:space="preserve"> қызылшасының </w:t>
      </w:r>
      <w:r w:rsidR="00616AA8">
        <w:rPr>
          <w:lang w:val="kk-KZ"/>
        </w:rPr>
        <w:t xml:space="preserve"> </w:t>
      </w:r>
      <w:r w:rsidR="001E3A3B">
        <w:rPr>
          <w:lang w:val="kk-KZ"/>
        </w:rPr>
        <w:t xml:space="preserve">түсімділігі </w:t>
      </w:r>
      <w:r w:rsidR="00B9468A" w:rsidRPr="00B9468A">
        <w:rPr>
          <w:lang w:val="kk-KZ"/>
        </w:rPr>
        <w:t xml:space="preserve">2022 </w:t>
      </w:r>
      <w:r w:rsidR="00B9468A">
        <w:rPr>
          <w:lang w:val="kk-KZ"/>
        </w:rPr>
        <w:t>жылды 2</w:t>
      </w:r>
      <w:r w:rsidR="00B9468A" w:rsidRPr="00B9468A">
        <w:rPr>
          <w:lang w:val="kk-KZ"/>
        </w:rPr>
        <w:t>0</w:t>
      </w:r>
      <w:r w:rsidR="001E3A3B" w:rsidRPr="001E3A3B">
        <w:rPr>
          <w:lang w:val="kk-KZ"/>
        </w:rPr>
        <w:t xml:space="preserve">18 </w:t>
      </w:r>
      <w:r w:rsidR="00B9468A">
        <w:rPr>
          <w:lang w:val="kk-KZ"/>
        </w:rPr>
        <w:t>жылмен</w:t>
      </w:r>
      <w:r w:rsidR="001E3A3B">
        <w:rPr>
          <w:lang w:val="kk-KZ"/>
        </w:rPr>
        <w:t xml:space="preserve"> салыстырғанда </w:t>
      </w:r>
      <w:r w:rsidR="001E3A3B" w:rsidRPr="001E3A3B">
        <w:rPr>
          <w:lang w:val="kk-KZ"/>
        </w:rPr>
        <w:t>36,1</w:t>
      </w:r>
      <w:r w:rsidR="001E3A3B">
        <w:rPr>
          <w:lang w:val="kk-KZ"/>
        </w:rPr>
        <w:t>ц/</w:t>
      </w:r>
      <w:proofErr w:type="spellStart"/>
      <w:r w:rsidR="001E3A3B">
        <w:rPr>
          <w:lang w:val="kk-KZ"/>
        </w:rPr>
        <w:t>га</w:t>
      </w:r>
      <w:proofErr w:type="spellEnd"/>
      <w:r w:rsidR="001E3A3B">
        <w:rPr>
          <w:lang w:val="kk-KZ"/>
        </w:rPr>
        <w:t xml:space="preserve">; бақша дақылдары </w:t>
      </w:r>
      <w:r w:rsidR="001E3A3B" w:rsidRPr="001E3A3B">
        <w:rPr>
          <w:lang w:val="kk-KZ"/>
        </w:rPr>
        <w:t>31,4</w:t>
      </w:r>
      <w:r w:rsidR="001E3A3B">
        <w:rPr>
          <w:lang w:val="kk-KZ"/>
        </w:rPr>
        <w:t xml:space="preserve"> ц/</w:t>
      </w:r>
      <w:proofErr w:type="spellStart"/>
      <w:r w:rsidR="001E3A3B">
        <w:rPr>
          <w:lang w:val="kk-KZ"/>
        </w:rPr>
        <w:t>га</w:t>
      </w:r>
      <w:proofErr w:type="spellEnd"/>
      <w:r w:rsidR="001E3A3B">
        <w:rPr>
          <w:lang w:val="kk-KZ"/>
        </w:rPr>
        <w:t>;</w:t>
      </w:r>
      <w:r w:rsidR="00B9468A">
        <w:rPr>
          <w:lang w:val="kk-KZ"/>
        </w:rPr>
        <w:t xml:space="preserve"> </w:t>
      </w:r>
      <w:r w:rsidR="00453209">
        <w:rPr>
          <w:lang w:val="kk-KZ"/>
        </w:rPr>
        <w:t>дәнді және</w:t>
      </w:r>
      <w:r w:rsidR="00B9468A">
        <w:rPr>
          <w:lang w:val="kk-KZ"/>
        </w:rPr>
        <w:t xml:space="preserve"> бұршақты дақылдар </w:t>
      </w:r>
      <w:r w:rsidR="00B9468A" w:rsidRPr="00B9468A">
        <w:rPr>
          <w:lang w:val="kk-KZ"/>
        </w:rPr>
        <w:t>3,4</w:t>
      </w:r>
      <w:r w:rsidR="00BD4771" w:rsidRPr="00BD4771">
        <w:rPr>
          <w:lang w:val="kk-KZ"/>
        </w:rPr>
        <w:t xml:space="preserve"> </w:t>
      </w:r>
      <w:r w:rsidR="00BD4771">
        <w:rPr>
          <w:lang w:val="kk-KZ"/>
        </w:rPr>
        <w:t>ц</w:t>
      </w:r>
      <w:r w:rsidR="00BD4771" w:rsidRPr="00BD4771">
        <w:rPr>
          <w:lang w:val="kk-KZ"/>
        </w:rPr>
        <w:t>/</w:t>
      </w:r>
      <w:proofErr w:type="spellStart"/>
      <w:r w:rsidR="00BD4771">
        <w:rPr>
          <w:lang w:val="kk-KZ"/>
        </w:rPr>
        <w:t>га</w:t>
      </w:r>
      <w:proofErr w:type="spellEnd"/>
      <w:r w:rsidR="001E3A3B">
        <w:rPr>
          <w:lang w:val="kk-KZ"/>
        </w:rPr>
        <w:t>;</w:t>
      </w:r>
      <w:r w:rsidR="00BD4771">
        <w:rPr>
          <w:lang w:val="kk-KZ"/>
        </w:rPr>
        <w:t xml:space="preserve"> картоп </w:t>
      </w:r>
      <w:r w:rsidR="001E3A3B">
        <w:rPr>
          <w:lang w:val="kk-KZ"/>
        </w:rPr>
        <w:t>7</w:t>
      </w:r>
      <w:r w:rsidR="001E3A3B" w:rsidRPr="001E3A3B">
        <w:rPr>
          <w:lang w:val="kk-KZ"/>
        </w:rPr>
        <w:t>,5</w:t>
      </w:r>
      <w:r w:rsidR="001E3A3B">
        <w:rPr>
          <w:lang w:val="kk-KZ"/>
        </w:rPr>
        <w:t xml:space="preserve"> ц/</w:t>
      </w:r>
      <w:proofErr w:type="spellStart"/>
      <w:r w:rsidR="001E3A3B">
        <w:rPr>
          <w:lang w:val="kk-KZ"/>
        </w:rPr>
        <w:t>га</w:t>
      </w:r>
      <w:proofErr w:type="spellEnd"/>
      <w:r w:rsidR="001E3A3B">
        <w:rPr>
          <w:lang w:val="kk-KZ"/>
        </w:rPr>
        <w:t xml:space="preserve">; күнбағыс тұқымдары </w:t>
      </w:r>
      <w:r w:rsidR="00D84D0A" w:rsidRPr="00D84D0A">
        <w:rPr>
          <w:lang w:val="kk-KZ"/>
        </w:rPr>
        <w:t xml:space="preserve">4,0 </w:t>
      </w:r>
      <w:r w:rsidR="00D84D0A">
        <w:rPr>
          <w:lang w:val="kk-KZ"/>
        </w:rPr>
        <w:t>ц/</w:t>
      </w:r>
      <w:proofErr w:type="spellStart"/>
      <w:r w:rsidR="00D84D0A">
        <w:rPr>
          <w:lang w:val="kk-KZ"/>
        </w:rPr>
        <w:t>га</w:t>
      </w:r>
      <w:proofErr w:type="spellEnd"/>
      <w:r w:rsidR="00D84D0A">
        <w:rPr>
          <w:lang w:val="kk-KZ"/>
        </w:rPr>
        <w:t xml:space="preserve"> жоғарылады. Зерттеу нәтиже</w:t>
      </w:r>
      <w:r w:rsidR="000E67B9">
        <w:rPr>
          <w:lang w:val="kk-KZ"/>
        </w:rPr>
        <w:t>л</w:t>
      </w:r>
      <w:r w:rsidR="00D84D0A">
        <w:rPr>
          <w:lang w:val="kk-KZ"/>
        </w:rPr>
        <w:t>еріне сүйене отырып, яғни ауыл шаруашылығының дақылдарының түсімділігі жылдан жылға артып келетінін айтуға болады.</w:t>
      </w:r>
    </w:p>
    <w:p w14:paraId="010DEBD1" w14:textId="783D9ABA" w:rsidR="00874811" w:rsidRPr="00AF6F66" w:rsidRDefault="009A4F0D" w:rsidP="00616AA8">
      <w:pPr>
        <w:ind w:right="141" w:firstLine="567"/>
        <w:jc w:val="both"/>
        <w:rPr>
          <w:lang w:val="kk-KZ"/>
        </w:rPr>
      </w:pPr>
      <w:r>
        <w:rPr>
          <w:lang w:val="kk-KZ"/>
        </w:rPr>
        <w:t xml:space="preserve">Қазақстанда </w:t>
      </w:r>
      <w:r w:rsidR="009D7A9B">
        <w:rPr>
          <w:lang w:val="kk-KZ"/>
        </w:rPr>
        <w:t xml:space="preserve"> </w:t>
      </w:r>
      <w:r>
        <w:rPr>
          <w:lang w:val="kk-KZ"/>
        </w:rPr>
        <w:t xml:space="preserve">ауыл </w:t>
      </w:r>
      <w:r w:rsidR="009D7A9B">
        <w:rPr>
          <w:lang w:val="kk-KZ"/>
        </w:rPr>
        <w:t xml:space="preserve"> </w:t>
      </w:r>
      <w:r>
        <w:rPr>
          <w:lang w:val="kk-KZ"/>
        </w:rPr>
        <w:t xml:space="preserve">шаруашылығы дақылдарының </w:t>
      </w:r>
      <w:r w:rsidR="009D7A9B">
        <w:rPr>
          <w:lang w:val="kk-KZ"/>
        </w:rPr>
        <w:t xml:space="preserve"> </w:t>
      </w:r>
      <w:r>
        <w:rPr>
          <w:lang w:val="kk-KZ"/>
        </w:rPr>
        <w:t>түсімділігін арттырудың негізгі кедергілері климаттық</w:t>
      </w:r>
      <w:r w:rsidR="009D7A9B">
        <w:rPr>
          <w:lang w:val="kk-KZ"/>
        </w:rPr>
        <w:t xml:space="preserve"> </w:t>
      </w:r>
      <w:r>
        <w:rPr>
          <w:lang w:val="kk-KZ"/>
        </w:rPr>
        <w:t xml:space="preserve"> жағдайға тәуелділік және топырақтың төмен құнарлығы. Жыл сайын </w:t>
      </w:r>
      <w:r w:rsidR="006C4743">
        <w:rPr>
          <w:lang w:val="kk-KZ"/>
        </w:rPr>
        <w:t>топырақ құрамына тыңайтқыштардың жеткіліксіз енгізілуі, сондай</w:t>
      </w:r>
      <w:r w:rsidR="006C4743" w:rsidRPr="006C4743">
        <w:rPr>
          <w:lang w:val="kk-KZ"/>
        </w:rPr>
        <w:t>-</w:t>
      </w:r>
      <w:r w:rsidR="006C4743">
        <w:rPr>
          <w:lang w:val="kk-KZ"/>
        </w:rPr>
        <w:t>ақ ауыл шаруашылығы дақылдарын егу кезінде ауыспалы егістің заманауи технологияларын сақтамауына байланысты нашарлайды.</w:t>
      </w:r>
      <w:r w:rsidR="004615BB">
        <w:rPr>
          <w:lang w:val="kk-KZ"/>
        </w:rPr>
        <w:t xml:space="preserve"> </w:t>
      </w:r>
      <w:r w:rsidR="006C4743">
        <w:rPr>
          <w:lang w:val="kk-KZ"/>
        </w:rPr>
        <w:t>Қазақстанның ауыл шаруашылығы өнімдерін өндірушілердің құрылымы аса бірыңғай емес. Олардың негізгі бөлігі барлық өндірістің көп бөлігін жұртшылық шаруашылығы, атап айтқанда өсімдік шаруашылығы өнімдері алып жатыр</w:t>
      </w:r>
      <w:r w:rsidR="00023C62" w:rsidRPr="00023C62">
        <w:rPr>
          <w:lang w:val="kk-KZ"/>
        </w:rPr>
        <w:t xml:space="preserve"> [</w:t>
      </w:r>
      <w:r w:rsidR="00023C62" w:rsidRPr="0023141D">
        <w:rPr>
          <w:lang w:val="kk-KZ"/>
        </w:rPr>
        <w:t>8</w:t>
      </w:r>
      <w:r w:rsidR="009E72CE" w:rsidRPr="009E72CE">
        <w:rPr>
          <w:lang w:val="kk-KZ"/>
        </w:rPr>
        <w:t>3</w:t>
      </w:r>
      <w:r w:rsidR="00023C62" w:rsidRPr="0023141D">
        <w:rPr>
          <w:lang w:val="kk-KZ"/>
        </w:rPr>
        <w:t>]</w:t>
      </w:r>
      <w:r w:rsidR="006C4743" w:rsidRPr="0023141D">
        <w:rPr>
          <w:lang w:val="kk-KZ"/>
        </w:rPr>
        <w:t>.</w:t>
      </w:r>
      <w:r w:rsidR="006C4743">
        <w:rPr>
          <w:lang w:val="kk-KZ"/>
        </w:rPr>
        <w:t xml:space="preserve"> </w:t>
      </w:r>
      <w:r w:rsidR="00DE577D" w:rsidRPr="00E71FF4">
        <w:rPr>
          <w:lang w:val="kk-KZ"/>
        </w:rPr>
        <w:t>2018-2022</w:t>
      </w:r>
      <w:r w:rsidR="00DE577D">
        <w:rPr>
          <w:lang w:val="kk-KZ"/>
        </w:rPr>
        <w:t xml:space="preserve"> жылдар аралығында</w:t>
      </w:r>
      <w:r w:rsidR="000E1A98">
        <w:rPr>
          <w:lang w:val="kk-KZ"/>
        </w:rPr>
        <w:t>ғы</w:t>
      </w:r>
      <w:r w:rsidR="00DE577D">
        <w:rPr>
          <w:lang w:val="kk-KZ"/>
        </w:rPr>
        <w:t xml:space="preserve"> Қазақстан Республикасының шаруашылық санаттары бойынша </w:t>
      </w:r>
      <w:r w:rsidR="00DE577D">
        <w:rPr>
          <w:lang w:val="kk-KZ"/>
        </w:rPr>
        <w:lastRenderedPageBreak/>
        <w:t xml:space="preserve">ауыл шаруашылығы өнімдерінің жалпы шығарылымы </w:t>
      </w:r>
      <w:r w:rsidR="00D3031C" w:rsidRPr="00D3031C">
        <w:rPr>
          <w:lang w:val="kk-KZ"/>
        </w:rPr>
        <w:t>к</w:t>
      </w:r>
      <w:r w:rsidR="00D3031C">
        <w:rPr>
          <w:lang w:val="kk-KZ"/>
        </w:rPr>
        <w:t xml:space="preserve">елесі  </w:t>
      </w:r>
      <w:r w:rsidR="00DE577D">
        <w:rPr>
          <w:lang w:val="kk-KZ"/>
        </w:rPr>
        <w:t xml:space="preserve">кестеде </w:t>
      </w:r>
      <w:r w:rsidR="00D3031C">
        <w:rPr>
          <w:lang w:val="kk-KZ"/>
        </w:rPr>
        <w:t>ұсынылған</w:t>
      </w:r>
      <w:r w:rsidR="00D3031C" w:rsidRPr="00D3031C">
        <w:rPr>
          <w:lang w:val="kk-KZ"/>
        </w:rPr>
        <w:t xml:space="preserve"> (1</w:t>
      </w:r>
      <w:r w:rsidR="00B32828" w:rsidRPr="00B32828">
        <w:rPr>
          <w:lang w:val="kk-KZ"/>
        </w:rPr>
        <w:t>1</w:t>
      </w:r>
      <w:r w:rsidR="00D3031C" w:rsidRPr="00D3031C">
        <w:rPr>
          <w:lang w:val="kk-KZ"/>
        </w:rPr>
        <w:t xml:space="preserve"> к</w:t>
      </w:r>
      <w:r w:rsidR="00D3031C">
        <w:rPr>
          <w:lang w:val="kk-KZ"/>
        </w:rPr>
        <w:t>есте</w:t>
      </w:r>
      <w:r w:rsidR="00D3031C" w:rsidRPr="00D3031C">
        <w:rPr>
          <w:lang w:val="kk-KZ"/>
        </w:rPr>
        <w:t>)</w:t>
      </w:r>
      <w:r w:rsidR="00DE577D">
        <w:rPr>
          <w:lang w:val="kk-KZ"/>
        </w:rPr>
        <w:t>.</w:t>
      </w:r>
    </w:p>
    <w:p w14:paraId="72536A89" w14:textId="77777777" w:rsidR="003C00CE" w:rsidRDefault="003C00CE" w:rsidP="00130481">
      <w:pPr>
        <w:ind w:firstLine="567"/>
        <w:jc w:val="both"/>
        <w:rPr>
          <w:lang w:val="kk-KZ"/>
        </w:rPr>
      </w:pPr>
    </w:p>
    <w:p w14:paraId="565AFEAD" w14:textId="17794D76" w:rsidR="00E71FF4" w:rsidRDefault="00174241" w:rsidP="00616AA8">
      <w:pPr>
        <w:ind w:right="141"/>
        <w:jc w:val="both"/>
        <w:rPr>
          <w:lang w:val="kk-KZ"/>
        </w:rPr>
      </w:pPr>
      <w:r>
        <w:rPr>
          <w:lang w:val="kk-KZ"/>
        </w:rPr>
        <w:t xml:space="preserve">Кесте </w:t>
      </w:r>
      <w:r w:rsidRPr="001A664C">
        <w:rPr>
          <w:lang w:val="kk-KZ"/>
        </w:rPr>
        <w:t>–</w:t>
      </w:r>
      <w:r>
        <w:rPr>
          <w:lang w:val="kk-KZ"/>
        </w:rPr>
        <w:t xml:space="preserve"> </w:t>
      </w:r>
      <w:r w:rsidR="00D3031C" w:rsidRPr="00D3031C">
        <w:rPr>
          <w:lang w:val="kk-KZ"/>
        </w:rPr>
        <w:t>1</w:t>
      </w:r>
      <w:r w:rsidR="00B32828" w:rsidRPr="00B32828">
        <w:rPr>
          <w:lang w:val="kk-KZ"/>
        </w:rPr>
        <w:t>1</w:t>
      </w:r>
      <w:r w:rsidR="00D3031C" w:rsidRPr="00D3031C">
        <w:rPr>
          <w:lang w:val="kk-KZ"/>
        </w:rPr>
        <w:t xml:space="preserve"> </w:t>
      </w:r>
      <w:r w:rsidR="000E1A98" w:rsidRPr="000E1A98">
        <w:rPr>
          <w:lang w:val="kk-KZ"/>
        </w:rPr>
        <w:t xml:space="preserve">2018-2022 </w:t>
      </w:r>
      <w:r w:rsidR="000E1A98">
        <w:rPr>
          <w:lang w:val="kk-KZ"/>
        </w:rPr>
        <w:t>жылдар аралығындағы ҚР</w:t>
      </w:r>
      <w:r w:rsidR="00E12C14" w:rsidRPr="00E12C14">
        <w:rPr>
          <w:lang w:val="kk-KZ"/>
        </w:rPr>
        <w:t>-</w:t>
      </w:r>
      <w:r w:rsidR="00E12C14">
        <w:rPr>
          <w:lang w:val="kk-KZ"/>
        </w:rPr>
        <w:t xml:space="preserve">ның </w:t>
      </w:r>
      <w:r>
        <w:rPr>
          <w:lang w:val="kk-KZ"/>
        </w:rPr>
        <w:t>ауыл шаруашылығы өнімдерінің жалпы шығарылымы</w:t>
      </w:r>
      <w:r w:rsidR="00E12C14">
        <w:rPr>
          <w:lang w:val="kk-KZ"/>
        </w:rPr>
        <w:t xml:space="preserve"> </w:t>
      </w:r>
      <w:r w:rsidR="00E12C14" w:rsidRPr="00E12C14">
        <w:rPr>
          <w:lang w:val="kk-KZ"/>
        </w:rPr>
        <w:t>(</w:t>
      </w:r>
      <w:r w:rsidR="00E12C14">
        <w:rPr>
          <w:lang w:val="kk-KZ"/>
        </w:rPr>
        <w:t>санаттары бойынша</w:t>
      </w:r>
      <w:r w:rsidR="00E12C14" w:rsidRPr="00E12C14">
        <w:rPr>
          <w:lang w:val="kk-KZ"/>
        </w:rPr>
        <w:t>)</w:t>
      </w:r>
      <w:r>
        <w:rPr>
          <w:lang w:val="kk-KZ"/>
        </w:rPr>
        <w:t>, млн</w:t>
      </w:r>
      <w:r w:rsidR="00023C62" w:rsidRPr="00023C62">
        <w:rPr>
          <w:lang w:val="kk-KZ"/>
        </w:rPr>
        <w:t xml:space="preserve"> </w:t>
      </w:r>
      <w:r>
        <w:rPr>
          <w:lang w:val="kk-KZ"/>
        </w:rPr>
        <w:t>теңге</w:t>
      </w:r>
    </w:p>
    <w:p w14:paraId="2AA977C1" w14:textId="4263E4C8" w:rsidR="00174241" w:rsidRDefault="00174241" w:rsidP="00130481">
      <w:pPr>
        <w:ind w:firstLine="567"/>
        <w:jc w:val="both"/>
        <w:rPr>
          <w:lang w:val="kk-KZ"/>
        </w:rPr>
      </w:pPr>
    </w:p>
    <w:tbl>
      <w:tblPr>
        <w:tblStyle w:val="af5"/>
        <w:tblW w:w="0" w:type="auto"/>
        <w:tblLook w:val="04A0" w:firstRow="1" w:lastRow="0" w:firstColumn="1" w:lastColumn="0" w:noHBand="0" w:noVBand="1"/>
      </w:tblPr>
      <w:tblGrid>
        <w:gridCol w:w="2172"/>
        <w:gridCol w:w="1515"/>
        <w:gridCol w:w="1517"/>
        <w:gridCol w:w="1518"/>
        <w:gridCol w:w="1518"/>
        <w:gridCol w:w="1383"/>
      </w:tblGrid>
      <w:tr w:rsidR="00174241" w:rsidRPr="00771358" w14:paraId="2B001AE9" w14:textId="77777777" w:rsidTr="00616AA8">
        <w:trPr>
          <w:trHeight w:val="487"/>
        </w:trPr>
        <w:tc>
          <w:tcPr>
            <w:tcW w:w="2042" w:type="dxa"/>
            <w:vMerge w:val="restart"/>
          </w:tcPr>
          <w:p w14:paraId="281FB9E5" w14:textId="69C2173E" w:rsidR="00174241" w:rsidRPr="00771358" w:rsidRDefault="00174241" w:rsidP="00130481">
            <w:pPr>
              <w:jc w:val="both"/>
              <w:rPr>
                <w:sz w:val="24"/>
                <w:szCs w:val="24"/>
                <w:lang w:val="kk-KZ"/>
              </w:rPr>
            </w:pPr>
            <w:r w:rsidRPr="00771358">
              <w:rPr>
                <w:sz w:val="24"/>
                <w:szCs w:val="24"/>
                <w:lang w:val="kk-KZ"/>
              </w:rPr>
              <w:t>Ауыл шаруашылығы өнімдерін өндірушілер</w:t>
            </w:r>
          </w:p>
        </w:tc>
        <w:tc>
          <w:tcPr>
            <w:tcW w:w="7451" w:type="dxa"/>
            <w:gridSpan w:val="5"/>
            <w:tcBorders>
              <w:bottom w:val="single" w:sz="4" w:space="0" w:color="auto"/>
            </w:tcBorders>
          </w:tcPr>
          <w:p w14:paraId="3E966727" w14:textId="6B30106D" w:rsidR="00174241" w:rsidRPr="00771358" w:rsidRDefault="00174241" w:rsidP="00174241">
            <w:pPr>
              <w:jc w:val="center"/>
              <w:rPr>
                <w:sz w:val="24"/>
                <w:szCs w:val="24"/>
                <w:lang w:val="kk-KZ"/>
              </w:rPr>
            </w:pPr>
            <w:r w:rsidRPr="00771358">
              <w:rPr>
                <w:sz w:val="24"/>
                <w:szCs w:val="24"/>
                <w:lang w:val="kk-KZ"/>
              </w:rPr>
              <w:t>Жылдар</w:t>
            </w:r>
          </w:p>
        </w:tc>
      </w:tr>
      <w:tr w:rsidR="00174241" w:rsidRPr="00771358" w14:paraId="738DD262" w14:textId="77777777" w:rsidTr="00616AA8">
        <w:trPr>
          <w:trHeight w:val="409"/>
        </w:trPr>
        <w:tc>
          <w:tcPr>
            <w:tcW w:w="2042" w:type="dxa"/>
            <w:vMerge/>
          </w:tcPr>
          <w:p w14:paraId="402789AA" w14:textId="77777777" w:rsidR="00174241" w:rsidRPr="00771358" w:rsidRDefault="00174241" w:rsidP="00130481">
            <w:pPr>
              <w:jc w:val="both"/>
              <w:rPr>
                <w:sz w:val="24"/>
                <w:szCs w:val="24"/>
                <w:lang w:val="kk-KZ"/>
              </w:rPr>
            </w:pPr>
          </w:p>
        </w:tc>
        <w:tc>
          <w:tcPr>
            <w:tcW w:w="1515" w:type="dxa"/>
            <w:tcBorders>
              <w:top w:val="single" w:sz="4" w:space="0" w:color="auto"/>
            </w:tcBorders>
          </w:tcPr>
          <w:p w14:paraId="47D90D82" w14:textId="4C52927E" w:rsidR="00174241" w:rsidRPr="00771358" w:rsidRDefault="00174241" w:rsidP="00AD4AF9">
            <w:pPr>
              <w:jc w:val="center"/>
              <w:rPr>
                <w:sz w:val="24"/>
                <w:szCs w:val="24"/>
              </w:rPr>
            </w:pPr>
            <w:r w:rsidRPr="00771358">
              <w:rPr>
                <w:sz w:val="24"/>
                <w:szCs w:val="24"/>
              </w:rPr>
              <w:t>2018</w:t>
            </w:r>
          </w:p>
        </w:tc>
        <w:tc>
          <w:tcPr>
            <w:tcW w:w="1517" w:type="dxa"/>
            <w:tcBorders>
              <w:top w:val="single" w:sz="4" w:space="0" w:color="auto"/>
            </w:tcBorders>
          </w:tcPr>
          <w:p w14:paraId="6CE80A64" w14:textId="1D8E21C1" w:rsidR="00174241" w:rsidRPr="00771358" w:rsidRDefault="00174241" w:rsidP="00AD4AF9">
            <w:pPr>
              <w:jc w:val="center"/>
              <w:rPr>
                <w:sz w:val="24"/>
                <w:szCs w:val="24"/>
              </w:rPr>
            </w:pPr>
            <w:r w:rsidRPr="00771358">
              <w:rPr>
                <w:sz w:val="24"/>
                <w:szCs w:val="24"/>
              </w:rPr>
              <w:t>2019</w:t>
            </w:r>
          </w:p>
        </w:tc>
        <w:tc>
          <w:tcPr>
            <w:tcW w:w="1518" w:type="dxa"/>
            <w:tcBorders>
              <w:top w:val="single" w:sz="4" w:space="0" w:color="auto"/>
            </w:tcBorders>
          </w:tcPr>
          <w:p w14:paraId="1CE39A30" w14:textId="2B308E2A" w:rsidR="00174241" w:rsidRPr="00771358" w:rsidRDefault="00174241" w:rsidP="00AD4AF9">
            <w:pPr>
              <w:jc w:val="center"/>
              <w:rPr>
                <w:sz w:val="24"/>
                <w:szCs w:val="24"/>
              </w:rPr>
            </w:pPr>
            <w:r w:rsidRPr="00771358">
              <w:rPr>
                <w:sz w:val="24"/>
                <w:szCs w:val="24"/>
              </w:rPr>
              <w:t>2020</w:t>
            </w:r>
          </w:p>
        </w:tc>
        <w:tc>
          <w:tcPr>
            <w:tcW w:w="1518" w:type="dxa"/>
            <w:tcBorders>
              <w:top w:val="single" w:sz="4" w:space="0" w:color="auto"/>
            </w:tcBorders>
          </w:tcPr>
          <w:p w14:paraId="629EE0A7" w14:textId="0271BDEF" w:rsidR="00174241" w:rsidRPr="00771358" w:rsidRDefault="00174241" w:rsidP="00AD4AF9">
            <w:pPr>
              <w:jc w:val="center"/>
              <w:rPr>
                <w:sz w:val="24"/>
                <w:szCs w:val="24"/>
              </w:rPr>
            </w:pPr>
            <w:r w:rsidRPr="00771358">
              <w:rPr>
                <w:sz w:val="24"/>
                <w:szCs w:val="24"/>
              </w:rPr>
              <w:t>2021</w:t>
            </w:r>
          </w:p>
        </w:tc>
        <w:tc>
          <w:tcPr>
            <w:tcW w:w="1383" w:type="dxa"/>
            <w:tcBorders>
              <w:top w:val="single" w:sz="4" w:space="0" w:color="auto"/>
            </w:tcBorders>
          </w:tcPr>
          <w:p w14:paraId="041D4FDF" w14:textId="757DF97A" w:rsidR="00174241" w:rsidRPr="00771358" w:rsidRDefault="00174241" w:rsidP="00AD4AF9">
            <w:pPr>
              <w:jc w:val="center"/>
              <w:rPr>
                <w:sz w:val="24"/>
                <w:szCs w:val="24"/>
              </w:rPr>
            </w:pPr>
            <w:r w:rsidRPr="00771358">
              <w:rPr>
                <w:sz w:val="24"/>
                <w:szCs w:val="24"/>
              </w:rPr>
              <w:t>2022</w:t>
            </w:r>
          </w:p>
        </w:tc>
      </w:tr>
      <w:tr w:rsidR="00174241" w:rsidRPr="00771358" w14:paraId="072F42BA" w14:textId="77777777" w:rsidTr="00616AA8">
        <w:tc>
          <w:tcPr>
            <w:tcW w:w="2042" w:type="dxa"/>
          </w:tcPr>
          <w:p w14:paraId="3E152B05" w14:textId="4AFFDBAC" w:rsidR="00174241" w:rsidRPr="00771358" w:rsidRDefault="003C32A8" w:rsidP="00130481">
            <w:pPr>
              <w:jc w:val="both"/>
              <w:rPr>
                <w:sz w:val="24"/>
                <w:szCs w:val="24"/>
                <w:lang w:val="kk-KZ"/>
              </w:rPr>
            </w:pPr>
            <w:r w:rsidRPr="00771358">
              <w:rPr>
                <w:sz w:val="24"/>
                <w:szCs w:val="24"/>
                <w:lang w:val="kk-KZ"/>
              </w:rPr>
              <w:t>Ауылшаруашылы</w:t>
            </w:r>
            <w:r w:rsidR="00E12C14">
              <w:rPr>
                <w:sz w:val="24"/>
                <w:szCs w:val="24"/>
                <w:lang w:val="kk-KZ"/>
              </w:rPr>
              <w:t>қ</w:t>
            </w:r>
            <w:r w:rsidRPr="00771358">
              <w:rPr>
                <w:sz w:val="24"/>
                <w:szCs w:val="24"/>
                <w:lang w:val="kk-KZ"/>
              </w:rPr>
              <w:t xml:space="preserve"> кәсіпорындар</w:t>
            </w:r>
          </w:p>
        </w:tc>
        <w:tc>
          <w:tcPr>
            <w:tcW w:w="1515" w:type="dxa"/>
          </w:tcPr>
          <w:p w14:paraId="4D203881" w14:textId="6EEA2283" w:rsidR="00174241" w:rsidRPr="00771358" w:rsidRDefault="003C32A8" w:rsidP="00130481">
            <w:pPr>
              <w:jc w:val="both"/>
              <w:rPr>
                <w:sz w:val="24"/>
                <w:szCs w:val="24"/>
              </w:rPr>
            </w:pPr>
            <w:r w:rsidRPr="00771358">
              <w:rPr>
                <w:sz w:val="24"/>
                <w:szCs w:val="24"/>
                <w:lang w:val="kk-KZ"/>
              </w:rPr>
              <w:t>1</w:t>
            </w:r>
            <w:r w:rsidRPr="00771358">
              <w:rPr>
                <w:sz w:val="24"/>
                <w:szCs w:val="24"/>
              </w:rPr>
              <w:t> 091 180,3</w:t>
            </w:r>
          </w:p>
        </w:tc>
        <w:tc>
          <w:tcPr>
            <w:tcW w:w="1517" w:type="dxa"/>
          </w:tcPr>
          <w:p w14:paraId="682496F6" w14:textId="556C13E2" w:rsidR="00174241" w:rsidRPr="00771358" w:rsidRDefault="003C32A8" w:rsidP="00130481">
            <w:pPr>
              <w:jc w:val="both"/>
              <w:rPr>
                <w:sz w:val="24"/>
                <w:szCs w:val="24"/>
              </w:rPr>
            </w:pPr>
            <w:r w:rsidRPr="00771358">
              <w:rPr>
                <w:sz w:val="24"/>
                <w:szCs w:val="24"/>
              </w:rPr>
              <w:t>1 293 980,0</w:t>
            </w:r>
          </w:p>
        </w:tc>
        <w:tc>
          <w:tcPr>
            <w:tcW w:w="1518" w:type="dxa"/>
          </w:tcPr>
          <w:p w14:paraId="5EC03CFF" w14:textId="740142DC" w:rsidR="00174241" w:rsidRPr="00771358" w:rsidRDefault="003C32A8" w:rsidP="00130481">
            <w:pPr>
              <w:jc w:val="both"/>
              <w:rPr>
                <w:sz w:val="24"/>
                <w:szCs w:val="24"/>
              </w:rPr>
            </w:pPr>
            <w:r w:rsidRPr="00771358">
              <w:rPr>
                <w:sz w:val="24"/>
                <w:szCs w:val="24"/>
              </w:rPr>
              <w:t>1 699 610,7</w:t>
            </w:r>
          </w:p>
        </w:tc>
        <w:tc>
          <w:tcPr>
            <w:tcW w:w="1518" w:type="dxa"/>
          </w:tcPr>
          <w:p w14:paraId="0FF0F67B" w14:textId="402D1372" w:rsidR="00174241" w:rsidRPr="00771358" w:rsidRDefault="003C32A8" w:rsidP="00130481">
            <w:pPr>
              <w:jc w:val="both"/>
              <w:rPr>
                <w:sz w:val="24"/>
                <w:szCs w:val="24"/>
              </w:rPr>
            </w:pPr>
            <w:r w:rsidRPr="00771358">
              <w:rPr>
                <w:sz w:val="24"/>
                <w:szCs w:val="24"/>
              </w:rPr>
              <w:t>1 927</w:t>
            </w:r>
            <w:r w:rsidR="00AD4AF9" w:rsidRPr="00771358">
              <w:rPr>
                <w:sz w:val="24"/>
                <w:szCs w:val="24"/>
              </w:rPr>
              <w:t> 748,2</w:t>
            </w:r>
          </w:p>
        </w:tc>
        <w:tc>
          <w:tcPr>
            <w:tcW w:w="1383" w:type="dxa"/>
          </w:tcPr>
          <w:p w14:paraId="2A2C791E" w14:textId="2680FE5D" w:rsidR="00174241" w:rsidRPr="00771358" w:rsidRDefault="00771358" w:rsidP="00130481">
            <w:pPr>
              <w:jc w:val="both"/>
              <w:rPr>
                <w:sz w:val="24"/>
                <w:szCs w:val="24"/>
              </w:rPr>
            </w:pPr>
            <w:r w:rsidRPr="00771358">
              <w:rPr>
                <w:sz w:val="24"/>
                <w:szCs w:val="24"/>
                <w:lang w:val="kk-KZ"/>
              </w:rPr>
              <w:t>2</w:t>
            </w:r>
            <w:r w:rsidRPr="00771358">
              <w:rPr>
                <w:sz w:val="24"/>
                <w:szCs w:val="24"/>
              </w:rPr>
              <w:t> 776 961,1</w:t>
            </w:r>
          </w:p>
        </w:tc>
      </w:tr>
      <w:tr w:rsidR="00174241" w:rsidRPr="00771358" w14:paraId="134E9538" w14:textId="77777777" w:rsidTr="00616AA8">
        <w:tc>
          <w:tcPr>
            <w:tcW w:w="2042" w:type="dxa"/>
          </w:tcPr>
          <w:p w14:paraId="3B1F9058" w14:textId="758EDD71" w:rsidR="00174241" w:rsidRPr="00771358" w:rsidRDefault="003C32A8" w:rsidP="00130481">
            <w:pPr>
              <w:jc w:val="both"/>
              <w:rPr>
                <w:sz w:val="24"/>
                <w:szCs w:val="24"/>
                <w:lang w:val="kk-KZ"/>
              </w:rPr>
            </w:pPr>
            <w:r w:rsidRPr="00771358">
              <w:rPr>
                <w:sz w:val="24"/>
                <w:szCs w:val="24"/>
                <w:lang w:val="kk-KZ"/>
              </w:rPr>
              <w:t>Шаруа</w:t>
            </w:r>
            <w:r w:rsidR="00E12C14">
              <w:rPr>
                <w:sz w:val="24"/>
                <w:szCs w:val="24"/>
                <w:lang w:val="kk-KZ"/>
              </w:rPr>
              <w:t xml:space="preserve">, </w:t>
            </w:r>
            <w:r w:rsidRPr="00771358">
              <w:rPr>
                <w:sz w:val="24"/>
                <w:szCs w:val="24"/>
                <w:lang w:val="kk-KZ"/>
              </w:rPr>
              <w:t>фермер қожалықтары</w:t>
            </w:r>
          </w:p>
        </w:tc>
        <w:tc>
          <w:tcPr>
            <w:tcW w:w="1515" w:type="dxa"/>
          </w:tcPr>
          <w:p w14:paraId="44F15157" w14:textId="74516C5B" w:rsidR="00174241" w:rsidRPr="00771358" w:rsidRDefault="00AD4AF9" w:rsidP="00130481">
            <w:pPr>
              <w:jc w:val="both"/>
              <w:rPr>
                <w:sz w:val="24"/>
                <w:szCs w:val="24"/>
              </w:rPr>
            </w:pPr>
            <w:r w:rsidRPr="00771358">
              <w:rPr>
                <w:sz w:val="24"/>
                <w:szCs w:val="24"/>
              </w:rPr>
              <w:t>1 317 352,9</w:t>
            </w:r>
          </w:p>
        </w:tc>
        <w:tc>
          <w:tcPr>
            <w:tcW w:w="1517" w:type="dxa"/>
          </w:tcPr>
          <w:p w14:paraId="78CA5A7B" w14:textId="74808AFD" w:rsidR="00174241" w:rsidRPr="00771358" w:rsidRDefault="00AD4AF9" w:rsidP="00130481">
            <w:pPr>
              <w:jc w:val="both"/>
              <w:rPr>
                <w:sz w:val="24"/>
                <w:szCs w:val="24"/>
              </w:rPr>
            </w:pPr>
            <w:r w:rsidRPr="00771358">
              <w:rPr>
                <w:sz w:val="24"/>
                <w:szCs w:val="24"/>
              </w:rPr>
              <w:t>1 607 788,5</w:t>
            </w:r>
          </w:p>
        </w:tc>
        <w:tc>
          <w:tcPr>
            <w:tcW w:w="1518" w:type="dxa"/>
          </w:tcPr>
          <w:p w14:paraId="05FE25C3" w14:textId="114C4E28" w:rsidR="00174241" w:rsidRPr="00771358" w:rsidRDefault="00AD4AF9" w:rsidP="00130481">
            <w:pPr>
              <w:jc w:val="both"/>
              <w:rPr>
                <w:sz w:val="24"/>
                <w:szCs w:val="24"/>
              </w:rPr>
            </w:pPr>
            <w:r w:rsidRPr="00771358">
              <w:rPr>
                <w:sz w:val="24"/>
                <w:szCs w:val="24"/>
              </w:rPr>
              <w:t>2 033 585,4</w:t>
            </w:r>
          </w:p>
        </w:tc>
        <w:tc>
          <w:tcPr>
            <w:tcW w:w="1518" w:type="dxa"/>
          </w:tcPr>
          <w:p w14:paraId="01FB4DBC" w14:textId="2E02B981" w:rsidR="00174241" w:rsidRPr="00771358" w:rsidRDefault="00AD4AF9" w:rsidP="00130481">
            <w:pPr>
              <w:jc w:val="both"/>
              <w:rPr>
                <w:sz w:val="24"/>
                <w:szCs w:val="24"/>
              </w:rPr>
            </w:pPr>
            <w:r w:rsidRPr="00771358">
              <w:rPr>
                <w:sz w:val="24"/>
                <w:szCs w:val="24"/>
              </w:rPr>
              <w:t>2 420 164,4</w:t>
            </w:r>
          </w:p>
        </w:tc>
        <w:tc>
          <w:tcPr>
            <w:tcW w:w="1383" w:type="dxa"/>
          </w:tcPr>
          <w:p w14:paraId="20E1D900" w14:textId="19FF4672" w:rsidR="00174241" w:rsidRPr="00771358" w:rsidRDefault="00771358" w:rsidP="00130481">
            <w:pPr>
              <w:jc w:val="both"/>
              <w:rPr>
                <w:sz w:val="24"/>
                <w:szCs w:val="24"/>
              </w:rPr>
            </w:pPr>
            <w:r>
              <w:rPr>
                <w:sz w:val="24"/>
                <w:szCs w:val="24"/>
              </w:rPr>
              <w:t>3 104 280,8</w:t>
            </w:r>
          </w:p>
        </w:tc>
      </w:tr>
      <w:tr w:rsidR="00174241" w:rsidRPr="00771358" w14:paraId="681699F6" w14:textId="77777777" w:rsidTr="00616AA8">
        <w:tc>
          <w:tcPr>
            <w:tcW w:w="2042" w:type="dxa"/>
          </w:tcPr>
          <w:p w14:paraId="48BF4302" w14:textId="627D907A" w:rsidR="003C32A8" w:rsidRPr="00771358" w:rsidRDefault="003C32A8" w:rsidP="00130481">
            <w:pPr>
              <w:jc w:val="both"/>
              <w:rPr>
                <w:sz w:val="24"/>
                <w:szCs w:val="24"/>
                <w:lang w:val="kk-KZ"/>
              </w:rPr>
            </w:pPr>
            <w:r w:rsidRPr="00771358">
              <w:rPr>
                <w:sz w:val="24"/>
                <w:szCs w:val="24"/>
                <w:lang w:val="kk-KZ"/>
              </w:rPr>
              <w:t>Жұртшылық шаруашылығы</w:t>
            </w:r>
          </w:p>
        </w:tc>
        <w:tc>
          <w:tcPr>
            <w:tcW w:w="1515" w:type="dxa"/>
          </w:tcPr>
          <w:p w14:paraId="6C7A905F" w14:textId="2F4D4D27" w:rsidR="00174241" w:rsidRPr="00771358" w:rsidRDefault="00AD4AF9" w:rsidP="00130481">
            <w:pPr>
              <w:jc w:val="both"/>
              <w:rPr>
                <w:sz w:val="24"/>
                <w:szCs w:val="24"/>
              </w:rPr>
            </w:pPr>
            <w:r w:rsidRPr="00771358">
              <w:rPr>
                <w:sz w:val="24"/>
                <w:szCs w:val="24"/>
              </w:rPr>
              <w:t>2 089 052,2</w:t>
            </w:r>
          </w:p>
        </w:tc>
        <w:tc>
          <w:tcPr>
            <w:tcW w:w="1517" w:type="dxa"/>
          </w:tcPr>
          <w:p w14:paraId="350174E3" w14:textId="0E4691BD" w:rsidR="00174241" w:rsidRPr="00771358" w:rsidRDefault="00AD4AF9" w:rsidP="00130481">
            <w:pPr>
              <w:jc w:val="both"/>
              <w:rPr>
                <w:sz w:val="24"/>
                <w:szCs w:val="24"/>
              </w:rPr>
            </w:pPr>
            <w:r w:rsidRPr="00771358">
              <w:rPr>
                <w:sz w:val="24"/>
                <w:szCs w:val="24"/>
              </w:rPr>
              <w:t>2 276 125,2</w:t>
            </w:r>
          </w:p>
        </w:tc>
        <w:tc>
          <w:tcPr>
            <w:tcW w:w="1518" w:type="dxa"/>
          </w:tcPr>
          <w:p w14:paraId="13EE035B" w14:textId="554C0702" w:rsidR="00174241" w:rsidRPr="00771358" w:rsidRDefault="00AD4AF9" w:rsidP="00130481">
            <w:pPr>
              <w:jc w:val="both"/>
              <w:rPr>
                <w:sz w:val="24"/>
                <w:szCs w:val="24"/>
              </w:rPr>
            </w:pPr>
            <w:r w:rsidRPr="00771358">
              <w:rPr>
                <w:sz w:val="24"/>
                <w:szCs w:val="24"/>
              </w:rPr>
              <w:t>2 630 780,0</w:t>
            </w:r>
          </w:p>
        </w:tc>
        <w:tc>
          <w:tcPr>
            <w:tcW w:w="1518" w:type="dxa"/>
          </w:tcPr>
          <w:p w14:paraId="2D037A33" w14:textId="493ECFCD" w:rsidR="00174241" w:rsidRPr="00771358" w:rsidRDefault="00AD4AF9" w:rsidP="00130481">
            <w:pPr>
              <w:jc w:val="both"/>
              <w:rPr>
                <w:sz w:val="24"/>
                <w:szCs w:val="24"/>
              </w:rPr>
            </w:pPr>
            <w:r w:rsidRPr="00771358">
              <w:rPr>
                <w:sz w:val="24"/>
                <w:szCs w:val="24"/>
              </w:rPr>
              <w:t>3 201 915,3</w:t>
            </w:r>
          </w:p>
        </w:tc>
        <w:tc>
          <w:tcPr>
            <w:tcW w:w="1383" w:type="dxa"/>
          </w:tcPr>
          <w:p w14:paraId="7973BC95" w14:textId="6679DF70" w:rsidR="00174241" w:rsidRPr="00771358" w:rsidRDefault="00771358" w:rsidP="00130481">
            <w:pPr>
              <w:jc w:val="both"/>
              <w:rPr>
                <w:sz w:val="24"/>
                <w:szCs w:val="24"/>
              </w:rPr>
            </w:pPr>
            <w:r>
              <w:rPr>
                <w:sz w:val="24"/>
                <w:szCs w:val="24"/>
              </w:rPr>
              <w:t>3 599</w:t>
            </w:r>
            <w:r w:rsidR="00015324">
              <w:rPr>
                <w:sz w:val="24"/>
                <w:szCs w:val="24"/>
              </w:rPr>
              <w:t> 937,9</w:t>
            </w:r>
          </w:p>
        </w:tc>
      </w:tr>
      <w:tr w:rsidR="00174241" w:rsidRPr="00771358" w14:paraId="224D5F52" w14:textId="77777777" w:rsidTr="00616AA8">
        <w:tc>
          <w:tcPr>
            <w:tcW w:w="2042" w:type="dxa"/>
          </w:tcPr>
          <w:p w14:paraId="461D59B1" w14:textId="15E819BC" w:rsidR="00174241" w:rsidRPr="00771358" w:rsidRDefault="003C32A8" w:rsidP="00130481">
            <w:pPr>
              <w:jc w:val="both"/>
              <w:rPr>
                <w:sz w:val="24"/>
                <w:szCs w:val="24"/>
                <w:lang w:val="kk-KZ"/>
              </w:rPr>
            </w:pPr>
            <w:r w:rsidRPr="00771358">
              <w:rPr>
                <w:sz w:val="24"/>
                <w:szCs w:val="24"/>
                <w:lang w:val="kk-KZ"/>
              </w:rPr>
              <w:t>Барлығы:</w:t>
            </w:r>
          </w:p>
        </w:tc>
        <w:tc>
          <w:tcPr>
            <w:tcW w:w="1515" w:type="dxa"/>
          </w:tcPr>
          <w:p w14:paraId="6F06C7A5" w14:textId="26D287B1" w:rsidR="00174241" w:rsidRPr="005D6B7A" w:rsidRDefault="005D6B7A" w:rsidP="00130481">
            <w:pPr>
              <w:jc w:val="both"/>
              <w:rPr>
                <w:sz w:val="24"/>
                <w:szCs w:val="24"/>
              </w:rPr>
            </w:pPr>
            <w:r>
              <w:rPr>
                <w:sz w:val="24"/>
                <w:szCs w:val="24"/>
              </w:rPr>
              <w:t>4 497 585,4</w:t>
            </w:r>
          </w:p>
        </w:tc>
        <w:tc>
          <w:tcPr>
            <w:tcW w:w="1517" w:type="dxa"/>
          </w:tcPr>
          <w:p w14:paraId="7225F7CE" w14:textId="06918537" w:rsidR="00174241" w:rsidRPr="005D6B7A" w:rsidRDefault="005D6B7A" w:rsidP="00130481">
            <w:pPr>
              <w:jc w:val="both"/>
              <w:rPr>
                <w:sz w:val="24"/>
                <w:szCs w:val="24"/>
              </w:rPr>
            </w:pPr>
            <w:r>
              <w:rPr>
                <w:sz w:val="24"/>
                <w:szCs w:val="24"/>
              </w:rPr>
              <w:t>5 177 893,7</w:t>
            </w:r>
          </w:p>
        </w:tc>
        <w:tc>
          <w:tcPr>
            <w:tcW w:w="1518" w:type="dxa"/>
          </w:tcPr>
          <w:p w14:paraId="35A08536" w14:textId="54818A4B" w:rsidR="00174241" w:rsidRPr="005D6B7A" w:rsidRDefault="005D6B7A" w:rsidP="00130481">
            <w:pPr>
              <w:jc w:val="both"/>
              <w:rPr>
                <w:sz w:val="24"/>
                <w:szCs w:val="24"/>
              </w:rPr>
            </w:pPr>
            <w:r>
              <w:rPr>
                <w:sz w:val="24"/>
                <w:szCs w:val="24"/>
              </w:rPr>
              <w:t>6 363 976,1</w:t>
            </w:r>
          </w:p>
        </w:tc>
        <w:tc>
          <w:tcPr>
            <w:tcW w:w="1518" w:type="dxa"/>
          </w:tcPr>
          <w:p w14:paraId="6A232754" w14:textId="110B8610" w:rsidR="00174241" w:rsidRPr="006624C0" w:rsidRDefault="006624C0" w:rsidP="00130481">
            <w:pPr>
              <w:jc w:val="both"/>
              <w:rPr>
                <w:sz w:val="24"/>
                <w:szCs w:val="24"/>
              </w:rPr>
            </w:pPr>
            <w:r>
              <w:rPr>
                <w:sz w:val="24"/>
                <w:szCs w:val="24"/>
              </w:rPr>
              <w:t>7 549 827,9</w:t>
            </w:r>
          </w:p>
        </w:tc>
        <w:tc>
          <w:tcPr>
            <w:tcW w:w="1383" w:type="dxa"/>
          </w:tcPr>
          <w:p w14:paraId="61A8C2FD" w14:textId="0B4FF014" w:rsidR="00174241" w:rsidRPr="006624C0" w:rsidRDefault="006624C0" w:rsidP="00130481">
            <w:pPr>
              <w:jc w:val="both"/>
              <w:rPr>
                <w:sz w:val="24"/>
                <w:szCs w:val="24"/>
              </w:rPr>
            </w:pPr>
            <w:r>
              <w:rPr>
                <w:sz w:val="24"/>
                <w:szCs w:val="24"/>
              </w:rPr>
              <w:t>9</w:t>
            </w:r>
            <w:r w:rsidR="00C04889">
              <w:rPr>
                <w:sz w:val="24"/>
                <w:szCs w:val="24"/>
              </w:rPr>
              <w:t> </w:t>
            </w:r>
            <w:r>
              <w:rPr>
                <w:sz w:val="24"/>
                <w:szCs w:val="24"/>
              </w:rPr>
              <w:t>481</w:t>
            </w:r>
            <w:r w:rsidR="00C04889">
              <w:rPr>
                <w:sz w:val="24"/>
                <w:szCs w:val="24"/>
                <w:lang w:val="kk-KZ"/>
              </w:rPr>
              <w:t xml:space="preserve"> </w:t>
            </w:r>
            <w:r>
              <w:rPr>
                <w:sz w:val="24"/>
                <w:szCs w:val="24"/>
              </w:rPr>
              <w:t>179,8</w:t>
            </w:r>
          </w:p>
        </w:tc>
      </w:tr>
      <w:tr w:rsidR="003C32A8" w:rsidRPr="00C34E72" w14:paraId="7BC31BB4" w14:textId="77777777" w:rsidTr="00616AA8">
        <w:tc>
          <w:tcPr>
            <w:tcW w:w="9493" w:type="dxa"/>
            <w:gridSpan w:val="6"/>
          </w:tcPr>
          <w:p w14:paraId="409A5531" w14:textId="4F50972A" w:rsidR="001A664C" w:rsidRPr="00771358" w:rsidRDefault="003C32A8" w:rsidP="00130481">
            <w:pPr>
              <w:jc w:val="both"/>
              <w:rPr>
                <w:sz w:val="24"/>
                <w:szCs w:val="24"/>
                <w:lang w:val="kk-KZ"/>
              </w:rPr>
            </w:pPr>
            <w:r w:rsidRPr="00771358">
              <w:rPr>
                <w:sz w:val="24"/>
                <w:szCs w:val="24"/>
                <w:lang w:val="kk-KZ"/>
              </w:rPr>
              <w:t xml:space="preserve">Ескерту </w:t>
            </w:r>
            <w:r w:rsidRPr="00C34E72">
              <w:rPr>
                <w:sz w:val="24"/>
                <w:szCs w:val="24"/>
              </w:rPr>
              <w:t>–</w:t>
            </w:r>
            <w:r w:rsidRPr="00771358">
              <w:rPr>
                <w:sz w:val="24"/>
                <w:szCs w:val="24"/>
                <w:lang w:val="kk-KZ"/>
              </w:rPr>
              <w:t xml:space="preserve"> </w:t>
            </w:r>
            <w:r w:rsidR="00023C62">
              <w:rPr>
                <w:sz w:val="24"/>
                <w:szCs w:val="24"/>
              </w:rPr>
              <w:t>[7</w:t>
            </w:r>
            <w:r w:rsidR="009E72CE">
              <w:rPr>
                <w:sz w:val="24"/>
                <w:szCs w:val="24"/>
              </w:rPr>
              <w:t>9</w:t>
            </w:r>
            <w:r w:rsidR="00023C62">
              <w:rPr>
                <w:sz w:val="24"/>
                <w:szCs w:val="24"/>
              </w:rPr>
              <w:t>]</w:t>
            </w:r>
            <w:r w:rsidR="007C5123">
              <w:rPr>
                <w:sz w:val="24"/>
                <w:szCs w:val="24"/>
                <w:lang w:val="kk-KZ"/>
              </w:rPr>
              <w:t xml:space="preserve"> </w:t>
            </w:r>
            <w:r w:rsidR="00C34E72">
              <w:rPr>
                <w:sz w:val="24"/>
                <w:szCs w:val="24"/>
                <w:lang w:val="kk-KZ"/>
              </w:rPr>
              <w:t xml:space="preserve">ҚР Стратегиялық жоспарлау және реформалар агенттігінің </w:t>
            </w:r>
            <w:r w:rsidR="00C34E72" w:rsidRPr="00771358">
              <w:rPr>
                <w:sz w:val="24"/>
                <w:szCs w:val="24"/>
                <w:lang w:val="ru-RU"/>
              </w:rPr>
              <w:t>Ұ</w:t>
            </w:r>
            <w:proofErr w:type="spellStart"/>
            <w:r w:rsidR="00C34E72" w:rsidRPr="00771358">
              <w:rPr>
                <w:sz w:val="24"/>
                <w:szCs w:val="24"/>
                <w:lang w:val="kk-KZ"/>
              </w:rPr>
              <w:t>лттық</w:t>
            </w:r>
            <w:proofErr w:type="spellEnd"/>
            <w:r w:rsidR="00C34E72" w:rsidRPr="00771358">
              <w:rPr>
                <w:sz w:val="24"/>
                <w:szCs w:val="24"/>
                <w:lang w:val="kk-KZ"/>
              </w:rPr>
              <w:t xml:space="preserve"> статистика бюросы </w:t>
            </w:r>
            <w:r w:rsidR="00C34E72">
              <w:rPr>
                <w:sz w:val="24"/>
                <w:szCs w:val="24"/>
                <w:lang w:val="kk-KZ"/>
              </w:rPr>
              <w:t xml:space="preserve">деректері </w:t>
            </w:r>
            <w:r w:rsidR="00C34E72" w:rsidRPr="00771358">
              <w:rPr>
                <w:sz w:val="24"/>
                <w:szCs w:val="24"/>
                <w:lang w:val="kk-KZ"/>
              </w:rPr>
              <w:t>негізінде автормен құрастырылған</w:t>
            </w:r>
          </w:p>
        </w:tc>
      </w:tr>
    </w:tbl>
    <w:p w14:paraId="0D4C92F1" w14:textId="000780FD" w:rsidR="00174241" w:rsidRDefault="00174241" w:rsidP="00130481">
      <w:pPr>
        <w:ind w:firstLine="567"/>
        <w:jc w:val="both"/>
        <w:rPr>
          <w:lang w:val="kk-KZ"/>
        </w:rPr>
      </w:pPr>
    </w:p>
    <w:p w14:paraId="0DFD6CDC" w14:textId="261DB89F" w:rsidR="00130481" w:rsidRPr="00A84240" w:rsidRDefault="00921212" w:rsidP="00616AA8">
      <w:pPr>
        <w:ind w:right="141" w:firstLine="567"/>
        <w:jc w:val="both"/>
        <w:rPr>
          <w:lang w:val="kk-KZ"/>
        </w:rPr>
      </w:pPr>
      <w:r>
        <w:rPr>
          <w:lang w:val="kk-KZ"/>
        </w:rPr>
        <w:t>Жоғарыдағы</w:t>
      </w:r>
      <w:r w:rsidR="00A37A36">
        <w:rPr>
          <w:lang w:val="kk-KZ"/>
        </w:rPr>
        <w:t xml:space="preserve"> </w:t>
      </w:r>
      <w:r>
        <w:rPr>
          <w:lang w:val="kk-KZ"/>
        </w:rPr>
        <w:t xml:space="preserve"> </w:t>
      </w:r>
      <w:r w:rsidR="00A37A36">
        <w:rPr>
          <w:lang w:val="kk-KZ"/>
        </w:rPr>
        <w:t>ұсынылған</w:t>
      </w:r>
      <w:r w:rsidR="006624C0">
        <w:rPr>
          <w:lang w:val="kk-KZ"/>
        </w:rPr>
        <w:t xml:space="preserve"> </w:t>
      </w:r>
      <w:r w:rsidR="00A37A36">
        <w:rPr>
          <w:lang w:val="kk-KZ"/>
        </w:rPr>
        <w:t xml:space="preserve">кестеде </w:t>
      </w:r>
      <w:r w:rsidR="006624C0">
        <w:rPr>
          <w:lang w:val="kk-KZ"/>
        </w:rPr>
        <w:t xml:space="preserve"> </w:t>
      </w:r>
      <w:r w:rsidR="006624C0" w:rsidRPr="006624C0">
        <w:rPr>
          <w:lang w:val="kk-KZ"/>
        </w:rPr>
        <w:t xml:space="preserve">2022 </w:t>
      </w:r>
      <w:r w:rsidR="006624C0">
        <w:rPr>
          <w:lang w:val="kk-KZ"/>
        </w:rPr>
        <w:t>жылды 2</w:t>
      </w:r>
      <w:r w:rsidR="006624C0" w:rsidRPr="006624C0">
        <w:rPr>
          <w:lang w:val="kk-KZ"/>
        </w:rPr>
        <w:t>018</w:t>
      </w:r>
      <w:r w:rsidR="006624C0">
        <w:rPr>
          <w:lang w:val="kk-KZ"/>
        </w:rPr>
        <w:t xml:space="preserve"> жылмен салыстырғанда </w:t>
      </w:r>
      <w:r w:rsidR="00C04889">
        <w:rPr>
          <w:lang w:val="kk-KZ"/>
        </w:rPr>
        <w:t xml:space="preserve">ауыл шаруашылығының </w:t>
      </w:r>
      <w:r w:rsidR="00C4092C">
        <w:rPr>
          <w:lang w:val="kk-KZ"/>
        </w:rPr>
        <w:t xml:space="preserve"> </w:t>
      </w:r>
      <w:r w:rsidR="00C04889">
        <w:rPr>
          <w:lang w:val="kk-KZ"/>
        </w:rPr>
        <w:t>ЖІӨ-</w:t>
      </w:r>
      <w:r w:rsidR="00C04889" w:rsidRPr="00C04889">
        <w:rPr>
          <w:lang w:val="kk-KZ"/>
        </w:rPr>
        <w:t>н</w:t>
      </w:r>
      <w:r w:rsidR="00C04889">
        <w:rPr>
          <w:lang w:val="kk-KZ"/>
        </w:rPr>
        <w:t xml:space="preserve">ің </w:t>
      </w:r>
      <w:r w:rsidR="00C04889" w:rsidRPr="00C04889">
        <w:rPr>
          <w:lang w:val="kk-KZ"/>
        </w:rPr>
        <w:t>10,8%-ғ</w:t>
      </w:r>
      <w:r w:rsidR="00C04889">
        <w:rPr>
          <w:lang w:val="kk-KZ"/>
        </w:rPr>
        <w:t>а</w:t>
      </w:r>
      <w:r w:rsidR="00C4092C">
        <w:rPr>
          <w:lang w:val="kk-KZ"/>
        </w:rPr>
        <w:t xml:space="preserve"> </w:t>
      </w:r>
      <w:r w:rsidR="00C04889">
        <w:rPr>
          <w:lang w:val="kk-KZ"/>
        </w:rPr>
        <w:t xml:space="preserve"> өскенін, оның </w:t>
      </w:r>
      <w:r w:rsidR="00C4092C">
        <w:rPr>
          <w:lang w:val="kk-KZ"/>
        </w:rPr>
        <w:t xml:space="preserve"> </w:t>
      </w:r>
      <w:r w:rsidR="00C04889">
        <w:rPr>
          <w:lang w:val="kk-KZ"/>
        </w:rPr>
        <w:t>ішінде</w:t>
      </w:r>
      <w:r w:rsidR="00C4092C">
        <w:rPr>
          <w:lang w:val="kk-KZ"/>
        </w:rPr>
        <w:t xml:space="preserve"> </w:t>
      </w:r>
      <w:r w:rsidR="00C04889">
        <w:rPr>
          <w:lang w:val="kk-KZ"/>
        </w:rPr>
        <w:t xml:space="preserve"> </w:t>
      </w:r>
      <w:r w:rsidR="00C4092C">
        <w:rPr>
          <w:lang w:val="kk-KZ"/>
        </w:rPr>
        <w:t xml:space="preserve">ауыл шаруашылығы өнімдерін  өндірушілер  бойынша: </w:t>
      </w:r>
      <w:r w:rsidR="00C04889">
        <w:rPr>
          <w:lang w:val="kk-KZ"/>
        </w:rPr>
        <w:t xml:space="preserve">ауыл шаруашылығы кәсіпорындары </w:t>
      </w:r>
      <w:r w:rsidR="00C04889" w:rsidRPr="00C04889">
        <w:rPr>
          <w:lang w:val="kk-KZ"/>
        </w:rPr>
        <w:t>54,4%-</w:t>
      </w:r>
      <w:r w:rsidR="00C04889">
        <w:rPr>
          <w:lang w:val="kk-KZ"/>
        </w:rPr>
        <w:t xml:space="preserve">ға, </w:t>
      </w:r>
      <w:r w:rsidR="00C4092C">
        <w:rPr>
          <w:lang w:val="kk-KZ"/>
        </w:rPr>
        <w:t xml:space="preserve">шаруа немесе фермер қожалықтары </w:t>
      </w:r>
      <w:r w:rsidR="00C4092C" w:rsidRPr="00C4092C">
        <w:rPr>
          <w:lang w:val="kk-KZ"/>
        </w:rPr>
        <w:t>35,6%-</w:t>
      </w:r>
      <w:r w:rsidR="00C4092C">
        <w:rPr>
          <w:lang w:val="kk-KZ"/>
        </w:rPr>
        <w:t xml:space="preserve">ға, жұртшылық шаруашылығы </w:t>
      </w:r>
      <w:r w:rsidR="00C4092C" w:rsidRPr="00C4092C">
        <w:rPr>
          <w:lang w:val="kk-KZ"/>
        </w:rPr>
        <w:t>72,3%-</w:t>
      </w:r>
      <w:r w:rsidR="00C4092C">
        <w:rPr>
          <w:lang w:val="kk-KZ"/>
        </w:rPr>
        <w:t xml:space="preserve">ға өскенін көрсетеді. </w:t>
      </w:r>
      <w:r w:rsidR="007C3FB9">
        <w:rPr>
          <w:bCs/>
          <w:lang w:val="kk-KZ"/>
        </w:rPr>
        <w:t>2</w:t>
      </w:r>
      <w:r w:rsidR="007C3FB9" w:rsidRPr="007C3FB9">
        <w:rPr>
          <w:bCs/>
          <w:lang w:val="kk-KZ"/>
        </w:rPr>
        <w:t>018-2022 ж</w:t>
      </w:r>
      <w:r w:rsidR="007C3FB9">
        <w:rPr>
          <w:bCs/>
          <w:lang w:val="kk-KZ"/>
        </w:rPr>
        <w:t xml:space="preserve">ылдар аралығында Қазақстан </w:t>
      </w:r>
      <w:r w:rsidR="008F0881">
        <w:rPr>
          <w:bCs/>
          <w:lang w:val="kk-KZ"/>
        </w:rPr>
        <w:t>Р</w:t>
      </w:r>
      <w:r w:rsidR="007C3FB9">
        <w:rPr>
          <w:bCs/>
          <w:lang w:val="kk-KZ"/>
        </w:rPr>
        <w:t>еспубликасының</w:t>
      </w:r>
      <w:r w:rsidR="008F0881">
        <w:rPr>
          <w:bCs/>
          <w:lang w:val="kk-KZ"/>
        </w:rPr>
        <w:t xml:space="preserve"> </w:t>
      </w:r>
      <w:r w:rsidR="00FD6047">
        <w:rPr>
          <w:bCs/>
          <w:lang w:val="kk-KZ"/>
        </w:rPr>
        <w:t xml:space="preserve">өңірлері бойынша </w:t>
      </w:r>
      <w:r w:rsidR="000E1A98">
        <w:rPr>
          <w:bCs/>
          <w:lang w:val="kk-KZ"/>
        </w:rPr>
        <w:t xml:space="preserve"> </w:t>
      </w:r>
      <w:r w:rsidR="00FD6047">
        <w:rPr>
          <w:bCs/>
          <w:lang w:val="kk-KZ"/>
        </w:rPr>
        <w:t xml:space="preserve">ауыл шаруашылығы </w:t>
      </w:r>
      <w:r w:rsidR="00B54AEE">
        <w:rPr>
          <w:bCs/>
          <w:lang w:val="kk-KZ"/>
        </w:rPr>
        <w:t xml:space="preserve"> </w:t>
      </w:r>
      <w:r w:rsidR="00FD6047">
        <w:rPr>
          <w:bCs/>
          <w:lang w:val="kk-KZ"/>
        </w:rPr>
        <w:t xml:space="preserve">өнімдерінің </w:t>
      </w:r>
      <w:r w:rsidR="00B54AEE">
        <w:rPr>
          <w:bCs/>
          <w:lang w:val="kk-KZ"/>
        </w:rPr>
        <w:t xml:space="preserve"> </w:t>
      </w:r>
      <w:r w:rsidR="00FD6047">
        <w:rPr>
          <w:bCs/>
          <w:lang w:val="kk-KZ"/>
        </w:rPr>
        <w:t xml:space="preserve">жалпы </w:t>
      </w:r>
      <w:r w:rsidR="00B54AEE">
        <w:rPr>
          <w:bCs/>
          <w:lang w:val="kk-KZ"/>
        </w:rPr>
        <w:t xml:space="preserve"> </w:t>
      </w:r>
      <w:r w:rsidR="00FD6047">
        <w:rPr>
          <w:bCs/>
          <w:lang w:val="kk-KZ"/>
        </w:rPr>
        <w:t>шығарылымы</w:t>
      </w:r>
      <w:r w:rsidR="00374D88">
        <w:rPr>
          <w:bCs/>
          <w:lang w:val="kk-KZ"/>
        </w:rPr>
        <w:t xml:space="preserve"> </w:t>
      </w:r>
      <w:r w:rsidR="00616AA8" w:rsidRPr="00616AA8">
        <w:rPr>
          <w:bCs/>
          <w:lang w:val="kk-KZ"/>
        </w:rPr>
        <w:t>12</w:t>
      </w:r>
      <w:r w:rsidR="00374D88">
        <w:rPr>
          <w:bCs/>
          <w:lang w:val="kk-KZ"/>
        </w:rPr>
        <w:t xml:space="preserve">-кестеде </w:t>
      </w:r>
      <w:r w:rsidR="00FD6047">
        <w:rPr>
          <w:bCs/>
          <w:lang w:val="kk-KZ"/>
        </w:rPr>
        <w:t xml:space="preserve"> ұсынылған</w:t>
      </w:r>
      <w:r w:rsidR="00D84D0A">
        <w:rPr>
          <w:bCs/>
          <w:lang w:val="kk-KZ"/>
        </w:rPr>
        <w:t xml:space="preserve"> (</w:t>
      </w:r>
      <w:r w:rsidR="00D3031C" w:rsidRPr="00D3031C">
        <w:rPr>
          <w:bCs/>
          <w:lang w:val="kk-KZ"/>
        </w:rPr>
        <w:t>1</w:t>
      </w:r>
      <w:r w:rsidR="00B32828" w:rsidRPr="00B32828">
        <w:rPr>
          <w:bCs/>
          <w:lang w:val="kk-KZ"/>
        </w:rPr>
        <w:t>2</w:t>
      </w:r>
      <w:r w:rsidR="00D3031C" w:rsidRPr="00D3031C">
        <w:rPr>
          <w:bCs/>
          <w:lang w:val="kk-KZ"/>
        </w:rPr>
        <w:t xml:space="preserve"> </w:t>
      </w:r>
      <w:r w:rsidR="00D84D0A">
        <w:rPr>
          <w:bCs/>
          <w:lang w:val="kk-KZ"/>
        </w:rPr>
        <w:t>кесте</w:t>
      </w:r>
      <w:r w:rsidR="00D84D0A" w:rsidRPr="00D84D0A">
        <w:rPr>
          <w:bCs/>
          <w:lang w:val="kk-KZ"/>
        </w:rPr>
        <w:t>)</w:t>
      </w:r>
      <w:r w:rsidR="00FD6047">
        <w:rPr>
          <w:bCs/>
          <w:lang w:val="kk-KZ"/>
        </w:rPr>
        <w:t>.</w:t>
      </w:r>
    </w:p>
    <w:p w14:paraId="43BF3F9B" w14:textId="77777777" w:rsidR="00AD4AF9" w:rsidRDefault="00AD4AF9" w:rsidP="00130481">
      <w:pPr>
        <w:ind w:firstLine="567"/>
        <w:jc w:val="both"/>
        <w:rPr>
          <w:bCs/>
          <w:lang w:val="kk-KZ"/>
        </w:rPr>
      </w:pPr>
    </w:p>
    <w:p w14:paraId="28AEC509" w14:textId="0EA46D88" w:rsidR="00FD6047" w:rsidRDefault="00FD6047" w:rsidP="00616AA8">
      <w:pPr>
        <w:ind w:right="141"/>
        <w:jc w:val="both"/>
        <w:rPr>
          <w:bCs/>
          <w:lang w:val="kk-KZ"/>
        </w:rPr>
      </w:pPr>
      <w:r>
        <w:rPr>
          <w:bCs/>
          <w:lang w:val="kk-KZ"/>
        </w:rPr>
        <w:t>Кесте</w:t>
      </w:r>
      <w:r w:rsidRPr="00FD6047">
        <w:rPr>
          <w:bCs/>
          <w:lang w:val="kk-KZ"/>
        </w:rPr>
        <w:t xml:space="preserve"> –</w:t>
      </w:r>
      <w:r w:rsidR="00D3031C" w:rsidRPr="00D3031C">
        <w:rPr>
          <w:bCs/>
          <w:lang w:val="kk-KZ"/>
        </w:rPr>
        <w:t xml:space="preserve"> 1</w:t>
      </w:r>
      <w:r w:rsidR="00B32828" w:rsidRPr="00B32828">
        <w:rPr>
          <w:bCs/>
          <w:lang w:val="kk-KZ"/>
        </w:rPr>
        <w:t>2</w:t>
      </w:r>
      <w:r w:rsidRPr="00FD6047">
        <w:rPr>
          <w:bCs/>
          <w:lang w:val="kk-KZ"/>
        </w:rPr>
        <w:t xml:space="preserve"> </w:t>
      </w:r>
      <w:r w:rsidR="000E1A98" w:rsidRPr="000E1A98">
        <w:rPr>
          <w:bCs/>
          <w:lang w:val="kk-KZ"/>
        </w:rPr>
        <w:t>2018-2022-</w:t>
      </w:r>
      <w:r w:rsidR="000E1A98">
        <w:rPr>
          <w:bCs/>
          <w:lang w:val="kk-KZ"/>
        </w:rPr>
        <w:t xml:space="preserve"> жылдар аралығындағы </w:t>
      </w:r>
      <w:r>
        <w:rPr>
          <w:bCs/>
          <w:lang w:val="kk-KZ"/>
        </w:rPr>
        <w:t xml:space="preserve">ҚР </w:t>
      </w:r>
      <w:r w:rsidR="00B54AEE">
        <w:rPr>
          <w:bCs/>
          <w:lang w:val="kk-KZ"/>
        </w:rPr>
        <w:t xml:space="preserve"> </w:t>
      </w:r>
      <w:r>
        <w:rPr>
          <w:bCs/>
          <w:lang w:val="kk-KZ"/>
        </w:rPr>
        <w:t>өңірлері</w:t>
      </w:r>
      <w:r w:rsidR="00B54AEE">
        <w:rPr>
          <w:bCs/>
          <w:lang w:val="kk-KZ"/>
        </w:rPr>
        <w:t xml:space="preserve"> </w:t>
      </w:r>
      <w:r>
        <w:rPr>
          <w:bCs/>
          <w:lang w:val="kk-KZ"/>
        </w:rPr>
        <w:t xml:space="preserve"> бойынша </w:t>
      </w:r>
      <w:r w:rsidR="00B54AEE">
        <w:rPr>
          <w:bCs/>
          <w:lang w:val="kk-KZ"/>
        </w:rPr>
        <w:t xml:space="preserve"> </w:t>
      </w:r>
      <w:r>
        <w:rPr>
          <w:bCs/>
          <w:lang w:val="kk-KZ"/>
        </w:rPr>
        <w:t xml:space="preserve">ауыл </w:t>
      </w:r>
      <w:r w:rsidR="00B54AEE">
        <w:rPr>
          <w:bCs/>
          <w:lang w:val="kk-KZ"/>
        </w:rPr>
        <w:t xml:space="preserve"> </w:t>
      </w:r>
      <w:r>
        <w:rPr>
          <w:bCs/>
          <w:lang w:val="kk-KZ"/>
        </w:rPr>
        <w:t>шаруашылығы өнімдерінің жалпы шығарылымы, пайыз</w:t>
      </w:r>
    </w:p>
    <w:p w14:paraId="0BDBA31C" w14:textId="77777777" w:rsidR="008C7870" w:rsidRDefault="008C7870" w:rsidP="00130481">
      <w:pPr>
        <w:ind w:firstLine="567"/>
        <w:jc w:val="both"/>
        <w:rPr>
          <w:bCs/>
          <w:lang w:val="kk-KZ"/>
        </w:rPr>
      </w:pPr>
    </w:p>
    <w:tbl>
      <w:tblPr>
        <w:tblStyle w:val="af5"/>
        <w:tblW w:w="0" w:type="auto"/>
        <w:tblLayout w:type="fixed"/>
        <w:tblLook w:val="04A0" w:firstRow="1" w:lastRow="0" w:firstColumn="1" w:lastColumn="0" w:noHBand="0" w:noVBand="1"/>
      </w:tblPr>
      <w:tblGrid>
        <w:gridCol w:w="2403"/>
        <w:gridCol w:w="996"/>
        <w:gridCol w:w="992"/>
        <w:gridCol w:w="991"/>
        <w:gridCol w:w="991"/>
        <w:gridCol w:w="968"/>
        <w:gridCol w:w="1127"/>
        <w:gridCol w:w="1025"/>
      </w:tblGrid>
      <w:tr w:rsidR="00280A14" w:rsidRPr="00280A14" w14:paraId="45E9F03E" w14:textId="69F50BF1" w:rsidTr="00616AA8">
        <w:trPr>
          <w:trHeight w:val="227"/>
        </w:trPr>
        <w:tc>
          <w:tcPr>
            <w:tcW w:w="2403" w:type="dxa"/>
            <w:vMerge w:val="restart"/>
          </w:tcPr>
          <w:p w14:paraId="555AA5C5" w14:textId="4EFEAFEE" w:rsidR="00280A14" w:rsidRPr="00280A14" w:rsidRDefault="00280A14" w:rsidP="00130481">
            <w:pPr>
              <w:jc w:val="both"/>
              <w:rPr>
                <w:bCs/>
                <w:sz w:val="24"/>
                <w:szCs w:val="24"/>
                <w:lang w:val="kk-KZ"/>
              </w:rPr>
            </w:pPr>
            <w:r w:rsidRPr="00280A14">
              <w:rPr>
                <w:bCs/>
                <w:sz w:val="24"/>
                <w:szCs w:val="24"/>
                <w:lang w:val="kk-KZ"/>
              </w:rPr>
              <w:t>Қазақстан Республикасының өңірлері</w:t>
            </w:r>
          </w:p>
        </w:tc>
        <w:tc>
          <w:tcPr>
            <w:tcW w:w="4938" w:type="dxa"/>
            <w:gridSpan w:val="5"/>
            <w:tcBorders>
              <w:bottom w:val="single" w:sz="4" w:space="0" w:color="auto"/>
              <w:right w:val="single" w:sz="4" w:space="0" w:color="auto"/>
            </w:tcBorders>
          </w:tcPr>
          <w:p w14:paraId="1EDE0170" w14:textId="78E281F2" w:rsidR="00280A14" w:rsidRPr="00280A14" w:rsidRDefault="00280A14" w:rsidP="00CE10BC">
            <w:pPr>
              <w:jc w:val="center"/>
              <w:rPr>
                <w:bCs/>
                <w:sz w:val="24"/>
                <w:szCs w:val="24"/>
                <w:lang w:val="kk-KZ"/>
              </w:rPr>
            </w:pPr>
            <w:r w:rsidRPr="00280A14">
              <w:rPr>
                <w:bCs/>
                <w:sz w:val="24"/>
                <w:szCs w:val="24"/>
                <w:lang w:val="kk-KZ"/>
              </w:rPr>
              <w:t>Жылдар</w:t>
            </w:r>
          </w:p>
        </w:tc>
        <w:tc>
          <w:tcPr>
            <w:tcW w:w="2152" w:type="dxa"/>
            <w:gridSpan w:val="2"/>
            <w:tcBorders>
              <w:left w:val="single" w:sz="4" w:space="0" w:color="auto"/>
              <w:bottom w:val="single" w:sz="4" w:space="0" w:color="auto"/>
            </w:tcBorders>
          </w:tcPr>
          <w:p w14:paraId="78D809CB" w14:textId="20009E39" w:rsidR="00280A14" w:rsidRPr="00280A14" w:rsidRDefault="00280A14" w:rsidP="00280A14">
            <w:pPr>
              <w:jc w:val="center"/>
              <w:rPr>
                <w:bCs/>
                <w:sz w:val="24"/>
                <w:szCs w:val="24"/>
              </w:rPr>
            </w:pPr>
            <w:r>
              <w:rPr>
                <w:bCs/>
                <w:sz w:val="24"/>
                <w:szCs w:val="24"/>
              </w:rPr>
              <w:t xml:space="preserve">2022 </w:t>
            </w:r>
            <w:r>
              <w:rPr>
                <w:bCs/>
                <w:sz w:val="24"/>
                <w:szCs w:val="24"/>
                <w:lang w:val="kk-KZ"/>
              </w:rPr>
              <w:t xml:space="preserve">жылмен салыстырғанда, </w:t>
            </w:r>
            <w:r>
              <w:rPr>
                <w:bCs/>
                <w:sz w:val="24"/>
                <w:szCs w:val="24"/>
              </w:rPr>
              <w:t>%</w:t>
            </w:r>
          </w:p>
        </w:tc>
      </w:tr>
      <w:tr w:rsidR="00407B92" w:rsidRPr="00280A14" w14:paraId="089B00E5" w14:textId="019D0D2D" w:rsidTr="00616AA8">
        <w:trPr>
          <w:trHeight w:val="384"/>
        </w:trPr>
        <w:tc>
          <w:tcPr>
            <w:tcW w:w="2403" w:type="dxa"/>
            <w:vMerge/>
          </w:tcPr>
          <w:p w14:paraId="2E4700CD" w14:textId="77777777" w:rsidR="00407B92" w:rsidRPr="00280A14" w:rsidRDefault="00407B92" w:rsidP="00130481">
            <w:pPr>
              <w:jc w:val="both"/>
              <w:rPr>
                <w:bCs/>
                <w:sz w:val="24"/>
                <w:szCs w:val="24"/>
                <w:lang w:val="kk-KZ"/>
              </w:rPr>
            </w:pPr>
          </w:p>
        </w:tc>
        <w:tc>
          <w:tcPr>
            <w:tcW w:w="996" w:type="dxa"/>
            <w:tcBorders>
              <w:top w:val="single" w:sz="4" w:space="0" w:color="auto"/>
              <w:right w:val="single" w:sz="4" w:space="0" w:color="auto"/>
            </w:tcBorders>
          </w:tcPr>
          <w:p w14:paraId="74F6978B" w14:textId="2AAE0575" w:rsidR="00407B92" w:rsidRPr="00280A14" w:rsidRDefault="00407B92" w:rsidP="003C00CE">
            <w:pPr>
              <w:jc w:val="center"/>
              <w:rPr>
                <w:bCs/>
                <w:sz w:val="24"/>
                <w:szCs w:val="24"/>
                <w:lang w:val="kk-KZ"/>
              </w:rPr>
            </w:pPr>
            <w:r w:rsidRPr="00280A14">
              <w:rPr>
                <w:bCs/>
                <w:sz w:val="24"/>
                <w:szCs w:val="24"/>
                <w:lang w:val="ru-RU"/>
              </w:rPr>
              <w:t>2018</w:t>
            </w:r>
          </w:p>
        </w:tc>
        <w:tc>
          <w:tcPr>
            <w:tcW w:w="992" w:type="dxa"/>
            <w:tcBorders>
              <w:top w:val="single" w:sz="4" w:space="0" w:color="auto"/>
              <w:right w:val="single" w:sz="4" w:space="0" w:color="auto"/>
            </w:tcBorders>
          </w:tcPr>
          <w:p w14:paraId="0BD05693" w14:textId="205100AC" w:rsidR="00407B92" w:rsidRPr="00280A14" w:rsidRDefault="00407B92" w:rsidP="003C00CE">
            <w:pPr>
              <w:jc w:val="center"/>
              <w:rPr>
                <w:bCs/>
                <w:sz w:val="24"/>
                <w:szCs w:val="24"/>
                <w:lang w:val="kk-KZ"/>
              </w:rPr>
            </w:pPr>
            <w:r w:rsidRPr="00280A14">
              <w:rPr>
                <w:bCs/>
                <w:sz w:val="24"/>
                <w:szCs w:val="24"/>
                <w:lang w:val="kk-KZ"/>
              </w:rPr>
              <w:t>2019</w:t>
            </w:r>
          </w:p>
        </w:tc>
        <w:tc>
          <w:tcPr>
            <w:tcW w:w="991" w:type="dxa"/>
            <w:tcBorders>
              <w:top w:val="single" w:sz="4" w:space="0" w:color="auto"/>
              <w:right w:val="single" w:sz="4" w:space="0" w:color="auto"/>
            </w:tcBorders>
          </w:tcPr>
          <w:p w14:paraId="73D23F11" w14:textId="33AD64AA" w:rsidR="00407B92" w:rsidRPr="00280A14" w:rsidRDefault="00407B92" w:rsidP="003C00CE">
            <w:pPr>
              <w:jc w:val="center"/>
              <w:rPr>
                <w:bCs/>
                <w:sz w:val="24"/>
                <w:szCs w:val="24"/>
                <w:lang w:val="kk-KZ"/>
              </w:rPr>
            </w:pPr>
            <w:r w:rsidRPr="00280A14">
              <w:rPr>
                <w:bCs/>
                <w:sz w:val="24"/>
                <w:szCs w:val="24"/>
                <w:lang w:val="kk-KZ"/>
              </w:rPr>
              <w:t>2020</w:t>
            </w:r>
          </w:p>
        </w:tc>
        <w:tc>
          <w:tcPr>
            <w:tcW w:w="991" w:type="dxa"/>
            <w:tcBorders>
              <w:top w:val="single" w:sz="4" w:space="0" w:color="auto"/>
              <w:right w:val="single" w:sz="4" w:space="0" w:color="auto"/>
            </w:tcBorders>
          </w:tcPr>
          <w:p w14:paraId="5C9D8F81" w14:textId="477C2FFA" w:rsidR="00407B92" w:rsidRPr="00280A14" w:rsidRDefault="00407B92" w:rsidP="003C00CE">
            <w:pPr>
              <w:jc w:val="center"/>
              <w:rPr>
                <w:bCs/>
                <w:sz w:val="24"/>
                <w:szCs w:val="24"/>
                <w:lang w:val="kk-KZ"/>
              </w:rPr>
            </w:pPr>
            <w:r w:rsidRPr="00280A14">
              <w:rPr>
                <w:bCs/>
                <w:sz w:val="24"/>
                <w:szCs w:val="24"/>
                <w:lang w:val="kk-KZ"/>
              </w:rPr>
              <w:t>2021</w:t>
            </w:r>
          </w:p>
        </w:tc>
        <w:tc>
          <w:tcPr>
            <w:tcW w:w="968" w:type="dxa"/>
            <w:tcBorders>
              <w:top w:val="single" w:sz="4" w:space="0" w:color="auto"/>
              <w:right w:val="single" w:sz="4" w:space="0" w:color="auto"/>
            </w:tcBorders>
          </w:tcPr>
          <w:p w14:paraId="6CAB48BE" w14:textId="737FB9C2" w:rsidR="00407B92" w:rsidRPr="00280A14" w:rsidRDefault="00407B92" w:rsidP="003C00CE">
            <w:pPr>
              <w:jc w:val="center"/>
              <w:rPr>
                <w:bCs/>
                <w:sz w:val="24"/>
                <w:szCs w:val="24"/>
                <w:lang w:val="kk-KZ"/>
              </w:rPr>
            </w:pPr>
            <w:r w:rsidRPr="00280A14">
              <w:rPr>
                <w:bCs/>
                <w:sz w:val="24"/>
                <w:szCs w:val="24"/>
                <w:lang w:val="kk-KZ"/>
              </w:rPr>
              <w:t>2022</w:t>
            </w:r>
          </w:p>
        </w:tc>
        <w:tc>
          <w:tcPr>
            <w:tcW w:w="1127" w:type="dxa"/>
            <w:tcBorders>
              <w:top w:val="single" w:sz="4" w:space="0" w:color="auto"/>
              <w:left w:val="single" w:sz="4" w:space="0" w:color="auto"/>
              <w:right w:val="single" w:sz="4" w:space="0" w:color="auto"/>
            </w:tcBorders>
          </w:tcPr>
          <w:p w14:paraId="3320B3B5" w14:textId="117911C4" w:rsidR="00407B92" w:rsidRPr="00280A14" w:rsidRDefault="00407B92" w:rsidP="003C00CE">
            <w:pPr>
              <w:jc w:val="center"/>
              <w:rPr>
                <w:bCs/>
                <w:sz w:val="24"/>
                <w:szCs w:val="24"/>
              </w:rPr>
            </w:pPr>
            <w:r>
              <w:rPr>
                <w:bCs/>
                <w:sz w:val="24"/>
                <w:szCs w:val="24"/>
              </w:rPr>
              <w:t>2018</w:t>
            </w:r>
          </w:p>
        </w:tc>
        <w:tc>
          <w:tcPr>
            <w:tcW w:w="1025" w:type="dxa"/>
            <w:tcBorders>
              <w:top w:val="single" w:sz="4" w:space="0" w:color="auto"/>
              <w:left w:val="single" w:sz="4" w:space="0" w:color="auto"/>
            </w:tcBorders>
          </w:tcPr>
          <w:p w14:paraId="010F2DC0" w14:textId="2C62CF82" w:rsidR="00407B92" w:rsidRPr="00280A14" w:rsidRDefault="00407B92" w:rsidP="003C00CE">
            <w:pPr>
              <w:jc w:val="center"/>
              <w:rPr>
                <w:bCs/>
                <w:sz w:val="24"/>
                <w:szCs w:val="24"/>
              </w:rPr>
            </w:pPr>
            <w:r>
              <w:rPr>
                <w:bCs/>
                <w:sz w:val="24"/>
                <w:szCs w:val="24"/>
              </w:rPr>
              <w:t>2021</w:t>
            </w:r>
          </w:p>
        </w:tc>
      </w:tr>
      <w:tr w:rsidR="00280A14" w:rsidRPr="00280A14" w14:paraId="5E04BFE8" w14:textId="49E51367" w:rsidTr="00616AA8">
        <w:tc>
          <w:tcPr>
            <w:tcW w:w="2403" w:type="dxa"/>
          </w:tcPr>
          <w:p w14:paraId="3AB24A19" w14:textId="7E7459AE" w:rsidR="00280A14" w:rsidRPr="00280A14" w:rsidRDefault="00280A14" w:rsidP="00130481">
            <w:pPr>
              <w:jc w:val="both"/>
              <w:rPr>
                <w:bCs/>
                <w:sz w:val="24"/>
                <w:szCs w:val="24"/>
                <w:lang w:val="kk-KZ"/>
              </w:rPr>
            </w:pPr>
            <w:r w:rsidRPr="00280A14">
              <w:rPr>
                <w:bCs/>
                <w:sz w:val="24"/>
                <w:szCs w:val="24"/>
                <w:lang w:val="kk-KZ"/>
              </w:rPr>
              <w:t>Алматы</w:t>
            </w:r>
          </w:p>
        </w:tc>
        <w:tc>
          <w:tcPr>
            <w:tcW w:w="996" w:type="dxa"/>
          </w:tcPr>
          <w:p w14:paraId="64D1772C" w14:textId="20483C9C" w:rsidR="00280A14" w:rsidRPr="00280A14" w:rsidRDefault="00280A14" w:rsidP="003C00CE">
            <w:pPr>
              <w:jc w:val="center"/>
              <w:rPr>
                <w:bCs/>
                <w:sz w:val="24"/>
                <w:szCs w:val="24"/>
              </w:rPr>
            </w:pPr>
            <w:r w:rsidRPr="00280A14">
              <w:rPr>
                <w:bCs/>
                <w:sz w:val="24"/>
                <w:szCs w:val="24"/>
              </w:rPr>
              <w:t>16,4</w:t>
            </w:r>
          </w:p>
        </w:tc>
        <w:tc>
          <w:tcPr>
            <w:tcW w:w="992" w:type="dxa"/>
          </w:tcPr>
          <w:p w14:paraId="52D5C7DF" w14:textId="7E94B2CA" w:rsidR="00280A14" w:rsidRPr="00280A14" w:rsidRDefault="00280A14" w:rsidP="003C00CE">
            <w:pPr>
              <w:jc w:val="center"/>
              <w:rPr>
                <w:bCs/>
                <w:sz w:val="24"/>
                <w:szCs w:val="24"/>
              </w:rPr>
            </w:pPr>
            <w:r w:rsidRPr="00280A14">
              <w:rPr>
                <w:bCs/>
                <w:sz w:val="24"/>
                <w:szCs w:val="24"/>
              </w:rPr>
              <w:t>16,4</w:t>
            </w:r>
          </w:p>
        </w:tc>
        <w:tc>
          <w:tcPr>
            <w:tcW w:w="991" w:type="dxa"/>
          </w:tcPr>
          <w:p w14:paraId="6E619DA3" w14:textId="748AEF60" w:rsidR="00280A14" w:rsidRPr="00280A14" w:rsidRDefault="00280A14" w:rsidP="003C00CE">
            <w:pPr>
              <w:jc w:val="center"/>
              <w:rPr>
                <w:bCs/>
                <w:sz w:val="24"/>
                <w:szCs w:val="24"/>
              </w:rPr>
            </w:pPr>
            <w:r w:rsidRPr="00280A14">
              <w:rPr>
                <w:bCs/>
                <w:sz w:val="24"/>
                <w:szCs w:val="24"/>
              </w:rPr>
              <w:t>15,2</w:t>
            </w:r>
          </w:p>
        </w:tc>
        <w:tc>
          <w:tcPr>
            <w:tcW w:w="991" w:type="dxa"/>
          </w:tcPr>
          <w:p w14:paraId="31E95813" w14:textId="00E59E36" w:rsidR="00280A14" w:rsidRPr="00280A14" w:rsidRDefault="00280A14" w:rsidP="003C00CE">
            <w:pPr>
              <w:jc w:val="center"/>
              <w:rPr>
                <w:bCs/>
                <w:sz w:val="24"/>
                <w:szCs w:val="24"/>
                <w:lang w:val="kk-KZ"/>
              </w:rPr>
            </w:pPr>
            <w:r w:rsidRPr="00280A14">
              <w:rPr>
                <w:bCs/>
                <w:sz w:val="24"/>
                <w:szCs w:val="24"/>
                <w:lang w:val="ru-RU"/>
              </w:rPr>
              <w:t>14</w:t>
            </w:r>
            <w:r w:rsidRPr="00280A14">
              <w:rPr>
                <w:bCs/>
                <w:sz w:val="24"/>
                <w:szCs w:val="24"/>
              </w:rPr>
              <w:t>,5</w:t>
            </w:r>
          </w:p>
        </w:tc>
        <w:tc>
          <w:tcPr>
            <w:tcW w:w="968" w:type="dxa"/>
            <w:tcBorders>
              <w:right w:val="single" w:sz="4" w:space="0" w:color="auto"/>
            </w:tcBorders>
          </w:tcPr>
          <w:p w14:paraId="5FE48D11" w14:textId="198B5EA6" w:rsidR="00280A14" w:rsidRPr="00280A14" w:rsidRDefault="00280A14" w:rsidP="003C00CE">
            <w:pPr>
              <w:jc w:val="center"/>
              <w:rPr>
                <w:bCs/>
                <w:sz w:val="24"/>
                <w:szCs w:val="24"/>
              </w:rPr>
            </w:pPr>
            <w:r w:rsidRPr="00280A14">
              <w:rPr>
                <w:bCs/>
                <w:sz w:val="24"/>
                <w:szCs w:val="24"/>
              </w:rPr>
              <w:t>8,1</w:t>
            </w:r>
          </w:p>
        </w:tc>
        <w:tc>
          <w:tcPr>
            <w:tcW w:w="1127" w:type="dxa"/>
            <w:tcBorders>
              <w:left w:val="single" w:sz="4" w:space="0" w:color="auto"/>
              <w:right w:val="single" w:sz="4" w:space="0" w:color="auto"/>
            </w:tcBorders>
          </w:tcPr>
          <w:p w14:paraId="1CBE71A7" w14:textId="0342E71B" w:rsidR="00280A14" w:rsidRPr="00280A14" w:rsidRDefault="003C00CE" w:rsidP="003C00CE">
            <w:pPr>
              <w:jc w:val="center"/>
              <w:rPr>
                <w:bCs/>
                <w:sz w:val="24"/>
                <w:szCs w:val="24"/>
              </w:rPr>
            </w:pPr>
            <w:r>
              <w:rPr>
                <w:bCs/>
                <w:sz w:val="24"/>
                <w:szCs w:val="24"/>
              </w:rPr>
              <w:t>49,3</w:t>
            </w:r>
          </w:p>
        </w:tc>
        <w:tc>
          <w:tcPr>
            <w:tcW w:w="1025" w:type="dxa"/>
            <w:tcBorders>
              <w:left w:val="single" w:sz="4" w:space="0" w:color="auto"/>
            </w:tcBorders>
          </w:tcPr>
          <w:p w14:paraId="74262829" w14:textId="42408C0B" w:rsidR="00280A14" w:rsidRPr="00280A14" w:rsidRDefault="003C00CE" w:rsidP="003C00CE">
            <w:pPr>
              <w:jc w:val="center"/>
              <w:rPr>
                <w:bCs/>
                <w:sz w:val="24"/>
                <w:szCs w:val="24"/>
              </w:rPr>
            </w:pPr>
            <w:r>
              <w:rPr>
                <w:bCs/>
                <w:sz w:val="24"/>
                <w:szCs w:val="24"/>
              </w:rPr>
              <w:t>55,8</w:t>
            </w:r>
          </w:p>
        </w:tc>
      </w:tr>
      <w:tr w:rsidR="00280A14" w:rsidRPr="00280A14" w14:paraId="5B44FDFA" w14:textId="3B59A467" w:rsidTr="00616AA8">
        <w:tc>
          <w:tcPr>
            <w:tcW w:w="2403" w:type="dxa"/>
          </w:tcPr>
          <w:p w14:paraId="77431559" w14:textId="23685DFD" w:rsidR="00280A14" w:rsidRPr="00280A14" w:rsidRDefault="00280A14" w:rsidP="00130481">
            <w:pPr>
              <w:jc w:val="both"/>
              <w:rPr>
                <w:bCs/>
                <w:sz w:val="24"/>
                <w:szCs w:val="24"/>
                <w:lang w:val="kk-KZ"/>
              </w:rPr>
            </w:pPr>
            <w:r w:rsidRPr="00280A14">
              <w:rPr>
                <w:bCs/>
                <w:sz w:val="24"/>
                <w:szCs w:val="24"/>
                <w:lang w:val="kk-KZ"/>
              </w:rPr>
              <w:t>Түркістан</w:t>
            </w:r>
          </w:p>
        </w:tc>
        <w:tc>
          <w:tcPr>
            <w:tcW w:w="996" w:type="dxa"/>
          </w:tcPr>
          <w:p w14:paraId="6396F104" w14:textId="4541E181" w:rsidR="00280A14" w:rsidRPr="00280A14" w:rsidRDefault="00280A14" w:rsidP="003C00CE">
            <w:pPr>
              <w:jc w:val="center"/>
              <w:rPr>
                <w:bCs/>
                <w:sz w:val="24"/>
                <w:szCs w:val="24"/>
              </w:rPr>
            </w:pPr>
            <w:r w:rsidRPr="00280A14">
              <w:rPr>
                <w:bCs/>
                <w:sz w:val="24"/>
                <w:szCs w:val="24"/>
              </w:rPr>
              <w:t>12,3</w:t>
            </w:r>
          </w:p>
        </w:tc>
        <w:tc>
          <w:tcPr>
            <w:tcW w:w="992" w:type="dxa"/>
          </w:tcPr>
          <w:p w14:paraId="30A8FFB2" w14:textId="44E648C2" w:rsidR="00280A14" w:rsidRPr="00280A14" w:rsidRDefault="00280A14" w:rsidP="003C00CE">
            <w:pPr>
              <w:jc w:val="center"/>
              <w:rPr>
                <w:bCs/>
                <w:sz w:val="24"/>
                <w:szCs w:val="24"/>
              </w:rPr>
            </w:pPr>
            <w:r w:rsidRPr="00280A14">
              <w:rPr>
                <w:bCs/>
                <w:sz w:val="24"/>
                <w:szCs w:val="24"/>
              </w:rPr>
              <w:t>11,9</w:t>
            </w:r>
          </w:p>
        </w:tc>
        <w:tc>
          <w:tcPr>
            <w:tcW w:w="991" w:type="dxa"/>
          </w:tcPr>
          <w:p w14:paraId="5E660FF3" w14:textId="55619F7A" w:rsidR="00280A14" w:rsidRPr="00280A14" w:rsidRDefault="00280A14" w:rsidP="003C00CE">
            <w:pPr>
              <w:jc w:val="center"/>
              <w:rPr>
                <w:bCs/>
                <w:sz w:val="24"/>
                <w:szCs w:val="24"/>
              </w:rPr>
            </w:pPr>
            <w:r w:rsidRPr="00280A14">
              <w:rPr>
                <w:bCs/>
                <w:sz w:val="24"/>
                <w:szCs w:val="24"/>
              </w:rPr>
              <w:t>11,7</w:t>
            </w:r>
          </w:p>
        </w:tc>
        <w:tc>
          <w:tcPr>
            <w:tcW w:w="991" w:type="dxa"/>
          </w:tcPr>
          <w:p w14:paraId="0C7ED7A4" w14:textId="2E43DEE7" w:rsidR="00280A14" w:rsidRPr="00280A14" w:rsidRDefault="00280A14" w:rsidP="003C00CE">
            <w:pPr>
              <w:jc w:val="center"/>
              <w:rPr>
                <w:bCs/>
                <w:sz w:val="24"/>
                <w:szCs w:val="24"/>
              </w:rPr>
            </w:pPr>
            <w:r w:rsidRPr="00280A14">
              <w:rPr>
                <w:bCs/>
                <w:sz w:val="24"/>
                <w:szCs w:val="24"/>
              </w:rPr>
              <w:t>12,4</w:t>
            </w:r>
          </w:p>
        </w:tc>
        <w:tc>
          <w:tcPr>
            <w:tcW w:w="968" w:type="dxa"/>
            <w:tcBorders>
              <w:right w:val="single" w:sz="4" w:space="0" w:color="auto"/>
            </w:tcBorders>
          </w:tcPr>
          <w:p w14:paraId="79235371" w14:textId="57E96B0F" w:rsidR="00280A14" w:rsidRPr="00280A14" w:rsidRDefault="00280A14" w:rsidP="003C00CE">
            <w:pPr>
              <w:jc w:val="center"/>
              <w:rPr>
                <w:bCs/>
                <w:sz w:val="24"/>
                <w:szCs w:val="24"/>
              </w:rPr>
            </w:pPr>
            <w:r w:rsidRPr="00280A14">
              <w:rPr>
                <w:bCs/>
                <w:sz w:val="24"/>
                <w:szCs w:val="24"/>
              </w:rPr>
              <w:t>11,1</w:t>
            </w:r>
          </w:p>
        </w:tc>
        <w:tc>
          <w:tcPr>
            <w:tcW w:w="1127" w:type="dxa"/>
            <w:tcBorders>
              <w:left w:val="single" w:sz="4" w:space="0" w:color="auto"/>
              <w:right w:val="single" w:sz="4" w:space="0" w:color="auto"/>
            </w:tcBorders>
          </w:tcPr>
          <w:p w14:paraId="79074184" w14:textId="104D82B9" w:rsidR="00280A14" w:rsidRPr="00280A14" w:rsidRDefault="003C00CE" w:rsidP="003C00CE">
            <w:pPr>
              <w:jc w:val="center"/>
              <w:rPr>
                <w:bCs/>
                <w:sz w:val="24"/>
                <w:szCs w:val="24"/>
              </w:rPr>
            </w:pPr>
            <w:r>
              <w:rPr>
                <w:bCs/>
                <w:sz w:val="24"/>
                <w:szCs w:val="24"/>
              </w:rPr>
              <w:t>90,24</w:t>
            </w:r>
          </w:p>
        </w:tc>
        <w:tc>
          <w:tcPr>
            <w:tcW w:w="1025" w:type="dxa"/>
            <w:tcBorders>
              <w:left w:val="single" w:sz="4" w:space="0" w:color="auto"/>
            </w:tcBorders>
          </w:tcPr>
          <w:p w14:paraId="7904C68D" w14:textId="1193D716" w:rsidR="00280A14" w:rsidRPr="00280A14" w:rsidRDefault="003C00CE" w:rsidP="003C00CE">
            <w:pPr>
              <w:jc w:val="center"/>
              <w:rPr>
                <w:bCs/>
                <w:sz w:val="24"/>
                <w:szCs w:val="24"/>
              </w:rPr>
            </w:pPr>
            <w:r>
              <w:rPr>
                <w:bCs/>
                <w:sz w:val="24"/>
                <w:szCs w:val="24"/>
              </w:rPr>
              <w:t>89,5</w:t>
            </w:r>
          </w:p>
        </w:tc>
      </w:tr>
      <w:tr w:rsidR="00280A14" w:rsidRPr="00280A14" w14:paraId="34E28968" w14:textId="6B764919" w:rsidTr="00616AA8">
        <w:tc>
          <w:tcPr>
            <w:tcW w:w="2403" w:type="dxa"/>
          </w:tcPr>
          <w:p w14:paraId="790E3C00" w14:textId="0A25013D" w:rsidR="00280A14" w:rsidRPr="00280A14" w:rsidRDefault="00280A14" w:rsidP="00130481">
            <w:pPr>
              <w:jc w:val="both"/>
              <w:rPr>
                <w:bCs/>
                <w:sz w:val="24"/>
                <w:szCs w:val="24"/>
                <w:lang w:val="kk-KZ"/>
              </w:rPr>
            </w:pPr>
            <w:r w:rsidRPr="00280A14">
              <w:rPr>
                <w:bCs/>
                <w:sz w:val="24"/>
                <w:szCs w:val="24"/>
                <w:lang w:val="kk-KZ"/>
              </w:rPr>
              <w:t>Солтүстік Қазақстан</w:t>
            </w:r>
          </w:p>
        </w:tc>
        <w:tc>
          <w:tcPr>
            <w:tcW w:w="996" w:type="dxa"/>
          </w:tcPr>
          <w:p w14:paraId="3220B20E" w14:textId="20E2FE3B" w:rsidR="00280A14" w:rsidRPr="00280A14" w:rsidRDefault="00280A14" w:rsidP="003C00CE">
            <w:pPr>
              <w:jc w:val="center"/>
              <w:rPr>
                <w:bCs/>
                <w:sz w:val="24"/>
                <w:szCs w:val="24"/>
              </w:rPr>
            </w:pPr>
            <w:r w:rsidRPr="00280A14">
              <w:rPr>
                <w:bCs/>
                <w:sz w:val="24"/>
                <w:szCs w:val="24"/>
              </w:rPr>
              <w:t>11,5</w:t>
            </w:r>
          </w:p>
        </w:tc>
        <w:tc>
          <w:tcPr>
            <w:tcW w:w="992" w:type="dxa"/>
          </w:tcPr>
          <w:p w14:paraId="2B5B85D9" w14:textId="510B7489" w:rsidR="00280A14" w:rsidRPr="00280A14" w:rsidRDefault="00280A14" w:rsidP="003C00CE">
            <w:pPr>
              <w:jc w:val="center"/>
              <w:rPr>
                <w:bCs/>
                <w:sz w:val="24"/>
                <w:szCs w:val="24"/>
              </w:rPr>
            </w:pPr>
            <w:r w:rsidRPr="00280A14">
              <w:rPr>
                <w:bCs/>
                <w:sz w:val="24"/>
                <w:szCs w:val="24"/>
              </w:rPr>
              <w:t>11,9</w:t>
            </w:r>
          </w:p>
        </w:tc>
        <w:tc>
          <w:tcPr>
            <w:tcW w:w="991" w:type="dxa"/>
          </w:tcPr>
          <w:p w14:paraId="712AA999" w14:textId="36819021" w:rsidR="00280A14" w:rsidRPr="00280A14" w:rsidRDefault="00280A14" w:rsidP="003C00CE">
            <w:pPr>
              <w:jc w:val="center"/>
              <w:rPr>
                <w:bCs/>
                <w:sz w:val="24"/>
                <w:szCs w:val="24"/>
              </w:rPr>
            </w:pPr>
            <w:r w:rsidRPr="00280A14">
              <w:rPr>
                <w:bCs/>
                <w:sz w:val="24"/>
                <w:szCs w:val="24"/>
              </w:rPr>
              <w:t>12,3</w:t>
            </w:r>
          </w:p>
        </w:tc>
        <w:tc>
          <w:tcPr>
            <w:tcW w:w="991" w:type="dxa"/>
          </w:tcPr>
          <w:p w14:paraId="0CB955A3" w14:textId="218C89F0" w:rsidR="00280A14" w:rsidRPr="00280A14" w:rsidRDefault="00280A14" w:rsidP="003C00CE">
            <w:pPr>
              <w:jc w:val="center"/>
              <w:rPr>
                <w:bCs/>
                <w:sz w:val="24"/>
                <w:szCs w:val="24"/>
              </w:rPr>
            </w:pPr>
            <w:r w:rsidRPr="00280A14">
              <w:rPr>
                <w:bCs/>
                <w:sz w:val="24"/>
                <w:szCs w:val="24"/>
              </w:rPr>
              <w:t>12,0</w:t>
            </w:r>
          </w:p>
        </w:tc>
        <w:tc>
          <w:tcPr>
            <w:tcW w:w="968" w:type="dxa"/>
            <w:tcBorders>
              <w:right w:val="single" w:sz="4" w:space="0" w:color="auto"/>
            </w:tcBorders>
          </w:tcPr>
          <w:p w14:paraId="3D16F5DA" w14:textId="30F6C16C" w:rsidR="00280A14" w:rsidRPr="00280A14" w:rsidRDefault="00280A14" w:rsidP="003C00CE">
            <w:pPr>
              <w:jc w:val="center"/>
              <w:rPr>
                <w:bCs/>
                <w:sz w:val="24"/>
                <w:szCs w:val="24"/>
              </w:rPr>
            </w:pPr>
            <w:r w:rsidRPr="00280A14">
              <w:rPr>
                <w:bCs/>
                <w:sz w:val="24"/>
                <w:szCs w:val="24"/>
              </w:rPr>
              <w:t>12,4</w:t>
            </w:r>
          </w:p>
        </w:tc>
        <w:tc>
          <w:tcPr>
            <w:tcW w:w="1127" w:type="dxa"/>
            <w:tcBorders>
              <w:left w:val="single" w:sz="4" w:space="0" w:color="auto"/>
              <w:right w:val="single" w:sz="4" w:space="0" w:color="auto"/>
            </w:tcBorders>
          </w:tcPr>
          <w:p w14:paraId="58ACBDD5" w14:textId="4A021333" w:rsidR="00280A14" w:rsidRPr="00280A14" w:rsidRDefault="003C00CE" w:rsidP="003C00CE">
            <w:pPr>
              <w:jc w:val="center"/>
              <w:rPr>
                <w:bCs/>
                <w:sz w:val="24"/>
                <w:szCs w:val="24"/>
              </w:rPr>
            </w:pPr>
            <w:r>
              <w:rPr>
                <w:bCs/>
                <w:sz w:val="24"/>
                <w:szCs w:val="24"/>
              </w:rPr>
              <w:t>107,8</w:t>
            </w:r>
          </w:p>
        </w:tc>
        <w:tc>
          <w:tcPr>
            <w:tcW w:w="1025" w:type="dxa"/>
            <w:tcBorders>
              <w:left w:val="single" w:sz="4" w:space="0" w:color="auto"/>
            </w:tcBorders>
          </w:tcPr>
          <w:p w14:paraId="33DF3E37" w14:textId="658FEBA6" w:rsidR="00280A14" w:rsidRPr="00280A14" w:rsidRDefault="003C00CE" w:rsidP="003C00CE">
            <w:pPr>
              <w:jc w:val="center"/>
              <w:rPr>
                <w:bCs/>
                <w:sz w:val="24"/>
                <w:szCs w:val="24"/>
              </w:rPr>
            </w:pPr>
            <w:r>
              <w:rPr>
                <w:bCs/>
                <w:sz w:val="24"/>
                <w:szCs w:val="24"/>
              </w:rPr>
              <w:t>103,3</w:t>
            </w:r>
          </w:p>
        </w:tc>
      </w:tr>
      <w:tr w:rsidR="00280A14" w:rsidRPr="00280A14" w14:paraId="25D2E3D5" w14:textId="0D071816" w:rsidTr="00616AA8">
        <w:tc>
          <w:tcPr>
            <w:tcW w:w="2403" w:type="dxa"/>
          </w:tcPr>
          <w:p w14:paraId="00D03744" w14:textId="7F191A97" w:rsidR="00280A14" w:rsidRPr="00280A14" w:rsidRDefault="00280A14" w:rsidP="00130481">
            <w:pPr>
              <w:jc w:val="both"/>
              <w:rPr>
                <w:bCs/>
                <w:sz w:val="24"/>
                <w:szCs w:val="24"/>
                <w:lang w:val="kk-KZ"/>
              </w:rPr>
            </w:pPr>
            <w:r w:rsidRPr="00280A14">
              <w:rPr>
                <w:bCs/>
                <w:sz w:val="24"/>
                <w:szCs w:val="24"/>
                <w:lang w:val="kk-KZ"/>
              </w:rPr>
              <w:t>Шығыс Қазақстан</w:t>
            </w:r>
          </w:p>
        </w:tc>
        <w:tc>
          <w:tcPr>
            <w:tcW w:w="996" w:type="dxa"/>
          </w:tcPr>
          <w:p w14:paraId="4EE4DE34" w14:textId="4A39BBE9" w:rsidR="00280A14" w:rsidRPr="00280A14" w:rsidRDefault="00280A14" w:rsidP="003C00CE">
            <w:pPr>
              <w:jc w:val="center"/>
              <w:rPr>
                <w:bCs/>
                <w:sz w:val="24"/>
                <w:szCs w:val="24"/>
              </w:rPr>
            </w:pPr>
            <w:r w:rsidRPr="00280A14">
              <w:rPr>
                <w:bCs/>
                <w:sz w:val="24"/>
                <w:szCs w:val="24"/>
              </w:rPr>
              <w:t>11,5</w:t>
            </w:r>
          </w:p>
        </w:tc>
        <w:tc>
          <w:tcPr>
            <w:tcW w:w="992" w:type="dxa"/>
          </w:tcPr>
          <w:p w14:paraId="3D2D5B11" w14:textId="3ACEAABF" w:rsidR="00280A14" w:rsidRPr="00280A14" w:rsidRDefault="00280A14" w:rsidP="003C00CE">
            <w:pPr>
              <w:jc w:val="center"/>
              <w:rPr>
                <w:bCs/>
                <w:sz w:val="24"/>
                <w:szCs w:val="24"/>
              </w:rPr>
            </w:pPr>
            <w:r w:rsidRPr="00280A14">
              <w:rPr>
                <w:bCs/>
                <w:sz w:val="24"/>
                <w:szCs w:val="24"/>
              </w:rPr>
              <w:t>11,5</w:t>
            </w:r>
          </w:p>
        </w:tc>
        <w:tc>
          <w:tcPr>
            <w:tcW w:w="991" w:type="dxa"/>
          </w:tcPr>
          <w:p w14:paraId="100B68E1" w14:textId="3C07AE15" w:rsidR="00280A14" w:rsidRPr="00280A14" w:rsidRDefault="00280A14" w:rsidP="003C00CE">
            <w:pPr>
              <w:jc w:val="center"/>
              <w:rPr>
                <w:bCs/>
                <w:sz w:val="24"/>
                <w:szCs w:val="24"/>
              </w:rPr>
            </w:pPr>
            <w:r w:rsidRPr="00280A14">
              <w:rPr>
                <w:bCs/>
                <w:sz w:val="24"/>
                <w:szCs w:val="24"/>
              </w:rPr>
              <w:t>10,9</w:t>
            </w:r>
          </w:p>
        </w:tc>
        <w:tc>
          <w:tcPr>
            <w:tcW w:w="991" w:type="dxa"/>
          </w:tcPr>
          <w:p w14:paraId="20C34114" w14:textId="42E9AE72" w:rsidR="00280A14" w:rsidRPr="00280A14" w:rsidRDefault="00280A14" w:rsidP="003C00CE">
            <w:pPr>
              <w:jc w:val="center"/>
              <w:rPr>
                <w:bCs/>
                <w:sz w:val="24"/>
                <w:szCs w:val="24"/>
              </w:rPr>
            </w:pPr>
            <w:r w:rsidRPr="00280A14">
              <w:rPr>
                <w:bCs/>
                <w:sz w:val="24"/>
                <w:szCs w:val="24"/>
                <w:lang w:val="kk-KZ"/>
              </w:rPr>
              <w:t>1</w:t>
            </w:r>
            <w:r w:rsidRPr="00280A14">
              <w:rPr>
                <w:bCs/>
                <w:sz w:val="24"/>
                <w:szCs w:val="24"/>
              </w:rPr>
              <w:t>1,7</w:t>
            </w:r>
          </w:p>
        </w:tc>
        <w:tc>
          <w:tcPr>
            <w:tcW w:w="968" w:type="dxa"/>
            <w:tcBorders>
              <w:right w:val="single" w:sz="4" w:space="0" w:color="auto"/>
            </w:tcBorders>
          </w:tcPr>
          <w:p w14:paraId="7DA45EB9" w14:textId="2822F23C" w:rsidR="00280A14" w:rsidRPr="00280A14" w:rsidRDefault="00280A14" w:rsidP="003C00CE">
            <w:pPr>
              <w:jc w:val="center"/>
              <w:rPr>
                <w:bCs/>
                <w:sz w:val="24"/>
                <w:szCs w:val="24"/>
              </w:rPr>
            </w:pPr>
            <w:r w:rsidRPr="00280A14">
              <w:rPr>
                <w:bCs/>
                <w:sz w:val="24"/>
                <w:szCs w:val="24"/>
              </w:rPr>
              <w:t>5,7</w:t>
            </w:r>
          </w:p>
        </w:tc>
        <w:tc>
          <w:tcPr>
            <w:tcW w:w="1127" w:type="dxa"/>
            <w:tcBorders>
              <w:left w:val="single" w:sz="4" w:space="0" w:color="auto"/>
              <w:right w:val="single" w:sz="4" w:space="0" w:color="auto"/>
            </w:tcBorders>
          </w:tcPr>
          <w:p w14:paraId="6F1EF5B9" w14:textId="5D0B7A8A" w:rsidR="00280A14" w:rsidRPr="00280A14" w:rsidRDefault="003C00CE" w:rsidP="003C00CE">
            <w:pPr>
              <w:jc w:val="center"/>
              <w:rPr>
                <w:bCs/>
                <w:sz w:val="24"/>
                <w:szCs w:val="24"/>
              </w:rPr>
            </w:pPr>
            <w:r>
              <w:rPr>
                <w:bCs/>
                <w:sz w:val="24"/>
                <w:szCs w:val="24"/>
              </w:rPr>
              <w:t>49,5</w:t>
            </w:r>
          </w:p>
        </w:tc>
        <w:tc>
          <w:tcPr>
            <w:tcW w:w="1025" w:type="dxa"/>
            <w:tcBorders>
              <w:left w:val="single" w:sz="4" w:space="0" w:color="auto"/>
            </w:tcBorders>
          </w:tcPr>
          <w:p w14:paraId="6433B24C" w14:textId="3BB5DEAF" w:rsidR="00280A14" w:rsidRPr="00280A14" w:rsidRDefault="003C00CE" w:rsidP="003C00CE">
            <w:pPr>
              <w:jc w:val="center"/>
              <w:rPr>
                <w:bCs/>
                <w:sz w:val="24"/>
                <w:szCs w:val="24"/>
              </w:rPr>
            </w:pPr>
            <w:r>
              <w:rPr>
                <w:bCs/>
                <w:sz w:val="24"/>
                <w:szCs w:val="24"/>
              </w:rPr>
              <w:t>48,7</w:t>
            </w:r>
          </w:p>
        </w:tc>
      </w:tr>
      <w:tr w:rsidR="00280A14" w:rsidRPr="00280A14" w14:paraId="512C0F14" w14:textId="4092A68E" w:rsidTr="00616AA8">
        <w:tc>
          <w:tcPr>
            <w:tcW w:w="2403" w:type="dxa"/>
          </w:tcPr>
          <w:p w14:paraId="267B2956" w14:textId="7BF4D510" w:rsidR="00280A14" w:rsidRPr="00280A14" w:rsidRDefault="00280A14" w:rsidP="00130481">
            <w:pPr>
              <w:jc w:val="both"/>
              <w:rPr>
                <w:bCs/>
                <w:sz w:val="24"/>
                <w:szCs w:val="24"/>
                <w:lang w:val="kk-KZ"/>
              </w:rPr>
            </w:pPr>
            <w:r w:rsidRPr="00280A14">
              <w:rPr>
                <w:bCs/>
                <w:sz w:val="24"/>
                <w:szCs w:val="24"/>
              </w:rPr>
              <w:t>А</w:t>
            </w:r>
            <w:proofErr w:type="spellStart"/>
            <w:r w:rsidRPr="00280A14">
              <w:rPr>
                <w:bCs/>
                <w:sz w:val="24"/>
                <w:szCs w:val="24"/>
                <w:lang w:val="kk-KZ"/>
              </w:rPr>
              <w:t>қмола</w:t>
            </w:r>
            <w:proofErr w:type="spellEnd"/>
          </w:p>
        </w:tc>
        <w:tc>
          <w:tcPr>
            <w:tcW w:w="996" w:type="dxa"/>
          </w:tcPr>
          <w:p w14:paraId="5DEDA29B" w14:textId="69825300" w:rsidR="00280A14" w:rsidRPr="00280A14" w:rsidRDefault="00280A14" w:rsidP="003C00CE">
            <w:pPr>
              <w:jc w:val="center"/>
              <w:rPr>
                <w:bCs/>
                <w:sz w:val="24"/>
                <w:szCs w:val="24"/>
              </w:rPr>
            </w:pPr>
            <w:r w:rsidRPr="00280A14">
              <w:rPr>
                <w:bCs/>
                <w:sz w:val="24"/>
                <w:szCs w:val="24"/>
              </w:rPr>
              <w:t>9,1</w:t>
            </w:r>
          </w:p>
        </w:tc>
        <w:tc>
          <w:tcPr>
            <w:tcW w:w="992" w:type="dxa"/>
          </w:tcPr>
          <w:p w14:paraId="0083F066" w14:textId="4E99FB67" w:rsidR="00280A14" w:rsidRPr="00280A14" w:rsidRDefault="00280A14" w:rsidP="003C00CE">
            <w:pPr>
              <w:jc w:val="center"/>
              <w:rPr>
                <w:bCs/>
                <w:sz w:val="24"/>
                <w:szCs w:val="24"/>
              </w:rPr>
            </w:pPr>
            <w:r w:rsidRPr="00280A14">
              <w:rPr>
                <w:bCs/>
                <w:sz w:val="24"/>
                <w:szCs w:val="24"/>
              </w:rPr>
              <w:t>9,5</w:t>
            </w:r>
          </w:p>
        </w:tc>
        <w:tc>
          <w:tcPr>
            <w:tcW w:w="991" w:type="dxa"/>
          </w:tcPr>
          <w:p w14:paraId="60AA3598" w14:textId="05A24379" w:rsidR="00280A14" w:rsidRPr="00280A14" w:rsidRDefault="00280A14" w:rsidP="003C00CE">
            <w:pPr>
              <w:jc w:val="center"/>
              <w:rPr>
                <w:bCs/>
                <w:sz w:val="24"/>
                <w:szCs w:val="24"/>
              </w:rPr>
            </w:pPr>
            <w:r w:rsidRPr="00280A14">
              <w:rPr>
                <w:bCs/>
                <w:sz w:val="24"/>
                <w:szCs w:val="24"/>
              </w:rPr>
              <w:t>10,6</w:t>
            </w:r>
          </w:p>
        </w:tc>
        <w:tc>
          <w:tcPr>
            <w:tcW w:w="991" w:type="dxa"/>
          </w:tcPr>
          <w:p w14:paraId="7CD6FF6D" w14:textId="45C63EDE" w:rsidR="00280A14" w:rsidRPr="00280A14" w:rsidRDefault="00280A14" w:rsidP="003C00CE">
            <w:pPr>
              <w:jc w:val="center"/>
              <w:rPr>
                <w:bCs/>
                <w:sz w:val="24"/>
                <w:szCs w:val="24"/>
              </w:rPr>
            </w:pPr>
            <w:r w:rsidRPr="00280A14">
              <w:rPr>
                <w:bCs/>
                <w:sz w:val="24"/>
                <w:szCs w:val="24"/>
              </w:rPr>
              <w:t>9,9</w:t>
            </w:r>
          </w:p>
        </w:tc>
        <w:tc>
          <w:tcPr>
            <w:tcW w:w="968" w:type="dxa"/>
            <w:tcBorders>
              <w:right w:val="single" w:sz="4" w:space="0" w:color="auto"/>
            </w:tcBorders>
          </w:tcPr>
          <w:p w14:paraId="5F1203E3" w14:textId="1B8A4CF5" w:rsidR="00280A14" w:rsidRPr="00280A14" w:rsidRDefault="00280A14" w:rsidP="003C00CE">
            <w:pPr>
              <w:jc w:val="center"/>
              <w:rPr>
                <w:bCs/>
                <w:sz w:val="24"/>
                <w:szCs w:val="24"/>
              </w:rPr>
            </w:pPr>
            <w:r w:rsidRPr="00280A14">
              <w:rPr>
                <w:bCs/>
                <w:sz w:val="24"/>
                <w:szCs w:val="24"/>
              </w:rPr>
              <w:t>11,5</w:t>
            </w:r>
          </w:p>
        </w:tc>
        <w:tc>
          <w:tcPr>
            <w:tcW w:w="1127" w:type="dxa"/>
            <w:tcBorders>
              <w:left w:val="single" w:sz="4" w:space="0" w:color="auto"/>
              <w:right w:val="single" w:sz="4" w:space="0" w:color="auto"/>
            </w:tcBorders>
          </w:tcPr>
          <w:p w14:paraId="0ECB368F" w14:textId="4E7D5B3A" w:rsidR="00280A14" w:rsidRPr="00280A14" w:rsidRDefault="003C00CE" w:rsidP="003C00CE">
            <w:pPr>
              <w:jc w:val="center"/>
              <w:rPr>
                <w:bCs/>
                <w:sz w:val="24"/>
                <w:szCs w:val="24"/>
              </w:rPr>
            </w:pPr>
            <w:r>
              <w:rPr>
                <w:bCs/>
                <w:sz w:val="24"/>
                <w:szCs w:val="24"/>
              </w:rPr>
              <w:t>126,3</w:t>
            </w:r>
          </w:p>
        </w:tc>
        <w:tc>
          <w:tcPr>
            <w:tcW w:w="1025" w:type="dxa"/>
            <w:tcBorders>
              <w:left w:val="single" w:sz="4" w:space="0" w:color="auto"/>
            </w:tcBorders>
          </w:tcPr>
          <w:p w14:paraId="550C76D8" w14:textId="731C2BA3" w:rsidR="00280A14" w:rsidRPr="00280A14" w:rsidRDefault="003C00CE" w:rsidP="003C00CE">
            <w:pPr>
              <w:jc w:val="center"/>
              <w:rPr>
                <w:bCs/>
                <w:sz w:val="24"/>
                <w:szCs w:val="24"/>
              </w:rPr>
            </w:pPr>
            <w:r>
              <w:rPr>
                <w:bCs/>
                <w:sz w:val="24"/>
                <w:szCs w:val="24"/>
              </w:rPr>
              <w:t>116,1</w:t>
            </w:r>
          </w:p>
        </w:tc>
      </w:tr>
      <w:tr w:rsidR="00280A14" w:rsidRPr="00280A14" w14:paraId="154EBC5B" w14:textId="39778763" w:rsidTr="00616AA8">
        <w:tc>
          <w:tcPr>
            <w:tcW w:w="2403" w:type="dxa"/>
          </w:tcPr>
          <w:p w14:paraId="224B5686" w14:textId="4882D287" w:rsidR="00280A14" w:rsidRPr="00280A14" w:rsidRDefault="00280A14" w:rsidP="00130481">
            <w:pPr>
              <w:jc w:val="both"/>
              <w:rPr>
                <w:bCs/>
                <w:sz w:val="24"/>
                <w:szCs w:val="24"/>
                <w:lang w:val="kk-KZ"/>
              </w:rPr>
            </w:pPr>
            <w:r w:rsidRPr="00280A14">
              <w:rPr>
                <w:bCs/>
                <w:sz w:val="24"/>
                <w:szCs w:val="24"/>
                <w:lang w:val="kk-KZ"/>
              </w:rPr>
              <w:t>Қостанай</w:t>
            </w:r>
          </w:p>
        </w:tc>
        <w:tc>
          <w:tcPr>
            <w:tcW w:w="996" w:type="dxa"/>
          </w:tcPr>
          <w:p w14:paraId="3F430781" w14:textId="30E8B4F0" w:rsidR="00280A14" w:rsidRPr="00280A14" w:rsidRDefault="00280A14" w:rsidP="003C00CE">
            <w:pPr>
              <w:jc w:val="center"/>
              <w:rPr>
                <w:bCs/>
                <w:sz w:val="24"/>
                <w:szCs w:val="24"/>
              </w:rPr>
            </w:pPr>
            <w:r w:rsidRPr="00280A14">
              <w:rPr>
                <w:bCs/>
                <w:sz w:val="24"/>
                <w:szCs w:val="24"/>
              </w:rPr>
              <w:t>8,6</w:t>
            </w:r>
          </w:p>
        </w:tc>
        <w:tc>
          <w:tcPr>
            <w:tcW w:w="992" w:type="dxa"/>
          </w:tcPr>
          <w:p w14:paraId="0983BBE1" w14:textId="2B3F79A7" w:rsidR="00280A14" w:rsidRPr="00280A14" w:rsidRDefault="00280A14" w:rsidP="003C00CE">
            <w:pPr>
              <w:jc w:val="center"/>
              <w:rPr>
                <w:bCs/>
                <w:sz w:val="24"/>
                <w:szCs w:val="24"/>
              </w:rPr>
            </w:pPr>
            <w:r w:rsidRPr="00280A14">
              <w:rPr>
                <w:bCs/>
                <w:sz w:val="24"/>
                <w:szCs w:val="24"/>
              </w:rPr>
              <w:t>7,7</w:t>
            </w:r>
          </w:p>
        </w:tc>
        <w:tc>
          <w:tcPr>
            <w:tcW w:w="991" w:type="dxa"/>
          </w:tcPr>
          <w:p w14:paraId="1DCB5C50" w14:textId="08DA2A86" w:rsidR="00280A14" w:rsidRPr="00280A14" w:rsidRDefault="00280A14" w:rsidP="003C00CE">
            <w:pPr>
              <w:jc w:val="center"/>
              <w:rPr>
                <w:bCs/>
                <w:sz w:val="24"/>
                <w:szCs w:val="24"/>
              </w:rPr>
            </w:pPr>
            <w:r w:rsidRPr="00280A14">
              <w:rPr>
                <w:bCs/>
                <w:sz w:val="24"/>
                <w:szCs w:val="24"/>
              </w:rPr>
              <w:t>9,4</w:t>
            </w:r>
          </w:p>
        </w:tc>
        <w:tc>
          <w:tcPr>
            <w:tcW w:w="991" w:type="dxa"/>
          </w:tcPr>
          <w:p w14:paraId="1DA13E09" w14:textId="1F2FF993" w:rsidR="00280A14" w:rsidRPr="00280A14" w:rsidRDefault="00280A14" w:rsidP="003C00CE">
            <w:pPr>
              <w:jc w:val="center"/>
              <w:rPr>
                <w:bCs/>
                <w:sz w:val="24"/>
                <w:szCs w:val="24"/>
              </w:rPr>
            </w:pPr>
            <w:r w:rsidRPr="00280A14">
              <w:rPr>
                <w:bCs/>
                <w:sz w:val="24"/>
                <w:szCs w:val="24"/>
                <w:lang w:val="kk-KZ"/>
              </w:rPr>
              <w:t>8</w:t>
            </w:r>
            <w:r w:rsidRPr="00280A14">
              <w:rPr>
                <w:bCs/>
                <w:sz w:val="24"/>
                <w:szCs w:val="24"/>
              </w:rPr>
              <w:t>,0</w:t>
            </w:r>
          </w:p>
        </w:tc>
        <w:tc>
          <w:tcPr>
            <w:tcW w:w="968" w:type="dxa"/>
            <w:tcBorders>
              <w:right w:val="single" w:sz="4" w:space="0" w:color="auto"/>
            </w:tcBorders>
          </w:tcPr>
          <w:p w14:paraId="4DD591FF" w14:textId="2ED7B40F" w:rsidR="00280A14" w:rsidRPr="00280A14" w:rsidRDefault="00280A14" w:rsidP="003C00CE">
            <w:pPr>
              <w:jc w:val="center"/>
              <w:rPr>
                <w:bCs/>
                <w:sz w:val="24"/>
                <w:szCs w:val="24"/>
              </w:rPr>
            </w:pPr>
            <w:r w:rsidRPr="00280A14">
              <w:rPr>
                <w:bCs/>
                <w:sz w:val="24"/>
                <w:szCs w:val="24"/>
              </w:rPr>
              <w:t>10,8</w:t>
            </w:r>
          </w:p>
        </w:tc>
        <w:tc>
          <w:tcPr>
            <w:tcW w:w="1127" w:type="dxa"/>
            <w:tcBorders>
              <w:left w:val="single" w:sz="4" w:space="0" w:color="auto"/>
              <w:right w:val="single" w:sz="4" w:space="0" w:color="auto"/>
            </w:tcBorders>
          </w:tcPr>
          <w:p w14:paraId="140F28A9" w14:textId="7014D3CF" w:rsidR="00280A14" w:rsidRPr="00280A14" w:rsidRDefault="003C00CE" w:rsidP="003C00CE">
            <w:pPr>
              <w:jc w:val="center"/>
              <w:rPr>
                <w:bCs/>
                <w:sz w:val="24"/>
                <w:szCs w:val="24"/>
              </w:rPr>
            </w:pPr>
            <w:r>
              <w:rPr>
                <w:bCs/>
                <w:sz w:val="24"/>
                <w:szCs w:val="24"/>
              </w:rPr>
              <w:t>125,5</w:t>
            </w:r>
          </w:p>
        </w:tc>
        <w:tc>
          <w:tcPr>
            <w:tcW w:w="1025" w:type="dxa"/>
            <w:tcBorders>
              <w:left w:val="single" w:sz="4" w:space="0" w:color="auto"/>
            </w:tcBorders>
          </w:tcPr>
          <w:p w14:paraId="3991B868" w14:textId="26A9D351" w:rsidR="00280A14" w:rsidRPr="00280A14" w:rsidRDefault="003C00CE" w:rsidP="003C00CE">
            <w:pPr>
              <w:jc w:val="center"/>
              <w:rPr>
                <w:bCs/>
                <w:sz w:val="24"/>
                <w:szCs w:val="24"/>
              </w:rPr>
            </w:pPr>
            <w:r>
              <w:rPr>
                <w:bCs/>
                <w:sz w:val="24"/>
                <w:szCs w:val="24"/>
              </w:rPr>
              <w:t>135,0</w:t>
            </w:r>
          </w:p>
        </w:tc>
      </w:tr>
      <w:tr w:rsidR="00280A14" w:rsidRPr="00280A14" w14:paraId="51427CD7" w14:textId="0E9A3482" w:rsidTr="00616AA8">
        <w:tc>
          <w:tcPr>
            <w:tcW w:w="2403" w:type="dxa"/>
          </w:tcPr>
          <w:p w14:paraId="09C7473B" w14:textId="20F174CE" w:rsidR="00280A14" w:rsidRPr="00280A14" w:rsidRDefault="00280A14" w:rsidP="00130481">
            <w:pPr>
              <w:jc w:val="both"/>
              <w:rPr>
                <w:bCs/>
                <w:sz w:val="24"/>
                <w:szCs w:val="24"/>
                <w:lang w:val="kk-KZ"/>
              </w:rPr>
            </w:pPr>
            <w:r w:rsidRPr="00280A14">
              <w:rPr>
                <w:bCs/>
                <w:sz w:val="24"/>
                <w:szCs w:val="24"/>
                <w:lang w:val="kk-KZ"/>
              </w:rPr>
              <w:t>Қарағанды</w:t>
            </w:r>
          </w:p>
        </w:tc>
        <w:tc>
          <w:tcPr>
            <w:tcW w:w="996" w:type="dxa"/>
          </w:tcPr>
          <w:p w14:paraId="3D0451DD" w14:textId="40AB7F9E" w:rsidR="00280A14" w:rsidRPr="00280A14" w:rsidRDefault="00280A14" w:rsidP="003C00CE">
            <w:pPr>
              <w:jc w:val="center"/>
              <w:rPr>
                <w:bCs/>
                <w:sz w:val="24"/>
                <w:szCs w:val="24"/>
              </w:rPr>
            </w:pPr>
            <w:r w:rsidRPr="00280A14">
              <w:rPr>
                <w:bCs/>
                <w:sz w:val="24"/>
                <w:szCs w:val="24"/>
              </w:rPr>
              <w:t>6,2</w:t>
            </w:r>
          </w:p>
        </w:tc>
        <w:tc>
          <w:tcPr>
            <w:tcW w:w="992" w:type="dxa"/>
          </w:tcPr>
          <w:p w14:paraId="69C5644C" w14:textId="098627A9" w:rsidR="00280A14" w:rsidRPr="00280A14" w:rsidRDefault="00280A14" w:rsidP="003C00CE">
            <w:pPr>
              <w:jc w:val="center"/>
              <w:rPr>
                <w:bCs/>
                <w:sz w:val="24"/>
                <w:szCs w:val="24"/>
              </w:rPr>
            </w:pPr>
            <w:r w:rsidRPr="00280A14">
              <w:rPr>
                <w:bCs/>
                <w:sz w:val="24"/>
                <w:szCs w:val="24"/>
              </w:rPr>
              <w:t>6,5</w:t>
            </w:r>
          </w:p>
        </w:tc>
        <w:tc>
          <w:tcPr>
            <w:tcW w:w="991" w:type="dxa"/>
          </w:tcPr>
          <w:p w14:paraId="54A5AFB8" w14:textId="65F85D59" w:rsidR="00280A14" w:rsidRPr="00280A14" w:rsidRDefault="00280A14" w:rsidP="003C00CE">
            <w:pPr>
              <w:jc w:val="center"/>
              <w:rPr>
                <w:bCs/>
                <w:sz w:val="24"/>
                <w:szCs w:val="24"/>
              </w:rPr>
            </w:pPr>
            <w:r w:rsidRPr="00280A14">
              <w:rPr>
                <w:bCs/>
                <w:sz w:val="24"/>
                <w:szCs w:val="24"/>
              </w:rPr>
              <w:t>6,1</w:t>
            </w:r>
          </w:p>
        </w:tc>
        <w:tc>
          <w:tcPr>
            <w:tcW w:w="991" w:type="dxa"/>
          </w:tcPr>
          <w:p w14:paraId="73530633" w14:textId="25E02B86" w:rsidR="00280A14" w:rsidRPr="00280A14" w:rsidRDefault="00280A14" w:rsidP="003C00CE">
            <w:pPr>
              <w:jc w:val="center"/>
              <w:rPr>
                <w:bCs/>
                <w:sz w:val="24"/>
                <w:szCs w:val="24"/>
              </w:rPr>
            </w:pPr>
            <w:r w:rsidRPr="00280A14">
              <w:rPr>
                <w:bCs/>
                <w:sz w:val="24"/>
                <w:szCs w:val="24"/>
                <w:lang w:val="kk-KZ"/>
              </w:rPr>
              <w:t>6</w:t>
            </w:r>
            <w:r w:rsidRPr="00280A14">
              <w:rPr>
                <w:bCs/>
                <w:sz w:val="24"/>
                <w:szCs w:val="24"/>
              </w:rPr>
              <w:t>,6</w:t>
            </w:r>
          </w:p>
        </w:tc>
        <w:tc>
          <w:tcPr>
            <w:tcW w:w="968" w:type="dxa"/>
            <w:tcBorders>
              <w:right w:val="single" w:sz="4" w:space="0" w:color="auto"/>
            </w:tcBorders>
          </w:tcPr>
          <w:p w14:paraId="5321C2FE" w14:textId="17320C5C" w:rsidR="00280A14" w:rsidRPr="00280A14" w:rsidRDefault="00280A14" w:rsidP="003C00CE">
            <w:pPr>
              <w:jc w:val="center"/>
              <w:rPr>
                <w:bCs/>
                <w:sz w:val="24"/>
                <w:szCs w:val="24"/>
              </w:rPr>
            </w:pPr>
            <w:r w:rsidRPr="00280A14">
              <w:rPr>
                <w:bCs/>
                <w:sz w:val="24"/>
                <w:szCs w:val="24"/>
              </w:rPr>
              <w:t>5,1</w:t>
            </w:r>
          </w:p>
        </w:tc>
        <w:tc>
          <w:tcPr>
            <w:tcW w:w="1127" w:type="dxa"/>
            <w:tcBorders>
              <w:left w:val="single" w:sz="4" w:space="0" w:color="auto"/>
              <w:right w:val="single" w:sz="4" w:space="0" w:color="auto"/>
            </w:tcBorders>
          </w:tcPr>
          <w:p w14:paraId="1843BD8F" w14:textId="0DAE0170" w:rsidR="00280A14" w:rsidRPr="00280A14" w:rsidRDefault="003C00CE" w:rsidP="003C00CE">
            <w:pPr>
              <w:jc w:val="center"/>
              <w:rPr>
                <w:bCs/>
                <w:sz w:val="24"/>
                <w:szCs w:val="24"/>
              </w:rPr>
            </w:pPr>
            <w:r>
              <w:rPr>
                <w:bCs/>
                <w:sz w:val="24"/>
                <w:szCs w:val="24"/>
              </w:rPr>
              <w:t>82,2</w:t>
            </w:r>
          </w:p>
        </w:tc>
        <w:tc>
          <w:tcPr>
            <w:tcW w:w="1025" w:type="dxa"/>
            <w:tcBorders>
              <w:left w:val="single" w:sz="4" w:space="0" w:color="auto"/>
            </w:tcBorders>
          </w:tcPr>
          <w:p w14:paraId="4CDD2A3B" w14:textId="6B93DF56" w:rsidR="00280A14" w:rsidRPr="00280A14" w:rsidRDefault="003C00CE" w:rsidP="003C00CE">
            <w:pPr>
              <w:jc w:val="center"/>
              <w:rPr>
                <w:bCs/>
                <w:sz w:val="24"/>
                <w:szCs w:val="24"/>
              </w:rPr>
            </w:pPr>
            <w:r>
              <w:rPr>
                <w:bCs/>
                <w:sz w:val="24"/>
                <w:szCs w:val="24"/>
              </w:rPr>
              <w:t>77,2</w:t>
            </w:r>
          </w:p>
        </w:tc>
      </w:tr>
      <w:tr w:rsidR="00280A14" w:rsidRPr="00280A14" w14:paraId="20D72F7E" w14:textId="0E58C5EC" w:rsidTr="00616AA8">
        <w:tc>
          <w:tcPr>
            <w:tcW w:w="2403" w:type="dxa"/>
          </w:tcPr>
          <w:p w14:paraId="5A2A018D" w14:textId="7575A9DC" w:rsidR="00280A14" w:rsidRPr="00280A14" w:rsidRDefault="00280A14" w:rsidP="00130481">
            <w:pPr>
              <w:jc w:val="both"/>
              <w:rPr>
                <w:bCs/>
                <w:sz w:val="24"/>
                <w:szCs w:val="24"/>
                <w:lang w:val="kk-KZ"/>
              </w:rPr>
            </w:pPr>
            <w:r w:rsidRPr="00280A14">
              <w:rPr>
                <w:bCs/>
                <w:sz w:val="24"/>
                <w:szCs w:val="24"/>
                <w:lang w:val="kk-KZ"/>
              </w:rPr>
              <w:t>Басқа қалалар мен облыстар</w:t>
            </w:r>
          </w:p>
        </w:tc>
        <w:tc>
          <w:tcPr>
            <w:tcW w:w="996" w:type="dxa"/>
          </w:tcPr>
          <w:p w14:paraId="188A6B8C" w14:textId="68CEDE83" w:rsidR="00280A14" w:rsidRPr="00280A14" w:rsidRDefault="00280A14" w:rsidP="003C00CE">
            <w:pPr>
              <w:jc w:val="center"/>
              <w:rPr>
                <w:bCs/>
                <w:sz w:val="24"/>
                <w:szCs w:val="24"/>
              </w:rPr>
            </w:pPr>
            <w:r w:rsidRPr="00280A14">
              <w:rPr>
                <w:bCs/>
                <w:sz w:val="24"/>
                <w:szCs w:val="24"/>
              </w:rPr>
              <w:t>24,4</w:t>
            </w:r>
          </w:p>
        </w:tc>
        <w:tc>
          <w:tcPr>
            <w:tcW w:w="992" w:type="dxa"/>
          </w:tcPr>
          <w:p w14:paraId="114C8DDD" w14:textId="13E6C8CB" w:rsidR="00280A14" w:rsidRPr="00280A14" w:rsidRDefault="00280A14" w:rsidP="003C00CE">
            <w:pPr>
              <w:jc w:val="center"/>
              <w:rPr>
                <w:bCs/>
                <w:sz w:val="24"/>
                <w:szCs w:val="24"/>
              </w:rPr>
            </w:pPr>
            <w:r w:rsidRPr="00280A14">
              <w:rPr>
                <w:bCs/>
                <w:sz w:val="24"/>
                <w:szCs w:val="24"/>
              </w:rPr>
              <w:t>24,6</w:t>
            </w:r>
          </w:p>
        </w:tc>
        <w:tc>
          <w:tcPr>
            <w:tcW w:w="991" w:type="dxa"/>
          </w:tcPr>
          <w:p w14:paraId="40EB0D02" w14:textId="7CC5A95D" w:rsidR="00280A14" w:rsidRPr="00280A14" w:rsidRDefault="00280A14" w:rsidP="003C00CE">
            <w:pPr>
              <w:jc w:val="center"/>
              <w:rPr>
                <w:bCs/>
                <w:sz w:val="24"/>
                <w:szCs w:val="24"/>
              </w:rPr>
            </w:pPr>
            <w:r w:rsidRPr="00280A14">
              <w:rPr>
                <w:bCs/>
                <w:sz w:val="24"/>
                <w:szCs w:val="24"/>
              </w:rPr>
              <w:t>23,8</w:t>
            </w:r>
          </w:p>
        </w:tc>
        <w:tc>
          <w:tcPr>
            <w:tcW w:w="991" w:type="dxa"/>
          </w:tcPr>
          <w:p w14:paraId="145EE8A3" w14:textId="12FA40C2" w:rsidR="00280A14" w:rsidRPr="00280A14" w:rsidRDefault="00280A14" w:rsidP="003C00CE">
            <w:pPr>
              <w:jc w:val="center"/>
              <w:rPr>
                <w:bCs/>
                <w:sz w:val="24"/>
                <w:szCs w:val="24"/>
              </w:rPr>
            </w:pPr>
            <w:r w:rsidRPr="00280A14">
              <w:rPr>
                <w:bCs/>
                <w:sz w:val="24"/>
                <w:szCs w:val="24"/>
              </w:rPr>
              <w:t>24,9</w:t>
            </w:r>
          </w:p>
        </w:tc>
        <w:tc>
          <w:tcPr>
            <w:tcW w:w="968" w:type="dxa"/>
            <w:tcBorders>
              <w:right w:val="single" w:sz="4" w:space="0" w:color="auto"/>
            </w:tcBorders>
          </w:tcPr>
          <w:p w14:paraId="180F5FB4" w14:textId="2696EC30" w:rsidR="00280A14" w:rsidRPr="00280A14" w:rsidRDefault="00280A14" w:rsidP="003C00CE">
            <w:pPr>
              <w:jc w:val="center"/>
              <w:rPr>
                <w:bCs/>
                <w:sz w:val="24"/>
                <w:szCs w:val="24"/>
              </w:rPr>
            </w:pPr>
            <w:r w:rsidRPr="00280A14">
              <w:rPr>
                <w:bCs/>
                <w:sz w:val="24"/>
                <w:szCs w:val="24"/>
              </w:rPr>
              <w:t>35,3</w:t>
            </w:r>
          </w:p>
        </w:tc>
        <w:tc>
          <w:tcPr>
            <w:tcW w:w="1127" w:type="dxa"/>
            <w:tcBorders>
              <w:left w:val="single" w:sz="4" w:space="0" w:color="auto"/>
              <w:right w:val="single" w:sz="4" w:space="0" w:color="auto"/>
            </w:tcBorders>
          </w:tcPr>
          <w:p w14:paraId="4A8F07CF" w14:textId="3C4ACB9B" w:rsidR="00280A14" w:rsidRPr="00280A14" w:rsidRDefault="003C00CE" w:rsidP="003C00CE">
            <w:pPr>
              <w:jc w:val="center"/>
              <w:rPr>
                <w:bCs/>
                <w:sz w:val="24"/>
                <w:szCs w:val="24"/>
              </w:rPr>
            </w:pPr>
            <w:r>
              <w:rPr>
                <w:bCs/>
                <w:sz w:val="24"/>
                <w:szCs w:val="24"/>
              </w:rPr>
              <w:t>144,6</w:t>
            </w:r>
          </w:p>
        </w:tc>
        <w:tc>
          <w:tcPr>
            <w:tcW w:w="1025" w:type="dxa"/>
            <w:tcBorders>
              <w:left w:val="single" w:sz="4" w:space="0" w:color="auto"/>
            </w:tcBorders>
          </w:tcPr>
          <w:p w14:paraId="7EAD946B" w14:textId="695B2ED3" w:rsidR="00280A14" w:rsidRPr="00280A14" w:rsidRDefault="003C00CE" w:rsidP="003C00CE">
            <w:pPr>
              <w:jc w:val="center"/>
              <w:rPr>
                <w:bCs/>
                <w:sz w:val="24"/>
                <w:szCs w:val="24"/>
              </w:rPr>
            </w:pPr>
            <w:r>
              <w:rPr>
                <w:bCs/>
                <w:sz w:val="24"/>
                <w:szCs w:val="24"/>
              </w:rPr>
              <w:t>141,7</w:t>
            </w:r>
          </w:p>
        </w:tc>
      </w:tr>
      <w:tr w:rsidR="008C7870" w:rsidRPr="00C34E72" w14:paraId="0CD92F84" w14:textId="77777777" w:rsidTr="00616AA8">
        <w:tc>
          <w:tcPr>
            <w:tcW w:w="9493" w:type="dxa"/>
            <w:gridSpan w:val="8"/>
          </w:tcPr>
          <w:p w14:paraId="7A864A31" w14:textId="37FC887A" w:rsidR="008C7870" w:rsidRPr="00280A14" w:rsidRDefault="008C7870" w:rsidP="00130481">
            <w:pPr>
              <w:jc w:val="both"/>
              <w:rPr>
                <w:bCs/>
                <w:sz w:val="24"/>
                <w:szCs w:val="24"/>
                <w:lang w:val="kk-KZ"/>
              </w:rPr>
            </w:pPr>
            <w:r w:rsidRPr="00280A14">
              <w:rPr>
                <w:bCs/>
                <w:sz w:val="24"/>
                <w:szCs w:val="24"/>
                <w:lang w:val="kk-KZ"/>
              </w:rPr>
              <w:t>Ескерту</w:t>
            </w:r>
            <w:r w:rsidRPr="00C34E72">
              <w:rPr>
                <w:bCs/>
                <w:sz w:val="24"/>
                <w:szCs w:val="24"/>
              </w:rPr>
              <w:t xml:space="preserve"> –</w:t>
            </w:r>
            <w:r w:rsidR="00023C62">
              <w:rPr>
                <w:bCs/>
                <w:sz w:val="24"/>
                <w:szCs w:val="24"/>
              </w:rPr>
              <w:t xml:space="preserve"> [7</w:t>
            </w:r>
            <w:r w:rsidR="009E72CE">
              <w:rPr>
                <w:bCs/>
                <w:sz w:val="24"/>
                <w:szCs w:val="24"/>
              </w:rPr>
              <w:t>9</w:t>
            </w:r>
            <w:r w:rsidR="00023C62">
              <w:rPr>
                <w:bCs/>
                <w:sz w:val="24"/>
                <w:szCs w:val="24"/>
              </w:rPr>
              <w:t>]</w:t>
            </w:r>
            <w:r w:rsidRPr="00C34E72">
              <w:rPr>
                <w:bCs/>
                <w:sz w:val="24"/>
                <w:szCs w:val="24"/>
              </w:rPr>
              <w:t xml:space="preserve"> </w:t>
            </w:r>
            <w:r w:rsidR="00C34E72">
              <w:rPr>
                <w:bCs/>
                <w:sz w:val="24"/>
                <w:szCs w:val="24"/>
                <w:lang w:val="kk-KZ"/>
              </w:rPr>
              <w:t xml:space="preserve">ҚР Стратегиялық жоспарлау және реформалар агенттігінің </w:t>
            </w:r>
            <w:r w:rsidR="00C34E72" w:rsidRPr="00280A14">
              <w:rPr>
                <w:bCs/>
                <w:sz w:val="24"/>
                <w:szCs w:val="24"/>
                <w:lang w:val="kk-KZ"/>
              </w:rPr>
              <w:t>Ұлттық статистика бюросы</w:t>
            </w:r>
            <w:r w:rsidR="00C34E72">
              <w:rPr>
                <w:bCs/>
                <w:sz w:val="24"/>
                <w:szCs w:val="24"/>
                <w:lang w:val="kk-KZ"/>
              </w:rPr>
              <w:t xml:space="preserve"> мәліметтері</w:t>
            </w:r>
            <w:r w:rsidR="00C34E72" w:rsidRPr="00280A14">
              <w:rPr>
                <w:bCs/>
                <w:sz w:val="24"/>
                <w:szCs w:val="24"/>
                <w:lang w:val="kk-KZ"/>
              </w:rPr>
              <w:t xml:space="preserve"> негізінде автормен құрастырылған</w:t>
            </w:r>
          </w:p>
        </w:tc>
      </w:tr>
    </w:tbl>
    <w:p w14:paraId="7B6A4946" w14:textId="77777777" w:rsidR="00FD6047" w:rsidRDefault="00FD6047" w:rsidP="00130481">
      <w:pPr>
        <w:ind w:firstLine="567"/>
        <w:jc w:val="both"/>
        <w:rPr>
          <w:bCs/>
          <w:lang w:val="kk-KZ"/>
        </w:rPr>
      </w:pPr>
    </w:p>
    <w:p w14:paraId="63AB15C6" w14:textId="550AC243" w:rsidR="00170CAB" w:rsidRDefault="00D3031C" w:rsidP="00616AA8">
      <w:pPr>
        <w:ind w:right="141" w:firstLine="567"/>
        <w:jc w:val="both"/>
        <w:rPr>
          <w:bCs/>
          <w:lang w:val="kk-KZ"/>
        </w:rPr>
      </w:pPr>
      <w:r w:rsidRPr="00D3031C">
        <w:rPr>
          <w:bCs/>
          <w:lang w:val="kk-KZ"/>
        </w:rPr>
        <w:lastRenderedPageBreak/>
        <w:t>1</w:t>
      </w:r>
      <w:r w:rsidR="00B32828" w:rsidRPr="00B32828">
        <w:rPr>
          <w:bCs/>
          <w:lang w:val="kk-KZ"/>
        </w:rPr>
        <w:t>2</w:t>
      </w:r>
      <w:r w:rsidR="00D84D0A">
        <w:rPr>
          <w:bCs/>
          <w:lang w:val="kk-KZ"/>
        </w:rPr>
        <w:t xml:space="preserve"> –</w:t>
      </w:r>
      <w:r w:rsidR="00D84D0A" w:rsidRPr="00D84D0A">
        <w:rPr>
          <w:bCs/>
          <w:lang w:val="kk-KZ"/>
        </w:rPr>
        <w:t xml:space="preserve"> </w:t>
      </w:r>
      <w:r w:rsidR="00D84D0A">
        <w:rPr>
          <w:bCs/>
          <w:lang w:val="kk-KZ"/>
        </w:rPr>
        <w:t>к</w:t>
      </w:r>
      <w:r w:rsidR="008C7870">
        <w:rPr>
          <w:bCs/>
          <w:lang w:val="kk-KZ"/>
        </w:rPr>
        <w:t>естеде</w:t>
      </w:r>
      <w:r w:rsidR="00D84D0A">
        <w:rPr>
          <w:bCs/>
          <w:lang w:val="kk-KZ"/>
        </w:rPr>
        <w:t>н</w:t>
      </w:r>
      <w:r w:rsidR="008C7870">
        <w:rPr>
          <w:bCs/>
          <w:lang w:val="kk-KZ"/>
        </w:rPr>
        <w:t xml:space="preserve"> </w:t>
      </w:r>
      <w:r w:rsidR="00D84D0A">
        <w:rPr>
          <w:bCs/>
          <w:lang w:val="kk-KZ"/>
        </w:rPr>
        <w:t>көріп отырғанымыздай</w:t>
      </w:r>
      <w:r w:rsidR="008C7870">
        <w:rPr>
          <w:bCs/>
          <w:lang w:val="kk-KZ"/>
        </w:rPr>
        <w:t xml:space="preserve">, </w:t>
      </w:r>
      <w:r w:rsidR="008C7870" w:rsidRPr="00F3361E">
        <w:rPr>
          <w:bCs/>
          <w:lang w:val="kk-KZ"/>
        </w:rPr>
        <w:t xml:space="preserve">2022 </w:t>
      </w:r>
      <w:r w:rsidR="008C7870">
        <w:rPr>
          <w:bCs/>
          <w:lang w:val="kk-KZ"/>
        </w:rPr>
        <w:t xml:space="preserve">жылы географиялық тұрғыдан ауыл шаруашылығы өнімдерінің жалпы шығарылымындағы өңірлердің үлесі бойынша </w:t>
      </w:r>
      <w:r w:rsidR="008C7870" w:rsidRPr="00FD1065">
        <w:rPr>
          <w:bCs/>
          <w:lang w:val="kk-KZ"/>
        </w:rPr>
        <w:t xml:space="preserve"> </w:t>
      </w:r>
      <w:r w:rsidR="008C7870">
        <w:rPr>
          <w:bCs/>
          <w:lang w:val="kk-KZ"/>
        </w:rPr>
        <w:t>дамыған өңірлер Солтүстік Қазақстан облысы</w:t>
      </w:r>
      <w:r w:rsidR="008C7870" w:rsidRPr="00C93D20">
        <w:rPr>
          <w:bCs/>
          <w:lang w:val="kk-KZ"/>
        </w:rPr>
        <w:t xml:space="preserve"> </w:t>
      </w:r>
      <w:r w:rsidR="008C7870">
        <w:rPr>
          <w:bCs/>
          <w:lang w:val="kk-KZ"/>
        </w:rPr>
        <w:t>–</w:t>
      </w:r>
      <w:r w:rsidR="008C7870" w:rsidRPr="004C08A8">
        <w:rPr>
          <w:bCs/>
          <w:lang w:val="kk-KZ"/>
        </w:rPr>
        <w:t xml:space="preserve"> </w:t>
      </w:r>
      <w:r w:rsidR="008C7870" w:rsidRPr="00C93D20">
        <w:rPr>
          <w:bCs/>
          <w:lang w:val="kk-KZ"/>
        </w:rPr>
        <w:t>12,4%</w:t>
      </w:r>
      <w:r w:rsidR="008C7870">
        <w:rPr>
          <w:bCs/>
          <w:lang w:val="kk-KZ"/>
        </w:rPr>
        <w:t>, Ақмола облысы –</w:t>
      </w:r>
      <w:r w:rsidR="008C7870" w:rsidRPr="00C93D20">
        <w:rPr>
          <w:bCs/>
          <w:lang w:val="kk-KZ"/>
        </w:rPr>
        <w:t xml:space="preserve"> </w:t>
      </w:r>
      <w:r w:rsidR="008C7870">
        <w:rPr>
          <w:bCs/>
          <w:lang w:val="kk-KZ"/>
        </w:rPr>
        <w:t xml:space="preserve"> </w:t>
      </w:r>
      <w:r w:rsidR="008C7870" w:rsidRPr="00FD1065">
        <w:rPr>
          <w:bCs/>
          <w:lang w:val="kk-KZ"/>
        </w:rPr>
        <w:t>11,5%</w:t>
      </w:r>
      <w:r w:rsidR="008C7870">
        <w:rPr>
          <w:bCs/>
          <w:lang w:val="kk-KZ"/>
        </w:rPr>
        <w:t xml:space="preserve"> және Түркістан облысы –</w:t>
      </w:r>
      <w:r w:rsidR="008C7870" w:rsidRPr="00FD1065">
        <w:rPr>
          <w:bCs/>
          <w:lang w:val="kk-KZ"/>
        </w:rPr>
        <w:t xml:space="preserve"> 11,1%</w:t>
      </w:r>
      <w:r w:rsidR="00AF6F66" w:rsidRPr="00AF6F66">
        <w:rPr>
          <w:bCs/>
          <w:lang w:val="kk-KZ"/>
        </w:rPr>
        <w:t>-</w:t>
      </w:r>
      <w:r w:rsidR="00AF6F66">
        <w:rPr>
          <w:bCs/>
          <w:lang w:val="kk-KZ"/>
        </w:rPr>
        <w:t>ды көрсетеді.</w:t>
      </w:r>
    </w:p>
    <w:p w14:paraId="27942F00" w14:textId="5E95973D" w:rsidR="00170CAB" w:rsidRDefault="00170CAB" w:rsidP="00616AA8">
      <w:pPr>
        <w:ind w:right="141" w:firstLine="567"/>
        <w:jc w:val="both"/>
        <w:rPr>
          <w:lang w:val="kk-KZ"/>
        </w:rPr>
      </w:pPr>
      <w:r w:rsidRPr="00F761E6">
        <w:rPr>
          <w:lang w:val="kk-KZ"/>
        </w:rPr>
        <w:t>2010</w:t>
      </w:r>
      <w:r>
        <w:rPr>
          <w:lang w:val="kk-KZ"/>
        </w:rPr>
        <w:t xml:space="preserve"> жылы </w:t>
      </w:r>
      <w:r w:rsidR="00B54AEE">
        <w:rPr>
          <w:lang w:val="kk-KZ"/>
        </w:rPr>
        <w:t xml:space="preserve"> </w:t>
      </w:r>
      <w:r>
        <w:rPr>
          <w:lang w:val="kk-KZ"/>
        </w:rPr>
        <w:t xml:space="preserve">экономиканың </w:t>
      </w:r>
      <w:r w:rsidR="00B54AEE">
        <w:rPr>
          <w:lang w:val="kk-KZ"/>
        </w:rPr>
        <w:t xml:space="preserve"> </w:t>
      </w:r>
      <w:r>
        <w:rPr>
          <w:lang w:val="kk-KZ"/>
        </w:rPr>
        <w:t>барлық</w:t>
      </w:r>
      <w:r w:rsidR="00B54AEE">
        <w:rPr>
          <w:lang w:val="kk-KZ"/>
        </w:rPr>
        <w:t xml:space="preserve"> </w:t>
      </w:r>
      <w:r>
        <w:rPr>
          <w:lang w:val="kk-KZ"/>
        </w:rPr>
        <w:t xml:space="preserve"> саласының жұмыспен қамтылғандардың үлесінен сол кездегі барлық салалар арасынан ауыл шаруашылығындағы жұмыспен  қамтылғандардың  ең  жоғары көрсеткіші болды. Бірақ</w:t>
      </w:r>
      <w:r w:rsidR="00B54AEE">
        <w:rPr>
          <w:lang w:val="kk-KZ"/>
        </w:rPr>
        <w:t xml:space="preserve"> сол </w:t>
      </w:r>
      <w:r>
        <w:rPr>
          <w:lang w:val="kk-KZ"/>
        </w:rPr>
        <w:t xml:space="preserve"> кезден бері қазір  ауыл  шаруашылығындағы  жұмыспен  қамтылғандары  екі</w:t>
      </w:r>
      <w:r w:rsidR="00280A14" w:rsidRPr="00280A14">
        <w:rPr>
          <w:lang w:val="kk-KZ"/>
        </w:rPr>
        <w:t xml:space="preserve"> </w:t>
      </w:r>
      <w:r>
        <w:rPr>
          <w:lang w:val="kk-KZ"/>
        </w:rPr>
        <w:t xml:space="preserve"> еседен </w:t>
      </w:r>
      <w:r w:rsidR="00280A14" w:rsidRPr="00280A14">
        <w:rPr>
          <w:lang w:val="kk-KZ"/>
        </w:rPr>
        <w:t xml:space="preserve"> </w:t>
      </w:r>
      <w:r>
        <w:rPr>
          <w:lang w:val="kk-KZ"/>
        </w:rPr>
        <w:t>астамы төмендеді. 2</w:t>
      </w:r>
      <w:r w:rsidRPr="00FC6FEA">
        <w:rPr>
          <w:lang w:val="kk-KZ"/>
        </w:rPr>
        <w:t xml:space="preserve">018-2022 </w:t>
      </w:r>
      <w:r>
        <w:rPr>
          <w:lang w:val="kk-KZ"/>
        </w:rPr>
        <w:t xml:space="preserve"> жылдар  аралығындағы  Қазақстан  Республикасының ауыл шаруашылығындағы жұмыспен қамтуы </w:t>
      </w:r>
      <w:r w:rsidR="00D3031C">
        <w:rPr>
          <w:lang w:val="kk-KZ"/>
        </w:rPr>
        <w:t>келесі суретте</w:t>
      </w:r>
      <w:r>
        <w:rPr>
          <w:lang w:val="kk-KZ"/>
        </w:rPr>
        <w:t xml:space="preserve"> ұсынылған</w:t>
      </w:r>
      <w:r w:rsidR="00D84D0A">
        <w:rPr>
          <w:lang w:val="kk-KZ"/>
        </w:rPr>
        <w:t xml:space="preserve"> </w:t>
      </w:r>
      <w:r w:rsidR="00D84D0A" w:rsidRPr="00D84D0A">
        <w:rPr>
          <w:lang w:val="kk-KZ"/>
        </w:rPr>
        <w:t>(</w:t>
      </w:r>
      <w:r w:rsidR="00B32828" w:rsidRPr="00B32828">
        <w:rPr>
          <w:lang w:val="kk-KZ"/>
        </w:rPr>
        <w:t>8</w:t>
      </w:r>
      <w:r w:rsidR="00D3031C" w:rsidRPr="00D3031C">
        <w:rPr>
          <w:lang w:val="kk-KZ"/>
        </w:rPr>
        <w:t xml:space="preserve"> с</w:t>
      </w:r>
      <w:r w:rsidR="00D3031C">
        <w:rPr>
          <w:lang w:val="kk-KZ"/>
        </w:rPr>
        <w:t>урет</w:t>
      </w:r>
      <w:r w:rsidR="00D84D0A" w:rsidRPr="00D84D0A">
        <w:rPr>
          <w:lang w:val="kk-KZ"/>
        </w:rPr>
        <w:t>)</w:t>
      </w:r>
      <w:r>
        <w:rPr>
          <w:lang w:val="kk-KZ"/>
        </w:rPr>
        <w:t>.</w:t>
      </w:r>
    </w:p>
    <w:p w14:paraId="7ADBCAD1" w14:textId="77777777" w:rsidR="00170CAB" w:rsidRDefault="00170CAB" w:rsidP="00170CAB">
      <w:pPr>
        <w:ind w:firstLine="567"/>
        <w:jc w:val="both"/>
        <w:rPr>
          <w:lang w:val="kk-KZ"/>
        </w:rPr>
      </w:pPr>
    </w:p>
    <w:p w14:paraId="052939FE" w14:textId="03E13AA3" w:rsidR="00170CAB" w:rsidRDefault="00B54AEE" w:rsidP="00B54AEE">
      <w:pPr>
        <w:jc w:val="both"/>
        <w:rPr>
          <w:bCs/>
          <w:lang w:val="kk-KZ"/>
        </w:rPr>
      </w:pPr>
      <w:r>
        <w:rPr>
          <w:noProof/>
          <w:lang w:val="kk-KZ"/>
        </w:rPr>
        <w:drawing>
          <wp:inline distT="0" distB="0" distL="0" distR="0" wp14:anchorId="72934472" wp14:editId="207F6DD6">
            <wp:extent cx="5943600" cy="3540125"/>
            <wp:effectExtent l="0" t="0" r="0" b="3175"/>
            <wp:docPr id="21" name="Рисунок 2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снимок экрана, число, Шрифт&#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4945" cy="3540926"/>
                    </a:xfrm>
                    <a:prstGeom prst="rect">
                      <a:avLst/>
                    </a:prstGeom>
                  </pic:spPr>
                </pic:pic>
              </a:graphicData>
            </a:graphic>
          </wp:inline>
        </w:drawing>
      </w:r>
    </w:p>
    <w:p w14:paraId="62568212" w14:textId="77777777" w:rsidR="00B54AEE" w:rsidRDefault="00B54AEE" w:rsidP="00B54AEE">
      <w:pPr>
        <w:ind w:firstLine="567"/>
        <w:jc w:val="center"/>
        <w:rPr>
          <w:lang w:val="kk-KZ"/>
        </w:rPr>
      </w:pPr>
    </w:p>
    <w:p w14:paraId="10C535B1" w14:textId="37AE23A2" w:rsidR="00B54AEE" w:rsidRDefault="00B54AEE" w:rsidP="00B54AEE">
      <w:pPr>
        <w:ind w:firstLine="567"/>
        <w:jc w:val="center"/>
        <w:rPr>
          <w:lang w:val="kk-KZ"/>
        </w:rPr>
      </w:pPr>
      <w:r>
        <w:rPr>
          <w:lang w:val="kk-KZ"/>
        </w:rPr>
        <w:t>Сурет</w:t>
      </w:r>
      <w:r w:rsidR="00390EB5">
        <w:rPr>
          <w:lang w:val="kk-KZ"/>
        </w:rPr>
        <w:t xml:space="preserve"> </w:t>
      </w:r>
      <w:r w:rsidR="00B32828" w:rsidRPr="00B32828">
        <w:rPr>
          <w:lang w:val="kk-KZ"/>
        </w:rPr>
        <w:t>8</w:t>
      </w:r>
      <w:r w:rsidR="00390EB5" w:rsidRPr="00390EB5">
        <w:rPr>
          <w:lang w:val="kk-KZ"/>
        </w:rPr>
        <w:t xml:space="preserve"> </w:t>
      </w:r>
      <w:r w:rsidR="00390EB5">
        <w:rPr>
          <w:lang w:val="kk-KZ"/>
        </w:rPr>
        <w:t>–</w:t>
      </w:r>
      <w:r w:rsidR="00390EB5" w:rsidRPr="00390EB5">
        <w:rPr>
          <w:lang w:val="kk-KZ"/>
        </w:rPr>
        <w:t xml:space="preserve"> </w:t>
      </w:r>
      <w:r>
        <w:rPr>
          <w:lang w:val="kk-KZ"/>
        </w:rPr>
        <w:t xml:space="preserve"> </w:t>
      </w:r>
      <w:r w:rsidRPr="00F72A89">
        <w:rPr>
          <w:lang w:val="kk-KZ"/>
        </w:rPr>
        <w:t>2018-2022</w:t>
      </w:r>
      <w:r>
        <w:rPr>
          <w:lang w:val="kk-KZ"/>
        </w:rPr>
        <w:t xml:space="preserve"> </w:t>
      </w:r>
      <w:r w:rsidRPr="00F72A89">
        <w:rPr>
          <w:lang w:val="kk-KZ"/>
        </w:rPr>
        <w:t xml:space="preserve"> ж</w:t>
      </w:r>
      <w:r>
        <w:rPr>
          <w:lang w:val="kk-KZ"/>
        </w:rPr>
        <w:t>ылдар  аралығындағы  ҚР</w:t>
      </w:r>
      <w:r w:rsidR="00390EB5" w:rsidRPr="00390EB5">
        <w:rPr>
          <w:lang w:val="kk-KZ"/>
        </w:rPr>
        <w:t>-</w:t>
      </w:r>
      <w:r>
        <w:rPr>
          <w:lang w:val="kk-KZ"/>
        </w:rPr>
        <w:t>ның ауыл  шаруашылығындағы  жұмыспен  қамтылуы, мың адам</w:t>
      </w:r>
    </w:p>
    <w:p w14:paraId="78A98929" w14:textId="77777777" w:rsidR="00B54AEE" w:rsidRDefault="00B54AEE" w:rsidP="00B54AEE">
      <w:pPr>
        <w:ind w:firstLine="567"/>
        <w:jc w:val="both"/>
        <w:rPr>
          <w:lang w:val="kk-KZ"/>
        </w:rPr>
      </w:pPr>
    </w:p>
    <w:p w14:paraId="1AFFDD23" w14:textId="72C3D110" w:rsidR="00B54AEE" w:rsidRPr="00E9597A" w:rsidRDefault="00B54AEE" w:rsidP="00616AA8">
      <w:pPr>
        <w:ind w:right="141" w:firstLine="567"/>
        <w:jc w:val="both"/>
        <w:rPr>
          <w:lang w:val="kk-KZ"/>
        </w:rPr>
      </w:pPr>
      <w:r w:rsidRPr="001B3E59">
        <w:rPr>
          <w:lang w:val="kk-KZ"/>
        </w:rPr>
        <w:t>Ескерту – [</w:t>
      </w:r>
      <w:r w:rsidR="00023C62" w:rsidRPr="001B3E59">
        <w:rPr>
          <w:lang w:val="kk-KZ"/>
        </w:rPr>
        <w:t>7</w:t>
      </w:r>
      <w:r w:rsidR="009E72CE" w:rsidRPr="009E72CE">
        <w:rPr>
          <w:lang w:val="kk-KZ"/>
        </w:rPr>
        <w:t>9</w:t>
      </w:r>
      <w:r w:rsidRPr="001B3E59">
        <w:rPr>
          <w:lang w:val="kk-KZ"/>
        </w:rPr>
        <w:t xml:space="preserve">] </w:t>
      </w:r>
      <w:r w:rsidR="00C34E72" w:rsidRPr="001B3E59">
        <w:rPr>
          <w:lang w:val="kk-KZ"/>
        </w:rPr>
        <w:t>ҚР Стратегиялық жоспарлау және реформалар агенттігінің</w:t>
      </w:r>
      <w:r w:rsidR="00C34E72">
        <w:rPr>
          <w:lang w:val="kk-KZ"/>
        </w:rPr>
        <w:t xml:space="preserve"> Ұлттық статистика бюросы деректері негізінде автормен құрастырылған</w:t>
      </w:r>
    </w:p>
    <w:p w14:paraId="64D34946" w14:textId="77777777" w:rsidR="00B54AEE" w:rsidRDefault="00B54AEE" w:rsidP="00B54AEE">
      <w:pPr>
        <w:ind w:firstLine="567"/>
        <w:jc w:val="both"/>
        <w:rPr>
          <w:lang w:val="kk-KZ"/>
        </w:rPr>
      </w:pPr>
    </w:p>
    <w:p w14:paraId="02AC7CFC" w14:textId="1ABD8B6E" w:rsidR="00B54AEE" w:rsidRDefault="00B54AEE" w:rsidP="00616AA8">
      <w:pPr>
        <w:ind w:right="141" w:firstLine="567"/>
        <w:jc w:val="both"/>
        <w:rPr>
          <w:lang w:val="kk-KZ"/>
        </w:rPr>
      </w:pPr>
      <w:r w:rsidRPr="00C55CBB">
        <w:rPr>
          <w:lang w:val="kk-KZ"/>
        </w:rPr>
        <w:t xml:space="preserve">2018 </w:t>
      </w:r>
      <w:r>
        <w:rPr>
          <w:lang w:val="kk-KZ"/>
        </w:rPr>
        <w:t xml:space="preserve">жылдан </w:t>
      </w:r>
      <w:r w:rsidRPr="00C55CBB">
        <w:rPr>
          <w:lang w:val="kk-KZ"/>
        </w:rPr>
        <w:t xml:space="preserve">2022 </w:t>
      </w:r>
      <w:r>
        <w:rPr>
          <w:lang w:val="kk-KZ"/>
        </w:rPr>
        <w:t xml:space="preserve">жылға дейінгі кезеңде алынған деректерді талдау барысында </w:t>
      </w:r>
      <w:r w:rsidR="00013F7F">
        <w:rPr>
          <w:lang w:val="kk-KZ"/>
        </w:rPr>
        <w:t>Қазақстан Респу</w:t>
      </w:r>
      <w:r w:rsidR="009E72CE">
        <w:rPr>
          <w:lang w:val="kk-KZ"/>
        </w:rPr>
        <w:t>б</w:t>
      </w:r>
      <w:r w:rsidR="00013F7F">
        <w:rPr>
          <w:lang w:val="kk-KZ"/>
        </w:rPr>
        <w:t xml:space="preserve">ликасының </w:t>
      </w:r>
      <w:r>
        <w:rPr>
          <w:lang w:val="kk-KZ"/>
        </w:rPr>
        <w:t xml:space="preserve"> ауыл шаруашылығындағы жалдамалы қызметкерлердің жұмыспен </w:t>
      </w:r>
      <w:r w:rsidR="00616AA8" w:rsidRPr="00616AA8">
        <w:rPr>
          <w:lang w:val="kk-KZ"/>
        </w:rPr>
        <w:t xml:space="preserve"> </w:t>
      </w:r>
      <w:r>
        <w:rPr>
          <w:lang w:val="kk-KZ"/>
        </w:rPr>
        <w:t>қамтылуы</w:t>
      </w:r>
      <w:r w:rsidR="00616AA8" w:rsidRPr="00616AA8">
        <w:rPr>
          <w:lang w:val="kk-KZ"/>
        </w:rPr>
        <w:t xml:space="preserve"> </w:t>
      </w:r>
      <w:r>
        <w:rPr>
          <w:lang w:val="kk-KZ"/>
        </w:rPr>
        <w:t xml:space="preserve"> жалғаспалы</w:t>
      </w:r>
      <w:r w:rsidR="00616AA8" w:rsidRPr="00616AA8">
        <w:rPr>
          <w:lang w:val="kk-KZ"/>
        </w:rPr>
        <w:t xml:space="preserve"> </w:t>
      </w:r>
      <w:r>
        <w:rPr>
          <w:lang w:val="kk-KZ"/>
        </w:rPr>
        <w:t xml:space="preserve"> төмендеу трендін </w:t>
      </w:r>
      <w:r w:rsidR="00616AA8" w:rsidRPr="00616AA8">
        <w:rPr>
          <w:lang w:val="kk-KZ"/>
        </w:rPr>
        <w:t xml:space="preserve"> </w:t>
      </w:r>
      <w:r>
        <w:rPr>
          <w:lang w:val="kk-KZ"/>
        </w:rPr>
        <w:t>көрсетеді. Осылай</w:t>
      </w:r>
      <w:r w:rsidR="00616AA8" w:rsidRPr="00616AA8">
        <w:rPr>
          <w:lang w:val="kk-KZ"/>
        </w:rPr>
        <w:t xml:space="preserve">  </w:t>
      </w:r>
      <w:r w:rsidRPr="00C353AA">
        <w:rPr>
          <w:lang w:val="kk-KZ"/>
        </w:rPr>
        <w:t xml:space="preserve">2018 </w:t>
      </w:r>
      <w:r>
        <w:rPr>
          <w:lang w:val="kk-KZ"/>
        </w:rPr>
        <w:t xml:space="preserve"> жылы 2</w:t>
      </w:r>
      <w:r w:rsidRPr="00C353AA">
        <w:rPr>
          <w:lang w:val="kk-KZ"/>
        </w:rPr>
        <w:t xml:space="preserve">385,7 </w:t>
      </w:r>
      <w:r>
        <w:rPr>
          <w:lang w:val="kk-KZ"/>
        </w:rPr>
        <w:t xml:space="preserve">мың адамға </w:t>
      </w:r>
      <w:r w:rsidR="00013F7F">
        <w:rPr>
          <w:lang w:val="kk-KZ"/>
        </w:rPr>
        <w:t xml:space="preserve"> </w:t>
      </w:r>
      <w:r>
        <w:rPr>
          <w:lang w:val="kk-KZ"/>
        </w:rPr>
        <w:t xml:space="preserve">жалдамалы қызметкерлердің жоғары болғанын байқалады, ал </w:t>
      </w:r>
      <w:r w:rsidRPr="00C353AA">
        <w:rPr>
          <w:lang w:val="kk-KZ"/>
        </w:rPr>
        <w:t xml:space="preserve">2022 </w:t>
      </w:r>
      <w:r>
        <w:rPr>
          <w:lang w:val="kk-KZ"/>
        </w:rPr>
        <w:t xml:space="preserve">жылы көрсеткіш </w:t>
      </w:r>
      <w:r w:rsidRPr="00C353AA">
        <w:rPr>
          <w:lang w:val="kk-KZ"/>
        </w:rPr>
        <w:t>2310,0 м</w:t>
      </w:r>
      <w:r>
        <w:rPr>
          <w:lang w:val="kk-KZ"/>
        </w:rPr>
        <w:t xml:space="preserve">ың адамға жетті. Сонымен қатар, </w:t>
      </w:r>
      <w:r w:rsidRPr="0038593F">
        <w:rPr>
          <w:lang w:val="kk-KZ"/>
        </w:rPr>
        <w:t>2018 ж</w:t>
      </w:r>
      <w:r>
        <w:rPr>
          <w:lang w:val="kk-KZ"/>
        </w:rPr>
        <w:t xml:space="preserve">ылдан </w:t>
      </w:r>
      <w:r w:rsidRPr="0038593F">
        <w:rPr>
          <w:lang w:val="kk-KZ"/>
        </w:rPr>
        <w:t xml:space="preserve">2022 </w:t>
      </w:r>
      <w:r>
        <w:rPr>
          <w:lang w:val="kk-KZ"/>
        </w:rPr>
        <w:t>жылға дейінгі кезеңде алынған деректерді талдауда ауыл шаруашылығында</w:t>
      </w:r>
      <w:r w:rsidR="00013F7F">
        <w:rPr>
          <w:lang w:val="kk-KZ"/>
        </w:rPr>
        <w:t xml:space="preserve"> </w:t>
      </w:r>
      <w:r>
        <w:rPr>
          <w:lang w:val="kk-KZ"/>
        </w:rPr>
        <w:t>өзін</w:t>
      </w:r>
      <w:r w:rsidRPr="0038593F">
        <w:rPr>
          <w:lang w:val="kk-KZ"/>
        </w:rPr>
        <w:t>-ө</w:t>
      </w:r>
      <w:r>
        <w:rPr>
          <w:lang w:val="kk-KZ"/>
        </w:rPr>
        <w:t>зі жұмыспен</w:t>
      </w:r>
      <w:r w:rsidR="0019383A">
        <w:rPr>
          <w:lang w:val="kk-KZ"/>
        </w:rPr>
        <w:t xml:space="preserve"> </w:t>
      </w:r>
      <w:r>
        <w:rPr>
          <w:lang w:val="kk-KZ"/>
        </w:rPr>
        <w:t xml:space="preserve">қамтыған қызметкерлердің </w:t>
      </w:r>
      <w:r w:rsidR="0019383A">
        <w:rPr>
          <w:lang w:val="kk-KZ"/>
        </w:rPr>
        <w:t xml:space="preserve"> </w:t>
      </w:r>
      <w:r>
        <w:rPr>
          <w:lang w:val="kk-KZ"/>
        </w:rPr>
        <w:lastRenderedPageBreak/>
        <w:t xml:space="preserve">көрсеткіші де бірқалыпты. </w:t>
      </w:r>
      <w:r w:rsidRPr="00CA7DEF">
        <w:rPr>
          <w:lang w:val="kk-KZ"/>
        </w:rPr>
        <w:t xml:space="preserve">2018 </w:t>
      </w:r>
      <w:r>
        <w:rPr>
          <w:lang w:val="kk-KZ"/>
        </w:rPr>
        <w:t xml:space="preserve">жылы </w:t>
      </w:r>
      <w:r w:rsidRPr="00CA7DEF">
        <w:rPr>
          <w:lang w:val="kk-KZ"/>
        </w:rPr>
        <w:t>1291,8 м</w:t>
      </w:r>
      <w:r>
        <w:rPr>
          <w:lang w:val="kk-KZ"/>
        </w:rPr>
        <w:t xml:space="preserve">ың адамға </w:t>
      </w:r>
      <w:r w:rsidR="0019383A">
        <w:rPr>
          <w:lang w:val="kk-KZ"/>
        </w:rPr>
        <w:t xml:space="preserve"> </w:t>
      </w:r>
      <w:r>
        <w:rPr>
          <w:lang w:val="kk-KZ"/>
        </w:rPr>
        <w:t xml:space="preserve">жоғары болғанын, ал </w:t>
      </w:r>
      <w:r w:rsidRPr="00CA7DEF">
        <w:rPr>
          <w:lang w:val="kk-KZ"/>
        </w:rPr>
        <w:t xml:space="preserve">2022 </w:t>
      </w:r>
      <w:r>
        <w:rPr>
          <w:lang w:val="kk-KZ"/>
        </w:rPr>
        <w:t xml:space="preserve">жылы </w:t>
      </w:r>
      <w:r w:rsidRPr="00CA7DEF">
        <w:rPr>
          <w:lang w:val="kk-KZ"/>
        </w:rPr>
        <w:t>1162,5</w:t>
      </w:r>
      <w:r>
        <w:rPr>
          <w:lang w:val="kk-KZ"/>
        </w:rPr>
        <w:t xml:space="preserve"> мың адамға жеткені байқалады</w:t>
      </w:r>
      <w:r w:rsidR="0019383A">
        <w:rPr>
          <w:lang w:val="kk-KZ"/>
        </w:rPr>
        <w:t>.</w:t>
      </w:r>
    </w:p>
    <w:p w14:paraId="51C22B77" w14:textId="324DFFF5" w:rsidR="00DE4B26" w:rsidRPr="00487363" w:rsidRDefault="00B54AEE" w:rsidP="00013F7F">
      <w:pPr>
        <w:ind w:right="141" w:firstLine="567"/>
        <w:jc w:val="both"/>
        <w:rPr>
          <w:lang w:val="kk-KZ"/>
        </w:rPr>
      </w:pPr>
      <w:r>
        <w:rPr>
          <w:lang w:val="kk-KZ"/>
        </w:rPr>
        <w:t xml:space="preserve">Төмендегі кестеде </w:t>
      </w:r>
      <w:r w:rsidR="007C3FB9" w:rsidRPr="007C3FB9">
        <w:rPr>
          <w:bCs/>
          <w:lang w:val="kk-KZ"/>
        </w:rPr>
        <w:t xml:space="preserve">2018-2022 </w:t>
      </w:r>
      <w:r w:rsidR="007C3FB9">
        <w:rPr>
          <w:bCs/>
          <w:lang w:val="kk-KZ"/>
        </w:rPr>
        <w:t>жылдар аралығында екінші деңгейлі банктердің Қазақстан Республикасының ауыл шаруашылығына берілген қарыздары</w:t>
      </w:r>
      <w:r>
        <w:rPr>
          <w:bCs/>
          <w:lang w:val="kk-KZ"/>
        </w:rPr>
        <w:t>на талдау жүргізілді (</w:t>
      </w:r>
      <w:r w:rsidR="00B32828" w:rsidRPr="00B32828">
        <w:rPr>
          <w:bCs/>
          <w:lang w:val="kk-KZ"/>
        </w:rPr>
        <w:t>9</w:t>
      </w:r>
      <w:r w:rsidR="00390EB5">
        <w:rPr>
          <w:bCs/>
          <w:lang w:val="kk-KZ"/>
        </w:rPr>
        <w:t xml:space="preserve"> сурет</w:t>
      </w:r>
      <w:r w:rsidR="00390EB5" w:rsidRPr="00390EB5">
        <w:rPr>
          <w:bCs/>
          <w:lang w:val="kk-KZ"/>
        </w:rPr>
        <w:t>)</w:t>
      </w:r>
      <w:r w:rsidR="007C3FB9">
        <w:rPr>
          <w:bCs/>
          <w:lang w:val="kk-KZ"/>
        </w:rPr>
        <w:t>.</w:t>
      </w:r>
    </w:p>
    <w:p w14:paraId="22B841D8" w14:textId="11C2BB76" w:rsidR="00DE4B26" w:rsidRDefault="00DE4B26" w:rsidP="00130481">
      <w:pPr>
        <w:ind w:firstLine="567"/>
        <w:jc w:val="both"/>
        <w:rPr>
          <w:bCs/>
          <w:lang w:val="kk-KZ"/>
        </w:rPr>
      </w:pPr>
    </w:p>
    <w:p w14:paraId="769E55FC" w14:textId="1C65B158" w:rsidR="00DE4B26" w:rsidRDefault="00127477" w:rsidP="00127477">
      <w:pPr>
        <w:jc w:val="both"/>
        <w:rPr>
          <w:bCs/>
          <w:lang w:val="kk-KZ"/>
        </w:rPr>
      </w:pPr>
      <w:r>
        <w:rPr>
          <w:bCs/>
          <w:noProof/>
          <w:lang w:val="kk-KZ"/>
        </w:rPr>
        <w:drawing>
          <wp:inline distT="0" distB="0" distL="0" distR="0" wp14:anchorId="045145A7" wp14:editId="19D4D22F">
            <wp:extent cx="6042499" cy="3250096"/>
            <wp:effectExtent l="0" t="0" r="3175" b="1270"/>
            <wp:docPr id="45" name="Рисунок 45"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 снимок экрана, диаграмма, дизайн&#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5224" cy="3294592"/>
                    </a:xfrm>
                    <a:prstGeom prst="rect">
                      <a:avLst/>
                    </a:prstGeom>
                  </pic:spPr>
                </pic:pic>
              </a:graphicData>
            </a:graphic>
          </wp:inline>
        </w:drawing>
      </w:r>
    </w:p>
    <w:p w14:paraId="5E852323" w14:textId="77777777" w:rsidR="00BB2631" w:rsidRDefault="00BB2631" w:rsidP="00130481">
      <w:pPr>
        <w:ind w:firstLine="567"/>
        <w:jc w:val="both"/>
        <w:rPr>
          <w:bCs/>
          <w:lang w:val="kk-KZ"/>
        </w:rPr>
      </w:pPr>
    </w:p>
    <w:p w14:paraId="2896FC5E" w14:textId="01B2A528" w:rsidR="00BA173F" w:rsidRDefault="00127477" w:rsidP="0019383A">
      <w:pPr>
        <w:ind w:firstLine="567"/>
        <w:jc w:val="center"/>
        <w:rPr>
          <w:bCs/>
          <w:lang w:val="kk-KZ"/>
        </w:rPr>
      </w:pPr>
      <w:r>
        <w:rPr>
          <w:bCs/>
          <w:lang w:val="kk-KZ"/>
        </w:rPr>
        <w:t>Сурет –</w:t>
      </w:r>
      <w:r w:rsidRPr="00127477">
        <w:rPr>
          <w:bCs/>
          <w:lang w:val="kk-KZ"/>
        </w:rPr>
        <w:t xml:space="preserve"> </w:t>
      </w:r>
      <w:r w:rsidR="00B32828" w:rsidRPr="00B32828">
        <w:rPr>
          <w:bCs/>
          <w:lang w:val="kk-KZ"/>
        </w:rPr>
        <w:t>9</w:t>
      </w:r>
      <w:r w:rsidR="00390EB5" w:rsidRPr="00390EB5">
        <w:rPr>
          <w:bCs/>
          <w:lang w:val="kk-KZ"/>
        </w:rPr>
        <w:t xml:space="preserve"> </w:t>
      </w:r>
      <w:r w:rsidR="007C5123" w:rsidRPr="007C5123">
        <w:rPr>
          <w:bCs/>
          <w:lang w:val="kk-KZ"/>
        </w:rPr>
        <w:t>2018-2022</w:t>
      </w:r>
      <w:r w:rsidR="007C5123">
        <w:rPr>
          <w:bCs/>
          <w:lang w:val="kk-KZ"/>
        </w:rPr>
        <w:t xml:space="preserve"> жылдар аралығындағы ҚР-ның е</w:t>
      </w:r>
      <w:r>
        <w:rPr>
          <w:bCs/>
          <w:lang w:val="kk-KZ"/>
        </w:rPr>
        <w:t xml:space="preserve">кінші деңгейлі банктердің ауыл </w:t>
      </w:r>
      <w:r w:rsidRPr="00B6439C">
        <w:rPr>
          <w:bCs/>
          <w:lang w:val="kk-KZ"/>
        </w:rPr>
        <w:t xml:space="preserve">шаруашылығына берілген қарыздары, </w:t>
      </w:r>
      <w:proofErr w:type="spellStart"/>
      <w:r w:rsidRPr="00B6439C">
        <w:rPr>
          <w:bCs/>
          <w:lang w:val="kk-KZ"/>
        </w:rPr>
        <w:t>млрд</w:t>
      </w:r>
      <w:proofErr w:type="spellEnd"/>
      <w:r w:rsidRPr="00B6439C">
        <w:rPr>
          <w:bCs/>
          <w:lang w:val="kk-KZ"/>
        </w:rPr>
        <w:t xml:space="preserve"> теңге</w:t>
      </w:r>
    </w:p>
    <w:p w14:paraId="26DCDD56" w14:textId="77777777" w:rsidR="00127477" w:rsidRPr="00127477" w:rsidRDefault="00127477" w:rsidP="00127477">
      <w:pPr>
        <w:ind w:firstLine="567"/>
        <w:jc w:val="center"/>
        <w:rPr>
          <w:bCs/>
          <w:lang w:val="kk-KZ"/>
        </w:rPr>
      </w:pPr>
    </w:p>
    <w:p w14:paraId="4A3656D0" w14:textId="26AD165F" w:rsidR="00BA173F" w:rsidRDefault="00127477" w:rsidP="00013F7F">
      <w:pPr>
        <w:ind w:right="141" w:firstLine="567"/>
        <w:jc w:val="both"/>
        <w:rPr>
          <w:bCs/>
          <w:lang w:val="kk-KZ"/>
        </w:rPr>
      </w:pPr>
      <w:r w:rsidRPr="007C5123">
        <w:rPr>
          <w:bCs/>
          <w:lang w:val="kk-KZ"/>
        </w:rPr>
        <w:t>Ескерту – [</w:t>
      </w:r>
      <w:r w:rsidR="00A93C67" w:rsidRPr="007C5123">
        <w:rPr>
          <w:bCs/>
          <w:lang w:val="kk-KZ"/>
        </w:rPr>
        <w:t>8</w:t>
      </w:r>
      <w:r w:rsidR="009E72CE">
        <w:rPr>
          <w:bCs/>
          <w:lang w:val="kk-KZ"/>
        </w:rPr>
        <w:t>4</w:t>
      </w:r>
      <w:r w:rsidRPr="007C5123">
        <w:rPr>
          <w:bCs/>
          <w:lang w:val="kk-KZ"/>
        </w:rPr>
        <w:t xml:space="preserve">] Қазақстан Республикасының Ұлттық </w:t>
      </w:r>
      <w:r w:rsidR="00BF0B66" w:rsidRPr="007C5123">
        <w:rPr>
          <w:bCs/>
          <w:lang w:val="kk-KZ"/>
        </w:rPr>
        <w:t>Б</w:t>
      </w:r>
      <w:r w:rsidRPr="007C5123">
        <w:rPr>
          <w:bCs/>
          <w:lang w:val="kk-KZ"/>
        </w:rPr>
        <w:t>анкі</w:t>
      </w:r>
      <w:r w:rsidR="00C34E72" w:rsidRPr="007C5123">
        <w:rPr>
          <w:bCs/>
          <w:lang w:val="kk-KZ"/>
        </w:rPr>
        <w:t xml:space="preserve"> деректері</w:t>
      </w:r>
      <w:r>
        <w:rPr>
          <w:bCs/>
          <w:lang w:val="kk-KZ"/>
        </w:rPr>
        <w:t xml:space="preserve"> негізінде автормен құрастырылған</w:t>
      </w:r>
    </w:p>
    <w:p w14:paraId="5BC18321" w14:textId="77777777" w:rsidR="00127477" w:rsidRDefault="00127477" w:rsidP="00127477">
      <w:pPr>
        <w:ind w:firstLine="567"/>
        <w:jc w:val="center"/>
        <w:rPr>
          <w:bCs/>
          <w:lang w:val="kk-KZ"/>
        </w:rPr>
      </w:pPr>
    </w:p>
    <w:p w14:paraId="0F3B5A17" w14:textId="7F7F2C93" w:rsidR="005037E3" w:rsidRDefault="008E304C" w:rsidP="00013F7F">
      <w:pPr>
        <w:ind w:right="141" w:firstLine="567"/>
        <w:jc w:val="both"/>
        <w:rPr>
          <w:bCs/>
          <w:lang w:val="kk-KZ"/>
        </w:rPr>
      </w:pPr>
      <w:r w:rsidRPr="00B6439C">
        <w:rPr>
          <w:bCs/>
          <w:lang w:val="kk-KZ"/>
        </w:rPr>
        <w:t>Жоғарыда</w:t>
      </w:r>
      <w:r w:rsidR="0019383A" w:rsidRPr="00B6439C">
        <w:rPr>
          <w:bCs/>
          <w:lang w:val="kk-KZ"/>
        </w:rPr>
        <w:t>ғы</w:t>
      </w:r>
      <w:r w:rsidR="00BA173F" w:rsidRPr="00B6439C">
        <w:rPr>
          <w:bCs/>
          <w:lang w:val="kk-KZ"/>
        </w:rPr>
        <w:t xml:space="preserve"> </w:t>
      </w:r>
      <w:r w:rsidRPr="00B6439C">
        <w:rPr>
          <w:bCs/>
          <w:lang w:val="kk-KZ"/>
        </w:rPr>
        <w:t xml:space="preserve">суретте </w:t>
      </w:r>
      <w:r w:rsidR="00BA173F" w:rsidRPr="00B6439C">
        <w:rPr>
          <w:bCs/>
          <w:lang w:val="kk-KZ"/>
        </w:rPr>
        <w:t>к</w:t>
      </w:r>
      <w:r w:rsidR="00705ABD" w:rsidRPr="00B6439C">
        <w:rPr>
          <w:bCs/>
          <w:lang w:val="kk-KZ"/>
        </w:rPr>
        <w:t>өрсетілгендей, 2018-2022 жылдарда ауыл шаруашылығы</w:t>
      </w:r>
      <w:r w:rsidR="00EB112B" w:rsidRPr="00B6439C">
        <w:rPr>
          <w:bCs/>
          <w:lang w:val="kk-KZ"/>
        </w:rPr>
        <w:t xml:space="preserve"> кәсіпорындарына</w:t>
      </w:r>
      <w:r w:rsidR="00705ABD" w:rsidRPr="00B6439C">
        <w:rPr>
          <w:bCs/>
          <w:lang w:val="kk-KZ"/>
        </w:rPr>
        <w:t xml:space="preserve"> екінші деңгейдегі банктердің берілген қарыздарының көлемі 215,4 </w:t>
      </w:r>
      <w:proofErr w:type="spellStart"/>
      <w:r w:rsidR="00705ABD" w:rsidRPr="00B6439C">
        <w:rPr>
          <w:bCs/>
          <w:lang w:val="kk-KZ"/>
        </w:rPr>
        <w:t>млрд</w:t>
      </w:r>
      <w:proofErr w:type="spellEnd"/>
      <w:r w:rsidR="00705ABD" w:rsidRPr="00B6439C">
        <w:rPr>
          <w:bCs/>
          <w:lang w:val="kk-KZ"/>
        </w:rPr>
        <w:t xml:space="preserve"> теңгеге </w:t>
      </w:r>
      <w:r w:rsidR="00EB112B" w:rsidRPr="00B6439C">
        <w:rPr>
          <w:bCs/>
          <w:lang w:val="kk-KZ"/>
        </w:rPr>
        <w:t xml:space="preserve">көбейді және 2022 жылға 327,4 </w:t>
      </w:r>
      <w:proofErr w:type="spellStart"/>
      <w:r w:rsidR="00EB112B" w:rsidRPr="00B6439C">
        <w:rPr>
          <w:bCs/>
          <w:lang w:val="kk-KZ"/>
        </w:rPr>
        <w:t>млрд</w:t>
      </w:r>
      <w:proofErr w:type="spellEnd"/>
      <w:r w:rsidR="00EB112B" w:rsidRPr="00B6439C">
        <w:rPr>
          <w:bCs/>
          <w:lang w:val="kk-KZ"/>
        </w:rPr>
        <w:t xml:space="preserve"> теңгені құрады. </w:t>
      </w:r>
      <w:r w:rsidR="00D31DA9" w:rsidRPr="00B6439C">
        <w:rPr>
          <w:bCs/>
          <w:lang w:val="kk-KZ"/>
        </w:rPr>
        <w:t>Бұл ретте берілген қарыздардың 99%-ның өсімдік</w:t>
      </w:r>
      <w:r w:rsidR="00D31DA9">
        <w:rPr>
          <w:bCs/>
          <w:lang w:val="kk-KZ"/>
        </w:rPr>
        <w:t xml:space="preserve"> шаруашылығына, мал шаруашылығын дамытуға, аң аулауға және осы салаларда қызмет көрсетуге берілген. Сонымен қатар, 1</w:t>
      </w:r>
      <w:r w:rsidR="00D31DA9" w:rsidRPr="00D31DA9">
        <w:rPr>
          <w:bCs/>
          <w:lang w:val="kk-KZ"/>
        </w:rPr>
        <w:t>,0%-</w:t>
      </w:r>
      <w:r w:rsidR="00D31DA9">
        <w:rPr>
          <w:bCs/>
          <w:lang w:val="kk-KZ"/>
        </w:rPr>
        <w:t>ның</w:t>
      </w:r>
      <w:r w:rsidR="00D31DA9" w:rsidRPr="00D31DA9">
        <w:rPr>
          <w:bCs/>
          <w:lang w:val="kk-KZ"/>
        </w:rPr>
        <w:t xml:space="preserve"> </w:t>
      </w:r>
      <w:r w:rsidR="00D31DA9">
        <w:rPr>
          <w:bCs/>
          <w:lang w:val="kk-KZ"/>
        </w:rPr>
        <w:t>мөлшері орман және балық шаруашылығын дамытуға тиесілі.</w:t>
      </w:r>
    </w:p>
    <w:p w14:paraId="67FA6E3C" w14:textId="3B777A17" w:rsidR="00BA173F" w:rsidRPr="00CA3C41" w:rsidRDefault="000679E1" w:rsidP="00013F7F">
      <w:pPr>
        <w:ind w:right="141" w:firstLine="567"/>
        <w:jc w:val="both"/>
        <w:rPr>
          <w:bCs/>
          <w:lang w:val="kk-KZ"/>
        </w:rPr>
      </w:pPr>
      <w:r>
        <w:rPr>
          <w:bCs/>
          <w:lang w:val="kk-KZ"/>
        </w:rPr>
        <w:t xml:space="preserve">Қазіргі таңда </w:t>
      </w:r>
      <w:r w:rsidR="00AA711C">
        <w:rPr>
          <w:bCs/>
          <w:lang w:val="kk-KZ"/>
        </w:rPr>
        <w:t>Қазақстан</w:t>
      </w:r>
      <w:r>
        <w:rPr>
          <w:bCs/>
          <w:lang w:val="kk-KZ"/>
        </w:rPr>
        <w:t xml:space="preserve"> Республикасының ауыл шаруашылығы саласының АҚ Ұлттық басқарушы холдингі «Бәйтерек»</w:t>
      </w:r>
      <w:r w:rsidR="004D3CAB">
        <w:rPr>
          <w:bCs/>
          <w:lang w:val="kk-KZ"/>
        </w:rPr>
        <w:t>, АҚ Ауыл шаруашылығын қаржылау қолдау қоры, АҚ Аграрлық кредиттік корпорация және АҚ «</w:t>
      </w:r>
      <w:proofErr w:type="spellStart"/>
      <w:r w:rsidR="004D3CAB">
        <w:rPr>
          <w:bCs/>
          <w:lang w:val="kk-KZ"/>
        </w:rPr>
        <w:t>ҚазАгроҚаржы</w:t>
      </w:r>
      <w:proofErr w:type="spellEnd"/>
      <w:r w:rsidR="004D3CAB">
        <w:rPr>
          <w:bCs/>
          <w:lang w:val="kk-KZ"/>
        </w:rPr>
        <w:t>»</w:t>
      </w:r>
      <w:r w:rsidR="00CA3C41" w:rsidRPr="00CA3C41">
        <w:rPr>
          <w:bCs/>
          <w:lang w:val="kk-KZ"/>
        </w:rPr>
        <w:t xml:space="preserve"> </w:t>
      </w:r>
      <w:r w:rsidR="00CA3C41">
        <w:rPr>
          <w:bCs/>
          <w:lang w:val="kk-KZ"/>
        </w:rPr>
        <w:t xml:space="preserve">басқарушы </w:t>
      </w:r>
      <w:proofErr w:type="spellStart"/>
      <w:r w:rsidR="00CA3C41">
        <w:rPr>
          <w:bCs/>
          <w:lang w:val="kk-KZ"/>
        </w:rPr>
        <w:t>холдингтер</w:t>
      </w:r>
      <w:r w:rsidR="00545C73">
        <w:rPr>
          <w:bCs/>
          <w:lang w:val="kk-KZ"/>
        </w:rPr>
        <w:t>ды</w:t>
      </w:r>
      <w:proofErr w:type="spellEnd"/>
      <w:r w:rsidR="00CA3C41">
        <w:rPr>
          <w:bCs/>
          <w:lang w:val="kk-KZ"/>
        </w:rPr>
        <w:t xml:space="preserve"> </w:t>
      </w:r>
      <w:r w:rsidR="00A478E0">
        <w:rPr>
          <w:bCs/>
          <w:lang w:val="kk-KZ"/>
        </w:rPr>
        <w:t>атап өтуге болады</w:t>
      </w:r>
      <w:r w:rsidR="00CA3C41">
        <w:rPr>
          <w:bCs/>
          <w:lang w:val="kk-KZ"/>
        </w:rPr>
        <w:t>.</w:t>
      </w:r>
    </w:p>
    <w:p w14:paraId="171146E5" w14:textId="5FB61AEC" w:rsidR="00D31DA9" w:rsidRDefault="00FA0710" w:rsidP="00013F7F">
      <w:pPr>
        <w:ind w:right="141" w:firstLine="567"/>
        <w:jc w:val="both"/>
        <w:rPr>
          <w:lang w:val="kk-KZ"/>
        </w:rPr>
      </w:pPr>
      <w:r w:rsidRPr="00FA0710">
        <w:rPr>
          <w:lang w:val="kk-KZ"/>
        </w:rPr>
        <w:t>Ауыл шаруашылығын</w:t>
      </w:r>
      <w:r w:rsidR="00AD7AD4">
        <w:rPr>
          <w:lang w:val="kk-KZ"/>
        </w:rPr>
        <w:t>дағы инвестициялық белсенділікті негізінен мемлекет</w:t>
      </w:r>
      <w:r w:rsidR="00A478E0">
        <w:rPr>
          <w:lang w:val="kk-KZ"/>
        </w:rPr>
        <w:t>тің</w:t>
      </w:r>
      <w:r w:rsidR="000E1A98">
        <w:rPr>
          <w:lang w:val="kk-KZ"/>
        </w:rPr>
        <w:t xml:space="preserve"> </w:t>
      </w:r>
      <w:r w:rsidR="00A478E0">
        <w:rPr>
          <w:lang w:val="kk-KZ"/>
        </w:rPr>
        <w:t xml:space="preserve"> қолдауымен </w:t>
      </w:r>
      <w:r w:rsidR="000E1A98">
        <w:rPr>
          <w:lang w:val="kk-KZ"/>
        </w:rPr>
        <w:t xml:space="preserve"> </w:t>
      </w:r>
      <w:r w:rsidR="00A478E0">
        <w:rPr>
          <w:lang w:val="kk-KZ"/>
        </w:rPr>
        <w:t>жүзеге асады</w:t>
      </w:r>
      <w:r w:rsidR="00AD7AD4">
        <w:rPr>
          <w:lang w:val="kk-KZ"/>
        </w:rPr>
        <w:t xml:space="preserve">. Инвестицияның уақытылы және үздіксіз түсуі ауыл </w:t>
      </w:r>
      <w:r w:rsidR="000E1A98">
        <w:rPr>
          <w:lang w:val="kk-KZ"/>
        </w:rPr>
        <w:t xml:space="preserve"> </w:t>
      </w:r>
      <w:r w:rsidR="00AD7AD4">
        <w:rPr>
          <w:lang w:val="kk-KZ"/>
        </w:rPr>
        <w:t xml:space="preserve">шаруашылығы </w:t>
      </w:r>
      <w:r w:rsidR="000E1A98">
        <w:rPr>
          <w:lang w:val="kk-KZ"/>
        </w:rPr>
        <w:t xml:space="preserve"> </w:t>
      </w:r>
      <w:r w:rsidR="00AD7AD4">
        <w:rPr>
          <w:lang w:val="kk-KZ"/>
        </w:rPr>
        <w:t xml:space="preserve">өндірісін </w:t>
      </w:r>
      <w:r w:rsidR="00B91D8A">
        <w:rPr>
          <w:lang w:val="kk-KZ"/>
        </w:rPr>
        <w:t xml:space="preserve"> </w:t>
      </w:r>
      <w:r w:rsidR="00AD7AD4">
        <w:rPr>
          <w:lang w:val="kk-KZ"/>
        </w:rPr>
        <w:t>дамытудың</w:t>
      </w:r>
      <w:r w:rsidR="000E1A98">
        <w:rPr>
          <w:lang w:val="kk-KZ"/>
        </w:rPr>
        <w:t xml:space="preserve"> </w:t>
      </w:r>
      <w:r w:rsidR="00AD7AD4">
        <w:rPr>
          <w:lang w:val="kk-KZ"/>
        </w:rPr>
        <w:t xml:space="preserve"> қажетті</w:t>
      </w:r>
      <w:r w:rsidR="000E1A98">
        <w:rPr>
          <w:lang w:val="kk-KZ"/>
        </w:rPr>
        <w:t xml:space="preserve"> </w:t>
      </w:r>
      <w:r w:rsidR="00AD7AD4">
        <w:rPr>
          <w:lang w:val="kk-KZ"/>
        </w:rPr>
        <w:t xml:space="preserve"> шарттарының бірі</w:t>
      </w:r>
      <w:r w:rsidR="000E1A98">
        <w:rPr>
          <w:lang w:val="kk-KZ"/>
        </w:rPr>
        <w:t xml:space="preserve"> </w:t>
      </w:r>
      <w:r w:rsidR="00AD7AD4">
        <w:rPr>
          <w:lang w:val="kk-KZ"/>
        </w:rPr>
        <w:t xml:space="preserve"> болып табылады</w:t>
      </w:r>
      <w:r w:rsidR="00A478E0">
        <w:rPr>
          <w:lang w:val="kk-KZ"/>
        </w:rPr>
        <w:t xml:space="preserve">. Осыған </w:t>
      </w:r>
      <w:r w:rsidR="000E1A98">
        <w:rPr>
          <w:lang w:val="kk-KZ"/>
        </w:rPr>
        <w:t xml:space="preserve"> </w:t>
      </w:r>
      <w:r w:rsidR="00A478E0">
        <w:rPr>
          <w:lang w:val="kk-KZ"/>
        </w:rPr>
        <w:t xml:space="preserve">байланысты «ауыл шаруашылығына төмен кіріс және осы </w:t>
      </w:r>
      <w:r w:rsidR="005B1B16">
        <w:rPr>
          <w:lang w:val="kk-KZ"/>
        </w:rPr>
        <w:t xml:space="preserve">төмен </w:t>
      </w:r>
      <w:r w:rsidR="000E1A98">
        <w:rPr>
          <w:lang w:val="kk-KZ"/>
        </w:rPr>
        <w:t xml:space="preserve"> </w:t>
      </w:r>
      <w:r w:rsidR="005B1B16">
        <w:rPr>
          <w:lang w:val="kk-KZ"/>
        </w:rPr>
        <w:t>кірісті</w:t>
      </w:r>
      <w:r w:rsidR="00A478E0">
        <w:rPr>
          <w:lang w:val="kk-KZ"/>
        </w:rPr>
        <w:t xml:space="preserve"> </w:t>
      </w:r>
      <w:r w:rsidR="005B1B16">
        <w:rPr>
          <w:lang w:val="kk-KZ"/>
        </w:rPr>
        <w:t xml:space="preserve">ескере </w:t>
      </w:r>
      <w:r w:rsidR="000E1A98">
        <w:rPr>
          <w:lang w:val="kk-KZ"/>
        </w:rPr>
        <w:t xml:space="preserve"> </w:t>
      </w:r>
      <w:r w:rsidR="005B1B16">
        <w:rPr>
          <w:lang w:val="kk-KZ"/>
        </w:rPr>
        <w:t xml:space="preserve">отырып </w:t>
      </w:r>
      <w:r w:rsidR="000E1A98">
        <w:rPr>
          <w:lang w:val="kk-KZ"/>
        </w:rPr>
        <w:t xml:space="preserve"> </w:t>
      </w:r>
      <w:r w:rsidR="005B1B16">
        <w:rPr>
          <w:lang w:val="kk-KZ"/>
        </w:rPr>
        <w:t xml:space="preserve">капиталды </w:t>
      </w:r>
      <w:r w:rsidR="005B1B16">
        <w:rPr>
          <w:lang w:val="kk-KZ"/>
        </w:rPr>
        <w:lastRenderedPageBreak/>
        <w:t>тартуд</w:t>
      </w:r>
      <w:r w:rsidR="00B91D8A">
        <w:rPr>
          <w:lang w:val="kk-KZ"/>
        </w:rPr>
        <w:t>ы»</w:t>
      </w:r>
      <w:r w:rsidR="000E1A98">
        <w:rPr>
          <w:lang w:val="kk-KZ"/>
        </w:rPr>
        <w:t xml:space="preserve"> </w:t>
      </w:r>
      <w:r w:rsidR="00B91D8A">
        <w:rPr>
          <w:lang w:val="kk-KZ"/>
        </w:rPr>
        <w:t xml:space="preserve"> көрс</w:t>
      </w:r>
      <w:r w:rsidR="00013F7F">
        <w:rPr>
          <w:lang w:val="kk-KZ"/>
        </w:rPr>
        <w:t>е</w:t>
      </w:r>
      <w:r w:rsidR="00B91D8A">
        <w:rPr>
          <w:lang w:val="kk-KZ"/>
        </w:rPr>
        <w:t xml:space="preserve">теді. </w:t>
      </w:r>
      <w:r w:rsidR="00B91D8A" w:rsidRPr="00B91D8A">
        <w:rPr>
          <w:lang w:val="kk-KZ"/>
        </w:rPr>
        <w:t xml:space="preserve">2018-2022 </w:t>
      </w:r>
      <w:r w:rsidR="00B91D8A">
        <w:rPr>
          <w:lang w:val="kk-KZ"/>
        </w:rPr>
        <w:t xml:space="preserve">жылдар аралығындағы </w:t>
      </w:r>
      <w:r w:rsidR="00AA711C">
        <w:rPr>
          <w:lang w:val="kk-KZ"/>
        </w:rPr>
        <w:t>Қазақстан</w:t>
      </w:r>
      <w:r w:rsidR="007C3FB9">
        <w:rPr>
          <w:lang w:val="kk-KZ"/>
        </w:rPr>
        <w:t xml:space="preserve"> </w:t>
      </w:r>
      <w:r w:rsidR="00B91D8A">
        <w:rPr>
          <w:lang w:val="kk-KZ"/>
        </w:rPr>
        <w:t>Р</w:t>
      </w:r>
      <w:r w:rsidR="007C3FB9">
        <w:rPr>
          <w:lang w:val="kk-KZ"/>
        </w:rPr>
        <w:t>еспубликасының</w:t>
      </w:r>
      <w:r w:rsidR="00B91D8A">
        <w:rPr>
          <w:lang w:val="kk-KZ"/>
        </w:rPr>
        <w:t xml:space="preserve"> ауыл шаруашылығының негізгі капита</w:t>
      </w:r>
      <w:r w:rsidR="00791E03">
        <w:rPr>
          <w:lang w:val="kk-KZ"/>
        </w:rPr>
        <w:t>л</w:t>
      </w:r>
      <w:r w:rsidR="00B91D8A">
        <w:rPr>
          <w:lang w:val="kk-KZ"/>
        </w:rPr>
        <w:t>ына</w:t>
      </w:r>
      <w:r w:rsidR="00791E03">
        <w:rPr>
          <w:lang w:val="kk-KZ"/>
        </w:rPr>
        <w:t xml:space="preserve"> </w:t>
      </w:r>
      <w:r w:rsidR="000E1A98">
        <w:rPr>
          <w:lang w:val="kk-KZ"/>
        </w:rPr>
        <w:t xml:space="preserve"> </w:t>
      </w:r>
      <w:r w:rsidR="00791E03">
        <w:rPr>
          <w:lang w:val="kk-KZ"/>
        </w:rPr>
        <w:t>салынған</w:t>
      </w:r>
      <w:r w:rsidR="00B91D8A">
        <w:rPr>
          <w:lang w:val="kk-KZ"/>
        </w:rPr>
        <w:t xml:space="preserve"> инвестициялары ұсынылған</w:t>
      </w:r>
      <w:r w:rsidR="008E304C">
        <w:rPr>
          <w:lang w:val="kk-KZ"/>
        </w:rPr>
        <w:t xml:space="preserve"> </w:t>
      </w:r>
      <w:r w:rsidR="008E304C" w:rsidRPr="008E304C">
        <w:rPr>
          <w:lang w:val="kk-KZ"/>
        </w:rPr>
        <w:t>(</w:t>
      </w:r>
      <w:r w:rsidR="00B32828" w:rsidRPr="00B32828">
        <w:rPr>
          <w:lang w:val="kk-KZ"/>
        </w:rPr>
        <w:t>10</w:t>
      </w:r>
      <w:r w:rsidR="00390EB5" w:rsidRPr="00390EB5">
        <w:rPr>
          <w:lang w:val="kk-KZ"/>
        </w:rPr>
        <w:t xml:space="preserve"> </w:t>
      </w:r>
      <w:r w:rsidR="008E304C">
        <w:rPr>
          <w:lang w:val="kk-KZ"/>
        </w:rPr>
        <w:t>сурет)</w:t>
      </w:r>
      <w:r w:rsidR="00791E03">
        <w:rPr>
          <w:lang w:val="kk-KZ"/>
        </w:rPr>
        <w:t>.</w:t>
      </w:r>
    </w:p>
    <w:p w14:paraId="77902D56" w14:textId="71282510" w:rsidR="00791E03" w:rsidRDefault="00791E03" w:rsidP="002C4B97">
      <w:pPr>
        <w:ind w:firstLine="567"/>
        <w:jc w:val="both"/>
        <w:rPr>
          <w:lang w:val="kk-KZ"/>
        </w:rPr>
      </w:pPr>
    </w:p>
    <w:p w14:paraId="205C9D76" w14:textId="2CE37074" w:rsidR="00791E03" w:rsidRDefault="00AA711C" w:rsidP="00D91F7B">
      <w:pPr>
        <w:jc w:val="both"/>
        <w:rPr>
          <w:lang w:val="kk-KZ"/>
        </w:rPr>
      </w:pPr>
      <w:r>
        <w:rPr>
          <w:noProof/>
          <w:lang w:val="kk-KZ"/>
        </w:rPr>
        <w:drawing>
          <wp:inline distT="0" distB="0" distL="0" distR="0" wp14:anchorId="2C5DD37B" wp14:editId="693649CC">
            <wp:extent cx="5981700" cy="3234055"/>
            <wp:effectExtent l="0" t="0" r="0" b="4445"/>
            <wp:docPr id="14" name="Рисунок 14" descr="Изображение выглядит как снимок экрана, текст,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снимок экрана, текст, линия, График&#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884" cy="3250374"/>
                    </a:xfrm>
                    <a:prstGeom prst="rect">
                      <a:avLst/>
                    </a:prstGeom>
                  </pic:spPr>
                </pic:pic>
              </a:graphicData>
            </a:graphic>
          </wp:inline>
        </w:drawing>
      </w:r>
    </w:p>
    <w:p w14:paraId="6574E7F0" w14:textId="198ED38C" w:rsidR="00791E03" w:rsidRDefault="00791E03" w:rsidP="002C4B97">
      <w:pPr>
        <w:ind w:firstLine="567"/>
        <w:jc w:val="both"/>
        <w:rPr>
          <w:lang w:val="kk-KZ"/>
        </w:rPr>
      </w:pPr>
    </w:p>
    <w:p w14:paraId="63900346" w14:textId="77777777" w:rsidR="007C5123" w:rsidRDefault="00D91F7B" w:rsidP="00013F7F">
      <w:pPr>
        <w:ind w:right="141" w:firstLine="567"/>
        <w:jc w:val="center"/>
        <w:rPr>
          <w:lang w:val="kk-KZ"/>
        </w:rPr>
      </w:pPr>
      <w:r>
        <w:rPr>
          <w:lang w:val="kk-KZ"/>
        </w:rPr>
        <w:t>Сурет</w:t>
      </w:r>
      <w:r w:rsidR="008E304C">
        <w:rPr>
          <w:lang w:val="kk-KZ"/>
        </w:rPr>
        <w:t xml:space="preserve"> </w:t>
      </w:r>
      <w:r>
        <w:rPr>
          <w:lang w:val="kk-KZ"/>
        </w:rPr>
        <w:t>–</w:t>
      </w:r>
      <w:r w:rsidR="00390EB5" w:rsidRPr="00390EB5">
        <w:rPr>
          <w:lang w:val="kk-KZ"/>
        </w:rPr>
        <w:t xml:space="preserve"> </w:t>
      </w:r>
      <w:r w:rsidR="00B32828" w:rsidRPr="00B32828">
        <w:rPr>
          <w:lang w:val="kk-KZ"/>
        </w:rPr>
        <w:t>10</w:t>
      </w:r>
      <w:r>
        <w:rPr>
          <w:lang w:val="kk-KZ"/>
        </w:rPr>
        <w:t xml:space="preserve"> </w:t>
      </w:r>
      <w:r w:rsidR="00390EB5" w:rsidRPr="00390EB5">
        <w:rPr>
          <w:lang w:val="kk-KZ"/>
        </w:rPr>
        <w:t xml:space="preserve"> </w:t>
      </w:r>
      <w:r w:rsidR="00FF2320" w:rsidRPr="00FF2320">
        <w:rPr>
          <w:lang w:val="kk-KZ"/>
        </w:rPr>
        <w:t xml:space="preserve">2018-2022 </w:t>
      </w:r>
      <w:r w:rsidR="00FF2320">
        <w:rPr>
          <w:lang w:val="kk-KZ"/>
        </w:rPr>
        <w:t>жылдар аралығында</w:t>
      </w:r>
      <w:r w:rsidR="007C5123">
        <w:rPr>
          <w:lang w:val="kk-KZ"/>
        </w:rPr>
        <w:t>ғы</w:t>
      </w:r>
      <w:r w:rsidR="00FF2320">
        <w:rPr>
          <w:lang w:val="kk-KZ"/>
        </w:rPr>
        <w:t xml:space="preserve"> Қ</w:t>
      </w:r>
      <w:r w:rsidR="007C5123">
        <w:rPr>
          <w:lang w:val="kk-KZ"/>
        </w:rPr>
        <w:t>Р</w:t>
      </w:r>
      <w:r w:rsidR="007C5123" w:rsidRPr="007C5123">
        <w:rPr>
          <w:lang w:val="kk-KZ"/>
        </w:rPr>
        <w:t>-</w:t>
      </w:r>
      <w:r w:rsidR="007C5123">
        <w:rPr>
          <w:lang w:val="kk-KZ"/>
        </w:rPr>
        <w:t>ның ауыл шаруашылығының негізгі капиталына салынған инвестиция көлемі,</w:t>
      </w:r>
    </w:p>
    <w:p w14:paraId="0A0FEFD5" w14:textId="16F22C09" w:rsidR="007C5123" w:rsidRDefault="007C5123" w:rsidP="00013F7F">
      <w:pPr>
        <w:ind w:right="141" w:firstLine="567"/>
        <w:jc w:val="center"/>
        <w:rPr>
          <w:lang w:val="kk-KZ"/>
        </w:rPr>
      </w:pPr>
      <w:proofErr w:type="spellStart"/>
      <w:r>
        <w:rPr>
          <w:lang w:val="kk-KZ"/>
        </w:rPr>
        <w:t>млрд</w:t>
      </w:r>
      <w:proofErr w:type="spellEnd"/>
      <w:r>
        <w:rPr>
          <w:lang w:val="kk-KZ"/>
        </w:rPr>
        <w:t xml:space="preserve"> теңге</w:t>
      </w:r>
    </w:p>
    <w:p w14:paraId="7D5730E4" w14:textId="1C4281A8" w:rsidR="00AA711C" w:rsidRDefault="00AA711C" w:rsidP="002C4B97">
      <w:pPr>
        <w:ind w:firstLine="567"/>
        <w:jc w:val="both"/>
        <w:rPr>
          <w:lang w:val="kk-KZ"/>
        </w:rPr>
      </w:pPr>
    </w:p>
    <w:p w14:paraId="6C8280D8" w14:textId="078DD293" w:rsidR="00C34E72" w:rsidRPr="00E9597A" w:rsidRDefault="00D91F7B" w:rsidP="00013F7F">
      <w:pPr>
        <w:ind w:right="141" w:firstLine="567"/>
        <w:jc w:val="both"/>
        <w:rPr>
          <w:lang w:val="kk-KZ"/>
        </w:rPr>
      </w:pPr>
      <w:r>
        <w:rPr>
          <w:lang w:val="kk-KZ"/>
        </w:rPr>
        <w:t xml:space="preserve">Ескерту </w:t>
      </w:r>
      <w:r w:rsidRPr="00D91F7B">
        <w:rPr>
          <w:lang w:val="kk-KZ"/>
        </w:rPr>
        <w:t>–</w:t>
      </w:r>
      <w:r>
        <w:rPr>
          <w:lang w:val="kk-KZ"/>
        </w:rPr>
        <w:t xml:space="preserve"> </w:t>
      </w:r>
      <w:r w:rsidRPr="00D91F7B">
        <w:rPr>
          <w:lang w:val="kk-KZ"/>
        </w:rPr>
        <w:t>[</w:t>
      </w:r>
      <w:r w:rsidR="00621E9D" w:rsidRPr="00CA6CFB">
        <w:rPr>
          <w:lang w:val="kk-KZ"/>
        </w:rPr>
        <w:t>7</w:t>
      </w:r>
      <w:r w:rsidR="009E72CE" w:rsidRPr="009E72CE">
        <w:rPr>
          <w:lang w:val="kk-KZ"/>
        </w:rPr>
        <w:t>9</w:t>
      </w:r>
      <w:r w:rsidRPr="00D91F7B">
        <w:rPr>
          <w:lang w:val="kk-KZ"/>
        </w:rPr>
        <w:t>]</w:t>
      </w:r>
      <w:r w:rsidR="008E304C">
        <w:rPr>
          <w:lang w:val="kk-KZ"/>
        </w:rPr>
        <w:t xml:space="preserve"> </w:t>
      </w:r>
      <w:r w:rsidR="00C34E72">
        <w:rPr>
          <w:lang w:val="kk-KZ"/>
        </w:rPr>
        <w:t>ҚР Стратегиялық жоспарлау және реформалар агенттігінің Ұлттық статистика бюросы деректері негізінде автормен құрастырылған</w:t>
      </w:r>
    </w:p>
    <w:p w14:paraId="149F6669" w14:textId="422888A3" w:rsidR="00AA711C" w:rsidRDefault="00AA711C" w:rsidP="002C4B97">
      <w:pPr>
        <w:ind w:firstLine="567"/>
        <w:jc w:val="both"/>
        <w:rPr>
          <w:lang w:val="kk-KZ"/>
        </w:rPr>
      </w:pPr>
    </w:p>
    <w:p w14:paraId="0C3665A0" w14:textId="080C0673" w:rsidR="00D31DA9" w:rsidRDefault="00FF4E34" w:rsidP="00013F7F">
      <w:pPr>
        <w:ind w:right="141" w:firstLine="567"/>
        <w:jc w:val="both"/>
        <w:rPr>
          <w:lang w:val="kk-KZ"/>
        </w:rPr>
      </w:pPr>
      <w:r w:rsidRPr="00FF4E34">
        <w:rPr>
          <w:lang w:val="kk-KZ"/>
        </w:rPr>
        <w:t>10-</w:t>
      </w:r>
      <w:r>
        <w:rPr>
          <w:lang w:val="kk-KZ"/>
        </w:rPr>
        <w:t>суреттен көр</w:t>
      </w:r>
      <w:r w:rsidR="00F40FFB">
        <w:rPr>
          <w:lang w:val="kk-KZ"/>
        </w:rPr>
        <w:t xml:space="preserve">іп отырғанымыздай, </w:t>
      </w:r>
      <w:r w:rsidR="008A1F45">
        <w:rPr>
          <w:lang w:val="kk-KZ"/>
        </w:rPr>
        <w:t>2</w:t>
      </w:r>
      <w:r w:rsidR="008A1F45" w:rsidRPr="008A1F45">
        <w:rPr>
          <w:lang w:val="kk-KZ"/>
        </w:rPr>
        <w:t xml:space="preserve">022 </w:t>
      </w:r>
      <w:r w:rsidR="008A1F45">
        <w:rPr>
          <w:lang w:val="kk-KZ"/>
        </w:rPr>
        <w:t>жылы Қазақстан Республикасының</w:t>
      </w:r>
      <w:r w:rsidR="00F40FFB">
        <w:rPr>
          <w:lang w:val="kk-KZ"/>
        </w:rPr>
        <w:t xml:space="preserve"> </w:t>
      </w:r>
      <w:r w:rsidR="008A1F45">
        <w:rPr>
          <w:lang w:val="kk-KZ"/>
        </w:rPr>
        <w:t xml:space="preserve"> ауыл</w:t>
      </w:r>
      <w:r w:rsidR="00F40FFB">
        <w:rPr>
          <w:lang w:val="kk-KZ"/>
        </w:rPr>
        <w:t xml:space="preserve"> </w:t>
      </w:r>
      <w:r w:rsidR="008A1F45">
        <w:rPr>
          <w:lang w:val="kk-KZ"/>
        </w:rPr>
        <w:t xml:space="preserve"> шаруашылығы</w:t>
      </w:r>
      <w:r w:rsidR="00F40FFB">
        <w:rPr>
          <w:lang w:val="kk-KZ"/>
        </w:rPr>
        <w:t>ның</w:t>
      </w:r>
      <w:r w:rsidR="008A1F45">
        <w:rPr>
          <w:lang w:val="kk-KZ"/>
        </w:rPr>
        <w:t xml:space="preserve"> </w:t>
      </w:r>
      <w:r w:rsidR="00F40FFB">
        <w:rPr>
          <w:lang w:val="kk-KZ"/>
        </w:rPr>
        <w:t xml:space="preserve"> </w:t>
      </w:r>
      <w:r w:rsidR="00590363">
        <w:rPr>
          <w:lang w:val="kk-KZ"/>
        </w:rPr>
        <w:t>инвестиция</w:t>
      </w:r>
      <w:r w:rsidR="00F40FFB">
        <w:rPr>
          <w:lang w:val="kk-KZ"/>
        </w:rPr>
        <w:t xml:space="preserve"> көлемі </w:t>
      </w:r>
      <w:r w:rsidR="00590363">
        <w:rPr>
          <w:lang w:val="kk-KZ"/>
        </w:rPr>
        <w:t xml:space="preserve"> 2</w:t>
      </w:r>
      <w:r w:rsidR="00590363" w:rsidRPr="00590363">
        <w:rPr>
          <w:lang w:val="kk-KZ"/>
        </w:rPr>
        <w:t>018</w:t>
      </w:r>
      <w:r w:rsidR="00F40FFB">
        <w:rPr>
          <w:lang w:val="kk-KZ"/>
        </w:rPr>
        <w:t xml:space="preserve"> </w:t>
      </w:r>
      <w:r w:rsidR="00590363">
        <w:rPr>
          <w:lang w:val="kk-KZ"/>
        </w:rPr>
        <w:t xml:space="preserve"> жылмен салыстырғанда </w:t>
      </w:r>
      <w:r w:rsidR="00590363" w:rsidRPr="00590363">
        <w:rPr>
          <w:lang w:val="kk-KZ"/>
        </w:rPr>
        <w:t xml:space="preserve">457,9 </w:t>
      </w:r>
      <w:proofErr w:type="spellStart"/>
      <w:r w:rsidR="00590363">
        <w:rPr>
          <w:lang w:val="kk-KZ"/>
        </w:rPr>
        <w:t>млрд</w:t>
      </w:r>
      <w:proofErr w:type="spellEnd"/>
      <w:r w:rsidR="00590363">
        <w:rPr>
          <w:lang w:val="kk-KZ"/>
        </w:rPr>
        <w:t xml:space="preserve"> теңгеге ұлғайды. 2</w:t>
      </w:r>
      <w:r w:rsidR="00590363" w:rsidRPr="00590363">
        <w:rPr>
          <w:lang w:val="kk-KZ"/>
        </w:rPr>
        <w:t xml:space="preserve">022 </w:t>
      </w:r>
      <w:r w:rsidR="00590363">
        <w:rPr>
          <w:lang w:val="kk-KZ"/>
        </w:rPr>
        <w:t>жылы ауыл шаруашылығын</w:t>
      </w:r>
      <w:r w:rsidR="00F40FFB">
        <w:rPr>
          <w:lang w:val="kk-KZ"/>
        </w:rPr>
        <w:t xml:space="preserve">ың </w:t>
      </w:r>
      <w:r w:rsidR="00590363">
        <w:rPr>
          <w:lang w:val="kk-KZ"/>
        </w:rPr>
        <w:t xml:space="preserve"> </w:t>
      </w:r>
      <w:r w:rsidR="00F40FFB">
        <w:rPr>
          <w:lang w:val="kk-KZ"/>
        </w:rPr>
        <w:t xml:space="preserve">негізгі  капиталына  </w:t>
      </w:r>
      <w:r w:rsidR="00E12C14">
        <w:rPr>
          <w:lang w:val="kk-KZ"/>
        </w:rPr>
        <w:t>берілген</w:t>
      </w:r>
      <w:r w:rsidR="00F40FFB">
        <w:rPr>
          <w:lang w:val="kk-KZ"/>
        </w:rPr>
        <w:t xml:space="preserve">  инвестиция</w:t>
      </w:r>
      <w:r w:rsidR="00E12C14">
        <w:rPr>
          <w:lang w:val="kk-KZ"/>
        </w:rPr>
        <w:t>ның</w:t>
      </w:r>
      <w:r w:rsidR="00F40FFB">
        <w:rPr>
          <w:lang w:val="kk-KZ"/>
        </w:rPr>
        <w:t xml:space="preserve">  көлемі </w:t>
      </w:r>
      <w:r w:rsidR="00590363">
        <w:rPr>
          <w:lang w:val="kk-KZ"/>
        </w:rPr>
        <w:t xml:space="preserve"> </w:t>
      </w:r>
      <w:r w:rsidR="00590363" w:rsidRPr="00163C76">
        <w:rPr>
          <w:lang w:val="kk-KZ"/>
        </w:rPr>
        <w:t>853,</w:t>
      </w:r>
      <w:r w:rsidR="00163C76" w:rsidRPr="00163C76">
        <w:rPr>
          <w:lang w:val="kk-KZ"/>
        </w:rPr>
        <w:t xml:space="preserve">5 </w:t>
      </w:r>
      <w:proofErr w:type="spellStart"/>
      <w:r w:rsidR="00163C76">
        <w:rPr>
          <w:lang w:val="kk-KZ"/>
        </w:rPr>
        <w:t>млрд</w:t>
      </w:r>
      <w:proofErr w:type="spellEnd"/>
      <w:r w:rsidR="00163C76">
        <w:rPr>
          <w:lang w:val="kk-KZ"/>
        </w:rPr>
        <w:t xml:space="preserve"> теңгені </w:t>
      </w:r>
      <w:r w:rsidR="00713DED">
        <w:rPr>
          <w:lang w:val="kk-KZ"/>
        </w:rPr>
        <w:t>көрсетті</w:t>
      </w:r>
      <w:r w:rsidR="00163C76">
        <w:rPr>
          <w:lang w:val="kk-KZ"/>
        </w:rPr>
        <w:t>, бұл 2</w:t>
      </w:r>
      <w:r w:rsidR="00163C76" w:rsidRPr="00163C76">
        <w:rPr>
          <w:lang w:val="kk-KZ"/>
        </w:rPr>
        <w:t xml:space="preserve">021 </w:t>
      </w:r>
      <w:r w:rsidR="00163C76">
        <w:rPr>
          <w:lang w:val="kk-KZ"/>
        </w:rPr>
        <w:t xml:space="preserve">жылдан </w:t>
      </w:r>
      <w:r w:rsidR="00163C76" w:rsidRPr="00163C76">
        <w:rPr>
          <w:lang w:val="kk-KZ"/>
        </w:rPr>
        <w:t>6,7</w:t>
      </w:r>
      <w:r w:rsidR="00713DED">
        <w:rPr>
          <w:lang w:val="kk-KZ"/>
        </w:rPr>
        <w:t xml:space="preserve"> </w:t>
      </w:r>
      <w:r w:rsidR="00163C76" w:rsidRPr="00163C76">
        <w:rPr>
          <w:lang w:val="kk-KZ"/>
        </w:rPr>
        <w:t>%-ғ</w:t>
      </w:r>
      <w:r w:rsidR="00163C76">
        <w:rPr>
          <w:lang w:val="kk-KZ"/>
        </w:rPr>
        <w:t xml:space="preserve">а </w:t>
      </w:r>
      <w:r w:rsidR="00804DB2">
        <w:rPr>
          <w:lang w:val="kk-KZ"/>
        </w:rPr>
        <w:t>жоғары</w:t>
      </w:r>
      <w:r w:rsidR="00163C76">
        <w:rPr>
          <w:lang w:val="kk-KZ"/>
        </w:rPr>
        <w:t>.</w:t>
      </w:r>
      <w:r w:rsidR="00203BF7">
        <w:rPr>
          <w:lang w:val="kk-KZ"/>
        </w:rPr>
        <w:t xml:space="preserve"> </w:t>
      </w:r>
      <w:r w:rsidR="00B06E77">
        <w:rPr>
          <w:lang w:val="kk-KZ"/>
        </w:rPr>
        <w:t>И</w:t>
      </w:r>
      <w:r w:rsidR="00163C76">
        <w:rPr>
          <w:lang w:val="kk-KZ"/>
        </w:rPr>
        <w:t>нвестиция</w:t>
      </w:r>
      <w:r w:rsidR="00B06E77">
        <w:rPr>
          <w:lang w:val="kk-KZ"/>
        </w:rPr>
        <w:t>н</w:t>
      </w:r>
      <w:r w:rsidR="00163C76">
        <w:rPr>
          <w:lang w:val="kk-KZ"/>
        </w:rPr>
        <w:t>ың жалпы көлемінде өсімдік шаруашылығына (бір немесе екі жылдық дақылдарды өсіруге</w:t>
      </w:r>
      <w:r w:rsidR="00163C76" w:rsidRPr="00163C76">
        <w:rPr>
          <w:lang w:val="kk-KZ"/>
        </w:rPr>
        <w:t>)</w:t>
      </w:r>
      <w:r w:rsidR="00163C76">
        <w:rPr>
          <w:lang w:val="kk-KZ"/>
        </w:rPr>
        <w:t xml:space="preserve"> </w:t>
      </w:r>
      <w:r w:rsidR="00D65CFB" w:rsidRPr="00D65CFB">
        <w:rPr>
          <w:lang w:val="kk-KZ"/>
        </w:rPr>
        <w:t>60,2</w:t>
      </w:r>
      <w:r w:rsidR="00D65CFB">
        <w:rPr>
          <w:lang w:val="kk-KZ"/>
        </w:rPr>
        <w:t>%</w:t>
      </w:r>
      <w:r w:rsidR="00B06E77">
        <w:rPr>
          <w:lang w:val="kk-KZ"/>
        </w:rPr>
        <w:t>-ы</w:t>
      </w:r>
      <w:r w:rsidR="00D65CFB" w:rsidRPr="00D65CFB">
        <w:rPr>
          <w:lang w:val="kk-KZ"/>
        </w:rPr>
        <w:t xml:space="preserve"> </w:t>
      </w:r>
      <w:r w:rsidR="00D65CFB">
        <w:rPr>
          <w:lang w:val="kk-KZ"/>
        </w:rPr>
        <w:t xml:space="preserve">және мал шаруашылығына </w:t>
      </w:r>
      <w:r w:rsidR="00D65CFB" w:rsidRPr="00D65CFB">
        <w:rPr>
          <w:lang w:val="kk-KZ"/>
        </w:rPr>
        <w:t>26,2%</w:t>
      </w:r>
      <w:r w:rsidR="00B06E77" w:rsidRPr="00B06E77">
        <w:rPr>
          <w:lang w:val="kk-KZ"/>
        </w:rPr>
        <w:t>-ы</w:t>
      </w:r>
      <w:r w:rsidR="00D65CFB" w:rsidRPr="00D65CFB">
        <w:rPr>
          <w:lang w:val="kk-KZ"/>
        </w:rPr>
        <w:t xml:space="preserve"> к</w:t>
      </w:r>
      <w:r w:rsidR="00D65CFB">
        <w:rPr>
          <w:lang w:val="kk-KZ"/>
        </w:rPr>
        <w:t xml:space="preserve">еледі. </w:t>
      </w:r>
      <w:r w:rsidR="000D38F8">
        <w:rPr>
          <w:lang w:val="kk-KZ"/>
        </w:rPr>
        <w:t xml:space="preserve">Негізгі астық </w:t>
      </w:r>
      <w:r w:rsidR="005037E3" w:rsidRPr="005037E3">
        <w:rPr>
          <w:lang w:val="kk-KZ"/>
        </w:rPr>
        <w:t xml:space="preserve"> </w:t>
      </w:r>
      <w:r w:rsidR="00AA361A">
        <w:rPr>
          <w:lang w:val="kk-KZ"/>
        </w:rPr>
        <w:t>өндірісінің</w:t>
      </w:r>
      <w:r w:rsidR="005037E3" w:rsidRPr="005037E3">
        <w:rPr>
          <w:lang w:val="kk-KZ"/>
        </w:rPr>
        <w:t xml:space="preserve"> </w:t>
      </w:r>
      <w:r w:rsidR="000D38F8">
        <w:rPr>
          <w:lang w:val="kk-KZ"/>
        </w:rPr>
        <w:t xml:space="preserve"> өңірлері</w:t>
      </w:r>
      <w:r w:rsidR="000D38F8" w:rsidRPr="000D38F8">
        <w:rPr>
          <w:lang w:val="kk-KZ"/>
        </w:rPr>
        <w:t xml:space="preserve"> </w:t>
      </w:r>
      <w:r w:rsidR="005037E3" w:rsidRPr="005037E3">
        <w:rPr>
          <w:lang w:val="kk-KZ"/>
        </w:rPr>
        <w:t xml:space="preserve"> </w:t>
      </w:r>
      <w:r w:rsidR="000D38F8">
        <w:rPr>
          <w:lang w:val="kk-KZ"/>
        </w:rPr>
        <w:t>бойынша</w:t>
      </w:r>
      <w:r w:rsidR="005037E3" w:rsidRPr="005037E3">
        <w:rPr>
          <w:lang w:val="kk-KZ"/>
        </w:rPr>
        <w:t xml:space="preserve"> </w:t>
      </w:r>
      <w:r w:rsidR="000D38F8">
        <w:rPr>
          <w:lang w:val="kk-KZ"/>
        </w:rPr>
        <w:t xml:space="preserve"> </w:t>
      </w:r>
      <w:r w:rsidR="00B06E77">
        <w:rPr>
          <w:lang w:val="kk-KZ"/>
        </w:rPr>
        <w:t>Қостанай,</w:t>
      </w:r>
      <w:r w:rsidR="000D38F8">
        <w:rPr>
          <w:lang w:val="kk-KZ"/>
        </w:rPr>
        <w:t xml:space="preserve"> </w:t>
      </w:r>
      <w:r w:rsidR="005037E3" w:rsidRPr="005037E3">
        <w:rPr>
          <w:lang w:val="kk-KZ"/>
        </w:rPr>
        <w:t xml:space="preserve"> </w:t>
      </w:r>
      <w:r w:rsidR="00B06E77">
        <w:rPr>
          <w:lang w:val="kk-KZ"/>
        </w:rPr>
        <w:t xml:space="preserve">Ақмола, </w:t>
      </w:r>
      <w:r w:rsidR="000D38F8">
        <w:rPr>
          <w:lang w:val="kk-KZ"/>
        </w:rPr>
        <w:t xml:space="preserve">және </w:t>
      </w:r>
      <w:r w:rsidR="005037E3" w:rsidRPr="005037E3">
        <w:rPr>
          <w:lang w:val="kk-KZ"/>
        </w:rPr>
        <w:t xml:space="preserve"> </w:t>
      </w:r>
      <w:r w:rsidR="000D38F8">
        <w:rPr>
          <w:lang w:val="kk-KZ"/>
        </w:rPr>
        <w:t xml:space="preserve">Солтүстік </w:t>
      </w:r>
      <w:r w:rsidR="00CA6CFB" w:rsidRPr="00CA6CFB">
        <w:rPr>
          <w:lang w:val="kk-KZ"/>
        </w:rPr>
        <w:t xml:space="preserve"> </w:t>
      </w:r>
      <w:r w:rsidR="00390EB5">
        <w:rPr>
          <w:lang w:val="kk-KZ"/>
        </w:rPr>
        <w:t xml:space="preserve">Қазақстан </w:t>
      </w:r>
      <w:r w:rsidR="000D38F8">
        <w:rPr>
          <w:lang w:val="kk-KZ"/>
        </w:rPr>
        <w:t xml:space="preserve"> 3</w:t>
      </w:r>
      <w:r w:rsidR="000D38F8" w:rsidRPr="000D38F8">
        <w:rPr>
          <w:lang w:val="kk-KZ"/>
        </w:rPr>
        <w:t>57,3</w:t>
      </w:r>
      <w:r w:rsidR="000D38F8">
        <w:rPr>
          <w:lang w:val="kk-KZ"/>
        </w:rPr>
        <w:t xml:space="preserve"> </w:t>
      </w:r>
      <w:proofErr w:type="spellStart"/>
      <w:r w:rsidR="000D38F8">
        <w:rPr>
          <w:lang w:val="kk-KZ"/>
        </w:rPr>
        <w:t>млрд</w:t>
      </w:r>
      <w:proofErr w:type="spellEnd"/>
      <w:r w:rsidR="00AA361A">
        <w:rPr>
          <w:lang w:val="kk-KZ"/>
        </w:rPr>
        <w:t xml:space="preserve"> </w:t>
      </w:r>
      <w:r w:rsidR="000D38F8">
        <w:rPr>
          <w:lang w:val="kk-KZ"/>
        </w:rPr>
        <w:t>теңге</w:t>
      </w:r>
      <w:r w:rsidR="009A5ADB">
        <w:rPr>
          <w:lang w:val="kk-KZ"/>
        </w:rPr>
        <w:t xml:space="preserve"> жұмсалды</w:t>
      </w:r>
      <w:r w:rsidR="000D38F8">
        <w:rPr>
          <w:lang w:val="kk-KZ"/>
        </w:rPr>
        <w:t xml:space="preserve">, бұл ауыл, орман және балық </w:t>
      </w:r>
      <w:r w:rsidR="00390EB5">
        <w:rPr>
          <w:lang w:val="kk-KZ"/>
        </w:rPr>
        <w:t xml:space="preserve"> </w:t>
      </w:r>
      <w:r w:rsidR="000D38F8">
        <w:rPr>
          <w:lang w:val="kk-KZ"/>
        </w:rPr>
        <w:t xml:space="preserve">шаруашылығына </w:t>
      </w:r>
      <w:r w:rsidR="00AA361A">
        <w:rPr>
          <w:lang w:val="kk-KZ"/>
        </w:rPr>
        <w:t>берілген</w:t>
      </w:r>
      <w:r w:rsidR="000D38F8">
        <w:rPr>
          <w:lang w:val="kk-KZ"/>
        </w:rPr>
        <w:t xml:space="preserve"> инвестициялардың жалпы көлемін</w:t>
      </w:r>
      <w:r w:rsidR="00B06E77">
        <w:rPr>
          <w:lang w:val="kk-KZ"/>
        </w:rPr>
        <w:t>ің</w:t>
      </w:r>
      <w:r w:rsidR="000D38F8">
        <w:rPr>
          <w:lang w:val="kk-KZ"/>
        </w:rPr>
        <w:t xml:space="preserve"> </w:t>
      </w:r>
      <w:r w:rsidR="000D38F8" w:rsidRPr="000D38F8">
        <w:rPr>
          <w:lang w:val="kk-KZ"/>
        </w:rPr>
        <w:t>42%-</w:t>
      </w:r>
      <w:proofErr w:type="spellStart"/>
      <w:r w:rsidR="000D38F8" w:rsidRPr="000D38F8">
        <w:rPr>
          <w:lang w:val="kk-KZ"/>
        </w:rPr>
        <w:t>ы</w:t>
      </w:r>
      <w:r w:rsidR="000D38F8">
        <w:rPr>
          <w:lang w:val="kk-KZ"/>
        </w:rPr>
        <w:t>н</w:t>
      </w:r>
      <w:proofErr w:type="spellEnd"/>
      <w:r w:rsidR="000D38F8">
        <w:rPr>
          <w:lang w:val="kk-KZ"/>
        </w:rPr>
        <w:t xml:space="preserve"> құрады.</w:t>
      </w:r>
      <w:r w:rsidR="007C3FB9">
        <w:rPr>
          <w:lang w:val="kk-KZ"/>
        </w:rPr>
        <w:t xml:space="preserve"> 2</w:t>
      </w:r>
      <w:r w:rsidR="007C3FB9" w:rsidRPr="00374D88">
        <w:rPr>
          <w:lang w:val="kk-KZ"/>
        </w:rPr>
        <w:t>018-2022 ж</w:t>
      </w:r>
      <w:r w:rsidR="007C3FB9">
        <w:rPr>
          <w:lang w:val="kk-KZ"/>
        </w:rPr>
        <w:t>ылдар аралығында Қазақстан Республикасының</w:t>
      </w:r>
      <w:r w:rsidR="00374D88">
        <w:rPr>
          <w:lang w:val="kk-KZ"/>
        </w:rPr>
        <w:t xml:space="preserve"> </w:t>
      </w:r>
      <w:r w:rsidR="00390EB5">
        <w:rPr>
          <w:lang w:val="kk-KZ"/>
        </w:rPr>
        <w:t xml:space="preserve"> </w:t>
      </w:r>
      <w:r w:rsidR="00374D88">
        <w:rPr>
          <w:lang w:val="kk-KZ"/>
        </w:rPr>
        <w:t>ауыл шаруашылығы</w:t>
      </w:r>
      <w:r w:rsidR="00390EB5">
        <w:rPr>
          <w:lang w:val="kk-KZ"/>
        </w:rPr>
        <w:t xml:space="preserve"> </w:t>
      </w:r>
      <w:r w:rsidR="00374D88">
        <w:rPr>
          <w:lang w:val="kk-KZ"/>
        </w:rPr>
        <w:t xml:space="preserve"> бағыты бойынша </w:t>
      </w:r>
      <w:r w:rsidR="008E304C">
        <w:rPr>
          <w:lang w:val="kk-KZ"/>
        </w:rPr>
        <w:t xml:space="preserve"> </w:t>
      </w:r>
      <w:r w:rsidR="00374D88">
        <w:rPr>
          <w:lang w:val="kk-KZ"/>
        </w:rPr>
        <w:t>негізгі</w:t>
      </w:r>
      <w:r w:rsidR="008E304C">
        <w:rPr>
          <w:lang w:val="kk-KZ"/>
        </w:rPr>
        <w:t xml:space="preserve"> </w:t>
      </w:r>
      <w:r w:rsidR="00374D88">
        <w:rPr>
          <w:lang w:val="kk-KZ"/>
        </w:rPr>
        <w:t xml:space="preserve"> капиталға салынған </w:t>
      </w:r>
      <w:r w:rsidR="00390EB5">
        <w:rPr>
          <w:lang w:val="kk-KZ"/>
        </w:rPr>
        <w:t xml:space="preserve"> </w:t>
      </w:r>
      <w:r w:rsidR="00374D88">
        <w:rPr>
          <w:lang w:val="kk-KZ"/>
        </w:rPr>
        <w:t xml:space="preserve">инвестициялар көлемі </w:t>
      </w:r>
      <w:r w:rsidR="00390EB5" w:rsidRPr="00390EB5">
        <w:rPr>
          <w:lang w:val="kk-KZ"/>
        </w:rPr>
        <w:t xml:space="preserve"> </w:t>
      </w:r>
      <w:r w:rsidR="00390EB5">
        <w:rPr>
          <w:lang w:val="kk-KZ"/>
        </w:rPr>
        <w:t xml:space="preserve">төмендегі </w:t>
      </w:r>
      <w:r w:rsidR="00374D88" w:rsidRPr="00374D88">
        <w:rPr>
          <w:lang w:val="kk-KZ"/>
        </w:rPr>
        <w:t>к</w:t>
      </w:r>
      <w:r w:rsidR="00374D88">
        <w:rPr>
          <w:lang w:val="kk-KZ"/>
        </w:rPr>
        <w:t>естеде көрсетілген</w:t>
      </w:r>
      <w:r w:rsidR="005037E3">
        <w:rPr>
          <w:lang w:val="kk-KZ"/>
        </w:rPr>
        <w:t xml:space="preserve"> </w:t>
      </w:r>
      <w:r w:rsidR="005037E3" w:rsidRPr="005037E3">
        <w:rPr>
          <w:lang w:val="kk-KZ"/>
        </w:rPr>
        <w:t>(</w:t>
      </w:r>
      <w:r w:rsidR="00390EB5" w:rsidRPr="00390EB5">
        <w:rPr>
          <w:lang w:val="kk-KZ"/>
        </w:rPr>
        <w:t>1</w:t>
      </w:r>
      <w:r w:rsidR="003D7D72" w:rsidRPr="003D7D72">
        <w:rPr>
          <w:lang w:val="kk-KZ"/>
        </w:rPr>
        <w:t>3</w:t>
      </w:r>
      <w:r w:rsidR="005037E3">
        <w:rPr>
          <w:lang w:val="kk-KZ"/>
        </w:rPr>
        <w:t xml:space="preserve"> кесте</w:t>
      </w:r>
      <w:r w:rsidR="005037E3" w:rsidRPr="005037E3">
        <w:rPr>
          <w:lang w:val="kk-KZ"/>
        </w:rPr>
        <w:t>)</w:t>
      </w:r>
      <w:r w:rsidR="00374D88">
        <w:rPr>
          <w:lang w:val="kk-KZ"/>
        </w:rPr>
        <w:t>.</w:t>
      </w:r>
    </w:p>
    <w:p w14:paraId="722A7BF1" w14:textId="62E1BBF8" w:rsidR="00374D88" w:rsidRDefault="00374D88" w:rsidP="002C4B97">
      <w:pPr>
        <w:ind w:firstLine="567"/>
        <w:jc w:val="both"/>
        <w:rPr>
          <w:lang w:val="kk-KZ"/>
        </w:rPr>
      </w:pPr>
    </w:p>
    <w:p w14:paraId="08F4F6D5" w14:textId="6CEB8149" w:rsidR="00374D88" w:rsidRDefault="00374D88" w:rsidP="00013F7F">
      <w:pPr>
        <w:ind w:right="141"/>
        <w:jc w:val="both"/>
        <w:rPr>
          <w:lang w:val="kk-KZ"/>
        </w:rPr>
      </w:pPr>
      <w:r>
        <w:rPr>
          <w:lang w:val="kk-KZ"/>
        </w:rPr>
        <w:t>Кесте</w:t>
      </w:r>
      <w:r w:rsidR="005037E3">
        <w:rPr>
          <w:lang w:val="kk-KZ"/>
        </w:rPr>
        <w:t xml:space="preserve"> </w:t>
      </w:r>
      <w:r w:rsidR="005037E3" w:rsidRPr="005037E3">
        <w:rPr>
          <w:lang w:val="kk-KZ"/>
        </w:rPr>
        <w:t xml:space="preserve">– </w:t>
      </w:r>
      <w:r w:rsidR="00390EB5" w:rsidRPr="00390EB5">
        <w:rPr>
          <w:lang w:val="kk-KZ"/>
        </w:rPr>
        <w:t>1</w:t>
      </w:r>
      <w:r w:rsidR="00B32828" w:rsidRPr="00B32828">
        <w:rPr>
          <w:lang w:val="kk-KZ"/>
        </w:rPr>
        <w:t>3</w:t>
      </w:r>
      <w:r>
        <w:rPr>
          <w:lang w:val="kk-KZ"/>
        </w:rPr>
        <w:t xml:space="preserve"> 2</w:t>
      </w:r>
      <w:r w:rsidRPr="00374D88">
        <w:rPr>
          <w:lang w:val="kk-KZ"/>
        </w:rPr>
        <w:t xml:space="preserve">018-2022 </w:t>
      </w:r>
      <w:r>
        <w:rPr>
          <w:lang w:val="kk-KZ"/>
        </w:rPr>
        <w:t>жылдар аралығында  ҚР</w:t>
      </w:r>
      <w:r w:rsidR="00390EB5" w:rsidRPr="00390EB5">
        <w:rPr>
          <w:lang w:val="kk-KZ"/>
        </w:rPr>
        <w:t>-</w:t>
      </w:r>
      <w:r>
        <w:rPr>
          <w:lang w:val="kk-KZ"/>
        </w:rPr>
        <w:t>ның ауыл</w:t>
      </w:r>
      <w:r w:rsidR="00814F2C">
        <w:rPr>
          <w:lang w:val="kk-KZ"/>
        </w:rPr>
        <w:t xml:space="preserve"> </w:t>
      </w:r>
      <w:r>
        <w:rPr>
          <w:lang w:val="kk-KZ"/>
        </w:rPr>
        <w:t xml:space="preserve"> шаруашылығы бойынша негізгі капиталға  салынған </w:t>
      </w:r>
      <w:r w:rsidR="005037E3" w:rsidRPr="005037E3">
        <w:rPr>
          <w:lang w:val="kk-KZ"/>
        </w:rPr>
        <w:t xml:space="preserve"> </w:t>
      </w:r>
      <w:r>
        <w:rPr>
          <w:lang w:val="kk-KZ"/>
        </w:rPr>
        <w:t xml:space="preserve">инвестициялар көлемі, </w:t>
      </w:r>
      <w:proofErr w:type="spellStart"/>
      <w:r>
        <w:rPr>
          <w:lang w:val="kk-KZ"/>
        </w:rPr>
        <w:t>млрд</w:t>
      </w:r>
      <w:proofErr w:type="spellEnd"/>
      <w:r>
        <w:rPr>
          <w:lang w:val="kk-KZ"/>
        </w:rPr>
        <w:t xml:space="preserve"> теңге</w:t>
      </w:r>
    </w:p>
    <w:p w14:paraId="2015950B" w14:textId="77039871" w:rsidR="005037E3" w:rsidRDefault="005037E3" w:rsidP="00C945C7">
      <w:pPr>
        <w:jc w:val="both"/>
        <w:rPr>
          <w:lang w:val="kk-KZ"/>
        </w:rPr>
      </w:pPr>
    </w:p>
    <w:p w14:paraId="65515959" w14:textId="3A0B9ED7" w:rsidR="008A1F45" w:rsidRDefault="008A1F45" w:rsidP="002C4B97">
      <w:pPr>
        <w:ind w:firstLine="567"/>
        <w:jc w:val="both"/>
        <w:rPr>
          <w:rFonts w:ascii="Calibri" w:hAnsi="Calibri" w:cs="Arial"/>
          <w:sz w:val="20"/>
          <w:lang w:val="kk-KZ"/>
        </w:rPr>
      </w:pPr>
    </w:p>
    <w:tbl>
      <w:tblPr>
        <w:tblStyle w:val="af5"/>
        <w:tblW w:w="0" w:type="auto"/>
        <w:tblLook w:val="04A0" w:firstRow="1" w:lastRow="0" w:firstColumn="1" w:lastColumn="0" w:noHBand="0" w:noVBand="1"/>
      </w:tblPr>
      <w:tblGrid>
        <w:gridCol w:w="1555"/>
        <w:gridCol w:w="992"/>
        <w:gridCol w:w="992"/>
        <w:gridCol w:w="992"/>
        <w:gridCol w:w="993"/>
        <w:gridCol w:w="1275"/>
        <w:gridCol w:w="1418"/>
        <w:gridCol w:w="1276"/>
      </w:tblGrid>
      <w:tr w:rsidR="00B631E2" w:rsidRPr="00B631E2" w14:paraId="1259A93C" w14:textId="77777777" w:rsidTr="00013F7F">
        <w:tc>
          <w:tcPr>
            <w:tcW w:w="1555" w:type="dxa"/>
            <w:vMerge w:val="restart"/>
          </w:tcPr>
          <w:p w14:paraId="53DFEF9F" w14:textId="0645D785" w:rsidR="00B631E2" w:rsidRPr="00B631E2" w:rsidRDefault="00B631E2" w:rsidP="002C4B97">
            <w:pPr>
              <w:jc w:val="both"/>
              <w:rPr>
                <w:sz w:val="24"/>
                <w:szCs w:val="24"/>
                <w:lang w:val="kk-KZ"/>
              </w:rPr>
            </w:pPr>
            <w:r w:rsidRPr="00B631E2">
              <w:rPr>
                <w:sz w:val="24"/>
                <w:szCs w:val="24"/>
                <w:lang w:val="kk-KZ"/>
              </w:rPr>
              <w:t>Қаражаттың түрлері</w:t>
            </w:r>
          </w:p>
        </w:tc>
        <w:tc>
          <w:tcPr>
            <w:tcW w:w="7938" w:type="dxa"/>
            <w:gridSpan w:val="7"/>
          </w:tcPr>
          <w:p w14:paraId="33AD170A" w14:textId="711C305C" w:rsidR="00B631E2" w:rsidRPr="00B631E2" w:rsidRDefault="00B631E2" w:rsidP="008E7237">
            <w:pPr>
              <w:jc w:val="center"/>
              <w:rPr>
                <w:sz w:val="24"/>
                <w:szCs w:val="24"/>
              </w:rPr>
            </w:pPr>
            <w:r w:rsidRPr="00B631E2">
              <w:rPr>
                <w:sz w:val="24"/>
                <w:szCs w:val="24"/>
                <w:lang w:val="kk-KZ"/>
              </w:rPr>
              <w:t>Жылдар</w:t>
            </w:r>
          </w:p>
        </w:tc>
      </w:tr>
      <w:tr w:rsidR="00B631E2" w:rsidRPr="00B631E2" w14:paraId="3D6B0A09" w14:textId="33721021" w:rsidTr="00013F7F">
        <w:trPr>
          <w:trHeight w:val="165"/>
        </w:trPr>
        <w:tc>
          <w:tcPr>
            <w:tcW w:w="1555" w:type="dxa"/>
            <w:vMerge/>
          </w:tcPr>
          <w:p w14:paraId="0CFEE68D" w14:textId="77777777" w:rsidR="00B631E2" w:rsidRPr="00B631E2" w:rsidRDefault="00B631E2" w:rsidP="002C4B97">
            <w:pPr>
              <w:jc w:val="both"/>
              <w:rPr>
                <w:sz w:val="24"/>
                <w:szCs w:val="24"/>
                <w:lang w:val="kk-KZ"/>
              </w:rPr>
            </w:pPr>
          </w:p>
        </w:tc>
        <w:tc>
          <w:tcPr>
            <w:tcW w:w="992" w:type="dxa"/>
            <w:vMerge w:val="restart"/>
          </w:tcPr>
          <w:p w14:paraId="29DF5E5B" w14:textId="5DF07F47" w:rsidR="00B631E2" w:rsidRPr="00B631E2" w:rsidRDefault="00B631E2" w:rsidP="00B631E2">
            <w:pPr>
              <w:jc w:val="center"/>
              <w:rPr>
                <w:sz w:val="24"/>
                <w:szCs w:val="24"/>
                <w:lang w:val="kk-KZ"/>
              </w:rPr>
            </w:pPr>
            <w:r w:rsidRPr="00B631E2">
              <w:rPr>
                <w:sz w:val="24"/>
                <w:szCs w:val="24"/>
                <w:lang w:val="kk-KZ"/>
              </w:rPr>
              <w:t>2</w:t>
            </w:r>
            <w:r w:rsidRPr="00B631E2">
              <w:rPr>
                <w:sz w:val="24"/>
                <w:szCs w:val="24"/>
              </w:rPr>
              <w:t>018</w:t>
            </w:r>
          </w:p>
        </w:tc>
        <w:tc>
          <w:tcPr>
            <w:tcW w:w="992" w:type="dxa"/>
            <w:vMerge w:val="restart"/>
          </w:tcPr>
          <w:p w14:paraId="79338632" w14:textId="55BA7D36" w:rsidR="00B631E2" w:rsidRPr="00B631E2" w:rsidRDefault="00B631E2" w:rsidP="00B631E2">
            <w:pPr>
              <w:jc w:val="center"/>
              <w:rPr>
                <w:sz w:val="24"/>
                <w:szCs w:val="24"/>
              </w:rPr>
            </w:pPr>
            <w:r w:rsidRPr="00B631E2">
              <w:rPr>
                <w:sz w:val="24"/>
                <w:szCs w:val="24"/>
              </w:rPr>
              <w:t>2019</w:t>
            </w:r>
          </w:p>
        </w:tc>
        <w:tc>
          <w:tcPr>
            <w:tcW w:w="992" w:type="dxa"/>
            <w:vMerge w:val="restart"/>
          </w:tcPr>
          <w:p w14:paraId="48B034C2" w14:textId="5E640931" w:rsidR="00B631E2" w:rsidRPr="00B631E2" w:rsidRDefault="00B631E2" w:rsidP="00B631E2">
            <w:pPr>
              <w:jc w:val="center"/>
              <w:rPr>
                <w:sz w:val="24"/>
                <w:szCs w:val="24"/>
              </w:rPr>
            </w:pPr>
            <w:r w:rsidRPr="00B631E2">
              <w:rPr>
                <w:sz w:val="24"/>
                <w:szCs w:val="24"/>
              </w:rPr>
              <w:t>2020</w:t>
            </w:r>
          </w:p>
        </w:tc>
        <w:tc>
          <w:tcPr>
            <w:tcW w:w="993" w:type="dxa"/>
            <w:vMerge w:val="restart"/>
          </w:tcPr>
          <w:p w14:paraId="2AE4D56A" w14:textId="7AEF9568" w:rsidR="00B631E2" w:rsidRPr="00B631E2" w:rsidRDefault="00B631E2" w:rsidP="00B631E2">
            <w:pPr>
              <w:jc w:val="center"/>
              <w:rPr>
                <w:sz w:val="24"/>
                <w:szCs w:val="24"/>
              </w:rPr>
            </w:pPr>
            <w:r w:rsidRPr="00B631E2">
              <w:rPr>
                <w:sz w:val="24"/>
                <w:szCs w:val="24"/>
              </w:rPr>
              <w:t>2021</w:t>
            </w:r>
          </w:p>
        </w:tc>
        <w:tc>
          <w:tcPr>
            <w:tcW w:w="1275" w:type="dxa"/>
            <w:vMerge w:val="restart"/>
            <w:tcBorders>
              <w:right w:val="single" w:sz="4" w:space="0" w:color="auto"/>
            </w:tcBorders>
          </w:tcPr>
          <w:p w14:paraId="27DBFC4E" w14:textId="1AA359B4" w:rsidR="00B631E2" w:rsidRPr="00B631E2" w:rsidRDefault="00B631E2" w:rsidP="00B631E2">
            <w:pPr>
              <w:jc w:val="center"/>
              <w:rPr>
                <w:sz w:val="24"/>
                <w:szCs w:val="24"/>
              </w:rPr>
            </w:pPr>
            <w:r w:rsidRPr="00B631E2">
              <w:rPr>
                <w:sz w:val="24"/>
                <w:szCs w:val="24"/>
              </w:rPr>
              <w:t>2022</w:t>
            </w:r>
          </w:p>
        </w:tc>
        <w:tc>
          <w:tcPr>
            <w:tcW w:w="2694" w:type="dxa"/>
            <w:gridSpan w:val="2"/>
            <w:tcBorders>
              <w:left w:val="single" w:sz="4" w:space="0" w:color="auto"/>
              <w:bottom w:val="single" w:sz="4" w:space="0" w:color="auto"/>
            </w:tcBorders>
          </w:tcPr>
          <w:p w14:paraId="39E19BFA" w14:textId="5C19366F" w:rsidR="00B631E2" w:rsidRPr="00775C2F" w:rsidRDefault="00B631E2" w:rsidP="00B631E2">
            <w:pPr>
              <w:jc w:val="center"/>
              <w:rPr>
                <w:sz w:val="24"/>
                <w:szCs w:val="24"/>
              </w:rPr>
            </w:pPr>
            <w:r>
              <w:rPr>
                <w:sz w:val="24"/>
                <w:szCs w:val="24"/>
                <w:lang w:val="kk-KZ"/>
              </w:rPr>
              <w:t>2</w:t>
            </w:r>
            <w:r>
              <w:rPr>
                <w:sz w:val="24"/>
                <w:szCs w:val="24"/>
              </w:rPr>
              <w:t xml:space="preserve">022 </w:t>
            </w:r>
            <w:r>
              <w:rPr>
                <w:sz w:val="24"/>
                <w:szCs w:val="24"/>
                <w:lang w:val="kk-KZ"/>
              </w:rPr>
              <w:t>жыл</w:t>
            </w:r>
            <w:r w:rsidR="00775C2F">
              <w:rPr>
                <w:sz w:val="24"/>
                <w:szCs w:val="24"/>
                <w:lang w:val="kk-KZ"/>
              </w:rPr>
              <w:t xml:space="preserve">мен салыстырғанда, </w:t>
            </w:r>
            <w:r w:rsidR="00775C2F">
              <w:rPr>
                <w:sz w:val="24"/>
                <w:szCs w:val="24"/>
              </w:rPr>
              <w:t>%</w:t>
            </w:r>
          </w:p>
        </w:tc>
      </w:tr>
      <w:tr w:rsidR="00B631E2" w:rsidRPr="00B631E2" w14:paraId="64B73D5D" w14:textId="42314806" w:rsidTr="00013F7F">
        <w:trPr>
          <w:trHeight w:val="149"/>
        </w:trPr>
        <w:tc>
          <w:tcPr>
            <w:tcW w:w="1555" w:type="dxa"/>
            <w:vMerge/>
          </w:tcPr>
          <w:p w14:paraId="12023B58" w14:textId="77777777" w:rsidR="00B631E2" w:rsidRPr="00B631E2" w:rsidRDefault="00B631E2" w:rsidP="002C4B97">
            <w:pPr>
              <w:jc w:val="both"/>
              <w:rPr>
                <w:sz w:val="24"/>
                <w:szCs w:val="24"/>
                <w:lang w:val="kk-KZ"/>
              </w:rPr>
            </w:pPr>
          </w:p>
        </w:tc>
        <w:tc>
          <w:tcPr>
            <w:tcW w:w="992" w:type="dxa"/>
            <w:vMerge/>
          </w:tcPr>
          <w:p w14:paraId="7AAB6BC4" w14:textId="77777777" w:rsidR="00B631E2" w:rsidRPr="00B631E2" w:rsidRDefault="00B631E2" w:rsidP="00B631E2">
            <w:pPr>
              <w:jc w:val="center"/>
              <w:rPr>
                <w:sz w:val="24"/>
                <w:szCs w:val="24"/>
                <w:lang w:val="kk-KZ"/>
              </w:rPr>
            </w:pPr>
          </w:p>
        </w:tc>
        <w:tc>
          <w:tcPr>
            <w:tcW w:w="992" w:type="dxa"/>
            <w:vMerge/>
          </w:tcPr>
          <w:p w14:paraId="1D524560" w14:textId="77777777" w:rsidR="00B631E2" w:rsidRPr="00B631E2" w:rsidRDefault="00B631E2" w:rsidP="00B631E2">
            <w:pPr>
              <w:jc w:val="center"/>
              <w:rPr>
                <w:sz w:val="24"/>
                <w:szCs w:val="24"/>
              </w:rPr>
            </w:pPr>
          </w:p>
        </w:tc>
        <w:tc>
          <w:tcPr>
            <w:tcW w:w="992" w:type="dxa"/>
            <w:vMerge/>
          </w:tcPr>
          <w:p w14:paraId="783C416C" w14:textId="77777777" w:rsidR="00B631E2" w:rsidRPr="00B631E2" w:rsidRDefault="00B631E2" w:rsidP="00B631E2">
            <w:pPr>
              <w:jc w:val="center"/>
              <w:rPr>
                <w:sz w:val="24"/>
                <w:szCs w:val="24"/>
              </w:rPr>
            </w:pPr>
          </w:p>
        </w:tc>
        <w:tc>
          <w:tcPr>
            <w:tcW w:w="993" w:type="dxa"/>
            <w:vMerge/>
          </w:tcPr>
          <w:p w14:paraId="3AA6CC5D" w14:textId="77777777" w:rsidR="00B631E2" w:rsidRPr="00B631E2" w:rsidRDefault="00B631E2" w:rsidP="00B631E2">
            <w:pPr>
              <w:jc w:val="center"/>
              <w:rPr>
                <w:sz w:val="24"/>
                <w:szCs w:val="24"/>
              </w:rPr>
            </w:pPr>
          </w:p>
        </w:tc>
        <w:tc>
          <w:tcPr>
            <w:tcW w:w="1275" w:type="dxa"/>
            <w:vMerge/>
            <w:tcBorders>
              <w:right w:val="single" w:sz="4" w:space="0" w:color="auto"/>
            </w:tcBorders>
          </w:tcPr>
          <w:p w14:paraId="2BFAD6A4" w14:textId="77777777" w:rsidR="00B631E2" w:rsidRPr="00B631E2" w:rsidRDefault="00B631E2" w:rsidP="00B631E2">
            <w:pPr>
              <w:jc w:val="center"/>
              <w:rPr>
                <w:sz w:val="24"/>
                <w:szCs w:val="24"/>
              </w:rPr>
            </w:pPr>
          </w:p>
        </w:tc>
        <w:tc>
          <w:tcPr>
            <w:tcW w:w="1418" w:type="dxa"/>
            <w:tcBorders>
              <w:top w:val="single" w:sz="4" w:space="0" w:color="auto"/>
              <w:left w:val="single" w:sz="4" w:space="0" w:color="auto"/>
              <w:right w:val="single" w:sz="4" w:space="0" w:color="auto"/>
            </w:tcBorders>
          </w:tcPr>
          <w:p w14:paraId="510916A9" w14:textId="3E81853A" w:rsidR="00B631E2" w:rsidRPr="00B631E2" w:rsidRDefault="00775C2F" w:rsidP="00B631E2">
            <w:pPr>
              <w:jc w:val="center"/>
              <w:rPr>
                <w:sz w:val="24"/>
                <w:szCs w:val="24"/>
              </w:rPr>
            </w:pPr>
            <w:r>
              <w:rPr>
                <w:sz w:val="24"/>
                <w:szCs w:val="24"/>
              </w:rPr>
              <w:t>2018</w:t>
            </w:r>
          </w:p>
        </w:tc>
        <w:tc>
          <w:tcPr>
            <w:tcW w:w="1276" w:type="dxa"/>
            <w:tcBorders>
              <w:top w:val="single" w:sz="4" w:space="0" w:color="auto"/>
              <w:left w:val="single" w:sz="4" w:space="0" w:color="auto"/>
            </w:tcBorders>
          </w:tcPr>
          <w:p w14:paraId="77A4D941" w14:textId="21206365" w:rsidR="00B631E2" w:rsidRPr="00B631E2" w:rsidRDefault="00775C2F" w:rsidP="00B631E2">
            <w:pPr>
              <w:jc w:val="center"/>
              <w:rPr>
                <w:sz w:val="24"/>
                <w:szCs w:val="24"/>
              </w:rPr>
            </w:pPr>
            <w:r>
              <w:rPr>
                <w:sz w:val="24"/>
                <w:szCs w:val="24"/>
              </w:rPr>
              <w:t>2021</w:t>
            </w:r>
          </w:p>
        </w:tc>
      </w:tr>
      <w:tr w:rsidR="00B631E2" w:rsidRPr="00B631E2" w14:paraId="2C4DFFDE" w14:textId="51303BA2" w:rsidTr="00013F7F">
        <w:tc>
          <w:tcPr>
            <w:tcW w:w="1555" w:type="dxa"/>
          </w:tcPr>
          <w:p w14:paraId="14BE2B08" w14:textId="29A7415A" w:rsidR="00B631E2" w:rsidRPr="00B631E2" w:rsidRDefault="00B631E2" w:rsidP="002C4B97">
            <w:pPr>
              <w:jc w:val="both"/>
              <w:rPr>
                <w:sz w:val="24"/>
                <w:szCs w:val="24"/>
                <w:lang w:val="kk-KZ"/>
              </w:rPr>
            </w:pPr>
            <w:r w:rsidRPr="00B631E2">
              <w:rPr>
                <w:sz w:val="24"/>
                <w:szCs w:val="24"/>
                <w:lang w:val="kk-KZ"/>
              </w:rPr>
              <w:t>Меншікті қаражат</w:t>
            </w:r>
          </w:p>
        </w:tc>
        <w:tc>
          <w:tcPr>
            <w:tcW w:w="992" w:type="dxa"/>
          </w:tcPr>
          <w:p w14:paraId="5E858947" w14:textId="3B8D41E3" w:rsidR="00B631E2" w:rsidRPr="00B631E2" w:rsidRDefault="00B631E2" w:rsidP="00B631E2">
            <w:pPr>
              <w:jc w:val="center"/>
              <w:rPr>
                <w:sz w:val="24"/>
                <w:szCs w:val="24"/>
              </w:rPr>
            </w:pPr>
            <w:r w:rsidRPr="00B631E2">
              <w:rPr>
                <w:sz w:val="24"/>
                <w:szCs w:val="24"/>
                <w:lang w:val="kk-KZ"/>
              </w:rPr>
              <w:t>2</w:t>
            </w:r>
            <w:r w:rsidRPr="00B631E2">
              <w:rPr>
                <w:sz w:val="24"/>
                <w:szCs w:val="24"/>
              </w:rPr>
              <w:t>99,6</w:t>
            </w:r>
          </w:p>
        </w:tc>
        <w:tc>
          <w:tcPr>
            <w:tcW w:w="992" w:type="dxa"/>
          </w:tcPr>
          <w:p w14:paraId="43F04B8C" w14:textId="6D6C5000" w:rsidR="00B631E2" w:rsidRPr="00B631E2" w:rsidRDefault="00B631E2" w:rsidP="00B631E2">
            <w:pPr>
              <w:jc w:val="center"/>
              <w:rPr>
                <w:sz w:val="24"/>
                <w:szCs w:val="24"/>
              </w:rPr>
            </w:pPr>
            <w:r w:rsidRPr="00B631E2">
              <w:rPr>
                <w:sz w:val="24"/>
                <w:szCs w:val="24"/>
              </w:rPr>
              <w:t>386,6</w:t>
            </w:r>
          </w:p>
        </w:tc>
        <w:tc>
          <w:tcPr>
            <w:tcW w:w="992" w:type="dxa"/>
          </w:tcPr>
          <w:p w14:paraId="748F2321" w14:textId="25D1AC27" w:rsidR="00B631E2" w:rsidRPr="00B631E2" w:rsidRDefault="00B631E2" w:rsidP="00B631E2">
            <w:pPr>
              <w:jc w:val="center"/>
              <w:rPr>
                <w:sz w:val="24"/>
                <w:szCs w:val="24"/>
              </w:rPr>
            </w:pPr>
            <w:r w:rsidRPr="00B631E2">
              <w:rPr>
                <w:sz w:val="24"/>
                <w:szCs w:val="24"/>
              </w:rPr>
              <w:t>387,4</w:t>
            </w:r>
          </w:p>
        </w:tc>
        <w:tc>
          <w:tcPr>
            <w:tcW w:w="993" w:type="dxa"/>
          </w:tcPr>
          <w:p w14:paraId="3243B10F" w14:textId="5BE00303" w:rsidR="00B631E2" w:rsidRPr="00B631E2" w:rsidRDefault="00B631E2" w:rsidP="00B631E2">
            <w:pPr>
              <w:jc w:val="center"/>
              <w:rPr>
                <w:sz w:val="24"/>
                <w:szCs w:val="24"/>
              </w:rPr>
            </w:pPr>
            <w:r w:rsidRPr="00B631E2">
              <w:rPr>
                <w:sz w:val="24"/>
                <w:szCs w:val="24"/>
              </w:rPr>
              <w:t>543,0</w:t>
            </w:r>
          </w:p>
        </w:tc>
        <w:tc>
          <w:tcPr>
            <w:tcW w:w="1275" w:type="dxa"/>
            <w:tcBorders>
              <w:right w:val="single" w:sz="4" w:space="0" w:color="auto"/>
            </w:tcBorders>
          </w:tcPr>
          <w:p w14:paraId="69EC60E4" w14:textId="247B4D5E" w:rsidR="00B631E2" w:rsidRPr="00B631E2" w:rsidRDefault="00B631E2" w:rsidP="00B631E2">
            <w:pPr>
              <w:jc w:val="center"/>
              <w:rPr>
                <w:sz w:val="24"/>
                <w:szCs w:val="24"/>
              </w:rPr>
            </w:pPr>
            <w:r w:rsidRPr="00B631E2">
              <w:rPr>
                <w:sz w:val="24"/>
                <w:szCs w:val="24"/>
              </w:rPr>
              <w:t>600,9</w:t>
            </w:r>
          </w:p>
        </w:tc>
        <w:tc>
          <w:tcPr>
            <w:tcW w:w="1418" w:type="dxa"/>
            <w:tcBorders>
              <w:left w:val="single" w:sz="4" w:space="0" w:color="auto"/>
              <w:right w:val="single" w:sz="4" w:space="0" w:color="auto"/>
            </w:tcBorders>
          </w:tcPr>
          <w:p w14:paraId="39D9504B" w14:textId="6B4F0639" w:rsidR="00B631E2" w:rsidRPr="00C945C7" w:rsidRDefault="00C945C7" w:rsidP="00B631E2">
            <w:pPr>
              <w:jc w:val="center"/>
              <w:rPr>
                <w:sz w:val="24"/>
                <w:szCs w:val="24"/>
                <w:lang w:val="kk-KZ"/>
              </w:rPr>
            </w:pPr>
            <w:r>
              <w:rPr>
                <w:sz w:val="24"/>
                <w:szCs w:val="24"/>
              </w:rPr>
              <w:t xml:space="preserve">2 </w:t>
            </w:r>
            <w:r>
              <w:rPr>
                <w:sz w:val="24"/>
                <w:szCs w:val="24"/>
                <w:lang w:val="kk-KZ"/>
              </w:rPr>
              <w:t>есе</w:t>
            </w:r>
          </w:p>
        </w:tc>
        <w:tc>
          <w:tcPr>
            <w:tcW w:w="1276" w:type="dxa"/>
            <w:tcBorders>
              <w:left w:val="single" w:sz="4" w:space="0" w:color="auto"/>
            </w:tcBorders>
          </w:tcPr>
          <w:p w14:paraId="426C9725" w14:textId="04D05C05" w:rsidR="00B631E2" w:rsidRPr="00C945C7" w:rsidRDefault="00C945C7" w:rsidP="00B631E2">
            <w:pPr>
              <w:jc w:val="center"/>
              <w:rPr>
                <w:sz w:val="24"/>
                <w:szCs w:val="24"/>
              </w:rPr>
            </w:pPr>
            <w:r>
              <w:rPr>
                <w:sz w:val="24"/>
                <w:szCs w:val="24"/>
              </w:rPr>
              <w:t>110,6</w:t>
            </w:r>
          </w:p>
        </w:tc>
      </w:tr>
      <w:tr w:rsidR="00B631E2" w:rsidRPr="00B631E2" w14:paraId="30F0F777" w14:textId="171815BF" w:rsidTr="00013F7F">
        <w:tc>
          <w:tcPr>
            <w:tcW w:w="1555" w:type="dxa"/>
          </w:tcPr>
          <w:p w14:paraId="475DB6D9" w14:textId="5EAD4F41" w:rsidR="00B631E2" w:rsidRPr="00B631E2" w:rsidRDefault="00B631E2" w:rsidP="002C4B97">
            <w:pPr>
              <w:jc w:val="both"/>
              <w:rPr>
                <w:sz w:val="24"/>
                <w:szCs w:val="24"/>
                <w:lang w:val="kk-KZ"/>
              </w:rPr>
            </w:pPr>
            <w:r w:rsidRPr="00B631E2">
              <w:rPr>
                <w:sz w:val="24"/>
                <w:szCs w:val="24"/>
                <w:lang w:val="kk-KZ"/>
              </w:rPr>
              <w:t>Банктердің кредиттері</w:t>
            </w:r>
          </w:p>
        </w:tc>
        <w:tc>
          <w:tcPr>
            <w:tcW w:w="992" w:type="dxa"/>
          </w:tcPr>
          <w:p w14:paraId="713C7C72" w14:textId="5A7162DA" w:rsidR="00B631E2" w:rsidRPr="00B631E2" w:rsidRDefault="00B631E2" w:rsidP="00B631E2">
            <w:pPr>
              <w:jc w:val="center"/>
              <w:rPr>
                <w:sz w:val="24"/>
                <w:szCs w:val="24"/>
              </w:rPr>
            </w:pPr>
            <w:r w:rsidRPr="00B631E2">
              <w:rPr>
                <w:sz w:val="24"/>
                <w:szCs w:val="24"/>
              </w:rPr>
              <w:t>49,1</w:t>
            </w:r>
          </w:p>
        </w:tc>
        <w:tc>
          <w:tcPr>
            <w:tcW w:w="992" w:type="dxa"/>
          </w:tcPr>
          <w:p w14:paraId="387F048C" w14:textId="36679D1E" w:rsidR="00B631E2" w:rsidRPr="00B631E2" w:rsidRDefault="00B631E2" w:rsidP="00B631E2">
            <w:pPr>
              <w:jc w:val="center"/>
              <w:rPr>
                <w:sz w:val="24"/>
                <w:szCs w:val="24"/>
              </w:rPr>
            </w:pPr>
            <w:r w:rsidRPr="00B631E2">
              <w:rPr>
                <w:sz w:val="24"/>
                <w:szCs w:val="24"/>
              </w:rPr>
              <w:t>44,0</w:t>
            </w:r>
          </w:p>
        </w:tc>
        <w:tc>
          <w:tcPr>
            <w:tcW w:w="992" w:type="dxa"/>
          </w:tcPr>
          <w:p w14:paraId="7BDE2E52" w14:textId="73B12161" w:rsidR="00B631E2" w:rsidRPr="00B631E2" w:rsidRDefault="00B631E2" w:rsidP="00B631E2">
            <w:pPr>
              <w:jc w:val="center"/>
              <w:rPr>
                <w:sz w:val="24"/>
                <w:szCs w:val="24"/>
              </w:rPr>
            </w:pPr>
            <w:r w:rsidRPr="00B631E2">
              <w:rPr>
                <w:sz w:val="24"/>
                <w:szCs w:val="24"/>
              </w:rPr>
              <w:t>39,1</w:t>
            </w:r>
          </w:p>
        </w:tc>
        <w:tc>
          <w:tcPr>
            <w:tcW w:w="993" w:type="dxa"/>
          </w:tcPr>
          <w:p w14:paraId="15A3FA3A" w14:textId="294AD4B5" w:rsidR="00B631E2" w:rsidRPr="00B631E2" w:rsidRDefault="00B631E2" w:rsidP="00B631E2">
            <w:pPr>
              <w:jc w:val="center"/>
              <w:rPr>
                <w:sz w:val="24"/>
                <w:szCs w:val="24"/>
              </w:rPr>
            </w:pPr>
            <w:r w:rsidRPr="00B631E2">
              <w:rPr>
                <w:sz w:val="24"/>
                <w:szCs w:val="24"/>
              </w:rPr>
              <w:t>37,4</w:t>
            </w:r>
          </w:p>
        </w:tc>
        <w:tc>
          <w:tcPr>
            <w:tcW w:w="1275" w:type="dxa"/>
            <w:tcBorders>
              <w:right w:val="single" w:sz="4" w:space="0" w:color="auto"/>
            </w:tcBorders>
          </w:tcPr>
          <w:p w14:paraId="4EC32F0D" w14:textId="62C3A5F5" w:rsidR="00B631E2" w:rsidRPr="00B631E2" w:rsidRDefault="00B631E2" w:rsidP="00B631E2">
            <w:pPr>
              <w:jc w:val="center"/>
              <w:rPr>
                <w:sz w:val="24"/>
                <w:szCs w:val="24"/>
              </w:rPr>
            </w:pPr>
            <w:r w:rsidRPr="00B631E2">
              <w:rPr>
                <w:sz w:val="24"/>
                <w:szCs w:val="24"/>
              </w:rPr>
              <w:t>43,8</w:t>
            </w:r>
          </w:p>
        </w:tc>
        <w:tc>
          <w:tcPr>
            <w:tcW w:w="1418" w:type="dxa"/>
            <w:tcBorders>
              <w:left w:val="single" w:sz="4" w:space="0" w:color="auto"/>
              <w:right w:val="single" w:sz="4" w:space="0" w:color="auto"/>
            </w:tcBorders>
          </w:tcPr>
          <w:p w14:paraId="4EC7A436" w14:textId="68056324" w:rsidR="00B631E2" w:rsidRPr="00B631E2" w:rsidRDefault="00C945C7" w:rsidP="00B631E2">
            <w:pPr>
              <w:jc w:val="center"/>
              <w:rPr>
                <w:sz w:val="24"/>
                <w:szCs w:val="24"/>
              </w:rPr>
            </w:pPr>
            <w:r>
              <w:rPr>
                <w:sz w:val="24"/>
                <w:szCs w:val="24"/>
              </w:rPr>
              <w:t>89,2</w:t>
            </w:r>
          </w:p>
        </w:tc>
        <w:tc>
          <w:tcPr>
            <w:tcW w:w="1276" w:type="dxa"/>
            <w:tcBorders>
              <w:left w:val="single" w:sz="4" w:space="0" w:color="auto"/>
            </w:tcBorders>
          </w:tcPr>
          <w:p w14:paraId="1206F24B" w14:textId="6FFEC59D" w:rsidR="00B631E2" w:rsidRPr="00B631E2" w:rsidRDefault="00C945C7" w:rsidP="00B631E2">
            <w:pPr>
              <w:jc w:val="center"/>
              <w:rPr>
                <w:sz w:val="24"/>
                <w:szCs w:val="24"/>
              </w:rPr>
            </w:pPr>
            <w:r>
              <w:rPr>
                <w:sz w:val="24"/>
                <w:szCs w:val="24"/>
              </w:rPr>
              <w:t>117,1</w:t>
            </w:r>
          </w:p>
        </w:tc>
      </w:tr>
      <w:tr w:rsidR="00B631E2" w:rsidRPr="00B631E2" w14:paraId="133B4E90" w14:textId="24FA3227" w:rsidTr="00013F7F">
        <w:tc>
          <w:tcPr>
            <w:tcW w:w="1555" w:type="dxa"/>
          </w:tcPr>
          <w:p w14:paraId="27525FBB" w14:textId="11D9E691" w:rsidR="00B631E2" w:rsidRPr="00B631E2" w:rsidRDefault="00B631E2" w:rsidP="002C4B97">
            <w:pPr>
              <w:jc w:val="both"/>
              <w:rPr>
                <w:sz w:val="24"/>
                <w:szCs w:val="24"/>
                <w:lang w:val="kk-KZ"/>
              </w:rPr>
            </w:pPr>
            <w:r w:rsidRPr="00B631E2">
              <w:rPr>
                <w:sz w:val="24"/>
                <w:szCs w:val="24"/>
                <w:lang w:val="kk-KZ"/>
              </w:rPr>
              <w:t>Басқа да қарыз қаражаты</w:t>
            </w:r>
          </w:p>
        </w:tc>
        <w:tc>
          <w:tcPr>
            <w:tcW w:w="992" w:type="dxa"/>
          </w:tcPr>
          <w:p w14:paraId="1E2F580F" w14:textId="6BE45114" w:rsidR="00B631E2" w:rsidRPr="00B631E2" w:rsidRDefault="00B631E2" w:rsidP="00B631E2">
            <w:pPr>
              <w:jc w:val="center"/>
              <w:rPr>
                <w:sz w:val="24"/>
                <w:szCs w:val="24"/>
              </w:rPr>
            </w:pPr>
            <w:r w:rsidRPr="00B631E2">
              <w:rPr>
                <w:sz w:val="24"/>
                <w:szCs w:val="24"/>
              </w:rPr>
              <w:t>46,9</w:t>
            </w:r>
          </w:p>
        </w:tc>
        <w:tc>
          <w:tcPr>
            <w:tcW w:w="992" w:type="dxa"/>
          </w:tcPr>
          <w:p w14:paraId="19520A19" w14:textId="45BBB669" w:rsidR="00B631E2" w:rsidRPr="00B631E2" w:rsidRDefault="00B631E2" w:rsidP="00B631E2">
            <w:pPr>
              <w:jc w:val="center"/>
              <w:rPr>
                <w:sz w:val="24"/>
                <w:szCs w:val="24"/>
              </w:rPr>
            </w:pPr>
            <w:r w:rsidRPr="00B631E2">
              <w:rPr>
                <w:sz w:val="24"/>
                <w:szCs w:val="24"/>
              </w:rPr>
              <w:t>71,0</w:t>
            </w:r>
          </w:p>
        </w:tc>
        <w:tc>
          <w:tcPr>
            <w:tcW w:w="992" w:type="dxa"/>
          </w:tcPr>
          <w:p w14:paraId="7B5A21F7" w14:textId="006679E6" w:rsidR="00B631E2" w:rsidRPr="00B631E2" w:rsidRDefault="00B631E2" w:rsidP="00B631E2">
            <w:pPr>
              <w:jc w:val="center"/>
              <w:rPr>
                <w:sz w:val="24"/>
                <w:szCs w:val="24"/>
              </w:rPr>
            </w:pPr>
            <w:r w:rsidRPr="00B631E2">
              <w:rPr>
                <w:sz w:val="24"/>
                <w:szCs w:val="24"/>
              </w:rPr>
              <w:t>146,7</w:t>
            </w:r>
          </w:p>
        </w:tc>
        <w:tc>
          <w:tcPr>
            <w:tcW w:w="993" w:type="dxa"/>
          </w:tcPr>
          <w:p w14:paraId="4BD60C79" w14:textId="0759BF9F" w:rsidR="00B631E2" w:rsidRPr="00B631E2" w:rsidRDefault="00B631E2" w:rsidP="00B631E2">
            <w:pPr>
              <w:jc w:val="center"/>
              <w:rPr>
                <w:sz w:val="24"/>
                <w:szCs w:val="24"/>
              </w:rPr>
            </w:pPr>
            <w:r w:rsidRPr="00B631E2">
              <w:rPr>
                <w:sz w:val="24"/>
                <w:szCs w:val="24"/>
              </w:rPr>
              <w:t>192,8</w:t>
            </w:r>
          </w:p>
        </w:tc>
        <w:tc>
          <w:tcPr>
            <w:tcW w:w="1275" w:type="dxa"/>
            <w:tcBorders>
              <w:right w:val="single" w:sz="4" w:space="0" w:color="auto"/>
            </w:tcBorders>
          </w:tcPr>
          <w:p w14:paraId="6DA94EA7" w14:textId="4FF94D95" w:rsidR="00B631E2" w:rsidRPr="00B631E2" w:rsidRDefault="00B631E2" w:rsidP="00B631E2">
            <w:pPr>
              <w:jc w:val="center"/>
              <w:rPr>
                <w:sz w:val="24"/>
                <w:szCs w:val="24"/>
              </w:rPr>
            </w:pPr>
            <w:r w:rsidRPr="00B631E2">
              <w:rPr>
                <w:sz w:val="24"/>
                <w:szCs w:val="24"/>
              </w:rPr>
              <w:t>208,3</w:t>
            </w:r>
          </w:p>
        </w:tc>
        <w:tc>
          <w:tcPr>
            <w:tcW w:w="1418" w:type="dxa"/>
            <w:tcBorders>
              <w:left w:val="single" w:sz="4" w:space="0" w:color="auto"/>
              <w:right w:val="single" w:sz="4" w:space="0" w:color="auto"/>
            </w:tcBorders>
          </w:tcPr>
          <w:p w14:paraId="3E84DB03" w14:textId="72C503A8" w:rsidR="00B631E2" w:rsidRPr="00C945C7" w:rsidRDefault="00C945C7" w:rsidP="00B631E2">
            <w:pPr>
              <w:jc w:val="center"/>
              <w:rPr>
                <w:sz w:val="24"/>
                <w:szCs w:val="24"/>
                <w:lang w:val="kk-KZ"/>
              </w:rPr>
            </w:pPr>
            <w:r>
              <w:rPr>
                <w:sz w:val="24"/>
                <w:szCs w:val="24"/>
              </w:rPr>
              <w:t xml:space="preserve">3 </w:t>
            </w:r>
            <w:r>
              <w:rPr>
                <w:sz w:val="24"/>
                <w:szCs w:val="24"/>
                <w:lang w:val="kk-KZ"/>
              </w:rPr>
              <w:t>есе</w:t>
            </w:r>
          </w:p>
        </w:tc>
        <w:tc>
          <w:tcPr>
            <w:tcW w:w="1276" w:type="dxa"/>
            <w:tcBorders>
              <w:left w:val="single" w:sz="4" w:space="0" w:color="auto"/>
            </w:tcBorders>
          </w:tcPr>
          <w:p w14:paraId="2D62C0A9" w14:textId="475FB45E" w:rsidR="00B631E2" w:rsidRPr="00C945C7" w:rsidRDefault="00C945C7" w:rsidP="00B631E2">
            <w:pPr>
              <w:jc w:val="center"/>
              <w:rPr>
                <w:sz w:val="24"/>
                <w:szCs w:val="24"/>
              </w:rPr>
            </w:pPr>
            <w:r>
              <w:rPr>
                <w:sz w:val="24"/>
                <w:szCs w:val="24"/>
              </w:rPr>
              <w:t>108,0</w:t>
            </w:r>
          </w:p>
        </w:tc>
      </w:tr>
      <w:tr w:rsidR="002746A4" w:rsidRPr="00CA6CFB" w14:paraId="1CE64173" w14:textId="77777777" w:rsidTr="00013F7F">
        <w:tc>
          <w:tcPr>
            <w:tcW w:w="9493" w:type="dxa"/>
            <w:gridSpan w:val="8"/>
          </w:tcPr>
          <w:p w14:paraId="3E09E6C1" w14:textId="6D47EEDE" w:rsidR="007C5F18" w:rsidRPr="00B631E2" w:rsidRDefault="002746A4" w:rsidP="002C4B97">
            <w:pPr>
              <w:jc w:val="both"/>
              <w:rPr>
                <w:sz w:val="24"/>
                <w:szCs w:val="24"/>
                <w:lang w:val="kk-KZ"/>
              </w:rPr>
            </w:pPr>
            <w:r w:rsidRPr="00B631E2">
              <w:rPr>
                <w:sz w:val="24"/>
                <w:szCs w:val="24"/>
                <w:lang w:val="kk-KZ"/>
              </w:rPr>
              <w:t>Ескерту –</w:t>
            </w:r>
            <w:r w:rsidRPr="00CA6CFB">
              <w:rPr>
                <w:sz w:val="24"/>
                <w:szCs w:val="24"/>
              </w:rPr>
              <w:t xml:space="preserve"> </w:t>
            </w:r>
            <w:r w:rsidR="00CA6CFB" w:rsidRPr="00CA6CFB">
              <w:rPr>
                <w:sz w:val="24"/>
                <w:szCs w:val="24"/>
              </w:rPr>
              <w:t>[7</w:t>
            </w:r>
            <w:r w:rsidR="009E72CE">
              <w:rPr>
                <w:sz w:val="24"/>
                <w:szCs w:val="24"/>
              </w:rPr>
              <w:t>9</w:t>
            </w:r>
            <w:r w:rsidR="00CA6CFB" w:rsidRPr="00CA6CFB">
              <w:rPr>
                <w:sz w:val="24"/>
                <w:szCs w:val="24"/>
              </w:rPr>
              <w:t xml:space="preserve">] </w:t>
            </w:r>
            <w:r w:rsidR="00CA6CFB">
              <w:rPr>
                <w:sz w:val="24"/>
                <w:szCs w:val="24"/>
                <w:lang w:val="kk-KZ"/>
              </w:rPr>
              <w:t xml:space="preserve">ҚР Стратегиялық жоспарлау және реформалар агенттігінің </w:t>
            </w:r>
            <w:r w:rsidRPr="00B631E2">
              <w:rPr>
                <w:sz w:val="24"/>
                <w:szCs w:val="24"/>
                <w:lang w:val="kk-KZ"/>
              </w:rPr>
              <w:t>Ұлттық статистика бюросы негізінде автормен құрастырылған</w:t>
            </w:r>
          </w:p>
        </w:tc>
      </w:tr>
    </w:tbl>
    <w:p w14:paraId="4695BC78" w14:textId="525CDDF5" w:rsidR="000D38F8" w:rsidRDefault="000D38F8" w:rsidP="002C4B97">
      <w:pPr>
        <w:ind w:firstLine="567"/>
        <w:jc w:val="both"/>
        <w:rPr>
          <w:lang w:val="kk-KZ"/>
        </w:rPr>
      </w:pPr>
    </w:p>
    <w:p w14:paraId="57FD25FC" w14:textId="683A2B41" w:rsidR="005037E3" w:rsidRPr="00966C50" w:rsidRDefault="00390EB5" w:rsidP="00013F7F">
      <w:pPr>
        <w:ind w:right="141" w:firstLine="567"/>
        <w:jc w:val="both"/>
        <w:rPr>
          <w:lang w:val="kk-KZ"/>
        </w:rPr>
      </w:pPr>
      <w:r w:rsidRPr="00390EB5">
        <w:rPr>
          <w:lang w:val="kk-KZ"/>
        </w:rPr>
        <w:t>1</w:t>
      </w:r>
      <w:r w:rsidR="003D7D72" w:rsidRPr="003D7D72">
        <w:rPr>
          <w:lang w:val="kk-KZ"/>
        </w:rPr>
        <w:t>3</w:t>
      </w:r>
      <w:r w:rsidRPr="00390EB5">
        <w:rPr>
          <w:lang w:val="kk-KZ"/>
        </w:rPr>
        <w:t>-</w:t>
      </w:r>
      <w:r w:rsidR="005037E3" w:rsidRPr="00447BF4">
        <w:rPr>
          <w:lang w:val="kk-KZ"/>
        </w:rPr>
        <w:t xml:space="preserve">кестеден көріп отырғанымыздай, </w:t>
      </w:r>
      <w:r w:rsidR="000A64B9" w:rsidRPr="00447BF4">
        <w:rPr>
          <w:lang w:val="kk-KZ"/>
        </w:rPr>
        <w:t>2018-2022 жылдары ауыл шаруашылығы саласының негізгі капиталына салынған</w:t>
      </w:r>
      <w:r w:rsidR="000A64B9">
        <w:rPr>
          <w:lang w:val="kk-KZ"/>
        </w:rPr>
        <w:t xml:space="preserve"> инвестициялар </w:t>
      </w:r>
      <w:r w:rsidR="005037E3">
        <w:rPr>
          <w:lang w:val="kk-KZ"/>
        </w:rPr>
        <w:t>көлемі жыл</w:t>
      </w:r>
      <w:r w:rsidR="00F6270B">
        <w:rPr>
          <w:lang w:val="kk-KZ"/>
        </w:rPr>
        <w:t xml:space="preserve"> сайынғы өсуі байқалады. </w:t>
      </w:r>
      <w:r w:rsidR="00AC7ACD">
        <w:rPr>
          <w:lang w:val="kk-KZ"/>
        </w:rPr>
        <w:t>Меншікті қаражат 2</w:t>
      </w:r>
      <w:r w:rsidR="00AC7ACD" w:rsidRPr="00AC7ACD">
        <w:rPr>
          <w:lang w:val="kk-KZ"/>
        </w:rPr>
        <w:t xml:space="preserve">022 </w:t>
      </w:r>
      <w:r w:rsidR="00AC7ACD">
        <w:rPr>
          <w:lang w:val="kk-KZ"/>
        </w:rPr>
        <w:t xml:space="preserve">жылы </w:t>
      </w:r>
      <w:r w:rsidR="00AC7ACD" w:rsidRPr="00AC7ACD">
        <w:rPr>
          <w:lang w:val="kk-KZ"/>
        </w:rPr>
        <w:t xml:space="preserve">600,9 </w:t>
      </w:r>
      <w:proofErr w:type="spellStart"/>
      <w:r w:rsidR="00AC7ACD">
        <w:rPr>
          <w:lang w:val="kk-KZ"/>
        </w:rPr>
        <w:t>млрд</w:t>
      </w:r>
      <w:proofErr w:type="spellEnd"/>
      <w:r w:rsidR="00AC7ACD">
        <w:rPr>
          <w:lang w:val="kk-KZ"/>
        </w:rPr>
        <w:t xml:space="preserve"> теңгені құрады, оны </w:t>
      </w:r>
      <w:r w:rsidR="00AC7ACD" w:rsidRPr="00AC7ACD">
        <w:rPr>
          <w:lang w:val="kk-KZ"/>
        </w:rPr>
        <w:t xml:space="preserve">2018 </w:t>
      </w:r>
      <w:r w:rsidR="00AC7ACD">
        <w:rPr>
          <w:lang w:val="kk-KZ"/>
        </w:rPr>
        <w:t>жылмен салыстырғанда бұл көрсеткі</w:t>
      </w:r>
      <w:r w:rsidR="00B3020D">
        <w:rPr>
          <w:lang w:val="kk-KZ"/>
        </w:rPr>
        <w:t>ш</w:t>
      </w:r>
      <w:r w:rsidR="00AC7ACD">
        <w:rPr>
          <w:lang w:val="kk-KZ"/>
        </w:rPr>
        <w:t xml:space="preserve"> </w:t>
      </w:r>
      <w:r w:rsidR="00AC7ACD" w:rsidRPr="00AC7ACD">
        <w:rPr>
          <w:lang w:val="kk-KZ"/>
        </w:rPr>
        <w:t>301,3</w:t>
      </w:r>
      <w:r w:rsidR="00AC7ACD">
        <w:rPr>
          <w:lang w:val="kk-KZ"/>
        </w:rPr>
        <w:t xml:space="preserve"> </w:t>
      </w:r>
      <w:proofErr w:type="spellStart"/>
      <w:r w:rsidR="00AC7ACD">
        <w:rPr>
          <w:lang w:val="kk-KZ"/>
        </w:rPr>
        <w:t>млрд</w:t>
      </w:r>
      <w:proofErr w:type="spellEnd"/>
      <w:r w:rsidR="00AC7ACD">
        <w:rPr>
          <w:lang w:val="kk-KZ"/>
        </w:rPr>
        <w:t xml:space="preserve"> теңгеге өскен.  Ал банктердің кредиттеріне келетін болсақ, </w:t>
      </w:r>
      <w:r w:rsidR="00AC7ACD" w:rsidRPr="00966C50">
        <w:rPr>
          <w:lang w:val="kk-KZ"/>
        </w:rPr>
        <w:t xml:space="preserve">2022 </w:t>
      </w:r>
      <w:r w:rsidR="00AC7ACD">
        <w:rPr>
          <w:lang w:val="kk-KZ"/>
        </w:rPr>
        <w:t xml:space="preserve">жылы </w:t>
      </w:r>
      <w:r w:rsidR="00AC7ACD" w:rsidRPr="00966C50">
        <w:rPr>
          <w:lang w:val="kk-KZ"/>
        </w:rPr>
        <w:t xml:space="preserve">43,8 </w:t>
      </w:r>
      <w:proofErr w:type="spellStart"/>
      <w:r w:rsidR="00AC7ACD">
        <w:rPr>
          <w:lang w:val="kk-KZ"/>
        </w:rPr>
        <w:t>млрд</w:t>
      </w:r>
      <w:proofErr w:type="spellEnd"/>
      <w:r w:rsidR="00AC7ACD">
        <w:rPr>
          <w:lang w:val="kk-KZ"/>
        </w:rPr>
        <w:t xml:space="preserve"> теңге</w:t>
      </w:r>
      <w:r w:rsidR="00966C50">
        <w:rPr>
          <w:lang w:val="kk-KZ"/>
        </w:rPr>
        <w:t xml:space="preserve"> құрағанын көрсетті, оны </w:t>
      </w:r>
      <w:r w:rsidR="00966C50" w:rsidRPr="00966C50">
        <w:rPr>
          <w:lang w:val="kk-KZ"/>
        </w:rPr>
        <w:t>2018 ж</w:t>
      </w:r>
      <w:r w:rsidR="00966C50">
        <w:rPr>
          <w:lang w:val="kk-KZ"/>
        </w:rPr>
        <w:t>ылмен салыстырғанда бұл көрсеткіш 5</w:t>
      </w:r>
      <w:r w:rsidR="00966C50" w:rsidRPr="00966C50">
        <w:rPr>
          <w:lang w:val="kk-KZ"/>
        </w:rPr>
        <w:t xml:space="preserve">,3 </w:t>
      </w:r>
      <w:proofErr w:type="spellStart"/>
      <w:r w:rsidR="00966C50">
        <w:rPr>
          <w:lang w:val="kk-KZ"/>
        </w:rPr>
        <w:t>млрд</w:t>
      </w:r>
      <w:proofErr w:type="spellEnd"/>
      <w:r w:rsidR="00966C50">
        <w:rPr>
          <w:lang w:val="kk-KZ"/>
        </w:rPr>
        <w:t xml:space="preserve"> теңгеге азайған. Сонымен қатар басқа да қарыз қаражаты бойынша </w:t>
      </w:r>
      <w:r w:rsidR="00966C50" w:rsidRPr="00966C50">
        <w:rPr>
          <w:lang w:val="kk-KZ"/>
        </w:rPr>
        <w:t xml:space="preserve">2022 </w:t>
      </w:r>
      <w:r w:rsidR="00966C50">
        <w:rPr>
          <w:lang w:val="kk-KZ"/>
        </w:rPr>
        <w:t xml:space="preserve">жылы </w:t>
      </w:r>
      <w:r w:rsidR="00966C50" w:rsidRPr="00966C50">
        <w:rPr>
          <w:lang w:val="kk-KZ"/>
        </w:rPr>
        <w:t xml:space="preserve">208,3 </w:t>
      </w:r>
      <w:proofErr w:type="spellStart"/>
      <w:r w:rsidR="00966C50">
        <w:rPr>
          <w:lang w:val="kk-KZ"/>
        </w:rPr>
        <w:t>млрд</w:t>
      </w:r>
      <w:proofErr w:type="spellEnd"/>
      <w:r w:rsidR="00966C50">
        <w:rPr>
          <w:lang w:val="kk-KZ"/>
        </w:rPr>
        <w:t xml:space="preserve"> теңгені құрап, оны 2</w:t>
      </w:r>
      <w:r w:rsidR="00966C50" w:rsidRPr="00966C50">
        <w:rPr>
          <w:lang w:val="kk-KZ"/>
        </w:rPr>
        <w:t>018 ж</w:t>
      </w:r>
      <w:r w:rsidR="00966C50">
        <w:rPr>
          <w:lang w:val="kk-KZ"/>
        </w:rPr>
        <w:t xml:space="preserve">ылмен салыстырғанда </w:t>
      </w:r>
      <w:r w:rsidR="00966C50" w:rsidRPr="00966C50">
        <w:rPr>
          <w:lang w:val="kk-KZ"/>
        </w:rPr>
        <w:t>161,4</w:t>
      </w:r>
      <w:r w:rsidR="00966C50">
        <w:rPr>
          <w:lang w:val="kk-KZ"/>
        </w:rPr>
        <w:t xml:space="preserve"> </w:t>
      </w:r>
      <w:proofErr w:type="spellStart"/>
      <w:r w:rsidR="00966C50">
        <w:rPr>
          <w:lang w:val="kk-KZ"/>
        </w:rPr>
        <w:t>млрд</w:t>
      </w:r>
      <w:proofErr w:type="spellEnd"/>
      <w:r w:rsidR="00966C50">
        <w:rPr>
          <w:lang w:val="kk-KZ"/>
        </w:rPr>
        <w:t xml:space="preserve"> теңгеге </w:t>
      </w:r>
      <w:r w:rsidR="00447BF4">
        <w:rPr>
          <w:lang w:val="kk-KZ"/>
        </w:rPr>
        <w:t>ұлғайған</w:t>
      </w:r>
      <w:r w:rsidR="00966C50">
        <w:rPr>
          <w:lang w:val="kk-KZ"/>
        </w:rPr>
        <w:t>.</w:t>
      </w:r>
    </w:p>
    <w:p w14:paraId="24890F31" w14:textId="1E199359" w:rsidR="00FD1993" w:rsidRDefault="00BD6F99" w:rsidP="00BA231A">
      <w:pPr>
        <w:ind w:firstLine="567"/>
        <w:jc w:val="both"/>
        <w:rPr>
          <w:lang w:val="kk-KZ"/>
        </w:rPr>
      </w:pPr>
      <w:r>
        <w:rPr>
          <w:lang w:val="kk-KZ"/>
        </w:rPr>
        <w:t>Қазақстанның ауыл шаруашылығын қолдау құралдары</w:t>
      </w:r>
      <w:r w:rsidR="00FD1993">
        <w:rPr>
          <w:lang w:val="kk-KZ"/>
        </w:rPr>
        <w:t xml:space="preserve"> болып</w:t>
      </w:r>
      <w:r>
        <w:rPr>
          <w:lang w:val="kk-KZ"/>
        </w:rPr>
        <w:t>:</w:t>
      </w:r>
    </w:p>
    <w:p w14:paraId="402C29D9" w14:textId="44C863F6" w:rsidR="00BA231A" w:rsidRDefault="00BA231A" w:rsidP="00013F7F">
      <w:pPr>
        <w:pStyle w:val="af6"/>
        <w:numPr>
          <w:ilvl w:val="0"/>
          <w:numId w:val="14"/>
        </w:numPr>
        <w:spacing w:after="0" w:line="240" w:lineRule="auto"/>
        <w:ind w:left="851" w:right="141" w:hanging="284"/>
        <w:jc w:val="both"/>
        <w:rPr>
          <w:rFonts w:ascii="Times New Roman" w:hAnsi="Times New Roman" w:cs="Times New Roman"/>
          <w:sz w:val="28"/>
          <w:szCs w:val="28"/>
          <w:lang w:val="kk-KZ"/>
        </w:rPr>
      </w:pPr>
      <w:r>
        <w:rPr>
          <w:rFonts w:ascii="Times New Roman" w:hAnsi="Times New Roman" w:cs="Times New Roman"/>
          <w:sz w:val="28"/>
          <w:szCs w:val="28"/>
          <w:lang w:val="kk-KZ"/>
        </w:rPr>
        <w:t>Жеңілдеті</w:t>
      </w:r>
      <w:r w:rsidR="00121D1F">
        <w:rPr>
          <w:rFonts w:ascii="Times New Roman" w:hAnsi="Times New Roman" w:cs="Times New Roman"/>
          <w:sz w:val="28"/>
          <w:szCs w:val="28"/>
          <w:lang w:val="kk-KZ"/>
        </w:rPr>
        <w:t>л</w:t>
      </w:r>
      <w:r>
        <w:rPr>
          <w:rFonts w:ascii="Times New Roman" w:hAnsi="Times New Roman" w:cs="Times New Roman"/>
          <w:sz w:val="28"/>
          <w:szCs w:val="28"/>
          <w:lang w:val="kk-KZ"/>
        </w:rPr>
        <w:t xml:space="preserve">ген несиелер ауыл шаруашылығын мемлекеттік қолдаудың негізгі бағыты болып табылады. Бұл несиені </w:t>
      </w:r>
      <w:r w:rsidR="00121D1F">
        <w:rPr>
          <w:rFonts w:ascii="Times New Roman" w:hAnsi="Times New Roman" w:cs="Times New Roman"/>
          <w:sz w:val="28"/>
          <w:szCs w:val="28"/>
          <w:lang w:val="kk-KZ"/>
        </w:rPr>
        <w:t>«Бәйтерек» ҰБХ АҚ</w:t>
      </w:r>
      <w:r w:rsidR="00121D1F" w:rsidRPr="00121D1F">
        <w:rPr>
          <w:rFonts w:ascii="Times New Roman" w:hAnsi="Times New Roman" w:cs="Times New Roman"/>
          <w:sz w:val="28"/>
          <w:szCs w:val="28"/>
          <w:lang w:val="kk-KZ"/>
        </w:rPr>
        <w:t>-</w:t>
      </w:r>
      <w:r w:rsidR="00121D1F">
        <w:rPr>
          <w:rFonts w:ascii="Times New Roman" w:hAnsi="Times New Roman" w:cs="Times New Roman"/>
          <w:sz w:val="28"/>
          <w:szCs w:val="28"/>
          <w:lang w:val="kk-KZ"/>
        </w:rPr>
        <w:t xml:space="preserve">ның қолдауымен </w:t>
      </w:r>
      <w:r w:rsidR="00121D1F" w:rsidRPr="00121D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кредиттік  ұйымдардан </w:t>
      </w:r>
      <w:r w:rsidR="00121D1F">
        <w:rPr>
          <w:rFonts w:ascii="Times New Roman" w:hAnsi="Times New Roman" w:cs="Times New Roman"/>
          <w:sz w:val="28"/>
          <w:szCs w:val="28"/>
          <w:lang w:val="kk-KZ"/>
        </w:rPr>
        <w:t xml:space="preserve"> төмен пайыздық мөлшерлемемен беріледі.</w:t>
      </w:r>
      <w:r w:rsidR="00637D78" w:rsidRPr="00637D78">
        <w:rPr>
          <w:rFonts w:ascii="Times New Roman" w:hAnsi="Times New Roman" w:cs="Times New Roman"/>
          <w:sz w:val="28"/>
          <w:szCs w:val="28"/>
          <w:lang w:val="kk-KZ"/>
        </w:rPr>
        <w:t xml:space="preserve"> </w:t>
      </w:r>
      <w:r w:rsidR="00637D78">
        <w:rPr>
          <w:rFonts w:ascii="Times New Roman" w:hAnsi="Times New Roman" w:cs="Times New Roman"/>
          <w:sz w:val="28"/>
          <w:szCs w:val="28"/>
          <w:lang w:val="kk-KZ"/>
        </w:rPr>
        <w:t>Ауылшаруашылық несиелер мен лизинг шарты бойынша пайыздық мөлшерлеме субсидияланады, ал жеңілдетілген несиелер қысқа мер</w:t>
      </w:r>
      <w:r w:rsidR="00074389">
        <w:rPr>
          <w:rFonts w:ascii="Times New Roman" w:hAnsi="Times New Roman" w:cs="Times New Roman"/>
          <w:sz w:val="28"/>
          <w:szCs w:val="28"/>
          <w:lang w:val="kk-KZ"/>
        </w:rPr>
        <w:t>зімді және инвестициялық несиелер бойынша беріледі.</w:t>
      </w:r>
    </w:p>
    <w:p w14:paraId="56AFB0AE" w14:textId="3155BEA8" w:rsidR="00E04A3A" w:rsidRDefault="00E04A3A" w:rsidP="00013F7F">
      <w:pPr>
        <w:pStyle w:val="af6"/>
        <w:numPr>
          <w:ilvl w:val="0"/>
          <w:numId w:val="14"/>
        </w:numPr>
        <w:spacing w:after="0" w:line="240" w:lineRule="auto"/>
        <w:ind w:left="851" w:right="141" w:hanging="284"/>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ауыл шаруашылығын қолдауд</w:t>
      </w:r>
      <w:r w:rsidR="008E7237">
        <w:rPr>
          <w:rFonts w:ascii="Times New Roman" w:hAnsi="Times New Roman" w:cs="Times New Roman"/>
          <w:sz w:val="28"/>
          <w:szCs w:val="28"/>
          <w:lang w:val="kk-KZ"/>
        </w:rPr>
        <w:t xml:space="preserve">ың тағы бір жүйесі </w:t>
      </w:r>
      <w:r w:rsidR="0073707D">
        <w:rPr>
          <w:rFonts w:ascii="Times New Roman" w:hAnsi="Times New Roman" w:cs="Times New Roman"/>
          <w:sz w:val="28"/>
          <w:szCs w:val="28"/>
          <w:lang w:val="kk-KZ"/>
        </w:rPr>
        <w:t xml:space="preserve"> инвестициялық субсидияның берілуі. Олар аймақтық биліктің және ҚР</w:t>
      </w:r>
      <w:r w:rsidR="0073707D" w:rsidRPr="0073707D">
        <w:rPr>
          <w:rFonts w:ascii="Times New Roman" w:hAnsi="Times New Roman" w:cs="Times New Roman"/>
          <w:sz w:val="28"/>
          <w:szCs w:val="28"/>
          <w:lang w:val="kk-KZ"/>
        </w:rPr>
        <w:t>-</w:t>
      </w:r>
      <w:r w:rsidR="0073707D">
        <w:rPr>
          <w:rFonts w:ascii="Times New Roman" w:hAnsi="Times New Roman" w:cs="Times New Roman"/>
          <w:sz w:val="28"/>
          <w:szCs w:val="28"/>
          <w:lang w:val="kk-KZ"/>
        </w:rPr>
        <w:t>ның ауыл шаруашылығы Министрлігінің  мақұлдауымен кейбір жобалар</w:t>
      </w:r>
      <w:r w:rsidR="00853A47">
        <w:rPr>
          <w:rFonts w:ascii="Times New Roman" w:hAnsi="Times New Roman" w:cs="Times New Roman"/>
          <w:sz w:val="28"/>
          <w:szCs w:val="28"/>
          <w:lang w:val="kk-KZ"/>
        </w:rPr>
        <w:t>дың ережелері мен техникалық сипаттамалары сақталған жағдайда ұсынылады.</w:t>
      </w:r>
    </w:p>
    <w:p w14:paraId="417FF63E" w14:textId="66B84077" w:rsidR="00853A47" w:rsidRDefault="000F7E9D" w:rsidP="00013F7F">
      <w:pPr>
        <w:pStyle w:val="af6"/>
        <w:numPr>
          <w:ilvl w:val="0"/>
          <w:numId w:val="14"/>
        </w:numPr>
        <w:spacing w:after="0" w:line="240" w:lineRule="auto"/>
        <w:ind w:left="851" w:right="141" w:hanging="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00880BAA">
        <w:rPr>
          <w:rFonts w:ascii="Times New Roman" w:hAnsi="Times New Roman" w:cs="Times New Roman"/>
          <w:sz w:val="28"/>
          <w:szCs w:val="28"/>
          <w:lang w:val="kk-KZ"/>
        </w:rPr>
        <w:t xml:space="preserve">ауыл шаруашылығы өнімдерінің сыртқы саудасына бірқатар шектеулер де бар. Олар </w:t>
      </w:r>
      <w:r w:rsidR="00880BAA" w:rsidRPr="00C65000">
        <w:rPr>
          <w:rFonts w:ascii="Times New Roman" w:hAnsi="Times New Roman" w:cs="Times New Roman"/>
          <w:sz w:val="28"/>
          <w:szCs w:val="28"/>
          <w:lang w:val="kk-KZ"/>
        </w:rPr>
        <w:t>ЕАЭО</w:t>
      </w:r>
      <w:r w:rsidR="00880BAA">
        <w:rPr>
          <w:rFonts w:ascii="Times New Roman" w:hAnsi="Times New Roman" w:cs="Times New Roman"/>
          <w:sz w:val="28"/>
          <w:szCs w:val="28"/>
          <w:lang w:val="kk-KZ"/>
        </w:rPr>
        <w:t xml:space="preserve"> Кеден Одағының шеңберінде жүзеге асырылады.</w:t>
      </w:r>
    </w:p>
    <w:p w14:paraId="73BA81E3" w14:textId="5B1791B0" w:rsidR="005C2165" w:rsidRDefault="005C2165" w:rsidP="00013F7F">
      <w:pPr>
        <w:pStyle w:val="af6"/>
        <w:numPr>
          <w:ilvl w:val="0"/>
          <w:numId w:val="14"/>
        </w:numPr>
        <w:spacing w:after="0" w:line="240" w:lineRule="auto"/>
        <w:ind w:left="851" w:right="141" w:hanging="284"/>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w:t>
      </w:r>
      <w:r w:rsidR="00864733" w:rsidRPr="001E4908">
        <w:rPr>
          <w:rFonts w:ascii="Times New Roman" w:hAnsi="Times New Roman" w:cs="Times New Roman"/>
          <w:sz w:val="28"/>
          <w:szCs w:val="28"/>
          <w:lang w:val="kk-KZ"/>
        </w:rPr>
        <w:t>ғ</w:t>
      </w:r>
      <w:r w:rsidR="00864733">
        <w:rPr>
          <w:rFonts w:ascii="Times New Roman" w:hAnsi="Times New Roman" w:cs="Times New Roman"/>
          <w:sz w:val="28"/>
          <w:szCs w:val="28"/>
          <w:lang w:val="kk-KZ"/>
        </w:rPr>
        <w:t>ы</w:t>
      </w:r>
      <w:r>
        <w:rPr>
          <w:rFonts w:ascii="Times New Roman" w:hAnsi="Times New Roman" w:cs="Times New Roman"/>
          <w:sz w:val="28"/>
          <w:szCs w:val="28"/>
          <w:lang w:val="kk-KZ"/>
        </w:rPr>
        <w:t xml:space="preserve"> дақылдарын әртараптандыру жөніндегі шаралары </w:t>
      </w:r>
      <w:r w:rsidR="005523E6">
        <w:rPr>
          <w:rFonts w:ascii="Times New Roman" w:hAnsi="Times New Roman" w:cs="Times New Roman"/>
          <w:sz w:val="28"/>
          <w:szCs w:val="28"/>
          <w:lang w:val="kk-KZ"/>
        </w:rPr>
        <w:t>т</w:t>
      </w:r>
      <w:r>
        <w:rPr>
          <w:rFonts w:ascii="Times New Roman" w:hAnsi="Times New Roman" w:cs="Times New Roman"/>
          <w:sz w:val="28"/>
          <w:szCs w:val="28"/>
          <w:lang w:val="kk-KZ"/>
        </w:rPr>
        <w:t>ұ</w:t>
      </w:r>
      <w:r w:rsidR="005523E6">
        <w:rPr>
          <w:rFonts w:ascii="Times New Roman" w:hAnsi="Times New Roman" w:cs="Times New Roman"/>
          <w:sz w:val="28"/>
          <w:szCs w:val="28"/>
          <w:lang w:val="kk-KZ"/>
        </w:rPr>
        <w:t>та</w:t>
      </w:r>
      <w:r>
        <w:rPr>
          <w:rFonts w:ascii="Times New Roman" w:hAnsi="Times New Roman" w:cs="Times New Roman"/>
          <w:sz w:val="28"/>
          <w:szCs w:val="28"/>
          <w:lang w:val="kk-KZ"/>
        </w:rPr>
        <w:t>стай алғанда бидайдың егістік алқабының азайтуға және жем-шөп пен майлы дақылдарды, арпа мен жүгеріні, басқа да басымдылығы жоғары дақылдарға арналған алқаптарды кеңейтуге бағытталған</w:t>
      </w:r>
      <w:r w:rsidR="00CA6CFB">
        <w:rPr>
          <w:rFonts w:ascii="Times New Roman" w:hAnsi="Times New Roman" w:cs="Times New Roman"/>
          <w:sz w:val="28"/>
          <w:szCs w:val="28"/>
          <w:lang w:val="kk-KZ"/>
        </w:rPr>
        <w:t xml:space="preserve"> </w:t>
      </w:r>
      <w:r w:rsidR="00CA6CFB" w:rsidRPr="00CA6CFB">
        <w:rPr>
          <w:rFonts w:ascii="Times New Roman" w:hAnsi="Times New Roman" w:cs="Times New Roman"/>
          <w:sz w:val="28"/>
          <w:szCs w:val="28"/>
          <w:lang w:val="kk-KZ"/>
        </w:rPr>
        <w:t>[</w:t>
      </w:r>
      <w:r w:rsidR="00CA6CFB" w:rsidRPr="00DB3DF9">
        <w:rPr>
          <w:rFonts w:ascii="Times New Roman" w:hAnsi="Times New Roman" w:cs="Times New Roman"/>
          <w:sz w:val="28"/>
          <w:szCs w:val="28"/>
          <w:lang w:val="kk-KZ"/>
        </w:rPr>
        <w:t>8</w:t>
      </w:r>
      <w:r w:rsidR="00D174BC" w:rsidRPr="00D174BC">
        <w:rPr>
          <w:rFonts w:ascii="Times New Roman" w:hAnsi="Times New Roman" w:cs="Times New Roman"/>
          <w:sz w:val="28"/>
          <w:szCs w:val="28"/>
          <w:lang w:val="kk-KZ"/>
        </w:rPr>
        <w:t>5</w:t>
      </w:r>
      <w:r w:rsidR="00CA6CFB" w:rsidRPr="00DB3DF9">
        <w:rPr>
          <w:rFonts w:ascii="Times New Roman" w:hAnsi="Times New Roman" w:cs="Times New Roman"/>
          <w:sz w:val="28"/>
          <w:szCs w:val="28"/>
          <w:lang w:val="kk-KZ"/>
        </w:rPr>
        <w:t>]</w:t>
      </w:r>
      <w:r w:rsidRPr="00DB3DF9">
        <w:rPr>
          <w:rFonts w:ascii="Times New Roman" w:hAnsi="Times New Roman" w:cs="Times New Roman"/>
          <w:sz w:val="28"/>
          <w:szCs w:val="28"/>
          <w:lang w:val="kk-KZ"/>
        </w:rPr>
        <w:t>.</w:t>
      </w:r>
    </w:p>
    <w:p w14:paraId="7AD195EB" w14:textId="6431433C" w:rsidR="005C2165" w:rsidRPr="005C2165" w:rsidRDefault="001178BF" w:rsidP="00013F7F">
      <w:pPr>
        <w:ind w:right="141"/>
        <w:jc w:val="both"/>
        <w:rPr>
          <w:lang w:val="kk-KZ"/>
        </w:rPr>
      </w:pPr>
      <w:r>
        <w:rPr>
          <w:lang w:val="kk-KZ"/>
        </w:rPr>
        <w:tab/>
        <w:t xml:space="preserve">Ауыл  шаруашылығын мемлекеттік қолдау бұл </w:t>
      </w:r>
      <w:r w:rsidRPr="00C350EA">
        <w:rPr>
          <w:lang w:val="kk-KZ"/>
        </w:rPr>
        <w:t xml:space="preserve">– </w:t>
      </w:r>
      <w:r>
        <w:rPr>
          <w:lang w:val="kk-KZ"/>
        </w:rPr>
        <w:t xml:space="preserve">мемлекеттің экономикалық  ықпал тәсілдерінің жиынтығы, экономиканың ауыл шаруашылығы кешенінің экономикалық өсуі мен агроөнеркәсіп кешеніне жағдай жасауға бағытталған баламалы салааралық алмасу. Қазақстан ауыл </w:t>
      </w:r>
      <w:proofErr w:type="spellStart"/>
      <w:r>
        <w:rPr>
          <w:lang w:val="kk-KZ"/>
        </w:rPr>
        <w:lastRenderedPageBreak/>
        <w:t>шаруашыллығын</w:t>
      </w:r>
      <w:proofErr w:type="spellEnd"/>
      <w:r>
        <w:rPr>
          <w:lang w:val="kk-KZ"/>
        </w:rPr>
        <w:t xml:space="preserve"> қолдау құралдары бюджеттен тікелей субсидиялар мен жеңілдетілген  несиелерден  бастап  инвестициялық  және  салықтық   жеңілдіктер мен  сыртқы  саудадағы  шектеулерге  дейін  түрлендіріледі. </w:t>
      </w:r>
      <w:r w:rsidR="00390EB5">
        <w:rPr>
          <w:lang w:val="kk-KZ"/>
        </w:rPr>
        <w:tab/>
      </w:r>
      <w:r w:rsidR="002D683F">
        <w:rPr>
          <w:lang w:val="kk-KZ"/>
        </w:rPr>
        <w:t>Қорыта келе</w:t>
      </w:r>
      <w:r>
        <w:rPr>
          <w:lang w:val="kk-KZ"/>
        </w:rPr>
        <w:t>, аграрлық өнім өндірушілердің мүдделерін ескере отырып,</w:t>
      </w:r>
      <w:r w:rsidR="002D683F">
        <w:rPr>
          <w:lang w:val="kk-KZ"/>
        </w:rPr>
        <w:t xml:space="preserve"> </w:t>
      </w:r>
      <w:r>
        <w:rPr>
          <w:lang w:val="kk-KZ"/>
        </w:rPr>
        <w:t xml:space="preserve">ауыл шаруашылығын мемлекеттік   қолдау  аграрлық саланың  өнімін  құру,  бөліп  тарату  және  тұтыну, есепке алу  үдерістерін  мемлекеттік реттеу жүйесінің  тиімсіздігінен туындаған </w:t>
      </w:r>
      <w:proofErr w:type="spellStart"/>
      <w:r>
        <w:rPr>
          <w:lang w:val="kk-KZ"/>
        </w:rPr>
        <w:t>мәселедерді</w:t>
      </w:r>
      <w:proofErr w:type="spellEnd"/>
      <w:r>
        <w:rPr>
          <w:lang w:val="kk-KZ"/>
        </w:rPr>
        <w:t xml:space="preserve"> шешуге мүмкіндік береді.</w:t>
      </w:r>
    </w:p>
    <w:p w14:paraId="672600DC" w14:textId="77777777" w:rsidR="001178BF" w:rsidRDefault="001178BF" w:rsidP="002C4B97">
      <w:pPr>
        <w:ind w:firstLine="567"/>
        <w:jc w:val="both"/>
        <w:rPr>
          <w:b/>
          <w:bCs/>
          <w:lang w:val="kk-KZ"/>
        </w:rPr>
      </w:pPr>
    </w:p>
    <w:p w14:paraId="657D87C2" w14:textId="676BC825" w:rsidR="00B3330C" w:rsidRPr="009E546E" w:rsidRDefault="00B3330C" w:rsidP="002C4B97">
      <w:pPr>
        <w:ind w:firstLine="567"/>
        <w:jc w:val="both"/>
        <w:rPr>
          <w:b/>
          <w:bCs/>
          <w:lang w:val="kk-KZ"/>
        </w:rPr>
      </w:pPr>
      <w:r w:rsidRPr="009E546E">
        <w:rPr>
          <w:b/>
          <w:bCs/>
          <w:lang w:val="kk-KZ"/>
        </w:rPr>
        <w:t>2.2 Ауыл</w:t>
      </w:r>
      <w:r w:rsidR="00754524">
        <w:rPr>
          <w:b/>
          <w:bCs/>
          <w:lang w:val="kk-KZ"/>
        </w:rPr>
        <w:t xml:space="preserve"> </w:t>
      </w:r>
      <w:r w:rsidRPr="009E546E">
        <w:rPr>
          <w:b/>
          <w:bCs/>
          <w:lang w:val="kk-KZ"/>
        </w:rPr>
        <w:t xml:space="preserve"> шаруашылы</w:t>
      </w:r>
      <w:r w:rsidR="002C4B97" w:rsidRPr="009E546E">
        <w:rPr>
          <w:b/>
          <w:bCs/>
          <w:lang w:val="kk-KZ"/>
        </w:rPr>
        <w:t>ғы</w:t>
      </w:r>
      <w:r w:rsidR="005E5C11" w:rsidRPr="009E546E">
        <w:rPr>
          <w:b/>
          <w:bCs/>
          <w:lang w:val="kk-KZ"/>
        </w:rPr>
        <w:t>ның</w:t>
      </w:r>
      <w:r w:rsidRPr="009E546E">
        <w:rPr>
          <w:b/>
          <w:bCs/>
          <w:lang w:val="kk-KZ"/>
        </w:rPr>
        <w:t xml:space="preserve"> </w:t>
      </w:r>
      <w:r w:rsidR="00754524">
        <w:rPr>
          <w:b/>
          <w:bCs/>
          <w:lang w:val="kk-KZ"/>
        </w:rPr>
        <w:t xml:space="preserve"> </w:t>
      </w:r>
      <w:r w:rsidRPr="009E546E">
        <w:rPr>
          <w:b/>
          <w:bCs/>
          <w:lang w:val="kk-KZ"/>
        </w:rPr>
        <w:t xml:space="preserve">«жасыл өсу» </w:t>
      </w:r>
      <w:r w:rsidR="00754524">
        <w:rPr>
          <w:b/>
          <w:bCs/>
          <w:lang w:val="kk-KZ"/>
        </w:rPr>
        <w:t xml:space="preserve"> </w:t>
      </w:r>
      <w:r w:rsidRPr="009E546E">
        <w:rPr>
          <w:b/>
          <w:bCs/>
          <w:lang w:val="kk-KZ"/>
        </w:rPr>
        <w:t>көрсеткіштерін</w:t>
      </w:r>
      <w:r w:rsidR="00754524">
        <w:rPr>
          <w:b/>
          <w:bCs/>
          <w:lang w:val="kk-KZ"/>
        </w:rPr>
        <w:t xml:space="preserve"> </w:t>
      </w:r>
      <w:r w:rsidRPr="009E546E">
        <w:rPr>
          <w:b/>
          <w:bCs/>
          <w:lang w:val="kk-KZ"/>
        </w:rPr>
        <w:t xml:space="preserve"> бағалау </w:t>
      </w:r>
    </w:p>
    <w:p w14:paraId="5381D5E3" w14:textId="2B413F67" w:rsidR="002C4B97" w:rsidRDefault="00B3330C" w:rsidP="00013F7F">
      <w:pPr>
        <w:ind w:right="141" w:firstLine="567"/>
        <w:jc w:val="both"/>
        <w:rPr>
          <w:lang w:val="kk-KZ"/>
        </w:rPr>
      </w:pPr>
      <w:r>
        <w:rPr>
          <w:lang w:val="kk-KZ"/>
        </w:rPr>
        <w:t xml:space="preserve">Елімізде ауыл шаруашылық салаларын «жасылдандыру» саясаты  2009 жылдан бастап қалыптаса бастады. Еліміздің тұңғыш </w:t>
      </w:r>
      <w:r w:rsidR="00DA0A66">
        <w:rPr>
          <w:lang w:val="kk-KZ"/>
        </w:rPr>
        <w:t>П</w:t>
      </w:r>
      <w:r>
        <w:rPr>
          <w:lang w:val="kk-KZ"/>
        </w:rPr>
        <w:t>резиденті кезекті жолдауында</w:t>
      </w:r>
      <w:r w:rsidR="00DF6189">
        <w:rPr>
          <w:lang w:val="kk-KZ"/>
        </w:rPr>
        <w:t>:</w:t>
      </w:r>
      <w:r>
        <w:rPr>
          <w:lang w:val="kk-KZ"/>
        </w:rPr>
        <w:t xml:space="preserve"> </w:t>
      </w:r>
      <w:r w:rsidR="002D683F">
        <w:rPr>
          <w:lang w:val="kk-KZ"/>
        </w:rPr>
        <w:t>о</w:t>
      </w:r>
      <w:r>
        <w:rPr>
          <w:lang w:val="kk-KZ"/>
        </w:rPr>
        <w:t>рганикалық жер</w:t>
      </w:r>
      <w:r w:rsidR="00DF6189">
        <w:rPr>
          <w:lang w:val="kk-KZ"/>
        </w:rPr>
        <w:t>лер</w:t>
      </w:r>
      <w:r>
        <w:rPr>
          <w:lang w:val="kk-KZ"/>
        </w:rPr>
        <w:t xml:space="preserve"> 90</w:t>
      </w:r>
      <w:r w:rsidR="002C4B97" w:rsidRPr="002C4B97">
        <w:rPr>
          <w:lang w:val="kk-KZ"/>
        </w:rPr>
        <w:t>%-</w:t>
      </w:r>
      <w:r w:rsidR="002C4B97">
        <w:rPr>
          <w:lang w:val="kk-KZ"/>
        </w:rPr>
        <w:t>ды</w:t>
      </w:r>
      <w:r>
        <w:rPr>
          <w:lang w:val="kk-KZ"/>
        </w:rPr>
        <w:t xml:space="preserve"> құрайды деген болатын. </w:t>
      </w:r>
      <w:r w:rsidR="00023ADB">
        <w:rPr>
          <w:lang w:val="kk-KZ"/>
        </w:rPr>
        <w:t>Ауыл</w:t>
      </w:r>
      <w:r w:rsidR="002C4B97">
        <w:rPr>
          <w:lang w:val="kk-KZ"/>
        </w:rPr>
        <w:t xml:space="preserve"> </w:t>
      </w:r>
      <w:r w:rsidR="00023ADB">
        <w:rPr>
          <w:lang w:val="kk-KZ"/>
        </w:rPr>
        <w:t>шаруашылығының даму сатыларына көз жүгіртсек, 2009 жылдан кейінгі сертификатталған</w:t>
      </w:r>
      <w:r w:rsidR="004A56AB">
        <w:rPr>
          <w:lang w:val="kk-KZ"/>
        </w:rPr>
        <w:t xml:space="preserve"> </w:t>
      </w:r>
      <w:r w:rsidR="00023ADB">
        <w:rPr>
          <w:lang w:val="kk-KZ"/>
        </w:rPr>
        <w:t xml:space="preserve"> органикалық </w:t>
      </w:r>
      <w:r w:rsidR="004A56AB">
        <w:rPr>
          <w:lang w:val="kk-KZ"/>
        </w:rPr>
        <w:t xml:space="preserve"> </w:t>
      </w:r>
      <w:r w:rsidR="00023ADB">
        <w:rPr>
          <w:lang w:val="kk-KZ"/>
        </w:rPr>
        <w:t>ауыл</w:t>
      </w:r>
      <w:r w:rsidR="004A56AB">
        <w:rPr>
          <w:lang w:val="kk-KZ"/>
        </w:rPr>
        <w:t xml:space="preserve"> </w:t>
      </w:r>
      <w:r w:rsidR="00023ADB">
        <w:rPr>
          <w:lang w:val="kk-KZ"/>
        </w:rPr>
        <w:t xml:space="preserve"> шаруашылы</w:t>
      </w:r>
      <w:r w:rsidR="002C4B97">
        <w:rPr>
          <w:lang w:val="kk-KZ"/>
        </w:rPr>
        <w:t>ғы</w:t>
      </w:r>
      <w:r w:rsidR="00023ADB">
        <w:rPr>
          <w:lang w:val="kk-KZ"/>
        </w:rPr>
        <w:t xml:space="preserve"> жерлері 2 есеге ұлғайғанын байқауға болады. Соңғы мәліметтер бойынша 70</w:t>
      </w:r>
      <w:r w:rsidR="002C4B97">
        <w:rPr>
          <w:lang w:val="kk-KZ"/>
        </w:rPr>
        <w:t>-</w:t>
      </w:r>
      <w:r w:rsidR="002C4B97" w:rsidRPr="002C4B97">
        <w:rPr>
          <w:lang w:val="kk-KZ"/>
        </w:rPr>
        <w:t>т</w:t>
      </w:r>
      <w:r w:rsidR="002C4B97">
        <w:rPr>
          <w:lang w:val="kk-KZ"/>
        </w:rPr>
        <w:t>ен</w:t>
      </w:r>
      <w:r w:rsidR="00023ADB">
        <w:rPr>
          <w:lang w:val="kk-KZ"/>
        </w:rPr>
        <w:t xml:space="preserve"> астам шаруашылық органдары органикалық ауыл шаруашылығымен айналысуға қажетті сәйкестік сертификатымен расталған.</w:t>
      </w:r>
    </w:p>
    <w:p w14:paraId="0AA25DD9" w14:textId="653D5429" w:rsidR="00023ADB" w:rsidRDefault="00023ADB" w:rsidP="00013F7F">
      <w:pPr>
        <w:ind w:right="141" w:firstLine="709"/>
        <w:jc w:val="both"/>
        <w:rPr>
          <w:lang w:val="kk-KZ"/>
        </w:rPr>
      </w:pPr>
      <w:r w:rsidRPr="00551E0C">
        <w:rPr>
          <w:lang w:val="kk-KZ"/>
        </w:rPr>
        <w:t>«ҚР агроөнеркәсіп кешенін дамытудың 2021-2030 жылдарға арналған тұжырымдамасын</w:t>
      </w:r>
      <w:r w:rsidR="00A35268" w:rsidRPr="00551E0C">
        <w:rPr>
          <w:lang w:val="kk-KZ"/>
        </w:rPr>
        <w:t>да</w:t>
      </w:r>
      <w:r w:rsidRPr="00551E0C">
        <w:rPr>
          <w:lang w:val="kk-KZ"/>
        </w:rPr>
        <w:t xml:space="preserve">» </w:t>
      </w:r>
      <w:r w:rsidR="00A35268" w:rsidRPr="00551E0C">
        <w:rPr>
          <w:lang w:val="kk-KZ"/>
        </w:rPr>
        <w:t>органикалық егін</w:t>
      </w:r>
      <w:r w:rsidR="006B531A">
        <w:rPr>
          <w:lang w:val="kk-KZ"/>
        </w:rPr>
        <w:t xml:space="preserve"> шаруашылығына</w:t>
      </w:r>
      <w:r w:rsidR="00A35268" w:rsidRPr="00551E0C">
        <w:rPr>
          <w:lang w:val="kk-KZ"/>
        </w:rPr>
        <w:t xml:space="preserve"> </w:t>
      </w:r>
      <w:r w:rsidR="00804DB2">
        <w:rPr>
          <w:lang w:val="kk-KZ"/>
        </w:rPr>
        <w:t>өт</w:t>
      </w:r>
      <w:r w:rsidR="00A35268" w:rsidRPr="00551E0C">
        <w:rPr>
          <w:lang w:val="kk-KZ"/>
        </w:rPr>
        <w:t>у</w:t>
      </w:r>
      <w:r w:rsidR="00F81F2C">
        <w:rPr>
          <w:lang w:val="kk-KZ"/>
        </w:rPr>
        <w:t xml:space="preserve">дің тірегі ретінде </w:t>
      </w:r>
      <w:r w:rsidR="00A35268" w:rsidRPr="00551E0C">
        <w:rPr>
          <w:lang w:val="kk-KZ"/>
        </w:rPr>
        <w:t>«жасыл</w:t>
      </w:r>
      <w:r w:rsidR="00A35268">
        <w:rPr>
          <w:lang w:val="kk-KZ"/>
        </w:rPr>
        <w:t xml:space="preserve"> технологияны</w:t>
      </w:r>
      <w:r w:rsidR="00713DED" w:rsidRPr="00551E0C">
        <w:rPr>
          <w:lang w:val="kk-KZ"/>
        </w:rPr>
        <w:t>»</w:t>
      </w:r>
      <w:r w:rsidR="00A35268">
        <w:rPr>
          <w:lang w:val="kk-KZ"/>
        </w:rPr>
        <w:t xml:space="preserve"> </w:t>
      </w:r>
      <w:r w:rsidR="006B531A">
        <w:rPr>
          <w:lang w:val="kk-KZ"/>
        </w:rPr>
        <w:t>ендіру</w:t>
      </w:r>
      <w:r w:rsidR="00A35268">
        <w:rPr>
          <w:lang w:val="kk-KZ"/>
        </w:rPr>
        <w:t xml:space="preserve">, </w:t>
      </w:r>
      <w:r w:rsidR="00F81F2C">
        <w:rPr>
          <w:lang w:val="kk-KZ"/>
        </w:rPr>
        <w:t xml:space="preserve">таза </w:t>
      </w:r>
      <w:r w:rsidR="00443847">
        <w:rPr>
          <w:lang w:val="kk-KZ"/>
        </w:rPr>
        <w:t>қоректік элементтерді себу</w:t>
      </w:r>
      <w:r w:rsidR="00A35268">
        <w:rPr>
          <w:lang w:val="kk-KZ"/>
        </w:rPr>
        <w:t xml:space="preserve"> мен өсімдіктерді </w:t>
      </w:r>
      <w:r w:rsidR="00443847">
        <w:rPr>
          <w:lang w:val="kk-KZ"/>
        </w:rPr>
        <w:t>сақтаудың</w:t>
      </w:r>
      <w:r w:rsidR="00A35268">
        <w:rPr>
          <w:lang w:val="kk-KZ"/>
        </w:rPr>
        <w:t xml:space="preserve"> </w:t>
      </w:r>
      <w:proofErr w:type="spellStart"/>
      <w:r w:rsidR="00A35268">
        <w:rPr>
          <w:lang w:val="kk-KZ"/>
        </w:rPr>
        <w:t>био</w:t>
      </w:r>
      <w:r w:rsidR="00443847">
        <w:rPr>
          <w:lang w:val="kk-KZ"/>
        </w:rPr>
        <w:t>әдістерін</w:t>
      </w:r>
      <w:proofErr w:type="spellEnd"/>
      <w:r w:rsidR="00443847">
        <w:rPr>
          <w:lang w:val="kk-KZ"/>
        </w:rPr>
        <w:t xml:space="preserve"> </w:t>
      </w:r>
      <w:r w:rsidR="006B531A">
        <w:rPr>
          <w:lang w:val="kk-KZ"/>
        </w:rPr>
        <w:t>пайдалану</w:t>
      </w:r>
      <w:r w:rsidR="00A35268">
        <w:rPr>
          <w:lang w:val="kk-KZ"/>
        </w:rPr>
        <w:t xml:space="preserve"> </w:t>
      </w:r>
      <w:r w:rsidR="007B144F">
        <w:rPr>
          <w:lang w:val="kk-KZ"/>
        </w:rPr>
        <w:t>арқылы жүзеге асыратыны</w:t>
      </w:r>
      <w:r w:rsidR="00A35268">
        <w:rPr>
          <w:lang w:val="kk-KZ"/>
        </w:rPr>
        <w:t xml:space="preserve"> айқындалды. Сонымен қатар, органикалық </w:t>
      </w:r>
      <w:r w:rsidR="00804DB2">
        <w:rPr>
          <w:lang w:val="kk-KZ"/>
        </w:rPr>
        <w:t>өсімдік</w:t>
      </w:r>
      <w:r w:rsidR="00A35268">
        <w:rPr>
          <w:lang w:val="kk-KZ"/>
        </w:rPr>
        <w:t xml:space="preserve"> </w:t>
      </w:r>
      <w:r w:rsidR="003728EB">
        <w:rPr>
          <w:lang w:val="kk-KZ"/>
        </w:rPr>
        <w:t xml:space="preserve"> </w:t>
      </w:r>
      <w:r w:rsidR="00A35268">
        <w:rPr>
          <w:lang w:val="kk-KZ"/>
        </w:rPr>
        <w:t>шаруашылығын дамыту жөнінде жол картасы</w:t>
      </w:r>
      <w:r w:rsidR="00804DB2">
        <w:rPr>
          <w:lang w:val="kk-KZ"/>
        </w:rPr>
        <w:t>ның</w:t>
      </w:r>
      <w:r w:rsidR="00A35268">
        <w:rPr>
          <w:lang w:val="kk-KZ"/>
        </w:rPr>
        <w:t xml:space="preserve"> бекітілетін, экспортқа </w:t>
      </w:r>
      <w:r w:rsidR="007B144F">
        <w:rPr>
          <w:lang w:val="kk-KZ"/>
        </w:rPr>
        <w:t>негізделген</w:t>
      </w:r>
      <w:r w:rsidR="00A35268">
        <w:rPr>
          <w:lang w:val="kk-KZ"/>
        </w:rPr>
        <w:t xml:space="preserve"> экологиялық </w:t>
      </w:r>
      <w:r w:rsidR="007A7176">
        <w:rPr>
          <w:lang w:val="kk-KZ"/>
        </w:rPr>
        <w:t xml:space="preserve">ауыл шаруашылығын </w:t>
      </w:r>
      <w:r w:rsidR="0017377C">
        <w:rPr>
          <w:lang w:val="kk-KZ"/>
        </w:rPr>
        <w:t>демеу</w:t>
      </w:r>
      <w:r w:rsidR="007A7176">
        <w:rPr>
          <w:lang w:val="kk-KZ"/>
        </w:rPr>
        <w:t xml:space="preserve"> </w:t>
      </w:r>
      <w:r w:rsidR="00804DB2">
        <w:rPr>
          <w:lang w:val="kk-KZ"/>
        </w:rPr>
        <w:t>ретінде</w:t>
      </w:r>
      <w:r w:rsidR="007A7176">
        <w:rPr>
          <w:lang w:val="kk-KZ"/>
        </w:rPr>
        <w:t xml:space="preserve"> </w:t>
      </w:r>
      <w:r w:rsidR="0017377C">
        <w:rPr>
          <w:lang w:val="kk-KZ"/>
        </w:rPr>
        <w:t>сынамалы</w:t>
      </w:r>
      <w:r w:rsidR="007A7176">
        <w:rPr>
          <w:lang w:val="kk-KZ"/>
        </w:rPr>
        <w:t xml:space="preserve"> бағдарламаның (</w:t>
      </w:r>
      <w:r w:rsidR="0017377C">
        <w:rPr>
          <w:lang w:val="kk-KZ"/>
        </w:rPr>
        <w:t xml:space="preserve">Алматы мен </w:t>
      </w:r>
      <w:r w:rsidR="007A7176">
        <w:rPr>
          <w:lang w:val="kk-KZ"/>
        </w:rPr>
        <w:t>Жамбыл облыстары</w:t>
      </w:r>
      <w:r w:rsidR="00804DB2">
        <w:rPr>
          <w:lang w:val="kk-KZ"/>
        </w:rPr>
        <w:t xml:space="preserve">на </w:t>
      </w:r>
      <w:r w:rsidR="001B3E59">
        <w:rPr>
          <w:lang w:val="kk-KZ"/>
        </w:rPr>
        <w:t>қатысты</w:t>
      </w:r>
      <w:r w:rsidR="007A7176" w:rsidRPr="007A7176">
        <w:rPr>
          <w:lang w:val="kk-KZ"/>
        </w:rPr>
        <w:t>)</w:t>
      </w:r>
      <w:r w:rsidR="007A7176">
        <w:rPr>
          <w:lang w:val="kk-KZ"/>
        </w:rPr>
        <w:t xml:space="preserve"> </w:t>
      </w:r>
      <w:r w:rsidR="00804DB2">
        <w:rPr>
          <w:lang w:val="kk-KZ"/>
        </w:rPr>
        <w:t>жүзеге</w:t>
      </w:r>
      <w:r w:rsidR="007A7176">
        <w:rPr>
          <w:lang w:val="kk-KZ"/>
        </w:rPr>
        <w:t xml:space="preserve"> асырылуын көздейді</w:t>
      </w:r>
      <w:r w:rsidR="00CA6CFB" w:rsidRPr="00CA6CFB">
        <w:rPr>
          <w:lang w:val="kk-KZ"/>
        </w:rPr>
        <w:t xml:space="preserve"> [</w:t>
      </w:r>
      <w:r w:rsidR="00CA6CFB" w:rsidRPr="00F4753B">
        <w:rPr>
          <w:lang w:val="kk-KZ"/>
        </w:rPr>
        <w:t>8</w:t>
      </w:r>
      <w:r w:rsidR="00D174BC" w:rsidRPr="00D174BC">
        <w:rPr>
          <w:lang w:val="kk-KZ"/>
        </w:rPr>
        <w:t>6</w:t>
      </w:r>
      <w:r w:rsidR="00CA6CFB" w:rsidRPr="00F4753B">
        <w:rPr>
          <w:lang w:val="kk-KZ"/>
        </w:rPr>
        <w:t>]</w:t>
      </w:r>
      <w:r w:rsidR="007A7176" w:rsidRPr="00F4753B">
        <w:rPr>
          <w:lang w:val="kk-KZ"/>
        </w:rPr>
        <w:t>.</w:t>
      </w:r>
    </w:p>
    <w:p w14:paraId="5B65EA59" w14:textId="6C46590B" w:rsidR="003F336A" w:rsidRPr="00C11B30" w:rsidRDefault="008C4434" w:rsidP="00013F7F">
      <w:pPr>
        <w:ind w:right="141" w:firstLine="720"/>
        <w:jc w:val="both"/>
        <w:rPr>
          <w:color w:val="000000"/>
          <w:shd w:val="clear" w:color="auto" w:fill="FFFFFF"/>
          <w:lang w:val="kk-KZ"/>
        </w:rPr>
      </w:pPr>
      <w:r>
        <w:rPr>
          <w:lang w:val="kk-KZ"/>
        </w:rPr>
        <w:t xml:space="preserve">Елімізде 2017 жылы өткен «Экспо-2017» Халықаралық көрмесінен  кейін  </w:t>
      </w:r>
      <w:r w:rsidR="004615BB">
        <w:rPr>
          <w:lang w:val="kk-KZ"/>
        </w:rPr>
        <w:t>«</w:t>
      </w:r>
      <w:r>
        <w:rPr>
          <w:lang w:val="kk-KZ"/>
        </w:rPr>
        <w:t>жасыл бизнесті</w:t>
      </w:r>
      <w:r w:rsidR="004615BB">
        <w:rPr>
          <w:lang w:val="kk-KZ"/>
        </w:rPr>
        <w:t>»</w:t>
      </w:r>
      <w:r>
        <w:rPr>
          <w:lang w:val="kk-KZ"/>
        </w:rPr>
        <w:t xml:space="preserve"> ендіру тиімділігінің қажеттілігі артты. </w:t>
      </w:r>
      <w:r>
        <w:rPr>
          <w:color w:val="000000"/>
          <w:shd w:val="clear" w:color="auto" w:fill="FFFFFF"/>
          <w:lang w:val="kk-KZ"/>
        </w:rPr>
        <w:t xml:space="preserve">Қазақстан Республикасында «жасыл бизнесті»  ендірудің   алғышарттары   болып  «жасыл технология», «жасыл жұмыс орындарын» құру, «жасыл қаржы», «жасыл жобаларды»  құру болып  табылады. Еліміз  үшін  «жасылдандыру»  дамыту  басты  нүктеге айналуы тиіс. </w:t>
      </w:r>
      <w:r w:rsidR="00C11B30">
        <w:rPr>
          <w:color w:val="000000"/>
          <w:shd w:val="clear" w:color="auto" w:fill="FFFFFF"/>
          <w:lang w:val="kk-KZ"/>
        </w:rPr>
        <w:t>Ауыл шаруашылығындағы «жасыл өсу» көрсеткіштерін</w:t>
      </w:r>
      <w:r w:rsidR="007E20B9" w:rsidRPr="007E20B9">
        <w:rPr>
          <w:color w:val="000000"/>
          <w:shd w:val="clear" w:color="auto" w:fill="FFFFFF"/>
          <w:lang w:val="kk-KZ"/>
        </w:rPr>
        <w:t xml:space="preserve"> </w:t>
      </w:r>
      <w:r w:rsidR="00C11B30">
        <w:rPr>
          <w:color w:val="000000"/>
          <w:shd w:val="clear" w:color="auto" w:fill="FFFFFF"/>
          <w:lang w:val="kk-KZ"/>
        </w:rPr>
        <w:t xml:space="preserve"> </w:t>
      </w:r>
      <w:r w:rsidR="00C11B30" w:rsidRPr="00C11B30">
        <w:rPr>
          <w:color w:val="000000"/>
          <w:shd w:val="clear" w:color="auto" w:fill="FFFFFF"/>
          <w:lang w:val="kk-KZ"/>
        </w:rPr>
        <w:t>(</w:t>
      </w:r>
      <w:r w:rsidR="00C11B30">
        <w:rPr>
          <w:color w:val="000000"/>
          <w:shd w:val="clear" w:color="auto" w:fill="FFFFFF"/>
          <w:lang w:val="kk-KZ"/>
        </w:rPr>
        <w:t>категорияларын</w:t>
      </w:r>
      <w:r w:rsidR="00C11B30" w:rsidRPr="00C11B30">
        <w:rPr>
          <w:color w:val="000000"/>
          <w:shd w:val="clear" w:color="auto" w:fill="FFFFFF"/>
          <w:lang w:val="kk-KZ"/>
        </w:rPr>
        <w:t>)</w:t>
      </w:r>
      <w:r w:rsidR="00C11B30">
        <w:rPr>
          <w:color w:val="000000"/>
          <w:shd w:val="clear" w:color="auto" w:fill="FFFFFF"/>
          <w:lang w:val="kk-KZ"/>
        </w:rPr>
        <w:t xml:space="preserve"> </w:t>
      </w:r>
      <w:r w:rsidR="007E20B9" w:rsidRPr="007E20B9">
        <w:rPr>
          <w:color w:val="000000"/>
          <w:shd w:val="clear" w:color="auto" w:fill="FFFFFF"/>
          <w:lang w:val="kk-KZ"/>
        </w:rPr>
        <w:t xml:space="preserve"> </w:t>
      </w:r>
      <w:r w:rsidR="00C11B30">
        <w:rPr>
          <w:color w:val="000000"/>
          <w:shd w:val="clear" w:color="auto" w:fill="FFFFFF"/>
          <w:lang w:val="kk-KZ"/>
        </w:rPr>
        <w:t xml:space="preserve">келесідей </w:t>
      </w:r>
      <w:r w:rsidR="007E20B9" w:rsidRPr="007E20B9">
        <w:rPr>
          <w:color w:val="000000"/>
          <w:shd w:val="clear" w:color="auto" w:fill="FFFFFF"/>
          <w:lang w:val="kk-KZ"/>
        </w:rPr>
        <w:t xml:space="preserve"> </w:t>
      </w:r>
      <w:r w:rsidR="00C11B30">
        <w:rPr>
          <w:color w:val="000000"/>
          <w:shd w:val="clear" w:color="auto" w:fill="FFFFFF"/>
          <w:lang w:val="kk-KZ"/>
        </w:rPr>
        <w:t>жіктейміз: жасыл</w:t>
      </w:r>
      <w:r w:rsidR="007E20B9" w:rsidRPr="007E20B9">
        <w:rPr>
          <w:color w:val="000000"/>
          <w:shd w:val="clear" w:color="auto" w:fill="FFFFFF"/>
          <w:lang w:val="kk-KZ"/>
        </w:rPr>
        <w:t xml:space="preserve"> </w:t>
      </w:r>
      <w:r w:rsidR="00C11B30">
        <w:rPr>
          <w:color w:val="000000"/>
          <w:shd w:val="clear" w:color="auto" w:fill="FFFFFF"/>
          <w:lang w:val="kk-KZ"/>
        </w:rPr>
        <w:t xml:space="preserve"> технологиялар, жасыл жұмыс орындары</w:t>
      </w:r>
      <w:r w:rsidR="00F82B7B">
        <w:rPr>
          <w:color w:val="000000"/>
          <w:shd w:val="clear" w:color="auto" w:fill="FFFFFF"/>
          <w:lang w:val="kk-KZ"/>
        </w:rPr>
        <w:t xml:space="preserve"> және жасыл экономиканы дамытуға бағытталған инвестиция</w:t>
      </w:r>
      <w:r w:rsidR="0019383A">
        <w:rPr>
          <w:color w:val="000000"/>
          <w:shd w:val="clear" w:color="auto" w:fill="FFFFFF"/>
          <w:lang w:val="kk-KZ"/>
        </w:rPr>
        <w:t>.</w:t>
      </w:r>
    </w:p>
    <w:p w14:paraId="3BFD9970" w14:textId="56EEBD1C" w:rsidR="00F82B7B" w:rsidRDefault="00F82B7B" w:rsidP="00F4753B">
      <w:pPr>
        <w:ind w:firstLine="720"/>
        <w:jc w:val="both"/>
        <w:rPr>
          <w:lang w:val="kk-KZ"/>
        </w:rPr>
      </w:pPr>
      <w:r>
        <w:rPr>
          <w:lang w:val="kk-KZ"/>
        </w:rPr>
        <w:t>Жасыл технология.</w:t>
      </w:r>
    </w:p>
    <w:p w14:paraId="7F1CE812" w14:textId="3A3A114B" w:rsidR="00854E1D" w:rsidRDefault="00854E1D" w:rsidP="00013F7F">
      <w:pPr>
        <w:ind w:right="141" w:firstLine="720"/>
        <w:jc w:val="both"/>
        <w:rPr>
          <w:lang w:val="kk-KZ"/>
        </w:rPr>
      </w:pPr>
      <w:r>
        <w:rPr>
          <w:lang w:val="kk-KZ"/>
        </w:rPr>
        <w:t xml:space="preserve">Жасыл технология бұл жасыл бизнесті қалыптастырудың негізі болып табылады. Қазақстанда жасыл технологиялар жеткіліксіз, яғни бастапқы ресурстарды қолдану өнімділігінің төмен деңгейін көрсетеді. Жасыл  технологияларды  енгізу  энергияның  тиімділігін  Қазақстанда 40-60%-ға дейін  арттырады  және </w:t>
      </w:r>
      <w:r w:rsidR="001E4908">
        <w:rPr>
          <w:lang w:val="kk-KZ"/>
        </w:rPr>
        <w:t xml:space="preserve"> </w:t>
      </w:r>
      <w:r>
        <w:rPr>
          <w:lang w:val="kk-KZ"/>
        </w:rPr>
        <w:t>суды тұтынуды 50%-ға дейін  азайтылады деп күтіледі. Сонымен қатар, жасыл өсім моделіне көшу 500 мыңнан астам жаңа жұмыс орындарын  дәстүрлі және  өндірістің  жаңа салаларында құруға мүмкіндік береді, халықтың өмір сүру  деңгейі  мен сапасының  жақсаруын қамтамасыз етеді.</w:t>
      </w:r>
    </w:p>
    <w:p w14:paraId="12FFFFC4" w14:textId="77777777" w:rsidR="00854E1D" w:rsidRDefault="00854E1D" w:rsidP="00013F7F">
      <w:pPr>
        <w:ind w:right="141" w:firstLine="709"/>
        <w:jc w:val="both"/>
        <w:rPr>
          <w:lang w:val="kk-KZ"/>
        </w:rPr>
      </w:pPr>
      <w:r>
        <w:rPr>
          <w:lang w:val="kk-KZ"/>
        </w:rPr>
        <w:lastRenderedPageBreak/>
        <w:t xml:space="preserve">«Жасыл» технологиялардың  негізгі  бөлігі біршама елде өндіріледі, ол елде «жасыл» технологиялардың түрлілігіне қарай негізделген. Мысалы, Германия, Дания, Австрия, Жапония  күн энергиясын өндіру бойынша жетекші мемлекеттердің бірі, АҚШ және Еуропа елдерінде  ауыл шаруашылығының мүмкіндігі арқылы </w:t>
      </w:r>
      <w:proofErr w:type="spellStart"/>
      <w:r>
        <w:rPr>
          <w:lang w:val="kk-KZ"/>
        </w:rPr>
        <w:t>биоотынды</w:t>
      </w:r>
      <w:proofErr w:type="spellEnd"/>
      <w:r>
        <w:rPr>
          <w:lang w:val="kk-KZ"/>
        </w:rPr>
        <w:t xml:space="preserve"> қолдана отырып, экономикасын көтеруде. «Жасыл» технологияларды енгізе отырып жасыл қаржыландырудың көзіне айналды. Жасыл қаржыландырудың құралдары: жасыл кредит, жасыл облигация, жасыл банктер болып табылады.</w:t>
      </w:r>
    </w:p>
    <w:p w14:paraId="0203B42F" w14:textId="379CE20A" w:rsidR="00854E1D" w:rsidRDefault="00854E1D" w:rsidP="00013F7F">
      <w:pPr>
        <w:ind w:right="141" w:firstLine="709"/>
        <w:jc w:val="both"/>
        <w:rPr>
          <w:lang w:val="kk-KZ"/>
        </w:rPr>
      </w:pPr>
      <w:r>
        <w:rPr>
          <w:lang w:val="kk-KZ"/>
        </w:rPr>
        <w:t>Климат бойынша Париж  келісімінен  кейін  Қазақстан инфрақұрылым құру және «жасыл» технологиялар нарығын дамытуды қажет етеді. Қазақстанның  тұрақты дамуы  үшін бағдарламалар мен стратегияларды қабылдады. Оның  ішінде  Экологиялық кодекс, Жаңартылған  энергия  көздерін пайдалануды қолдау туралы заң, сонымен қатар «жасыл</w:t>
      </w:r>
      <w:r w:rsidR="007E20B9" w:rsidRPr="007E20B9">
        <w:rPr>
          <w:lang w:val="kk-KZ"/>
        </w:rPr>
        <w:t xml:space="preserve"> </w:t>
      </w:r>
      <w:r>
        <w:rPr>
          <w:lang w:val="kk-KZ"/>
        </w:rPr>
        <w:t>экономикаға</w:t>
      </w:r>
      <w:r w:rsidR="007E20B9">
        <w:rPr>
          <w:lang w:val="kk-KZ"/>
        </w:rPr>
        <w:t>»</w:t>
      </w:r>
      <w:r>
        <w:rPr>
          <w:lang w:val="kk-KZ"/>
        </w:rPr>
        <w:t xml:space="preserve"> көшу тұжырымдамасын  қабылдау  арқылы  «жасыл  өсуге</w:t>
      </w:r>
      <w:r w:rsidR="0023141D">
        <w:rPr>
          <w:lang w:val="kk-KZ"/>
        </w:rPr>
        <w:t>»</w:t>
      </w:r>
      <w:r w:rsidR="0023141D" w:rsidRPr="0023141D">
        <w:rPr>
          <w:lang w:val="kk-KZ"/>
        </w:rPr>
        <w:t xml:space="preserve"> </w:t>
      </w:r>
      <w:r>
        <w:rPr>
          <w:lang w:val="kk-KZ"/>
        </w:rPr>
        <w:t xml:space="preserve">өтудің  Орталық  Азиядағы бірінші </w:t>
      </w:r>
      <w:r w:rsidR="007E20B9">
        <w:rPr>
          <w:lang w:val="kk-KZ"/>
        </w:rPr>
        <w:t xml:space="preserve"> </w:t>
      </w:r>
      <w:r>
        <w:rPr>
          <w:lang w:val="kk-KZ"/>
        </w:rPr>
        <w:t>қалаған</w:t>
      </w:r>
      <w:r w:rsidR="007E20B9">
        <w:rPr>
          <w:lang w:val="kk-KZ"/>
        </w:rPr>
        <w:t xml:space="preserve"> </w:t>
      </w:r>
      <w:r>
        <w:rPr>
          <w:lang w:val="kk-KZ"/>
        </w:rPr>
        <w:t xml:space="preserve"> ел </w:t>
      </w:r>
      <w:r w:rsidR="007E20B9">
        <w:rPr>
          <w:lang w:val="kk-KZ"/>
        </w:rPr>
        <w:t xml:space="preserve"> </w:t>
      </w:r>
      <w:r>
        <w:rPr>
          <w:lang w:val="kk-KZ"/>
        </w:rPr>
        <w:t>болып отыр [</w:t>
      </w:r>
      <w:r w:rsidR="007E20B9" w:rsidRPr="007E20B9">
        <w:rPr>
          <w:lang w:val="kk-KZ"/>
        </w:rPr>
        <w:t>8</w:t>
      </w:r>
      <w:r w:rsidR="00D174BC" w:rsidRPr="00D174BC">
        <w:rPr>
          <w:lang w:val="kk-KZ"/>
        </w:rPr>
        <w:t>7</w:t>
      </w:r>
      <w:r>
        <w:rPr>
          <w:lang w:val="kk-KZ"/>
        </w:rPr>
        <w:t>].</w:t>
      </w:r>
    </w:p>
    <w:p w14:paraId="63242878" w14:textId="77777777" w:rsidR="00854E1D" w:rsidRDefault="00854E1D" w:rsidP="00013F7F">
      <w:pPr>
        <w:ind w:right="141"/>
        <w:jc w:val="both"/>
        <w:rPr>
          <w:lang w:val="kk-KZ"/>
        </w:rPr>
      </w:pPr>
      <w:r>
        <w:rPr>
          <w:lang w:val="kk-KZ"/>
        </w:rPr>
        <w:tab/>
        <w:t xml:space="preserve">Статистикалық мәліметтерге сүйенсек, 2019 жылдың соңына қарай елімізде  қуаттылығы  1030 </w:t>
      </w:r>
      <w:proofErr w:type="spellStart"/>
      <w:r>
        <w:rPr>
          <w:lang w:val="kk-KZ"/>
        </w:rPr>
        <w:t>МВт</w:t>
      </w:r>
      <w:proofErr w:type="spellEnd"/>
      <w:r>
        <w:rPr>
          <w:lang w:val="kk-KZ"/>
        </w:rPr>
        <w:t xml:space="preserve">  болатын 90 ЖЭК объектісі қызмет етеді, оның 19 жел энергетикасы, 31 күн энергетикасы, 37 су электр станциялары және 3 </w:t>
      </w:r>
      <w:proofErr w:type="spellStart"/>
      <w:r>
        <w:rPr>
          <w:lang w:val="kk-KZ"/>
        </w:rPr>
        <w:t>биоэлектр</w:t>
      </w:r>
      <w:proofErr w:type="spellEnd"/>
      <w:r>
        <w:rPr>
          <w:lang w:val="kk-KZ"/>
        </w:rPr>
        <w:t xml:space="preserve"> станциялары кіреді.</w:t>
      </w:r>
    </w:p>
    <w:p w14:paraId="7D3162AD" w14:textId="7F07C813" w:rsidR="00854E1D" w:rsidRDefault="00854E1D" w:rsidP="00013F7F">
      <w:pPr>
        <w:ind w:right="141" w:firstLine="709"/>
        <w:jc w:val="both"/>
        <w:rPr>
          <w:lang w:val="kk-KZ"/>
        </w:rPr>
      </w:pPr>
      <w:r>
        <w:rPr>
          <w:lang w:val="kk-KZ"/>
        </w:rPr>
        <w:t xml:space="preserve">Қазақстан </w:t>
      </w:r>
      <w:r w:rsidR="007E20B9" w:rsidRPr="007E20B9">
        <w:rPr>
          <w:lang w:val="kk-KZ"/>
        </w:rPr>
        <w:t xml:space="preserve"> </w:t>
      </w:r>
      <w:r>
        <w:rPr>
          <w:lang w:val="kk-KZ"/>
        </w:rPr>
        <w:t xml:space="preserve">Республикасында қалдықтарды басқару, АӨК, жаңартылатын энергия көздері, парниктік газдар, тау-кен өндірісі, металлургия, мұнай-газ салаларында </w:t>
      </w:r>
      <w:r w:rsidR="00A86AF5">
        <w:rPr>
          <w:lang w:val="kk-KZ"/>
        </w:rPr>
        <w:t xml:space="preserve"> </w:t>
      </w:r>
      <w:r>
        <w:rPr>
          <w:lang w:val="kk-KZ"/>
        </w:rPr>
        <w:t xml:space="preserve">«жасыл» </w:t>
      </w:r>
      <w:r w:rsidR="00A86AF5">
        <w:rPr>
          <w:lang w:val="kk-KZ"/>
        </w:rPr>
        <w:t xml:space="preserve"> </w:t>
      </w:r>
      <w:r>
        <w:rPr>
          <w:lang w:val="kk-KZ"/>
        </w:rPr>
        <w:t xml:space="preserve">технологияларды қолданады.  Келесі суретте </w:t>
      </w:r>
      <w:r w:rsidR="00A86AF5">
        <w:rPr>
          <w:lang w:val="kk-KZ"/>
        </w:rPr>
        <w:t xml:space="preserve">Қазақстан </w:t>
      </w:r>
      <w:r>
        <w:rPr>
          <w:lang w:val="kk-KZ"/>
        </w:rPr>
        <w:t xml:space="preserve"> Республикасында </w:t>
      </w:r>
      <w:r w:rsidR="00A86AF5">
        <w:rPr>
          <w:lang w:val="kk-KZ"/>
        </w:rPr>
        <w:t xml:space="preserve"> </w:t>
      </w:r>
      <w:r w:rsidR="00C6021D" w:rsidRPr="00C6021D">
        <w:rPr>
          <w:lang w:val="kk-KZ"/>
        </w:rPr>
        <w:t xml:space="preserve">2020 </w:t>
      </w:r>
      <w:r w:rsidR="00A86AF5">
        <w:rPr>
          <w:lang w:val="kk-KZ"/>
        </w:rPr>
        <w:t xml:space="preserve"> </w:t>
      </w:r>
      <w:r w:rsidR="00C6021D">
        <w:rPr>
          <w:lang w:val="kk-KZ"/>
        </w:rPr>
        <w:t xml:space="preserve">жылы </w:t>
      </w:r>
      <w:r>
        <w:rPr>
          <w:lang w:val="kk-KZ"/>
        </w:rPr>
        <w:t>салалар бойынша енгізілген «жасыл» технологиялардың саны келесі суретте көрсетілген (</w:t>
      </w:r>
      <w:r w:rsidR="00390EB5" w:rsidRPr="00390EB5">
        <w:rPr>
          <w:lang w:val="kk-KZ"/>
        </w:rPr>
        <w:t>1</w:t>
      </w:r>
      <w:r w:rsidR="003D7D72" w:rsidRPr="003D7D72">
        <w:rPr>
          <w:lang w:val="kk-KZ"/>
        </w:rPr>
        <w:t>1</w:t>
      </w:r>
      <w:r w:rsidR="00390EB5" w:rsidRPr="00390EB5">
        <w:rPr>
          <w:lang w:val="kk-KZ"/>
        </w:rPr>
        <w:t xml:space="preserve"> </w:t>
      </w:r>
      <w:r>
        <w:rPr>
          <w:lang w:val="kk-KZ"/>
        </w:rPr>
        <w:t>сурет).</w:t>
      </w:r>
    </w:p>
    <w:p w14:paraId="6AA38AF2" w14:textId="77777777" w:rsidR="00854E1D" w:rsidRDefault="00854E1D" w:rsidP="00854E1D">
      <w:pPr>
        <w:ind w:firstLine="709"/>
        <w:jc w:val="both"/>
        <w:rPr>
          <w:lang w:val="kk-KZ"/>
        </w:rPr>
      </w:pPr>
    </w:p>
    <w:p w14:paraId="1F1648BF" w14:textId="77777777" w:rsidR="00854E1D" w:rsidRDefault="00854E1D" w:rsidP="00854E1D">
      <w:pPr>
        <w:jc w:val="both"/>
        <w:rPr>
          <w:lang w:val="kk-KZ"/>
        </w:rPr>
      </w:pPr>
      <w:r>
        <w:rPr>
          <w:noProof/>
          <w:lang w:val="kk-KZ"/>
        </w:rPr>
        <w:drawing>
          <wp:inline distT="0" distB="0" distL="0" distR="0" wp14:anchorId="65CE047F" wp14:editId="179908E8">
            <wp:extent cx="6078855" cy="3486028"/>
            <wp:effectExtent l="0" t="0" r="4445" b="0"/>
            <wp:docPr id="96" name="Рисунок 96" descr="Изображение выглядит как снимок экрана,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Изображение выглядит как снимок экрана, текст, диаграмма, линия&#10;&#10;Автоматически созданное описание"/>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0451" cy="3492678"/>
                    </a:xfrm>
                    <a:prstGeom prst="rect">
                      <a:avLst/>
                    </a:prstGeom>
                  </pic:spPr>
                </pic:pic>
              </a:graphicData>
            </a:graphic>
          </wp:inline>
        </w:drawing>
      </w:r>
    </w:p>
    <w:p w14:paraId="34F19144" w14:textId="77777777" w:rsidR="00854E1D" w:rsidRDefault="00854E1D" w:rsidP="00854E1D">
      <w:pPr>
        <w:ind w:firstLine="142"/>
        <w:jc w:val="center"/>
        <w:rPr>
          <w:lang w:val="kk-KZ"/>
        </w:rPr>
      </w:pPr>
    </w:p>
    <w:p w14:paraId="325EBB4A" w14:textId="2EDA2F90" w:rsidR="00854E1D" w:rsidRDefault="00854E1D" w:rsidP="00854E1D">
      <w:pPr>
        <w:ind w:firstLine="709"/>
        <w:jc w:val="center"/>
        <w:rPr>
          <w:lang w:val="kk-KZ"/>
        </w:rPr>
      </w:pPr>
      <w:r>
        <w:rPr>
          <w:lang w:val="kk-KZ"/>
        </w:rPr>
        <w:t xml:space="preserve">Сурет – </w:t>
      </w:r>
      <w:r w:rsidR="00390EB5" w:rsidRPr="00390EB5">
        <w:rPr>
          <w:lang w:val="kk-KZ"/>
        </w:rPr>
        <w:t>1</w:t>
      </w:r>
      <w:r w:rsidR="003D7D72" w:rsidRPr="003D7D72">
        <w:rPr>
          <w:lang w:val="kk-KZ"/>
        </w:rPr>
        <w:t>1</w:t>
      </w:r>
      <w:r w:rsidR="00390EB5" w:rsidRPr="00390EB5">
        <w:rPr>
          <w:lang w:val="kk-KZ"/>
        </w:rPr>
        <w:t xml:space="preserve"> </w:t>
      </w:r>
      <w:r>
        <w:rPr>
          <w:lang w:val="kk-KZ"/>
        </w:rPr>
        <w:t xml:space="preserve"> </w:t>
      </w:r>
      <w:r w:rsidR="00C6021D">
        <w:rPr>
          <w:lang w:val="kk-KZ"/>
        </w:rPr>
        <w:t>2</w:t>
      </w:r>
      <w:r w:rsidR="00C6021D" w:rsidRPr="00C6021D">
        <w:rPr>
          <w:lang w:val="kk-KZ"/>
        </w:rPr>
        <w:t>020 ж</w:t>
      </w:r>
      <w:r w:rsidR="00C6021D">
        <w:rPr>
          <w:lang w:val="kk-KZ"/>
        </w:rPr>
        <w:t xml:space="preserve">ылы </w:t>
      </w:r>
      <w:r>
        <w:rPr>
          <w:lang w:val="kk-KZ"/>
        </w:rPr>
        <w:t xml:space="preserve"> ҚР-да салалар бойынша енгізілген «жасыл» технологиялардың саны, бірлік</w:t>
      </w:r>
    </w:p>
    <w:p w14:paraId="7743DAB3" w14:textId="77777777" w:rsidR="00854E1D" w:rsidRDefault="00854E1D" w:rsidP="00854E1D">
      <w:pPr>
        <w:ind w:firstLine="709"/>
        <w:jc w:val="both"/>
        <w:rPr>
          <w:lang w:val="kk-KZ"/>
        </w:rPr>
      </w:pPr>
    </w:p>
    <w:p w14:paraId="11E32634" w14:textId="2CB22DB3" w:rsidR="00E264C2" w:rsidRDefault="00854E1D" w:rsidP="00013F7F">
      <w:pPr>
        <w:ind w:right="141" w:firstLine="567"/>
        <w:jc w:val="both"/>
        <w:rPr>
          <w:lang w:val="kk-KZ"/>
        </w:rPr>
      </w:pPr>
      <w:r>
        <w:rPr>
          <w:lang w:val="kk-KZ"/>
        </w:rPr>
        <w:t xml:space="preserve">Ескерту </w:t>
      </w:r>
      <w:r w:rsidRPr="00447BF4">
        <w:rPr>
          <w:lang w:val="kk-KZ"/>
        </w:rPr>
        <w:t xml:space="preserve">– </w:t>
      </w:r>
      <w:r>
        <w:rPr>
          <w:lang w:val="kk-KZ"/>
        </w:rPr>
        <w:t>[</w:t>
      </w:r>
      <w:r w:rsidR="00764E78" w:rsidRPr="00764E78">
        <w:rPr>
          <w:lang w:val="kk-KZ"/>
        </w:rPr>
        <w:t>8</w:t>
      </w:r>
      <w:r w:rsidR="00D174BC" w:rsidRPr="00D174BC">
        <w:rPr>
          <w:lang w:val="kk-KZ"/>
        </w:rPr>
        <w:t>8</w:t>
      </w:r>
      <w:r>
        <w:rPr>
          <w:lang w:val="kk-KZ"/>
        </w:rPr>
        <w:t xml:space="preserve">] </w:t>
      </w:r>
      <w:r w:rsidR="00E264C2">
        <w:rPr>
          <w:lang w:val="kk-KZ"/>
        </w:rPr>
        <w:t>Халықаралық жасыл технологиялар және инвестициялық жобалар орталығының деректерінің негізінде автормен құрастырылған</w:t>
      </w:r>
    </w:p>
    <w:p w14:paraId="41E41387" w14:textId="77777777" w:rsidR="00854E1D" w:rsidRDefault="00854E1D" w:rsidP="00854E1D">
      <w:pPr>
        <w:jc w:val="both"/>
        <w:rPr>
          <w:lang w:val="kk-KZ"/>
        </w:rPr>
      </w:pPr>
    </w:p>
    <w:p w14:paraId="3D7D0040" w14:textId="77777777" w:rsidR="00F82B7B" w:rsidRDefault="00F82B7B">
      <w:pPr>
        <w:ind w:firstLine="720"/>
        <w:jc w:val="both"/>
        <w:rPr>
          <w:color w:val="000000"/>
          <w:shd w:val="clear" w:color="auto" w:fill="FFFFFF"/>
          <w:lang w:val="kk-KZ"/>
        </w:rPr>
      </w:pPr>
      <w:r>
        <w:rPr>
          <w:color w:val="000000"/>
          <w:shd w:val="clear" w:color="auto" w:fill="FFFFFF"/>
          <w:lang w:val="kk-KZ"/>
        </w:rPr>
        <w:t>Жасыл жұмыс орындары.</w:t>
      </w:r>
    </w:p>
    <w:p w14:paraId="00368D7D" w14:textId="0DE8593E" w:rsidR="003F336A" w:rsidRDefault="008C4434" w:rsidP="00013F7F">
      <w:pPr>
        <w:ind w:right="141" w:firstLine="720"/>
        <w:jc w:val="both"/>
        <w:rPr>
          <w:rFonts w:ascii="ArialUnicodeMS" w:hAnsi="ArialUnicodeMS" w:cs="ArialUnicodeMS"/>
          <w:sz w:val="18"/>
          <w:szCs w:val="18"/>
          <w:lang w:val="kk-KZ"/>
        </w:rPr>
      </w:pPr>
      <w:r>
        <w:rPr>
          <w:color w:val="000000"/>
          <w:shd w:val="clear" w:color="auto" w:fill="FFFFFF"/>
          <w:lang w:val="kk-KZ"/>
        </w:rPr>
        <w:t>«Жасыл жұмыс орындары» – жоғары жалақы, тұрақты</w:t>
      </w:r>
      <w:r w:rsidR="004266FA">
        <w:rPr>
          <w:color w:val="000000"/>
          <w:shd w:val="clear" w:color="auto" w:fill="FFFFFF"/>
          <w:lang w:val="kk-KZ"/>
        </w:rPr>
        <w:t xml:space="preserve"> </w:t>
      </w:r>
      <w:r>
        <w:rPr>
          <w:color w:val="000000"/>
          <w:shd w:val="clear" w:color="auto" w:fill="FFFFFF"/>
          <w:lang w:val="kk-KZ"/>
        </w:rPr>
        <w:t xml:space="preserve"> және</w:t>
      </w:r>
      <w:r w:rsidR="004266FA">
        <w:rPr>
          <w:color w:val="000000"/>
          <w:shd w:val="clear" w:color="auto" w:fill="FFFFFF"/>
          <w:lang w:val="kk-KZ"/>
        </w:rPr>
        <w:t xml:space="preserve"> </w:t>
      </w:r>
      <w:r>
        <w:rPr>
          <w:color w:val="000000"/>
          <w:shd w:val="clear" w:color="auto" w:fill="FFFFFF"/>
          <w:lang w:val="kk-KZ"/>
        </w:rPr>
        <w:t xml:space="preserve"> қауіпсіз еңбек</w:t>
      </w:r>
      <w:r w:rsidR="004266FA">
        <w:rPr>
          <w:color w:val="000000"/>
          <w:shd w:val="clear" w:color="auto" w:fill="FFFFFF"/>
          <w:lang w:val="kk-KZ"/>
        </w:rPr>
        <w:t xml:space="preserve"> </w:t>
      </w:r>
      <w:r>
        <w:rPr>
          <w:color w:val="000000"/>
          <w:shd w:val="clear" w:color="auto" w:fill="FFFFFF"/>
          <w:lang w:val="kk-KZ"/>
        </w:rPr>
        <w:t xml:space="preserve"> жағдайын</w:t>
      </w:r>
      <w:r w:rsidR="004266FA">
        <w:rPr>
          <w:color w:val="000000"/>
          <w:shd w:val="clear" w:color="auto" w:fill="FFFFFF"/>
          <w:lang w:val="kk-KZ"/>
        </w:rPr>
        <w:t xml:space="preserve"> </w:t>
      </w:r>
      <w:r>
        <w:rPr>
          <w:color w:val="000000"/>
          <w:shd w:val="clear" w:color="auto" w:fill="FFFFFF"/>
          <w:lang w:val="kk-KZ"/>
        </w:rPr>
        <w:t xml:space="preserve"> қамтамасыздандыратын, </w:t>
      </w:r>
      <w:r w:rsidR="004266FA">
        <w:rPr>
          <w:color w:val="000000"/>
          <w:shd w:val="clear" w:color="auto" w:fill="FFFFFF"/>
          <w:lang w:val="kk-KZ"/>
        </w:rPr>
        <w:t xml:space="preserve"> </w:t>
      </w:r>
      <w:r>
        <w:rPr>
          <w:color w:val="000000"/>
          <w:shd w:val="clear" w:color="auto" w:fill="FFFFFF"/>
          <w:lang w:val="kk-KZ"/>
        </w:rPr>
        <w:t>біліктілікті</w:t>
      </w:r>
      <w:r w:rsidR="004266FA">
        <w:rPr>
          <w:color w:val="000000"/>
          <w:shd w:val="clear" w:color="auto" w:fill="FFFFFF"/>
          <w:lang w:val="kk-KZ"/>
        </w:rPr>
        <w:t xml:space="preserve"> </w:t>
      </w:r>
      <w:r>
        <w:rPr>
          <w:color w:val="000000"/>
          <w:shd w:val="clear" w:color="auto" w:fill="FFFFFF"/>
          <w:lang w:val="kk-KZ"/>
        </w:rPr>
        <w:t xml:space="preserve"> жоғарылату сияқты еңбек  критерийіне сәйкес  келуі  керек. Сонымен қатар, бұл  кедейлікпен  күрес және  оны жеңу, өмір  сүру  деңгейінің   жақсаруына  мүмкіндік  береді. Париж келісімінің міндеттемесінің бірі лайықты </w:t>
      </w:r>
      <w:r w:rsidR="004266FA">
        <w:rPr>
          <w:color w:val="000000"/>
          <w:shd w:val="clear" w:color="auto" w:fill="FFFFFF"/>
          <w:lang w:val="kk-KZ"/>
        </w:rPr>
        <w:t xml:space="preserve"> </w:t>
      </w:r>
      <w:r>
        <w:rPr>
          <w:color w:val="000000"/>
          <w:shd w:val="clear" w:color="auto" w:fill="FFFFFF"/>
          <w:lang w:val="kk-KZ"/>
        </w:rPr>
        <w:t>және жасыл жұмыс</w:t>
      </w:r>
      <w:r w:rsidR="004266FA">
        <w:rPr>
          <w:color w:val="000000"/>
          <w:shd w:val="clear" w:color="auto" w:fill="FFFFFF"/>
          <w:lang w:val="kk-KZ"/>
        </w:rPr>
        <w:t xml:space="preserve"> </w:t>
      </w:r>
      <w:r>
        <w:rPr>
          <w:color w:val="000000"/>
          <w:shd w:val="clear" w:color="auto" w:fill="FFFFFF"/>
          <w:lang w:val="kk-KZ"/>
        </w:rPr>
        <w:t xml:space="preserve"> орындарын құруды талап  етеді. Яғни, «жасыл  жұмыс орындары»  экологиялық  салаларда жасыл  бизнесті (немесе  экономиканы) кеңейту</w:t>
      </w:r>
      <w:r w:rsidR="00764E78" w:rsidRPr="00764E78">
        <w:rPr>
          <w:color w:val="000000"/>
          <w:shd w:val="clear" w:color="auto" w:fill="FFFFFF"/>
          <w:lang w:val="ru-RU"/>
        </w:rPr>
        <w:t xml:space="preserve"> [8</w:t>
      </w:r>
      <w:r w:rsidR="00D174BC" w:rsidRPr="00D174BC">
        <w:rPr>
          <w:color w:val="000000"/>
          <w:shd w:val="clear" w:color="auto" w:fill="FFFFFF"/>
          <w:lang w:val="ru-RU"/>
        </w:rPr>
        <w:t>9</w:t>
      </w:r>
      <w:r w:rsidR="00764E78" w:rsidRPr="00764E78">
        <w:rPr>
          <w:color w:val="000000"/>
          <w:shd w:val="clear" w:color="auto" w:fill="FFFFFF"/>
          <w:lang w:val="ru-RU"/>
        </w:rPr>
        <w:t>]</w:t>
      </w:r>
      <w:r>
        <w:rPr>
          <w:color w:val="000000"/>
          <w:shd w:val="clear" w:color="auto" w:fill="FFFFFF"/>
          <w:lang w:val="kk-KZ"/>
        </w:rPr>
        <w:t>.</w:t>
      </w:r>
    </w:p>
    <w:p w14:paraId="53F7EBF1" w14:textId="566F385B" w:rsidR="003F336A" w:rsidRDefault="008C4434" w:rsidP="00013F7F">
      <w:pPr>
        <w:ind w:right="141" w:firstLine="720"/>
        <w:jc w:val="both"/>
        <w:rPr>
          <w:color w:val="000000"/>
          <w:shd w:val="clear" w:color="auto" w:fill="FFFFFF"/>
          <w:lang w:val="kk-KZ"/>
        </w:rPr>
      </w:pPr>
      <w:r>
        <w:rPr>
          <w:color w:val="000000"/>
          <w:shd w:val="clear" w:color="auto" w:fill="FFFFFF"/>
          <w:lang w:val="kk-KZ"/>
        </w:rPr>
        <w:t>Қазақстанда «жасыл жұмыс орындарын</w:t>
      </w:r>
      <w:r w:rsidR="00A24519">
        <w:rPr>
          <w:color w:val="000000"/>
          <w:shd w:val="clear" w:color="auto" w:fill="FFFFFF"/>
          <w:lang w:val="kk-KZ"/>
        </w:rPr>
        <w:t>»</w:t>
      </w:r>
      <w:r w:rsidR="00D80559">
        <w:rPr>
          <w:color w:val="000000"/>
          <w:shd w:val="clear" w:color="auto" w:fill="FFFFFF"/>
          <w:lang w:val="kk-KZ"/>
        </w:rPr>
        <w:t xml:space="preserve"> </w:t>
      </w:r>
      <w:r>
        <w:rPr>
          <w:color w:val="000000"/>
          <w:shd w:val="clear" w:color="auto" w:fill="FFFFFF"/>
          <w:lang w:val="kk-KZ"/>
        </w:rPr>
        <w:t xml:space="preserve"> құрудың мүмкіндігі зор. «Жасыл жұмыс орындарын» құрудың негізгі көздері:</w:t>
      </w:r>
    </w:p>
    <w:p w14:paraId="69235257" w14:textId="32AAF95D" w:rsidR="003F336A" w:rsidRDefault="008C4434">
      <w:pPr>
        <w:pStyle w:val="af6"/>
        <w:numPr>
          <w:ilvl w:val="0"/>
          <w:numId w:val="4"/>
        </w:numPr>
        <w:spacing w:line="240" w:lineRule="auto"/>
        <w:ind w:left="851"/>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жаңартылған энер</w:t>
      </w:r>
      <w:r w:rsidR="0007175D">
        <w:rPr>
          <w:rFonts w:ascii="Times New Roman" w:hAnsi="Times New Roman" w:cs="Times New Roman"/>
          <w:color w:val="000000"/>
          <w:sz w:val="28"/>
          <w:szCs w:val="28"/>
          <w:shd w:val="clear" w:color="auto" w:fill="FFFFFF"/>
          <w:lang w:val="kk-KZ"/>
        </w:rPr>
        <w:t>г</w:t>
      </w:r>
      <w:r>
        <w:rPr>
          <w:rFonts w:ascii="Times New Roman" w:hAnsi="Times New Roman" w:cs="Times New Roman"/>
          <w:color w:val="000000"/>
          <w:sz w:val="28"/>
          <w:szCs w:val="28"/>
          <w:shd w:val="clear" w:color="auto" w:fill="FFFFFF"/>
          <w:lang w:val="kk-KZ"/>
        </w:rPr>
        <w:t>ия көздерін енгізу жобаларында;</w:t>
      </w:r>
    </w:p>
    <w:p w14:paraId="0B1AD2FD" w14:textId="77777777" w:rsidR="003F336A" w:rsidRDefault="008C4434">
      <w:pPr>
        <w:pStyle w:val="af6"/>
        <w:numPr>
          <w:ilvl w:val="0"/>
          <w:numId w:val="4"/>
        </w:numPr>
        <w:spacing w:line="240" w:lineRule="auto"/>
        <w:ind w:left="851"/>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экотуризм дамыту саласында;</w:t>
      </w:r>
    </w:p>
    <w:p w14:paraId="1F1CDF4C" w14:textId="77777777" w:rsidR="003F336A" w:rsidRDefault="008C4434">
      <w:pPr>
        <w:pStyle w:val="af6"/>
        <w:numPr>
          <w:ilvl w:val="0"/>
          <w:numId w:val="4"/>
        </w:numPr>
        <w:spacing w:line="240" w:lineRule="auto"/>
        <w:ind w:left="851"/>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экологиялық білім беру жобалары;</w:t>
      </w:r>
    </w:p>
    <w:p w14:paraId="31AF209B" w14:textId="77777777" w:rsidR="003F336A" w:rsidRDefault="008C4434" w:rsidP="00013F7F">
      <w:pPr>
        <w:pStyle w:val="af6"/>
        <w:numPr>
          <w:ilvl w:val="0"/>
          <w:numId w:val="4"/>
        </w:numPr>
        <w:spacing w:line="240" w:lineRule="auto"/>
        <w:ind w:left="851" w:right="141"/>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экологиялық таза өнімдерді өндіру саласы (бірақ, технологиялық үдерістер жасыл болмауы мүмкін);</w:t>
      </w:r>
    </w:p>
    <w:p w14:paraId="2682A46A" w14:textId="77777777" w:rsidR="003F336A" w:rsidRDefault="008C4434" w:rsidP="00013F7F">
      <w:pPr>
        <w:pStyle w:val="af6"/>
        <w:numPr>
          <w:ilvl w:val="0"/>
          <w:numId w:val="4"/>
        </w:numPr>
        <w:spacing w:after="0" w:line="240" w:lineRule="auto"/>
        <w:ind w:left="851" w:right="141"/>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экологиялық таза технологиялық үдерістерді қолдану (бірақ, өнім жасыл болмауы мүмкін).</w:t>
      </w:r>
    </w:p>
    <w:p w14:paraId="4230A5D6" w14:textId="59B389A4" w:rsidR="003F336A" w:rsidRPr="00DC71F1" w:rsidRDefault="00A24519" w:rsidP="00013F7F">
      <w:pPr>
        <w:ind w:right="141" w:firstLine="720"/>
        <w:jc w:val="both"/>
        <w:rPr>
          <w:rFonts w:ascii="ArialUnicodeMS" w:hAnsi="ArialUnicodeMS" w:cs="ArialUnicodeMS"/>
          <w:sz w:val="20"/>
          <w:szCs w:val="20"/>
          <w:lang w:val="kk-KZ"/>
        </w:rPr>
      </w:pPr>
      <w:r>
        <w:rPr>
          <w:color w:val="000000"/>
          <w:shd w:val="clear" w:color="auto" w:fill="FFFFFF"/>
          <w:lang w:val="kk-KZ"/>
        </w:rPr>
        <w:t>«</w:t>
      </w:r>
      <w:r w:rsidR="008C4434">
        <w:rPr>
          <w:color w:val="000000"/>
          <w:shd w:val="clear" w:color="auto" w:fill="FFFFFF"/>
          <w:lang w:val="kk-KZ"/>
        </w:rPr>
        <w:t>Жасыл  жұмыс  орындары</w:t>
      </w:r>
      <w:r>
        <w:rPr>
          <w:color w:val="000000"/>
          <w:shd w:val="clear" w:color="auto" w:fill="FFFFFF"/>
          <w:lang w:val="kk-KZ"/>
        </w:rPr>
        <w:t>»</w:t>
      </w:r>
      <w:r w:rsidR="008C4434">
        <w:rPr>
          <w:color w:val="000000"/>
          <w:shd w:val="clear" w:color="auto" w:fill="FFFFFF"/>
          <w:lang w:val="kk-KZ"/>
        </w:rPr>
        <w:t xml:space="preserve">  қоршаған  ортаның  сапасын сақтау немесе  қалпына  келтіру  үлес қосудан басқа, сонымен қатар жұмыс сапасының көрсеткішін көрсетеді. Ауыл шаруашылығы</w:t>
      </w:r>
      <w:r w:rsidRPr="00A24519">
        <w:rPr>
          <w:color w:val="000000"/>
          <w:shd w:val="clear" w:color="auto" w:fill="FFFFFF"/>
          <w:lang w:val="kk-KZ"/>
        </w:rPr>
        <w:t>н</w:t>
      </w:r>
      <w:r>
        <w:rPr>
          <w:color w:val="000000"/>
          <w:shd w:val="clear" w:color="auto" w:fill="FFFFFF"/>
          <w:lang w:val="kk-KZ"/>
        </w:rPr>
        <w:t>да «</w:t>
      </w:r>
      <w:r w:rsidR="008C4434">
        <w:rPr>
          <w:color w:val="000000"/>
          <w:shd w:val="clear" w:color="auto" w:fill="FFFFFF"/>
          <w:lang w:val="kk-KZ"/>
        </w:rPr>
        <w:t>жасыл жұмыс орындарын</w:t>
      </w:r>
      <w:r>
        <w:rPr>
          <w:color w:val="000000"/>
          <w:shd w:val="clear" w:color="auto" w:fill="FFFFFF"/>
          <w:lang w:val="kk-KZ"/>
        </w:rPr>
        <w:t>»</w:t>
      </w:r>
      <w:r w:rsidR="008C4434">
        <w:rPr>
          <w:color w:val="000000"/>
          <w:shd w:val="clear" w:color="auto" w:fill="FFFFFF"/>
          <w:lang w:val="kk-KZ"/>
        </w:rPr>
        <w:t xml:space="preserve"> құру мүмкіндігі болса да, жұмысшылар үшін лайықты еңбек жағдайларын жасауына кепілдігі</w:t>
      </w:r>
      <w:r w:rsidR="00744DE6">
        <w:rPr>
          <w:color w:val="000000"/>
          <w:shd w:val="clear" w:color="auto" w:fill="FFFFFF"/>
          <w:lang w:val="kk-KZ"/>
        </w:rPr>
        <w:t xml:space="preserve"> </w:t>
      </w:r>
      <w:r w:rsidR="008C4434">
        <w:rPr>
          <w:color w:val="000000"/>
          <w:shd w:val="clear" w:color="auto" w:fill="FFFFFF"/>
          <w:lang w:val="kk-KZ"/>
        </w:rPr>
        <w:t xml:space="preserve"> болмайды. Басқа да салалармен салыстырғанда, ауыл</w:t>
      </w:r>
      <w:r w:rsidR="00D80559" w:rsidRPr="00D80559">
        <w:rPr>
          <w:color w:val="000000"/>
          <w:shd w:val="clear" w:color="auto" w:fill="FFFFFF"/>
          <w:lang w:val="kk-KZ"/>
        </w:rPr>
        <w:t xml:space="preserve"> </w:t>
      </w:r>
      <w:r w:rsidR="008C4434">
        <w:rPr>
          <w:color w:val="000000"/>
          <w:shd w:val="clear" w:color="auto" w:fill="FFFFFF"/>
          <w:lang w:val="kk-KZ"/>
        </w:rPr>
        <w:t>шаруашылы</w:t>
      </w:r>
      <w:r w:rsidR="00D80559">
        <w:rPr>
          <w:color w:val="000000"/>
          <w:shd w:val="clear" w:color="auto" w:fill="FFFFFF"/>
          <w:lang w:val="kk-KZ"/>
        </w:rPr>
        <w:t>ғы</w:t>
      </w:r>
      <w:r w:rsidR="008C4434">
        <w:rPr>
          <w:color w:val="000000"/>
          <w:shd w:val="clear" w:color="auto" w:fill="FFFFFF"/>
          <w:lang w:val="kk-KZ"/>
        </w:rPr>
        <w:t xml:space="preserve">нда  әлдеқайда  жалақының  төмендігімен  </w:t>
      </w:r>
      <w:r w:rsidR="008C4434" w:rsidRPr="00C25F0A">
        <w:rPr>
          <w:color w:val="000000"/>
          <w:shd w:val="clear" w:color="auto" w:fill="FFFFFF"/>
          <w:lang w:val="kk-KZ"/>
        </w:rPr>
        <w:t>білінеді</w:t>
      </w:r>
      <w:r w:rsidR="00D80559" w:rsidRPr="00C25F0A">
        <w:rPr>
          <w:color w:val="000000"/>
          <w:shd w:val="clear" w:color="auto" w:fill="FFFFFF"/>
          <w:lang w:val="kk-KZ"/>
        </w:rPr>
        <w:t xml:space="preserve"> [</w:t>
      </w:r>
      <w:r w:rsidR="00D174BC" w:rsidRPr="00AA78A3">
        <w:rPr>
          <w:color w:val="000000"/>
          <w:shd w:val="clear" w:color="auto" w:fill="FFFFFF"/>
          <w:lang w:val="kk-KZ"/>
        </w:rPr>
        <w:t>90</w:t>
      </w:r>
      <w:r w:rsidR="00D80559" w:rsidRPr="00C25F0A">
        <w:rPr>
          <w:color w:val="000000"/>
          <w:shd w:val="clear" w:color="auto" w:fill="FFFFFF"/>
          <w:lang w:val="kk-KZ"/>
        </w:rPr>
        <w:t>]</w:t>
      </w:r>
      <w:r w:rsidR="008C4434" w:rsidRPr="00C25F0A">
        <w:rPr>
          <w:color w:val="000000"/>
          <w:shd w:val="clear" w:color="auto" w:fill="FFFFFF"/>
          <w:lang w:val="kk-KZ"/>
        </w:rPr>
        <w:t>.</w:t>
      </w:r>
      <w:r w:rsidR="008C4434">
        <w:rPr>
          <w:color w:val="000000"/>
          <w:shd w:val="clear" w:color="auto" w:fill="FFFFFF"/>
          <w:lang w:val="kk-KZ"/>
        </w:rPr>
        <w:t xml:space="preserve"> </w:t>
      </w:r>
      <w:r w:rsidR="00D80559">
        <w:rPr>
          <w:color w:val="000000"/>
          <w:shd w:val="clear" w:color="auto" w:fill="FFFFFF"/>
          <w:lang w:val="kk-KZ"/>
        </w:rPr>
        <w:tab/>
      </w:r>
      <w:r w:rsidR="008C4434">
        <w:rPr>
          <w:color w:val="000000"/>
          <w:shd w:val="clear" w:color="auto" w:fill="FFFFFF"/>
          <w:lang w:val="kk-KZ"/>
        </w:rPr>
        <w:t xml:space="preserve">Қазақстанда </w:t>
      </w:r>
      <w:r w:rsidR="00D80559">
        <w:rPr>
          <w:color w:val="000000"/>
          <w:shd w:val="clear" w:color="auto" w:fill="FFFFFF"/>
          <w:lang w:val="kk-KZ"/>
        </w:rPr>
        <w:t xml:space="preserve"> </w:t>
      </w:r>
      <w:r w:rsidR="008C4434">
        <w:rPr>
          <w:color w:val="000000"/>
          <w:shd w:val="clear" w:color="auto" w:fill="FFFFFF"/>
          <w:lang w:val="kk-KZ"/>
        </w:rPr>
        <w:t>«жасыл»</w:t>
      </w:r>
      <w:r w:rsidR="00D80559">
        <w:rPr>
          <w:color w:val="000000"/>
          <w:shd w:val="clear" w:color="auto" w:fill="FFFFFF"/>
          <w:lang w:val="kk-KZ"/>
        </w:rPr>
        <w:t xml:space="preserve"> </w:t>
      </w:r>
      <w:r w:rsidR="008C4434">
        <w:rPr>
          <w:color w:val="000000"/>
          <w:shd w:val="clear" w:color="auto" w:fill="FFFFFF"/>
          <w:lang w:val="kk-KZ"/>
        </w:rPr>
        <w:t xml:space="preserve"> технологияларды қолданатын және «жасылға» лайықты жұмыс орындарын құратын кәсіпорындарды насихаттап, оларды қолдауды қажет етеді. </w:t>
      </w:r>
      <w:r w:rsidR="00447BF4" w:rsidRPr="00447BF4">
        <w:rPr>
          <w:color w:val="000000"/>
          <w:shd w:val="clear" w:color="auto" w:fill="FFFFFF"/>
          <w:lang w:val="kk-KZ"/>
        </w:rPr>
        <w:t xml:space="preserve">2019-2022 </w:t>
      </w:r>
      <w:r w:rsidR="00447BF4">
        <w:rPr>
          <w:color w:val="000000"/>
          <w:shd w:val="clear" w:color="auto" w:fill="FFFFFF"/>
          <w:lang w:val="kk-KZ"/>
        </w:rPr>
        <w:t xml:space="preserve">жылдар аралығында </w:t>
      </w:r>
      <w:r w:rsidR="008C4434">
        <w:rPr>
          <w:color w:val="000000"/>
          <w:shd w:val="clear" w:color="auto" w:fill="FFFFFF"/>
          <w:lang w:val="kk-KZ"/>
        </w:rPr>
        <w:t xml:space="preserve">Қазақстан өңірлері бойынша «жасыл жұмыс орындарында» жұмыс жасайтындардың саны келесі </w:t>
      </w:r>
      <w:r w:rsidR="008C4434" w:rsidRPr="007A7C37">
        <w:rPr>
          <w:color w:val="000000"/>
          <w:shd w:val="clear" w:color="auto" w:fill="FFFFFF"/>
          <w:lang w:val="kk-KZ"/>
        </w:rPr>
        <w:t>кестеде</w:t>
      </w:r>
      <w:r w:rsidR="008C4434">
        <w:rPr>
          <w:color w:val="000000"/>
          <w:shd w:val="clear" w:color="auto" w:fill="FFFFFF"/>
          <w:lang w:val="kk-KZ"/>
        </w:rPr>
        <w:t xml:space="preserve"> </w:t>
      </w:r>
      <w:r w:rsidR="00284C07">
        <w:rPr>
          <w:color w:val="000000"/>
          <w:shd w:val="clear" w:color="auto" w:fill="FFFFFF"/>
          <w:lang w:val="kk-KZ"/>
        </w:rPr>
        <w:t>көрсетілген</w:t>
      </w:r>
      <w:r w:rsidR="008C4434">
        <w:rPr>
          <w:color w:val="000000"/>
          <w:shd w:val="clear" w:color="auto" w:fill="FFFFFF"/>
          <w:lang w:val="kk-KZ"/>
        </w:rPr>
        <w:t xml:space="preserve"> (1</w:t>
      </w:r>
      <w:r w:rsidR="003D7D72" w:rsidRPr="003D7D72">
        <w:rPr>
          <w:color w:val="000000"/>
          <w:shd w:val="clear" w:color="auto" w:fill="FFFFFF"/>
          <w:lang w:val="kk-KZ"/>
        </w:rPr>
        <w:t xml:space="preserve">4 </w:t>
      </w:r>
      <w:r w:rsidR="008C4434">
        <w:rPr>
          <w:color w:val="000000"/>
          <w:shd w:val="clear" w:color="auto" w:fill="FFFFFF"/>
          <w:lang w:val="kk-KZ"/>
        </w:rPr>
        <w:t>кесте).</w:t>
      </w:r>
    </w:p>
    <w:p w14:paraId="5F56E01A" w14:textId="77777777" w:rsidR="003F336A" w:rsidRDefault="003F336A">
      <w:pPr>
        <w:ind w:firstLine="720"/>
        <w:jc w:val="both"/>
        <w:rPr>
          <w:color w:val="000000"/>
          <w:shd w:val="clear" w:color="auto" w:fill="FFFFFF"/>
          <w:lang w:val="kk-KZ"/>
        </w:rPr>
      </w:pPr>
    </w:p>
    <w:p w14:paraId="22E02BB9" w14:textId="77A7182C" w:rsidR="003F336A" w:rsidRDefault="008C4434" w:rsidP="00013F7F">
      <w:pPr>
        <w:ind w:right="141"/>
        <w:jc w:val="both"/>
        <w:rPr>
          <w:color w:val="000000"/>
          <w:shd w:val="clear" w:color="auto" w:fill="FFFFFF"/>
          <w:lang w:val="kk-KZ"/>
        </w:rPr>
      </w:pPr>
      <w:r>
        <w:rPr>
          <w:color w:val="000000"/>
          <w:shd w:val="clear" w:color="auto" w:fill="FFFFFF"/>
          <w:lang w:val="kk-KZ"/>
        </w:rPr>
        <w:t xml:space="preserve">Кесте – </w:t>
      </w:r>
      <w:r w:rsidR="00390EB5" w:rsidRPr="00390EB5">
        <w:rPr>
          <w:color w:val="000000"/>
          <w:shd w:val="clear" w:color="auto" w:fill="FFFFFF"/>
          <w:lang w:val="kk-KZ"/>
        </w:rPr>
        <w:t>1</w:t>
      </w:r>
      <w:r w:rsidR="003D7D72" w:rsidRPr="003D7D72">
        <w:rPr>
          <w:color w:val="000000"/>
          <w:shd w:val="clear" w:color="auto" w:fill="FFFFFF"/>
          <w:lang w:val="kk-KZ"/>
        </w:rPr>
        <w:t>4</w:t>
      </w:r>
      <w:r>
        <w:rPr>
          <w:color w:val="000000"/>
          <w:shd w:val="clear" w:color="auto" w:fill="FFFFFF"/>
          <w:lang w:val="kk-KZ"/>
        </w:rPr>
        <w:t xml:space="preserve">  2019</w:t>
      </w:r>
      <w:r w:rsidR="00C945C7" w:rsidRPr="00C945C7">
        <w:rPr>
          <w:color w:val="000000"/>
          <w:shd w:val="clear" w:color="auto" w:fill="FFFFFF"/>
          <w:lang w:val="kk-KZ"/>
        </w:rPr>
        <w:t>-</w:t>
      </w:r>
      <w:r>
        <w:rPr>
          <w:color w:val="000000"/>
          <w:shd w:val="clear" w:color="auto" w:fill="FFFFFF"/>
          <w:lang w:val="kk-KZ"/>
        </w:rPr>
        <w:t>2022 жылдар аралығындағы ҚР өңірлері бойынша «</w:t>
      </w:r>
      <w:r w:rsidR="00C945C7">
        <w:rPr>
          <w:color w:val="000000"/>
          <w:shd w:val="clear" w:color="auto" w:fill="FFFFFF"/>
          <w:lang w:val="kk-KZ"/>
        </w:rPr>
        <w:t>ж</w:t>
      </w:r>
      <w:r>
        <w:rPr>
          <w:color w:val="000000"/>
          <w:shd w:val="clear" w:color="auto" w:fill="FFFFFF"/>
          <w:lang w:val="kk-KZ"/>
        </w:rPr>
        <w:t>асыл жұмыс орындарында» жұмыс істейтіндердің саны, адам</w:t>
      </w:r>
    </w:p>
    <w:p w14:paraId="0CFA2FBA" w14:textId="77777777" w:rsidR="003F336A" w:rsidRDefault="003F336A">
      <w:pPr>
        <w:tabs>
          <w:tab w:val="left" w:pos="6585"/>
        </w:tabs>
        <w:jc w:val="both"/>
        <w:rPr>
          <w:color w:val="000000"/>
          <w:shd w:val="clear" w:color="auto" w:fill="FFFFFF"/>
          <w:lang w:val="kk-KZ"/>
        </w:rPr>
      </w:pPr>
    </w:p>
    <w:tbl>
      <w:tblPr>
        <w:tblStyle w:val="af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104"/>
        <w:gridCol w:w="1097"/>
        <w:gridCol w:w="1123"/>
        <w:gridCol w:w="992"/>
        <w:gridCol w:w="1701"/>
        <w:gridCol w:w="1560"/>
      </w:tblGrid>
      <w:tr w:rsidR="003F336A" w:rsidRPr="00C534B2" w14:paraId="5E630CA8" w14:textId="77777777" w:rsidTr="00013F7F">
        <w:trPr>
          <w:trHeight w:val="301"/>
        </w:trPr>
        <w:tc>
          <w:tcPr>
            <w:tcW w:w="1916" w:type="dxa"/>
            <w:vMerge w:val="restart"/>
          </w:tcPr>
          <w:p w14:paraId="7505AC0A" w14:textId="77777777" w:rsidR="003F336A" w:rsidRPr="00C534B2" w:rsidRDefault="008C4434" w:rsidP="00284C07">
            <w:pPr>
              <w:contextualSpacing/>
              <w:jc w:val="center"/>
              <w:rPr>
                <w:color w:val="000000"/>
                <w:sz w:val="24"/>
                <w:szCs w:val="24"/>
                <w:shd w:val="clear" w:color="auto" w:fill="FFFFFF"/>
                <w:lang w:val="kk-KZ"/>
              </w:rPr>
            </w:pPr>
            <w:r w:rsidRPr="00C534B2">
              <w:rPr>
                <w:color w:val="000000"/>
                <w:sz w:val="24"/>
                <w:szCs w:val="24"/>
                <w:shd w:val="clear" w:color="auto" w:fill="FFFFFF"/>
                <w:lang w:val="kk-KZ"/>
              </w:rPr>
              <w:t>Өңірлер атауы</w:t>
            </w:r>
          </w:p>
        </w:tc>
        <w:tc>
          <w:tcPr>
            <w:tcW w:w="1104" w:type="dxa"/>
            <w:vMerge w:val="restart"/>
          </w:tcPr>
          <w:p w14:paraId="75A5E1AF" w14:textId="77777777" w:rsidR="003F336A" w:rsidRPr="00C534B2" w:rsidRDefault="008C4434" w:rsidP="00284C07">
            <w:pPr>
              <w:contextualSpacing/>
              <w:jc w:val="center"/>
              <w:rPr>
                <w:color w:val="000000"/>
                <w:sz w:val="24"/>
                <w:szCs w:val="24"/>
                <w:shd w:val="clear" w:color="auto" w:fill="FFFFFF"/>
              </w:rPr>
            </w:pPr>
            <w:r w:rsidRPr="00C534B2">
              <w:rPr>
                <w:color w:val="000000"/>
                <w:sz w:val="24"/>
                <w:szCs w:val="24"/>
                <w:shd w:val="clear" w:color="auto" w:fill="FFFFFF"/>
              </w:rPr>
              <w:t>2019</w:t>
            </w:r>
          </w:p>
        </w:tc>
        <w:tc>
          <w:tcPr>
            <w:tcW w:w="1097" w:type="dxa"/>
            <w:vMerge w:val="restart"/>
          </w:tcPr>
          <w:p w14:paraId="77CFDFB2" w14:textId="77777777" w:rsidR="003F336A" w:rsidRPr="00C534B2" w:rsidRDefault="008C4434" w:rsidP="00284C07">
            <w:pPr>
              <w:contextualSpacing/>
              <w:jc w:val="center"/>
              <w:rPr>
                <w:color w:val="000000"/>
                <w:sz w:val="24"/>
                <w:szCs w:val="24"/>
                <w:shd w:val="clear" w:color="auto" w:fill="FFFFFF"/>
                <w:lang w:val="ru-RU"/>
              </w:rPr>
            </w:pPr>
            <w:r w:rsidRPr="00C534B2">
              <w:rPr>
                <w:color w:val="000000"/>
                <w:sz w:val="24"/>
                <w:szCs w:val="24"/>
                <w:shd w:val="clear" w:color="auto" w:fill="FFFFFF"/>
                <w:lang w:val="kk-KZ"/>
              </w:rPr>
              <w:t>2</w:t>
            </w:r>
            <w:r w:rsidRPr="00C534B2">
              <w:rPr>
                <w:color w:val="000000"/>
                <w:sz w:val="24"/>
                <w:szCs w:val="24"/>
                <w:shd w:val="clear" w:color="auto" w:fill="FFFFFF"/>
              </w:rPr>
              <w:t>020</w:t>
            </w:r>
          </w:p>
        </w:tc>
        <w:tc>
          <w:tcPr>
            <w:tcW w:w="1123" w:type="dxa"/>
            <w:vMerge w:val="restart"/>
          </w:tcPr>
          <w:p w14:paraId="7CC5A9DE" w14:textId="77777777" w:rsidR="003F336A" w:rsidRPr="00C534B2" w:rsidRDefault="008C4434" w:rsidP="00284C07">
            <w:pPr>
              <w:contextualSpacing/>
              <w:jc w:val="center"/>
              <w:rPr>
                <w:color w:val="000000"/>
                <w:sz w:val="24"/>
                <w:szCs w:val="24"/>
                <w:shd w:val="clear" w:color="auto" w:fill="FFFFFF"/>
              </w:rPr>
            </w:pPr>
            <w:r w:rsidRPr="00C534B2">
              <w:rPr>
                <w:color w:val="000000"/>
                <w:sz w:val="24"/>
                <w:szCs w:val="24"/>
                <w:shd w:val="clear" w:color="auto" w:fill="FFFFFF"/>
              </w:rPr>
              <w:t>2021</w:t>
            </w:r>
          </w:p>
          <w:p w14:paraId="4612B3BE" w14:textId="77777777" w:rsidR="003F336A" w:rsidRPr="00C534B2" w:rsidRDefault="003F336A" w:rsidP="00284C07">
            <w:pPr>
              <w:contextualSpacing/>
              <w:jc w:val="center"/>
              <w:rPr>
                <w:color w:val="000000"/>
                <w:sz w:val="24"/>
                <w:szCs w:val="24"/>
                <w:shd w:val="clear" w:color="auto" w:fill="FFFFFF"/>
                <w:lang w:val="kk-KZ"/>
              </w:rPr>
            </w:pPr>
          </w:p>
        </w:tc>
        <w:tc>
          <w:tcPr>
            <w:tcW w:w="992" w:type="dxa"/>
            <w:vMerge w:val="restart"/>
          </w:tcPr>
          <w:p w14:paraId="568650DF" w14:textId="77777777" w:rsidR="003F336A" w:rsidRPr="00C534B2" w:rsidRDefault="008C4434" w:rsidP="00284C07">
            <w:pPr>
              <w:contextualSpacing/>
              <w:jc w:val="center"/>
              <w:rPr>
                <w:color w:val="000000"/>
                <w:sz w:val="24"/>
                <w:szCs w:val="24"/>
                <w:shd w:val="clear" w:color="auto" w:fill="FFFFFF"/>
              </w:rPr>
            </w:pPr>
            <w:r w:rsidRPr="00C534B2">
              <w:rPr>
                <w:color w:val="000000"/>
                <w:sz w:val="24"/>
                <w:szCs w:val="24"/>
                <w:shd w:val="clear" w:color="auto" w:fill="FFFFFF"/>
              </w:rPr>
              <w:t>2022</w:t>
            </w:r>
          </w:p>
          <w:p w14:paraId="79D95479" w14:textId="77777777" w:rsidR="003F336A" w:rsidRPr="00C534B2" w:rsidRDefault="003F336A" w:rsidP="00284C07">
            <w:pPr>
              <w:contextualSpacing/>
              <w:jc w:val="center"/>
              <w:rPr>
                <w:color w:val="000000"/>
                <w:sz w:val="24"/>
                <w:szCs w:val="24"/>
                <w:shd w:val="clear" w:color="auto" w:fill="FFFFFF"/>
                <w:lang w:val="kk-KZ"/>
              </w:rPr>
            </w:pPr>
          </w:p>
        </w:tc>
        <w:tc>
          <w:tcPr>
            <w:tcW w:w="3261" w:type="dxa"/>
            <w:gridSpan w:val="2"/>
          </w:tcPr>
          <w:p w14:paraId="10F9C0DD" w14:textId="77777777" w:rsidR="00621856" w:rsidRDefault="008C4434" w:rsidP="00284C07">
            <w:pPr>
              <w:contextualSpacing/>
              <w:jc w:val="center"/>
              <w:rPr>
                <w:color w:val="000000"/>
                <w:sz w:val="24"/>
                <w:szCs w:val="24"/>
                <w:shd w:val="clear" w:color="auto" w:fill="FFFFFF"/>
                <w:lang w:val="kk-KZ"/>
              </w:rPr>
            </w:pPr>
            <w:r w:rsidRPr="00C534B2">
              <w:rPr>
                <w:color w:val="000000"/>
                <w:sz w:val="24"/>
                <w:szCs w:val="24"/>
                <w:shd w:val="clear" w:color="auto" w:fill="FFFFFF"/>
                <w:lang w:val="kk-KZ"/>
              </w:rPr>
              <w:t>2</w:t>
            </w:r>
            <w:r w:rsidRPr="00C534B2">
              <w:rPr>
                <w:color w:val="000000"/>
                <w:sz w:val="24"/>
                <w:szCs w:val="24"/>
                <w:shd w:val="clear" w:color="auto" w:fill="FFFFFF"/>
              </w:rPr>
              <w:t xml:space="preserve">022 </w:t>
            </w:r>
            <w:r w:rsidRPr="00C534B2">
              <w:rPr>
                <w:color w:val="000000"/>
                <w:sz w:val="24"/>
                <w:szCs w:val="24"/>
                <w:shd w:val="clear" w:color="auto" w:fill="FFFFFF"/>
                <w:lang w:val="kk-KZ"/>
              </w:rPr>
              <w:t xml:space="preserve">жылмен </w:t>
            </w:r>
          </w:p>
          <w:p w14:paraId="218AA184" w14:textId="759284B3" w:rsidR="003F336A" w:rsidRPr="00C534B2" w:rsidRDefault="008C4434" w:rsidP="00284C07">
            <w:pPr>
              <w:contextualSpacing/>
              <w:jc w:val="center"/>
              <w:rPr>
                <w:color w:val="000000"/>
                <w:sz w:val="24"/>
                <w:szCs w:val="24"/>
                <w:shd w:val="clear" w:color="auto" w:fill="FFFFFF"/>
              </w:rPr>
            </w:pPr>
            <w:r w:rsidRPr="00C534B2">
              <w:rPr>
                <w:color w:val="000000"/>
                <w:sz w:val="24"/>
                <w:szCs w:val="24"/>
                <w:shd w:val="clear" w:color="auto" w:fill="FFFFFF"/>
                <w:lang w:val="kk-KZ"/>
              </w:rPr>
              <w:t xml:space="preserve">салыстырғанда, </w:t>
            </w:r>
            <w:r w:rsidRPr="00C534B2">
              <w:rPr>
                <w:color w:val="000000"/>
                <w:sz w:val="24"/>
                <w:szCs w:val="24"/>
                <w:shd w:val="clear" w:color="auto" w:fill="FFFFFF"/>
              </w:rPr>
              <w:t>%</w:t>
            </w:r>
          </w:p>
        </w:tc>
      </w:tr>
      <w:tr w:rsidR="003F336A" w:rsidRPr="00C534B2" w14:paraId="2E1E2F05" w14:textId="77777777" w:rsidTr="00013F7F">
        <w:trPr>
          <w:trHeight w:val="106"/>
        </w:trPr>
        <w:tc>
          <w:tcPr>
            <w:tcW w:w="1916" w:type="dxa"/>
            <w:vMerge/>
          </w:tcPr>
          <w:p w14:paraId="18E982B8" w14:textId="77777777" w:rsidR="003F336A" w:rsidRPr="00C534B2" w:rsidRDefault="003F336A">
            <w:pPr>
              <w:contextualSpacing/>
              <w:jc w:val="both"/>
              <w:rPr>
                <w:color w:val="000000"/>
                <w:sz w:val="24"/>
                <w:szCs w:val="24"/>
                <w:shd w:val="clear" w:color="auto" w:fill="FFFFFF"/>
                <w:lang w:val="kk-KZ"/>
              </w:rPr>
            </w:pPr>
          </w:p>
        </w:tc>
        <w:tc>
          <w:tcPr>
            <w:tcW w:w="1104" w:type="dxa"/>
            <w:vMerge/>
          </w:tcPr>
          <w:p w14:paraId="51487FB8" w14:textId="77777777" w:rsidR="003F336A" w:rsidRPr="00C534B2" w:rsidRDefault="003F336A">
            <w:pPr>
              <w:contextualSpacing/>
              <w:jc w:val="both"/>
              <w:rPr>
                <w:color w:val="000000"/>
                <w:sz w:val="24"/>
                <w:szCs w:val="24"/>
                <w:shd w:val="clear" w:color="auto" w:fill="FFFFFF"/>
                <w:lang w:val="ru-RU"/>
              </w:rPr>
            </w:pPr>
          </w:p>
        </w:tc>
        <w:tc>
          <w:tcPr>
            <w:tcW w:w="1097" w:type="dxa"/>
            <w:vMerge/>
          </w:tcPr>
          <w:p w14:paraId="65589C7E" w14:textId="77777777" w:rsidR="003F336A" w:rsidRPr="00C534B2" w:rsidRDefault="003F336A">
            <w:pPr>
              <w:contextualSpacing/>
              <w:jc w:val="both"/>
              <w:rPr>
                <w:color w:val="000000"/>
                <w:sz w:val="24"/>
                <w:szCs w:val="24"/>
                <w:shd w:val="clear" w:color="auto" w:fill="FFFFFF"/>
                <w:lang w:val="kk-KZ"/>
              </w:rPr>
            </w:pPr>
          </w:p>
        </w:tc>
        <w:tc>
          <w:tcPr>
            <w:tcW w:w="1123" w:type="dxa"/>
            <w:vMerge/>
          </w:tcPr>
          <w:p w14:paraId="13788822" w14:textId="77777777" w:rsidR="003F336A" w:rsidRPr="00C534B2" w:rsidRDefault="003F336A">
            <w:pPr>
              <w:contextualSpacing/>
              <w:jc w:val="both"/>
              <w:rPr>
                <w:color w:val="000000"/>
                <w:sz w:val="24"/>
                <w:szCs w:val="24"/>
                <w:shd w:val="clear" w:color="auto" w:fill="FFFFFF"/>
                <w:lang w:val="ru-RU"/>
              </w:rPr>
            </w:pPr>
          </w:p>
        </w:tc>
        <w:tc>
          <w:tcPr>
            <w:tcW w:w="992" w:type="dxa"/>
            <w:vMerge/>
          </w:tcPr>
          <w:p w14:paraId="120B4B95" w14:textId="77777777" w:rsidR="003F336A" w:rsidRPr="00C534B2" w:rsidRDefault="003F336A">
            <w:pPr>
              <w:contextualSpacing/>
              <w:jc w:val="both"/>
              <w:rPr>
                <w:color w:val="000000"/>
                <w:sz w:val="24"/>
                <w:szCs w:val="24"/>
                <w:shd w:val="clear" w:color="auto" w:fill="FFFFFF"/>
                <w:lang w:val="ru-RU"/>
              </w:rPr>
            </w:pPr>
          </w:p>
        </w:tc>
        <w:tc>
          <w:tcPr>
            <w:tcW w:w="1701" w:type="dxa"/>
          </w:tcPr>
          <w:p w14:paraId="565F54B1"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2019</w:t>
            </w:r>
          </w:p>
        </w:tc>
        <w:tc>
          <w:tcPr>
            <w:tcW w:w="1560" w:type="dxa"/>
          </w:tcPr>
          <w:p w14:paraId="2240E1AB"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2021</w:t>
            </w:r>
          </w:p>
        </w:tc>
      </w:tr>
      <w:tr w:rsidR="003F336A" w:rsidRPr="00C534B2" w14:paraId="6646F665" w14:textId="77777777" w:rsidTr="00013F7F">
        <w:trPr>
          <w:trHeight w:val="275"/>
        </w:trPr>
        <w:tc>
          <w:tcPr>
            <w:tcW w:w="1916" w:type="dxa"/>
          </w:tcPr>
          <w:p w14:paraId="1BB147DC" w14:textId="77777777" w:rsidR="003F336A" w:rsidRPr="00C534B2" w:rsidRDefault="008C4434">
            <w:pPr>
              <w:contextualSpacing/>
              <w:rPr>
                <w:color w:val="000000"/>
                <w:sz w:val="24"/>
                <w:szCs w:val="24"/>
                <w:shd w:val="clear" w:color="auto" w:fill="FFFFFF"/>
                <w:lang w:val="kk-KZ"/>
              </w:rPr>
            </w:pPr>
            <w:r w:rsidRPr="00C534B2">
              <w:rPr>
                <w:color w:val="000000"/>
                <w:sz w:val="24"/>
                <w:szCs w:val="24"/>
                <w:shd w:val="clear" w:color="auto" w:fill="FFFFFF"/>
                <w:lang w:val="kk-KZ"/>
              </w:rPr>
              <w:t>Ақмола</w:t>
            </w:r>
          </w:p>
        </w:tc>
        <w:tc>
          <w:tcPr>
            <w:tcW w:w="1104" w:type="dxa"/>
          </w:tcPr>
          <w:p w14:paraId="7B1E79C4"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2489</w:t>
            </w:r>
          </w:p>
        </w:tc>
        <w:tc>
          <w:tcPr>
            <w:tcW w:w="1097" w:type="dxa"/>
          </w:tcPr>
          <w:p w14:paraId="5B3252E8" w14:textId="77777777" w:rsidR="003F336A" w:rsidRPr="00C534B2" w:rsidRDefault="008C4434">
            <w:pPr>
              <w:contextualSpacing/>
              <w:jc w:val="center"/>
              <w:rPr>
                <w:color w:val="000000"/>
                <w:sz w:val="24"/>
                <w:szCs w:val="24"/>
                <w:shd w:val="clear" w:color="auto" w:fill="FFFFFF"/>
                <w:lang w:val="ru-RU"/>
              </w:rPr>
            </w:pPr>
            <w:r w:rsidRPr="00C534B2">
              <w:rPr>
                <w:color w:val="000000"/>
                <w:sz w:val="24"/>
                <w:szCs w:val="24"/>
                <w:shd w:val="clear" w:color="auto" w:fill="FFFFFF"/>
                <w:lang w:val="ru-RU"/>
              </w:rPr>
              <w:t>2537</w:t>
            </w:r>
          </w:p>
        </w:tc>
        <w:tc>
          <w:tcPr>
            <w:tcW w:w="1123" w:type="dxa"/>
          </w:tcPr>
          <w:p w14:paraId="34A36E1E" w14:textId="77777777" w:rsidR="003F336A" w:rsidRPr="00C534B2" w:rsidRDefault="008C4434">
            <w:pPr>
              <w:contextualSpacing/>
              <w:jc w:val="center"/>
              <w:rPr>
                <w:color w:val="000000"/>
                <w:sz w:val="24"/>
                <w:szCs w:val="24"/>
                <w:shd w:val="clear" w:color="auto" w:fill="FFFFFF"/>
                <w:lang w:val="ru-RU"/>
              </w:rPr>
            </w:pPr>
            <w:r w:rsidRPr="00C534B2">
              <w:rPr>
                <w:color w:val="000000"/>
                <w:sz w:val="24"/>
                <w:szCs w:val="24"/>
                <w:shd w:val="clear" w:color="auto" w:fill="FFFFFF"/>
                <w:lang w:val="ru-RU"/>
              </w:rPr>
              <w:t>2432</w:t>
            </w:r>
          </w:p>
        </w:tc>
        <w:tc>
          <w:tcPr>
            <w:tcW w:w="992" w:type="dxa"/>
          </w:tcPr>
          <w:p w14:paraId="7CC43496"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2449</w:t>
            </w:r>
          </w:p>
        </w:tc>
        <w:tc>
          <w:tcPr>
            <w:tcW w:w="1701" w:type="dxa"/>
          </w:tcPr>
          <w:p w14:paraId="0E224778"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98,3</w:t>
            </w:r>
          </w:p>
        </w:tc>
        <w:tc>
          <w:tcPr>
            <w:tcW w:w="1560" w:type="dxa"/>
          </w:tcPr>
          <w:p w14:paraId="541C8C80"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100,6</w:t>
            </w:r>
          </w:p>
        </w:tc>
      </w:tr>
      <w:tr w:rsidR="003F336A" w:rsidRPr="00C534B2" w14:paraId="6BFD1C6A" w14:textId="77777777" w:rsidTr="00013F7F">
        <w:trPr>
          <w:trHeight w:val="275"/>
        </w:trPr>
        <w:tc>
          <w:tcPr>
            <w:tcW w:w="1916" w:type="dxa"/>
          </w:tcPr>
          <w:p w14:paraId="4B67701C" w14:textId="77777777" w:rsidR="003F336A" w:rsidRPr="00C534B2" w:rsidRDefault="008C4434">
            <w:pPr>
              <w:contextualSpacing/>
              <w:rPr>
                <w:color w:val="000000"/>
                <w:sz w:val="24"/>
                <w:szCs w:val="24"/>
                <w:shd w:val="clear" w:color="auto" w:fill="FFFFFF"/>
                <w:lang w:val="kk-KZ"/>
              </w:rPr>
            </w:pPr>
            <w:r w:rsidRPr="00C534B2">
              <w:rPr>
                <w:color w:val="000000"/>
                <w:sz w:val="24"/>
                <w:szCs w:val="24"/>
                <w:shd w:val="clear" w:color="auto" w:fill="FFFFFF"/>
                <w:lang w:val="kk-KZ"/>
              </w:rPr>
              <w:t>Ақтөбе</w:t>
            </w:r>
          </w:p>
        </w:tc>
        <w:tc>
          <w:tcPr>
            <w:tcW w:w="1104" w:type="dxa"/>
          </w:tcPr>
          <w:p w14:paraId="5A44BFD5"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2012</w:t>
            </w:r>
          </w:p>
        </w:tc>
        <w:tc>
          <w:tcPr>
            <w:tcW w:w="1097" w:type="dxa"/>
          </w:tcPr>
          <w:p w14:paraId="1A802A2B" w14:textId="77777777" w:rsidR="003F336A" w:rsidRPr="00C534B2" w:rsidRDefault="008C4434">
            <w:pPr>
              <w:contextualSpacing/>
              <w:jc w:val="center"/>
              <w:rPr>
                <w:color w:val="000000"/>
                <w:sz w:val="24"/>
                <w:szCs w:val="24"/>
                <w:shd w:val="clear" w:color="auto" w:fill="FFFFFF"/>
                <w:lang w:val="ru-RU"/>
              </w:rPr>
            </w:pPr>
            <w:r w:rsidRPr="00C534B2">
              <w:rPr>
                <w:color w:val="000000"/>
                <w:sz w:val="24"/>
                <w:szCs w:val="24"/>
                <w:shd w:val="clear" w:color="auto" w:fill="FFFFFF"/>
                <w:lang w:val="ru-RU"/>
              </w:rPr>
              <w:t>2780</w:t>
            </w:r>
          </w:p>
        </w:tc>
        <w:tc>
          <w:tcPr>
            <w:tcW w:w="1123" w:type="dxa"/>
          </w:tcPr>
          <w:p w14:paraId="41DE7AA7"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lang w:val="ru-RU"/>
              </w:rPr>
              <w:t>27</w:t>
            </w:r>
            <w:r w:rsidRPr="00C534B2">
              <w:rPr>
                <w:color w:val="000000"/>
                <w:sz w:val="24"/>
                <w:szCs w:val="24"/>
                <w:shd w:val="clear" w:color="auto" w:fill="FFFFFF"/>
              </w:rPr>
              <w:t>50</w:t>
            </w:r>
          </w:p>
        </w:tc>
        <w:tc>
          <w:tcPr>
            <w:tcW w:w="992" w:type="dxa"/>
          </w:tcPr>
          <w:p w14:paraId="0F143A01"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2581</w:t>
            </w:r>
          </w:p>
        </w:tc>
        <w:tc>
          <w:tcPr>
            <w:tcW w:w="1701" w:type="dxa"/>
          </w:tcPr>
          <w:p w14:paraId="1601E9F8"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136,6</w:t>
            </w:r>
          </w:p>
        </w:tc>
        <w:tc>
          <w:tcPr>
            <w:tcW w:w="1560" w:type="dxa"/>
          </w:tcPr>
          <w:p w14:paraId="62798C02"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93,8</w:t>
            </w:r>
          </w:p>
        </w:tc>
      </w:tr>
      <w:tr w:rsidR="003F336A" w:rsidRPr="00C534B2" w14:paraId="194F7A3A" w14:textId="77777777" w:rsidTr="00013F7F">
        <w:trPr>
          <w:trHeight w:val="259"/>
        </w:trPr>
        <w:tc>
          <w:tcPr>
            <w:tcW w:w="1916" w:type="dxa"/>
          </w:tcPr>
          <w:p w14:paraId="6837F9BA" w14:textId="77777777" w:rsidR="003F336A" w:rsidRPr="00C534B2" w:rsidRDefault="008C4434">
            <w:pPr>
              <w:contextualSpacing/>
              <w:rPr>
                <w:color w:val="000000"/>
                <w:sz w:val="24"/>
                <w:szCs w:val="24"/>
                <w:shd w:val="clear" w:color="auto" w:fill="FFFFFF"/>
                <w:lang w:val="kk-KZ"/>
              </w:rPr>
            </w:pPr>
            <w:r w:rsidRPr="00C534B2">
              <w:rPr>
                <w:color w:val="000000"/>
                <w:sz w:val="24"/>
                <w:szCs w:val="24"/>
                <w:shd w:val="clear" w:color="auto" w:fill="FFFFFF"/>
                <w:lang w:val="kk-KZ"/>
              </w:rPr>
              <w:t>Алматы</w:t>
            </w:r>
          </w:p>
        </w:tc>
        <w:tc>
          <w:tcPr>
            <w:tcW w:w="1104" w:type="dxa"/>
          </w:tcPr>
          <w:p w14:paraId="46745213"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3085</w:t>
            </w:r>
          </w:p>
        </w:tc>
        <w:tc>
          <w:tcPr>
            <w:tcW w:w="1097" w:type="dxa"/>
          </w:tcPr>
          <w:p w14:paraId="777D8641" w14:textId="77777777" w:rsidR="003F336A" w:rsidRPr="00C534B2" w:rsidRDefault="008C4434">
            <w:pPr>
              <w:contextualSpacing/>
              <w:jc w:val="center"/>
              <w:rPr>
                <w:color w:val="000000"/>
                <w:sz w:val="24"/>
                <w:szCs w:val="24"/>
                <w:shd w:val="clear" w:color="auto" w:fill="FFFFFF"/>
                <w:lang w:val="ru-RU"/>
              </w:rPr>
            </w:pPr>
            <w:r w:rsidRPr="00C534B2">
              <w:rPr>
                <w:color w:val="000000"/>
                <w:sz w:val="24"/>
                <w:szCs w:val="24"/>
                <w:shd w:val="clear" w:color="auto" w:fill="FFFFFF"/>
                <w:lang w:val="ru-RU"/>
              </w:rPr>
              <w:t>3320</w:t>
            </w:r>
          </w:p>
        </w:tc>
        <w:tc>
          <w:tcPr>
            <w:tcW w:w="1123" w:type="dxa"/>
          </w:tcPr>
          <w:p w14:paraId="25946646"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3242</w:t>
            </w:r>
          </w:p>
        </w:tc>
        <w:tc>
          <w:tcPr>
            <w:tcW w:w="992" w:type="dxa"/>
          </w:tcPr>
          <w:p w14:paraId="49244C3E"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1640</w:t>
            </w:r>
          </w:p>
        </w:tc>
        <w:tc>
          <w:tcPr>
            <w:tcW w:w="1701" w:type="dxa"/>
          </w:tcPr>
          <w:p w14:paraId="108DC4F0"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53,1</w:t>
            </w:r>
          </w:p>
        </w:tc>
        <w:tc>
          <w:tcPr>
            <w:tcW w:w="1560" w:type="dxa"/>
          </w:tcPr>
          <w:p w14:paraId="29C8D992"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50,5</w:t>
            </w:r>
          </w:p>
        </w:tc>
      </w:tr>
      <w:tr w:rsidR="003F336A" w:rsidRPr="00C534B2" w14:paraId="3DD3AD5B" w14:textId="77777777" w:rsidTr="00013F7F">
        <w:trPr>
          <w:trHeight w:val="275"/>
        </w:trPr>
        <w:tc>
          <w:tcPr>
            <w:tcW w:w="1916" w:type="dxa"/>
          </w:tcPr>
          <w:p w14:paraId="1910C1CA" w14:textId="77777777" w:rsidR="003F336A" w:rsidRPr="00C534B2" w:rsidRDefault="008C4434">
            <w:pPr>
              <w:contextualSpacing/>
              <w:rPr>
                <w:color w:val="000000"/>
                <w:sz w:val="24"/>
                <w:szCs w:val="24"/>
                <w:shd w:val="clear" w:color="auto" w:fill="FFFFFF"/>
                <w:lang w:val="kk-KZ"/>
              </w:rPr>
            </w:pPr>
            <w:r w:rsidRPr="00C534B2">
              <w:rPr>
                <w:color w:val="000000"/>
                <w:sz w:val="24"/>
                <w:szCs w:val="24"/>
                <w:shd w:val="clear" w:color="auto" w:fill="FFFFFF"/>
                <w:lang w:val="kk-KZ"/>
              </w:rPr>
              <w:t>Атырау</w:t>
            </w:r>
          </w:p>
        </w:tc>
        <w:tc>
          <w:tcPr>
            <w:tcW w:w="1104" w:type="dxa"/>
          </w:tcPr>
          <w:p w14:paraId="32E71722"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3678</w:t>
            </w:r>
          </w:p>
        </w:tc>
        <w:tc>
          <w:tcPr>
            <w:tcW w:w="1097" w:type="dxa"/>
          </w:tcPr>
          <w:p w14:paraId="666F4865" w14:textId="77777777" w:rsidR="003F336A" w:rsidRPr="00C534B2" w:rsidRDefault="008C4434">
            <w:pPr>
              <w:contextualSpacing/>
              <w:jc w:val="center"/>
              <w:rPr>
                <w:color w:val="000000"/>
                <w:sz w:val="24"/>
                <w:szCs w:val="24"/>
                <w:shd w:val="clear" w:color="auto" w:fill="FFFFFF"/>
                <w:lang w:val="ru-RU"/>
              </w:rPr>
            </w:pPr>
            <w:r w:rsidRPr="00C534B2">
              <w:rPr>
                <w:color w:val="000000"/>
                <w:sz w:val="24"/>
                <w:szCs w:val="24"/>
                <w:shd w:val="clear" w:color="auto" w:fill="FFFFFF"/>
                <w:lang w:val="ru-RU"/>
              </w:rPr>
              <w:t>2982</w:t>
            </w:r>
          </w:p>
        </w:tc>
        <w:tc>
          <w:tcPr>
            <w:tcW w:w="1123" w:type="dxa"/>
          </w:tcPr>
          <w:p w14:paraId="56392AC0"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lang w:val="ru-RU"/>
              </w:rPr>
              <w:t>2</w:t>
            </w:r>
            <w:r w:rsidRPr="00C534B2">
              <w:rPr>
                <w:color w:val="000000"/>
                <w:sz w:val="24"/>
                <w:szCs w:val="24"/>
                <w:shd w:val="clear" w:color="auto" w:fill="FFFFFF"/>
              </w:rPr>
              <w:t>187</w:t>
            </w:r>
          </w:p>
        </w:tc>
        <w:tc>
          <w:tcPr>
            <w:tcW w:w="992" w:type="dxa"/>
          </w:tcPr>
          <w:p w14:paraId="6A29DC57"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2158</w:t>
            </w:r>
          </w:p>
        </w:tc>
        <w:tc>
          <w:tcPr>
            <w:tcW w:w="1701" w:type="dxa"/>
          </w:tcPr>
          <w:p w14:paraId="62F6F894"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58,6</w:t>
            </w:r>
          </w:p>
        </w:tc>
        <w:tc>
          <w:tcPr>
            <w:tcW w:w="1560" w:type="dxa"/>
          </w:tcPr>
          <w:p w14:paraId="37AB3316"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98,6</w:t>
            </w:r>
          </w:p>
        </w:tc>
      </w:tr>
      <w:tr w:rsidR="003F336A" w:rsidRPr="00C534B2" w14:paraId="128FC6F4" w14:textId="77777777" w:rsidTr="00FE17FF">
        <w:trPr>
          <w:trHeight w:val="550"/>
        </w:trPr>
        <w:tc>
          <w:tcPr>
            <w:tcW w:w="1916" w:type="dxa"/>
            <w:tcBorders>
              <w:bottom w:val="single" w:sz="4" w:space="0" w:color="auto"/>
            </w:tcBorders>
          </w:tcPr>
          <w:p w14:paraId="7CAE5824" w14:textId="77777777" w:rsidR="003F336A" w:rsidRPr="00C534B2" w:rsidRDefault="008C4434">
            <w:pPr>
              <w:contextualSpacing/>
              <w:rPr>
                <w:color w:val="000000"/>
                <w:sz w:val="24"/>
                <w:szCs w:val="24"/>
                <w:shd w:val="clear" w:color="auto" w:fill="FFFFFF"/>
                <w:lang w:val="kk-KZ"/>
              </w:rPr>
            </w:pPr>
            <w:r w:rsidRPr="00C534B2">
              <w:rPr>
                <w:color w:val="000000"/>
                <w:sz w:val="24"/>
                <w:szCs w:val="24"/>
                <w:shd w:val="clear" w:color="auto" w:fill="FFFFFF"/>
                <w:lang w:val="kk-KZ"/>
              </w:rPr>
              <w:t xml:space="preserve">Батыс </w:t>
            </w:r>
          </w:p>
          <w:p w14:paraId="47786659" w14:textId="77777777" w:rsidR="003F336A" w:rsidRPr="00C534B2" w:rsidRDefault="008C4434">
            <w:pPr>
              <w:contextualSpacing/>
              <w:rPr>
                <w:color w:val="000000"/>
                <w:sz w:val="24"/>
                <w:szCs w:val="24"/>
                <w:shd w:val="clear" w:color="auto" w:fill="FFFFFF"/>
                <w:lang w:val="kk-KZ"/>
              </w:rPr>
            </w:pPr>
            <w:r w:rsidRPr="00C534B2">
              <w:rPr>
                <w:color w:val="000000"/>
                <w:sz w:val="24"/>
                <w:szCs w:val="24"/>
                <w:shd w:val="clear" w:color="auto" w:fill="FFFFFF"/>
                <w:lang w:val="kk-KZ"/>
              </w:rPr>
              <w:t>Қазақстан</w:t>
            </w:r>
          </w:p>
        </w:tc>
        <w:tc>
          <w:tcPr>
            <w:tcW w:w="1104" w:type="dxa"/>
            <w:tcBorders>
              <w:bottom w:val="single" w:sz="4" w:space="0" w:color="auto"/>
            </w:tcBorders>
          </w:tcPr>
          <w:p w14:paraId="70FB352D"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2686</w:t>
            </w:r>
          </w:p>
        </w:tc>
        <w:tc>
          <w:tcPr>
            <w:tcW w:w="1097" w:type="dxa"/>
            <w:tcBorders>
              <w:bottom w:val="single" w:sz="4" w:space="0" w:color="auto"/>
            </w:tcBorders>
          </w:tcPr>
          <w:p w14:paraId="7033FF2C" w14:textId="77777777" w:rsidR="003F336A" w:rsidRPr="00C534B2" w:rsidRDefault="008C4434">
            <w:pPr>
              <w:contextualSpacing/>
              <w:jc w:val="center"/>
              <w:rPr>
                <w:color w:val="000000"/>
                <w:sz w:val="24"/>
                <w:szCs w:val="24"/>
                <w:shd w:val="clear" w:color="auto" w:fill="FFFFFF"/>
                <w:lang w:val="ru-RU"/>
              </w:rPr>
            </w:pPr>
            <w:r w:rsidRPr="00C534B2">
              <w:rPr>
                <w:color w:val="000000"/>
                <w:sz w:val="24"/>
                <w:szCs w:val="24"/>
                <w:shd w:val="clear" w:color="auto" w:fill="FFFFFF"/>
                <w:lang w:val="ru-RU"/>
              </w:rPr>
              <w:t>2780</w:t>
            </w:r>
          </w:p>
        </w:tc>
        <w:tc>
          <w:tcPr>
            <w:tcW w:w="1123" w:type="dxa"/>
            <w:tcBorders>
              <w:bottom w:val="single" w:sz="4" w:space="0" w:color="auto"/>
            </w:tcBorders>
          </w:tcPr>
          <w:p w14:paraId="15D136B2"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lang w:val="ru-RU"/>
              </w:rPr>
              <w:t>2</w:t>
            </w:r>
            <w:r w:rsidRPr="00C534B2">
              <w:rPr>
                <w:color w:val="000000"/>
                <w:sz w:val="24"/>
                <w:szCs w:val="24"/>
                <w:shd w:val="clear" w:color="auto" w:fill="FFFFFF"/>
              </w:rPr>
              <w:t>421</w:t>
            </w:r>
          </w:p>
        </w:tc>
        <w:tc>
          <w:tcPr>
            <w:tcW w:w="992" w:type="dxa"/>
            <w:tcBorders>
              <w:bottom w:val="single" w:sz="4" w:space="0" w:color="auto"/>
            </w:tcBorders>
          </w:tcPr>
          <w:p w14:paraId="162BF9F2"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2334</w:t>
            </w:r>
          </w:p>
        </w:tc>
        <w:tc>
          <w:tcPr>
            <w:tcW w:w="1701" w:type="dxa"/>
            <w:tcBorders>
              <w:bottom w:val="single" w:sz="4" w:space="0" w:color="auto"/>
            </w:tcBorders>
          </w:tcPr>
          <w:p w14:paraId="302083FE"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86,8</w:t>
            </w:r>
          </w:p>
        </w:tc>
        <w:tc>
          <w:tcPr>
            <w:tcW w:w="1560" w:type="dxa"/>
            <w:tcBorders>
              <w:bottom w:val="single" w:sz="4" w:space="0" w:color="auto"/>
            </w:tcBorders>
          </w:tcPr>
          <w:p w14:paraId="6A748143"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96,4</w:t>
            </w:r>
          </w:p>
        </w:tc>
      </w:tr>
      <w:tr w:rsidR="003F336A" w:rsidRPr="00C534B2" w14:paraId="746130C9" w14:textId="77777777" w:rsidTr="00FE17FF">
        <w:trPr>
          <w:trHeight w:val="259"/>
        </w:trPr>
        <w:tc>
          <w:tcPr>
            <w:tcW w:w="1916" w:type="dxa"/>
            <w:tcBorders>
              <w:bottom w:val="nil"/>
            </w:tcBorders>
          </w:tcPr>
          <w:p w14:paraId="30D0296D" w14:textId="77777777" w:rsidR="003F336A" w:rsidRPr="00C534B2" w:rsidRDefault="008C4434">
            <w:pPr>
              <w:contextualSpacing/>
              <w:rPr>
                <w:color w:val="000000"/>
                <w:sz w:val="24"/>
                <w:szCs w:val="24"/>
                <w:shd w:val="clear" w:color="auto" w:fill="FFFFFF"/>
                <w:lang w:val="kk-KZ"/>
              </w:rPr>
            </w:pPr>
            <w:r w:rsidRPr="00C534B2">
              <w:rPr>
                <w:color w:val="000000"/>
                <w:sz w:val="24"/>
                <w:szCs w:val="24"/>
                <w:shd w:val="clear" w:color="auto" w:fill="FFFFFF"/>
                <w:lang w:val="kk-KZ"/>
              </w:rPr>
              <w:t>Жамбыл</w:t>
            </w:r>
          </w:p>
        </w:tc>
        <w:tc>
          <w:tcPr>
            <w:tcW w:w="1104" w:type="dxa"/>
            <w:tcBorders>
              <w:bottom w:val="nil"/>
            </w:tcBorders>
          </w:tcPr>
          <w:p w14:paraId="3CD20993"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1270</w:t>
            </w:r>
          </w:p>
        </w:tc>
        <w:tc>
          <w:tcPr>
            <w:tcW w:w="1097" w:type="dxa"/>
            <w:tcBorders>
              <w:bottom w:val="nil"/>
            </w:tcBorders>
          </w:tcPr>
          <w:p w14:paraId="60C6111C" w14:textId="77777777" w:rsidR="003F336A" w:rsidRPr="00C534B2" w:rsidRDefault="008C4434">
            <w:pPr>
              <w:contextualSpacing/>
              <w:jc w:val="center"/>
              <w:rPr>
                <w:color w:val="000000"/>
                <w:sz w:val="24"/>
                <w:szCs w:val="24"/>
                <w:shd w:val="clear" w:color="auto" w:fill="FFFFFF"/>
                <w:lang w:val="ru-RU"/>
              </w:rPr>
            </w:pPr>
            <w:r w:rsidRPr="00C534B2">
              <w:rPr>
                <w:color w:val="000000"/>
                <w:sz w:val="24"/>
                <w:szCs w:val="24"/>
                <w:shd w:val="clear" w:color="auto" w:fill="FFFFFF"/>
                <w:lang w:val="ru-RU"/>
              </w:rPr>
              <w:t>1302</w:t>
            </w:r>
          </w:p>
        </w:tc>
        <w:tc>
          <w:tcPr>
            <w:tcW w:w="1123" w:type="dxa"/>
            <w:tcBorders>
              <w:bottom w:val="nil"/>
            </w:tcBorders>
          </w:tcPr>
          <w:p w14:paraId="298B4EAB"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lang w:val="ru-RU"/>
              </w:rPr>
              <w:t>1</w:t>
            </w:r>
            <w:r w:rsidRPr="00C534B2">
              <w:rPr>
                <w:color w:val="000000"/>
                <w:sz w:val="24"/>
                <w:szCs w:val="24"/>
                <w:shd w:val="clear" w:color="auto" w:fill="FFFFFF"/>
              </w:rPr>
              <w:t>462</w:t>
            </w:r>
          </w:p>
        </w:tc>
        <w:tc>
          <w:tcPr>
            <w:tcW w:w="992" w:type="dxa"/>
            <w:tcBorders>
              <w:bottom w:val="nil"/>
            </w:tcBorders>
          </w:tcPr>
          <w:p w14:paraId="6055B463"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1239</w:t>
            </w:r>
          </w:p>
        </w:tc>
        <w:tc>
          <w:tcPr>
            <w:tcW w:w="1701" w:type="dxa"/>
            <w:tcBorders>
              <w:bottom w:val="nil"/>
            </w:tcBorders>
          </w:tcPr>
          <w:p w14:paraId="52F611A1"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97,5</w:t>
            </w:r>
          </w:p>
        </w:tc>
        <w:tc>
          <w:tcPr>
            <w:tcW w:w="1560" w:type="dxa"/>
            <w:tcBorders>
              <w:bottom w:val="nil"/>
            </w:tcBorders>
          </w:tcPr>
          <w:p w14:paraId="450F3B42" w14:textId="77777777" w:rsidR="003F336A" w:rsidRPr="00C534B2" w:rsidRDefault="008C4434">
            <w:pPr>
              <w:contextualSpacing/>
              <w:jc w:val="center"/>
              <w:rPr>
                <w:color w:val="000000"/>
                <w:sz w:val="24"/>
                <w:szCs w:val="24"/>
                <w:shd w:val="clear" w:color="auto" w:fill="FFFFFF"/>
              </w:rPr>
            </w:pPr>
            <w:r w:rsidRPr="00C534B2">
              <w:rPr>
                <w:color w:val="000000"/>
                <w:sz w:val="24"/>
                <w:szCs w:val="24"/>
                <w:shd w:val="clear" w:color="auto" w:fill="FFFFFF"/>
              </w:rPr>
              <w:t>84,7</w:t>
            </w:r>
          </w:p>
        </w:tc>
      </w:tr>
    </w:tbl>
    <w:p w14:paraId="68D76113" w14:textId="46BE9B52" w:rsidR="00621856" w:rsidRDefault="00621856" w:rsidP="00621856">
      <w:pPr>
        <w:ind w:right="141"/>
        <w:rPr>
          <w:lang w:val="kk-KZ"/>
        </w:rPr>
      </w:pPr>
      <w:r>
        <w:lastRenderedPageBreak/>
        <w:t>14-</w:t>
      </w:r>
      <w:r>
        <w:rPr>
          <w:lang w:val="kk-KZ"/>
        </w:rPr>
        <w:t>кестенің жалғасы</w:t>
      </w:r>
      <w:r w:rsidR="008C4434">
        <w:br/>
      </w:r>
    </w:p>
    <w:tbl>
      <w:tblPr>
        <w:tblStyle w:val="af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104"/>
        <w:gridCol w:w="1097"/>
        <w:gridCol w:w="1123"/>
        <w:gridCol w:w="992"/>
        <w:gridCol w:w="1701"/>
        <w:gridCol w:w="1560"/>
      </w:tblGrid>
      <w:tr w:rsidR="00621856" w:rsidRPr="00C534B2" w14:paraId="34230BB1" w14:textId="77777777" w:rsidTr="00DA0E3E">
        <w:trPr>
          <w:trHeight w:val="275"/>
        </w:trPr>
        <w:tc>
          <w:tcPr>
            <w:tcW w:w="1916" w:type="dxa"/>
          </w:tcPr>
          <w:p w14:paraId="29B414AF" w14:textId="45CC6559" w:rsidR="00621856" w:rsidRPr="00621856" w:rsidRDefault="00621856" w:rsidP="00621856">
            <w:pPr>
              <w:contextualSpacing/>
              <w:jc w:val="center"/>
              <w:rPr>
                <w:color w:val="000000"/>
                <w:sz w:val="24"/>
                <w:szCs w:val="24"/>
                <w:shd w:val="clear" w:color="auto" w:fill="FFFFFF"/>
              </w:rPr>
            </w:pPr>
            <w:r>
              <w:rPr>
                <w:color w:val="000000"/>
                <w:sz w:val="24"/>
                <w:szCs w:val="24"/>
                <w:shd w:val="clear" w:color="auto" w:fill="FFFFFF"/>
              </w:rPr>
              <w:t>1</w:t>
            </w:r>
          </w:p>
        </w:tc>
        <w:tc>
          <w:tcPr>
            <w:tcW w:w="1104" w:type="dxa"/>
          </w:tcPr>
          <w:p w14:paraId="7C8A3DEF" w14:textId="4D58EBBC" w:rsidR="00621856" w:rsidRPr="00C534B2" w:rsidRDefault="00621856" w:rsidP="00621856">
            <w:pPr>
              <w:contextualSpacing/>
              <w:jc w:val="center"/>
              <w:rPr>
                <w:color w:val="000000"/>
                <w:sz w:val="24"/>
                <w:szCs w:val="24"/>
                <w:shd w:val="clear" w:color="auto" w:fill="FFFFFF"/>
              </w:rPr>
            </w:pPr>
            <w:r>
              <w:rPr>
                <w:color w:val="000000"/>
                <w:sz w:val="24"/>
                <w:szCs w:val="24"/>
                <w:shd w:val="clear" w:color="auto" w:fill="FFFFFF"/>
              </w:rPr>
              <w:t>2</w:t>
            </w:r>
          </w:p>
        </w:tc>
        <w:tc>
          <w:tcPr>
            <w:tcW w:w="1097" w:type="dxa"/>
          </w:tcPr>
          <w:p w14:paraId="5E76FB26" w14:textId="6758746B" w:rsidR="00621856" w:rsidRPr="00621856" w:rsidRDefault="00621856" w:rsidP="00621856">
            <w:pPr>
              <w:contextualSpacing/>
              <w:jc w:val="center"/>
              <w:rPr>
                <w:color w:val="000000"/>
                <w:sz w:val="24"/>
                <w:szCs w:val="24"/>
                <w:shd w:val="clear" w:color="auto" w:fill="FFFFFF"/>
              </w:rPr>
            </w:pPr>
            <w:r>
              <w:rPr>
                <w:color w:val="000000"/>
                <w:sz w:val="24"/>
                <w:szCs w:val="24"/>
                <w:shd w:val="clear" w:color="auto" w:fill="FFFFFF"/>
              </w:rPr>
              <w:t>3</w:t>
            </w:r>
          </w:p>
        </w:tc>
        <w:tc>
          <w:tcPr>
            <w:tcW w:w="1123" w:type="dxa"/>
          </w:tcPr>
          <w:p w14:paraId="158DCE6D" w14:textId="47772701" w:rsidR="00621856" w:rsidRPr="00C534B2" w:rsidRDefault="00621856" w:rsidP="00621856">
            <w:pPr>
              <w:contextualSpacing/>
              <w:jc w:val="center"/>
              <w:rPr>
                <w:color w:val="000000"/>
                <w:sz w:val="24"/>
                <w:szCs w:val="24"/>
                <w:shd w:val="clear" w:color="auto" w:fill="FFFFFF"/>
              </w:rPr>
            </w:pPr>
            <w:r>
              <w:rPr>
                <w:color w:val="000000"/>
                <w:sz w:val="24"/>
                <w:szCs w:val="24"/>
                <w:shd w:val="clear" w:color="auto" w:fill="FFFFFF"/>
              </w:rPr>
              <w:t>4</w:t>
            </w:r>
          </w:p>
        </w:tc>
        <w:tc>
          <w:tcPr>
            <w:tcW w:w="992" w:type="dxa"/>
          </w:tcPr>
          <w:p w14:paraId="7C34FB78" w14:textId="41202E0D" w:rsidR="00621856" w:rsidRPr="00C534B2" w:rsidRDefault="00621856" w:rsidP="00621856">
            <w:pPr>
              <w:contextualSpacing/>
              <w:jc w:val="center"/>
              <w:rPr>
                <w:color w:val="000000"/>
                <w:sz w:val="24"/>
                <w:szCs w:val="24"/>
                <w:shd w:val="clear" w:color="auto" w:fill="FFFFFF"/>
              </w:rPr>
            </w:pPr>
            <w:r>
              <w:rPr>
                <w:color w:val="000000"/>
                <w:sz w:val="24"/>
                <w:szCs w:val="24"/>
                <w:shd w:val="clear" w:color="auto" w:fill="FFFFFF"/>
              </w:rPr>
              <w:t>5</w:t>
            </w:r>
          </w:p>
        </w:tc>
        <w:tc>
          <w:tcPr>
            <w:tcW w:w="1701" w:type="dxa"/>
          </w:tcPr>
          <w:p w14:paraId="17A01C90" w14:textId="0A9376A7" w:rsidR="00621856" w:rsidRPr="00C534B2" w:rsidRDefault="00621856" w:rsidP="00621856">
            <w:pPr>
              <w:contextualSpacing/>
              <w:jc w:val="center"/>
              <w:rPr>
                <w:color w:val="000000"/>
                <w:sz w:val="24"/>
                <w:szCs w:val="24"/>
                <w:shd w:val="clear" w:color="auto" w:fill="FFFFFF"/>
              </w:rPr>
            </w:pPr>
            <w:r>
              <w:rPr>
                <w:color w:val="000000"/>
                <w:sz w:val="24"/>
                <w:szCs w:val="24"/>
                <w:shd w:val="clear" w:color="auto" w:fill="FFFFFF"/>
              </w:rPr>
              <w:t>6</w:t>
            </w:r>
          </w:p>
        </w:tc>
        <w:tc>
          <w:tcPr>
            <w:tcW w:w="1560" w:type="dxa"/>
          </w:tcPr>
          <w:p w14:paraId="74747E6D" w14:textId="563B948C" w:rsidR="00621856" w:rsidRPr="00C534B2" w:rsidRDefault="00621856" w:rsidP="00621856">
            <w:pPr>
              <w:contextualSpacing/>
              <w:jc w:val="center"/>
              <w:rPr>
                <w:color w:val="000000"/>
                <w:sz w:val="24"/>
                <w:szCs w:val="24"/>
                <w:shd w:val="clear" w:color="auto" w:fill="FFFFFF"/>
              </w:rPr>
            </w:pPr>
            <w:r>
              <w:rPr>
                <w:color w:val="000000"/>
                <w:sz w:val="24"/>
                <w:szCs w:val="24"/>
                <w:shd w:val="clear" w:color="auto" w:fill="FFFFFF"/>
              </w:rPr>
              <w:t>7</w:t>
            </w:r>
          </w:p>
        </w:tc>
      </w:tr>
      <w:tr w:rsidR="00621856" w:rsidRPr="00C534B2" w14:paraId="11D23384" w14:textId="77777777" w:rsidTr="00DA0E3E">
        <w:trPr>
          <w:trHeight w:val="275"/>
        </w:trPr>
        <w:tc>
          <w:tcPr>
            <w:tcW w:w="1916" w:type="dxa"/>
          </w:tcPr>
          <w:p w14:paraId="430AA560" w14:textId="133B7288"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Қарағанды</w:t>
            </w:r>
          </w:p>
        </w:tc>
        <w:tc>
          <w:tcPr>
            <w:tcW w:w="1104" w:type="dxa"/>
          </w:tcPr>
          <w:p w14:paraId="0A773F67" w14:textId="6AA5816D"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16803</w:t>
            </w:r>
          </w:p>
        </w:tc>
        <w:tc>
          <w:tcPr>
            <w:tcW w:w="1097" w:type="dxa"/>
          </w:tcPr>
          <w:p w14:paraId="1BC7F8A2" w14:textId="6A633160"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4979</w:t>
            </w:r>
          </w:p>
        </w:tc>
        <w:tc>
          <w:tcPr>
            <w:tcW w:w="1123" w:type="dxa"/>
          </w:tcPr>
          <w:p w14:paraId="619A2AC1" w14:textId="7A6A1699"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4</w:t>
            </w:r>
            <w:r w:rsidRPr="00C534B2">
              <w:rPr>
                <w:color w:val="000000"/>
                <w:sz w:val="24"/>
                <w:szCs w:val="24"/>
                <w:shd w:val="clear" w:color="auto" w:fill="FFFFFF"/>
              </w:rPr>
              <w:t>624</w:t>
            </w:r>
          </w:p>
        </w:tc>
        <w:tc>
          <w:tcPr>
            <w:tcW w:w="992" w:type="dxa"/>
          </w:tcPr>
          <w:p w14:paraId="72670806" w14:textId="52F1ECE8"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4222</w:t>
            </w:r>
          </w:p>
        </w:tc>
        <w:tc>
          <w:tcPr>
            <w:tcW w:w="1701" w:type="dxa"/>
          </w:tcPr>
          <w:p w14:paraId="75ABCD2E" w14:textId="261A6DE7"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25,1</w:t>
            </w:r>
          </w:p>
        </w:tc>
        <w:tc>
          <w:tcPr>
            <w:tcW w:w="1560" w:type="dxa"/>
          </w:tcPr>
          <w:p w14:paraId="5AEB596B" w14:textId="5EF706CA"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91,3</w:t>
            </w:r>
          </w:p>
        </w:tc>
      </w:tr>
      <w:tr w:rsidR="00621856" w:rsidRPr="00C534B2" w14:paraId="2DB64546" w14:textId="77777777" w:rsidTr="00DA0E3E">
        <w:trPr>
          <w:trHeight w:val="275"/>
        </w:trPr>
        <w:tc>
          <w:tcPr>
            <w:tcW w:w="1916" w:type="dxa"/>
          </w:tcPr>
          <w:p w14:paraId="5ED439D1" w14:textId="3A8545E6"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Қостанай</w:t>
            </w:r>
          </w:p>
        </w:tc>
        <w:tc>
          <w:tcPr>
            <w:tcW w:w="1104" w:type="dxa"/>
          </w:tcPr>
          <w:p w14:paraId="0EBAE590" w14:textId="25D7574E"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2447</w:t>
            </w:r>
          </w:p>
        </w:tc>
        <w:tc>
          <w:tcPr>
            <w:tcW w:w="1097" w:type="dxa"/>
          </w:tcPr>
          <w:p w14:paraId="33058899" w14:textId="513D2181"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2436</w:t>
            </w:r>
          </w:p>
        </w:tc>
        <w:tc>
          <w:tcPr>
            <w:tcW w:w="1123" w:type="dxa"/>
          </w:tcPr>
          <w:p w14:paraId="765633C4" w14:textId="313B275C"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2</w:t>
            </w:r>
            <w:r w:rsidRPr="00C534B2">
              <w:rPr>
                <w:color w:val="000000"/>
                <w:sz w:val="24"/>
                <w:szCs w:val="24"/>
                <w:shd w:val="clear" w:color="auto" w:fill="FFFFFF"/>
              </w:rPr>
              <w:t>294</w:t>
            </w:r>
          </w:p>
        </w:tc>
        <w:tc>
          <w:tcPr>
            <w:tcW w:w="992" w:type="dxa"/>
          </w:tcPr>
          <w:p w14:paraId="640CCC67" w14:textId="4561B190"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2327</w:t>
            </w:r>
          </w:p>
        </w:tc>
        <w:tc>
          <w:tcPr>
            <w:tcW w:w="1701" w:type="dxa"/>
          </w:tcPr>
          <w:p w14:paraId="5A0A8254" w14:textId="4FE5C38B"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95,0</w:t>
            </w:r>
          </w:p>
        </w:tc>
        <w:tc>
          <w:tcPr>
            <w:tcW w:w="1560" w:type="dxa"/>
          </w:tcPr>
          <w:p w14:paraId="6036B478" w14:textId="3C8B8A5B"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101,4</w:t>
            </w:r>
          </w:p>
        </w:tc>
      </w:tr>
      <w:tr w:rsidR="00621856" w:rsidRPr="00C534B2" w14:paraId="20C4CE25" w14:textId="77777777" w:rsidTr="00DA0E3E">
        <w:trPr>
          <w:trHeight w:val="275"/>
        </w:trPr>
        <w:tc>
          <w:tcPr>
            <w:tcW w:w="1916" w:type="dxa"/>
          </w:tcPr>
          <w:p w14:paraId="60075F70" w14:textId="50479D40" w:rsidR="00621856" w:rsidRPr="00C534B2" w:rsidRDefault="00621856" w:rsidP="00621856">
            <w:pPr>
              <w:contextualSpacing/>
              <w:rPr>
                <w:color w:val="000000"/>
                <w:sz w:val="24"/>
                <w:szCs w:val="24"/>
                <w:shd w:val="clear" w:color="auto" w:fill="FFFFFF"/>
                <w:lang w:val="kk-KZ"/>
              </w:rPr>
            </w:pPr>
            <w:r w:rsidRPr="00FE456F">
              <w:rPr>
                <w:color w:val="000000"/>
                <w:sz w:val="24"/>
                <w:szCs w:val="24"/>
                <w:shd w:val="clear" w:color="auto" w:fill="FFFFFF"/>
                <w:lang w:val="kk-KZ"/>
              </w:rPr>
              <w:t>Қызылорда</w:t>
            </w:r>
          </w:p>
        </w:tc>
        <w:tc>
          <w:tcPr>
            <w:tcW w:w="1104" w:type="dxa"/>
          </w:tcPr>
          <w:p w14:paraId="15E53ABC" w14:textId="66687212" w:rsidR="00621856" w:rsidRPr="00C534B2" w:rsidRDefault="00621856" w:rsidP="00621856">
            <w:pPr>
              <w:contextualSpacing/>
              <w:jc w:val="center"/>
              <w:rPr>
                <w:color w:val="000000"/>
                <w:sz w:val="24"/>
                <w:szCs w:val="24"/>
                <w:shd w:val="clear" w:color="auto" w:fill="FFFFFF"/>
              </w:rPr>
            </w:pPr>
            <w:r w:rsidRPr="00FE456F">
              <w:rPr>
                <w:color w:val="000000"/>
                <w:sz w:val="24"/>
                <w:szCs w:val="24"/>
                <w:shd w:val="clear" w:color="auto" w:fill="FFFFFF"/>
              </w:rPr>
              <w:t>1030</w:t>
            </w:r>
          </w:p>
        </w:tc>
        <w:tc>
          <w:tcPr>
            <w:tcW w:w="1097" w:type="dxa"/>
          </w:tcPr>
          <w:p w14:paraId="160AF91E" w14:textId="4FED03DD" w:rsidR="00621856" w:rsidRPr="00C534B2" w:rsidRDefault="00621856" w:rsidP="00621856">
            <w:pPr>
              <w:contextualSpacing/>
              <w:jc w:val="center"/>
              <w:rPr>
                <w:color w:val="000000"/>
                <w:sz w:val="24"/>
                <w:szCs w:val="24"/>
                <w:shd w:val="clear" w:color="auto" w:fill="FFFFFF"/>
                <w:lang w:val="ru-RU"/>
              </w:rPr>
            </w:pPr>
            <w:r w:rsidRPr="00FE456F">
              <w:rPr>
                <w:color w:val="000000"/>
                <w:sz w:val="24"/>
                <w:szCs w:val="24"/>
                <w:shd w:val="clear" w:color="auto" w:fill="FFFFFF"/>
                <w:lang w:val="ru-RU"/>
              </w:rPr>
              <w:t>2459</w:t>
            </w:r>
          </w:p>
        </w:tc>
        <w:tc>
          <w:tcPr>
            <w:tcW w:w="1123" w:type="dxa"/>
          </w:tcPr>
          <w:p w14:paraId="3E03BDEE" w14:textId="52BA21A1" w:rsidR="00621856" w:rsidRPr="00C534B2" w:rsidRDefault="00621856" w:rsidP="00621856">
            <w:pPr>
              <w:contextualSpacing/>
              <w:jc w:val="center"/>
              <w:rPr>
                <w:color w:val="000000"/>
                <w:sz w:val="24"/>
                <w:szCs w:val="24"/>
                <w:shd w:val="clear" w:color="auto" w:fill="FFFFFF"/>
                <w:lang w:val="ru-RU"/>
              </w:rPr>
            </w:pPr>
            <w:r w:rsidRPr="00FE456F">
              <w:rPr>
                <w:color w:val="000000"/>
                <w:sz w:val="24"/>
                <w:szCs w:val="24"/>
                <w:shd w:val="clear" w:color="auto" w:fill="FFFFFF"/>
                <w:lang w:val="ru-RU"/>
              </w:rPr>
              <w:t>2305</w:t>
            </w:r>
          </w:p>
        </w:tc>
        <w:tc>
          <w:tcPr>
            <w:tcW w:w="992" w:type="dxa"/>
          </w:tcPr>
          <w:p w14:paraId="309A189F" w14:textId="49A9105A" w:rsidR="00621856" w:rsidRPr="00C534B2" w:rsidRDefault="00621856" w:rsidP="00621856">
            <w:pPr>
              <w:contextualSpacing/>
              <w:jc w:val="center"/>
              <w:rPr>
                <w:color w:val="000000"/>
                <w:sz w:val="24"/>
                <w:szCs w:val="24"/>
                <w:shd w:val="clear" w:color="auto" w:fill="FFFFFF"/>
              </w:rPr>
            </w:pPr>
            <w:r w:rsidRPr="00FE456F">
              <w:rPr>
                <w:color w:val="000000"/>
                <w:sz w:val="24"/>
                <w:szCs w:val="24"/>
                <w:shd w:val="clear" w:color="auto" w:fill="FFFFFF"/>
              </w:rPr>
              <w:t>3000</w:t>
            </w:r>
          </w:p>
        </w:tc>
        <w:tc>
          <w:tcPr>
            <w:tcW w:w="1701" w:type="dxa"/>
          </w:tcPr>
          <w:p w14:paraId="22AF5857" w14:textId="75E537FD" w:rsidR="00621856" w:rsidRPr="00C534B2" w:rsidRDefault="00621856" w:rsidP="00621856">
            <w:pPr>
              <w:contextualSpacing/>
              <w:jc w:val="center"/>
              <w:rPr>
                <w:color w:val="000000"/>
                <w:sz w:val="24"/>
                <w:szCs w:val="24"/>
                <w:shd w:val="clear" w:color="auto" w:fill="FFFFFF"/>
              </w:rPr>
            </w:pPr>
            <w:r w:rsidRPr="00FE456F">
              <w:rPr>
                <w:color w:val="000000"/>
                <w:sz w:val="24"/>
                <w:szCs w:val="24"/>
                <w:shd w:val="clear" w:color="auto" w:fill="FFFFFF"/>
              </w:rPr>
              <w:t>291,2</w:t>
            </w:r>
          </w:p>
        </w:tc>
        <w:tc>
          <w:tcPr>
            <w:tcW w:w="1560" w:type="dxa"/>
          </w:tcPr>
          <w:p w14:paraId="3BDCCD82" w14:textId="75A1E94E" w:rsidR="00621856" w:rsidRPr="00C534B2" w:rsidRDefault="00621856" w:rsidP="00621856">
            <w:pPr>
              <w:contextualSpacing/>
              <w:jc w:val="center"/>
              <w:rPr>
                <w:color w:val="000000"/>
                <w:sz w:val="24"/>
                <w:szCs w:val="24"/>
                <w:shd w:val="clear" w:color="auto" w:fill="FFFFFF"/>
              </w:rPr>
            </w:pPr>
            <w:r w:rsidRPr="00FE456F">
              <w:rPr>
                <w:color w:val="000000"/>
                <w:sz w:val="24"/>
                <w:szCs w:val="24"/>
                <w:shd w:val="clear" w:color="auto" w:fill="FFFFFF"/>
                <w:lang w:val="ru-RU"/>
              </w:rPr>
              <w:t>1</w:t>
            </w:r>
            <w:r w:rsidRPr="00FE456F">
              <w:rPr>
                <w:color w:val="000000"/>
                <w:sz w:val="24"/>
                <w:szCs w:val="24"/>
                <w:shd w:val="clear" w:color="auto" w:fill="FFFFFF"/>
              </w:rPr>
              <w:t>30,1</w:t>
            </w:r>
          </w:p>
        </w:tc>
      </w:tr>
      <w:tr w:rsidR="00621856" w:rsidRPr="00C534B2" w14:paraId="712B792B" w14:textId="77777777" w:rsidTr="00DA0E3E">
        <w:trPr>
          <w:trHeight w:val="275"/>
        </w:trPr>
        <w:tc>
          <w:tcPr>
            <w:tcW w:w="1916" w:type="dxa"/>
          </w:tcPr>
          <w:p w14:paraId="4A04559F" w14:textId="2BD45FEE" w:rsidR="00621856" w:rsidRPr="00FE456F"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Маңғыстау</w:t>
            </w:r>
          </w:p>
        </w:tc>
        <w:tc>
          <w:tcPr>
            <w:tcW w:w="1104" w:type="dxa"/>
          </w:tcPr>
          <w:p w14:paraId="2355908D" w14:textId="0D710A4D" w:rsidR="00621856" w:rsidRPr="00FE456F"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2279</w:t>
            </w:r>
          </w:p>
        </w:tc>
        <w:tc>
          <w:tcPr>
            <w:tcW w:w="1097" w:type="dxa"/>
          </w:tcPr>
          <w:p w14:paraId="24973842" w14:textId="44A4E179" w:rsidR="00621856" w:rsidRPr="00FE456F"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2143</w:t>
            </w:r>
          </w:p>
        </w:tc>
        <w:tc>
          <w:tcPr>
            <w:tcW w:w="1123" w:type="dxa"/>
          </w:tcPr>
          <w:p w14:paraId="5855F6F2" w14:textId="046AACF6" w:rsidR="00621856" w:rsidRPr="00FE456F"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rPr>
              <w:t>2057</w:t>
            </w:r>
          </w:p>
        </w:tc>
        <w:tc>
          <w:tcPr>
            <w:tcW w:w="992" w:type="dxa"/>
          </w:tcPr>
          <w:p w14:paraId="74EF79E1" w14:textId="0B7A1038" w:rsidR="00621856" w:rsidRPr="00FE456F"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2551</w:t>
            </w:r>
          </w:p>
        </w:tc>
        <w:tc>
          <w:tcPr>
            <w:tcW w:w="1701" w:type="dxa"/>
          </w:tcPr>
          <w:p w14:paraId="22239005" w14:textId="64CCE652" w:rsidR="00621856" w:rsidRPr="00FE456F"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111,9</w:t>
            </w:r>
          </w:p>
        </w:tc>
        <w:tc>
          <w:tcPr>
            <w:tcW w:w="1560" w:type="dxa"/>
          </w:tcPr>
          <w:p w14:paraId="4958DD38" w14:textId="23ACB78D" w:rsidR="00621856" w:rsidRPr="00FE456F"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rPr>
              <w:t>124,0</w:t>
            </w:r>
          </w:p>
        </w:tc>
      </w:tr>
      <w:tr w:rsidR="00621856" w:rsidRPr="00C534B2" w14:paraId="0BA080E7" w14:textId="77777777" w:rsidTr="00DA0E3E">
        <w:trPr>
          <w:trHeight w:val="275"/>
        </w:trPr>
        <w:tc>
          <w:tcPr>
            <w:tcW w:w="1916" w:type="dxa"/>
          </w:tcPr>
          <w:p w14:paraId="5EC2DD1C" w14:textId="277DCD93"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Павлодар</w:t>
            </w:r>
          </w:p>
        </w:tc>
        <w:tc>
          <w:tcPr>
            <w:tcW w:w="1104" w:type="dxa"/>
          </w:tcPr>
          <w:p w14:paraId="74A97095" w14:textId="204447F6"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3609</w:t>
            </w:r>
          </w:p>
        </w:tc>
        <w:tc>
          <w:tcPr>
            <w:tcW w:w="1097" w:type="dxa"/>
          </w:tcPr>
          <w:p w14:paraId="2350F62C" w14:textId="76896DBF"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3532</w:t>
            </w:r>
          </w:p>
        </w:tc>
        <w:tc>
          <w:tcPr>
            <w:tcW w:w="1123" w:type="dxa"/>
          </w:tcPr>
          <w:p w14:paraId="7400BB24" w14:textId="1144403C"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lang w:val="ru-RU"/>
              </w:rPr>
              <w:t>3</w:t>
            </w:r>
            <w:r w:rsidRPr="00C534B2">
              <w:rPr>
                <w:color w:val="000000"/>
                <w:sz w:val="24"/>
                <w:szCs w:val="24"/>
                <w:shd w:val="clear" w:color="auto" w:fill="FFFFFF"/>
              </w:rPr>
              <w:t>325</w:t>
            </w:r>
          </w:p>
        </w:tc>
        <w:tc>
          <w:tcPr>
            <w:tcW w:w="992" w:type="dxa"/>
          </w:tcPr>
          <w:p w14:paraId="5B184704" w14:textId="0260FD6A"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3541</w:t>
            </w:r>
          </w:p>
        </w:tc>
        <w:tc>
          <w:tcPr>
            <w:tcW w:w="1701" w:type="dxa"/>
          </w:tcPr>
          <w:p w14:paraId="4D6956DE" w14:textId="5DE68726"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98,1</w:t>
            </w:r>
          </w:p>
        </w:tc>
        <w:tc>
          <w:tcPr>
            <w:tcW w:w="1560" w:type="dxa"/>
          </w:tcPr>
          <w:p w14:paraId="5D366A7F" w14:textId="6FDBAD1F"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106,4</w:t>
            </w:r>
          </w:p>
        </w:tc>
      </w:tr>
      <w:tr w:rsidR="00621856" w:rsidRPr="00C534B2" w14:paraId="5B51E2D8" w14:textId="77777777" w:rsidTr="00DA0E3E">
        <w:trPr>
          <w:trHeight w:val="275"/>
        </w:trPr>
        <w:tc>
          <w:tcPr>
            <w:tcW w:w="1916" w:type="dxa"/>
          </w:tcPr>
          <w:p w14:paraId="745B2516" w14:textId="6F78565A"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Солтүстік Қазақстан</w:t>
            </w:r>
          </w:p>
        </w:tc>
        <w:tc>
          <w:tcPr>
            <w:tcW w:w="1104" w:type="dxa"/>
          </w:tcPr>
          <w:p w14:paraId="67AABAB8" w14:textId="7695AB62"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1896</w:t>
            </w:r>
          </w:p>
        </w:tc>
        <w:tc>
          <w:tcPr>
            <w:tcW w:w="1097" w:type="dxa"/>
          </w:tcPr>
          <w:p w14:paraId="1BCA1D42" w14:textId="66DCD5FF"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2044</w:t>
            </w:r>
          </w:p>
        </w:tc>
        <w:tc>
          <w:tcPr>
            <w:tcW w:w="1123" w:type="dxa"/>
          </w:tcPr>
          <w:p w14:paraId="33D11C7B" w14:textId="410A7A2B"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18</w:t>
            </w:r>
            <w:r w:rsidRPr="00C534B2">
              <w:rPr>
                <w:color w:val="000000"/>
                <w:sz w:val="24"/>
                <w:szCs w:val="24"/>
                <w:shd w:val="clear" w:color="auto" w:fill="FFFFFF"/>
              </w:rPr>
              <w:t>81</w:t>
            </w:r>
          </w:p>
        </w:tc>
        <w:tc>
          <w:tcPr>
            <w:tcW w:w="992" w:type="dxa"/>
          </w:tcPr>
          <w:p w14:paraId="783E7AAA" w14:textId="49FD97FD"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1786</w:t>
            </w:r>
          </w:p>
        </w:tc>
        <w:tc>
          <w:tcPr>
            <w:tcW w:w="1701" w:type="dxa"/>
          </w:tcPr>
          <w:p w14:paraId="0FF4BFC0" w14:textId="20BCB2FB"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94,1</w:t>
            </w:r>
          </w:p>
        </w:tc>
        <w:tc>
          <w:tcPr>
            <w:tcW w:w="1560" w:type="dxa"/>
          </w:tcPr>
          <w:p w14:paraId="3B6CE31F" w14:textId="022B1A82"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95,0</w:t>
            </w:r>
          </w:p>
        </w:tc>
      </w:tr>
      <w:tr w:rsidR="00621856" w:rsidRPr="00C534B2" w14:paraId="76E273D8" w14:textId="77777777" w:rsidTr="00DA0E3E">
        <w:trPr>
          <w:trHeight w:val="275"/>
        </w:trPr>
        <w:tc>
          <w:tcPr>
            <w:tcW w:w="1916" w:type="dxa"/>
          </w:tcPr>
          <w:p w14:paraId="727A0D57" w14:textId="68832272"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Түркістан</w:t>
            </w:r>
          </w:p>
        </w:tc>
        <w:tc>
          <w:tcPr>
            <w:tcW w:w="1104" w:type="dxa"/>
          </w:tcPr>
          <w:p w14:paraId="4F5EADE7" w14:textId="09CD6EB9"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1642</w:t>
            </w:r>
          </w:p>
        </w:tc>
        <w:tc>
          <w:tcPr>
            <w:tcW w:w="1097" w:type="dxa"/>
          </w:tcPr>
          <w:p w14:paraId="7E4254F3" w14:textId="291D53A0"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1576</w:t>
            </w:r>
          </w:p>
        </w:tc>
        <w:tc>
          <w:tcPr>
            <w:tcW w:w="1123" w:type="dxa"/>
          </w:tcPr>
          <w:p w14:paraId="51C1ECE8" w14:textId="651DDF3D"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1</w:t>
            </w:r>
            <w:r w:rsidRPr="00C534B2">
              <w:rPr>
                <w:color w:val="000000"/>
                <w:sz w:val="24"/>
                <w:szCs w:val="24"/>
                <w:shd w:val="clear" w:color="auto" w:fill="FFFFFF"/>
              </w:rPr>
              <w:t>650</w:t>
            </w:r>
          </w:p>
        </w:tc>
        <w:tc>
          <w:tcPr>
            <w:tcW w:w="992" w:type="dxa"/>
          </w:tcPr>
          <w:p w14:paraId="17AA5939" w14:textId="460A1741"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1639</w:t>
            </w:r>
          </w:p>
        </w:tc>
        <w:tc>
          <w:tcPr>
            <w:tcW w:w="1701" w:type="dxa"/>
          </w:tcPr>
          <w:p w14:paraId="7D2DAA7B" w14:textId="0C2AE844"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99,8</w:t>
            </w:r>
          </w:p>
        </w:tc>
        <w:tc>
          <w:tcPr>
            <w:tcW w:w="1560" w:type="dxa"/>
          </w:tcPr>
          <w:p w14:paraId="5BF23B86" w14:textId="651D2F66"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99,3</w:t>
            </w:r>
          </w:p>
        </w:tc>
      </w:tr>
      <w:tr w:rsidR="00621856" w:rsidRPr="00C534B2" w14:paraId="2571B69E" w14:textId="77777777" w:rsidTr="00DA0E3E">
        <w:trPr>
          <w:trHeight w:val="275"/>
        </w:trPr>
        <w:tc>
          <w:tcPr>
            <w:tcW w:w="1916" w:type="dxa"/>
          </w:tcPr>
          <w:p w14:paraId="1689608E" w14:textId="167783BF"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Шығыс Қазақстан</w:t>
            </w:r>
          </w:p>
        </w:tc>
        <w:tc>
          <w:tcPr>
            <w:tcW w:w="1104" w:type="dxa"/>
          </w:tcPr>
          <w:p w14:paraId="2F49DFC9" w14:textId="020600A5"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4708</w:t>
            </w:r>
          </w:p>
        </w:tc>
        <w:tc>
          <w:tcPr>
            <w:tcW w:w="1097" w:type="dxa"/>
          </w:tcPr>
          <w:p w14:paraId="401ADE56" w14:textId="3B536DA4"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kk-KZ"/>
              </w:rPr>
              <w:t>4769</w:t>
            </w:r>
          </w:p>
        </w:tc>
        <w:tc>
          <w:tcPr>
            <w:tcW w:w="1123" w:type="dxa"/>
          </w:tcPr>
          <w:p w14:paraId="61D06B8C" w14:textId="0AA21329"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4</w:t>
            </w:r>
            <w:r w:rsidRPr="00C534B2">
              <w:rPr>
                <w:color w:val="000000"/>
                <w:sz w:val="24"/>
                <w:szCs w:val="24"/>
                <w:shd w:val="clear" w:color="auto" w:fill="FFFFFF"/>
              </w:rPr>
              <w:t>482</w:t>
            </w:r>
          </w:p>
        </w:tc>
        <w:tc>
          <w:tcPr>
            <w:tcW w:w="992" w:type="dxa"/>
          </w:tcPr>
          <w:p w14:paraId="13BABFB1" w14:textId="06C5C990"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3077</w:t>
            </w:r>
          </w:p>
        </w:tc>
        <w:tc>
          <w:tcPr>
            <w:tcW w:w="1701" w:type="dxa"/>
          </w:tcPr>
          <w:p w14:paraId="7E589701" w14:textId="6CD25F98"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65,3</w:t>
            </w:r>
          </w:p>
        </w:tc>
        <w:tc>
          <w:tcPr>
            <w:tcW w:w="1560" w:type="dxa"/>
          </w:tcPr>
          <w:p w14:paraId="27A5F9ED" w14:textId="5DAA3298"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68,6</w:t>
            </w:r>
          </w:p>
        </w:tc>
      </w:tr>
      <w:tr w:rsidR="00621856" w:rsidRPr="00C534B2" w14:paraId="448DBB4E" w14:textId="77777777" w:rsidTr="00DA0E3E">
        <w:trPr>
          <w:trHeight w:val="275"/>
        </w:trPr>
        <w:tc>
          <w:tcPr>
            <w:tcW w:w="1916" w:type="dxa"/>
          </w:tcPr>
          <w:p w14:paraId="06BD8BF8" w14:textId="0C5766D2"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Астана</w:t>
            </w:r>
          </w:p>
        </w:tc>
        <w:tc>
          <w:tcPr>
            <w:tcW w:w="1104" w:type="dxa"/>
          </w:tcPr>
          <w:p w14:paraId="30AF60C4" w14:textId="101044B5"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3594</w:t>
            </w:r>
          </w:p>
        </w:tc>
        <w:tc>
          <w:tcPr>
            <w:tcW w:w="1097" w:type="dxa"/>
          </w:tcPr>
          <w:p w14:paraId="53201778" w14:textId="5B2892FE" w:rsidR="00621856" w:rsidRPr="00C534B2" w:rsidRDefault="00621856" w:rsidP="00621856">
            <w:pPr>
              <w:contextualSpacing/>
              <w:jc w:val="center"/>
              <w:rPr>
                <w:color w:val="000000"/>
                <w:sz w:val="24"/>
                <w:szCs w:val="24"/>
                <w:shd w:val="clear" w:color="auto" w:fill="FFFFFF"/>
                <w:lang w:val="kk-KZ"/>
              </w:rPr>
            </w:pPr>
            <w:r w:rsidRPr="00C534B2">
              <w:rPr>
                <w:color w:val="000000"/>
                <w:sz w:val="24"/>
                <w:szCs w:val="24"/>
                <w:shd w:val="clear" w:color="auto" w:fill="FFFFFF"/>
              </w:rPr>
              <w:t>3</w:t>
            </w:r>
            <w:r w:rsidRPr="00C534B2">
              <w:rPr>
                <w:color w:val="000000"/>
                <w:sz w:val="24"/>
                <w:szCs w:val="24"/>
                <w:shd w:val="clear" w:color="auto" w:fill="FFFFFF"/>
                <w:lang w:val="kk-KZ"/>
              </w:rPr>
              <w:t>800</w:t>
            </w:r>
          </w:p>
        </w:tc>
        <w:tc>
          <w:tcPr>
            <w:tcW w:w="1123" w:type="dxa"/>
          </w:tcPr>
          <w:p w14:paraId="11312F63" w14:textId="3E9BFFCD"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rPr>
              <w:t>4289</w:t>
            </w:r>
          </w:p>
        </w:tc>
        <w:tc>
          <w:tcPr>
            <w:tcW w:w="992" w:type="dxa"/>
          </w:tcPr>
          <w:p w14:paraId="26F3A5CF" w14:textId="01B13A09"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4808</w:t>
            </w:r>
          </w:p>
        </w:tc>
        <w:tc>
          <w:tcPr>
            <w:tcW w:w="1701" w:type="dxa"/>
          </w:tcPr>
          <w:p w14:paraId="6C2CBC8E" w14:textId="070C2797"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133,7</w:t>
            </w:r>
          </w:p>
        </w:tc>
        <w:tc>
          <w:tcPr>
            <w:tcW w:w="1560" w:type="dxa"/>
          </w:tcPr>
          <w:p w14:paraId="0B4A82EF" w14:textId="785787CC"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112,1</w:t>
            </w:r>
          </w:p>
        </w:tc>
      </w:tr>
      <w:tr w:rsidR="00621856" w:rsidRPr="00C534B2" w14:paraId="59FCD9D2" w14:textId="77777777" w:rsidTr="00DA0E3E">
        <w:trPr>
          <w:trHeight w:val="275"/>
        </w:trPr>
        <w:tc>
          <w:tcPr>
            <w:tcW w:w="1916" w:type="dxa"/>
          </w:tcPr>
          <w:p w14:paraId="537C2210" w14:textId="543D239B"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Алматы қ.</w:t>
            </w:r>
          </w:p>
        </w:tc>
        <w:tc>
          <w:tcPr>
            <w:tcW w:w="1104" w:type="dxa"/>
          </w:tcPr>
          <w:p w14:paraId="5C33AB1C" w14:textId="488BD4BD"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4762</w:t>
            </w:r>
          </w:p>
        </w:tc>
        <w:tc>
          <w:tcPr>
            <w:tcW w:w="1097" w:type="dxa"/>
          </w:tcPr>
          <w:p w14:paraId="45384636" w14:textId="376D31EC"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lang w:val="kk-KZ"/>
              </w:rPr>
              <w:t>4827</w:t>
            </w:r>
          </w:p>
        </w:tc>
        <w:tc>
          <w:tcPr>
            <w:tcW w:w="1123" w:type="dxa"/>
          </w:tcPr>
          <w:p w14:paraId="1AEA54D2" w14:textId="73210DB6"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lang w:val="ru-RU"/>
              </w:rPr>
              <w:t>4690</w:t>
            </w:r>
          </w:p>
        </w:tc>
        <w:tc>
          <w:tcPr>
            <w:tcW w:w="992" w:type="dxa"/>
          </w:tcPr>
          <w:p w14:paraId="2AC4AF8B" w14:textId="5617FD4C"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4664</w:t>
            </w:r>
          </w:p>
        </w:tc>
        <w:tc>
          <w:tcPr>
            <w:tcW w:w="1701" w:type="dxa"/>
          </w:tcPr>
          <w:p w14:paraId="568F2443" w14:textId="715D21F3"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97,9</w:t>
            </w:r>
          </w:p>
        </w:tc>
        <w:tc>
          <w:tcPr>
            <w:tcW w:w="1560" w:type="dxa"/>
          </w:tcPr>
          <w:p w14:paraId="4C6F0418" w14:textId="1CEC6336"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99,4</w:t>
            </w:r>
          </w:p>
        </w:tc>
      </w:tr>
      <w:tr w:rsidR="00621856" w:rsidRPr="00C534B2" w14:paraId="6B5554B9" w14:textId="77777777" w:rsidTr="00DA0E3E">
        <w:trPr>
          <w:trHeight w:val="275"/>
        </w:trPr>
        <w:tc>
          <w:tcPr>
            <w:tcW w:w="1916" w:type="dxa"/>
          </w:tcPr>
          <w:p w14:paraId="1E3AD028" w14:textId="43A0376A"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Шымкент қ.</w:t>
            </w:r>
          </w:p>
        </w:tc>
        <w:tc>
          <w:tcPr>
            <w:tcW w:w="1104" w:type="dxa"/>
          </w:tcPr>
          <w:p w14:paraId="51503F3C" w14:textId="747AC13C"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1752</w:t>
            </w:r>
          </w:p>
        </w:tc>
        <w:tc>
          <w:tcPr>
            <w:tcW w:w="1097" w:type="dxa"/>
          </w:tcPr>
          <w:p w14:paraId="0E96BD30" w14:textId="245411EF" w:rsidR="00621856" w:rsidRPr="00C534B2" w:rsidRDefault="00621856" w:rsidP="00621856">
            <w:pPr>
              <w:contextualSpacing/>
              <w:jc w:val="center"/>
              <w:rPr>
                <w:color w:val="000000"/>
                <w:sz w:val="24"/>
                <w:szCs w:val="24"/>
                <w:shd w:val="clear" w:color="auto" w:fill="FFFFFF"/>
                <w:lang w:val="kk-KZ"/>
              </w:rPr>
            </w:pPr>
            <w:r w:rsidRPr="00C534B2">
              <w:rPr>
                <w:color w:val="000000"/>
                <w:sz w:val="24"/>
                <w:szCs w:val="24"/>
                <w:shd w:val="clear" w:color="auto" w:fill="FFFFFF"/>
                <w:lang w:val="kk-KZ"/>
              </w:rPr>
              <w:t>1770</w:t>
            </w:r>
          </w:p>
        </w:tc>
        <w:tc>
          <w:tcPr>
            <w:tcW w:w="1123" w:type="dxa"/>
          </w:tcPr>
          <w:p w14:paraId="47E48C7D" w14:textId="4840D078"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lang w:val="ru-RU"/>
              </w:rPr>
              <w:t>19</w:t>
            </w:r>
            <w:r w:rsidRPr="00C534B2">
              <w:rPr>
                <w:color w:val="000000"/>
                <w:sz w:val="24"/>
                <w:szCs w:val="24"/>
                <w:shd w:val="clear" w:color="auto" w:fill="FFFFFF"/>
              </w:rPr>
              <w:t>57</w:t>
            </w:r>
          </w:p>
        </w:tc>
        <w:tc>
          <w:tcPr>
            <w:tcW w:w="992" w:type="dxa"/>
          </w:tcPr>
          <w:p w14:paraId="25EE7E24" w14:textId="798A72D7"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1280</w:t>
            </w:r>
          </w:p>
        </w:tc>
        <w:tc>
          <w:tcPr>
            <w:tcW w:w="1701" w:type="dxa"/>
          </w:tcPr>
          <w:p w14:paraId="4969DFAD" w14:textId="4F64ADD9"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73,0</w:t>
            </w:r>
          </w:p>
        </w:tc>
        <w:tc>
          <w:tcPr>
            <w:tcW w:w="1560" w:type="dxa"/>
          </w:tcPr>
          <w:p w14:paraId="7DB6DD50" w14:textId="646E2E87"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65,4</w:t>
            </w:r>
          </w:p>
        </w:tc>
      </w:tr>
      <w:tr w:rsidR="00621856" w:rsidRPr="00C534B2" w14:paraId="473F8A78" w14:textId="77777777" w:rsidTr="00DA0E3E">
        <w:trPr>
          <w:trHeight w:val="275"/>
        </w:trPr>
        <w:tc>
          <w:tcPr>
            <w:tcW w:w="1916" w:type="dxa"/>
          </w:tcPr>
          <w:p w14:paraId="7141A72A" w14:textId="6BAFF0E9" w:rsidR="00621856" w:rsidRPr="00C534B2" w:rsidRDefault="00621856" w:rsidP="00621856">
            <w:pPr>
              <w:contextualSpacing/>
              <w:rPr>
                <w:color w:val="000000"/>
                <w:sz w:val="24"/>
                <w:szCs w:val="24"/>
                <w:shd w:val="clear" w:color="auto" w:fill="FFFFFF"/>
                <w:lang w:val="kk-KZ"/>
              </w:rPr>
            </w:pPr>
            <w:r w:rsidRPr="00C534B2">
              <w:rPr>
                <w:color w:val="000000"/>
                <w:sz w:val="24"/>
                <w:szCs w:val="24"/>
                <w:shd w:val="clear" w:color="auto" w:fill="FFFFFF"/>
                <w:lang w:val="kk-KZ"/>
              </w:rPr>
              <w:t>Қазақстан Республикасы</w:t>
            </w:r>
          </w:p>
        </w:tc>
        <w:tc>
          <w:tcPr>
            <w:tcW w:w="1104" w:type="dxa"/>
          </w:tcPr>
          <w:p w14:paraId="7EB6F1D0" w14:textId="57BA1A3F"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59</w:t>
            </w:r>
            <w:r>
              <w:rPr>
                <w:color w:val="000000"/>
                <w:sz w:val="24"/>
                <w:szCs w:val="24"/>
                <w:shd w:val="clear" w:color="auto" w:fill="FFFFFF"/>
              </w:rPr>
              <w:t xml:space="preserve"> </w:t>
            </w:r>
            <w:r w:rsidRPr="00C534B2">
              <w:rPr>
                <w:color w:val="000000"/>
                <w:sz w:val="24"/>
                <w:szCs w:val="24"/>
                <w:shd w:val="clear" w:color="auto" w:fill="FFFFFF"/>
              </w:rPr>
              <w:t>742</w:t>
            </w:r>
          </w:p>
        </w:tc>
        <w:tc>
          <w:tcPr>
            <w:tcW w:w="1097" w:type="dxa"/>
          </w:tcPr>
          <w:p w14:paraId="4B67A6A2" w14:textId="198DC99E" w:rsidR="00621856" w:rsidRPr="00C534B2" w:rsidRDefault="00621856" w:rsidP="00621856">
            <w:pPr>
              <w:contextualSpacing/>
              <w:jc w:val="center"/>
              <w:rPr>
                <w:color w:val="000000"/>
                <w:sz w:val="24"/>
                <w:szCs w:val="24"/>
                <w:shd w:val="clear" w:color="auto" w:fill="FFFFFF"/>
                <w:lang w:val="kk-KZ"/>
              </w:rPr>
            </w:pPr>
            <w:r w:rsidRPr="00C534B2">
              <w:rPr>
                <w:color w:val="000000"/>
                <w:sz w:val="24"/>
                <w:szCs w:val="24"/>
                <w:shd w:val="clear" w:color="auto" w:fill="FFFFFF"/>
              </w:rPr>
              <w:t>50</w:t>
            </w:r>
            <w:r>
              <w:rPr>
                <w:color w:val="000000"/>
                <w:sz w:val="24"/>
                <w:szCs w:val="24"/>
                <w:shd w:val="clear" w:color="auto" w:fill="FFFFFF"/>
              </w:rPr>
              <w:t xml:space="preserve"> </w:t>
            </w:r>
            <w:r w:rsidRPr="00C534B2">
              <w:rPr>
                <w:color w:val="000000"/>
                <w:sz w:val="24"/>
                <w:szCs w:val="24"/>
                <w:shd w:val="clear" w:color="auto" w:fill="FFFFFF"/>
              </w:rPr>
              <w:t>036</w:t>
            </w:r>
          </w:p>
        </w:tc>
        <w:tc>
          <w:tcPr>
            <w:tcW w:w="1123" w:type="dxa"/>
          </w:tcPr>
          <w:p w14:paraId="6270683F" w14:textId="6F7C66FF" w:rsidR="00621856" w:rsidRPr="00C534B2" w:rsidRDefault="00621856" w:rsidP="00621856">
            <w:pPr>
              <w:contextualSpacing/>
              <w:jc w:val="center"/>
              <w:rPr>
                <w:color w:val="000000"/>
                <w:sz w:val="24"/>
                <w:szCs w:val="24"/>
                <w:shd w:val="clear" w:color="auto" w:fill="FFFFFF"/>
                <w:lang w:val="ru-RU"/>
              </w:rPr>
            </w:pPr>
            <w:r w:rsidRPr="00C534B2">
              <w:rPr>
                <w:color w:val="000000"/>
                <w:sz w:val="24"/>
                <w:szCs w:val="24"/>
                <w:shd w:val="clear" w:color="auto" w:fill="FFFFFF"/>
              </w:rPr>
              <w:t>48</w:t>
            </w:r>
            <w:r>
              <w:rPr>
                <w:color w:val="000000"/>
                <w:sz w:val="24"/>
                <w:szCs w:val="24"/>
                <w:shd w:val="clear" w:color="auto" w:fill="FFFFFF"/>
              </w:rPr>
              <w:t xml:space="preserve"> </w:t>
            </w:r>
            <w:r w:rsidRPr="00C534B2">
              <w:rPr>
                <w:color w:val="000000"/>
                <w:sz w:val="24"/>
                <w:szCs w:val="24"/>
                <w:shd w:val="clear" w:color="auto" w:fill="FFFFFF"/>
              </w:rPr>
              <w:t>065</w:t>
            </w:r>
          </w:p>
        </w:tc>
        <w:tc>
          <w:tcPr>
            <w:tcW w:w="992" w:type="dxa"/>
          </w:tcPr>
          <w:p w14:paraId="0D5C1919" w14:textId="1288321C"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48</w:t>
            </w:r>
            <w:r>
              <w:rPr>
                <w:color w:val="000000"/>
                <w:sz w:val="24"/>
                <w:szCs w:val="24"/>
                <w:shd w:val="clear" w:color="auto" w:fill="FFFFFF"/>
              </w:rPr>
              <w:t xml:space="preserve"> </w:t>
            </w:r>
            <w:r w:rsidRPr="00C534B2">
              <w:rPr>
                <w:color w:val="000000"/>
                <w:sz w:val="24"/>
                <w:szCs w:val="24"/>
                <w:shd w:val="clear" w:color="auto" w:fill="FFFFFF"/>
              </w:rPr>
              <w:t>895</w:t>
            </w:r>
          </w:p>
        </w:tc>
        <w:tc>
          <w:tcPr>
            <w:tcW w:w="1701" w:type="dxa"/>
          </w:tcPr>
          <w:p w14:paraId="213B9040" w14:textId="0DF71E30"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81,8</w:t>
            </w:r>
          </w:p>
        </w:tc>
        <w:tc>
          <w:tcPr>
            <w:tcW w:w="1560" w:type="dxa"/>
          </w:tcPr>
          <w:p w14:paraId="0519BBA0" w14:textId="5C4DCBE3" w:rsidR="00621856" w:rsidRPr="00C534B2" w:rsidRDefault="00621856" w:rsidP="00621856">
            <w:pPr>
              <w:contextualSpacing/>
              <w:jc w:val="center"/>
              <w:rPr>
                <w:color w:val="000000"/>
                <w:sz w:val="24"/>
                <w:szCs w:val="24"/>
                <w:shd w:val="clear" w:color="auto" w:fill="FFFFFF"/>
              </w:rPr>
            </w:pPr>
            <w:r w:rsidRPr="00C534B2">
              <w:rPr>
                <w:color w:val="000000"/>
                <w:sz w:val="24"/>
                <w:szCs w:val="24"/>
                <w:shd w:val="clear" w:color="auto" w:fill="FFFFFF"/>
              </w:rPr>
              <w:t>101,7</w:t>
            </w:r>
          </w:p>
        </w:tc>
      </w:tr>
      <w:tr w:rsidR="00621856" w:rsidRPr="00C534B2" w14:paraId="206EE356" w14:textId="77777777" w:rsidTr="0029313C">
        <w:trPr>
          <w:trHeight w:val="275"/>
        </w:trPr>
        <w:tc>
          <w:tcPr>
            <w:tcW w:w="9493" w:type="dxa"/>
            <w:gridSpan w:val="7"/>
          </w:tcPr>
          <w:p w14:paraId="25C8B906" w14:textId="6504B7A0" w:rsidR="00621856" w:rsidRPr="00C534B2" w:rsidRDefault="00621856" w:rsidP="008B3F60">
            <w:pPr>
              <w:contextualSpacing/>
              <w:jc w:val="both"/>
              <w:rPr>
                <w:color w:val="000000"/>
                <w:sz w:val="24"/>
                <w:szCs w:val="24"/>
                <w:shd w:val="clear" w:color="auto" w:fill="FFFFFF"/>
              </w:rPr>
            </w:pPr>
            <w:r w:rsidRPr="00C534B2">
              <w:rPr>
                <w:color w:val="000000"/>
                <w:sz w:val="24"/>
                <w:szCs w:val="24"/>
                <w:shd w:val="clear" w:color="auto" w:fill="FFFFFF"/>
                <w:lang w:val="kk-KZ"/>
              </w:rPr>
              <w:t xml:space="preserve">Ескерту </w:t>
            </w:r>
            <w:r w:rsidRPr="00C534B2">
              <w:rPr>
                <w:color w:val="000000"/>
                <w:sz w:val="24"/>
                <w:szCs w:val="24"/>
                <w:shd w:val="clear" w:color="auto" w:fill="FFFFFF"/>
              </w:rPr>
              <w:t>- [</w:t>
            </w:r>
            <w:r w:rsidR="00FE2FA2">
              <w:rPr>
                <w:color w:val="000000"/>
                <w:sz w:val="24"/>
                <w:szCs w:val="24"/>
                <w:shd w:val="clear" w:color="auto" w:fill="FFFFFF"/>
              </w:rPr>
              <w:t>9</w:t>
            </w:r>
            <w:r w:rsidR="00AA78A3">
              <w:rPr>
                <w:color w:val="000000"/>
                <w:sz w:val="24"/>
                <w:szCs w:val="24"/>
                <w:shd w:val="clear" w:color="auto" w:fill="FFFFFF"/>
              </w:rPr>
              <w:t>1</w:t>
            </w:r>
            <w:r w:rsidRPr="00C534B2">
              <w:rPr>
                <w:color w:val="000000"/>
                <w:sz w:val="24"/>
                <w:szCs w:val="24"/>
                <w:shd w:val="clear" w:color="auto" w:fill="FFFFFF"/>
              </w:rPr>
              <w:t xml:space="preserve">] </w:t>
            </w:r>
            <w:r w:rsidRPr="00C534B2">
              <w:rPr>
                <w:color w:val="000000"/>
                <w:sz w:val="24"/>
                <w:szCs w:val="24"/>
                <w:shd w:val="clear" w:color="auto" w:fill="FFFFFF"/>
                <w:lang w:val="kk-KZ"/>
              </w:rPr>
              <w:t>ҚР Стратегиялық жоспарлау және реформалар агенттігі</w:t>
            </w:r>
            <w:r>
              <w:rPr>
                <w:color w:val="000000"/>
                <w:sz w:val="24"/>
                <w:szCs w:val="24"/>
                <w:shd w:val="clear" w:color="auto" w:fill="FFFFFF"/>
                <w:lang w:val="kk-KZ"/>
              </w:rPr>
              <w:t>нің</w:t>
            </w:r>
            <w:r w:rsidRPr="00C534B2">
              <w:rPr>
                <w:color w:val="000000"/>
                <w:sz w:val="24"/>
                <w:szCs w:val="24"/>
                <w:shd w:val="clear" w:color="auto" w:fill="FFFFFF"/>
                <w:lang w:val="kk-KZ"/>
              </w:rPr>
              <w:t xml:space="preserve"> Ұлттық статистика бюросы</w:t>
            </w:r>
            <w:r>
              <w:rPr>
                <w:color w:val="000000"/>
                <w:sz w:val="24"/>
                <w:szCs w:val="24"/>
                <w:shd w:val="clear" w:color="auto" w:fill="FFFFFF"/>
                <w:lang w:val="kk-KZ"/>
              </w:rPr>
              <w:t xml:space="preserve"> деректері негізінде автормен құрастырылған</w:t>
            </w:r>
          </w:p>
        </w:tc>
      </w:tr>
    </w:tbl>
    <w:p w14:paraId="06216365" w14:textId="77777777" w:rsidR="00621856" w:rsidRDefault="00621856" w:rsidP="00682B30">
      <w:pPr>
        <w:ind w:right="141" w:firstLine="709"/>
        <w:jc w:val="both"/>
        <w:rPr>
          <w:lang w:val="kk-KZ"/>
        </w:rPr>
      </w:pPr>
    </w:p>
    <w:p w14:paraId="1308FBB5" w14:textId="697A628F" w:rsidR="003F336A" w:rsidRPr="008F0D5D" w:rsidRDefault="008C4434" w:rsidP="00682B30">
      <w:pPr>
        <w:ind w:right="141" w:firstLine="709"/>
        <w:jc w:val="both"/>
        <w:rPr>
          <w:lang w:val="kk-KZ"/>
        </w:rPr>
      </w:pPr>
      <w:r>
        <w:rPr>
          <w:lang w:val="kk-KZ"/>
        </w:rPr>
        <w:t>Жоғарыдағы кестеде</w:t>
      </w:r>
      <w:r w:rsidRPr="00621856">
        <w:rPr>
          <w:lang w:val="kk-KZ"/>
        </w:rPr>
        <w:t>н</w:t>
      </w:r>
      <w:r>
        <w:rPr>
          <w:lang w:val="kk-KZ"/>
        </w:rPr>
        <w:t xml:space="preserve"> көріп отырғанымыздай, Республика бойынша «жасыл жұмыс орындарында» жұмыс істейтіндердің саны 20</w:t>
      </w:r>
      <w:r w:rsidRPr="00621856">
        <w:rPr>
          <w:lang w:val="kk-KZ"/>
        </w:rPr>
        <w:t>22</w:t>
      </w:r>
      <w:r>
        <w:rPr>
          <w:lang w:val="kk-KZ"/>
        </w:rPr>
        <w:t xml:space="preserve"> жылды </w:t>
      </w:r>
      <w:r w:rsidRPr="00621856">
        <w:rPr>
          <w:lang w:val="kk-KZ"/>
        </w:rPr>
        <w:t xml:space="preserve">2021 </w:t>
      </w:r>
      <w:r>
        <w:rPr>
          <w:lang w:val="kk-KZ"/>
        </w:rPr>
        <w:t xml:space="preserve">жылмен салыстырғанда </w:t>
      </w:r>
      <w:r w:rsidRPr="00621856">
        <w:rPr>
          <w:lang w:val="kk-KZ"/>
        </w:rPr>
        <w:t xml:space="preserve">830 </w:t>
      </w:r>
      <w:r>
        <w:rPr>
          <w:lang w:val="kk-KZ"/>
        </w:rPr>
        <w:t>адамға</w:t>
      </w:r>
      <w:r w:rsidR="00A747FA">
        <w:rPr>
          <w:lang w:val="kk-KZ"/>
        </w:rPr>
        <w:t xml:space="preserve"> </w:t>
      </w:r>
      <w:r>
        <w:rPr>
          <w:lang w:val="kk-KZ"/>
        </w:rPr>
        <w:t xml:space="preserve"> өскені </w:t>
      </w:r>
      <w:r w:rsidR="00A747FA">
        <w:rPr>
          <w:lang w:val="kk-KZ"/>
        </w:rPr>
        <w:t xml:space="preserve"> байқалып</w:t>
      </w:r>
      <w:r>
        <w:rPr>
          <w:lang w:val="kk-KZ"/>
        </w:rPr>
        <w:t xml:space="preserve"> отыр.  2022 жыл</w:t>
      </w:r>
      <w:r w:rsidR="00112FB3">
        <w:rPr>
          <w:lang w:val="kk-KZ"/>
        </w:rPr>
        <w:t>ы</w:t>
      </w:r>
      <w:r>
        <w:rPr>
          <w:lang w:val="kk-KZ"/>
        </w:rPr>
        <w:t xml:space="preserve"> «жасыл  жұмыс  орындарында» жұмыс істейтіндер саны 48 895 адам, оның ішінде Астанада – 4808 адам, Алматы қаласында  – 4664 адам,  Қарағандыда –  4222  адамды  көрсетіп отыр. Ал, 2021 жылмен салыстырғанда  «жасыл  жұмыс  орындарында» </w:t>
      </w:r>
      <w:r w:rsidR="00112FB3">
        <w:rPr>
          <w:lang w:val="kk-KZ"/>
        </w:rPr>
        <w:t xml:space="preserve"> </w:t>
      </w:r>
      <w:r>
        <w:rPr>
          <w:lang w:val="kk-KZ"/>
        </w:rPr>
        <w:t>жұмыс   істейтіндердің  саны  48 065  адамды құрап,</w:t>
      </w:r>
      <w:r w:rsidR="00112FB3">
        <w:rPr>
          <w:lang w:val="kk-KZ"/>
        </w:rPr>
        <w:t xml:space="preserve"> </w:t>
      </w:r>
      <w:r>
        <w:rPr>
          <w:lang w:val="kk-KZ"/>
        </w:rPr>
        <w:t xml:space="preserve"> оның </w:t>
      </w:r>
      <w:r w:rsidR="00112FB3">
        <w:rPr>
          <w:lang w:val="kk-KZ"/>
        </w:rPr>
        <w:t xml:space="preserve"> </w:t>
      </w:r>
      <w:r>
        <w:rPr>
          <w:lang w:val="kk-KZ"/>
        </w:rPr>
        <w:t xml:space="preserve"> ішінде  Алматы </w:t>
      </w:r>
      <w:r w:rsidR="00112FB3">
        <w:rPr>
          <w:lang w:val="kk-KZ"/>
        </w:rPr>
        <w:t xml:space="preserve"> </w:t>
      </w:r>
      <w:r>
        <w:rPr>
          <w:lang w:val="kk-KZ"/>
        </w:rPr>
        <w:t>қаласында – 4690 адам,  Шығыс Қазақстанда – 4482 адам, Қарағандыда – 4624 адамды  көрсеті</w:t>
      </w:r>
      <w:r w:rsidR="00A747FA">
        <w:rPr>
          <w:lang w:val="kk-KZ"/>
        </w:rPr>
        <w:t>п отыр</w:t>
      </w:r>
      <w:r>
        <w:rPr>
          <w:lang w:val="kk-KZ"/>
        </w:rPr>
        <w:t>. Жаңа экологиялық нормативтік-стандарттарды енгізу, экологиялық таза технологияларға көшуді талап ететін «жасыл жұмыс орындары</w:t>
      </w:r>
      <w:r w:rsidR="00A747FA">
        <w:rPr>
          <w:lang w:val="kk-KZ"/>
        </w:rPr>
        <w:t>»</w:t>
      </w:r>
      <w:r>
        <w:rPr>
          <w:lang w:val="kk-KZ"/>
        </w:rPr>
        <w:t xml:space="preserve"> өте аз. Мысалы, тау-кен өнеркәсібі және</w:t>
      </w:r>
      <w:r w:rsidR="00447BF4">
        <w:rPr>
          <w:lang w:val="kk-KZ"/>
        </w:rPr>
        <w:t xml:space="preserve"> </w:t>
      </w:r>
      <w:r>
        <w:rPr>
          <w:lang w:val="kk-KZ"/>
        </w:rPr>
        <w:t xml:space="preserve"> карьерлерді қазуда, әкімшілік</w:t>
      </w:r>
      <w:r w:rsidR="00112FB3">
        <w:rPr>
          <w:lang w:val="kk-KZ"/>
        </w:rPr>
        <w:t xml:space="preserve"> </w:t>
      </w:r>
      <w:r>
        <w:rPr>
          <w:lang w:val="kk-KZ"/>
        </w:rPr>
        <w:t xml:space="preserve"> және</w:t>
      </w:r>
      <w:r w:rsidR="00112FB3">
        <w:rPr>
          <w:lang w:val="kk-KZ"/>
        </w:rPr>
        <w:t xml:space="preserve"> </w:t>
      </w:r>
      <w:r>
        <w:rPr>
          <w:lang w:val="kk-KZ"/>
        </w:rPr>
        <w:t xml:space="preserve"> қосалқы</w:t>
      </w:r>
      <w:r w:rsidR="00112FB3">
        <w:rPr>
          <w:lang w:val="kk-KZ"/>
        </w:rPr>
        <w:t xml:space="preserve"> </w:t>
      </w:r>
      <w:r>
        <w:rPr>
          <w:lang w:val="kk-KZ"/>
        </w:rPr>
        <w:t xml:space="preserve"> қызметте, денсаулық сақтау мен қызмет көрсету</w:t>
      </w:r>
      <w:r w:rsidR="00112FB3">
        <w:rPr>
          <w:lang w:val="kk-KZ"/>
        </w:rPr>
        <w:t xml:space="preserve"> </w:t>
      </w:r>
      <w:r>
        <w:rPr>
          <w:lang w:val="kk-KZ"/>
        </w:rPr>
        <w:t xml:space="preserve"> орталықтарында 0,5%-ды ғана құрап отыр.</w:t>
      </w:r>
    </w:p>
    <w:p w14:paraId="1EC6A05A" w14:textId="41EA01B2" w:rsidR="00112FB3" w:rsidRDefault="008C4434" w:rsidP="007B1194">
      <w:pPr>
        <w:ind w:right="141" w:firstLine="709"/>
        <w:jc w:val="both"/>
        <w:rPr>
          <w:lang w:val="kk-KZ"/>
        </w:rPr>
      </w:pPr>
      <w:r>
        <w:rPr>
          <w:lang w:val="kk-KZ"/>
        </w:rPr>
        <w:t>«Жасыл жұмыс</w:t>
      </w:r>
      <w:r w:rsidR="00590D2B">
        <w:rPr>
          <w:lang w:val="kk-KZ"/>
        </w:rPr>
        <w:t xml:space="preserve"> </w:t>
      </w:r>
      <w:r>
        <w:rPr>
          <w:lang w:val="kk-KZ"/>
        </w:rPr>
        <w:t xml:space="preserve"> орындарын</w:t>
      </w:r>
      <w:r w:rsidR="00112FB3">
        <w:rPr>
          <w:lang w:val="kk-KZ"/>
        </w:rPr>
        <w:t>»</w:t>
      </w:r>
      <w:r w:rsidR="00590D2B">
        <w:rPr>
          <w:lang w:val="kk-KZ"/>
        </w:rPr>
        <w:t xml:space="preserve"> </w:t>
      </w:r>
      <w:r>
        <w:rPr>
          <w:lang w:val="kk-KZ"/>
        </w:rPr>
        <w:t xml:space="preserve"> құруда</w:t>
      </w:r>
      <w:r w:rsidR="00590D2B">
        <w:rPr>
          <w:lang w:val="kk-KZ"/>
        </w:rPr>
        <w:t xml:space="preserve"> </w:t>
      </w:r>
      <w:r>
        <w:rPr>
          <w:lang w:val="kk-KZ"/>
        </w:rPr>
        <w:t xml:space="preserve"> кәсіпкерлік</w:t>
      </w:r>
      <w:r w:rsidR="00590D2B">
        <w:rPr>
          <w:lang w:val="kk-KZ"/>
        </w:rPr>
        <w:t xml:space="preserve"> </w:t>
      </w:r>
      <w:r>
        <w:rPr>
          <w:lang w:val="kk-KZ"/>
        </w:rPr>
        <w:t xml:space="preserve"> пен </w:t>
      </w:r>
      <w:r w:rsidR="00590D2B">
        <w:rPr>
          <w:lang w:val="kk-KZ"/>
        </w:rPr>
        <w:t xml:space="preserve"> </w:t>
      </w:r>
      <w:r>
        <w:rPr>
          <w:lang w:val="kk-KZ"/>
        </w:rPr>
        <w:t xml:space="preserve">инновация </w:t>
      </w:r>
      <w:r w:rsidR="00590D2B">
        <w:rPr>
          <w:lang w:val="kk-KZ"/>
        </w:rPr>
        <w:t xml:space="preserve"> </w:t>
      </w:r>
      <w:r>
        <w:rPr>
          <w:lang w:val="kk-KZ"/>
        </w:rPr>
        <w:t>маңызды. Үкімет жүйесі, өнеркәсіп орындары, қызметкерлер және ұйымдар қабылданатын шаралар арқылы тұрақты «жасыл бизнесті</w:t>
      </w:r>
      <w:r w:rsidR="00590D2B">
        <w:rPr>
          <w:lang w:val="kk-KZ"/>
        </w:rPr>
        <w:t xml:space="preserve">» </w:t>
      </w:r>
      <w:r>
        <w:rPr>
          <w:lang w:val="kk-KZ"/>
        </w:rPr>
        <w:t>қалыптастыруды  қамтамасыз ет</w:t>
      </w:r>
      <w:r w:rsidR="00112FB3">
        <w:rPr>
          <w:lang w:val="kk-KZ"/>
        </w:rPr>
        <w:t xml:space="preserve">уде </w:t>
      </w:r>
      <w:r>
        <w:rPr>
          <w:lang w:val="kk-KZ"/>
        </w:rPr>
        <w:t xml:space="preserve">шешуші рөл атқарады. </w:t>
      </w:r>
      <w:r w:rsidR="00A747FA">
        <w:rPr>
          <w:color w:val="000000"/>
          <w:shd w:val="clear" w:color="auto" w:fill="FFFFFF"/>
          <w:lang w:val="kk-KZ"/>
        </w:rPr>
        <w:t xml:space="preserve">«Жасыл  жұмыс орындары» </w:t>
      </w:r>
      <w:r w:rsidR="00A747FA" w:rsidRPr="009C52E7">
        <w:rPr>
          <w:color w:val="000000"/>
          <w:shd w:val="clear" w:color="auto" w:fill="FFFFFF"/>
          <w:lang w:val="kk-KZ"/>
        </w:rPr>
        <w:t xml:space="preserve">– </w:t>
      </w:r>
      <w:r w:rsidR="00A747FA">
        <w:rPr>
          <w:color w:val="000000"/>
          <w:shd w:val="clear" w:color="auto" w:fill="FFFFFF"/>
          <w:lang w:val="kk-KZ"/>
        </w:rPr>
        <w:t>жоғары жалақы, тұрақты және қауіпсіз еңбек жағдайын қамтамасыздандыратын, біліктілікті жоғарылату сияқты еңбек критерийіне сәйкес келуі керек. Сонымен қатар, бұл  кедейлікпен  күрес және  оны жеңу, өмір  сүру  деңгейінің   жақсаруына  мүмкіндік  береді. Париж келісімінің  міндеттемесінің бірі лайықты және «жасыл жұмыс орындарын» құру</w:t>
      </w:r>
      <w:r w:rsidR="00682B30">
        <w:rPr>
          <w:color w:val="000000"/>
          <w:shd w:val="clear" w:color="auto" w:fill="FFFFFF"/>
          <w:lang w:val="kk-KZ"/>
        </w:rPr>
        <w:t xml:space="preserve"> болып табылады.</w:t>
      </w:r>
      <w:r w:rsidR="001456B2">
        <w:rPr>
          <w:color w:val="000000"/>
          <w:shd w:val="clear" w:color="auto" w:fill="FFFFFF"/>
          <w:lang w:val="kk-KZ"/>
        </w:rPr>
        <w:t xml:space="preserve"> </w:t>
      </w:r>
      <w:r>
        <w:rPr>
          <w:lang w:val="kk-KZ"/>
        </w:rPr>
        <w:t>Экологиялық инновациялар</w:t>
      </w:r>
      <w:r w:rsidR="00A747FA">
        <w:rPr>
          <w:lang w:val="kk-KZ"/>
        </w:rPr>
        <w:t>ы бар өндірістер</w:t>
      </w:r>
      <w:r>
        <w:rPr>
          <w:lang w:val="kk-KZ"/>
        </w:rPr>
        <w:t xml:space="preserve"> бұл  қоршаған ортаға теріс</w:t>
      </w:r>
      <w:r w:rsidR="00590D2B">
        <w:rPr>
          <w:lang w:val="kk-KZ"/>
        </w:rPr>
        <w:t xml:space="preserve"> </w:t>
      </w:r>
      <w:r>
        <w:rPr>
          <w:lang w:val="kk-KZ"/>
        </w:rPr>
        <w:t xml:space="preserve"> әсерді </w:t>
      </w:r>
      <w:r w:rsidR="00590D2B">
        <w:rPr>
          <w:lang w:val="kk-KZ"/>
        </w:rPr>
        <w:t xml:space="preserve"> </w:t>
      </w:r>
      <w:r>
        <w:rPr>
          <w:lang w:val="kk-KZ"/>
        </w:rPr>
        <w:t xml:space="preserve">азайту </w:t>
      </w:r>
      <w:r w:rsidR="00590D2B">
        <w:rPr>
          <w:lang w:val="kk-KZ"/>
        </w:rPr>
        <w:t xml:space="preserve"> </w:t>
      </w:r>
      <w:r>
        <w:rPr>
          <w:lang w:val="kk-KZ"/>
        </w:rPr>
        <w:t xml:space="preserve">және </w:t>
      </w:r>
      <w:r w:rsidR="00590D2B">
        <w:rPr>
          <w:lang w:val="kk-KZ"/>
        </w:rPr>
        <w:t xml:space="preserve"> </w:t>
      </w:r>
      <w:r>
        <w:rPr>
          <w:lang w:val="kk-KZ"/>
        </w:rPr>
        <w:t xml:space="preserve">ресурстарды  </w:t>
      </w:r>
      <w:r w:rsidR="00590D2B">
        <w:rPr>
          <w:lang w:val="kk-KZ"/>
        </w:rPr>
        <w:t xml:space="preserve"> </w:t>
      </w:r>
      <w:r>
        <w:rPr>
          <w:lang w:val="kk-KZ"/>
        </w:rPr>
        <w:t>жаңа  немесе  жетілдірілген  технологиялар мен</w:t>
      </w:r>
      <w:r w:rsidR="00590D2B">
        <w:rPr>
          <w:lang w:val="kk-KZ"/>
        </w:rPr>
        <w:t xml:space="preserve"> </w:t>
      </w:r>
      <w:r>
        <w:rPr>
          <w:lang w:val="kk-KZ"/>
        </w:rPr>
        <w:t xml:space="preserve"> өнімдерді</w:t>
      </w:r>
      <w:r w:rsidR="00590D2B">
        <w:rPr>
          <w:lang w:val="kk-KZ"/>
        </w:rPr>
        <w:t xml:space="preserve"> </w:t>
      </w:r>
      <w:r>
        <w:rPr>
          <w:lang w:val="kk-KZ"/>
        </w:rPr>
        <w:t xml:space="preserve"> өндіру, </w:t>
      </w:r>
      <w:r w:rsidR="00AA3096">
        <w:rPr>
          <w:lang w:val="kk-KZ"/>
        </w:rPr>
        <w:t xml:space="preserve"> </w:t>
      </w:r>
      <w:r>
        <w:rPr>
          <w:lang w:val="kk-KZ"/>
        </w:rPr>
        <w:t xml:space="preserve">тарату </w:t>
      </w:r>
      <w:r w:rsidR="00590D2B">
        <w:rPr>
          <w:lang w:val="kk-KZ"/>
        </w:rPr>
        <w:t xml:space="preserve"> </w:t>
      </w:r>
      <w:r>
        <w:rPr>
          <w:lang w:val="kk-KZ"/>
        </w:rPr>
        <w:t xml:space="preserve">немесе  пайдалану  болып табылады. </w:t>
      </w:r>
      <w:r w:rsidR="00DC71F1">
        <w:rPr>
          <w:lang w:val="kk-KZ"/>
        </w:rPr>
        <w:t xml:space="preserve">2018-2022 жылдар </w:t>
      </w:r>
      <w:r w:rsidR="00DC71F1">
        <w:rPr>
          <w:lang w:val="kk-KZ"/>
        </w:rPr>
        <w:lastRenderedPageBreak/>
        <w:t xml:space="preserve">аралығындағы </w:t>
      </w:r>
      <w:r>
        <w:rPr>
          <w:lang w:val="kk-KZ"/>
        </w:rPr>
        <w:t xml:space="preserve">Қазақстан Республикасы бойынша экологиялық инновациялары бар кәсіпорындардың саны </w:t>
      </w:r>
      <w:r w:rsidRPr="007A7C37">
        <w:rPr>
          <w:lang w:val="kk-KZ"/>
        </w:rPr>
        <w:t>келесі кестеде көрсетілген</w:t>
      </w:r>
      <w:r w:rsidR="007A7C37" w:rsidRPr="007A7C37">
        <w:rPr>
          <w:lang w:val="kk-KZ"/>
        </w:rPr>
        <w:t xml:space="preserve"> </w:t>
      </w:r>
      <w:r w:rsidRPr="007A7C37">
        <w:rPr>
          <w:lang w:val="kk-KZ"/>
        </w:rPr>
        <w:t>(1</w:t>
      </w:r>
      <w:r w:rsidR="003D7D72" w:rsidRPr="003D7D72">
        <w:rPr>
          <w:lang w:val="kk-KZ"/>
        </w:rPr>
        <w:t>5</w:t>
      </w:r>
      <w:r w:rsidR="007A7C37" w:rsidRPr="007A7C37">
        <w:rPr>
          <w:lang w:val="kk-KZ"/>
        </w:rPr>
        <w:t xml:space="preserve"> </w:t>
      </w:r>
      <w:r w:rsidRPr="007A7C37">
        <w:rPr>
          <w:lang w:val="kk-KZ"/>
        </w:rPr>
        <w:t>кесте).</w:t>
      </w:r>
    </w:p>
    <w:p w14:paraId="445ABE4E" w14:textId="77777777" w:rsidR="00112FB3" w:rsidRDefault="00112FB3" w:rsidP="00C945C7">
      <w:pPr>
        <w:jc w:val="both"/>
        <w:rPr>
          <w:lang w:val="kk-KZ"/>
        </w:rPr>
      </w:pPr>
    </w:p>
    <w:p w14:paraId="3E0B5802" w14:textId="25D0CB2F" w:rsidR="003F336A" w:rsidRDefault="008C4434" w:rsidP="00F774C1">
      <w:pPr>
        <w:ind w:right="141"/>
        <w:jc w:val="both"/>
        <w:rPr>
          <w:lang w:val="kk-KZ"/>
        </w:rPr>
      </w:pPr>
      <w:r>
        <w:rPr>
          <w:lang w:val="kk-KZ"/>
        </w:rPr>
        <w:t xml:space="preserve">Кесте – </w:t>
      </w:r>
      <w:r w:rsidR="007A7C37" w:rsidRPr="007A7C37">
        <w:rPr>
          <w:lang w:val="kk-KZ"/>
        </w:rPr>
        <w:t>1</w:t>
      </w:r>
      <w:r w:rsidR="003D7D72" w:rsidRPr="003D7D72">
        <w:rPr>
          <w:lang w:val="kk-KZ"/>
        </w:rPr>
        <w:t>5</w:t>
      </w:r>
      <w:r>
        <w:rPr>
          <w:lang w:val="kk-KZ"/>
        </w:rPr>
        <w:t xml:space="preserve"> </w:t>
      </w:r>
      <w:r w:rsidR="00C945C7">
        <w:rPr>
          <w:lang w:val="kk-KZ"/>
        </w:rPr>
        <w:t xml:space="preserve">2018-2022 жылдар аралығындағы </w:t>
      </w:r>
      <w:r>
        <w:rPr>
          <w:lang w:val="kk-KZ"/>
        </w:rPr>
        <w:t>ҚР экологиялық</w:t>
      </w:r>
      <w:r w:rsidR="00C945C7">
        <w:rPr>
          <w:lang w:val="kk-KZ"/>
        </w:rPr>
        <w:t xml:space="preserve"> </w:t>
      </w:r>
      <w:r>
        <w:rPr>
          <w:lang w:val="kk-KZ"/>
        </w:rPr>
        <w:t>инновациялары  бар кәсіпорындар саны, бірлік</w:t>
      </w:r>
    </w:p>
    <w:p w14:paraId="543C0803" w14:textId="77777777" w:rsidR="003F336A" w:rsidRDefault="003F336A">
      <w:pPr>
        <w:ind w:firstLine="708"/>
        <w:jc w:val="both"/>
        <w:rPr>
          <w:lang w:val="kk-KZ"/>
        </w:rPr>
      </w:pPr>
    </w:p>
    <w:tbl>
      <w:tblPr>
        <w:tblStyle w:val="af5"/>
        <w:tblW w:w="9493" w:type="dxa"/>
        <w:tblLook w:val="04A0" w:firstRow="1" w:lastRow="0" w:firstColumn="1" w:lastColumn="0" w:noHBand="0" w:noVBand="1"/>
      </w:tblPr>
      <w:tblGrid>
        <w:gridCol w:w="1917"/>
        <w:gridCol w:w="776"/>
        <w:gridCol w:w="776"/>
        <w:gridCol w:w="921"/>
        <w:gridCol w:w="850"/>
        <w:gridCol w:w="851"/>
        <w:gridCol w:w="1842"/>
        <w:gridCol w:w="1560"/>
      </w:tblGrid>
      <w:tr w:rsidR="003F336A" w:rsidRPr="007A49BB" w14:paraId="1A1C6E4F" w14:textId="77777777" w:rsidTr="007B1194">
        <w:trPr>
          <w:trHeight w:val="366"/>
        </w:trPr>
        <w:tc>
          <w:tcPr>
            <w:tcW w:w="1917" w:type="dxa"/>
            <w:vMerge w:val="restart"/>
          </w:tcPr>
          <w:p w14:paraId="1E0C3947" w14:textId="0D7D027C" w:rsidR="003F336A" w:rsidRPr="007A49BB" w:rsidRDefault="008C4434">
            <w:pPr>
              <w:jc w:val="both"/>
              <w:rPr>
                <w:sz w:val="24"/>
                <w:szCs w:val="24"/>
                <w:lang w:val="kk-KZ"/>
              </w:rPr>
            </w:pPr>
            <w:r w:rsidRPr="007A49BB">
              <w:rPr>
                <w:sz w:val="24"/>
                <w:szCs w:val="24"/>
              </w:rPr>
              <w:t>Ө</w:t>
            </w:r>
            <w:proofErr w:type="spellStart"/>
            <w:r w:rsidRPr="007A49BB">
              <w:rPr>
                <w:sz w:val="24"/>
                <w:szCs w:val="24"/>
                <w:lang w:val="kk-KZ"/>
              </w:rPr>
              <w:t>ңірлер</w:t>
            </w:r>
            <w:proofErr w:type="spellEnd"/>
            <w:r w:rsidRPr="007A49BB">
              <w:rPr>
                <w:sz w:val="24"/>
                <w:szCs w:val="24"/>
                <w:lang w:val="kk-KZ"/>
              </w:rPr>
              <w:t xml:space="preserve"> атау</w:t>
            </w:r>
            <w:r w:rsidR="00DA411B">
              <w:rPr>
                <w:sz w:val="24"/>
                <w:szCs w:val="24"/>
                <w:lang w:val="kk-KZ"/>
              </w:rPr>
              <w:t>лар</w:t>
            </w:r>
            <w:r w:rsidRPr="007A49BB">
              <w:rPr>
                <w:sz w:val="24"/>
                <w:szCs w:val="24"/>
                <w:lang w:val="kk-KZ"/>
              </w:rPr>
              <w:t>ы</w:t>
            </w:r>
          </w:p>
        </w:tc>
        <w:tc>
          <w:tcPr>
            <w:tcW w:w="776" w:type="dxa"/>
            <w:vMerge w:val="restart"/>
          </w:tcPr>
          <w:p w14:paraId="55FE18A2" w14:textId="77777777" w:rsidR="003F336A" w:rsidRPr="007A49BB" w:rsidRDefault="008C4434">
            <w:pPr>
              <w:jc w:val="center"/>
              <w:rPr>
                <w:sz w:val="24"/>
                <w:szCs w:val="24"/>
              </w:rPr>
            </w:pPr>
            <w:r w:rsidRPr="007A49BB">
              <w:rPr>
                <w:sz w:val="24"/>
                <w:szCs w:val="24"/>
                <w:lang w:val="kk-KZ"/>
              </w:rPr>
              <w:t>2</w:t>
            </w:r>
            <w:r w:rsidRPr="007A49BB">
              <w:rPr>
                <w:sz w:val="24"/>
                <w:szCs w:val="24"/>
              </w:rPr>
              <w:t>018</w:t>
            </w:r>
          </w:p>
        </w:tc>
        <w:tc>
          <w:tcPr>
            <w:tcW w:w="776" w:type="dxa"/>
            <w:vMerge w:val="restart"/>
          </w:tcPr>
          <w:p w14:paraId="1003CF67" w14:textId="77777777" w:rsidR="003F336A" w:rsidRPr="007A49BB" w:rsidRDefault="008C4434">
            <w:pPr>
              <w:jc w:val="center"/>
              <w:rPr>
                <w:sz w:val="24"/>
                <w:szCs w:val="24"/>
              </w:rPr>
            </w:pPr>
            <w:r w:rsidRPr="007A49BB">
              <w:rPr>
                <w:sz w:val="24"/>
                <w:szCs w:val="24"/>
              </w:rPr>
              <w:t>2019</w:t>
            </w:r>
          </w:p>
        </w:tc>
        <w:tc>
          <w:tcPr>
            <w:tcW w:w="921" w:type="dxa"/>
            <w:vMerge w:val="restart"/>
          </w:tcPr>
          <w:p w14:paraId="7D386001" w14:textId="77777777" w:rsidR="003F336A" w:rsidRPr="007A49BB" w:rsidRDefault="008C4434">
            <w:pPr>
              <w:jc w:val="center"/>
              <w:rPr>
                <w:sz w:val="24"/>
                <w:szCs w:val="24"/>
              </w:rPr>
            </w:pPr>
            <w:r w:rsidRPr="007A49BB">
              <w:rPr>
                <w:sz w:val="24"/>
                <w:szCs w:val="24"/>
              </w:rPr>
              <w:t>2020</w:t>
            </w:r>
          </w:p>
        </w:tc>
        <w:tc>
          <w:tcPr>
            <w:tcW w:w="850" w:type="dxa"/>
            <w:vMerge w:val="restart"/>
          </w:tcPr>
          <w:p w14:paraId="76C81267" w14:textId="77777777" w:rsidR="003F336A" w:rsidRPr="007A49BB" w:rsidRDefault="008C4434">
            <w:pPr>
              <w:jc w:val="center"/>
              <w:rPr>
                <w:sz w:val="24"/>
                <w:szCs w:val="24"/>
              </w:rPr>
            </w:pPr>
            <w:r w:rsidRPr="007A49BB">
              <w:rPr>
                <w:sz w:val="24"/>
                <w:szCs w:val="24"/>
              </w:rPr>
              <w:t>2021</w:t>
            </w:r>
          </w:p>
        </w:tc>
        <w:tc>
          <w:tcPr>
            <w:tcW w:w="851" w:type="dxa"/>
            <w:vMerge w:val="restart"/>
            <w:tcBorders>
              <w:right w:val="single" w:sz="4" w:space="0" w:color="auto"/>
            </w:tcBorders>
          </w:tcPr>
          <w:p w14:paraId="7476E5FC" w14:textId="77777777" w:rsidR="003F336A" w:rsidRPr="007A49BB" w:rsidRDefault="008C4434">
            <w:pPr>
              <w:jc w:val="center"/>
              <w:rPr>
                <w:sz w:val="24"/>
                <w:szCs w:val="24"/>
              </w:rPr>
            </w:pPr>
            <w:r w:rsidRPr="007A49BB">
              <w:rPr>
                <w:sz w:val="24"/>
                <w:szCs w:val="24"/>
              </w:rPr>
              <w:t>2022</w:t>
            </w:r>
          </w:p>
        </w:tc>
        <w:tc>
          <w:tcPr>
            <w:tcW w:w="3402" w:type="dxa"/>
            <w:gridSpan w:val="2"/>
            <w:tcBorders>
              <w:left w:val="single" w:sz="4" w:space="0" w:color="auto"/>
              <w:bottom w:val="single" w:sz="4" w:space="0" w:color="auto"/>
            </w:tcBorders>
          </w:tcPr>
          <w:p w14:paraId="19FA8D9D" w14:textId="77777777" w:rsidR="00284C07" w:rsidRDefault="008C4434">
            <w:pPr>
              <w:jc w:val="center"/>
              <w:rPr>
                <w:sz w:val="24"/>
                <w:szCs w:val="24"/>
                <w:lang w:val="kk-KZ"/>
              </w:rPr>
            </w:pPr>
            <w:r w:rsidRPr="007A49BB">
              <w:rPr>
                <w:sz w:val="24"/>
                <w:szCs w:val="24"/>
                <w:lang w:val="ru-RU"/>
              </w:rPr>
              <w:t>2</w:t>
            </w:r>
            <w:r w:rsidRPr="007A49BB">
              <w:rPr>
                <w:sz w:val="24"/>
                <w:szCs w:val="24"/>
              </w:rPr>
              <w:t xml:space="preserve">022 </w:t>
            </w:r>
            <w:r w:rsidRPr="007A49BB">
              <w:rPr>
                <w:sz w:val="24"/>
                <w:szCs w:val="24"/>
                <w:lang w:val="kk-KZ"/>
              </w:rPr>
              <w:t>жылмен</w:t>
            </w:r>
          </w:p>
          <w:p w14:paraId="1061FC65" w14:textId="7E5B91F0" w:rsidR="003F336A" w:rsidRPr="007A49BB" w:rsidRDefault="008C4434">
            <w:pPr>
              <w:jc w:val="center"/>
              <w:rPr>
                <w:sz w:val="24"/>
                <w:szCs w:val="24"/>
              </w:rPr>
            </w:pPr>
            <w:r w:rsidRPr="007A49BB">
              <w:rPr>
                <w:sz w:val="24"/>
                <w:szCs w:val="24"/>
                <w:lang w:val="kk-KZ"/>
              </w:rPr>
              <w:t xml:space="preserve"> салыстырғанда, </w:t>
            </w:r>
            <w:r w:rsidRPr="007A49BB">
              <w:rPr>
                <w:sz w:val="24"/>
                <w:szCs w:val="24"/>
              </w:rPr>
              <w:t>%</w:t>
            </w:r>
          </w:p>
        </w:tc>
      </w:tr>
      <w:tr w:rsidR="003F336A" w:rsidRPr="007A49BB" w14:paraId="6479F06E" w14:textId="77777777" w:rsidTr="007B1194">
        <w:trPr>
          <w:trHeight w:val="322"/>
        </w:trPr>
        <w:tc>
          <w:tcPr>
            <w:tcW w:w="1917" w:type="dxa"/>
            <w:vMerge/>
          </w:tcPr>
          <w:p w14:paraId="4FC08857" w14:textId="77777777" w:rsidR="003F336A" w:rsidRPr="007A49BB" w:rsidRDefault="003F336A">
            <w:pPr>
              <w:jc w:val="both"/>
              <w:rPr>
                <w:sz w:val="24"/>
                <w:szCs w:val="24"/>
                <w:lang w:val="ru-RU"/>
              </w:rPr>
            </w:pPr>
          </w:p>
        </w:tc>
        <w:tc>
          <w:tcPr>
            <w:tcW w:w="776" w:type="dxa"/>
            <w:vMerge/>
          </w:tcPr>
          <w:p w14:paraId="283B61ED" w14:textId="77777777" w:rsidR="003F336A" w:rsidRPr="007A49BB" w:rsidRDefault="003F336A">
            <w:pPr>
              <w:jc w:val="center"/>
              <w:rPr>
                <w:sz w:val="24"/>
                <w:szCs w:val="24"/>
                <w:lang w:val="kk-KZ"/>
              </w:rPr>
            </w:pPr>
          </w:p>
        </w:tc>
        <w:tc>
          <w:tcPr>
            <w:tcW w:w="776" w:type="dxa"/>
            <w:vMerge/>
          </w:tcPr>
          <w:p w14:paraId="09287F4B" w14:textId="77777777" w:rsidR="003F336A" w:rsidRPr="007A49BB" w:rsidRDefault="003F336A">
            <w:pPr>
              <w:jc w:val="center"/>
              <w:rPr>
                <w:sz w:val="24"/>
                <w:szCs w:val="24"/>
                <w:lang w:val="ru-RU"/>
              </w:rPr>
            </w:pPr>
          </w:p>
        </w:tc>
        <w:tc>
          <w:tcPr>
            <w:tcW w:w="921" w:type="dxa"/>
            <w:vMerge/>
          </w:tcPr>
          <w:p w14:paraId="71A80A94" w14:textId="77777777" w:rsidR="003F336A" w:rsidRPr="007A49BB" w:rsidRDefault="003F336A">
            <w:pPr>
              <w:jc w:val="center"/>
              <w:rPr>
                <w:sz w:val="24"/>
                <w:szCs w:val="24"/>
                <w:lang w:val="ru-RU"/>
              </w:rPr>
            </w:pPr>
          </w:p>
        </w:tc>
        <w:tc>
          <w:tcPr>
            <w:tcW w:w="850" w:type="dxa"/>
            <w:vMerge/>
          </w:tcPr>
          <w:p w14:paraId="56AAC1A8" w14:textId="77777777" w:rsidR="003F336A" w:rsidRPr="007A49BB" w:rsidRDefault="003F336A">
            <w:pPr>
              <w:jc w:val="center"/>
              <w:rPr>
                <w:sz w:val="24"/>
                <w:szCs w:val="24"/>
                <w:lang w:val="ru-RU"/>
              </w:rPr>
            </w:pPr>
          </w:p>
        </w:tc>
        <w:tc>
          <w:tcPr>
            <w:tcW w:w="851" w:type="dxa"/>
            <w:vMerge/>
            <w:tcBorders>
              <w:right w:val="single" w:sz="4" w:space="0" w:color="auto"/>
            </w:tcBorders>
          </w:tcPr>
          <w:p w14:paraId="6FD42777" w14:textId="77777777" w:rsidR="003F336A" w:rsidRPr="007A49BB" w:rsidRDefault="003F336A">
            <w:pPr>
              <w:jc w:val="center"/>
              <w:rPr>
                <w:sz w:val="24"/>
                <w:szCs w:val="24"/>
                <w:lang w:val="ru-RU"/>
              </w:rPr>
            </w:pPr>
          </w:p>
        </w:tc>
        <w:tc>
          <w:tcPr>
            <w:tcW w:w="1842" w:type="dxa"/>
            <w:tcBorders>
              <w:top w:val="single" w:sz="4" w:space="0" w:color="auto"/>
              <w:left w:val="single" w:sz="4" w:space="0" w:color="auto"/>
              <w:right w:val="single" w:sz="4" w:space="0" w:color="auto"/>
            </w:tcBorders>
          </w:tcPr>
          <w:p w14:paraId="38FAED7A" w14:textId="77777777" w:rsidR="003F336A" w:rsidRPr="007A49BB" w:rsidRDefault="008C4434">
            <w:pPr>
              <w:jc w:val="center"/>
              <w:rPr>
                <w:sz w:val="24"/>
                <w:szCs w:val="24"/>
              </w:rPr>
            </w:pPr>
            <w:r w:rsidRPr="007A49BB">
              <w:rPr>
                <w:sz w:val="24"/>
                <w:szCs w:val="24"/>
              </w:rPr>
              <w:t>2018</w:t>
            </w:r>
          </w:p>
        </w:tc>
        <w:tc>
          <w:tcPr>
            <w:tcW w:w="1560" w:type="dxa"/>
            <w:tcBorders>
              <w:top w:val="single" w:sz="4" w:space="0" w:color="auto"/>
              <w:left w:val="single" w:sz="4" w:space="0" w:color="auto"/>
            </w:tcBorders>
          </w:tcPr>
          <w:p w14:paraId="0D7534DE" w14:textId="77777777" w:rsidR="003F336A" w:rsidRPr="007A49BB" w:rsidRDefault="008C4434">
            <w:pPr>
              <w:jc w:val="center"/>
              <w:rPr>
                <w:sz w:val="24"/>
                <w:szCs w:val="24"/>
              </w:rPr>
            </w:pPr>
            <w:r w:rsidRPr="007A49BB">
              <w:rPr>
                <w:sz w:val="24"/>
                <w:szCs w:val="24"/>
              </w:rPr>
              <w:t>2021</w:t>
            </w:r>
          </w:p>
        </w:tc>
      </w:tr>
      <w:tr w:rsidR="003F336A" w:rsidRPr="007A49BB" w14:paraId="20C6F269" w14:textId="77777777" w:rsidTr="007B1194">
        <w:tc>
          <w:tcPr>
            <w:tcW w:w="1917" w:type="dxa"/>
          </w:tcPr>
          <w:p w14:paraId="61B8B270" w14:textId="77777777" w:rsidR="003F336A" w:rsidRPr="007A49BB" w:rsidRDefault="008C4434">
            <w:pPr>
              <w:jc w:val="both"/>
              <w:rPr>
                <w:sz w:val="24"/>
                <w:szCs w:val="24"/>
                <w:lang w:val="kk-KZ"/>
              </w:rPr>
            </w:pPr>
            <w:r w:rsidRPr="007A49BB">
              <w:rPr>
                <w:sz w:val="24"/>
                <w:szCs w:val="24"/>
                <w:lang w:val="kk-KZ"/>
              </w:rPr>
              <w:t>Ақмола</w:t>
            </w:r>
          </w:p>
        </w:tc>
        <w:tc>
          <w:tcPr>
            <w:tcW w:w="776" w:type="dxa"/>
          </w:tcPr>
          <w:p w14:paraId="05A25945" w14:textId="77777777" w:rsidR="003F336A" w:rsidRPr="007A49BB" w:rsidRDefault="008C4434">
            <w:pPr>
              <w:jc w:val="center"/>
              <w:rPr>
                <w:sz w:val="24"/>
                <w:szCs w:val="24"/>
              </w:rPr>
            </w:pPr>
            <w:r w:rsidRPr="007A49BB">
              <w:rPr>
                <w:sz w:val="24"/>
                <w:szCs w:val="24"/>
              </w:rPr>
              <w:t>3</w:t>
            </w:r>
          </w:p>
        </w:tc>
        <w:tc>
          <w:tcPr>
            <w:tcW w:w="776" w:type="dxa"/>
          </w:tcPr>
          <w:p w14:paraId="404752BB" w14:textId="77777777" w:rsidR="003F336A" w:rsidRPr="007A49BB" w:rsidRDefault="008C4434">
            <w:pPr>
              <w:jc w:val="center"/>
              <w:rPr>
                <w:sz w:val="24"/>
                <w:szCs w:val="24"/>
              </w:rPr>
            </w:pPr>
            <w:r w:rsidRPr="007A49BB">
              <w:rPr>
                <w:sz w:val="24"/>
                <w:szCs w:val="24"/>
              </w:rPr>
              <w:t>4</w:t>
            </w:r>
          </w:p>
        </w:tc>
        <w:tc>
          <w:tcPr>
            <w:tcW w:w="921" w:type="dxa"/>
          </w:tcPr>
          <w:p w14:paraId="0B3D9F49" w14:textId="77777777" w:rsidR="003F336A" w:rsidRPr="007A49BB" w:rsidRDefault="008C4434">
            <w:pPr>
              <w:jc w:val="center"/>
              <w:rPr>
                <w:sz w:val="24"/>
                <w:szCs w:val="24"/>
              </w:rPr>
            </w:pPr>
            <w:r w:rsidRPr="007A49BB">
              <w:rPr>
                <w:sz w:val="24"/>
                <w:szCs w:val="24"/>
              </w:rPr>
              <w:t>2</w:t>
            </w:r>
          </w:p>
        </w:tc>
        <w:tc>
          <w:tcPr>
            <w:tcW w:w="850" w:type="dxa"/>
          </w:tcPr>
          <w:p w14:paraId="561474B5" w14:textId="77777777" w:rsidR="003F336A" w:rsidRPr="007A49BB" w:rsidRDefault="008C4434">
            <w:pPr>
              <w:jc w:val="center"/>
              <w:rPr>
                <w:sz w:val="24"/>
                <w:szCs w:val="24"/>
              </w:rPr>
            </w:pPr>
            <w:r w:rsidRPr="007A49BB">
              <w:rPr>
                <w:sz w:val="24"/>
                <w:szCs w:val="24"/>
              </w:rPr>
              <w:t>1</w:t>
            </w:r>
          </w:p>
        </w:tc>
        <w:tc>
          <w:tcPr>
            <w:tcW w:w="851" w:type="dxa"/>
            <w:tcBorders>
              <w:right w:val="single" w:sz="4" w:space="0" w:color="auto"/>
            </w:tcBorders>
          </w:tcPr>
          <w:p w14:paraId="69CE1EA4" w14:textId="77777777" w:rsidR="003F336A" w:rsidRPr="007A49BB" w:rsidRDefault="008C4434">
            <w:pPr>
              <w:jc w:val="center"/>
              <w:rPr>
                <w:sz w:val="24"/>
                <w:szCs w:val="24"/>
              </w:rPr>
            </w:pPr>
            <w:r w:rsidRPr="007A49BB">
              <w:rPr>
                <w:sz w:val="24"/>
                <w:szCs w:val="24"/>
              </w:rPr>
              <w:t>5</w:t>
            </w:r>
          </w:p>
        </w:tc>
        <w:tc>
          <w:tcPr>
            <w:tcW w:w="1842" w:type="dxa"/>
            <w:tcBorders>
              <w:left w:val="single" w:sz="4" w:space="0" w:color="auto"/>
              <w:right w:val="single" w:sz="4" w:space="0" w:color="auto"/>
            </w:tcBorders>
          </w:tcPr>
          <w:p w14:paraId="237A6015" w14:textId="65178206" w:rsidR="003F336A" w:rsidRPr="007A49BB" w:rsidRDefault="008C4434">
            <w:pPr>
              <w:jc w:val="center"/>
              <w:rPr>
                <w:sz w:val="24"/>
                <w:szCs w:val="24"/>
              </w:rPr>
            </w:pPr>
            <w:r w:rsidRPr="007A49BB">
              <w:rPr>
                <w:sz w:val="24"/>
                <w:szCs w:val="24"/>
              </w:rPr>
              <w:t>66,6</w:t>
            </w:r>
          </w:p>
        </w:tc>
        <w:tc>
          <w:tcPr>
            <w:tcW w:w="1560" w:type="dxa"/>
            <w:tcBorders>
              <w:left w:val="single" w:sz="4" w:space="0" w:color="auto"/>
            </w:tcBorders>
          </w:tcPr>
          <w:p w14:paraId="28C4CBB0" w14:textId="7D82F45E" w:rsidR="003F336A" w:rsidRPr="00112FB3" w:rsidRDefault="001F5F70">
            <w:pPr>
              <w:jc w:val="center"/>
              <w:rPr>
                <w:sz w:val="24"/>
                <w:szCs w:val="24"/>
                <w:lang w:val="kk-KZ"/>
              </w:rPr>
            </w:pPr>
            <w:r>
              <w:rPr>
                <w:sz w:val="24"/>
                <w:szCs w:val="24"/>
              </w:rPr>
              <w:t>4</w:t>
            </w:r>
            <w:r w:rsidR="00B36450">
              <w:rPr>
                <w:sz w:val="24"/>
                <w:szCs w:val="24"/>
              </w:rPr>
              <w:t>00,0</w:t>
            </w:r>
          </w:p>
        </w:tc>
      </w:tr>
      <w:tr w:rsidR="003F336A" w:rsidRPr="007A49BB" w14:paraId="74F5E629" w14:textId="77777777" w:rsidTr="007B1194">
        <w:tc>
          <w:tcPr>
            <w:tcW w:w="1917" w:type="dxa"/>
          </w:tcPr>
          <w:p w14:paraId="0DC615FB" w14:textId="77777777" w:rsidR="003F336A" w:rsidRPr="007A49BB" w:rsidRDefault="008C4434">
            <w:pPr>
              <w:jc w:val="both"/>
              <w:rPr>
                <w:sz w:val="24"/>
                <w:szCs w:val="24"/>
                <w:lang w:val="kk-KZ"/>
              </w:rPr>
            </w:pPr>
            <w:r w:rsidRPr="007A49BB">
              <w:rPr>
                <w:sz w:val="24"/>
                <w:szCs w:val="24"/>
                <w:lang w:val="kk-KZ"/>
              </w:rPr>
              <w:t>Алматы</w:t>
            </w:r>
          </w:p>
        </w:tc>
        <w:tc>
          <w:tcPr>
            <w:tcW w:w="776" w:type="dxa"/>
          </w:tcPr>
          <w:p w14:paraId="0345ED2B" w14:textId="77777777" w:rsidR="003F336A" w:rsidRPr="007A49BB" w:rsidRDefault="008C4434">
            <w:pPr>
              <w:jc w:val="center"/>
              <w:rPr>
                <w:sz w:val="24"/>
                <w:szCs w:val="24"/>
              </w:rPr>
            </w:pPr>
            <w:r w:rsidRPr="007A49BB">
              <w:rPr>
                <w:sz w:val="24"/>
                <w:szCs w:val="24"/>
              </w:rPr>
              <w:t>11</w:t>
            </w:r>
          </w:p>
        </w:tc>
        <w:tc>
          <w:tcPr>
            <w:tcW w:w="776" w:type="dxa"/>
          </w:tcPr>
          <w:p w14:paraId="2CA839D4" w14:textId="77777777" w:rsidR="003F336A" w:rsidRPr="007A49BB" w:rsidRDefault="008C4434">
            <w:pPr>
              <w:jc w:val="center"/>
              <w:rPr>
                <w:sz w:val="24"/>
                <w:szCs w:val="24"/>
              </w:rPr>
            </w:pPr>
            <w:r w:rsidRPr="007A49BB">
              <w:rPr>
                <w:sz w:val="24"/>
                <w:szCs w:val="24"/>
              </w:rPr>
              <w:t>2</w:t>
            </w:r>
          </w:p>
        </w:tc>
        <w:tc>
          <w:tcPr>
            <w:tcW w:w="921" w:type="dxa"/>
          </w:tcPr>
          <w:p w14:paraId="4CBF3E21" w14:textId="77777777" w:rsidR="003F336A" w:rsidRPr="007A49BB" w:rsidRDefault="008C4434">
            <w:pPr>
              <w:jc w:val="center"/>
              <w:rPr>
                <w:sz w:val="24"/>
                <w:szCs w:val="24"/>
              </w:rPr>
            </w:pPr>
            <w:r w:rsidRPr="007A49BB">
              <w:rPr>
                <w:sz w:val="24"/>
                <w:szCs w:val="24"/>
              </w:rPr>
              <w:t>7</w:t>
            </w:r>
          </w:p>
        </w:tc>
        <w:tc>
          <w:tcPr>
            <w:tcW w:w="850" w:type="dxa"/>
          </w:tcPr>
          <w:p w14:paraId="5FBF46BC" w14:textId="77777777" w:rsidR="003F336A" w:rsidRPr="007A49BB" w:rsidRDefault="008C4434">
            <w:pPr>
              <w:jc w:val="center"/>
              <w:rPr>
                <w:sz w:val="24"/>
                <w:szCs w:val="24"/>
              </w:rPr>
            </w:pPr>
            <w:r w:rsidRPr="007A49BB">
              <w:rPr>
                <w:sz w:val="24"/>
                <w:szCs w:val="24"/>
              </w:rPr>
              <w:t>11</w:t>
            </w:r>
          </w:p>
        </w:tc>
        <w:tc>
          <w:tcPr>
            <w:tcW w:w="851" w:type="dxa"/>
            <w:tcBorders>
              <w:right w:val="single" w:sz="4" w:space="0" w:color="auto"/>
            </w:tcBorders>
          </w:tcPr>
          <w:p w14:paraId="480996D4" w14:textId="77777777" w:rsidR="003F336A" w:rsidRPr="007A49BB" w:rsidRDefault="008C4434">
            <w:pPr>
              <w:jc w:val="center"/>
              <w:rPr>
                <w:sz w:val="24"/>
                <w:szCs w:val="24"/>
              </w:rPr>
            </w:pPr>
            <w:r w:rsidRPr="007A49BB">
              <w:rPr>
                <w:sz w:val="24"/>
                <w:szCs w:val="24"/>
              </w:rPr>
              <w:t>9</w:t>
            </w:r>
          </w:p>
        </w:tc>
        <w:tc>
          <w:tcPr>
            <w:tcW w:w="1842" w:type="dxa"/>
            <w:tcBorders>
              <w:left w:val="single" w:sz="4" w:space="0" w:color="auto"/>
              <w:right w:val="single" w:sz="4" w:space="0" w:color="auto"/>
            </w:tcBorders>
          </w:tcPr>
          <w:p w14:paraId="32EC1883" w14:textId="4FF362F2" w:rsidR="003F336A" w:rsidRPr="007A49BB" w:rsidRDefault="00FE456F">
            <w:pPr>
              <w:jc w:val="center"/>
              <w:rPr>
                <w:sz w:val="24"/>
                <w:szCs w:val="24"/>
              </w:rPr>
            </w:pPr>
            <w:r>
              <w:rPr>
                <w:sz w:val="24"/>
                <w:szCs w:val="24"/>
              </w:rPr>
              <w:t>-</w:t>
            </w:r>
            <w:r w:rsidR="008C4434" w:rsidRPr="007A49BB">
              <w:rPr>
                <w:sz w:val="24"/>
                <w:szCs w:val="24"/>
              </w:rPr>
              <w:t>18</w:t>
            </w:r>
            <w:r>
              <w:rPr>
                <w:sz w:val="24"/>
                <w:szCs w:val="24"/>
              </w:rPr>
              <w:t>,1</w:t>
            </w:r>
          </w:p>
        </w:tc>
        <w:tc>
          <w:tcPr>
            <w:tcW w:w="1560" w:type="dxa"/>
            <w:tcBorders>
              <w:left w:val="single" w:sz="4" w:space="0" w:color="auto"/>
            </w:tcBorders>
          </w:tcPr>
          <w:p w14:paraId="267516BC" w14:textId="245228D1" w:rsidR="003F336A" w:rsidRPr="007A49BB" w:rsidRDefault="001F5F70">
            <w:pPr>
              <w:jc w:val="center"/>
              <w:rPr>
                <w:sz w:val="24"/>
                <w:szCs w:val="24"/>
              </w:rPr>
            </w:pPr>
            <w:r>
              <w:rPr>
                <w:sz w:val="24"/>
                <w:szCs w:val="24"/>
              </w:rPr>
              <w:t>-</w:t>
            </w:r>
            <w:r w:rsidR="008C4434" w:rsidRPr="007A49BB">
              <w:rPr>
                <w:sz w:val="24"/>
                <w:szCs w:val="24"/>
              </w:rPr>
              <w:t>1</w:t>
            </w:r>
            <w:r>
              <w:rPr>
                <w:sz w:val="24"/>
                <w:szCs w:val="24"/>
              </w:rPr>
              <w:t>8</w:t>
            </w:r>
            <w:r w:rsidR="008C4434" w:rsidRPr="007A49BB">
              <w:rPr>
                <w:sz w:val="24"/>
                <w:szCs w:val="24"/>
              </w:rPr>
              <w:t>,</w:t>
            </w:r>
            <w:r>
              <w:rPr>
                <w:sz w:val="24"/>
                <w:szCs w:val="24"/>
              </w:rPr>
              <w:t>1</w:t>
            </w:r>
          </w:p>
        </w:tc>
      </w:tr>
      <w:tr w:rsidR="003F336A" w:rsidRPr="007A49BB" w14:paraId="7E23FD72" w14:textId="77777777" w:rsidTr="007B1194">
        <w:tc>
          <w:tcPr>
            <w:tcW w:w="1917" w:type="dxa"/>
          </w:tcPr>
          <w:p w14:paraId="188BB81F" w14:textId="77777777" w:rsidR="003F336A" w:rsidRPr="007A49BB" w:rsidRDefault="008C4434">
            <w:pPr>
              <w:jc w:val="both"/>
              <w:rPr>
                <w:sz w:val="24"/>
                <w:szCs w:val="24"/>
                <w:lang w:val="kk-KZ"/>
              </w:rPr>
            </w:pPr>
            <w:r w:rsidRPr="007A49BB">
              <w:rPr>
                <w:sz w:val="24"/>
                <w:szCs w:val="24"/>
                <w:lang w:val="kk-KZ"/>
              </w:rPr>
              <w:t>Атырау</w:t>
            </w:r>
          </w:p>
        </w:tc>
        <w:tc>
          <w:tcPr>
            <w:tcW w:w="776" w:type="dxa"/>
          </w:tcPr>
          <w:p w14:paraId="43232F3D" w14:textId="77777777" w:rsidR="003F336A" w:rsidRPr="007A49BB" w:rsidRDefault="008C4434">
            <w:pPr>
              <w:jc w:val="center"/>
              <w:rPr>
                <w:sz w:val="24"/>
                <w:szCs w:val="24"/>
              </w:rPr>
            </w:pPr>
            <w:r w:rsidRPr="007A49BB">
              <w:rPr>
                <w:sz w:val="24"/>
                <w:szCs w:val="24"/>
              </w:rPr>
              <w:t>1</w:t>
            </w:r>
          </w:p>
        </w:tc>
        <w:tc>
          <w:tcPr>
            <w:tcW w:w="776" w:type="dxa"/>
          </w:tcPr>
          <w:p w14:paraId="37D816EB" w14:textId="77777777" w:rsidR="003F336A" w:rsidRPr="007A49BB" w:rsidRDefault="008C4434">
            <w:pPr>
              <w:jc w:val="center"/>
              <w:rPr>
                <w:sz w:val="24"/>
                <w:szCs w:val="24"/>
              </w:rPr>
            </w:pPr>
            <w:r w:rsidRPr="007A49BB">
              <w:rPr>
                <w:sz w:val="24"/>
                <w:szCs w:val="24"/>
              </w:rPr>
              <w:t>2</w:t>
            </w:r>
          </w:p>
        </w:tc>
        <w:tc>
          <w:tcPr>
            <w:tcW w:w="921" w:type="dxa"/>
          </w:tcPr>
          <w:p w14:paraId="77F41474" w14:textId="77777777" w:rsidR="003F336A" w:rsidRPr="007A49BB" w:rsidRDefault="008C4434">
            <w:pPr>
              <w:jc w:val="center"/>
              <w:rPr>
                <w:sz w:val="24"/>
                <w:szCs w:val="24"/>
              </w:rPr>
            </w:pPr>
            <w:r w:rsidRPr="007A49BB">
              <w:rPr>
                <w:sz w:val="24"/>
                <w:szCs w:val="24"/>
              </w:rPr>
              <w:t>1</w:t>
            </w:r>
          </w:p>
        </w:tc>
        <w:tc>
          <w:tcPr>
            <w:tcW w:w="850" w:type="dxa"/>
          </w:tcPr>
          <w:p w14:paraId="69C1933C" w14:textId="77777777" w:rsidR="003F336A" w:rsidRPr="007A49BB" w:rsidRDefault="008C4434">
            <w:pPr>
              <w:jc w:val="center"/>
              <w:rPr>
                <w:sz w:val="24"/>
                <w:szCs w:val="24"/>
              </w:rPr>
            </w:pPr>
            <w:r w:rsidRPr="007A49BB">
              <w:rPr>
                <w:sz w:val="24"/>
                <w:szCs w:val="24"/>
              </w:rPr>
              <w:t>-</w:t>
            </w:r>
          </w:p>
        </w:tc>
        <w:tc>
          <w:tcPr>
            <w:tcW w:w="851" w:type="dxa"/>
            <w:tcBorders>
              <w:right w:val="single" w:sz="4" w:space="0" w:color="auto"/>
            </w:tcBorders>
          </w:tcPr>
          <w:p w14:paraId="423A509E" w14:textId="77777777" w:rsidR="003F336A" w:rsidRPr="007A49BB" w:rsidRDefault="008C4434">
            <w:pPr>
              <w:jc w:val="center"/>
              <w:rPr>
                <w:sz w:val="24"/>
                <w:szCs w:val="24"/>
              </w:rPr>
            </w:pPr>
            <w:r w:rsidRPr="007A49BB">
              <w:rPr>
                <w:sz w:val="24"/>
                <w:szCs w:val="24"/>
              </w:rPr>
              <w:t>1</w:t>
            </w:r>
          </w:p>
        </w:tc>
        <w:tc>
          <w:tcPr>
            <w:tcW w:w="1842" w:type="dxa"/>
            <w:tcBorders>
              <w:left w:val="single" w:sz="4" w:space="0" w:color="auto"/>
              <w:right w:val="single" w:sz="4" w:space="0" w:color="auto"/>
            </w:tcBorders>
          </w:tcPr>
          <w:p w14:paraId="5233A5D9" w14:textId="529F96A7" w:rsidR="003F336A" w:rsidRPr="007A49BB" w:rsidRDefault="008C4434">
            <w:pPr>
              <w:jc w:val="center"/>
              <w:rPr>
                <w:sz w:val="24"/>
                <w:szCs w:val="24"/>
              </w:rPr>
            </w:pPr>
            <w:r w:rsidRPr="007A49BB">
              <w:rPr>
                <w:sz w:val="24"/>
                <w:szCs w:val="24"/>
              </w:rPr>
              <w:t>0</w:t>
            </w:r>
          </w:p>
        </w:tc>
        <w:tc>
          <w:tcPr>
            <w:tcW w:w="1560" w:type="dxa"/>
            <w:tcBorders>
              <w:left w:val="single" w:sz="4" w:space="0" w:color="auto"/>
            </w:tcBorders>
          </w:tcPr>
          <w:p w14:paraId="226E579E" w14:textId="77777777" w:rsidR="003F336A" w:rsidRPr="007A49BB" w:rsidRDefault="008C4434">
            <w:pPr>
              <w:jc w:val="center"/>
              <w:rPr>
                <w:sz w:val="24"/>
                <w:szCs w:val="24"/>
              </w:rPr>
            </w:pPr>
            <w:r w:rsidRPr="007A49BB">
              <w:rPr>
                <w:sz w:val="24"/>
                <w:szCs w:val="24"/>
              </w:rPr>
              <w:t>-</w:t>
            </w:r>
          </w:p>
        </w:tc>
      </w:tr>
      <w:tr w:rsidR="003F336A" w:rsidRPr="007A49BB" w14:paraId="79F4C3F4" w14:textId="77777777" w:rsidTr="007B1194">
        <w:tc>
          <w:tcPr>
            <w:tcW w:w="1917" w:type="dxa"/>
          </w:tcPr>
          <w:p w14:paraId="45BEEF55" w14:textId="77777777" w:rsidR="003F336A" w:rsidRPr="007A49BB" w:rsidRDefault="008C4434">
            <w:pPr>
              <w:jc w:val="both"/>
              <w:rPr>
                <w:sz w:val="24"/>
                <w:szCs w:val="24"/>
                <w:lang w:val="kk-KZ"/>
              </w:rPr>
            </w:pPr>
            <w:r w:rsidRPr="007A49BB">
              <w:rPr>
                <w:sz w:val="24"/>
                <w:szCs w:val="24"/>
                <w:lang w:val="kk-KZ"/>
              </w:rPr>
              <w:t>Батыс Қазақстан</w:t>
            </w:r>
          </w:p>
        </w:tc>
        <w:tc>
          <w:tcPr>
            <w:tcW w:w="776" w:type="dxa"/>
          </w:tcPr>
          <w:p w14:paraId="48F05F87" w14:textId="77777777" w:rsidR="003F336A" w:rsidRPr="007A49BB" w:rsidRDefault="008C4434">
            <w:pPr>
              <w:jc w:val="center"/>
              <w:rPr>
                <w:sz w:val="24"/>
                <w:szCs w:val="24"/>
              </w:rPr>
            </w:pPr>
            <w:r w:rsidRPr="007A49BB">
              <w:rPr>
                <w:sz w:val="24"/>
                <w:szCs w:val="24"/>
              </w:rPr>
              <w:t>3</w:t>
            </w:r>
          </w:p>
        </w:tc>
        <w:tc>
          <w:tcPr>
            <w:tcW w:w="776" w:type="dxa"/>
          </w:tcPr>
          <w:p w14:paraId="488D9B1B" w14:textId="77777777" w:rsidR="003F336A" w:rsidRPr="007A49BB" w:rsidRDefault="008C4434">
            <w:pPr>
              <w:jc w:val="center"/>
              <w:rPr>
                <w:sz w:val="24"/>
                <w:szCs w:val="24"/>
              </w:rPr>
            </w:pPr>
            <w:r w:rsidRPr="007A49BB">
              <w:rPr>
                <w:sz w:val="24"/>
                <w:szCs w:val="24"/>
              </w:rPr>
              <w:t>3</w:t>
            </w:r>
          </w:p>
        </w:tc>
        <w:tc>
          <w:tcPr>
            <w:tcW w:w="921" w:type="dxa"/>
          </w:tcPr>
          <w:p w14:paraId="7B842536" w14:textId="77777777" w:rsidR="003F336A" w:rsidRPr="007A49BB" w:rsidRDefault="008C4434">
            <w:pPr>
              <w:jc w:val="center"/>
              <w:rPr>
                <w:sz w:val="24"/>
                <w:szCs w:val="24"/>
              </w:rPr>
            </w:pPr>
            <w:r w:rsidRPr="007A49BB">
              <w:rPr>
                <w:sz w:val="24"/>
                <w:szCs w:val="24"/>
              </w:rPr>
              <w:t>3</w:t>
            </w:r>
          </w:p>
        </w:tc>
        <w:tc>
          <w:tcPr>
            <w:tcW w:w="850" w:type="dxa"/>
          </w:tcPr>
          <w:p w14:paraId="1794709F" w14:textId="77777777" w:rsidR="003F336A" w:rsidRPr="007A49BB" w:rsidRDefault="008C4434">
            <w:pPr>
              <w:jc w:val="center"/>
              <w:rPr>
                <w:sz w:val="24"/>
                <w:szCs w:val="24"/>
              </w:rPr>
            </w:pPr>
            <w:r w:rsidRPr="007A49BB">
              <w:rPr>
                <w:sz w:val="24"/>
                <w:szCs w:val="24"/>
              </w:rPr>
              <w:t>2</w:t>
            </w:r>
          </w:p>
        </w:tc>
        <w:tc>
          <w:tcPr>
            <w:tcW w:w="851" w:type="dxa"/>
            <w:tcBorders>
              <w:right w:val="single" w:sz="4" w:space="0" w:color="auto"/>
            </w:tcBorders>
          </w:tcPr>
          <w:p w14:paraId="34B13BBC" w14:textId="77777777" w:rsidR="003F336A" w:rsidRPr="007A49BB" w:rsidRDefault="008C4434">
            <w:pPr>
              <w:jc w:val="center"/>
              <w:rPr>
                <w:sz w:val="24"/>
                <w:szCs w:val="24"/>
              </w:rPr>
            </w:pPr>
            <w:r w:rsidRPr="007A49BB">
              <w:rPr>
                <w:sz w:val="24"/>
                <w:szCs w:val="24"/>
              </w:rPr>
              <w:t>2</w:t>
            </w:r>
          </w:p>
        </w:tc>
        <w:tc>
          <w:tcPr>
            <w:tcW w:w="1842" w:type="dxa"/>
            <w:tcBorders>
              <w:left w:val="single" w:sz="4" w:space="0" w:color="auto"/>
              <w:right w:val="single" w:sz="4" w:space="0" w:color="auto"/>
            </w:tcBorders>
          </w:tcPr>
          <w:p w14:paraId="0E4D6913" w14:textId="4727BC10" w:rsidR="003F336A" w:rsidRPr="007A49BB" w:rsidRDefault="00FE456F">
            <w:pPr>
              <w:jc w:val="center"/>
              <w:rPr>
                <w:sz w:val="24"/>
                <w:szCs w:val="24"/>
              </w:rPr>
            </w:pPr>
            <w:r>
              <w:rPr>
                <w:sz w:val="24"/>
                <w:szCs w:val="24"/>
              </w:rPr>
              <w:t>-33,3</w:t>
            </w:r>
          </w:p>
        </w:tc>
        <w:tc>
          <w:tcPr>
            <w:tcW w:w="1560" w:type="dxa"/>
            <w:tcBorders>
              <w:left w:val="single" w:sz="4" w:space="0" w:color="auto"/>
            </w:tcBorders>
          </w:tcPr>
          <w:p w14:paraId="4AC4C635" w14:textId="09D857F4" w:rsidR="003F336A" w:rsidRPr="007A49BB" w:rsidRDefault="001F5F70">
            <w:pPr>
              <w:jc w:val="center"/>
              <w:rPr>
                <w:sz w:val="24"/>
                <w:szCs w:val="24"/>
              </w:rPr>
            </w:pPr>
            <w:r>
              <w:rPr>
                <w:sz w:val="24"/>
                <w:szCs w:val="24"/>
              </w:rPr>
              <w:t>0</w:t>
            </w:r>
          </w:p>
        </w:tc>
      </w:tr>
      <w:tr w:rsidR="003F336A" w:rsidRPr="007A49BB" w14:paraId="47BD2A91" w14:textId="77777777" w:rsidTr="007B1194">
        <w:tc>
          <w:tcPr>
            <w:tcW w:w="1917" w:type="dxa"/>
          </w:tcPr>
          <w:p w14:paraId="3E0E6CA4" w14:textId="77777777" w:rsidR="003F336A" w:rsidRPr="007A49BB" w:rsidRDefault="008C4434">
            <w:pPr>
              <w:jc w:val="both"/>
              <w:rPr>
                <w:sz w:val="24"/>
                <w:szCs w:val="24"/>
                <w:lang w:val="kk-KZ"/>
              </w:rPr>
            </w:pPr>
            <w:r w:rsidRPr="007A49BB">
              <w:rPr>
                <w:sz w:val="24"/>
                <w:szCs w:val="24"/>
                <w:lang w:val="kk-KZ"/>
              </w:rPr>
              <w:t>Жамбыл</w:t>
            </w:r>
          </w:p>
        </w:tc>
        <w:tc>
          <w:tcPr>
            <w:tcW w:w="776" w:type="dxa"/>
          </w:tcPr>
          <w:p w14:paraId="4A6A92F0" w14:textId="77777777" w:rsidR="003F336A" w:rsidRPr="007A49BB" w:rsidRDefault="008C4434">
            <w:pPr>
              <w:jc w:val="center"/>
              <w:rPr>
                <w:sz w:val="24"/>
                <w:szCs w:val="24"/>
              </w:rPr>
            </w:pPr>
            <w:r w:rsidRPr="007A49BB">
              <w:rPr>
                <w:sz w:val="24"/>
                <w:szCs w:val="24"/>
              </w:rPr>
              <w:t>8</w:t>
            </w:r>
          </w:p>
        </w:tc>
        <w:tc>
          <w:tcPr>
            <w:tcW w:w="776" w:type="dxa"/>
          </w:tcPr>
          <w:p w14:paraId="7593E656" w14:textId="77777777" w:rsidR="003F336A" w:rsidRPr="007A49BB" w:rsidRDefault="008C4434">
            <w:pPr>
              <w:jc w:val="center"/>
              <w:rPr>
                <w:sz w:val="24"/>
                <w:szCs w:val="24"/>
              </w:rPr>
            </w:pPr>
            <w:r w:rsidRPr="007A49BB">
              <w:rPr>
                <w:sz w:val="24"/>
                <w:szCs w:val="24"/>
              </w:rPr>
              <w:t>4</w:t>
            </w:r>
          </w:p>
        </w:tc>
        <w:tc>
          <w:tcPr>
            <w:tcW w:w="921" w:type="dxa"/>
          </w:tcPr>
          <w:p w14:paraId="45F879B0" w14:textId="77777777" w:rsidR="003F336A" w:rsidRPr="007A49BB" w:rsidRDefault="008C4434">
            <w:pPr>
              <w:jc w:val="center"/>
              <w:rPr>
                <w:sz w:val="24"/>
                <w:szCs w:val="24"/>
              </w:rPr>
            </w:pPr>
            <w:r w:rsidRPr="007A49BB">
              <w:rPr>
                <w:sz w:val="24"/>
                <w:szCs w:val="24"/>
              </w:rPr>
              <w:t>4</w:t>
            </w:r>
          </w:p>
        </w:tc>
        <w:tc>
          <w:tcPr>
            <w:tcW w:w="850" w:type="dxa"/>
          </w:tcPr>
          <w:p w14:paraId="686125EF" w14:textId="77777777" w:rsidR="003F336A" w:rsidRPr="007A49BB" w:rsidRDefault="008C4434">
            <w:pPr>
              <w:jc w:val="center"/>
              <w:rPr>
                <w:sz w:val="24"/>
                <w:szCs w:val="24"/>
              </w:rPr>
            </w:pPr>
            <w:r w:rsidRPr="007A49BB">
              <w:rPr>
                <w:sz w:val="24"/>
                <w:szCs w:val="24"/>
              </w:rPr>
              <w:t>2</w:t>
            </w:r>
          </w:p>
        </w:tc>
        <w:tc>
          <w:tcPr>
            <w:tcW w:w="851" w:type="dxa"/>
            <w:tcBorders>
              <w:right w:val="single" w:sz="4" w:space="0" w:color="auto"/>
            </w:tcBorders>
          </w:tcPr>
          <w:p w14:paraId="71F92939" w14:textId="77777777" w:rsidR="003F336A" w:rsidRPr="007A49BB" w:rsidRDefault="008C4434">
            <w:pPr>
              <w:jc w:val="center"/>
              <w:rPr>
                <w:sz w:val="24"/>
                <w:szCs w:val="24"/>
              </w:rPr>
            </w:pPr>
            <w:r w:rsidRPr="007A49BB">
              <w:rPr>
                <w:sz w:val="24"/>
                <w:szCs w:val="24"/>
              </w:rPr>
              <w:t>2</w:t>
            </w:r>
          </w:p>
        </w:tc>
        <w:tc>
          <w:tcPr>
            <w:tcW w:w="1842" w:type="dxa"/>
            <w:tcBorders>
              <w:left w:val="single" w:sz="4" w:space="0" w:color="auto"/>
              <w:right w:val="single" w:sz="4" w:space="0" w:color="auto"/>
            </w:tcBorders>
          </w:tcPr>
          <w:p w14:paraId="7EAF6305" w14:textId="2FD9C1FA" w:rsidR="003F336A" w:rsidRPr="007A49BB" w:rsidRDefault="00FE456F">
            <w:pPr>
              <w:jc w:val="center"/>
              <w:rPr>
                <w:sz w:val="24"/>
                <w:szCs w:val="24"/>
              </w:rPr>
            </w:pPr>
            <w:r>
              <w:rPr>
                <w:sz w:val="24"/>
                <w:szCs w:val="24"/>
              </w:rPr>
              <w:t>-7</w:t>
            </w:r>
            <w:r w:rsidR="008C4434" w:rsidRPr="007A49BB">
              <w:rPr>
                <w:sz w:val="24"/>
                <w:szCs w:val="24"/>
              </w:rPr>
              <w:t>5,0</w:t>
            </w:r>
          </w:p>
        </w:tc>
        <w:tc>
          <w:tcPr>
            <w:tcW w:w="1560" w:type="dxa"/>
            <w:tcBorders>
              <w:left w:val="single" w:sz="4" w:space="0" w:color="auto"/>
            </w:tcBorders>
          </w:tcPr>
          <w:p w14:paraId="2976A5A3" w14:textId="2609EBE3" w:rsidR="003F336A" w:rsidRPr="007A49BB" w:rsidRDefault="001F5F70">
            <w:pPr>
              <w:jc w:val="center"/>
              <w:rPr>
                <w:sz w:val="24"/>
                <w:szCs w:val="24"/>
              </w:rPr>
            </w:pPr>
            <w:r>
              <w:rPr>
                <w:sz w:val="24"/>
                <w:szCs w:val="24"/>
              </w:rPr>
              <w:t>0</w:t>
            </w:r>
          </w:p>
        </w:tc>
      </w:tr>
      <w:tr w:rsidR="003F336A" w:rsidRPr="007A49BB" w14:paraId="3F5B48E6" w14:textId="77777777" w:rsidTr="007B1194">
        <w:tc>
          <w:tcPr>
            <w:tcW w:w="1917" w:type="dxa"/>
          </w:tcPr>
          <w:p w14:paraId="142E2BBA" w14:textId="77777777" w:rsidR="003F336A" w:rsidRPr="007A49BB" w:rsidRDefault="008C4434">
            <w:pPr>
              <w:jc w:val="both"/>
              <w:rPr>
                <w:sz w:val="24"/>
                <w:szCs w:val="24"/>
                <w:lang w:val="kk-KZ"/>
              </w:rPr>
            </w:pPr>
            <w:r w:rsidRPr="007A49BB">
              <w:rPr>
                <w:sz w:val="24"/>
                <w:szCs w:val="24"/>
                <w:lang w:val="kk-KZ"/>
              </w:rPr>
              <w:t>Қарағанды</w:t>
            </w:r>
          </w:p>
        </w:tc>
        <w:tc>
          <w:tcPr>
            <w:tcW w:w="776" w:type="dxa"/>
          </w:tcPr>
          <w:p w14:paraId="4A50308C" w14:textId="77777777" w:rsidR="003F336A" w:rsidRPr="007A49BB" w:rsidRDefault="008C4434">
            <w:pPr>
              <w:jc w:val="center"/>
              <w:rPr>
                <w:sz w:val="24"/>
                <w:szCs w:val="24"/>
              </w:rPr>
            </w:pPr>
            <w:r w:rsidRPr="007A49BB">
              <w:rPr>
                <w:sz w:val="24"/>
                <w:szCs w:val="24"/>
              </w:rPr>
              <w:t>3</w:t>
            </w:r>
          </w:p>
        </w:tc>
        <w:tc>
          <w:tcPr>
            <w:tcW w:w="776" w:type="dxa"/>
          </w:tcPr>
          <w:p w14:paraId="01634A9F" w14:textId="77777777" w:rsidR="003F336A" w:rsidRPr="007A49BB" w:rsidRDefault="008C4434">
            <w:pPr>
              <w:jc w:val="center"/>
              <w:rPr>
                <w:sz w:val="24"/>
                <w:szCs w:val="24"/>
              </w:rPr>
            </w:pPr>
            <w:r w:rsidRPr="007A49BB">
              <w:rPr>
                <w:sz w:val="24"/>
                <w:szCs w:val="24"/>
              </w:rPr>
              <w:t>2</w:t>
            </w:r>
          </w:p>
        </w:tc>
        <w:tc>
          <w:tcPr>
            <w:tcW w:w="921" w:type="dxa"/>
          </w:tcPr>
          <w:p w14:paraId="59326E7B" w14:textId="77777777" w:rsidR="003F336A" w:rsidRPr="007A49BB" w:rsidRDefault="008C4434">
            <w:pPr>
              <w:jc w:val="center"/>
              <w:rPr>
                <w:sz w:val="24"/>
                <w:szCs w:val="24"/>
              </w:rPr>
            </w:pPr>
            <w:r w:rsidRPr="007A49BB">
              <w:rPr>
                <w:sz w:val="24"/>
                <w:szCs w:val="24"/>
              </w:rPr>
              <w:t>2</w:t>
            </w:r>
          </w:p>
        </w:tc>
        <w:tc>
          <w:tcPr>
            <w:tcW w:w="850" w:type="dxa"/>
          </w:tcPr>
          <w:p w14:paraId="7EC551C7" w14:textId="77777777" w:rsidR="003F336A" w:rsidRPr="007A49BB" w:rsidRDefault="008C4434">
            <w:pPr>
              <w:jc w:val="center"/>
              <w:rPr>
                <w:sz w:val="24"/>
                <w:szCs w:val="24"/>
              </w:rPr>
            </w:pPr>
            <w:r w:rsidRPr="007A49BB">
              <w:rPr>
                <w:sz w:val="24"/>
                <w:szCs w:val="24"/>
              </w:rPr>
              <w:t>7</w:t>
            </w:r>
          </w:p>
        </w:tc>
        <w:tc>
          <w:tcPr>
            <w:tcW w:w="851" w:type="dxa"/>
            <w:tcBorders>
              <w:right w:val="single" w:sz="4" w:space="0" w:color="auto"/>
            </w:tcBorders>
          </w:tcPr>
          <w:p w14:paraId="72DF3693" w14:textId="77777777" w:rsidR="003F336A" w:rsidRPr="007A49BB" w:rsidRDefault="008C4434">
            <w:pPr>
              <w:jc w:val="center"/>
              <w:rPr>
                <w:sz w:val="24"/>
                <w:szCs w:val="24"/>
              </w:rPr>
            </w:pPr>
            <w:r w:rsidRPr="007A49BB">
              <w:rPr>
                <w:sz w:val="24"/>
                <w:szCs w:val="24"/>
              </w:rPr>
              <w:t>4</w:t>
            </w:r>
          </w:p>
        </w:tc>
        <w:tc>
          <w:tcPr>
            <w:tcW w:w="1842" w:type="dxa"/>
            <w:tcBorders>
              <w:left w:val="single" w:sz="4" w:space="0" w:color="auto"/>
              <w:right w:val="single" w:sz="4" w:space="0" w:color="auto"/>
            </w:tcBorders>
          </w:tcPr>
          <w:p w14:paraId="783DAC32" w14:textId="5A668163" w:rsidR="003F336A" w:rsidRPr="007A49BB" w:rsidRDefault="008C4434">
            <w:pPr>
              <w:jc w:val="center"/>
              <w:rPr>
                <w:sz w:val="24"/>
                <w:szCs w:val="24"/>
              </w:rPr>
            </w:pPr>
            <w:r w:rsidRPr="007A49BB">
              <w:rPr>
                <w:sz w:val="24"/>
                <w:szCs w:val="24"/>
              </w:rPr>
              <w:t>33,3</w:t>
            </w:r>
          </w:p>
        </w:tc>
        <w:tc>
          <w:tcPr>
            <w:tcW w:w="1560" w:type="dxa"/>
            <w:tcBorders>
              <w:left w:val="single" w:sz="4" w:space="0" w:color="auto"/>
            </w:tcBorders>
          </w:tcPr>
          <w:p w14:paraId="7103F1AC" w14:textId="54EEF502" w:rsidR="003F336A" w:rsidRPr="007A49BB" w:rsidRDefault="001F5F70">
            <w:pPr>
              <w:jc w:val="center"/>
              <w:rPr>
                <w:sz w:val="24"/>
                <w:szCs w:val="24"/>
              </w:rPr>
            </w:pPr>
            <w:r>
              <w:rPr>
                <w:sz w:val="24"/>
                <w:szCs w:val="24"/>
              </w:rPr>
              <w:t>42,8</w:t>
            </w:r>
          </w:p>
        </w:tc>
      </w:tr>
      <w:tr w:rsidR="003F336A" w:rsidRPr="007A49BB" w14:paraId="2D3D66BC" w14:textId="77777777" w:rsidTr="007B1194">
        <w:tc>
          <w:tcPr>
            <w:tcW w:w="1917" w:type="dxa"/>
          </w:tcPr>
          <w:p w14:paraId="2C086B4F" w14:textId="77777777" w:rsidR="003F336A" w:rsidRPr="007A49BB" w:rsidRDefault="008C4434">
            <w:pPr>
              <w:jc w:val="both"/>
              <w:rPr>
                <w:sz w:val="24"/>
                <w:szCs w:val="24"/>
                <w:lang w:val="kk-KZ"/>
              </w:rPr>
            </w:pPr>
            <w:r w:rsidRPr="007A49BB">
              <w:rPr>
                <w:sz w:val="24"/>
                <w:szCs w:val="24"/>
                <w:lang w:val="kk-KZ"/>
              </w:rPr>
              <w:t>Қостанай</w:t>
            </w:r>
          </w:p>
        </w:tc>
        <w:tc>
          <w:tcPr>
            <w:tcW w:w="776" w:type="dxa"/>
          </w:tcPr>
          <w:p w14:paraId="5A0981AD" w14:textId="77777777" w:rsidR="003F336A" w:rsidRPr="007A49BB" w:rsidRDefault="008C4434">
            <w:pPr>
              <w:jc w:val="center"/>
              <w:rPr>
                <w:sz w:val="24"/>
                <w:szCs w:val="24"/>
              </w:rPr>
            </w:pPr>
            <w:r w:rsidRPr="007A49BB">
              <w:rPr>
                <w:sz w:val="24"/>
                <w:szCs w:val="24"/>
              </w:rPr>
              <w:t>9</w:t>
            </w:r>
          </w:p>
        </w:tc>
        <w:tc>
          <w:tcPr>
            <w:tcW w:w="776" w:type="dxa"/>
          </w:tcPr>
          <w:p w14:paraId="39C0AABB" w14:textId="77777777" w:rsidR="003F336A" w:rsidRPr="007A49BB" w:rsidRDefault="008C4434">
            <w:pPr>
              <w:jc w:val="center"/>
              <w:rPr>
                <w:sz w:val="24"/>
                <w:szCs w:val="24"/>
              </w:rPr>
            </w:pPr>
            <w:r w:rsidRPr="007A49BB">
              <w:rPr>
                <w:sz w:val="24"/>
                <w:szCs w:val="24"/>
              </w:rPr>
              <w:t>5</w:t>
            </w:r>
          </w:p>
        </w:tc>
        <w:tc>
          <w:tcPr>
            <w:tcW w:w="921" w:type="dxa"/>
          </w:tcPr>
          <w:p w14:paraId="2F629C74" w14:textId="77777777" w:rsidR="003F336A" w:rsidRPr="007A49BB" w:rsidRDefault="008C4434">
            <w:pPr>
              <w:jc w:val="center"/>
              <w:rPr>
                <w:sz w:val="24"/>
                <w:szCs w:val="24"/>
              </w:rPr>
            </w:pPr>
            <w:r w:rsidRPr="007A49BB">
              <w:rPr>
                <w:sz w:val="24"/>
                <w:szCs w:val="24"/>
              </w:rPr>
              <w:t>7</w:t>
            </w:r>
          </w:p>
        </w:tc>
        <w:tc>
          <w:tcPr>
            <w:tcW w:w="850" w:type="dxa"/>
          </w:tcPr>
          <w:p w14:paraId="7518E3C8" w14:textId="77777777" w:rsidR="003F336A" w:rsidRPr="007A49BB" w:rsidRDefault="008C4434">
            <w:pPr>
              <w:jc w:val="center"/>
              <w:rPr>
                <w:sz w:val="24"/>
                <w:szCs w:val="24"/>
              </w:rPr>
            </w:pPr>
            <w:r w:rsidRPr="007A49BB">
              <w:rPr>
                <w:sz w:val="24"/>
                <w:szCs w:val="24"/>
              </w:rPr>
              <w:t>4</w:t>
            </w:r>
          </w:p>
        </w:tc>
        <w:tc>
          <w:tcPr>
            <w:tcW w:w="851" w:type="dxa"/>
            <w:tcBorders>
              <w:right w:val="single" w:sz="4" w:space="0" w:color="auto"/>
            </w:tcBorders>
          </w:tcPr>
          <w:p w14:paraId="56E76119" w14:textId="77777777" w:rsidR="003F336A" w:rsidRPr="007A49BB" w:rsidRDefault="008C4434">
            <w:pPr>
              <w:jc w:val="center"/>
              <w:rPr>
                <w:sz w:val="24"/>
                <w:szCs w:val="24"/>
              </w:rPr>
            </w:pPr>
            <w:r w:rsidRPr="007A49BB">
              <w:rPr>
                <w:sz w:val="24"/>
                <w:szCs w:val="24"/>
              </w:rPr>
              <w:t>4</w:t>
            </w:r>
          </w:p>
        </w:tc>
        <w:tc>
          <w:tcPr>
            <w:tcW w:w="1842" w:type="dxa"/>
            <w:tcBorders>
              <w:left w:val="single" w:sz="4" w:space="0" w:color="auto"/>
              <w:right w:val="single" w:sz="4" w:space="0" w:color="auto"/>
            </w:tcBorders>
          </w:tcPr>
          <w:p w14:paraId="0584D63A" w14:textId="279503E4" w:rsidR="003F336A" w:rsidRPr="007A49BB" w:rsidRDefault="00FE456F">
            <w:pPr>
              <w:jc w:val="center"/>
              <w:rPr>
                <w:sz w:val="24"/>
                <w:szCs w:val="24"/>
              </w:rPr>
            </w:pPr>
            <w:r>
              <w:rPr>
                <w:sz w:val="24"/>
                <w:szCs w:val="24"/>
              </w:rPr>
              <w:t>-55,5</w:t>
            </w:r>
          </w:p>
        </w:tc>
        <w:tc>
          <w:tcPr>
            <w:tcW w:w="1560" w:type="dxa"/>
            <w:tcBorders>
              <w:left w:val="single" w:sz="4" w:space="0" w:color="auto"/>
            </w:tcBorders>
          </w:tcPr>
          <w:p w14:paraId="541B0FE3" w14:textId="0C98D230" w:rsidR="003F336A" w:rsidRPr="007A49BB" w:rsidRDefault="001F5F70">
            <w:pPr>
              <w:jc w:val="center"/>
              <w:rPr>
                <w:sz w:val="24"/>
                <w:szCs w:val="24"/>
              </w:rPr>
            </w:pPr>
            <w:r>
              <w:rPr>
                <w:sz w:val="24"/>
                <w:szCs w:val="24"/>
              </w:rPr>
              <w:t>0</w:t>
            </w:r>
          </w:p>
        </w:tc>
      </w:tr>
      <w:tr w:rsidR="003F336A" w:rsidRPr="007A49BB" w14:paraId="06A00E04" w14:textId="77777777" w:rsidTr="007B1194">
        <w:tc>
          <w:tcPr>
            <w:tcW w:w="1917" w:type="dxa"/>
          </w:tcPr>
          <w:p w14:paraId="279B0A06" w14:textId="77777777" w:rsidR="003F336A" w:rsidRPr="007A49BB" w:rsidRDefault="008C4434">
            <w:pPr>
              <w:jc w:val="both"/>
              <w:rPr>
                <w:sz w:val="24"/>
                <w:szCs w:val="24"/>
                <w:lang w:val="kk-KZ"/>
              </w:rPr>
            </w:pPr>
            <w:r w:rsidRPr="007A49BB">
              <w:rPr>
                <w:sz w:val="24"/>
                <w:szCs w:val="24"/>
                <w:lang w:val="kk-KZ"/>
              </w:rPr>
              <w:t>Қызылорда</w:t>
            </w:r>
          </w:p>
        </w:tc>
        <w:tc>
          <w:tcPr>
            <w:tcW w:w="776" w:type="dxa"/>
          </w:tcPr>
          <w:p w14:paraId="01DC45DA" w14:textId="77777777" w:rsidR="003F336A" w:rsidRPr="007A49BB" w:rsidRDefault="008C4434">
            <w:pPr>
              <w:jc w:val="center"/>
              <w:rPr>
                <w:sz w:val="24"/>
                <w:szCs w:val="24"/>
              </w:rPr>
            </w:pPr>
            <w:r w:rsidRPr="007A49BB">
              <w:rPr>
                <w:sz w:val="24"/>
                <w:szCs w:val="24"/>
              </w:rPr>
              <w:t>1</w:t>
            </w:r>
          </w:p>
        </w:tc>
        <w:tc>
          <w:tcPr>
            <w:tcW w:w="776" w:type="dxa"/>
          </w:tcPr>
          <w:p w14:paraId="7A705C1D" w14:textId="77777777" w:rsidR="003F336A" w:rsidRPr="007A49BB" w:rsidRDefault="008C4434">
            <w:pPr>
              <w:jc w:val="center"/>
              <w:rPr>
                <w:sz w:val="24"/>
                <w:szCs w:val="24"/>
              </w:rPr>
            </w:pPr>
            <w:r w:rsidRPr="007A49BB">
              <w:rPr>
                <w:sz w:val="24"/>
                <w:szCs w:val="24"/>
              </w:rPr>
              <w:t>3</w:t>
            </w:r>
          </w:p>
        </w:tc>
        <w:tc>
          <w:tcPr>
            <w:tcW w:w="921" w:type="dxa"/>
          </w:tcPr>
          <w:p w14:paraId="438AACEA" w14:textId="77777777" w:rsidR="003F336A" w:rsidRPr="007A49BB" w:rsidRDefault="008C4434">
            <w:pPr>
              <w:jc w:val="center"/>
              <w:rPr>
                <w:sz w:val="24"/>
                <w:szCs w:val="24"/>
              </w:rPr>
            </w:pPr>
            <w:r w:rsidRPr="007A49BB">
              <w:rPr>
                <w:sz w:val="24"/>
                <w:szCs w:val="24"/>
              </w:rPr>
              <w:t>2</w:t>
            </w:r>
          </w:p>
        </w:tc>
        <w:tc>
          <w:tcPr>
            <w:tcW w:w="850" w:type="dxa"/>
          </w:tcPr>
          <w:p w14:paraId="3A185876" w14:textId="77777777" w:rsidR="003F336A" w:rsidRPr="007A49BB" w:rsidRDefault="008C4434">
            <w:pPr>
              <w:jc w:val="center"/>
              <w:rPr>
                <w:sz w:val="24"/>
                <w:szCs w:val="24"/>
              </w:rPr>
            </w:pPr>
            <w:r w:rsidRPr="007A49BB">
              <w:rPr>
                <w:sz w:val="24"/>
                <w:szCs w:val="24"/>
              </w:rPr>
              <w:t>2</w:t>
            </w:r>
          </w:p>
        </w:tc>
        <w:tc>
          <w:tcPr>
            <w:tcW w:w="851" w:type="dxa"/>
            <w:tcBorders>
              <w:right w:val="single" w:sz="4" w:space="0" w:color="auto"/>
            </w:tcBorders>
          </w:tcPr>
          <w:p w14:paraId="53067D55" w14:textId="77777777" w:rsidR="003F336A" w:rsidRPr="007A49BB" w:rsidRDefault="008C4434">
            <w:pPr>
              <w:jc w:val="center"/>
              <w:rPr>
                <w:sz w:val="24"/>
                <w:szCs w:val="24"/>
              </w:rPr>
            </w:pPr>
            <w:r w:rsidRPr="007A49BB">
              <w:rPr>
                <w:sz w:val="24"/>
                <w:szCs w:val="24"/>
              </w:rPr>
              <w:t>6</w:t>
            </w:r>
          </w:p>
        </w:tc>
        <w:tc>
          <w:tcPr>
            <w:tcW w:w="1842" w:type="dxa"/>
            <w:tcBorders>
              <w:left w:val="single" w:sz="4" w:space="0" w:color="auto"/>
              <w:right w:val="single" w:sz="4" w:space="0" w:color="auto"/>
            </w:tcBorders>
          </w:tcPr>
          <w:p w14:paraId="3B03173F" w14:textId="459CB3BF" w:rsidR="003F336A" w:rsidRPr="00DD75DD" w:rsidRDefault="00FE456F">
            <w:pPr>
              <w:jc w:val="center"/>
              <w:rPr>
                <w:sz w:val="24"/>
                <w:szCs w:val="24"/>
              </w:rPr>
            </w:pPr>
            <w:r>
              <w:rPr>
                <w:sz w:val="24"/>
                <w:szCs w:val="24"/>
              </w:rPr>
              <w:t>5</w:t>
            </w:r>
            <w:r w:rsidR="00DD75DD">
              <w:rPr>
                <w:sz w:val="24"/>
                <w:szCs w:val="24"/>
              </w:rPr>
              <w:t>00,0</w:t>
            </w:r>
          </w:p>
        </w:tc>
        <w:tc>
          <w:tcPr>
            <w:tcW w:w="1560" w:type="dxa"/>
            <w:tcBorders>
              <w:left w:val="single" w:sz="4" w:space="0" w:color="auto"/>
            </w:tcBorders>
          </w:tcPr>
          <w:p w14:paraId="009F9EE9" w14:textId="4BC4079C" w:rsidR="003F336A" w:rsidRPr="007A49BB" w:rsidRDefault="001F5F70">
            <w:pPr>
              <w:jc w:val="center"/>
              <w:rPr>
                <w:sz w:val="24"/>
                <w:szCs w:val="24"/>
                <w:lang w:val="kk-KZ"/>
              </w:rPr>
            </w:pPr>
            <w:r>
              <w:rPr>
                <w:sz w:val="24"/>
                <w:szCs w:val="24"/>
              </w:rPr>
              <w:t>2</w:t>
            </w:r>
            <w:r w:rsidR="00DD75DD">
              <w:rPr>
                <w:sz w:val="24"/>
                <w:szCs w:val="24"/>
              </w:rPr>
              <w:t>00,0</w:t>
            </w:r>
          </w:p>
        </w:tc>
      </w:tr>
      <w:tr w:rsidR="003F336A" w:rsidRPr="007A49BB" w14:paraId="4F922944" w14:textId="77777777" w:rsidTr="007B1194">
        <w:tc>
          <w:tcPr>
            <w:tcW w:w="1917" w:type="dxa"/>
          </w:tcPr>
          <w:p w14:paraId="454659DD" w14:textId="77777777" w:rsidR="003F336A" w:rsidRPr="007A49BB" w:rsidRDefault="008C4434">
            <w:pPr>
              <w:jc w:val="both"/>
              <w:rPr>
                <w:sz w:val="24"/>
                <w:szCs w:val="24"/>
                <w:lang w:val="kk-KZ"/>
              </w:rPr>
            </w:pPr>
            <w:r w:rsidRPr="007A49BB">
              <w:rPr>
                <w:sz w:val="24"/>
                <w:szCs w:val="24"/>
                <w:lang w:val="kk-KZ"/>
              </w:rPr>
              <w:t>Маңғыстау</w:t>
            </w:r>
          </w:p>
        </w:tc>
        <w:tc>
          <w:tcPr>
            <w:tcW w:w="776" w:type="dxa"/>
          </w:tcPr>
          <w:p w14:paraId="36F25147" w14:textId="77777777" w:rsidR="003F336A" w:rsidRPr="007A49BB" w:rsidRDefault="008C4434">
            <w:pPr>
              <w:jc w:val="center"/>
              <w:rPr>
                <w:sz w:val="24"/>
                <w:szCs w:val="24"/>
              </w:rPr>
            </w:pPr>
            <w:r w:rsidRPr="007A49BB">
              <w:rPr>
                <w:sz w:val="24"/>
                <w:szCs w:val="24"/>
              </w:rPr>
              <w:t>2</w:t>
            </w:r>
          </w:p>
        </w:tc>
        <w:tc>
          <w:tcPr>
            <w:tcW w:w="776" w:type="dxa"/>
          </w:tcPr>
          <w:p w14:paraId="0924F128" w14:textId="77777777" w:rsidR="003F336A" w:rsidRPr="007A49BB" w:rsidRDefault="008C4434">
            <w:pPr>
              <w:jc w:val="center"/>
              <w:rPr>
                <w:sz w:val="24"/>
                <w:szCs w:val="24"/>
              </w:rPr>
            </w:pPr>
            <w:r w:rsidRPr="007A49BB">
              <w:rPr>
                <w:sz w:val="24"/>
                <w:szCs w:val="24"/>
              </w:rPr>
              <w:t>2</w:t>
            </w:r>
          </w:p>
        </w:tc>
        <w:tc>
          <w:tcPr>
            <w:tcW w:w="921" w:type="dxa"/>
          </w:tcPr>
          <w:p w14:paraId="69442F45" w14:textId="77777777" w:rsidR="003F336A" w:rsidRPr="007A49BB" w:rsidRDefault="008C4434">
            <w:pPr>
              <w:jc w:val="center"/>
              <w:rPr>
                <w:sz w:val="24"/>
                <w:szCs w:val="24"/>
              </w:rPr>
            </w:pPr>
            <w:r w:rsidRPr="007A49BB">
              <w:rPr>
                <w:sz w:val="24"/>
                <w:szCs w:val="24"/>
              </w:rPr>
              <w:t>1</w:t>
            </w:r>
          </w:p>
        </w:tc>
        <w:tc>
          <w:tcPr>
            <w:tcW w:w="850" w:type="dxa"/>
          </w:tcPr>
          <w:p w14:paraId="77D65C8E" w14:textId="77777777" w:rsidR="003F336A" w:rsidRPr="007A49BB" w:rsidRDefault="008C4434">
            <w:pPr>
              <w:jc w:val="center"/>
              <w:rPr>
                <w:sz w:val="24"/>
                <w:szCs w:val="24"/>
              </w:rPr>
            </w:pPr>
            <w:r w:rsidRPr="007A49BB">
              <w:rPr>
                <w:sz w:val="24"/>
                <w:szCs w:val="24"/>
              </w:rPr>
              <w:t>6</w:t>
            </w:r>
          </w:p>
        </w:tc>
        <w:tc>
          <w:tcPr>
            <w:tcW w:w="851" w:type="dxa"/>
            <w:tcBorders>
              <w:right w:val="single" w:sz="4" w:space="0" w:color="auto"/>
            </w:tcBorders>
          </w:tcPr>
          <w:p w14:paraId="75A9A267" w14:textId="77777777" w:rsidR="003F336A" w:rsidRPr="007A49BB" w:rsidRDefault="008C4434">
            <w:pPr>
              <w:jc w:val="center"/>
              <w:rPr>
                <w:sz w:val="24"/>
                <w:szCs w:val="24"/>
              </w:rPr>
            </w:pPr>
            <w:r w:rsidRPr="007A49BB">
              <w:rPr>
                <w:sz w:val="24"/>
                <w:szCs w:val="24"/>
              </w:rPr>
              <w:t>12</w:t>
            </w:r>
          </w:p>
        </w:tc>
        <w:tc>
          <w:tcPr>
            <w:tcW w:w="1842" w:type="dxa"/>
            <w:tcBorders>
              <w:left w:val="single" w:sz="4" w:space="0" w:color="auto"/>
              <w:right w:val="single" w:sz="4" w:space="0" w:color="auto"/>
            </w:tcBorders>
          </w:tcPr>
          <w:p w14:paraId="07C83C23" w14:textId="0817EE0E" w:rsidR="003F336A" w:rsidRPr="00DD75DD" w:rsidRDefault="00FE456F">
            <w:pPr>
              <w:jc w:val="center"/>
              <w:rPr>
                <w:sz w:val="24"/>
                <w:szCs w:val="24"/>
              </w:rPr>
            </w:pPr>
            <w:r>
              <w:rPr>
                <w:sz w:val="24"/>
                <w:szCs w:val="24"/>
              </w:rPr>
              <w:t>5</w:t>
            </w:r>
            <w:r w:rsidR="00DD75DD">
              <w:rPr>
                <w:sz w:val="24"/>
                <w:szCs w:val="24"/>
              </w:rPr>
              <w:t>00,0</w:t>
            </w:r>
          </w:p>
        </w:tc>
        <w:tc>
          <w:tcPr>
            <w:tcW w:w="1560" w:type="dxa"/>
            <w:tcBorders>
              <w:left w:val="single" w:sz="4" w:space="0" w:color="auto"/>
            </w:tcBorders>
          </w:tcPr>
          <w:p w14:paraId="27B7C1CA" w14:textId="45E050F0" w:rsidR="003F336A" w:rsidRPr="00447BF4" w:rsidRDefault="001F5F70">
            <w:pPr>
              <w:jc w:val="center"/>
              <w:rPr>
                <w:sz w:val="24"/>
                <w:szCs w:val="24"/>
                <w:lang w:val="kk-KZ"/>
              </w:rPr>
            </w:pPr>
            <w:r>
              <w:rPr>
                <w:sz w:val="24"/>
                <w:szCs w:val="24"/>
              </w:rPr>
              <w:t>1</w:t>
            </w:r>
            <w:r w:rsidR="00B36450">
              <w:rPr>
                <w:sz w:val="24"/>
                <w:szCs w:val="24"/>
              </w:rPr>
              <w:t>00,0</w:t>
            </w:r>
          </w:p>
        </w:tc>
      </w:tr>
      <w:tr w:rsidR="003F336A" w:rsidRPr="007A49BB" w14:paraId="5E41803A" w14:textId="77777777" w:rsidTr="007B1194">
        <w:tc>
          <w:tcPr>
            <w:tcW w:w="1917" w:type="dxa"/>
          </w:tcPr>
          <w:p w14:paraId="3545E919" w14:textId="77777777" w:rsidR="003F336A" w:rsidRPr="007A49BB" w:rsidRDefault="008C4434">
            <w:pPr>
              <w:jc w:val="both"/>
              <w:rPr>
                <w:sz w:val="24"/>
                <w:szCs w:val="24"/>
                <w:lang w:val="kk-KZ"/>
              </w:rPr>
            </w:pPr>
            <w:r w:rsidRPr="007A49BB">
              <w:rPr>
                <w:sz w:val="24"/>
                <w:szCs w:val="24"/>
                <w:lang w:val="kk-KZ"/>
              </w:rPr>
              <w:t>Павлодар</w:t>
            </w:r>
          </w:p>
        </w:tc>
        <w:tc>
          <w:tcPr>
            <w:tcW w:w="776" w:type="dxa"/>
          </w:tcPr>
          <w:p w14:paraId="560C444A" w14:textId="77777777" w:rsidR="003F336A" w:rsidRPr="007A49BB" w:rsidRDefault="008C4434">
            <w:pPr>
              <w:jc w:val="center"/>
              <w:rPr>
                <w:sz w:val="24"/>
                <w:szCs w:val="24"/>
              </w:rPr>
            </w:pPr>
            <w:r w:rsidRPr="007A49BB">
              <w:rPr>
                <w:sz w:val="24"/>
                <w:szCs w:val="24"/>
              </w:rPr>
              <w:t>4</w:t>
            </w:r>
          </w:p>
        </w:tc>
        <w:tc>
          <w:tcPr>
            <w:tcW w:w="776" w:type="dxa"/>
          </w:tcPr>
          <w:p w14:paraId="2FA4AD6A" w14:textId="77777777" w:rsidR="003F336A" w:rsidRPr="007A49BB" w:rsidRDefault="008C4434">
            <w:pPr>
              <w:jc w:val="center"/>
              <w:rPr>
                <w:sz w:val="24"/>
                <w:szCs w:val="24"/>
              </w:rPr>
            </w:pPr>
            <w:r w:rsidRPr="007A49BB">
              <w:rPr>
                <w:sz w:val="24"/>
                <w:szCs w:val="24"/>
              </w:rPr>
              <w:t>2</w:t>
            </w:r>
          </w:p>
        </w:tc>
        <w:tc>
          <w:tcPr>
            <w:tcW w:w="921" w:type="dxa"/>
          </w:tcPr>
          <w:p w14:paraId="5B9D8FE0" w14:textId="77777777" w:rsidR="003F336A" w:rsidRPr="007A49BB" w:rsidRDefault="008C4434">
            <w:pPr>
              <w:jc w:val="center"/>
              <w:rPr>
                <w:sz w:val="24"/>
                <w:szCs w:val="24"/>
              </w:rPr>
            </w:pPr>
            <w:r w:rsidRPr="007A49BB">
              <w:rPr>
                <w:sz w:val="24"/>
                <w:szCs w:val="24"/>
              </w:rPr>
              <w:t>3</w:t>
            </w:r>
          </w:p>
        </w:tc>
        <w:tc>
          <w:tcPr>
            <w:tcW w:w="850" w:type="dxa"/>
          </w:tcPr>
          <w:p w14:paraId="46A57272" w14:textId="77777777" w:rsidR="003F336A" w:rsidRPr="007A49BB" w:rsidRDefault="008C4434">
            <w:pPr>
              <w:jc w:val="center"/>
              <w:rPr>
                <w:sz w:val="24"/>
                <w:szCs w:val="24"/>
              </w:rPr>
            </w:pPr>
            <w:r w:rsidRPr="007A49BB">
              <w:rPr>
                <w:sz w:val="24"/>
                <w:szCs w:val="24"/>
              </w:rPr>
              <w:t>5</w:t>
            </w:r>
          </w:p>
        </w:tc>
        <w:tc>
          <w:tcPr>
            <w:tcW w:w="851" w:type="dxa"/>
            <w:tcBorders>
              <w:right w:val="single" w:sz="4" w:space="0" w:color="auto"/>
            </w:tcBorders>
          </w:tcPr>
          <w:p w14:paraId="542452BC" w14:textId="77777777" w:rsidR="003F336A" w:rsidRPr="007A49BB" w:rsidRDefault="008C4434">
            <w:pPr>
              <w:jc w:val="center"/>
              <w:rPr>
                <w:sz w:val="24"/>
                <w:szCs w:val="24"/>
              </w:rPr>
            </w:pPr>
            <w:r w:rsidRPr="007A49BB">
              <w:rPr>
                <w:sz w:val="24"/>
                <w:szCs w:val="24"/>
              </w:rPr>
              <w:t>7</w:t>
            </w:r>
          </w:p>
        </w:tc>
        <w:tc>
          <w:tcPr>
            <w:tcW w:w="1842" w:type="dxa"/>
            <w:tcBorders>
              <w:left w:val="single" w:sz="4" w:space="0" w:color="auto"/>
              <w:right w:val="single" w:sz="4" w:space="0" w:color="auto"/>
            </w:tcBorders>
          </w:tcPr>
          <w:p w14:paraId="1086CF8A" w14:textId="19143AEC" w:rsidR="003F336A" w:rsidRPr="007A49BB" w:rsidRDefault="008C4434">
            <w:pPr>
              <w:jc w:val="center"/>
              <w:rPr>
                <w:sz w:val="24"/>
                <w:szCs w:val="24"/>
              </w:rPr>
            </w:pPr>
            <w:r w:rsidRPr="007A49BB">
              <w:rPr>
                <w:sz w:val="24"/>
                <w:szCs w:val="24"/>
              </w:rPr>
              <w:t>75,0</w:t>
            </w:r>
          </w:p>
        </w:tc>
        <w:tc>
          <w:tcPr>
            <w:tcW w:w="1560" w:type="dxa"/>
            <w:tcBorders>
              <w:left w:val="single" w:sz="4" w:space="0" w:color="auto"/>
            </w:tcBorders>
          </w:tcPr>
          <w:p w14:paraId="1ED4A16C" w14:textId="498DCE72" w:rsidR="003F336A" w:rsidRPr="007A49BB" w:rsidRDefault="008C4434">
            <w:pPr>
              <w:jc w:val="center"/>
              <w:rPr>
                <w:sz w:val="24"/>
                <w:szCs w:val="24"/>
              </w:rPr>
            </w:pPr>
            <w:r w:rsidRPr="007A49BB">
              <w:rPr>
                <w:sz w:val="24"/>
                <w:szCs w:val="24"/>
              </w:rPr>
              <w:t>40,0</w:t>
            </w:r>
          </w:p>
        </w:tc>
      </w:tr>
      <w:tr w:rsidR="003F336A" w:rsidRPr="007A49BB" w14:paraId="280A0A0F" w14:textId="77777777" w:rsidTr="007B1194">
        <w:tc>
          <w:tcPr>
            <w:tcW w:w="1917" w:type="dxa"/>
          </w:tcPr>
          <w:p w14:paraId="002411EB" w14:textId="77777777" w:rsidR="003F336A" w:rsidRPr="007A49BB" w:rsidRDefault="008C4434">
            <w:pPr>
              <w:jc w:val="both"/>
              <w:rPr>
                <w:sz w:val="24"/>
                <w:szCs w:val="24"/>
                <w:lang w:val="kk-KZ"/>
              </w:rPr>
            </w:pPr>
            <w:r w:rsidRPr="007A49BB">
              <w:rPr>
                <w:sz w:val="24"/>
                <w:szCs w:val="24"/>
                <w:lang w:val="kk-KZ"/>
              </w:rPr>
              <w:t>Шығыс Қазақстан</w:t>
            </w:r>
          </w:p>
        </w:tc>
        <w:tc>
          <w:tcPr>
            <w:tcW w:w="776" w:type="dxa"/>
          </w:tcPr>
          <w:p w14:paraId="02D0226A" w14:textId="77777777" w:rsidR="003F336A" w:rsidRPr="007A49BB" w:rsidRDefault="008C4434">
            <w:pPr>
              <w:jc w:val="center"/>
              <w:rPr>
                <w:sz w:val="24"/>
                <w:szCs w:val="24"/>
              </w:rPr>
            </w:pPr>
            <w:r w:rsidRPr="007A49BB">
              <w:rPr>
                <w:sz w:val="24"/>
                <w:szCs w:val="24"/>
              </w:rPr>
              <w:t>12</w:t>
            </w:r>
          </w:p>
        </w:tc>
        <w:tc>
          <w:tcPr>
            <w:tcW w:w="776" w:type="dxa"/>
          </w:tcPr>
          <w:p w14:paraId="05C4FF46" w14:textId="77777777" w:rsidR="003F336A" w:rsidRPr="007A49BB" w:rsidRDefault="008C4434">
            <w:pPr>
              <w:jc w:val="center"/>
              <w:rPr>
                <w:sz w:val="24"/>
                <w:szCs w:val="24"/>
              </w:rPr>
            </w:pPr>
            <w:r w:rsidRPr="007A49BB">
              <w:rPr>
                <w:sz w:val="24"/>
                <w:szCs w:val="24"/>
              </w:rPr>
              <w:t>15</w:t>
            </w:r>
          </w:p>
        </w:tc>
        <w:tc>
          <w:tcPr>
            <w:tcW w:w="921" w:type="dxa"/>
          </w:tcPr>
          <w:p w14:paraId="7181DC35" w14:textId="77777777" w:rsidR="003F336A" w:rsidRPr="007A49BB" w:rsidRDefault="008C4434">
            <w:pPr>
              <w:jc w:val="center"/>
              <w:rPr>
                <w:sz w:val="24"/>
                <w:szCs w:val="24"/>
              </w:rPr>
            </w:pPr>
            <w:r w:rsidRPr="007A49BB">
              <w:rPr>
                <w:sz w:val="24"/>
                <w:szCs w:val="24"/>
              </w:rPr>
              <w:t>10</w:t>
            </w:r>
          </w:p>
        </w:tc>
        <w:tc>
          <w:tcPr>
            <w:tcW w:w="850" w:type="dxa"/>
          </w:tcPr>
          <w:p w14:paraId="1DE9DB9F" w14:textId="77777777" w:rsidR="003F336A" w:rsidRPr="007A49BB" w:rsidRDefault="008C4434">
            <w:pPr>
              <w:jc w:val="center"/>
              <w:rPr>
                <w:sz w:val="24"/>
                <w:szCs w:val="24"/>
              </w:rPr>
            </w:pPr>
            <w:r w:rsidRPr="007A49BB">
              <w:rPr>
                <w:sz w:val="24"/>
                <w:szCs w:val="24"/>
              </w:rPr>
              <w:t>10</w:t>
            </w:r>
          </w:p>
        </w:tc>
        <w:tc>
          <w:tcPr>
            <w:tcW w:w="851" w:type="dxa"/>
            <w:tcBorders>
              <w:right w:val="single" w:sz="4" w:space="0" w:color="auto"/>
            </w:tcBorders>
          </w:tcPr>
          <w:p w14:paraId="2F9B3675" w14:textId="77777777" w:rsidR="003F336A" w:rsidRPr="007A49BB" w:rsidRDefault="008C4434">
            <w:pPr>
              <w:jc w:val="center"/>
              <w:rPr>
                <w:sz w:val="24"/>
                <w:szCs w:val="24"/>
              </w:rPr>
            </w:pPr>
            <w:r w:rsidRPr="007A49BB">
              <w:rPr>
                <w:sz w:val="24"/>
                <w:szCs w:val="24"/>
              </w:rPr>
              <w:t>7</w:t>
            </w:r>
          </w:p>
        </w:tc>
        <w:tc>
          <w:tcPr>
            <w:tcW w:w="1842" w:type="dxa"/>
            <w:tcBorders>
              <w:left w:val="single" w:sz="4" w:space="0" w:color="auto"/>
              <w:right w:val="single" w:sz="4" w:space="0" w:color="auto"/>
            </w:tcBorders>
          </w:tcPr>
          <w:p w14:paraId="7084FC38" w14:textId="394DF845" w:rsidR="003F336A" w:rsidRPr="007A49BB" w:rsidRDefault="001F5F70">
            <w:pPr>
              <w:jc w:val="center"/>
              <w:rPr>
                <w:sz w:val="24"/>
                <w:szCs w:val="24"/>
              </w:rPr>
            </w:pPr>
            <w:r>
              <w:rPr>
                <w:sz w:val="24"/>
                <w:szCs w:val="24"/>
              </w:rPr>
              <w:t>-41,6</w:t>
            </w:r>
          </w:p>
        </w:tc>
        <w:tc>
          <w:tcPr>
            <w:tcW w:w="1560" w:type="dxa"/>
            <w:tcBorders>
              <w:left w:val="single" w:sz="4" w:space="0" w:color="auto"/>
            </w:tcBorders>
          </w:tcPr>
          <w:p w14:paraId="38CCE8C1" w14:textId="38976674" w:rsidR="003F336A" w:rsidRPr="007A49BB" w:rsidRDefault="001F5F70">
            <w:pPr>
              <w:jc w:val="center"/>
              <w:rPr>
                <w:sz w:val="24"/>
                <w:szCs w:val="24"/>
              </w:rPr>
            </w:pPr>
            <w:r>
              <w:rPr>
                <w:sz w:val="24"/>
                <w:szCs w:val="24"/>
              </w:rPr>
              <w:t>-3</w:t>
            </w:r>
            <w:r w:rsidR="008C4434" w:rsidRPr="007A49BB">
              <w:rPr>
                <w:sz w:val="24"/>
                <w:szCs w:val="24"/>
              </w:rPr>
              <w:t>0,0</w:t>
            </w:r>
          </w:p>
        </w:tc>
      </w:tr>
      <w:tr w:rsidR="003F336A" w:rsidRPr="007A49BB" w14:paraId="4F267C18" w14:textId="77777777" w:rsidTr="007B1194">
        <w:tc>
          <w:tcPr>
            <w:tcW w:w="1917" w:type="dxa"/>
          </w:tcPr>
          <w:p w14:paraId="2430A20A" w14:textId="77777777" w:rsidR="003F336A" w:rsidRPr="007A49BB" w:rsidRDefault="008C4434">
            <w:pPr>
              <w:jc w:val="both"/>
              <w:rPr>
                <w:sz w:val="24"/>
                <w:szCs w:val="24"/>
                <w:lang w:val="kk-KZ"/>
              </w:rPr>
            </w:pPr>
            <w:r w:rsidRPr="007A49BB">
              <w:rPr>
                <w:sz w:val="24"/>
                <w:szCs w:val="24"/>
                <w:lang w:val="kk-KZ"/>
              </w:rPr>
              <w:t>Астана қ.</w:t>
            </w:r>
          </w:p>
        </w:tc>
        <w:tc>
          <w:tcPr>
            <w:tcW w:w="776" w:type="dxa"/>
          </w:tcPr>
          <w:p w14:paraId="78C52322" w14:textId="77777777" w:rsidR="003F336A" w:rsidRPr="007A49BB" w:rsidRDefault="008C4434">
            <w:pPr>
              <w:jc w:val="center"/>
              <w:rPr>
                <w:sz w:val="24"/>
                <w:szCs w:val="24"/>
              </w:rPr>
            </w:pPr>
            <w:r w:rsidRPr="007A49BB">
              <w:rPr>
                <w:sz w:val="24"/>
                <w:szCs w:val="24"/>
              </w:rPr>
              <w:t>8</w:t>
            </w:r>
          </w:p>
        </w:tc>
        <w:tc>
          <w:tcPr>
            <w:tcW w:w="776" w:type="dxa"/>
          </w:tcPr>
          <w:p w14:paraId="3DE1D6D3" w14:textId="77777777" w:rsidR="003F336A" w:rsidRPr="007A49BB" w:rsidRDefault="008C4434">
            <w:pPr>
              <w:jc w:val="center"/>
              <w:rPr>
                <w:sz w:val="24"/>
                <w:szCs w:val="24"/>
              </w:rPr>
            </w:pPr>
            <w:r w:rsidRPr="007A49BB">
              <w:rPr>
                <w:sz w:val="24"/>
                <w:szCs w:val="24"/>
              </w:rPr>
              <w:t>10</w:t>
            </w:r>
          </w:p>
        </w:tc>
        <w:tc>
          <w:tcPr>
            <w:tcW w:w="921" w:type="dxa"/>
          </w:tcPr>
          <w:p w14:paraId="1BFB1FB7" w14:textId="77777777" w:rsidR="003F336A" w:rsidRPr="007A49BB" w:rsidRDefault="008C4434">
            <w:pPr>
              <w:jc w:val="center"/>
              <w:rPr>
                <w:sz w:val="24"/>
                <w:szCs w:val="24"/>
              </w:rPr>
            </w:pPr>
            <w:r w:rsidRPr="007A49BB">
              <w:rPr>
                <w:sz w:val="24"/>
                <w:szCs w:val="24"/>
              </w:rPr>
              <w:t>14</w:t>
            </w:r>
          </w:p>
        </w:tc>
        <w:tc>
          <w:tcPr>
            <w:tcW w:w="850" w:type="dxa"/>
          </w:tcPr>
          <w:p w14:paraId="0BFC78C4" w14:textId="77777777" w:rsidR="003F336A" w:rsidRPr="007A49BB" w:rsidRDefault="008C4434">
            <w:pPr>
              <w:jc w:val="center"/>
              <w:rPr>
                <w:sz w:val="24"/>
                <w:szCs w:val="24"/>
              </w:rPr>
            </w:pPr>
            <w:r w:rsidRPr="007A49BB">
              <w:rPr>
                <w:sz w:val="24"/>
                <w:szCs w:val="24"/>
              </w:rPr>
              <w:t>12</w:t>
            </w:r>
          </w:p>
        </w:tc>
        <w:tc>
          <w:tcPr>
            <w:tcW w:w="851" w:type="dxa"/>
            <w:tcBorders>
              <w:right w:val="single" w:sz="4" w:space="0" w:color="auto"/>
            </w:tcBorders>
          </w:tcPr>
          <w:p w14:paraId="6FB19D0A" w14:textId="77777777" w:rsidR="003F336A" w:rsidRPr="007A49BB" w:rsidRDefault="008C4434">
            <w:pPr>
              <w:jc w:val="center"/>
              <w:rPr>
                <w:sz w:val="24"/>
                <w:szCs w:val="24"/>
              </w:rPr>
            </w:pPr>
            <w:r w:rsidRPr="007A49BB">
              <w:rPr>
                <w:sz w:val="24"/>
                <w:szCs w:val="24"/>
              </w:rPr>
              <w:t>15</w:t>
            </w:r>
          </w:p>
        </w:tc>
        <w:tc>
          <w:tcPr>
            <w:tcW w:w="1842" w:type="dxa"/>
            <w:tcBorders>
              <w:left w:val="single" w:sz="4" w:space="0" w:color="auto"/>
              <w:right w:val="single" w:sz="4" w:space="0" w:color="auto"/>
            </w:tcBorders>
          </w:tcPr>
          <w:p w14:paraId="0BE27E6C" w14:textId="7F3A3C3D" w:rsidR="003F336A" w:rsidRPr="007A49BB" w:rsidRDefault="008C4434">
            <w:pPr>
              <w:jc w:val="center"/>
              <w:rPr>
                <w:sz w:val="24"/>
                <w:szCs w:val="24"/>
              </w:rPr>
            </w:pPr>
            <w:r w:rsidRPr="007A49BB">
              <w:rPr>
                <w:sz w:val="24"/>
                <w:szCs w:val="24"/>
              </w:rPr>
              <w:t>87,5</w:t>
            </w:r>
          </w:p>
        </w:tc>
        <w:tc>
          <w:tcPr>
            <w:tcW w:w="1560" w:type="dxa"/>
            <w:tcBorders>
              <w:left w:val="single" w:sz="4" w:space="0" w:color="auto"/>
            </w:tcBorders>
          </w:tcPr>
          <w:p w14:paraId="0B18BD65" w14:textId="234232E7" w:rsidR="003F336A" w:rsidRPr="007A49BB" w:rsidRDefault="008C4434">
            <w:pPr>
              <w:jc w:val="center"/>
              <w:rPr>
                <w:sz w:val="24"/>
                <w:szCs w:val="24"/>
              </w:rPr>
            </w:pPr>
            <w:r w:rsidRPr="007A49BB">
              <w:rPr>
                <w:sz w:val="24"/>
                <w:szCs w:val="24"/>
              </w:rPr>
              <w:t>25,0</w:t>
            </w:r>
          </w:p>
        </w:tc>
      </w:tr>
      <w:tr w:rsidR="003F336A" w:rsidRPr="007A49BB" w14:paraId="23B77817" w14:textId="77777777" w:rsidTr="007B1194">
        <w:tc>
          <w:tcPr>
            <w:tcW w:w="1917" w:type="dxa"/>
          </w:tcPr>
          <w:p w14:paraId="12738B99" w14:textId="77777777" w:rsidR="003F336A" w:rsidRPr="007A49BB" w:rsidRDefault="008C4434">
            <w:pPr>
              <w:jc w:val="both"/>
              <w:rPr>
                <w:sz w:val="24"/>
                <w:szCs w:val="24"/>
                <w:lang w:val="kk-KZ"/>
              </w:rPr>
            </w:pPr>
            <w:r w:rsidRPr="007A49BB">
              <w:rPr>
                <w:sz w:val="24"/>
                <w:szCs w:val="24"/>
                <w:lang w:val="kk-KZ"/>
              </w:rPr>
              <w:t>Алматы қ.</w:t>
            </w:r>
          </w:p>
        </w:tc>
        <w:tc>
          <w:tcPr>
            <w:tcW w:w="776" w:type="dxa"/>
          </w:tcPr>
          <w:p w14:paraId="75BF2F1E" w14:textId="77777777" w:rsidR="003F336A" w:rsidRPr="007A49BB" w:rsidRDefault="008C4434">
            <w:pPr>
              <w:jc w:val="center"/>
              <w:rPr>
                <w:sz w:val="24"/>
                <w:szCs w:val="24"/>
              </w:rPr>
            </w:pPr>
            <w:r w:rsidRPr="007A49BB">
              <w:rPr>
                <w:sz w:val="24"/>
                <w:szCs w:val="24"/>
              </w:rPr>
              <w:t>7</w:t>
            </w:r>
          </w:p>
        </w:tc>
        <w:tc>
          <w:tcPr>
            <w:tcW w:w="776" w:type="dxa"/>
          </w:tcPr>
          <w:p w14:paraId="427F7720" w14:textId="77777777" w:rsidR="003F336A" w:rsidRPr="007A49BB" w:rsidRDefault="008C4434">
            <w:pPr>
              <w:jc w:val="center"/>
              <w:rPr>
                <w:sz w:val="24"/>
                <w:szCs w:val="24"/>
              </w:rPr>
            </w:pPr>
            <w:r w:rsidRPr="007A49BB">
              <w:rPr>
                <w:sz w:val="24"/>
                <w:szCs w:val="24"/>
              </w:rPr>
              <w:t>6</w:t>
            </w:r>
          </w:p>
        </w:tc>
        <w:tc>
          <w:tcPr>
            <w:tcW w:w="921" w:type="dxa"/>
          </w:tcPr>
          <w:p w14:paraId="2F09EFC0" w14:textId="77777777" w:rsidR="003F336A" w:rsidRPr="007A49BB" w:rsidRDefault="008C4434">
            <w:pPr>
              <w:jc w:val="center"/>
              <w:rPr>
                <w:sz w:val="24"/>
                <w:szCs w:val="24"/>
              </w:rPr>
            </w:pPr>
            <w:r w:rsidRPr="007A49BB">
              <w:rPr>
                <w:sz w:val="24"/>
                <w:szCs w:val="24"/>
              </w:rPr>
              <w:t>5</w:t>
            </w:r>
          </w:p>
        </w:tc>
        <w:tc>
          <w:tcPr>
            <w:tcW w:w="850" w:type="dxa"/>
          </w:tcPr>
          <w:p w14:paraId="2B3F6C85" w14:textId="77777777" w:rsidR="003F336A" w:rsidRPr="007A49BB" w:rsidRDefault="008C4434">
            <w:pPr>
              <w:jc w:val="center"/>
              <w:rPr>
                <w:sz w:val="24"/>
                <w:szCs w:val="24"/>
              </w:rPr>
            </w:pPr>
            <w:r w:rsidRPr="007A49BB">
              <w:rPr>
                <w:sz w:val="24"/>
                <w:szCs w:val="24"/>
              </w:rPr>
              <w:t>19</w:t>
            </w:r>
          </w:p>
        </w:tc>
        <w:tc>
          <w:tcPr>
            <w:tcW w:w="851" w:type="dxa"/>
            <w:tcBorders>
              <w:right w:val="single" w:sz="4" w:space="0" w:color="auto"/>
            </w:tcBorders>
          </w:tcPr>
          <w:p w14:paraId="3B330701" w14:textId="77777777" w:rsidR="003F336A" w:rsidRPr="007A49BB" w:rsidRDefault="008C4434">
            <w:pPr>
              <w:jc w:val="center"/>
              <w:rPr>
                <w:sz w:val="24"/>
                <w:szCs w:val="24"/>
              </w:rPr>
            </w:pPr>
            <w:r w:rsidRPr="007A49BB">
              <w:rPr>
                <w:sz w:val="24"/>
                <w:szCs w:val="24"/>
              </w:rPr>
              <w:t>8</w:t>
            </w:r>
          </w:p>
        </w:tc>
        <w:tc>
          <w:tcPr>
            <w:tcW w:w="1842" w:type="dxa"/>
            <w:tcBorders>
              <w:left w:val="single" w:sz="4" w:space="0" w:color="auto"/>
              <w:right w:val="single" w:sz="4" w:space="0" w:color="auto"/>
            </w:tcBorders>
          </w:tcPr>
          <w:p w14:paraId="2FA07F4A" w14:textId="7825F3CE" w:rsidR="003F336A" w:rsidRPr="007A49BB" w:rsidRDefault="008C4434">
            <w:pPr>
              <w:jc w:val="center"/>
              <w:rPr>
                <w:sz w:val="24"/>
                <w:szCs w:val="24"/>
              </w:rPr>
            </w:pPr>
            <w:r w:rsidRPr="007A49BB">
              <w:rPr>
                <w:sz w:val="24"/>
                <w:szCs w:val="24"/>
              </w:rPr>
              <w:t>14,2</w:t>
            </w:r>
          </w:p>
        </w:tc>
        <w:tc>
          <w:tcPr>
            <w:tcW w:w="1560" w:type="dxa"/>
            <w:tcBorders>
              <w:left w:val="single" w:sz="4" w:space="0" w:color="auto"/>
            </w:tcBorders>
          </w:tcPr>
          <w:p w14:paraId="3B401020" w14:textId="56A5998C" w:rsidR="003F336A" w:rsidRPr="007A49BB" w:rsidRDefault="001F5F70">
            <w:pPr>
              <w:jc w:val="center"/>
              <w:rPr>
                <w:sz w:val="24"/>
                <w:szCs w:val="24"/>
              </w:rPr>
            </w:pPr>
            <w:r>
              <w:rPr>
                <w:sz w:val="24"/>
                <w:szCs w:val="24"/>
              </w:rPr>
              <w:t>-57,8</w:t>
            </w:r>
          </w:p>
        </w:tc>
      </w:tr>
      <w:tr w:rsidR="003F336A" w:rsidRPr="007A49BB" w14:paraId="17DB4C93" w14:textId="77777777" w:rsidTr="007B1194">
        <w:tc>
          <w:tcPr>
            <w:tcW w:w="1917" w:type="dxa"/>
          </w:tcPr>
          <w:p w14:paraId="5086C360" w14:textId="77777777" w:rsidR="003F336A" w:rsidRPr="007A49BB" w:rsidRDefault="008C4434">
            <w:pPr>
              <w:jc w:val="both"/>
              <w:rPr>
                <w:sz w:val="24"/>
                <w:szCs w:val="24"/>
                <w:lang w:val="kk-KZ"/>
              </w:rPr>
            </w:pPr>
            <w:r w:rsidRPr="007A49BB">
              <w:rPr>
                <w:sz w:val="24"/>
                <w:szCs w:val="24"/>
                <w:lang w:val="kk-KZ"/>
              </w:rPr>
              <w:t>Шымкент қ.</w:t>
            </w:r>
          </w:p>
        </w:tc>
        <w:tc>
          <w:tcPr>
            <w:tcW w:w="776" w:type="dxa"/>
          </w:tcPr>
          <w:p w14:paraId="5D021C7B" w14:textId="77777777" w:rsidR="003F336A" w:rsidRPr="007A49BB" w:rsidRDefault="008C4434">
            <w:pPr>
              <w:jc w:val="center"/>
              <w:rPr>
                <w:sz w:val="24"/>
                <w:szCs w:val="24"/>
              </w:rPr>
            </w:pPr>
            <w:r w:rsidRPr="007A49BB">
              <w:rPr>
                <w:sz w:val="24"/>
                <w:szCs w:val="24"/>
              </w:rPr>
              <w:t>3</w:t>
            </w:r>
          </w:p>
        </w:tc>
        <w:tc>
          <w:tcPr>
            <w:tcW w:w="776" w:type="dxa"/>
          </w:tcPr>
          <w:p w14:paraId="350B7606" w14:textId="77777777" w:rsidR="003F336A" w:rsidRPr="007A49BB" w:rsidRDefault="008C4434">
            <w:pPr>
              <w:jc w:val="center"/>
              <w:rPr>
                <w:sz w:val="24"/>
                <w:szCs w:val="24"/>
              </w:rPr>
            </w:pPr>
            <w:r w:rsidRPr="007A49BB">
              <w:rPr>
                <w:sz w:val="24"/>
                <w:szCs w:val="24"/>
              </w:rPr>
              <w:t>4</w:t>
            </w:r>
          </w:p>
        </w:tc>
        <w:tc>
          <w:tcPr>
            <w:tcW w:w="921" w:type="dxa"/>
          </w:tcPr>
          <w:p w14:paraId="13BB87C5" w14:textId="77777777" w:rsidR="003F336A" w:rsidRPr="007A49BB" w:rsidRDefault="008C4434">
            <w:pPr>
              <w:jc w:val="center"/>
              <w:rPr>
                <w:sz w:val="24"/>
                <w:szCs w:val="24"/>
              </w:rPr>
            </w:pPr>
            <w:r w:rsidRPr="007A49BB">
              <w:rPr>
                <w:sz w:val="24"/>
                <w:szCs w:val="24"/>
              </w:rPr>
              <w:t>3</w:t>
            </w:r>
          </w:p>
        </w:tc>
        <w:tc>
          <w:tcPr>
            <w:tcW w:w="850" w:type="dxa"/>
          </w:tcPr>
          <w:p w14:paraId="1C543DE7" w14:textId="77777777" w:rsidR="003F336A" w:rsidRPr="007A49BB" w:rsidRDefault="008C4434">
            <w:pPr>
              <w:jc w:val="center"/>
              <w:rPr>
                <w:sz w:val="24"/>
                <w:szCs w:val="24"/>
              </w:rPr>
            </w:pPr>
            <w:r w:rsidRPr="007A49BB">
              <w:rPr>
                <w:sz w:val="24"/>
                <w:szCs w:val="24"/>
              </w:rPr>
              <w:t>7</w:t>
            </w:r>
          </w:p>
        </w:tc>
        <w:tc>
          <w:tcPr>
            <w:tcW w:w="851" w:type="dxa"/>
            <w:tcBorders>
              <w:right w:val="single" w:sz="4" w:space="0" w:color="auto"/>
            </w:tcBorders>
          </w:tcPr>
          <w:p w14:paraId="66D77645" w14:textId="77777777" w:rsidR="003F336A" w:rsidRPr="007A49BB" w:rsidRDefault="008C4434">
            <w:pPr>
              <w:jc w:val="center"/>
              <w:rPr>
                <w:sz w:val="24"/>
                <w:szCs w:val="24"/>
              </w:rPr>
            </w:pPr>
            <w:r w:rsidRPr="007A49BB">
              <w:rPr>
                <w:sz w:val="24"/>
                <w:szCs w:val="24"/>
              </w:rPr>
              <w:t>7</w:t>
            </w:r>
          </w:p>
        </w:tc>
        <w:tc>
          <w:tcPr>
            <w:tcW w:w="1842" w:type="dxa"/>
            <w:tcBorders>
              <w:left w:val="single" w:sz="4" w:space="0" w:color="auto"/>
              <w:right w:val="single" w:sz="4" w:space="0" w:color="auto"/>
            </w:tcBorders>
          </w:tcPr>
          <w:p w14:paraId="72E12D79" w14:textId="251FD5D0" w:rsidR="003F336A" w:rsidRPr="007A49BB" w:rsidRDefault="001F5F70">
            <w:pPr>
              <w:jc w:val="center"/>
              <w:rPr>
                <w:sz w:val="24"/>
                <w:szCs w:val="24"/>
              </w:rPr>
            </w:pPr>
            <w:r>
              <w:rPr>
                <w:sz w:val="24"/>
                <w:szCs w:val="24"/>
              </w:rPr>
              <w:t>1</w:t>
            </w:r>
            <w:r w:rsidR="00B36450">
              <w:rPr>
                <w:sz w:val="24"/>
                <w:szCs w:val="24"/>
              </w:rPr>
              <w:t>33,3</w:t>
            </w:r>
          </w:p>
        </w:tc>
        <w:tc>
          <w:tcPr>
            <w:tcW w:w="1560" w:type="dxa"/>
            <w:tcBorders>
              <w:left w:val="single" w:sz="4" w:space="0" w:color="auto"/>
            </w:tcBorders>
          </w:tcPr>
          <w:p w14:paraId="439A7730" w14:textId="17FF023D" w:rsidR="003F336A" w:rsidRPr="007A49BB" w:rsidRDefault="008C4434">
            <w:pPr>
              <w:jc w:val="center"/>
              <w:rPr>
                <w:sz w:val="24"/>
                <w:szCs w:val="24"/>
              </w:rPr>
            </w:pPr>
            <w:r w:rsidRPr="007A49BB">
              <w:rPr>
                <w:sz w:val="24"/>
                <w:szCs w:val="24"/>
              </w:rPr>
              <w:t>0</w:t>
            </w:r>
          </w:p>
        </w:tc>
      </w:tr>
      <w:tr w:rsidR="003F336A" w:rsidRPr="007A49BB" w14:paraId="59F6BCA5" w14:textId="77777777" w:rsidTr="007B1194">
        <w:tc>
          <w:tcPr>
            <w:tcW w:w="1917" w:type="dxa"/>
          </w:tcPr>
          <w:p w14:paraId="5315589A" w14:textId="77777777" w:rsidR="003F336A" w:rsidRPr="007A49BB" w:rsidRDefault="008C4434">
            <w:pPr>
              <w:jc w:val="both"/>
              <w:rPr>
                <w:sz w:val="24"/>
                <w:szCs w:val="24"/>
                <w:lang w:val="kk-KZ"/>
              </w:rPr>
            </w:pPr>
            <w:r w:rsidRPr="007A49BB">
              <w:rPr>
                <w:sz w:val="24"/>
                <w:szCs w:val="24"/>
                <w:lang w:val="kk-KZ"/>
              </w:rPr>
              <w:t>Қазақстан Республикасы</w:t>
            </w:r>
          </w:p>
        </w:tc>
        <w:tc>
          <w:tcPr>
            <w:tcW w:w="776" w:type="dxa"/>
          </w:tcPr>
          <w:p w14:paraId="74F4E46F" w14:textId="77777777" w:rsidR="003F336A" w:rsidRPr="007A49BB" w:rsidRDefault="008C4434">
            <w:pPr>
              <w:jc w:val="center"/>
              <w:rPr>
                <w:sz w:val="24"/>
                <w:szCs w:val="24"/>
              </w:rPr>
            </w:pPr>
            <w:r w:rsidRPr="007A49BB">
              <w:rPr>
                <w:sz w:val="24"/>
                <w:szCs w:val="24"/>
              </w:rPr>
              <w:t>84</w:t>
            </w:r>
          </w:p>
        </w:tc>
        <w:tc>
          <w:tcPr>
            <w:tcW w:w="776" w:type="dxa"/>
          </w:tcPr>
          <w:p w14:paraId="71EC6404" w14:textId="77777777" w:rsidR="003F336A" w:rsidRPr="007A49BB" w:rsidRDefault="008C4434">
            <w:pPr>
              <w:jc w:val="center"/>
              <w:rPr>
                <w:sz w:val="24"/>
                <w:szCs w:val="24"/>
              </w:rPr>
            </w:pPr>
            <w:r w:rsidRPr="007A49BB">
              <w:rPr>
                <w:sz w:val="24"/>
                <w:szCs w:val="24"/>
              </w:rPr>
              <w:t>72</w:t>
            </w:r>
          </w:p>
        </w:tc>
        <w:tc>
          <w:tcPr>
            <w:tcW w:w="921" w:type="dxa"/>
          </w:tcPr>
          <w:p w14:paraId="14C5EAA9" w14:textId="77777777" w:rsidR="003F336A" w:rsidRPr="007A49BB" w:rsidRDefault="008C4434">
            <w:pPr>
              <w:jc w:val="center"/>
              <w:rPr>
                <w:sz w:val="24"/>
                <w:szCs w:val="24"/>
              </w:rPr>
            </w:pPr>
            <w:r w:rsidRPr="007A49BB">
              <w:rPr>
                <w:sz w:val="24"/>
                <w:szCs w:val="24"/>
              </w:rPr>
              <w:t>65</w:t>
            </w:r>
          </w:p>
        </w:tc>
        <w:tc>
          <w:tcPr>
            <w:tcW w:w="850" w:type="dxa"/>
          </w:tcPr>
          <w:p w14:paraId="07C81CF4" w14:textId="77777777" w:rsidR="003F336A" w:rsidRPr="007A49BB" w:rsidRDefault="008C4434">
            <w:pPr>
              <w:jc w:val="center"/>
              <w:rPr>
                <w:sz w:val="24"/>
                <w:szCs w:val="24"/>
              </w:rPr>
            </w:pPr>
            <w:r w:rsidRPr="007A49BB">
              <w:rPr>
                <w:sz w:val="24"/>
                <w:szCs w:val="24"/>
              </w:rPr>
              <w:t>88</w:t>
            </w:r>
          </w:p>
        </w:tc>
        <w:tc>
          <w:tcPr>
            <w:tcW w:w="851" w:type="dxa"/>
            <w:tcBorders>
              <w:right w:val="single" w:sz="4" w:space="0" w:color="auto"/>
            </w:tcBorders>
          </w:tcPr>
          <w:p w14:paraId="230B8207" w14:textId="77777777" w:rsidR="003F336A" w:rsidRPr="007A49BB" w:rsidRDefault="008C4434">
            <w:pPr>
              <w:jc w:val="center"/>
              <w:rPr>
                <w:sz w:val="24"/>
                <w:szCs w:val="24"/>
              </w:rPr>
            </w:pPr>
            <w:r w:rsidRPr="007A49BB">
              <w:rPr>
                <w:sz w:val="24"/>
                <w:szCs w:val="24"/>
              </w:rPr>
              <w:t>97</w:t>
            </w:r>
          </w:p>
        </w:tc>
        <w:tc>
          <w:tcPr>
            <w:tcW w:w="1842" w:type="dxa"/>
            <w:tcBorders>
              <w:left w:val="single" w:sz="4" w:space="0" w:color="auto"/>
              <w:right w:val="single" w:sz="4" w:space="0" w:color="auto"/>
            </w:tcBorders>
          </w:tcPr>
          <w:p w14:paraId="0B8801AA" w14:textId="515A4881" w:rsidR="003F336A" w:rsidRPr="007A49BB" w:rsidRDefault="008C4434">
            <w:pPr>
              <w:jc w:val="center"/>
              <w:rPr>
                <w:sz w:val="24"/>
                <w:szCs w:val="24"/>
              </w:rPr>
            </w:pPr>
            <w:r w:rsidRPr="007A49BB">
              <w:rPr>
                <w:sz w:val="24"/>
                <w:szCs w:val="24"/>
              </w:rPr>
              <w:t>15,4</w:t>
            </w:r>
          </w:p>
        </w:tc>
        <w:tc>
          <w:tcPr>
            <w:tcW w:w="1560" w:type="dxa"/>
            <w:tcBorders>
              <w:left w:val="single" w:sz="4" w:space="0" w:color="auto"/>
            </w:tcBorders>
          </w:tcPr>
          <w:p w14:paraId="7BB4964B" w14:textId="2D059370" w:rsidR="003F336A" w:rsidRPr="007A49BB" w:rsidRDefault="008C4434">
            <w:pPr>
              <w:jc w:val="center"/>
              <w:rPr>
                <w:sz w:val="24"/>
                <w:szCs w:val="24"/>
              </w:rPr>
            </w:pPr>
            <w:r w:rsidRPr="007A49BB">
              <w:rPr>
                <w:sz w:val="24"/>
                <w:szCs w:val="24"/>
              </w:rPr>
              <w:t>10,2</w:t>
            </w:r>
          </w:p>
        </w:tc>
      </w:tr>
      <w:tr w:rsidR="003F336A" w:rsidRPr="007A49BB" w14:paraId="1F281F4A" w14:textId="77777777" w:rsidTr="007B1194">
        <w:tc>
          <w:tcPr>
            <w:tcW w:w="9493" w:type="dxa"/>
            <w:gridSpan w:val="8"/>
          </w:tcPr>
          <w:p w14:paraId="69AFFA74" w14:textId="44376574" w:rsidR="00FE2FA2" w:rsidRPr="007A49BB" w:rsidRDefault="008C4434">
            <w:pPr>
              <w:jc w:val="both"/>
              <w:rPr>
                <w:sz w:val="24"/>
                <w:szCs w:val="24"/>
                <w:lang w:val="kk-KZ"/>
              </w:rPr>
            </w:pPr>
            <w:r w:rsidRPr="007A49BB">
              <w:rPr>
                <w:sz w:val="24"/>
                <w:szCs w:val="24"/>
                <w:lang w:val="kk-KZ"/>
              </w:rPr>
              <w:t>Ескерту - [</w:t>
            </w:r>
            <w:r w:rsidR="00FE2FA2">
              <w:rPr>
                <w:sz w:val="24"/>
                <w:szCs w:val="24"/>
              </w:rPr>
              <w:t>9</w:t>
            </w:r>
            <w:r w:rsidR="00AA78A3">
              <w:rPr>
                <w:sz w:val="24"/>
                <w:szCs w:val="24"/>
              </w:rPr>
              <w:t>1</w:t>
            </w:r>
            <w:r w:rsidRPr="007A49BB">
              <w:rPr>
                <w:sz w:val="24"/>
                <w:szCs w:val="24"/>
                <w:lang w:val="kk-KZ"/>
              </w:rPr>
              <w:t>] ҚР Стратегиялық жоспарлау және реформалар агенттігі</w:t>
            </w:r>
            <w:r w:rsidR="0079072A" w:rsidRPr="007A49BB">
              <w:rPr>
                <w:sz w:val="24"/>
                <w:szCs w:val="24"/>
                <w:lang w:val="kk-KZ"/>
              </w:rPr>
              <w:t xml:space="preserve">нің </w:t>
            </w:r>
            <w:r w:rsidRPr="007A49BB">
              <w:rPr>
                <w:sz w:val="24"/>
                <w:szCs w:val="24"/>
                <w:lang w:val="kk-KZ"/>
              </w:rPr>
              <w:t>Ұлттық статистика бюросы</w:t>
            </w:r>
            <w:r w:rsidR="0079072A" w:rsidRPr="007A49BB">
              <w:rPr>
                <w:sz w:val="24"/>
                <w:szCs w:val="24"/>
                <w:lang w:val="kk-KZ"/>
              </w:rPr>
              <w:t xml:space="preserve"> негізінде автормен құрастырылған</w:t>
            </w:r>
          </w:p>
        </w:tc>
      </w:tr>
    </w:tbl>
    <w:p w14:paraId="614529FB" w14:textId="77777777" w:rsidR="003F336A" w:rsidRDefault="003F336A">
      <w:pPr>
        <w:ind w:firstLine="708"/>
        <w:jc w:val="both"/>
        <w:rPr>
          <w:lang w:val="kk-KZ"/>
        </w:rPr>
      </w:pPr>
    </w:p>
    <w:p w14:paraId="356862B1" w14:textId="4BFBCA26" w:rsidR="003F336A" w:rsidRDefault="008C4434" w:rsidP="007B1194">
      <w:pPr>
        <w:ind w:right="141" w:firstLine="709"/>
        <w:jc w:val="both"/>
        <w:rPr>
          <w:lang w:val="kk-KZ"/>
        </w:rPr>
      </w:pPr>
      <w:r w:rsidRPr="007A7C37">
        <w:rPr>
          <w:lang w:val="kk-KZ"/>
        </w:rPr>
        <w:t>1</w:t>
      </w:r>
      <w:r w:rsidR="003D7D72" w:rsidRPr="003D7D72">
        <w:rPr>
          <w:lang w:val="kk-KZ"/>
        </w:rPr>
        <w:t>5</w:t>
      </w:r>
      <w:r w:rsidRPr="007A7C37">
        <w:rPr>
          <w:lang w:val="kk-KZ"/>
        </w:rPr>
        <w:t>-кестеден</w:t>
      </w:r>
      <w:r>
        <w:rPr>
          <w:lang w:val="kk-KZ"/>
        </w:rPr>
        <w:t xml:space="preserve"> </w:t>
      </w:r>
      <w:r w:rsidR="002525E9">
        <w:rPr>
          <w:lang w:val="kk-KZ"/>
        </w:rPr>
        <w:t xml:space="preserve"> </w:t>
      </w:r>
      <w:r>
        <w:rPr>
          <w:lang w:val="kk-KZ"/>
        </w:rPr>
        <w:t>көріп</w:t>
      </w:r>
      <w:r w:rsidR="002525E9">
        <w:rPr>
          <w:lang w:val="kk-KZ"/>
        </w:rPr>
        <w:t xml:space="preserve"> </w:t>
      </w:r>
      <w:r>
        <w:rPr>
          <w:lang w:val="kk-KZ"/>
        </w:rPr>
        <w:t xml:space="preserve"> отырғанымыздай, 2022 </w:t>
      </w:r>
      <w:r w:rsidR="002525E9">
        <w:rPr>
          <w:lang w:val="kk-KZ"/>
        </w:rPr>
        <w:t xml:space="preserve"> </w:t>
      </w:r>
      <w:r>
        <w:rPr>
          <w:lang w:val="kk-KZ"/>
        </w:rPr>
        <w:t>жыл</w:t>
      </w:r>
      <w:r w:rsidR="002525E9">
        <w:rPr>
          <w:lang w:val="kk-KZ"/>
        </w:rPr>
        <w:t xml:space="preserve">ы  Қазақстан  бойынша  </w:t>
      </w:r>
      <w:r w:rsidR="002525E9" w:rsidRPr="002525E9">
        <w:rPr>
          <w:lang w:val="kk-KZ"/>
        </w:rPr>
        <w:t>97 (</w:t>
      </w:r>
      <w:r w:rsidR="002525E9">
        <w:rPr>
          <w:lang w:val="kk-KZ"/>
        </w:rPr>
        <w:t>бірлік</w:t>
      </w:r>
      <w:r w:rsidR="002525E9" w:rsidRPr="002525E9">
        <w:rPr>
          <w:lang w:val="kk-KZ"/>
        </w:rPr>
        <w:t>)</w:t>
      </w:r>
      <w:r w:rsidR="002525E9">
        <w:rPr>
          <w:lang w:val="kk-KZ"/>
        </w:rPr>
        <w:t xml:space="preserve"> экологиялық   инновациялары  бар кәсіпорын</w:t>
      </w:r>
      <w:r w:rsidR="00E35ED4">
        <w:rPr>
          <w:lang w:val="kk-KZ"/>
        </w:rPr>
        <w:t>дар</w:t>
      </w:r>
      <w:r w:rsidR="002525E9">
        <w:rPr>
          <w:lang w:val="kk-KZ"/>
        </w:rPr>
        <w:t xml:space="preserve">ды құрады.  Оны  </w:t>
      </w:r>
      <w:r>
        <w:rPr>
          <w:lang w:val="kk-KZ"/>
        </w:rPr>
        <w:t xml:space="preserve">2021  жылмен  салыстырғанда 9 </w:t>
      </w:r>
      <w:r w:rsidR="002525E9" w:rsidRPr="002525E9">
        <w:rPr>
          <w:lang w:val="kk-KZ"/>
        </w:rPr>
        <w:t>(</w:t>
      </w:r>
      <w:r w:rsidR="002525E9">
        <w:rPr>
          <w:lang w:val="kk-KZ"/>
        </w:rPr>
        <w:t xml:space="preserve">бірлік) </w:t>
      </w:r>
      <w:r>
        <w:rPr>
          <w:lang w:val="kk-KZ"/>
        </w:rPr>
        <w:t xml:space="preserve">кәсіпорынға өскені байқалады. Экологиялық инновациялары бар кәсіпорындар Астана қаласы бойынша </w:t>
      </w:r>
      <w:r w:rsidR="00590D2B">
        <w:rPr>
          <w:lang w:val="kk-KZ"/>
        </w:rPr>
        <w:t xml:space="preserve"> </w:t>
      </w:r>
      <w:r>
        <w:rPr>
          <w:lang w:val="kk-KZ"/>
        </w:rPr>
        <w:t>2022 жыл</w:t>
      </w:r>
      <w:r w:rsidR="00EA33A9">
        <w:rPr>
          <w:lang w:val="kk-KZ"/>
        </w:rPr>
        <w:t>ы</w:t>
      </w:r>
      <w:r>
        <w:rPr>
          <w:lang w:val="kk-KZ"/>
        </w:rPr>
        <w:t xml:space="preserve"> 15 кәсіпорынды құра</w:t>
      </w:r>
      <w:r w:rsidR="00EA33A9">
        <w:rPr>
          <w:lang w:val="kk-KZ"/>
        </w:rPr>
        <w:t>ды</w:t>
      </w:r>
      <w:r>
        <w:rPr>
          <w:lang w:val="kk-KZ"/>
        </w:rPr>
        <w:t>, 20</w:t>
      </w:r>
      <w:r w:rsidR="00EA33A9" w:rsidRPr="00EA33A9">
        <w:rPr>
          <w:lang w:val="kk-KZ"/>
        </w:rPr>
        <w:t>18</w:t>
      </w:r>
      <w:r>
        <w:rPr>
          <w:lang w:val="kk-KZ"/>
        </w:rPr>
        <w:t xml:space="preserve"> жылмен салыстырғанда </w:t>
      </w:r>
      <w:r w:rsidR="00EA33A9" w:rsidRPr="00EA33A9">
        <w:rPr>
          <w:lang w:val="kk-KZ"/>
        </w:rPr>
        <w:t>7 (</w:t>
      </w:r>
      <w:r w:rsidR="00EA33A9">
        <w:rPr>
          <w:lang w:val="kk-KZ"/>
        </w:rPr>
        <w:t>бірлік</w:t>
      </w:r>
      <w:r w:rsidR="00EA33A9" w:rsidRPr="00EA33A9">
        <w:rPr>
          <w:lang w:val="kk-KZ"/>
        </w:rPr>
        <w:t>)</w:t>
      </w:r>
      <w:r w:rsidR="00EA33A9">
        <w:rPr>
          <w:lang w:val="kk-KZ"/>
        </w:rPr>
        <w:t>, 2</w:t>
      </w:r>
      <w:r w:rsidR="00EA33A9" w:rsidRPr="00EA33A9">
        <w:rPr>
          <w:lang w:val="kk-KZ"/>
        </w:rPr>
        <w:t xml:space="preserve">021 </w:t>
      </w:r>
      <w:r w:rsidR="00EA33A9">
        <w:rPr>
          <w:lang w:val="kk-KZ"/>
        </w:rPr>
        <w:t>жылмен салыстырғанда</w:t>
      </w:r>
      <w:r>
        <w:rPr>
          <w:lang w:val="kk-KZ"/>
        </w:rPr>
        <w:t xml:space="preserve"> </w:t>
      </w:r>
      <w:r w:rsidR="00EA33A9">
        <w:rPr>
          <w:lang w:val="kk-KZ"/>
        </w:rPr>
        <w:t xml:space="preserve">3 </w:t>
      </w:r>
      <w:r w:rsidR="00EA33A9" w:rsidRPr="00EA33A9">
        <w:rPr>
          <w:lang w:val="kk-KZ"/>
        </w:rPr>
        <w:t>(</w:t>
      </w:r>
      <w:r w:rsidR="00EA33A9">
        <w:rPr>
          <w:lang w:val="kk-KZ"/>
        </w:rPr>
        <w:t>бірлік</w:t>
      </w:r>
      <w:r w:rsidR="00EA33A9" w:rsidRPr="00EA33A9">
        <w:rPr>
          <w:lang w:val="kk-KZ"/>
        </w:rPr>
        <w:t>)</w:t>
      </w:r>
      <w:r w:rsidR="00EA33A9">
        <w:rPr>
          <w:lang w:val="kk-KZ"/>
        </w:rPr>
        <w:t xml:space="preserve"> </w:t>
      </w:r>
      <w:r>
        <w:rPr>
          <w:lang w:val="kk-KZ"/>
        </w:rPr>
        <w:t>кәсіпорынға өс</w:t>
      </w:r>
      <w:r w:rsidR="00EA33A9">
        <w:rPr>
          <w:lang w:val="kk-KZ"/>
        </w:rPr>
        <w:t>кені байқалды</w:t>
      </w:r>
      <w:r>
        <w:rPr>
          <w:lang w:val="kk-KZ"/>
        </w:rPr>
        <w:t>. Маңғыстау облысы бойынша, 2022 жылы 12</w:t>
      </w:r>
      <w:r w:rsidR="00EA33A9">
        <w:rPr>
          <w:lang w:val="kk-KZ"/>
        </w:rPr>
        <w:t xml:space="preserve"> (бірлік)</w:t>
      </w:r>
      <w:r>
        <w:rPr>
          <w:lang w:val="kk-KZ"/>
        </w:rPr>
        <w:t xml:space="preserve"> экологиялық </w:t>
      </w:r>
      <w:r w:rsidR="007977CF">
        <w:rPr>
          <w:lang w:val="kk-KZ"/>
        </w:rPr>
        <w:t xml:space="preserve"> </w:t>
      </w:r>
      <w:r>
        <w:rPr>
          <w:lang w:val="kk-KZ"/>
        </w:rPr>
        <w:t>инновациялары</w:t>
      </w:r>
      <w:r w:rsidR="00590D2B">
        <w:rPr>
          <w:lang w:val="kk-KZ"/>
        </w:rPr>
        <w:t xml:space="preserve"> </w:t>
      </w:r>
      <w:r>
        <w:rPr>
          <w:lang w:val="kk-KZ"/>
        </w:rPr>
        <w:t>бар</w:t>
      </w:r>
      <w:r w:rsidR="00590D2B">
        <w:rPr>
          <w:lang w:val="kk-KZ"/>
        </w:rPr>
        <w:t xml:space="preserve"> </w:t>
      </w:r>
      <w:r>
        <w:rPr>
          <w:lang w:val="kk-KZ"/>
        </w:rPr>
        <w:t xml:space="preserve"> кәсіпорын</w:t>
      </w:r>
      <w:r w:rsidR="00590D2B">
        <w:rPr>
          <w:lang w:val="kk-KZ"/>
        </w:rPr>
        <w:t xml:space="preserve"> </w:t>
      </w:r>
      <w:r>
        <w:rPr>
          <w:lang w:val="kk-KZ"/>
        </w:rPr>
        <w:t xml:space="preserve"> болса, 2021 жылмен салыстырғанда 6 </w:t>
      </w:r>
      <w:r w:rsidR="00EA33A9">
        <w:rPr>
          <w:lang w:val="kk-KZ"/>
        </w:rPr>
        <w:t xml:space="preserve">(бірлік) </w:t>
      </w:r>
      <w:r>
        <w:rPr>
          <w:lang w:val="kk-KZ"/>
        </w:rPr>
        <w:t>к</w:t>
      </w:r>
      <w:r w:rsidR="00590D2B">
        <w:rPr>
          <w:lang w:val="kk-KZ"/>
        </w:rPr>
        <w:t>ә</w:t>
      </w:r>
      <w:r>
        <w:rPr>
          <w:lang w:val="kk-KZ"/>
        </w:rPr>
        <w:t>с</w:t>
      </w:r>
      <w:r w:rsidR="00590D2B">
        <w:rPr>
          <w:lang w:val="kk-KZ"/>
        </w:rPr>
        <w:t>і</w:t>
      </w:r>
      <w:r>
        <w:rPr>
          <w:lang w:val="kk-KZ"/>
        </w:rPr>
        <w:t>порынға өскені байқалды.</w:t>
      </w:r>
      <w:r w:rsidR="00EA33A9">
        <w:rPr>
          <w:lang w:val="kk-KZ"/>
        </w:rPr>
        <w:t xml:space="preserve"> Батыс Қазақстан, Атырау, Жамбыл және Қостанай өңірлерінде </w:t>
      </w:r>
      <w:r w:rsidR="00A747FA">
        <w:rPr>
          <w:lang w:val="kk-KZ"/>
        </w:rPr>
        <w:t>инновациялық кәсіпорындардың жоқ екені байқалады.</w:t>
      </w:r>
    </w:p>
    <w:p w14:paraId="2E5AD9EC" w14:textId="6067D524" w:rsidR="007977CF" w:rsidRDefault="00142E7F" w:rsidP="007B1194">
      <w:pPr>
        <w:ind w:right="141"/>
        <w:jc w:val="both"/>
        <w:rPr>
          <w:lang w:val="kk-KZ"/>
        </w:rPr>
      </w:pPr>
      <w:r>
        <w:rPr>
          <w:lang w:val="kk-KZ"/>
        </w:rPr>
        <w:tab/>
        <w:t xml:space="preserve">Қазақстанда </w:t>
      </w:r>
      <w:r w:rsidR="007977CF">
        <w:rPr>
          <w:lang w:val="kk-KZ"/>
        </w:rPr>
        <w:t xml:space="preserve"> </w:t>
      </w:r>
      <w:r>
        <w:rPr>
          <w:lang w:val="kk-KZ"/>
        </w:rPr>
        <w:t xml:space="preserve">жасыл инвестицияны </w:t>
      </w:r>
      <w:r w:rsidR="007977CF">
        <w:rPr>
          <w:lang w:val="kk-KZ"/>
        </w:rPr>
        <w:t xml:space="preserve"> </w:t>
      </w:r>
      <w:r w:rsidR="00F262C2">
        <w:rPr>
          <w:lang w:val="kk-KZ"/>
        </w:rPr>
        <w:t xml:space="preserve">батыстық </w:t>
      </w:r>
      <w:r w:rsidR="007977CF">
        <w:rPr>
          <w:lang w:val="kk-KZ"/>
        </w:rPr>
        <w:t xml:space="preserve"> </w:t>
      </w:r>
      <w:r w:rsidR="00F262C2">
        <w:rPr>
          <w:lang w:val="kk-KZ"/>
        </w:rPr>
        <w:t>компаниялардан банктерді қаржыландыру арқылы тартуға мүмкіндігі бар.</w:t>
      </w:r>
      <w:r w:rsidR="00F93571">
        <w:rPr>
          <w:lang w:val="kk-KZ"/>
        </w:rPr>
        <w:t xml:space="preserve"> Жасыл инвестициялық </w:t>
      </w:r>
      <w:r w:rsidR="007977CF">
        <w:rPr>
          <w:lang w:val="kk-KZ"/>
        </w:rPr>
        <w:t xml:space="preserve"> </w:t>
      </w:r>
      <w:r w:rsidR="00F93571">
        <w:rPr>
          <w:lang w:val="kk-KZ"/>
        </w:rPr>
        <w:t>процестерді</w:t>
      </w:r>
      <w:r w:rsidR="007977CF">
        <w:rPr>
          <w:lang w:val="kk-KZ"/>
        </w:rPr>
        <w:t xml:space="preserve"> </w:t>
      </w:r>
      <w:r w:rsidR="00F93571">
        <w:rPr>
          <w:lang w:val="kk-KZ"/>
        </w:rPr>
        <w:t xml:space="preserve"> басқарудың </w:t>
      </w:r>
      <w:r w:rsidR="007977CF">
        <w:rPr>
          <w:lang w:val="kk-KZ"/>
        </w:rPr>
        <w:t xml:space="preserve"> </w:t>
      </w:r>
      <w:r w:rsidR="00F93571">
        <w:rPr>
          <w:lang w:val="kk-KZ"/>
        </w:rPr>
        <w:t xml:space="preserve">тиімді </w:t>
      </w:r>
      <w:r w:rsidR="007977CF">
        <w:rPr>
          <w:lang w:val="kk-KZ"/>
        </w:rPr>
        <w:t xml:space="preserve"> </w:t>
      </w:r>
      <w:r w:rsidR="00F93571">
        <w:rPr>
          <w:lang w:val="kk-KZ"/>
        </w:rPr>
        <w:t xml:space="preserve">жолын </w:t>
      </w:r>
      <w:r w:rsidR="007977CF">
        <w:rPr>
          <w:lang w:val="kk-KZ"/>
        </w:rPr>
        <w:t xml:space="preserve"> </w:t>
      </w:r>
      <w:r w:rsidR="00F93571">
        <w:rPr>
          <w:lang w:val="kk-KZ"/>
        </w:rPr>
        <w:t>жүргізу арқылы, ауыл шаруашылығындағы несиелер мен салықтар, қаржылық қолдау және</w:t>
      </w:r>
      <w:r w:rsidR="00E04326">
        <w:rPr>
          <w:lang w:val="kk-KZ"/>
        </w:rPr>
        <w:t xml:space="preserve"> басқа </w:t>
      </w:r>
      <w:r w:rsidR="00F93571">
        <w:rPr>
          <w:lang w:val="kk-KZ"/>
        </w:rPr>
        <w:t>мәселелердің шешімін табу</w:t>
      </w:r>
      <w:r w:rsidR="00E04326">
        <w:rPr>
          <w:lang w:val="kk-KZ"/>
        </w:rPr>
        <w:t>мен</w:t>
      </w:r>
      <w:r w:rsidR="00F93571">
        <w:rPr>
          <w:lang w:val="kk-KZ"/>
        </w:rPr>
        <w:t xml:space="preserve"> </w:t>
      </w:r>
      <w:r w:rsidR="00E04326">
        <w:rPr>
          <w:lang w:val="kk-KZ"/>
        </w:rPr>
        <w:t xml:space="preserve">отандық өндірушілердің </w:t>
      </w:r>
      <w:r w:rsidR="00F93571">
        <w:rPr>
          <w:lang w:val="kk-KZ"/>
        </w:rPr>
        <w:t xml:space="preserve">бәсекеге қабілетті </w:t>
      </w:r>
      <w:r w:rsidR="00E04326">
        <w:rPr>
          <w:lang w:val="kk-KZ"/>
        </w:rPr>
        <w:t xml:space="preserve"> </w:t>
      </w:r>
      <w:r w:rsidR="00F93571">
        <w:rPr>
          <w:lang w:val="kk-KZ"/>
        </w:rPr>
        <w:t>өні</w:t>
      </w:r>
      <w:r w:rsidR="00E04326">
        <w:rPr>
          <w:lang w:val="kk-KZ"/>
        </w:rPr>
        <w:t xml:space="preserve">мдерді өндіруге өз әсерін тигізеді. </w:t>
      </w:r>
    </w:p>
    <w:p w14:paraId="1F14EF2B" w14:textId="42443337" w:rsidR="00142E7F" w:rsidRDefault="007977CF" w:rsidP="007B1194">
      <w:pPr>
        <w:ind w:right="141"/>
        <w:jc w:val="both"/>
        <w:rPr>
          <w:lang w:val="kk-KZ"/>
        </w:rPr>
      </w:pPr>
      <w:r>
        <w:rPr>
          <w:lang w:val="kk-KZ"/>
        </w:rPr>
        <w:tab/>
      </w:r>
      <w:r w:rsidR="00E04326">
        <w:rPr>
          <w:lang w:val="kk-KZ"/>
        </w:rPr>
        <w:t xml:space="preserve">Жасыл инвестиция </w:t>
      </w:r>
      <w:r w:rsidR="004C30FD">
        <w:rPr>
          <w:lang w:val="kk-KZ"/>
        </w:rPr>
        <w:t>инновациялық технологияларды  дамытуға серпін береді.</w:t>
      </w:r>
      <w:r w:rsidR="00E04326">
        <w:rPr>
          <w:lang w:val="kk-KZ"/>
        </w:rPr>
        <w:t xml:space="preserve"> </w:t>
      </w:r>
      <w:r w:rsidR="004C30FD">
        <w:rPr>
          <w:lang w:val="kk-KZ"/>
        </w:rPr>
        <w:t xml:space="preserve">Қазіргі уақытта ауыл шаруашылығы инвестицияға мұқтаж. Ауыл </w:t>
      </w:r>
      <w:r w:rsidR="004C30FD">
        <w:rPr>
          <w:lang w:val="kk-KZ"/>
        </w:rPr>
        <w:lastRenderedPageBreak/>
        <w:t xml:space="preserve">шаруашылығына «жасыл» инвестицияны тарту тетігі </w:t>
      </w:r>
      <w:r>
        <w:rPr>
          <w:lang w:val="kk-KZ"/>
        </w:rPr>
        <w:t xml:space="preserve"> </w:t>
      </w:r>
      <w:r w:rsidR="004C30FD">
        <w:rPr>
          <w:lang w:val="kk-KZ"/>
        </w:rPr>
        <w:t xml:space="preserve">маңызды </w:t>
      </w:r>
      <w:r>
        <w:rPr>
          <w:lang w:val="kk-KZ"/>
        </w:rPr>
        <w:t xml:space="preserve"> </w:t>
      </w:r>
      <w:r w:rsidR="004C30FD">
        <w:rPr>
          <w:lang w:val="kk-KZ"/>
        </w:rPr>
        <w:t>және</w:t>
      </w:r>
      <w:r>
        <w:rPr>
          <w:lang w:val="kk-KZ"/>
        </w:rPr>
        <w:t xml:space="preserve"> </w:t>
      </w:r>
      <w:r w:rsidR="004C30FD">
        <w:rPr>
          <w:lang w:val="kk-KZ"/>
        </w:rPr>
        <w:t xml:space="preserve"> оны </w:t>
      </w:r>
      <w:r>
        <w:rPr>
          <w:lang w:val="kk-KZ"/>
        </w:rPr>
        <w:t xml:space="preserve"> </w:t>
      </w:r>
      <w:r w:rsidR="004C30FD">
        <w:rPr>
          <w:lang w:val="kk-KZ"/>
        </w:rPr>
        <w:t>бағалауға негізделген әдістерді дамытуды қажет етеді.</w:t>
      </w:r>
      <w:r w:rsidR="00BD5438">
        <w:rPr>
          <w:lang w:val="kk-KZ"/>
        </w:rPr>
        <w:t xml:space="preserve"> Демек, «жасыл»</w:t>
      </w:r>
      <w:r w:rsidR="004C30FD">
        <w:rPr>
          <w:lang w:val="kk-KZ"/>
        </w:rPr>
        <w:t xml:space="preserve"> </w:t>
      </w:r>
      <w:r w:rsidR="00BD5438">
        <w:rPr>
          <w:lang w:val="kk-KZ"/>
        </w:rPr>
        <w:t>инвестицияны</w:t>
      </w:r>
      <w:r>
        <w:rPr>
          <w:lang w:val="kk-KZ"/>
        </w:rPr>
        <w:t xml:space="preserve"> </w:t>
      </w:r>
      <w:r w:rsidR="00BD5438">
        <w:rPr>
          <w:lang w:val="kk-KZ"/>
        </w:rPr>
        <w:t xml:space="preserve"> ынталандыру</w:t>
      </w:r>
      <w:r>
        <w:rPr>
          <w:lang w:val="kk-KZ"/>
        </w:rPr>
        <w:t xml:space="preserve"> </w:t>
      </w:r>
      <w:r w:rsidR="00BD5438">
        <w:rPr>
          <w:lang w:val="kk-KZ"/>
        </w:rPr>
        <w:t xml:space="preserve"> </w:t>
      </w:r>
      <w:r>
        <w:rPr>
          <w:lang w:val="kk-KZ"/>
        </w:rPr>
        <w:t xml:space="preserve">«жасыл экономикаға» өту, жасыл жобалардың </w:t>
      </w:r>
      <w:r w:rsidRPr="00F63DF5">
        <w:rPr>
          <w:lang w:val="kk-KZ"/>
        </w:rPr>
        <w:t>пайда болуына әкеледі</w:t>
      </w:r>
      <w:r w:rsidR="00AA3096" w:rsidRPr="00F63DF5">
        <w:rPr>
          <w:lang w:val="kk-KZ"/>
        </w:rPr>
        <w:t xml:space="preserve"> [9</w:t>
      </w:r>
      <w:r w:rsidR="00AA78A3" w:rsidRPr="00AA78A3">
        <w:rPr>
          <w:lang w:val="kk-KZ"/>
        </w:rPr>
        <w:t>2</w:t>
      </w:r>
      <w:r w:rsidR="00AA3096" w:rsidRPr="00F63DF5">
        <w:rPr>
          <w:lang w:val="kk-KZ"/>
        </w:rPr>
        <w:t>]</w:t>
      </w:r>
      <w:r w:rsidR="00142E7F" w:rsidRPr="00F63DF5">
        <w:rPr>
          <w:lang w:val="kk-KZ"/>
        </w:rPr>
        <w:t>. 2018-2022 жылдар аралығында Қазақстандағы</w:t>
      </w:r>
      <w:r w:rsidR="004C30FD">
        <w:rPr>
          <w:lang w:val="kk-KZ"/>
        </w:rPr>
        <w:t xml:space="preserve"> </w:t>
      </w:r>
      <w:r w:rsidR="00142E7F">
        <w:rPr>
          <w:lang w:val="kk-KZ"/>
        </w:rPr>
        <w:t xml:space="preserve"> «жасыл» экономиканы дамытуға бағытталған </w:t>
      </w:r>
      <w:r>
        <w:rPr>
          <w:lang w:val="kk-KZ"/>
        </w:rPr>
        <w:t xml:space="preserve"> </w:t>
      </w:r>
      <w:r w:rsidR="00142E7F">
        <w:rPr>
          <w:lang w:val="kk-KZ"/>
        </w:rPr>
        <w:t>инвестицияның</w:t>
      </w:r>
      <w:r>
        <w:rPr>
          <w:lang w:val="kk-KZ"/>
        </w:rPr>
        <w:t xml:space="preserve"> </w:t>
      </w:r>
      <w:r w:rsidR="00142E7F">
        <w:rPr>
          <w:lang w:val="kk-KZ"/>
        </w:rPr>
        <w:t xml:space="preserve"> көлемі ұсынылған</w:t>
      </w:r>
      <w:r w:rsidR="00142E7F" w:rsidRPr="00486841">
        <w:rPr>
          <w:lang w:val="kk-KZ"/>
        </w:rPr>
        <w:t xml:space="preserve"> (1</w:t>
      </w:r>
      <w:r w:rsidR="003D7D72" w:rsidRPr="003D7D72">
        <w:rPr>
          <w:lang w:val="kk-KZ"/>
        </w:rPr>
        <w:t>6</w:t>
      </w:r>
      <w:r w:rsidR="00142E7F" w:rsidRPr="00486841">
        <w:rPr>
          <w:lang w:val="kk-KZ"/>
        </w:rPr>
        <w:t xml:space="preserve"> </w:t>
      </w:r>
      <w:r w:rsidR="00142E7F">
        <w:rPr>
          <w:lang w:val="kk-KZ"/>
        </w:rPr>
        <w:t>кесте</w:t>
      </w:r>
      <w:r w:rsidR="00142E7F" w:rsidRPr="00486841">
        <w:rPr>
          <w:lang w:val="kk-KZ"/>
        </w:rPr>
        <w:t>)</w:t>
      </w:r>
      <w:r w:rsidR="00142E7F">
        <w:rPr>
          <w:lang w:val="kk-KZ"/>
        </w:rPr>
        <w:t>.</w:t>
      </w:r>
    </w:p>
    <w:p w14:paraId="6B5B8593" w14:textId="312049EC" w:rsidR="007977CF" w:rsidRDefault="007977CF" w:rsidP="00142E7F">
      <w:pPr>
        <w:jc w:val="both"/>
        <w:rPr>
          <w:lang w:val="kk-KZ"/>
        </w:rPr>
      </w:pPr>
    </w:p>
    <w:p w14:paraId="2BFA32E0" w14:textId="5FE74A35" w:rsidR="003F336A" w:rsidRDefault="003D7D72" w:rsidP="007B1194">
      <w:pPr>
        <w:ind w:right="141"/>
        <w:jc w:val="both"/>
        <w:rPr>
          <w:lang w:val="kk-KZ"/>
        </w:rPr>
      </w:pPr>
      <w:r>
        <w:rPr>
          <w:lang w:val="kk-KZ"/>
        </w:rPr>
        <w:t>К</w:t>
      </w:r>
      <w:r w:rsidR="008C4434">
        <w:rPr>
          <w:lang w:val="kk-KZ"/>
        </w:rPr>
        <w:t>есте</w:t>
      </w:r>
      <w:r>
        <w:rPr>
          <w:lang w:val="kk-KZ"/>
        </w:rPr>
        <w:t xml:space="preserve"> –</w:t>
      </w:r>
      <w:r w:rsidRPr="003D7D72">
        <w:rPr>
          <w:lang w:val="kk-KZ"/>
        </w:rPr>
        <w:t xml:space="preserve"> 16 </w:t>
      </w:r>
      <w:r w:rsidR="008C4434">
        <w:rPr>
          <w:lang w:val="kk-KZ"/>
        </w:rPr>
        <w:t xml:space="preserve">  2018-2022 жылдардың Қазақстандағы «жасыл» экономиканы дамытуға </w:t>
      </w:r>
      <w:r w:rsidRPr="003D7D72">
        <w:rPr>
          <w:lang w:val="kk-KZ"/>
        </w:rPr>
        <w:t xml:space="preserve"> </w:t>
      </w:r>
      <w:r w:rsidR="008C4434">
        <w:rPr>
          <w:lang w:val="kk-KZ"/>
        </w:rPr>
        <w:t xml:space="preserve">бағытталған </w:t>
      </w:r>
      <w:r w:rsidRPr="003D7D72">
        <w:rPr>
          <w:lang w:val="kk-KZ"/>
        </w:rPr>
        <w:t xml:space="preserve"> </w:t>
      </w:r>
      <w:r w:rsidR="008C4434">
        <w:rPr>
          <w:lang w:val="kk-KZ"/>
        </w:rPr>
        <w:t xml:space="preserve">инвестицияның </w:t>
      </w:r>
      <w:r w:rsidRPr="003D7D72">
        <w:rPr>
          <w:lang w:val="kk-KZ"/>
        </w:rPr>
        <w:t xml:space="preserve"> </w:t>
      </w:r>
      <w:r w:rsidR="008C4434">
        <w:rPr>
          <w:lang w:val="kk-KZ"/>
        </w:rPr>
        <w:t>динамикасы, мың теңге</w:t>
      </w:r>
    </w:p>
    <w:p w14:paraId="387E8E06" w14:textId="77777777" w:rsidR="003F336A" w:rsidRDefault="003F336A">
      <w:pPr>
        <w:jc w:val="both"/>
        <w:rPr>
          <w:lang w:val="kk-KZ"/>
        </w:rPr>
      </w:pPr>
    </w:p>
    <w:tbl>
      <w:tblPr>
        <w:tblStyle w:val="af5"/>
        <w:tblW w:w="9493" w:type="dxa"/>
        <w:tblLayout w:type="fixed"/>
        <w:tblLook w:val="04A0" w:firstRow="1" w:lastRow="0" w:firstColumn="1" w:lastColumn="0" w:noHBand="0" w:noVBand="1"/>
      </w:tblPr>
      <w:tblGrid>
        <w:gridCol w:w="1555"/>
        <w:gridCol w:w="1275"/>
        <w:gridCol w:w="1276"/>
        <w:gridCol w:w="1276"/>
        <w:gridCol w:w="1134"/>
        <w:gridCol w:w="992"/>
        <w:gridCol w:w="1134"/>
        <w:gridCol w:w="851"/>
      </w:tblGrid>
      <w:tr w:rsidR="004B00DA" w:rsidRPr="002B78E2" w14:paraId="432B16F5" w14:textId="77777777" w:rsidTr="007B1194">
        <w:trPr>
          <w:trHeight w:val="725"/>
        </w:trPr>
        <w:tc>
          <w:tcPr>
            <w:tcW w:w="1555" w:type="dxa"/>
            <w:vMerge w:val="restart"/>
            <w:textDirection w:val="btLr"/>
          </w:tcPr>
          <w:p w14:paraId="28977495" w14:textId="77777777" w:rsidR="004B00DA" w:rsidRPr="002B78E2" w:rsidRDefault="004B00DA" w:rsidP="00913FE4">
            <w:pPr>
              <w:ind w:left="113" w:right="113"/>
              <w:jc w:val="center"/>
              <w:rPr>
                <w:sz w:val="24"/>
                <w:szCs w:val="24"/>
                <w:lang w:val="ru-RU"/>
              </w:rPr>
            </w:pPr>
            <w:r w:rsidRPr="002B78E2">
              <w:rPr>
                <w:sz w:val="24"/>
                <w:szCs w:val="24"/>
                <w:lang w:val="kk-KZ"/>
              </w:rPr>
              <w:t>Инвестиция бағыты:</w:t>
            </w:r>
          </w:p>
        </w:tc>
        <w:tc>
          <w:tcPr>
            <w:tcW w:w="1275" w:type="dxa"/>
            <w:vMerge w:val="restart"/>
            <w:textDirection w:val="btLr"/>
          </w:tcPr>
          <w:p w14:paraId="55603977" w14:textId="77777777" w:rsidR="004B00DA" w:rsidRPr="002B78E2" w:rsidRDefault="004B00DA" w:rsidP="00913FE4">
            <w:pPr>
              <w:ind w:left="113" w:right="113"/>
              <w:jc w:val="center"/>
              <w:rPr>
                <w:sz w:val="24"/>
                <w:szCs w:val="24"/>
              </w:rPr>
            </w:pPr>
            <w:r w:rsidRPr="002B78E2">
              <w:rPr>
                <w:sz w:val="24"/>
                <w:szCs w:val="24"/>
                <w:lang w:val="ru-RU"/>
              </w:rPr>
              <w:t>201</w:t>
            </w:r>
            <w:r w:rsidRPr="002B78E2">
              <w:rPr>
                <w:sz w:val="24"/>
                <w:szCs w:val="24"/>
              </w:rPr>
              <w:t>8</w:t>
            </w:r>
          </w:p>
        </w:tc>
        <w:tc>
          <w:tcPr>
            <w:tcW w:w="1276" w:type="dxa"/>
            <w:vMerge w:val="restart"/>
            <w:textDirection w:val="btLr"/>
          </w:tcPr>
          <w:p w14:paraId="6789730E" w14:textId="77777777" w:rsidR="004B00DA" w:rsidRPr="002B78E2" w:rsidRDefault="004B00DA" w:rsidP="00913FE4">
            <w:pPr>
              <w:ind w:left="113" w:right="113"/>
              <w:jc w:val="center"/>
              <w:rPr>
                <w:sz w:val="24"/>
                <w:szCs w:val="24"/>
              </w:rPr>
            </w:pPr>
            <w:r w:rsidRPr="002B78E2">
              <w:rPr>
                <w:sz w:val="24"/>
                <w:szCs w:val="24"/>
                <w:lang w:val="kk-KZ"/>
              </w:rPr>
              <w:t>201</w:t>
            </w:r>
            <w:r w:rsidRPr="002B78E2">
              <w:rPr>
                <w:sz w:val="24"/>
                <w:szCs w:val="24"/>
              </w:rPr>
              <w:t>9</w:t>
            </w:r>
          </w:p>
        </w:tc>
        <w:tc>
          <w:tcPr>
            <w:tcW w:w="1276" w:type="dxa"/>
            <w:vMerge w:val="restart"/>
            <w:tcBorders>
              <w:right w:val="single" w:sz="4" w:space="0" w:color="auto"/>
            </w:tcBorders>
            <w:textDirection w:val="btLr"/>
          </w:tcPr>
          <w:p w14:paraId="1F0FBE59" w14:textId="77777777" w:rsidR="004B00DA" w:rsidRPr="002B78E2" w:rsidRDefault="004B00DA" w:rsidP="00913FE4">
            <w:pPr>
              <w:ind w:left="113" w:right="113"/>
              <w:jc w:val="center"/>
              <w:rPr>
                <w:sz w:val="24"/>
                <w:szCs w:val="24"/>
              </w:rPr>
            </w:pPr>
            <w:r w:rsidRPr="002B78E2">
              <w:rPr>
                <w:sz w:val="24"/>
                <w:szCs w:val="24"/>
                <w:lang w:val="kk-KZ"/>
              </w:rPr>
              <w:t>20</w:t>
            </w:r>
            <w:r w:rsidRPr="002B78E2">
              <w:rPr>
                <w:sz w:val="24"/>
                <w:szCs w:val="24"/>
              </w:rPr>
              <w:t>20</w:t>
            </w:r>
          </w:p>
        </w:tc>
        <w:tc>
          <w:tcPr>
            <w:tcW w:w="1134" w:type="dxa"/>
            <w:vMerge w:val="restart"/>
            <w:tcBorders>
              <w:left w:val="single" w:sz="4" w:space="0" w:color="auto"/>
              <w:right w:val="single" w:sz="4" w:space="0" w:color="auto"/>
            </w:tcBorders>
            <w:textDirection w:val="btLr"/>
          </w:tcPr>
          <w:p w14:paraId="3A062324" w14:textId="77777777" w:rsidR="004B00DA" w:rsidRPr="002B78E2" w:rsidRDefault="004B00DA" w:rsidP="00913FE4">
            <w:pPr>
              <w:ind w:left="113" w:right="113"/>
              <w:jc w:val="center"/>
              <w:rPr>
                <w:sz w:val="24"/>
                <w:szCs w:val="24"/>
              </w:rPr>
            </w:pPr>
            <w:r w:rsidRPr="002B78E2">
              <w:rPr>
                <w:sz w:val="24"/>
                <w:szCs w:val="24"/>
                <w:lang w:val="ru-RU"/>
              </w:rPr>
              <w:t>202</w:t>
            </w:r>
            <w:r w:rsidRPr="002B78E2">
              <w:rPr>
                <w:sz w:val="24"/>
                <w:szCs w:val="24"/>
              </w:rPr>
              <w:t>1</w:t>
            </w:r>
          </w:p>
        </w:tc>
        <w:tc>
          <w:tcPr>
            <w:tcW w:w="992" w:type="dxa"/>
            <w:vMerge w:val="restart"/>
            <w:tcBorders>
              <w:left w:val="single" w:sz="4" w:space="0" w:color="auto"/>
              <w:right w:val="single" w:sz="4" w:space="0" w:color="auto"/>
            </w:tcBorders>
            <w:textDirection w:val="btLr"/>
          </w:tcPr>
          <w:p w14:paraId="187EE882" w14:textId="77777777" w:rsidR="004B00DA" w:rsidRPr="002B78E2" w:rsidRDefault="004B00DA" w:rsidP="00913FE4">
            <w:pPr>
              <w:ind w:left="113" w:right="113"/>
              <w:jc w:val="center"/>
              <w:rPr>
                <w:sz w:val="24"/>
                <w:szCs w:val="24"/>
              </w:rPr>
            </w:pPr>
            <w:r w:rsidRPr="002B78E2">
              <w:rPr>
                <w:sz w:val="24"/>
                <w:szCs w:val="24"/>
              </w:rPr>
              <w:t>2022</w:t>
            </w:r>
          </w:p>
        </w:tc>
        <w:tc>
          <w:tcPr>
            <w:tcW w:w="1985" w:type="dxa"/>
            <w:gridSpan w:val="2"/>
            <w:tcBorders>
              <w:left w:val="single" w:sz="4" w:space="0" w:color="auto"/>
              <w:bottom w:val="single" w:sz="4" w:space="0" w:color="auto"/>
            </w:tcBorders>
          </w:tcPr>
          <w:p w14:paraId="57AA8131" w14:textId="77777777" w:rsidR="004B00DA" w:rsidRPr="002B78E2" w:rsidRDefault="004B00DA" w:rsidP="00913FE4">
            <w:pPr>
              <w:jc w:val="center"/>
              <w:rPr>
                <w:sz w:val="24"/>
                <w:szCs w:val="24"/>
              </w:rPr>
            </w:pPr>
            <w:r w:rsidRPr="002B78E2">
              <w:rPr>
                <w:sz w:val="24"/>
                <w:szCs w:val="24"/>
                <w:lang w:val="ru-RU"/>
              </w:rPr>
              <w:t>20</w:t>
            </w:r>
            <w:r w:rsidRPr="002B78E2">
              <w:rPr>
                <w:sz w:val="24"/>
                <w:szCs w:val="24"/>
              </w:rPr>
              <w:t>22</w:t>
            </w:r>
            <w:r w:rsidRPr="002B78E2">
              <w:rPr>
                <w:sz w:val="24"/>
                <w:szCs w:val="24"/>
                <w:lang w:val="ru-RU"/>
              </w:rPr>
              <w:t xml:space="preserve"> </w:t>
            </w:r>
            <w:r w:rsidRPr="002B78E2">
              <w:rPr>
                <w:sz w:val="24"/>
                <w:szCs w:val="24"/>
                <w:lang w:val="kk-KZ"/>
              </w:rPr>
              <w:t xml:space="preserve">жылмен салыстырғанда, </w:t>
            </w:r>
            <w:r w:rsidRPr="002B78E2">
              <w:rPr>
                <w:sz w:val="24"/>
                <w:szCs w:val="24"/>
              </w:rPr>
              <w:t>%</w:t>
            </w:r>
          </w:p>
        </w:tc>
      </w:tr>
      <w:tr w:rsidR="004B00DA" w:rsidRPr="002B78E2" w14:paraId="44713243" w14:textId="77777777" w:rsidTr="007B1194">
        <w:trPr>
          <w:trHeight w:val="923"/>
        </w:trPr>
        <w:tc>
          <w:tcPr>
            <w:tcW w:w="1555" w:type="dxa"/>
            <w:vMerge/>
            <w:textDirection w:val="btLr"/>
          </w:tcPr>
          <w:p w14:paraId="671C8CE5" w14:textId="77777777" w:rsidR="004B00DA" w:rsidRPr="002B78E2" w:rsidRDefault="004B00DA" w:rsidP="00913FE4">
            <w:pPr>
              <w:ind w:left="113" w:right="113"/>
              <w:jc w:val="both"/>
              <w:rPr>
                <w:sz w:val="24"/>
                <w:szCs w:val="24"/>
                <w:lang w:val="kk-KZ"/>
              </w:rPr>
            </w:pPr>
          </w:p>
        </w:tc>
        <w:tc>
          <w:tcPr>
            <w:tcW w:w="1275" w:type="dxa"/>
            <w:vMerge/>
            <w:textDirection w:val="btLr"/>
          </w:tcPr>
          <w:p w14:paraId="4D560981" w14:textId="77777777" w:rsidR="004B00DA" w:rsidRPr="002B78E2" w:rsidRDefault="004B00DA" w:rsidP="00913FE4">
            <w:pPr>
              <w:ind w:left="113" w:right="113"/>
              <w:jc w:val="center"/>
              <w:rPr>
                <w:sz w:val="24"/>
                <w:szCs w:val="24"/>
                <w:lang w:val="ru-RU"/>
              </w:rPr>
            </w:pPr>
          </w:p>
        </w:tc>
        <w:tc>
          <w:tcPr>
            <w:tcW w:w="1276" w:type="dxa"/>
            <w:vMerge/>
            <w:textDirection w:val="btLr"/>
          </w:tcPr>
          <w:p w14:paraId="78B76B4F" w14:textId="77777777" w:rsidR="004B00DA" w:rsidRPr="002B78E2" w:rsidRDefault="004B00DA" w:rsidP="00913FE4">
            <w:pPr>
              <w:ind w:left="113" w:right="113"/>
              <w:jc w:val="center"/>
              <w:rPr>
                <w:sz w:val="24"/>
                <w:szCs w:val="24"/>
                <w:lang w:val="kk-KZ"/>
              </w:rPr>
            </w:pPr>
          </w:p>
        </w:tc>
        <w:tc>
          <w:tcPr>
            <w:tcW w:w="1276" w:type="dxa"/>
            <w:vMerge/>
            <w:tcBorders>
              <w:right w:val="single" w:sz="4" w:space="0" w:color="auto"/>
            </w:tcBorders>
            <w:textDirection w:val="btLr"/>
          </w:tcPr>
          <w:p w14:paraId="2F9CA08C" w14:textId="77777777" w:rsidR="004B00DA" w:rsidRPr="002B78E2" w:rsidRDefault="004B00DA" w:rsidP="00913FE4">
            <w:pPr>
              <w:ind w:left="113" w:right="113"/>
              <w:jc w:val="center"/>
              <w:rPr>
                <w:sz w:val="24"/>
                <w:szCs w:val="24"/>
                <w:lang w:val="kk-KZ"/>
              </w:rPr>
            </w:pPr>
          </w:p>
        </w:tc>
        <w:tc>
          <w:tcPr>
            <w:tcW w:w="1134" w:type="dxa"/>
            <w:vMerge/>
            <w:tcBorders>
              <w:left w:val="single" w:sz="4" w:space="0" w:color="auto"/>
              <w:right w:val="single" w:sz="4" w:space="0" w:color="auto"/>
            </w:tcBorders>
            <w:textDirection w:val="btLr"/>
          </w:tcPr>
          <w:p w14:paraId="26C7F599" w14:textId="77777777" w:rsidR="004B00DA" w:rsidRPr="002B78E2" w:rsidRDefault="004B00DA" w:rsidP="00913FE4">
            <w:pPr>
              <w:ind w:left="113" w:right="113"/>
              <w:jc w:val="center"/>
              <w:rPr>
                <w:sz w:val="24"/>
                <w:szCs w:val="24"/>
              </w:rPr>
            </w:pPr>
          </w:p>
        </w:tc>
        <w:tc>
          <w:tcPr>
            <w:tcW w:w="992" w:type="dxa"/>
            <w:vMerge/>
            <w:tcBorders>
              <w:left w:val="single" w:sz="4" w:space="0" w:color="auto"/>
              <w:right w:val="single" w:sz="4" w:space="0" w:color="auto"/>
            </w:tcBorders>
            <w:textDirection w:val="btLr"/>
          </w:tcPr>
          <w:p w14:paraId="6025C725" w14:textId="77777777" w:rsidR="004B00DA" w:rsidRPr="002B78E2" w:rsidRDefault="004B00DA" w:rsidP="00913FE4">
            <w:pPr>
              <w:ind w:left="113" w:right="113"/>
              <w:jc w:val="center"/>
              <w:rPr>
                <w:sz w:val="24"/>
                <w:szCs w:val="24"/>
                <w:lang w:val="ru-RU"/>
              </w:rPr>
            </w:pPr>
          </w:p>
        </w:tc>
        <w:tc>
          <w:tcPr>
            <w:tcW w:w="1134" w:type="dxa"/>
            <w:tcBorders>
              <w:top w:val="single" w:sz="4" w:space="0" w:color="auto"/>
              <w:left w:val="single" w:sz="4" w:space="0" w:color="auto"/>
              <w:right w:val="single" w:sz="4" w:space="0" w:color="auto"/>
            </w:tcBorders>
            <w:textDirection w:val="btLr"/>
          </w:tcPr>
          <w:p w14:paraId="2455CB1B" w14:textId="77777777" w:rsidR="004B00DA" w:rsidRPr="002B78E2" w:rsidRDefault="004B00DA" w:rsidP="00913FE4">
            <w:pPr>
              <w:ind w:left="113" w:right="113"/>
              <w:jc w:val="center"/>
              <w:rPr>
                <w:sz w:val="24"/>
                <w:szCs w:val="24"/>
              </w:rPr>
            </w:pPr>
            <w:r w:rsidRPr="002B78E2">
              <w:rPr>
                <w:sz w:val="24"/>
                <w:szCs w:val="24"/>
              </w:rPr>
              <w:t>2018</w:t>
            </w:r>
          </w:p>
        </w:tc>
        <w:tc>
          <w:tcPr>
            <w:tcW w:w="851" w:type="dxa"/>
            <w:tcBorders>
              <w:top w:val="single" w:sz="4" w:space="0" w:color="auto"/>
              <w:left w:val="single" w:sz="4" w:space="0" w:color="auto"/>
            </w:tcBorders>
            <w:textDirection w:val="btLr"/>
          </w:tcPr>
          <w:p w14:paraId="0A5D9D88" w14:textId="77777777" w:rsidR="004B00DA" w:rsidRPr="002B78E2" w:rsidRDefault="004B00DA" w:rsidP="00913FE4">
            <w:pPr>
              <w:ind w:left="113" w:right="113"/>
              <w:jc w:val="center"/>
              <w:rPr>
                <w:sz w:val="24"/>
                <w:szCs w:val="24"/>
              </w:rPr>
            </w:pPr>
            <w:r w:rsidRPr="002B78E2">
              <w:rPr>
                <w:sz w:val="24"/>
                <w:szCs w:val="24"/>
              </w:rPr>
              <w:t>20</w:t>
            </w:r>
            <w:r w:rsidRPr="002B78E2">
              <w:rPr>
                <w:sz w:val="24"/>
                <w:szCs w:val="24"/>
                <w:lang w:val="ru-RU"/>
              </w:rPr>
              <w:t>2</w:t>
            </w:r>
            <w:r w:rsidRPr="002B78E2">
              <w:rPr>
                <w:sz w:val="24"/>
                <w:szCs w:val="24"/>
              </w:rPr>
              <w:t>1</w:t>
            </w:r>
          </w:p>
        </w:tc>
      </w:tr>
      <w:tr w:rsidR="004B00DA" w:rsidRPr="002B78E2" w14:paraId="676FFDBE" w14:textId="77777777" w:rsidTr="007B1194">
        <w:trPr>
          <w:cantSplit/>
          <w:trHeight w:val="1713"/>
        </w:trPr>
        <w:tc>
          <w:tcPr>
            <w:tcW w:w="1555" w:type="dxa"/>
            <w:textDirection w:val="btLr"/>
          </w:tcPr>
          <w:p w14:paraId="45A21599" w14:textId="77777777" w:rsidR="004B00DA" w:rsidRPr="002B78E2" w:rsidRDefault="004B00DA" w:rsidP="00913FE4">
            <w:pPr>
              <w:ind w:left="113" w:right="113"/>
              <w:jc w:val="both"/>
              <w:rPr>
                <w:sz w:val="24"/>
                <w:szCs w:val="24"/>
                <w:lang w:val="ru-RU"/>
              </w:rPr>
            </w:pPr>
            <w:r w:rsidRPr="002B78E2">
              <w:rPr>
                <w:sz w:val="24"/>
                <w:szCs w:val="24"/>
                <w:lang w:val="kk-KZ"/>
              </w:rPr>
              <w:t>«Жасыл экономикаға» бағытталған инвестиция</w:t>
            </w:r>
          </w:p>
        </w:tc>
        <w:tc>
          <w:tcPr>
            <w:tcW w:w="1275" w:type="dxa"/>
            <w:textDirection w:val="btLr"/>
          </w:tcPr>
          <w:p w14:paraId="76235F94" w14:textId="77777777" w:rsidR="004B00DA" w:rsidRPr="002B78E2" w:rsidRDefault="004B00DA" w:rsidP="00913FE4">
            <w:pPr>
              <w:ind w:left="113" w:right="113"/>
              <w:jc w:val="center"/>
              <w:rPr>
                <w:sz w:val="24"/>
                <w:szCs w:val="24"/>
                <w:lang w:val="kk-KZ"/>
              </w:rPr>
            </w:pPr>
            <w:r w:rsidRPr="002B78E2">
              <w:rPr>
                <w:sz w:val="24"/>
                <w:szCs w:val="24"/>
                <w:lang w:val="kk-KZ"/>
              </w:rPr>
              <w:t>72 840 764</w:t>
            </w:r>
          </w:p>
        </w:tc>
        <w:tc>
          <w:tcPr>
            <w:tcW w:w="1276" w:type="dxa"/>
            <w:textDirection w:val="btLr"/>
          </w:tcPr>
          <w:p w14:paraId="4616982B" w14:textId="77777777" w:rsidR="004B00DA" w:rsidRPr="002B78E2" w:rsidRDefault="004B00DA" w:rsidP="00913FE4">
            <w:pPr>
              <w:ind w:left="113" w:right="113"/>
              <w:jc w:val="center"/>
              <w:rPr>
                <w:sz w:val="24"/>
                <w:szCs w:val="24"/>
                <w:lang w:val="kk-KZ"/>
              </w:rPr>
            </w:pPr>
            <w:r w:rsidRPr="002B78E2">
              <w:rPr>
                <w:sz w:val="24"/>
                <w:szCs w:val="24"/>
                <w:lang w:val="kk-KZ"/>
              </w:rPr>
              <w:t>163 082 767</w:t>
            </w:r>
          </w:p>
        </w:tc>
        <w:tc>
          <w:tcPr>
            <w:tcW w:w="1276" w:type="dxa"/>
            <w:tcBorders>
              <w:right w:val="single" w:sz="4" w:space="0" w:color="auto"/>
            </w:tcBorders>
            <w:textDirection w:val="btLr"/>
          </w:tcPr>
          <w:p w14:paraId="6BD87692" w14:textId="77777777" w:rsidR="004B00DA" w:rsidRPr="002B78E2" w:rsidRDefault="004B00DA" w:rsidP="00913FE4">
            <w:pPr>
              <w:ind w:left="113" w:right="113"/>
              <w:jc w:val="center"/>
              <w:rPr>
                <w:sz w:val="24"/>
                <w:szCs w:val="24"/>
                <w:lang w:val="kk-KZ"/>
              </w:rPr>
            </w:pPr>
            <w:r w:rsidRPr="002B78E2">
              <w:rPr>
                <w:sz w:val="24"/>
                <w:szCs w:val="24"/>
                <w:lang w:val="kk-KZ"/>
              </w:rPr>
              <w:t>120 243 188</w:t>
            </w:r>
          </w:p>
        </w:tc>
        <w:tc>
          <w:tcPr>
            <w:tcW w:w="1134" w:type="dxa"/>
            <w:tcBorders>
              <w:left w:val="single" w:sz="4" w:space="0" w:color="auto"/>
              <w:right w:val="single" w:sz="4" w:space="0" w:color="auto"/>
            </w:tcBorders>
            <w:textDirection w:val="btLr"/>
          </w:tcPr>
          <w:p w14:paraId="6A49ADC8" w14:textId="77777777" w:rsidR="004B00DA" w:rsidRPr="002B78E2" w:rsidRDefault="004B00DA" w:rsidP="00913FE4">
            <w:pPr>
              <w:ind w:left="113" w:right="113"/>
              <w:jc w:val="center"/>
              <w:rPr>
                <w:sz w:val="24"/>
                <w:szCs w:val="24"/>
                <w:lang w:val="ru-RU"/>
              </w:rPr>
            </w:pPr>
            <w:r w:rsidRPr="002B78E2">
              <w:rPr>
                <w:sz w:val="24"/>
                <w:szCs w:val="24"/>
                <w:lang w:val="ru-RU"/>
              </w:rPr>
              <w:t>103 766 939</w:t>
            </w:r>
          </w:p>
        </w:tc>
        <w:tc>
          <w:tcPr>
            <w:tcW w:w="992" w:type="dxa"/>
            <w:tcBorders>
              <w:left w:val="single" w:sz="4" w:space="0" w:color="auto"/>
              <w:right w:val="single" w:sz="4" w:space="0" w:color="auto"/>
            </w:tcBorders>
            <w:textDirection w:val="btLr"/>
          </w:tcPr>
          <w:p w14:paraId="279CBD7B" w14:textId="77777777" w:rsidR="004B00DA" w:rsidRPr="002B78E2" w:rsidRDefault="004B00DA" w:rsidP="00913FE4">
            <w:pPr>
              <w:ind w:left="113" w:right="113"/>
              <w:jc w:val="center"/>
              <w:rPr>
                <w:sz w:val="24"/>
                <w:szCs w:val="24"/>
              </w:rPr>
            </w:pPr>
            <w:r w:rsidRPr="002B78E2">
              <w:rPr>
                <w:sz w:val="24"/>
                <w:szCs w:val="24"/>
              </w:rPr>
              <w:t>52</w:t>
            </w:r>
            <w:r w:rsidRPr="002B78E2">
              <w:rPr>
                <w:sz w:val="24"/>
                <w:szCs w:val="24"/>
                <w:lang w:val="kk-KZ"/>
              </w:rPr>
              <w:t> 8</w:t>
            </w:r>
            <w:r w:rsidRPr="002B78E2">
              <w:rPr>
                <w:sz w:val="24"/>
                <w:szCs w:val="24"/>
              </w:rPr>
              <w:t>99</w:t>
            </w:r>
            <w:r w:rsidRPr="002B78E2">
              <w:rPr>
                <w:sz w:val="24"/>
                <w:szCs w:val="24"/>
                <w:lang w:val="kk-KZ"/>
              </w:rPr>
              <w:t xml:space="preserve"> </w:t>
            </w:r>
            <w:r w:rsidRPr="002B78E2">
              <w:rPr>
                <w:sz w:val="24"/>
                <w:szCs w:val="24"/>
              </w:rPr>
              <w:t>282</w:t>
            </w:r>
          </w:p>
        </w:tc>
        <w:tc>
          <w:tcPr>
            <w:tcW w:w="1134" w:type="dxa"/>
            <w:tcBorders>
              <w:left w:val="single" w:sz="4" w:space="0" w:color="auto"/>
              <w:right w:val="single" w:sz="4" w:space="0" w:color="auto"/>
            </w:tcBorders>
            <w:textDirection w:val="btLr"/>
          </w:tcPr>
          <w:p w14:paraId="431DD9C5" w14:textId="77777777" w:rsidR="004B00DA" w:rsidRPr="002B78E2" w:rsidRDefault="004B00DA" w:rsidP="00913FE4">
            <w:pPr>
              <w:ind w:left="113" w:right="113"/>
              <w:jc w:val="center"/>
              <w:rPr>
                <w:sz w:val="24"/>
                <w:szCs w:val="24"/>
              </w:rPr>
            </w:pPr>
            <w:r w:rsidRPr="002B78E2">
              <w:rPr>
                <w:sz w:val="24"/>
                <w:szCs w:val="24"/>
                <w:lang w:val="kk-KZ"/>
              </w:rPr>
              <w:t>7</w:t>
            </w:r>
            <w:r w:rsidRPr="002B78E2">
              <w:rPr>
                <w:sz w:val="24"/>
                <w:szCs w:val="24"/>
              </w:rPr>
              <w:t>2,6</w:t>
            </w:r>
          </w:p>
        </w:tc>
        <w:tc>
          <w:tcPr>
            <w:tcW w:w="851" w:type="dxa"/>
            <w:tcBorders>
              <w:left w:val="single" w:sz="4" w:space="0" w:color="auto"/>
            </w:tcBorders>
            <w:textDirection w:val="btLr"/>
          </w:tcPr>
          <w:p w14:paraId="6B383C58" w14:textId="77777777" w:rsidR="004B00DA" w:rsidRPr="002B78E2" w:rsidRDefault="004B00DA" w:rsidP="00913FE4">
            <w:pPr>
              <w:ind w:left="113" w:right="113"/>
              <w:jc w:val="center"/>
              <w:rPr>
                <w:sz w:val="24"/>
                <w:szCs w:val="24"/>
                <w:lang w:val="kk-KZ"/>
              </w:rPr>
            </w:pPr>
            <w:r w:rsidRPr="002B78E2">
              <w:rPr>
                <w:sz w:val="24"/>
                <w:szCs w:val="24"/>
              </w:rPr>
              <w:t>51,0</w:t>
            </w:r>
          </w:p>
        </w:tc>
      </w:tr>
      <w:tr w:rsidR="004B00DA" w:rsidRPr="002B78E2" w14:paraId="4688B720" w14:textId="77777777" w:rsidTr="007B1194">
        <w:trPr>
          <w:trHeight w:val="335"/>
        </w:trPr>
        <w:tc>
          <w:tcPr>
            <w:tcW w:w="9493" w:type="dxa"/>
            <w:gridSpan w:val="8"/>
          </w:tcPr>
          <w:p w14:paraId="4E6652F1" w14:textId="029AC2A5" w:rsidR="004B00DA" w:rsidRPr="002B78E2" w:rsidRDefault="004B00DA" w:rsidP="00913FE4">
            <w:pPr>
              <w:jc w:val="both"/>
              <w:rPr>
                <w:sz w:val="24"/>
                <w:szCs w:val="24"/>
                <w:lang w:val="kk-KZ"/>
              </w:rPr>
            </w:pPr>
            <w:r w:rsidRPr="002B78E2">
              <w:rPr>
                <w:sz w:val="24"/>
                <w:szCs w:val="24"/>
                <w:lang w:val="kk-KZ"/>
              </w:rPr>
              <w:t xml:space="preserve">Ескерту </w:t>
            </w:r>
            <w:r w:rsidRPr="002B78E2">
              <w:rPr>
                <w:sz w:val="24"/>
                <w:szCs w:val="24"/>
              </w:rPr>
              <w:t xml:space="preserve">– </w:t>
            </w:r>
            <w:r w:rsidRPr="002B78E2">
              <w:rPr>
                <w:sz w:val="24"/>
                <w:szCs w:val="24"/>
                <w:lang w:val="ru-RU"/>
              </w:rPr>
              <w:sym w:font="Symbol" w:char="F05B"/>
            </w:r>
            <w:r w:rsidR="00FE2FA2">
              <w:rPr>
                <w:sz w:val="24"/>
                <w:szCs w:val="24"/>
              </w:rPr>
              <w:t>9</w:t>
            </w:r>
            <w:r w:rsidR="00AA78A3">
              <w:rPr>
                <w:sz w:val="24"/>
                <w:szCs w:val="24"/>
              </w:rPr>
              <w:t>1</w:t>
            </w:r>
            <w:r w:rsidRPr="002B78E2">
              <w:rPr>
                <w:sz w:val="24"/>
                <w:szCs w:val="24"/>
                <w:lang w:val="ru-RU"/>
              </w:rPr>
              <w:sym w:font="Symbol" w:char="F05D"/>
            </w:r>
            <w:r w:rsidRPr="002B78E2">
              <w:rPr>
                <w:sz w:val="24"/>
                <w:szCs w:val="24"/>
              </w:rPr>
              <w:t xml:space="preserve"> </w:t>
            </w:r>
            <w:r w:rsidRPr="002B78E2">
              <w:rPr>
                <w:sz w:val="24"/>
                <w:szCs w:val="24"/>
                <w:lang w:val="kk-KZ"/>
              </w:rPr>
              <w:t xml:space="preserve">ҚР Стратегиялық жоспарлау </w:t>
            </w:r>
            <w:r w:rsidR="007977CF">
              <w:rPr>
                <w:sz w:val="24"/>
                <w:szCs w:val="24"/>
                <w:lang w:val="kk-KZ"/>
              </w:rPr>
              <w:t>ж</w:t>
            </w:r>
            <w:r w:rsidRPr="002B78E2">
              <w:rPr>
                <w:sz w:val="24"/>
                <w:szCs w:val="24"/>
                <w:lang w:val="kk-KZ"/>
              </w:rPr>
              <w:t>әне реформалар агенттігінің Ұлттық статистика бюросы</w:t>
            </w:r>
            <w:r>
              <w:rPr>
                <w:sz w:val="24"/>
                <w:szCs w:val="24"/>
                <w:lang w:val="kk-KZ"/>
              </w:rPr>
              <w:t xml:space="preserve"> деректері</w:t>
            </w:r>
            <w:r w:rsidRPr="002B78E2">
              <w:rPr>
                <w:sz w:val="24"/>
                <w:szCs w:val="24"/>
                <w:lang w:val="kk-KZ"/>
              </w:rPr>
              <w:t xml:space="preserve"> негізінде автормен құрастырылған</w:t>
            </w:r>
          </w:p>
        </w:tc>
      </w:tr>
    </w:tbl>
    <w:p w14:paraId="06461B95" w14:textId="77777777" w:rsidR="003F336A" w:rsidRPr="004B00DA" w:rsidRDefault="003F336A">
      <w:pPr>
        <w:jc w:val="both"/>
      </w:pPr>
    </w:p>
    <w:p w14:paraId="7D0A33AD" w14:textId="1C5FE5FF" w:rsidR="003F336A" w:rsidRDefault="008C4434" w:rsidP="007B1194">
      <w:pPr>
        <w:ind w:right="141"/>
        <w:jc w:val="both"/>
        <w:rPr>
          <w:bCs/>
          <w:lang w:val="kk-KZ"/>
        </w:rPr>
      </w:pPr>
      <w:r>
        <w:rPr>
          <w:bCs/>
          <w:lang w:val="kk-KZ"/>
        </w:rPr>
        <w:tab/>
        <w:t>1</w:t>
      </w:r>
      <w:r w:rsidR="003D7D72" w:rsidRPr="003D7D72">
        <w:rPr>
          <w:bCs/>
          <w:lang w:val="kk-KZ"/>
        </w:rPr>
        <w:t>6</w:t>
      </w:r>
      <w:r>
        <w:rPr>
          <w:bCs/>
          <w:lang w:val="kk-KZ"/>
        </w:rPr>
        <w:t>-кестеден көріп отырғанымыздай, 2021 жылды 2017 жылмен салыстырғанда  қоршаған  ортаны  қорғауға бағытталған  инвестиция  2%-ға жоғарыласа, «жасыл экономикаға» бағытталған инвестиция 2,4%-ға артты.</w:t>
      </w:r>
      <w:r w:rsidR="000F37C1">
        <w:rPr>
          <w:bCs/>
          <w:lang w:val="kk-KZ"/>
        </w:rPr>
        <w:t xml:space="preserve"> </w:t>
      </w:r>
      <w:r>
        <w:rPr>
          <w:bCs/>
          <w:lang w:val="kk-KZ"/>
        </w:rPr>
        <w:t xml:space="preserve">Қазақстанда жасыл  бизнес  және  жасыл  технологиялардың  дамуы  ауыл шаруашылық </w:t>
      </w:r>
      <w:r w:rsidR="004C539B">
        <w:rPr>
          <w:bCs/>
          <w:lang w:val="kk-KZ"/>
        </w:rPr>
        <w:t xml:space="preserve"> </w:t>
      </w:r>
      <w:r>
        <w:rPr>
          <w:bCs/>
          <w:lang w:val="kk-KZ"/>
        </w:rPr>
        <w:t>мәселелерді  шешумен  бірге  инвестициялық тартымдылық пен ғаламдық</w:t>
      </w:r>
      <w:r w:rsidR="004C539B">
        <w:rPr>
          <w:bCs/>
          <w:lang w:val="kk-KZ"/>
        </w:rPr>
        <w:t xml:space="preserve"> </w:t>
      </w:r>
      <w:r>
        <w:rPr>
          <w:bCs/>
          <w:lang w:val="kk-KZ"/>
        </w:rPr>
        <w:t xml:space="preserve"> бәсекеге</w:t>
      </w:r>
      <w:r w:rsidR="004C539B">
        <w:rPr>
          <w:bCs/>
          <w:lang w:val="kk-KZ"/>
        </w:rPr>
        <w:t xml:space="preserve"> </w:t>
      </w:r>
      <w:r>
        <w:rPr>
          <w:bCs/>
          <w:lang w:val="kk-KZ"/>
        </w:rPr>
        <w:t xml:space="preserve"> қабілеттілікті </w:t>
      </w:r>
      <w:r w:rsidR="004C539B">
        <w:rPr>
          <w:bCs/>
          <w:lang w:val="kk-KZ"/>
        </w:rPr>
        <w:t xml:space="preserve"> </w:t>
      </w:r>
      <w:r>
        <w:rPr>
          <w:bCs/>
          <w:lang w:val="kk-KZ"/>
        </w:rPr>
        <w:t>арттырады. 2022 жылға  жасыл  экономикаға бағытталған</w:t>
      </w:r>
      <w:r w:rsidR="007B1194">
        <w:rPr>
          <w:bCs/>
          <w:lang w:val="kk-KZ"/>
        </w:rPr>
        <w:t xml:space="preserve"> </w:t>
      </w:r>
      <w:r>
        <w:rPr>
          <w:bCs/>
          <w:lang w:val="kk-KZ"/>
        </w:rPr>
        <w:t xml:space="preserve"> инвестиция көлемінен Ақмола облысына  25,7 </w:t>
      </w:r>
      <w:proofErr w:type="spellStart"/>
      <w:r>
        <w:rPr>
          <w:bCs/>
          <w:lang w:val="kk-KZ"/>
        </w:rPr>
        <w:t>млрд</w:t>
      </w:r>
      <w:proofErr w:type="spellEnd"/>
      <w:r w:rsidR="007B1194">
        <w:rPr>
          <w:bCs/>
          <w:lang w:val="kk-KZ"/>
        </w:rPr>
        <w:t xml:space="preserve"> </w:t>
      </w:r>
      <w:r>
        <w:rPr>
          <w:bCs/>
          <w:lang w:val="kk-KZ"/>
        </w:rPr>
        <w:t xml:space="preserve">теңге, Жамбыл облысына 12,7 </w:t>
      </w:r>
      <w:proofErr w:type="spellStart"/>
      <w:r>
        <w:rPr>
          <w:bCs/>
          <w:lang w:val="kk-KZ"/>
        </w:rPr>
        <w:t>млрд</w:t>
      </w:r>
      <w:proofErr w:type="spellEnd"/>
      <w:r w:rsidR="007B1194">
        <w:rPr>
          <w:bCs/>
          <w:lang w:val="kk-KZ"/>
        </w:rPr>
        <w:t xml:space="preserve"> </w:t>
      </w:r>
      <w:r>
        <w:rPr>
          <w:bCs/>
          <w:lang w:val="kk-KZ"/>
        </w:rPr>
        <w:t xml:space="preserve">теңге көрсеткішімен, Атырау облысына 9,1 </w:t>
      </w:r>
      <w:proofErr w:type="spellStart"/>
      <w:r>
        <w:rPr>
          <w:bCs/>
          <w:lang w:val="kk-KZ"/>
        </w:rPr>
        <w:t>млрд</w:t>
      </w:r>
      <w:proofErr w:type="spellEnd"/>
      <w:r w:rsidR="007B1194">
        <w:rPr>
          <w:bCs/>
          <w:lang w:val="kk-KZ"/>
        </w:rPr>
        <w:t xml:space="preserve"> </w:t>
      </w:r>
      <w:r>
        <w:rPr>
          <w:bCs/>
          <w:lang w:val="kk-KZ"/>
        </w:rPr>
        <w:t>теңге бөлінген.</w:t>
      </w:r>
    </w:p>
    <w:p w14:paraId="654DD92D" w14:textId="67AE4C97" w:rsidR="00F562EC" w:rsidRPr="00F562EC" w:rsidRDefault="002272F0" w:rsidP="007B1194">
      <w:pPr>
        <w:ind w:right="141"/>
        <w:jc w:val="both"/>
        <w:rPr>
          <w:bCs/>
          <w:lang w:val="kk-KZ"/>
        </w:rPr>
      </w:pPr>
      <w:r>
        <w:rPr>
          <w:bCs/>
          <w:lang w:val="kk-KZ"/>
        </w:rPr>
        <w:tab/>
      </w:r>
      <w:r w:rsidR="00F262C2">
        <w:rPr>
          <w:bCs/>
          <w:lang w:val="kk-KZ"/>
        </w:rPr>
        <w:t>«</w:t>
      </w:r>
      <w:r>
        <w:rPr>
          <w:bCs/>
          <w:lang w:val="kk-KZ"/>
        </w:rPr>
        <w:t>Жасыл бизнес</w:t>
      </w:r>
      <w:r w:rsidR="00F262C2">
        <w:rPr>
          <w:bCs/>
          <w:lang w:val="kk-KZ"/>
        </w:rPr>
        <w:t>»</w:t>
      </w:r>
      <w:r>
        <w:rPr>
          <w:bCs/>
          <w:lang w:val="kk-KZ"/>
        </w:rPr>
        <w:t xml:space="preserve"> түсінігінің қолдан</w:t>
      </w:r>
      <w:r w:rsidR="00F262C2">
        <w:rPr>
          <w:bCs/>
          <w:lang w:val="kk-KZ"/>
        </w:rPr>
        <w:t>ыл</w:t>
      </w:r>
      <w:r>
        <w:rPr>
          <w:bCs/>
          <w:lang w:val="kk-KZ"/>
        </w:rPr>
        <w:t xml:space="preserve">у аясына </w:t>
      </w:r>
      <w:r w:rsidR="00B15EB8">
        <w:rPr>
          <w:bCs/>
          <w:lang w:val="kk-KZ"/>
        </w:rPr>
        <w:t xml:space="preserve">қарай </w:t>
      </w:r>
      <w:r>
        <w:rPr>
          <w:bCs/>
          <w:lang w:val="kk-KZ"/>
        </w:rPr>
        <w:t>зерттеу жүр</w:t>
      </w:r>
      <w:r w:rsidR="00647576" w:rsidRPr="00647576">
        <w:rPr>
          <w:bCs/>
          <w:lang w:val="kk-KZ"/>
        </w:rPr>
        <w:t>г</w:t>
      </w:r>
      <w:r>
        <w:rPr>
          <w:bCs/>
          <w:lang w:val="kk-KZ"/>
        </w:rPr>
        <w:t>ізілді. Жасыл бизнес терминіне қарағанда келесі анықтамалардың жиі қолданылатыны анықтадық. Яғни, олар</w:t>
      </w:r>
      <w:r w:rsidR="00B15EB8">
        <w:rPr>
          <w:bCs/>
          <w:lang w:val="kk-KZ"/>
        </w:rPr>
        <w:t xml:space="preserve"> </w:t>
      </w:r>
      <w:r w:rsidR="00F562EC">
        <w:rPr>
          <w:bCs/>
          <w:lang w:val="kk-KZ"/>
        </w:rPr>
        <w:t xml:space="preserve"> </w:t>
      </w:r>
      <w:r w:rsidR="00F562EC">
        <w:rPr>
          <w:lang w:val="kk-KZ"/>
        </w:rPr>
        <w:t xml:space="preserve">«жасыл </w:t>
      </w:r>
      <w:r w:rsidR="00B15EB8">
        <w:rPr>
          <w:lang w:val="kk-KZ"/>
        </w:rPr>
        <w:t xml:space="preserve"> </w:t>
      </w:r>
      <w:r w:rsidR="00F562EC">
        <w:rPr>
          <w:lang w:val="kk-KZ"/>
        </w:rPr>
        <w:t>бизнестің</w:t>
      </w:r>
      <w:r w:rsidR="00E35ED4">
        <w:rPr>
          <w:lang w:val="kk-KZ"/>
        </w:rPr>
        <w:t>»</w:t>
      </w:r>
      <w:r w:rsidR="00F562EC">
        <w:rPr>
          <w:lang w:val="kk-KZ"/>
        </w:rPr>
        <w:t xml:space="preserve"> </w:t>
      </w:r>
      <w:r w:rsidR="00B15EB8">
        <w:rPr>
          <w:lang w:val="kk-KZ"/>
        </w:rPr>
        <w:t xml:space="preserve"> </w:t>
      </w:r>
      <w:r w:rsidR="00F562EC">
        <w:rPr>
          <w:lang w:val="kk-KZ"/>
        </w:rPr>
        <w:t>дамуының</w:t>
      </w:r>
      <w:r w:rsidR="00B15EB8">
        <w:rPr>
          <w:lang w:val="kk-KZ"/>
        </w:rPr>
        <w:t xml:space="preserve"> </w:t>
      </w:r>
      <w:r w:rsidR="00F562EC">
        <w:rPr>
          <w:lang w:val="kk-KZ"/>
        </w:rPr>
        <w:t xml:space="preserve"> тақырыбына </w:t>
      </w:r>
      <w:r w:rsidR="00B15EB8">
        <w:rPr>
          <w:lang w:val="kk-KZ"/>
        </w:rPr>
        <w:t xml:space="preserve"> </w:t>
      </w:r>
      <w:r w:rsidR="00F562EC">
        <w:rPr>
          <w:lang w:val="kk-KZ"/>
        </w:rPr>
        <w:t>байланысты зерттеулердегі негізгі бағытты айқындау үшін отандық сұхбаттарға R</w:t>
      </w:r>
      <w:r w:rsidR="00443847">
        <w:rPr>
          <w:lang w:val="kk-KZ"/>
        </w:rPr>
        <w:t>-</w:t>
      </w:r>
      <w:proofErr w:type="spellStart"/>
      <w:r w:rsidR="00443847" w:rsidRPr="00443847">
        <w:rPr>
          <w:lang w:val="kk-KZ"/>
        </w:rPr>
        <w:t>Studio</w:t>
      </w:r>
      <w:proofErr w:type="spellEnd"/>
      <w:r w:rsidR="00F562EC">
        <w:rPr>
          <w:lang w:val="kk-KZ"/>
        </w:rPr>
        <w:t xml:space="preserve">  бағдарламасы  </w:t>
      </w:r>
      <w:r w:rsidR="00443847">
        <w:rPr>
          <w:lang w:val="kk-KZ"/>
        </w:rPr>
        <w:t>көмегімен</w:t>
      </w:r>
      <w:r w:rsidR="00F562EC">
        <w:rPr>
          <w:lang w:val="kk-KZ"/>
        </w:rPr>
        <w:t xml:space="preserve">  </w:t>
      </w:r>
      <w:proofErr w:type="spellStart"/>
      <w:r w:rsidR="00F562EC">
        <w:rPr>
          <w:lang w:val="kk-KZ"/>
        </w:rPr>
        <w:t>контент</w:t>
      </w:r>
      <w:r w:rsidR="00443847">
        <w:rPr>
          <w:lang w:val="kk-KZ"/>
        </w:rPr>
        <w:t>тік</w:t>
      </w:r>
      <w:proofErr w:type="spellEnd"/>
      <w:r w:rsidR="00F562EC">
        <w:rPr>
          <w:lang w:val="kk-KZ"/>
        </w:rPr>
        <w:t xml:space="preserve"> талдау жасалынып және </w:t>
      </w:r>
      <w:proofErr w:type="spellStart"/>
      <w:r w:rsidR="00F562EC">
        <w:rPr>
          <w:lang w:val="kk-KZ"/>
        </w:rPr>
        <w:t>тональді</w:t>
      </w:r>
      <w:r w:rsidR="00443847">
        <w:rPr>
          <w:lang w:val="kk-KZ"/>
        </w:rPr>
        <w:t>к</w:t>
      </w:r>
      <w:proofErr w:type="spellEnd"/>
      <w:r w:rsidR="00F562EC">
        <w:rPr>
          <w:lang w:val="kk-KZ"/>
        </w:rPr>
        <w:t xml:space="preserve"> модел</w:t>
      </w:r>
      <w:r w:rsidR="00443847">
        <w:rPr>
          <w:lang w:val="kk-KZ"/>
        </w:rPr>
        <w:t>і</w:t>
      </w:r>
      <w:r w:rsidR="00F562EC">
        <w:rPr>
          <w:lang w:val="kk-KZ"/>
        </w:rPr>
        <w:t xml:space="preserve"> құрылды. </w:t>
      </w:r>
      <w:proofErr w:type="spellStart"/>
      <w:r w:rsidR="00F562EC">
        <w:rPr>
          <w:lang w:val="kk-KZ"/>
        </w:rPr>
        <w:t>Контент</w:t>
      </w:r>
      <w:r w:rsidR="00443847">
        <w:rPr>
          <w:lang w:val="kk-KZ"/>
        </w:rPr>
        <w:t>тік</w:t>
      </w:r>
      <w:proofErr w:type="spellEnd"/>
      <w:r w:rsidR="00F562EC">
        <w:rPr>
          <w:lang w:val="kk-KZ"/>
        </w:rPr>
        <w:t xml:space="preserve"> талдау әдісін қолдану </w:t>
      </w:r>
      <w:r w:rsidR="00443847">
        <w:rPr>
          <w:lang w:val="kk-KZ"/>
        </w:rPr>
        <w:t xml:space="preserve">барысында </w:t>
      </w:r>
      <w:r w:rsidR="00F562EC">
        <w:rPr>
          <w:lang w:val="kk-KZ"/>
        </w:rPr>
        <w:t xml:space="preserve"> барлық  сұхбаттар </w:t>
      </w:r>
      <w:proofErr w:type="spellStart"/>
      <w:r w:rsidR="00F562EC">
        <w:rPr>
          <w:lang w:val="kk-KZ"/>
        </w:rPr>
        <w:t>pdf</w:t>
      </w:r>
      <w:proofErr w:type="spellEnd"/>
      <w:r w:rsidR="00F562EC">
        <w:rPr>
          <w:lang w:val="kk-KZ"/>
        </w:rPr>
        <w:t xml:space="preserve">  форматына ауыстырылды.</w:t>
      </w:r>
    </w:p>
    <w:p w14:paraId="68EEF376" w14:textId="102FAA98" w:rsidR="000F3CFB" w:rsidRDefault="0097450C" w:rsidP="00682B30">
      <w:pPr>
        <w:ind w:right="141" w:firstLine="720"/>
        <w:jc w:val="both"/>
        <w:rPr>
          <w:lang w:val="kk-KZ"/>
        </w:rPr>
      </w:pPr>
      <w:proofErr w:type="spellStart"/>
      <w:r w:rsidRPr="007A7C37">
        <w:rPr>
          <w:lang w:val="kk-KZ"/>
        </w:rPr>
        <w:t>Klaus</w:t>
      </w:r>
      <w:proofErr w:type="spellEnd"/>
      <w:r w:rsidRPr="007A7C37">
        <w:rPr>
          <w:lang w:val="kk-KZ"/>
        </w:rPr>
        <w:t xml:space="preserve"> </w:t>
      </w:r>
      <w:proofErr w:type="spellStart"/>
      <w:r w:rsidRPr="007A7C37">
        <w:rPr>
          <w:lang w:val="kk-KZ"/>
        </w:rPr>
        <w:t>Krippendorff</w:t>
      </w:r>
      <w:proofErr w:type="spellEnd"/>
      <w:r w:rsidRPr="007A7C37">
        <w:rPr>
          <w:lang w:val="kk-KZ"/>
        </w:rPr>
        <w:t>-тың</w:t>
      </w:r>
      <w:r>
        <w:rPr>
          <w:lang w:val="kk-KZ"/>
        </w:rPr>
        <w:t xml:space="preserve"> еңбегінде </w:t>
      </w:r>
      <w:proofErr w:type="spellStart"/>
      <w:r>
        <w:rPr>
          <w:lang w:val="kk-KZ"/>
        </w:rPr>
        <w:t>контент</w:t>
      </w:r>
      <w:proofErr w:type="spellEnd"/>
      <w:r>
        <w:rPr>
          <w:lang w:val="kk-KZ"/>
        </w:rPr>
        <w:t xml:space="preserve"> талдауға келесі анықтаманы</w:t>
      </w:r>
      <w:r w:rsidR="00F562EC">
        <w:rPr>
          <w:lang w:val="kk-KZ"/>
        </w:rPr>
        <w:t xml:space="preserve"> береді: ақпараттың</w:t>
      </w:r>
      <w:r w:rsidR="004C539B">
        <w:rPr>
          <w:lang w:val="kk-KZ"/>
        </w:rPr>
        <w:t xml:space="preserve"> </w:t>
      </w:r>
      <w:r w:rsidR="00F562EC">
        <w:rPr>
          <w:lang w:val="kk-KZ"/>
        </w:rPr>
        <w:t xml:space="preserve"> әлеуметтік мазмұны сандық әдіспен зерттеу арқылы жүзеге асырылады</w:t>
      </w:r>
      <w:r w:rsidR="00AA3096" w:rsidRPr="00AA3096">
        <w:rPr>
          <w:lang w:val="kk-KZ"/>
        </w:rPr>
        <w:t xml:space="preserve"> [9</w:t>
      </w:r>
      <w:r w:rsidR="00AA78A3" w:rsidRPr="00AA78A3">
        <w:rPr>
          <w:lang w:val="kk-KZ"/>
        </w:rPr>
        <w:t>3</w:t>
      </w:r>
      <w:r w:rsidR="00AA3096" w:rsidRPr="00AA3096">
        <w:rPr>
          <w:lang w:val="kk-KZ"/>
        </w:rPr>
        <w:t>]</w:t>
      </w:r>
      <w:r w:rsidR="00F562EC">
        <w:rPr>
          <w:lang w:val="kk-KZ"/>
        </w:rPr>
        <w:t xml:space="preserve">. Сонымен қатар, </w:t>
      </w:r>
      <w:proofErr w:type="spellStart"/>
      <w:r w:rsidR="00F562EC">
        <w:rPr>
          <w:lang w:val="kk-KZ"/>
        </w:rPr>
        <w:t>контент</w:t>
      </w:r>
      <w:proofErr w:type="spellEnd"/>
      <w:r w:rsidR="00F562EC">
        <w:rPr>
          <w:lang w:val="kk-KZ"/>
        </w:rPr>
        <w:t xml:space="preserve"> талдауды жасау кезінде үрдіс немесе құбылыстың өзіндік бір қасиеті мен белгілері, жағымды және жағымсыз жақтары да анықталады. </w:t>
      </w:r>
      <w:r>
        <w:rPr>
          <w:lang w:val="kk-KZ"/>
        </w:rPr>
        <w:t>Б</w:t>
      </w:r>
      <w:r w:rsidR="00F562EC">
        <w:rPr>
          <w:lang w:val="kk-KZ"/>
        </w:rPr>
        <w:t xml:space="preserve">ұл жұмыста жасыл бизнестің  тенденциясы  </w:t>
      </w:r>
      <w:r w:rsidR="00F562EC">
        <w:rPr>
          <w:lang w:val="kk-KZ"/>
        </w:rPr>
        <w:lastRenderedPageBreak/>
        <w:t xml:space="preserve">қарастырылған  арнайы сұхбаттарға  </w:t>
      </w:r>
      <w:proofErr w:type="spellStart"/>
      <w:r w:rsidR="00F562EC">
        <w:rPr>
          <w:lang w:val="kk-KZ"/>
        </w:rPr>
        <w:t>контент</w:t>
      </w:r>
      <w:proofErr w:type="spellEnd"/>
      <w:r w:rsidR="00F562EC">
        <w:rPr>
          <w:lang w:val="kk-KZ"/>
        </w:rPr>
        <w:t xml:space="preserve">  талдау  жүргізу арқылы жүзеге  асырылды. Зерттеу барысында  сандар мен тыныс белгілері,  шетелдік сөздер мен суреттер  мәтіннен  алып  тасталынды, содан  соң  мақалаларға талдау жүргізу үшін кілт сөздер қолданылды</w:t>
      </w:r>
      <w:r w:rsidR="007A7C37" w:rsidRPr="007A7C37">
        <w:rPr>
          <w:lang w:val="kk-KZ"/>
        </w:rPr>
        <w:t xml:space="preserve"> (1</w:t>
      </w:r>
      <w:r w:rsidR="003D7D72" w:rsidRPr="003D7D72">
        <w:rPr>
          <w:lang w:val="kk-KZ"/>
        </w:rPr>
        <w:t>2</w:t>
      </w:r>
      <w:r w:rsidR="007A7C37" w:rsidRPr="007A7C37">
        <w:rPr>
          <w:lang w:val="kk-KZ"/>
        </w:rPr>
        <w:t xml:space="preserve"> </w:t>
      </w:r>
      <w:r w:rsidR="007A7C37">
        <w:rPr>
          <w:lang w:val="kk-KZ"/>
        </w:rPr>
        <w:t>сурет</w:t>
      </w:r>
      <w:r w:rsidR="007A7C37" w:rsidRPr="007A7C37">
        <w:rPr>
          <w:lang w:val="kk-KZ"/>
        </w:rPr>
        <w:t>)</w:t>
      </w:r>
      <w:r w:rsidR="00F562EC">
        <w:rPr>
          <w:lang w:val="kk-KZ"/>
        </w:rPr>
        <w:t>.</w:t>
      </w:r>
    </w:p>
    <w:p w14:paraId="56763D9A" w14:textId="77777777" w:rsidR="00065C2E" w:rsidRDefault="00065C2E" w:rsidP="00F562EC">
      <w:pPr>
        <w:ind w:firstLine="720"/>
        <w:jc w:val="both"/>
        <w:rPr>
          <w:lang w:val="kk-KZ"/>
        </w:rPr>
      </w:pPr>
    </w:p>
    <w:p w14:paraId="3A0B47F8" w14:textId="3DE715BF" w:rsidR="00F562EC" w:rsidRDefault="00530696" w:rsidP="000F3CFB">
      <w:pPr>
        <w:jc w:val="center"/>
        <w:rPr>
          <w:lang w:val="kk-KZ"/>
        </w:rPr>
      </w:pPr>
      <w:r>
        <w:rPr>
          <w:noProof/>
          <w:lang w:val="kk-KZ"/>
        </w:rPr>
        <w:drawing>
          <wp:inline distT="0" distB="0" distL="0" distR="0" wp14:anchorId="653A0C4A" wp14:editId="791F72F0">
            <wp:extent cx="5905500" cy="2959100"/>
            <wp:effectExtent l="0" t="0" r="0" b="0"/>
            <wp:docPr id="3" name="Рисунок 3" descr="Изображение выглядит как снимок экрана, текст,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нимок экрана, текст, линия, График&#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39786" cy="2976280"/>
                    </a:xfrm>
                    <a:prstGeom prst="rect">
                      <a:avLst/>
                    </a:prstGeom>
                  </pic:spPr>
                </pic:pic>
              </a:graphicData>
            </a:graphic>
          </wp:inline>
        </w:drawing>
      </w:r>
    </w:p>
    <w:p w14:paraId="1FE4D465" w14:textId="77777777" w:rsidR="00FB0B35" w:rsidRDefault="00FB0B35" w:rsidP="00F562EC">
      <w:pPr>
        <w:ind w:firstLine="720"/>
        <w:jc w:val="center"/>
        <w:rPr>
          <w:lang w:val="kk-KZ"/>
        </w:rPr>
      </w:pPr>
    </w:p>
    <w:p w14:paraId="4502BBCD" w14:textId="1D9105A5" w:rsidR="00F562EC" w:rsidRDefault="00F562EC" w:rsidP="00F562EC">
      <w:pPr>
        <w:ind w:firstLine="720"/>
        <w:jc w:val="center"/>
        <w:rPr>
          <w:lang w:val="kk-KZ"/>
        </w:rPr>
      </w:pPr>
      <w:r>
        <w:rPr>
          <w:lang w:val="kk-KZ"/>
        </w:rPr>
        <w:t xml:space="preserve">Сурет – </w:t>
      </w:r>
      <w:r w:rsidR="007A7C37" w:rsidRPr="007A7C37">
        <w:rPr>
          <w:lang w:val="kk-KZ"/>
        </w:rPr>
        <w:t>1</w:t>
      </w:r>
      <w:r w:rsidR="003D7D72" w:rsidRPr="003D7D72">
        <w:rPr>
          <w:lang w:val="kk-KZ"/>
        </w:rPr>
        <w:t>2</w:t>
      </w:r>
      <w:r w:rsidR="007A7C37" w:rsidRPr="007A7C37">
        <w:rPr>
          <w:lang w:val="kk-KZ"/>
        </w:rPr>
        <w:t xml:space="preserve"> </w:t>
      </w:r>
      <w:proofErr w:type="spellStart"/>
      <w:r>
        <w:rPr>
          <w:lang w:val="kk-KZ"/>
        </w:rPr>
        <w:t>Контент</w:t>
      </w:r>
      <w:proofErr w:type="spellEnd"/>
      <w:r>
        <w:rPr>
          <w:lang w:val="kk-KZ"/>
        </w:rPr>
        <w:t xml:space="preserve"> талдау негізінде «жасыл бизнестің» дамуына  </w:t>
      </w:r>
      <w:r w:rsidR="00520A4B">
        <w:rPr>
          <w:lang w:val="kk-KZ"/>
        </w:rPr>
        <w:t>ықпал</w:t>
      </w:r>
      <w:r>
        <w:rPr>
          <w:lang w:val="kk-KZ"/>
        </w:rPr>
        <w:t xml:space="preserve"> етуші </w:t>
      </w:r>
      <w:r w:rsidR="00520A4B">
        <w:rPr>
          <w:lang w:val="kk-KZ"/>
        </w:rPr>
        <w:t>көрсеткіштер</w:t>
      </w:r>
    </w:p>
    <w:p w14:paraId="7A3194BF" w14:textId="77777777" w:rsidR="00FB0B35" w:rsidRDefault="00FB0B35" w:rsidP="00F562EC">
      <w:pPr>
        <w:ind w:firstLine="720"/>
        <w:jc w:val="center"/>
        <w:rPr>
          <w:lang w:val="kk-KZ"/>
        </w:rPr>
      </w:pPr>
    </w:p>
    <w:p w14:paraId="2B9B76EA" w14:textId="331928A4" w:rsidR="00F562EC" w:rsidRDefault="00F562EC" w:rsidP="00F562EC">
      <w:pPr>
        <w:jc w:val="both"/>
        <w:rPr>
          <w:lang w:val="kk-KZ"/>
        </w:rPr>
      </w:pPr>
      <w:r>
        <w:rPr>
          <w:lang w:val="kk-KZ"/>
        </w:rPr>
        <w:tab/>
        <w:t>Ескерту – R</w:t>
      </w:r>
      <w:r w:rsidR="00443847" w:rsidRPr="00443847">
        <w:rPr>
          <w:lang w:val="kk-KZ"/>
        </w:rPr>
        <w:t>-</w:t>
      </w:r>
      <w:proofErr w:type="spellStart"/>
      <w:r w:rsidR="00443847" w:rsidRPr="00443847">
        <w:rPr>
          <w:lang w:val="kk-KZ"/>
        </w:rPr>
        <w:t>Studio</w:t>
      </w:r>
      <w:proofErr w:type="spellEnd"/>
      <w:r>
        <w:rPr>
          <w:lang w:val="kk-KZ"/>
        </w:rPr>
        <w:t xml:space="preserve"> пакет</w:t>
      </w:r>
      <w:r w:rsidR="00520A4B">
        <w:rPr>
          <w:lang w:val="kk-KZ"/>
        </w:rPr>
        <w:t>тік</w:t>
      </w:r>
      <w:r>
        <w:rPr>
          <w:lang w:val="kk-KZ"/>
        </w:rPr>
        <w:t xml:space="preserve"> </w:t>
      </w:r>
      <w:r w:rsidR="00520A4B">
        <w:rPr>
          <w:lang w:val="kk-KZ"/>
        </w:rPr>
        <w:t>бағдарлама арқылы</w:t>
      </w:r>
      <w:r>
        <w:rPr>
          <w:lang w:val="kk-KZ"/>
        </w:rPr>
        <w:t xml:space="preserve"> автормен құрастырылған</w:t>
      </w:r>
    </w:p>
    <w:p w14:paraId="062DBD16" w14:textId="77777777" w:rsidR="00F562EC" w:rsidRDefault="00F562EC" w:rsidP="00F562EC">
      <w:pPr>
        <w:ind w:firstLine="720"/>
        <w:jc w:val="both"/>
        <w:rPr>
          <w:lang w:val="kk-KZ"/>
        </w:rPr>
      </w:pPr>
    </w:p>
    <w:p w14:paraId="6B098000" w14:textId="6828CEB4" w:rsidR="00F562EC" w:rsidRDefault="00F562EC" w:rsidP="007B1194">
      <w:pPr>
        <w:ind w:right="141" w:firstLine="720"/>
        <w:jc w:val="both"/>
        <w:rPr>
          <w:lang w:val="kk-KZ"/>
        </w:rPr>
      </w:pPr>
      <w:r>
        <w:rPr>
          <w:lang w:val="kk-KZ"/>
        </w:rPr>
        <w:t xml:space="preserve">Негізгі сөз тіркестері бәсекеге қабілеттілік, инновация, технология, қаржыландыру, стандарттар, </w:t>
      </w:r>
      <w:proofErr w:type="spellStart"/>
      <w:r>
        <w:rPr>
          <w:lang w:val="kk-KZ"/>
        </w:rPr>
        <w:t>трейдинг</w:t>
      </w:r>
      <w:proofErr w:type="spellEnd"/>
      <w:r>
        <w:rPr>
          <w:lang w:val="kk-KZ"/>
        </w:rPr>
        <w:t xml:space="preserve">, экожүйе, сертификаттау, тұрақтылық, </w:t>
      </w:r>
      <w:r w:rsidRPr="00B60755">
        <w:rPr>
          <w:lang w:val="kk-KZ"/>
        </w:rPr>
        <w:t xml:space="preserve">экспорт  кілт  сөздері  қолданылды  (Қосымша </w:t>
      </w:r>
      <w:r w:rsidR="00B6439C" w:rsidRPr="00B60755">
        <w:rPr>
          <w:lang w:val="kk-KZ"/>
        </w:rPr>
        <w:t>Ә</w:t>
      </w:r>
      <w:r w:rsidRPr="00B60755">
        <w:rPr>
          <w:lang w:val="kk-KZ"/>
        </w:rPr>
        <w:t>). Суреттегі экспорт көрсеткіші</w:t>
      </w:r>
      <w:r>
        <w:rPr>
          <w:lang w:val="kk-KZ"/>
        </w:rPr>
        <w:t xml:space="preserve"> бойынша  орташа </w:t>
      </w:r>
      <w:proofErr w:type="spellStart"/>
      <w:r>
        <w:rPr>
          <w:lang w:val="kk-KZ"/>
        </w:rPr>
        <w:t>тональдік</w:t>
      </w:r>
      <w:proofErr w:type="spellEnd"/>
      <w:r>
        <w:rPr>
          <w:lang w:val="kk-KZ"/>
        </w:rPr>
        <w:t xml:space="preserve"> деңгей (-0,763)  тең, үндестік көрсеткіш коэффициенті төмен болғандықтан, мән берілмейтінін көруге болады.</w:t>
      </w:r>
      <w:r w:rsidR="00F73099">
        <w:rPr>
          <w:lang w:val="kk-KZ"/>
        </w:rPr>
        <w:t xml:space="preserve">  </w:t>
      </w:r>
      <w:r>
        <w:rPr>
          <w:lang w:val="kk-KZ"/>
        </w:rPr>
        <w:t>Тұрақтылық көрсеткіші</w:t>
      </w:r>
      <w:r w:rsidR="00F73099">
        <w:rPr>
          <w:lang w:val="kk-KZ"/>
        </w:rPr>
        <w:t xml:space="preserve"> </w:t>
      </w:r>
      <w:r>
        <w:rPr>
          <w:lang w:val="kk-KZ"/>
        </w:rPr>
        <w:t xml:space="preserve"> бойынша, орташа</w:t>
      </w:r>
      <w:r w:rsidR="00F73099">
        <w:rPr>
          <w:lang w:val="kk-KZ"/>
        </w:rPr>
        <w:t xml:space="preserve"> </w:t>
      </w:r>
      <w:r>
        <w:rPr>
          <w:lang w:val="kk-KZ"/>
        </w:rPr>
        <w:t xml:space="preserve"> </w:t>
      </w:r>
      <w:proofErr w:type="spellStart"/>
      <w:r>
        <w:rPr>
          <w:lang w:val="kk-KZ"/>
        </w:rPr>
        <w:t>тональдік</w:t>
      </w:r>
      <w:proofErr w:type="spellEnd"/>
      <w:r w:rsidR="00F73099">
        <w:rPr>
          <w:lang w:val="kk-KZ"/>
        </w:rPr>
        <w:t xml:space="preserve"> </w:t>
      </w:r>
      <w:r>
        <w:rPr>
          <w:lang w:val="kk-KZ"/>
        </w:rPr>
        <w:t xml:space="preserve"> деңгейі (-0,571) және сертификаттау көрсеткішінің орташа </w:t>
      </w:r>
      <w:proofErr w:type="spellStart"/>
      <w:r>
        <w:rPr>
          <w:lang w:val="kk-KZ"/>
        </w:rPr>
        <w:t>тональдік</w:t>
      </w:r>
      <w:proofErr w:type="spellEnd"/>
      <w:r>
        <w:rPr>
          <w:lang w:val="kk-KZ"/>
        </w:rPr>
        <w:t xml:space="preserve"> деңгейі (-0,19) тең, үндестік </w:t>
      </w:r>
      <w:r w:rsidR="00F73099" w:rsidRPr="00F73099">
        <w:rPr>
          <w:lang w:val="kk-KZ"/>
        </w:rPr>
        <w:t xml:space="preserve"> </w:t>
      </w:r>
      <w:r>
        <w:rPr>
          <w:lang w:val="kk-KZ"/>
        </w:rPr>
        <w:t xml:space="preserve">көрсеткіш </w:t>
      </w:r>
      <w:r w:rsidR="00F73099" w:rsidRPr="00F73099">
        <w:rPr>
          <w:lang w:val="kk-KZ"/>
        </w:rPr>
        <w:t xml:space="preserve"> </w:t>
      </w:r>
      <w:r>
        <w:rPr>
          <w:lang w:val="kk-KZ"/>
        </w:rPr>
        <w:t>коэффициенті</w:t>
      </w:r>
      <w:r w:rsidR="00F73099" w:rsidRPr="00F73099">
        <w:rPr>
          <w:lang w:val="kk-KZ"/>
        </w:rPr>
        <w:t xml:space="preserve"> </w:t>
      </w:r>
      <w:r>
        <w:rPr>
          <w:lang w:val="kk-KZ"/>
        </w:rPr>
        <w:t xml:space="preserve"> өте </w:t>
      </w:r>
      <w:r w:rsidR="00F73099" w:rsidRPr="00F73099">
        <w:rPr>
          <w:lang w:val="kk-KZ"/>
        </w:rPr>
        <w:t xml:space="preserve"> </w:t>
      </w:r>
      <w:r>
        <w:rPr>
          <w:lang w:val="kk-KZ"/>
        </w:rPr>
        <w:t>төмен.</w:t>
      </w:r>
      <w:r w:rsidR="00F73099">
        <w:rPr>
          <w:lang w:val="kk-KZ"/>
        </w:rPr>
        <w:t xml:space="preserve"> </w:t>
      </w:r>
      <w:proofErr w:type="spellStart"/>
      <w:r w:rsidR="00F73099">
        <w:rPr>
          <w:lang w:val="kk-KZ"/>
        </w:rPr>
        <w:t>Т</w:t>
      </w:r>
      <w:r>
        <w:rPr>
          <w:lang w:val="kk-KZ"/>
        </w:rPr>
        <w:t>рейдинг</w:t>
      </w:r>
      <w:proofErr w:type="spellEnd"/>
      <w:r>
        <w:rPr>
          <w:lang w:val="kk-KZ"/>
        </w:rPr>
        <w:t xml:space="preserve"> </w:t>
      </w:r>
      <w:r w:rsidR="00F73099" w:rsidRPr="00F73099">
        <w:rPr>
          <w:lang w:val="kk-KZ"/>
        </w:rPr>
        <w:t xml:space="preserve"> </w:t>
      </w:r>
      <w:r>
        <w:rPr>
          <w:lang w:val="kk-KZ"/>
        </w:rPr>
        <w:t>көрсеткіші</w:t>
      </w:r>
      <w:r w:rsidR="00F73099" w:rsidRPr="00F73099">
        <w:rPr>
          <w:lang w:val="kk-KZ"/>
        </w:rPr>
        <w:t>н</w:t>
      </w:r>
      <w:r w:rsidR="00F73099">
        <w:rPr>
          <w:lang w:val="kk-KZ"/>
        </w:rPr>
        <w:t xml:space="preserve">ің </w:t>
      </w:r>
      <w:r>
        <w:rPr>
          <w:lang w:val="kk-KZ"/>
        </w:rPr>
        <w:t xml:space="preserve">орташа </w:t>
      </w:r>
      <w:r w:rsidR="00F73099">
        <w:rPr>
          <w:lang w:val="kk-KZ"/>
        </w:rPr>
        <w:t xml:space="preserve"> </w:t>
      </w:r>
      <w:proofErr w:type="spellStart"/>
      <w:r>
        <w:rPr>
          <w:lang w:val="kk-KZ"/>
        </w:rPr>
        <w:t>тональдік</w:t>
      </w:r>
      <w:proofErr w:type="spellEnd"/>
      <w:r>
        <w:rPr>
          <w:lang w:val="kk-KZ"/>
        </w:rPr>
        <w:t xml:space="preserve"> </w:t>
      </w:r>
      <w:r w:rsidR="00F73099">
        <w:rPr>
          <w:lang w:val="kk-KZ"/>
        </w:rPr>
        <w:t xml:space="preserve"> </w:t>
      </w:r>
      <w:r>
        <w:rPr>
          <w:lang w:val="kk-KZ"/>
        </w:rPr>
        <w:t xml:space="preserve">деңгейі 0,286 тең, үндестік </w:t>
      </w:r>
      <w:r w:rsidR="00F73099">
        <w:rPr>
          <w:lang w:val="kk-KZ"/>
        </w:rPr>
        <w:t xml:space="preserve"> </w:t>
      </w:r>
      <w:r>
        <w:rPr>
          <w:lang w:val="kk-KZ"/>
        </w:rPr>
        <w:t xml:space="preserve">көрсеткіш </w:t>
      </w:r>
      <w:r w:rsidR="00F73099">
        <w:rPr>
          <w:lang w:val="kk-KZ"/>
        </w:rPr>
        <w:t xml:space="preserve"> </w:t>
      </w:r>
      <w:r>
        <w:rPr>
          <w:lang w:val="kk-KZ"/>
        </w:rPr>
        <w:t xml:space="preserve">коэффициенті </w:t>
      </w:r>
      <w:r w:rsidR="00F73099">
        <w:rPr>
          <w:lang w:val="kk-KZ"/>
        </w:rPr>
        <w:t xml:space="preserve"> </w:t>
      </w:r>
      <w:r>
        <w:rPr>
          <w:lang w:val="kk-KZ"/>
        </w:rPr>
        <w:t>оң.</w:t>
      </w:r>
    </w:p>
    <w:p w14:paraId="66808200" w14:textId="203B4788" w:rsidR="00F562EC" w:rsidRDefault="00BE31DF" w:rsidP="007B1194">
      <w:pPr>
        <w:ind w:right="141" w:firstLine="720"/>
        <w:jc w:val="both"/>
        <w:rPr>
          <w:lang w:val="kk-KZ"/>
        </w:rPr>
      </w:pPr>
      <w:r w:rsidRPr="00BE31DF">
        <w:rPr>
          <w:lang w:val="kk-KZ"/>
        </w:rPr>
        <w:t>1</w:t>
      </w:r>
      <w:r w:rsidR="003D7D72" w:rsidRPr="003D7D72">
        <w:rPr>
          <w:lang w:val="kk-KZ"/>
        </w:rPr>
        <w:t>2-</w:t>
      </w:r>
      <w:r w:rsidR="00F562EC">
        <w:rPr>
          <w:lang w:val="kk-KZ"/>
        </w:rPr>
        <w:t xml:space="preserve">Суретте көрсетілгендей, жасыл бизнестің дамуына «бәсекеге қабілеттілікке» (орташа </w:t>
      </w:r>
      <w:proofErr w:type="spellStart"/>
      <w:r w:rsidR="00F562EC">
        <w:rPr>
          <w:lang w:val="kk-KZ"/>
        </w:rPr>
        <w:t>тональдік</w:t>
      </w:r>
      <w:proofErr w:type="spellEnd"/>
      <w:r w:rsidR="00F562EC">
        <w:rPr>
          <w:lang w:val="kk-KZ"/>
        </w:rPr>
        <w:t xml:space="preserve"> деңгейі -1,571),  «технологияға» (орташа </w:t>
      </w:r>
      <w:proofErr w:type="spellStart"/>
      <w:r w:rsidR="00F562EC">
        <w:rPr>
          <w:lang w:val="kk-KZ"/>
        </w:rPr>
        <w:t>тональдік</w:t>
      </w:r>
      <w:proofErr w:type="spellEnd"/>
      <w:r w:rsidR="00F562EC">
        <w:rPr>
          <w:lang w:val="kk-KZ"/>
        </w:rPr>
        <w:t xml:space="preserve"> деңгейі </w:t>
      </w:r>
      <w:r w:rsidR="00F73099" w:rsidRPr="00F73099">
        <w:rPr>
          <w:lang w:val="kk-KZ"/>
        </w:rPr>
        <w:t>-</w:t>
      </w:r>
      <w:r w:rsidR="00F562EC">
        <w:rPr>
          <w:lang w:val="kk-KZ"/>
        </w:rPr>
        <w:t xml:space="preserve">0,75) және  «қаржыландыруға»  (орташа </w:t>
      </w:r>
      <w:proofErr w:type="spellStart"/>
      <w:r w:rsidR="00F562EC">
        <w:rPr>
          <w:lang w:val="kk-KZ"/>
        </w:rPr>
        <w:t>тональдік</w:t>
      </w:r>
      <w:proofErr w:type="spellEnd"/>
      <w:r w:rsidR="00F562EC">
        <w:rPr>
          <w:lang w:val="kk-KZ"/>
        </w:rPr>
        <w:t xml:space="preserve"> деңгейі -0,429) аса  мән берілгендігі байқалады, үндестік көрсеткіш коэффициенттері оң бағытты көрсетеді.  Яғни,  сұхбаттарда  бұл факторлар туралы көп мән берілген.</w:t>
      </w:r>
      <w:r w:rsidR="00636CA2">
        <w:rPr>
          <w:lang w:val="kk-KZ"/>
        </w:rPr>
        <w:t xml:space="preserve"> Бұл факторлардың «жасыл бизнеске» </w:t>
      </w:r>
      <w:r w:rsidR="008775EA">
        <w:rPr>
          <w:lang w:val="kk-KZ"/>
        </w:rPr>
        <w:t xml:space="preserve"> </w:t>
      </w:r>
      <w:r w:rsidR="00636CA2">
        <w:rPr>
          <w:lang w:val="kk-KZ"/>
        </w:rPr>
        <w:t xml:space="preserve">ықпал </w:t>
      </w:r>
      <w:r w:rsidR="008775EA">
        <w:rPr>
          <w:lang w:val="kk-KZ"/>
        </w:rPr>
        <w:t xml:space="preserve"> </w:t>
      </w:r>
      <w:r w:rsidR="00636CA2">
        <w:rPr>
          <w:lang w:val="kk-KZ"/>
        </w:rPr>
        <w:t xml:space="preserve">ететіні </w:t>
      </w:r>
      <w:r w:rsidR="008775EA">
        <w:rPr>
          <w:lang w:val="kk-KZ"/>
        </w:rPr>
        <w:t xml:space="preserve"> </w:t>
      </w:r>
      <w:r w:rsidR="00636CA2">
        <w:rPr>
          <w:lang w:val="kk-KZ"/>
        </w:rPr>
        <w:t>анықталды.</w:t>
      </w:r>
    </w:p>
    <w:p w14:paraId="49C55274" w14:textId="399C28DE" w:rsidR="00023ADB" w:rsidRPr="007A7C37" w:rsidRDefault="002272F0" w:rsidP="007B1194">
      <w:pPr>
        <w:ind w:right="141"/>
        <w:jc w:val="both"/>
        <w:rPr>
          <w:bCs/>
          <w:lang w:val="kk-KZ"/>
        </w:rPr>
      </w:pPr>
      <w:r w:rsidRPr="007A7C37">
        <w:rPr>
          <w:bCs/>
          <w:lang w:val="kk-KZ"/>
        </w:rPr>
        <w:tab/>
      </w:r>
      <w:r w:rsidR="00023ADB" w:rsidRPr="00FB0B35">
        <w:rPr>
          <w:bCs/>
          <w:lang w:val="kk-KZ"/>
        </w:rPr>
        <w:t xml:space="preserve">Елімізде </w:t>
      </w:r>
      <w:r w:rsidR="00636CA2" w:rsidRPr="00FB0B35">
        <w:rPr>
          <w:bCs/>
          <w:lang w:val="kk-KZ"/>
        </w:rPr>
        <w:t>ауыл шаруашылығын</w:t>
      </w:r>
      <w:r w:rsidR="00023ADB" w:rsidRPr="00FB0B35">
        <w:rPr>
          <w:bCs/>
          <w:lang w:val="kk-KZ"/>
        </w:rPr>
        <w:t xml:space="preserve"> жасылдандыру саясаты салалар бойынша кезеңдермен жүзеге асырылуы керек. Бұл жағдайда ауыл</w:t>
      </w:r>
      <w:r w:rsidR="00112FB3" w:rsidRPr="00FB0B35">
        <w:rPr>
          <w:bCs/>
          <w:lang w:val="kk-KZ"/>
        </w:rPr>
        <w:t xml:space="preserve"> </w:t>
      </w:r>
      <w:r w:rsidR="00023ADB" w:rsidRPr="00FB0B35">
        <w:rPr>
          <w:bCs/>
          <w:lang w:val="kk-KZ"/>
        </w:rPr>
        <w:t>шаруашылығына ықпал ететін табиғи, экономикалық және әлеуметтік факторлар ескерілуі керек. Мұндай факторлардың ескерілуі ауыл</w:t>
      </w:r>
      <w:r w:rsidR="008775EA">
        <w:rPr>
          <w:bCs/>
          <w:lang w:val="kk-KZ"/>
        </w:rPr>
        <w:t xml:space="preserve"> </w:t>
      </w:r>
      <w:r w:rsidR="00023ADB" w:rsidRPr="00FB0B35">
        <w:rPr>
          <w:bCs/>
          <w:lang w:val="kk-KZ"/>
        </w:rPr>
        <w:t>шаруашылы</w:t>
      </w:r>
      <w:r w:rsidR="008775EA">
        <w:rPr>
          <w:bCs/>
          <w:lang w:val="kk-KZ"/>
        </w:rPr>
        <w:t xml:space="preserve">ғының </w:t>
      </w:r>
      <w:r w:rsidR="00023ADB" w:rsidRPr="00FB0B35">
        <w:rPr>
          <w:bCs/>
          <w:lang w:val="kk-KZ"/>
        </w:rPr>
        <w:t xml:space="preserve">тұрақты дамуына </w:t>
      </w:r>
      <w:r w:rsidR="00023ADB" w:rsidRPr="00FB0B35">
        <w:rPr>
          <w:bCs/>
          <w:lang w:val="kk-KZ"/>
        </w:rPr>
        <w:lastRenderedPageBreak/>
        <w:t>мүмкіндік береді. Дегенмен де бір зерттеу жұмысында барлық саланы қамту мүмкін емес. Сол себепті, біз зерттеу жұмысымызда ауыл</w:t>
      </w:r>
      <w:r w:rsidR="00854E1D" w:rsidRPr="00FB0B35">
        <w:rPr>
          <w:bCs/>
          <w:lang w:val="kk-KZ"/>
        </w:rPr>
        <w:t xml:space="preserve"> </w:t>
      </w:r>
      <w:r w:rsidR="00023ADB" w:rsidRPr="00FB0B35">
        <w:rPr>
          <w:bCs/>
          <w:lang w:val="kk-KZ"/>
        </w:rPr>
        <w:t xml:space="preserve">шаруашылығының </w:t>
      </w:r>
      <w:r w:rsidR="008775EA">
        <w:rPr>
          <w:bCs/>
          <w:lang w:val="kk-KZ"/>
        </w:rPr>
        <w:t xml:space="preserve"> </w:t>
      </w:r>
      <w:r w:rsidR="00023ADB" w:rsidRPr="00FB0B35">
        <w:rPr>
          <w:bCs/>
          <w:lang w:val="kk-KZ"/>
        </w:rPr>
        <w:t>маңызды</w:t>
      </w:r>
      <w:r w:rsidR="008775EA">
        <w:rPr>
          <w:bCs/>
          <w:lang w:val="kk-KZ"/>
        </w:rPr>
        <w:t xml:space="preserve"> </w:t>
      </w:r>
      <w:r w:rsidR="00023ADB" w:rsidRPr="00FB0B35">
        <w:rPr>
          <w:bCs/>
          <w:lang w:val="kk-KZ"/>
        </w:rPr>
        <w:t xml:space="preserve"> салаларының </w:t>
      </w:r>
      <w:r w:rsidR="008775EA">
        <w:rPr>
          <w:bCs/>
          <w:lang w:val="kk-KZ"/>
        </w:rPr>
        <w:t xml:space="preserve"> </w:t>
      </w:r>
      <w:r w:rsidR="00023ADB" w:rsidRPr="00FB0B35">
        <w:rPr>
          <w:bCs/>
          <w:lang w:val="kk-KZ"/>
        </w:rPr>
        <w:t xml:space="preserve">бірі </w:t>
      </w:r>
      <w:r w:rsidR="008775EA">
        <w:rPr>
          <w:bCs/>
          <w:lang w:val="kk-KZ"/>
        </w:rPr>
        <w:t xml:space="preserve"> </w:t>
      </w:r>
      <w:r w:rsidR="00023ADB" w:rsidRPr="00FB0B35">
        <w:rPr>
          <w:bCs/>
          <w:lang w:val="kk-KZ"/>
        </w:rPr>
        <w:t>болып табылатын майлы дақылдар өндірісін</w:t>
      </w:r>
      <w:r w:rsidR="00854E1D" w:rsidRPr="00FB0B35">
        <w:rPr>
          <w:bCs/>
          <w:lang w:val="kk-KZ"/>
        </w:rPr>
        <w:t>ің</w:t>
      </w:r>
      <w:r w:rsidR="00023ADB" w:rsidRPr="00FB0B35">
        <w:rPr>
          <w:bCs/>
          <w:lang w:val="kk-KZ"/>
        </w:rPr>
        <w:t xml:space="preserve"> </w:t>
      </w:r>
      <w:r w:rsidR="00854E1D" w:rsidRPr="00FB0B35">
        <w:rPr>
          <w:bCs/>
          <w:lang w:val="kk-KZ"/>
        </w:rPr>
        <w:t>«</w:t>
      </w:r>
      <w:r w:rsidR="00023ADB" w:rsidRPr="00FB0B35">
        <w:rPr>
          <w:bCs/>
          <w:lang w:val="kk-KZ"/>
        </w:rPr>
        <w:t>жасыл өсу көрсеткіштерін</w:t>
      </w:r>
      <w:r w:rsidR="00854E1D" w:rsidRPr="00FB0B35">
        <w:rPr>
          <w:bCs/>
          <w:lang w:val="kk-KZ"/>
        </w:rPr>
        <w:t>»</w:t>
      </w:r>
      <w:r w:rsidR="00023ADB" w:rsidRPr="00FB0B35">
        <w:rPr>
          <w:bCs/>
          <w:lang w:val="kk-KZ"/>
        </w:rPr>
        <w:t xml:space="preserve"> арттыратын басты критерийлерін анықтаймыз.</w:t>
      </w:r>
    </w:p>
    <w:p w14:paraId="6650E005" w14:textId="75CD3D1A" w:rsidR="003F336A" w:rsidRDefault="008C4434" w:rsidP="007B1194">
      <w:pPr>
        <w:ind w:right="141" w:firstLine="709"/>
        <w:jc w:val="both"/>
        <w:rPr>
          <w:lang w:val="kk-KZ"/>
        </w:rPr>
      </w:pPr>
      <w:r w:rsidRPr="007A7C37">
        <w:rPr>
          <w:lang w:val="kk-KZ"/>
        </w:rPr>
        <w:t xml:space="preserve">Ел  экономикасында  маңызды орын алатын саланың бірі – </w:t>
      </w:r>
      <w:r w:rsidR="00513973" w:rsidRPr="007A7C37">
        <w:rPr>
          <w:lang w:val="kk-KZ"/>
        </w:rPr>
        <w:t>ауыл</w:t>
      </w:r>
      <w:r w:rsidR="00513973">
        <w:rPr>
          <w:lang w:val="kk-KZ"/>
        </w:rPr>
        <w:t xml:space="preserve"> шаруашылығы</w:t>
      </w:r>
      <w:r w:rsidR="00520A4B" w:rsidRPr="00520A4B">
        <w:rPr>
          <w:lang w:val="kk-KZ"/>
        </w:rPr>
        <w:t xml:space="preserve"> </w:t>
      </w:r>
      <w:r w:rsidR="00513973">
        <w:rPr>
          <w:lang w:val="kk-KZ"/>
        </w:rPr>
        <w:t xml:space="preserve"> саласы</w:t>
      </w:r>
      <w:r>
        <w:rPr>
          <w:lang w:val="kk-KZ"/>
        </w:rPr>
        <w:t>.  ҚР</w:t>
      </w:r>
      <w:r w:rsidR="00520A4B" w:rsidRPr="00520A4B">
        <w:rPr>
          <w:lang w:val="kk-KZ"/>
        </w:rPr>
        <w:t>-</w:t>
      </w:r>
      <w:r>
        <w:rPr>
          <w:lang w:val="kk-KZ"/>
        </w:rPr>
        <w:t>да</w:t>
      </w:r>
      <w:r w:rsidR="00520A4B" w:rsidRPr="00520A4B">
        <w:rPr>
          <w:lang w:val="kk-KZ"/>
        </w:rPr>
        <w:t xml:space="preserve"> </w:t>
      </w:r>
      <w:r>
        <w:rPr>
          <w:lang w:val="kk-KZ"/>
        </w:rPr>
        <w:t xml:space="preserve"> </w:t>
      </w:r>
      <w:r w:rsidR="00520A4B" w:rsidRPr="00520A4B">
        <w:rPr>
          <w:lang w:val="kk-KZ"/>
        </w:rPr>
        <w:t xml:space="preserve"> </w:t>
      </w:r>
      <w:r>
        <w:rPr>
          <w:lang w:val="kk-KZ"/>
        </w:rPr>
        <w:t>агроөнеркәсіп</w:t>
      </w:r>
      <w:r w:rsidR="00520A4B" w:rsidRPr="00520A4B">
        <w:rPr>
          <w:lang w:val="kk-KZ"/>
        </w:rPr>
        <w:t xml:space="preserve"> </w:t>
      </w:r>
      <w:r>
        <w:rPr>
          <w:lang w:val="kk-KZ"/>
        </w:rPr>
        <w:t xml:space="preserve"> кешенін </w:t>
      </w:r>
      <w:r w:rsidR="00520A4B" w:rsidRPr="00520A4B">
        <w:rPr>
          <w:lang w:val="kk-KZ"/>
        </w:rPr>
        <w:t xml:space="preserve"> </w:t>
      </w:r>
      <w:r>
        <w:rPr>
          <w:lang w:val="kk-KZ"/>
        </w:rPr>
        <w:t xml:space="preserve">дамыту </w:t>
      </w:r>
      <w:r w:rsidR="00520A4B" w:rsidRPr="00520A4B">
        <w:rPr>
          <w:lang w:val="kk-KZ"/>
        </w:rPr>
        <w:t xml:space="preserve"> </w:t>
      </w:r>
      <w:r>
        <w:rPr>
          <w:lang w:val="kk-KZ"/>
        </w:rPr>
        <w:t>жөніндегі</w:t>
      </w:r>
      <w:r w:rsidR="00520A4B" w:rsidRPr="00520A4B">
        <w:rPr>
          <w:lang w:val="kk-KZ"/>
        </w:rPr>
        <w:t xml:space="preserve"> </w:t>
      </w:r>
      <w:r>
        <w:rPr>
          <w:lang w:val="kk-KZ"/>
        </w:rPr>
        <w:t xml:space="preserve"> 2013-2020 жылға </w:t>
      </w:r>
      <w:r w:rsidR="00513973">
        <w:rPr>
          <w:lang w:val="kk-KZ"/>
        </w:rPr>
        <w:t xml:space="preserve"> </w:t>
      </w:r>
      <w:r>
        <w:rPr>
          <w:lang w:val="kk-KZ"/>
        </w:rPr>
        <w:t xml:space="preserve">арналған </w:t>
      </w:r>
      <w:r w:rsidR="00513973">
        <w:rPr>
          <w:lang w:val="kk-KZ"/>
        </w:rPr>
        <w:t xml:space="preserve"> </w:t>
      </w:r>
      <w:r>
        <w:rPr>
          <w:lang w:val="kk-KZ"/>
        </w:rPr>
        <w:t>«Агробизнес-2020» бағдарласында міндеттердің бірі ол органикалық ауыл шаруашылығының өнімдерінің өндірісі мен айналымын дамыту үшін жағдайлар жасау [</w:t>
      </w:r>
      <w:r w:rsidR="00FB0B35" w:rsidRPr="00FB0B35">
        <w:rPr>
          <w:lang w:val="kk-KZ"/>
        </w:rPr>
        <w:t>9</w:t>
      </w:r>
      <w:r w:rsidR="00AA78A3" w:rsidRPr="00AA78A3">
        <w:rPr>
          <w:lang w:val="kk-KZ"/>
        </w:rPr>
        <w:t>4</w:t>
      </w:r>
      <w:r>
        <w:rPr>
          <w:lang w:val="kk-KZ"/>
        </w:rPr>
        <w:t>]. Сонымен қатар, ҚР</w:t>
      </w:r>
      <w:r w:rsidR="00520A4B" w:rsidRPr="00520A4B">
        <w:rPr>
          <w:lang w:val="kk-KZ"/>
        </w:rPr>
        <w:t>-</w:t>
      </w:r>
      <w:r>
        <w:rPr>
          <w:lang w:val="kk-KZ"/>
        </w:rPr>
        <w:t xml:space="preserve">ның  агроөнеркәсіптік кешенін дамытудың </w:t>
      </w:r>
      <w:r w:rsidR="00513973">
        <w:rPr>
          <w:lang w:val="kk-KZ"/>
        </w:rPr>
        <w:t xml:space="preserve"> </w:t>
      </w:r>
      <w:r>
        <w:rPr>
          <w:lang w:val="kk-KZ"/>
        </w:rPr>
        <w:t xml:space="preserve">2021-2030 </w:t>
      </w:r>
      <w:r w:rsidR="00513973">
        <w:rPr>
          <w:lang w:val="kk-KZ"/>
        </w:rPr>
        <w:t xml:space="preserve"> </w:t>
      </w:r>
      <w:r>
        <w:rPr>
          <w:lang w:val="kk-KZ"/>
        </w:rPr>
        <w:t xml:space="preserve">жылдарға арналған </w:t>
      </w:r>
      <w:r w:rsidR="00513973">
        <w:rPr>
          <w:lang w:val="kk-KZ"/>
        </w:rPr>
        <w:t xml:space="preserve"> </w:t>
      </w:r>
      <w:r>
        <w:rPr>
          <w:lang w:val="kk-KZ"/>
        </w:rPr>
        <w:t>тұжырымдамада органикалық өнім</w:t>
      </w:r>
      <w:r w:rsidR="00520A4B">
        <w:rPr>
          <w:lang w:val="kk-KZ"/>
        </w:rPr>
        <w:t>ді</w:t>
      </w:r>
      <w:r>
        <w:rPr>
          <w:lang w:val="kk-KZ"/>
        </w:rPr>
        <w:t xml:space="preserve"> өндіру мен оның</w:t>
      </w:r>
      <w:r w:rsidR="00513973">
        <w:rPr>
          <w:lang w:val="kk-KZ"/>
        </w:rPr>
        <w:t xml:space="preserve"> </w:t>
      </w:r>
      <w:r>
        <w:rPr>
          <w:lang w:val="kk-KZ"/>
        </w:rPr>
        <w:t xml:space="preserve">айналымының нормативтік-құқықтық </w:t>
      </w:r>
      <w:r w:rsidR="00520A4B">
        <w:rPr>
          <w:lang w:val="kk-KZ"/>
        </w:rPr>
        <w:t xml:space="preserve">деректік </w:t>
      </w:r>
      <w:r>
        <w:rPr>
          <w:lang w:val="kk-KZ"/>
        </w:rPr>
        <w:t>базасы</w:t>
      </w:r>
      <w:r w:rsidR="00520A4B">
        <w:rPr>
          <w:lang w:val="kk-KZ"/>
        </w:rPr>
        <w:t>н</w:t>
      </w:r>
      <w:r>
        <w:rPr>
          <w:lang w:val="kk-KZ"/>
        </w:rPr>
        <w:t xml:space="preserve"> жеті</w:t>
      </w:r>
      <w:r w:rsidR="00A37A36">
        <w:rPr>
          <w:lang w:val="kk-KZ"/>
        </w:rPr>
        <w:t>лу</w:t>
      </w:r>
      <w:r>
        <w:rPr>
          <w:lang w:val="kk-KZ"/>
        </w:rPr>
        <w:t>і</w:t>
      </w:r>
      <w:r w:rsidR="00A37A36">
        <w:rPr>
          <w:lang w:val="kk-KZ"/>
        </w:rPr>
        <w:t>н</w:t>
      </w:r>
      <w:r>
        <w:rPr>
          <w:lang w:val="kk-KZ"/>
        </w:rPr>
        <w:t xml:space="preserve"> қажет</w:t>
      </w:r>
      <w:r w:rsidR="00520A4B">
        <w:rPr>
          <w:lang w:val="kk-KZ"/>
        </w:rPr>
        <w:t>тілік</w:t>
      </w:r>
      <w:r>
        <w:rPr>
          <w:lang w:val="kk-KZ"/>
        </w:rPr>
        <w:t xml:space="preserve"> етеді.</w:t>
      </w:r>
    </w:p>
    <w:p w14:paraId="3804EF6D" w14:textId="1CFA0042" w:rsidR="00D220B5" w:rsidRDefault="008C4434" w:rsidP="007B1194">
      <w:pPr>
        <w:ind w:right="141" w:firstLine="709"/>
        <w:jc w:val="both"/>
        <w:rPr>
          <w:lang w:val="kk-KZ"/>
        </w:rPr>
      </w:pPr>
      <w:r>
        <w:rPr>
          <w:lang w:val="kk-KZ"/>
        </w:rPr>
        <w:t xml:space="preserve">Қазақстан </w:t>
      </w:r>
      <w:r w:rsidR="007B1194">
        <w:rPr>
          <w:lang w:val="kk-KZ"/>
        </w:rPr>
        <w:t xml:space="preserve"> </w:t>
      </w:r>
      <w:r>
        <w:rPr>
          <w:lang w:val="kk-KZ"/>
        </w:rPr>
        <w:t xml:space="preserve">органикалық </w:t>
      </w:r>
      <w:r w:rsidR="007B1194">
        <w:rPr>
          <w:lang w:val="kk-KZ"/>
        </w:rPr>
        <w:t xml:space="preserve"> </w:t>
      </w:r>
      <w:r>
        <w:rPr>
          <w:lang w:val="kk-KZ"/>
        </w:rPr>
        <w:t xml:space="preserve">өндірісті </w:t>
      </w:r>
      <w:r w:rsidR="007B1194">
        <w:rPr>
          <w:lang w:val="kk-KZ"/>
        </w:rPr>
        <w:t xml:space="preserve"> </w:t>
      </w:r>
      <w:r>
        <w:rPr>
          <w:lang w:val="kk-KZ"/>
        </w:rPr>
        <w:t>дамыту</w:t>
      </w:r>
      <w:r w:rsidR="007B1194">
        <w:rPr>
          <w:lang w:val="kk-KZ"/>
        </w:rPr>
        <w:t xml:space="preserve"> </w:t>
      </w:r>
      <w:r>
        <w:rPr>
          <w:lang w:val="kk-KZ"/>
        </w:rPr>
        <w:t xml:space="preserve"> кезеңінің</w:t>
      </w:r>
      <w:r w:rsidR="007B1194">
        <w:rPr>
          <w:lang w:val="kk-KZ"/>
        </w:rPr>
        <w:t xml:space="preserve"> </w:t>
      </w:r>
      <w:r>
        <w:rPr>
          <w:lang w:val="kk-KZ"/>
        </w:rPr>
        <w:t xml:space="preserve"> үстінде. 2015 жылы Қазақстанда «</w:t>
      </w:r>
      <w:r w:rsidR="00FB0B35">
        <w:rPr>
          <w:lang w:val="kk-KZ"/>
        </w:rPr>
        <w:t>О</w:t>
      </w:r>
      <w:r>
        <w:rPr>
          <w:lang w:val="kk-KZ"/>
        </w:rPr>
        <w:t>рганикалық өнімдерді өндіру туралы» Заң қабылданды</w:t>
      </w:r>
      <w:r w:rsidR="00FB0B35" w:rsidRPr="00FB0B35">
        <w:rPr>
          <w:lang w:val="kk-KZ"/>
        </w:rPr>
        <w:t xml:space="preserve"> [9</w:t>
      </w:r>
      <w:r w:rsidR="00EB2A05" w:rsidRPr="00EB2A05">
        <w:rPr>
          <w:lang w:val="kk-KZ"/>
        </w:rPr>
        <w:t>5</w:t>
      </w:r>
      <w:r w:rsidR="00FB0B35" w:rsidRPr="00FB0B35">
        <w:rPr>
          <w:lang w:val="kk-KZ"/>
        </w:rPr>
        <w:t>]</w:t>
      </w:r>
      <w:r>
        <w:rPr>
          <w:lang w:val="kk-KZ"/>
        </w:rPr>
        <w:t xml:space="preserve">. Халықаралық  </w:t>
      </w:r>
      <w:r w:rsidR="007B1194">
        <w:rPr>
          <w:lang w:val="kk-KZ"/>
        </w:rPr>
        <w:t xml:space="preserve"> </w:t>
      </w:r>
      <w:r>
        <w:rPr>
          <w:lang w:val="kk-KZ"/>
        </w:rPr>
        <w:t xml:space="preserve">стандарттарға  сай 30-дан астам  </w:t>
      </w:r>
      <w:r w:rsidR="007B1194">
        <w:rPr>
          <w:lang w:val="kk-KZ"/>
        </w:rPr>
        <w:t xml:space="preserve"> </w:t>
      </w:r>
      <w:r>
        <w:rPr>
          <w:lang w:val="kk-KZ"/>
        </w:rPr>
        <w:t xml:space="preserve">сертификатталған  органикалық  өнімдер  бар  </w:t>
      </w:r>
      <w:r w:rsidR="00147516">
        <w:rPr>
          <w:lang w:val="kk-KZ"/>
        </w:rPr>
        <w:t xml:space="preserve"> </w:t>
      </w:r>
      <w:r>
        <w:rPr>
          <w:lang w:val="kk-KZ"/>
        </w:rPr>
        <w:t>және</w:t>
      </w:r>
      <w:r w:rsidR="00147516">
        <w:rPr>
          <w:lang w:val="kk-KZ"/>
        </w:rPr>
        <w:t xml:space="preserve"> </w:t>
      </w:r>
      <w:r>
        <w:rPr>
          <w:lang w:val="kk-KZ"/>
        </w:rPr>
        <w:t xml:space="preserve"> олар </w:t>
      </w:r>
      <w:r w:rsidR="00147516">
        <w:rPr>
          <w:lang w:val="kk-KZ"/>
        </w:rPr>
        <w:t xml:space="preserve"> </w:t>
      </w:r>
      <w:r>
        <w:rPr>
          <w:lang w:val="kk-KZ"/>
        </w:rPr>
        <w:t xml:space="preserve">тек </w:t>
      </w:r>
      <w:r w:rsidR="00147516">
        <w:rPr>
          <w:lang w:val="kk-KZ"/>
        </w:rPr>
        <w:t xml:space="preserve"> </w:t>
      </w:r>
      <w:r>
        <w:rPr>
          <w:lang w:val="kk-KZ"/>
        </w:rPr>
        <w:t xml:space="preserve">экспортқа </w:t>
      </w:r>
      <w:r w:rsidR="00147516">
        <w:rPr>
          <w:lang w:val="kk-KZ"/>
        </w:rPr>
        <w:t xml:space="preserve"> </w:t>
      </w:r>
      <w:r>
        <w:rPr>
          <w:lang w:val="kk-KZ"/>
        </w:rPr>
        <w:t xml:space="preserve"> шығарылады. Содан басқа, ұзақ мерзімді  сақталатын </w:t>
      </w:r>
      <w:r w:rsidR="00147516">
        <w:rPr>
          <w:lang w:val="kk-KZ"/>
        </w:rPr>
        <w:t xml:space="preserve"> </w:t>
      </w:r>
      <w:r>
        <w:rPr>
          <w:lang w:val="kk-KZ"/>
        </w:rPr>
        <w:t>органикалық өнімдер  импортталады. Ішкі нарықтың қажеттіліктерін  толығымен қанағаттандыруға  және  шетелге  экспорттау  үшін Қазақстанның органикалық өндірісі үшін экологиялық-экономикалық мүмкіндіктері көп. Егістік  алқабының  жартысы</w:t>
      </w:r>
      <w:r w:rsidR="00147516">
        <w:rPr>
          <w:lang w:val="kk-KZ"/>
        </w:rPr>
        <w:t xml:space="preserve"> </w:t>
      </w:r>
      <w:r>
        <w:rPr>
          <w:lang w:val="kk-KZ"/>
        </w:rPr>
        <w:t xml:space="preserve"> және  жайылымдардың 70%-дан астамы</w:t>
      </w:r>
      <w:r w:rsidR="00147516">
        <w:rPr>
          <w:lang w:val="kk-KZ"/>
        </w:rPr>
        <w:t xml:space="preserve"> </w:t>
      </w:r>
      <w:r>
        <w:rPr>
          <w:lang w:val="kk-KZ"/>
        </w:rPr>
        <w:t xml:space="preserve"> экологиялық </w:t>
      </w:r>
      <w:r w:rsidR="00147516">
        <w:rPr>
          <w:lang w:val="kk-KZ"/>
        </w:rPr>
        <w:t xml:space="preserve"> </w:t>
      </w:r>
      <w:r>
        <w:rPr>
          <w:lang w:val="kk-KZ"/>
        </w:rPr>
        <w:t>таза</w:t>
      </w:r>
      <w:r w:rsidR="00147516">
        <w:rPr>
          <w:lang w:val="kk-KZ"/>
        </w:rPr>
        <w:t xml:space="preserve"> </w:t>
      </w:r>
      <w:r>
        <w:rPr>
          <w:lang w:val="kk-KZ"/>
        </w:rPr>
        <w:t xml:space="preserve"> өнім </w:t>
      </w:r>
      <w:r w:rsidR="00147516">
        <w:rPr>
          <w:lang w:val="kk-KZ"/>
        </w:rPr>
        <w:t xml:space="preserve"> </w:t>
      </w:r>
      <w:r>
        <w:rPr>
          <w:lang w:val="kk-KZ"/>
        </w:rPr>
        <w:t xml:space="preserve">өндіруге </w:t>
      </w:r>
      <w:r w:rsidR="00147516">
        <w:rPr>
          <w:lang w:val="kk-KZ"/>
        </w:rPr>
        <w:t xml:space="preserve"> </w:t>
      </w:r>
      <w:r>
        <w:rPr>
          <w:lang w:val="kk-KZ"/>
        </w:rPr>
        <w:t xml:space="preserve">жарамды </w:t>
      </w:r>
      <w:r w:rsidR="00147516">
        <w:rPr>
          <w:lang w:val="kk-KZ"/>
        </w:rPr>
        <w:t xml:space="preserve"> </w:t>
      </w:r>
      <w:r>
        <w:rPr>
          <w:lang w:val="kk-KZ"/>
        </w:rPr>
        <w:t>болып табылады.</w:t>
      </w:r>
      <w:r w:rsidR="00F65025" w:rsidRPr="00F65025">
        <w:rPr>
          <w:lang w:val="kk-KZ"/>
        </w:rPr>
        <w:t xml:space="preserve"> </w:t>
      </w:r>
      <w:r>
        <w:rPr>
          <w:lang w:val="kk-KZ"/>
        </w:rPr>
        <w:t>Соңғы  жылдары Қазақстанның органикалық ауыл шаруашылығы ішіндегі майлы  дақылдар  нарығының рөлі өсуде. Солтүстік Қазақстанда күнбағыс, рапс, қыша және зығыр сияқты дақылдар</w:t>
      </w:r>
      <w:r w:rsidR="00F65025">
        <w:rPr>
          <w:lang w:val="kk-KZ"/>
        </w:rPr>
        <w:t>мен</w:t>
      </w:r>
      <w:r>
        <w:rPr>
          <w:lang w:val="kk-KZ"/>
        </w:rPr>
        <w:t xml:space="preserve"> </w:t>
      </w:r>
      <w:proofErr w:type="spellStart"/>
      <w:r>
        <w:rPr>
          <w:lang w:val="kk-KZ"/>
        </w:rPr>
        <w:t>танымалдылыққа</w:t>
      </w:r>
      <w:proofErr w:type="spellEnd"/>
      <w:r>
        <w:rPr>
          <w:lang w:val="kk-KZ"/>
        </w:rPr>
        <w:t xml:space="preserve"> ие. Жоғары сапалы майлы дақылдар</w:t>
      </w:r>
      <w:r w:rsidR="00F65025">
        <w:rPr>
          <w:lang w:val="kk-KZ"/>
        </w:rPr>
        <w:t>ды</w:t>
      </w:r>
      <w:r>
        <w:rPr>
          <w:lang w:val="kk-KZ"/>
        </w:rPr>
        <w:t xml:space="preserve"> және өнімдерді өңдеу шетелдік сатып алушылардың қызығ</w:t>
      </w:r>
      <w:r w:rsidR="00493A6B">
        <w:rPr>
          <w:lang w:val="kk-KZ"/>
        </w:rPr>
        <w:t>ушылығ</w:t>
      </w:r>
      <w:r>
        <w:rPr>
          <w:lang w:val="kk-KZ"/>
        </w:rPr>
        <w:t>ын</w:t>
      </w:r>
      <w:r w:rsidR="00EB2A05" w:rsidRPr="00EB2A05">
        <w:rPr>
          <w:lang w:val="kk-KZ"/>
        </w:rPr>
        <w:t xml:space="preserve"> </w:t>
      </w:r>
      <w:r>
        <w:rPr>
          <w:lang w:val="kk-KZ"/>
        </w:rPr>
        <w:t xml:space="preserve"> тудырады.</w:t>
      </w:r>
      <w:r w:rsidR="00493A6B">
        <w:rPr>
          <w:lang w:val="kk-KZ"/>
        </w:rPr>
        <w:t xml:space="preserve"> </w:t>
      </w:r>
      <w:r>
        <w:rPr>
          <w:lang w:val="kk-KZ"/>
        </w:rPr>
        <w:t xml:space="preserve">Майлы дақылдарды өсіру аграрлық кешенде өте өзекті. Майлы </w:t>
      </w:r>
      <w:r w:rsidR="00EB2A05" w:rsidRPr="00EB2A05">
        <w:rPr>
          <w:lang w:val="kk-KZ"/>
        </w:rPr>
        <w:t xml:space="preserve"> </w:t>
      </w:r>
      <w:r>
        <w:rPr>
          <w:lang w:val="kk-KZ"/>
        </w:rPr>
        <w:t>дақылдарды</w:t>
      </w:r>
      <w:r w:rsidR="00EB2A05" w:rsidRPr="00EB2A05">
        <w:rPr>
          <w:lang w:val="kk-KZ"/>
        </w:rPr>
        <w:t xml:space="preserve"> </w:t>
      </w:r>
      <w:r>
        <w:rPr>
          <w:lang w:val="kk-KZ"/>
        </w:rPr>
        <w:t xml:space="preserve"> өсіру </w:t>
      </w:r>
      <w:r w:rsidR="00EB2A05" w:rsidRPr="00EB2A05">
        <w:rPr>
          <w:lang w:val="kk-KZ"/>
        </w:rPr>
        <w:t xml:space="preserve"> </w:t>
      </w:r>
      <w:r>
        <w:rPr>
          <w:lang w:val="kk-KZ"/>
        </w:rPr>
        <w:t xml:space="preserve">алаңының </w:t>
      </w:r>
      <w:r w:rsidR="00EB2A05" w:rsidRPr="00EB2A05">
        <w:rPr>
          <w:lang w:val="kk-KZ"/>
        </w:rPr>
        <w:t xml:space="preserve"> </w:t>
      </w:r>
      <w:r>
        <w:rPr>
          <w:lang w:val="kk-KZ"/>
        </w:rPr>
        <w:t>негізгі үлесін Солтүстік Қазақстан алады, 2022 жылы 3334,5 мың гектарды қамтыды</w:t>
      </w:r>
      <w:r w:rsidR="00D9796F">
        <w:rPr>
          <w:lang w:val="kk-KZ"/>
        </w:rPr>
        <w:t xml:space="preserve"> </w:t>
      </w:r>
      <w:r w:rsidR="00D9796F" w:rsidRPr="00D9796F">
        <w:rPr>
          <w:lang w:val="kk-KZ"/>
        </w:rPr>
        <w:t>[9</w:t>
      </w:r>
      <w:r w:rsidR="00EB2A05" w:rsidRPr="00EB2A05">
        <w:rPr>
          <w:lang w:val="kk-KZ"/>
        </w:rPr>
        <w:t>6</w:t>
      </w:r>
      <w:r w:rsidR="00D9796F" w:rsidRPr="00D9796F">
        <w:rPr>
          <w:lang w:val="kk-KZ"/>
        </w:rPr>
        <w:t>]</w:t>
      </w:r>
      <w:r>
        <w:rPr>
          <w:lang w:val="kk-KZ"/>
        </w:rPr>
        <w:t>.</w:t>
      </w:r>
      <w:r w:rsidR="007B1194">
        <w:rPr>
          <w:lang w:val="kk-KZ"/>
        </w:rPr>
        <w:t xml:space="preserve"> </w:t>
      </w:r>
      <w:r>
        <w:rPr>
          <w:lang w:val="kk-KZ"/>
        </w:rPr>
        <w:t xml:space="preserve">Майлы дақылдардың </w:t>
      </w:r>
      <w:r w:rsidR="00EB2A05" w:rsidRPr="00EB2A05">
        <w:rPr>
          <w:lang w:val="kk-KZ"/>
        </w:rPr>
        <w:t xml:space="preserve"> </w:t>
      </w:r>
      <w:r>
        <w:rPr>
          <w:lang w:val="kk-KZ"/>
        </w:rPr>
        <w:t>басты құндылығы</w:t>
      </w:r>
      <w:r w:rsidR="00EB2A05" w:rsidRPr="00EB2A05">
        <w:rPr>
          <w:lang w:val="kk-KZ"/>
        </w:rPr>
        <w:t xml:space="preserve"> </w:t>
      </w:r>
      <w:r>
        <w:rPr>
          <w:lang w:val="kk-KZ"/>
        </w:rPr>
        <w:t xml:space="preserve"> олардан</w:t>
      </w:r>
      <w:r w:rsidR="00EB2A05" w:rsidRPr="00EB2A05">
        <w:rPr>
          <w:lang w:val="kk-KZ"/>
        </w:rPr>
        <w:t xml:space="preserve"> </w:t>
      </w:r>
      <w:r>
        <w:rPr>
          <w:lang w:val="kk-KZ"/>
        </w:rPr>
        <w:t xml:space="preserve"> табиғи өсімдік майларын алу үшін қолданылады. Олар медицинада, күнделікті тұрмыста, кондитерлікте  және әр түрлі бояулар өндіруде</w:t>
      </w:r>
      <w:r w:rsidR="006F3F99">
        <w:rPr>
          <w:lang w:val="kk-KZ"/>
        </w:rPr>
        <w:t xml:space="preserve"> </w:t>
      </w:r>
      <w:r>
        <w:rPr>
          <w:lang w:val="kk-KZ"/>
        </w:rPr>
        <w:t xml:space="preserve"> шикізат ретінде алынады</w:t>
      </w:r>
      <w:r w:rsidR="00C51B04" w:rsidRPr="00C51B04">
        <w:rPr>
          <w:lang w:val="kk-KZ"/>
        </w:rPr>
        <w:t xml:space="preserve"> [</w:t>
      </w:r>
      <w:r w:rsidR="00C51B04" w:rsidRPr="0073222D">
        <w:rPr>
          <w:lang w:val="kk-KZ"/>
        </w:rPr>
        <w:t>9</w:t>
      </w:r>
      <w:r w:rsidR="00EB2A05" w:rsidRPr="00EB2A05">
        <w:rPr>
          <w:lang w:val="kk-KZ"/>
        </w:rPr>
        <w:t>7</w:t>
      </w:r>
      <w:r w:rsidR="00C51B04" w:rsidRPr="0073222D">
        <w:rPr>
          <w:lang w:val="kk-KZ"/>
        </w:rPr>
        <w:t>]</w:t>
      </w:r>
      <w:r w:rsidRPr="0073222D">
        <w:rPr>
          <w:lang w:val="kk-KZ"/>
        </w:rPr>
        <w:t>.</w:t>
      </w:r>
      <w:r>
        <w:rPr>
          <w:lang w:val="kk-KZ"/>
        </w:rPr>
        <w:t xml:space="preserve"> </w:t>
      </w:r>
      <w:r w:rsidR="00751F5E" w:rsidRPr="00751F5E">
        <w:rPr>
          <w:lang w:val="kk-KZ"/>
        </w:rPr>
        <w:t xml:space="preserve">2018-2022 </w:t>
      </w:r>
      <w:r w:rsidR="00751F5E">
        <w:rPr>
          <w:lang w:val="kk-KZ"/>
        </w:rPr>
        <w:t xml:space="preserve">жылдар </w:t>
      </w:r>
      <w:r w:rsidR="00912ADD" w:rsidRPr="00912ADD">
        <w:rPr>
          <w:lang w:val="kk-KZ"/>
        </w:rPr>
        <w:t xml:space="preserve"> </w:t>
      </w:r>
      <w:r w:rsidR="00751F5E">
        <w:rPr>
          <w:lang w:val="kk-KZ"/>
        </w:rPr>
        <w:t>аралығында</w:t>
      </w:r>
      <w:r w:rsidR="00085DB3">
        <w:rPr>
          <w:lang w:val="kk-KZ"/>
        </w:rPr>
        <w:t>ғы</w:t>
      </w:r>
      <w:r w:rsidR="00912ADD" w:rsidRPr="00912ADD">
        <w:rPr>
          <w:lang w:val="kk-KZ"/>
        </w:rPr>
        <w:t xml:space="preserve"> </w:t>
      </w:r>
      <w:r w:rsidR="00751F5E">
        <w:rPr>
          <w:lang w:val="kk-KZ"/>
        </w:rPr>
        <w:t xml:space="preserve"> Қазақстан Республикасы</w:t>
      </w:r>
      <w:r w:rsidR="00085DB3">
        <w:rPr>
          <w:lang w:val="kk-KZ"/>
        </w:rPr>
        <w:t xml:space="preserve"> </w:t>
      </w:r>
      <w:r w:rsidR="00912ADD" w:rsidRPr="00912ADD">
        <w:rPr>
          <w:lang w:val="kk-KZ"/>
        </w:rPr>
        <w:t xml:space="preserve"> </w:t>
      </w:r>
      <w:r w:rsidR="00085DB3">
        <w:rPr>
          <w:lang w:val="kk-KZ"/>
        </w:rPr>
        <w:t xml:space="preserve">бойынша </w:t>
      </w:r>
      <w:r w:rsidR="00EB2A05" w:rsidRPr="00EB2A05">
        <w:rPr>
          <w:lang w:val="kk-KZ"/>
        </w:rPr>
        <w:t xml:space="preserve"> </w:t>
      </w:r>
      <w:r w:rsidR="00085DB3">
        <w:rPr>
          <w:lang w:val="kk-KZ"/>
        </w:rPr>
        <w:t>майлы дақылдардың</w:t>
      </w:r>
      <w:r w:rsidR="00751F5E">
        <w:rPr>
          <w:lang w:val="kk-KZ"/>
        </w:rPr>
        <w:t xml:space="preserve"> е</w:t>
      </w:r>
      <w:r w:rsidR="00085DB3">
        <w:rPr>
          <w:lang w:val="kk-KZ"/>
        </w:rPr>
        <w:t>г</w:t>
      </w:r>
      <w:r w:rsidR="00751F5E">
        <w:rPr>
          <w:lang w:val="kk-KZ"/>
        </w:rPr>
        <w:t>істік алқабы</w:t>
      </w:r>
      <w:r w:rsidR="007A7C37">
        <w:rPr>
          <w:lang w:val="kk-KZ"/>
        </w:rPr>
        <w:t xml:space="preserve"> келесі</w:t>
      </w:r>
      <w:r w:rsidR="00751F5E">
        <w:rPr>
          <w:lang w:val="kk-KZ"/>
        </w:rPr>
        <w:t xml:space="preserve"> кестеде ұсынылған</w:t>
      </w:r>
      <w:r w:rsidR="007A7C37">
        <w:rPr>
          <w:lang w:val="kk-KZ"/>
        </w:rPr>
        <w:t xml:space="preserve"> </w:t>
      </w:r>
      <w:r w:rsidR="007A7C37" w:rsidRPr="007A7C37">
        <w:rPr>
          <w:lang w:val="kk-KZ"/>
        </w:rPr>
        <w:t>(1</w:t>
      </w:r>
      <w:r w:rsidR="003D7D72" w:rsidRPr="003D7D72">
        <w:rPr>
          <w:lang w:val="kk-KZ"/>
        </w:rPr>
        <w:t>7</w:t>
      </w:r>
      <w:r w:rsidR="007A7C37" w:rsidRPr="007A7C37">
        <w:rPr>
          <w:lang w:val="kk-KZ"/>
        </w:rPr>
        <w:t xml:space="preserve"> </w:t>
      </w:r>
      <w:r w:rsidR="007A7C37">
        <w:rPr>
          <w:lang w:val="kk-KZ"/>
        </w:rPr>
        <w:t>кесте</w:t>
      </w:r>
      <w:r w:rsidR="007A7C37" w:rsidRPr="007A7C37">
        <w:rPr>
          <w:lang w:val="kk-KZ"/>
        </w:rPr>
        <w:t>)</w:t>
      </w:r>
      <w:r w:rsidR="00751F5E">
        <w:rPr>
          <w:lang w:val="kk-KZ"/>
        </w:rPr>
        <w:t>.</w:t>
      </w:r>
    </w:p>
    <w:p w14:paraId="380D7681" w14:textId="77777777" w:rsidR="00D220B5" w:rsidRDefault="00D220B5">
      <w:pPr>
        <w:ind w:firstLine="709"/>
        <w:jc w:val="both"/>
        <w:rPr>
          <w:lang w:val="kk-KZ"/>
        </w:rPr>
      </w:pPr>
    </w:p>
    <w:p w14:paraId="00E210D9" w14:textId="43F699B5" w:rsidR="003F336A" w:rsidRDefault="008C4434" w:rsidP="00682B30">
      <w:pPr>
        <w:ind w:right="141"/>
        <w:jc w:val="both"/>
        <w:rPr>
          <w:lang w:val="kk-KZ"/>
        </w:rPr>
      </w:pPr>
      <w:r>
        <w:rPr>
          <w:lang w:val="kk-KZ"/>
        </w:rPr>
        <w:t>Кесте 1</w:t>
      </w:r>
      <w:r w:rsidR="003D7D72" w:rsidRPr="003D7D72">
        <w:rPr>
          <w:lang w:val="kk-KZ"/>
        </w:rPr>
        <w:t>7</w:t>
      </w:r>
      <w:r>
        <w:rPr>
          <w:lang w:val="kk-KZ"/>
        </w:rPr>
        <w:t xml:space="preserve"> – 2018-2022 жылдар аралығында </w:t>
      </w:r>
      <w:r w:rsidR="00085DB3">
        <w:rPr>
          <w:lang w:val="kk-KZ"/>
        </w:rPr>
        <w:t>ҚР</w:t>
      </w:r>
      <w:r>
        <w:rPr>
          <w:lang w:val="kk-KZ"/>
        </w:rPr>
        <w:t xml:space="preserve"> бойынша майлы дақылдардың егістік алқабы</w:t>
      </w:r>
      <w:r w:rsidR="00751F5E">
        <w:rPr>
          <w:lang w:val="kk-KZ"/>
        </w:rPr>
        <w:t>,</w:t>
      </w:r>
      <w:r>
        <w:rPr>
          <w:lang w:val="kk-KZ"/>
        </w:rPr>
        <w:t xml:space="preserve"> мың</w:t>
      </w:r>
      <w:r w:rsidR="007A49BB">
        <w:rPr>
          <w:lang w:val="kk-KZ"/>
        </w:rPr>
        <w:t xml:space="preserve"> </w:t>
      </w:r>
      <w:r>
        <w:rPr>
          <w:lang w:val="kk-KZ"/>
        </w:rPr>
        <w:t>гектар</w:t>
      </w:r>
    </w:p>
    <w:p w14:paraId="6673A00D" w14:textId="77777777" w:rsidR="00682B30" w:rsidRDefault="00682B30" w:rsidP="00682B30">
      <w:pPr>
        <w:ind w:right="141"/>
        <w:jc w:val="both"/>
        <w:rPr>
          <w:lang w:val="kk-KZ"/>
        </w:rPr>
      </w:pPr>
    </w:p>
    <w:tbl>
      <w:tblPr>
        <w:tblStyle w:val="af5"/>
        <w:tblW w:w="9493" w:type="dxa"/>
        <w:tblLook w:val="04A0" w:firstRow="1" w:lastRow="0" w:firstColumn="1" w:lastColumn="0" w:noHBand="0" w:noVBand="1"/>
      </w:tblPr>
      <w:tblGrid>
        <w:gridCol w:w="1967"/>
        <w:gridCol w:w="876"/>
        <w:gridCol w:w="999"/>
        <w:gridCol w:w="990"/>
        <w:gridCol w:w="990"/>
        <w:gridCol w:w="984"/>
        <w:gridCol w:w="1418"/>
        <w:gridCol w:w="1269"/>
      </w:tblGrid>
      <w:tr w:rsidR="008E38C1" w:rsidRPr="007A49BB" w14:paraId="2909F518" w14:textId="77777777" w:rsidTr="00C03056">
        <w:trPr>
          <w:trHeight w:val="531"/>
        </w:trPr>
        <w:tc>
          <w:tcPr>
            <w:tcW w:w="1967" w:type="dxa"/>
            <w:vMerge w:val="restart"/>
          </w:tcPr>
          <w:p w14:paraId="7BAD03CF" w14:textId="4970D3E0" w:rsidR="008E38C1" w:rsidRPr="007A49BB" w:rsidRDefault="008E38C1">
            <w:pPr>
              <w:jc w:val="both"/>
              <w:rPr>
                <w:sz w:val="24"/>
                <w:szCs w:val="24"/>
                <w:lang w:val="kk-KZ"/>
              </w:rPr>
            </w:pPr>
            <w:r w:rsidRPr="007A49BB">
              <w:rPr>
                <w:sz w:val="24"/>
                <w:szCs w:val="24"/>
                <w:lang w:val="kk-KZ"/>
              </w:rPr>
              <w:t>Майлы дақылдар</w:t>
            </w:r>
            <w:r w:rsidR="00682B30">
              <w:rPr>
                <w:sz w:val="24"/>
                <w:szCs w:val="24"/>
                <w:lang w:val="kk-KZ"/>
              </w:rPr>
              <w:t xml:space="preserve"> атауы</w:t>
            </w:r>
          </w:p>
        </w:tc>
        <w:tc>
          <w:tcPr>
            <w:tcW w:w="4839" w:type="dxa"/>
            <w:gridSpan w:val="5"/>
            <w:tcBorders>
              <w:bottom w:val="single" w:sz="4" w:space="0" w:color="auto"/>
              <w:right w:val="single" w:sz="4" w:space="0" w:color="auto"/>
            </w:tcBorders>
          </w:tcPr>
          <w:p w14:paraId="27493AFC" w14:textId="22AC466C" w:rsidR="008E38C1" w:rsidRPr="007A49BB" w:rsidRDefault="008E38C1">
            <w:pPr>
              <w:jc w:val="center"/>
              <w:rPr>
                <w:sz w:val="24"/>
                <w:szCs w:val="24"/>
                <w:lang w:val="kk-KZ"/>
              </w:rPr>
            </w:pPr>
            <w:r w:rsidRPr="007A49BB">
              <w:rPr>
                <w:sz w:val="24"/>
                <w:szCs w:val="24"/>
                <w:lang w:val="kk-KZ"/>
              </w:rPr>
              <w:t>Жылдар</w:t>
            </w:r>
          </w:p>
        </w:tc>
        <w:tc>
          <w:tcPr>
            <w:tcW w:w="2687" w:type="dxa"/>
            <w:gridSpan w:val="2"/>
            <w:tcBorders>
              <w:left w:val="single" w:sz="4" w:space="0" w:color="auto"/>
              <w:bottom w:val="single" w:sz="4" w:space="0" w:color="auto"/>
            </w:tcBorders>
          </w:tcPr>
          <w:p w14:paraId="3F688D85" w14:textId="77777777" w:rsidR="008E38C1" w:rsidRPr="007A49BB" w:rsidRDefault="008E38C1" w:rsidP="00682B30">
            <w:pPr>
              <w:jc w:val="both"/>
              <w:rPr>
                <w:sz w:val="24"/>
                <w:szCs w:val="24"/>
                <w:lang w:val="ru-RU"/>
              </w:rPr>
            </w:pPr>
            <w:r w:rsidRPr="007A49BB">
              <w:rPr>
                <w:sz w:val="24"/>
                <w:szCs w:val="24"/>
              </w:rPr>
              <w:t xml:space="preserve">2022 </w:t>
            </w:r>
            <w:r w:rsidRPr="007A49BB">
              <w:rPr>
                <w:sz w:val="24"/>
                <w:szCs w:val="24"/>
                <w:lang w:val="kk-KZ"/>
              </w:rPr>
              <w:t>жылмен салыстырғанда, %</w:t>
            </w:r>
          </w:p>
        </w:tc>
      </w:tr>
      <w:tr w:rsidR="003F336A" w:rsidRPr="007A49BB" w14:paraId="71795CDE" w14:textId="77777777" w:rsidTr="00C03056">
        <w:trPr>
          <w:trHeight w:val="204"/>
        </w:trPr>
        <w:tc>
          <w:tcPr>
            <w:tcW w:w="1967" w:type="dxa"/>
            <w:vMerge/>
          </w:tcPr>
          <w:p w14:paraId="7E0C6205" w14:textId="77777777" w:rsidR="003F336A" w:rsidRPr="007A49BB" w:rsidRDefault="003F336A">
            <w:pPr>
              <w:jc w:val="both"/>
              <w:rPr>
                <w:sz w:val="24"/>
                <w:szCs w:val="24"/>
                <w:lang w:val="kk-KZ"/>
              </w:rPr>
            </w:pPr>
          </w:p>
        </w:tc>
        <w:tc>
          <w:tcPr>
            <w:tcW w:w="876" w:type="dxa"/>
            <w:tcBorders>
              <w:top w:val="single" w:sz="4" w:space="0" w:color="auto"/>
            </w:tcBorders>
          </w:tcPr>
          <w:p w14:paraId="3C1964E2" w14:textId="21DA6077" w:rsidR="003F336A" w:rsidRPr="007A49BB" w:rsidRDefault="008E38C1" w:rsidP="008E38C1">
            <w:pPr>
              <w:jc w:val="center"/>
              <w:rPr>
                <w:sz w:val="24"/>
                <w:szCs w:val="24"/>
                <w:lang w:val="ru-RU"/>
              </w:rPr>
            </w:pPr>
            <w:r w:rsidRPr="007A49BB">
              <w:rPr>
                <w:sz w:val="24"/>
                <w:szCs w:val="24"/>
              </w:rPr>
              <w:t>2018</w:t>
            </w:r>
          </w:p>
        </w:tc>
        <w:tc>
          <w:tcPr>
            <w:tcW w:w="999" w:type="dxa"/>
            <w:tcBorders>
              <w:top w:val="single" w:sz="4" w:space="0" w:color="auto"/>
            </w:tcBorders>
          </w:tcPr>
          <w:p w14:paraId="354010BD" w14:textId="19641623" w:rsidR="003F336A" w:rsidRPr="007A49BB" w:rsidRDefault="008E38C1" w:rsidP="008E38C1">
            <w:pPr>
              <w:jc w:val="center"/>
              <w:rPr>
                <w:sz w:val="24"/>
                <w:szCs w:val="24"/>
                <w:lang w:val="ru-RU"/>
              </w:rPr>
            </w:pPr>
            <w:r w:rsidRPr="007A49BB">
              <w:rPr>
                <w:sz w:val="24"/>
                <w:szCs w:val="24"/>
              </w:rPr>
              <w:t>2019</w:t>
            </w:r>
          </w:p>
        </w:tc>
        <w:tc>
          <w:tcPr>
            <w:tcW w:w="990" w:type="dxa"/>
            <w:tcBorders>
              <w:top w:val="single" w:sz="4" w:space="0" w:color="auto"/>
            </w:tcBorders>
          </w:tcPr>
          <w:p w14:paraId="75CEE5F1" w14:textId="14E2980B" w:rsidR="003F336A" w:rsidRPr="007A49BB" w:rsidRDefault="008E38C1" w:rsidP="008E38C1">
            <w:pPr>
              <w:jc w:val="center"/>
              <w:rPr>
                <w:sz w:val="24"/>
                <w:szCs w:val="24"/>
                <w:lang w:val="ru-RU"/>
              </w:rPr>
            </w:pPr>
            <w:r w:rsidRPr="007A49BB">
              <w:rPr>
                <w:sz w:val="24"/>
                <w:szCs w:val="24"/>
              </w:rPr>
              <w:t>2020</w:t>
            </w:r>
          </w:p>
        </w:tc>
        <w:tc>
          <w:tcPr>
            <w:tcW w:w="990" w:type="dxa"/>
            <w:tcBorders>
              <w:top w:val="single" w:sz="4" w:space="0" w:color="auto"/>
            </w:tcBorders>
          </w:tcPr>
          <w:p w14:paraId="1D58531A" w14:textId="7227FDDC" w:rsidR="003F336A" w:rsidRPr="007A49BB" w:rsidRDefault="008E38C1" w:rsidP="008E38C1">
            <w:pPr>
              <w:jc w:val="center"/>
              <w:rPr>
                <w:sz w:val="24"/>
                <w:szCs w:val="24"/>
                <w:lang w:val="ru-RU"/>
              </w:rPr>
            </w:pPr>
            <w:r w:rsidRPr="007A49BB">
              <w:rPr>
                <w:sz w:val="24"/>
                <w:szCs w:val="24"/>
              </w:rPr>
              <w:t>2021</w:t>
            </w:r>
          </w:p>
        </w:tc>
        <w:tc>
          <w:tcPr>
            <w:tcW w:w="984" w:type="dxa"/>
            <w:tcBorders>
              <w:top w:val="single" w:sz="4" w:space="0" w:color="auto"/>
              <w:right w:val="single" w:sz="4" w:space="0" w:color="auto"/>
            </w:tcBorders>
          </w:tcPr>
          <w:p w14:paraId="6078CC5C" w14:textId="687FD07A" w:rsidR="003F336A" w:rsidRPr="007A49BB" w:rsidRDefault="008E38C1" w:rsidP="008E38C1">
            <w:pPr>
              <w:jc w:val="center"/>
              <w:rPr>
                <w:sz w:val="24"/>
                <w:szCs w:val="24"/>
                <w:lang w:val="kk-KZ"/>
              </w:rPr>
            </w:pPr>
            <w:r w:rsidRPr="007A49BB">
              <w:rPr>
                <w:sz w:val="24"/>
                <w:szCs w:val="24"/>
                <w:lang w:val="kk-KZ"/>
              </w:rPr>
              <w:t>2</w:t>
            </w:r>
            <w:r w:rsidRPr="007A49BB">
              <w:rPr>
                <w:sz w:val="24"/>
                <w:szCs w:val="24"/>
              </w:rPr>
              <w:t>022</w:t>
            </w:r>
          </w:p>
        </w:tc>
        <w:tc>
          <w:tcPr>
            <w:tcW w:w="1418" w:type="dxa"/>
            <w:tcBorders>
              <w:top w:val="single" w:sz="4" w:space="0" w:color="auto"/>
              <w:left w:val="single" w:sz="4" w:space="0" w:color="auto"/>
              <w:right w:val="single" w:sz="4" w:space="0" w:color="auto"/>
            </w:tcBorders>
          </w:tcPr>
          <w:p w14:paraId="1544BCF1" w14:textId="77777777" w:rsidR="003F336A" w:rsidRPr="007A49BB" w:rsidRDefault="008C4434">
            <w:pPr>
              <w:jc w:val="center"/>
              <w:rPr>
                <w:sz w:val="24"/>
                <w:szCs w:val="24"/>
              </w:rPr>
            </w:pPr>
            <w:r w:rsidRPr="007A49BB">
              <w:rPr>
                <w:sz w:val="24"/>
                <w:szCs w:val="24"/>
              </w:rPr>
              <w:t>2018</w:t>
            </w:r>
          </w:p>
        </w:tc>
        <w:tc>
          <w:tcPr>
            <w:tcW w:w="1269" w:type="dxa"/>
            <w:tcBorders>
              <w:top w:val="single" w:sz="4" w:space="0" w:color="auto"/>
              <w:left w:val="single" w:sz="4" w:space="0" w:color="auto"/>
            </w:tcBorders>
          </w:tcPr>
          <w:p w14:paraId="09112306" w14:textId="77777777" w:rsidR="003F336A" w:rsidRPr="007A49BB" w:rsidRDefault="008C4434">
            <w:pPr>
              <w:jc w:val="center"/>
              <w:rPr>
                <w:sz w:val="24"/>
                <w:szCs w:val="24"/>
              </w:rPr>
            </w:pPr>
            <w:r w:rsidRPr="007A49BB">
              <w:rPr>
                <w:sz w:val="24"/>
                <w:szCs w:val="24"/>
              </w:rPr>
              <w:t>2021</w:t>
            </w:r>
          </w:p>
        </w:tc>
      </w:tr>
      <w:tr w:rsidR="003F336A" w:rsidRPr="007A49BB" w14:paraId="1B795520" w14:textId="77777777" w:rsidTr="00C03056">
        <w:tc>
          <w:tcPr>
            <w:tcW w:w="1967" w:type="dxa"/>
          </w:tcPr>
          <w:p w14:paraId="57EC999F" w14:textId="77777777" w:rsidR="003F336A" w:rsidRPr="007A49BB" w:rsidRDefault="008C4434">
            <w:pPr>
              <w:jc w:val="both"/>
              <w:rPr>
                <w:sz w:val="24"/>
                <w:szCs w:val="24"/>
                <w:lang w:val="kk-KZ"/>
              </w:rPr>
            </w:pPr>
            <w:r w:rsidRPr="007A49BB">
              <w:rPr>
                <w:sz w:val="24"/>
                <w:szCs w:val="24"/>
                <w:lang w:val="kk-KZ"/>
              </w:rPr>
              <w:t>Соя</w:t>
            </w:r>
          </w:p>
        </w:tc>
        <w:tc>
          <w:tcPr>
            <w:tcW w:w="876" w:type="dxa"/>
          </w:tcPr>
          <w:p w14:paraId="2ACE5509" w14:textId="77777777" w:rsidR="003F336A" w:rsidRPr="007A49BB" w:rsidRDefault="008C4434">
            <w:pPr>
              <w:jc w:val="center"/>
              <w:rPr>
                <w:sz w:val="24"/>
                <w:szCs w:val="24"/>
              </w:rPr>
            </w:pPr>
            <w:r w:rsidRPr="007A49BB">
              <w:rPr>
                <w:sz w:val="24"/>
                <w:szCs w:val="24"/>
              </w:rPr>
              <w:t>126,2</w:t>
            </w:r>
          </w:p>
        </w:tc>
        <w:tc>
          <w:tcPr>
            <w:tcW w:w="999" w:type="dxa"/>
          </w:tcPr>
          <w:p w14:paraId="48A0FFCE" w14:textId="77777777" w:rsidR="003F336A" w:rsidRPr="007A49BB" w:rsidRDefault="008C4434">
            <w:pPr>
              <w:jc w:val="center"/>
              <w:rPr>
                <w:sz w:val="24"/>
                <w:szCs w:val="24"/>
              </w:rPr>
            </w:pPr>
            <w:r w:rsidRPr="007A49BB">
              <w:rPr>
                <w:sz w:val="24"/>
                <w:szCs w:val="24"/>
              </w:rPr>
              <w:t>139,7</w:t>
            </w:r>
          </w:p>
        </w:tc>
        <w:tc>
          <w:tcPr>
            <w:tcW w:w="990" w:type="dxa"/>
          </w:tcPr>
          <w:p w14:paraId="63824AE4" w14:textId="77777777" w:rsidR="003F336A" w:rsidRPr="007A49BB" w:rsidRDefault="008C4434">
            <w:pPr>
              <w:jc w:val="center"/>
              <w:rPr>
                <w:sz w:val="24"/>
                <w:szCs w:val="24"/>
              </w:rPr>
            </w:pPr>
            <w:r w:rsidRPr="007A49BB">
              <w:rPr>
                <w:sz w:val="24"/>
                <w:szCs w:val="24"/>
              </w:rPr>
              <w:t>128,3</w:t>
            </w:r>
          </w:p>
        </w:tc>
        <w:tc>
          <w:tcPr>
            <w:tcW w:w="990" w:type="dxa"/>
          </w:tcPr>
          <w:p w14:paraId="187FEA7E" w14:textId="77777777" w:rsidR="003F336A" w:rsidRPr="007A49BB" w:rsidRDefault="008C4434">
            <w:pPr>
              <w:jc w:val="center"/>
              <w:rPr>
                <w:sz w:val="24"/>
                <w:szCs w:val="24"/>
              </w:rPr>
            </w:pPr>
            <w:r w:rsidRPr="007A49BB">
              <w:rPr>
                <w:sz w:val="24"/>
                <w:szCs w:val="24"/>
              </w:rPr>
              <w:t>113,8</w:t>
            </w:r>
          </w:p>
        </w:tc>
        <w:tc>
          <w:tcPr>
            <w:tcW w:w="984" w:type="dxa"/>
            <w:tcBorders>
              <w:right w:val="single" w:sz="4" w:space="0" w:color="auto"/>
            </w:tcBorders>
          </w:tcPr>
          <w:p w14:paraId="7E539932" w14:textId="77777777" w:rsidR="003F336A" w:rsidRPr="007A49BB" w:rsidRDefault="008C4434">
            <w:pPr>
              <w:jc w:val="center"/>
              <w:rPr>
                <w:sz w:val="24"/>
                <w:szCs w:val="24"/>
              </w:rPr>
            </w:pPr>
            <w:r w:rsidRPr="007A49BB">
              <w:rPr>
                <w:sz w:val="24"/>
                <w:szCs w:val="24"/>
              </w:rPr>
              <w:t>128,0</w:t>
            </w:r>
          </w:p>
        </w:tc>
        <w:tc>
          <w:tcPr>
            <w:tcW w:w="1418" w:type="dxa"/>
            <w:tcBorders>
              <w:left w:val="single" w:sz="4" w:space="0" w:color="auto"/>
              <w:right w:val="single" w:sz="4" w:space="0" w:color="auto"/>
            </w:tcBorders>
          </w:tcPr>
          <w:p w14:paraId="6829008F" w14:textId="77777777" w:rsidR="003F336A" w:rsidRPr="007A49BB" w:rsidRDefault="008C4434">
            <w:pPr>
              <w:jc w:val="center"/>
              <w:rPr>
                <w:sz w:val="24"/>
                <w:szCs w:val="24"/>
              </w:rPr>
            </w:pPr>
            <w:r w:rsidRPr="007A49BB">
              <w:rPr>
                <w:sz w:val="24"/>
                <w:szCs w:val="24"/>
              </w:rPr>
              <w:t>101,4</w:t>
            </w:r>
          </w:p>
        </w:tc>
        <w:tc>
          <w:tcPr>
            <w:tcW w:w="1269" w:type="dxa"/>
            <w:tcBorders>
              <w:left w:val="single" w:sz="4" w:space="0" w:color="auto"/>
            </w:tcBorders>
          </w:tcPr>
          <w:p w14:paraId="08074F49" w14:textId="77777777" w:rsidR="003F336A" w:rsidRPr="007A49BB" w:rsidRDefault="008C4434">
            <w:pPr>
              <w:jc w:val="center"/>
              <w:rPr>
                <w:sz w:val="24"/>
                <w:szCs w:val="24"/>
              </w:rPr>
            </w:pPr>
            <w:r w:rsidRPr="007A49BB">
              <w:rPr>
                <w:sz w:val="24"/>
                <w:szCs w:val="24"/>
              </w:rPr>
              <w:t>112,4</w:t>
            </w:r>
          </w:p>
        </w:tc>
      </w:tr>
      <w:tr w:rsidR="003F336A" w:rsidRPr="007A49BB" w14:paraId="19B78EF1" w14:textId="77777777" w:rsidTr="00C03056">
        <w:tc>
          <w:tcPr>
            <w:tcW w:w="1967" w:type="dxa"/>
          </w:tcPr>
          <w:p w14:paraId="18C3698B" w14:textId="77777777" w:rsidR="003F336A" w:rsidRPr="007A49BB" w:rsidRDefault="008C4434">
            <w:pPr>
              <w:jc w:val="both"/>
              <w:rPr>
                <w:sz w:val="24"/>
                <w:szCs w:val="24"/>
                <w:lang w:val="kk-KZ"/>
              </w:rPr>
            </w:pPr>
            <w:r w:rsidRPr="007A49BB">
              <w:rPr>
                <w:sz w:val="24"/>
                <w:szCs w:val="24"/>
                <w:lang w:val="kk-KZ"/>
              </w:rPr>
              <w:t>Күнбағыс</w:t>
            </w:r>
          </w:p>
        </w:tc>
        <w:tc>
          <w:tcPr>
            <w:tcW w:w="876" w:type="dxa"/>
          </w:tcPr>
          <w:p w14:paraId="1BB4C6D3" w14:textId="77777777" w:rsidR="003F336A" w:rsidRPr="007A49BB" w:rsidRDefault="008C4434">
            <w:pPr>
              <w:jc w:val="center"/>
              <w:rPr>
                <w:sz w:val="24"/>
                <w:szCs w:val="24"/>
              </w:rPr>
            </w:pPr>
            <w:r w:rsidRPr="007A49BB">
              <w:rPr>
                <w:sz w:val="24"/>
                <w:szCs w:val="24"/>
              </w:rPr>
              <w:t>856,9</w:t>
            </w:r>
          </w:p>
        </w:tc>
        <w:tc>
          <w:tcPr>
            <w:tcW w:w="999" w:type="dxa"/>
          </w:tcPr>
          <w:p w14:paraId="013C5184" w14:textId="77777777" w:rsidR="003F336A" w:rsidRPr="007A49BB" w:rsidRDefault="008C4434">
            <w:pPr>
              <w:jc w:val="center"/>
              <w:rPr>
                <w:sz w:val="24"/>
                <w:szCs w:val="24"/>
              </w:rPr>
            </w:pPr>
            <w:r w:rsidRPr="007A49BB">
              <w:rPr>
                <w:sz w:val="24"/>
                <w:szCs w:val="24"/>
              </w:rPr>
              <w:t>818,0</w:t>
            </w:r>
          </w:p>
        </w:tc>
        <w:tc>
          <w:tcPr>
            <w:tcW w:w="990" w:type="dxa"/>
          </w:tcPr>
          <w:p w14:paraId="020FE5A9" w14:textId="77777777" w:rsidR="003F336A" w:rsidRPr="007A49BB" w:rsidRDefault="008C4434">
            <w:pPr>
              <w:jc w:val="center"/>
              <w:rPr>
                <w:sz w:val="24"/>
                <w:szCs w:val="24"/>
              </w:rPr>
            </w:pPr>
            <w:r w:rsidRPr="007A49BB">
              <w:rPr>
                <w:sz w:val="24"/>
                <w:szCs w:val="24"/>
              </w:rPr>
              <w:t>757,7</w:t>
            </w:r>
          </w:p>
        </w:tc>
        <w:tc>
          <w:tcPr>
            <w:tcW w:w="990" w:type="dxa"/>
          </w:tcPr>
          <w:p w14:paraId="36EA3A6B" w14:textId="77777777" w:rsidR="003F336A" w:rsidRPr="007A49BB" w:rsidRDefault="008C4434">
            <w:pPr>
              <w:jc w:val="center"/>
              <w:rPr>
                <w:sz w:val="24"/>
                <w:szCs w:val="24"/>
              </w:rPr>
            </w:pPr>
            <w:r w:rsidRPr="007A49BB">
              <w:rPr>
                <w:sz w:val="24"/>
                <w:szCs w:val="24"/>
              </w:rPr>
              <w:t>960,5</w:t>
            </w:r>
          </w:p>
        </w:tc>
        <w:tc>
          <w:tcPr>
            <w:tcW w:w="984" w:type="dxa"/>
            <w:tcBorders>
              <w:right w:val="single" w:sz="4" w:space="0" w:color="auto"/>
            </w:tcBorders>
          </w:tcPr>
          <w:p w14:paraId="52CFFEC9" w14:textId="77777777" w:rsidR="003F336A" w:rsidRPr="007A49BB" w:rsidRDefault="008C4434">
            <w:pPr>
              <w:jc w:val="center"/>
              <w:rPr>
                <w:sz w:val="24"/>
                <w:szCs w:val="24"/>
                <w:lang w:val="kk-KZ"/>
              </w:rPr>
            </w:pPr>
            <w:r w:rsidRPr="007A49BB">
              <w:rPr>
                <w:sz w:val="24"/>
                <w:szCs w:val="24"/>
              </w:rPr>
              <w:t>1094,6</w:t>
            </w:r>
          </w:p>
        </w:tc>
        <w:tc>
          <w:tcPr>
            <w:tcW w:w="1418" w:type="dxa"/>
            <w:tcBorders>
              <w:left w:val="single" w:sz="4" w:space="0" w:color="auto"/>
              <w:right w:val="single" w:sz="4" w:space="0" w:color="auto"/>
            </w:tcBorders>
          </w:tcPr>
          <w:p w14:paraId="106E436F" w14:textId="77777777" w:rsidR="003F336A" w:rsidRPr="007A49BB" w:rsidRDefault="008C4434">
            <w:pPr>
              <w:jc w:val="center"/>
              <w:rPr>
                <w:sz w:val="24"/>
                <w:szCs w:val="24"/>
              </w:rPr>
            </w:pPr>
            <w:r w:rsidRPr="007A49BB">
              <w:rPr>
                <w:sz w:val="24"/>
                <w:szCs w:val="24"/>
              </w:rPr>
              <w:t>127,7</w:t>
            </w:r>
          </w:p>
        </w:tc>
        <w:tc>
          <w:tcPr>
            <w:tcW w:w="1269" w:type="dxa"/>
            <w:tcBorders>
              <w:left w:val="single" w:sz="4" w:space="0" w:color="auto"/>
            </w:tcBorders>
          </w:tcPr>
          <w:p w14:paraId="711DA7B4" w14:textId="77777777" w:rsidR="003F336A" w:rsidRPr="007A49BB" w:rsidRDefault="008C4434">
            <w:pPr>
              <w:jc w:val="center"/>
              <w:rPr>
                <w:sz w:val="24"/>
                <w:szCs w:val="24"/>
              </w:rPr>
            </w:pPr>
            <w:r w:rsidRPr="007A49BB">
              <w:rPr>
                <w:sz w:val="24"/>
                <w:szCs w:val="24"/>
              </w:rPr>
              <w:t>114,0</w:t>
            </w:r>
          </w:p>
        </w:tc>
      </w:tr>
      <w:tr w:rsidR="003F336A" w:rsidRPr="007A49BB" w14:paraId="58A3E918" w14:textId="77777777" w:rsidTr="00C03056">
        <w:tc>
          <w:tcPr>
            <w:tcW w:w="1967" w:type="dxa"/>
          </w:tcPr>
          <w:p w14:paraId="31F3726B" w14:textId="77777777" w:rsidR="003F336A" w:rsidRPr="007A49BB" w:rsidRDefault="008C4434">
            <w:pPr>
              <w:jc w:val="both"/>
              <w:rPr>
                <w:sz w:val="24"/>
                <w:szCs w:val="24"/>
                <w:lang w:val="kk-KZ"/>
              </w:rPr>
            </w:pPr>
            <w:r w:rsidRPr="007A49BB">
              <w:rPr>
                <w:sz w:val="24"/>
                <w:szCs w:val="24"/>
                <w:lang w:val="kk-KZ"/>
              </w:rPr>
              <w:t>Мақсары</w:t>
            </w:r>
          </w:p>
        </w:tc>
        <w:tc>
          <w:tcPr>
            <w:tcW w:w="876" w:type="dxa"/>
          </w:tcPr>
          <w:p w14:paraId="6379358E" w14:textId="77777777" w:rsidR="003F336A" w:rsidRPr="007A49BB" w:rsidRDefault="008C4434">
            <w:pPr>
              <w:jc w:val="center"/>
              <w:rPr>
                <w:sz w:val="24"/>
                <w:szCs w:val="24"/>
                <w:lang w:val="ru-RU"/>
              </w:rPr>
            </w:pPr>
            <w:r w:rsidRPr="007A49BB">
              <w:rPr>
                <w:sz w:val="24"/>
                <w:szCs w:val="24"/>
              </w:rPr>
              <w:t>279,5</w:t>
            </w:r>
          </w:p>
        </w:tc>
        <w:tc>
          <w:tcPr>
            <w:tcW w:w="999" w:type="dxa"/>
          </w:tcPr>
          <w:p w14:paraId="3C087BC0" w14:textId="77777777" w:rsidR="003F336A" w:rsidRPr="007A49BB" w:rsidRDefault="008C4434">
            <w:pPr>
              <w:jc w:val="center"/>
              <w:rPr>
                <w:sz w:val="24"/>
                <w:szCs w:val="24"/>
                <w:lang w:val="ru-RU"/>
              </w:rPr>
            </w:pPr>
            <w:r w:rsidRPr="007A49BB">
              <w:rPr>
                <w:sz w:val="24"/>
                <w:szCs w:val="24"/>
              </w:rPr>
              <w:t>265,3</w:t>
            </w:r>
          </w:p>
        </w:tc>
        <w:tc>
          <w:tcPr>
            <w:tcW w:w="990" w:type="dxa"/>
          </w:tcPr>
          <w:p w14:paraId="2C80558F" w14:textId="77777777" w:rsidR="003F336A" w:rsidRPr="007A49BB" w:rsidRDefault="008C4434">
            <w:pPr>
              <w:jc w:val="center"/>
              <w:rPr>
                <w:sz w:val="24"/>
                <w:szCs w:val="24"/>
                <w:lang w:val="ru-RU"/>
              </w:rPr>
            </w:pPr>
            <w:r w:rsidRPr="007A49BB">
              <w:rPr>
                <w:sz w:val="24"/>
                <w:szCs w:val="24"/>
              </w:rPr>
              <w:t>327,7</w:t>
            </w:r>
          </w:p>
        </w:tc>
        <w:tc>
          <w:tcPr>
            <w:tcW w:w="990" w:type="dxa"/>
          </w:tcPr>
          <w:p w14:paraId="525F1C80" w14:textId="77777777" w:rsidR="003F336A" w:rsidRPr="007A49BB" w:rsidRDefault="008C4434">
            <w:pPr>
              <w:jc w:val="center"/>
              <w:rPr>
                <w:sz w:val="24"/>
                <w:szCs w:val="24"/>
                <w:lang w:val="ru-RU"/>
              </w:rPr>
            </w:pPr>
            <w:r w:rsidRPr="007A49BB">
              <w:rPr>
                <w:sz w:val="24"/>
                <w:szCs w:val="24"/>
              </w:rPr>
              <w:t>382,4</w:t>
            </w:r>
          </w:p>
        </w:tc>
        <w:tc>
          <w:tcPr>
            <w:tcW w:w="984" w:type="dxa"/>
            <w:tcBorders>
              <w:right w:val="single" w:sz="4" w:space="0" w:color="auto"/>
            </w:tcBorders>
          </w:tcPr>
          <w:p w14:paraId="25D53444" w14:textId="77777777" w:rsidR="003F336A" w:rsidRPr="007A49BB" w:rsidRDefault="008C4434">
            <w:pPr>
              <w:jc w:val="center"/>
              <w:rPr>
                <w:sz w:val="24"/>
                <w:szCs w:val="24"/>
              </w:rPr>
            </w:pPr>
            <w:r w:rsidRPr="007A49BB">
              <w:rPr>
                <w:sz w:val="24"/>
                <w:szCs w:val="24"/>
              </w:rPr>
              <w:t>633,4</w:t>
            </w:r>
          </w:p>
        </w:tc>
        <w:tc>
          <w:tcPr>
            <w:tcW w:w="1418" w:type="dxa"/>
            <w:tcBorders>
              <w:left w:val="single" w:sz="4" w:space="0" w:color="auto"/>
              <w:right w:val="single" w:sz="4" w:space="0" w:color="auto"/>
            </w:tcBorders>
          </w:tcPr>
          <w:p w14:paraId="7F42DF67" w14:textId="3D7BBD0A" w:rsidR="003F336A" w:rsidRPr="007A49BB" w:rsidRDefault="008C4434">
            <w:pPr>
              <w:jc w:val="center"/>
              <w:rPr>
                <w:sz w:val="24"/>
                <w:szCs w:val="24"/>
                <w:lang w:val="kk-KZ"/>
              </w:rPr>
            </w:pPr>
            <w:r w:rsidRPr="00DD75DD">
              <w:rPr>
                <w:color w:val="000000" w:themeColor="text1"/>
                <w:sz w:val="24"/>
                <w:szCs w:val="24"/>
              </w:rPr>
              <w:t>2</w:t>
            </w:r>
            <w:r w:rsidR="00DD75DD" w:rsidRPr="00DD75DD">
              <w:rPr>
                <w:color w:val="000000" w:themeColor="text1"/>
                <w:sz w:val="24"/>
                <w:szCs w:val="24"/>
              </w:rPr>
              <w:t>26,6</w:t>
            </w:r>
          </w:p>
        </w:tc>
        <w:tc>
          <w:tcPr>
            <w:tcW w:w="1269" w:type="dxa"/>
            <w:tcBorders>
              <w:left w:val="single" w:sz="4" w:space="0" w:color="auto"/>
            </w:tcBorders>
          </w:tcPr>
          <w:p w14:paraId="4381764B" w14:textId="55865189" w:rsidR="003F336A" w:rsidRPr="007A49BB" w:rsidRDefault="00DB42C3">
            <w:pPr>
              <w:jc w:val="center"/>
              <w:rPr>
                <w:sz w:val="24"/>
                <w:szCs w:val="24"/>
                <w:lang w:val="kk-KZ"/>
              </w:rPr>
            </w:pPr>
            <w:r>
              <w:rPr>
                <w:sz w:val="24"/>
                <w:szCs w:val="24"/>
              </w:rPr>
              <w:t>165,6</w:t>
            </w:r>
          </w:p>
        </w:tc>
      </w:tr>
      <w:tr w:rsidR="003F336A" w:rsidRPr="007A49BB" w14:paraId="24C4445B" w14:textId="77777777" w:rsidTr="00FE17FF">
        <w:tc>
          <w:tcPr>
            <w:tcW w:w="1967" w:type="dxa"/>
            <w:tcBorders>
              <w:bottom w:val="single" w:sz="4" w:space="0" w:color="000000" w:themeColor="text1"/>
            </w:tcBorders>
          </w:tcPr>
          <w:p w14:paraId="2332335C" w14:textId="77777777" w:rsidR="003F336A" w:rsidRPr="007A49BB" w:rsidRDefault="008C4434">
            <w:pPr>
              <w:jc w:val="both"/>
              <w:rPr>
                <w:sz w:val="24"/>
                <w:szCs w:val="24"/>
                <w:lang w:val="kk-KZ"/>
              </w:rPr>
            </w:pPr>
            <w:r w:rsidRPr="007A49BB">
              <w:rPr>
                <w:sz w:val="24"/>
                <w:szCs w:val="24"/>
                <w:lang w:val="kk-KZ"/>
              </w:rPr>
              <w:t>Рапс</w:t>
            </w:r>
          </w:p>
        </w:tc>
        <w:tc>
          <w:tcPr>
            <w:tcW w:w="876" w:type="dxa"/>
            <w:tcBorders>
              <w:bottom w:val="single" w:sz="4" w:space="0" w:color="000000" w:themeColor="text1"/>
            </w:tcBorders>
          </w:tcPr>
          <w:p w14:paraId="57E90AA4" w14:textId="77777777" w:rsidR="003F336A" w:rsidRPr="007A49BB" w:rsidRDefault="008C4434">
            <w:pPr>
              <w:jc w:val="center"/>
              <w:rPr>
                <w:sz w:val="24"/>
                <w:szCs w:val="24"/>
                <w:lang w:val="ru-RU"/>
              </w:rPr>
            </w:pPr>
            <w:r w:rsidRPr="007A49BB">
              <w:rPr>
                <w:sz w:val="24"/>
                <w:szCs w:val="24"/>
              </w:rPr>
              <w:t>374,0</w:t>
            </w:r>
          </w:p>
        </w:tc>
        <w:tc>
          <w:tcPr>
            <w:tcW w:w="999" w:type="dxa"/>
            <w:tcBorders>
              <w:bottom w:val="single" w:sz="4" w:space="0" w:color="000000" w:themeColor="text1"/>
            </w:tcBorders>
          </w:tcPr>
          <w:p w14:paraId="224A1497" w14:textId="77777777" w:rsidR="003F336A" w:rsidRPr="007A49BB" w:rsidRDefault="008C4434">
            <w:pPr>
              <w:jc w:val="center"/>
              <w:rPr>
                <w:sz w:val="24"/>
                <w:szCs w:val="24"/>
                <w:lang w:val="ru-RU"/>
              </w:rPr>
            </w:pPr>
            <w:r w:rsidRPr="007A49BB">
              <w:rPr>
                <w:sz w:val="24"/>
                <w:szCs w:val="24"/>
              </w:rPr>
              <w:t>291,5</w:t>
            </w:r>
          </w:p>
        </w:tc>
        <w:tc>
          <w:tcPr>
            <w:tcW w:w="990" w:type="dxa"/>
            <w:tcBorders>
              <w:bottom w:val="single" w:sz="4" w:space="0" w:color="000000" w:themeColor="text1"/>
            </w:tcBorders>
          </w:tcPr>
          <w:p w14:paraId="0F04A49F" w14:textId="77777777" w:rsidR="003F336A" w:rsidRPr="007A49BB" w:rsidRDefault="008C4434">
            <w:pPr>
              <w:jc w:val="center"/>
              <w:rPr>
                <w:sz w:val="24"/>
                <w:szCs w:val="24"/>
                <w:lang w:val="ru-RU"/>
              </w:rPr>
            </w:pPr>
            <w:r w:rsidRPr="007A49BB">
              <w:rPr>
                <w:sz w:val="24"/>
                <w:szCs w:val="24"/>
              </w:rPr>
              <w:t>129,4</w:t>
            </w:r>
          </w:p>
        </w:tc>
        <w:tc>
          <w:tcPr>
            <w:tcW w:w="990" w:type="dxa"/>
            <w:tcBorders>
              <w:bottom w:val="single" w:sz="4" w:space="0" w:color="000000" w:themeColor="text1"/>
            </w:tcBorders>
          </w:tcPr>
          <w:p w14:paraId="402C3157" w14:textId="77777777" w:rsidR="003F336A" w:rsidRPr="007A49BB" w:rsidRDefault="008C4434">
            <w:pPr>
              <w:jc w:val="center"/>
              <w:rPr>
                <w:sz w:val="24"/>
                <w:szCs w:val="24"/>
                <w:lang w:val="ru-RU"/>
              </w:rPr>
            </w:pPr>
            <w:r w:rsidRPr="007A49BB">
              <w:rPr>
                <w:sz w:val="24"/>
                <w:szCs w:val="24"/>
              </w:rPr>
              <w:t>121,4</w:t>
            </w:r>
          </w:p>
        </w:tc>
        <w:tc>
          <w:tcPr>
            <w:tcW w:w="984" w:type="dxa"/>
            <w:tcBorders>
              <w:bottom w:val="single" w:sz="4" w:space="0" w:color="000000" w:themeColor="text1"/>
              <w:right w:val="single" w:sz="4" w:space="0" w:color="auto"/>
            </w:tcBorders>
          </w:tcPr>
          <w:p w14:paraId="7A6DBEAD" w14:textId="77777777" w:rsidR="003F336A" w:rsidRPr="007A49BB" w:rsidRDefault="008C4434">
            <w:pPr>
              <w:jc w:val="center"/>
              <w:rPr>
                <w:sz w:val="24"/>
                <w:szCs w:val="24"/>
              </w:rPr>
            </w:pPr>
            <w:r w:rsidRPr="007A49BB">
              <w:rPr>
                <w:sz w:val="24"/>
                <w:szCs w:val="24"/>
              </w:rPr>
              <w:t>133,3</w:t>
            </w:r>
          </w:p>
        </w:tc>
        <w:tc>
          <w:tcPr>
            <w:tcW w:w="1418" w:type="dxa"/>
            <w:tcBorders>
              <w:left w:val="single" w:sz="4" w:space="0" w:color="auto"/>
              <w:bottom w:val="single" w:sz="4" w:space="0" w:color="000000" w:themeColor="text1"/>
              <w:right w:val="single" w:sz="4" w:space="0" w:color="auto"/>
            </w:tcBorders>
          </w:tcPr>
          <w:p w14:paraId="5F38FE83" w14:textId="77777777" w:rsidR="003F336A" w:rsidRPr="007A49BB" w:rsidRDefault="008C4434">
            <w:pPr>
              <w:jc w:val="center"/>
              <w:rPr>
                <w:sz w:val="24"/>
                <w:szCs w:val="24"/>
              </w:rPr>
            </w:pPr>
            <w:r w:rsidRPr="007A49BB">
              <w:rPr>
                <w:sz w:val="24"/>
                <w:szCs w:val="24"/>
                <w:lang w:val="ru-RU"/>
              </w:rPr>
              <w:t>3</w:t>
            </w:r>
            <w:r w:rsidRPr="007A49BB">
              <w:rPr>
                <w:sz w:val="24"/>
                <w:szCs w:val="24"/>
              </w:rPr>
              <w:t>5,6</w:t>
            </w:r>
          </w:p>
        </w:tc>
        <w:tc>
          <w:tcPr>
            <w:tcW w:w="1269" w:type="dxa"/>
            <w:tcBorders>
              <w:left w:val="single" w:sz="4" w:space="0" w:color="auto"/>
              <w:bottom w:val="single" w:sz="4" w:space="0" w:color="000000" w:themeColor="text1"/>
            </w:tcBorders>
          </w:tcPr>
          <w:p w14:paraId="2888D79C" w14:textId="77777777" w:rsidR="003F336A" w:rsidRPr="007A49BB" w:rsidRDefault="008C4434">
            <w:pPr>
              <w:jc w:val="center"/>
              <w:rPr>
                <w:sz w:val="24"/>
                <w:szCs w:val="24"/>
              </w:rPr>
            </w:pPr>
            <w:r w:rsidRPr="007A49BB">
              <w:rPr>
                <w:sz w:val="24"/>
                <w:szCs w:val="24"/>
              </w:rPr>
              <w:t>109,8</w:t>
            </w:r>
          </w:p>
        </w:tc>
      </w:tr>
      <w:tr w:rsidR="003F336A" w:rsidRPr="007A49BB" w14:paraId="1E5144FA" w14:textId="77777777" w:rsidTr="00FE17FF">
        <w:tc>
          <w:tcPr>
            <w:tcW w:w="1967" w:type="dxa"/>
            <w:tcBorders>
              <w:bottom w:val="nil"/>
            </w:tcBorders>
          </w:tcPr>
          <w:p w14:paraId="187F11E1" w14:textId="77777777" w:rsidR="003F336A" w:rsidRPr="007A49BB" w:rsidRDefault="008C4434">
            <w:pPr>
              <w:jc w:val="both"/>
              <w:rPr>
                <w:sz w:val="24"/>
                <w:szCs w:val="24"/>
                <w:lang w:val="kk-KZ"/>
              </w:rPr>
            </w:pPr>
            <w:r w:rsidRPr="007A49BB">
              <w:rPr>
                <w:sz w:val="24"/>
                <w:szCs w:val="24"/>
                <w:lang w:val="kk-KZ"/>
              </w:rPr>
              <w:t>Шашақты зығыр</w:t>
            </w:r>
          </w:p>
        </w:tc>
        <w:tc>
          <w:tcPr>
            <w:tcW w:w="876" w:type="dxa"/>
            <w:tcBorders>
              <w:bottom w:val="nil"/>
            </w:tcBorders>
          </w:tcPr>
          <w:p w14:paraId="5DDDAEC4" w14:textId="77777777" w:rsidR="003F336A" w:rsidRPr="007A49BB" w:rsidRDefault="008C4434">
            <w:pPr>
              <w:jc w:val="center"/>
              <w:rPr>
                <w:sz w:val="24"/>
                <w:szCs w:val="24"/>
                <w:lang w:val="ru-RU"/>
              </w:rPr>
            </w:pPr>
            <w:r w:rsidRPr="007A49BB">
              <w:rPr>
                <w:sz w:val="24"/>
                <w:szCs w:val="24"/>
              </w:rPr>
              <w:t>1102,5</w:t>
            </w:r>
          </w:p>
        </w:tc>
        <w:tc>
          <w:tcPr>
            <w:tcW w:w="999" w:type="dxa"/>
            <w:tcBorders>
              <w:bottom w:val="nil"/>
            </w:tcBorders>
          </w:tcPr>
          <w:p w14:paraId="1C8680BA" w14:textId="77777777" w:rsidR="003F336A" w:rsidRPr="007A49BB" w:rsidRDefault="008C4434">
            <w:pPr>
              <w:jc w:val="center"/>
              <w:rPr>
                <w:sz w:val="24"/>
                <w:szCs w:val="24"/>
                <w:lang w:val="ru-RU"/>
              </w:rPr>
            </w:pPr>
            <w:r w:rsidRPr="007A49BB">
              <w:rPr>
                <w:sz w:val="24"/>
                <w:szCs w:val="24"/>
              </w:rPr>
              <w:t>1284,9</w:t>
            </w:r>
          </w:p>
        </w:tc>
        <w:tc>
          <w:tcPr>
            <w:tcW w:w="990" w:type="dxa"/>
            <w:tcBorders>
              <w:bottom w:val="nil"/>
            </w:tcBorders>
          </w:tcPr>
          <w:p w14:paraId="6F052C25" w14:textId="77777777" w:rsidR="003F336A" w:rsidRPr="007A49BB" w:rsidRDefault="008C4434">
            <w:pPr>
              <w:jc w:val="center"/>
              <w:rPr>
                <w:sz w:val="24"/>
                <w:szCs w:val="24"/>
                <w:lang w:val="ru-RU"/>
              </w:rPr>
            </w:pPr>
            <w:r w:rsidRPr="007A49BB">
              <w:rPr>
                <w:sz w:val="24"/>
                <w:szCs w:val="24"/>
              </w:rPr>
              <w:t>1529,4</w:t>
            </w:r>
          </w:p>
        </w:tc>
        <w:tc>
          <w:tcPr>
            <w:tcW w:w="990" w:type="dxa"/>
            <w:tcBorders>
              <w:bottom w:val="nil"/>
            </w:tcBorders>
          </w:tcPr>
          <w:p w14:paraId="347B79B5" w14:textId="77777777" w:rsidR="003F336A" w:rsidRPr="007A49BB" w:rsidRDefault="008C4434">
            <w:pPr>
              <w:jc w:val="center"/>
              <w:rPr>
                <w:sz w:val="24"/>
                <w:szCs w:val="24"/>
                <w:lang w:val="ru-RU"/>
              </w:rPr>
            </w:pPr>
            <w:r w:rsidRPr="007A49BB">
              <w:rPr>
                <w:sz w:val="24"/>
                <w:szCs w:val="24"/>
              </w:rPr>
              <w:t>1500,3</w:t>
            </w:r>
          </w:p>
        </w:tc>
        <w:tc>
          <w:tcPr>
            <w:tcW w:w="984" w:type="dxa"/>
            <w:tcBorders>
              <w:bottom w:val="nil"/>
              <w:right w:val="single" w:sz="4" w:space="0" w:color="auto"/>
            </w:tcBorders>
          </w:tcPr>
          <w:p w14:paraId="7FF8EEBD" w14:textId="77777777" w:rsidR="003F336A" w:rsidRPr="007A49BB" w:rsidRDefault="008C4434">
            <w:pPr>
              <w:jc w:val="center"/>
              <w:rPr>
                <w:sz w:val="24"/>
                <w:szCs w:val="24"/>
              </w:rPr>
            </w:pPr>
            <w:r w:rsidRPr="007A49BB">
              <w:rPr>
                <w:sz w:val="24"/>
                <w:szCs w:val="24"/>
              </w:rPr>
              <w:t>1345,2</w:t>
            </w:r>
          </w:p>
        </w:tc>
        <w:tc>
          <w:tcPr>
            <w:tcW w:w="1418" w:type="dxa"/>
            <w:tcBorders>
              <w:left w:val="single" w:sz="4" w:space="0" w:color="auto"/>
              <w:bottom w:val="nil"/>
              <w:right w:val="single" w:sz="4" w:space="0" w:color="auto"/>
            </w:tcBorders>
          </w:tcPr>
          <w:p w14:paraId="0BEBCEA3" w14:textId="77777777" w:rsidR="003F336A" w:rsidRPr="007A49BB" w:rsidRDefault="008C4434">
            <w:pPr>
              <w:jc w:val="center"/>
              <w:rPr>
                <w:sz w:val="24"/>
                <w:szCs w:val="24"/>
              </w:rPr>
            </w:pPr>
            <w:r w:rsidRPr="007A49BB">
              <w:rPr>
                <w:sz w:val="24"/>
                <w:szCs w:val="24"/>
              </w:rPr>
              <w:t>122,0</w:t>
            </w:r>
          </w:p>
        </w:tc>
        <w:tc>
          <w:tcPr>
            <w:tcW w:w="1269" w:type="dxa"/>
            <w:tcBorders>
              <w:left w:val="single" w:sz="4" w:space="0" w:color="auto"/>
              <w:bottom w:val="nil"/>
            </w:tcBorders>
          </w:tcPr>
          <w:p w14:paraId="7062EDFF" w14:textId="77777777" w:rsidR="003F336A" w:rsidRPr="007A49BB" w:rsidRDefault="008C4434">
            <w:pPr>
              <w:jc w:val="center"/>
              <w:rPr>
                <w:sz w:val="24"/>
                <w:szCs w:val="24"/>
              </w:rPr>
            </w:pPr>
            <w:r w:rsidRPr="007A49BB">
              <w:rPr>
                <w:sz w:val="24"/>
                <w:szCs w:val="24"/>
              </w:rPr>
              <w:t>89,6</w:t>
            </w:r>
          </w:p>
        </w:tc>
      </w:tr>
    </w:tbl>
    <w:p w14:paraId="16E12E21" w14:textId="77777777" w:rsidR="00160C2C" w:rsidRDefault="00160C2C" w:rsidP="00FE17FF">
      <w:pPr>
        <w:ind w:right="141"/>
        <w:jc w:val="both"/>
      </w:pPr>
    </w:p>
    <w:p w14:paraId="17DDEC95" w14:textId="633E8C84" w:rsidR="00682B30" w:rsidRDefault="00C03056" w:rsidP="00FE17FF">
      <w:pPr>
        <w:ind w:right="141"/>
        <w:jc w:val="both"/>
        <w:rPr>
          <w:lang w:val="kk-KZ"/>
        </w:rPr>
      </w:pPr>
      <w:r>
        <w:lastRenderedPageBreak/>
        <w:t>17-</w:t>
      </w:r>
      <w:r>
        <w:rPr>
          <w:lang w:val="kk-KZ"/>
        </w:rPr>
        <w:t>кестенің жалғасы</w:t>
      </w:r>
    </w:p>
    <w:p w14:paraId="26678CD4" w14:textId="77777777" w:rsidR="00FE17FF" w:rsidRPr="00C03056" w:rsidRDefault="00FE17FF" w:rsidP="00FE17FF">
      <w:pPr>
        <w:ind w:right="141"/>
        <w:jc w:val="both"/>
        <w:rPr>
          <w:lang w:val="kk-KZ"/>
        </w:rPr>
      </w:pPr>
    </w:p>
    <w:tbl>
      <w:tblPr>
        <w:tblStyle w:val="af5"/>
        <w:tblW w:w="9493" w:type="dxa"/>
        <w:tblLook w:val="04A0" w:firstRow="1" w:lastRow="0" w:firstColumn="1" w:lastColumn="0" w:noHBand="0" w:noVBand="1"/>
      </w:tblPr>
      <w:tblGrid>
        <w:gridCol w:w="1969"/>
        <w:gridCol w:w="876"/>
        <w:gridCol w:w="999"/>
        <w:gridCol w:w="990"/>
        <w:gridCol w:w="990"/>
        <w:gridCol w:w="984"/>
        <w:gridCol w:w="1416"/>
        <w:gridCol w:w="1269"/>
      </w:tblGrid>
      <w:tr w:rsidR="00C03056" w:rsidRPr="007A49BB" w14:paraId="08FD3091" w14:textId="77777777" w:rsidTr="00C03056">
        <w:tc>
          <w:tcPr>
            <w:tcW w:w="1969" w:type="dxa"/>
          </w:tcPr>
          <w:p w14:paraId="268AE4C1" w14:textId="05BC7A33" w:rsidR="00C03056" w:rsidRPr="00C03056" w:rsidRDefault="00C03056" w:rsidP="00FE17FF">
            <w:pPr>
              <w:jc w:val="center"/>
              <w:rPr>
                <w:sz w:val="24"/>
                <w:szCs w:val="24"/>
              </w:rPr>
            </w:pPr>
            <w:r>
              <w:rPr>
                <w:sz w:val="24"/>
                <w:szCs w:val="24"/>
              </w:rPr>
              <w:t>1</w:t>
            </w:r>
          </w:p>
        </w:tc>
        <w:tc>
          <w:tcPr>
            <w:tcW w:w="876" w:type="dxa"/>
          </w:tcPr>
          <w:p w14:paraId="397678AF" w14:textId="263FDABE" w:rsidR="00C03056" w:rsidRPr="007A49BB" w:rsidRDefault="00C03056" w:rsidP="00FE17FF">
            <w:pPr>
              <w:jc w:val="center"/>
              <w:rPr>
                <w:sz w:val="24"/>
                <w:szCs w:val="24"/>
                <w:lang w:val="ru-RU"/>
              </w:rPr>
            </w:pPr>
            <w:r w:rsidRPr="007A49BB">
              <w:rPr>
                <w:sz w:val="24"/>
                <w:szCs w:val="24"/>
              </w:rPr>
              <w:t>2</w:t>
            </w:r>
          </w:p>
        </w:tc>
        <w:tc>
          <w:tcPr>
            <w:tcW w:w="999" w:type="dxa"/>
          </w:tcPr>
          <w:p w14:paraId="1100B0BD" w14:textId="2FF4E754" w:rsidR="00C03056" w:rsidRPr="007A49BB" w:rsidRDefault="00C03056" w:rsidP="00FE17FF">
            <w:pPr>
              <w:jc w:val="center"/>
              <w:rPr>
                <w:sz w:val="24"/>
                <w:szCs w:val="24"/>
                <w:lang w:val="ru-RU"/>
              </w:rPr>
            </w:pPr>
            <w:r>
              <w:rPr>
                <w:sz w:val="24"/>
                <w:szCs w:val="24"/>
              </w:rPr>
              <w:t>3</w:t>
            </w:r>
          </w:p>
        </w:tc>
        <w:tc>
          <w:tcPr>
            <w:tcW w:w="990" w:type="dxa"/>
          </w:tcPr>
          <w:p w14:paraId="6288E9FF" w14:textId="097E5EE2" w:rsidR="00C03056" w:rsidRPr="007A49BB" w:rsidRDefault="00C03056" w:rsidP="00FE17FF">
            <w:pPr>
              <w:jc w:val="center"/>
              <w:rPr>
                <w:sz w:val="24"/>
                <w:szCs w:val="24"/>
                <w:lang w:val="ru-RU"/>
              </w:rPr>
            </w:pPr>
            <w:r>
              <w:rPr>
                <w:sz w:val="24"/>
                <w:szCs w:val="24"/>
              </w:rPr>
              <w:t>4</w:t>
            </w:r>
          </w:p>
        </w:tc>
        <w:tc>
          <w:tcPr>
            <w:tcW w:w="990" w:type="dxa"/>
          </w:tcPr>
          <w:p w14:paraId="3985C357" w14:textId="4CDBA22F" w:rsidR="00C03056" w:rsidRPr="007A49BB" w:rsidRDefault="00C03056" w:rsidP="00FE17FF">
            <w:pPr>
              <w:jc w:val="center"/>
              <w:rPr>
                <w:sz w:val="24"/>
                <w:szCs w:val="24"/>
                <w:lang w:val="ru-RU"/>
              </w:rPr>
            </w:pPr>
            <w:r>
              <w:rPr>
                <w:sz w:val="24"/>
                <w:szCs w:val="24"/>
              </w:rPr>
              <w:t>5</w:t>
            </w:r>
          </w:p>
        </w:tc>
        <w:tc>
          <w:tcPr>
            <w:tcW w:w="984" w:type="dxa"/>
            <w:tcBorders>
              <w:right w:val="single" w:sz="4" w:space="0" w:color="auto"/>
            </w:tcBorders>
          </w:tcPr>
          <w:p w14:paraId="5BA3A311" w14:textId="5C11FF68" w:rsidR="00C03056" w:rsidRPr="00C03056" w:rsidRDefault="00C03056" w:rsidP="00FE17FF">
            <w:pPr>
              <w:jc w:val="center"/>
              <w:rPr>
                <w:sz w:val="24"/>
                <w:szCs w:val="24"/>
              </w:rPr>
            </w:pPr>
            <w:r>
              <w:rPr>
                <w:sz w:val="24"/>
                <w:szCs w:val="24"/>
              </w:rPr>
              <w:t>6</w:t>
            </w:r>
          </w:p>
        </w:tc>
        <w:tc>
          <w:tcPr>
            <w:tcW w:w="1416" w:type="dxa"/>
            <w:tcBorders>
              <w:left w:val="single" w:sz="4" w:space="0" w:color="auto"/>
              <w:right w:val="single" w:sz="4" w:space="0" w:color="auto"/>
            </w:tcBorders>
          </w:tcPr>
          <w:p w14:paraId="2FB3A170" w14:textId="245ADDB0" w:rsidR="00C03056" w:rsidRPr="007A49BB" w:rsidRDefault="00C03056" w:rsidP="00FE17FF">
            <w:pPr>
              <w:jc w:val="center"/>
              <w:rPr>
                <w:sz w:val="24"/>
                <w:szCs w:val="24"/>
              </w:rPr>
            </w:pPr>
            <w:r w:rsidRPr="007A49BB">
              <w:rPr>
                <w:sz w:val="24"/>
                <w:szCs w:val="24"/>
              </w:rPr>
              <w:t>7</w:t>
            </w:r>
          </w:p>
        </w:tc>
        <w:tc>
          <w:tcPr>
            <w:tcW w:w="1269" w:type="dxa"/>
            <w:tcBorders>
              <w:left w:val="single" w:sz="4" w:space="0" w:color="auto"/>
            </w:tcBorders>
          </w:tcPr>
          <w:p w14:paraId="19450C7F" w14:textId="56F6F4E6" w:rsidR="00C03056" w:rsidRPr="007A49BB" w:rsidRDefault="00C03056" w:rsidP="00FE17FF">
            <w:pPr>
              <w:jc w:val="center"/>
              <w:rPr>
                <w:sz w:val="24"/>
                <w:szCs w:val="24"/>
              </w:rPr>
            </w:pPr>
            <w:r>
              <w:rPr>
                <w:sz w:val="24"/>
                <w:szCs w:val="24"/>
              </w:rPr>
              <w:t>8</w:t>
            </w:r>
          </w:p>
        </w:tc>
      </w:tr>
      <w:tr w:rsidR="00C03056" w:rsidRPr="007A49BB" w14:paraId="6CB82917" w14:textId="77777777" w:rsidTr="00C03056">
        <w:tc>
          <w:tcPr>
            <w:tcW w:w="1969" w:type="dxa"/>
          </w:tcPr>
          <w:p w14:paraId="5E58FD3F" w14:textId="6F14B0B5" w:rsidR="00C03056" w:rsidRPr="007A49BB" w:rsidRDefault="00C03056" w:rsidP="00C03056">
            <w:pPr>
              <w:jc w:val="both"/>
              <w:rPr>
                <w:sz w:val="24"/>
                <w:szCs w:val="24"/>
                <w:lang w:val="kk-KZ"/>
              </w:rPr>
            </w:pPr>
            <w:r w:rsidRPr="007A49BB">
              <w:rPr>
                <w:sz w:val="24"/>
                <w:szCs w:val="24"/>
                <w:lang w:val="kk-KZ"/>
              </w:rPr>
              <w:t>Барлығы</w:t>
            </w:r>
          </w:p>
        </w:tc>
        <w:tc>
          <w:tcPr>
            <w:tcW w:w="876" w:type="dxa"/>
          </w:tcPr>
          <w:p w14:paraId="16F83048" w14:textId="07CBF330" w:rsidR="00C03056" w:rsidRPr="007A49BB" w:rsidRDefault="00C03056" w:rsidP="00C03056">
            <w:pPr>
              <w:jc w:val="center"/>
              <w:rPr>
                <w:sz w:val="24"/>
                <w:szCs w:val="24"/>
              </w:rPr>
            </w:pPr>
            <w:r w:rsidRPr="007A49BB">
              <w:rPr>
                <w:sz w:val="24"/>
                <w:szCs w:val="24"/>
              </w:rPr>
              <w:t>2834,2</w:t>
            </w:r>
          </w:p>
        </w:tc>
        <w:tc>
          <w:tcPr>
            <w:tcW w:w="999" w:type="dxa"/>
          </w:tcPr>
          <w:p w14:paraId="4A60FE31" w14:textId="363D2D6A" w:rsidR="00C03056" w:rsidRPr="007A49BB" w:rsidRDefault="00C03056" w:rsidP="00C03056">
            <w:pPr>
              <w:jc w:val="center"/>
              <w:rPr>
                <w:sz w:val="24"/>
                <w:szCs w:val="24"/>
              </w:rPr>
            </w:pPr>
            <w:r w:rsidRPr="007A49BB">
              <w:rPr>
                <w:sz w:val="24"/>
                <w:szCs w:val="24"/>
              </w:rPr>
              <w:t>2861,1</w:t>
            </w:r>
          </w:p>
        </w:tc>
        <w:tc>
          <w:tcPr>
            <w:tcW w:w="990" w:type="dxa"/>
          </w:tcPr>
          <w:p w14:paraId="060474F2" w14:textId="6403FF17" w:rsidR="00C03056" w:rsidRPr="007A49BB" w:rsidRDefault="00C03056" w:rsidP="00C03056">
            <w:pPr>
              <w:jc w:val="center"/>
              <w:rPr>
                <w:sz w:val="24"/>
                <w:szCs w:val="24"/>
              </w:rPr>
            </w:pPr>
            <w:r w:rsidRPr="007A49BB">
              <w:rPr>
                <w:sz w:val="24"/>
                <w:szCs w:val="24"/>
              </w:rPr>
              <w:t>2905,1</w:t>
            </w:r>
          </w:p>
        </w:tc>
        <w:tc>
          <w:tcPr>
            <w:tcW w:w="990" w:type="dxa"/>
          </w:tcPr>
          <w:p w14:paraId="740724E7" w14:textId="085E0F6B" w:rsidR="00C03056" w:rsidRPr="007A49BB" w:rsidRDefault="00C03056" w:rsidP="00C03056">
            <w:pPr>
              <w:jc w:val="center"/>
              <w:rPr>
                <w:sz w:val="24"/>
                <w:szCs w:val="24"/>
              </w:rPr>
            </w:pPr>
            <w:r w:rsidRPr="007A49BB">
              <w:rPr>
                <w:sz w:val="24"/>
                <w:szCs w:val="24"/>
              </w:rPr>
              <w:t>3102,4</w:t>
            </w:r>
          </w:p>
        </w:tc>
        <w:tc>
          <w:tcPr>
            <w:tcW w:w="984" w:type="dxa"/>
            <w:tcBorders>
              <w:right w:val="single" w:sz="4" w:space="0" w:color="auto"/>
            </w:tcBorders>
          </w:tcPr>
          <w:p w14:paraId="511FAC93" w14:textId="1B822B3A" w:rsidR="00C03056" w:rsidRPr="007A49BB" w:rsidRDefault="00C03056" w:rsidP="00C03056">
            <w:pPr>
              <w:jc w:val="center"/>
              <w:rPr>
                <w:sz w:val="24"/>
                <w:szCs w:val="24"/>
              </w:rPr>
            </w:pPr>
            <w:r w:rsidRPr="007A49BB">
              <w:rPr>
                <w:sz w:val="24"/>
                <w:szCs w:val="24"/>
              </w:rPr>
              <w:t>3334,5</w:t>
            </w:r>
          </w:p>
        </w:tc>
        <w:tc>
          <w:tcPr>
            <w:tcW w:w="1416" w:type="dxa"/>
            <w:tcBorders>
              <w:left w:val="single" w:sz="4" w:space="0" w:color="auto"/>
              <w:right w:val="single" w:sz="4" w:space="0" w:color="auto"/>
            </w:tcBorders>
          </w:tcPr>
          <w:p w14:paraId="472C6A94" w14:textId="6BC1221D" w:rsidR="00C03056" w:rsidRPr="007A49BB" w:rsidRDefault="00C03056" w:rsidP="00C03056">
            <w:pPr>
              <w:jc w:val="center"/>
              <w:rPr>
                <w:sz w:val="24"/>
                <w:szCs w:val="24"/>
              </w:rPr>
            </w:pPr>
            <w:r w:rsidRPr="007A49BB">
              <w:rPr>
                <w:sz w:val="24"/>
                <w:szCs w:val="24"/>
              </w:rPr>
              <w:t>117,6</w:t>
            </w:r>
          </w:p>
        </w:tc>
        <w:tc>
          <w:tcPr>
            <w:tcW w:w="1269" w:type="dxa"/>
            <w:tcBorders>
              <w:left w:val="single" w:sz="4" w:space="0" w:color="auto"/>
            </w:tcBorders>
          </w:tcPr>
          <w:p w14:paraId="0E018E2E" w14:textId="6B46AEC4" w:rsidR="00C03056" w:rsidRPr="007A49BB" w:rsidRDefault="00C03056" w:rsidP="00C03056">
            <w:pPr>
              <w:jc w:val="center"/>
              <w:rPr>
                <w:sz w:val="24"/>
                <w:szCs w:val="24"/>
              </w:rPr>
            </w:pPr>
            <w:r w:rsidRPr="007A49BB">
              <w:rPr>
                <w:sz w:val="24"/>
                <w:szCs w:val="24"/>
              </w:rPr>
              <w:t>107,4</w:t>
            </w:r>
          </w:p>
        </w:tc>
      </w:tr>
      <w:tr w:rsidR="00FE17FF" w:rsidRPr="007A49BB" w14:paraId="2DC3D266" w14:textId="77777777" w:rsidTr="00646AE5">
        <w:tc>
          <w:tcPr>
            <w:tcW w:w="9493" w:type="dxa"/>
            <w:gridSpan w:val="8"/>
          </w:tcPr>
          <w:p w14:paraId="62FD62CA" w14:textId="2190B196" w:rsidR="00FE17FF" w:rsidRPr="007A49BB" w:rsidRDefault="00FE17FF" w:rsidP="00FE17FF">
            <w:pPr>
              <w:jc w:val="both"/>
              <w:rPr>
                <w:sz w:val="24"/>
                <w:szCs w:val="24"/>
              </w:rPr>
            </w:pPr>
            <w:r w:rsidRPr="007A49BB">
              <w:rPr>
                <w:sz w:val="24"/>
                <w:szCs w:val="24"/>
                <w:lang w:val="kk-KZ"/>
              </w:rPr>
              <w:t>Ескерту –</w:t>
            </w:r>
            <w:r w:rsidRPr="007A49BB">
              <w:rPr>
                <w:sz w:val="24"/>
                <w:szCs w:val="24"/>
              </w:rPr>
              <w:t xml:space="preserve"> </w:t>
            </w:r>
            <w:r w:rsidRPr="007A49BB">
              <w:rPr>
                <w:sz w:val="24"/>
                <w:szCs w:val="24"/>
                <w:lang w:val="kk-KZ"/>
              </w:rPr>
              <w:t>[7</w:t>
            </w:r>
            <w:r w:rsidR="00EB2A05">
              <w:rPr>
                <w:sz w:val="24"/>
                <w:szCs w:val="24"/>
              </w:rPr>
              <w:t>9</w:t>
            </w:r>
            <w:r w:rsidRPr="007A49BB">
              <w:rPr>
                <w:sz w:val="24"/>
                <w:szCs w:val="24"/>
                <w:lang w:val="kk-KZ"/>
              </w:rPr>
              <w:t xml:space="preserve">] ҚР </w:t>
            </w:r>
            <w:proofErr w:type="spellStart"/>
            <w:r w:rsidRPr="007A49BB">
              <w:rPr>
                <w:sz w:val="24"/>
                <w:szCs w:val="24"/>
                <w:lang w:val="kk-KZ"/>
              </w:rPr>
              <w:t>С</w:t>
            </w:r>
            <w:r w:rsidR="00160C2C">
              <w:rPr>
                <w:sz w:val="24"/>
                <w:szCs w:val="24"/>
                <w:lang w:val="kk-KZ"/>
              </w:rPr>
              <w:t>ЖжРА</w:t>
            </w:r>
            <w:r w:rsidRPr="007A49BB">
              <w:rPr>
                <w:sz w:val="24"/>
                <w:szCs w:val="24"/>
                <w:lang w:val="kk-KZ"/>
              </w:rPr>
              <w:t>Ұ</w:t>
            </w:r>
            <w:proofErr w:type="spellEnd"/>
            <w:r w:rsidR="00160C2C">
              <w:rPr>
                <w:sz w:val="24"/>
                <w:szCs w:val="24"/>
                <w:lang w:val="kk-KZ"/>
              </w:rPr>
              <w:t xml:space="preserve"> СБ</w:t>
            </w:r>
            <w:r w:rsidRPr="007A49BB">
              <w:rPr>
                <w:sz w:val="24"/>
                <w:szCs w:val="24"/>
                <w:lang w:val="kk-KZ"/>
              </w:rPr>
              <w:t xml:space="preserve"> негізінде автормен құрастырылған</w:t>
            </w:r>
          </w:p>
        </w:tc>
      </w:tr>
    </w:tbl>
    <w:p w14:paraId="23A073AA" w14:textId="77777777" w:rsidR="00C03056" w:rsidRDefault="00C03056" w:rsidP="007B1194">
      <w:pPr>
        <w:ind w:right="141" w:firstLine="709"/>
        <w:jc w:val="both"/>
      </w:pPr>
    </w:p>
    <w:p w14:paraId="16C887F9" w14:textId="62BA15A9" w:rsidR="003F336A" w:rsidRDefault="008C4434" w:rsidP="007B1194">
      <w:pPr>
        <w:ind w:right="141" w:firstLine="709"/>
        <w:jc w:val="both"/>
        <w:rPr>
          <w:lang w:val="kk-KZ"/>
        </w:rPr>
      </w:pPr>
      <w:r w:rsidRPr="00D73F66">
        <w:t>1</w:t>
      </w:r>
      <w:r w:rsidR="003D7D72">
        <w:t>7</w:t>
      </w:r>
      <w:r w:rsidRPr="00D73F66">
        <w:t>-</w:t>
      </w:r>
      <w:r>
        <w:rPr>
          <w:lang w:val="ru-RU"/>
        </w:rPr>
        <w:t>к</w:t>
      </w:r>
      <w:r>
        <w:rPr>
          <w:lang w:val="kk-KZ"/>
        </w:rPr>
        <w:t xml:space="preserve">естеден көріп отырғанымыздай, талданып отырған кезеңде майлы дақылдардың егістік алқабында айтарлықтай өзгеріс жоқ. Соя дақылы бойынша </w:t>
      </w:r>
      <w:r w:rsidR="007A7C37" w:rsidRPr="007A7C37">
        <w:rPr>
          <w:lang w:val="kk-KZ"/>
        </w:rPr>
        <w:t xml:space="preserve"> </w:t>
      </w:r>
      <w:r>
        <w:rPr>
          <w:lang w:val="kk-KZ"/>
        </w:rPr>
        <w:t>2022</w:t>
      </w:r>
      <w:r w:rsidR="007A7C37" w:rsidRPr="007A7C37">
        <w:rPr>
          <w:lang w:val="kk-KZ"/>
        </w:rPr>
        <w:t xml:space="preserve"> </w:t>
      </w:r>
      <w:r>
        <w:rPr>
          <w:lang w:val="kk-KZ"/>
        </w:rPr>
        <w:t xml:space="preserve"> жылды </w:t>
      </w:r>
      <w:r w:rsidR="00085DB3" w:rsidRPr="00085DB3">
        <w:rPr>
          <w:lang w:val="kk-KZ"/>
        </w:rPr>
        <w:t xml:space="preserve">2018 </w:t>
      </w:r>
      <w:r w:rsidR="00085DB3">
        <w:rPr>
          <w:lang w:val="kk-KZ"/>
        </w:rPr>
        <w:t xml:space="preserve">жылмен </w:t>
      </w:r>
      <w:r w:rsidR="007A7C37" w:rsidRPr="007A7C37">
        <w:rPr>
          <w:lang w:val="kk-KZ"/>
        </w:rPr>
        <w:t xml:space="preserve"> </w:t>
      </w:r>
      <w:r w:rsidR="00085DB3">
        <w:rPr>
          <w:lang w:val="kk-KZ"/>
        </w:rPr>
        <w:t xml:space="preserve">салыстырғанда </w:t>
      </w:r>
      <w:r w:rsidR="007A7C37" w:rsidRPr="007A7C37">
        <w:rPr>
          <w:lang w:val="kk-KZ"/>
        </w:rPr>
        <w:t xml:space="preserve"> </w:t>
      </w:r>
      <w:r w:rsidR="00085DB3" w:rsidRPr="00085DB3">
        <w:rPr>
          <w:lang w:val="kk-KZ"/>
        </w:rPr>
        <w:t xml:space="preserve">1,8 </w:t>
      </w:r>
      <w:r w:rsidR="00085DB3">
        <w:rPr>
          <w:lang w:val="kk-KZ"/>
        </w:rPr>
        <w:t xml:space="preserve">мың гектарға, ал </w:t>
      </w:r>
      <w:r>
        <w:rPr>
          <w:lang w:val="kk-KZ"/>
        </w:rPr>
        <w:t>2021 жылмен салыстырғанда  14,2  мың гектарға,</w:t>
      </w:r>
      <w:r w:rsidR="00D12731">
        <w:rPr>
          <w:lang w:val="kk-KZ"/>
        </w:rPr>
        <w:t xml:space="preserve"> яғни</w:t>
      </w:r>
      <w:r>
        <w:rPr>
          <w:lang w:val="kk-KZ"/>
        </w:rPr>
        <w:t xml:space="preserve"> </w:t>
      </w:r>
      <w:r w:rsidR="00D12731" w:rsidRPr="00D12731">
        <w:rPr>
          <w:lang w:val="kk-KZ"/>
        </w:rPr>
        <w:t>12,4</w:t>
      </w:r>
      <w:r>
        <w:rPr>
          <w:lang w:val="kk-KZ"/>
        </w:rPr>
        <w:t>%</w:t>
      </w:r>
      <w:r w:rsidR="00D12731" w:rsidRPr="00D12731">
        <w:rPr>
          <w:lang w:val="kk-KZ"/>
        </w:rPr>
        <w:t>-</w:t>
      </w:r>
      <w:r w:rsidR="00D12731">
        <w:rPr>
          <w:lang w:val="kk-KZ"/>
        </w:rPr>
        <w:t xml:space="preserve">ға </w:t>
      </w:r>
      <w:r>
        <w:rPr>
          <w:lang w:val="kk-KZ"/>
        </w:rPr>
        <w:t xml:space="preserve"> </w:t>
      </w:r>
      <w:r w:rsidR="00D12731">
        <w:rPr>
          <w:lang w:val="kk-KZ"/>
        </w:rPr>
        <w:t>өскен</w:t>
      </w:r>
      <w:r>
        <w:rPr>
          <w:lang w:val="kk-KZ"/>
        </w:rPr>
        <w:t>; күнбағыс</w:t>
      </w:r>
      <w:r w:rsidR="007A7C37" w:rsidRPr="007A7C37">
        <w:rPr>
          <w:lang w:val="kk-KZ"/>
        </w:rPr>
        <w:t xml:space="preserve"> </w:t>
      </w:r>
      <w:r w:rsidR="00D12731">
        <w:rPr>
          <w:lang w:val="kk-KZ"/>
        </w:rPr>
        <w:t xml:space="preserve"> дақылы</w:t>
      </w:r>
      <w:r>
        <w:rPr>
          <w:lang w:val="kk-KZ"/>
        </w:rPr>
        <w:t xml:space="preserve"> </w:t>
      </w:r>
      <w:r w:rsidR="007A7C37" w:rsidRPr="007A7C37">
        <w:rPr>
          <w:lang w:val="kk-KZ"/>
        </w:rPr>
        <w:t xml:space="preserve"> </w:t>
      </w:r>
      <w:r>
        <w:rPr>
          <w:lang w:val="kk-KZ"/>
        </w:rPr>
        <w:t>бойынша</w:t>
      </w:r>
      <w:r w:rsidR="00D12731">
        <w:rPr>
          <w:lang w:val="kk-KZ"/>
        </w:rPr>
        <w:t xml:space="preserve"> </w:t>
      </w:r>
      <w:r w:rsidR="00D12731" w:rsidRPr="00D12731">
        <w:rPr>
          <w:lang w:val="kk-KZ"/>
        </w:rPr>
        <w:t xml:space="preserve"> </w:t>
      </w:r>
      <w:r w:rsidR="00D12731">
        <w:rPr>
          <w:lang w:val="kk-KZ"/>
        </w:rPr>
        <w:t>2</w:t>
      </w:r>
      <w:r w:rsidR="00D12731" w:rsidRPr="00D12731">
        <w:rPr>
          <w:lang w:val="kk-KZ"/>
        </w:rPr>
        <w:t>022</w:t>
      </w:r>
      <w:r w:rsidR="00D12731">
        <w:rPr>
          <w:lang w:val="kk-KZ"/>
        </w:rPr>
        <w:t xml:space="preserve"> </w:t>
      </w:r>
      <w:r w:rsidR="00D12731" w:rsidRPr="00D12731">
        <w:rPr>
          <w:lang w:val="kk-KZ"/>
        </w:rPr>
        <w:t xml:space="preserve"> </w:t>
      </w:r>
      <w:r w:rsidR="00D12731">
        <w:rPr>
          <w:lang w:val="kk-KZ"/>
        </w:rPr>
        <w:t xml:space="preserve">жылды </w:t>
      </w:r>
      <w:r w:rsidR="00D12731" w:rsidRPr="00D12731">
        <w:rPr>
          <w:lang w:val="kk-KZ"/>
        </w:rPr>
        <w:t xml:space="preserve">2018 </w:t>
      </w:r>
      <w:r w:rsidR="00D12731">
        <w:rPr>
          <w:lang w:val="kk-KZ"/>
        </w:rPr>
        <w:t>жылмен</w:t>
      </w:r>
      <w:r w:rsidR="007A7C37" w:rsidRPr="007A7C37">
        <w:rPr>
          <w:lang w:val="kk-KZ"/>
        </w:rPr>
        <w:t xml:space="preserve"> </w:t>
      </w:r>
      <w:r w:rsidR="00D12731">
        <w:rPr>
          <w:lang w:val="kk-KZ"/>
        </w:rPr>
        <w:t xml:space="preserve"> салыстырғанда </w:t>
      </w:r>
      <w:r w:rsidR="007A7C37" w:rsidRPr="007A7C37">
        <w:rPr>
          <w:lang w:val="kk-KZ"/>
        </w:rPr>
        <w:t xml:space="preserve"> </w:t>
      </w:r>
      <w:r w:rsidR="00D12731" w:rsidRPr="00D12731">
        <w:rPr>
          <w:lang w:val="kk-KZ"/>
        </w:rPr>
        <w:t xml:space="preserve">237,76 </w:t>
      </w:r>
      <w:r w:rsidR="00D12731">
        <w:rPr>
          <w:lang w:val="kk-KZ"/>
        </w:rPr>
        <w:t>мың гектарға, ал</w:t>
      </w:r>
      <w:r w:rsidR="007A7C37" w:rsidRPr="007A7C37">
        <w:rPr>
          <w:lang w:val="kk-KZ"/>
        </w:rPr>
        <w:t xml:space="preserve"> </w:t>
      </w:r>
      <w:r w:rsidR="00D12731">
        <w:rPr>
          <w:lang w:val="kk-KZ"/>
        </w:rPr>
        <w:t xml:space="preserve"> </w:t>
      </w:r>
      <w:r w:rsidR="00D12731" w:rsidRPr="00D12731">
        <w:rPr>
          <w:lang w:val="kk-KZ"/>
        </w:rPr>
        <w:t>2021</w:t>
      </w:r>
      <w:r w:rsidR="00D12731">
        <w:rPr>
          <w:lang w:val="kk-KZ"/>
        </w:rPr>
        <w:t xml:space="preserve"> жылмен </w:t>
      </w:r>
      <w:r w:rsidR="007A7C37" w:rsidRPr="007A7C37">
        <w:rPr>
          <w:lang w:val="kk-KZ"/>
        </w:rPr>
        <w:t xml:space="preserve"> </w:t>
      </w:r>
      <w:r w:rsidR="00D12731">
        <w:rPr>
          <w:lang w:val="kk-KZ"/>
        </w:rPr>
        <w:t xml:space="preserve">салыстырғанда </w:t>
      </w:r>
      <w:r w:rsidR="007A7C37" w:rsidRPr="007A7C37">
        <w:rPr>
          <w:lang w:val="kk-KZ"/>
        </w:rPr>
        <w:t xml:space="preserve"> </w:t>
      </w:r>
      <w:r>
        <w:rPr>
          <w:lang w:val="kk-KZ"/>
        </w:rPr>
        <w:t>134,1 мың гектарға, яғни 1</w:t>
      </w:r>
      <w:r w:rsidR="00D12731" w:rsidRPr="00D12731">
        <w:rPr>
          <w:lang w:val="kk-KZ"/>
        </w:rPr>
        <w:t>4</w:t>
      </w:r>
      <w:r>
        <w:rPr>
          <w:lang w:val="kk-KZ"/>
        </w:rPr>
        <w:t>%</w:t>
      </w:r>
      <w:r w:rsidR="00D12731" w:rsidRPr="00D12731">
        <w:rPr>
          <w:lang w:val="kk-KZ"/>
        </w:rPr>
        <w:t>-</w:t>
      </w:r>
      <w:r w:rsidR="00D12731">
        <w:rPr>
          <w:lang w:val="kk-KZ"/>
        </w:rPr>
        <w:t>ға өскенін</w:t>
      </w:r>
      <w:r>
        <w:rPr>
          <w:lang w:val="kk-KZ"/>
        </w:rPr>
        <w:t>; мақсары дақылы бойынша</w:t>
      </w:r>
      <w:r w:rsidR="00D12731">
        <w:rPr>
          <w:lang w:val="kk-KZ"/>
        </w:rPr>
        <w:t xml:space="preserve"> </w:t>
      </w:r>
      <w:r w:rsidR="00D12731" w:rsidRPr="00D12731">
        <w:rPr>
          <w:lang w:val="kk-KZ"/>
        </w:rPr>
        <w:t>2022</w:t>
      </w:r>
      <w:r w:rsidR="00D12731">
        <w:rPr>
          <w:lang w:val="kk-KZ"/>
        </w:rPr>
        <w:t xml:space="preserve"> жылды</w:t>
      </w:r>
      <w:r w:rsidR="00D12731" w:rsidRPr="00D12731">
        <w:rPr>
          <w:lang w:val="kk-KZ"/>
        </w:rPr>
        <w:t xml:space="preserve"> 2018</w:t>
      </w:r>
      <w:r w:rsidR="00D12731">
        <w:rPr>
          <w:lang w:val="kk-KZ"/>
        </w:rPr>
        <w:t xml:space="preserve"> жылмен салыстырғанда </w:t>
      </w:r>
      <w:r w:rsidR="00DB42C3" w:rsidRPr="00DB42C3">
        <w:rPr>
          <w:lang w:val="kk-KZ"/>
        </w:rPr>
        <w:t>353,9</w:t>
      </w:r>
      <w:r w:rsidR="00DB42C3">
        <w:rPr>
          <w:lang w:val="kk-KZ"/>
        </w:rPr>
        <w:t xml:space="preserve"> мың гектарға,</w:t>
      </w:r>
      <w:r w:rsidR="00D12731" w:rsidRPr="00D12731">
        <w:rPr>
          <w:lang w:val="kk-KZ"/>
        </w:rPr>
        <w:t xml:space="preserve"> 2021</w:t>
      </w:r>
      <w:r>
        <w:rPr>
          <w:lang w:val="kk-KZ"/>
        </w:rPr>
        <w:t xml:space="preserve"> </w:t>
      </w:r>
      <w:r w:rsidR="00DB42C3">
        <w:rPr>
          <w:lang w:val="kk-KZ"/>
        </w:rPr>
        <w:t xml:space="preserve">жылмен салыстырғанда </w:t>
      </w:r>
      <w:r>
        <w:rPr>
          <w:lang w:val="kk-KZ"/>
        </w:rPr>
        <w:t xml:space="preserve">251,0 мың гектарға, </w:t>
      </w:r>
      <w:r w:rsidR="00DB42C3">
        <w:rPr>
          <w:lang w:val="kk-KZ"/>
        </w:rPr>
        <w:t>яғни</w:t>
      </w:r>
      <w:r>
        <w:rPr>
          <w:lang w:val="kk-KZ"/>
        </w:rPr>
        <w:t xml:space="preserve"> </w:t>
      </w:r>
      <w:r w:rsidR="00DB42C3" w:rsidRPr="00DB42C3">
        <w:rPr>
          <w:lang w:val="kk-KZ"/>
        </w:rPr>
        <w:t>65,6%-</w:t>
      </w:r>
      <w:r w:rsidR="00DB42C3">
        <w:rPr>
          <w:lang w:val="kk-KZ"/>
        </w:rPr>
        <w:t>ға өскен</w:t>
      </w:r>
      <w:r>
        <w:rPr>
          <w:lang w:val="kk-KZ"/>
        </w:rPr>
        <w:t>; рапс дақылы бойынша</w:t>
      </w:r>
      <w:r w:rsidR="00DB42C3">
        <w:rPr>
          <w:lang w:val="kk-KZ"/>
        </w:rPr>
        <w:t xml:space="preserve"> </w:t>
      </w:r>
      <w:r w:rsidR="00DB42C3" w:rsidRPr="00DB42C3">
        <w:rPr>
          <w:lang w:val="kk-KZ"/>
        </w:rPr>
        <w:t xml:space="preserve">2022 </w:t>
      </w:r>
      <w:r w:rsidR="00DB42C3">
        <w:rPr>
          <w:lang w:val="kk-KZ"/>
        </w:rPr>
        <w:t xml:space="preserve">жылды </w:t>
      </w:r>
      <w:r w:rsidR="00DB42C3" w:rsidRPr="00DB42C3">
        <w:rPr>
          <w:lang w:val="kk-KZ"/>
        </w:rPr>
        <w:t>2018</w:t>
      </w:r>
      <w:r w:rsidR="00DB42C3">
        <w:rPr>
          <w:lang w:val="kk-KZ"/>
        </w:rPr>
        <w:t xml:space="preserve"> жылмен салыстырғанда </w:t>
      </w:r>
      <w:r w:rsidR="00DB42C3" w:rsidRPr="00DB42C3">
        <w:rPr>
          <w:lang w:val="kk-KZ"/>
        </w:rPr>
        <w:t xml:space="preserve">240,7 </w:t>
      </w:r>
      <w:r w:rsidR="00DB42C3">
        <w:rPr>
          <w:lang w:val="kk-KZ"/>
        </w:rPr>
        <w:t>мың гектарға, яғни 6</w:t>
      </w:r>
      <w:r w:rsidR="00DB42C3" w:rsidRPr="00DB42C3">
        <w:rPr>
          <w:lang w:val="kk-KZ"/>
        </w:rPr>
        <w:t>4,4</w:t>
      </w:r>
      <w:r w:rsidR="00DB42C3">
        <w:rPr>
          <w:lang w:val="kk-KZ"/>
        </w:rPr>
        <w:t>%</w:t>
      </w:r>
      <w:r w:rsidR="00DB42C3" w:rsidRPr="00DB42C3">
        <w:rPr>
          <w:lang w:val="kk-KZ"/>
        </w:rPr>
        <w:t>-</w:t>
      </w:r>
      <w:r w:rsidR="00DB42C3">
        <w:rPr>
          <w:lang w:val="kk-KZ"/>
        </w:rPr>
        <w:t xml:space="preserve">ға </w:t>
      </w:r>
      <w:r w:rsidR="00156261">
        <w:rPr>
          <w:lang w:val="kk-KZ"/>
        </w:rPr>
        <w:t xml:space="preserve">төмендегенін, ал </w:t>
      </w:r>
      <w:r w:rsidR="00156261" w:rsidRPr="00156261">
        <w:rPr>
          <w:lang w:val="kk-KZ"/>
        </w:rPr>
        <w:t>2021</w:t>
      </w:r>
      <w:r w:rsidR="00156261">
        <w:rPr>
          <w:lang w:val="kk-KZ"/>
        </w:rPr>
        <w:t xml:space="preserve"> жылмен салыстырғанда</w:t>
      </w:r>
      <w:r>
        <w:rPr>
          <w:lang w:val="kk-KZ"/>
        </w:rPr>
        <w:t xml:space="preserve"> 11,9 мың гектарға жоғарыл</w:t>
      </w:r>
      <w:r w:rsidR="00156261">
        <w:rPr>
          <w:lang w:val="kk-KZ"/>
        </w:rPr>
        <w:t>ады</w:t>
      </w:r>
      <w:r>
        <w:rPr>
          <w:lang w:val="kk-KZ"/>
        </w:rPr>
        <w:t xml:space="preserve">; шашақты зығыр бойынша </w:t>
      </w:r>
      <w:r w:rsidR="00156261" w:rsidRPr="00156261">
        <w:rPr>
          <w:lang w:val="kk-KZ"/>
        </w:rPr>
        <w:t xml:space="preserve">2022 </w:t>
      </w:r>
      <w:r w:rsidR="00156261">
        <w:rPr>
          <w:lang w:val="kk-KZ"/>
        </w:rPr>
        <w:t xml:space="preserve">жылды </w:t>
      </w:r>
      <w:r w:rsidR="00156261" w:rsidRPr="00156261">
        <w:rPr>
          <w:lang w:val="kk-KZ"/>
        </w:rPr>
        <w:t xml:space="preserve">2018 </w:t>
      </w:r>
      <w:r w:rsidR="00156261">
        <w:rPr>
          <w:lang w:val="kk-KZ"/>
        </w:rPr>
        <w:t xml:space="preserve">жылмен салыстырғанда </w:t>
      </w:r>
      <w:r w:rsidR="00156261" w:rsidRPr="00156261">
        <w:rPr>
          <w:lang w:val="kk-KZ"/>
        </w:rPr>
        <w:t xml:space="preserve">242,7 </w:t>
      </w:r>
      <w:r w:rsidR="00156261">
        <w:rPr>
          <w:lang w:val="kk-KZ"/>
        </w:rPr>
        <w:t xml:space="preserve">мың гектарға, ал </w:t>
      </w:r>
      <w:r w:rsidR="00156261" w:rsidRPr="00156261">
        <w:rPr>
          <w:lang w:val="kk-KZ"/>
        </w:rPr>
        <w:t xml:space="preserve">2021 </w:t>
      </w:r>
      <w:r w:rsidR="00156261">
        <w:rPr>
          <w:lang w:val="kk-KZ"/>
        </w:rPr>
        <w:t xml:space="preserve">жылмен салыстырғанда </w:t>
      </w:r>
      <w:r>
        <w:rPr>
          <w:lang w:val="kk-KZ"/>
        </w:rPr>
        <w:t>155,1 мың гектарға</w:t>
      </w:r>
      <w:r w:rsidR="00156261">
        <w:rPr>
          <w:lang w:val="kk-KZ"/>
        </w:rPr>
        <w:t xml:space="preserve">, яғни </w:t>
      </w:r>
      <w:r w:rsidR="00156261" w:rsidRPr="00156261">
        <w:rPr>
          <w:lang w:val="kk-KZ"/>
        </w:rPr>
        <w:t>10,4%-</w:t>
      </w:r>
      <w:r w:rsidR="00156261" w:rsidRPr="00394F1C">
        <w:rPr>
          <w:lang w:val="kk-KZ"/>
        </w:rPr>
        <w:t>ға</w:t>
      </w:r>
      <w:r w:rsidR="00156261">
        <w:rPr>
          <w:lang w:val="kk-KZ"/>
        </w:rPr>
        <w:t xml:space="preserve"> </w:t>
      </w:r>
      <w:r>
        <w:rPr>
          <w:lang w:val="kk-KZ"/>
        </w:rPr>
        <w:t>төмендеді.</w:t>
      </w:r>
    </w:p>
    <w:p w14:paraId="26150B90" w14:textId="206C7B26" w:rsidR="003F336A" w:rsidRDefault="008C4434" w:rsidP="007B1194">
      <w:pPr>
        <w:ind w:right="141" w:firstLine="709"/>
        <w:jc w:val="both"/>
        <w:rPr>
          <w:lang w:val="kk-KZ"/>
        </w:rPr>
      </w:pPr>
      <w:r>
        <w:rPr>
          <w:lang w:val="kk-KZ"/>
        </w:rPr>
        <w:t>2022 жылы майлы дақылдардың егістік алқабы, оның ішінде соя бұршағы бойынша</w:t>
      </w:r>
      <w:r w:rsidR="00B15EB8">
        <w:rPr>
          <w:lang w:val="kk-KZ"/>
        </w:rPr>
        <w:t xml:space="preserve"> </w:t>
      </w:r>
      <w:r>
        <w:rPr>
          <w:lang w:val="kk-KZ"/>
        </w:rPr>
        <w:t xml:space="preserve"> көшбасшы  Жетісу (75 257,6 </w:t>
      </w:r>
      <w:proofErr w:type="spellStart"/>
      <w:r>
        <w:rPr>
          <w:lang w:val="kk-KZ"/>
        </w:rPr>
        <w:t>га</w:t>
      </w:r>
      <w:proofErr w:type="spellEnd"/>
      <w:r>
        <w:rPr>
          <w:lang w:val="kk-KZ"/>
        </w:rPr>
        <w:t xml:space="preserve">.), Алматы (22 474,4 </w:t>
      </w:r>
      <w:proofErr w:type="spellStart"/>
      <w:r>
        <w:rPr>
          <w:lang w:val="kk-KZ"/>
        </w:rPr>
        <w:t>га</w:t>
      </w:r>
      <w:proofErr w:type="spellEnd"/>
      <w:r>
        <w:rPr>
          <w:lang w:val="kk-KZ"/>
        </w:rPr>
        <w:t xml:space="preserve">.) және </w:t>
      </w:r>
      <w:r w:rsidR="00B15EB8">
        <w:rPr>
          <w:lang w:val="kk-KZ"/>
        </w:rPr>
        <w:t xml:space="preserve"> </w:t>
      </w:r>
      <w:r>
        <w:rPr>
          <w:lang w:val="kk-KZ"/>
        </w:rPr>
        <w:t xml:space="preserve">Қостанай (16 148,4 </w:t>
      </w:r>
      <w:proofErr w:type="spellStart"/>
      <w:r>
        <w:rPr>
          <w:lang w:val="kk-KZ"/>
        </w:rPr>
        <w:t>га</w:t>
      </w:r>
      <w:proofErr w:type="spellEnd"/>
      <w:r>
        <w:rPr>
          <w:lang w:val="kk-KZ"/>
        </w:rPr>
        <w:t>.); күнбағыстың</w:t>
      </w:r>
      <w:r w:rsidR="00B15EB8">
        <w:rPr>
          <w:lang w:val="kk-KZ"/>
        </w:rPr>
        <w:t xml:space="preserve"> </w:t>
      </w:r>
      <w:r>
        <w:rPr>
          <w:lang w:val="kk-KZ"/>
        </w:rPr>
        <w:t xml:space="preserve"> егістік </w:t>
      </w:r>
      <w:r w:rsidR="00B15EB8">
        <w:rPr>
          <w:lang w:val="kk-KZ"/>
        </w:rPr>
        <w:t xml:space="preserve"> </w:t>
      </w:r>
      <w:r>
        <w:rPr>
          <w:lang w:val="kk-KZ"/>
        </w:rPr>
        <w:t xml:space="preserve">алқабы </w:t>
      </w:r>
      <w:r w:rsidR="00B15EB8">
        <w:rPr>
          <w:lang w:val="kk-KZ"/>
        </w:rPr>
        <w:t xml:space="preserve"> </w:t>
      </w:r>
      <w:r>
        <w:rPr>
          <w:lang w:val="kk-KZ"/>
        </w:rPr>
        <w:t>бойынша</w:t>
      </w:r>
      <w:r w:rsidR="00B15EB8">
        <w:rPr>
          <w:lang w:val="kk-KZ"/>
        </w:rPr>
        <w:t xml:space="preserve"> </w:t>
      </w:r>
      <w:r>
        <w:rPr>
          <w:lang w:val="kk-KZ"/>
        </w:rPr>
        <w:t xml:space="preserve"> көшбасшы Абай (263 055,7 </w:t>
      </w:r>
      <w:proofErr w:type="spellStart"/>
      <w:r>
        <w:rPr>
          <w:lang w:val="kk-KZ"/>
        </w:rPr>
        <w:t>га</w:t>
      </w:r>
      <w:proofErr w:type="spellEnd"/>
      <w:r>
        <w:rPr>
          <w:lang w:val="kk-KZ"/>
        </w:rPr>
        <w:t xml:space="preserve">.),  Павлодар (194 708,0 </w:t>
      </w:r>
      <w:proofErr w:type="spellStart"/>
      <w:r>
        <w:rPr>
          <w:lang w:val="kk-KZ"/>
        </w:rPr>
        <w:t>га</w:t>
      </w:r>
      <w:proofErr w:type="spellEnd"/>
      <w:r>
        <w:rPr>
          <w:lang w:val="kk-KZ"/>
        </w:rPr>
        <w:t xml:space="preserve">.) және  Шығыс Қазақстан (189 686,0 </w:t>
      </w:r>
      <w:proofErr w:type="spellStart"/>
      <w:r>
        <w:rPr>
          <w:lang w:val="kk-KZ"/>
        </w:rPr>
        <w:t>га</w:t>
      </w:r>
      <w:proofErr w:type="spellEnd"/>
      <w:r>
        <w:rPr>
          <w:lang w:val="kk-KZ"/>
        </w:rPr>
        <w:t xml:space="preserve">.); мақсары </w:t>
      </w:r>
      <w:r w:rsidR="00B15EB8">
        <w:rPr>
          <w:lang w:val="kk-KZ"/>
        </w:rPr>
        <w:t xml:space="preserve"> </w:t>
      </w:r>
      <w:r>
        <w:rPr>
          <w:lang w:val="kk-KZ"/>
        </w:rPr>
        <w:t xml:space="preserve">өндірудегі  егістік </w:t>
      </w:r>
      <w:r w:rsidR="00B15EB8">
        <w:rPr>
          <w:lang w:val="kk-KZ"/>
        </w:rPr>
        <w:t xml:space="preserve"> </w:t>
      </w:r>
      <w:r>
        <w:rPr>
          <w:lang w:val="kk-KZ"/>
        </w:rPr>
        <w:t xml:space="preserve">алқабы </w:t>
      </w:r>
      <w:r w:rsidR="00B15EB8">
        <w:rPr>
          <w:lang w:val="kk-KZ"/>
        </w:rPr>
        <w:t xml:space="preserve"> </w:t>
      </w:r>
      <w:r>
        <w:rPr>
          <w:lang w:val="kk-KZ"/>
        </w:rPr>
        <w:t xml:space="preserve">бойынша </w:t>
      </w:r>
      <w:r w:rsidR="00B15EB8">
        <w:rPr>
          <w:lang w:val="kk-KZ"/>
        </w:rPr>
        <w:t xml:space="preserve"> </w:t>
      </w:r>
      <w:r>
        <w:rPr>
          <w:lang w:val="kk-KZ"/>
        </w:rPr>
        <w:t>көшбасшы</w:t>
      </w:r>
      <w:r w:rsidR="00B15EB8">
        <w:rPr>
          <w:lang w:val="kk-KZ"/>
        </w:rPr>
        <w:t xml:space="preserve"> </w:t>
      </w:r>
      <w:r>
        <w:rPr>
          <w:lang w:val="kk-KZ"/>
        </w:rPr>
        <w:t xml:space="preserve"> Қостанай </w:t>
      </w:r>
      <w:r w:rsidR="00B15EB8">
        <w:rPr>
          <w:lang w:val="kk-KZ"/>
        </w:rPr>
        <w:t xml:space="preserve"> </w:t>
      </w:r>
      <w:r>
        <w:rPr>
          <w:lang w:val="kk-KZ"/>
        </w:rPr>
        <w:t xml:space="preserve">(256 176,4 </w:t>
      </w:r>
      <w:proofErr w:type="spellStart"/>
      <w:r>
        <w:rPr>
          <w:lang w:val="kk-KZ"/>
        </w:rPr>
        <w:t>га</w:t>
      </w:r>
      <w:proofErr w:type="spellEnd"/>
      <w:r>
        <w:rPr>
          <w:lang w:val="kk-KZ"/>
        </w:rPr>
        <w:t xml:space="preserve">.), </w:t>
      </w:r>
      <w:r w:rsidR="00B15EB8">
        <w:rPr>
          <w:lang w:val="kk-KZ"/>
        </w:rPr>
        <w:t xml:space="preserve"> </w:t>
      </w:r>
      <w:r>
        <w:rPr>
          <w:lang w:val="kk-KZ"/>
        </w:rPr>
        <w:t xml:space="preserve">Батыс Қазақстан (115 766,5 </w:t>
      </w:r>
      <w:proofErr w:type="spellStart"/>
      <w:r>
        <w:rPr>
          <w:lang w:val="kk-KZ"/>
        </w:rPr>
        <w:t>га</w:t>
      </w:r>
      <w:proofErr w:type="spellEnd"/>
      <w:r>
        <w:rPr>
          <w:lang w:val="kk-KZ"/>
        </w:rPr>
        <w:t xml:space="preserve">.), Түркістан (77 381,6 </w:t>
      </w:r>
      <w:proofErr w:type="spellStart"/>
      <w:r>
        <w:rPr>
          <w:lang w:val="kk-KZ"/>
        </w:rPr>
        <w:t>га</w:t>
      </w:r>
      <w:proofErr w:type="spellEnd"/>
      <w:r>
        <w:rPr>
          <w:lang w:val="kk-KZ"/>
        </w:rPr>
        <w:t xml:space="preserve">.); рапс алқабы бойынша Солтүстік Қазақстан (75 384 </w:t>
      </w:r>
      <w:proofErr w:type="spellStart"/>
      <w:r>
        <w:rPr>
          <w:lang w:val="kk-KZ"/>
        </w:rPr>
        <w:t>га</w:t>
      </w:r>
      <w:proofErr w:type="spellEnd"/>
      <w:r>
        <w:rPr>
          <w:lang w:val="kk-KZ"/>
        </w:rPr>
        <w:t xml:space="preserve">.), Ақмола (27 119,7 </w:t>
      </w:r>
      <w:proofErr w:type="spellStart"/>
      <w:r>
        <w:rPr>
          <w:lang w:val="kk-KZ"/>
        </w:rPr>
        <w:t>га</w:t>
      </w:r>
      <w:proofErr w:type="spellEnd"/>
      <w:r>
        <w:rPr>
          <w:lang w:val="kk-KZ"/>
        </w:rPr>
        <w:t xml:space="preserve">.) облыстары; шашақты </w:t>
      </w:r>
      <w:r w:rsidR="00B15EB8">
        <w:rPr>
          <w:lang w:val="kk-KZ"/>
        </w:rPr>
        <w:t xml:space="preserve"> </w:t>
      </w:r>
      <w:r>
        <w:rPr>
          <w:lang w:val="kk-KZ"/>
        </w:rPr>
        <w:t xml:space="preserve">зығыр </w:t>
      </w:r>
      <w:r w:rsidR="00B15EB8">
        <w:rPr>
          <w:lang w:val="kk-KZ"/>
        </w:rPr>
        <w:t xml:space="preserve"> </w:t>
      </w:r>
      <w:r>
        <w:rPr>
          <w:lang w:val="kk-KZ"/>
        </w:rPr>
        <w:t>алқабы</w:t>
      </w:r>
      <w:r w:rsidR="00B15EB8">
        <w:rPr>
          <w:lang w:val="kk-KZ"/>
        </w:rPr>
        <w:t xml:space="preserve"> </w:t>
      </w:r>
      <w:r>
        <w:rPr>
          <w:lang w:val="kk-KZ"/>
        </w:rPr>
        <w:t xml:space="preserve"> бойынша Солтүстік </w:t>
      </w:r>
      <w:r w:rsidR="00B15EB8">
        <w:rPr>
          <w:lang w:val="kk-KZ"/>
        </w:rPr>
        <w:t xml:space="preserve"> </w:t>
      </w:r>
      <w:r>
        <w:rPr>
          <w:lang w:val="kk-KZ"/>
        </w:rPr>
        <w:t xml:space="preserve">Қазақстан (683 846,9 </w:t>
      </w:r>
      <w:proofErr w:type="spellStart"/>
      <w:r>
        <w:rPr>
          <w:lang w:val="kk-KZ"/>
        </w:rPr>
        <w:t>га</w:t>
      </w:r>
      <w:proofErr w:type="spellEnd"/>
      <w:r>
        <w:rPr>
          <w:lang w:val="kk-KZ"/>
        </w:rPr>
        <w:t xml:space="preserve">.), Қостанай (293 608,3 </w:t>
      </w:r>
      <w:proofErr w:type="spellStart"/>
      <w:r>
        <w:rPr>
          <w:lang w:val="kk-KZ"/>
        </w:rPr>
        <w:t>га</w:t>
      </w:r>
      <w:proofErr w:type="spellEnd"/>
      <w:r>
        <w:rPr>
          <w:lang w:val="kk-KZ"/>
        </w:rPr>
        <w:t xml:space="preserve">.), Ақмола (249 195,8 </w:t>
      </w:r>
      <w:proofErr w:type="spellStart"/>
      <w:r>
        <w:rPr>
          <w:lang w:val="kk-KZ"/>
        </w:rPr>
        <w:t>га</w:t>
      </w:r>
      <w:proofErr w:type="spellEnd"/>
      <w:r>
        <w:rPr>
          <w:lang w:val="kk-KZ"/>
        </w:rPr>
        <w:t>.) облыстары</w:t>
      </w:r>
      <w:r w:rsidR="00B15EB8">
        <w:rPr>
          <w:lang w:val="kk-KZ"/>
        </w:rPr>
        <w:t xml:space="preserve"> </w:t>
      </w:r>
      <w:r>
        <w:rPr>
          <w:lang w:val="kk-KZ"/>
        </w:rPr>
        <w:t xml:space="preserve"> көшбасшы</w:t>
      </w:r>
      <w:r w:rsidR="00B15EB8">
        <w:rPr>
          <w:lang w:val="kk-KZ"/>
        </w:rPr>
        <w:t xml:space="preserve"> </w:t>
      </w:r>
      <w:r>
        <w:rPr>
          <w:lang w:val="kk-KZ"/>
        </w:rPr>
        <w:t xml:space="preserve"> болып табылады. </w:t>
      </w:r>
      <w:r w:rsidR="00D677AF">
        <w:rPr>
          <w:lang w:val="kk-KZ"/>
        </w:rPr>
        <w:t>М</w:t>
      </w:r>
      <w:r>
        <w:rPr>
          <w:lang w:val="kk-KZ"/>
        </w:rPr>
        <w:t>айлы дақылдар алқабын талдай келе, елімізде майлы дақылдар</w:t>
      </w:r>
      <w:r w:rsidR="00B15EB8">
        <w:rPr>
          <w:lang w:val="kk-KZ"/>
        </w:rPr>
        <w:t xml:space="preserve"> </w:t>
      </w:r>
      <w:r>
        <w:rPr>
          <w:lang w:val="kk-KZ"/>
        </w:rPr>
        <w:t xml:space="preserve"> сұранысының</w:t>
      </w:r>
      <w:r w:rsidR="00B15EB8">
        <w:rPr>
          <w:lang w:val="kk-KZ"/>
        </w:rPr>
        <w:t xml:space="preserve"> </w:t>
      </w:r>
      <w:r>
        <w:rPr>
          <w:lang w:val="kk-KZ"/>
        </w:rPr>
        <w:t xml:space="preserve"> болашағы</w:t>
      </w:r>
      <w:r w:rsidR="00B15EB8">
        <w:rPr>
          <w:lang w:val="kk-KZ"/>
        </w:rPr>
        <w:t xml:space="preserve"> </w:t>
      </w:r>
      <w:r>
        <w:rPr>
          <w:lang w:val="kk-KZ"/>
        </w:rPr>
        <w:t xml:space="preserve"> бар</w:t>
      </w:r>
      <w:r w:rsidR="00B15EB8">
        <w:rPr>
          <w:lang w:val="kk-KZ"/>
        </w:rPr>
        <w:t xml:space="preserve">  </w:t>
      </w:r>
      <w:r>
        <w:rPr>
          <w:lang w:val="kk-KZ"/>
        </w:rPr>
        <w:t xml:space="preserve">көрінісі </w:t>
      </w:r>
      <w:r w:rsidR="00B15EB8">
        <w:rPr>
          <w:lang w:val="kk-KZ"/>
        </w:rPr>
        <w:t xml:space="preserve"> </w:t>
      </w:r>
      <w:r>
        <w:rPr>
          <w:lang w:val="kk-KZ"/>
        </w:rPr>
        <w:t xml:space="preserve">болып </w:t>
      </w:r>
      <w:r w:rsidR="00B15EB8">
        <w:rPr>
          <w:lang w:val="kk-KZ"/>
        </w:rPr>
        <w:t xml:space="preserve"> </w:t>
      </w:r>
      <w:r>
        <w:rPr>
          <w:lang w:val="kk-KZ"/>
        </w:rPr>
        <w:t>табылады.</w:t>
      </w:r>
    </w:p>
    <w:p w14:paraId="10695E52" w14:textId="2CADAF9F" w:rsidR="003F336A" w:rsidRDefault="008C4434" w:rsidP="007B1194">
      <w:pPr>
        <w:ind w:right="141" w:firstLine="709"/>
        <w:jc w:val="both"/>
        <w:rPr>
          <w:lang w:val="kk-KZ"/>
        </w:rPr>
      </w:pPr>
      <w:r>
        <w:rPr>
          <w:lang w:val="kk-KZ"/>
        </w:rPr>
        <w:t>Қазіргі уақытта отандық нарықта майлы дақылдарды жалпы жинаудың өсу тенденциясы байқалады. 2018-2022 жылдар аралығында Қазақстан Республикасы</w:t>
      </w:r>
      <w:r w:rsidR="004E38F1">
        <w:rPr>
          <w:lang w:val="kk-KZ"/>
        </w:rPr>
        <w:t xml:space="preserve"> өңірлері </w:t>
      </w:r>
      <w:r>
        <w:rPr>
          <w:lang w:val="kk-KZ"/>
        </w:rPr>
        <w:t xml:space="preserve">бойынша майлы дақылдарды жалпы жинау </w:t>
      </w:r>
      <w:r w:rsidR="004E38F1">
        <w:rPr>
          <w:lang w:val="kk-KZ"/>
        </w:rPr>
        <w:t xml:space="preserve">келесі </w:t>
      </w:r>
      <w:r w:rsidRPr="007A7C37">
        <w:rPr>
          <w:lang w:val="kk-KZ"/>
        </w:rPr>
        <w:t>кестед</w:t>
      </w:r>
      <w:r>
        <w:rPr>
          <w:lang w:val="kk-KZ"/>
        </w:rPr>
        <w:t>е көрсетілген</w:t>
      </w:r>
      <w:r w:rsidR="00D9302B" w:rsidRPr="00D9302B">
        <w:rPr>
          <w:lang w:val="kk-KZ"/>
        </w:rPr>
        <w:t xml:space="preserve"> (18 </w:t>
      </w:r>
      <w:r w:rsidR="00D9302B">
        <w:rPr>
          <w:lang w:val="kk-KZ"/>
        </w:rPr>
        <w:t>кесте</w:t>
      </w:r>
      <w:r w:rsidR="00D9302B" w:rsidRPr="00D9302B">
        <w:rPr>
          <w:lang w:val="kk-KZ"/>
        </w:rPr>
        <w:t>)</w:t>
      </w:r>
      <w:r>
        <w:rPr>
          <w:lang w:val="kk-KZ"/>
        </w:rPr>
        <w:t>.</w:t>
      </w:r>
    </w:p>
    <w:p w14:paraId="4BB9D7BF" w14:textId="77777777" w:rsidR="004E38F1" w:rsidRDefault="004E38F1">
      <w:pPr>
        <w:ind w:firstLine="709"/>
        <w:jc w:val="both"/>
        <w:rPr>
          <w:lang w:val="kk-KZ"/>
        </w:rPr>
      </w:pPr>
    </w:p>
    <w:p w14:paraId="35541C73" w14:textId="05AB4D47" w:rsidR="003F336A" w:rsidRDefault="008C4434" w:rsidP="007B1194">
      <w:pPr>
        <w:ind w:right="141"/>
        <w:jc w:val="both"/>
        <w:rPr>
          <w:lang w:val="kk-KZ"/>
        </w:rPr>
      </w:pPr>
      <w:r w:rsidRPr="00D9302B">
        <w:rPr>
          <w:lang w:val="kk-KZ"/>
        </w:rPr>
        <w:t>Кесте</w:t>
      </w:r>
      <w:r w:rsidR="004E38F1" w:rsidRPr="00D9302B">
        <w:rPr>
          <w:lang w:val="kk-KZ"/>
        </w:rPr>
        <w:t xml:space="preserve"> – </w:t>
      </w:r>
      <w:r w:rsidR="007A7C37" w:rsidRPr="00D9302B">
        <w:rPr>
          <w:lang w:val="kk-KZ"/>
        </w:rPr>
        <w:t>1</w:t>
      </w:r>
      <w:r w:rsidR="00D9302B" w:rsidRPr="00D9302B">
        <w:rPr>
          <w:lang w:val="kk-KZ"/>
        </w:rPr>
        <w:t>8</w:t>
      </w:r>
      <w:r w:rsidR="004E38F1" w:rsidRPr="00D9302B">
        <w:rPr>
          <w:lang w:val="kk-KZ"/>
        </w:rPr>
        <w:t xml:space="preserve"> 2018-2022 жылдар аралығындағы </w:t>
      </w:r>
      <w:r w:rsidRPr="00D9302B">
        <w:rPr>
          <w:lang w:val="kk-KZ"/>
        </w:rPr>
        <w:t>ҚР</w:t>
      </w:r>
      <w:r w:rsidR="00D9302B" w:rsidRPr="00D9302B">
        <w:rPr>
          <w:lang w:val="kk-KZ"/>
        </w:rPr>
        <w:t>-</w:t>
      </w:r>
      <w:r w:rsidRPr="00D9302B">
        <w:rPr>
          <w:lang w:val="kk-KZ"/>
        </w:rPr>
        <w:t>ның</w:t>
      </w:r>
      <w:r>
        <w:rPr>
          <w:lang w:val="kk-KZ"/>
        </w:rPr>
        <w:t xml:space="preserve">  </w:t>
      </w:r>
      <w:r w:rsidR="004E38F1">
        <w:rPr>
          <w:lang w:val="kk-KZ"/>
        </w:rPr>
        <w:t xml:space="preserve">өңірлері </w:t>
      </w:r>
      <w:r>
        <w:rPr>
          <w:lang w:val="kk-KZ"/>
        </w:rPr>
        <w:t xml:space="preserve"> бойынша </w:t>
      </w:r>
      <w:r w:rsidR="00751F5E">
        <w:rPr>
          <w:lang w:val="kk-KZ"/>
        </w:rPr>
        <w:t xml:space="preserve"> </w:t>
      </w:r>
      <w:r>
        <w:rPr>
          <w:lang w:val="kk-KZ"/>
        </w:rPr>
        <w:t xml:space="preserve">майлы </w:t>
      </w:r>
      <w:r w:rsidR="00751F5E">
        <w:rPr>
          <w:lang w:val="kk-KZ"/>
        </w:rPr>
        <w:t xml:space="preserve"> </w:t>
      </w:r>
      <w:r>
        <w:rPr>
          <w:lang w:val="kk-KZ"/>
        </w:rPr>
        <w:t>дақылдарды</w:t>
      </w:r>
      <w:r w:rsidR="00751F5E">
        <w:rPr>
          <w:lang w:val="kk-KZ"/>
        </w:rPr>
        <w:t xml:space="preserve"> </w:t>
      </w:r>
      <w:r>
        <w:rPr>
          <w:lang w:val="kk-KZ"/>
        </w:rPr>
        <w:t xml:space="preserve"> жалпы жинау, мың тонна</w:t>
      </w:r>
    </w:p>
    <w:p w14:paraId="76D42524" w14:textId="77777777" w:rsidR="003F336A" w:rsidRDefault="003F336A">
      <w:pPr>
        <w:ind w:firstLine="709"/>
        <w:jc w:val="both"/>
        <w:rPr>
          <w:lang w:val="kk-KZ"/>
        </w:rPr>
      </w:pPr>
    </w:p>
    <w:tbl>
      <w:tblPr>
        <w:tblStyle w:val="af5"/>
        <w:tblW w:w="9493" w:type="dxa"/>
        <w:tblLook w:val="04A0" w:firstRow="1" w:lastRow="0" w:firstColumn="1" w:lastColumn="0" w:noHBand="0" w:noVBand="1"/>
      </w:tblPr>
      <w:tblGrid>
        <w:gridCol w:w="1967"/>
        <w:gridCol w:w="1005"/>
        <w:gridCol w:w="1134"/>
        <w:gridCol w:w="992"/>
        <w:gridCol w:w="1134"/>
        <w:gridCol w:w="979"/>
        <w:gridCol w:w="1124"/>
        <w:gridCol w:w="1158"/>
      </w:tblGrid>
      <w:tr w:rsidR="003F336A" w:rsidRPr="007A49BB" w14:paraId="62919640" w14:textId="77777777" w:rsidTr="000923FC">
        <w:tc>
          <w:tcPr>
            <w:tcW w:w="1967" w:type="dxa"/>
            <w:vMerge w:val="restart"/>
          </w:tcPr>
          <w:p w14:paraId="43A1CD37" w14:textId="227A17FB" w:rsidR="003F336A" w:rsidRPr="007A49BB" w:rsidRDefault="00DA411B" w:rsidP="007A49BB">
            <w:pPr>
              <w:jc w:val="both"/>
              <w:rPr>
                <w:sz w:val="24"/>
                <w:szCs w:val="24"/>
                <w:lang w:val="kk-KZ"/>
              </w:rPr>
            </w:pPr>
            <w:r>
              <w:rPr>
                <w:sz w:val="24"/>
                <w:szCs w:val="24"/>
                <w:lang w:val="kk-KZ"/>
              </w:rPr>
              <w:t>Өңірлер атаулары</w:t>
            </w:r>
          </w:p>
        </w:tc>
        <w:tc>
          <w:tcPr>
            <w:tcW w:w="5244" w:type="dxa"/>
            <w:gridSpan w:val="5"/>
          </w:tcPr>
          <w:p w14:paraId="314A89A1" w14:textId="77777777" w:rsidR="003F336A" w:rsidRPr="007A49BB" w:rsidRDefault="008C4434">
            <w:pPr>
              <w:jc w:val="center"/>
              <w:rPr>
                <w:sz w:val="24"/>
                <w:szCs w:val="24"/>
                <w:lang w:val="kk-KZ"/>
              </w:rPr>
            </w:pPr>
            <w:r w:rsidRPr="007A49BB">
              <w:rPr>
                <w:sz w:val="24"/>
                <w:szCs w:val="24"/>
                <w:lang w:val="kk-KZ"/>
              </w:rPr>
              <w:t>Жылдар</w:t>
            </w:r>
          </w:p>
        </w:tc>
        <w:tc>
          <w:tcPr>
            <w:tcW w:w="2282" w:type="dxa"/>
            <w:gridSpan w:val="2"/>
          </w:tcPr>
          <w:p w14:paraId="138EA661" w14:textId="77777777" w:rsidR="003F336A" w:rsidRPr="007A49BB" w:rsidRDefault="008C4434">
            <w:pPr>
              <w:jc w:val="center"/>
              <w:rPr>
                <w:sz w:val="24"/>
                <w:szCs w:val="24"/>
              </w:rPr>
            </w:pPr>
            <w:r w:rsidRPr="007A49BB">
              <w:rPr>
                <w:sz w:val="24"/>
                <w:szCs w:val="24"/>
                <w:lang w:val="kk-KZ"/>
              </w:rPr>
              <w:t>2</w:t>
            </w:r>
            <w:r w:rsidRPr="007A49BB">
              <w:rPr>
                <w:sz w:val="24"/>
                <w:szCs w:val="24"/>
              </w:rPr>
              <w:t xml:space="preserve">022 </w:t>
            </w:r>
            <w:r w:rsidRPr="007A49BB">
              <w:rPr>
                <w:sz w:val="24"/>
                <w:szCs w:val="24"/>
                <w:lang w:val="kk-KZ"/>
              </w:rPr>
              <w:t xml:space="preserve">жылмен салыстырғанда, </w:t>
            </w:r>
            <w:r w:rsidRPr="007A49BB">
              <w:rPr>
                <w:sz w:val="24"/>
                <w:szCs w:val="24"/>
              </w:rPr>
              <w:t>%</w:t>
            </w:r>
          </w:p>
        </w:tc>
      </w:tr>
      <w:tr w:rsidR="00363AAA" w:rsidRPr="007A49BB" w14:paraId="09E778FD" w14:textId="77777777" w:rsidTr="000923FC">
        <w:tc>
          <w:tcPr>
            <w:tcW w:w="1967" w:type="dxa"/>
            <w:vMerge/>
          </w:tcPr>
          <w:p w14:paraId="063E0C3D" w14:textId="77777777" w:rsidR="003F336A" w:rsidRPr="007A49BB" w:rsidRDefault="003F336A">
            <w:pPr>
              <w:jc w:val="center"/>
              <w:rPr>
                <w:sz w:val="24"/>
                <w:szCs w:val="24"/>
                <w:lang w:val="kk-KZ"/>
              </w:rPr>
            </w:pPr>
          </w:p>
        </w:tc>
        <w:tc>
          <w:tcPr>
            <w:tcW w:w="1005" w:type="dxa"/>
          </w:tcPr>
          <w:p w14:paraId="156844B9" w14:textId="77777777" w:rsidR="003F336A" w:rsidRPr="007A49BB" w:rsidRDefault="008C4434">
            <w:pPr>
              <w:jc w:val="center"/>
              <w:rPr>
                <w:sz w:val="24"/>
                <w:szCs w:val="24"/>
              </w:rPr>
            </w:pPr>
            <w:r w:rsidRPr="007A49BB">
              <w:rPr>
                <w:sz w:val="24"/>
                <w:szCs w:val="24"/>
                <w:lang w:val="kk-KZ"/>
              </w:rPr>
              <w:t>2</w:t>
            </w:r>
            <w:r w:rsidRPr="007A49BB">
              <w:rPr>
                <w:sz w:val="24"/>
                <w:szCs w:val="24"/>
              </w:rPr>
              <w:t>018</w:t>
            </w:r>
          </w:p>
        </w:tc>
        <w:tc>
          <w:tcPr>
            <w:tcW w:w="1134" w:type="dxa"/>
          </w:tcPr>
          <w:p w14:paraId="5C212866" w14:textId="77777777" w:rsidR="003F336A" w:rsidRPr="007A49BB" w:rsidRDefault="008C4434">
            <w:pPr>
              <w:jc w:val="center"/>
              <w:rPr>
                <w:sz w:val="24"/>
                <w:szCs w:val="24"/>
              </w:rPr>
            </w:pPr>
            <w:r w:rsidRPr="007A49BB">
              <w:rPr>
                <w:sz w:val="24"/>
                <w:szCs w:val="24"/>
              </w:rPr>
              <w:t>2019</w:t>
            </w:r>
          </w:p>
        </w:tc>
        <w:tc>
          <w:tcPr>
            <w:tcW w:w="992" w:type="dxa"/>
          </w:tcPr>
          <w:p w14:paraId="7F17BDEC" w14:textId="77777777" w:rsidR="003F336A" w:rsidRPr="007A49BB" w:rsidRDefault="008C4434">
            <w:pPr>
              <w:jc w:val="center"/>
              <w:rPr>
                <w:sz w:val="24"/>
                <w:szCs w:val="24"/>
              </w:rPr>
            </w:pPr>
            <w:r w:rsidRPr="007A49BB">
              <w:rPr>
                <w:sz w:val="24"/>
                <w:szCs w:val="24"/>
              </w:rPr>
              <w:t>2020</w:t>
            </w:r>
          </w:p>
        </w:tc>
        <w:tc>
          <w:tcPr>
            <w:tcW w:w="1134" w:type="dxa"/>
          </w:tcPr>
          <w:p w14:paraId="4CDE0404" w14:textId="77777777" w:rsidR="003F336A" w:rsidRPr="007A49BB" w:rsidRDefault="008C4434">
            <w:pPr>
              <w:jc w:val="center"/>
              <w:rPr>
                <w:sz w:val="24"/>
                <w:szCs w:val="24"/>
              </w:rPr>
            </w:pPr>
            <w:r w:rsidRPr="007A49BB">
              <w:rPr>
                <w:sz w:val="24"/>
                <w:szCs w:val="24"/>
              </w:rPr>
              <w:t>2021</w:t>
            </w:r>
          </w:p>
        </w:tc>
        <w:tc>
          <w:tcPr>
            <w:tcW w:w="979" w:type="dxa"/>
          </w:tcPr>
          <w:p w14:paraId="7C4CDBE6" w14:textId="77777777" w:rsidR="003F336A" w:rsidRPr="007A49BB" w:rsidRDefault="008C4434">
            <w:pPr>
              <w:jc w:val="center"/>
              <w:rPr>
                <w:sz w:val="24"/>
                <w:szCs w:val="24"/>
              </w:rPr>
            </w:pPr>
            <w:r w:rsidRPr="007A49BB">
              <w:rPr>
                <w:sz w:val="24"/>
                <w:szCs w:val="24"/>
              </w:rPr>
              <w:t>2022</w:t>
            </w:r>
          </w:p>
        </w:tc>
        <w:tc>
          <w:tcPr>
            <w:tcW w:w="1124" w:type="dxa"/>
          </w:tcPr>
          <w:p w14:paraId="2B9D0D94" w14:textId="77777777" w:rsidR="003F336A" w:rsidRPr="007A49BB" w:rsidRDefault="008C4434">
            <w:pPr>
              <w:jc w:val="center"/>
              <w:rPr>
                <w:sz w:val="24"/>
                <w:szCs w:val="24"/>
                <w:lang w:val="kk-KZ"/>
              </w:rPr>
            </w:pPr>
            <w:r w:rsidRPr="007A49BB">
              <w:rPr>
                <w:sz w:val="24"/>
                <w:szCs w:val="24"/>
              </w:rPr>
              <w:t>2018</w:t>
            </w:r>
          </w:p>
        </w:tc>
        <w:tc>
          <w:tcPr>
            <w:tcW w:w="1158" w:type="dxa"/>
          </w:tcPr>
          <w:p w14:paraId="431EA688" w14:textId="77777777" w:rsidR="003F336A" w:rsidRPr="007A49BB" w:rsidRDefault="008C4434">
            <w:pPr>
              <w:jc w:val="center"/>
              <w:rPr>
                <w:sz w:val="24"/>
                <w:szCs w:val="24"/>
              </w:rPr>
            </w:pPr>
            <w:r w:rsidRPr="007A49BB">
              <w:rPr>
                <w:sz w:val="24"/>
                <w:szCs w:val="24"/>
              </w:rPr>
              <w:t>2021</w:t>
            </w:r>
          </w:p>
        </w:tc>
      </w:tr>
      <w:tr w:rsidR="00363AAA" w:rsidRPr="007A49BB" w14:paraId="65E4073C" w14:textId="77777777" w:rsidTr="000923FC">
        <w:tc>
          <w:tcPr>
            <w:tcW w:w="1967" w:type="dxa"/>
          </w:tcPr>
          <w:p w14:paraId="101943A0" w14:textId="77777777" w:rsidR="003F336A" w:rsidRPr="007A49BB" w:rsidRDefault="008C4434">
            <w:pPr>
              <w:rPr>
                <w:sz w:val="24"/>
                <w:szCs w:val="24"/>
                <w:lang w:val="kk-KZ"/>
              </w:rPr>
            </w:pPr>
            <w:r w:rsidRPr="007A49BB">
              <w:rPr>
                <w:sz w:val="24"/>
                <w:szCs w:val="24"/>
                <w:lang w:val="kk-KZ"/>
              </w:rPr>
              <w:t>Абай</w:t>
            </w:r>
          </w:p>
        </w:tc>
        <w:tc>
          <w:tcPr>
            <w:tcW w:w="1005" w:type="dxa"/>
          </w:tcPr>
          <w:p w14:paraId="34441011" w14:textId="77777777" w:rsidR="003F336A" w:rsidRPr="007A49BB" w:rsidRDefault="008C4434">
            <w:pPr>
              <w:jc w:val="center"/>
              <w:rPr>
                <w:sz w:val="24"/>
                <w:szCs w:val="24"/>
              </w:rPr>
            </w:pPr>
            <w:r w:rsidRPr="007A49BB">
              <w:rPr>
                <w:sz w:val="24"/>
                <w:szCs w:val="24"/>
              </w:rPr>
              <w:t>-</w:t>
            </w:r>
          </w:p>
        </w:tc>
        <w:tc>
          <w:tcPr>
            <w:tcW w:w="1134" w:type="dxa"/>
          </w:tcPr>
          <w:p w14:paraId="322925D5" w14:textId="77777777" w:rsidR="003F336A" w:rsidRPr="007A49BB" w:rsidRDefault="008C4434">
            <w:pPr>
              <w:jc w:val="center"/>
              <w:rPr>
                <w:sz w:val="24"/>
                <w:szCs w:val="24"/>
              </w:rPr>
            </w:pPr>
            <w:r w:rsidRPr="007A49BB">
              <w:rPr>
                <w:sz w:val="24"/>
                <w:szCs w:val="24"/>
              </w:rPr>
              <w:t>-</w:t>
            </w:r>
          </w:p>
        </w:tc>
        <w:tc>
          <w:tcPr>
            <w:tcW w:w="992" w:type="dxa"/>
          </w:tcPr>
          <w:p w14:paraId="6F9D250F" w14:textId="77777777" w:rsidR="003F336A" w:rsidRPr="007A49BB" w:rsidRDefault="008C4434">
            <w:pPr>
              <w:jc w:val="center"/>
              <w:rPr>
                <w:sz w:val="24"/>
                <w:szCs w:val="24"/>
              </w:rPr>
            </w:pPr>
            <w:r w:rsidRPr="007A49BB">
              <w:rPr>
                <w:sz w:val="24"/>
                <w:szCs w:val="24"/>
              </w:rPr>
              <w:t>-</w:t>
            </w:r>
          </w:p>
        </w:tc>
        <w:tc>
          <w:tcPr>
            <w:tcW w:w="1134" w:type="dxa"/>
          </w:tcPr>
          <w:p w14:paraId="7AA391A1" w14:textId="77777777" w:rsidR="003F336A" w:rsidRPr="007A49BB" w:rsidRDefault="008C4434">
            <w:pPr>
              <w:jc w:val="center"/>
              <w:rPr>
                <w:sz w:val="24"/>
                <w:szCs w:val="24"/>
              </w:rPr>
            </w:pPr>
            <w:r w:rsidRPr="007A49BB">
              <w:rPr>
                <w:sz w:val="24"/>
                <w:szCs w:val="24"/>
              </w:rPr>
              <w:t>-</w:t>
            </w:r>
          </w:p>
        </w:tc>
        <w:tc>
          <w:tcPr>
            <w:tcW w:w="979" w:type="dxa"/>
          </w:tcPr>
          <w:p w14:paraId="7016BDF4" w14:textId="77777777" w:rsidR="003F336A" w:rsidRPr="007A49BB" w:rsidRDefault="008C4434">
            <w:pPr>
              <w:jc w:val="center"/>
              <w:rPr>
                <w:sz w:val="24"/>
                <w:szCs w:val="24"/>
              </w:rPr>
            </w:pPr>
            <w:r w:rsidRPr="007A49BB">
              <w:rPr>
                <w:sz w:val="24"/>
                <w:szCs w:val="24"/>
              </w:rPr>
              <w:t>316,8</w:t>
            </w:r>
          </w:p>
        </w:tc>
        <w:tc>
          <w:tcPr>
            <w:tcW w:w="1124" w:type="dxa"/>
          </w:tcPr>
          <w:p w14:paraId="33822C35" w14:textId="77777777" w:rsidR="003F336A" w:rsidRPr="007A49BB" w:rsidRDefault="008C4434">
            <w:pPr>
              <w:jc w:val="center"/>
              <w:rPr>
                <w:sz w:val="24"/>
                <w:szCs w:val="24"/>
                <w:lang w:val="ru-RU"/>
              </w:rPr>
            </w:pPr>
            <w:r w:rsidRPr="007A49BB">
              <w:rPr>
                <w:sz w:val="24"/>
                <w:szCs w:val="24"/>
                <w:lang w:val="ru-RU"/>
              </w:rPr>
              <w:t>-</w:t>
            </w:r>
          </w:p>
        </w:tc>
        <w:tc>
          <w:tcPr>
            <w:tcW w:w="1158" w:type="dxa"/>
          </w:tcPr>
          <w:p w14:paraId="23E6BCC1" w14:textId="77777777" w:rsidR="003F336A" w:rsidRPr="007A49BB" w:rsidRDefault="008C4434">
            <w:pPr>
              <w:jc w:val="center"/>
              <w:rPr>
                <w:sz w:val="24"/>
                <w:szCs w:val="24"/>
                <w:lang w:val="ru-RU"/>
              </w:rPr>
            </w:pPr>
            <w:r w:rsidRPr="007A49BB">
              <w:rPr>
                <w:sz w:val="24"/>
                <w:szCs w:val="24"/>
                <w:lang w:val="ru-RU"/>
              </w:rPr>
              <w:t>-</w:t>
            </w:r>
          </w:p>
        </w:tc>
      </w:tr>
      <w:tr w:rsidR="00363AAA" w:rsidRPr="007A49BB" w14:paraId="5B4E9158" w14:textId="77777777" w:rsidTr="000923FC">
        <w:tc>
          <w:tcPr>
            <w:tcW w:w="1967" w:type="dxa"/>
          </w:tcPr>
          <w:p w14:paraId="77F681CE" w14:textId="77777777" w:rsidR="003F336A" w:rsidRPr="007A49BB" w:rsidRDefault="008C4434">
            <w:pPr>
              <w:jc w:val="both"/>
              <w:rPr>
                <w:sz w:val="24"/>
                <w:szCs w:val="24"/>
                <w:lang w:val="kk-KZ"/>
              </w:rPr>
            </w:pPr>
            <w:r w:rsidRPr="007A49BB">
              <w:rPr>
                <w:sz w:val="24"/>
                <w:szCs w:val="24"/>
                <w:lang w:val="kk-KZ"/>
              </w:rPr>
              <w:t>Ақмола</w:t>
            </w:r>
          </w:p>
        </w:tc>
        <w:tc>
          <w:tcPr>
            <w:tcW w:w="1005" w:type="dxa"/>
          </w:tcPr>
          <w:p w14:paraId="46DEA316" w14:textId="77777777" w:rsidR="003F336A" w:rsidRPr="007A49BB" w:rsidRDefault="008C4434">
            <w:pPr>
              <w:jc w:val="center"/>
              <w:rPr>
                <w:sz w:val="24"/>
                <w:szCs w:val="24"/>
              </w:rPr>
            </w:pPr>
            <w:r w:rsidRPr="007A49BB">
              <w:rPr>
                <w:sz w:val="24"/>
                <w:szCs w:val="24"/>
                <w:lang w:val="kk-KZ"/>
              </w:rPr>
              <w:t>2</w:t>
            </w:r>
            <w:r w:rsidRPr="007A49BB">
              <w:rPr>
                <w:sz w:val="24"/>
                <w:szCs w:val="24"/>
              </w:rPr>
              <w:t>17,3</w:t>
            </w:r>
          </w:p>
        </w:tc>
        <w:tc>
          <w:tcPr>
            <w:tcW w:w="1134" w:type="dxa"/>
          </w:tcPr>
          <w:p w14:paraId="66236885" w14:textId="77777777" w:rsidR="003F336A" w:rsidRPr="007A49BB" w:rsidRDefault="008C4434">
            <w:pPr>
              <w:jc w:val="center"/>
              <w:rPr>
                <w:sz w:val="24"/>
                <w:szCs w:val="24"/>
              </w:rPr>
            </w:pPr>
            <w:r w:rsidRPr="007A49BB">
              <w:rPr>
                <w:sz w:val="24"/>
                <w:szCs w:val="24"/>
              </w:rPr>
              <w:t>164,6</w:t>
            </w:r>
          </w:p>
        </w:tc>
        <w:tc>
          <w:tcPr>
            <w:tcW w:w="992" w:type="dxa"/>
          </w:tcPr>
          <w:p w14:paraId="776D94DF" w14:textId="77777777" w:rsidR="003F336A" w:rsidRPr="007A49BB" w:rsidRDefault="008C4434">
            <w:pPr>
              <w:jc w:val="center"/>
              <w:rPr>
                <w:sz w:val="24"/>
                <w:szCs w:val="24"/>
              </w:rPr>
            </w:pPr>
            <w:r w:rsidRPr="007A49BB">
              <w:rPr>
                <w:sz w:val="24"/>
                <w:szCs w:val="24"/>
              </w:rPr>
              <w:t>172,0</w:t>
            </w:r>
          </w:p>
        </w:tc>
        <w:tc>
          <w:tcPr>
            <w:tcW w:w="1134" w:type="dxa"/>
          </w:tcPr>
          <w:p w14:paraId="41F5380E" w14:textId="77777777" w:rsidR="003F336A" w:rsidRPr="007A49BB" w:rsidRDefault="008C4434">
            <w:pPr>
              <w:jc w:val="center"/>
              <w:rPr>
                <w:sz w:val="24"/>
                <w:szCs w:val="24"/>
                <w:lang w:val="ru-RU"/>
              </w:rPr>
            </w:pPr>
            <w:r w:rsidRPr="007A49BB">
              <w:rPr>
                <w:sz w:val="24"/>
                <w:szCs w:val="24"/>
                <w:lang w:val="kk-KZ"/>
              </w:rPr>
              <w:t>141,1</w:t>
            </w:r>
          </w:p>
        </w:tc>
        <w:tc>
          <w:tcPr>
            <w:tcW w:w="979" w:type="dxa"/>
          </w:tcPr>
          <w:p w14:paraId="77745377" w14:textId="77777777" w:rsidR="003F336A" w:rsidRPr="007A49BB" w:rsidRDefault="008C4434">
            <w:pPr>
              <w:jc w:val="center"/>
              <w:rPr>
                <w:sz w:val="24"/>
                <w:szCs w:val="24"/>
              </w:rPr>
            </w:pPr>
            <w:r w:rsidRPr="007A49BB">
              <w:rPr>
                <w:sz w:val="24"/>
                <w:szCs w:val="24"/>
              </w:rPr>
              <w:t>221,3</w:t>
            </w:r>
          </w:p>
        </w:tc>
        <w:tc>
          <w:tcPr>
            <w:tcW w:w="1124" w:type="dxa"/>
          </w:tcPr>
          <w:p w14:paraId="44B2E907" w14:textId="77777777" w:rsidR="003F336A" w:rsidRPr="007A49BB" w:rsidRDefault="008C4434">
            <w:pPr>
              <w:jc w:val="center"/>
              <w:rPr>
                <w:sz w:val="24"/>
                <w:szCs w:val="24"/>
                <w:lang w:val="ru-RU"/>
              </w:rPr>
            </w:pPr>
            <w:r w:rsidRPr="007A49BB">
              <w:rPr>
                <w:sz w:val="24"/>
                <w:szCs w:val="24"/>
              </w:rPr>
              <w:t>101,8</w:t>
            </w:r>
          </w:p>
        </w:tc>
        <w:tc>
          <w:tcPr>
            <w:tcW w:w="1158" w:type="dxa"/>
          </w:tcPr>
          <w:p w14:paraId="1EA2817E" w14:textId="0E729077" w:rsidR="003F336A" w:rsidRPr="00893C37" w:rsidRDefault="00893C37">
            <w:pPr>
              <w:jc w:val="center"/>
              <w:rPr>
                <w:sz w:val="24"/>
                <w:szCs w:val="24"/>
              </w:rPr>
            </w:pPr>
            <w:r>
              <w:rPr>
                <w:sz w:val="24"/>
                <w:szCs w:val="24"/>
              </w:rPr>
              <w:t>156,8</w:t>
            </w:r>
          </w:p>
        </w:tc>
      </w:tr>
      <w:tr w:rsidR="00363AAA" w:rsidRPr="007A49BB" w14:paraId="5E9445F5" w14:textId="77777777" w:rsidTr="00160C2C">
        <w:tc>
          <w:tcPr>
            <w:tcW w:w="1967" w:type="dxa"/>
            <w:tcBorders>
              <w:bottom w:val="single" w:sz="4" w:space="0" w:color="000000" w:themeColor="text1"/>
            </w:tcBorders>
          </w:tcPr>
          <w:p w14:paraId="702ABD40" w14:textId="77777777" w:rsidR="003F336A" w:rsidRPr="007A49BB" w:rsidRDefault="008C4434">
            <w:pPr>
              <w:jc w:val="both"/>
              <w:rPr>
                <w:sz w:val="24"/>
                <w:szCs w:val="24"/>
                <w:lang w:val="kk-KZ"/>
              </w:rPr>
            </w:pPr>
            <w:r w:rsidRPr="007A49BB">
              <w:rPr>
                <w:sz w:val="24"/>
                <w:szCs w:val="24"/>
                <w:lang w:val="kk-KZ"/>
              </w:rPr>
              <w:t>Ақтөбе</w:t>
            </w:r>
          </w:p>
        </w:tc>
        <w:tc>
          <w:tcPr>
            <w:tcW w:w="1005" w:type="dxa"/>
            <w:tcBorders>
              <w:bottom w:val="single" w:sz="4" w:space="0" w:color="000000" w:themeColor="text1"/>
            </w:tcBorders>
          </w:tcPr>
          <w:p w14:paraId="32AB29C0" w14:textId="77777777" w:rsidR="003F336A" w:rsidRPr="007A49BB" w:rsidRDefault="008C4434">
            <w:pPr>
              <w:jc w:val="center"/>
              <w:rPr>
                <w:sz w:val="24"/>
                <w:szCs w:val="24"/>
              </w:rPr>
            </w:pPr>
            <w:r w:rsidRPr="007A49BB">
              <w:rPr>
                <w:sz w:val="24"/>
                <w:szCs w:val="24"/>
              </w:rPr>
              <w:t>15,2</w:t>
            </w:r>
          </w:p>
        </w:tc>
        <w:tc>
          <w:tcPr>
            <w:tcW w:w="1134" w:type="dxa"/>
            <w:tcBorders>
              <w:bottom w:val="single" w:sz="4" w:space="0" w:color="000000" w:themeColor="text1"/>
            </w:tcBorders>
          </w:tcPr>
          <w:p w14:paraId="6B6D7AFF" w14:textId="77777777" w:rsidR="003F336A" w:rsidRPr="007A49BB" w:rsidRDefault="008C4434">
            <w:pPr>
              <w:jc w:val="center"/>
              <w:rPr>
                <w:sz w:val="24"/>
                <w:szCs w:val="24"/>
              </w:rPr>
            </w:pPr>
            <w:r w:rsidRPr="007A49BB">
              <w:rPr>
                <w:sz w:val="24"/>
                <w:szCs w:val="24"/>
              </w:rPr>
              <w:t>16,0</w:t>
            </w:r>
          </w:p>
        </w:tc>
        <w:tc>
          <w:tcPr>
            <w:tcW w:w="992" w:type="dxa"/>
            <w:tcBorders>
              <w:bottom w:val="single" w:sz="4" w:space="0" w:color="000000" w:themeColor="text1"/>
            </w:tcBorders>
          </w:tcPr>
          <w:p w14:paraId="62147714" w14:textId="77777777" w:rsidR="003F336A" w:rsidRPr="007A49BB" w:rsidRDefault="008C4434">
            <w:pPr>
              <w:jc w:val="center"/>
              <w:rPr>
                <w:sz w:val="24"/>
                <w:szCs w:val="24"/>
              </w:rPr>
            </w:pPr>
            <w:r w:rsidRPr="007A49BB">
              <w:rPr>
                <w:sz w:val="24"/>
                <w:szCs w:val="24"/>
              </w:rPr>
              <w:t>33,0</w:t>
            </w:r>
          </w:p>
        </w:tc>
        <w:tc>
          <w:tcPr>
            <w:tcW w:w="1134" w:type="dxa"/>
            <w:tcBorders>
              <w:bottom w:val="single" w:sz="4" w:space="0" w:color="000000" w:themeColor="text1"/>
            </w:tcBorders>
          </w:tcPr>
          <w:p w14:paraId="46293094" w14:textId="77777777" w:rsidR="003F336A" w:rsidRPr="007A49BB" w:rsidRDefault="008C4434">
            <w:pPr>
              <w:jc w:val="center"/>
              <w:rPr>
                <w:sz w:val="24"/>
                <w:szCs w:val="24"/>
              </w:rPr>
            </w:pPr>
            <w:r w:rsidRPr="007A49BB">
              <w:rPr>
                <w:sz w:val="24"/>
                <w:szCs w:val="24"/>
              </w:rPr>
              <w:t>40,1</w:t>
            </w:r>
          </w:p>
        </w:tc>
        <w:tc>
          <w:tcPr>
            <w:tcW w:w="979" w:type="dxa"/>
            <w:tcBorders>
              <w:bottom w:val="single" w:sz="4" w:space="0" w:color="000000" w:themeColor="text1"/>
            </w:tcBorders>
          </w:tcPr>
          <w:p w14:paraId="35397056" w14:textId="77777777" w:rsidR="003F336A" w:rsidRPr="007A49BB" w:rsidRDefault="008C4434">
            <w:pPr>
              <w:jc w:val="center"/>
              <w:rPr>
                <w:sz w:val="24"/>
                <w:szCs w:val="24"/>
              </w:rPr>
            </w:pPr>
            <w:r w:rsidRPr="007A49BB">
              <w:rPr>
                <w:sz w:val="24"/>
                <w:szCs w:val="24"/>
              </w:rPr>
              <w:t>75,4</w:t>
            </w:r>
          </w:p>
        </w:tc>
        <w:tc>
          <w:tcPr>
            <w:tcW w:w="1124" w:type="dxa"/>
            <w:tcBorders>
              <w:bottom w:val="single" w:sz="4" w:space="0" w:color="000000" w:themeColor="text1"/>
            </w:tcBorders>
          </w:tcPr>
          <w:p w14:paraId="77977386" w14:textId="77777777" w:rsidR="003F336A" w:rsidRPr="007A49BB" w:rsidRDefault="008C4434">
            <w:pPr>
              <w:jc w:val="center"/>
              <w:rPr>
                <w:sz w:val="24"/>
                <w:szCs w:val="24"/>
                <w:lang w:val="ru-RU"/>
              </w:rPr>
            </w:pPr>
            <w:r w:rsidRPr="00893C37">
              <w:rPr>
                <w:color w:val="000000" w:themeColor="text1"/>
                <w:sz w:val="24"/>
                <w:szCs w:val="24"/>
                <w:lang w:val="kk-KZ"/>
              </w:rPr>
              <w:t>496,0</w:t>
            </w:r>
          </w:p>
        </w:tc>
        <w:tc>
          <w:tcPr>
            <w:tcW w:w="1158" w:type="dxa"/>
            <w:tcBorders>
              <w:bottom w:val="single" w:sz="4" w:space="0" w:color="000000" w:themeColor="text1"/>
            </w:tcBorders>
          </w:tcPr>
          <w:p w14:paraId="0837C52F" w14:textId="77777777" w:rsidR="003F336A" w:rsidRPr="007A49BB" w:rsidRDefault="008C4434">
            <w:pPr>
              <w:jc w:val="center"/>
              <w:rPr>
                <w:sz w:val="24"/>
                <w:szCs w:val="24"/>
                <w:lang w:val="ru-RU"/>
              </w:rPr>
            </w:pPr>
            <w:r w:rsidRPr="007A49BB">
              <w:rPr>
                <w:sz w:val="24"/>
                <w:szCs w:val="24"/>
                <w:lang w:val="kk-KZ"/>
              </w:rPr>
              <w:t>188,0</w:t>
            </w:r>
          </w:p>
        </w:tc>
      </w:tr>
      <w:tr w:rsidR="00D677AF" w:rsidRPr="007A49BB" w14:paraId="187ACB0B" w14:textId="77777777" w:rsidTr="00160C2C">
        <w:tc>
          <w:tcPr>
            <w:tcW w:w="1967" w:type="dxa"/>
            <w:tcBorders>
              <w:bottom w:val="nil"/>
            </w:tcBorders>
          </w:tcPr>
          <w:p w14:paraId="2C831811" w14:textId="3B2AAD5D" w:rsidR="00D677AF" w:rsidRPr="007A49BB" w:rsidRDefault="00D677AF" w:rsidP="00D677AF">
            <w:pPr>
              <w:jc w:val="both"/>
              <w:rPr>
                <w:sz w:val="24"/>
                <w:szCs w:val="24"/>
                <w:lang w:val="kk-KZ"/>
              </w:rPr>
            </w:pPr>
            <w:r w:rsidRPr="007A49BB">
              <w:rPr>
                <w:sz w:val="24"/>
                <w:szCs w:val="24"/>
                <w:lang w:val="kk-KZ"/>
              </w:rPr>
              <w:t>Алматы</w:t>
            </w:r>
          </w:p>
        </w:tc>
        <w:tc>
          <w:tcPr>
            <w:tcW w:w="1005" w:type="dxa"/>
            <w:tcBorders>
              <w:bottom w:val="nil"/>
            </w:tcBorders>
          </w:tcPr>
          <w:p w14:paraId="3C3F145A" w14:textId="6F499E33" w:rsidR="00D677AF" w:rsidRPr="007A49BB" w:rsidRDefault="00D677AF" w:rsidP="00D677AF">
            <w:pPr>
              <w:jc w:val="center"/>
              <w:rPr>
                <w:sz w:val="24"/>
                <w:szCs w:val="24"/>
              </w:rPr>
            </w:pPr>
            <w:r w:rsidRPr="007A49BB">
              <w:rPr>
                <w:sz w:val="24"/>
                <w:szCs w:val="24"/>
              </w:rPr>
              <w:t>301,2</w:t>
            </w:r>
          </w:p>
        </w:tc>
        <w:tc>
          <w:tcPr>
            <w:tcW w:w="1134" w:type="dxa"/>
            <w:tcBorders>
              <w:bottom w:val="nil"/>
            </w:tcBorders>
          </w:tcPr>
          <w:p w14:paraId="5AFC81CF" w14:textId="76470D6D" w:rsidR="00D677AF" w:rsidRPr="007A49BB" w:rsidRDefault="00D677AF" w:rsidP="00D677AF">
            <w:pPr>
              <w:jc w:val="center"/>
              <w:rPr>
                <w:sz w:val="24"/>
                <w:szCs w:val="24"/>
              </w:rPr>
            </w:pPr>
            <w:r w:rsidRPr="007A49BB">
              <w:rPr>
                <w:sz w:val="24"/>
                <w:szCs w:val="24"/>
              </w:rPr>
              <w:t>316,2</w:t>
            </w:r>
          </w:p>
        </w:tc>
        <w:tc>
          <w:tcPr>
            <w:tcW w:w="992" w:type="dxa"/>
            <w:tcBorders>
              <w:bottom w:val="nil"/>
            </w:tcBorders>
          </w:tcPr>
          <w:p w14:paraId="240CB61F" w14:textId="1EDAF507" w:rsidR="00D677AF" w:rsidRPr="007A49BB" w:rsidRDefault="00D677AF" w:rsidP="00D677AF">
            <w:pPr>
              <w:jc w:val="center"/>
              <w:rPr>
                <w:sz w:val="24"/>
                <w:szCs w:val="24"/>
              </w:rPr>
            </w:pPr>
            <w:r w:rsidRPr="007A49BB">
              <w:rPr>
                <w:sz w:val="24"/>
                <w:szCs w:val="24"/>
              </w:rPr>
              <w:t>296,1</w:t>
            </w:r>
          </w:p>
        </w:tc>
        <w:tc>
          <w:tcPr>
            <w:tcW w:w="1134" w:type="dxa"/>
            <w:tcBorders>
              <w:bottom w:val="nil"/>
            </w:tcBorders>
          </w:tcPr>
          <w:p w14:paraId="16B38786" w14:textId="50F6CCB5" w:rsidR="00D677AF" w:rsidRPr="007A49BB" w:rsidRDefault="00D677AF" w:rsidP="00D677AF">
            <w:pPr>
              <w:jc w:val="center"/>
              <w:rPr>
                <w:sz w:val="24"/>
                <w:szCs w:val="24"/>
              </w:rPr>
            </w:pPr>
            <w:r w:rsidRPr="007A49BB">
              <w:rPr>
                <w:sz w:val="24"/>
                <w:szCs w:val="24"/>
              </w:rPr>
              <w:t>261,9</w:t>
            </w:r>
          </w:p>
        </w:tc>
        <w:tc>
          <w:tcPr>
            <w:tcW w:w="979" w:type="dxa"/>
            <w:tcBorders>
              <w:bottom w:val="nil"/>
            </w:tcBorders>
          </w:tcPr>
          <w:p w14:paraId="0062E55E" w14:textId="27181A51" w:rsidR="00D677AF" w:rsidRPr="007A49BB" w:rsidRDefault="00D677AF" w:rsidP="00D677AF">
            <w:pPr>
              <w:jc w:val="center"/>
              <w:rPr>
                <w:sz w:val="24"/>
                <w:szCs w:val="24"/>
              </w:rPr>
            </w:pPr>
            <w:r w:rsidRPr="007A49BB">
              <w:rPr>
                <w:sz w:val="24"/>
                <w:szCs w:val="24"/>
              </w:rPr>
              <w:t>64,9</w:t>
            </w:r>
          </w:p>
        </w:tc>
        <w:tc>
          <w:tcPr>
            <w:tcW w:w="1124" w:type="dxa"/>
            <w:tcBorders>
              <w:bottom w:val="nil"/>
            </w:tcBorders>
          </w:tcPr>
          <w:p w14:paraId="6D05F7C6" w14:textId="62B651BE" w:rsidR="00D677AF" w:rsidRPr="00893C37" w:rsidRDefault="00D677AF" w:rsidP="00D677AF">
            <w:pPr>
              <w:jc w:val="center"/>
              <w:rPr>
                <w:color w:val="000000" w:themeColor="text1"/>
                <w:sz w:val="24"/>
                <w:szCs w:val="24"/>
                <w:lang w:val="kk-KZ"/>
              </w:rPr>
            </w:pPr>
            <w:r w:rsidRPr="007A49BB">
              <w:rPr>
                <w:sz w:val="24"/>
                <w:szCs w:val="24"/>
                <w:lang w:val="ru-RU"/>
              </w:rPr>
              <w:t>21,</w:t>
            </w:r>
            <w:r w:rsidRPr="007A49BB">
              <w:rPr>
                <w:sz w:val="24"/>
                <w:szCs w:val="24"/>
                <w:lang w:val="kk-KZ"/>
              </w:rPr>
              <w:t>5</w:t>
            </w:r>
          </w:p>
        </w:tc>
        <w:tc>
          <w:tcPr>
            <w:tcW w:w="1158" w:type="dxa"/>
            <w:tcBorders>
              <w:bottom w:val="nil"/>
            </w:tcBorders>
          </w:tcPr>
          <w:p w14:paraId="18FF62B7" w14:textId="076AC855" w:rsidR="00D677AF" w:rsidRPr="007A49BB" w:rsidRDefault="00D677AF" w:rsidP="00D677AF">
            <w:pPr>
              <w:jc w:val="center"/>
              <w:rPr>
                <w:sz w:val="24"/>
                <w:szCs w:val="24"/>
                <w:lang w:val="kk-KZ"/>
              </w:rPr>
            </w:pPr>
            <w:r w:rsidRPr="007A49BB">
              <w:rPr>
                <w:sz w:val="24"/>
                <w:szCs w:val="24"/>
                <w:lang w:val="kk-KZ"/>
              </w:rPr>
              <w:t>24,</w:t>
            </w:r>
            <w:r w:rsidRPr="007A49BB">
              <w:rPr>
                <w:sz w:val="24"/>
                <w:szCs w:val="24"/>
                <w:lang w:val="ru-RU"/>
              </w:rPr>
              <w:t>7</w:t>
            </w:r>
          </w:p>
        </w:tc>
      </w:tr>
    </w:tbl>
    <w:p w14:paraId="2DFF1A25" w14:textId="77777777" w:rsidR="00160C2C" w:rsidRDefault="00160C2C" w:rsidP="00CF02B4">
      <w:pPr>
        <w:jc w:val="both"/>
      </w:pPr>
    </w:p>
    <w:p w14:paraId="14181F31" w14:textId="5F1B1B9C" w:rsidR="004E38F1" w:rsidRPr="00CF02B4" w:rsidRDefault="00CF02B4" w:rsidP="00CF02B4">
      <w:pPr>
        <w:jc w:val="both"/>
        <w:rPr>
          <w:lang w:val="kk-KZ"/>
        </w:rPr>
      </w:pPr>
      <w:r>
        <w:lastRenderedPageBreak/>
        <w:t>18-</w:t>
      </w:r>
      <w:r>
        <w:rPr>
          <w:lang w:val="kk-KZ"/>
        </w:rPr>
        <w:t xml:space="preserve">кестенің </w:t>
      </w:r>
      <w:r w:rsidR="00D22155">
        <w:rPr>
          <w:lang w:val="kk-KZ"/>
        </w:rPr>
        <w:t>жалғасы</w:t>
      </w:r>
    </w:p>
    <w:p w14:paraId="4BDC974C" w14:textId="77777777" w:rsidR="00CF02B4" w:rsidRDefault="00CF02B4" w:rsidP="00CF02B4">
      <w:pPr>
        <w:jc w:val="both"/>
      </w:pPr>
    </w:p>
    <w:tbl>
      <w:tblPr>
        <w:tblStyle w:val="af5"/>
        <w:tblW w:w="9493" w:type="dxa"/>
        <w:tblLook w:val="04A0" w:firstRow="1" w:lastRow="0" w:firstColumn="1" w:lastColumn="0" w:noHBand="0" w:noVBand="1"/>
      </w:tblPr>
      <w:tblGrid>
        <w:gridCol w:w="1967"/>
        <w:gridCol w:w="1005"/>
        <w:gridCol w:w="1134"/>
        <w:gridCol w:w="992"/>
        <w:gridCol w:w="1134"/>
        <w:gridCol w:w="979"/>
        <w:gridCol w:w="1124"/>
        <w:gridCol w:w="1158"/>
      </w:tblGrid>
      <w:tr w:rsidR="00CF02B4" w:rsidRPr="007A49BB" w14:paraId="6C213880" w14:textId="77777777" w:rsidTr="00DA0E3E">
        <w:tc>
          <w:tcPr>
            <w:tcW w:w="1967" w:type="dxa"/>
          </w:tcPr>
          <w:p w14:paraId="477163F3" w14:textId="00ABB936" w:rsidR="00CF02B4" w:rsidRPr="00CF02B4" w:rsidRDefault="00CF02B4" w:rsidP="00D22155">
            <w:pPr>
              <w:jc w:val="center"/>
              <w:rPr>
                <w:sz w:val="24"/>
                <w:szCs w:val="24"/>
              </w:rPr>
            </w:pPr>
            <w:r>
              <w:rPr>
                <w:sz w:val="24"/>
                <w:szCs w:val="24"/>
              </w:rPr>
              <w:t>1</w:t>
            </w:r>
          </w:p>
        </w:tc>
        <w:tc>
          <w:tcPr>
            <w:tcW w:w="1005" w:type="dxa"/>
          </w:tcPr>
          <w:p w14:paraId="6414483A" w14:textId="5F17D425" w:rsidR="00CF02B4" w:rsidRPr="007A49BB" w:rsidRDefault="00CF02B4" w:rsidP="00D22155">
            <w:pPr>
              <w:jc w:val="center"/>
              <w:rPr>
                <w:sz w:val="24"/>
                <w:szCs w:val="24"/>
              </w:rPr>
            </w:pPr>
            <w:r>
              <w:rPr>
                <w:sz w:val="24"/>
                <w:szCs w:val="24"/>
              </w:rPr>
              <w:t>2</w:t>
            </w:r>
          </w:p>
        </w:tc>
        <w:tc>
          <w:tcPr>
            <w:tcW w:w="1134" w:type="dxa"/>
          </w:tcPr>
          <w:p w14:paraId="7923C8EF" w14:textId="1DA6AB29" w:rsidR="00CF02B4" w:rsidRPr="007A49BB" w:rsidRDefault="00CF02B4" w:rsidP="00D22155">
            <w:pPr>
              <w:jc w:val="center"/>
              <w:rPr>
                <w:sz w:val="24"/>
                <w:szCs w:val="24"/>
              </w:rPr>
            </w:pPr>
            <w:r>
              <w:rPr>
                <w:sz w:val="24"/>
                <w:szCs w:val="24"/>
              </w:rPr>
              <w:t>3</w:t>
            </w:r>
          </w:p>
        </w:tc>
        <w:tc>
          <w:tcPr>
            <w:tcW w:w="992" w:type="dxa"/>
          </w:tcPr>
          <w:p w14:paraId="6CE0804B" w14:textId="28778E28" w:rsidR="00CF02B4" w:rsidRPr="007A49BB" w:rsidRDefault="00CF02B4" w:rsidP="00D22155">
            <w:pPr>
              <w:jc w:val="center"/>
              <w:rPr>
                <w:sz w:val="24"/>
                <w:szCs w:val="24"/>
              </w:rPr>
            </w:pPr>
            <w:r>
              <w:rPr>
                <w:sz w:val="24"/>
                <w:szCs w:val="24"/>
              </w:rPr>
              <w:t>4</w:t>
            </w:r>
          </w:p>
        </w:tc>
        <w:tc>
          <w:tcPr>
            <w:tcW w:w="1134" w:type="dxa"/>
          </w:tcPr>
          <w:p w14:paraId="7BA6A6AB" w14:textId="360EC2D6" w:rsidR="00CF02B4" w:rsidRPr="007A49BB" w:rsidRDefault="00CF02B4" w:rsidP="00D22155">
            <w:pPr>
              <w:jc w:val="center"/>
              <w:rPr>
                <w:sz w:val="24"/>
                <w:szCs w:val="24"/>
              </w:rPr>
            </w:pPr>
            <w:r>
              <w:rPr>
                <w:sz w:val="24"/>
                <w:szCs w:val="24"/>
              </w:rPr>
              <w:t>5</w:t>
            </w:r>
          </w:p>
        </w:tc>
        <w:tc>
          <w:tcPr>
            <w:tcW w:w="979" w:type="dxa"/>
          </w:tcPr>
          <w:p w14:paraId="4354DDD7" w14:textId="36F95B67" w:rsidR="00CF02B4" w:rsidRPr="007A49BB" w:rsidRDefault="00CF02B4" w:rsidP="00D22155">
            <w:pPr>
              <w:jc w:val="center"/>
              <w:rPr>
                <w:sz w:val="24"/>
                <w:szCs w:val="24"/>
              </w:rPr>
            </w:pPr>
            <w:r>
              <w:rPr>
                <w:sz w:val="24"/>
                <w:szCs w:val="24"/>
              </w:rPr>
              <w:t>6</w:t>
            </w:r>
          </w:p>
        </w:tc>
        <w:tc>
          <w:tcPr>
            <w:tcW w:w="1124" w:type="dxa"/>
          </w:tcPr>
          <w:p w14:paraId="29CF545A" w14:textId="4AA9D5FF" w:rsidR="00CF02B4" w:rsidRPr="00CF02B4" w:rsidRDefault="00CF02B4" w:rsidP="00D22155">
            <w:pPr>
              <w:jc w:val="center"/>
              <w:rPr>
                <w:sz w:val="24"/>
                <w:szCs w:val="24"/>
              </w:rPr>
            </w:pPr>
            <w:r>
              <w:rPr>
                <w:sz w:val="24"/>
                <w:szCs w:val="24"/>
              </w:rPr>
              <w:t>7</w:t>
            </w:r>
          </w:p>
        </w:tc>
        <w:tc>
          <w:tcPr>
            <w:tcW w:w="1158" w:type="dxa"/>
          </w:tcPr>
          <w:p w14:paraId="11E3D2F8" w14:textId="008AC5A1" w:rsidR="00CF02B4" w:rsidRPr="00CF02B4" w:rsidRDefault="00CF02B4" w:rsidP="00D22155">
            <w:pPr>
              <w:jc w:val="center"/>
              <w:rPr>
                <w:sz w:val="24"/>
                <w:szCs w:val="24"/>
              </w:rPr>
            </w:pPr>
            <w:r>
              <w:rPr>
                <w:sz w:val="24"/>
                <w:szCs w:val="24"/>
              </w:rPr>
              <w:t>8</w:t>
            </w:r>
          </w:p>
        </w:tc>
      </w:tr>
      <w:tr w:rsidR="00CF02B4" w:rsidRPr="007A49BB" w14:paraId="0B59EE92" w14:textId="77777777" w:rsidTr="00DA0E3E">
        <w:tc>
          <w:tcPr>
            <w:tcW w:w="1967" w:type="dxa"/>
          </w:tcPr>
          <w:p w14:paraId="5EEE5666" w14:textId="0CE17A6A" w:rsidR="00CF02B4" w:rsidRPr="007A49BB" w:rsidRDefault="00CF02B4" w:rsidP="00CF02B4">
            <w:pPr>
              <w:jc w:val="both"/>
              <w:rPr>
                <w:sz w:val="24"/>
                <w:szCs w:val="24"/>
                <w:lang w:val="kk-KZ"/>
              </w:rPr>
            </w:pPr>
            <w:r w:rsidRPr="007A49BB">
              <w:rPr>
                <w:sz w:val="24"/>
                <w:szCs w:val="24"/>
                <w:lang w:val="kk-KZ"/>
              </w:rPr>
              <w:t>Батыс Қазақстан</w:t>
            </w:r>
          </w:p>
        </w:tc>
        <w:tc>
          <w:tcPr>
            <w:tcW w:w="1005" w:type="dxa"/>
          </w:tcPr>
          <w:p w14:paraId="78756F80" w14:textId="4121FE64" w:rsidR="00CF02B4" w:rsidRPr="007A49BB" w:rsidRDefault="00CF02B4" w:rsidP="00CF02B4">
            <w:pPr>
              <w:jc w:val="center"/>
              <w:rPr>
                <w:sz w:val="24"/>
                <w:szCs w:val="24"/>
              </w:rPr>
            </w:pPr>
            <w:r w:rsidRPr="007A49BB">
              <w:rPr>
                <w:sz w:val="24"/>
                <w:szCs w:val="24"/>
                <w:lang w:val="ru-RU"/>
              </w:rPr>
              <w:t>43,</w:t>
            </w:r>
            <w:r w:rsidRPr="007A49BB">
              <w:rPr>
                <w:sz w:val="24"/>
                <w:szCs w:val="24"/>
                <w:lang w:val="kk-KZ"/>
              </w:rPr>
              <w:t>3</w:t>
            </w:r>
          </w:p>
        </w:tc>
        <w:tc>
          <w:tcPr>
            <w:tcW w:w="1134" w:type="dxa"/>
          </w:tcPr>
          <w:p w14:paraId="4C4389A5" w14:textId="502907ED" w:rsidR="00CF02B4" w:rsidRPr="007A49BB" w:rsidRDefault="00CF02B4" w:rsidP="00CF02B4">
            <w:pPr>
              <w:jc w:val="center"/>
              <w:rPr>
                <w:sz w:val="24"/>
                <w:szCs w:val="24"/>
              </w:rPr>
            </w:pPr>
            <w:r w:rsidRPr="007A49BB">
              <w:rPr>
                <w:sz w:val="24"/>
                <w:szCs w:val="24"/>
                <w:lang w:val="ru-RU"/>
              </w:rPr>
              <w:t>82,8</w:t>
            </w:r>
          </w:p>
        </w:tc>
        <w:tc>
          <w:tcPr>
            <w:tcW w:w="992" w:type="dxa"/>
          </w:tcPr>
          <w:p w14:paraId="56045A6E" w14:textId="5121F633" w:rsidR="00CF02B4" w:rsidRPr="007A49BB" w:rsidRDefault="00CF02B4" w:rsidP="00CF02B4">
            <w:pPr>
              <w:jc w:val="center"/>
              <w:rPr>
                <w:sz w:val="24"/>
                <w:szCs w:val="24"/>
              </w:rPr>
            </w:pPr>
            <w:r w:rsidRPr="007A49BB">
              <w:rPr>
                <w:sz w:val="24"/>
                <w:szCs w:val="24"/>
                <w:lang w:val="ru-RU"/>
              </w:rPr>
              <w:t>61,</w:t>
            </w:r>
            <w:r w:rsidRPr="007A49BB">
              <w:rPr>
                <w:sz w:val="24"/>
                <w:szCs w:val="24"/>
                <w:lang w:val="kk-KZ"/>
              </w:rPr>
              <w:t>0</w:t>
            </w:r>
          </w:p>
        </w:tc>
        <w:tc>
          <w:tcPr>
            <w:tcW w:w="1134" w:type="dxa"/>
          </w:tcPr>
          <w:p w14:paraId="000DFF7D" w14:textId="1EEED9F9" w:rsidR="00CF02B4" w:rsidRPr="007A49BB" w:rsidRDefault="00CF02B4" w:rsidP="00CF02B4">
            <w:pPr>
              <w:jc w:val="center"/>
              <w:rPr>
                <w:sz w:val="24"/>
                <w:szCs w:val="24"/>
              </w:rPr>
            </w:pPr>
            <w:r w:rsidRPr="007A49BB">
              <w:rPr>
                <w:sz w:val="24"/>
                <w:szCs w:val="24"/>
                <w:lang w:val="ru-RU"/>
              </w:rPr>
              <w:t>66</w:t>
            </w:r>
            <w:r w:rsidRPr="007A49BB">
              <w:rPr>
                <w:sz w:val="24"/>
                <w:szCs w:val="24"/>
                <w:lang w:val="kk-KZ"/>
              </w:rPr>
              <w:t>,5</w:t>
            </w:r>
          </w:p>
        </w:tc>
        <w:tc>
          <w:tcPr>
            <w:tcW w:w="979" w:type="dxa"/>
          </w:tcPr>
          <w:p w14:paraId="340F0380" w14:textId="4C2CD7F5" w:rsidR="00CF02B4" w:rsidRPr="007A49BB" w:rsidRDefault="00CF02B4" w:rsidP="00CF02B4">
            <w:pPr>
              <w:jc w:val="center"/>
              <w:rPr>
                <w:sz w:val="24"/>
                <w:szCs w:val="24"/>
              </w:rPr>
            </w:pPr>
            <w:r w:rsidRPr="007A49BB">
              <w:rPr>
                <w:sz w:val="24"/>
                <w:szCs w:val="24"/>
                <w:lang w:val="ru-RU"/>
              </w:rPr>
              <w:t>145</w:t>
            </w:r>
            <w:r w:rsidRPr="007A49BB">
              <w:rPr>
                <w:sz w:val="24"/>
                <w:szCs w:val="24"/>
                <w:lang w:val="kk-KZ"/>
              </w:rPr>
              <w:t>,0</w:t>
            </w:r>
          </w:p>
        </w:tc>
        <w:tc>
          <w:tcPr>
            <w:tcW w:w="1124" w:type="dxa"/>
          </w:tcPr>
          <w:p w14:paraId="3F061BF8" w14:textId="6F65BC2D" w:rsidR="00CF02B4" w:rsidRPr="007A49BB" w:rsidRDefault="00CF02B4" w:rsidP="00CF02B4">
            <w:pPr>
              <w:jc w:val="center"/>
              <w:rPr>
                <w:sz w:val="24"/>
                <w:szCs w:val="24"/>
                <w:lang w:val="ru-RU"/>
              </w:rPr>
            </w:pPr>
            <w:r>
              <w:rPr>
                <w:sz w:val="24"/>
                <w:szCs w:val="24"/>
              </w:rPr>
              <w:t>334,8</w:t>
            </w:r>
          </w:p>
        </w:tc>
        <w:tc>
          <w:tcPr>
            <w:tcW w:w="1158" w:type="dxa"/>
          </w:tcPr>
          <w:p w14:paraId="686BD1BB" w14:textId="2CF0F2F3" w:rsidR="00CF02B4" w:rsidRPr="007A49BB" w:rsidRDefault="00CF02B4" w:rsidP="00CF02B4">
            <w:pPr>
              <w:jc w:val="center"/>
              <w:rPr>
                <w:sz w:val="24"/>
                <w:szCs w:val="24"/>
                <w:lang w:val="kk-KZ"/>
              </w:rPr>
            </w:pPr>
            <w:r w:rsidRPr="00DD75DD">
              <w:rPr>
                <w:color w:val="000000" w:themeColor="text1"/>
                <w:sz w:val="24"/>
                <w:szCs w:val="24"/>
              </w:rPr>
              <w:t>218,0</w:t>
            </w:r>
          </w:p>
        </w:tc>
      </w:tr>
      <w:tr w:rsidR="00CF02B4" w:rsidRPr="007A49BB" w14:paraId="32BA9322" w14:textId="77777777" w:rsidTr="00DA0E3E">
        <w:tc>
          <w:tcPr>
            <w:tcW w:w="1967" w:type="dxa"/>
          </w:tcPr>
          <w:p w14:paraId="64BAEA0C" w14:textId="3AAB5200" w:rsidR="00CF02B4" w:rsidRPr="007A49BB" w:rsidRDefault="00CF02B4" w:rsidP="00CF02B4">
            <w:pPr>
              <w:jc w:val="both"/>
              <w:rPr>
                <w:sz w:val="24"/>
                <w:szCs w:val="24"/>
                <w:lang w:val="kk-KZ"/>
              </w:rPr>
            </w:pPr>
            <w:r w:rsidRPr="007A49BB">
              <w:rPr>
                <w:sz w:val="24"/>
                <w:szCs w:val="24"/>
                <w:lang w:val="kk-KZ"/>
              </w:rPr>
              <w:t>Жетісу</w:t>
            </w:r>
          </w:p>
        </w:tc>
        <w:tc>
          <w:tcPr>
            <w:tcW w:w="1005" w:type="dxa"/>
          </w:tcPr>
          <w:p w14:paraId="71B1A7F9" w14:textId="59758AE3" w:rsidR="00CF02B4" w:rsidRPr="007A49BB" w:rsidRDefault="00CF02B4" w:rsidP="00CF02B4">
            <w:pPr>
              <w:jc w:val="center"/>
              <w:rPr>
                <w:sz w:val="24"/>
                <w:szCs w:val="24"/>
                <w:lang w:val="ru-RU"/>
              </w:rPr>
            </w:pPr>
            <w:r w:rsidRPr="007A49BB">
              <w:rPr>
                <w:sz w:val="24"/>
                <w:szCs w:val="24"/>
              </w:rPr>
              <w:t>-</w:t>
            </w:r>
          </w:p>
        </w:tc>
        <w:tc>
          <w:tcPr>
            <w:tcW w:w="1134" w:type="dxa"/>
          </w:tcPr>
          <w:p w14:paraId="4785DE96" w14:textId="0D5E0BD9" w:rsidR="00CF02B4" w:rsidRPr="007A49BB" w:rsidRDefault="00CF02B4" w:rsidP="00CF02B4">
            <w:pPr>
              <w:jc w:val="center"/>
              <w:rPr>
                <w:sz w:val="24"/>
                <w:szCs w:val="24"/>
                <w:lang w:val="ru-RU"/>
              </w:rPr>
            </w:pPr>
            <w:r w:rsidRPr="007A49BB">
              <w:rPr>
                <w:sz w:val="24"/>
                <w:szCs w:val="24"/>
              </w:rPr>
              <w:t>-</w:t>
            </w:r>
          </w:p>
        </w:tc>
        <w:tc>
          <w:tcPr>
            <w:tcW w:w="992" w:type="dxa"/>
          </w:tcPr>
          <w:p w14:paraId="75B90651" w14:textId="6BF92E17" w:rsidR="00CF02B4" w:rsidRPr="007A49BB" w:rsidRDefault="00CF02B4" w:rsidP="00CF02B4">
            <w:pPr>
              <w:jc w:val="center"/>
              <w:rPr>
                <w:sz w:val="24"/>
                <w:szCs w:val="24"/>
                <w:lang w:val="ru-RU"/>
              </w:rPr>
            </w:pPr>
            <w:r w:rsidRPr="007A49BB">
              <w:rPr>
                <w:sz w:val="24"/>
                <w:szCs w:val="24"/>
              </w:rPr>
              <w:t>-</w:t>
            </w:r>
          </w:p>
        </w:tc>
        <w:tc>
          <w:tcPr>
            <w:tcW w:w="1134" w:type="dxa"/>
          </w:tcPr>
          <w:p w14:paraId="56344BDC" w14:textId="516A1347" w:rsidR="00CF02B4" w:rsidRPr="007A49BB" w:rsidRDefault="00CF02B4" w:rsidP="00CF02B4">
            <w:pPr>
              <w:jc w:val="center"/>
              <w:rPr>
                <w:sz w:val="24"/>
                <w:szCs w:val="24"/>
                <w:lang w:val="ru-RU"/>
              </w:rPr>
            </w:pPr>
            <w:r w:rsidRPr="007A49BB">
              <w:rPr>
                <w:sz w:val="24"/>
                <w:szCs w:val="24"/>
              </w:rPr>
              <w:t>-</w:t>
            </w:r>
          </w:p>
        </w:tc>
        <w:tc>
          <w:tcPr>
            <w:tcW w:w="979" w:type="dxa"/>
          </w:tcPr>
          <w:p w14:paraId="2F4F0945" w14:textId="6D726C6C" w:rsidR="00CF02B4" w:rsidRPr="007A49BB" w:rsidRDefault="00CF02B4" w:rsidP="00CF02B4">
            <w:pPr>
              <w:jc w:val="center"/>
              <w:rPr>
                <w:sz w:val="24"/>
                <w:szCs w:val="24"/>
                <w:lang w:val="ru-RU"/>
              </w:rPr>
            </w:pPr>
            <w:r w:rsidRPr="007A49BB">
              <w:rPr>
                <w:sz w:val="24"/>
                <w:szCs w:val="24"/>
              </w:rPr>
              <w:t>206,2</w:t>
            </w:r>
          </w:p>
        </w:tc>
        <w:tc>
          <w:tcPr>
            <w:tcW w:w="1124" w:type="dxa"/>
          </w:tcPr>
          <w:p w14:paraId="06236773" w14:textId="59B65F13" w:rsidR="00CF02B4" w:rsidRDefault="00CF02B4" w:rsidP="00CF02B4">
            <w:pPr>
              <w:jc w:val="center"/>
              <w:rPr>
                <w:sz w:val="24"/>
                <w:szCs w:val="24"/>
              </w:rPr>
            </w:pPr>
            <w:r w:rsidRPr="007A49BB">
              <w:rPr>
                <w:sz w:val="24"/>
                <w:szCs w:val="24"/>
                <w:lang w:val="kk-KZ"/>
              </w:rPr>
              <w:t>-</w:t>
            </w:r>
          </w:p>
        </w:tc>
        <w:tc>
          <w:tcPr>
            <w:tcW w:w="1158" w:type="dxa"/>
          </w:tcPr>
          <w:p w14:paraId="17444FEA" w14:textId="446A2ED9" w:rsidR="00CF02B4" w:rsidRPr="00DD75DD" w:rsidRDefault="00CF02B4" w:rsidP="00CF02B4">
            <w:pPr>
              <w:jc w:val="center"/>
              <w:rPr>
                <w:color w:val="000000" w:themeColor="text1"/>
                <w:sz w:val="24"/>
                <w:szCs w:val="24"/>
              </w:rPr>
            </w:pPr>
            <w:r w:rsidRPr="00DD75DD">
              <w:rPr>
                <w:color w:val="000000" w:themeColor="text1"/>
                <w:sz w:val="24"/>
                <w:szCs w:val="24"/>
                <w:lang w:val="kk-KZ"/>
              </w:rPr>
              <w:t>-</w:t>
            </w:r>
          </w:p>
        </w:tc>
      </w:tr>
      <w:tr w:rsidR="00CF02B4" w:rsidRPr="007A49BB" w14:paraId="1D861E8C" w14:textId="77777777" w:rsidTr="00DA0E3E">
        <w:tc>
          <w:tcPr>
            <w:tcW w:w="1967" w:type="dxa"/>
          </w:tcPr>
          <w:p w14:paraId="1CD6509B" w14:textId="3D4EAA11" w:rsidR="00CF02B4" w:rsidRPr="007A49BB" w:rsidRDefault="00CF02B4" w:rsidP="00CF02B4">
            <w:pPr>
              <w:jc w:val="both"/>
              <w:rPr>
                <w:sz w:val="24"/>
                <w:szCs w:val="24"/>
                <w:lang w:val="kk-KZ"/>
              </w:rPr>
            </w:pPr>
            <w:r w:rsidRPr="007A49BB">
              <w:rPr>
                <w:sz w:val="24"/>
                <w:szCs w:val="24"/>
                <w:lang w:val="kk-KZ"/>
              </w:rPr>
              <w:t>Жамбыл</w:t>
            </w:r>
          </w:p>
        </w:tc>
        <w:tc>
          <w:tcPr>
            <w:tcW w:w="1005" w:type="dxa"/>
          </w:tcPr>
          <w:p w14:paraId="64DF0368" w14:textId="0DDF136A" w:rsidR="00CF02B4" w:rsidRPr="007A49BB" w:rsidRDefault="00CF02B4" w:rsidP="00CF02B4">
            <w:pPr>
              <w:jc w:val="center"/>
              <w:rPr>
                <w:sz w:val="24"/>
                <w:szCs w:val="24"/>
              </w:rPr>
            </w:pPr>
            <w:r w:rsidRPr="007A49BB">
              <w:rPr>
                <w:sz w:val="24"/>
                <w:szCs w:val="24"/>
              </w:rPr>
              <w:t>65,9</w:t>
            </w:r>
          </w:p>
        </w:tc>
        <w:tc>
          <w:tcPr>
            <w:tcW w:w="1134" w:type="dxa"/>
          </w:tcPr>
          <w:p w14:paraId="5A9286FE" w14:textId="41F876B1" w:rsidR="00CF02B4" w:rsidRPr="007A49BB" w:rsidRDefault="00CF02B4" w:rsidP="00CF02B4">
            <w:pPr>
              <w:jc w:val="center"/>
              <w:rPr>
                <w:sz w:val="24"/>
                <w:szCs w:val="24"/>
              </w:rPr>
            </w:pPr>
            <w:r w:rsidRPr="007A49BB">
              <w:rPr>
                <w:sz w:val="24"/>
                <w:szCs w:val="24"/>
              </w:rPr>
              <w:t>48,7</w:t>
            </w:r>
          </w:p>
        </w:tc>
        <w:tc>
          <w:tcPr>
            <w:tcW w:w="992" w:type="dxa"/>
          </w:tcPr>
          <w:p w14:paraId="4251B2CA" w14:textId="73EE2C14" w:rsidR="00CF02B4" w:rsidRPr="007A49BB" w:rsidRDefault="00CF02B4" w:rsidP="00CF02B4">
            <w:pPr>
              <w:jc w:val="center"/>
              <w:rPr>
                <w:sz w:val="24"/>
                <w:szCs w:val="24"/>
              </w:rPr>
            </w:pPr>
            <w:r w:rsidRPr="007A49BB">
              <w:rPr>
                <w:sz w:val="24"/>
                <w:szCs w:val="24"/>
              </w:rPr>
              <w:t>46,7</w:t>
            </w:r>
          </w:p>
        </w:tc>
        <w:tc>
          <w:tcPr>
            <w:tcW w:w="1134" w:type="dxa"/>
          </w:tcPr>
          <w:p w14:paraId="5344B42B" w14:textId="131DFBEC" w:rsidR="00CF02B4" w:rsidRPr="007A49BB" w:rsidRDefault="00CF02B4" w:rsidP="00CF02B4">
            <w:pPr>
              <w:jc w:val="center"/>
              <w:rPr>
                <w:sz w:val="24"/>
                <w:szCs w:val="24"/>
              </w:rPr>
            </w:pPr>
            <w:r w:rsidRPr="007A49BB">
              <w:rPr>
                <w:sz w:val="24"/>
                <w:szCs w:val="24"/>
              </w:rPr>
              <w:t>46,8</w:t>
            </w:r>
          </w:p>
        </w:tc>
        <w:tc>
          <w:tcPr>
            <w:tcW w:w="979" w:type="dxa"/>
          </w:tcPr>
          <w:p w14:paraId="0DC0A5B9" w14:textId="00563B92" w:rsidR="00CF02B4" w:rsidRPr="007A49BB" w:rsidRDefault="00CF02B4" w:rsidP="00CF02B4">
            <w:pPr>
              <w:jc w:val="center"/>
              <w:rPr>
                <w:sz w:val="24"/>
                <w:szCs w:val="24"/>
              </w:rPr>
            </w:pPr>
            <w:r w:rsidRPr="007A49BB">
              <w:rPr>
                <w:sz w:val="24"/>
                <w:szCs w:val="24"/>
              </w:rPr>
              <w:t>57,6</w:t>
            </w:r>
          </w:p>
        </w:tc>
        <w:tc>
          <w:tcPr>
            <w:tcW w:w="1124" w:type="dxa"/>
          </w:tcPr>
          <w:p w14:paraId="32A2645A" w14:textId="0737F150" w:rsidR="00CF02B4" w:rsidRPr="007A49BB" w:rsidRDefault="00CF02B4" w:rsidP="00CF02B4">
            <w:pPr>
              <w:jc w:val="center"/>
              <w:rPr>
                <w:sz w:val="24"/>
                <w:szCs w:val="24"/>
                <w:lang w:val="kk-KZ"/>
              </w:rPr>
            </w:pPr>
            <w:r w:rsidRPr="007A49BB">
              <w:rPr>
                <w:sz w:val="24"/>
                <w:szCs w:val="24"/>
                <w:lang w:val="ru-RU"/>
              </w:rPr>
              <w:t>87,4</w:t>
            </w:r>
          </w:p>
        </w:tc>
        <w:tc>
          <w:tcPr>
            <w:tcW w:w="1158" w:type="dxa"/>
          </w:tcPr>
          <w:p w14:paraId="1AF0A8BD" w14:textId="0831300E" w:rsidR="00CF02B4" w:rsidRPr="00DD75DD" w:rsidRDefault="00CF02B4" w:rsidP="00CF02B4">
            <w:pPr>
              <w:jc w:val="center"/>
              <w:rPr>
                <w:color w:val="000000" w:themeColor="text1"/>
                <w:sz w:val="24"/>
                <w:szCs w:val="24"/>
                <w:lang w:val="kk-KZ"/>
              </w:rPr>
            </w:pPr>
            <w:r w:rsidRPr="00DD75DD">
              <w:rPr>
                <w:color w:val="000000" w:themeColor="text1"/>
                <w:sz w:val="24"/>
                <w:szCs w:val="24"/>
                <w:lang w:val="kk-KZ"/>
              </w:rPr>
              <w:t>123,0</w:t>
            </w:r>
          </w:p>
        </w:tc>
      </w:tr>
      <w:tr w:rsidR="00CF02B4" w:rsidRPr="007A49BB" w14:paraId="6D972EE6" w14:textId="77777777" w:rsidTr="00DA0E3E">
        <w:tc>
          <w:tcPr>
            <w:tcW w:w="1967" w:type="dxa"/>
          </w:tcPr>
          <w:p w14:paraId="39DA8EB3" w14:textId="5BEF1C13" w:rsidR="00CF02B4" w:rsidRPr="007A49BB" w:rsidRDefault="00CF02B4" w:rsidP="00CF02B4">
            <w:pPr>
              <w:jc w:val="both"/>
              <w:rPr>
                <w:sz w:val="24"/>
                <w:szCs w:val="24"/>
                <w:lang w:val="kk-KZ"/>
              </w:rPr>
            </w:pPr>
            <w:r w:rsidRPr="007A49BB">
              <w:rPr>
                <w:sz w:val="24"/>
                <w:szCs w:val="24"/>
                <w:lang w:val="kk-KZ"/>
              </w:rPr>
              <w:t>Қарағанды</w:t>
            </w:r>
          </w:p>
        </w:tc>
        <w:tc>
          <w:tcPr>
            <w:tcW w:w="1005" w:type="dxa"/>
          </w:tcPr>
          <w:p w14:paraId="10A14E7C" w14:textId="7F14DBBE" w:rsidR="00CF02B4" w:rsidRPr="007A49BB" w:rsidRDefault="00CF02B4" w:rsidP="00CF02B4">
            <w:pPr>
              <w:jc w:val="center"/>
              <w:rPr>
                <w:sz w:val="24"/>
                <w:szCs w:val="24"/>
              </w:rPr>
            </w:pPr>
            <w:r w:rsidRPr="007A49BB">
              <w:rPr>
                <w:sz w:val="24"/>
                <w:szCs w:val="24"/>
              </w:rPr>
              <w:t>11,1</w:t>
            </w:r>
          </w:p>
        </w:tc>
        <w:tc>
          <w:tcPr>
            <w:tcW w:w="1134" w:type="dxa"/>
          </w:tcPr>
          <w:p w14:paraId="174C9C47" w14:textId="5E3EF5DE" w:rsidR="00CF02B4" w:rsidRPr="007A49BB" w:rsidRDefault="00CF02B4" w:rsidP="00CF02B4">
            <w:pPr>
              <w:jc w:val="center"/>
              <w:rPr>
                <w:sz w:val="24"/>
                <w:szCs w:val="24"/>
              </w:rPr>
            </w:pPr>
            <w:r w:rsidRPr="007A49BB">
              <w:rPr>
                <w:sz w:val="24"/>
                <w:szCs w:val="24"/>
              </w:rPr>
              <w:t>11,4</w:t>
            </w:r>
          </w:p>
        </w:tc>
        <w:tc>
          <w:tcPr>
            <w:tcW w:w="992" w:type="dxa"/>
          </w:tcPr>
          <w:p w14:paraId="7114103B" w14:textId="306B2A94" w:rsidR="00CF02B4" w:rsidRPr="007A49BB" w:rsidRDefault="00CF02B4" w:rsidP="00CF02B4">
            <w:pPr>
              <w:jc w:val="center"/>
              <w:rPr>
                <w:sz w:val="24"/>
                <w:szCs w:val="24"/>
              </w:rPr>
            </w:pPr>
            <w:r w:rsidRPr="007A49BB">
              <w:rPr>
                <w:sz w:val="24"/>
                <w:szCs w:val="24"/>
              </w:rPr>
              <w:t>15,1</w:t>
            </w:r>
          </w:p>
        </w:tc>
        <w:tc>
          <w:tcPr>
            <w:tcW w:w="1134" w:type="dxa"/>
          </w:tcPr>
          <w:p w14:paraId="29BF895E" w14:textId="1A4D3CF2" w:rsidR="00CF02B4" w:rsidRPr="007A49BB" w:rsidRDefault="00CF02B4" w:rsidP="00CF02B4">
            <w:pPr>
              <w:jc w:val="center"/>
              <w:rPr>
                <w:sz w:val="24"/>
                <w:szCs w:val="24"/>
              </w:rPr>
            </w:pPr>
            <w:r w:rsidRPr="007A49BB">
              <w:rPr>
                <w:sz w:val="24"/>
                <w:szCs w:val="24"/>
              </w:rPr>
              <w:t>16,3</w:t>
            </w:r>
          </w:p>
        </w:tc>
        <w:tc>
          <w:tcPr>
            <w:tcW w:w="979" w:type="dxa"/>
          </w:tcPr>
          <w:p w14:paraId="34059E36" w14:textId="2027C6D7" w:rsidR="00CF02B4" w:rsidRPr="007A49BB" w:rsidRDefault="00CF02B4" w:rsidP="00CF02B4">
            <w:pPr>
              <w:jc w:val="center"/>
              <w:rPr>
                <w:sz w:val="24"/>
                <w:szCs w:val="24"/>
              </w:rPr>
            </w:pPr>
            <w:r w:rsidRPr="007A49BB">
              <w:rPr>
                <w:sz w:val="24"/>
                <w:szCs w:val="24"/>
                <w:lang w:val="ru-RU"/>
              </w:rPr>
              <w:t>29,1</w:t>
            </w:r>
          </w:p>
        </w:tc>
        <w:tc>
          <w:tcPr>
            <w:tcW w:w="1124" w:type="dxa"/>
          </w:tcPr>
          <w:p w14:paraId="569346E5" w14:textId="3103DF0D" w:rsidR="00CF02B4" w:rsidRPr="007A49BB" w:rsidRDefault="00CF02B4" w:rsidP="00CF02B4">
            <w:pPr>
              <w:jc w:val="center"/>
              <w:rPr>
                <w:sz w:val="24"/>
                <w:szCs w:val="24"/>
                <w:lang w:val="ru-RU"/>
              </w:rPr>
            </w:pPr>
            <w:r>
              <w:rPr>
                <w:sz w:val="24"/>
                <w:szCs w:val="24"/>
              </w:rPr>
              <w:t>262,1</w:t>
            </w:r>
          </w:p>
        </w:tc>
        <w:tc>
          <w:tcPr>
            <w:tcW w:w="1158" w:type="dxa"/>
          </w:tcPr>
          <w:p w14:paraId="6B13B1C1" w14:textId="7C90D15B" w:rsidR="00CF02B4" w:rsidRPr="00DD75DD" w:rsidRDefault="00CF02B4" w:rsidP="00CF02B4">
            <w:pPr>
              <w:jc w:val="center"/>
              <w:rPr>
                <w:color w:val="000000" w:themeColor="text1"/>
                <w:sz w:val="24"/>
                <w:szCs w:val="24"/>
                <w:lang w:val="kk-KZ"/>
              </w:rPr>
            </w:pPr>
            <w:r w:rsidRPr="00DD75DD">
              <w:rPr>
                <w:color w:val="000000" w:themeColor="text1"/>
                <w:sz w:val="24"/>
                <w:szCs w:val="24"/>
                <w:lang w:val="ru-RU"/>
              </w:rPr>
              <w:t>1</w:t>
            </w:r>
            <w:r w:rsidRPr="00DD75DD">
              <w:rPr>
                <w:color w:val="000000" w:themeColor="text1"/>
                <w:sz w:val="24"/>
                <w:szCs w:val="24"/>
              </w:rPr>
              <w:t>78,5</w:t>
            </w:r>
          </w:p>
        </w:tc>
      </w:tr>
      <w:tr w:rsidR="00CF02B4" w:rsidRPr="007A49BB" w14:paraId="1DCAE11C" w14:textId="77777777" w:rsidTr="00DA0E3E">
        <w:tc>
          <w:tcPr>
            <w:tcW w:w="1967" w:type="dxa"/>
          </w:tcPr>
          <w:p w14:paraId="04421D24" w14:textId="0B2AC21F" w:rsidR="00CF02B4" w:rsidRPr="007A49BB" w:rsidRDefault="00CF02B4" w:rsidP="00CF02B4">
            <w:pPr>
              <w:jc w:val="both"/>
              <w:rPr>
                <w:sz w:val="24"/>
                <w:szCs w:val="24"/>
                <w:lang w:val="kk-KZ"/>
              </w:rPr>
            </w:pPr>
            <w:r w:rsidRPr="007A49BB">
              <w:rPr>
                <w:sz w:val="24"/>
                <w:szCs w:val="24"/>
                <w:lang w:val="kk-KZ"/>
              </w:rPr>
              <w:t>Қостанай</w:t>
            </w:r>
          </w:p>
        </w:tc>
        <w:tc>
          <w:tcPr>
            <w:tcW w:w="1005" w:type="dxa"/>
          </w:tcPr>
          <w:p w14:paraId="776490D8" w14:textId="0265D5AA" w:rsidR="00CF02B4" w:rsidRPr="007A49BB" w:rsidRDefault="00CF02B4" w:rsidP="00CF02B4">
            <w:pPr>
              <w:jc w:val="center"/>
              <w:rPr>
                <w:sz w:val="24"/>
                <w:szCs w:val="24"/>
              </w:rPr>
            </w:pPr>
            <w:r w:rsidRPr="007A49BB">
              <w:rPr>
                <w:sz w:val="24"/>
                <w:szCs w:val="24"/>
              </w:rPr>
              <w:t>355,4</w:t>
            </w:r>
          </w:p>
        </w:tc>
        <w:tc>
          <w:tcPr>
            <w:tcW w:w="1134" w:type="dxa"/>
          </w:tcPr>
          <w:p w14:paraId="68159318" w14:textId="17C2894B" w:rsidR="00CF02B4" w:rsidRPr="007A49BB" w:rsidRDefault="00CF02B4" w:rsidP="00CF02B4">
            <w:pPr>
              <w:jc w:val="center"/>
              <w:rPr>
                <w:sz w:val="24"/>
                <w:szCs w:val="24"/>
              </w:rPr>
            </w:pPr>
            <w:r w:rsidRPr="007A49BB">
              <w:rPr>
                <w:sz w:val="24"/>
                <w:szCs w:val="24"/>
              </w:rPr>
              <w:t>255,0</w:t>
            </w:r>
          </w:p>
        </w:tc>
        <w:tc>
          <w:tcPr>
            <w:tcW w:w="992" w:type="dxa"/>
          </w:tcPr>
          <w:p w14:paraId="1EB8FDD3" w14:textId="1D19AE02" w:rsidR="00CF02B4" w:rsidRPr="007A49BB" w:rsidRDefault="00CF02B4" w:rsidP="00CF02B4">
            <w:pPr>
              <w:jc w:val="center"/>
              <w:rPr>
                <w:sz w:val="24"/>
                <w:szCs w:val="24"/>
              </w:rPr>
            </w:pPr>
            <w:r w:rsidRPr="007A49BB">
              <w:rPr>
                <w:sz w:val="24"/>
                <w:szCs w:val="24"/>
              </w:rPr>
              <w:t>251,0</w:t>
            </w:r>
          </w:p>
        </w:tc>
        <w:tc>
          <w:tcPr>
            <w:tcW w:w="1134" w:type="dxa"/>
          </w:tcPr>
          <w:p w14:paraId="39EE5607" w14:textId="7D355033" w:rsidR="00CF02B4" w:rsidRPr="007A49BB" w:rsidRDefault="00CF02B4" w:rsidP="00CF02B4">
            <w:pPr>
              <w:jc w:val="center"/>
              <w:rPr>
                <w:sz w:val="24"/>
                <w:szCs w:val="24"/>
              </w:rPr>
            </w:pPr>
            <w:r w:rsidRPr="007A49BB">
              <w:rPr>
                <w:sz w:val="24"/>
                <w:szCs w:val="24"/>
              </w:rPr>
              <w:t>239,8</w:t>
            </w:r>
          </w:p>
        </w:tc>
        <w:tc>
          <w:tcPr>
            <w:tcW w:w="979" w:type="dxa"/>
          </w:tcPr>
          <w:p w14:paraId="0767243C" w14:textId="0152ADB1" w:rsidR="00CF02B4" w:rsidRPr="007A49BB" w:rsidRDefault="00CF02B4" w:rsidP="00CF02B4">
            <w:pPr>
              <w:jc w:val="center"/>
              <w:rPr>
                <w:sz w:val="24"/>
                <w:szCs w:val="24"/>
                <w:lang w:val="ru-RU"/>
              </w:rPr>
            </w:pPr>
            <w:r w:rsidRPr="007A49BB">
              <w:rPr>
                <w:sz w:val="24"/>
                <w:szCs w:val="24"/>
              </w:rPr>
              <w:t>520,0</w:t>
            </w:r>
          </w:p>
        </w:tc>
        <w:tc>
          <w:tcPr>
            <w:tcW w:w="1124" w:type="dxa"/>
          </w:tcPr>
          <w:p w14:paraId="1AE5D589" w14:textId="5BDE07D6" w:rsidR="00CF02B4" w:rsidRDefault="00CF02B4" w:rsidP="00CF02B4">
            <w:pPr>
              <w:jc w:val="center"/>
              <w:rPr>
                <w:sz w:val="24"/>
                <w:szCs w:val="24"/>
              </w:rPr>
            </w:pPr>
            <w:r w:rsidRPr="007A49BB">
              <w:rPr>
                <w:sz w:val="24"/>
                <w:szCs w:val="24"/>
                <w:lang w:val="kk-KZ"/>
              </w:rPr>
              <w:t>146,</w:t>
            </w:r>
            <w:r w:rsidRPr="007A49BB">
              <w:rPr>
                <w:sz w:val="24"/>
                <w:szCs w:val="24"/>
                <w:lang w:val="ru-RU"/>
              </w:rPr>
              <w:t>3</w:t>
            </w:r>
          </w:p>
        </w:tc>
        <w:tc>
          <w:tcPr>
            <w:tcW w:w="1158" w:type="dxa"/>
          </w:tcPr>
          <w:p w14:paraId="7E3DA409" w14:textId="6FDF80D8" w:rsidR="00CF02B4" w:rsidRPr="00DD75DD" w:rsidRDefault="00CF02B4" w:rsidP="00CF02B4">
            <w:pPr>
              <w:jc w:val="center"/>
              <w:rPr>
                <w:color w:val="000000" w:themeColor="text1"/>
                <w:sz w:val="24"/>
                <w:szCs w:val="24"/>
                <w:lang w:val="ru-RU"/>
              </w:rPr>
            </w:pPr>
            <w:r w:rsidRPr="00DD75DD">
              <w:rPr>
                <w:color w:val="000000" w:themeColor="text1"/>
                <w:sz w:val="24"/>
                <w:szCs w:val="24"/>
                <w:lang w:val="ru-RU"/>
              </w:rPr>
              <w:t>2</w:t>
            </w:r>
            <w:r w:rsidRPr="00DD75DD">
              <w:rPr>
                <w:color w:val="000000" w:themeColor="text1"/>
                <w:sz w:val="24"/>
                <w:szCs w:val="24"/>
              </w:rPr>
              <w:t>16,8</w:t>
            </w:r>
          </w:p>
        </w:tc>
      </w:tr>
      <w:tr w:rsidR="00CF02B4" w:rsidRPr="007A49BB" w14:paraId="3E2822A0" w14:textId="77777777" w:rsidTr="00DA0E3E">
        <w:tc>
          <w:tcPr>
            <w:tcW w:w="1967" w:type="dxa"/>
          </w:tcPr>
          <w:p w14:paraId="7D9336B8" w14:textId="24C537EE" w:rsidR="00CF02B4" w:rsidRPr="007A49BB" w:rsidRDefault="00CF02B4" w:rsidP="00CF02B4">
            <w:pPr>
              <w:jc w:val="both"/>
              <w:rPr>
                <w:sz w:val="24"/>
                <w:szCs w:val="24"/>
                <w:lang w:val="kk-KZ"/>
              </w:rPr>
            </w:pPr>
            <w:r w:rsidRPr="007A49BB">
              <w:rPr>
                <w:sz w:val="24"/>
                <w:szCs w:val="24"/>
                <w:lang w:val="kk-KZ"/>
              </w:rPr>
              <w:t>Қызылорда</w:t>
            </w:r>
          </w:p>
        </w:tc>
        <w:tc>
          <w:tcPr>
            <w:tcW w:w="1005" w:type="dxa"/>
          </w:tcPr>
          <w:p w14:paraId="13A73DA3" w14:textId="3CFF7D34" w:rsidR="00CF02B4" w:rsidRPr="007A49BB" w:rsidRDefault="00CF02B4" w:rsidP="00CF02B4">
            <w:pPr>
              <w:jc w:val="center"/>
              <w:rPr>
                <w:sz w:val="24"/>
                <w:szCs w:val="24"/>
              </w:rPr>
            </w:pPr>
            <w:r w:rsidRPr="007A49BB">
              <w:rPr>
                <w:sz w:val="24"/>
                <w:szCs w:val="24"/>
              </w:rPr>
              <w:t>7,5</w:t>
            </w:r>
          </w:p>
        </w:tc>
        <w:tc>
          <w:tcPr>
            <w:tcW w:w="1134" w:type="dxa"/>
          </w:tcPr>
          <w:p w14:paraId="11F45562" w14:textId="30730244" w:rsidR="00CF02B4" w:rsidRPr="007A49BB" w:rsidRDefault="00CF02B4" w:rsidP="00CF02B4">
            <w:pPr>
              <w:jc w:val="center"/>
              <w:rPr>
                <w:sz w:val="24"/>
                <w:szCs w:val="24"/>
              </w:rPr>
            </w:pPr>
            <w:r w:rsidRPr="007A49BB">
              <w:rPr>
                <w:sz w:val="24"/>
                <w:szCs w:val="24"/>
              </w:rPr>
              <w:t>6,2</w:t>
            </w:r>
          </w:p>
        </w:tc>
        <w:tc>
          <w:tcPr>
            <w:tcW w:w="992" w:type="dxa"/>
          </w:tcPr>
          <w:p w14:paraId="657C48CC" w14:textId="472AC464" w:rsidR="00CF02B4" w:rsidRPr="007A49BB" w:rsidRDefault="00CF02B4" w:rsidP="00CF02B4">
            <w:pPr>
              <w:jc w:val="center"/>
              <w:rPr>
                <w:sz w:val="24"/>
                <w:szCs w:val="24"/>
              </w:rPr>
            </w:pPr>
            <w:r w:rsidRPr="007A49BB">
              <w:rPr>
                <w:sz w:val="24"/>
                <w:szCs w:val="24"/>
              </w:rPr>
              <w:t>5,4</w:t>
            </w:r>
          </w:p>
        </w:tc>
        <w:tc>
          <w:tcPr>
            <w:tcW w:w="1134" w:type="dxa"/>
          </w:tcPr>
          <w:p w14:paraId="6C019CCA" w14:textId="4EBD1A6D" w:rsidR="00CF02B4" w:rsidRPr="007A49BB" w:rsidRDefault="00CF02B4" w:rsidP="00CF02B4">
            <w:pPr>
              <w:jc w:val="center"/>
              <w:rPr>
                <w:sz w:val="24"/>
                <w:szCs w:val="24"/>
              </w:rPr>
            </w:pPr>
            <w:r w:rsidRPr="007A49BB">
              <w:rPr>
                <w:sz w:val="24"/>
                <w:szCs w:val="24"/>
              </w:rPr>
              <w:t>6,2</w:t>
            </w:r>
          </w:p>
        </w:tc>
        <w:tc>
          <w:tcPr>
            <w:tcW w:w="979" w:type="dxa"/>
          </w:tcPr>
          <w:p w14:paraId="14E8D3B1" w14:textId="47ABA93B" w:rsidR="00CF02B4" w:rsidRPr="007A49BB" w:rsidRDefault="00CF02B4" w:rsidP="00CF02B4">
            <w:pPr>
              <w:jc w:val="center"/>
              <w:rPr>
                <w:sz w:val="24"/>
                <w:szCs w:val="24"/>
              </w:rPr>
            </w:pPr>
            <w:r w:rsidRPr="007A49BB">
              <w:rPr>
                <w:sz w:val="24"/>
                <w:szCs w:val="24"/>
              </w:rPr>
              <w:t>5,7</w:t>
            </w:r>
          </w:p>
        </w:tc>
        <w:tc>
          <w:tcPr>
            <w:tcW w:w="1124" w:type="dxa"/>
          </w:tcPr>
          <w:p w14:paraId="430DECC4" w14:textId="1F8809E9" w:rsidR="00CF02B4" w:rsidRPr="007A49BB" w:rsidRDefault="00CF02B4" w:rsidP="00CF02B4">
            <w:pPr>
              <w:jc w:val="center"/>
              <w:rPr>
                <w:sz w:val="24"/>
                <w:szCs w:val="24"/>
                <w:lang w:val="kk-KZ"/>
              </w:rPr>
            </w:pPr>
            <w:r w:rsidRPr="007A49BB">
              <w:rPr>
                <w:sz w:val="24"/>
                <w:szCs w:val="24"/>
                <w:lang w:val="kk-KZ"/>
              </w:rPr>
              <w:t>7</w:t>
            </w:r>
            <w:r w:rsidRPr="007A49BB">
              <w:rPr>
                <w:sz w:val="24"/>
                <w:szCs w:val="24"/>
                <w:lang w:val="ru-RU"/>
              </w:rPr>
              <w:t>6</w:t>
            </w:r>
            <w:r w:rsidRPr="007A49BB">
              <w:rPr>
                <w:sz w:val="24"/>
                <w:szCs w:val="24"/>
                <w:lang w:val="kk-KZ"/>
              </w:rPr>
              <w:t>,</w:t>
            </w:r>
            <w:r w:rsidRPr="007A49BB">
              <w:rPr>
                <w:sz w:val="24"/>
                <w:szCs w:val="24"/>
                <w:lang w:val="ru-RU"/>
              </w:rPr>
              <w:t>0</w:t>
            </w:r>
          </w:p>
        </w:tc>
        <w:tc>
          <w:tcPr>
            <w:tcW w:w="1158" w:type="dxa"/>
          </w:tcPr>
          <w:p w14:paraId="0840EF47" w14:textId="40F10271" w:rsidR="00CF02B4" w:rsidRPr="00DD75DD" w:rsidRDefault="00CF02B4" w:rsidP="00CF02B4">
            <w:pPr>
              <w:jc w:val="center"/>
              <w:rPr>
                <w:color w:val="000000" w:themeColor="text1"/>
                <w:sz w:val="24"/>
                <w:szCs w:val="24"/>
                <w:lang w:val="ru-RU"/>
              </w:rPr>
            </w:pPr>
            <w:r w:rsidRPr="007A49BB">
              <w:rPr>
                <w:sz w:val="24"/>
                <w:szCs w:val="24"/>
                <w:lang w:val="kk-KZ"/>
              </w:rPr>
              <w:t>91,</w:t>
            </w:r>
            <w:r w:rsidRPr="007A49BB">
              <w:rPr>
                <w:sz w:val="24"/>
                <w:szCs w:val="24"/>
                <w:lang w:val="ru-RU"/>
              </w:rPr>
              <w:t>9</w:t>
            </w:r>
          </w:p>
        </w:tc>
      </w:tr>
      <w:tr w:rsidR="00CF02B4" w:rsidRPr="007A49BB" w14:paraId="578C021A" w14:textId="77777777" w:rsidTr="00DA0E3E">
        <w:tc>
          <w:tcPr>
            <w:tcW w:w="1967" w:type="dxa"/>
          </w:tcPr>
          <w:p w14:paraId="732541B0" w14:textId="31397A09" w:rsidR="00CF02B4" w:rsidRPr="007A49BB" w:rsidRDefault="00CF02B4" w:rsidP="00CF02B4">
            <w:pPr>
              <w:jc w:val="both"/>
              <w:rPr>
                <w:sz w:val="24"/>
                <w:szCs w:val="24"/>
                <w:lang w:val="kk-KZ"/>
              </w:rPr>
            </w:pPr>
            <w:r w:rsidRPr="007A49BB">
              <w:rPr>
                <w:sz w:val="24"/>
                <w:szCs w:val="24"/>
                <w:lang w:val="kk-KZ"/>
              </w:rPr>
              <w:t>Түркістан</w:t>
            </w:r>
          </w:p>
        </w:tc>
        <w:tc>
          <w:tcPr>
            <w:tcW w:w="1005" w:type="dxa"/>
          </w:tcPr>
          <w:p w14:paraId="7755E10A" w14:textId="050B75E7" w:rsidR="00CF02B4" w:rsidRPr="007A49BB" w:rsidRDefault="00CF02B4" w:rsidP="00CF02B4">
            <w:pPr>
              <w:jc w:val="center"/>
              <w:rPr>
                <w:sz w:val="24"/>
                <w:szCs w:val="24"/>
              </w:rPr>
            </w:pPr>
            <w:r w:rsidRPr="007A49BB">
              <w:rPr>
                <w:sz w:val="24"/>
                <w:szCs w:val="24"/>
              </w:rPr>
              <w:t>88,8</w:t>
            </w:r>
          </w:p>
        </w:tc>
        <w:tc>
          <w:tcPr>
            <w:tcW w:w="1134" w:type="dxa"/>
          </w:tcPr>
          <w:p w14:paraId="34A73040" w14:textId="23B6CF19" w:rsidR="00CF02B4" w:rsidRPr="007A49BB" w:rsidRDefault="00CF02B4" w:rsidP="00CF02B4">
            <w:pPr>
              <w:jc w:val="center"/>
              <w:rPr>
                <w:sz w:val="24"/>
                <w:szCs w:val="24"/>
              </w:rPr>
            </w:pPr>
            <w:r w:rsidRPr="007A49BB">
              <w:rPr>
                <w:sz w:val="24"/>
                <w:szCs w:val="24"/>
              </w:rPr>
              <w:t>77,6</w:t>
            </w:r>
          </w:p>
        </w:tc>
        <w:tc>
          <w:tcPr>
            <w:tcW w:w="992" w:type="dxa"/>
          </w:tcPr>
          <w:p w14:paraId="0CF2C538" w14:textId="3733C40E" w:rsidR="00CF02B4" w:rsidRPr="007A49BB" w:rsidRDefault="00CF02B4" w:rsidP="00CF02B4">
            <w:pPr>
              <w:jc w:val="center"/>
              <w:rPr>
                <w:sz w:val="24"/>
                <w:szCs w:val="24"/>
              </w:rPr>
            </w:pPr>
            <w:r w:rsidRPr="007A49BB">
              <w:rPr>
                <w:sz w:val="24"/>
                <w:szCs w:val="24"/>
              </w:rPr>
              <w:t>80,4</w:t>
            </w:r>
          </w:p>
        </w:tc>
        <w:tc>
          <w:tcPr>
            <w:tcW w:w="1134" w:type="dxa"/>
          </w:tcPr>
          <w:p w14:paraId="5884B123" w14:textId="57F51BFC" w:rsidR="00CF02B4" w:rsidRPr="007A49BB" w:rsidRDefault="00CF02B4" w:rsidP="00CF02B4">
            <w:pPr>
              <w:jc w:val="center"/>
              <w:rPr>
                <w:sz w:val="24"/>
                <w:szCs w:val="24"/>
              </w:rPr>
            </w:pPr>
            <w:r w:rsidRPr="007A49BB">
              <w:rPr>
                <w:sz w:val="24"/>
                <w:szCs w:val="24"/>
              </w:rPr>
              <w:t>69,0</w:t>
            </w:r>
          </w:p>
        </w:tc>
        <w:tc>
          <w:tcPr>
            <w:tcW w:w="979" w:type="dxa"/>
          </w:tcPr>
          <w:p w14:paraId="758C639A" w14:textId="713F76A6" w:rsidR="00CF02B4" w:rsidRPr="007A49BB" w:rsidRDefault="00CF02B4" w:rsidP="00CF02B4">
            <w:pPr>
              <w:jc w:val="center"/>
              <w:rPr>
                <w:sz w:val="24"/>
                <w:szCs w:val="24"/>
              </w:rPr>
            </w:pPr>
            <w:r w:rsidRPr="007A49BB">
              <w:rPr>
                <w:sz w:val="24"/>
                <w:szCs w:val="24"/>
              </w:rPr>
              <w:t>72,5</w:t>
            </w:r>
          </w:p>
        </w:tc>
        <w:tc>
          <w:tcPr>
            <w:tcW w:w="1124" w:type="dxa"/>
          </w:tcPr>
          <w:p w14:paraId="25D60D9F" w14:textId="2AB7B1EC" w:rsidR="00CF02B4" w:rsidRPr="007A49BB" w:rsidRDefault="00CF02B4" w:rsidP="00CF02B4">
            <w:pPr>
              <w:jc w:val="center"/>
              <w:rPr>
                <w:sz w:val="24"/>
                <w:szCs w:val="24"/>
                <w:lang w:val="kk-KZ"/>
              </w:rPr>
            </w:pPr>
            <w:r w:rsidRPr="007A49BB">
              <w:rPr>
                <w:sz w:val="24"/>
                <w:szCs w:val="24"/>
                <w:lang w:val="kk-KZ"/>
              </w:rPr>
              <w:t>8</w:t>
            </w:r>
            <w:r w:rsidRPr="007A49BB">
              <w:rPr>
                <w:sz w:val="24"/>
                <w:szCs w:val="24"/>
                <w:lang w:val="ru-RU"/>
              </w:rPr>
              <w:t>1</w:t>
            </w:r>
            <w:r w:rsidRPr="007A49BB">
              <w:rPr>
                <w:sz w:val="24"/>
                <w:szCs w:val="24"/>
                <w:lang w:val="kk-KZ"/>
              </w:rPr>
              <w:t>,6</w:t>
            </w:r>
          </w:p>
        </w:tc>
        <w:tc>
          <w:tcPr>
            <w:tcW w:w="1158" w:type="dxa"/>
          </w:tcPr>
          <w:p w14:paraId="1FD55E36" w14:textId="643168B3" w:rsidR="00CF02B4" w:rsidRPr="007A49BB" w:rsidRDefault="00CF02B4" w:rsidP="00CF02B4">
            <w:pPr>
              <w:jc w:val="center"/>
              <w:rPr>
                <w:sz w:val="24"/>
                <w:szCs w:val="24"/>
                <w:lang w:val="kk-KZ"/>
              </w:rPr>
            </w:pPr>
            <w:r w:rsidRPr="007A49BB">
              <w:rPr>
                <w:sz w:val="24"/>
                <w:szCs w:val="24"/>
                <w:lang w:val="kk-KZ"/>
              </w:rPr>
              <w:t>105,</w:t>
            </w:r>
            <w:r w:rsidRPr="007A49BB">
              <w:rPr>
                <w:sz w:val="24"/>
                <w:szCs w:val="24"/>
                <w:lang w:val="ru-RU"/>
              </w:rPr>
              <w:t>0</w:t>
            </w:r>
          </w:p>
        </w:tc>
      </w:tr>
      <w:tr w:rsidR="00CF02B4" w:rsidRPr="007A49BB" w14:paraId="64ECAE1E" w14:textId="77777777" w:rsidTr="00DA0E3E">
        <w:tc>
          <w:tcPr>
            <w:tcW w:w="1967" w:type="dxa"/>
          </w:tcPr>
          <w:p w14:paraId="412F379A" w14:textId="66E0B480" w:rsidR="00CF02B4" w:rsidRPr="007A49BB" w:rsidRDefault="00CF02B4" w:rsidP="00CF02B4">
            <w:pPr>
              <w:jc w:val="both"/>
              <w:rPr>
                <w:sz w:val="24"/>
                <w:szCs w:val="24"/>
                <w:lang w:val="kk-KZ"/>
              </w:rPr>
            </w:pPr>
            <w:r w:rsidRPr="007A49BB">
              <w:rPr>
                <w:sz w:val="24"/>
                <w:szCs w:val="24"/>
                <w:lang w:val="kk-KZ"/>
              </w:rPr>
              <w:t>Павлодар</w:t>
            </w:r>
          </w:p>
        </w:tc>
        <w:tc>
          <w:tcPr>
            <w:tcW w:w="1005" w:type="dxa"/>
          </w:tcPr>
          <w:p w14:paraId="4B74DDD8" w14:textId="55797927" w:rsidR="00CF02B4" w:rsidRPr="007A49BB" w:rsidRDefault="00CF02B4" w:rsidP="00CF02B4">
            <w:pPr>
              <w:jc w:val="center"/>
              <w:rPr>
                <w:sz w:val="24"/>
                <w:szCs w:val="24"/>
              </w:rPr>
            </w:pPr>
            <w:r w:rsidRPr="007A49BB">
              <w:rPr>
                <w:sz w:val="24"/>
                <w:szCs w:val="24"/>
              </w:rPr>
              <w:t>126,7</w:t>
            </w:r>
          </w:p>
        </w:tc>
        <w:tc>
          <w:tcPr>
            <w:tcW w:w="1134" w:type="dxa"/>
          </w:tcPr>
          <w:p w14:paraId="5D6F8B92" w14:textId="3029A12A" w:rsidR="00CF02B4" w:rsidRPr="007A49BB" w:rsidRDefault="00CF02B4" w:rsidP="00CF02B4">
            <w:pPr>
              <w:jc w:val="center"/>
              <w:rPr>
                <w:sz w:val="24"/>
                <w:szCs w:val="24"/>
              </w:rPr>
            </w:pPr>
            <w:r w:rsidRPr="007A49BB">
              <w:rPr>
                <w:sz w:val="24"/>
                <w:szCs w:val="24"/>
              </w:rPr>
              <w:t>112,4</w:t>
            </w:r>
          </w:p>
        </w:tc>
        <w:tc>
          <w:tcPr>
            <w:tcW w:w="992" w:type="dxa"/>
          </w:tcPr>
          <w:p w14:paraId="1B4A53A8" w14:textId="4818937C" w:rsidR="00CF02B4" w:rsidRPr="007A49BB" w:rsidRDefault="00CF02B4" w:rsidP="00CF02B4">
            <w:pPr>
              <w:jc w:val="center"/>
              <w:rPr>
                <w:sz w:val="24"/>
                <w:szCs w:val="24"/>
              </w:rPr>
            </w:pPr>
            <w:r w:rsidRPr="007A49BB">
              <w:rPr>
                <w:sz w:val="24"/>
                <w:szCs w:val="24"/>
              </w:rPr>
              <w:t>115,1</w:t>
            </w:r>
          </w:p>
        </w:tc>
        <w:tc>
          <w:tcPr>
            <w:tcW w:w="1134" w:type="dxa"/>
          </w:tcPr>
          <w:p w14:paraId="0D7811ED" w14:textId="71DEE3F8" w:rsidR="00CF02B4" w:rsidRPr="007A49BB" w:rsidRDefault="00CF02B4" w:rsidP="00CF02B4">
            <w:pPr>
              <w:jc w:val="center"/>
              <w:rPr>
                <w:sz w:val="24"/>
                <w:szCs w:val="24"/>
              </w:rPr>
            </w:pPr>
            <w:r w:rsidRPr="007A49BB">
              <w:rPr>
                <w:sz w:val="24"/>
                <w:szCs w:val="24"/>
              </w:rPr>
              <w:t>215,1</w:t>
            </w:r>
          </w:p>
        </w:tc>
        <w:tc>
          <w:tcPr>
            <w:tcW w:w="979" w:type="dxa"/>
          </w:tcPr>
          <w:p w14:paraId="525465EC" w14:textId="0EDC9ED4" w:rsidR="00CF02B4" w:rsidRPr="007A49BB" w:rsidRDefault="00CF02B4" w:rsidP="00CF02B4">
            <w:pPr>
              <w:jc w:val="center"/>
              <w:rPr>
                <w:sz w:val="24"/>
                <w:szCs w:val="24"/>
              </w:rPr>
            </w:pPr>
            <w:r w:rsidRPr="007A49BB">
              <w:rPr>
                <w:sz w:val="24"/>
                <w:szCs w:val="24"/>
              </w:rPr>
              <w:t>206,6</w:t>
            </w:r>
          </w:p>
        </w:tc>
        <w:tc>
          <w:tcPr>
            <w:tcW w:w="1124" w:type="dxa"/>
          </w:tcPr>
          <w:p w14:paraId="0AD6EAC0" w14:textId="40C5D6B3" w:rsidR="00CF02B4" w:rsidRPr="007A49BB" w:rsidRDefault="00CF02B4" w:rsidP="00CF02B4">
            <w:pPr>
              <w:jc w:val="center"/>
              <w:rPr>
                <w:sz w:val="24"/>
                <w:szCs w:val="24"/>
                <w:lang w:val="kk-KZ"/>
              </w:rPr>
            </w:pPr>
            <w:r w:rsidRPr="007A49BB">
              <w:rPr>
                <w:sz w:val="24"/>
                <w:szCs w:val="24"/>
                <w:lang w:val="kk-KZ"/>
              </w:rPr>
              <w:t>163,</w:t>
            </w:r>
            <w:r w:rsidRPr="007A49BB">
              <w:rPr>
                <w:sz w:val="24"/>
                <w:szCs w:val="24"/>
                <w:lang w:val="ru-RU"/>
              </w:rPr>
              <w:t>0</w:t>
            </w:r>
          </w:p>
        </w:tc>
        <w:tc>
          <w:tcPr>
            <w:tcW w:w="1158" w:type="dxa"/>
          </w:tcPr>
          <w:p w14:paraId="71F87D52" w14:textId="00CA66E6" w:rsidR="00CF02B4" w:rsidRPr="007A49BB" w:rsidRDefault="00CF02B4" w:rsidP="00CF02B4">
            <w:pPr>
              <w:jc w:val="center"/>
              <w:rPr>
                <w:sz w:val="24"/>
                <w:szCs w:val="24"/>
                <w:lang w:val="kk-KZ"/>
              </w:rPr>
            </w:pPr>
            <w:r w:rsidRPr="007A49BB">
              <w:rPr>
                <w:sz w:val="24"/>
                <w:szCs w:val="24"/>
                <w:lang w:val="kk-KZ"/>
              </w:rPr>
              <w:t>96,0</w:t>
            </w:r>
          </w:p>
        </w:tc>
      </w:tr>
      <w:tr w:rsidR="00CF02B4" w:rsidRPr="007A49BB" w14:paraId="3D597AB7" w14:textId="77777777" w:rsidTr="00DA0E3E">
        <w:tc>
          <w:tcPr>
            <w:tcW w:w="1967" w:type="dxa"/>
          </w:tcPr>
          <w:p w14:paraId="0DB8E5DF" w14:textId="0DF0928C" w:rsidR="00CF02B4" w:rsidRPr="007A49BB" w:rsidRDefault="00CF02B4" w:rsidP="00CF02B4">
            <w:pPr>
              <w:jc w:val="both"/>
              <w:rPr>
                <w:sz w:val="24"/>
                <w:szCs w:val="24"/>
                <w:lang w:val="kk-KZ"/>
              </w:rPr>
            </w:pPr>
            <w:proofErr w:type="spellStart"/>
            <w:r w:rsidRPr="007A49BB">
              <w:rPr>
                <w:sz w:val="24"/>
                <w:szCs w:val="24"/>
                <w:lang w:val="kk-KZ"/>
              </w:rPr>
              <w:t>Солт</w:t>
            </w:r>
            <w:r w:rsidR="00D22155">
              <w:rPr>
                <w:sz w:val="24"/>
                <w:szCs w:val="24"/>
                <w:lang w:val="kk-KZ"/>
              </w:rPr>
              <w:t>.</w:t>
            </w:r>
            <w:r w:rsidRPr="007A49BB">
              <w:rPr>
                <w:sz w:val="24"/>
                <w:szCs w:val="24"/>
                <w:lang w:val="kk-KZ"/>
              </w:rPr>
              <w:t>Қазақстан</w:t>
            </w:r>
            <w:proofErr w:type="spellEnd"/>
          </w:p>
        </w:tc>
        <w:tc>
          <w:tcPr>
            <w:tcW w:w="1005" w:type="dxa"/>
          </w:tcPr>
          <w:p w14:paraId="09574A19" w14:textId="33E16E6B" w:rsidR="00CF02B4" w:rsidRPr="007A49BB" w:rsidRDefault="00CF02B4" w:rsidP="00CF02B4">
            <w:pPr>
              <w:jc w:val="center"/>
              <w:rPr>
                <w:sz w:val="24"/>
                <w:szCs w:val="24"/>
              </w:rPr>
            </w:pPr>
            <w:r w:rsidRPr="007A49BB">
              <w:rPr>
                <w:sz w:val="24"/>
                <w:szCs w:val="24"/>
              </w:rPr>
              <w:t>908,0</w:t>
            </w:r>
          </w:p>
        </w:tc>
        <w:tc>
          <w:tcPr>
            <w:tcW w:w="1134" w:type="dxa"/>
          </w:tcPr>
          <w:p w14:paraId="74C24964" w14:textId="6A55D0FE" w:rsidR="00CF02B4" w:rsidRPr="007A49BB" w:rsidRDefault="00CF02B4" w:rsidP="00CF02B4">
            <w:pPr>
              <w:jc w:val="center"/>
              <w:rPr>
                <w:sz w:val="24"/>
                <w:szCs w:val="24"/>
              </w:rPr>
            </w:pPr>
            <w:r w:rsidRPr="007A49BB">
              <w:rPr>
                <w:sz w:val="24"/>
                <w:szCs w:val="24"/>
              </w:rPr>
              <w:t>894,5</w:t>
            </w:r>
          </w:p>
        </w:tc>
        <w:tc>
          <w:tcPr>
            <w:tcW w:w="992" w:type="dxa"/>
          </w:tcPr>
          <w:p w14:paraId="5C8676E4" w14:textId="793F7D1B" w:rsidR="00CF02B4" w:rsidRPr="007A49BB" w:rsidRDefault="00CF02B4" w:rsidP="00CF02B4">
            <w:pPr>
              <w:jc w:val="center"/>
              <w:rPr>
                <w:sz w:val="24"/>
                <w:szCs w:val="24"/>
              </w:rPr>
            </w:pPr>
            <w:r w:rsidRPr="007A49BB">
              <w:rPr>
                <w:sz w:val="24"/>
                <w:szCs w:val="24"/>
              </w:rPr>
              <w:t>862,7</w:t>
            </w:r>
          </w:p>
        </w:tc>
        <w:tc>
          <w:tcPr>
            <w:tcW w:w="1134" w:type="dxa"/>
          </w:tcPr>
          <w:p w14:paraId="2D8BE285" w14:textId="13AF7709" w:rsidR="00CF02B4" w:rsidRPr="007A49BB" w:rsidRDefault="00CF02B4" w:rsidP="00CF02B4">
            <w:pPr>
              <w:jc w:val="center"/>
              <w:rPr>
                <w:sz w:val="24"/>
                <w:szCs w:val="24"/>
              </w:rPr>
            </w:pPr>
            <w:r w:rsidRPr="007A49BB">
              <w:rPr>
                <w:sz w:val="24"/>
                <w:szCs w:val="24"/>
                <w:lang w:val="kk-KZ"/>
              </w:rPr>
              <w:t>6</w:t>
            </w:r>
            <w:r w:rsidRPr="007A49BB">
              <w:rPr>
                <w:sz w:val="24"/>
                <w:szCs w:val="24"/>
              </w:rPr>
              <w:t>57,6</w:t>
            </w:r>
          </w:p>
        </w:tc>
        <w:tc>
          <w:tcPr>
            <w:tcW w:w="979" w:type="dxa"/>
          </w:tcPr>
          <w:p w14:paraId="6A7DCC0D" w14:textId="4D76626B" w:rsidR="00CF02B4" w:rsidRPr="007A49BB" w:rsidRDefault="00CF02B4" w:rsidP="00CF02B4">
            <w:pPr>
              <w:jc w:val="center"/>
              <w:rPr>
                <w:sz w:val="24"/>
                <w:szCs w:val="24"/>
              </w:rPr>
            </w:pPr>
            <w:r w:rsidRPr="007A49BB">
              <w:rPr>
                <w:sz w:val="24"/>
                <w:szCs w:val="24"/>
              </w:rPr>
              <w:t>737,3</w:t>
            </w:r>
          </w:p>
        </w:tc>
        <w:tc>
          <w:tcPr>
            <w:tcW w:w="1124" w:type="dxa"/>
          </w:tcPr>
          <w:p w14:paraId="7709F05A" w14:textId="51AA8E05" w:rsidR="00CF02B4" w:rsidRPr="007A49BB" w:rsidRDefault="00CF02B4" w:rsidP="00CF02B4">
            <w:pPr>
              <w:jc w:val="center"/>
              <w:rPr>
                <w:sz w:val="24"/>
                <w:szCs w:val="24"/>
                <w:lang w:val="kk-KZ"/>
              </w:rPr>
            </w:pPr>
            <w:r w:rsidRPr="007A49BB">
              <w:rPr>
                <w:sz w:val="24"/>
                <w:szCs w:val="24"/>
                <w:lang w:val="kk-KZ"/>
              </w:rPr>
              <w:t>81,2</w:t>
            </w:r>
          </w:p>
        </w:tc>
        <w:tc>
          <w:tcPr>
            <w:tcW w:w="1158" w:type="dxa"/>
          </w:tcPr>
          <w:p w14:paraId="5356A089" w14:textId="171725EB" w:rsidR="00CF02B4" w:rsidRPr="007A49BB" w:rsidRDefault="00CF02B4" w:rsidP="00CF02B4">
            <w:pPr>
              <w:jc w:val="center"/>
              <w:rPr>
                <w:sz w:val="24"/>
                <w:szCs w:val="24"/>
                <w:lang w:val="kk-KZ"/>
              </w:rPr>
            </w:pPr>
            <w:r w:rsidRPr="007A49BB">
              <w:rPr>
                <w:sz w:val="24"/>
                <w:szCs w:val="24"/>
                <w:lang w:val="kk-KZ"/>
              </w:rPr>
              <w:t>112,1</w:t>
            </w:r>
          </w:p>
        </w:tc>
      </w:tr>
      <w:tr w:rsidR="00CF02B4" w:rsidRPr="007A49BB" w14:paraId="5FB221A9" w14:textId="77777777" w:rsidTr="00DA0E3E">
        <w:tc>
          <w:tcPr>
            <w:tcW w:w="1967" w:type="dxa"/>
          </w:tcPr>
          <w:p w14:paraId="6DB09142" w14:textId="4FC230AD" w:rsidR="00CF02B4" w:rsidRPr="007A49BB" w:rsidRDefault="00CF02B4" w:rsidP="00CF02B4">
            <w:pPr>
              <w:jc w:val="both"/>
              <w:rPr>
                <w:sz w:val="24"/>
                <w:szCs w:val="24"/>
                <w:lang w:val="kk-KZ"/>
              </w:rPr>
            </w:pPr>
            <w:r w:rsidRPr="007A49BB">
              <w:rPr>
                <w:sz w:val="24"/>
                <w:szCs w:val="24"/>
                <w:lang w:val="kk-KZ"/>
              </w:rPr>
              <w:t>Шығыс</w:t>
            </w:r>
            <w:r>
              <w:rPr>
                <w:sz w:val="24"/>
                <w:szCs w:val="24"/>
                <w:lang w:val="kk-KZ"/>
              </w:rPr>
              <w:t xml:space="preserve"> Қазақстан</w:t>
            </w:r>
          </w:p>
        </w:tc>
        <w:tc>
          <w:tcPr>
            <w:tcW w:w="1005" w:type="dxa"/>
          </w:tcPr>
          <w:p w14:paraId="29C187F7" w14:textId="67D24658" w:rsidR="00CF02B4" w:rsidRPr="007A49BB" w:rsidRDefault="00CF02B4" w:rsidP="00CF02B4">
            <w:pPr>
              <w:jc w:val="center"/>
              <w:rPr>
                <w:sz w:val="24"/>
                <w:szCs w:val="24"/>
              </w:rPr>
            </w:pPr>
            <w:r w:rsidRPr="007A49BB">
              <w:rPr>
                <w:sz w:val="24"/>
                <w:szCs w:val="24"/>
              </w:rPr>
              <w:t>549,9</w:t>
            </w:r>
          </w:p>
        </w:tc>
        <w:tc>
          <w:tcPr>
            <w:tcW w:w="1134" w:type="dxa"/>
          </w:tcPr>
          <w:p w14:paraId="0089D34B" w14:textId="08E19495" w:rsidR="00CF02B4" w:rsidRPr="007A49BB" w:rsidRDefault="00CF02B4" w:rsidP="00CF02B4">
            <w:pPr>
              <w:jc w:val="center"/>
              <w:rPr>
                <w:sz w:val="24"/>
                <w:szCs w:val="24"/>
              </w:rPr>
            </w:pPr>
            <w:r w:rsidRPr="007A49BB">
              <w:rPr>
                <w:sz w:val="24"/>
                <w:szCs w:val="24"/>
              </w:rPr>
              <w:t>596,3</w:t>
            </w:r>
          </w:p>
        </w:tc>
        <w:tc>
          <w:tcPr>
            <w:tcW w:w="992" w:type="dxa"/>
          </w:tcPr>
          <w:p w14:paraId="427B9F71" w14:textId="510DE036" w:rsidR="00CF02B4" w:rsidRPr="007A49BB" w:rsidRDefault="00CF02B4" w:rsidP="00CF02B4">
            <w:pPr>
              <w:jc w:val="center"/>
              <w:rPr>
                <w:sz w:val="24"/>
                <w:szCs w:val="24"/>
              </w:rPr>
            </w:pPr>
            <w:r w:rsidRPr="007A49BB">
              <w:rPr>
                <w:sz w:val="24"/>
                <w:szCs w:val="24"/>
              </w:rPr>
              <w:t>615,7</w:t>
            </w:r>
          </w:p>
        </w:tc>
        <w:tc>
          <w:tcPr>
            <w:tcW w:w="1134" w:type="dxa"/>
          </w:tcPr>
          <w:p w14:paraId="1BA07890" w14:textId="1C5F476B" w:rsidR="00CF02B4" w:rsidRPr="007A49BB" w:rsidRDefault="00CF02B4" w:rsidP="00CF02B4">
            <w:pPr>
              <w:jc w:val="center"/>
              <w:rPr>
                <w:sz w:val="24"/>
                <w:szCs w:val="24"/>
                <w:lang w:val="kk-KZ"/>
              </w:rPr>
            </w:pPr>
            <w:r w:rsidRPr="007A49BB">
              <w:rPr>
                <w:sz w:val="24"/>
                <w:szCs w:val="24"/>
              </w:rPr>
              <w:t>667,8</w:t>
            </w:r>
          </w:p>
        </w:tc>
        <w:tc>
          <w:tcPr>
            <w:tcW w:w="979" w:type="dxa"/>
          </w:tcPr>
          <w:p w14:paraId="763DE854" w14:textId="0E439882" w:rsidR="00CF02B4" w:rsidRPr="007A49BB" w:rsidRDefault="00CF02B4" w:rsidP="00CF02B4">
            <w:pPr>
              <w:jc w:val="center"/>
              <w:rPr>
                <w:sz w:val="24"/>
                <w:szCs w:val="24"/>
              </w:rPr>
            </w:pPr>
            <w:r w:rsidRPr="007A49BB">
              <w:rPr>
                <w:sz w:val="24"/>
                <w:szCs w:val="24"/>
              </w:rPr>
              <w:t>390,7</w:t>
            </w:r>
          </w:p>
        </w:tc>
        <w:tc>
          <w:tcPr>
            <w:tcW w:w="1124" w:type="dxa"/>
          </w:tcPr>
          <w:p w14:paraId="4006CB50" w14:textId="523E7563" w:rsidR="00CF02B4" w:rsidRPr="007A49BB" w:rsidRDefault="00CF02B4" w:rsidP="00CF02B4">
            <w:pPr>
              <w:jc w:val="center"/>
              <w:rPr>
                <w:sz w:val="24"/>
                <w:szCs w:val="24"/>
                <w:lang w:val="kk-KZ"/>
              </w:rPr>
            </w:pPr>
            <w:r w:rsidRPr="007A49BB">
              <w:rPr>
                <w:sz w:val="24"/>
                <w:szCs w:val="24"/>
                <w:lang w:val="kk-KZ"/>
              </w:rPr>
              <w:t>71,</w:t>
            </w:r>
            <w:r w:rsidRPr="007A49BB">
              <w:rPr>
                <w:sz w:val="24"/>
                <w:szCs w:val="24"/>
                <w:lang w:val="ru-RU"/>
              </w:rPr>
              <w:t>0</w:t>
            </w:r>
          </w:p>
        </w:tc>
        <w:tc>
          <w:tcPr>
            <w:tcW w:w="1158" w:type="dxa"/>
          </w:tcPr>
          <w:p w14:paraId="5FB28C02" w14:textId="412A3FB7" w:rsidR="00CF02B4" w:rsidRPr="007A49BB" w:rsidRDefault="00CF02B4" w:rsidP="00CF02B4">
            <w:pPr>
              <w:jc w:val="center"/>
              <w:rPr>
                <w:sz w:val="24"/>
                <w:szCs w:val="24"/>
                <w:lang w:val="kk-KZ"/>
              </w:rPr>
            </w:pPr>
            <w:r w:rsidRPr="007A49BB">
              <w:rPr>
                <w:sz w:val="24"/>
                <w:szCs w:val="24"/>
                <w:lang w:val="kk-KZ"/>
              </w:rPr>
              <w:t>58,5</w:t>
            </w:r>
          </w:p>
        </w:tc>
      </w:tr>
      <w:tr w:rsidR="00CF02B4" w:rsidRPr="007A49BB" w14:paraId="61D07249" w14:textId="77777777" w:rsidTr="00DA0E3E">
        <w:tc>
          <w:tcPr>
            <w:tcW w:w="1967" w:type="dxa"/>
          </w:tcPr>
          <w:p w14:paraId="7DE87767" w14:textId="14BD35EF" w:rsidR="00CF02B4" w:rsidRPr="007A49BB" w:rsidRDefault="00CF02B4" w:rsidP="00CF02B4">
            <w:pPr>
              <w:jc w:val="both"/>
              <w:rPr>
                <w:sz w:val="24"/>
                <w:szCs w:val="24"/>
                <w:lang w:val="kk-KZ"/>
              </w:rPr>
            </w:pPr>
            <w:r w:rsidRPr="007A49BB">
              <w:rPr>
                <w:sz w:val="24"/>
                <w:szCs w:val="24"/>
                <w:lang w:val="kk-KZ"/>
              </w:rPr>
              <w:t>Шымкент қ</w:t>
            </w:r>
            <w:r>
              <w:rPr>
                <w:sz w:val="24"/>
                <w:szCs w:val="24"/>
                <w:lang w:val="kk-KZ"/>
              </w:rPr>
              <w:t>.</w:t>
            </w:r>
          </w:p>
        </w:tc>
        <w:tc>
          <w:tcPr>
            <w:tcW w:w="1005" w:type="dxa"/>
          </w:tcPr>
          <w:p w14:paraId="5A39B5A2" w14:textId="39CADC61" w:rsidR="00CF02B4" w:rsidRPr="007A49BB" w:rsidRDefault="00CF02B4" w:rsidP="00CF02B4">
            <w:pPr>
              <w:jc w:val="center"/>
              <w:rPr>
                <w:sz w:val="24"/>
                <w:szCs w:val="24"/>
              </w:rPr>
            </w:pPr>
            <w:r w:rsidRPr="007A49BB">
              <w:rPr>
                <w:sz w:val="24"/>
                <w:szCs w:val="24"/>
              </w:rPr>
              <w:t>3,1</w:t>
            </w:r>
          </w:p>
        </w:tc>
        <w:tc>
          <w:tcPr>
            <w:tcW w:w="1134" w:type="dxa"/>
          </w:tcPr>
          <w:p w14:paraId="72F9F492" w14:textId="367544D0" w:rsidR="00CF02B4" w:rsidRPr="007A49BB" w:rsidRDefault="00CF02B4" w:rsidP="00CF02B4">
            <w:pPr>
              <w:jc w:val="center"/>
              <w:rPr>
                <w:sz w:val="24"/>
                <w:szCs w:val="24"/>
              </w:rPr>
            </w:pPr>
            <w:r w:rsidRPr="007A49BB">
              <w:rPr>
                <w:sz w:val="24"/>
                <w:szCs w:val="24"/>
              </w:rPr>
              <w:t>1,8</w:t>
            </w:r>
          </w:p>
        </w:tc>
        <w:tc>
          <w:tcPr>
            <w:tcW w:w="992" w:type="dxa"/>
          </w:tcPr>
          <w:p w14:paraId="7A287461" w14:textId="4BDDB5A8" w:rsidR="00CF02B4" w:rsidRPr="007A49BB" w:rsidRDefault="00CF02B4" w:rsidP="00CF02B4">
            <w:pPr>
              <w:jc w:val="center"/>
              <w:rPr>
                <w:sz w:val="24"/>
                <w:szCs w:val="24"/>
              </w:rPr>
            </w:pPr>
            <w:r w:rsidRPr="007A49BB">
              <w:rPr>
                <w:sz w:val="24"/>
                <w:szCs w:val="24"/>
              </w:rPr>
              <w:t>2,3</w:t>
            </w:r>
          </w:p>
        </w:tc>
        <w:tc>
          <w:tcPr>
            <w:tcW w:w="1134" w:type="dxa"/>
          </w:tcPr>
          <w:p w14:paraId="7D05AA71" w14:textId="138EBC8F" w:rsidR="00CF02B4" w:rsidRPr="007A49BB" w:rsidRDefault="00CF02B4" w:rsidP="00CF02B4">
            <w:pPr>
              <w:jc w:val="center"/>
              <w:rPr>
                <w:sz w:val="24"/>
                <w:szCs w:val="24"/>
              </w:rPr>
            </w:pPr>
            <w:r w:rsidRPr="007A49BB">
              <w:rPr>
                <w:sz w:val="24"/>
                <w:szCs w:val="24"/>
              </w:rPr>
              <w:t>1,8</w:t>
            </w:r>
          </w:p>
        </w:tc>
        <w:tc>
          <w:tcPr>
            <w:tcW w:w="979" w:type="dxa"/>
          </w:tcPr>
          <w:p w14:paraId="5D689EF8" w14:textId="65E47B36" w:rsidR="00CF02B4" w:rsidRPr="007A49BB" w:rsidRDefault="00CF02B4" w:rsidP="00CF02B4">
            <w:pPr>
              <w:jc w:val="center"/>
              <w:rPr>
                <w:sz w:val="24"/>
                <w:szCs w:val="24"/>
              </w:rPr>
            </w:pPr>
            <w:r w:rsidRPr="007A49BB">
              <w:rPr>
                <w:sz w:val="24"/>
                <w:szCs w:val="24"/>
              </w:rPr>
              <w:t>2,1</w:t>
            </w:r>
          </w:p>
        </w:tc>
        <w:tc>
          <w:tcPr>
            <w:tcW w:w="1124" w:type="dxa"/>
          </w:tcPr>
          <w:p w14:paraId="11A77BEB" w14:textId="0957A87A" w:rsidR="00CF02B4" w:rsidRPr="007A49BB" w:rsidRDefault="00CF02B4" w:rsidP="00CF02B4">
            <w:pPr>
              <w:jc w:val="center"/>
              <w:rPr>
                <w:sz w:val="24"/>
                <w:szCs w:val="24"/>
                <w:lang w:val="kk-KZ"/>
              </w:rPr>
            </w:pPr>
            <w:r w:rsidRPr="007A49BB">
              <w:rPr>
                <w:sz w:val="24"/>
                <w:szCs w:val="24"/>
                <w:lang w:val="kk-KZ"/>
              </w:rPr>
              <w:t>67,7</w:t>
            </w:r>
          </w:p>
        </w:tc>
        <w:tc>
          <w:tcPr>
            <w:tcW w:w="1158" w:type="dxa"/>
          </w:tcPr>
          <w:p w14:paraId="6149A875" w14:textId="02E70C58" w:rsidR="00CF02B4" w:rsidRPr="007A49BB" w:rsidRDefault="00CF02B4" w:rsidP="00CF02B4">
            <w:pPr>
              <w:jc w:val="center"/>
              <w:rPr>
                <w:sz w:val="24"/>
                <w:szCs w:val="24"/>
                <w:lang w:val="kk-KZ"/>
              </w:rPr>
            </w:pPr>
            <w:r w:rsidRPr="007A49BB">
              <w:rPr>
                <w:sz w:val="24"/>
                <w:szCs w:val="24"/>
                <w:lang w:val="kk-KZ"/>
              </w:rPr>
              <w:t>116,6</w:t>
            </w:r>
          </w:p>
        </w:tc>
      </w:tr>
      <w:tr w:rsidR="00CF02B4" w:rsidRPr="007A49BB" w14:paraId="2660428F" w14:textId="77777777" w:rsidTr="00DA0E3E">
        <w:tc>
          <w:tcPr>
            <w:tcW w:w="1967" w:type="dxa"/>
          </w:tcPr>
          <w:p w14:paraId="43B6ACC5" w14:textId="55E622B2" w:rsidR="00CF02B4" w:rsidRPr="007A49BB" w:rsidRDefault="00CF02B4" w:rsidP="00CF02B4">
            <w:pPr>
              <w:jc w:val="both"/>
              <w:rPr>
                <w:sz w:val="24"/>
                <w:szCs w:val="24"/>
                <w:lang w:val="kk-KZ"/>
              </w:rPr>
            </w:pPr>
            <w:r w:rsidRPr="007A49BB">
              <w:rPr>
                <w:sz w:val="24"/>
                <w:szCs w:val="24"/>
                <w:lang w:val="kk-KZ"/>
              </w:rPr>
              <w:t>Қазақстан Республикасы</w:t>
            </w:r>
          </w:p>
        </w:tc>
        <w:tc>
          <w:tcPr>
            <w:tcW w:w="1005" w:type="dxa"/>
          </w:tcPr>
          <w:p w14:paraId="520EE97E" w14:textId="78CDE0BA" w:rsidR="00CF02B4" w:rsidRPr="007A49BB" w:rsidRDefault="00CF02B4" w:rsidP="00CF02B4">
            <w:pPr>
              <w:jc w:val="center"/>
              <w:rPr>
                <w:sz w:val="24"/>
                <w:szCs w:val="24"/>
              </w:rPr>
            </w:pPr>
            <w:r w:rsidRPr="007A49BB">
              <w:rPr>
                <w:sz w:val="24"/>
                <w:szCs w:val="24"/>
                <w:lang w:val="ru-RU"/>
              </w:rPr>
              <w:t>2693,6</w:t>
            </w:r>
          </w:p>
        </w:tc>
        <w:tc>
          <w:tcPr>
            <w:tcW w:w="1134" w:type="dxa"/>
          </w:tcPr>
          <w:p w14:paraId="21205E24" w14:textId="0D332627" w:rsidR="00CF02B4" w:rsidRPr="007A49BB" w:rsidRDefault="00CF02B4" w:rsidP="00CF02B4">
            <w:pPr>
              <w:jc w:val="center"/>
              <w:rPr>
                <w:sz w:val="24"/>
                <w:szCs w:val="24"/>
              </w:rPr>
            </w:pPr>
            <w:r w:rsidRPr="007A49BB">
              <w:rPr>
                <w:sz w:val="24"/>
                <w:szCs w:val="24"/>
                <w:lang w:val="ru-RU"/>
              </w:rPr>
              <w:t>2583,7</w:t>
            </w:r>
          </w:p>
        </w:tc>
        <w:tc>
          <w:tcPr>
            <w:tcW w:w="992" w:type="dxa"/>
          </w:tcPr>
          <w:p w14:paraId="71C85CF9" w14:textId="7E4B4CE7" w:rsidR="00CF02B4" w:rsidRPr="007A49BB" w:rsidRDefault="00CF02B4" w:rsidP="00CF02B4">
            <w:pPr>
              <w:jc w:val="center"/>
              <w:rPr>
                <w:sz w:val="24"/>
                <w:szCs w:val="24"/>
              </w:rPr>
            </w:pPr>
            <w:r w:rsidRPr="007A49BB">
              <w:rPr>
                <w:sz w:val="24"/>
                <w:szCs w:val="24"/>
                <w:lang w:val="ru-RU"/>
              </w:rPr>
              <w:t>2556,5</w:t>
            </w:r>
          </w:p>
        </w:tc>
        <w:tc>
          <w:tcPr>
            <w:tcW w:w="1134" w:type="dxa"/>
          </w:tcPr>
          <w:p w14:paraId="2EA3AAC1" w14:textId="29D2369A" w:rsidR="00CF02B4" w:rsidRPr="007A49BB" w:rsidRDefault="00CF02B4" w:rsidP="00CF02B4">
            <w:pPr>
              <w:jc w:val="center"/>
              <w:rPr>
                <w:sz w:val="24"/>
                <w:szCs w:val="24"/>
              </w:rPr>
            </w:pPr>
            <w:r w:rsidRPr="007A49BB">
              <w:rPr>
                <w:sz w:val="24"/>
                <w:szCs w:val="24"/>
                <w:lang w:val="ru-RU"/>
              </w:rPr>
              <w:t>2430,0</w:t>
            </w:r>
          </w:p>
        </w:tc>
        <w:tc>
          <w:tcPr>
            <w:tcW w:w="979" w:type="dxa"/>
          </w:tcPr>
          <w:p w14:paraId="57DA6FF9" w14:textId="00856F04" w:rsidR="00CF02B4" w:rsidRPr="007A49BB" w:rsidRDefault="00CF02B4" w:rsidP="00CF02B4">
            <w:pPr>
              <w:jc w:val="center"/>
              <w:rPr>
                <w:sz w:val="24"/>
                <w:szCs w:val="24"/>
              </w:rPr>
            </w:pPr>
            <w:r w:rsidRPr="007A49BB">
              <w:rPr>
                <w:sz w:val="24"/>
                <w:szCs w:val="24"/>
                <w:lang w:val="ru-RU"/>
              </w:rPr>
              <w:t>3051,2</w:t>
            </w:r>
          </w:p>
        </w:tc>
        <w:tc>
          <w:tcPr>
            <w:tcW w:w="1124" w:type="dxa"/>
          </w:tcPr>
          <w:p w14:paraId="720696B2" w14:textId="1A00A15B" w:rsidR="00CF02B4" w:rsidRPr="007A49BB" w:rsidRDefault="00CF02B4" w:rsidP="00CF02B4">
            <w:pPr>
              <w:jc w:val="center"/>
              <w:rPr>
                <w:sz w:val="24"/>
                <w:szCs w:val="24"/>
                <w:lang w:val="kk-KZ"/>
              </w:rPr>
            </w:pPr>
            <w:r>
              <w:rPr>
                <w:sz w:val="24"/>
                <w:szCs w:val="24"/>
              </w:rPr>
              <w:t>113,2</w:t>
            </w:r>
          </w:p>
        </w:tc>
        <w:tc>
          <w:tcPr>
            <w:tcW w:w="1158" w:type="dxa"/>
          </w:tcPr>
          <w:p w14:paraId="01D01272" w14:textId="253ADCAE" w:rsidR="00CF02B4" w:rsidRPr="007A49BB" w:rsidRDefault="00CF02B4" w:rsidP="00CF02B4">
            <w:pPr>
              <w:jc w:val="center"/>
              <w:rPr>
                <w:sz w:val="24"/>
                <w:szCs w:val="24"/>
                <w:lang w:val="kk-KZ"/>
              </w:rPr>
            </w:pPr>
            <w:r>
              <w:rPr>
                <w:sz w:val="24"/>
                <w:szCs w:val="24"/>
              </w:rPr>
              <w:t>125,5</w:t>
            </w:r>
          </w:p>
        </w:tc>
      </w:tr>
      <w:tr w:rsidR="00D22155" w:rsidRPr="007A49BB" w14:paraId="6B848E8F" w14:textId="77777777" w:rsidTr="00DC78F3">
        <w:tc>
          <w:tcPr>
            <w:tcW w:w="9493" w:type="dxa"/>
            <w:gridSpan w:val="8"/>
          </w:tcPr>
          <w:p w14:paraId="11C5C789" w14:textId="70059EB0" w:rsidR="00D22155" w:rsidRDefault="00D22155" w:rsidP="00D22155">
            <w:pPr>
              <w:jc w:val="both"/>
              <w:rPr>
                <w:sz w:val="24"/>
                <w:szCs w:val="24"/>
              </w:rPr>
            </w:pPr>
            <w:r w:rsidRPr="00CF02B4">
              <w:rPr>
                <w:sz w:val="24"/>
                <w:szCs w:val="24"/>
                <w:lang w:val="kk-KZ"/>
              </w:rPr>
              <w:t>Ескерту</w:t>
            </w:r>
            <w:r w:rsidRPr="00CF02B4">
              <w:rPr>
                <w:sz w:val="24"/>
                <w:szCs w:val="24"/>
              </w:rPr>
              <w:t xml:space="preserve"> - [7</w:t>
            </w:r>
            <w:r w:rsidR="00EB2A05">
              <w:rPr>
                <w:sz w:val="24"/>
                <w:szCs w:val="24"/>
              </w:rPr>
              <w:t>9</w:t>
            </w:r>
            <w:r w:rsidRPr="00CF02B4">
              <w:rPr>
                <w:sz w:val="24"/>
                <w:szCs w:val="24"/>
              </w:rPr>
              <w:t xml:space="preserve">] </w:t>
            </w:r>
            <w:r w:rsidRPr="00CF02B4">
              <w:rPr>
                <w:sz w:val="24"/>
                <w:szCs w:val="24"/>
                <w:lang w:val="kk-KZ"/>
              </w:rPr>
              <w:t>ҚР Стратегиялық жоспарлау және реформалар агенттігінің Ұлттық статистика бюросы мәліметі негізінде автормен құрастырылған</w:t>
            </w:r>
          </w:p>
        </w:tc>
      </w:tr>
    </w:tbl>
    <w:p w14:paraId="4FA8E571" w14:textId="77777777" w:rsidR="00CF02B4" w:rsidRDefault="00CF02B4" w:rsidP="007B1194">
      <w:pPr>
        <w:ind w:right="141" w:firstLine="709"/>
        <w:jc w:val="both"/>
      </w:pPr>
    </w:p>
    <w:p w14:paraId="4A1C7820" w14:textId="26DFA0F8" w:rsidR="003F336A" w:rsidRDefault="00D9302B" w:rsidP="007B1194">
      <w:pPr>
        <w:ind w:right="141" w:firstLine="709"/>
        <w:jc w:val="both"/>
        <w:rPr>
          <w:lang w:val="kk-KZ"/>
        </w:rPr>
      </w:pPr>
      <w:r>
        <w:t>18</w:t>
      </w:r>
      <w:r w:rsidR="003D7D72">
        <w:t>-</w:t>
      </w:r>
      <w:proofErr w:type="spellStart"/>
      <w:r w:rsidR="004E38F1">
        <w:rPr>
          <w:lang w:val="ru-RU"/>
        </w:rPr>
        <w:t>к</w:t>
      </w:r>
      <w:r w:rsidR="008C4434">
        <w:rPr>
          <w:lang w:val="ru-RU"/>
        </w:rPr>
        <w:t>естеден</w:t>
      </w:r>
      <w:proofErr w:type="spellEnd"/>
      <w:r w:rsidR="008C4434">
        <w:t xml:space="preserve"> </w:t>
      </w:r>
      <w:proofErr w:type="spellStart"/>
      <w:r w:rsidR="008C4434">
        <w:rPr>
          <w:lang w:val="ru-RU"/>
        </w:rPr>
        <w:t>көріп</w:t>
      </w:r>
      <w:proofErr w:type="spellEnd"/>
      <w:r w:rsidR="008C4434">
        <w:t xml:space="preserve"> </w:t>
      </w:r>
      <w:proofErr w:type="spellStart"/>
      <w:r w:rsidR="008C4434">
        <w:rPr>
          <w:lang w:val="ru-RU"/>
        </w:rPr>
        <w:t>отырғанымыздай</w:t>
      </w:r>
      <w:proofErr w:type="spellEnd"/>
      <w:r w:rsidR="008C4434">
        <w:t xml:space="preserve">, </w:t>
      </w:r>
      <w:proofErr w:type="spellStart"/>
      <w:r w:rsidR="008C4434">
        <w:rPr>
          <w:lang w:val="ru-RU"/>
        </w:rPr>
        <w:t>барлық</w:t>
      </w:r>
      <w:proofErr w:type="spellEnd"/>
      <w:r w:rsidR="008C4434">
        <w:t xml:space="preserve"> </w:t>
      </w:r>
      <w:proofErr w:type="spellStart"/>
      <w:r w:rsidR="008C4434">
        <w:rPr>
          <w:lang w:val="ru-RU"/>
        </w:rPr>
        <w:t>облыстар</w:t>
      </w:r>
      <w:proofErr w:type="spellEnd"/>
      <w:r w:rsidR="008C4434">
        <w:t xml:space="preserve"> </w:t>
      </w:r>
      <w:proofErr w:type="spellStart"/>
      <w:r w:rsidR="008C4434">
        <w:rPr>
          <w:lang w:val="ru-RU"/>
        </w:rPr>
        <w:t>бойынша</w:t>
      </w:r>
      <w:proofErr w:type="spellEnd"/>
      <w:r w:rsidR="008C4434">
        <w:t xml:space="preserve"> </w:t>
      </w:r>
      <w:proofErr w:type="spellStart"/>
      <w:r w:rsidR="008C4434">
        <w:rPr>
          <w:lang w:val="ru-RU"/>
        </w:rPr>
        <w:t>майлы</w:t>
      </w:r>
      <w:proofErr w:type="spellEnd"/>
      <w:r w:rsidR="008C4434">
        <w:t xml:space="preserve"> </w:t>
      </w:r>
      <w:proofErr w:type="spellStart"/>
      <w:r w:rsidR="008C4434">
        <w:rPr>
          <w:lang w:val="ru-RU"/>
        </w:rPr>
        <w:t>дақылдарды</w:t>
      </w:r>
      <w:proofErr w:type="spellEnd"/>
      <w:r w:rsidR="008C4434">
        <w:t xml:space="preserve"> </w:t>
      </w:r>
      <w:proofErr w:type="spellStart"/>
      <w:r w:rsidR="008C4434">
        <w:rPr>
          <w:lang w:val="ru-RU"/>
        </w:rPr>
        <w:t>жалпы</w:t>
      </w:r>
      <w:proofErr w:type="spellEnd"/>
      <w:r w:rsidR="008C4434">
        <w:t xml:space="preserve"> </w:t>
      </w:r>
      <w:proofErr w:type="spellStart"/>
      <w:r w:rsidR="008C4434">
        <w:rPr>
          <w:lang w:val="ru-RU"/>
        </w:rPr>
        <w:t>жинау</w:t>
      </w:r>
      <w:proofErr w:type="spellEnd"/>
      <w:r w:rsidR="008C4434">
        <w:t xml:space="preserve"> </w:t>
      </w:r>
      <w:proofErr w:type="spellStart"/>
      <w:r w:rsidR="008C4434">
        <w:rPr>
          <w:lang w:val="ru-RU"/>
        </w:rPr>
        <w:t>көлемі</w:t>
      </w:r>
      <w:proofErr w:type="spellEnd"/>
      <w:r w:rsidR="008C4434">
        <w:t xml:space="preserve"> 2018-2022</w:t>
      </w:r>
      <w:r w:rsidR="008C4434">
        <w:rPr>
          <w:lang w:val="kk-KZ"/>
        </w:rPr>
        <w:t xml:space="preserve"> жылдар аралығында өскенін байқауға болады. 2022 жылы </w:t>
      </w:r>
      <w:r w:rsidR="0027272D">
        <w:rPr>
          <w:lang w:val="kk-KZ"/>
        </w:rPr>
        <w:t xml:space="preserve">Қазақстан Республикасында </w:t>
      </w:r>
      <w:r w:rsidR="008C4434">
        <w:rPr>
          <w:lang w:val="kk-KZ"/>
        </w:rPr>
        <w:t xml:space="preserve">3051,2 мың тонна майлы дақылдар жиналды, оны 2018 жылмен салыстырғанда 357,6 мың тоннаға жоғары екенін байқауға болады. Ұлттық </w:t>
      </w:r>
      <w:r w:rsidR="00D677AF">
        <w:rPr>
          <w:lang w:val="kk-KZ"/>
        </w:rPr>
        <w:t>с</w:t>
      </w:r>
      <w:r w:rsidR="008C4434">
        <w:rPr>
          <w:lang w:val="kk-KZ"/>
        </w:rPr>
        <w:t>татистика</w:t>
      </w:r>
      <w:r w:rsidR="0027272D">
        <w:rPr>
          <w:lang w:val="kk-KZ"/>
        </w:rPr>
        <w:t xml:space="preserve"> бюросының </w:t>
      </w:r>
      <w:r w:rsidR="008C4434">
        <w:rPr>
          <w:lang w:val="kk-KZ"/>
        </w:rPr>
        <w:t xml:space="preserve"> мәліметтері</w:t>
      </w:r>
      <w:r w:rsidR="00D73D15">
        <w:rPr>
          <w:lang w:val="kk-KZ"/>
        </w:rPr>
        <w:t>не</w:t>
      </w:r>
      <w:r w:rsidR="008C4434">
        <w:rPr>
          <w:lang w:val="kk-KZ"/>
        </w:rPr>
        <w:t xml:space="preserve"> </w:t>
      </w:r>
      <w:r w:rsidR="0027272D">
        <w:rPr>
          <w:lang w:val="kk-KZ"/>
        </w:rPr>
        <w:t xml:space="preserve"> </w:t>
      </w:r>
      <w:r w:rsidR="00D677AF">
        <w:rPr>
          <w:lang w:val="kk-KZ"/>
        </w:rPr>
        <w:t>сүйенсек</w:t>
      </w:r>
      <w:r w:rsidR="008C4434">
        <w:rPr>
          <w:lang w:val="kk-KZ"/>
        </w:rPr>
        <w:t>, 2022 жылы майлы дақылдарды жинау</w:t>
      </w:r>
      <w:r w:rsidR="00C51B04" w:rsidRPr="00C51B04">
        <w:rPr>
          <w:lang w:val="kk-KZ"/>
        </w:rPr>
        <w:t>д</w:t>
      </w:r>
      <w:r w:rsidR="00C51B04">
        <w:rPr>
          <w:lang w:val="kk-KZ"/>
        </w:rPr>
        <w:t>а</w:t>
      </w:r>
      <w:r w:rsidR="008C4434">
        <w:rPr>
          <w:lang w:val="kk-KZ"/>
        </w:rPr>
        <w:t xml:space="preserve"> көшбасшы Солтүстік Қазақстан (24%), Қостанай (17%) және Шығыс Қазақстан (13%) облыстары болып табылады. Шымкент және Алматы </w:t>
      </w:r>
      <w:r w:rsidR="007D792A">
        <w:rPr>
          <w:lang w:val="kk-KZ"/>
        </w:rPr>
        <w:t xml:space="preserve"> </w:t>
      </w:r>
      <w:r w:rsidR="008C4434">
        <w:rPr>
          <w:lang w:val="kk-KZ"/>
        </w:rPr>
        <w:t xml:space="preserve">облысына келетін болсақ, олардың қатысу үлесі ең төмен. </w:t>
      </w:r>
      <w:r w:rsidR="00C51B04">
        <w:rPr>
          <w:lang w:val="kk-KZ"/>
        </w:rPr>
        <w:t xml:space="preserve"> Алматы,</w:t>
      </w:r>
      <w:r w:rsidR="004E38F1" w:rsidRPr="004E38F1">
        <w:rPr>
          <w:lang w:val="kk-KZ"/>
        </w:rPr>
        <w:t xml:space="preserve"> </w:t>
      </w:r>
      <w:r>
        <w:rPr>
          <w:lang w:val="kk-KZ"/>
        </w:rPr>
        <w:t xml:space="preserve"> Атырау </w:t>
      </w:r>
      <w:r w:rsidR="008C4434">
        <w:rPr>
          <w:lang w:val="kk-KZ"/>
        </w:rPr>
        <w:t xml:space="preserve"> қалаларында </w:t>
      </w:r>
      <w:r w:rsidR="00C51B04">
        <w:rPr>
          <w:lang w:val="kk-KZ"/>
        </w:rPr>
        <w:t xml:space="preserve"> </w:t>
      </w:r>
      <w:r w:rsidR="008C4434">
        <w:rPr>
          <w:lang w:val="kk-KZ"/>
        </w:rPr>
        <w:t xml:space="preserve">майлы </w:t>
      </w:r>
      <w:r w:rsidR="00C51B04">
        <w:rPr>
          <w:lang w:val="kk-KZ"/>
        </w:rPr>
        <w:t xml:space="preserve"> </w:t>
      </w:r>
      <w:r w:rsidR="008C4434">
        <w:rPr>
          <w:lang w:val="kk-KZ"/>
        </w:rPr>
        <w:t xml:space="preserve">дақылдарды </w:t>
      </w:r>
      <w:r w:rsidR="004E38F1" w:rsidRPr="004E38F1">
        <w:rPr>
          <w:lang w:val="kk-KZ"/>
        </w:rPr>
        <w:t xml:space="preserve"> </w:t>
      </w:r>
      <w:r w:rsidR="008C4434">
        <w:rPr>
          <w:lang w:val="kk-KZ"/>
        </w:rPr>
        <w:t xml:space="preserve">жинау </w:t>
      </w:r>
      <w:r w:rsidR="004E38F1" w:rsidRPr="004E38F1">
        <w:rPr>
          <w:lang w:val="kk-KZ"/>
        </w:rPr>
        <w:t xml:space="preserve"> </w:t>
      </w:r>
      <w:r w:rsidR="008C4434">
        <w:rPr>
          <w:lang w:val="kk-KZ"/>
        </w:rPr>
        <w:t>көрсеткіші</w:t>
      </w:r>
      <w:r w:rsidR="00C51B04">
        <w:rPr>
          <w:lang w:val="kk-KZ"/>
        </w:rPr>
        <w:t xml:space="preserve"> </w:t>
      </w:r>
      <w:r w:rsidR="008C4434">
        <w:rPr>
          <w:lang w:val="kk-KZ"/>
        </w:rPr>
        <w:t xml:space="preserve"> мүлдем</w:t>
      </w:r>
      <w:r>
        <w:rPr>
          <w:lang w:val="kk-KZ"/>
        </w:rPr>
        <w:t xml:space="preserve"> </w:t>
      </w:r>
      <w:r w:rsidR="008C4434">
        <w:rPr>
          <w:lang w:val="kk-KZ"/>
        </w:rPr>
        <w:t xml:space="preserve"> жоқ.</w:t>
      </w:r>
      <w:r w:rsidR="004E38F1" w:rsidRPr="004E38F1">
        <w:rPr>
          <w:lang w:val="kk-KZ"/>
        </w:rPr>
        <w:t xml:space="preserve"> </w:t>
      </w:r>
      <w:r w:rsidR="00CF02B4">
        <w:rPr>
          <w:lang w:val="kk-KZ"/>
        </w:rPr>
        <w:t>К</w:t>
      </w:r>
      <w:r w:rsidR="008C4434">
        <w:rPr>
          <w:lang w:val="kk-KZ"/>
        </w:rPr>
        <w:t>елесі суретте 2018</w:t>
      </w:r>
      <w:r w:rsidR="004E38F1" w:rsidRPr="004E38F1">
        <w:rPr>
          <w:lang w:val="kk-KZ"/>
        </w:rPr>
        <w:t>-</w:t>
      </w:r>
      <w:r w:rsidR="008C4434">
        <w:rPr>
          <w:lang w:val="kk-KZ"/>
        </w:rPr>
        <w:t xml:space="preserve">2022 жылдар </w:t>
      </w:r>
      <w:r>
        <w:rPr>
          <w:lang w:val="kk-KZ"/>
        </w:rPr>
        <w:t xml:space="preserve"> </w:t>
      </w:r>
      <w:r w:rsidR="008C4434">
        <w:rPr>
          <w:lang w:val="kk-KZ"/>
        </w:rPr>
        <w:t xml:space="preserve">аралығында </w:t>
      </w:r>
      <w:r>
        <w:rPr>
          <w:lang w:val="kk-KZ"/>
        </w:rPr>
        <w:t xml:space="preserve"> </w:t>
      </w:r>
      <w:r w:rsidR="008C4434">
        <w:rPr>
          <w:lang w:val="kk-KZ"/>
        </w:rPr>
        <w:t>ҚР</w:t>
      </w:r>
      <w:r w:rsidRPr="00D9302B">
        <w:rPr>
          <w:lang w:val="kk-KZ"/>
        </w:rPr>
        <w:t>-ны</w:t>
      </w:r>
      <w:r>
        <w:rPr>
          <w:lang w:val="kk-KZ"/>
        </w:rPr>
        <w:t xml:space="preserve">ң </w:t>
      </w:r>
      <w:r w:rsidR="008C4434">
        <w:rPr>
          <w:lang w:val="kk-KZ"/>
        </w:rPr>
        <w:t xml:space="preserve"> майлы </w:t>
      </w:r>
      <w:r w:rsidR="0027272D">
        <w:rPr>
          <w:lang w:val="kk-KZ"/>
        </w:rPr>
        <w:t xml:space="preserve"> </w:t>
      </w:r>
      <w:r w:rsidR="008C4434">
        <w:rPr>
          <w:lang w:val="kk-KZ"/>
        </w:rPr>
        <w:t>дақылдарды</w:t>
      </w:r>
      <w:r w:rsidR="0027272D">
        <w:rPr>
          <w:lang w:val="kk-KZ"/>
        </w:rPr>
        <w:t xml:space="preserve"> </w:t>
      </w:r>
      <w:r w:rsidR="008C4434">
        <w:rPr>
          <w:lang w:val="kk-KZ"/>
        </w:rPr>
        <w:t xml:space="preserve"> өндіру </w:t>
      </w:r>
      <w:r w:rsidR="0027272D">
        <w:rPr>
          <w:lang w:val="kk-KZ"/>
        </w:rPr>
        <w:t xml:space="preserve"> </w:t>
      </w:r>
      <w:r w:rsidR="008C4434">
        <w:rPr>
          <w:lang w:val="kk-KZ"/>
        </w:rPr>
        <w:t>құрылымы</w:t>
      </w:r>
      <w:r w:rsidR="0027272D">
        <w:rPr>
          <w:lang w:val="kk-KZ"/>
        </w:rPr>
        <w:t xml:space="preserve"> </w:t>
      </w:r>
      <w:r w:rsidR="008C4434">
        <w:rPr>
          <w:lang w:val="kk-KZ"/>
        </w:rPr>
        <w:t xml:space="preserve"> ұсынылған (</w:t>
      </w:r>
      <w:r w:rsidRPr="00D9302B">
        <w:rPr>
          <w:lang w:val="kk-KZ"/>
        </w:rPr>
        <w:t>1</w:t>
      </w:r>
      <w:r w:rsidR="003D7D72" w:rsidRPr="003D7D72">
        <w:rPr>
          <w:lang w:val="kk-KZ"/>
        </w:rPr>
        <w:t>3</w:t>
      </w:r>
      <w:r w:rsidR="008C4434">
        <w:rPr>
          <w:lang w:val="kk-KZ"/>
        </w:rPr>
        <w:t xml:space="preserve"> сурет).</w:t>
      </w:r>
    </w:p>
    <w:p w14:paraId="686B37EE" w14:textId="77777777" w:rsidR="00D22155" w:rsidRDefault="00D22155" w:rsidP="007B1194">
      <w:pPr>
        <w:ind w:right="141" w:firstLine="709"/>
        <w:jc w:val="both"/>
        <w:rPr>
          <w:lang w:val="kk-KZ"/>
        </w:rPr>
      </w:pPr>
    </w:p>
    <w:p w14:paraId="7DCEE87B" w14:textId="6132BA6E" w:rsidR="00065C2E" w:rsidRDefault="00487464" w:rsidP="00D22155">
      <w:pPr>
        <w:rPr>
          <w:lang w:val="kk-KZ"/>
        </w:rPr>
      </w:pPr>
      <w:r>
        <w:rPr>
          <w:noProof/>
          <w:lang w:val="kk-KZ"/>
        </w:rPr>
        <w:drawing>
          <wp:inline distT="0" distB="0" distL="0" distR="0" wp14:anchorId="11AF92FF" wp14:editId="3D7F6D1A">
            <wp:extent cx="6047732" cy="2625969"/>
            <wp:effectExtent l="0" t="0" r="0" b="3175"/>
            <wp:docPr id="58" name="Рисунок 58"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 снимок экрана, число, Параллельный&#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7282" cy="2634458"/>
                    </a:xfrm>
                    <a:prstGeom prst="rect">
                      <a:avLst/>
                    </a:prstGeom>
                  </pic:spPr>
                </pic:pic>
              </a:graphicData>
            </a:graphic>
          </wp:inline>
        </w:drawing>
      </w:r>
    </w:p>
    <w:p w14:paraId="41E531B9" w14:textId="643CF5BD" w:rsidR="003F336A" w:rsidRDefault="008C4434">
      <w:pPr>
        <w:ind w:firstLine="709"/>
        <w:jc w:val="center"/>
        <w:rPr>
          <w:lang w:val="kk-KZ"/>
        </w:rPr>
      </w:pPr>
      <w:r>
        <w:rPr>
          <w:lang w:val="kk-KZ"/>
        </w:rPr>
        <w:t xml:space="preserve">Сурет – </w:t>
      </w:r>
      <w:r w:rsidR="007D792A" w:rsidRPr="0027272D">
        <w:rPr>
          <w:lang w:val="kk-KZ"/>
        </w:rPr>
        <w:t>1</w:t>
      </w:r>
      <w:r w:rsidR="003D7D72" w:rsidRPr="003D7D72">
        <w:rPr>
          <w:lang w:val="kk-KZ"/>
        </w:rPr>
        <w:t>3</w:t>
      </w:r>
      <w:r>
        <w:rPr>
          <w:lang w:val="kk-KZ"/>
        </w:rPr>
        <w:t xml:space="preserve">  2018 – 2022 жылдар аралығындағы ҚР</w:t>
      </w:r>
      <w:r w:rsidR="007D792A" w:rsidRPr="0027272D">
        <w:rPr>
          <w:lang w:val="kk-KZ"/>
        </w:rPr>
        <w:t>-</w:t>
      </w:r>
      <w:r w:rsidR="007D792A">
        <w:rPr>
          <w:lang w:val="kk-KZ"/>
        </w:rPr>
        <w:t>ның</w:t>
      </w:r>
      <w:r>
        <w:rPr>
          <w:lang w:val="kk-KZ"/>
        </w:rPr>
        <w:t xml:space="preserve"> майлы дақылдарды өндіру құрылымы (мың тонна)</w:t>
      </w:r>
    </w:p>
    <w:p w14:paraId="11AC3226" w14:textId="77777777" w:rsidR="00D22155" w:rsidRDefault="00D22155">
      <w:pPr>
        <w:ind w:firstLine="709"/>
        <w:jc w:val="center"/>
        <w:rPr>
          <w:lang w:val="kk-KZ"/>
        </w:rPr>
      </w:pPr>
    </w:p>
    <w:p w14:paraId="01062F4B" w14:textId="4C086C53" w:rsidR="003F336A" w:rsidRDefault="008C4434" w:rsidP="007B1194">
      <w:pPr>
        <w:ind w:right="141" w:firstLine="709"/>
        <w:jc w:val="both"/>
        <w:rPr>
          <w:lang w:val="kk-KZ"/>
        </w:rPr>
      </w:pPr>
      <w:r>
        <w:rPr>
          <w:lang w:val="kk-KZ"/>
        </w:rPr>
        <w:t xml:space="preserve">Ескерту </w:t>
      </w:r>
      <w:r w:rsidR="0027272D" w:rsidRPr="0027272D">
        <w:rPr>
          <w:lang w:val="kk-KZ"/>
        </w:rPr>
        <w:t>[7</w:t>
      </w:r>
      <w:r w:rsidR="00EB2A05" w:rsidRPr="00EB2A05">
        <w:rPr>
          <w:lang w:val="kk-KZ"/>
        </w:rPr>
        <w:t>9</w:t>
      </w:r>
      <w:r w:rsidR="0027272D" w:rsidRPr="0027272D">
        <w:rPr>
          <w:lang w:val="kk-KZ"/>
        </w:rPr>
        <w:t xml:space="preserve">] </w:t>
      </w:r>
      <w:r>
        <w:rPr>
          <w:lang w:val="kk-KZ"/>
        </w:rPr>
        <w:t>–</w:t>
      </w:r>
      <w:r w:rsidR="007D792A">
        <w:rPr>
          <w:lang w:val="kk-KZ"/>
        </w:rPr>
        <w:t xml:space="preserve"> </w:t>
      </w:r>
      <w:r w:rsidR="004E38F1">
        <w:rPr>
          <w:lang w:val="kk-KZ"/>
        </w:rPr>
        <w:t xml:space="preserve">ҚР Стратегиялық </w:t>
      </w:r>
      <w:r w:rsidR="008B3DC6">
        <w:rPr>
          <w:lang w:val="kk-KZ"/>
        </w:rPr>
        <w:t xml:space="preserve">жоспарлау және реформалар агенттігінің </w:t>
      </w:r>
      <w:r>
        <w:rPr>
          <w:lang w:val="kk-KZ"/>
        </w:rPr>
        <w:t>Ұлттық статистика бюросы</w:t>
      </w:r>
      <w:r w:rsidR="008B3DC6">
        <w:rPr>
          <w:lang w:val="kk-KZ"/>
        </w:rPr>
        <w:t xml:space="preserve"> мәліметі</w:t>
      </w:r>
      <w:r>
        <w:rPr>
          <w:lang w:val="kk-KZ"/>
        </w:rPr>
        <w:t xml:space="preserve"> негізінде автормен құрастырылған</w:t>
      </w:r>
    </w:p>
    <w:p w14:paraId="6B8AF3A3" w14:textId="77777777" w:rsidR="008B3DC6" w:rsidRDefault="008B3DC6">
      <w:pPr>
        <w:ind w:firstLine="709"/>
        <w:jc w:val="both"/>
        <w:rPr>
          <w:sz w:val="24"/>
          <w:szCs w:val="24"/>
          <w:lang w:val="kk-KZ"/>
        </w:rPr>
      </w:pPr>
    </w:p>
    <w:p w14:paraId="6E8D32F3" w14:textId="425766CE" w:rsidR="003F336A" w:rsidRDefault="007D792A" w:rsidP="007B1194">
      <w:pPr>
        <w:ind w:right="141" w:firstLine="709"/>
        <w:jc w:val="both"/>
        <w:rPr>
          <w:lang w:val="kk-KZ"/>
        </w:rPr>
      </w:pPr>
      <w:r w:rsidRPr="007D792A">
        <w:rPr>
          <w:lang w:val="kk-KZ"/>
        </w:rPr>
        <w:t>1</w:t>
      </w:r>
      <w:r w:rsidR="003D7D72" w:rsidRPr="003D7D72">
        <w:rPr>
          <w:lang w:val="kk-KZ"/>
        </w:rPr>
        <w:t>3</w:t>
      </w:r>
      <w:r w:rsidR="008C4434" w:rsidRPr="007D792A">
        <w:rPr>
          <w:lang w:val="kk-KZ"/>
        </w:rPr>
        <w:t>-</w:t>
      </w:r>
      <w:r w:rsidR="008C4434">
        <w:rPr>
          <w:lang w:val="kk-KZ"/>
        </w:rPr>
        <w:t xml:space="preserve">суреттен көріп отырғанымыздай, ҚР майлы дақылдарды өндіру құрылымы </w:t>
      </w:r>
      <w:r w:rsidR="0027272D" w:rsidRPr="0027272D">
        <w:rPr>
          <w:lang w:val="kk-KZ"/>
        </w:rPr>
        <w:t xml:space="preserve"> </w:t>
      </w:r>
      <w:r w:rsidR="008C4434">
        <w:rPr>
          <w:lang w:val="kk-KZ"/>
        </w:rPr>
        <w:t>бойынша 2022</w:t>
      </w:r>
      <w:r w:rsidR="0027272D" w:rsidRPr="0027272D">
        <w:rPr>
          <w:lang w:val="kk-KZ"/>
        </w:rPr>
        <w:t xml:space="preserve"> </w:t>
      </w:r>
      <w:r w:rsidR="008C4434">
        <w:rPr>
          <w:lang w:val="kk-KZ"/>
        </w:rPr>
        <w:t xml:space="preserve"> жылы</w:t>
      </w:r>
      <w:r w:rsidR="0027272D" w:rsidRPr="0027272D">
        <w:rPr>
          <w:lang w:val="kk-KZ"/>
        </w:rPr>
        <w:t xml:space="preserve"> </w:t>
      </w:r>
      <w:r w:rsidR="008C4434">
        <w:rPr>
          <w:lang w:val="kk-KZ"/>
        </w:rPr>
        <w:t xml:space="preserve"> күнбағыс  1304,5 мың тоннаны  </w:t>
      </w:r>
      <w:r w:rsidR="00160C2C">
        <w:rPr>
          <w:lang w:val="kk-KZ"/>
        </w:rPr>
        <w:t>көрсетті</w:t>
      </w:r>
      <w:r w:rsidR="008C4434">
        <w:rPr>
          <w:lang w:val="kk-KZ"/>
        </w:rPr>
        <w:t>, оны 2018 жылмен салыстыр</w:t>
      </w:r>
      <w:r w:rsidR="00160C2C">
        <w:rPr>
          <w:lang w:val="kk-KZ"/>
        </w:rPr>
        <w:t>сақ</w:t>
      </w:r>
      <w:r w:rsidR="008C4434">
        <w:rPr>
          <w:lang w:val="kk-KZ"/>
        </w:rPr>
        <w:t xml:space="preserve"> 186,6 мың тоннаға;  мақсары 233,3 мың тоннаға жоғарылады. Ал</w:t>
      </w:r>
      <w:r w:rsidR="0027272D" w:rsidRPr="0027272D">
        <w:rPr>
          <w:lang w:val="kk-KZ"/>
        </w:rPr>
        <w:t>,</w:t>
      </w:r>
      <w:r w:rsidR="008C4434">
        <w:rPr>
          <w:lang w:val="kk-KZ"/>
        </w:rPr>
        <w:t xml:space="preserve"> соя  дақылы 2022 жылы 250,4 мың тоннаны  </w:t>
      </w:r>
      <w:r w:rsidR="00160C2C">
        <w:rPr>
          <w:lang w:val="kk-KZ"/>
        </w:rPr>
        <w:t>көрсетті</w:t>
      </w:r>
      <w:r w:rsidR="008C4434">
        <w:rPr>
          <w:lang w:val="kk-KZ"/>
        </w:rPr>
        <w:t>, оны 2018 жылмен  салыстыр</w:t>
      </w:r>
      <w:r w:rsidR="00160C2C">
        <w:rPr>
          <w:lang w:val="kk-KZ"/>
        </w:rPr>
        <w:t>с</w:t>
      </w:r>
      <w:r w:rsidR="008C4434">
        <w:rPr>
          <w:lang w:val="kk-KZ"/>
        </w:rPr>
        <w:t>а</w:t>
      </w:r>
      <w:r w:rsidR="00160C2C">
        <w:rPr>
          <w:lang w:val="kk-KZ"/>
        </w:rPr>
        <w:t>қ</w:t>
      </w:r>
      <w:r w:rsidR="008C4434">
        <w:rPr>
          <w:lang w:val="kk-KZ"/>
        </w:rPr>
        <w:t xml:space="preserve">  5 мың тоннаға; рапс  тұқымы 205,7 мың тоннаға және шашақты  зығыр 87,9 мың </w:t>
      </w:r>
      <w:r w:rsidR="008775EA">
        <w:rPr>
          <w:lang w:val="kk-KZ"/>
        </w:rPr>
        <w:t xml:space="preserve"> </w:t>
      </w:r>
      <w:r w:rsidR="008C4434">
        <w:rPr>
          <w:lang w:val="kk-KZ"/>
        </w:rPr>
        <w:t>тоннаға жылдан жылға  төмендегені</w:t>
      </w:r>
      <w:r w:rsidR="008775EA">
        <w:rPr>
          <w:lang w:val="kk-KZ"/>
        </w:rPr>
        <w:t xml:space="preserve"> </w:t>
      </w:r>
      <w:r w:rsidR="008C4434">
        <w:rPr>
          <w:lang w:val="kk-KZ"/>
        </w:rPr>
        <w:t>байқалады</w:t>
      </w:r>
      <w:r w:rsidR="008775EA">
        <w:rPr>
          <w:lang w:val="kk-KZ"/>
        </w:rPr>
        <w:t>.</w:t>
      </w:r>
      <w:r w:rsidR="008C4434">
        <w:rPr>
          <w:lang w:val="kk-KZ"/>
        </w:rPr>
        <w:t xml:space="preserve"> </w:t>
      </w:r>
      <w:r w:rsidR="008775EA">
        <w:rPr>
          <w:lang w:val="kk-KZ"/>
        </w:rPr>
        <w:t>К</w:t>
      </w:r>
      <w:r w:rsidR="008C4434">
        <w:rPr>
          <w:lang w:val="kk-KZ"/>
        </w:rPr>
        <w:t xml:space="preserve">үнбағыс, рапс және соя дақылдарын  өсірудің  аграрлық  технологиясына  байланысты </w:t>
      </w:r>
      <w:r w:rsidR="008775EA">
        <w:rPr>
          <w:lang w:val="kk-KZ"/>
        </w:rPr>
        <w:t>Қазақстанда  майлы дақылдарды өндірудегі басты мәселе білім  мен тәжірибенің  жетіспеушілігінен болады</w:t>
      </w:r>
      <w:r w:rsidR="008C4434">
        <w:rPr>
          <w:lang w:val="kk-KZ"/>
        </w:rPr>
        <w:t>.</w:t>
      </w:r>
    </w:p>
    <w:p w14:paraId="39E88006" w14:textId="03E4191F" w:rsidR="003F336A" w:rsidRDefault="008C4434" w:rsidP="007B1194">
      <w:pPr>
        <w:ind w:right="141" w:firstLine="709"/>
        <w:jc w:val="both"/>
        <w:rPr>
          <w:lang w:val="kk-KZ"/>
        </w:rPr>
      </w:pPr>
      <w:r>
        <w:rPr>
          <w:lang w:val="kk-KZ"/>
        </w:rPr>
        <w:t xml:space="preserve">Қазақстан майлы дақылдарды экспорттаушы мемлекеттің бірі. Зығыр тұқымы  мен  зығыр  майын, сонымен  қатар  күнбағысты   экспорттау  бойынша  көшбасшы  болып  табылады. Майлы дақылдардың </w:t>
      </w:r>
      <w:proofErr w:type="spellStart"/>
      <w:r>
        <w:rPr>
          <w:lang w:val="kk-KZ"/>
        </w:rPr>
        <w:t>кластері</w:t>
      </w:r>
      <w:proofErr w:type="spellEnd"/>
      <w:r>
        <w:rPr>
          <w:lang w:val="kk-KZ"/>
        </w:rPr>
        <w:t xml:space="preserve"> бойынша соңғы он жылда  күнбағыс пен </w:t>
      </w:r>
      <w:r w:rsidR="006F3F99">
        <w:rPr>
          <w:lang w:val="kk-KZ"/>
        </w:rPr>
        <w:t xml:space="preserve"> </w:t>
      </w:r>
      <w:r>
        <w:rPr>
          <w:lang w:val="kk-KZ"/>
        </w:rPr>
        <w:t xml:space="preserve">шашақты </w:t>
      </w:r>
      <w:r w:rsidR="006F3F99">
        <w:rPr>
          <w:lang w:val="kk-KZ"/>
        </w:rPr>
        <w:t xml:space="preserve"> </w:t>
      </w:r>
      <w:r>
        <w:rPr>
          <w:lang w:val="kk-KZ"/>
        </w:rPr>
        <w:t>зығырдың өндірісі белсенді өсуі байқалады</w:t>
      </w:r>
      <w:r w:rsidR="008775EA">
        <w:rPr>
          <w:lang w:val="kk-KZ"/>
        </w:rPr>
        <w:t xml:space="preserve"> </w:t>
      </w:r>
      <w:r w:rsidR="008775EA" w:rsidRPr="00CE7617">
        <w:rPr>
          <w:lang w:val="kk-KZ"/>
        </w:rPr>
        <w:t>[9</w:t>
      </w:r>
      <w:r w:rsidR="000158BA" w:rsidRPr="000158BA">
        <w:rPr>
          <w:lang w:val="kk-KZ"/>
        </w:rPr>
        <w:t>8</w:t>
      </w:r>
      <w:r w:rsidR="008775EA" w:rsidRPr="00CE7617">
        <w:rPr>
          <w:lang w:val="kk-KZ"/>
        </w:rPr>
        <w:t>]</w:t>
      </w:r>
      <w:r w:rsidRPr="00CE7617">
        <w:rPr>
          <w:lang w:val="kk-KZ"/>
        </w:rPr>
        <w:t>.</w:t>
      </w:r>
      <w:r>
        <w:rPr>
          <w:lang w:val="kk-KZ"/>
        </w:rPr>
        <w:t xml:space="preserve"> </w:t>
      </w:r>
      <w:r w:rsidRPr="008775EA">
        <w:rPr>
          <w:lang w:val="kk-KZ"/>
        </w:rPr>
        <w:t>Келесі  сурет бойынша,  ҚР Ұ</w:t>
      </w:r>
      <w:r w:rsidR="0027272D" w:rsidRPr="008775EA">
        <w:rPr>
          <w:lang w:val="kk-KZ"/>
        </w:rPr>
        <w:t>лттық</w:t>
      </w:r>
      <w:r w:rsidR="0027272D">
        <w:rPr>
          <w:lang w:val="kk-KZ"/>
        </w:rPr>
        <w:t xml:space="preserve"> статистика </w:t>
      </w:r>
      <w:r w:rsidR="00C51B04">
        <w:rPr>
          <w:lang w:val="kk-KZ"/>
        </w:rPr>
        <w:t xml:space="preserve">бюросының  </w:t>
      </w:r>
      <w:r>
        <w:rPr>
          <w:lang w:val="kk-KZ"/>
        </w:rPr>
        <w:t>мәліметтеріне  сүйене  отырып, Қазақстанның 2018-2022 жылдар  аралығындағы  майлы дақылдардың  экспортының  динамикасы</w:t>
      </w:r>
      <w:r w:rsidR="008B3DC6">
        <w:rPr>
          <w:lang w:val="kk-KZ"/>
        </w:rPr>
        <w:t xml:space="preserve"> </w:t>
      </w:r>
      <w:r w:rsidR="00C51B04">
        <w:rPr>
          <w:lang w:val="kk-KZ"/>
        </w:rPr>
        <w:t xml:space="preserve"> </w:t>
      </w:r>
      <w:r w:rsidR="008B3DC6">
        <w:rPr>
          <w:lang w:val="kk-KZ"/>
        </w:rPr>
        <w:t>келесі суретте</w:t>
      </w:r>
      <w:r>
        <w:rPr>
          <w:lang w:val="kk-KZ"/>
        </w:rPr>
        <w:t xml:space="preserve">  ұсынылған (</w:t>
      </w:r>
      <w:r w:rsidR="007D792A" w:rsidRPr="007D792A">
        <w:rPr>
          <w:lang w:val="kk-KZ"/>
        </w:rPr>
        <w:t>1</w:t>
      </w:r>
      <w:r w:rsidR="003D7D72" w:rsidRPr="003D7D72">
        <w:rPr>
          <w:lang w:val="kk-KZ"/>
        </w:rPr>
        <w:t>4</w:t>
      </w:r>
      <w:r>
        <w:rPr>
          <w:lang w:val="kk-KZ"/>
        </w:rPr>
        <w:t xml:space="preserve"> сурет).</w:t>
      </w:r>
    </w:p>
    <w:p w14:paraId="45861428" w14:textId="0FA2FFB0" w:rsidR="003F336A" w:rsidRDefault="001A35F0" w:rsidP="001A35F0">
      <w:pPr>
        <w:jc w:val="both"/>
        <w:rPr>
          <w:lang w:val="kk-KZ"/>
        </w:rPr>
      </w:pPr>
      <w:r>
        <w:rPr>
          <w:noProof/>
          <w:lang w:val="kk-KZ"/>
        </w:rPr>
        <w:drawing>
          <wp:inline distT="0" distB="0" distL="0" distR="0" wp14:anchorId="7B37B835" wp14:editId="5D9190E9">
            <wp:extent cx="5626100" cy="3200400"/>
            <wp:effectExtent l="0" t="0" r="0" b="0"/>
            <wp:docPr id="56" name="Рисунок 56"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 снимок экрана, линия, График&#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1660" cy="3254759"/>
                    </a:xfrm>
                    <a:prstGeom prst="rect">
                      <a:avLst/>
                    </a:prstGeom>
                  </pic:spPr>
                </pic:pic>
              </a:graphicData>
            </a:graphic>
          </wp:inline>
        </w:drawing>
      </w:r>
    </w:p>
    <w:p w14:paraId="43C013E7" w14:textId="77777777" w:rsidR="003F336A" w:rsidRDefault="003F336A">
      <w:pPr>
        <w:jc w:val="both"/>
        <w:rPr>
          <w:lang w:val="kk-KZ"/>
        </w:rPr>
      </w:pPr>
    </w:p>
    <w:p w14:paraId="3AC868CC" w14:textId="06750AFD" w:rsidR="003F336A" w:rsidRDefault="008C4434" w:rsidP="007B1194">
      <w:pPr>
        <w:ind w:right="141"/>
        <w:jc w:val="center"/>
        <w:rPr>
          <w:lang w:val="kk-KZ"/>
        </w:rPr>
      </w:pPr>
      <w:r>
        <w:rPr>
          <w:lang w:val="kk-KZ"/>
        </w:rPr>
        <w:t xml:space="preserve">Сурет– </w:t>
      </w:r>
      <w:r w:rsidR="007D792A" w:rsidRPr="007D792A">
        <w:rPr>
          <w:lang w:val="kk-KZ"/>
        </w:rPr>
        <w:t>1</w:t>
      </w:r>
      <w:r w:rsidR="003D7D72" w:rsidRPr="003D7D72">
        <w:rPr>
          <w:lang w:val="kk-KZ"/>
        </w:rPr>
        <w:t>4</w:t>
      </w:r>
      <w:r>
        <w:rPr>
          <w:lang w:val="kk-KZ"/>
        </w:rPr>
        <w:t xml:space="preserve"> </w:t>
      </w:r>
      <w:r w:rsidR="00FD21F3">
        <w:rPr>
          <w:lang w:val="kk-KZ"/>
        </w:rPr>
        <w:t>2018-2022 жылдар аралығында  ҚР</w:t>
      </w:r>
      <w:r>
        <w:rPr>
          <w:lang w:val="kk-KZ"/>
        </w:rPr>
        <w:t xml:space="preserve"> шашақты зығыр тұқымының  экспорты мен импорты, млн</w:t>
      </w:r>
      <w:r w:rsidR="005A4B47">
        <w:rPr>
          <w:lang w:val="kk-KZ"/>
        </w:rPr>
        <w:t xml:space="preserve"> </w:t>
      </w:r>
      <w:r>
        <w:rPr>
          <w:lang w:val="kk-KZ"/>
        </w:rPr>
        <w:t>доллар</w:t>
      </w:r>
    </w:p>
    <w:p w14:paraId="356938D2" w14:textId="77777777" w:rsidR="003F336A" w:rsidRDefault="003F336A">
      <w:pPr>
        <w:jc w:val="center"/>
        <w:rPr>
          <w:lang w:val="kk-KZ"/>
        </w:rPr>
      </w:pPr>
    </w:p>
    <w:p w14:paraId="20B59A8C" w14:textId="1E476300" w:rsidR="003F336A" w:rsidRDefault="008C4434">
      <w:pPr>
        <w:jc w:val="center"/>
        <w:rPr>
          <w:lang w:val="kk-KZ"/>
        </w:rPr>
      </w:pPr>
      <w:r>
        <w:rPr>
          <w:lang w:val="kk-KZ"/>
        </w:rPr>
        <w:t>Ескерту – [</w:t>
      </w:r>
      <w:r w:rsidR="00C51B04" w:rsidRPr="00C51B04">
        <w:rPr>
          <w:lang w:val="kk-KZ"/>
        </w:rPr>
        <w:t>7</w:t>
      </w:r>
      <w:r w:rsidR="00EB2A05" w:rsidRPr="00EB2A05">
        <w:rPr>
          <w:lang w:val="kk-KZ"/>
        </w:rPr>
        <w:t>9</w:t>
      </w:r>
      <w:r>
        <w:rPr>
          <w:lang w:val="kk-KZ"/>
        </w:rPr>
        <w:t xml:space="preserve">] </w:t>
      </w:r>
      <w:r w:rsidR="0007175D">
        <w:rPr>
          <w:lang w:val="kk-KZ"/>
        </w:rPr>
        <w:t>ҚР Стратегиялық жоспарлау және реформалар агенттігінің Ұлттық статистика бюросы негізінде автормен құрастырылған</w:t>
      </w:r>
    </w:p>
    <w:p w14:paraId="71F6A08F" w14:textId="77777777" w:rsidR="003F336A" w:rsidRDefault="003F336A">
      <w:pPr>
        <w:jc w:val="center"/>
        <w:rPr>
          <w:lang w:val="kk-KZ"/>
        </w:rPr>
      </w:pPr>
    </w:p>
    <w:p w14:paraId="1D7A7487" w14:textId="6F22157F" w:rsidR="003F336A" w:rsidRDefault="008C4434" w:rsidP="007B1194">
      <w:pPr>
        <w:ind w:right="141"/>
        <w:jc w:val="both"/>
        <w:rPr>
          <w:lang w:val="kk-KZ"/>
        </w:rPr>
      </w:pPr>
      <w:r>
        <w:rPr>
          <w:lang w:val="kk-KZ"/>
        </w:rPr>
        <w:tab/>
      </w:r>
      <w:r w:rsidR="007D792A" w:rsidRPr="007D792A">
        <w:rPr>
          <w:lang w:val="kk-KZ"/>
        </w:rPr>
        <w:t>1</w:t>
      </w:r>
      <w:r w:rsidR="003D7D72" w:rsidRPr="003D7D72">
        <w:rPr>
          <w:lang w:val="kk-KZ"/>
        </w:rPr>
        <w:t>4</w:t>
      </w:r>
      <w:r>
        <w:rPr>
          <w:lang w:val="kk-KZ"/>
        </w:rPr>
        <w:t xml:space="preserve">-суреттен көріп отырғанымыздай, шашақты зығыр тұқымының экспорты  жылдан  жылға  қарай  тұрақты өсуі  байқалады.  2022 жылы шашақты </w:t>
      </w:r>
      <w:r>
        <w:rPr>
          <w:lang w:val="kk-KZ"/>
        </w:rPr>
        <w:lastRenderedPageBreak/>
        <w:t>зығыр экспорты 358,2 млн</w:t>
      </w:r>
      <w:r w:rsidR="00703CB5" w:rsidRPr="00703CB5">
        <w:rPr>
          <w:lang w:val="kk-KZ"/>
        </w:rPr>
        <w:t xml:space="preserve"> </w:t>
      </w:r>
      <w:r>
        <w:rPr>
          <w:lang w:val="kk-KZ"/>
        </w:rPr>
        <w:t xml:space="preserve">долларды құрады, оны 2018 жылмен салыстырғанда </w:t>
      </w:r>
      <w:r w:rsidR="006F3F99">
        <w:rPr>
          <w:lang w:val="kk-KZ"/>
        </w:rPr>
        <w:t xml:space="preserve"> </w:t>
      </w:r>
      <w:r>
        <w:rPr>
          <w:lang w:val="kk-KZ"/>
        </w:rPr>
        <w:t>217,1 млн</w:t>
      </w:r>
      <w:r w:rsidR="00703CB5" w:rsidRPr="00703CB5">
        <w:rPr>
          <w:lang w:val="kk-KZ"/>
        </w:rPr>
        <w:t xml:space="preserve"> </w:t>
      </w:r>
      <w:r>
        <w:rPr>
          <w:lang w:val="kk-KZ"/>
        </w:rPr>
        <w:t xml:space="preserve">долларға </w:t>
      </w:r>
      <w:r w:rsidR="006F3F99">
        <w:rPr>
          <w:lang w:val="kk-KZ"/>
        </w:rPr>
        <w:t xml:space="preserve"> </w:t>
      </w:r>
      <w:r>
        <w:rPr>
          <w:lang w:val="kk-KZ"/>
        </w:rPr>
        <w:t>өскенін</w:t>
      </w:r>
      <w:r w:rsidR="006F3F99">
        <w:rPr>
          <w:lang w:val="kk-KZ"/>
        </w:rPr>
        <w:t xml:space="preserve"> </w:t>
      </w:r>
      <w:r>
        <w:rPr>
          <w:lang w:val="kk-KZ"/>
        </w:rPr>
        <w:t xml:space="preserve"> көруге</w:t>
      </w:r>
      <w:r w:rsidR="006F3F99">
        <w:rPr>
          <w:lang w:val="kk-KZ"/>
        </w:rPr>
        <w:t xml:space="preserve"> </w:t>
      </w:r>
      <w:r>
        <w:rPr>
          <w:lang w:val="kk-KZ"/>
        </w:rPr>
        <w:t xml:space="preserve"> болады.</w:t>
      </w:r>
      <w:r w:rsidR="006F3F99">
        <w:rPr>
          <w:lang w:val="kk-KZ"/>
        </w:rPr>
        <w:t xml:space="preserve"> </w:t>
      </w:r>
      <w:r>
        <w:rPr>
          <w:lang w:val="kk-KZ"/>
        </w:rPr>
        <w:t xml:space="preserve"> Сонымен</w:t>
      </w:r>
      <w:r w:rsidR="006F3F99">
        <w:rPr>
          <w:lang w:val="kk-KZ"/>
        </w:rPr>
        <w:t xml:space="preserve"> </w:t>
      </w:r>
      <w:r>
        <w:rPr>
          <w:lang w:val="kk-KZ"/>
        </w:rPr>
        <w:t xml:space="preserve"> қатар, шашақты </w:t>
      </w:r>
      <w:r w:rsidR="00703CB5" w:rsidRPr="00703CB5">
        <w:rPr>
          <w:lang w:val="kk-KZ"/>
        </w:rPr>
        <w:t xml:space="preserve"> </w:t>
      </w:r>
      <w:r>
        <w:rPr>
          <w:lang w:val="kk-KZ"/>
        </w:rPr>
        <w:t>зығыр  тұқымының импорты 2022 жылы 12,6 млн</w:t>
      </w:r>
      <w:r w:rsidR="00703CB5" w:rsidRPr="00703CB5">
        <w:rPr>
          <w:lang w:val="kk-KZ"/>
        </w:rPr>
        <w:t xml:space="preserve"> </w:t>
      </w:r>
      <w:r>
        <w:rPr>
          <w:lang w:val="kk-KZ"/>
        </w:rPr>
        <w:t>долларды көрсетті, оны 2018 жылмен  салыстырғанда 12,3 млн</w:t>
      </w:r>
      <w:r w:rsidR="00703CB5" w:rsidRPr="00703CB5">
        <w:rPr>
          <w:lang w:val="kk-KZ"/>
        </w:rPr>
        <w:t xml:space="preserve"> </w:t>
      </w:r>
      <w:r>
        <w:rPr>
          <w:lang w:val="kk-KZ"/>
        </w:rPr>
        <w:t>долларға</w:t>
      </w:r>
      <w:r w:rsidR="006F3F99">
        <w:rPr>
          <w:lang w:val="kk-KZ"/>
        </w:rPr>
        <w:t xml:space="preserve"> </w:t>
      </w:r>
      <w:r>
        <w:rPr>
          <w:lang w:val="kk-KZ"/>
        </w:rPr>
        <w:t xml:space="preserve"> жоғарылады. Қазақстанда өсірілетін зығыр тұқымының басымы ел ішінде өңделмейді, басым бөлігі экспортқа кетеді. Қазақстанның </w:t>
      </w:r>
      <w:r w:rsidR="005A4B47">
        <w:rPr>
          <w:lang w:val="kk-KZ"/>
        </w:rPr>
        <w:t xml:space="preserve"> </w:t>
      </w:r>
      <w:r>
        <w:rPr>
          <w:lang w:val="kk-KZ"/>
        </w:rPr>
        <w:t>шашақты зығыр тұқымы Бельгия, Қытай,</w:t>
      </w:r>
      <w:r w:rsidR="0071707F">
        <w:rPr>
          <w:lang w:val="kk-KZ"/>
        </w:rPr>
        <w:t xml:space="preserve"> </w:t>
      </w:r>
      <w:r>
        <w:rPr>
          <w:lang w:val="kk-KZ"/>
        </w:rPr>
        <w:t>Польша</w:t>
      </w:r>
      <w:r w:rsidR="006F3F99">
        <w:rPr>
          <w:lang w:val="kk-KZ"/>
        </w:rPr>
        <w:t>,</w:t>
      </w:r>
      <w:r>
        <w:rPr>
          <w:lang w:val="kk-KZ"/>
        </w:rPr>
        <w:t xml:space="preserve"> Ауғанстан және Түркия мемлекеттеріне экспортталады.</w:t>
      </w:r>
      <w:r w:rsidR="006F3F99">
        <w:rPr>
          <w:lang w:val="kk-KZ"/>
        </w:rPr>
        <w:t xml:space="preserve"> </w:t>
      </w:r>
      <w:r>
        <w:rPr>
          <w:lang w:val="kk-KZ"/>
        </w:rPr>
        <w:t xml:space="preserve"> Соңғы</w:t>
      </w:r>
      <w:r w:rsidR="006F3F99">
        <w:rPr>
          <w:lang w:val="kk-KZ"/>
        </w:rPr>
        <w:t xml:space="preserve"> </w:t>
      </w:r>
      <w:r>
        <w:rPr>
          <w:lang w:val="kk-KZ"/>
        </w:rPr>
        <w:t xml:space="preserve">  уақытта  зығырдың </w:t>
      </w:r>
      <w:r w:rsidR="006F3F99">
        <w:rPr>
          <w:lang w:val="kk-KZ"/>
        </w:rPr>
        <w:t xml:space="preserve"> </w:t>
      </w:r>
      <w:r>
        <w:rPr>
          <w:lang w:val="kk-KZ"/>
        </w:rPr>
        <w:t>егістік</w:t>
      </w:r>
      <w:r w:rsidR="006F3F99">
        <w:rPr>
          <w:lang w:val="kk-KZ"/>
        </w:rPr>
        <w:t xml:space="preserve"> </w:t>
      </w:r>
      <w:r>
        <w:rPr>
          <w:lang w:val="kk-KZ"/>
        </w:rPr>
        <w:t xml:space="preserve"> алқаптары</w:t>
      </w:r>
      <w:r w:rsidR="006F3F99">
        <w:rPr>
          <w:lang w:val="kk-KZ"/>
        </w:rPr>
        <w:t xml:space="preserve"> </w:t>
      </w:r>
      <w:r>
        <w:rPr>
          <w:lang w:val="kk-KZ"/>
        </w:rPr>
        <w:t xml:space="preserve"> кеңейту</w:t>
      </w:r>
      <w:r w:rsidR="006F3F99">
        <w:rPr>
          <w:lang w:val="kk-KZ"/>
        </w:rPr>
        <w:t xml:space="preserve"> </w:t>
      </w:r>
      <w:r>
        <w:rPr>
          <w:lang w:val="kk-KZ"/>
        </w:rPr>
        <w:t xml:space="preserve"> үрдісі байқалады. Бүгінгі  таңда  зығыр Қазақстандағы ең  жоғары  </w:t>
      </w:r>
      <w:proofErr w:type="spellStart"/>
      <w:r>
        <w:rPr>
          <w:lang w:val="kk-KZ"/>
        </w:rPr>
        <w:t>маржиналды</w:t>
      </w:r>
      <w:proofErr w:type="spellEnd"/>
      <w:r>
        <w:rPr>
          <w:lang w:val="kk-KZ"/>
        </w:rPr>
        <w:t xml:space="preserve"> дақылдың бірі. Шашақты </w:t>
      </w:r>
      <w:r w:rsidR="006F3F99">
        <w:rPr>
          <w:lang w:val="kk-KZ"/>
        </w:rPr>
        <w:t xml:space="preserve"> </w:t>
      </w:r>
      <w:r>
        <w:rPr>
          <w:lang w:val="kk-KZ"/>
        </w:rPr>
        <w:t xml:space="preserve">зығыр </w:t>
      </w:r>
      <w:r w:rsidR="006F3F99">
        <w:rPr>
          <w:lang w:val="kk-KZ"/>
        </w:rPr>
        <w:t xml:space="preserve"> </w:t>
      </w:r>
      <w:r>
        <w:rPr>
          <w:lang w:val="kk-KZ"/>
        </w:rPr>
        <w:t>құрғақшылыққа төзімділігімен ерекшеленеді.</w:t>
      </w:r>
    </w:p>
    <w:p w14:paraId="7DD52C24" w14:textId="6DA58EAC" w:rsidR="003F336A" w:rsidRDefault="00513973" w:rsidP="007B1194">
      <w:pPr>
        <w:ind w:right="141" w:firstLine="720"/>
        <w:jc w:val="both"/>
        <w:rPr>
          <w:lang w:val="kk-KZ"/>
        </w:rPr>
      </w:pPr>
      <w:r>
        <w:rPr>
          <w:lang w:val="kk-KZ"/>
        </w:rPr>
        <w:t>Майлы  дақылдардың</w:t>
      </w:r>
      <w:r w:rsidR="00703CB5" w:rsidRPr="00703CB5">
        <w:rPr>
          <w:lang w:val="kk-KZ"/>
        </w:rPr>
        <w:t xml:space="preserve"> </w:t>
      </w:r>
      <w:r>
        <w:rPr>
          <w:lang w:val="kk-KZ"/>
        </w:rPr>
        <w:t xml:space="preserve"> дәстүрлі нарығы болып</w:t>
      </w:r>
      <w:r w:rsidR="0071707F">
        <w:rPr>
          <w:lang w:val="kk-KZ"/>
        </w:rPr>
        <w:t xml:space="preserve"> </w:t>
      </w:r>
      <w:r>
        <w:rPr>
          <w:lang w:val="kk-KZ"/>
        </w:rPr>
        <w:t>Орталық Азия, Ауғанстан, Қытай елдері болып табылады. Қытай елінің нарығы жағынан географиялық</w:t>
      </w:r>
      <w:r w:rsidR="0071707F">
        <w:rPr>
          <w:lang w:val="kk-KZ"/>
        </w:rPr>
        <w:t xml:space="preserve"> </w:t>
      </w:r>
      <w:r>
        <w:rPr>
          <w:lang w:val="kk-KZ"/>
        </w:rPr>
        <w:t xml:space="preserve"> </w:t>
      </w:r>
      <w:r w:rsidR="0071707F">
        <w:rPr>
          <w:lang w:val="kk-KZ"/>
        </w:rPr>
        <w:t xml:space="preserve"> </w:t>
      </w:r>
      <w:proofErr w:type="spellStart"/>
      <w:r>
        <w:rPr>
          <w:lang w:val="kk-KZ"/>
        </w:rPr>
        <w:t>жақындылығы</w:t>
      </w:r>
      <w:proofErr w:type="spellEnd"/>
      <w:r>
        <w:rPr>
          <w:lang w:val="kk-KZ"/>
        </w:rPr>
        <w:t>, ортақ</w:t>
      </w:r>
      <w:r w:rsidR="0071707F">
        <w:rPr>
          <w:lang w:val="kk-KZ"/>
        </w:rPr>
        <w:t xml:space="preserve"> </w:t>
      </w:r>
      <w:r>
        <w:rPr>
          <w:lang w:val="kk-KZ"/>
        </w:rPr>
        <w:t xml:space="preserve"> шекаралықтың </w:t>
      </w:r>
      <w:r w:rsidR="0071707F">
        <w:rPr>
          <w:lang w:val="kk-KZ"/>
        </w:rPr>
        <w:t xml:space="preserve"> </w:t>
      </w:r>
      <w:r>
        <w:rPr>
          <w:lang w:val="kk-KZ"/>
        </w:rPr>
        <w:t xml:space="preserve">болуы, </w:t>
      </w:r>
      <w:r w:rsidR="0071707F">
        <w:rPr>
          <w:lang w:val="kk-KZ"/>
        </w:rPr>
        <w:t xml:space="preserve"> </w:t>
      </w:r>
      <w:r>
        <w:rPr>
          <w:lang w:val="kk-KZ"/>
        </w:rPr>
        <w:t xml:space="preserve">жоғары </w:t>
      </w:r>
      <w:r w:rsidR="0071707F">
        <w:rPr>
          <w:lang w:val="kk-KZ"/>
        </w:rPr>
        <w:t xml:space="preserve"> </w:t>
      </w:r>
      <w:r>
        <w:rPr>
          <w:lang w:val="kk-KZ"/>
        </w:rPr>
        <w:t xml:space="preserve">төлемнің ұсыну көрсеткіштері  бойынша </w:t>
      </w:r>
      <w:r w:rsidR="0071707F">
        <w:rPr>
          <w:lang w:val="kk-KZ"/>
        </w:rPr>
        <w:t xml:space="preserve"> </w:t>
      </w:r>
      <w:proofErr w:type="spellStart"/>
      <w:r>
        <w:rPr>
          <w:lang w:val="kk-KZ"/>
        </w:rPr>
        <w:t>перспективті</w:t>
      </w:r>
      <w:proofErr w:type="spellEnd"/>
      <w:r>
        <w:rPr>
          <w:lang w:val="kk-KZ"/>
        </w:rPr>
        <w:t xml:space="preserve"> </w:t>
      </w:r>
      <w:r w:rsidR="0071707F">
        <w:rPr>
          <w:lang w:val="kk-KZ"/>
        </w:rPr>
        <w:t xml:space="preserve"> </w:t>
      </w:r>
      <w:r>
        <w:rPr>
          <w:lang w:val="kk-KZ"/>
        </w:rPr>
        <w:t xml:space="preserve">етеді. Оған </w:t>
      </w:r>
      <w:r w:rsidR="0071707F">
        <w:rPr>
          <w:lang w:val="kk-KZ"/>
        </w:rPr>
        <w:t xml:space="preserve"> </w:t>
      </w:r>
      <w:r>
        <w:rPr>
          <w:lang w:val="kk-KZ"/>
        </w:rPr>
        <w:t>куә</w:t>
      </w:r>
      <w:r w:rsidR="0071707F">
        <w:rPr>
          <w:lang w:val="kk-KZ"/>
        </w:rPr>
        <w:t xml:space="preserve"> </w:t>
      </w:r>
      <w:r>
        <w:rPr>
          <w:lang w:val="kk-KZ"/>
        </w:rPr>
        <w:t xml:space="preserve"> ретінде </w:t>
      </w:r>
      <w:r w:rsidR="0071707F">
        <w:rPr>
          <w:lang w:val="kk-KZ"/>
        </w:rPr>
        <w:t xml:space="preserve"> </w:t>
      </w:r>
      <w:r>
        <w:rPr>
          <w:lang w:val="kk-KZ"/>
        </w:rPr>
        <w:t>майлы</w:t>
      </w:r>
      <w:r w:rsidR="0071707F">
        <w:rPr>
          <w:lang w:val="kk-KZ"/>
        </w:rPr>
        <w:t xml:space="preserve"> </w:t>
      </w:r>
      <w:r>
        <w:rPr>
          <w:lang w:val="kk-KZ"/>
        </w:rPr>
        <w:t xml:space="preserve"> дақылдардың</w:t>
      </w:r>
      <w:r w:rsidR="0071707F">
        <w:rPr>
          <w:lang w:val="kk-KZ"/>
        </w:rPr>
        <w:t xml:space="preserve"> </w:t>
      </w:r>
      <w:r>
        <w:rPr>
          <w:lang w:val="kk-KZ"/>
        </w:rPr>
        <w:t xml:space="preserve"> жыл сайынғы  жіберілуі</w:t>
      </w:r>
      <w:r w:rsidR="00703CB5">
        <w:rPr>
          <w:lang w:val="kk-KZ"/>
        </w:rPr>
        <w:t>нің</w:t>
      </w:r>
      <w:r>
        <w:rPr>
          <w:lang w:val="kk-KZ"/>
        </w:rPr>
        <w:t xml:space="preserve"> </w:t>
      </w:r>
      <w:r w:rsidR="0071707F">
        <w:rPr>
          <w:lang w:val="kk-KZ"/>
        </w:rPr>
        <w:t xml:space="preserve"> </w:t>
      </w:r>
      <w:r>
        <w:rPr>
          <w:lang w:val="kk-KZ"/>
        </w:rPr>
        <w:t xml:space="preserve">өсуі </w:t>
      </w:r>
      <w:r w:rsidR="0071707F">
        <w:rPr>
          <w:lang w:val="kk-KZ"/>
        </w:rPr>
        <w:t xml:space="preserve"> </w:t>
      </w:r>
      <w:r>
        <w:rPr>
          <w:lang w:val="kk-KZ"/>
        </w:rPr>
        <w:t xml:space="preserve">болып </w:t>
      </w:r>
      <w:r w:rsidR="0071707F">
        <w:rPr>
          <w:lang w:val="kk-KZ"/>
        </w:rPr>
        <w:t xml:space="preserve"> </w:t>
      </w:r>
      <w:r>
        <w:rPr>
          <w:lang w:val="kk-KZ"/>
        </w:rPr>
        <w:t>табылады</w:t>
      </w:r>
      <w:r w:rsidR="00703CB5" w:rsidRPr="00703CB5">
        <w:rPr>
          <w:lang w:val="kk-KZ"/>
        </w:rPr>
        <w:t xml:space="preserve"> </w:t>
      </w:r>
      <w:r w:rsidR="00703CB5" w:rsidRPr="00286581">
        <w:rPr>
          <w:lang w:val="kk-KZ"/>
        </w:rPr>
        <w:t>[9</w:t>
      </w:r>
      <w:r w:rsidR="00B6555B" w:rsidRPr="00B6555B">
        <w:rPr>
          <w:lang w:val="kk-KZ"/>
        </w:rPr>
        <w:t>9</w:t>
      </w:r>
      <w:r w:rsidR="00703CB5" w:rsidRPr="00286581">
        <w:rPr>
          <w:lang w:val="kk-KZ"/>
        </w:rPr>
        <w:t>]</w:t>
      </w:r>
      <w:r w:rsidRPr="00286581">
        <w:rPr>
          <w:lang w:val="kk-KZ"/>
        </w:rPr>
        <w:t>.</w:t>
      </w:r>
      <w:r>
        <w:rPr>
          <w:lang w:val="kk-KZ"/>
        </w:rPr>
        <w:t xml:space="preserve"> </w:t>
      </w:r>
      <w:r w:rsidR="00D42E7B">
        <w:rPr>
          <w:lang w:val="kk-KZ"/>
        </w:rPr>
        <w:t xml:space="preserve"> </w:t>
      </w:r>
      <w:r w:rsidRPr="00513973">
        <w:rPr>
          <w:lang w:val="kk-KZ"/>
        </w:rPr>
        <w:t xml:space="preserve">2018-2022 </w:t>
      </w:r>
      <w:r>
        <w:rPr>
          <w:lang w:val="kk-KZ"/>
        </w:rPr>
        <w:t xml:space="preserve">жылдарға </w:t>
      </w:r>
      <w:r w:rsidR="0071707F">
        <w:rPr>
          <w:lang w:val="kk-KZ"/>
        </w:rPr>
        <w:t xml:space="preserve"> </w:t>
      </w:r>
      <w:r>
        <w:rPr>
          <w:lang w:val="kk-KZ"/>
        </w:rPr>
        <w:t xml:space="preserve">арналған </w:t>
      </w:r>
      <w:r w:rsidR="0071707F">
        <w:rPr>
          <w:lang w:val="kk-KZ"/>
        </w:rPr>
        <w:t xml:space="preserve"> </w:t>
      </w:r>
      <w:r>
        <w:rPr>
          <w:lang w:val="kk-KZ"/>
        </w:rPr>
        <w:t xml:space="preserve">Қазақстанның </w:t>
      </w:r>
      <w:r w:rsidR="0071707F">
        <w:rPr>
          <w:lang w:val="kk-KZ"/>
        </w:rPr>
        <w:t xml:space="preserve"> </w:t>
      </w:r>
      <w:r>
        <w:rPr>
          <w:lang w:val="kk-KZ"/>
        </w:rPr>
        <w:t xml:space="preserve">күнбағыс </w:t>
      </w:r>
      <w:r w:rsidR="0071707F">
        <w:rPr>
          <w:lang w:val="kk-KZ"/>
        </w:rPr>
        <w:t xml:space="preserve"> </w:t>
      </w:r>
      <w:r>
        <w:rPr>
          <w:lang w:val="kk-KZ"/>
        </w:rPr>
        <w:t xml:space="preserve">дақылының </w:t>
      </w:r>
      <w:r w:rsidR="0071707F">
        <w:rPr>
          <w:lang w:val="kk-KZ"/>
        </w:rPr>
        <w:t xml:space="preserve"> </w:t>
      </w:r>
      <w:r>
        <w:rPr>
          <w:lang w:val="kk-KZ"/>
        </w:rPr>
        <w:t>экспорты мен импорты</w:t>
      </w:r>
      <w:r w:rsidR="00D42E7B">
        <w:rPr>
          <w:lang w:val="kk-KZ"/>
        </w:rPr>
        <w:t>ның</w:t>
      </w:r>
      <w:r w:rsidR="0071707F">
        <w:rPr>
          <w:lang w:val="kk-KZ"/>
        </w:rPr>
        <w:t xml:space="preserve"> </w:t>
      </w:r>
      <w:r>
        <w:rPr>
          <w:lang w:val="kk-KZ"/>
        </w:rPr>
        <w:t xml:space="preserve"> динамикасы</w:t>
      </w:r>
      <w:r w:rsidR="00D42E7B">
        <w:rPr>
          <w:lang w:val="kk-KZ"/>
        </w:rPr>
        <w:t xml:space="preserve"> </w:t>
      </w:r>
      <w:r w:rsidR="0071707F">
        <w:rPr>
          <w:lang w:val="kk-KZ"/>
        </w:rPr>
        <w:t xml:space="preserve"> </w:t>
      </w:r>
      <w:r w:rsidR="00D42E7B">
        <w:rPr>
          <w:lang w:val="kk-KZ"/>
        </w:rPr>
        <w:t xml:space="preserve">келесі суретте </w:t>
      </w:r>
      <w:r>
        <w:rPr>
          <w:lang w:val="kk-KZ"/>
        </w:rPr>
        <w:t xml:space="preserve"> ұсынылған</w:t>
      </w:r>
      <w:r w:rsidR="00D42E7B">
        <w:rPr>
          <w:lang w:val="kk-KZ"/>
        </w:rPr>
        <w:t xml:space="preserve"> (</w:t>
      </w:r>
      <w:r w:rsidR="003D7D72" w:rsidRPr="003D7D72">
        <w:rPr>
          <w:lang w:val="kk-KZ"/>
        </w:rPr>
        <w:t xml:space="preserve">15 </w:t>
      </w:r>
      <w:r w:rsidR="00D42E7B">
        <w:rPr>
          <w:lang w:val="kk-KZ"/>
        </w:rPr>
        <w:t>сурет</w:t>
      </w:r>
      <w:r w:rsidR="00D42E7B" w:rsidRPr="00D42E7B">
        <w:rPr>
          <w:lang w:val="kk-KZ"/>
        </w:rPr>
        <w:t>)</w:t>
      </w:r>
      <w:r>
        <w:rPr>
          <w:lang w:val="kk-KZ"/>
        </w:rPr>
        <w:t>.</w:t>
      </w:r>
    </w:p>
    <w:p w14:paraId="690C1582" w14:textId="4436554B" w:rsidR="00B62AE1" w:rsidRDefault="00B62AE1">
      <w:pPr>
        <w:jc w:val="both"/>
        <w:rPr>
          <w:lang w:val="kk-KZ"/>
        </w:rPr>
      </w:pPr>
      <w:r>
        <w:rPr>
          <w:noProof/>
          <w:lang w:val="kk-KZ"/>
        </w:rPr>
        <w:drawing>
          <wp:inline distT="0" distB="0" distL="0" distR="0" wp14:anchorId="73730A11" wp14:editId="77AB2ACE">
            <wp:extent cx="5784215" cy="3365500"/>
            <wp:effectExtent l="0" t="0" r="0" b="0"/>
            <wp:docPr id="57" name="Рисунок 57" descr="Изображение выглядит как линия, График,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линия, График, диаграмма, снимок экрана&#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6123" cy="3378247"/>
                    </a:xfrm>
                    <a:prstGeom prst="rect">
                      <a:avLst/>
                    </a:prstGeom>
                  </pic:spPr>
                </pic:pic>
              </a:graphicData>
            </a:graphic>
          </wp:inline>
        </w:drawing>
      </w:r>
    </w:p>
    <w:p w14:paraId="567798AC" w14:textId="77777777" w:rsidR="00B62AE1" w:rsidRDefault="00B62AE1">
      <w:pPr>
        <w:jc w:val="both"/>
        <w:rPr>
          <w:lang w:val="kk-KZ"/>
        </w:rPr>
      </w:pPr>
    </w:p>
    <w:p w14:paraId="2960A59F" w14:textId="6B5CCD68" w:rsidR="003F336A" w:rsidRDefault="008C4434">
      <w:pPr>
        <w:tabs>
          <w:tab w:val="left" w:pos="1111"/>
        </w:tabs>
        <w:jc w:val="center"/>
        <w:rPr>
          <w:lang w:val="kk-KZ"/>
        </w:rPr>
      </w:pPr>
      <w:r>
        <w:rPr>
          <w:lang w:val="kk-KZ"/>
        </w:rPr>
        <w:t xml:space="preserve">Сурет – </w:t>
      </w:r>
      <w:r w:rsidR="007D792A" w:rsidRPr="007D792A">
        <w:rPr>
          <w:lang w:val="kk-KZ"/>
        </w:rPr>
        <w:t>1</w:t>
      </w:r>
      <w:r w:rsidR="003D7D72" w:rsidRPr="003D7D72">
        <w:rPr>
          <w:lang w:val="kk-KZ"/>
        </w:rPr>
        <w:t>5</w:t>
      </w:r>
      <w:r>
        <w:rPr>
          <w:lang w:val="kk-KZ"/>
        </w:rPr>
        <w:t xml:space="preserve">  </w:t>
      </w:r>
      <w:r w:rsidR="00D42E7B">
        <w:rPr>
          <w:lang w:val="kk-KZ"/>
        </w:rPr>
        <w:t xml:space="preserve">2018 – 2022 жылдар  аралығында  </w:t>
      </w:r>
      <w:r>
        <w:rPr>
          <w:lang w:val="kk-KZ"/>
        </w:rPr>
        <w:t xml:space="preserve">Қазақстанның күнбағыс </w:t>
      </w:r>
      <w:r w:rsidR="00D42E7B">
        <w:rPr>
          <w:lang w:val="kk-KZ"/>
        </w:rPr>
        <w:t xml:space="preserve">дақылының  </w:t>
      </w:r>
      <w:r>
        <w:rPr>
          <w:lang w:val="kk-KZ"/>
        </w:rPr>
        <w:t xml:space="preserve">экспорты мен </w:t>
      </w:r>
      <w:r w:rsidR="00D42E7B">
        <w:rPr>
          <w:lang w:val="kk-KZ"/>
        </w:rPr>
        <w:t xml:space="preserve"> </w:t>
      </w:r>
      <w:r>
        <w:rPr>
          <w:lang w:val="kk-KZ"/>
        </w:rPr>
        <w:t xml:space="preserve">импортының </w:t>
      </w:r>
      <w:r w:rsidR="00D42E7B">
        <w:rPr>
          <w:lang w:val="kk-KZ"/>
        </w:rPr>
        <w:t xml:space="preserve"> </w:t>
      </w:r>
      <w:r>
        <w:rPr>
          <w:lang w:val="kk-KZ"/>
        </w:rPr>
        <w:t>динамикасы, млн</w:t>
      </w:r>
      <w:r w:rsidR="00703CB5">
        <w:rPr>
          <w:lang w:val="kk-KZ"/>
        </w:rPr>
        <w:t xml:space="preserve"> </w:t>
      </w:r>
      <w:r>
        <w:rPr>
          <w:lang w:val="kk-KZ"/>
        </w:rPr>
        <w:t>доллар</w:t>
      </w:r>
    </w:p>
    <w:p w14:paraId="7BBE8858" w14:textId="77777777" w:rsidR="003F336A" w:rsidRDefault="008C4434">
      <w:pPr>
        <w:tabs>
          <w:tab w:val="left" w:pos="851"/>
        </w:tabs>
        <w:jc w:val="both"/>
        <w:rPr>
          <w:lang w:val="kk-KZ"/>
        </w:rPr>
      </w:pPr>
      <w:r>
        <w:rPr>
          <w:lang w:val="kk-KZ"/>
        </w:rPr>
        <w:tab/>
      </w:r>
    </w:p>
    <w:p w14:paraId="57819207" w14:textId="7D5B1913" w:rsidR="003F336A" w:rsidRDefault="008C4434" w:rsidP="007B1194">
      <w:pPr>
        <w:tabs>
          <w:tab w:val="left" w:pos="851"/>
        </w:tabs>
        <w:ind w:right="141"/>
        <w:jc w:val="both"/>
        <w:rPr>
          <w:lang w:val="kk-KZ"/>
        </w:rPr>
      </w:pPr>
      <w:r>
        <w:rPr>
          <w:lang w:val="kk-KZ"/>
        </w:rPr>
        <w:tab/>
        <w:t>Ескерту – [7</w:t>
      </w:r>
      <w:r w:rsidR="006477DA" w:rsidRPr="006477DA">
        <w:rPr>
          <w:lang w:val="kk-KZ"/>
        </w:rPr>
        <w:t>9</w:t>
      </w:r>
      <w:r>
        <w:rPr>
          <w:lang w:val="kk-KZ"/>
        </w:rPr>
        <w:t xml:space="preserve">] </w:t>
      </w:r>
      <w:r w:rsidR="0007175D">
        <w:rPr>
          <w:lang w:val="kk-KZ"/>
        </w:rPr>
        <w:t xml:space="preserve">ҚР Стратегиялық жоспарлау және реформалар агенттігінің Ұлттық статистика бюросы негізінде </w:t>
      </w:r>
      <w:r w:rsidR="00310925">
        <w:rPr>
          <w:lang w:val="kk-KZ"/>
        </w:rPr>
        <w:t>автормен құрастырылған</w:t>
      </w:r>
    </w:p>
    <w:p w14:paraId="6C11A618" w14:textId="77777777" w:rsidR="00310925" w:rsidRDefault="00310925">
      <w:pPr>
        <w:tabs>
          <w:tab w:val="left" w:pos="851"/>
        </w:tabs>
        <w:jc w:val="both"/>
        <w:rPr>
          <w:lang w:val="kk-KZ"/>
        </w:rPr>
      </w:pPr>
    </w:p>
    <w:p w14:paraId="4A367842" w14:textId="7E701BFE" w:rsidR="003F336A" w:rsidRDefault="008C4434" w:rsidP="007B1194">
      <w:pPr>
        <w:tabs>
          <w:tab w:val="left" w:pos="851"/>
        </w:tabs>
        <w:ind w:right="141"/>
        <w:jc w:val="both"/>
        <w:rPr>
          <w:lang w:val="kk-KZ"/>
        </w:rPr>
      </w:pPr>
      <w:r>
        <w:rPr>
          <w:lang w:val="kk-KZ"/>
        </w:rPr>
        <w:tab/>
      </w:r>
      <w:r w:rsidR="007D792A" w:rsidRPr="007D792A">
        <w:rPr>
          <w:lang w:val="kk-KZ"/>
        </w:rPr>
        <w:t>1</w:t>
      </w:r>
      <w:r w:rsidR="003D7D72" w:rsidRPr="003D7D72">
        <w:rPr>
          <w:lang w:val="kk-KZ"/>
        </w:rPr>
        <w:t>5</w:t>
      </w:r>
      <w:r>
        <w:rPr>
          <w:lang w:val="kk-KZ"/>
        </w:rPr>
        <w:t>-суреттен көріп отырғанымыздай, күнбағыс экспортының динамикасы біркелкі емес екені байқалады. Бірақ, 2022 жылы 172 млн</w:t>
      </w:r>
      <w:r w:rsidR="00703CB5" w:rsidRPr="00703CB5">
        <w:rPr>
          <w:lang w:val="kk-KZ"/>
        </w:rPr>
        <w:t xml:space="preserve"> </w:t>
      </w:r>
      <w:r>
        <w:rPr>
          <w:lang w:val="kk-KZ"/>
        </w:rPr>
        <w:t>долларды құрап, оны 2018 жылмен салыстырғанда 78 млн</w:t>
      </w:r>
      <w:r w:rsidR="00703CB5" w:rsidRPr="00703CB5">
        <w:rPr>
          <w:lang w:val="kk-KZ"/>
        </w:rPr>
        <w:t xml:space="preserve"> </w:t>
      </w:r>
      <w:r>
        <w:rPr>
          <w:lang w:val="kk-KZ"/>
        </w:rPr>
        <w:t xml:space="preserve">долларға өскенін байқауға болады. Күнбағыстың </w:t>
      </w:r>
      <w:r w:rsidR="00703CB5" w:rsidRPr="00703CB5">
        <w:rPr>
          <w:lang w:val="kk-KZ"/>
        </w:rPr>
        <w:t xml:space="preserve"> </w:t>
      </w:r>
      <w:r>
        <w:rPr>
          <w:lang w:val="kk-KZ"/>
        </w:rPr>
        <w:t>импорты</w:t>
      </w:r>
      <w:r w:rsidR="00703CB5" w:rsidRPr="00703CB5">
        <w:rPr>
          <w:lang w:val="kk-KZ"/>
        </w:rPr>
        <w:t xml:space="preserve"> </w:t>
      </w:r>
      <w:r>
        <w:rPr>
          <w:lang w:val="kk-KZ"/>
        </w:rPr>
        <w:t xml:space="preserve"> 2022</w:t>
      </w:r>
      <w:r w:rsidR="00703CB5" w:rsidRPr="00703CB5">
        <w:rPr>
          <w:lang w:val="kk-KZ"/>
        </w:rPr>
        <w:t xml:space="preserve"> </w:t>
      </w:r>
      <w:r>
        <w:rPr>
          <w:lang w:val="kk-KZ"/>
        </w:rPr>
        <w:t xml:space="preserve"> жылы 126 млн</w:t>
      </w:r>
      <w:r w:rsidR="00703CB5" w:rsidRPr="00703CB5">
        <w:rPr>
          <w:lang w:val="kk-KZ"/>
        </w:rPr>
        <w:t xml:space="preserve"> </w:t>
      </w:r>
      <w:r>
        <w:rPr>
          <w:lang w:val="kk-KZ"/>
        </w:rPr>
        <w:t xml:space="preserve">долларды құрап, оны 2018 </w:t>
      </w:r>
      <w:r>
        <w:rPr>
          <w:lang w:val="kk-KZ"/>
        </w:rPr>
        <w:lastRenderedPageBreak/>
        <w:t>жылмен салыстырғанда 105 млн</w:t>
      </w:r>
      <w:r w:rsidR="00703CB5" w:rsidRPr="00703CB5">
        <w:rPr>
          <w:lang w:val="kk-KZ"/>
        </w:rPr>
        <w:t xml:space="preserve"> </w:t>
      </w:r>
      <w:r>
        <w:rPr>
          <w:lang w:val="kk-KZ"/>
        </w:rPr>
        <w:t xml:space="preserve">долларға өскені байқалады. Күнбағыс негізінен Қытай, Өзбекстан, Түркия, </w:t>
      </w:r>
      <w:proofErr w:type="spellStart"/>
      <w:r>
        <w:rPr>
          <w:lang w:val="kk-KZ"/>
        </w:rPr>
        <w:t>Тәжікістан</w:t>
      </w:r>
      <w:proofErr w:type="spellEnd"/>
      <w:r>
        <w:rPr>
          <w:lang w:val="kk-KZ"/>
        </w:rPr>
        <w:t xml:space="preserve"> және Польша бағыттарына экспортталады.</w:t>
      </w:r>
    </w:p>
    <w:p w14:paraId="096F860F" w14:textId="65D2955B" w:rsidR="001B753A" w:rsidRPr="00D10A2C" w:rsidRDefault="001B753A" w:rsidP="007B1194">
      <w:pPr>
        <w:ind w:right="141" w:firstLine="720"/>
        <w:jc w:val="both"/>
        <w:rPr>
          <w:lang w:val="kk-KZ"/>
        </w:rPr>
      </w:pPr>
      <w:r w:rsidRPr="009B17C7">
        <w:rPr>
          <w:lang w:val="kk-KZ"/>
        </w:rPr>
        <w:t>Органикалық өсімдік шаруашылығы</w:t>
      </w:r>
      <w:r w:rsidR="000726D7">
        <w:rPr>
          <w:lang w:val="kk-KZ"/>
        </w:rPr>
        <w:t xml:space="preserve"> саласы</w:t>
      </w:r>
      <w:r w:rsidRPr="009B17C7">
        <w:rPr>
          <w:lang w:val="kk-KZ"/>
        </w:rPr>
        <w:t xml:space="preserve"> – </w:t>
      </w:r>
      <w:r w:rsidR="000726D7">
        <w:rPr>
          <w:lang w:val="kk-KZ"/>
        </w:rPr>
        <w:t>табиғи</w:t>
      </w:r>
      <w:r w:rsidRPr="009B17C7">
        <w:rPr>
          <w:lang w:val="kk-KZ"/>
        </w:rPr>
        <w:t xml:space="preserve"> таза өнімдерді өндірудің негізі болып </w:t>
      </w:r>
      <w:r w:rsidR="000726D7">
        <w:rPr>
          <w:lang w:val="kk-KZ"/>
        </w:rPr>
        <w:t>саналады</w:t>
      </w:r>
      <w:r w:rsidRPr="009B17C7">
        <w:rPr>
          <w:lang w:val="kk-KZ"/>
        </w:rPr>
        <w:t>.</w:t>
      </w:r>
      <w:r>
        <w:rPr>
          <w:lang w:val="kk-KZ"/>
        </w:rPr>
        <w:t xml:space="preserve"> </w:t>
      </w:r>
      <w:r w:rsidRPr="009B17C7">
        <w:rPr>
          <w:lang w:val="kk-KZ"/>
        </w:rPr>
        <w:t>Себебі, Қазақстан әлемдік органикалық шаруашылы</w:t>
      </w:r>
      <w:r w:rsidR="000726D7">
        <w:rPr>
          <w:lang w:val="kk-KZ"/>
        </w:rPr>
        <w:t>ққа</w:t>
      </w:r>
      <w:r w:rsidR="000F3CFB" w:rsidRPr="000F3CFB">
        <w:rPr>
          <w:lang w:val="kk-KZ"/>
        </w:rPr>
        <w:t xml:space="preserve"> </w:t>
      </w:r>
      <w:r w:rsidRPr="009B17C7">
        <w:rPr>
          <w:lang w:val="kk-KZ"/>
        </w:rPr>
        <w:t xml:space="preserve"> белсене</w:t>
      </w:r>
      <w:r w:rsidR="000F3CFB" w:rsidRPr="000F3CFB">
        <w:rPr>
          <w:lang w:val="kk-KZ"/>
        </w:rPr>
        <w:t xml:space="preserve"> </w:t>
      </w:r>
      <w:r>
        <w:rPr>
          <w:lang w:val="kk-KZ"/>
        </w:rPr>
        <w:t xml:space="preserve"> кірісті</w:t>
      </w:r>
      <w:r w:rsidR="000F3CFB" w:rsidRPr="000F3CFB">
        <w:rPr>
          <w:lang w:val="kk-KZ"/>
        </w:rPr>
        <w:t xml:space="preserve"> </w:t>
      </w:r>
      <w:r>
        <w:rPr>
          <w:lang w:val="kk-KZ"/>
        </w:rPr>
        <w:t xml:space="preserve"> және </w:t>
      </w:r>
      <w:r w:rsidR="000F3CFB" w:rsidRPr="000F3CFB">
        <w:rPr>
          <w:lang w:val="kk-KZ"/>
        </w:rPr>
        <w:t xml:space="preserve"> </w:t>
      </w:r>
      <w:r>
        <w:rPr>
          <w:lang w:val="kk-KZ"/>
        </w:rPr>
        <w:t>Еуропа</w:t>
      </w:r>
      <w:r w:rsidR="000F3CFB" w:rsidRPr="000F3CFB">
        <w:rPr>
          <w:lang w:val="kk-KZ"/>
        </w:rPr>
        <w:t xml:space="preserve"> </w:t>
      </w:r>
      <w:r>
        <w:rPr>
          <w:lang w:val="kk-KZ"/>
        </w:rPr>
        <w:t xml:space="preserve"> елдеріндегі органикалық азық</w:t>
      </w:r>
      <w:r w:rsidRPr="009B17C7">
        <w:rPr>
          <w:lang w:val="kk-KZ"/>
        </w:rPr>
        <w:t>-т</w:t>
      </w:r>
      <w:r>
        <w:rPr>
          <w:lang w:val="kk-KZ"/>
        </w:rPr>
        <w:t xml:space="preserve">үлік ресурстарын жетекші тасымалдаушыларының қатарында болып табылады. Қазақстандағы органикалық өнім бойынша негізгі экспорттық позициясы астықтан кейін зығыр тұқымдары, соя бұршақтары. </w:t>
      </w:r>
      <w:proofErr w:type="spellStart"/>
      <w:r w:rsidRPr="006A795C">
        <w:rPr>
          <w:lang w:val="kk-KZ"/>
        </w:rPr>
        <w:t>FiBL</w:t>
      </w:r>
      <w:proofErr w:type="spellEnd"/>
      <w:r w:rsidRPr="006A795C">
        <w:rPr>
          <w:lang w:val="kk-KZ"/>
        </w:rPr>
        <w:t xml:space="preserve"> </w:t>
      </w:r>
      <w:r>
        <w:rPr>
          <w:lang w:val="kk-KZ"/>
        </w:rPr>
        <w:t xml:space="preserve">және </w:t>
      </w:r>
      <w:r w:rsidRPr="006A795C">
        <w:rPr>
          <w:lang w:val="kk-KZ"/>
        </w:rPr>
        <w:t>IFOAM</w:t>
      </w:r>
      <w:r>
        <w:rPr>
          <w:lang w:val="kk-KZ"/>
        </w:rPr>
        <w:t xml:space="preserve">  </w:t>
      </w:r>
      <w:proofErr w:type="spellStart"/>
      <w:r>
        <w:rPr>
          <w:lang w:val="kk-KZ"/>
        </w:rPr>
        <w:t>рейтингісінің</w:t>
      </w:r>
      <w:proofErr w:type="spellEnd"/>
      <w:r>
        <w:rPr>
          <w:lang w:val="kk-KZ"/>
        </w:rPr>
        <w:t xml:space="preserve">  көрсеткіші  бойынша, органикалық  өнім  экспортынан 9-шы орында болды. ЕО</w:t>
      </w:r>
      <w:r w:rsidRPr="008D442D">
        <w:rPr>
          <w:lang w:val="kk-KZ"/>
        </w:rPr>
        <w:t>-ғ</w:t>
      </w:r>
      <w:r>
        <w:rPr>
          <w:lang w:val="kk-KZ"/>
        </w:rPr>
        <w:t xml:space="preserve">а экспорттаушы елдер арасында  органикалық майлы  зығыр  тұқымын  экспорты  бойынша 6-шы орынға ие </w:t>
      </w:r>
      <w:r w:rsidRPr="00D10A2C">
        <w:rPr>
          <w:lang w:val="kk-KZ"/>
        </w:rPr>
        <w:t>[</w:t>
      </w:r>
      <w:r w:rsidR="00B6555B" w:rsidRPr="00B6555B">
        <w:rPr>
          <w:lang w:val="kk-KZ"/>
        </w:rPr>
        <w:t>100</w:t>
      </w:r>
      <w:r w:rsidRPr="00D10A2C">
        <w:rPr>
          <w:lang w:val="kk-KZ"/>
        </w:rPr>
        <w:t>].</w:t>
      </w:r>
    </w:p>
    <w:p w14:paraId="559E0B59" w14:textId="77777777" w:rsidR="00000A57" w:rsidRDefault="00601857" w:rsidP="007B1194">
      <w:pPr>
        <w:ind w:right="141" w:firstLine="720"/>
        <w:jc w:val="both"/>
        <w:rPr>
          <w:lang w:val="kk-KZ"/>
        </w:rPr>
      </w:pPr>
      <w:r>
        <w:rPr>
          <w:lang w:val="kk-KZ"/>
        </w:rPr>
        <w:t>Органикалық майлы дақылдарды қайта өңдеуде «жұмсақ» әдісі қолданылатындықтан, май</w:t>
      </w:r>
      <w:r w:rsidR="00E92317">
        <w:rPr>
          <w:lang w:val="kk-KZ"/>
        </w:rPr>
        <w:t>л</w:t>
      </w:r>
      <w:r>
        <w:rPr>
          <w:lang w:val="kk-KZ"/>
        </w:rPr>
        <w:t xml:space="preserve">ардың жарамдылық мерзімі </w:t>
      </w:r>
      <w:r w:rsidR="00EF371D">
        <w:rPr>
          <w:lang w:val="kk-KZ"/>
        </w:rPr>
        <w:t xml:space="preserve">әдеттегі </w:t>
      </w:r>
      <w:proofErr w:type="spellStart"/>
      <w:r w:rsidR="00EF371D">
        <w:rPr>
          <w:lang w:val="kk-KZ"/>
        </w:rPr>
        <w:t>экстрацияланатын</w:t>
      </w:r>
      <w:proofErr w:type="spellEnd"/>
      <w:r w:rsidR="00EF371D">
        <w:rPr>
          <w:lang w:val="kk-KZ"/>
        </w:rPr>
        <w:t xml:space="preserve"> және тазартылатын майларға қарағанда біршама қысқа болады. Ал оларды қайта өңдеу</w:t>
      </w:r>
      <w:r w:rsidR="00E92317">
        <w:rPr>
          <w:lang w:val="kk-KZ"/>
        </w:rPr>
        <w:t>де</w:t>
      </w:r>
      <w:r w:rsidR="00EF371D">
        <w:rPr>
          <w:lang w:val="kk-KZ"/>
        </w:rPr>
        <w:t xml:space="preserve"> шикізаттың сапасы </w:t>
      </w:r>
      <w:r w:rsidR="00EF371D" w:rsidRPr="00E92317">
        <w:rPr>
          <w:lang w:val="kk-KZ"/>
        </w:rPr>
        <w:t>(</w:t>
      </w:r>
      <w:r w:rsidR="00E92317">
        <w:rPr>
          <w:lang w:val="kk-KZ"/>
        </w:rPr>
        <w:t>мысалы, егін жинау уақыты, сақтау, ылғалдылық</w:t>
      </w:r>
      <w:r w:rsidR="00EF371D" w:rsidRPr="00E92317">
        <w:rPr>
          <w:lang w:val="kk-KZ"/>
        </w:rPr>
        <w:t>)</w:t>
      </w:r>
      <w:r w:rsidR="00E92317">
        <w:rPr>
          <w:lang w:val="kk-KZ"/>
        </w:rPr>
        <w:t xml:space="preserve">, өңдеу әдісі </w:t>
      </w:r>
      <w:r w:rsidR="00E92317" w:rsidRPr="00E92317">
        <w:rPr>
          <w:lang w:val="kk-KZ"/>
        </w:rPr>
        <w:t>(</w:t>
      </w:r>
      <w:r w:rsidR="00E92317">
        <w:rPr>
          <w:lang w:val="kk-KZ"/>
        </w:rPr>
        <w:t>престеу бұрандасының диаметрі</w:t>
      </w:r>
      <w:r w:rsidR="00E92317" w:rsidRPr="00E92317">
        <w:rPr>
          <w:lang w:val="kk-KZ"/>
        </w:rPr>
        <w:t>)</w:t>
      </w:r>
      <w:r w:rsidR="00E92317">
        <w:rPr>
          <w:lang w:val="kk-KZ"/>
        </w:rPr>
        <w:t>, престеуден кейін оны сақтау (оттегі, температураның, жарықтың әсері</w:t>
      </w:r>
      <w:r w:rsidR="00E92317" w:rsidRPr="00E92317">
        <w:rPr>
          <w:lang w:val="kk-KZ"/>
        </w:rPr>
        <w:t>)</w:t>
      </w:r>
      <w:r w:rsidR="00E92317">
        <w:rPr>
          <w:lang w:val="kk-KZ"/>
        </w:rPr>
        <w:t xml:space="preserve"> мәселелері </w:t>
      </w:r>
      <w:r w:rsidR="00000A57">
        <w:rPr>
          <w:lang w:val="kk-KZ"/>
        </w:rPr>
        <w:t>сапасына ықпал етеді.</w:t>
      </w:r>
    </w:p>
    <w:p w14:paraId="6B7FDB56" w14:textId="78CD63DE" w:rsidR="00112EBD" w:rsidRDefault="00E31681" w:rsidP="007B1194">
      <w:pPr>
        <w:ind w:right="141" w:firstLine="720"/>
        <w:jc w:val="both"/>
        <w:rPr>
          <w:lang w:val="kk-KZ"/>
        </w:rPr>
      </w:pPr>
      <w:r>
        <w:rPr>
          <w:lang w:val="kk-KZ"/>
        </w:rPr>
        <w:t>Майлы дақылдарды қайта өңдеу процесінде алынған күнжараны мал шаруашылығын</w:t>
      </w:r>
      <w:r w:rsidR="00112EBD">
        <w:rPr>
          <w:lang w:val="kk-KZ"/>
        </w:rPr>
        <w:t xml:space="preserve">да </w:t>
      </w:r>
      <w:r w:rsidR="00703CB5" w:rsidRPr="00703CB5">
        <w:rPr>
          <w:lang w:val="kk-KZ"/>
        </w:rPr>
        <w:t xml:space="preserve"> </w:t>
      </w:r>
      <w:r w:rsidR="00112EBD">
        <w:rPr>
          <w:lang w:val="kk-KZ"/>
        </w:rPr>
        <w:t xml:space="preserve">азықтандыруда </w:t>
      </w:r>
      <w:r w:rsidR="00703CB5" w:rsidRPr="00703CB5">
        <w:rPr>
          <w:lang w:val="kk-KZ"/>
        </w:rPr>
        <w:t xml:space="preserve"> </w:t>
      </w:r>
      <w:r w:rsidR="00112EBD">
        <w:rPr>
          <w:lang w:val="kk-KZ"/>
        </w:rPr>
        <w:t>кеңінен</w:t>
      </w:r>
      <w:r w:rsidR="00703CB5" w:rsidRPr="00703CB5">
        <w:rPr>
          <w:lang w:val="kk-KZ"/>
        </w:rPr>
        <w:t xml:space="preserve"> </w:t>
      </w:r>
      <w:r w:rsidR="00112EBD">
        <w:rPr>
          <w:lang w:val="kk-KZ"/>
        </w:rPr>
        <w:t xml:space="preserve"> қолданылады. Соя</w:t>
      </w:r>
      <w:r w:rsidR="00703CB5" w:rsidRPr="00703CB5">
        <w:rPr>
          <w:lang w:val="kk-KZ"/>
        </w:rPr>
        <w:t xml:space="preserve"> </w:t>
      </w:r>
      <w:r w:rsidR="00112EBD">
        <w:rPr>
          <w:lang w:val="kk-KZ"/>
        </w:rPr>
        <w:t xml:space="preserve"> күнжарасы </w:t>
      </w:r>
      <w:r w:rsidR="00703CB5" w:rsidRPr="00703CB5">
        <w:rPr>
          <w:lang w:val="kk-KZ"/>
        </w:rPr>
        <w:t xml:space="preserve"> </w:t>
      </w:r>
      <w:r w:rsidR="00112EBD">
        <w:rPr>
          <w:lang w:val="kk-KZ"/>
        </w:rPr>
        <w:t xml:space="preserve">құс </w:t>
      </w:r>
      <w:r w:rsidR="00703CB5" w:rsidRPr="00703CB5">
        <w:rPr>
          <w:lang w:val="kk-KZ"/>
        </w:rPr>
        <w:t xml:space="preserve"> </w:t>
      </w:r>
      <w:r w:rsidR="00112EBD">
        <w:rPr>
          <w:lang w:val="kk-KZ"/>
        </w:rPr>
        <w:t xml:space="preserve">рационындағы </w:t>
      </w:r>
      <w:r w:rsidR="00703CB5" w:rsidRPr="00703CB5">
        <w:rPr>
          <w:lang w:val="kk-KZ"/>
        </w:rPr>
        <w:t xml:space="preserve"> </w:t>
      </w:r>
      <w:r w:rsidR="00112EBD">
        <w:rPr>
          <w:lang w:val="kk-KZ"/>
        </w:rPr>
        <w:t>ақуыздың басты көзі, ал рапс күнжарасы сиыр сүтін екі есе</w:t>
      </w:r>
      <w:r w:rsidR="00703CB5" w:rsidRPr="00703CB5">
        <w:rPr>
          <w:lang w:val="kk-KZ"/>
        </w:rPr>
        <w:t xml:space="preserve"> </w:t>
      </w:r>
      <w:r w:rsidR="00112EBD">
        <w:rPr>
          <w:lang w:val="kk-KZ"/>
        </w:rPr>
        <w:t xml:space="preserve"> </w:t>
      </w:r>
      <w:r w:rsidR="006968E4">
        <w:rPr>
          <w:lang w:val="kk-KZ"/>
        </w:rPr>
        <w:t xml:space="preserve">ұлғайтып өнімділікті </w:t>
      </w:r>
      <w:r w:rsidR="00703CB5" w:rsidRPr="00703CB5">
        <w:rPr>
          <w:lang w:val="kk-KZ"/>
        </w:rPr>
        <w:t xml:space="preserve"> </w:t>
      </w:r>
      <w:r w:rsidR="006968E4">
        <w:rPr>
          <w:lang w:val="kk-KZ"/>
        </w:rPr>
        <w:t>арттырады.</w:t>
      </w:r>
      <w:r w:rsidR="00112EBD">
        <w:rPr>
          <w:lang w:val="kk-KZ"/>
        </w:rPr>
        <w:t xml:space="preserve"> </w:t>
      </w:r>
      <w:r w:rsidR="001B753A" w:rsidRPr="001B753A">
        <w:rPr>
          <w:lang w:val="kk-KZ"/>
        </w:rPr>
        <w:t>М</w:t>
      </w:r>
      <w:r w:rsidR="00E477D7">
        <w:rPr>
          <w:lang w:val="kk-KZ"/>
        </w:rPr>
        <w:t>а</w:t>
      </w:r>
      <w:r w:rsidR="001B753A">
        <w:rPr>
          <w:lang w:val="kk-KZ"/>
        </w:rPr>
        <w:t xml:space="preserve">йлы </w:t>
      </w:r>
      <w:r w:rsidR="00703CB5" w:rsidRPr="00703CB5">
        <w:rPr>
          <w:lang w:val="kk-KZ"/>
        </w:rPr>
        <w:t xml:space="preserve"> </w:t>
      </w:r>
      <w:r w:rsidR="001B753A">
        <w:rPr>
          <w:lang w:val="kk-KZ"/>
        </w:rPr>
        <w:t xml:space="preserve">дақылдардың </w:t>
      </w:r>
      <w:r w:rsidR="00703CB5" w:rsidRPr="00703CB5">
        <w:rPr>
          <w:lang w:val="kk-KZ"/>
        </w:rPr>
        <w:t xml:space="preserve"> </w:t>
      </w:r>
      <w:r w:rsidR="001B753A">
        <w:rPr>
          <w:lang w:val="kk-KZ"/>
        </w:rPr>
        <w:t xml:space="preserve">күнжарасы құнды ақуызға бай жем ретінде қолданылады. Сонымен қатар, күнжараны </w:t>
      </w:r>
      <w:proofErr w:type="spellStart"/>
      <w:r w:rsidR="001B753A">
        <w:rPr>
          <w:lang w:val="kk-KZ"/>
        </w:rPr>
        <w:t>биоотын</w:t>
      </w:r>
      <w:proofErr w:type="spellEnd"/>
      <w:r w:rsidR="001B753A">
        <w:rPr>
          <w:lang w:val="kk-KZ"/>
        </w:rPr>
        <w:t xml:space="preserve"> өндіру</w:t>
      </w:r>
      <w:r w:rsidR="00703CB5" w:rsidRPr="00703CB5">
        <w:rPr>
          <w:lang w:val="kk-KZ"/>
        </w:rPr>
        <w:t xml:space="preserve"> </w:t>
      </w:r>
      <w:r w:rsidR="001B753A">
        <w:rPr>
          <w:lang w:val="kk-KZ"/>
        </w:rPr>
        <w:t xml:space="preserve"> үшін және отындық </w:t>
      </w:r>
      <w:r w:rsidR="00703CB5" w:rsidRPr="00703CB5">
        <w:rPr>
          <w:lang w:val="kk-KZ"/>
        </w:rPr>
        <w:t xml:space="preserve"> </w:t>
      </w:r>
      <w:r w:rsidR="001B753A">
        <w:rPr>
          <w:lang w:val="kk-KZ"/>
        </w:rPr>
        <w:t xml:space="preserve">түйіршіктерді </w:t>
      </w:r>
      <w:r w:rsidR="00703CB5" w:rsidRPr="00703CB5">
        <w:rPr>
          <w:lang w:val="kk-KZ"/>
        </w:rPr>
        <w:t xml:space="preserve"> </w:t>
      </w:r>
      <w:r w:rsidR="001B753A">
        <w:rPr>
          <w:lang w:val="kk-KZ"/>
        </w:rPr>
        <w:t>алмастыру</w:t>
      </w:r>
      <w:r w:rsidR="00703CB5" w:rsidRPr="00703CB5">
        <w:rPr>
          <w:lang w:val="kk-KZ"/>
        </w:rPr>
        <w:t xml:space="preserve"> </w:t>
      </w:r>
      <w:r w:rsidR="001B753A">
        <w:rPr>
          <w:lang w:val="kk-KZ"/>
        </w:rPr>
        <w:t xml:space="preserve"> </w:t>
      </w:r>
      <w:r w:rsidR="00955433">
        <w:rPr>
          <w:lang w:val="kk-KZ"/>
        </w:rPr>
        <w:t>үшін қолданылады</w:t>
      </w:r>
      <w:r w:rsidR="009B6FE2" w:rsidRPr="009B6FE2">
        <w:rPr>
          <w:lang w:val="kk-KZ"/>
        </w:rPr>
        <w:t xml:space="preserve"> [</w:t>
      </w:r>
      <w:r w:rsidR="006477DA" w:rsidRPr="006477DA">
        <w:rPr>
          <w:lang w:val="kk-KZ"/>
        </w:rPr>
        <w:t>10</w:t>
      </w:r>
      <w:r w:rsidR="00B6555B" w:rsidRPr="00B6555B">
        <w:rPr>
          <w:lang w:val="kk-KZ"/>
        </w:rPr>
        <w:t>1</w:t>
      </w:r>
      <w:r w:rsidR="009B6FE2" w:rsidRPr="00541941">
        <w:rPr>
          <w:lang w:val="kk-KZ"/>
        </w:rPr>
        <w:t>]</w:t>
      </w:r>
      <w:r w:rsidR="00955433" w:rsidRPr="00541941">
        <w:rPr>
          <w:lang w:val="kk-KZ"/>
        </w:rPr>
        <w:t>.</w:t>
      </w:r>
    </w:p>
    <w:p w14:paraId="25B5155C" w14:textId="77777777" w:rsidR="003F336A" w:rsidRDefault="008C4434" w:rsidP="007B1194">
      <w:pPr>
        <w:ind w:right="141"/>
        <w:jc w:val="both"/>
        <w:rPr>
          <w:lang w:val="kk-KZ"/>
        </w:rPr>
      </w:pPr>
      <w:r>
        <w:rPr>
          <w:lang w:val="kk-KZ"/>
        </w:rPr>
        <w:tab/>
        <w:t>Қазір де органикалық ауыл шаруашылығын дамыту үшін жылжытуды ұйымдастыру, сапалы өнімді өндіруге, пестицидтерді шамадан артық қолдануды, субсидияны тартуды қолдану қажет етеді.</w:t>
      </w:r>
    </w:p>
    <w:p w14:paraId="2F012C96" w14:textId="77777777" w:rsidR="003F336A" w:rsidRDefault="008C4434" w:rsidP="007B1194">
      <w:pPr>
        <w:ind w:right="141" w:firstLine="720"/>
        <w:jc w:val="both"/>
        <w:rPr>
          <w:lang w:val="kk-KZ"/>
        </w:rPr>
      </w:pPr>
      <w:r>
        <w:rPr>
          <w:lang w:val="kk-KZ"/>
        </w:rPr>
        <w:t>Майлы дақылдар бүгінде Қазақстаннан әлемдік нарыққа шығатын органикалық өнімдер өндірісінің бірі. Жоғарыдағы аталған факторларды ескере отырып, органикалық өсімдік шаруашылығының одан әрі экономикалық бағалауға мүмкіндігі бар. Сондықтан келесі тарауда экономикалық көрсеткіштерін талдауы  қарастырылады.</w:t>
      </w:r>
    </w:p>
    <w:p w14:paraId="5B1838E1" w14:textId="77777777" w:rsidR="003F336A" w:rsidRDefault="003F336A">
      <w:pPr>
        <w:jc w:val="both"/>
        <w:rPr>
          <w:lang w:val="kk-KZ"/>
        </w:rPr>
      </w:pPr>
    </w:p>
    <w:p w14:paraId="4B4AE708" w14:textId="773296D8" w:rsidR="003F336A" w:rsidRDefault="008C4434" w:rsidP="007B1194">
      <w:pPr>
        <w:ind w:right="141"/>
        <w:jc w:val="both"/>
        <w:rPr>
          <w:b/>
          <w:bCs/>
          <w:lang w:val="kk-KZ"/>
        </w:rPr>
      </w:pPr>
      <w:r>
        <w:rPr>
          <w:b/>
          <w:bCs/>
          <w:lang w:val="kk-KZ"/>
        </w:rPr>
        <w:t xml:space="preserve">2.3 Қазақстан Республикасында майлы дақылдарды өндірудегі экономикалық  көрсеткіштерін  </w:t>
      </w:r>
      <w:r w:rsidRPr="00754524">
        <w:rPr>
          <w:b/>
          <w:bCs/>
          <w:lang w:val="kk-KZ"/>
        </w:rPr>
        <w:t>талдау</w:t>
      </w:r>
    </w:p>
    <w:p w14:paraId="4FA9BBEC" w14:textId="77777777" w:rsidR="004265DB" w:rsidRDefault="008C4434" w:rsidP="007B1194">
      <w:pPr>
        <w:ind w:right="141" w:firstLine="709"/>
        <w:jc w:val="both"/>
        <w:rPr>
          <w:lang w:val="kk-KZ"/>
        </w:rPr>
      </w:pPr>
      <w:r>
        <w:rPr>
          <w:lang w:val="kk-KZ"/>
        </w:rPr>
        <w:t>Қазақстанда соңғы онжылдықта егістік пен майлы дақылдардың өндірісін кеңейтудің тұрақты үрдісі байқалады. Нарықтық экономика жағдайында ауыл шаруашылығында экологиялық аспектілермен қатар, ауылшаруашылық дақылдардың өсірудің немесе жүргізудің экономикалық тиімділігі мен  рентабельділігіне  үлкен мән беріледі.</w:t>
      </w:r>
    </w:p>
    <w:p w14:paraId="1E889483" w14:textId="31CCC79A" w:rsidR="003F336A" w:rsidRDefault="008C4434" w:rsidP="007B1194">
      <w:pPr>
        <w:ind w:right="141" w:firstLine="709"/>
        <w:jc w:val="both"/>
        <w:rPr>
          <w:lang w:val="kk-KZ"/>
        </w:rPr>
      </w:pPr>
      <w:r>
        <w:rPr>
          <w:lang w:val="kk-KZ"/>
        </w:rPr>
        <w:t xml:space="preserve">Жаңа технологиялардың экономикалық тиімділігі ауылшаруашылық өндірісінің жақсаруының нәтижесінен, дақылдардың өнімділігінің арттыру, өнімнің сапалылығын жақсарту, шығынды азайту, өнім өндірісінің өзіндік </w:t>
      </w:r>
      <w:r>
        <w:rPr>
          <w:lang w:val="kk-KZ"/>
        </w:rPr>
        <w:lastRenderedPageBreak/>
        <w:t>құнын төмендетумен анықталады. Экономикалық бағалау өндіріске тиімді технологияларды анықтауға және енгізуге мүмкіндік береді</w:t>
      </w:r>
      <w:r w:rsidR="009B6FE2" w:rsidRPr="009B6FE2">
        <w:rPr>
          <w:lang w:val="kk-KZ"/>
        </w:rPr>
        <w:t xml:space="preserve"> [</w:t>
      </w:r>
      <w:r w:rsidR="006477DA" w:rsidRPr="006477DA">
        <w:rPr>
          <w:lang w:val="kk-KZ"/>
        </w:rPr>
        <w:t>10</w:t>
      </w:r>
      <w:r w:rsidR="00B6555B" w:rsidRPr="00B6555B">
        <w:rPr>
          <w:lang w:val="kk-KZ"/>
        </w:rPr>
        <w:t>2</w:t>
      </w:r>
      <w:r w:rsidR="009B6FE2" w:rsidRPr="00CE7617">
        <w:rPr>
          <w:lang w:val="kk-KZ"/>
        </w:rPr>
        <w:t>]</w:t>
      </w:r>
      <w:r w:rsidRPr="00CE7617">
        <w:rPr>
          <w:lang w:val="kk-KZ"/>
        </w:rPr>
        <w:t>.</w:t>
      </w:r>
    </w:p>
    <w:p w14:paraId="0FF51D5E" w14:textId="6454A97A" w:rsidR="00F24962" w:rsidRDefault="0079011D" w:rsidP="007B1194">
      <w:pPr>
        <w:ind w:right="141" w:firstLine="709"/>
        <w:jc w:val="both"/>
        <w:rPr>
          <w:lang w:val="kk-KZ"/>
        </w:rPr>
      </w:pPr>
      <w:r>
        <w:rPr>
          <w:lang w:val="kk-KZ"/>
        </w:rPr>
        <w:t xml:space="preserve">Нарық жағдайында майлы дақылдарды өндірудің экономикалық тиімділігінің негізгі көрсеткіштері болып рентабельділік деңгейі мен пайданы жатқызады. Ауыл </w:t>
      </w:r>
      <w:r w:rsidR="009B6FE2">
        <w:rPr>
          <w:lang w:val="kk-KZ"/>
        </w:rPr>
        <w:t xml:space="preserve"> </w:t>
      </w:r>
      <w:r>
        <w:rPr>
          <w:lang w:val="kk-KZ"/>
        </w:rPr>
        <w:t>шаруашылығы</w:t>
      </w:r>
      <w:r w:rsidR="009B6FE2">
        <w:rPr>
          <w:lang w:val="kk-KZ"/>
        </w:rPr>
        <w:t xml:space="preserve">нда </w:t>
      </w:r>
      <w:r>
        <w:rPr>
          <w:lang w:val="kk-KZ"/>
        </w:rPr>
        <w:t xml:space="preserve">пайда </w:t>
      </w:r>
      <w:r w:rsidR="009B6FE2">
        <w:rPr>
          <w:lang w:val="kk-KZ"/>
        </w:rPr>
        <w:t xml:space="preserve"> </w:t>
      </w:r>
      <w:r>
        <w:rPr>
          <w:lang w:val="kk-KZ"/>
        </w:rPr>
        <w:t xml:space="preserve">табудың негізгі </w:t>
      </w:r>
      <w:r w:rsidR="009B6FE2">
        <w:rPr>
          <w:lang w:val="kk-KZ"/>
        </w:rPr>
        <w:t xml:space="preserve"> </w:t>
      </w:r>
      <w:r>
        <w:rPr>
          <w:lang w:val="kk-KZ"/>
        </w:rPr>
        <w:t xml:space="preserve">көзі </w:t>
      </w:r>
      <w:r w:rsidR="009B6FE2">
        <w:rPr>
          <w:lang w:val="kk-KZ"/>
        </w:rPr>
        <w:t xml:space="preserve"> </w:t>
      </w:r>
      <w:r>
        <w:rPr>
          <w:lang w:val="kk-KZ"/>
        </w:rPr>
        <w:t>болып</w:t>
      </w:r>
      <w:r w:rsidR="009B6FE2">
        <w:rPr>
          <w:lang w:val="kk-KZ"/>
        </w:rPr>
        <w:t xml:space="preserve"> </w:t>
      </w:r>
      <w:r>
        <w:rPr>
          <w:lang w:val="kk-KZ"/>
        </w:rPr>
        <w:t xml:space="preserve"> өнімді сату болып табылады. </w:t>
      </w:r>
      <w:r w:rsidR="0071202C">
        <w:rPr>
          <w:lang w:val="kk-KZ"/>
        </w:rPr>
        <w:t>Бұдан әрі біз талданатын кезе</w:t>
      </w:r>
      <w:r w:rsidR="00E53316">
        <w:rPr>
          <w:lang w:val="kk-KZ"/>
        </w:rPr>
        <w:t xml:space="preserve">ңнің соңғы үш жылында </w:t>
      </w:r>
      <w:r w:rsidR="009B6FE2" w:rsidRPr="009B6FE2">
        <w:rPr>
          <w:lang w:val="kk-KZ"/>
        </w:rPr>
        <w:t xml:space="preserve"> </w:t>
      </w:r>
      <w:r w:rsidR="00E53316">
        <w:rPr>
          <w:lang w:val="kk-KZ"/>
        </w:rPr>
        <w:t>ҚР</w:t>
      </w:r>
      <w:r w:rsidR="009B6FE2" w:rsidRPr="009B6FE2">
        <w:rPr>
          <w:lang w:val="kk-KZ"/>
        </w:rPr>
        <w:t xml:space="preserve"> </w:t>
      </w:r>
      <w:r w:rsidR="00E53316">
        <w:rPr>
          <w:lang w:val="kk-KZ"/>
        </w:rPr>
        <w:t xml:space="preserve"> бойынша</w:t>
      </w:r>
      <w:r w:rsidR="009B6FE2" w:rsidRPr="009B6FE2">
        <w:rPr>
          <w:lang w:val="kk-KZ"/>
        </w:rPr>
        <w:t xml:space="preserve"> </w:t>
      </w:r>
      <w:r w:rsidR="00E53316">
        <w:rPr>
          <w:lang w:val="kk-KZ"/>
        </w:rPr>
        <w:t xml:space="preserve"> майлы дақылдар өндірісінің экономикалық тиімділігі</w:t>
      </w:r>
      <w:r w:rsidR="009B6FE2">
        <w:rPr>
          <w:lang w:val="kk-KZ"/>
        </w:rPr>
        <w:t>н</w:t>
      </w:r>
      <w:r w:rsidR="00E53316">
        <w:rPr>
          <w:lang w:val="kk-KZ"/>
        </w:rPr>
        <w:t xml:space="preserve"> есептедік</w:t>
      </w:r>
      <w:r w:rsidR="007D792A" w:rsidRPr="007D792A">
        <w:rPr>
          <w:lang w:val="kk-KZ"/>
        </w:rPr>
        <w:t xml:space="preserve"> </w:t>
      </w:r>
      <w:r w:rsidR="007D792A">
        <w:rPr>
          <w:lang w:val="kk-KZ"/>
        </w:rPr>
        <w:t>(</w:t>
      </w:r>
      <w:r w:rsidR="007D792A" w:rsidRPr="007D792A">
        <w:rPr>
          <w:lang w:val="kk-KZ"/>
        </w:rPr>
        <w:t xml:space="preserve">19 </w:t>
      </w:r>
      <w:r w:rsidR="007D792A">
        <w:rPr>
          <w:lang w:val="kk-KZ"/>
        </w:rPr>
        <w:t>кесте</w:t>
      </w:r>
      <w:r w:rsidR="007D792A" w:rsidRPr="007D792A">
        <w:rPr>
          <w:lang w:val="kk-KZ"/>
        </w:rPr>
        <w:t>)</w:t>
      </w:r>
      <w:r w:rsidR="00E53316">
        <w:rPr>
          <w:lang w:val="kk-KZ"/>
        </w:rPr>
        <w:t>.</w:t>
      </w:r>
    </w:p>
    <w:p w14:paraId="09D244B3" w14:textId="62A2322F" w:rsidR="00F24962" w:rsidRDefault="00F24962">
      <w:pPr>
        <w:ind w:firstLine="709"/>
        <w:jc w:val="both"/>
        <w:rPr>
          <w:lang w:val="kk-KZ"/>
        </w:rPr>
      </w:pPr>
    </w:p>
    <w:p w14:paraId="179E888C" w14:textId="66E4C86B" w:rsidR="00F24962" w:rsidRPr="00E53316" w:rsidRDefault="00E53316" w:rsidP="007B1194">
      <w:pPr>
        <w:ind w:right="141"/>
        <w:jc w:val="both"/>
        <w:rPr>
          <w:lang w:val="kk-KZ"/>
        </w:rPr>
      </w:pPr>
      <w:r>
        <w:rPr>
          <w:lang w:val="kk-KZ"/>
        </w:rPr>
        <w:t xml:space="preserve">Кесте </w:t>
      </w:r>
      <w:r w:rsidRPr="00E53316">
        <w:rPr>
          <w:lang w:val="kk-KZ"/>
        </w:rPr>
        <w:t xml:space="preserve">– </w:t>
      </w:r>
      <w:r w:rsidR="007D792A" w:rsidRPr="007D792A">
        <w:rPr>
          <w:lang w:val="kk-KZ"/>
        </w:rPr>
        <w:t>19</w:t>
      </w:r>
      <w:r>
        <w:rPr>
          <w:lang w:val="kk-KZ"/>
        </w:rPr>
        <w:t xml:space="preserve"> ҚР ауыл </w:t>
      </w:r>
      <w:r w:rsidR="00854E1D">
        <w:rPr>
          <w:lang w:val="kk-KZ"/>
        </w:rPr>
        <w:t>ш</w:t>
      </w:r>
      <w:r>
        <w:rPr>
          <w:lang w:val="kk-KZ"/>
        </w:rPr>
        <w:t>аруа</w:t>
      </w:r>
      <w:r w:rsidR="00854E1D">
        <w:rPr>
          <w:lang w:val="kk-KZ"/>
        </w:rPr>
        <w:t>ш</w:t>
      </w:r>
      <w:r>
        <w:rPr>
          <w:lang w:val="kk-KZ"/>
        </w:rPr>
        <w:t>ылығы кәсіпорындарында майлы дақылдар өндірісінің экономикалық тиімділігі</w:t>
      </w:r>
    </w:p>
    <w:p w14:paraId="6C2F9D63" w14:textId="79B5C025" w:rsidR="00E53316" w:rsidRDefault="00E53316">
      <w:pPr>
        <w:ind w:firstLine="709"/>
        <w:jc w:val="both"/>
        <w:rPr>
          <w:lang w:val="kk-KZ"/>
        </w:rPr>
      </w:pPr>
    </w:p>
    <w:tbl>
      <w:tblPr>
        <w:tblStyle w:val="af5"/>
        <w:tblW w:w="9493" w:type="dxa"/>
        <w:tblLayout w:type="fixed"/>
        <w:tblLook w:val="04A0" w:firstRow="1" w:lastRow="0" w:firstColumn="1" w:lastColumn="0" w:noHBand="0" w:noVBand="1"/>
      </w:tblPr>
      <w:tblGrid>
        <w:gridCol w:w="1806"/>
        <w:gridCol w:w="1194"/>
        <w:gridCol w:w="1531"/>
        <w:gridCol w:w="1418"/>
        <w:gridCol w:w="1559"/>
        <w:gridCol w:w="992"/>
        <w:gridCol w:w="993"/>
      </w:tblGrid>
      <w:tr w:rsidR="00E53316" w:rsidRPr="00E53316" w14:paraId="30D00639" w14:textId="77777777" w:rsidTr="007B1194">
        <w:trPr>
          <w:trHeight w:val="280"/>
        </w:trPr>
        <w:tc>
          <w:tcPr>
            <w:tcW w:w="1806" w:type="dxa"/>
            <w:vMerge w:val="restart"/>
          </w:tcPr>
          <w:p w14:paraId="68A5AABB" w14:textId="3AB5E0D6" w:rsidR="00E53316" w:rsidRDefault="00E53316" w:rsidP="004D1DA5">
            <w:pPr>
              <w:jc w:val="both"/>
              <w:rPr>
                <w:sz w:val="24"/>
                <w:szCs w:val="24"/>
                <w:lang w:val="kk-KZ"/>
              </w:rPr>
            </w:pPr>
            <w:r>
              <w:rPr>
                <w:sz w:val="24"/>
                <w:szCs w:val="24"/>
                <w:lang w:val="kk-KZ"/>
              </w:rPr>
              <w:t>Көрс</w:t>
            </w:r>
            <w:r w:rsidR="003311D4">
              <w:rPr>
                <w:sz w:val="24"/>
                <w:szCs w:val="24"/>
                <w:lang w:val="kk-KZ"/>
              </w:rPr>
              <w:t>е</w:t>
            </w:r>
            <w:r>
              <w:rPr>
                <w:sz w:val="24"/>
                <w:szCs w:val="24"/>
                <w:lang w:val="kk-KZ"/>
              </w:rPr>
              <w:t>ткіштер</w:t>
            </w:r>
          </w:p>
          <w:p w14:paraId="09BA35C0" w14:textId="647B049A" w:rsidR="00E53316" w:rsidRPr="00E53316" w:rsidRDefault="00E53316" w:rsidP="004D1DA5">
            <w:pPr>
              <w:jc w:val="both"/>
              <w:rPr>
                <w:sz w:val="24"/>
                <w:szCs w:val="24"/>
                <w:lang w:val="kk-KZ"/>
              </w:rPr>
            </w:pPr>
            <w:r>
              <w:rPr>
                <w:sz w:val="24"/>
                <w:szCs w:val="24"/>
                <w:lang w:val="kk-KZ"/>
              </w:rPr>
              <w:t>атауы</w:t>
            </w:r>
          </w:p>
        </w:tc>
        <w:tc>
          <w:tcPr>
            <w:tcW w:w="1194" w:type="dxa"/>
            <w:vMerge w:val="restart"/>
          </w:tcPr>
          <w:p w14:paraId="47ACB19C" w14:textId="2DFAEAEE" w:rsidR="00E53316" w:rsidRPr="00E53316" w:rsidRDefault="00E53316" w:rsidP="00DD75DD">
            <w:pPr>
              <w:jc w:val="center"/>
              <w:rPr>
                <w:sz w:val="24"/>
                <w:szCs w:val="24"/>
                <w:lang w:val="kk-KZ"/>
              </w:rPr>
            </w:pPr>
            <w:r>
              <w:rPr>
                <w:sz w:val="24"/>
                <w:szCs w:val="24"/>
                <w:lang w:val="kk-KZ"/>
              </w:rPr>
              <w:t>Формула</w:t>
            </w:r>
          </w:p>
        </w:tc>
        <w:tc>
          <w:tcPr>
            <w:tcW w:w="4508" w:type="dxa"/>
            <w:gridSpan w:val="3"/>
            <w:tcBorders>
              <w:bottom w:val="single" w:sz="4" w:space="0" w:color="auto"/>
            </w:tcBorders>
          </w:tcPr>
          <w:p w14:paraId="6890276A" w14:textId="51921F72" w:rsidR="00E53316" w:rsidRPr="00E53316" w:rsidRDefault="00E53316" w:rsidP="00E53316">
            <w:pPr>
              <w:jc w:val="center"/>
              <w:rPr>
                <w:sz w:val="24"/>
                <w:szCs w:val="24"/>
              </w:rPr>
            </w:pPr>
            <w:r>
              <w:rPr>
                <w:sz w:val="24"/>
                <w:szCs w:val="24"/>
                <w:lang w:val="kk-KZ"/>
              </w:rPr>
              <w:t>Жылдар</w:t>
            </w:r>
          </w:p>
        </w:tc>
        <w:tc>
          <w:tcPr>
            <w:tcW w:w="1985" w:type="dxa"/>
            <w:gridSpan w:val="2"/>
            <w:tcBorders>
              <w:bottom w:val="single" w:sz="4" w:space="0" w:color="auto"/>
            </w:tcBorders>
          </w:tcPr>
          <w:p w14:paraId="5882E675" w14:textId="6B2BF628" w:rsidR="00E53316" w:rsidRPr="00E53316" w:rsidRDefault="00E53316" w:rsidP="00E53316">
            <w:pPr>
              <w:jc w:val="center"/>
              <w:rPr>
                <w:sz w:val="24"/>
                <w:szCs w:val="24"/>
              </w:rPr>
            </w:pPr>
            <w:r>
              <w:rPr>
                <w:sz w:val="24"/>
                <w:szCs w:val="24"/>
              </w:rPr>
              <w:t xml:space="preserve">2022 </w:t>
            </w:r>
            <w:r>
              <w:rPr>
                <w:sz w:val="24"/>
                <w:szCs w:val="24"/>
                <w:lang w:val="kk-KZ"/>
              </w:rPr>
              <w:t xml:space="preserve">жылмен салыстырғанда, </w:t>
            </w:r>
            <w:r>
              <w:rPr>
                <w:sz w:val="24"/>
                <w:szCs w:val="24"/>
              </w:rPr>
              <w:t>%</w:t>
            </w:r>
          </w:p>
        </w:tc>
      </w:tr>
      <w:tr w:rsidR="00834F69" w:rsidRPr="00E53316" w14:paraId="37341274" w14:textId="77777777" w:rsidTr="007B1194">
        <w:trPr>
          <w:trHeight w:val="260"/>
        </w:trPr>
        <w:tc>
          <w:tcPr>
            <w:tcW w:w="1806" w:type="dxa"/>
            <w:vMerge/>
          </w:tcPr>
          <w:p w14:paraId="5D7F1EE6" w14:textId="77777777" w:rsidR="00E53316" w:rsidRDefault="00E53316" w:rsidP="004D1DA5">
            <w:pPr>
              <w:jc w:val="both"/>
              <w:rPr>
                <w:sz w:val="24"/>
                <w:szCs w:val="24"/>
                <w:lang w:val="kk-KZ"/>
              </w:rPr>
            </w:pPr>
          </w:p>
        </w:tc>
        <w:tc>
          <w:tcPr>
            <w:tcW w:w="1194" w:type="dxa"/>
            <w:vMerge/>
          </w:tcPr>
          <w:p w14:paraId="70D13478" w14:textId="77777777" w:rsidR="00E53316" w:rsidRDefault="00E53316" w:rsidP="00DD75DD">
            <w:pPr>
              <w:jc w:val="center"/>
              <w:rPr>
                <w:sz w:val="24"/>
                <w:szCs w:val="24"/>
                <w:lang w:val="kk-KZ"/>
              </w:rPr>
            </w:pPr>
          </w:p>
        </w:tc>
        <w:tc>
          <w:tcPr>
            <w:tcW w:w="1531" w:type="dxa"/>
            <w:tcBorders>
              <w:top w:val="single" w:sz="4" w:space="0" w:color="auto"/>
            </w:tcBorders>
          </w:tcPr>
          <w:p w14:paraId="24D6D469" w14:textId="5F3A61F4" w:rsidR="00E53316" w:rsidRPr="00E53316" w:rsidRDefault="00E53316" w:rsidP="00DD75DD">
            <w:pPr>
              <w:jc w:val="center"/>
              <w:rPr>
                <w:sz w:val="24"/>
                <w:szCs w:val="24"/>
              </w:rPr>
            </w:pPr>
            <w:r>
              <w:rPr>
                <w:sz w:val="24"/>
                <w:szCs w:val="24"/>
              </w:rPr>
              <w:t>2020</w:t>
            </w:r>
          </w:p>
        </w:tc>
        <w:tc>
          <w:tcPr>
            <w:tcW w:w="1418" w:type="dxa"/>
            <w:tcBorders>
              <w:top w:val="single" w:sz="4" w:space="0" w:color="auto"/>
            </w:tcBorders>
          </w:tcPr>
          <w:p w14:paraId="609F7A83" w14:textId="28E10593" w:rsidR="00E53316" w:rsidRPr="00E53316" w:rsidRDefault="00E53316" w:rsidP="00DD75DD">
            <w:pPr>
              <w:jc w:val="center"/>
              <w:rPr>
                <w:sz w:val="24"/>
                <w:szCs w:val="24"/>
              </w:rPr>
            </w:pPr>
            <w:r>
              <w:rPr>
                <w:sz w:val="24"/>
                <w:szCs w:val="24"/>
              </w:rPr>
              <w:t>2021</w:t>
            </w:r>
          </w:p>
        </w:tc>
        <w:tc>
          <w:tcPr>
            <w:tcW w:w="1559" w:type="dxa"/>
            <w:tcBorders>
              <w:top w:val="single" w:sz="4" w:space="0" w:color="auto"/>
            </w:tcBorders>
          </w:tcPr>
          <w:p w14:paraId="612BE089" w14:textId="51B4C0BA" w:rsidR="00E53316" w:rsidRPr="00E53316" w:rsidRDefault="00E53316" w:rsidP="00DD75DD">
            <w:pPr>
              <w:jc w:val="center"/>
              <w:rPr>
                <w:sz w:val="24"/>
                <w:szCs w:val="24"/>
              </w:rPr>
            </w:pPr>
            <w:r>
              <w:rPr>
                <w:sz w:val="24"/>
                <w:szCs w:val="24"/>
              </w:rPr>
              <w:t>2022</w:t>
            </w:r>
          </w:p>
        </w:tc>
        <w:tc>
          <w:tcPr>
            <w:tcW w:w="992" w:type="dxa"/>
            <w:tcBorders>
              <w:top w:val="single" w:sz="4" w:space="0" w:color="auto"/>
            </w:tcBorders>
          </w:tcPr>
          <w:p w14:paraId="6B51C5A7" w14:textId="44D5184E" w:rsidR="00E53316" w:rsidRPr="00D376BD" w:rsidRDefault="00D376BD" w:rsidP="00DD75DD">
            <w:pPr>
              <w:jc w:val="center"/>
              <w:rPr>
                <w:sz w:val="24"/>
                <w:szCs w:val="24"/>
              </w:rPr>
            </w:pPr>
            <w:r>
              <w:rPr>
                <w:sz w:val="24"/>
                <w:szCs w:val="24"/>
                <w:lang w:val="kk-KZ"/>
              </w:rPr>
              <w:t>2</w:t>
            </w:r>
            <w:r>
              <w:rPr>
                <w:sz w:val="24"/>
                <w:szCs w:val="24"/>
              </w:rPr>
              <w:t>020</w:t>
            </w:r>
          </w:p>
        </w:tc>
        <w:tc>
          <w:tcPr>
            <w:tcW w:w="993" w:type="dxa"/>
            <w:tcBorders>
              <w:top w:val="single" w:sz="4" w:space="0" w:color="auto"/>
            </w:tcBorders>
          </w:tcPr>
          <w:p w14:paraId="3B18885C" w14:textId="488613BB" w:rsidR="00E53316" w:rsidRPr="00D376BD" w:rsidRDefault="00D376BD" w:rsidP="00DD75DD">
            <w:pPr>
              <w:jc w:val="center"/>
              <w:rPr>
                <w:sz w:val="24"/>
                <w:szCs w:val="24"/>
              </w:rPr>
            </w:pPr>
            <w:r>
              <w:rPr>
                <w:sz w:val="24"/>
                <w:szCs w:val="24"/>
              </w:rPr>
              <w:t>2021</w:t>
            </w:r>
          </w:p>
        </w:tc>
      </w:tr>
      <w:tr w:rsidR="009D5C2E" w:rsidRPr="00E53316" w14:paraId="142948BD" w14:textId="77777777" w:rsidTr="007B1194">
        <w:tc>
          <w:tcPr>
            <w:tcW w:w="1806" w:type="dxa"/>
          </w:tcPr>
          <w:p w14:paraId="378B8BE1" w14:textId="10C2C4CE" w:rsidR="009A4FE9" w:rsidRPr="00D376BD" w:rsidRDefault="00D376BD" w:rsidP="004D1DA5">
            <w:pPr>
              <w:jc w:val="both"/>
              <w:rPr>
                <w:sz w:val="24"/>
                <w:szCs w:val="24"/>
                <w:lang w:val="kk-KZ"/>
              </w:rPr>
            </w:pPr>
            <w:r>
              <w:rPr>
                <w:sz w:val="24"/>
                <w:szCs w:val="24"/>
                <w:lang w:val="kk-KZ"/>
              </w:rPr>
              <w:t>Өткізілген өнім, ц</w:t>
            </w:r>
          </w:p>
        </w:tc>
        <w:tc>
          <w:tcPr>
            <w:tcW w:w="1194" w:type="dxa"/>
          </w:tcPr>
          <w:p w14:paraId="7F82020A" w14:textId="6A5D4220" w:rsidR="00E53316" w:rsidRPr="00D376BD" w:rsidRDefault="009D5C2E" w:rsidP="00DD75DD">
            <w:pPr>
              <w:jc w:val="center"/>
              <w:rPr>
                <w:sz w:val="24"/>
                <w:szCs w:val="24"/>
                <w:lang w:val="kk-KZ"/>
              </w:rPr>
            </w:pPr>
            <w:r>
              <w:rPr>
                <w:sz w:val="24"/>
                <w:szCs w:val="24"/>
                <w:lang w:val="kk-KZ"/>
              </w:rPr>
              <w:t>ӨӨ</w:t>
            </w:r>
          </w:p>
        </w:tc>
        <w:tc>
          <w:tcPr>
            <w:tcW w:w="1531" w:type="dxa"/>
          </w:tcPr>
          <w:p w14:paraId="39952887" w14:textId="21E0A4B5" w:rsidR="00E53316" w:rsidRPr="009D5C2E" w:rsidRDefault="009D5C2E" w:rsidP="00DD75DD">
            <w:pPr>
              <w:jc w:val="center"/>
              <w:rPr>
                <w:sz w:val="24"/>
                <w:szCs w:val="24"/>
              </w:rPr>
            </w:pPr>
            <w:r>
              <w:rPr>
                <w:sz w:val="24"/>
                <w:szCs w:val="24"/>
              </w:rPr>
              <w:t>19 424 770</w:t>
            </w:r>
          </w:p>
        </w:tc>
        <w:tc>
          <w:tcPr>
            <w:tcW w:w="1418" w:type="dxa"/>
          </w:tcPr>
          <w:p w14:paraId="2A40964A" w14:textId="37ADD993" w:rsidR="00E53316" w:rsidRPr="009D5C2E" w:rsidRDefault="009D5C2E" w:rsidP="00DD75DD">
            <w:pPr>
              <w:jc w:val="center"/>
              <w:rPr>
                <w:sz w:val="24"/>
                <w:szCs w:val="24"/>
              </w:rPr>
            </w:pPr>
            <w:r>
              <w:rPr>
                <w:sz w:val="24"/>
                <w:szCs w:val="24"/>
              </w:rPr>
              <w:t>15 017 216</w:t>
            </w:r>
          </w:p>
        </w:tc>
        <w:tc>
          <w:tcPr>
            <w:tcW w:w="1559" w:type="dxa"/>
          </w:tcPr>
          <w:p w14:paraId="0AD26728" w14:textId="223F72B2" w:rsidR="00E53316" w:rsidRPr="00023DF8" w:rsidRDefault="00023DF8" w:rsidP="00DD75DD">
            <w:pPr>
              <w:jc w:val="center"/>
              <w:rPr>
                <w:sz w:val="24"/>
                <w:szCs w:val="24"/>
              </w:rPr>
            </w:pPr>
            <w:r>
              <w:rPr>
                <w:sz w:val="24"/>
                <w:szCs w:val="24"/>
              </w:rPr>
              <w:t>22 757 669</w:t>
            </w:r>
          </w:p>
        </w:tc>
        <w:tc>
          <w:tcPr>
            <w:tcW w:w="992" w:type="dxa"/>
          </w:tcPr>
          <w:p w14:paraId="44CC2DF1" w14:textId="0C5AF87C" w:rsidR="00E53316" w:rsidRPr="003E029F" w:rsidRDefault="003E029F" w:rsidP="00DD75DD">
            <w:pPr>
              <w:jc w:val="center"/>
              <w:rPr>
                <w:sz w:val="24"/>
                <w:szCs w:val="24"/>
              </w:rPr>
            </w:pPr>
            <w:r>
              <w:rPr>
                <w:sz w:val="24"/>
                <w:szCs w:val="24"/>
              </w:rPr>
              <w:t>117,1</w:t>
            </w:r>
          </w:p>
        </w:tc>
        <w:tc>
          <w:tcPr>
            <w:tcW w:w="993" w:type="dxa"/>
          </w:tcPr>
          <w:p w14:paraId="680B4A2B" w14:textId="53287668" w:rsidR="00E53316" w:rsidRPr="003E029F" w:rsidRDefault="003E029F" w:rsidP="00DD75DD">
            <w:pPr>
              <w:jc w:val="center"/>
              <w:rPr>
                <w:sz w:val="24"/>
                <w:szCs w:val="24"/>
              </w:rPr>
            </w:pPr>
            <w:r>
              <w:rPr>
                <w:sz w:val="24"/>
                <w:szCs w:val="24"/>
              </w:rPr>
              <w:t>151,5</w:t>
            </w:r>
          </w:p>
        </w:tc>
      </w:tr>
      <w:tr w:rsidR="009D5C2E" w:rsidRPr="00E53316" w14:paraId="1668AA0C" w14:textId="77777777" w:rsidTr="007B1194">
        <w:tc>
          <w:tcPr>
            <w:tcW w:w="1806" w:type="dxa"/>
          </w:tcPr>
          <w:p w14:paraId="0ED82A78" w14:textId="61E98D0E" w:rsidR="002634C0" w:rsidRPr="00E53316" w:rsidRDefault="001A1997" w:rsidP="004D1DA5">
            <w:pPr>
              <w:jc w:val="both"/>
              <w:rPr>
                <w:sz w:val="24"/>
                <w:szCs w:val="24"/>
                <w:lang w:val="kk-KZ"/>
              </w:rPr>
            </w:pPr>
            <w:r>
              <w:rPr>
                <w:sz w:val="24"/>
                <w:szCs w:val="24"/>
                <w:lang w:val="kk-KZ"/>
              </w:rPr>
              <w:t>Жалпы пайда, мың теңге</w:t>
            </w:r>
          </w:p>
        </w:tc>
        <w:tc>
          <w:tcPr>
            <w:tcW w:w="1194" w:type="dxa"/>
          </w:tcPr>
          <w:p w14:paraId="15E1ECBA" w14:textId="119734AC" w:rsidR="00E53316" w:rsidRPr="00E53316" w:rsidRDefault="009D5C2E" w:rsidP="00DD75DD">
            <w:pPr>
              <w:jc w:val="center"/>
              <w:rPr>
                <w:sz w:val="24"/>
                <w:szCs w:val="24"/>
                <w:lang w:val="kk-KZ"/>
              </w:rPr>
            </w:pPr>
            <w:r>
              <w:rPr>
                <w:sz w:val="24"/>
                <w:szCs w:val="24"/>
                <w:lang w:val="kk-KZ"/>
              </w:rPr>
              <w:t>П</w:t>
            </w:r>
          </w:p>
        </w:tc>
        <w:tc>
          <w:tcPr>
            <w:tcW w:w="1531" w:type="dxa"/>
          </w:tcPr>
          <w:p w14:paraId="174358B7" w14:textId="23B02C94" w:rsidR="00E53316" w:rsidRPr="009D5C2E" w:rsidRDefault="009D5C2E" w:rsidP="00DD75DD">
            <w:pPr>
              <w:jc w:val="center"/>
              <w:rPr>
                <w:sz w:val="24"/>
                <w:szCs w:val="24"/>
              </w:rPr>
            </w:pPr>
            <w:r>
              <w:rPr>
                <w:sz w:val="24"/>
                <w:szCs w:val="24"/>
              </w:rPr>
              <w:t>87 820 272</w:t>
            </w:r>
          </w:p>
        </w:tc>
        <w:tc>
          <w:tcPr>
            <w:tcW w:w="1418" w:type="dxa"/>
          </w:tcPr>
          <w:p w14:paraId="0DAF205A" w14:textId="1947F596" w:rsidR="00E53316" w:rsidRPr="009D5C2E" w:rsidRDefault="009D5C2E" w:rsidP="00DD75DD">
            <w:pPr>
              <w:jc w:val="center"/>
              <w:rPr>
                <w:sz w:val="24"/>
                <w:szCs w:val="24"/>
              </w:rPr>
            </w:pPr>
            <w:r>
              <w:rPr>
                <w:sz w:val="24"/>
                <w:szCs w:val="24"/>
              </w:rPr>
              <w:t>124 101 345</w:t>
            </w:r>
          </w:p>
        </w:tc>
        <w:tc>
          <w:tcPr>
            <w:tcW w:w="1559" w:type="dxa"/>
          </w:tcPr>
          <w:p w14:paraId="1278D532" w14:textId="5F5CA4E9" w:rsidR="00E53316" w:rsidRPr="00023DF8" w:rsidRDefault="00023DF8" w:rsidP="00DD75DD">
            <w:pPr>
              <w:jc w:val="center"/>
              <w:rPr>
                <w:sz w:val="24"/>
                <w:szCs w:val="24"/>
              </w:rPr>
            </w:pPr>
            <w:r>
              <w:rPr>
                <w:sz w:val="24"/>
                <w:szCs w:val="24"/>
              </w:rPr>
              <w:t>157 123 489</w:t>
            </w:r>
          </w:p>
        </w:tc>
        <w:tc>
          <w:tcPr>
            <w:tcW w:w="992" w:type="dxa"/>
          </w:tcPr>
          <w:p w14:paraId="409790FE" w14:textId="2F4C2BED" w:rsidR="00E53316" w:rsidRPr="006D4979" w:rsidRDefault="006D4979" w:rsidP="00DD75DD">
            <w:pPr>
              <w:jc w:val="center"/>
              <w:rPr>
                <w:sz w:val="24"/>
                <w:szCs w:val="24"/>
              </w:rPr>
            </w:pPr>
            <w:r>
              <w:rPr>
                <w:sz w:val="24"/>
                <w:szCs w:val="24"/>
              </w:rPr>
              <w:t>179,0</w:t>
            </w:r>
          </w:p>
        </w:tc>
        <w:tc>
          <w:tcPr>
            <w:tcW w:w="993" w:type="dxa"/>
          </w:tcPr>
          <w:p w14:paraId="11A23219" w14:textId="7400A8A3" w:rsidR="00E53316" w:rsidRPr="006D4979" w:rsidRDefault="006D4979" w:rsidP="00DD75DD">
            <w:pPr>
              <w:jc w:val="center"/>
              <w:rPr>
                <w:sz w:val="24"/>
                <w:szCs w:val="24"/>
              </w:rPr>
            </w:pPr>
            <w:r>
              <w:rPr>
                <w:sz w:val="24"/>
                <w:szCs w:val="24"/>
              </w:rPr>
              <w:t>126,6</w:t>
            </w:r>
          </w:p>
        </w:tc>
      </w:tr>
      <w:tr w:rsidR="009D5C2E" w:rsidRPr="00E53316" w14:paraId="068349C1" w14:textId="77777777" w:rsidTr="007B1194">
        <w:tc>
          <w:tcPr>
            <w:tcW w:w="1806" w:type="dxa"/>
          </w:tcPr>
          <w:p w14:paraId="48505458" w14:textId="36BC1C0B" w:rsidR="00E53316" w:rsidRPr="00E53316" w:rsidRDefault="001A1997" w:rsidP="004D1DA5">
            <w:pPr>
              <w:jc w:val="both"/>
              <w:rPr>
                <w:sz w:val="24"/>
                <w:szCs w:val="24"/>
                <w:lang w:val="kk-KZ"/>
              </w:rPr>
            </w:pPr>
            <w:r>
              <w:rPr>
                <w:sz w:val="24"/>
                <w:szCs w:val="24"/>
                <w:lang w:val="kk-KZ"/>
              </w:rPr>
              <w:t>Өткізіл</w:t>
            </w:r>
            <w:r w:rsidR="00B4493B">
              <w:rPr>
                <w:sz w:val="24"/>
                <w:szCs w:val="24"/>
                <w:lang w:val="kk-KZ"/>
              </w:rPr>
              <w:t>г</w:t>
            </w:r>
            <w:r w:rsidR="000064FA">
              <w:rPr>
                <w:sz w:val="24"/>
                <w:szCs w:val="24"/>
                <w:lang w:val="kk-KZ"/>
              </w:rPr>
              <w:t>е</w:t>
            </w:r>
            <w:r>
              <w:rPr>
                <w:sz w:val="24"/>
                <w:szCs w:val="24"/>
                <w:lang w:val="kk-KZ"/>
              </w:rPr>
              <w:t>н өнімнің өзіндік құны, мың теңге</w:t>
            </w:r>
          </w:p>
        </w:tc>
        <w:tc>
          <w:tcPr>
            <w:tcW w:w="1194" w:type="dxa"/>
          </w:tcPr>
          <w:p w14:paraId="4CC08078" w14:textId="16BEAD8E" w:rsidR="00E53316" w:rsidRPr="00E53316" w:rsidRDefault="009D5C2E" w:rsidP="00DD75DD">
            <w:pPr>
              <w:jc w:val="center"/>
              <w:rPr>
                <w:sz w:val="24"/>
                <w:szCs w:val="24"/>
                <w:lang w:val="kk-KZ"/>
              </w:rPr>
            </w:pPr>
            <w:r>
              <w:rPr>
                <w:sz w:val="24"/>
                <w:szCs w:val="24"/>
                <w:lang w:val="kk-KZ"/>
              </w:rPr>
              <w:t>Қ</w:t>
            </w:r>
          </w:p>
        </w:tc>
        <w:tc>
          <w:tcPr>
            <w:tcW w:w="1531" w:type="dxa"/>
          </w:tcPr>
          <w:p w14:paraId="100D66E5" w14:textId="224F5A07" w:rsidR="00E53316" w:rsidRPr="009D5C2E" w:rsidRDefault="009D5C2E" w:rsidP="00DD75DD">
            <w:pPr>
              <w:jc w:val="center"/>
              <w:rPr>
                <w:sz w:val="24"/>
                <w:szCs w:val="24"/>
              </w:rPr>
            </w:pPr>
            <w:r>
              <w:rPr>
                <w:sz w:val="24"/>
                <w:szCs w:val="24"/>
              </w:rPr>
              <w:t>158 559 856</w:t>
            </w:r>
          </w:p>
        </w:tc>
        <w:tc>
          <w:tcPr>
            <w:tcW w:w="1418" w:type="dxa"/>
          </w:tcPr>
          <w:p w14:paraId="6D3116DC" w14:textId="51C86F7F" w:rsidR="00E53316" w:rsidRPr="00023DF8" w:rsidRDefault="00023DF8" w:rsidP="00DD75DD">
            <w:pPr>
              <w:jc w:val="center"/>
              <w:rPr>
                <w:sz w:val="24"/>
                <w:szCs w:val="24"/>
              </w:rPr>
            </w:pPr>
            <w:r>
              <w:rPr>
                <w:sz w:val="24"/>
                <w:szCs w:val="24"/>
              </w:rPr>
              <w:t>186 276 632</w:t>
            </w:r>
          </w:p>
        </w:tc>
        <w:tc>
          <w:tcPr>
            <w:tcW w:w="1559" w:type="dxa"/>
          </w:tcPr>
          <w:p w14:paraId="0F46F48E" w14:textId="7B42A527" w:rsidR="00E53316" w:rsidRPr="00023DF8" w:rsidRDefault="00023DF8" w:rsidP="00DD75DD">
            <w:pPr>
              <w:jc w:val="center"/>
              <w:rPr>
                <w:sz w:val="24"/>
                <w:szCs w:val="24"/>
              </w:rPr>
            </w:pPr>
            <w:r>
              <w:rPr>
                <w:sz w:val="24"/>
                <w:szCs w:val="24"/>
              </w:rPr>
              <w:t>259 273 785</w:t>
            </w:r>
          </w:p>
        </w:tc>
        <w:tc>
          <w:tcPr>
            <w:tcW w:w="992" w:type="dxa"/>
          </w:tcPr>
          <w:p w14:paraId="30209E2A" w14:textId="09222C4D" w:rsidR="00E53316" w:rsidRPr="006D4979" w:rsidRDefault="006D4979" w:rsidP="00DD75DD">
            <w:pPr>
              <w:jc w:val="center"/>
              <w:rPr>
                <w:sz w:val="24"/>
                <w:szCs w:val="24"/>
              </w:rPr>
            </w:pPr>
            <w:r>
              <w:rPr>
                <w:sz w:val="24"/>
                <w:szCs w:val="24"/>
              </w:rPr>
              <w:t>163,5</w:t>
            </w:r>
          </w:p>
        </w:tc>
        <w:tc>
          <w:tcPr>
            <w:tcW w:w="993" w:type="dxa"/>
          </w:tcPr>
          <w:p w14:paraId="6E607C09" w14:textId="219901E8" w:rsidR="00E53316" w:rsidRPr="006D4979" w:rsidRDefault="006D4979" w:rsidP="00DD75DD">
            <w:pPr>
              <w:jc w:val="center"/>
              <w:rPr>
                <w:sz w:val="24"/>
                <w:szCs w:val="24"/>
              </w:rPr>
            </w:pPr>
            <w:r>
              <w:rPr>
                <w:sz w:val="24"/>
                <w:szCs w:val="24"/>
              </w:rPr>
              <w:t>139,1</w:t>
            </w:r>
          </w:p>
        </w:tc>
      </w:tr>
      <w:tr w:rsidR="00834F69" w:rsidRPr="00E53316" w14:paraId="6A9D916A" w14:textId="77777777" w:rsidTr="007B1194">
        <w:tc>
          <w:tcPr>
            <w:tcW w:w="1806" w:type="dxa"/>
          </w:tcPr>
          <w:p w14:paraId="75B1148D" w14:textId="6620F0AC" w:rsidR="00E53316" w:rsidRPr="006D4979" w:rsidRDefault="009D5C2E" w:rsidP="004D1DA5">
            <w:pPr>
              <w:jc w:val="both"/>
              <w:rPr>
                <w:sz w:val="24"/>
                <w:szCs w:val="24"/>
                <w:lang w:val="kk-KZ"/>
              </w:rPr>
            </w:pPr>
            <w:r>
              <w:rPr>
                <w:sz w:val="24"/>
                <w:szCs w:val="24"/>
                <w:lang w:val="kk-KZ"/>
              </w:rPr>
              <w:t>Сату бағасы</w:t>
            </w:r>
            <w:r w:rsidR="006D4979">
              <w:rPr>
                <w:sz w:val="24"/>
                <w:szCs w:val="24"/>
                <w:lang w:val="kk-KZ"/>
              </w:rPr>
              <w:t xml:space="preserve"> </w:t>
            </w:r>
            <w:r w:rsidR="006D4979" w:rsidRPr="006D4979">
              <w:rPr>
                <w:sz w:val="24"/>
                <w:szCs w:val="24"/>
                <w:lang w:val="kk-KZ"/>
              </w:rPr>
              <w:t>1</w:t>
            </w:r>
            <w:r w:rsidR="006D4979">
              <w:rPr>
                <w:sz w:val="24"/>
                <w:szCs w:val="24"/>
                <w:lang w:val="kk-KZ"/>
              </w:rPr>
              <w:t>ц</w:t>
            </w:r>
            <w:r w:rsidR="006D4979" w:rsidRPr="006D4979">
              <w:rPr>
                <w:sz w:val="24"/>
                <w:szCs w:val="24"/>
                <w:lang w:val="kk-KZ"/>
              </w:rPr>
              <w:t>,</w:t>
            </w:r>
            <w:r w:rsidR="006D4979">
              <w:rPr>
                <w:sz w:val="24"/>
                <w:szCs w:val="24"/>
                <w:lang w:val="kk-KZ"/>
              </w:rPr>
              <w:t xml:space="preserve"> мың теңге</w:t>
            </w:r>
          </w:p>
        </w:tc>
        <w:tc>
          <w:tcPr>
            <w:tcW w:w="1194" w:type="dxa"/>
          </w:tcPr>
          <w:p w14:paraId="256E6234" w14:textId="2896C0D3" w:rsidR="00E53316" w:rsidRPr="009D5C2E" w:rsidRDefault="009D5C2E" w:rsidP="00DD75DD">
            <w:pPr>
              <w:jc w:val="center"/>
              <w:rPr>
                <w:sz w:val="24"/>
                <w:szCs w:val="24"/>
                <w:lang w:val="kk-KZ"/>
              </w:rPr>
            </w:pPr>
            <w:proofErr w:type="spellStart"/>
            <w:r>
              <w:rPr>
                <w:sz w:val="24"/>
                <w:szCs w:val="24"/>
                <w:lang w:val="kk-KZ"/>
              </w:rPr>
              <w:t>С</w:t>
            </w:r>
            <w:r>
              <w:rPr>
                <w:sz w:val="24"/>
                <w:szCs w:val="24"/>
                <w:vertAlign w:val="subscript"/>
                <w:lang w:val="kk-KZ"/>
              </w:rPr>
              <w:t>б</w:t>
            </w:r>
            <w:proofErr w:type="spellEnd"/>
            <w:r>
              <w:rPr>
                <w:sz w:val="24"/>
                <w:szCs w:val="24"/>
              </w:rPr>
              <w:t>=</w:t>
            </w:r>
            <w:r>
              <w:rPr>
                <w:sz w:val="24"/>
                <w:szCs w:val="24"/>
                <w:lang w:val="kk-KZ"/>
              </w:rPr>
              <w:t>П/ӨӨ</w:t>
            </w:r>
          </w:p>
        </w:tc>
        <w:tc>
          <w:tcPr>
            <w:tcW w:w="1531" w:type="dxa"/>
          </w:tcPr>
          <w:p w14:paraId="16BA3DD5" w14:textId="1BB5A731" w:rsidR="00E53316" w:rsidRPr="003E029F" w:rsidRDefault="003E029F" w:rsidP="00DD75DD">
            <w:pPr>
              <w:jc w:val="center"/>
              <w:rPr>
                <w:sz w:val="24"/>
                <w:szCs w:val="24"/>
              </w:rPr>
            </w:pPr>
            <w:r>
              <w:rPr>
                <w:sz w:val="24"/>
                <w:szCs w:val="24"/>
              </w:rPr>
              <w:t>4,52</w:t>
            </w:r>
          </w:p>
        </w:tc>
        <w:tc>
          <w:tcPr>
            <w:tcW w:w="1418" w:type="dxa"/>
          </w:tcPr>
          <w:p w14:paraId="01E2DF29" w14:textId="06A46709" w:rsidR="00E53316" w:rsidRPr="003E029F" w:rsidRDefault="003E029F" w:rsidP="00DD75DD">
            <w:pPr>
              <w:jc w:val="center"/>
              <w:rPr>
                <w:sz w:val="24"/>
                <w:szCs w:val="24"/>
              </w:rPr>
            </w:pPr>
            <w:r>
              <w:rPr>
                <w:sz w:val="24"/>
                <w:szCs w:val="24"/>
              </w:rPr>
              <w:t>8,2</w:t>
            </w:r>
          </w:p>
        </w:tc>
        <w:tc>
          <w:tcPr>
            <w:tcW w:w="1559" w:type="dxa"/>
          </w:tcPr>
          <w:p w14:paraId="7797E602" w14:textId="7BCA46E7" w:rsidR="00E53316" w:rsidRPr="003E029F" w:rsidRDefault="003E029F" w:rsidP="00DD75DD">
            <w:pPr>
              <w:jc w:val="center"/>
              <w:rPr>
                <w:sz w:val="24"/>
                <w:szCs w:val="24"/>
              </w:rPr>
            </w:pPr>
            <w:r>
              <w:rPr>
                <w:sz w:val="24"/>
                <w:szCs w:val="24"/>
              </w:rPr>
              <w:t>6,9</w:t>
            </w:r>
          </w:p>
        </w:tc>
        <w:tc>
          <w:tcPr>
            <w:tcW w:w="992" w:type="dxa"/>
          </w:tcPr>
          <w:p w14:paraId="195FCAD3" w14:textId="0CA46059" w:rsidR="00E53316" w:rsidRPr="006D4979" w:rsidRDefault="006D4979" w:rsidP="00DD75DD">
            <w:pPr>
              <w:jc w:val="center"/>
              <w:rPr>
                <w:sz w:val="24"/>
                <w:szCs w:val="24"/>
              </w:rPr>
            </w:pPr>
            <w:r>
              <w:rPr>
                <w:sz w:val="24"/>
                <w:szCs w:val="24"/>
              </w:rPr>
              <w:t>152,6</w:t>
            </w:r>
          </w:p>
        </w:tc>
        <w:tc>
          <w:tcPr>
            <w:tcW w:w="993" w:type="dxa"/>
          </w:tcPr>
          <w:p w14:paraId="0AF4C105" w14:textId="5326C194" w:rsidR="00E53316" w:rsidRPr="006D4979" w:rsidRDefault="006D4979" w:rsidP="00DD75DD">
            <w:pPr>
              <w:jc w:val="center"/>
              <w:rPr>
                <w:sz w:val="24"/>
                <w:szCs w:val="24"/>
              </w:rPr>
            </w:pPr>
            <w:r>
              <w:rPr>
                <w:sz w:val="24"/>
                <w:szCs w:val="24"/>
              </w:rPr>
              <w:t>84,1</w:t>
            </w:r>
          </w:p>
        </w:tc>
      </w:tr>
      <w:tr w:rsidR="006D4979" w:rsidRPr="00E53316" w14:paraId="04776B3E" w14:textId="77777777" w:rsidTr="007B1194">
        <w:tc>
          <w:tcPr>
            <w:tcW w:w="1806" w:type="dxa"/>
          </w:tcPr>
          <w:p w14:paraId="14F9F0B1" w14:textId="449BD5B8" w:rsidR="006D4979" w:rsidRPr="004D1DA5" w:rsidRDefault="004D1DA5" w:rsidP="004D1DA5">
            <w:pPr>
              <w:jc w:val="both"/>
              <w:rPr>
                <w:sz w:val="24"/>
                <w:szCs w:val="24"/>
                <w:lang w:val="kk-KZ"/>
              </w:rPr>
            </w:pPr>
            <w:r w:rsidRPr="004D1DA5">
              <w:rPr>
                <w:sz w:val="24"/>
                <w:szCs w:val="24"/>
                <w:lang w:val="kk-KZ"/>
              </w:rPr>
              <w:t>1</w:t>
            </w:r>
            <w:r>
              <w:rPr>
                <w:sz w:val="24"/>
                <w:szCs w:val="24"/>
                <w:lang w:val="kk-KZ"/>
              </w:rPr>
              <w:t>ц сатылған өнімнің құны, теңге</w:t>
            </w:r>
          </w:p>
        </w:tc>
        <w:tc>
          <w:tcPr>
            <w:tcW w:w="1194" w:type="dxa"/>
          </w:tcPr>
          <w:p w14:paraId="53938354" w14:textId="7AB579C1" w:rsidR="006D4979" w:rsidRPr="004D1DA5" w:rsidRDefault="004D1DA5" w:rsidP="00DD75DD">
            <w:pPr>
              <w:jc w:val="center"/>
              <w:rPr>
                <w:sz w:val="24"/>
                <w:szCs w:val="24"/>
                <w:lang w:val="kk-KZ"/>
              </w:rPr>
            </w:pPr>
            <w:proofErr w:type="spellStart"/>
            <w:r>
              <w:rPr>
                <w:sz w:val="24"/>
                <w:szCs w:val="24"/>
                <w:lang w:val="kk-KZ"/>
              </w:rPr>
              <w:t>С</w:t>
            </w:r>
            <w:r>
              <w:rPr>
                <w:sz w:val="24"/>
                <w:szCs w:val="24"/>
                <w:vertAlign w:val="subscript"/>
                <w:lang w:val="kk-KZ"/>
              </w:rPr>
              <w:t>ө</w:t>
            </w:r>
            <w:proofErr w:type="spellEnd"/>
            <w:r>
              <w:rPr>
                <w:sz w:val="24"/>
                <w:szCs w:val="24"/>
              </w:rPr>
              <w:t>=</w:t>
            </w:r>
            <w:r>
              <w:rPr>
                <w:sz w:val="24"/>
                <w:szCs w:val="24"/>
                <w:lang w:val="kk-KZ"/>
              </w:rPr>
              <w:t>Қ/ӨӨ</w:t>
            </w:r>
          </w:p>
        </w:tc>
        <w:tc>
          <w:tcPr>
            <w:tcW w:w="1531" w:type="dxa"/>
          </w:tcPr>
          <w:p w14:paraId="5D21FCDD" w14:textId="2D2AC96F" w:rsidR="006D4979" w:rsidRPr="004D1DA5" w:rsidRDefault="004D1DA5" w:rsidP="00DD75DD">
            <w:pPr>
              <w:jc w:val="center"/>
              <w:rPr>
                <w:sz w:val="24"/>
                <w:szCs w:val="24"/>
              </w:rPr>
            </w:pPr>
            <w:r>
              <w:rPr>
                <w:sz w:val="24"/>
                <w:szCs w:val="24"/>
              </w:rPr>
              <w:t>8,16</w:t>
            </w:r>
          </w:p>
        </w:tc>
        <w:tc>
          <w:tcPr>
            <w:tcW w:w="1418" w:type="dxa"/>
          </w:tcPr>
          <w:p w14:paraId="7BEE91D5" w14:textId="4423CFBE" w:rsidR="006D4979" w:rsidRPr="004D1DA5" w:rsidRDefault="004D1DA5" w:rsidP="00DD75DD">
            <w:pPr>
              <w:jc w:val="center"/>
              <w:rPr>
                <w:sz w:val="24"/>
                <w:szCs w:val="24"/>
              </w:rPr>
            </w:pPr>
            <w:r>
              <w:rPr>
                <w:sz w:val="24"/>
                <w:szCs w:val="24"/>
              </w:rPr>
              <w:t>12,4</w:t>
            </w:r>
          </w:p>
        </w:tc>
        <w:tc>
          <w:tcPr>
            <w:tcW w:w="1559" w:type="dxa"/>
          </w:tcPr>
          <w:p w14:paraId="0A5D99A2" w14:textId="082C3DB2" w:rsidR="006D4979" w:rsidRPr="004D1DA5" w:rsidRDefault="004D1DA5" w:rsidP="00DD75DD">
            <w:pPr>
              <w:jc w:val="center"/>
              <w:rPr>
                <w:sz w:val="24"/>
                <w:szCs w:val="24"/>
              </w:rPr>
            </w:pPr>
            <w:r>
              <w:rPr>
                <w:sz w:val="24"/>
                <w:szCs w:val="24"/>
              </w:rPr>
              <w:t>11,4</w:t>
            </w:r>
          </w:p>
        </w:tc>
        <w:tc>
          <w:tcPr>
            <w:tcW w:w="992" w:type="dxa"/>
          </w:tcPr>
          <w:p w14:paraId="43DB9C11" w14:textId="32578EA7" w:rsidR="006D4979" w:rsidRPr="00662BA2" w:rsidRDefault="00662BA2" w:rsidP="00DD75DD">
            <w:pPr>
              <w:jc w:val="center"/>
              <w:rPr>
                <w:sz w:val="24"/>
                <w:szCs w:val="24"/>
                <w:lang w:val="kk-KZ"/>
              </w:rPr>
            </w:pPr>
            <w:r>
              <w:rPr>
                <w:sz w:val="24"/>
                <w:szCs w:val="24"/>
              </w:rPr>
              <w:t>139,7</w:t>
            </w:r>
          </w:p>
        </w:tc>
        <w:tc>
          <w:tcPr>
            <w:tcW w:w="993" w:type="dxa"/>
          </w:tcPr>
          <w:p w14:paraId="5AFF0533" w14:textId="7DC8D18A" w:rsidR="006D4979" w:rsidRPr="00662BA2" w:rsidRDefault="00662BA2" w:rsidP="00DD75DD">
            <w:pPr>
              <w:jc w:val="center"/>
              <w:rPr>
                <w:sz w:val="24"/>
                <w:szCs w:val="24"/>
              </w:rPr>
            </w:pPr>
            <w:r>
              <w:rPr>
                <w:sz w:val="24"/>
                <w:szCs w:val="24"/>
              </w:rPr>
              <w:t>92,0</w:t>
            </w:r>
          </w:p>
        </w:tc>
      </w:tr>
      <w:tr w:rsidR="004D1DA5" w:rsidRPr="00E53316" w14:paraId="36B1B9AB" w14:textId="77777777" w:rsidTr="007B1194">
        <w:tc>
          <w:tcPr>
            <w:tcW w:w="1806" w:type="dxa"/>
          </w:tcPr>
          <w:p w14:paraId="596745C2" w14:textId="6DF325FB" w:rsidR="00662BA2" w:rsidRDefault="00310925" w:rsidP="004D1DA5">
            <w:pPr>
              <w:jc w:val="both"/>
              <w:rPr>
                <w:sz w:val="24"/>
                <w:szCs w:val="24"/>
                <w:lang w:val="kk-KZ"/>
              </w:rPr>
            </w:pPr>
            <w:r>
              <w:rPr>
                <w:sz w:val="24"/>
                <w:szCs w:val="24"/>
                <w:lang w:val="kk-KZ"/>
              </w:rPr>
              <w:t>Таза</w:t>
            </w:r>
            <w:r w:rsidR="00662BA2">
              <w:rPr>
                <w:sz w:val="24"/>
                <w:szCs w:val="24"/>
                <w:lang w:val="kk-KZ"/>
              </w:rPr>
              <w:t xml:space="preserve"> пайда, </w:t>
            </w:r>
          </w:p>
          <w:p w14:paraId="2CB5D67C" w14:textId="6950BCC8" w:rsidR="004D1DA5" w:rsidRPr="004D1DA5" w:rsidRDefault="00662BA2" w:rsidP="004D1DA5">
            <w:pPr>
              <w:jc w:val="both"/>
              <w:rPr>
                <w:sz w:val="24"/>
                <w:szCs w:val="24"/>
                <w:lang w:val="kk-KZ"/>
              </w:rPr>
            </w:pPr>
            <w:r>
              <w:rPr>
                <w:sz w:val="24"/>
                <w:szCs w:val="24"/>
                <w:lang w:val="kk-KZ"/>
              </w:rPr>
              <w:t>мың теңге</w:t>
            </w:r>
          </w:p>
        </w:tc>
        <w:tc>
          <w:tcPr>
            <w:tcW w:w="1194" w:type="dxa"/>
          </w:tcPr>
          <w:p w14:paraId="56F21D00" w14:textId="150D2F6D" w:rsidR="004D1DA5" w:rsidRPr="00662BA2" w:rsidRDefault="00662BA2" w:rsidP="00DD75DD">
            <w:pPr>
              <w:jc w:val="center"/>
              <w:rPr>
                <w:sz w:val="24"/>
                <w:szCs w:val="24"/>
                <w:lang w:val="kk-KZ"/>
              </w:rPr>
            </w:pPr>
            <w:proofErr w:type="spellStart"/>
            <w:r>
              <w:rPr>
                <w:sz w:val="24"/>
                <w:szCs w:val="24"/>
                <w:lang w:val="kk-KZ"/>
              </w:rPr>
              <w:t>П</w:t>
            </w:r>
            <w:r>
              <w:rPr>
                <w:sz w:val="24"/>
                <w:szCs w:val="24"/>
                <w:vertAlign w:val="subscript"/>
                <w:lang w:val="kk-KZ"/>
              </w:rPr>
              <w:t>б</w:t>
            </w:r>
            <w:proofErr w:type="spellEnd"/>
            <w:r>
              <w:rPr>
                <w:sz w:val="24"/>
                <w:szCs w:val="24"/>
              </w:rPr>
              <w:t>=</w:t>
            </w:r>
            <w:r>
              <w:rPr>
                <w:sz w:val="24"/>
                <w:szCs w:val="24"/>
                <w:lang w:val="kk-KZ"/>
              </w:rPr>
              <w:t>П</w:t>
            </w:r>
            <w:r>
              <w:rPr>
                <w:sz w:val="24"/>
                <w:szCs w:val="24"/>
              </w:rPr>
              <w:t>-Қ</w:t>
            </w:r>
          </w:p>
        </w:tc>
        <w:tc>
          <w:tcPr>
            <w:tcW w:w="1531" w:type="dxa"/>
          </w:tcPr>
          <w:p w14:paraId="214F6D8E" w14:textId="76FC8919" w:rsidR="004D1DA5" w:rsidRDefault="00662BA2" w:rsidP="00DD75DD">
            <w:pPr>
              <w:jc w:val="center"/>
              <w:rPr>
                <w:sz w:val="24"/>
                <w:szCs w:val="24"/>
              </w:rPr>
            </w:pPr>
            <w:r>
              <w:rPr>
                <w:sz w:val="24"/>
                <w:szCs w:val="24"/>
              </w:rPr>
              <w:t>-70 739 584</w:t>
            </w:r>
          </w:p>
        </w:tc>
        <w:tc>
          <w:tcPr>
            <w:tcW w:w="1418" w:type="dxa"/>
          </w:tcPr>
          <w:p w14:paraId="7F2AB148" w14:textId="1D0C5812" w:rsidR="004D1DA5" w:rsidRDefault="00662BA2" w:rsidP="00DD75DD">
            <w:pPr>
              <w:jc w:val="center"/>
              <w:rPr>
                <w:sz w:val="24"/>
                <w:szCs w:val="24"/>
              </w:rPr>
            </w:pPr>
            <w:r>
              <w:rPr>
                <w:sz w:val="24"/>
                <w:szCs w:val="24"/>
              </w:rPr>
              <w:t>-62 175 287</w:t>
            </w:r>
          </w:p>
        </w:tc>
        <w:tc>
          <w:tcPr>
            <w:tcW w:w="1559" w:type="dxa"/>
          </w:tcPr>
          <w:p w14:paraId="23E0090D" w14:textId="76D26AD8" w:rsidR="004D1DA5" w:rsidRDefault="00662BA2" w:rsidP="00DD75DD">
            <w:pPr>
              <w:jc w:val="center"/>
              <w:rPr>
                <w:sz w:val="24"/>
                <w:szCs w:val="24"/>
              </w:rPr>
            </w:pPr>
            <w:r>
              <w:rPr>
                <w:sz w:val="24"/>
                <w:szCs w:val="24"/>
              </w:rPr>
              <w:t>-102 150 296</w:t>
            </w:r>
          </w:p>
        </w:tc>
        <w:tc>
          <w:tcPr>
            <w:tcW w:w="992" w:type="dxa"/>
          </w:tcPr>
          <w:p w14:paraId="64C7EECB" w14:textId="5AD6C43F" w:rsidR="004D1DA5" w:rsidRPr="004D1DA5" w:rsidRDefault="00662BA2" w:rsidP="00DD75DD">
            <w:pPr>
              <w:jc w:val="center"/>
              <w:rPr>
                <w:sz w:val="24"/>
                <w:szCs w:val="24"/>
                <w:lang w:val="kk-KZ"/>
              </w:rPr>
            </w:pPr>
            <w:r>
              <w:rPr>
                <w:sz w:val="24"/>
                <w:szCs w:val="24"/>
                <w:lang w:val="kk-KZ"/>
              </w:rPr>
              <w:t>х</w:t>
            </w:r>
          </w:p>
        </w:tc>
        <w:tc>
          <w:tcPr>
            <w:tcW w:w="993" w:type="dxa"/>
          </w:tcPr>
          <w:p w14:paraId="6520CEFD" w14:textId="0FD310F3" w:rsidR="004D1DA5" w:rsidRPr="00E53316" w:rsidRDefault="00662BA2" w:rsidP="00DD75DD">
            <w:pPr>
              <w:jc w:val="center"/>
              <w:rPr>
                <w:sz w:val="24"/>
                <w:szCs w:val="24"/>
                <w:lang w:val="kk-KZ"/>
              </w:rPr>
            </w:pPr>
            <w:r>
              <w:rPr>
                <w:sz w:val="24"/>
                <w:szCs w:val="24"/>
                <w:lang w:val="kk-KZ"/>
              </w:rPr>
              <w:t>х</w:t>
            </w:r>
          </w:p>
        </w:tc>
      </w:tr>
      <w:tr w:rsidR="007D42BF" w:rsidRPr="00E53316" w14:paraId="4DB84916" w14:textId="77777777" w:rsidTr="007B1194">
        <w:tc>
          <w:tcPr>
            <w:tcW w:w="9493" w:type="dxa"/>
            <w:gridSpan w:val="7"/>
          </w:tcPr>
          <w:p w14:paraId="69DFE746" w14:textId="55DCFFCE" w:rsidR="007D42BF" w:rsidRPr="008D403A" w:rsidRDefault="007D42BF" w:rsidP="007D42BF">
            <w:pPr>
              <w:jc w:val="both"/>
              <w:rPr>
                <w:sz w:val="24"/>
                <w:szCs w:val="24"/>
                <w:lang w:val="kk-KZ"/>
              </w:rPr>
            </w:pPr>
            <w:r>
              <w:rPr>
                <w:sz w:val="24"/>
                <w:szCs w:val="24"/>
                <w:lang w:val="kk-KZ"/>
              </w:rPr>
              <w:t xml:space="preserve">Ескерту </w:t>
            </w:r>
            <w:r w:rsidR="008D403A" w:rsidRPr="00540690">
              <w:rPr>
                <w:sz w:val="24"/>
                <w:szCs w:val="24"/>
                <w:lang w:val="kk-KZ"/>
              </w:rPr>
              <w:t>–</w:t>
            </w:r>
            <w:r w:rsidRPr="00540690">
              <w:rPr>
                <w:sz w:val="24"/>
                <w:szCs w:val="24"/>
                <w:lang w:val="kk-KZ"/>
              </w:rPr>
              <w:t xml:space="preserve"> </w:t>
            </w:r>
            <w:r w:rsidR="008D403A" w:rsidRPr="00540690">
              <w:rPr>
                <w:sz w:val="24"/>
                <w:szCs w:val="24"/>
                <w:lang w:val="kk-KZ"/>
              </w:rPr>
              <w:t>[</w:t>
            </w:r>
            <w:r w:rsidR="009B6FE2">
              <w:rPr>
                <w:sz w:val="24"/>
                <w:szCs w:val="24"/>
                <w:lang w:val="kk-KZ"/>
              </w:rPr>
              <w:t>7</w:t>
            </w:r>
            <w:r w:rsidR="00CA45F2">
              <w:rPr>
                <w:sz w:val="24"/>
                <w:szCs w:val="24"/>
              </w:rPr>
              <w:t>9</w:t>
            </w:r>
            <w:r w:rsidR="008D403A" w:rsidRPr="00540690">
              <w:rPr>
                <w:sz w:val="24"/>
                <w:szCs w:val="24"/>
                <w:lang w:val="kk-KZ"/>
              </w:rPr>
              <w:t xml:space="preserve">] </w:t>
            </w:r>
            <w:r w:rsidR="008D403A">
              <w:rPr>
                <w:sz w:val="24"/>
                <w:szCs w:val="24"/>
                <w:lang w:val="kk-KZ"/>
              </w:rPr>
              <w:t xml:space="preserve">ҚР Стратегиялық жоспарлау </w:t>
            </w:r>
            <w:r w:rsidR="00540690">
              <w:rPr>
                <w:sz w:val="24"/>
                <w:szCs w:val="24"/>
                <w:lang w:val="kk-KZ"/>
              </w:rPr>
              <w:t>ж</w:t>
            </w:r>
            <w:r w:rsidR="008D403A">
              <w:rPr>
                <w:sz w:val="24"/>
                <w:szCs w:val="24"/>
                <w:lang w:val="kk-KZ"/>
              </w:rPr>
              <w:t>әне</w:t>
            </w:r>
            <w:r w:rsidR="00540690">
              <w:rPr>
                <w:sz w:val="24"/>
                <w:szCs w:val="24"/>
                <w:lang w:val="kk-KZ"/>
              </w:rPr>
              <w:t xml:space="preserve"> реформалар агенттігінің Ұлттық статистика бюросы </w:t>
            </w:r>
            <w:r w:rsidR="00310925">
              <w:rPr>
                <w:sz w:val="24"/>
                <w:szCs w:val="24"/>
                <w:lang w:val="kk-KZ"/>
              </w:rPr>
              <w:t xml:space="preserve">мәліметтері </w:t>
            </w:r>
            <w:r w:rsidR="00540690">
              <w:rPr>
                <w:sz w:val="24"/>
                <w:szCs w:val="24"/>
                <w:lang w:val="kk-KZ"/>
              </w:rPr>
              <w:t>негізінде автормен есептелген</w:t>
            </w:r>
            <w:r w:rsidR="008D403A">
              <w:rPr>
                <w:sz w:val="24"/>
                <w:szCs w:val="24"/>
                <w:lang w:val="kk-KZ"/>
              </w:rPr>
              <w:t xml:space="preserve"> </w:t>
            </w:r>
          </w:p>
        </w:tc>
      </w:tr>
    </w:tbl>
    <w:p w14:paraId="13E4312F" w14:textId="77777777" w:rsidR="00540690" w:rsidRDefault="00540690">
      <w:pPr>
        <w:ind w:firstLine="709"/>
        <w:jc w:val="both"/>
        <w:rPr>
          <w:lang w:val="kk-KZ"/>
        </w:rPr>
      </w:pPr>
    </w:p>
    <w:p w14:paraId="62BC6664" w14:textId="53E9BDA1" w:rsidR="007D42BF" w:rsidRDefault="007D42BF" w:rsidP="007B1194">
      <w:pPr>
        <w:ind w:right="141" w:firstLine="709"/>
        <w:jc w:val="both"/>
        <w:rPr>
          <w:lang w:val="kk-KZ"/>
        </w:rPr>
      </w:pPr>
      <w:r>
        <w:rPr>
          <w:lang w:val="kk-KZ"/>
        </w:rPr>
        <w:t xml:space="preserve">Жоғарыда </w:t>
      </w:r>
      <w:r w:rsidR="00AA3065">
        <w:rPr>
          <w:lang w:val="kk-KZ"/>
        </w:rPr>
        <w:t xml:space="preserve">көрсетілген кестеде майлы дақылдарды сатудан алынған нәтижелер көрсеткіштерін талдауда өткізілген өнімді </w:t>
      </w:r>
      <w:r w:rsidR="00AA3065" w:rsidRPr="00AA3065">
        <w:rPr>
          <w:lang w:val="kk-KZ"/>
        </w:rPr>
        <w:t xml:space="preserve">2022 </w:t>
      </w:r>
      <w:r w:rsidR="00AA3065">
        <w:rPr>
          <w:lang w:val="kk-KZ"/>
        </w:rPr>
        <w:t xml:space="preserve">жылды </w:t>
      </w:r>
      <w:r w:rsidR="00AA3065" w:rsidRPr="00AA3065">
        <w:rPr>
          <w:lang w:val="kk-KZ"/>
        </w:rPr>
        <w:t xml:space="preserve">2020 </w:t>
      </w:r>
      <w:r w:rsidR="00AA3065">
        <w:rPr>
          <w:lang w:val="kk-KZ"/>
        </w:rPr>
        <w:t xml:space="preserve">жылмен салыстырғанда </w:t>
      </w:r>
      <w:r w:rsidR="00AA3065" w:rsidRPr="00AA3065">
        <w:rPr>
          <w:lang w:val="kk-KZ"/>
        </w:rPr>
        <w:t>3</w:t>
      </w:r>
      <w:r w:rsidR="00AA3065">
        <w:rPr>
          <w:lang w:val="kk-KZ"/>
        </w:rPr>
        <w:t> </w:t>
      </w:r>
      <w:r w:rsidR="00AA3065" w:rsidRPr="00AA3065">
        <w:rPr>
          <w:lang w:val="kk-KZ"/>
        </w:rPr>
        <w:t>332</w:t>
      </w:r>
      <w:r w:rsidR="00AA3065">
        <w:rPr>
          <w:lang w:val="kk-KZ"/>
        </w:rPr>
        <w:t> </w:t>
      </w:r>
      <w:r w:rsidR="00AA3065" w:rsidRPr="00AA3065">
        <w:rPr>
          <w:lang w:val="kk-KZ"/>
        </w:rPr>
        <w:t xml:space="preserve">899 </w:t>
      </w:r>
      <w:r w:rsidR="00AA3065">
        <w:rPr>
          <w:lang w:val="kk-KZ"/>
        </w:rPr>
        <w:t>центнерге, ал</w:t>
      </w:r>
      <w:r w:rsidR="00AA3065" w:rsidRPr="00AA3065">
        <w:rPr>
          <w:lang w:val="kk-KZ"/>
        </w:rPr>
        <w:t xml:space="preserve"> 2021 </w:t>
      </w:r>
      <w:r w:rsidR="00AA3065">
        <w:rPr>
          <w:lang w:val="kk-KZ"/>
        </w:rPr>
        <w:t xml:space="preserve">жылмен салыстырғанда </w:t>
      </w:r>
      <w:r w:rsidR="009E303E" w:rsidRPr="009E303E">
        <w:rPr>
          <w:lang w:val="kk-KZ"/>
        </w:rPr>
        <w:t>7</w:t>
      </w:r>
      <w:r w:rsidR="009E303E">
        <w:rPr>
          <w:lang w:val="kk-KZ"/>
        </w:rPr>
        <w:t> </w:t>
      </w:r>
      <w:r w:rsidR="009E303E" w:rsidRPr="009E303E">
        <w:rPr>
          <w:lang w:val="kk-KZ"/>
        </w:rPr>
        <w:t>740</w:t>
      </w:r>
      <w:r w:rsidR="009E303E">
        <w:rPr>
          <w:lang w:val="kk-KZ"/>
        </w:rPr>
        <w:t> </w:t>
      </w:r>
      <w:r w:rsidR="009E303E" w:rsidRPr="009E303E">
        <w:rPr>
          <w:lang w:val="kk-KZ"/>
        </w:rPr>
        <w:t xml:space="preserve">453 </w:t>
      </w:r>
      <w:r w:rsidR="009E303E">
        <w:rPr>
          <w:lang w:val="kk-KZ"/>
        </w:rPr>
        <w:t>центнерге</w:t>
      </w:r>
      <w:r w:rsidR="00AA7987">
        <w:rPr>
          <w:lang w:val="kk-KZ"/>
        </w:rPr>
        <w:t xml:space="preserve"> </w:t>
      </w:r>
      <w:r w:rsidR="009E303E">
        <w:rPr>
          <w:lang w:val="kk-KZ"/>
        </w:rPr>
        <w:t xml:space="preserve"> </w:t>
      </w:r>
      <w:r w:rsidR="00AA3065">
        <w:rPr>
          <w:lang w:val="kk-KZ"/>
        </w:rPr>
        <w:t>өскенін</w:t>
      </w:r>
      <w:r w:rsidR="009E303E">
        <w:rPr>
          <w:lang w:val="kk-KZ"/>
        </w:rPr>
        <w:t xml:space="preserve"> көруге болады. Жалпы</w:t>
      </w:r>
      <w:r w:rsidR="00AA7987">
        <w:rPr>
          <w:lang w:val="kk-KZ"/>
        </w:rPr>
        <w:t xml:space="preserve"> </w:t>
      </w:r>
      <w:r w:rsidR="009E303E">
        <w:rPr>
          <w:lang w:val="kk-KZ"/>
        </w:rPr>
        <w:t xml:space="preserve"> пайданы </w:t>
      </w:r>
      <w:r w:rsidR="009E303E" w:rsidRPr="009E303E">
        <w:rPr>
          <w:lang w:val="kk-KZ"/>
        </w:rPr>
        <w:t xml:space="preserve">2022 </w:t>
      </w:r>
      <w:r w:rsidR="009E303E">
        <w:rPr>
          <w:lang w:val="kk-KZ"/>
        </w:rPr>
        <w:t xml:space="preserve">жылды </w:t>
      </w:r>
      <w:r w:rsidR="009E303E" w:rsidRPr="009E303E">
        <w:rPr>
          <w:lang w:val="kk-KZ"/>
        </w:rPr>
        <w:t xml:space="preserve">2020 </w:t>
      </w:r>
      <w:r w:rsidR="009E303E">
        <w:rPr>
          <w:lang w:val="kk-KZ"/>
        </w:rPr>
        <w:t xml:space="preserve">жылмен салыстырғанда </w:t>
      </w:r>
      <w:r w:rsidR="009E303E" w:rsidRPr="009E303E">
        <w:rPr>
          <w:lang w:val="kk-KZ"/>
        </w:rPr>
        <w:t>69 303 217 т</w:t>
      </w:r>
      <w:r w:rsidR="009E303E">
        <w:rPr>
          <w:lang w:val="kk-KZ"/>
        </w:rPr>
        <w:t>еңгеге, ал 2</w:t>
      </w:r>
      <w:r w:rsidR="009E303E" w:rsidRPr="009E303E">
        <w:rPr>
          <w:lang w:val="kk-KZ"/>
        </w:rPr>
        <w:t>021</w:t>
      </w:r>
      <w:r w:rsidR="009E303E">
        <w:rPr>
          <w:lang w:val="kk-KZ"/>
        </w:rPr>
        <w:t xml:space="preserve"> жылмен салыстырғанда</w:t>
      </w:r>
      <w:r w:rsidR="009E303E" w:rsidRPr="009E303E">
        <w:rPr>
          <w:lang w:val="kk-KZ"/>
        </w:rPr>
        <w:t xml:space="preserve"> </w:t>
      </w:r>
      <w:r w:rsidR="007C2294" w:rsidRPr="007C2294">
        <w:rPr>
          <w:lang w:val="kk-KZ"/>
        </w:rPr>
        <w:t>26,6%-</w:t>
      </w:r>
      <w:r w:rsidR="007C2294">
        <w:rPr>
          <w:lang w:val="kk-KZ"/>
        </w:rPr>
        <w:t>ға</w:t>
      </w:r>
      <w:r w:rsidR="009E303E">
        <w:rPr>
          <w:lang w:val="kk-KZ"/>
        </w:rPr>
        <w:t xml:space="preserve"> ұлғайды. </w:t>
      </w:r>
      <w:r w:rsidR="00B4493B">
        <w:rPr>
          <w:lang w:val="kk-KZ"/>
        </w:rPr>
        <w:t xml:space="preserve">Майлы дақылдардың </w:t>
      </w:r>
      <w:r w:rsidR="00AA7987">
        <w:rPr>
          <w:lang w:val="kk-KZ"/>
        </w:rPr>
        <w:t xml:space="preserve"> </w:t>
      </w:r>
      <w:r w:rsidR="000064FA">
        <w:rPr>
          <w:lang w:val="kk-KZ"/>
        </w:rPr>
        <w:t xml:space="preserve">өткізудегі </w:t>
      </w:r>
      <w:r w:rsidR="00AA7987">
        <w:rPr>
          <w:lang w:val="kk-KZ"/>
        </w:rPr>
        <w:t xml:space="preserve"> </w:t>
      </w:r>
      <w:r w:rsidR="000064FA">
        <w:rPr>
          <w:lang w:val="kk-KZ"/>
        </w:rPr>
        <w:t xml:space="preserve">өзіндік </w:t>
      </w:r>
      <w:r w:rsidR="00AA7987">
        <w:rPr>
          <w:lang w:val="kk-KZ"/>
        </w:rPr>
        <w:t xml:space="preserve"> </w:t>
      </w:r>
      <w:r w:rsidR="000064FA">
        <w:rPr>
          <w:lang w:val="kk-KZ"/>
        </w:rPr>
        <w:t>құн</w:t>
      </w:r>
      <w:r w:rsidR="000064FA" w:rsidRPr="004F487E">
        <w:rPr>
          <w:lang w:val="kk-KZ"/>
        </w:rPr>
        <w:t>ы</w:t>
      </w:r>
      <w:r w:rsidR="000064FA">
        <w:rPr>
          <w:lang w:val="kk-KZ"/>
        </w:rPr>
        <w:t xml:space="preserve">н </w:t>
      </w:r>
      <w:r w:rsidR="000064FA" w:rsidRPr="004F487E">
        <w:rPr>
          <w:lang w:val="kk-KZ"/>
        </w:rPr>
        <w:t xml:space="preserve">2022 </w:t>
      </w:r>
      <w:r w:rsidR="000064FA">
        <w:rPr>
          <w:lang w:val="kk-KZ"/>
        </w:rPr>
        <w:t xml:space="preserve">жылды </w:t>
      </w:r>
      <w:r w:rsidR="000064FA" w:rsidRPr="004F487E">
        <w:rPr>
          <w:lang w:val="kk-KZ"/>
        </w:rPr>
        <w:t>2020</w:t>
      </w:r>
      <w:r w:rsidR="000064FA">
        <w:rPr>
          <w:lang w:val="kk-KZ"/>
        </w:rPr>
        <w:t xml:space="preserve"> жылмен салыстырғанда </w:t>
      </w:r>
      <w:r w:rsidR="000064FA" w:rsidRPr="004F487E">
        <w:rPr>
          <w:lang w:val="kk-KZ"/>
        </w:rPr>
        <w:t xml:space="preserve"> </w:t>
      </w:r>
      <w:r w:rsidR="004F487E" w:rsidRPr="004F487E">
        <w:rPr>
          <w:lang w:val="kk-KZ"/>
        </w:rPr>
        <w:t>2 ес</w:t>
      </w:r>
      <w:r w:rsidR="004F487E">
        <w:rPr>
          <w:lang w:val="kk-KZ"/>
        </w:rPr>
        <w:t xml:space="preserve">еге, ал </w:t>
      </w:r>
      <w:r w:rsidR="000064FA" w:rsidRPr="004F487E">
        <w:rPr>
          <w:lang w:val="kk-KZ"/>
        </w:rPr>
        <w:t>2021</w:t>
      </w:r>
      <w:r w:rsidR="004F487E">
        <w:rPr>
          <w:lang w:val="kk-KZ"/>
        </w:rPr>
        <w:t xml:space="preserve"> жылмен салыстырғанда </w:t>
      </w:r>
      <w:r w:rsidR="00DA411B">
        <w:rPr>
          <w:lang w:val="kk-KZ"/>
        </w:rPr>
        <w:t xml:space="preserve"> </w:t>
      </w:r>
      <w:r w:rsidR="004F487E">
        <w:rPr>
          <w:lang w:val="kk-KZ"/>
        </w:rPr>
        <w:t>3</w:t>
      </w:r>
      <w:r w:rsidR="004F487E" w:rsidRPr="004F487E">
        <w:rPr>
          <w:lang w:val="kk-KZ"/>
        </w:rPr>
        <w:t>9,1%-</w:t>
      </w:r>
      <w:r w:rsidR="004F487E">
        <w:rPr>
          <w:lang w:val="kk-KZ"/>
        </w:rPr>
        <w:t>ға</w:t>
      </w:r>
      <w:r w:rsidR="00DA411B">
        <w:rPr>
          <w:lang w:val="kk-KZ"/>
        </w:rPr>
        <w:t xml:space="preserve"> </w:t>
      </w:r>
      <w:r w:rsidR="004F487E">
        <w:rPr>
          <w:lang w:val="kk-KZ"/>
        </w:rPr>
        <w:t xml:space="preserve"> өскенін  байқауға</w:t>
      </w:r>
      <w:r w:rsidR="00DA411B">
        <w:rPr>
          <w:lang w:val="kk-KZ"/>
        </w:rPr>
        <w:t xml:space="preserve"> </w:t>
      </w:r>
      <w:r w:rsidR="004F487E">
        <w:rPr>
          <w:lang w:val="kk-KZ"/>
        </w:rPr>
        <w:t xml:space="preserve"> болады. Майлы</w:t>
      </w:r>
      <w:r w:rsidR="00DA411B">
        <w:rPr>
          <w:lang w:val="kk-KZ"/>
        </w:rPr>
        <w:t xml:space="preserve"> </w:t>
      </w:r>
      <w:r w:rsidR="004F487E">
        <w:rPr>
          <w:lang w:val="kk-KZ"/>
        </w:rPr>
        <w:t xml:space="preserve"> дақылдардың сату бағасы </w:t>
      </w:r>
      <w:r w:rsidR="004F487E" w:rsidRPr="004F487E">
        <w:rPr>
          <w:lang w:val="kk-KZ"/>
        </w:rPr>
        <w:t xml:space="preserve">2022 </w:t>
      </w:r>
      <w:r w:rsidR="004F487E">
        <w:rPr>
          <w:lang w:val="kk-KZ"/>
        </w:rPr>
        <w:t xml:space="preserve">жылды </w:t>
      </w:r>
      <w:r w:rsidR="004F487E" w:rsidRPr="004F487E">
        <w:rPr>
          <w:lang w:val="kk-KZ"/>
        </w:rPr>
        <w:t>2020</w:t>
      </w:r>
      <w:r w:rsidR="004F487E">
        <w:rPr>
          <w:lang w:val="kk-KZ"/>
        </w:rPr>
        <w:t xml:space="preserve"> жылмен </w:t>
      </w:r>
      <w:r w:rsidR="00DA411B">
        <w:rPr>
          <w:lang w:val="kk-KZ"/>
        </w:rPr>
        <w:t xml:space="preserve"> </w:t>
      </w:r>
      <w:r w:rsidR="004F487E">
        <w:rPr>
          <w:lang w:val="kk-KZ"/>
        </w:rPr>
        <w:t>салыстырғанда</w:t>
      </w:r>
      <w:r w:rsidR="00DA411B">
        <w:rPr>
          <w:lang w:val="kk-KZ"/>
        </w:rPr>
        <w:t xml:space="preserve"> </w:t>
      </w:r>
      <w:r w:rsidR="004F487E">
        <w:rPr>
          <w:lang w:val="kk-KZ"/>
        </w:rPr>
        <w:t xml:space="preserve"> </w:t>
      </w:r>
      <w:r w:rsidR="004F487E" w:rsidRPr="004F487E">
        <w:rPr>
          <w:lang w:val="kk-KZ"/>
        </w:rPr>
        <w:t xml:space="preserve">2 </w:t>
      </w:r>
      <w:r w:rsidR="004F487E">
        <w:rPr>
          <w:lang w:val="kk-KZ"/>
        </w:rPr>
        <w:t>есеге</w:t>
      </w:r>
      <w:r w:rsidR="00A122ED">
        <w:rPr>
          <w:lang w:val="kk-KZ"/>
        </w:rPr>
        <w:t xml:space="preserve"> </w:t>
      </w:r>
      <w:r w:rsidR="00DA411B">
        <w:rPr>
          <w:lang w:val="kk-KZ"/>
        </w:rPr>
        <w:t xml:space="preserve"> </w:t>
      </w:r>
      <w:r w:rsidR="00A122ED">
        <w:rPr>
          <w:lang w:val="kk-KZ"/>
        </w:rPr>
        <w:t>өскенін</w:t>
      </w:r>
      <w:r w:rsidR="004F487E">
        <w:rPr>
          <w:lang w:val="kk-KZ"/>
        </w:rPr>
        <w:t>, ал</w:t>
      </w:r>
      <w:r w:rsidR="004F487E" w:rsidRPr="004F487E">
        <w:rPr>
          <w:lang w:val="kk-KZ"/>
        </w:rPr>
        <w:t xml:space="preserve"> 2021</w:t>
      </w:r>
      <w:r w:rsidR="004F487E">
        <w:rPr>
          <w:lang w:val="kk-KZ"/>
        </w:rPr>
        <w:t xml:space="preserve"> жылмен салыстырғанда</w:t>
      </w:r>
      <w:r w:rsidR="00A122ED">
        <w:rPr>
          <w:lang w:val="kk-KZ"/>
        </w:rPr>
        <w:t xml:space="preserve"> </w:t>
      </w:r>
      <w:r w:rsidR="00A122ED" w:rsidRPr="00A122ED">
        <w:rPr>
          <w:lang w:val="kk-KZ"/>
        </w:rPr>
        <w:t>15,9%-</w:t>
      </w:r>
      <w:r w:rsidR="00A122ED">
        <w:rPr>
          <w:lang w:val="kk-KZ"/>
        </w:rPr>
        <w:t xml:space="preserve">ға төмендеді. Майлы  дақылдардың </w:t>
      </w:r>
      <w:r w:rsidR="00A122ED" w:rsidRPr="00A122ED">
        <w:rPr>
          <w:lang w:val="kk-KZ"/>
        </w:rPr>
        <w:t>1</w:t>
      </w:r>
      <w:r w:rsidR="00A122ED">
        <w:rPr>
          <w:lang w:val="kk-KZ"/>
        </w:rPr>
        <w:t xml:space="preserve"> центнерге  сатылған  құны  </w:t>
      </w:r>
      <w:r w:rsidR="00A122ED" w:rsidRPr="00A122ED">
        <w:rPr>
          <w:lang w:val="kk-KZ"/>
        </w:rPr>
        <w:t>2022 жы</w:t>
      </w:r>
      <w:r w:rsidR="00A122ED">
        <w:rPr>
          <w:lang w:val="kk-KZ"/>
        </w:rPr>
        <w:t xml:space="preserve">лды </w:t>
      </w:r>
      <w:r w:rsidR="00A122ED" w:rsidRPr="00A122ED">
        <w:rPr>
          <w:lang w:val="kk-KZ"/>
        </w:rPr>
        <w:t xml:space="preserve">2020 </w:t>
      </w:r>
      <w:r w:rsidR="00A122ED">
        <w:rPr>
          <w:lang w:val="kk-KZ"/>
        </w:rPr>
        <w:t xml:space="preserve">жылмен  салыстырғанда  </w:t>
      </w:r>
      <w:r w:rsidR="00A122ED" w:rsidRPr="00A122ED">
        <w:rPr>
          <w:lang w:val="kk-KZ"/>
        </w:rPr>
        <w:t>39,7%-</w:t>
      </w:r>
      <w:r w:rsidR="00A122ED">
        <w:rPr>
          <w:lang w:val="kk-KZ"/>
        </w:rPr>
        <w:t>ға өскенін, ал 2</w:t>
      </w:r>
      <w:r w:rsidR="00A122ED" w:rsidRPr="00A122ED">
        <w:rPr>
          <w:lang w:val="kk-KZ"/>
        </w:rPr>
        <w:t xml:space="preserve">021 </w:t>
      </w:r>
      <w:r w:rsidR="00A122ED">
        <w:rPr>
          <w:lang w:val="kk-KZ"/>
        </w:rPr>
        <w:t xml:space="preserve">жылмен салыстырғанда </w:t>
      </w:r>
      <w:r w:rsidR="00A122ED" w:rsidRPr="00A122ED">
        <w:rPr>
          <w:lang w:val="kk-KZ"/>
        </w:rPr>
        <w:t>8,0%-</w:t>
      </w:r>
      <w:r w:rsidR="00A122ED">
        <w:rPr>
          <w:lang w:val="kk-KZ"/>
        </w:rPr>
        <w:t>ға төмендегенін байқауға болады.</w:t>
      </w:r>
    </w:p>
    <w:p w14:paraId="2966181F" w14:textId="729DA236" w:rsidR="00E53316" w:rsidRPr="00394A49" w:rsidRDefault="00AE3144" w:rsidP="000923FC">
      <w:pPr>
        <w:ind w:right="141" w:firstLine="709"/>
        <w:jc w:val="both"/>
        <w:rPr>
          <w:lang w:val="kk-KZ"/>
        </w:rPr>
      </w:pPr>
      <w:r w:rsidRPr="00352BA0">
        <w:rPr>
          <w:lang w:val="kk-KZ"/>
        </w:rPr>
        <w:lastRenderedPageBreak/>
        <w:t xml:space="preserve">2020 </w:t>
      </w:r>
      <w:r w:rsidR="007D792A">
        <w:rPr>
          <w:lang w:val="kk-KZ"/>
        </w:rPr>
        <w:t xml:space="preserve"> </w:t>
      </w:r>
      <w:r w:rsidRPr="00352BA0">
        <w:rPr>
          <w:lang w:val="kk-KZ"/>
        </w:rPr>
        <w:t>ж</w:t>
      </w:r>
      <w:r>
        <w:rPr>
          <w:lang w:val="kk-KZ"/>
        </w:rPr>
        <w:t>ылдан</w:t>
      </w:r>
      <w:r w:rsidR="00394A49">
        <w:rPr>
          <w:lang w:val="kk-KZ"/>
        </w:rPr>
        <w:t xml:space="preserve"> </w:t>
      </w:r>
      <w:r>
        <w:rPr>
          <w:lang w:val="kk-KZ"/>
        </w:rPr>
        <w:t xml:space="preserve"> бастап майлы</w:t>
      </w:r>
      <w:r w:rsidR="007D792A">
        <w:rPr>
          <w:lang w:val="kk-KZ"/>
        </w:rPr>
        <w:t xml:space="preserve"> </w:t>
      </w:r>
      <w:r>
        <w:rPr>
          <w:lang w:val="kk-KZ"/>
        </w:rPr>
        <w:t xml:space="preserve"> дақылдардың </w:t>
      </w:r>
      <w:r w:rsidR="007D792A">
        <w:rPr>
          <w:lang w:val="kk-KZ"/>
        </w:rPr>
        <w:t xml:space="preserve"> </w:t>
      </w:r>
      <w:r w:rsidR="0061418F">
        <w:rPr>
          <w:lang w:val="kk-KZ"/>
        </w:rPr>
        <w:t xml:space="preserve">өндірісі </w:t>
      </w:r>
      <w:r w:rsidR="007D792A">
        <w:rPr>
          <w:lang w:val="kk-KZ"/>
        </w:rPr>
        <w:t xml:space="preserve"> </w:t>
      </w:r>
      <w:r w:rsidR="0061418F">
        <w:rPr>
          <w:lang w:val="kk-KZ"/>
        </w:rPr>
        <w:t>залал</w:t>
      </w:r>
      <w:r w:rsidR="00394A49">
        <w:rPr>
          <w:lang w:val="kk-KZ"/>
        </w:rPr>
        <w:t xml:space="preserve"> </w:t>
      </w:r>
      <w:r w:rsidR="0061418F">
        <w:rPr>
          <w:lang w:val="kk-KZ"/>
        </w:rPr>
        <w:t xml:space="preserve"> әкеле бастады. </w:t>
      </w:r>
      <w:r w:rsidR="0061418F" w:rsidRPr="0061418F">
        <w:rPr>
          <w:lang w:val="kk-KZ"/>
        </w:rPr>
        <w:t>2022 жы</w:t>
      </w:r>
      <w:r w:rsidR="0061418F">
        <w:rPr>
          <w:lang w:val="kk-KZ"/>
        </w:rPr>
        <w:t>лды 2</w:t>
      </w:r>
      <w:r w:rsidR="0061418F" w:rsidRPr="0061418F">
        <w:rPr>
          <w:lang w:val="kk-KZ"/>
        </w:rPr>
        <w:t xml:space="preserve">020 </w:t>
      </w:r>
      <w:r w:rsidR="0061418F">
        <w:rPr>
          <w:lang w:val="kk-KZ"/>
        </w:rPr>
        <w:t>жылмен</w:t>
      </w:r>
      <w:r w:rsidR="009B6FE2">
        <w:rPr>
          <w:lang w:val="kk-KZ"/>
        </w:rPr>
        <w:t xml:space="preserve"> </w:t>
      </w:r>
      <w:r w:rsidR="0061418F">
        <w:rPr>
          <w:lang w:val="kk-KZ"/>
        </w:rPr>
        <w:t xml:space="preserve"> салыстыра</w:t>
      </w:r>
      <w:r w:rsidR="009B6FE2">
        <w:rPr>
          <w:lang w:val="kk-KZ"/>
        </w:rPr>
        <w:t xml:space="preserve"> </w:t>
      </w:r>
      <w:r w:rsidR="0061418F">
        <w:rPr>
          <w:lang w:val="kk-KZ"/>
        </w:rPr>
        <w:t xml:space="preserve"> отырып  </w:t>
      </w:r>
      <w:r w:rsidR="0061418F" w:rsidRPr="0061418F">
        <w:rPr>
          <w:lang w:val="kk-KZ"/>
        </w:rPr>
        <w:t>-70 739 584</w:t>
      </w:r>
      <w:r w:rsidR="0061418F">
        <w:rPr>
          <w:lang w:val="kk-KZ"/>
        </w:rPr>
        <w:t xml:space="preserve"> мың теңге, ал залалдылық</w:t>
      </w:r>
      <w:r w:rsidR="00AA7987">
        <w:rPr>
          <w:lang w:val="kk-KZ"/>
        </w:rPr>
        <w:t xml:space="preserve"> үлесі </w:t>
      </w:r>
      <w:r w:rsidR="0061418F">
        <w:rPr>
          <w:lang w:val="kk-KZ"/>
        </w:rPr>
        <w:t xml:space="preserve"> </w:t>
      </w:r>
      <w:r w:rsidR="00093E2C" w:rsidRPr="00093E2C">
        <w:rPr>
          <w:lang w:val="kk-KZ"/>
        </w:rPr>
        <w:t>-44,6%-</w:t>
      </w:r>
      <w:r w:rsidR="00093E2C">
        <w:rPr>
          <w:lang w:val="kk-KZ"/>
        </w:rPr>
        <w:t>ды көрсетті.</w:t>
      </w:r>
      <w:r w:rsidR="007D792A" w:rsidRPr="007D792A">
        <w:rPr>
          <w:lang w:val="kk-KZ"/>
        </w:rPr>
        <w:t xml:space="preserve"> </w:t>
      </w:r>
      <w:r w:rsidR="00310925">
        <w:rPr>
          <w:lang w:val="kk-KZ"/>
        </w:rPr>
        <w:t xml:space="preserve">Келесі </w:t>
      </w:r>
      <w:r w:rsidR="007D792A" w:rsidRPr="007D792A">
        <w:rPr>
          <w:lang w:val="kk-KZ"/>
        </w:rPr>
        <w:t xml:space="preserve">2018-2022 </w:t>
      </w:r>
      <w:r w:rsidR="007D792A">
        <w:rPr>
          <w:lang w:val="kk-KZ"/>
        </w:rPr>
        <w:t>жылдар аралығында  ҚР</w:t>
      </w:r>
      <w:r w:rsidR="007D792A" w:rsidRPr="007D792A">
        <w:rPr>
          <w:lang w:val="kk-KZ"/>
        </w:rPr>
        <w:t>-</w:t>
      </w:r>
      <w:r w:rsidR="007D792A">
        <w:rPr>
          <w:lang w:val="kk-KZ"/>
        </w:rPr>
        <w:t xml:space="preserve">ның </w:t>
      </w:r>
      <w:r w:rsidR="00394A49">
        <w:rPr>
          <w:lang w:val="kk-KZ"/>
        </w:rPr>
        <w:t xml:space="preserve">өсімдік шаруашылығының  рентабельділік  деңгейі </w:t>
      </w:r>
      <w:r w:rsidR="00310925">
        <w:rPr>
          <w:lang w:val="kk-KZ"/>
        </w:rPr>
        <w:t xml:space="preserve">төмендегі </w:t>
      </w:r>
      <w:r w:rsidR="00394A49">
        <w:rPr>
          <w:lang w:val="kk-KZ"/>
        </w:rPr>
        <w:t xml:space="preserve"> кестеде ұсынылған </w:t>
      </w:r>
      <w:r w:rsidR="00394A49" w:rsidRPr="00394A49">
        <w:rPr>
          <w:lang w:val="kk-KZ"/>
        </w:rPr>
        <w:t>(20</w:t>
      </w:r>
      <w:r w:rsidR="00394A49">
        <w:rPr>
          <w:lang w:val="kk-KZ"/>
        </w:rPr>
        <w:t xml:space="preserve"> кесте</w:t>
      </w:r>
      <w:r w:rsidR="00394A49" w:rsidRPr="00394A49">
        <w:rPr>
          <w:lang w:val="kk-KZ"/>
        </w:rPr>
        <w:t>)</w:t>
      </w:r>
      <w:r w:rsidR="00394A49">
        <w:rPr>
          <w:lang w:val="kk-KZ"/>
        </w:rPr>
        <w:t>.</w:t>
      </w:r>
    </w:p>
    <w:p w14:paraId="31B02BE2" w14:textId="77777777" w:rsidR="00394A49" w:rsidRDefault="00394A49" w:rsidP="00D220B5">
      <w:pPr>
        <w:jc w:val="both"/>
        <w:rPr>
          <w:color w:val="000000" w:themeColor="text1"/>
          <w:lang w:val="kk-KZ"/>
        </w:rPr>
      </w:pPr>
    </w:p>
    <w:p w14:paraId="45198730" w14:textId="73762323" w:rsidR="003F336A" w:rsidRPr="00AA7987" w:rsidRDefault="008C4434" w:rsidP="000923FC">
      <w:pPr>
        <w:ind w:right="141"/>
        <w:jc w:val="both"/>
        <w:rPr>
          <w:color w:val="000000" w:themeColor="text1"/>
          <w:lang w:val="kk-KZ"/>
        </w:rPr>
      </w:pPr>
      <w:r w:rsidRPr="00AA7987">
        <w:rPr>
          <w:color w:val="000000" w:themeColor="text1"/>
          <w:lang w:val="kk-KZ"/>
        </w:rPr>
        <w:t xml:space="preserve">Кесте – </w:t>
      </w:r>
      <w:r w:rsidR="007D792A" w:rsidRPr="007D792A">
        <w:rPr>
          <w:color w:val="000000" w:themeColor="text1"/>
          <w:lang w:val="kk-KZ"/>
        </w:rPr>
        <w:t>20</w:t>
      </w:r>
      <w:r w:rsidRPr="00AA7987">
        <w:rPr>
          <w:color w:val="000000" w:themeColor="text1"/>
          <w:lang w:val="kk-KZ"/>
        </w:rPr>
        <w:t xml:space="preserve"> </w:t>
      </w:r>
      <w:r w:rsidR="00FD21F3" w:rsidRPr="00AA7987">
        <w:rPr>
          <w:color w:val="000000" w:themeColor="text1"/>
          <w:lang w:val="kk-KZ"/>
        </w:rPr>
        <w:t xml:space="preserve">2018 - 2022 жылдар аралығында </w:t>
      </w:r>
      <w:r w:rsidRPr="00AA7987">
        <w:rPr>
          <w:color w:val="000000" w:themeColor="text1"/>
          <w:lang w:val="kk-KZ"/>
        </w:rPr>
        <w:t>Қ</w:t>
      </w:r>
      <w:r w:rsidR="00FD21F3" w:rsidRPr="00AA7987">
        <w:rPr>
          <w:color w:val="000000" w:themeColor="text1"/>
          <w:lang w:val="kk-KZ"/>
        </w:rPr>
        <w:t>Р</w:t>
      </w:r>
      <w:r w:rsidR="00AA7987" w:rsidRPr="00AA7987">
        <w:rPr>
          <w:color w:val="000000" w:themeColor="text1"/>
          <w:lang w:val="kk-KZ"/>
        </w:rPr>
        <w:t>-</w:t>
      </w:r>
      <w:r w:rsidR="00AA7987">
        <w:rPr>
          <w:color w:val="000000" w:themeColor="text1"/>
          <w:lang w:val="kk-KZ"/>
        </w:rPr>
        <w:t>ның</w:t>
      </w:r>
      <w:r w:rsidRPr="00AA7987">
        <w:rPr>
          <w:color w:val="000000" w:themeColor="text1"/>
          <w:lang w:val="kk-KZ"/>
        </w:rPr>
        <w:t xml:space="preserve"> </w:t>
      </w:r>
      <w:r w:rsidR="009B6FE2">
        <w:rPr>
          <w:color w:val="000000" w:themeColor="text1"/>
          <w:lang w:val="kk-KZ"/>
        </w:rPr>
        <w:t xml:space="preserve"> </w:t>
      </w:r>
      <w:r w:rsidRPr="00AA7987">
        <w:rPr>
          <w:color w:val="000000" w:themeColor="text1"/>
          <w:lang w:val="kk-KZ"/>
        </w:rPr>
        <w:t xml:space="preserve">өсімдік шаруашылығының </w:t>
      </w:r>
      <w:r w:rsidR="00C35B6F">
        <w:rPr>
          <w:color w:val="000000" w:themeColor="text1"/>
          <w:lang w:val="kk-KZ"/>
        </w:rPr>
        <w:t>пайдалылық</w:t>
      </w:r>
      <w:r w:rsidRPr="00AA7987">
        <w:rPr>
          <w:color w:val="000000" w:themeColor="text1"/>
          <w:lang w:val="kk-KZ"/>
        </w:rPr>
        <w:t xml:space="preserve"> деңгейі</w:t>
      </w:r>
      <w:r w:rsidR="00FD21F3" w:rsidRPr="00AA7987">
        <w:rPr>
          <w:color w:val="000000" w:themeColor="text1"/>
          <w:lang w:val="kk-KZ"/>
        </w:rPr>
        <w:t>, пайыз</w:t>
      </w:r>
    </w:p>
    <w:p w14:paraId="7F6411C7" w14:textId="77777777" w:rsidR="003F336A" w:rsidRDefault="003F336A">
      <w:pPr>
        <w:ind w:firstLine="709"/>
        <w:jc w:val="both"/>
        <w:rPr>
          <w:lang w:val="kk-KZ"/>
        </w:rPr>
      </w:pPr>
    </w:p>
    <w:tbl>
      <w:tblPr>
        <w:tblStyle w:val="af5"/>
        <w:tblW w:w="9493" w:type="dxa"/>
        <w:tblLook w:val="04A0" w:firstRow="1" w:lastRow="0" w:firstColumn="1" w:lastColumn="0" w:noHBand="0" w:noVBand="1"/>
      </w:tblPr>
      <w:tblGrid>
        <w:gridCol w:w="1915"/>
        <w:gridCol w:w="851"/>
        <w:gridCol w:w="850"/>
        <w:gridCol w:w="1057"/>
        <w:gridCol w:w="992"/>
        <w:gridCol w:w="993"/>
        <w:gridCol w:w="1559"/>
        <w:gridCol w:w="1276"/>
      </w:tblGrid>
      <w:tr w:rsidR="009B6FE2" w:rsidRPr="007A49BB" w14:paraId="1A27A3B9" w14:textId="77777777" w:rsidTr="000923FC">
        <w:trPr>
          <w:trHeight w:val="605"/>
        </w:trPr>
        <w:tc>
          <w:tcPr>
            <w:tcW w:w="1915" w:type="dxa"/>
            <w:vMerge w:val="restart"/>
          </w:tcPr>
          <w:p w14:paraId="3D0AFB3A" w14:textId="58AFD1AC" w:rsidR="009B6FE2" w:rsidRPr="007A49BB" w:rsidRDefault="00DA411B">
            <w:pPr>
              <w:jc w:val="both"/>
              <w:rPr>
                <w:sz w:val="24"/>
                <w:szCs w:val="24"/>
                <w:lang w:val="kk-KZ"/>
              </w:rPr>
            </w:pPr>
            <w:r>
              <w:rPr>
                <w:sz w:val="24"/>
                <w:szCs w:val="24"/>
                <w:lang w:val="kk-KZ"/>
              </w:rPr>
              <w:t>Өңірлер атаулары</w:t>
            </w:r>
          </w:p>
        </w:tc>
        <w:tc>
          <w:tcPr>
            <w:tcW w:w="4743" w:type="dxa"/>
            <w:gridSpan w:val="5"/>
            <w:tcBorders>
              <w:bottom w:val="single" w:sz="4" w:space="0" w:color="auto"/>
              <w:right w:val="single" w:sz="4" w:space="0" w:color="auto"/>
            </w:tcBorders>
          </w:tcPr>
          <w:p w14:paraId="0598FFCC" w14:textId="176B7CE8" w:rsidR="009B6FE2" w:rsidRDefault="009B6FE2" w:rsidP="00852BCF">
            <w:pPr>
              <w:jc w:val="center"/>
              <w:rPr>
                <w:sz w:val="24"/>
                <w:szCs w:val="24"/>
              </w:rPr>
            </w:pPr>
            <w:r>
              <w:rPr>
                <w:sz w:val="24"/>
                <w:szCs w:val="24"/>
                <w:lang w:val="kk-KZ"/>
              </w:rPr>
              <w:t>Жылдар</w:t>
            </w:r>
          </w:p>
          <w:p w14:paraId="70CAF812" w14:textId="505CDBD7" w:rsidR="009B6FE2" w:rsidRPr="007A49BB" w:rsidRDefault="009B6FE2" w:rsidP="00852BCF">
            <w:pPr>
              <w:jc w:val="center"/>
              <w:rPr>
                <w:sz w:val="24"/>
                <w:szCs w:val="24"/>
              </w:rPr>
            </w:pPr>
          </w:p>
        </w:tc>
        <w:tc>
          <w:tcPr>
            <w:tcW w:w="2835" w:type="dxa"/>
            <w:gridSpan w:val="2"/>
            <w:tcBorders>
              <w:left w:val="single" w:sz="4" w:space="0" w:color="auto"/>
              <w:bottom w:val="single" w:sz="4" w:space="0" w:color="auto"/>
            </w:tcBorders>
          </w:tcPr>
          <w:p w14:paraId="19EC528D" w14:textId="513D7EAF" w:rsidR="009B6FE2" w:rsidRPr="007A49BB" w:rsidRDefault="009B6FE2">
            <w:pPr>
              <w:jc w:val="center"/>
              <w:rPr>
                <w:sz w:val="24"/>
                <w:szCs w:val="24"/>
              </w:rPr>
            </w:pPr>
            <w:r w:rsidRPr="007A49BB">
              <w:rPr>
                <w:sz w:val="24"/>
                <w:szCs w:val="24"/>
              </w:rPr>
              <w:t xml:space="preserve">2022 </w:t>
            </w:r>
            <w:r w:rsidRPr="007A49BB">
              <w:rPr>
                <w:sz w:val="24"/>
                <w:szCs w:val="24"/>
                <w:lang w:val="kk-KZ"/>
              </w:rPr>
              <w:t xml:space="preserve">жылмен салыстырғанда, </w:t>
            </w:r>
            <w:r w:rsidRPr="007A49BB">
              <w:rPr>
                <w:sz w:val="24"/>
                <w:szCs w:val="24"/>
              </w:rPr>
              <w:t>%</w:t>
            </w:r>
          </w:p>
        </w:tc>
      </w:tr>
      <w:tr w:rsidR="009B6FE2" w:rsidRPr="007A49BB" w14:paraId="0F289DEF" w14:textId="77777777" w:rsidTr="000923FC">
        <w:trPr>
          <w:trHeight w:val="312"/>
        </w:trPr>
        <w:tc>
          <w:tcPr>
            <w:tcW w:w="1915" w:type="dxa"/>
            <w:vMerge/>
          </w:tcPr>
          <w:p w14:paraId="7DC0A208" w14:textId="77777777" w:rsidR="009B6FE2" w:rsidRPr="007A49BB" w:rsidRDefault="009B6FE2">
            <w:pPr>
              <w:jc w:val="both"/>
              <w:rPr>
                <w:sz w:val="24"/>
                <w:szCs w:val="24"/>
                <w:lang w:val="kk-KZ"/>
              </w:rPr>
            </w:pPr>
          </w:p>
        </w:tc>
        <w:tc>
          <w:tcPr>
            <w:tcW w:w="851" w:type="dxa"/>
            <w:tcBorders>
              <w:top w:val="single" w:sz="4" w:space="0" w:color="auto"/>
            </w:tcBorders>
          </w:tcPr>
          <w:p w14:paraId="1F7F418F" w14:textId="77777777" w:rsidR="009B6FE2" w:rsidRPr="007A49BB" w:rsidRDefault="009B6FE2" w:rsidP="009B6FE2">
            <w:pPr>
              <w:jc w:val="center"/>
              <w:rPr>
                <w:sz w:val="24"/>
                <w:szCs w:val="24"/>
                <w:lang w:val="kk-KZ"/>
              </w:rPr>
            </w:pPr>
            <w:r w:rsidRPr="007A49BB">
              <w:rPr>
                <w:sz w:val="24"/>
                <w:szCs w:val="24"/>
                <w:lang w:val="kk-KZ"/>
              </w:rPr>
              <w:t>2018</w:t>
            </w:r>
          </w:p>
        </w:tc>
        <w:tc>
          <w:tcPr>
            <w:tcW w:w="850" w:type="dxa"/>
            <w:tcBorders>
              <w:top w:val="single" w:sz="4" w:space="0" w:color="auto"/>
            </w:tcBorders>
          </w:tcPr>
          <w:p w14:paraId="7002D773" w14:textId="77777777" w:rsidR="009B6FE2" w:rsidRPr="007A49BB" w:rsidRDefault="009B6FE2" w:rsidP="009B6FE2">
            <w:pPr>
              <w:jc w:val="center"/>
              <w:rPr>
                <w:sz w:val="24"/>
                <w:szCs w:val="24"/>
                <w:lang w:val="kk-KZ"/>
              </w:rPr>
            </w:pPr>
            <w:r w:rsidRPr="007A49BB">
              <w:rPr>
                <w:sz w:val="24"/>
                <w:szCs w:val="24"/>
                <w:lang w:val="kk-KZ"/>
              </w:rPr>
              <w:t>2019</w:t>
            </w:r>
          </w:p>
        </w:tc>
        <w:tc>
          <w:tcPr>
            <w:tcW w:w="1057" w:type="dxa"/>
            <w:tcBorders>
              <w:top w:val="single" w:sz="4" w:space="0" w:color="auto"/>
              <w:right w:val="single" w:sz="4" w:space="0" w:color="auto"/>
            </w:tcBorders>
          </w:tcPr>
          <w:p w14:paraId="38104213" w14:textId="77777777" w:rsidR="009B6FE2" w:rsidRPr="007A49BB" w:rsidRDefault="009B6FE2" w:rsidP="009B6FE2">
            <w:pPr>
              <w:jc w:val="center"/>
              <w:rPr>
                <w:sz w:val="24"/>
                <w:szCs w:val="24"/>
                <w:lang w:val="kk-KZ"/>
              </w:rPr>
            </w:pPr>
            <w:r w:rsidRPr="007A49BB">
              <w:rPr>
                <w:sz w:val="24"/>
                <w:szCs w:val="24"/>
                <w:lang w:val="kk-KZ"/>
              </w:rPr>
              <w:t>2020</w:t>
            </w:r>
          </w:p>
        </w:tc>
        <w:tc>
          <w:tcPr>
            <w:tcW w:w="992" w:type="dxa"/>
            <w:tcBorders>
              <w:top w:val="single" w:sz="4" w:space="0" w:color="auto"/>
              <w:right w:val="single" w:sz="4" w:space="0" w:color="auto"/>
            </w:tcBorders>
          </w:tcPr>
          <w:p w14:paraId="0E68DF90" w14:textId="77777777" w:rsidR="009B6FE2" w:rsidRPr="007A49BB" w:rsidRDefault="009B6FE2" w:rsidP="009B6FE2">
            <w:pPr>
              <w:jc w:val="center"/>
              <w:rPr>
                <w:sz w:val="24"/>
                <w:szCs w:val="24"/>
                <w:lang w:val="kk-KZ"/>
              </w:rPr>
            </w:pPr>
            <w:r w:rsidRPr="007A49BB">
              <w:rPr>
                <w:sz w:val="24"/>
                <w:szCs w:val="24"/>
              </w:rPr>
              <w:t>2021</w:t>
            </w:r>
          </w:p>
        </w:tc>
        <w:tc>
          <w:tcPr>
            <w:tcW w:w="993" w:type="dxa"/>
            <w:tcBorders>
              <w:top w:val="single" w:sz="4" w:space="0" w:color="auto"/>
              <w:right w:val="single" w:sz="4" w:space="0" w:color="auto"/>
            </w:tcBorders>
          </w:tcPr>
          <w:p w14:paraId="7E984950" w14:textId="77777777" w:rsidR="009B6FE2" w:rsidRPr="007A49BB" w:rsidRDefault="009B6FE2" w:rsidP="009B6FE2">
            <w:pPr>
              <w:jc w:val="center"/>
              <w:rPr>
                <w:sz w:val="24"/>
                <w:szCs w:val="24"/>
                <w:lang w:val="kk-KZ"/>
              </w:rPr>
            </w:pPr>
            <w:r w:rsidRPr="007A49BB">
              <w:rPr>
                <w:sz w:val="24"/>
                <w:szCs w:val="24"/>
              </w:rPr>
              <w:t>2022</w:t>
            </w:r>
          </w:p>
        </w:tc>
        <w:tc>
          <w:tcPr>
            <w:tcW w:w="1559" w:type="dxa"/>
            <w:tcBorders>
              <w:top w:val="single" w:sz="4" w:space="0" w:color="auto"/>
              <w:left w:val="single" w:sz="4" w:space="0" w:color="auto"/>
              <w:right w:val="single" w:sz="4" w:space="0" w:color="auto"/>
            </w:tcBorders>
          </w:tcPr>
          <w:p w14:paraId="62C3B0F0" w14:textId="784E9394" w:rsidR="009B6FE2" w:rsidRPr="007A49BB" w:rsidRDefault="009B6FE2">
            <w:pPr>
              <w:jc w:val="center"/>
              <w:rPr>
                <w:sz w:val="24"/>
                <w:szCs w:val="24"/>
              </w:rPr>
            </w:pPr>
            <w:r w:rsidRPr="007A49BB">
              <w:rPr>
                <w:sz w:val="24"/>
                <w:szCs w:val="24"/>
                <w:lang w:val="ru-RU"/>
              </w:rPr>
              <w:t>201</w:t>
            </w:r>
            <w:r w:rsidRPr="007A49BB">
              <w:rPr>
                <w:sz w:val="24"/>
                <w:szCs w:val="24"/>
              </w:rPr>
              <w:t>8</w:t>
            </w:r>
          </w:p>
        </w:tc>
        <w:tc>
          <w:tcPr>
            <w:tcW w:w="1276" w:type="dxa"/>
            <w:tcBorders>
              <w:top w:val="single" w:sz="4" w:space="0" w:color="auto"/>
              <w:left w:val="single" w:sz="4" w:space="0" w:color="auto"/>
            </w:tcBorders>
          </w:tcPr>
          <w:p w14:paraId="0867BF75" w14:textId="065987F3" w:rsidR="009B6FE2" w:rsidRPr="007A49BB" w:rsidRDefault="009B6FE2">
            <w:pPr>
              <w:jc w:val="center"/>
              <w:rPr>
                <w:sz w:val="24"/>
                <w:szCs w:val="24"/>
              </w:rPr>
            </w:pPr>
            <w:r w:rsidRPr="007A49BB">
              <w:rPr>
                <w:sz w:val="24"/>
                <w:szCs w:val="24"/>
                <w:lang w:val="kk-KZ"/>
              </w:rPr>
              <w:t>20</w:t>
            </w:r>
            <w:r w:rsidRPr="007A49BB">
              <w:rPr>
                <w:sz w:val="24"/>
                <w:szCs w:val="24"/>
              </w:rPr>
              <w:t>21</w:t>
            </w:r>
          </w:p>
        </w:tc>
      </w:tr>
      <w:tr w:rsidR="00852BCF" w:rsidRPr="007A49BB" w14:paraId="37FDA5F3" w14:textId="77777777" w:rsidTr="000923FC">
        <w:tc>
          <w:tcPr>
            <w:tcW w:w="1915" w:type="dxa"/>
          </w:tcPr>
          <w:p w14:paraId="243F96AB" w14:textId="77777777" w:rsidR="00852BCF" w:rsidRPr="007A49BB" w:rsidRDefault="00852BCF">
            <w:pPr>
              <w:jc w:val="both"/>
              <w:rPr>
                <w:sz w:val="24"/>
                <w:szCs w:val="24"/>
                <w:lang w:val="kk-KZ"/>
              </w:rPr>
            </w:pPr>
            <w:r w:rsidRPr="007A49BB">
              <w:rPr>
                <w:sz w:val="24"/>
                <w:szCs w:val="24"/>
                <w:lang w:val="kk-KZ"/>
              </w:rPr>
              <w:t>Қазақстан Республикасы</w:t>
            </w:r>
          </w:p>
        </w:tc>
        <w:tc>
          <w:tcPr>
            <w:tcW w:w="851" w:type="dxa"/>
          </w:tcPr>
          <w:p w14:paraId="60894F73" w14:textId="77777777" w:rsidR="00852BCF" w:rsidRPr="007A49BB" w:rsidRDefault="00852BCF">
            <w:pPr>
              <w:jc w:val="center"/>
              <w:rPr>
                <w:sz w:val="24"/>
                <w:szCs w:val="24"/>
              </w:rPr>
            </w:pPr>
            <w:r w:rsidRPr="007A49BB">
              <w:rPr>
                <w:sz w:val="24"/>
                <w:szCs w:val="24"/>
              </w:rPr>
              <w:t>37,3</w:t>
            </w:r>
          </w:p>
        </w:tc>
        <w:tc>
          <w:tcPr>
            <w:tcW w:w="850" w:type="dxa"/>
          </w:tcPr>
          <w:p w14:paraId="0EB9CEC4" w14:textId="77777777" w:rsidR="00852BCF" w:rsidRPr="007A49BB" w:rsidRDefault="00852BCF">
            <w:pPr>
              <w:jc w:val="center"/>
              <w:rPr>
                <w:sz w:val="24"/>
                <w:szCs w:val="24"/>
              </w:rPr>
            </w:pPr>
            <w:r w:rsidRPr="007A49BB">
              <w:rPr>
                <w:sz w:val="24"/>
                <w:szCs w:val="24"/>
              </w:rPr>
              <w:t>41,5</w:t>
            </w:r>
          </w:p>
        </w:tc>
        <w:tc>
          <w:tcPr>
            <w:tcW w:w="1057" w:type="dxa"/>
            <w:tcBorders>
              <w:right w:val="single" w:sz="4" w:space="0" w:color="auto"/>
            </w:tcBorders>
          </w:tcPr>
          <w:p w14:paraId="093DDC78" w14:textId="77777777" w:rsidR="00852BCF" w:rsidRPr="007A49BB" w:rsidRDefault="00852BCF">
            <w:pPr>
              <w:pStyle w:val="af4"/>
              <w:shd w:val="clear" w:color="auto" w:fill="FFFFFF"/>
              <w:jc w:val="center"/>
              <w:rPr>
                <w:sz w:val="24"/>
                <w:szCs w:val="24"/>
                <w:lang w:val="en-US"/>
              </w:rPr>
            </w:pPr>
            <w:r w:rsidRPr="007A49BB">
              <w:rPr>
                <w:sz w:val="24"/>
                <w:szCs w:val="24"/>
                <w:lang w:val="en-US"/>
              </w:rPr>
              <w:t>50,1</w:t>
            </w:r>
          </w:p>
        </w:tc>
        <w:tc>
          <w:tcPr>
            <w:tcW w:w="992" w:type="dxa"/>
            <w:tcBorders>
              <w:right w:val="single" w:sz="4" w:space="0" w:color="auto"/>
            </w:tcBorders>
          </w:tcPr>
          <w:p w14:paraId="4E4547E2" w14:textId="5A3AC38E" w:rsidR="00852BCF" w:rsidRPr="007A49BB" w:rsidRDefault="0090148D" w:rsidP="00852BCF">
            <w:pPr>
              <w:pStyle w:val="af4"/>
              <w:shd w:val="clear" w:color="auto" w:fill="FFFFFF"/>
              <w:jc w:val="center"/>
              <w:rPr>
                <w:sz w:val="24"/>
                <w:szCs w:val="24"/>
                <w:lang w:val="en-US"/>
              </w:rPr>
            </w:pPr>
            <w:r w:rsidRPr="007A49BB">
              <w:rPr>
                <w:sz w:val="24"/>
                <w:szCs w:val="24"/>
                <w:lang w:val="en-US"/>
              </w:rPr>
              <w:t>51,0</w:t>
            </w:r>
          </w:p>
        </w:tc>
        <w:tc>
          <w:tcPr>
            <w:tcW w:w="993" w:type="dxa"/>
            <w:tcBorders>
              <w:right w:val="single" w:sz="4" w:space="0" w:color="auto"/>
            </w:tcBorders>
          </w:tcPr>
          <w:p w14:paraId="5B645A64" w14:textId="1B246801" w:rsidR="00852BCF" w:rsidRPr="007A49BB" w:rsidRDefault="0092105C" w:rsidP="00852BCF">
            <w:pPr>
              <w:pStyle w:val="af4"/>
              <w:shd w:val="clear" w:color="auto" w:fill="FFFFFF"/>
              <w:jc w:val="center"/>
              <w:rPr>
                <w:sz w:val="24"/>
                <w:szCs w:val="24"/>
                <w:lang w:val="en-US"/>
              </w:rPr>
            </w:pPr>
            <w:r w:rsidRPr="007A49BB">
              <w:rPr>
                <w:sz w:val="24"/>
                <w:szCs w:val="24"/>
                <w:lang w:val="en-US"/>
              </w:rPr>
              <w:t>59,1</w:t>
            </w:r>
          </w:p>
        </w:tc>
        <w:tc>
          <w:tcPr>
            <w:tcW w:w="1559" w:type="dxa"/>
            <w:tcBorders>
              <w:left w:val="single" w:sz="4" w:space="0" w:color="auto"/>
              <w:right w:val="single" w:sz="4" w:space="0" w:color="auto"/>
            </w:tcBorders>
          </w:tcPr>
          <w:p w14:paraId="253FA1F7" w14:textId="56DFD23C" w:rsidR="00852BCF" w:rsidRPr="007A49BB" w:rsidRDefault="00D220B5">
            <w:pPr>
              <w:pStyle w:val="af4"/>
              <w:shd w:val="clear" w:color="auto" w:fill="FFFFFF"/>
              <w:jc w:val="center"/>
              <w:rPr>
                <w:sz w:val="24"/>
                <w:szCs w:val="24"/>
                <w:lang w:val="en-US"/>
              </w:rPr>
            </w:pPr>
            <w:r>
              <w:rPr>
                <w:sz w:val="24"/>
                <w:szCs w:val="24"/>
                <w:lang w:val="en-US"/>
              </w:rPr>
              <w:t>158,4</w:t>
            </w:r>
          </w:p>
        </w:tc>
        <w:tc>
          <w:tcPr>
            <w:tcW w:w="1276" w:type="dxa"/>
            <w:tcBorders>
              <w:left w:val="single" w:sz="4" w:space="0" w:color="auto"/>
            </w:tcBorders>
          </w:tcPr>
          <w:p w14:paraId="15354751" w14:textId="425F2D66" w:rsidR="00852BCF" w:rsidRPr="007A49BB" w:rsidRDefault="00D220B5">
            <w:pPr>
              <w:pStyle w:val="af4"/>
              <w:shd w:val="clear" w:color="auto" w:fill="FFFFFF"/>
              <w:jc w:val="center"/>
              <w:rPr>
                <w:sz w:val="24"/>
                <w:szCs w:val="24"/>
                <w:lang w:val="en-US"/>
              </w:rPr>
            </w:pPr>
            <w:r>
              <w:rPr>
                <w:sz w:val="24"/>
                <w:szCs w:val="24"/>
                <w:lang w:val="en-US"/>
              </w:rPr>
              <w:t>115,8</w:t>
            </w:r>
          </w:p>
        </w:tc>
      </w:tr>
      <w:tr w:rsidR="00852BCF" w:rsidRPr="007A49BB" w14:paraId="6CE8162E" w14:textId="77777777" w:rsidTr="000923FC">
        <w:tc>
          <w:tcPr>
            <w:tcW w:w="1915" w:type="dxa"/>
          </w:tcPr>
          <w:p w14:paraId="18D4259C" w14:textId="77777777" w:rsidR="00852BCF" w:rsidRPr="007A49BB" w:rsidRDefault="00852BCF">
            <w:pPr>
              <w:jc w:val="both"/>
              <w:rPr>
                <w:sz w:val="24"/>
                <w:szCs w:val="24"/>
                <w:lang w:val="kk-KZ"/>
              </w:rPr>
            </w:pPr>
            <w:r w:rsidRPr="007A49BB">
              <w:rPr>
                <w:sz w:val="24"/>
                <w:szCs w:val="24"/>
                <w:lang w:val="kk-KZ"/>
              </w:rPr>
              <w:t>Ақмола</w:t>
            </w:r>
          </w:p>
        </w:tc>
        <w:tc>
          <w:tcPr>
            <w:tcW w:w="851" w:type="dxa"/>
          </w:tcPr>
          <w:p w14:paraId="20D6DB37" w14:textId="77777777" w:rsidR="00852BCF" w:rsidRPr="007A49BB" w:rsidRDefault="00852BCF">
            <w:pPr>
              <w:jc w:val="center"/>
              <w:rPr>
                <w:sz w:val="24"/>
                <w:szCs w:val="24"/>
              </w:rPr>
            </w:pPr>
            <w:r w:rsidRPr="007A49BB">
              <w:rPr>
                <w:sz w:val="24"/>
                <w:szCs w:val="24"/>
              </w:rPr>
              <w:t>39,2</w:t>
            </w:r>
          </w:p>
        </w:tc>
        <w:tc>
          <w:tcPr>
            <w:tcW w:w="850" w:type="dxa"/>
          </w:tcPr>
          <w:p w14:paraId="6DA498CE" w14:textId="77777777" w:rsidR="00852BCF" w:rsidRPr="007A49BB" w:rsidRDefault="00852BCF">
            <w:pPr>
              <w:jc w:val="center"/>
              <w:rPr>
                <w:sz w:val="24"/>
                <w:szCs w:val="24"/>
              </w:rPr>
            </w:pPr>
            <w:r w:rsidRPr="007A49BB">
              <w:rPr>
                <w:sz w:val="24"/>
                <w:szCs w:val="24"/>
              </w:rPr>
              <w:t>47,6</w:t>
            </w:r>
          </w:p>
        </w:tc>
        <w:tc>
          <w:tcPr>
            <w:tcW w:w="1057" w:type="dxa"/>
            <w:tcBorders>
              <w:right w:val="single" w:sz="4" w:space="0" w:color="auto"/>
            </w:tcBorders>
          </w:tcPr>
          <w:p w14:paraId="5E871025" w14:textId="77777777" w:rsidR="00852BCF" w:rsidRPr="007A49BB" w:rsidRDefault="00852BCF">
            <w:pPr>
              <w:jc w:val="center"/>
              <w:rPr>
                <w:sz w:val="24"/>
                <w:szCs w:val="24"/>
              </w:rPr>
            </w:pPr>
            <w:r w:rsidRPr="007A49BB">
              <w:rPr>
                <w:sz w:val="24"/>
                <w:szCs w:val="24"/>
              </w:rPr>
              <w:t>58,9</w:t>
            </w:r>
          </w:p>
        </w:tc>
        <w:tc>
          <w:tcPr>
            <w:tcW w:w="992" w:type="dxa"/>
            <w:tcBorders>
              <w:right w:val="single" w:sz="4" w:space="0" w:color="auto"/>
            </w:tcBorders>
          </w:tcPr>
          <w:p w14:paraId="70CB1FCD" w14:textId="2A46046F" w:rsidR="00852BCF" w:rsidRPr="007A49BB" w:rsidRDefault="00847AA5" w:rsidP="00852BCF">
            <w:pPr>
              <w:jc w:val="center"/>
              <w:rPr>
                <w:sz w:val="24"/>
                <w:szCs w:val="24"/>
              </w:rPr>
            </w:pPr>
            <w:r w:rsidRPr="007A49BB">
              <w:rPr>
                <w:sz w:val="24"/>
                <w:szCs w:val="24"/>
              </w:rPr>
              <w:t>49,3</w:t>
            </w:r>
          </w:p>
        </w:tc>
        <w:tc>
          <w:tcPr>
            <w:tcW w:w="993" w:type="dxa"/>
            <w:tcBorders>
              <w:right w:val="single" w:sz="4" w:space="0" w:color="auto"/>
            </w:tcBorders>
          </w:tcPr>
          <w:p w14:paraId="61CD3CB4" w14:textId="2A9A24F2" w:rsidR="00852BCF" w:rsidRPr="007A49BB" w:rsidRDefault="0092105C" w:rsidP="00852BCF">
            <w:pPr>
              <w:jc w:val="center"/>
              <w:rPr>
                <w:sz w:val="24"/>
                <w:szCs w:val="24"/>
              </w:rPr>
            </w:pPr>
            <w:r w:rsidRPr="007A49BB">
              <w:rPr>
                <w:sz w:val="24"/>
                <w:szCs w:val="24"/>
              </w:rPr>
              <w:t>64,2</w:t>
            </w:r>
          </w:p>
        </w:tc>
        <w:tc>
          <w:tcPr>
            <w:tcW w:w="1559" w:type="dxa"/>
            <w:tcBorders>
              <w:left w:val="single" w:sz="4" w:space="0" w:color="auto"/>
              <w:right w:val="single" w:sz="4" w:space="0" w:color="auto"/>
            </w:tcBorders>
          </w:tcPr>
          <w:p w14:paraId="7E833846" w14:textId="0805B63F" w:rsidR="00852BCF" w:rsidRPr="007A49BB" w:rsidRDefault="00D220B5">
            <w:pPr>
              <w:jc w:val="center"/>
              <w:rPr>
                <w:sz w:val="24"/>
                <w:szCs w:val="24"/>
              </w:rPr>
            </w:pPr>
            <w:r>
              <w:rPr>
                <w:sz w:val="24"/>
                <w:szCs w:val="24"/>
              </w:rPr>
              <w:t>163,7</w:t>
            </w:r>
          </w:p>
        </w:tc>
        <w:tc>
          <w:tcPr>
            <w:tcW w:w="1276" w:type="dxa"/>
            <w:tcBorders>
              <w:left w:val="single" w:sz="4" w:space="0" w:color="auto"/>
            </w:tcBorders>
          </w:tcPr>
          <w:p w14:paraId="0B12D7A9" w14:textId="22A271F8" w:rsidR="00852BCF" w:rsidRPr="007A49BB" w:rsidRDefault="00D220B5">
            <w:pPr>
              <w:jc w:val="center"/>
              <w:rPr>
                <w:sz w:val="24"/>
                <w:szCs w:val="24"/>
              </w:rPr>
            </w:pPr>
            <w:r>
              <w:rPr>
                <w:sz w:val="24"/>
                <w:szCs w:val="24"/>
              </w:rPr>
              <w:t>130,2</w:t>
            </w:r>
          </w:p>
        </w:tc>
      </w:tr>
      <w:tr w:rsidR="00852BCF" w:rsidRPr="007A49BB" w14:paraId="6E97063E" w14:textId="77777777" w:rsidTr="000923FC">
        <w:tc>
          <w:tcPr>
            <w:tcW w:w="1915" w:type="dxa"/>
          </w:tcPr>
          <w:p w14:paraId="1EA7CDDC" w14:textId="77777777" w:rsidR="00852BCF" w:rsidRPr="007A49BB" w:rsidRDefault="00852BCF">
            <w:pPr>
              <w:jc w:val="both"/>
              <w:rPr>
                <w:sz w:val="24"/>
                <w:szCs w:val="24"/>
                <w:lang w:val="kk-KZ"/>
              </w:rPr>
            </w:pPr>
            <w:r w:rsidRPr="007A49BB">
              <w:rPr>
                <w:sz w:val="24"/>
                <w:szCs w:val="24"/>
                <w:lang w:val="kk-KZ"/>
              </w:rPr>
              <w:t>Ақтөбе</w:t>
            </w:r>
          </w:p>
        </w:tc>
        <w:tc>
          <w:tcPr>
            <w:tcW w:w="851" w:type="dxa"/>
          </w:tcPr>
          <w:p w14:paraId="556244F9" w14:textId="77777777" w:rsidR="00852BCF" w:rsidRPr="007A49BB" w:rsidRDefault="00852BCF">
            <w:pPr>
              <w:jc w:val="center"/>
              <w:rPr>
                <w:sz w:val="24"/>
                <w:szCs w:val="24"/>
              </w:rPr>
            </w:pPr>
            <w:r w:rsidRPr="007A49BB">
              <w:rPr>
                <w:sz w:val="24"/>
                <w:szCs w:val="24"/>
              </w:rPr>
              <w:t>33,6</w:t>
            </w:r>
          </w:p>
        </w:tc>
        <w:tc>
          <w:tcPr>
            <w:tcW w:w="850" w:type="dxa"/>
          </w:tcPr>
          <w:p w14:paraId="35FCEF75" w14:textId="77777777" w:rsidR="00852BCF" w:rsidRPr="007A49BB" w:rsidRDefault="00852BCF">
            <w:pPr>
              <w:jc w:val="center"/>
              <w:rPr>
                <w:sz w:val="24"/>
                <w:szCs w:val="24"/>
              </w:rPr>
            </w:pPr>
            <w:r w:rsidRPr="007A49BB">
              <w:rPr>
                <w:sz w:val="24"/>
                <w:szCs w:val="24"/>
              </w:rPr>
              <w:t>35,9</w:t>
            </w:r>
          </w:p>
        </w:tc>
        <w:tc>
          <w:tcPr>
            <w:tcW w:w="1057" w:type="dxa"/>
            <w:tcBorders>
              <w:right w:val="single" w:sz="4" w:space="0" w:color="auto"/>
            </w:tcBorders>
          </w:tcPr>
          <w:p w14:paraId="437B1DAA" w14:textId="77777777" w:rsidR="00852BCF" w:rsidRPr="007A49BB" w:rsidRDefault="00852BCF">
            <w:pPr>
              <w:jc w:val="center"/>
              <w:rPr>
                <w:sz w:val="24"/>
                <w:szCs w:val="24"/>
              </w:rPr>
            </w:pPr>
            <w:r w:rsidRPr="007A49BB">
              <w:rPr>
                <w:sz w:val="24"/>
                <w:szCs w:val="24"/>
              </w:rPr>
              <w:t>30,9</w:t>
            </w:r>
          </w:p>
        </w:tc>
        <w:tc>
          <w:tcPr>
            <w:tcW w:w="992" w:type="dxa"/>
            <w:tcBorders>
              <w:right w:val="single" w:sz="4" w:space="0" w:color="auto"/>
            </w:tcBorders>
          </w:tcPr>
          <w:p w14:paraId="6F329B20" w14:textId="745886DA" w:rsidR="00852BCF" w:rsidRPr="007A49BB" w:rsidRDefault="00847AA5" w:rsidP="00852BCF">
            <w:pPr>
              <w:jc w:val="center"/>
              <w:rPr>
                <w:sz w:val="24"/>
                <w:szCs w:val="24"/>
              </w:rPr>
            </w:pPr>
            <w:r w:rsidRPr="007A49BB">
              <w:rPr>
                <w:sz w:val="24"/>
                <w:szCs w:val="24"/>
              </w:rPr>
              <w:t>24,2</w:t>
            </w:r>
          </w:p>
        </w:tc>
        <w:tc>
          <w:tcPr>
            <w:tcW w:w="993" w:type="dxa"/>
            <w:tcBorders>
              <w:right w:val="single" w:sz="4" w:space="0" w:color="auto"/>
            </w:tcBorders>
          </w:tcPr>
          <w:p w14:paraId="35523C17" w14:textId="33D4D706" w:rsidR="00852BCF" w:rsidRPr="007A49BB" w:rsidRDefault="0092105C" w:rsidP="00852BCF">
            <w:pPr>
              <w:jc w:val="center"/>
              <w:rPr>
                <w:sz w:val="24"/>
                <w:szCs w:val="24"/>
              </w:rPr>
            </w:pPr>
            <w:r w:rsidRPr="007A49BB">
              <w:rPr>
                <w:sz w:val="24"/>
                <w:szCs w:val="24"/>
              </w:rPr>
              <w:t>76,4</w:t>
            </w:r>
          </w:p>
        </w:tc>
        <w:tc>
          <w:tcPr>
            <w:tcW w:w="1559" w:type="dxa"/>
            <w:tcBorders>
              <w:left w:val="single" w:sz="4" w:space="0" w:color="auto"/>
              <w:right w:val="single" w:sz="4" w:space="0" w:color="auto"/>
            </w:tcBorders>
          </w:tcPr>
          <w:p w14:paraId="652DEB81" w14:textId="73B87E6D" w:rsidR="00852BCF" w:rsidRPr="007A49BB" w:rsidRDefault="00D220B5">
            <w:pPr>
              <w:jc w:val="center"/>
              <w:rPr>
                <w:sz w:val="24"/>
                <w:szCs w:val="24"/>
              </w:rPr>
            </w:pPr>
            <w:r>
              <w:rPr>
                <w:sz w:val="24"/>
                <w:szCs w:val="24"/>
              </w:rPr>
              <w:t>227,3</w:t>
            </w:r>
          </w:p>
        </w:tc>
        <w:tc>
          <w:tcPr>
            <w:tcW w:w="1276" w:type="dxa"/>
            <w:tcBorders>
              <w:left w:val="single" w:sz="4" w:space="0" w:color="auto"/>
            </w:tcBorders>
          </w:tcPr>
          <w:p w14:paraId="2DB0B185" w14:textId="1031EFCC" w:rsidR="00852BCF" w:rsidRPr="008F5B53" w:rsidRDefault="008F5B53">
            <w:pPr>
              <w:jc w:val="center"/>
              <w:rPr>
                <w:sz w:val="24"/>
                <w:szCs w:val="24"/>
              </w:rPr>
            </w:pPr>
            <w:r>
              <w:rPr>
                <w:sz w:val="24"/>
                <w:szCs w:val="24"/>
              </w:rPr>
              <w:t xml:space="preserve">3 </w:t>
            </w:r>
            <w:r>
              <w:rPr>
                <w:sz w:val="24"/>
                <w:szCs w:val="24"/>
                <w:lang w:val="kk-KZ"/>
              </w:rPr>
              <w:t>есе</w:t>
            </w:r>
          </w:p>
        </w:tc>
      </w:tr>
      <w:tr w:rsidR="00852BCF" w:rsidRPr="007A49BB" w14:paraId="6AA86D5C" w14:textId="77777777" w:rsidTr="000923FC">
        <w:tc>
          <w:tcPr>
            <w:tcW w:w="1915" w:type="dxa"/>
          </w:tcPr>
          <w:p w14:paraId="32D76AF1" w14:textId="77777777" w:rsidR="00852BCF" w:rsidRPr="007A49BB" w:rsidRDefault="00852BCF">
            <w:pPr>
              <w:jc w:val="both"/>
              <w:rPr>
                <w:sz w:val="24"/>
                <w:szCs w:val="24"/>
                <w:lang w:val="kk-KZ"/>
              </w:rPr>
            </w:pPr>
            <w:r w:rsidRPr="007A49BB">
              <w:rPr>
                <w:sz w:val="24"/>
                <w:szCs w:val="24"/>
                <w:lang w:val="kk-KZ"/>
              </w:rPr>
              <w:t>Алматы</w:t>
            </w:r>
          </w:p>
        </w:tc>
        <w:tc>
          <w:tcPr>
            <w:tcW w:w="851" w:type="dxa"/>
          </w:tcPr>
          <w:p w14:paraId="736EABD0" w14:textId="77777777" w:rsidR="00852BCF" w:rsidRPr="007A49BB" w:rsidRDefault="00852BCF">
            <w:pPr>
              <w:jc w:val="center"/>
              <w:rPr>
                <w:sz w:val="24"/>
                <w:szCs w:val="24"/>
              </w:rPr>
            </w:pPr>
            <w:r w:rsidRPr="007A49BB">
              <w:rPr>
                <w:sz w:val="24"/>
                <w:szCs w:val="24"/>
              </w:rPr>
              <w:t>29,1</w:t>
            </w:r>
          </w:p>
        </w:tc>
        <w:tc>
          <w:tcPr>
            <w:tcW w:w="850" w:type="dxa"/>
          </w:tcPr>
          <w:p w14:paraId="77C238DB" w14:textId="77777777" w:rsidR="00852BCF" w:rsidRPr="007A49BB" w:rsidRDefault="00852BCF">
            <w:pPr>
              <w:jc w:val="center"/>
              <w:rPr>
                <w:sz w:val="24"/>
                <w:szCs w:val="24"/>
              </w:rPr>
            </w:pPr>
            <w:r w:rsidRPr="007A49BB">
              <w:rPr>
                <w:sz w:val="24"/>
                <w:szCs w:val="24"/>
              </w:rPr>
              <w:t>38,2</w:t>
            </w:r>
          </w:p>
        </w:tc>
        <w:tc>
          <w:tcPr>
            <w:tcW w:w="1057" w:type="dxa"/>
            <w:tcBorders>
              <w:right w:val="single" w:sz="4" w:space="0" w:color="auto"/>
            </w:tcBorders>
          </w:tcPr>
          <w:p w14:paraId="710C11C8" w14:textId="77777777" w:rsidR="00852BCF" w:rsidRPr="007A49BB" w:rsidRDefault="00852BCF">
            <w:pPr>
              <w:jc w:val="center"/>
              <w:rPr>
                <w:sz w:val="24"/>
                <w:szCs w:val="24"/>
              </w:rPr>
            </w:pPr>
            <w:r w:rsidRPr="007A49BB">
              <w:rPr>
                <w:sz w:val="24"/>
                <w:szCs w:val="24"/>
              </w:rPr>
              <w:t>38,8</w:t>
            </w:r>
          </w:p>
        </w:tc>
        <w:tc>
          <w:tcPr>
            <w:tcW w:w="992" w:type="dxa"/>
            <w:tcBorders>
              <w:right w:val="single" w:sz="4" w:space="0" w:color="auto"/>
            </w:tcBorders>
          </w:tcPr>
          <w:p w14:paraId="21B7FC2C" w14:textId="3B844A45" w:rsidR="00852BCF" w:rsidRPr="007A49BB" w:rsidRDefault="00847AA5" w:rsidP="00852BCF">
            <w:pPr>
              <w:jc w:val="center"/>
              <w:rPr>
                <w:sz w:val="24"/>
                <w:szCs w:val="24"/>
              </w:rPr>
            </w:pPr>
            <w:r w:rsidRPr="007A49BB">
              <w:rPr>
                <w:sz w:val="24"/>
                <w:szCs w:val="24"/>
              </w:rPr>
              <w:t>34,7</w:t>
            </w:r>
          </w:p>
        </w:tc>
        <w:tc>
          <w:tcPr>
            <w:tcW w:w="993" w:type="dxa"/>
            <w:tcBorders>
              <w:right w:val="single" w:sz="4" w:space="0" w:color="auto"/>
            </w:tcBorders>
          </w:tcPr>
          <w:p w14:paraId="159903E2" w14:textId="1D05CD8A" w:rsidR="00852BCF" w:rsidRPr="007A49BB" w:rsidRDefault="0092105C" w:rsidP="00852BCF">
            <w:pPr>
              <w:jc w:val="center"/>
              <w:rPr>
                <w:sz w:val="24"/>
                <w:szCs w:val="24"/>
              </w:rPr>
            </w:pPr>
            <w:r w:rsidRPr="007A49BB">
              <w:rPr>
                <w:sz w:val="24"/>
                <w:szCs w:val="24"/>
              </w:rPr>
              <w:t>34,0</w:t>
            </w:r>
          </w:p>
        </w:tc>
        <w:tc>
          <w:tcPr>
            <w:tcW w:w="1559" w:type="dxa"/>
            <w:tcBorders>
              <w:left w:val="single" w:sz="4" w:space="0" w:color="auto"/>
              <w:right w:val="single" w:sz="4" w:space="0" w:color="auto"/>
            </w:tcBorders>
          </w:tcPr>
          <w:p w14:paraId="771318F8" w14:textId="162C761D" w:rsidR="00852BCF" w:rsidRPr="007A49BB" w:rsidRDefault="008F5B53">
            <w:pPr>
              <w:jc w:val="center"/>
              <w:rPr>
                <w:sz w:val="24"/>
                <w:szCs w:val="24"/>
              </w:rPr>
            </w:pPr>
            <w:r>
              <w:rPr>
                <w:sz w:val="24"/>
                <w:szCs w:val="24"/>
              </w:rPr>
              <w:t>116,8</w:t>
            </w:r>
          </w:p>
        </w:tc>
        <w:tc>
          <w:tcPr>
            <w:tcW w:w="1276" w:type="dxa"/>
            <w:tcBorders>
              <w:left w:val="single" w:sz="4" w:space="0" w:color="auto"/>
            </w:tcBorders>
          </w:tcPr>
          <w:p w14:paraId="32B1D0EA" w14:textId="04DDCB8C" w:rsidR="00852BCF" w:rsidRPr="007A49BB" w:rsidRDefault="008F5B53">
            <w:pPr>
              <w:jc w:val="center"/>
              <w:rPr>
                <w:sz w:val="24"/>
                <w:szCs w:val="24"/>
              </w:rPr>
            </w:pPr>
            <w:r>
              <w:rPr>
                <w:sz w:val="24"/>
                <w:szCs w:val="24"/>
              </w:rPr>
              <w:t>98,0</w:t>
            </w:r>
          </w:p>
        </w:tc>
      </w:tr>
      <w:tr w:rsidR="00852BCF" w:rsidRPr="007A49BB" w14:paraId="5673038A" w14:textId="77777777" w:rsidTr="000923FC">
        <w:tc>
          <w:tcPr>
            <w:tcW w:w="1915" w:type="dxa"/>
          </w:tcPr>
          <w:p w14:paraId="5A783FC8" w14:textId="77777777" w:rsidR="00852BCF" w:rsidRPr="007A49BB" w:rsidRDefault="00852BCF">
            <w:pPr>
              <w:jc w:val="both"/>
              <w:rPr>
                <w:sz w:val="24"/>
                <w:szCs w:val="24"/>
                <w:lang w:val="kk-KZ"/>
              </w:rPr>
            </w:pPr>
            <w:r w:rsidRPr="007A49BB">
              <w:rPr>
                <w:sz w:val="24"/>
                <w:szCs w:val="24"/>
                <w:lang w:val="kk-KZ"/>
              </w:rPr>
              <w:t>Атырау</w:t>
            </w:r>
          </w:p>
        </w:tc>
        <w:tc>
          <w:tcPr>
            <w:tcW w:w="851" w:type="dxa"/>
          </w:tcPr>
          <w:p w14:paraId="73D67A70" w14:textId="77777777" w:rsidR="00852BCF" w:rsidRPr="007A49BB" w:rsidRDefault="00852BCF">
            <w:pPr>
              <w:jc w:val="center"/>
              <w:rPr>
                <w:sz w:val="24"/>
                <w:szCs w:val="24"/>
              </w:rPr>
            </w:pPr>
            <w:r w:rsidRPr="007A49BB">
              <w:rPr>
                <w:sz w:val="24"/>
                <w:szCs w:val="24"/>
              </w:rPr>
              <w:t>-1,0</w:t>
            </w:r>
          </w:p>
        </w:tc>
        <w:tc>
          <w:tcPr>
            <w:tcW w:w="850" w:type="dxa"/>
          </w:tcPr>
          <w:p w14:paraId="062400BE" w14:textId="77777777" w:rsidR="00852BCF" w:rsidRPr="007A49BB" w:rsidRDefault="00852BCF">
            <w:pPr>
              <w:jc w:val="center"/>
              <w:rPr>
                <w:sz w:val="24"/>
                <w:szCs w:val="24"/>
              </w:rPr>
            </w:pPr>
            <w:r w:rsidRPr="007A49BB">
              <w:rPr>
                <w:sz w:val="24"/>
                <w:szCs w:val="24"/>
              </w:rPr>
              <w:t>-6,4</w:t>
            </w:r>
          </w:p>
        </w:tc>
        <w:tc>
          <w:tcPr>
            <w:tcW w:w="1057" w:type="dxa"/>
            <w:tcBorders>
              <w:right w:val="single" w:sz="4" w:space="0" w:color="auto"/>
            </w:tcBorders>
          </w:tcPr>
          <w:p w14:paraId="2E3D3BC9" w14:textId="77777777" w:rsidR="00852BCF" w:rsidRPr="007A49BB" w:rsidRDefault="00852BCF">
            <w:pPr>
              <w:jc w:val="center"/>
              <w:rPr>
                <w:sz w:val="24"/>
                <w:szCs w:val="24"/>
              </w:rPr>
            </w:pPr>
            <w:r w:rsidRPr="007A49BB">
              <w:rPr>
                <w:sz w:val="24"/>
                <w:szCs w:val="24"/>
              </w:rPr>
              <w:t>-10,8</w:t>
            </w:r>
          </w:p>
        </w:tc>
        <w:tc>
          <w:tcPr>
            <w:tcW w:w="992" w:type="dxa"/>
            <w:tcBorders>
              <w:right w:val="single" w:sz="4" w:space="0" w:color="auto"/>
            </w:tcBorders>
          </w:tcPr>
          <w:p w14:paraId="5492AF2C" w14:textId="367CA98B" w:rsidR="00852BCF" w:rsidRPr="007A49BB" w:rsidRDefault="00847AA5" w:rsidP="00852BCF">
            <w:pPr>
              <w:jc w:val="center"/>
              <w:rPr>
                <w:sz w:val="24"/>
                <w:szCs w:val="24"/>
              </w:rPr>
            </w:pPr>
            <w:r w:rsidRPr="007A49BB">
              <w:rPr>
                <w:sz w:val="24"/>
                <w:szCs w:val="24"/>
              </w:rPr>
              <w:t>15,4</w:t>
            </w:r>
          </w:p>
        </w:tc>
        <w:tc>
          <w:tcPr>
            <w:tcW w:w="993" w:type="dxa"/>
            <w:tcBorders>
              <w:right w:val="single" w:sz="4" w:space="0" w:color="auto"/>
            </w:tcBorders>
          </w:tcPr>
          <w:p w14:paraId="41D34C72" w14:textId="64B8FDE6" w:rsidR="00852BCF" w:rsidRPr="007A49BB" w:rsidRDefault="0092105C" w:rsidP="00852BCF">
            <w:pPr>
              <w:jc w:val="center"/>
              <w:rPr>
                <w:sz w:val="24"/>
                <w:szCs w:val="24"/>
              </w:rPr>
            </w:pPr>
            <w:r w:rsidRPr="007A49BB">
              <w:rPr>
                <w:sz w:val="24"/>
                <w:szCs w:val="24"/>
              </w:rPr>
              <w:t>6,6</w:t>
            </w:r>
          </w:p>
        </w:tc>
        <w:tc>
          <w:tcPr>
            <w:tcW w:w="1559" w:type="dxa"/>
            <w:tcBorders>
              <w:left w:val="single" w:sz="4" w:space="0" w:color="auto"/>
              <w:right w:val="single" w:sz="4" w:space="0" w:color="auto"/>
            </w:tcBorders>
          </w:tcPr>
          <w:p w14:paraId="7E2B61C9" w14:textId="4BD65DE6" w:rsidR="00852BCF" w:rsidRPr="007A49BB" w:rsidRDefault="008F5B53">
            <w:pPr>
              <w:jc w:val="center"/>
              <w:rPr>
                <w:sz w:val="24"/>
                <w:szCs w:val="24"/>
              </w:rPr>
            </w:pPr>
            <w:r>
              <w:rPr>
                <w:sz w:val="24"/>
                <w:szCs w:val="24"/>
              </w:rPr>
              <w:t>-</w:t>
            </w:r>
          </w:p>
        </w:tc>
        <w:tc>
          <w:tcPr>
            <w:tcW w:w="1276" w:type="dxa"/>
            <w:tcBorders>
              <w:left w:val="single" w:sz="4" w:space="0" w:color="auto"/>
            </w:tcBorders>
          </w:tcPr>
          <w:p w14:paraId="61535F11" w14:textId="60B6BDC4" w:rsidR="00852BCF" w:rsidRPr="007A49BB" w:rsidRDefault="008F5B53">
            <w:pPr>
              <w:jc w:val="center"/>
              <w:rPr>
                <w:sz w:val="24"/>
                <w:szCs w:val="24"/>
              </w:rPr>
            </w:pPr>
            <w:r>
              <w:rPr>
                <w:sz w:val="24"/>
                <w:szCs w:val="24"/>
              </w:rPr>
              <w:t>42,8</w:t>
            </w:r>
          </w:p>
        </w:tc>
      </w:tr>
      <w:tr w:rsidR="00852BCF" w:rsidRPr="007A49BB" w14:paraId="6F7DC1BC" w14:textId="77777777" w:rsidTr="000923FC">
        <w:tc>
          <w:tcPr>
            <w:tcW w:w="1915" w:type="dxa"/>
          </w:tcPr>
          <w:p w14:paraId="155BA259" w14:textId="77777777" w:rsidR="00852BCF" w:rsidRPr="007A49BB" w:rsidRDefault="00852BCF">
            <w:pPr>
              <w:jc w:val="both"/>
              <w:rPr>
                <w:sz w:val="24"/>
                <w:szCs w:val="24"/>
                <w:lang w:val="kk-KZ"/>
              </w:rPr>
            </w:pPr>
            <w:r w:rsidRPr="007A49BB">
              <w:rPr>
                <w:sz w:val="24"/>
                <w:szCs w:val="24"/>
                <w:lang w:val="kk-KZ"/>
              </w:rPr>
              <w:t>Батыс Қазақстан</w:t>
            </w:r>
          </w:p>
        </w:tc>
        <w:tc>
          <w:tcPr>
            <w:tcW w:w="851" w:type="dxa"/>
          </w:tcPr>
          <w:p w14:paraId="1CCEF7BE" w14:textId="77777777" w:rsidR="00852BCF" w:rsidRPr="007A49BB" w:rsidRDefault="00852BCF">
            <w:pPr>
              <w:jc w:val="center"/>
              <w:rPr>
                <w:sz w:val="24"/>
                <w:szCs w:val="24"/>
              </w:rPr>
            </w:pPr>
            <w:r w:rsidRPr="007A49BB">
              <w:rPr>
                <w:sz w:val="24"/>
                <w:szCs w:val="24"/>
              </w:rPr>
              <w:t>42,9</w:t>
            </w:r>
          </w:p>
        </w:tc>
        <w:tc>
          <w:tcPr>
            <w:tcW w:w="850" w:type="dxa"/>
          </w:tcPr>
          <w:p w14:paraId="4B02E254" w14:textId="77777777" w:rsidR="00852BCF" w:rsidRPr="007A49BB" w:rsidRDefault="00852BCF">
            <w:pPr>
              <w:jc w:val="center"/>
              <w:rPr>
                <w:sz w:val="24"/>
                <w:szCs w:val="24"/>
              </w:rPr>
            </w:pPr>
            <w:r w:rsidRPr="007A49BB">
              <w:rPr>
                <w:sz w:val="24"/>
                <w:szCs w:val="24"/>
              </w:rPr>
              <w:t>64,1</w:t>
            </w:r>
          </w:p>
        </w:tc>
        <w:tc>
          <w:tcPr>
            <w:tcW w:w="1057" w:type="dxa"/>
            <w:tcBorders>
              <w:right w:val="single" w:sz="4" w:space="0" w:color="auto"/>
            </w:tcBorders>
          </w:tcPr>
          <w:p w14:paraId="48B19418" w14:textId="77777777" w:rsidR="00852BCF" w:rsidRPr="007A49BB" w:rsidRDefault="00852BCF">
            <w:pPr>
              <w:jc w:val="center"/>
              <w:rPr>
                <w:sz w:val="24"/>
                <w:szCs w:val="24"/>
              </w:rPr>
            </w:pPr>
            <w:r w:rsidRPr="007A49BB">
              <w:rPr>
                <w:sz w:val="24"/>
                <w:szCs w:val="24"/>
              </w:rPr>
              <w:t>62,0</w:t>
            </w:r>
          </w:p>
        </w:tc>
        <w:tc>
          <w:tcPr>
            <w:tcW w:w="992" w:type="dxa"/>
            <w:tcBorders>
              <w:right w:val="single" w:sz="4" w:space="0" w:color="auto"/>
            </w:tcBorders>
          </w:tcPr>
          <w:p w14:paraId="72791FB6" w14:textId="45124DE7" w:rsidR="00852BCF" w:rsidRPr="007A49BB" w:rsidRDefault="00847AA5" w:rsidP="00852BCF">
            <w:pPr>
              <w:jc w:val="center"/>
              <w:rPr>
                <w:sz w:val="24"/>
                <w:szCs w:val="24"/>
              </w:rPr>
            </w:pPr>
            <w:r w:rsidRPr="007A49BB">
              <w:rPr>
                <w:sz w:val="24"/>
                <w:szCs w:val="24"/>
              </w:rPr>
              <w:t>38,4</w:t>
            </w:r>
          </w:p>
        </w:tc>
        <w:tc>
          <w:tcPr>
            <w:tcW w:w="993" w:type="dxa"/>
            <w:tcBorders>
              <w:right w:val="single" w:sz="4" w:space="0" w:color="auto"/>
            </w:tcBorders>
          </w:tcPr>
          <w:p w14:paraId="4EA546C3" w14:textId="2C1EEB4D" w:rsidR="00852BCF" w:rsidRPr="007A49BB" w:rsidRDefault="0092105C" w:rsidP="00852BCF">
            <w:pPr>
              <w:jc w:val="center"/>
              <w:rPr>
                <w:sz w:val="24"/>
                <w:szCs w:val="24"/>
              </w:rPr>
            </w:pPr>
            <w:r w:rsidRPr="007A49BB">
              <w:rPr>
                <w:sz w:val="24"/>
                <w:szCs w:val="24"/>
              </w:rPr>
              <w:t>52,4</w:t>
            </w:r>
          </w:p>
        </w:tc>
        <w:tc>
          <w:tcPr>
            <w:tcW w:w="1559" w:type="dxa"/>
            <w:tcBorders>
              <w:left w:val="single" w:sz="4" w:space="0" w:color="auto"/>
              <w:right w:val="single" w:sz="4" w:space="0" w:color="auto"/>
            </w:tcBorders>
          </w:tcPr>
          <w:p w14:paraId="5F8B45EB" w14:textId="0024FDE4" w:rsidR="00852BCF" w:rsidRPr="007A49BB" w:rsidRDefault="008F5B53">
            <w:pPr>
              <w:jc w:val="center"/>
              <w:rPr>
                <w:sz w:val="24"/>
                <w:szCs w:val="24"/>
              </w:rPr>
            </w:pPr>
            <w:r>
              <w:rPr>
                <w:sz w:val="24"/>
                <w:szCs w:val="24"/>
              </w:rPr>
              <w:t>122,1</w:t>
            </w:r>
          </w:p>
        </w:tc>
        <w:tc>
          <w:tcPr>
            <w:tcW w:w="1276" w:type="dxa"/>
            <w:tcBorders>
              <w:left w:val="single" w:sz="4" w:space="0" w:color="auto"/>
            </w:tcBorders>
          </w:tcPr>
          <w:p w14:paraId="7D06231B" w14:textId="5AC389EA" w:rsidR="00852BCF" w:rsidRPr="007A49BB" w:rsidRDefault="008F5B53">
            <w:pPr>
              <w:jc w:val="center"/>
              <w:rPr>
                <w:sz w:val="24"/>
                <w:szCs w:val="24"/>
              </w:rPr>
            </w:pPr>
            <w:r>
              <w:rPr>
                <w:sz w:val="24"/>
                <w:szCs w:val="24"/>
              </w:rPr>
              <w:t>136,4</w:t>
            </w:r>
          </w:p>
        </w:tc>
      </w:tr>
      <w:tr w:rsidR="00852BCF" w:rsidRPr="007A49BB" w14:paraId="4BFF2C02" w14:textId="77777777" w:rsidTr="000923FC">
        <w:tc>
          <w:tcPr>
            <w:tcW w:w="1915" w:type="dxa"/>
          </w:tcPr>
          <w:p w14:paraId="467E3E1C" w14:textId="77777777" w:rsidR="00852BCF" w:rsidRPr="007A49BB" w:rsidRDefault="00852BCF">
            <w:pPr>
              <w:jc w:val="both"/>
              <w:rPr>
                <w:sz w:val="24"/>
                <w:szCs w:val="24"/>
                <w:lang w:val="kk-KZ"/>
              </w:rPr>
            </w:pPr>
            <w:r w:rsidRPr="007A49BB">
              <w:rPr>
                <w:sz w:val="24"/>
                <w:szCs w:val="24"/>
                <w:lang w:val="kk-KZ"/>
              </w:rPr>
              <w:t>Жамбыл</w:t>
            </w:r>
          </w:p>
        </w:tc>
        <w:tc>
          <w:tcPr>
            <w:tcW w:w="851" w:type="dxa"/>
          </w:tcPr>
          <w:p w14:paraId="6D877651" w14:textId="77777777" w:rsidR="00852BCF" w:rsidRPr="007A49BB" w:rsidRDefault="00852BCF">
            <w:pPr>
              <w:jc w:val="center"/>
              <w:rPr>
                <w:sz w:val="24"/>
                <w:szCs w:val="24"/>
              </w:rPr>
            </w:pPr>
            <w:r w:rsidRPr="007A49BB">
              <w:rPr>
                <w:sz w:val="24"/>
                <w:szCs w:val="24"/>
              </w:rPr>
              <w:t>29,8</w:t>
            </w:r>
          </w:p>
        </w:tc>
        <w:tc>
          <w:tcPr>
            <w:tcW w:w="850" w:type="dxa"/>
          </w:tcPr>
          <w:p w14:paraId="00D3000F" w14:textId="77777777" w:rsidR="00852BCF" w:rsidRPr="007A49BB" w:rsidRDefault="00852BCF">
            <w:pPr>
              <w:jc w:val="center"/>
              <w:rPr>
                <w:sz w:val="24"/>
                <w:szCs w:val="24"/>
              </w:rPr>
            </w:pPr>
            <w:r w:rsidRPr="007A49BB">
              <w:rPr>
                <w:sz w:val="24"/>
                <w:szCs w:val="24"/>
              </w:rPr>
              <w:t>37,6</w:t>
            </w:r>
          </w:p>
        </w:tc>
        <w:tc>
          <w:tcPr>
            <w:tcW w:w="1057" w:type="dxa"/>
            <w:tcBorders>
              <w:right w:val="single" w:sz="4" w:space="0" w:color="auto"/>
            </w:tcBorders>
          </w:tcPr>
          <w:p w14:paraId="39B5F207" w14:textId="77777777" w:rsidR="00852BCF" w:rsidRPr="007A49BB" w:rsidRDefault="00852BCF">
            <w:pPr>
              <w:jc w:val="center"/>
              <w:rPr>
                <w:sz w:val="24"/>
                <w:szCs w:val="24"/>
              </w:rPr>
            </w:pPr>
            <w:r w:rsidRPr="007A49BB">
              <w:rPr>
                <w:sz w:val="24"/>
                <w:szCs w:val="24"/>
              </w:rPr>
              <w:t>21,8</w:t>
            </w:r>
          </w:p>
        </w:tc>
        <w:tc>
          <w:tcPr>
            <w:tcW w:w="992" w:type="dxa"/>
            <w:tcBorders>
              <w:right w:val="single" w:sz="4" w:space="0" w:color="auto"/>
            </w:tcBorders>
          </w:tcPr>
          <w:p w14:paraId="73B630B7" w14:textId="75FBB4D8" w:rsidR="00852BCF" w:rsidRPr="007A49BB" w:rsidRDefault="00847AA5" w:rsidP="00852BCF">
            <w:pPr>
              <w:jc w:val="center"/>
              <w:rPr>
                <w:sz w:val="24"/>
                <w:szCs w:val="24"/>
              </w:rPr>
            </w:pPr>
            <w:r w:rsidRPr="007A49BB">
              <w:rPr>
                <w:sz w:val="24"/>
                <w:szCs w:val="24"/>
              </w:rPr>
              <w:t>-9,9</w:t>
            </w:r>
          </w:p>
        </w:tc>
        <w:tc>
          <w:tcPr>
            <w:tcW w:w="993" w:type="dxa"/>
            <w:tcBorders>
              <w:right w:val="single" w:sz="4" w:space="0" w:color="auto"/>
            </w:tcBorders>
          </w:tcPr>
          <w:p w14:paraId="3537CEE8" w14:textId="3EFA22AD" w:rsidR="00852BCF" w:rsidRPr="007A49BB" w:rsidRDefault="0092105C" w:rsidP="00852BCF">
            <w:pPr>
              <w:jc w:val="center"/>
              <w:rPr>
                <w:sz w:val="24"/>
                <w:szCs w:val="24"/>
              </w:rPr>
            </w:pPr>
            <w:r w:rsidRPr="007A49BB">
              <w:rPr>
                <w:sz w:val="24"/>
                <w:szCs w:val="24"/>
              </w:rPr>
              <w:t>16,1</w:t>
            </w:r>
          </w:p>
        </w:tc>
        <w:tc>
          <w:tcPr>
            <w:tcW w:w="1559" w:type="dxa"/>
            <w:tcBorders>
              <w:left w:val="single" w:sz="4" w:space="0" w:color="auto"/>
              <w:right w:val="single" w:sz="4" w:space="0" w:color="auto"/>
            </w:tcBorders>
          </w:tcPr>
          <w:p w14:paraId="1412C153" w14:textId="5D7E88D9" w:rsidR="00852BCF" w:rsidRPr="007A49BB" w:rsidRDefault="008F5B53">
            <w:pPr>
              <w:jc w:val="center"/>
              <w:rPr>
                <w:sz w:val="24"/>
                <w:szCs w:val="24"/>
              </w:rPr>
            </w:pPr>
            <w:r>
              <w:rPr>
                <w:sz w:val="24"/>
                <w:szCs w:val="24"/>
              </w:rPr>
              <w:t>54,0</w:t>
            </w:r>
          </w:p>
        </w:tc>
        <w:tc>
          <w:tcPr>
            <w:tcW w:w="1276" w:type="dxa"/>
            <w:tcBorders>
              <w:left w:val="single" w:sz="4" w:space="0" w:color="auto"/>
            </w:tcBorders>
          </w:tcPr>
          <w:p w14:paraId="2E8F56BC" w14:textId="5A54D5E1" w:rsidR="00852BCF" w:rsidRPr="007A49BB" w:rsidRDefault="008F5B53">
            <w:pPr>
              <w:jc w:val="center"/>
              <w:rPr>
                <w:sz w:val="24"/>
                <w:szCs w:val="24"/>
              </w:rPr>
            </w:pPr>
            <w:r>
              <w:rPr>
                <w:sz w:val="24"/>
                <w:szCs w:val="24"/>
              </w:rPr>
              <w:t>-</w:t>
            </w:r>
          </w:p>
        </w:tc>
      </w:tr>
      <w:tr w:rsidR="00852BCF" w:rsidRPr="007A49BB" w14:paraId="1286F06E" w14:textId="77777777" w:rsidTr="000923FC">
        <w:tc>
          <w:tcPr>
            <w:tcW w:w="1915" w:type="dxa"/>
          </w:tcPr>
          <w:p w14:paraId="17482E08" w14:textId="77777777" w:rsidR="00852BCF" w:rsidRPr="007A49BB" w:rsidRDefault="00852BCF">
            <w:pPr>
              <w:jc w:val="both"/>
              <w:rPr>
                <w:sz w:val="24"/>
                <w:szCs w:val="24"/>
                <w:lang w:val="kk-KZ"/>
              </w:rPr>
            </w:pPr>
            <w:r w:rsidRPr="007A49BB">
              <w:rPr>
                <w:sz w:val="24"/>
                <w:szCs w:val="24"/>
                <w:lang w:val="kk-KZ"/>
              </w:rPr>
              <w:t>Қарағанды</w:t>
            </w:r>
          </w:p>
        </w:tc>
        <w:tc>
          <w:tcPr>
            <w:tcW w:w="851" w:type="dxa"/>
          </w:tcPr>
          <w:p w14:paraId="67B61F74" w14:textId="77777777" w:rsidR="00852BCF" w:rsidRPr="007A49BB" w:rsidRDefault="00852BCF">
            <w:pPr>
              <w:jc w:val="center"/>
              <w:rPr>
                <w:sz w:val="24"/>
                <w:szCs w:val="24"/>
              </w:rPr>
            </w:pPr>
            <w:r w:rsidRPr="007A49BB">
              <w:rPr>
                <w:sz w:val="24"/>
                <w:szCs w:val="24"/>
              </w:rPr>
              <w:t>37,1</w:t>
            </w:r>
          </w:p>
        </w:tc>
        <w:tc>
          <w:tcPr>
            <w:tcW w:w="850" w:type="dxa"/>
          </w:tcPr>
          <w:p w14:paraId="50E19588" w14:textId="77777777" w:rsidR="00852BCF" w:rsidRPr="007A49BB" w:rsidRDefault="00852BCF">
            <w:pPr>
              <w:jc w:val="center"/>
              <w:rPr>
                <w:sz w:val="24"/>
                <w:szCs w:val="24"/>
              </w:rPr>
            </w:pPr>
            <w:r w:rsidRPr="007A49BB">
              <w:rPr>
                <w:sz w:val="24"/>
                <w:szCs w:val="24"/>
              </w:rPr>
              <w:t>54,7</w:t>
            </w:r>
          </w:p>
        </w:tc>
        <w:tc>
          <w:tcPr>
            <w:tcW w:w="1057" w:type="dxa"/>
            <w:tcBorders>
              <w:right w:val="single" w:sz="4" w:space="0" w:color="auto"/>
            </w:tcBorders>
          </w:tcPr>
          <w:p w14:paraId="79326DED" w14:textId="77777777" w:rsidR="00852BCF" w:rsidRPr="007A49BB" w:rsidRDefault="00852BCF">
            <w:pPr>
              <w:jc w:val="center"/>
              <w:rPr>
                <w:sz w:val="24"/>
                <w:szCs w:val="24"/>
              </w:rPr>
            </w:pPr>
            <w:r w:rsidRPr="007A49BB">
              <w:rPr>
                <w:sz w:val="24"/>
                <w:szCs w:val="24"/>
              </w:rPr>
              <w:t>65,5</w:t>
            </w:r>
          </w:p>
        </w:tc>
        <w:tc>
          <w:tcPr>
            <w:tcW w:w="992" w:type="dxa"/>
            <w:tcBorders>
              <w:right w:val="single" w:sz="4" w:space="0" w:color="auto"/>
            </w:tcBorders>
          </w:tcPr>
          <w:p w14:paraId="7792CB5E" w14:textId="035B955D" w:rsidR="00852BCF" w:rsidRPr="007A49BB" w:rsidRDefault="00847AA5" w:rsidP="00852BCF">
            <w:pPr>
              <w:jc w:val="center"/>
              <w:rPr>
                <w:sz w:val="24"/>
                <w:szCs w:val="24"/>
              </w:rPr>
            </w:pPr>
            <w:r w:rsidRPr="007A49BB">
              <w:rPr>
                <w:sz w:val="24"/>
                <w:szCs w:val="24"/>
              </w:rPr>
              <w:t>76,9</w:t>
            </w:r>
          </w:p>
        </w:tc>
        <w:tc>
          <w:tcPr>
            <w:tcW w:w="993" w:type="dxa"/>
            <w:tcBorders>
              <w:right w:val="single" w:sz="4" w:space="0" w:color="auto"/>
            </w:tcBorders>
          </w:tcPr>
          <w:p w14:paraId="0A6F83B9" w14:textId="25F23C85" w:rsidR="00852BCF" w:rsidRPr="007A49BB" w:rsidRDefault="00925814" w:rsidP="00852BCF">
            <w:pPr>
              <w:jc w:val="center"/>
              <w:rPr>
                <w:sz w:val="24"/>
                <w:szCs w:val="24"/>
              </w:rPr>
            </w:pPr>
            <w:r w:rsidRPr="007A49BB">
              <w:rPr>
                <w:sz w:val="24"/>
                <w:szCs w:val="24"/>
              </w:rPr>
              <w:t>63,6</w:t>
            </w:r>
          </w:p>
        </w:tc>
        <w:tc>
          <w:tcPr>
            <w:tcW w:w="1559" w:type="dxa"/>
            <w:tcBorders>
              <w:left w:val="single" w:sz="4" w:space="0" w:color="auto"/>
              <w:right w:val="single" w:sz="4" w:space="0" w:color="auto"/>
            </w:tcBorders>
          </w:tcPr>
          <w:p w14:paraId="1EB0100A" w14:textId="53A1ACE8" w:rsidR="00852BCF" w:rsidRPr="007A49BB" w:rsidRDefault="008F5B53">
            <w:pPr>
              <w:jc w:val="center"/>
              <w:rPr>
                <w:sz w:val="24"/>
                <w:szCs w:val="24"/>
              </w:rPr>
            </w:pPr>
            <w:r>
              <w:rPr>
                <w:sz w:val="24"/>
                <w:szCs w:val="24"/>
              </w:rPr>
              <w:t>171,4</w:t>
            </w:r>
          </w:p>
        </w:tc>
        <w:tc>
          <w:tcPr>
            <w:tcW w:w="1276" w:type="dxa"/>
            <w:tcBorders>
              <w:left w:val="single" w:sz="4" w:space="0" w:color="auto"/>
            </w:tcBorders>
          </w:tcPr>
          <w:p w14:paraId="63641BAF" w14:textId="5B5CA97C" w:rsidR="00852BCF" w:rsidRPr="007A49BB" w:rsidRDefault="008F5B53">
            <w:pPr>
              <w:jc w:val="center"/>
              <w:rPr>
                <w:sz w:val="24"/>
                <w:szCs w:val="24"/>
              </w:rPr>
            </w:pPr>
            <w:r>
              <w:rPr>
                <w:sz w:val="24"/>
                <w:szCs w:val="24"/>
              </w:rPr>
              <w:t>82,7</w:t>
            </w:r>
          </w:p>
        </w:tc>
      </w:tr>
      <w:tr w:rsidR="00852BCF" w:rsidRPr="007A49BB" w14:paraId="26062F57" w14:textId="77777777" w:rsidTr="000923FC">
        <w:tc>
          <w:tcPr>
            <w:tcW w:w="1915" w:type="dxa"/>
          </w:tcPr>
          <w:p w14:paraId="5DC255FF" w14:textId="77777777" w:rsidR="00852BCF" w:rsidRPr="007A49BB" w:rsidRDefault="00852BCF">
            <w:pPr>
              <w:jc w:val="both"/>
              <w:rPr>
                <w:sz w:val="24"/>
                <w:szCs w:val="24"/>
                <w:lang w:val="kk-KZ"/>
              </w:rPr>
            </w:pPr>
            <w:r w:rsidRPr="007A49BB">
              <w:rPr>
                <w:sz w:val="24"/>
                <w:szCs w:val="24"/>
                <w:lang w:val="kk-KZ"/>
              </w:rPr>
              <w:t>Қостанай</w:t>
            </w:r>
          </w:p>
        </w:tc>
        <w:tc>
          <w:tcPr>
            <w:tcW w:w="851" w:type="dxa"/>
          </w:tcPr>
          <w:p w14:paraId="4F491F3D" w14:textId="77777777" w:rsidR="00852BCF" w:rsidRPr="007A49BB" w:rsidRDefault="00852BCF">
            <w:pPr>
              <w:jc w:val="center"/>
              <w:rPr>
                <w:sz w:val="24"/>
                <w:szCs w:val="24"/>
              </w:rPr>
            </w:pPr>
            <w:r w:rsidRPr="007A49BB">
              <w:rPr>
                <w:sz w:val="24"/>
                <w:szCs w:val="24"/>
              </w:rPr>
              <w:t>46,0</w:t>
            </w:r>
          </w:p>
        </w:tc>
        <w:tc>
          <w:tcPr>
            <w:tcW w:w="850" w:type="dxa"/>
          </w:tcPr>
          <w:p w14:paraId="434048A4" w14:textId="77777777" w:rsidR="00852BCF" w:rsidRPr="007A49BB" w:rsidRDefault="00852BCF">
            <w:pPr>
              <w:pStyle w:val="af4"/>
              <w:shd w:val="clear" w:color="auto" w:fill="FFFFFF"/>
              <w:jc w:val="center"/>
              <w:rPr>
                <w:sz w:val="24"/>
                <w:szCs w:val="24"/>
                <w:lang w:val="en-US"/>
              </w:rPr>
            </w:pPr>
            <w:r w:rsidRPr="007A49BB">
              <w:rPr>
                <w:sz w:val="24"/>
                <w:szCs w:val="24"/>
                <w:lang w:val="en-US"/>
              </w:rPr>
              <w:t>38,9</w:t>
            </w:r>
          </w:p>
        </w:tc>
        <w:tc>
          <w:tcPr>
            <w:tcW w:w="1057" w:type="dxa"/>
            <w:tcBorders>
              <w:right w:val="single" w:sz="4" w:space="0" w:color="auto"/>
            </w:tcBorders>
          </w:tcPr>
          <w:p w14:paraId="142FA17C" w14:textId="77777777" w:rsidR="00852BCF" w:rsidRPr="007A49BB" w:rsidRDefault="00852BCF">
            <w:pPr>
              <w:jc w:val="center"/>
              <w:rPr>
                <w:sz w:val="24"/>
                <w:szCs w:val="24"/>
              </w:rPr>
            </w:pPr>
            <w:r w:rsidRPr="007A49BB">
              <w:rPr>
                <w:sz w:val="24"/>
                <w:szCs w:val="24"/>
              </w:rPr>
              <w:t>50,5</w:t>
            </w:r>
          </w:p>
        </w:tc>
        <w:tc>
          <w:tcPr>
            <w:tcW w:w="992" w:type="dxa"/>
            <w:tcBorders>
              <w:right w:val="single" w:sz="4" w:space="0" w:color="auto"/>
            </w:tcBorders>
          </w:tcPr>
          <w:p w14:paraId="4E790817" w14:textId="03C82FA9" w:rsidR="00852BCF" w:rsidRPr="007A49BB" w:rsidRDefault="00847AA5" w:rsidP="00852BCF">
            <w:pPr>
              <w:jc w:val="center"/>
              <w:rPr>
                <w:sz w:val="24"/>
                <w:szCs w:val="24"/>
              </w:rPr>
            </w:pPr>
            <w:r w:rsidRPr="007A49BB">
              <w:rPr>
                <w:sz w:val="24"/>
                <w:szCs w:val="24"/>
              </w:rPr>
              <w:t>54,9</w:t>
            </w:r>
          </w:p>
        </w:tc>
        <w:tc>
          <w:tcPr>
            <w:tcW w:w="993" w:type="dxa"/>
            <w:tcBorders>
              <w:right w:val="single" w:sz="4" w:space="0" w:color="auto"/>
            </w:tcBorders>
          </w:tcPr>
          <w:p w14:paraId="7FFEABC1" w14:textId="432561E4" w:rsidR="00852BCF" w:rsidRPr="007A49BB" w:rsidRDefault="00925814" w:rsidP="00852BCF">
            <w:pPr>
              <w:jc w:val="center"/>
              <w:rPr>
                <w:sz w:val="24"/>
                <w:szCs w:val="24"/>
              </w:rPr>
            </w:pPr>
            <w:r w:rsidRPr="007A49BB">
              <w:rPr>
                <w:sz w:val="24"/>
                <w:szCs w:val="24"/>
              </w:rPr>
              <w:t>75,7</w:t>
            </w:r>
          </w:p>
        </w:tc>
        <w:tc>
          <w:tcPr>
            <w:tcW w:w="1559" w:type="dxa"/>
            <w:tcBorders>
              <w:left w:val="single" w:sz="4" w:space="0" w:color="auto"/>
              <w:right w:val="single" w:sz="4" w:space="0" w:color="auto"/>
            </w:tcBorders>
          </w:tcPr>
          <w:p w14:paraId="0252C6BA" w14:textId="36298895" w:rsidR="00852BCF" w:rsidRPr="007A49BB" w:rsidRDefault="008F5B53">
            <w:pPr>
              <w:jc w:val="center"/>
              <w:rPr>
                <w:sz w:val="24"/>
                <w:szCs w:val="24"/>
              </w:rPr>
            </w:pPr>
            <w:r>
              <w:rPr>
                <w:sz w:val="24"/>
                <w:szCs w:val="24"/>
              </w:rPr>
              <w:t>164,5</w:t>
            </w:r>
          </w:p>
        </w:tc>
        <w:tc>
          <w:tcPr>
            <w:tcW w:w="1276" w:type="dxa"/>
            <w:tcBorders>
              <w:left w:val="single" w:sz="4" w:space="0" w:color="auto"/>
            </w:tcBorders>
          </w:tcPr>
          <w:p w14:paraId="3C9E7548" w14:textId="545A2FAC" w:rsidR="00852BCF" w:rsidRPr="007A49BB" w:rsidRDefault="008F5B53">
            <w:pPr>
              <w:jc w:val="center"/>
              <w:rPr>
                <w:sz w:val="24"/>
                <w:szCs w:val="24"/>
              </w:rPr>
            </w:pPr>
            <w:r>
              <w:rPr>
                <w:sz w:val="24"/>
                <w:szCs w:val="24"/>
              </w:rPr>
              <w:t>137,8</w:t>
            </w:r>
          </w:p>
        </w:tc>
      </w:tr>
      <w:tr w:rsidR="00852BCF" w:rsidRPr="007A49BB" w14:paraId="6ABE4E61" w14:textId="77777777" w:rsidTr="000923FC">
        <w:tc>
          <w:tcPr>
            <w:tcW w:w="1915" w:type="dxa"/>
          </w:tcPr>
          <w:p w14:paraId="5652E177" w14:textId="77777777" w:rsidR="00852BCF" w:rsidRPr="007A49BB" w:rsidRDefault="00852BCF">
            <w:pPr>
              <w:jc w:val="both"/>
              <w:rPr>
                <w:sz w:val="24"/>
                <w:szCs w:val="24"/>
                <w:lang w:val="kk-KZ"/>
              </w:rPr>
            </w:pPr>
            <w:r w:rsidRPr="007A49BB">
              <w:rPr>
                <w:sz w:val="24"/>
                <w:szCs w:val="24"/>
                <w:lang w:val="kk-KZ"/>
              </w:rPr>
              <w:t>Қызылорда</w:t>
            </w:r>
          </w:p>
        </w:tc>
        <w:tc>
          <w:tcPr>
            <w:tcW w:w="851" w:type="dxa"/>
          </w:tcPr>
          <w:p w14:paraId="32D3630E" w14:textId="77777777" w:rsidR="00852BCF" w:rsidRPr="007A49BB" w:rsidRDefault="00852BCF">
            <w:pPr>
              <w:jc w:val="center"/>
              <w:rPr>
                <w:sz w:val="24"/>
                <w:szCs w:val="24"/>
              </w:rPr>
            </w:pPr>
            <w:r w:rsidRPr="007A49BB">
              <w:rPr>
                <w:sz w:val="24"/>
                <w:szCs w:val="24"/>
              </w:rPr>
              <w:t>5,6</w:t>
            </w:r>
          </w:p>
        </w:tc>
        <w:tc>
          <w:tcPr>
            <w:tcW w:w="850" w:type="dxa"/>
          </w:tcPr>
          <w:p w14:paraId="728BD072" w14:textId="77777777" w:rsidR="00852BCF" w:rsidRPr="007A49BB" w:rsidRDefault="00852BCF">
            <w:pPr>
              <w:jc w:val="center"/>
              <w:rPr>
                <w:sz w:val="24"/>
                <w:szCs w:val="24"/>
              </w:rPr>
            </w:pPr>
            <w:r w:rsidRPr="007A49BB">
              <w:rPr>
                <w:sz w:val="24"/>
                <w:szCs w:val="24"/>
              </w:rPr>
              <w:t>14,9</w:t>
            </w:r>
          </w:p>
        </w:tc>
        <w:tc>
          <w:tcPr>
            <w:tcW w:w="1057" w:type="dxa"/>
            <w:tcBorders>
              <w:right w:val="single" w:sz="4" w:space="0" w:color="auto"/>
            </w:tcBorders>
          </w:tcPr>
          <w:p w14:paraId="78C8A6BD" w14:textId="77777777" w:rsidR="00852BCF" w:rsidRPr="007A49BB" w:rsidRDefault="00852BCF">
            <w:pPr>
              <w:jc w:val="center"/>
              <w:rPr>
                <w:sz w:val="24"/>
                <w:szCs w:val="24"/>
              </w:rPr>
            </w:pPr>
            <w:r w:rsidRPr="007A49BB">
              <w:rPr>
                <w:sz w:val="24"/>
                <w:szCs w:val="24"/>
              </w:rPr>
              <w:t>28,1</w:t>
            </w:r>
          </w:p>
        </w:tc>
        <w:tc>
          <w:tcPr>
            <w:tcW w:w="992" w:type="dxa"/>
            <w:tcBorders>
              <w:right w:val="single" w:sz="4" w:space="0" w:color="auto"/>
            </w:tcBorders>
          </w:tcPr>
          <w:p w14:paraId="2DCFF455" w14:textId="6DF6D157" w:rsidR="00852BCF" w:rsidRPr="007A49BB" w:rsidRDefault="00847AA5" w:rsidP="00852BCF">
            <w:pPr>
              <w:jc w:val="center"/>
              <w:rPr>
                <w:sz w:val="24"/>
                <w:szCs w:val="24"/>
              </w:rPr>
            </w:pPr>
            <w:r w:rsidRPr="007A49BB">
              <w:rPr>
                <w:sz w:val="24"/>
                <w:szCs w:val="24"/>
              </w:rPr>
              <w:t>30,4</w:t>
            </w:r>
          </w:p>
        </w:tc>
        <w:tc>
          <w:tcPr>
            <w:tcW w:w="993" w:type="dxa"/>
            <w:tcBorders>
              <w:right w:val="single" w:sz="4" w:space="0" w:color="auto"/>
            </w:tcBorders>
          </w:tcPr>
          <w:p w14:paraId="38FE3806" w14:textId="26D3E686" w:rsidR="00852BCF" w:rsidRPr="007A49BB" w:rsidRDefault="00925814" w:rsidP="00852BCF">
            <w:pPr>
              <w:jc w:val="center"/>
              <w:rPr>
                <w:sz w:val="24"/>
                <w:szCs w:val="24"/>
              </w:rPr>
            </w:pPr>
            <w:r w:rsidRPr="007A49BB">
              <w:rPr>
                <w:sz w:val="24"/>
                <w:szCs w:val="24"/>
              </w:rPr>
              <w:t>15,9</w:t>
            </w:r>
          </w:p>
        </w:tc>
        <w:tc>
          <w:tcPr>
            <w:tcW w:w="1559" w:type="dxa"/>
            <w:tcBorders>
              <w:left w:val="single" w:sz="4" w:space="0" w:color="auto"/>
              <w:right w:val="single" w:sz="4" w:space="0" w:color="auto"/>
            </w:tcBorders>
          </w:tcPr>
          <w:p w14:paraId="44B18E48" w14:textId="22E3BB45" w:rsidR="00852BCF" w:rsidRPr="007A49BB" w:rsidRDefault="008F5B53">
            <w:pPr>
              <w:jc w:val="center"/>
              <w:rPr>
                <w:sz w:val="24"/>
                <w:szCs w:val="24"/>
              </w:rPr>
            </w:pPr>
            <w:r>
              <w:rPr>
                <w:sz w:val="24"/>
                <w:szCs w:val="24"/>
              </w:rPr>
              <w:t>3</w:t>
            </w:r>
          </w:p>
        </w:tc>
        <w:tc>
          <w:tcPr>
            <w:tcW w:w="1276" w:type="dxa"/>
            <w:tcBorders>
              <w:left w:val="single" w:sz="4" w:space="0" w:color="auto"/>
            </w:tcBorders>
          </w:tcPr>
          <w:p w14:paraId="6AAC301A" w14:textId="53D94792" w:rsidR="00852BCF" w:rsidRPr="007A49BB" w:rsidRDefault="008F5B53">
            <w:pPr>
              <w:jc w:val="center"/>
              <w:rPr>
                <w:sz w:val="24"/>
                <w:szCs w:val="24"/>
              </w:rPr>
            </w:pPr>
            <w:r>
              <w:rPr>
                <w:sz w:val="24"/>
                <w:szCs w:val="24"/>
              </w:rPr>
              <w:t>52,3</w:t>
            </w:r>
          </w:p>
        </w:tc>
      </w:tr>
      <w:tr w:rsidR="00852BCF" w:rsidRPr="007A49BB" w14:paraId="1D8E8CD2" w14:textId="77777777" w:rsidTr="000923FC">
        <w:tc>
          <w:tcPr>
            <w:tcW w:w="1915" w:type="dxa"/>
          </w:tcPr>
          <w:p w14:paraId="21D1BF86" w14:textId="77777777" w:rsidR="00852BCF" w:rsidRPr="007A49BB" w:rsidRDefault="00852BCF">
            <w:pPr>
              <w:rPr>
                <w:sz w:val="24"/>
                <w:szCs w:val="24"/>
                <w:lang w:val="kk-KZ"/>
              </w:rPr>
            </w:pPr>
            <w:r w:rsidRPr="007A49BB">
              <w:rPr>
                <w:sz w:val="24"/>
                <w:szCs w:val="24"/>
                <w:lang w:val="kk-KZ"/>
              </w:rPr>
              <w:t>Маңғыстау</w:t>
            </w:r>
          </w:p>
        </w:tc>
        <w:tc>
          <w:tcPr>
            <w:tcW w:w="851" w:type="dxa"/>
          </w:tcPr>
          <w:p w14:paraId="6EFC6A6D" w14:textId="77777777" w:rsidR="00852BCF" w:rsidRPr="007A49BB" w:rsidRDefault="00852BCF">
            <w:pPr>
              <w:jc w:val="center"/>
              <w:rPr>
                <w:sz w:val="24"/>
                <w:szCs w:val="24"/>
              </w:rPr>
            </w:pPr>
            <w:r w:rsidRPr="007A49BB">
              <w:rPr>
                <w:sz w:val="24"/>
                <w:szCs w:val="24"/>
              </w:rPr>
              <w:t>-17,9</w:t>
            </w:r>
          </w:p>
        </w:tc>
        <w:tc>
          <w:tcPr>
            <w:tcW w:w="850" w:type="dxa"/>
          </w:tcPr>
          <w:p w14:paraId="648BCDC2" w14:textId="77777777" w:rsidR="00852BCF" w:rsidRPr="007A49BB" w:rsidRDefault="00852BCF">
            <w:pPr>
              <w:jc w:val="center"/>
              <w:rPr>
                <w:sz w:val="24"/>
                <w:szCs w:val="24"/>
              </w:rPr>
            </w:pPr>
            <w:r w:rsidRPr="007A49BB">
              <w:rPr>
                <w:sz w:val="24"/>
                <w:szCs w:val="24"/>
              </w:rPr>
              <w:t>-10,6</w:t>
            </w:r>
          </w:p>
        </w:tc>
        <w:tc>
          <w:tcPr>
            <w:tcW w:w="1057" w:type="dxa"/>
            <w:tcBorders>
              <w:right w:val="single" w:sz="4" w:space="0" w:color="auto"/>
            </w:tcBorders>
          </w:tcPr>
          <w:p w14:paraId="6261768C" w14:textId="77777777" w:rsidR="00852BCF" w:rsidRPr="007A49BB" w:rsidRDefault="00852BCF">
            <w:pPr>
              <w:jc w:val="center"/>
              <w:rPr>
                <w:sz w:val="24"/>
                <w:szCs w:val="24"/>
              </w:rPr>
            </w:pPr>
            <w:r w:rsidRPr="007A49BB">
              <w:rPr>
                <w:sz w:val="24"/>
                <w:szCs w:val="24"/>
              </w:rPr>
              <w:t>31,6</w:t>
            </w:r>
          </w:p>
        </w:tc>
        <w:tc>
          <w:tcPr>
            <w:tcW w:w="992" w:type="dxa"/>
            <w:tcBorders>
              <w:right w:val="single" w:sz="4" w:space="0" w:color="auto"/>
            </w:tcBorders>
          </w:tcPr>
          <w:p w14:paraId="207A9900" w14:textId="7D77783B" w:rsidR="00852BCF" w:rsidRPr="007A49BB" w:rsidRDefault="00847AA5" w:rsidP="00852BCF">
            <w:pPr>
              <w:jc w:val="center"/>
              <w:rPr>
                <w:sz w:val="24"/>
                <w:szCs w:val="24"/>
              </w:rPr>
            </w:pPr>
            <w:r w:rsidRPr="007A49BB">
              <w:rPr>
                <w:sz w:val="24"/>
                <w:szCs w:val="24"/>
              </w:rPr>
              <w:t>-54,9</w:t>
            </w:r>
          </w:p>
        </w:tc>
        <w:tc>
          <w:tcPr>
            <w:tcW w:w="993" w:type="dxa"/>
            <w:tcBorders>
              <w:right w:val="single" w:sz="4" w:space="0" w:color="auto"/>
            </w:tcBorders>
          </w:tcPr>
          <w:p w14:paraId="1AB25552" w14:textId="5FF22F49" w:rsidR="00852BCF" w:rsidRPr="007A49BB" w:rsidRDefault="00925814" w:rsidP="00852BCF">
            <w:pPr>
              <w:jc w:val="center"/>
              <w:rPr>
                <w:sz w:val="24"/>
                <w:szCs w:val="24"/>
              </w:rPr>
            </w:pPr>
            <w:r w:rsidRPr="007A49BB">
              <w:rPr>
                <w:sz w:val="24"/>
                <w:szCs w:val="24"/>
              </w:rPr>
              <w:t>33,0</w:t>
            </w:r>
          </w:p>
        </w:tc>
        <w:tc>
          <w:tcPr>
            <w:tcW w:w="1559" w:type="dxa"/>
            <w:tcBorders>
              <w:left w:val="single" w:sz="4" w:space="0" w:color="auto"/>
              <w:right w:val="single" w:sz="4" w:space="0" w:color="auto"/>
            </w:tcBorders>
          </w:tcPr>
          <w:p w14:paraId="500DC85A" w14:textId="7B65BFCC" w:rsidR="00852BCF" w:rsidRPr="007A49BB" w:rsidRDefault="009F76D7">
            <w:pPr>
              <w:jc w:val="center"/>
              <w:rPr>
                <w:sz w:val="24"/>
                <w:szCs w:val="24"/>
              </w:rPr>
            </w:pPr>
            <w:r>
              <w:rPr>
                <w:sz w:val="24"/>
                <w:szCs w:val="24"/>
              </w:rPr>
              <w:t>-</w:t>
            </w:r>
          </w:p>
        </w:tc>
        <w:tc>
          <w:tcPr>
            <w:tcW w:w="1276" w:type="dxa"/>
            <w:tcBorders>
              <w:left w:val="single" w:sz="4" w:space="0" w:color="auto"/>
            </w:tcBorders>
          </w:tcPr>
          <w:p w14:paraId="3BCC0953" w14:textId="097BE3DB" w:rsidR="00852BCF" w:rsidRPr="007A49BB" w:rsidRDefault="009F76D7">
            <w:pPr>
              <w:jc w:val="center"/>
              <w:rPr>
                <w:sz w:val="24"/>
                <w:szCs w:val="24"/>
              </w:rPr>
            </w:pPr>
            <w:r>
              <w:rPr>
                <w:sz w:val="24"/>
                <w:szCs w:val="24"/>
              </w:rPr>
              <w:t>-</w:t>
            </w:r>
          </w:p>
        </w:tc>
      </w:tr>
      <w:tr w:rsidR="00852BCF" w:rsidRPr="007A49BB" w14:paraId="790F4F7C" w14:textId="77777777" w:rsidTr="000923FC">
        <w:tc>
          <w:tcPr>
            <w:tcW w:w="1915" w:type="dxa"/>
          </w:tcPr>
          <w:p w14:paraId="00BD1BB3" w14:textId="77777777" w:rsidR="00852BCF" w:rsidRPr="007A49BB" w:rsidRDefault="00852BCF">
            <w:pPr>
              <w:jc w:val="both"/>
              <w:rPr>
                <w:sz w:val="24"/>
                <w:szCs w:val="24"/>
                <w:lang w:val="kk-KZ"/>
              </w:rPr>
            </w:pPr>
            <w:r w:rsidRPr="007A49BB">
              <w:rPr>
                <w:sz w:val="24"/>
                <w:szCs w:val="24"/>
                <w:lang w:val="kk-KZ"/>
              </w:rPr>
              <w:t>Павлодар</w:t>
            </w:r>
          </w:p>
        </w:tc>
        <w:tc>
          <w:tcPr>
            <w:tcW w:w="851" w:type="dxa"/>
          </w:tcPr>
          <w:p w14:paraId="0BC6E3FB" w14:textId="77777777" w:rsidR="00852BCF" w:rsidRPr="007A49BB" w:rsidRDefault="00852BCF">
            <w:pPr>
              <w:jc w:val="center"/>
              <w:rPr>
                <w:sz w:val="24"/>
                <w:szCs w:val="24"/>
              </w:rPr>
            </w:pPr>
            <w:r w:rsidRPr="007A49BB">
              <w:rPr>
                <w:sz w:val="24"/>
                <w:szCs w:val="24"/>
              </w:rPr>
              <w:t>47,9</w:t>
            </w:r>
          </w:p>
        </w:tc>
        <w:tc>
          <w:tcPr>
            <w:tcW w:w="850" w:type="dxa"/>
          </w:tcPr>
          <w:p w14:paraId="6824D5D2" w14:textId="77777777" w:rsidR="00852BCF" w:rsidRPr="007A49BB" w:rsidRDefault="00852BCF">
            <w:pPr>
              <w:jc w:val="center"/>
              <w:rPr>
                <w:sz w:val="24"/>
                <w:szCs w:val="24"/>
              </w:rPr>
            </w:pPr>
            <w:r w:rsidRPr="007A49BB">
              <w:rPr>
                <w:sz w:val="24"/>
                <w:szCs w:val="24"/>
              </w:rPr>
              <w:t>46,8</w:t>
            </w:r>
          </w:p>
        </w:tc>
        <w:tc>
          <w:tcPr>
            <w:tcW w:w="1057" w:type="dxa"/>
            <w:tcBorders>
              <w:right w:val="single" w:sz="4" w:space="0" w:color="auto"/>
            </w:tcBorders>
          </w:tcPr>
          <w:p w14:paraId="682BB79F" w14:textId="77777777" w:rsidR="00852BCF" w:rsidRPr="007A49BB" w:rsidRDefault="00852BCF">
            <w:pPr>
              <w:jc w:val="center"/>
              <w:rPr>
                <w:sz w:val="24"/>
                <w:szCs w:val="24"/>
              </w:rPr>
            </w:pPr>
            <w:r w:rsidRPr="007A49BB">
              <w:rPr>
                <w:sz w:val="24"/>
                <w:szCs w:val="24"/>
              </w:rPr>
              <w:t>42,0</w:t>
            </w:r>
          </w:p>
        </w:tc>
        <w:tc>
          <w:tcPr>
            <w:tcW w:w="992" w:type="dxa"/>
            <w:tcBorders>
              <w:right w:val="single" w:sz="4" w:space="0" w:color="auto"/>
            </w:tcBorders>
          </w:tcPr>
          <w:p w14:paraId="0EB4DA1E" w14:textId="2A2E4B48" w:rsidR="00852BCF" w:rsidRPr="007A49BB" w:rsidRDefault="00847AA5" w:rsidP="00852BCF">
            <w:pPr>
              <w:jc w:val="center"/>
              <w:rPr>
                <w:sz w:val="24"/>
                <w:szCs w:val="24"/>
              </w:rPr>
            </w:pPr>
            <w:r w:rsidRPr="007A49BB">
              <w:rPr>
                <w:sz w:val="24"/>
                <w:szCs w:val="24"/>
              </w:rPr>
              <w:t>47,8</w:t>
            </w:r>
          </w:p>
        </w:tc>
        <w:tc>
          <w:tcPr>
            <w:tcW w:w="993" w:type="dxa"/>
            <w:tcBorders>
              <w:right w:val="single" w:sz="4" w:space="0" w:color="auto"/>
            </w:tcBorders>
          </w:tcPr>
          <w:p w14:paraId="0A947C6C" w14:textId="35DD86B1" w:rsidR="00852BCF" w:rsidRPr="007A49BB" w:rsidRDefault="00925814" w:rsidP="00852BCF">
            <w:pPr>
              <w:jc w:val="center"/>
              <w:rPr>
                <w:sz w:val="24"/>
                <w:szCs w:val="24"/>
              </w:rPr>
            </w:pPr>
            <w:r w:rsidRPr="007A49BB">
              <w:rPr>
                <w:sz w:val="24"/>
                <w:szCs w:val="24"/>
              </w:rPr>
              <w:t>49,2</w:t>
            </w:r>
          </w:p>
        </w:tc>
        <w:tc>
          <w:tcPr>
            <w:tcW w:w="1559" w:type="dxa"/>
            <w:tcBorders>
              <w:left w:val="single" w:sz="4" w:space="0" w:color="auto"/>
              <w:right w:val="single" w:sz="4" w:space="0" w:color="auto"/>
            </w:tcBorders>
          </w:tcPr>
          <w:p w14:paraId="703042E6" w14:textId="3E606D63" w:rsidR="00852BCF" w:rsidRPr="007A49BB" w:rsidRDefault="009F76D7">
            <w:pPr>
              <w:jc w:val="center"/>
              <w:rPr>
                <w:sz w:val="24"/>
                <w:szCs w:val="24"/>
              </w:rPr>
            </w:pPr>
            <w:r>
              <w:rPr>
                <w:sz w:val="24"/>
                <w:szCs w:val="24"/>
              </w:rPr>
              <w:t>102,7</w:t>
            </w:r>
          </w:p>
        </w:tc>
        <w:tc>
          <w:tcPr>
            <w:tcW w:w="1276" w:type="dxa"/>
            <w:tcBorders>
              <w:left w:val="single" w:sz="4" w:space="0" w:color="auto"/>
            </w:tcBorders>
          </w:tcPr>
          <w:p w14:paraId="0683603A" w14:textId="71F0C916" w:rsidR="00852BCF" w:rsidRPr="007A49BB" w:rsidRDefault="009F76D7">
            <w:pPr>
              <w:jc w:val="center"/>
              <w:rPr>
                <w:sz w:val="24"/>
                <w:szCs w:val="24"/>
              </w:rPr>
            </w:pPr>
            <w:r>
              <w:rPr>
                <w:sz w:val="24"/>
                <w:szCs w:val="24"/>
              </w:rPr>
              <w:t>102,9</w:t>
            </w:r>
          </w:p>
        </w:tc>
      </w:tr>
      <w:tr w:rsidR="00852BCF" w:rsidRPr="007A49BB" w14:paraId="66711042" w14:textId="77777777" w:rsidTr="000923FC">
        <w:tc>
          <w:tcPr>
            <w:tcW w:w="1915" w:type="dxa"/>
          </w:tcPr>
          <w:p w14:paraId="5B692DA6" w14:textId="77777777" w:rsidR="00852BCF" w:rsidRPr="007A49BB" w:rsidRDefault="00852BCF">
            <w:pPr>
              <w:jc w:val="both"/>
              <w:rPr>
                <w:sz w:val="24"/>
                <w:szCs w:val="24"/>
                <w:lang w:val="kk-KZ"/>
              </w:rPr>
            </w:pPr>
            <w:r w:rsidRPr="007A49BB">
              <w:rPr>
                <w:sz w:val="24"/>
                <w:szCs w:val="24"/>
                <w:lang w:val="kk-KZ"/>
              </w:rPr>
              <w:t>Солтүстік Қазақстан</w:t>
            </w:r>
          </w:p>
        </w:tc>
        <w:tc>
          <w:tcPr>
            <w:tcW w:w="851" w:type="dxa"/>
          </w:tcPr>
          <w:p w14:paraId="599A6D04" w14:textId="77777777" w:rsidR="00852BCF" w:rsidRPr="007A49BB" w:rsidRDefault="00852BCF">
            <w:pPr>
              <w:jc w:val="center"/>
              <w:rPr>
                <w:sz w:val="24"/>
                <w:szCs w:val="24"/>
              </w:rPr>
            </w:pPr>
            <w:r w:rsidRPr="007A49BB">
              <w:rPr>
                <w:sz w:val="24"/>
                <w:szCs w:val="24"/>
              </w:rPr>
              <w:t>34,5</w:t>
            </w:r>
          </w:p>
        </w:tc>
        <w:tc>
          <w:tcPr>
            <w:tcW w:w="850" w:type="dxa"/>
          </w:tcPr>
          <w:p w14:paraId="145522B3" w14:textId="77777777" w:rsidR="00852BCF" w:rsidRPr="007A49BB" w:rsidRDefault="00852BCF">
            <w:pPr>
              <w:jc w:val="center"/>
              <w:rPr>
                <w:sz w:val="24"/>
                <w:szCs w:val="24"/>
              </w:rPr>
            </w:pPr>
            <w:r w:rsidRPr="007A49BB">
              <w:rPr>
                <w:sz w:val="24"/>
                <w:szCs w:val="24"/>
              </w:rPr>
              <w:t>39,8</w:t>
            </w:r>
          </w:p>
        </w:tc>
        <w:tc>
          <w:tcPr>
            <w:tcW w:w="1057" w:type="dxa"/>
            <w:tcBorders>
              <w:right w:val="single" w:sz="4" w:space="0" w:color="auto"/>
            </w:tcBorders>
          </w:tcPr>
          <w:p w14:paraId="2120E440" w14:textId="77777777" w:rsidR="00852BCF" w:rsidRPr="007A49BB" w:rsidRDefault="00852BCF">
            <w:pPr>
              <w:jc w:val="center"/>
              <w:rPr>
                <w:sz w:val="24"/>
                <w:szCs w:val="24"/>
              </w:rPr>
            </w:pPr>
            <w:r w:rsidRPr="007A49BB">
              <w:rPr>
                <w:sz w:val="24"/>
                <w:szCs w:val="24"/>
              </w:rPr>
              <w:t>50,2</w:t>
            </w:r>
          </w:p>
        </w:tc>
        <w:tc>
          <w:tcPr>
            <w:tcW w:w="992" w:type="dxa"/>
            <w:tcBorders>
              <w:right w:val="single" w:sz="4" w:space="0" w:color="auto"/>
            </w:tcBorders>
          </w:tcPr>
          <w:p w14:paraId="16E61A6F" w14:textId="154B5E79" w:rsidR="00852BCF" w:rsidRPr="007A49BB" w:rsidRDefault="00847AA5" w:rsidP="00852BCF">
            <w:pPr>
              <w:jc w:val="center"/>
              <w:rPr>
                <w:sz w:val="24"/>
                <w:szCs w:val="24"/>
              </w:rPr>
            </w:pPr>
            <w:r w:rsidRPr="007A49BB">
              <w:rPr>
                <w:sz w:val="24"/>
                <w:szCs w:val="24"/>
              </w:rPr>
              <w:t>52,0</w:t>
            </w:r>
          </w:p>
        </w:tc>
        <w:tc>
          <w:tcPr>
            <w:tcW w:w="993" w:type="dxa"/>
            <w:tcBorders>
              <w:right w:val="single" w:sz="4" w:space="0" w:color="auto"/>
            </w:tcBorders>
          </w:tcPr>
          <w:p w14:paraId="3438949E" w14:textId="35FA0EE0" w:rsidR="00852BCF" w:rsidRPr="007A49BB" w:rsidRDefault="00925814" w:rsidP="00852BCF">
            <w:pPr>
              <w:jc w:val="center"/>
              <w:rPr>
                <w:sz w:val="24"/>
                <w:szCs w:val="24"/>
              </w:rPr>
            </w:pPr>
            <w:r w:rsidRPr="007A49BB">
              <w:rPr>
                <w:sz w:val="24"/>
                <w:szCs w:val="24"/>
              </w:rPr>
              <w:t>51,2</w:t>
            </w:r>
          </w:p>
        </w:tc>
        <w:tc>
          <w:tcPr>
            <w:tcW w:w="1559" w:type="dxa"/>
            <w:tcBorders>
              <w:left w:val="single" w:sz="4" w:space="0" w:color="auto"/>
              <w:right w:val="single" w:sz="4" w:space="0" w:color="auto"/>
            </w:tcBorders>
          </w:tcPr>
          <w:p w14:paraId="05E14013" w14:textId="74BF03CA" w:rsidR="00852BCF" w:rsidRPr="007A49BB" w:rsidRDefault="009F76D7">
            <w:pPr>
              <w:jc w:val="center"/>
              <w:rPr>
                <w:sz w:val="24"/>
                <w:szCs w:val="24"/>
              </w:rPr>
            </w:pPr>
            <w:r>
              <w:rPr>
                <w:sz w:val="24"/>
                <w:szCs w:val="24"/>
              </w:rPr>
              <w:t>148,4</w:t>
            </w:r>
          </w:p>
        </w:tc>
        <w:tc>
          <w:tcPr>
            <w:tcW w:w="1276" w:type="dxa"/>
            <w:tcBorders>
              <w:left w:val="single" w:sz="4" w:space="0" w:color="auto"/>
            </w:tcBorders>
          </w:tcPr>
          <w:p w14:paraId="2D63BDB2" w14:textId="4852B153" w:rsidR="00852BCF" w:rsidRPr="007A49BB" w:rsidRDefault="009F76D7">
            <w:pPr>
              <w:jc w:val="center"/>
              <w:rPr>
                <w:sz w:val="24"/>
                <w:szCs w:val="24"/>
              </w:rPr>
            </w:pPr>
            <w:r>
              <w:rPr>
                <w:sz w:val="24"/>
                <w:szCs w:val="24"/>
              </w:rPr>
              <w:t>98,4</w:t>
            </w:r>
          </w:p>
        </w:tc>
      </w:tr>
      <w:tr w:rsidR="00852BCF" w:rsidRPr="007A49BB" w14:paraId="62DA0C6B" w14:textId="77777777" w:rsidTr="000923FC">
        <w:tc>
          <w:tcPr>
            <w:tcW w:w="1915" w:type="dxa"/>
          </w:tcPr>
          <w:p w14:paraId="1A898F77" w14:textId="77777777" w:rsidR="00852BCF" w:rsidRPr="007A49BB" w:rsidRDefault="00852BCF">
            <w:pPr>
              <w:jc w:val="both"/>
              <w:rPr>
                <w:sz w:val="24"/>
                <w:szCs w:val="24"/>
                <w:lang w:val="kk-KZ"/>
              </w:rPr>
            </w:pPr>
            <w:r w:rsidRPr="007A49BB">
              <w:rPr>
                <w:sz w:val="24"/>
                <w:szCs w:val="24"/>
                <w:lang w:val="kk-KZ"/>
              </w:rPr>
              <w:t>Түркістан</w:t>
            </w:r>
          </w:p>
        </w:tc>
        <w:tc>
          <w:tcPr>
            <w:tcW w:w="851" w:type="dxa"/>
          </w:tcPr>
          <w:p w14:paraId="497A2D25" w14:textId="77777777" w:rsidR="00852BCF" w:rsidRPr="007A49BB" w:rsidRDefault="00852BCF">
            <w:pPr>
              <w:jc w:val="center"/>
              <w:rPr>
                <w:sz w:val="24"/>
                <w:szCs w:val="24"/>
              </w:rPr>
            </w:pPr>
            <w:r w:rsidRPr="007A49BB">
              <w:rPr>
                <w:sz w:val="24"/>
                <w:szCs w:val="24"/>
              </w:rPr>
              <w:t>21,3</w:t>
            </w:r>
          </w:p>
        </w:tc>
        <w:tc>
          <w:tcPr>
            <w:tcW w:w="850" w:type="dxa"/>
          </w:tcPr>
          <w:p w14:paraId="6F22AF71" w14:textId="77777777" w:rsidR="00852BCF" w:rsidRPr="007A49BB" w:rsidRDefault="00852BCF">
            <w:pPr>
              <w:jc w:val="center"/>
              <w:rPr>
                <w:sz w:val="24"/>
                <w:szCs w:val="24"/>
              </w:rPr>
            </w:pPr>
            <w:r w:rsidRPr="007A49BB">
              <w:rPr>
                <w:sz w:val="24"/>
                <w:szCs w:val="24"/>
              </w:rPr>
              <w:t>19,8</w:t>
            </w:r>
          </w:p>
        </w:tc>
        <w:tc>
          <w:tcPr>
            <w:tcW w:w="1057" w:type="dxa"/>
            <w:tcBorders>
              <w:right w:val="single" w:sz="4" w:space="0" w:color="auto"/>
            </w:tcBorders>
          </w:tcPr>
          <w:p w14:paraId="20B17B70" w14:textId="77777777" w:rsidR="00852BCF" w:rsidRPr="007A49BB" w:rsidRDefault="00852BCF">
            <w:pPr>
              <w:jc w:val="center"/>
              <w:rPr>
                <w:sz w:val="24"/>
                <w:szCs w:val="24"/>
              </w:rPr>
            </w:pPr>
            <w:r w:rsidRPr="007A49BB">
              <w:rPr>
                <w:sz w:val="24"/>
                <w:szCs w:val="24"/>
              </w:rPr>
              <w:t>19,9</w:t>
            </w:r>
          </w:p>
        </w:tc>
        <w:tc>
          <w:tcPr>
            <w:tcW w:w="992" w:type="dxa"/>
            <w:tcBorders>
              <w:right w:val="single" w:sz="4" w:space="0" w:color="auto"/>
            </w:tcBorders>
          </w:tcPr>
          <w:p w14:paraId="7C5C77EB" w14:textId="06F1344B" w:rsidR="00852BCF" w:rsidRPr="007A49BB" w:rsidRDefault="00847AA5" w:rsidP="00852BCF">
            <w:pPr>
              <w:jc w:val="center"/>
              <w:rPr>
                <w:sz w:val="24"/>
                <w:szCs w:val="24"/>
              </w:rPr>
            </w:pPr>
            <w:r w:rsidRPr="007A49BB">
              <w:rPr>
                <w:sz w:val="24"/>
                <w:szCs w:val="24"/>
              </w:rPr>
              <w:t>19,5</w:t>
            </w:r>
          </w:p>
        </w:tc>
        <w:tc>
          <w:tcPr>
            <w:tcW w:w="993" w:type="dxa"/>
            <w:tcBorders>
              <w:right w:val="single" w:sz="4" w:space="0" w:color="auto"/>
            </w:tcBorders>
          </w:tcPr>
          <w:p w14:paraId="33A634B0" w14:textId="249BF400" w:rsidR="00852BCF" w:rsidRPr="007A49BB" w:rsidRDefault="00925814" w:rsidP="00852BCF">
            <w:pPr>
              <w:jc w:val="center"/>
              <w:rPr>
                <w:sz w:val="24"/>
                <w:szCs w:val="24"/>
              </w:rPr>
            </w:pPr>
            <w:r w:rsidRPr="007A49BB">
              <w:rPr>
                <w:sz w:val="24"/>
                <w:szCs w:val="24"/>
              </w:rPr>
              <w:t>20,4</w:t>
            </w:r>
          </w:p>
        </w:tc>
        <w:tc>
          <w:tcPr>
            <w:tcW w:w="1559" w:type="dxa"/>
            <w:tcBorders>
              <w:left w:val="single" w:sz="4" w:space="0" w:color="auto"/>
              <w:right w:val="single" w:sz="4" w:space="0" w:color="auto"/>
            </w:tcBorders>
          </w:tcPr>
          <w:p w14:paraId="53D9350E" w14:textId="7945973D" w:rsidR="00852BCF" w:rsidRPr="007A49BB" w:rsidRDefault="009F76D7">
            <w:pPr>
              <w:jc w:val="center"/>
              <w:rPr>
                <w:sz w:val="24"/>
                <w:szCs w:val="24"/>
              </w:rPr>
            </w:pPr>
            <w:r>
              <w:rPr>
                <w:sz w:val="24"/>
                <w:szCs w:val="24"/>
              </w:rPr>
              <w:t>95,7</w:t>
            </w:r>
          </w:p>
        </w:tc>
        <w:tc>
          <w:tcPr>
            <w:tcW w:w="1276" w:type="dxa"/>
            <w:tcBorders>
              <w:left w:val="single" w:sz="4" w:space="0" w:color="auto"/>
            </w:tcBorders>
          </w:tcPr>
          <w:p w14:paraId="4ED52ADC" w14:textId="0BB5192E" w:rsidR="00852BCF" w:rsidRPr="007A49BB" w:rsidRDefault="009F76D7">
            <w:pPr>
              <w:jc w:val="center"/>
              <w:rPr>
                <w:sz w:val="24"/>
                <w:szCs w:val="24"/>
              </w:rPr>
            </w:pPr>
            <w:r>
              <w:rPr>
                <w:sz w:val="24"/>
                <w:szCs w:val="24"/>
              </w:rPr>
              <w:t>104,6</w:t>
            </w:r>
          </w:p>
        </w:tc>
      </w:tr>
      <w:tr w:rsidR="00925814" w:rsidRPr="007A49BB" w14:paraId="13A5C325" w14:textId="77777777" w:rsidTr="000923FC">
        <w:tc>
          <w:tcPr>
            <w:tcW w:w="1915" w:type="dxa"/>
          </w:tcPr>
          <w:p w14:paraId="2EA41320" w14:textId="22DD3207" w:rsidR="00925814" w:rsidRPr="007A49BB" w:rsidRDefault="00925814">
            <w:pPr>
              <w:jc w:val="both"/>
              <w:rPr>
                <w:sz w:val="24"/>
                <w:szCs w:val="24"/>
                <w:lang w:val="kk-KZ"/>
              </w:rPr>
            </w:pPr>
            <w:r w:rsidRPr="007A49BB">
              <w:rPr>
                <w:sz w:val="24"/>
                <w:szCs w:val="24"/>
                <w:lang w:val="kk-KZ"/>
              </w:rPr>
              <w:t>Ұлытау</w:t>
            </w:r>
          </w:p>
        </w:tc>
        <w:tc>
          <w:tcPr>
            <w:tcW w:w="851" w:type="dxa"/>
          </w:tcPr>
          <w:p w14:paraId="677E8CB0" w14:textId="6CE4B4C3" w:rsidR="00925814" w:rsidRPr="000923FC" w:rsidRDefault="000923FC">
            <w:pPr>
              <w:jc w:val="center"/>
              <w:rPr>
                <w:sz w:val="24"/>
                <w:szCs w:val="24"/>
                <w:lang w:val="ru-RU"/>
              </w:rPr>
            </w:pPr>
            <w:r>
              <w:rPr>
                <w:sz w:val="24"/>
                <w:szCs w:val="24"/>
                <w:lang w:val="ru-RU"/>
              </w:rPr>
              <w:t>-</w:t>
            </w:r>
          </w:p>
        </w:tc>
        <w:tc>
          <w:tcPr>
            <w:tcW w:w="850" w:type="dxa"/>
          </w:tcPr>
          <w:p w14:paraId="7CE82283" w14:textId="1CF78D9C" w:rsidR="00925814" w:rsidRPr="000923FC" w:rsidRDefault="000923FC">
            <w:pPr>
              <w:jc w:val="center"/>
              <w:rPr>
                <w:sz w:val="24"/>
                <w:szCs w:val="24"/>
                <w:lang w:val="ru-RU"/>
              </w:rPr>
            </w:pPr>
            <w:r>
              <w:rPr>
                <w:sz w:val="24"/>
                <w:szCs w:val="24"/>
                <w:lang w:val="ru-RU"/>
              </w:rPr>
              <w:t>-</w:t>
            </w:r>
          </w:p>
        </w:tc>
        <w:tc>
          <w:tcPr>
            <w:tcW w:w="1057" w:type="dxa"/>
            <w:tcBorders>
              <w:right w:val="single" w:sz="4" w:space="0" w:color="auto"/>
            </w:tcBorders>
          </w:tcPr>
          <w:p w14:paraId="7080EEFA" w14:textId="60005B62" w:rsidR="00925814" w:rsidRPr="000923FC" w:rsidRDefault="000923FC">
            <w:pPr>
              <w:jc w:val="center"/>
              <w:rPr>
                <w:sz w:val="24"/>
                <w:szCs w:val="24"/>
                <w:lang w:val="ru-RU"/>
              </w:rPr>
            </w:pPr>
            <w:r>
              <w:rPr>
                <w:sz w:val="24"/>
                <w:szCs w:val="24"/>
                <w:lang w:val="ru-RU"/>
              </w:rPr>
              <w:t>-</w:t>
            </w:r>
          </w:p>
        </w:tc>
        <w:tc>
          <w:tcPr>
            <w:tcW w:w="992" w:type="dxa"/>
            <w:tcBorders>
              <w:right w:val="single" w:sz="4" w:space="0" w:color="auto"/>
            </w:tcBorders>
          </w:tcPr>
          <w:p w14:paraId="1D5CE289" w14:textId="3D1192B8" w:rsidR="00925814" w:rsidRPr="007A49BB" w:rsidRDefault="00142A69" w:rsidP="00852BCF">
            <w:pPr>
              <w:jc w:val="center"/>
              <w:rPr>
                <w:sz w:val="24"/>
                <w:szCs w:val="24"/>
              </w:rPr>
            </w:pPr>
            <w:r w:rsidRPr="007A49BB">
              <w:rPr>
                <w:sz w:val="24"/>
                <w:szCs w:val="24"/>
              </w:rPr>
              <w:t>0</w:t>
            </w:r>
          </w:p>
        </w:tc>
        <w:tc>
          <w:tcPr>
            <w:tcW w:w="993" w:type="dxa"/>
            <w:tcBorders>
              <w:right w:val="single" w:sz="4" w:space="0" w:color="auto"/>
            </w:tcBorders>
          </w:tcPr>
          <w:p w14:paraId="0F6B6309" w14:textId="3C999483" w:rsidR="00925814" w:rsidRPr="007A49BB" w:rsidRDefault="00925814" w:rsidP="00852BCF">
            <w:pPr>
              <w:jc w:val="center"/>
              <w:rPr>
                <w:sz w:val="24"/>
                <w:szCs w:val="24"/>
              </w:rPr>
            </w:pPr>
            <w:r w:rsidRPr="007A49BB">
              <w:rPr>
                <w:sz w:val="24"/>
                <w:szCs w:val="24"/>
                <w:lang w:val="kk-KZ"/>
              </w:rPr>
              <w:t>5</w:t>
            </w:r>
            <w:r w:rsidRPr="007A49BB">
              <w:rPr>
                <w:sz w:val="24"/>
                <w:szCs w:val="24"/>
              </w:rPr>
              <w:t>3,8</w:t>
            </w:r>
          </w:p>
        </w:tc>
        <w:tc>
          <w:tcPr>
            <w:tcW w:w="1559" w:type="dxa"/>
            <w:tcBorders>
              <w:left w:val="single" w:sz="4" w:space="0" w:color="auto"/>
              <w:right w:val="single" w:sz="4" w:space="0" w:color="auto"/>
            </w:tcBorders>
          </w:tcPr>
          <w:p w14:paraId="25C30BC4" w14:textId="3D93BE1F" w:rsidR="00925814" w:rsidRPr="007A49BB" w:rsidRDefault="009F76D7">
            <w:pPr>
              <w:jc w:val="center"/>
              <w:rPr>
                <w:sz w:val="24"/>
                <w:szCs w:val="24"/>
              </w:rPr>
            </w:pPr>
            <w:r>
              <w:rPr>
                <w:sz w:val="24"/>
                <w:szCs w:val="24"/>
              </w:rPr>
              <w:t>-</w:t>
            </w:r>
          </w:p>
        </w:tc>
        <w:tc>
          <w:tcPr>
            <w:tcW w:w="1276" w:type="dxa"/>
            <w:tcBorders>
              <w:left w:val="single" w:sz="4" w:space="0" w:color="auto"/>
            </w:tcBorders>
          </w:tcPr>
          <w:p w14:paraId="46A71A38" w14:textId="67F17EE1" w:rsidR="00925814" w:rsidRPr="007A49BB" w:rsidRDefault="009F76D7">
            <w:pPr>
              <w:jc w:val="center"/>
              <w:rPr>
                <w:sz w:val="24"/>
                <w:szCs w:val="24"/>
              </w:rPr>
            </w:pPr>
            <w:r>
              <w:rPr>
                <w:sz w:val="24"/>
                <w:szCs w:val="24"/>
              </w:rPr>
              <w:t>-</w:t>
            </w:r>
          </w:p>
        </w:tc>
      </w:tr>
      <w:tr w:rsidR="00852BCF" w:rsidRPr="007A49BB" w14:paraId="4AD27C4D" w14:textId="77777777" w:rsidTr="000923FC">
        <w:trPr>
          <w:trHeight w:val="260"/>
        </w:trPr>
        <w:tc>
          <w:tcPr>
            <w:tcW w:w="1915" w:type="dxa"/>
          </w:tcPr>
          <w:p w14:paraId="621B3E2F" w14:textId="77777777" w:rsidR="00852BCF" w:rsidRPr="007A49BB" w:rsidRDefault="00852BCF">
            <w:pPr>
              <w:jc w:val="both"/>
              <w:rPr>
                <w:sz w:val="24"/>
                <w:szCs w:val="24"/>
                <w:lang w:val="kk-KZ"/>
              </w:rPr>
            </w:pPr>
            <w:r w:rsidRPr="007A49BB">
              <w:rPr>
                <w:sz w:val="24"/>
                <w:szCs w:val="24"/>
                <w:lang w:val="kk-KZ"/>
              </w:rPr>
              <w:t>Шығыс Қазақстан</w:t>
            </w:r>
          </w:p>
        </w:tc>
        <w:tc>
          <w:tcPr>
            <w:tcW w:w="851" w:type="dxa"/>
          </w:tcPr>
          <w:p w14:paraId="2A9F73BD" w14:textId="77777777" w:rsidR="00852BCF" w:rsidRPr="007A49BB" w:rsidRDefault="00852BCF">
            <w:pPr>
              <w:jc w:val="center"/>
              <w:rPr>
                <w:sz w:val="24"/>
                <w:szCs w:val="24"/>
              </w:rPr>
            </w:pPr>
            <w:r w:rsidRPr="007A49BB">
              <w:rPr>
                <w:sz w:val="24"/>
                <w:szCs w:val="24"/>
              </w:rPr>
              <w:t>42,5</w:t>
            </w:r>
          </w:p>
        </w:tc>
        <w:tc>
          <w:tcPr>
            <w:tcW w:w="850" w:type="dxa"/>
          </w:tcPr>
          <w:p w14:paraId="4227D7B3" w14:textId="77777777" w:rsidR="00852BCF" w:rsidRPr="007A49BB" w:rsidRDefault="00852BCF">
            <w:pPr>
              <w:jc w:val="center"/>
              <w:rPr>
                <w:sz w:val="24"/>
                <w:szCs w:val="24"/>
              </w:rPr>
            </w:pPr>
            <w:r w:rsidRPr="007A49BB">
              <w:rPr>
                <w:sz w:val="24"/>
                <w:szCs w:val="24"/>
              </w:rPr>
              <w:t>55,8</w:t>
            </w:r>
          </w:p>
        </w:tc>
        <w:tc>
          <w:tcPr>
            <w:tcW w:w="1057" w:type="dxa"/>
            <w:tcBorders>
              <w:right w:val="single" w:sz="4" w:space="0" w:color="auto"/>
            </w:tcBorders>
          </w:tcPr>
          <w:p w14:paraId="0D8AD728" w14:textId="77777777" w:rsidR="00852BCF" w:rsidRPr="007A49BB" w:rsidRDefault="00852BCF">
            <w:pPr>
              <w:jc w:val="center"/>
              <w:rPr>
                <w:sz w:val="24"/>
                <w:szCs w:val="24"/>
              </w:rPr>
            </w:pPr>
            <w:r w:rsidRPr="007A49BB">
              <w:rPr>
                <w:sz w:val="24"/>
                <w:szCs w:val="24"/>
              </w:rPr>
              <w:t>53,9</w:t>
            </w:r>
          </w:p>
        </w:tc>
        <w:tc>
          <w:tcPr>
            <w:tcW w:w="992" w:type="dxa"/>
            <w:tcBorders>
              <w:right w:val="single" w:sz="4" w:space="0" w:color="auto"/>
            </w:tcBorders>
          </w:tcPr>
          <w:p w14:paraId="1498296E" w14:textId="7898939B" w:rsidR="00852BCF" w:rsidRPr="007A49BB" w:rsidRDefault="00BB2B4B" w:rsidP="00852BCF">
            <w:pPr>
              <w:jc w:val="center"/>
              <w:rPr>
                <w:sz w:val="24"/>
                <w:szCs w:val="24"/>
              </w:rPr>
            </w:pPr>
            <w:r w:rsidRPr="007A49BB">
              <w:rPr>
                <w:sz w:val="24"/>
                <w:szCs w:val="24"/>
              </w:rPr>
              <w:t>92,8</w:t>
            </w:r>
          </w:p>
        </w:tc>
        <w:tc>
          <w:tcPr>
            <w:tcW w:w="993" w:type="dxa"/>
            <w:tcBorders>
              <w:right w:val="single" w:sz="4" w:space="0" w:color="auto"/>
            </w:tcBorders>
          </w:tcPr>
          <w:p w14:paraId="46D97A54" w14:textId="0ABD12E4" w:rsidR="00852BCF" w:rsidRPr="007A49BB" w:rsidRDefault="00925814" w:rsidP="00852BCF">
            <w:pPr>
              <w:jc w:val="center"/>
              <w:rPr>
                <w:sz w:val="24"/>
                <w:szCs w:val="24"/>
              </w:rPr>
            </w:pPr>
            <w:r w:rsidRPr="007A49BB">
              <w:rPr>
                <w:sz w:val="24"/>
                <w:szCs w:val="24"/>
              </w:rPr>
              <w:t>92,1</w:t>
            </w:r>
          </w:p>
        </w:tc>
        <w:tc>
          <w:tcPr>
            <w:tcW w:w="1559" w:type="dxa"/>
            <w:tcBorders>
              <w:left w:val="single" w:sz="4" w:space="0" w:color="auto"/>
              <w:right w:val="single" w:sz="4" w:space="0" w:color="auto"/>
            </w:tcBorders>
          </w:tcPr>
          <w:p w14:paraId="226CC6F1" w14:textId="0E3794D8" w:rsidR="00852BCF" w:rsidRPr="007A49BB" w:rsidRDefault="009F76D7">
            <w:pPr>
              <w:jc w:val="center"/>
              <w:rPr>
                <w:sz w:val="24"/>
                <w:szCs w:val="24"/>
              </w:rPr>
            </w:pPr>
            <w:r>
              <w:rPr>
                <w:sz w:val="24"/>
                <w:szCs w:val="24"/>
              </w:rPr>
              <w:t>216,7</w:t>
            </w:r>
          </w:p>
        </w:tc>
        <w:tc>
          <w:tcPr>
            <w:tcW w:w="1276" w:type="dxa"/>
            <w:tcBorders>
              <w:left w:val="single" w:sz="4" w:space="0" w:color="auto"/>
            </w:tcBorders>
          </w:tcPr>
          <w:p w14:paraId="4218C1E0" w14:textId="0B6E76EA" w:rsidR="00852BCF" w:rsidRPr="007A49BB" w:rsidRDefault="009F76D7">
            <w:pPr>
              <w:jc w:val="center"/>
              <w:rPr>
                <w:sz w:val="24"/>
                <w:szCs w:val="24"/>
              </w:rPr>
            </w:pPr>
            <w:r>
              <w:rPr>
                <w:sz w:val="24"/>
                <w:szCs w:val="24"/>
              </w:rPr>
              <w:t>99,2</w:t>
            </w:r>
          </w:p>
        </w:tc>
      </w:tr>
      <w:tr w:rsidR="00852BCF" w:rsidRPr="00854E1D" w14:paraId="39FF5671" w14:textId="63A8CEC3" w:rsidTr="000923FC">
        <w:tc>
          <w:tcPr>
            <w:tcW w:w="9493" w:type="dxa"/>
            <w:gridSpan w:val="8"/>
          </w:tcPr>
          <w:p w14:paraId="5E11078C" w14:textId="4A5C5650" w:rsidR="00852BCF" w:rsidRPr="007A49BB" w:rsidRDefault="00852BCF">
            <w:pPr>
              <w:jc w:val="both"/>
              <w:rPr>
                <w:sz w:val="24"/>
                <w:szCs w:val="24"/>
                <w:lang w:val="kk-KZ"/>
              </w:rPr>
            </w:pPr>
            <w:r w:rsidRPr="007A49BB">
              <w:rPr>
                <w:sz w:val="24"/>
                <w:szCs w:val="24"/>
                <w:lang w:val="kk-KZ"/>
              </w:rPr>
              <w:t>Ескерту –</w:t>
            </w:r>
            <w:r w:rsidRPr="00854E1D">
              <w:rPr>
                <w:sz w:val="24"/>
                <w:szCs w:val="24"/>
              </w:rPr>
              <w:t xml:space="preserve"> [7</w:t>
            </w:r>
            <w:r w:rsidR="00CA45F2">
              <w:rPr>
                <w:sz w:val="24"/>
                <w:szCs w:val="24"/>
              </w:rPr>
              <w:t>9</w:t>
            </w:r>
            <w:r w:rsidRPr="00854E1D">
              <w:rPr>
                <w:sz w:val="24"/>
                <w:szCs w:val="24"/>
              </w:rPr>
              <w:t>]</w:t>
            </w:r>
            <w:r w:rsidRPr="007A49BB">
              <w:rPr>
                <w:sz w:val="24"/>
                <w:szCs w:val="24"/>
                <w:lang w:val="kk-KZ"/>
              </w:rPr>
              <w:t xml:space="preserve"> </w:t>
            </w:r>
            <w:r w:rsidR="00854E1D">
              <w:rPr>
                <w:sz w:val="24"/>
                <w:szCs w:val="24"/>
                <w:lang w:val="ru-RU"/>
              </w:rPr>
              <w:t>ҚР</w:t>
            </w:r>
            <w:r w:rsidR="00854E1D" w:rsidRPr="00854E1D">
              <w:rPr>
                <w:sz w:val="24"/>
                <w:szCs w:val="24"/>
              </w:rPr>
              <w:t xml:space="preserve"> </w:t>
            </w:r>
            <w:proofErr w:type="spellStart"/>
            <w:r w:rsidR="00854E1D">
              <w:rPr>
                <w:sz w:val="24"/>
                <w:szCs w:val="24"/>
                <w:lang w:val="ru-RU"/>
              </w:rPr>
              <w:t>Стратегиялық</w:t>
            </w:r>
            <w:proofErr w:type="spellEnd"/>
            <w:r w:rsidR="00854E1D" w:rsidRPr="00854E1D">
              <w:rPr>
                <w:sz w:val="24"/>
                <w:szCs w:val="24"/>
              </w:rPr>
              <w:t xml:space="preserve"> </w:t>
            </w:r>
            <w:proofErr w:type="spellStart"/>
            <w:r w:rsidR="00854E1D">
              <w:rPr>
                <w:sz w:val="24"/>
                <w:szCs w:val="24"/>
                <w:lang w:val="ru-RU"/>
              </w:rPr>
              <w:t>жоспарлау</w:t>
            </w:r>
            <w:proofErr w:type="spellEnd"/>
            <w:r w:rsidR="00854E1D" w:rsidRPr="00854E1D">
              <w:rPr>
                <w:sz w:val="24"/>
                <w:szCs w:val="24"/>
              </w:rPr>
              <w:t xml:space="preserve"> </w:t>
            </w:r>
            <w:proofErr w:type="spellStart"/>
            <w:r w:rsidR="00854E1D">
              <w:rPr>
                <w:sz w:val="24"/>
                <w:szCs w:val="24"/>
                <w:lang w:val="ru-RU"/>
              </w:rPr>
              <w:t>және</w:t>
            </w:r>
            <w:proofErr w:type="spellEnd"/>
            <w:r w:rsidR="00854E1D" w:rsidRPr="00854E1D">
              <w:rPr>
                <w:sz w:val="24"/>
                <w:szCs w:val="24"/>
              </w:rPr>
              <w:t xml:space="preserve"> </w:t>
            </w:r>
            <w:proofErr w:type="spellStart"/>
            <w:r w:rsidR="00854E1D">
              <w:rPr>
                <w:sz w:val="24"/>
                <w:szCs w:val="24"/>
                <w:lang w:val="ru-RU"/>
              </w:rPr>
              <w:t>реформалар</w:t>
            </w:r>
            <w:proofErr w:type="spellEnd"/>
            <w:r w:rsidR="00854E1D" w:rsidRPr="00854E1D">
              <w:rPr>
                <w:sz w:val="24"/>
                <w:szCs w:val="24"/>
              </w:rPr>
              <w:t xml:space="preserve"> </w:t>
            </w:r>
            <w:proofErr w:type="spellStart"/>
            <w:r w:rsidR="00854E1D">
              <w:rPr>
                <w:sz w:val="24"/>
                <w:szCs w:val="24"/>
                <w:lang w:val="ru-RU"/>
              </w:rPr>
              <w:t>агенттігінің</w:t>
            </w:r>
            <w:proofErr w:type="spellEnd"/>
            <w:r w:rsidR="00854E1D" w:rsidRPr="00854E1D">
              <w:rPr>
                <w:sz w:val="24"/>
                <w:szCs w:val="24"/>
              </w:rPr>
              <w:t xml:space="preserve"> </w:t>
            </w:r>
            <w:proofErr w:type="spellStart"/>
            <w:r w:rsidR="00854E1D">
              <w:rPr>
                <w:sz w:val="24"/>
                <w:szCs w:val="24"/>
                <w:lang w:val="ru-RU"/>
              </w:rPr>
              <w:t>Ұлттық</w:t>
            </w:r>
            <w:proofErr w:type="spellEnd"/>
            <w:r w:rsidR="00854E1D" w:rsidRPr="00854E1D">
              <w:rPr>
                <w:sz w:val="24"/>
                <w:szCs w:val="24"/>
              </w:rPr>
              <w:t xml:space="preserve"> </w:t>
            </w:r>
            <w:r w:rsidR="00854E1D">
              <w:rPr>
                <w:sz w:val="24"/>
                <w:szCs w:val="24"/>
                <w:lang w:val="ru-RU"/>
              </w:rPr>
              <w:t>статистика</w:t>
            </w:r>
            <w:r w:rsidR="00854E1D" w:rsidRPr="00854E1D">
              <w:rPr>
                <w:sz w:val="24"/>
                <w:szCs w:val="24"/>
              </w:rPr>
              <w:t xml:space="preserve"> </w:t>
            </w:r>
            <w:proofErr w:type="spellStart"/>
            <w:r w:rsidR="00854E1D">
              <w:rPr>
                <w:sz w:val="24"/>
                <w:szCs w:val="24"/>
                <w:lang w:val="ru-RU"/>
              </w:rPr>
              <w:t>бюросы</w:t>
            </w:r>
            <w:r w:rsidR="000400AE">
              <w:rPr>
                <w:sz w:val="24"/>
                <w:szCs w:val="24"/>
                <w:lang w:val="ru-RU"/>
              </w:rPr>
              <w:t>ның</w:t>
            </w:r>
            <w:proofErr w:type="spellEnd"/>
            <w:r w:rsidR="000400AE" w:rsidRPr="000400AE">
              <w:rPr>
                <w:sz w:val="24"/>
                <w:szCs w:val="24"/>
              </w:rPr>
              <w:t xml:space="preserve"> </w:t>
            </w:r>
            <w:r w:rsidR="000400AE">
              <w:rPr>
                <w:sz w:val="24"/>
                <w:szCs w:val="24"/>
                <w:lang w:val="kk-KZ"/>
              </w:rPr>
              <w:t>деректері</w:t>
            </w:r>
            <w:r w:rsidR="00854E1D" w:rsidRPr="00854E1D">
              <w:rPr>
                <w:sz w:val="24"/>
                <w:szCs w:val="24"/>
              </w:rPr>
              <w:t xml:space="preserve"> </w:t>
            </w:r>
            <w:proofErr w:type="spellStart"/>
            <w:r w:rsidR="00854E1D">
              <w:rPr>
                <w:sz w:val="24"/>
                <w:szCs w:val="24"/>
                <w:lang w:val="ru-RU"/>
              </w:rPr>
              <w:t>негізінде</w:t>
            </w:r>
            <w:proofErr w:type="spellEnd"/>
            <w:r w:rsidR="00854E1D" w:rsidRPr="00854E1D">
              <w:rPr>
                <w:sz w:val="24"/>
                <w:szCs w:val="24"/>
              </w:rPr>
              <w:t xml:space="preserve"> </w:t>
            </w:r>
            <w:proofErr w:type="spellStart"/>
            <w:r w:rsidR="00854E1D">
              <w:rPr>
                <w:sz w:val="24"/>
                <w:szCs w:val="24"/>
                <w:lang w:val="ru-RU"/>
              </w:rPr>
              <w:t>автормен</w:t>
            </w:r>
            <w:proofErr w:type="spellEnd"/>
            <w:r w:rsidR="00854E1D" w:rsidRPr="00854E1D">
              <w:rPr>
                <w:sz w:val="24"/>
                <w:szCs w:val="24"/>
              </w:rPr>
              <w:t xml:space="preserve"> </w:t>
            </w:r>
            <w:proofErr w:type="spellStart"/>
            <w:r w:rsidR="00854E1D">
              <w:rPr>
                <w:sz w:val="24"/>
                <w:szCs w:val="24"/>
                <w:lang w:val="ru-RU"/>
              </w:rPr>
              <w:t>құрастырылған</w:t>
            </w:r>
            <w:proofErr w:type="spellEnd"/>
          </w:p>
        </w:tc>
      </w:tr>
    </w:tbl>
    <w:p w14:paraId="13A40C70" w14:textId="77777777" w:rsidR="003F336A" w:rsidRDefault="003F336A">
      <w:pPr>
        <w:ind w:firstLine="709"/>
        <w:jc w:val="both"/>
        <w:rPr>
          <w:lang w:val="kk-KZ"/>
        </w:rPr>
      </w:pPr>
    </w:p>
    <w:p w14:paraId="177DE0EF" w14:textId="14F11B88" w:rsidR="003F336A" w:rsidRDefault="00394A49" w:rsidP="000400AE">
      <w:pPr>
        <w:ind w:right="141" w:firstLine="709"/>
        <w:jc w:val="both"/>
        <w:rPr>
          <w:lang w:val="kk-KZ"/>
        </w:rPr>
      </w:pPr>
      <w:r w:rsidRPr="00394A49">
        <w:rPr>
          <w:lang w:val="kk-KZ"/>
        </w:rPr>
        <w:t>20</w:t>
      </w:r>
      <w:r w:rsidR="008C4434">
        <w:rPr>
          <w:lang w:val="kk-KZ"/>
        </w:rPr>
        <w:t xml:space="preserve">-кестеден  көріп  отырғанымыздай, барлық </w:t>
      </w:r>
      <w:r w:rsidR="00DA411B">
        <w:rPr>
          <w:lang w:val="kk-KZ"/>
        </w:rPr>
        <w:t xml:space="preserve"> </w:t>
      </w:r>
      <w:r w:rsidR="008C4434">
        <w:rPr>
          <w:lang w:val="kk-KZ"/>
        </w:rPr>
        <w:t>облыстар</w:t>
      </w:r>
      <w:r w:rsidR="00DA411B">
        <w:rPr>
          <w:lang w:val="kk-KZ"/>
        </w:rPr>
        <w:t xml:space="preserve"> </w:t>
      </w:r>
      <w:r w:rsidR="008C4434">
        <w:rPr>
          <w:lang w:val="kk-KZ"/>
        </w:rPr>
        <w:t xml:space="preserve"> бойынша өсімдік шаруашылығының  рентабельділік  деңгейі  201</w:t>
      </w:r>
      <w:r w:rsidR="004265DB" w:rsidRPr="004265DB">
        <w:rPr>
          <w:lang w:val="kk-KZ"/>
        </w:rPr>
        <w:t>8</w:t>
      </w:r>
      <w:r w:rsidR="008C4434">
        <w:rPr>
          <w:lang w:val="kk-KZ"/>
        </w:rPr>
        <w:t>-202</w:t>
      </w:r>
      <w:r w:rsidR="004265DB" w:rsidRPr="004265DB">
        <w:rPr>
          <w:lang w:val="kk-KZ"/>
        </w:rPr>
        <w:t>2</w:t>
      </w:r>
      <w:r w:rsidR="008C4434">
        <w:rPr>
          <w:lang w:val="kk-KZ"/>
        </w:rPr>
        <w:t xml:space="preserve"> жылдар аралығында  өскенін </w:t>
      </w:r>
      <w:r w:rsidR="004265DB">
        <w:rPr>
          <w:lang w:val="kk-KZ"/>
        </w:rPr>
        <w:t>байқауға</w:t>
      </w:r>
      <w:r w:rsidR="008C4434">
        <w:rPr>
          <w:lang w:val="kk-KZ"/>
        </w:rPr>
        <w:t xml:space="preserve"> болады. Қазақстан  Республикасы  202</w:t>
      </w:r>
      <w:r w:rsidR="004265DB" w:rsidRPr="004265DB">
        <w:rPr>
          <w:lang w:val="kk-KZ"/>
        </w:rPr>
        <w:t>2</w:t>
      </w:r>
      <w:r w:rsidR="008C4434">
        <w:rPr>
          <w:lang w:val="kk-KZ"/>
        </w:rPr>
        <w:t xml:space="preserve">  жылы өсімдік  шаруашылығының</w:t>
      </w:r>
      <w:r w:rsidR="004265DB">
        <w:rPr>
          <w:lang w:val="kk-KZ"/>
        </w:rPr>
        <w:t xml:space="preserve"> </w:t>
      </w:r>
      <w:r w:rsidR="008C4434">
        <w:rPr>
          <w:lang w:val="kk-KZ"/>
        </w:rPr>
        <w:t xml:space="preserve"> рентабельділігі 5</w:t>
      </w:r>
      <w:r w:rsidR="004265DB" w:rsidRPr="004265DB">
        <w:rPr>
          <w:lang w:val="kk-KZ"/>
        </w:rPr>
        <w:t>9</w:t>
      </w:r>
      <w:r w:rsidR="008C4434">
        <w:rPr>
          <w:lang w:val="kk-KZ"/>
        </w:rPr>
        <w:t>,1%</w:t>
      </w:r>
      <w:r w:rsidR="004265DB" w:rsidRPr="004265DB">
        <w:rPr>
          <w:lang w:val="kk-KZ"/>
        </w:rPr>
        <w:t>-</w:t>
      </w:r>
      <w:r w:rsidR="004265DB">
        <w:rPr>
          <w:lang w:val="kk-KZ"/>
        </w:rPr>
        <w:t>ды</w:t>
      </w:r>
      <w:r w:rsidR="008C4434">
        <w:rPr>
          <w:lang w:val="kk-KZ"/>
        </w:rPr>
        <w:t>, оны  201</w:t>
      </w:r>
      <w:r w:rsidR="004265DB" w:rsidRPr="004265DB">
        <w:rPr>
          <w:lang w:val="kk-KZ"/>
        </w:rPr>
        <w:t>8</w:t>
      </w:r>
      <w:r w:rsidR="008C4434">
        <w:rPr>
          <w:lang w:val="kk-KZ"/>
        </w:rPr>
        <w:t xml:space="preserve">  жылмен</w:t>
      </w:r>
      <w:r w:rsidR="00455ABA" w:rsidRPr="00455ABA">
        <w:rPr>
          <w:lang w:val="kk-KZ"/>
        </w:rPr>
        <w:t xml:space="preserve"> </w:t>
      </w:r>
      <w:r w:rsidR="008C4434">
        <w:rPr>
          <w:lang w:val="kk-KZ"/>
        </w:rPr>
        <w:t xml:space="preserve"> салыстырғанда </w:t>
      </w:r>
      <w:r w:rsidR="004265DB" w:rsidRPr="004265DB">
        <w:rPr>
          <w:lang w:val="kk-KZ"/>
        </w:rPr>
        <w:t>21,8</w:t>
      </w:r>
      <w:r w:rsidR="008C4434">
        <w:rPr>
          <w:lang w:val="kk-KZ"/>
        </w:rPr>
        <w:t>%</w:t>
      </w:r>
      <w:r w:rsidR="004265DB" w:rsidRPr="004265DB">
        <w:rPr>
          <w:lang w:val="kk-KZ"/>
        </w:rPr>
        <w:t>-</w:t>
      </w:r>
      <w:r w:rsidR="004265DB">
        <w:rPr>
          <w:lang w:val="kk-KZ"/>
        </w:rPr>
        <w:t>ға</w:t>
      </w:r>
      <w:r w:rsidR="008C4434">
        <w:rPr>
          <w:lang w:val="kk-KZ"/>
        </w:rPr>
        <w:t xml:space="preserve"> </w:t>
      </w:r>
      <w:r w:rsidR="004265DB">
        <w:rPr>
          <w:lang w:val="kk-KZ"/>
        </w:rPr>
        <w:t>өскенін</w:t>
      </w:r>
      <w:r w:rsidR="008C4434">
        <w:rPr>
          <w:lang w:val="kk-KZ"/>
        </w:rPr>
        <w:t xml:space="preserve"> көрсетеді.  </w:t>
      </w:r>
      <w:r w:rsidR="00455ABA">
        <w:rPr>
          <w:lang w:val="kk-KZ"/>
        </w:rPr>
        <w:t>Деректерді</w:t>
      </w:r>
      <w:r w:rsidR="00455ABA" w:rsidRPr="00455ABA">
        <w:rPr>
          <w:lang w:val="kk-KZ"/>
        </w:rPr>
        <w:t xml:space="preserve"> </w:t>
      </w:r>
      <w:r w:rsidR="00455ABA">
        <w:rPr>
          <w:lang w:val="kk-KZ"/>
        </w:rPr>
        <w:t xml:space="preserve"> талдау</w:t>
      </w:r>
      <w:r w:rsidR="00455ABA" w:rsidRPr="00455ABA">
        <w:rPr>
          <w:lang w:val="kk-KZ"/>
        </w:rPr>
        <w:t xml:space="preserve"> </w:t>
      </w:r>
      <w:r w:rsidR="00455ABA">
        <w:rPr>
          <w:lang w:val="kk-KZ"/>
        </w:rPr>
        <w:t xml:space="preserve"> барысында</w:t>
      </w:r>
      <w:r w:rsidR="008C4434">
        <w:rPr>
          <w:lang w:val="kk-KZ"/>
        </w:rPr>
        <w:t xml:space="preserve"> 202</w:t>
      </w:r>
      <w:r w:rsidR="00455ABA" w:rsidRPr="00455ABA">
        <w:rPr>
          <w:lang w:val="kk-KZ"/>
        </w:rPr>
        <w:t>2</w:t>
      </w:r>
      <w:r w:rsidR="008C4434">
        <w:rPr>
          <w:lang w:val="kk-KZ"/>
        </w:rPr>
        <w:t xml:space="preserve"> жылы өсімдік шаруашылығының рентабельділік деңгейі </w:t>
      </w:r>
      <w:r w:rsidR="00455ABA">
        <w:rPr>
          <w:lang w:val="kk-KZ"/>
        </w:rPr>
        <w:t>Шығыс Қазақстан</w:t>
      </w:r>
      <w:r w:rsidR="008C4434">
        <w:rPr>
          <w:lang w:val="kk-KZ"/>
        </w:rPr>
        <w:t xml:space="preserve"> (</w:t>
      </w:r>
      <w:r w:rsidR="00455ABA" w:rsidRPr="00455ABA">
        <w:rPr>
          <w:lang w:val="kk-KZ"/>
        </w:rPr>
        <w:t>92</w:t>
      </w:r>
      <w:r w:rsidR="008C4434">
        <w:rPr>
          <w:lang w:val="kk-KZ"/>
        </w:rPr>
        <w:t>,</w:t>
      </w:r>
      <w:r w:rsidR="00455ABA" w:rsidRPr="00455ABA">
        <w:rPr>
          <w:lang w:val="kk-KZ"/>
        </w:rPr>
        <w:t>1</w:t>
      </w:r>
      <w:r w:rsidR="008C4434">
        <w:rPr>
          <w:lang w:val="kk-KZ"/>
        </w:rPr>
        <w:t xml:space="preserve">%), </w:t>
      </w:r>
      <w:r w:rsidR="00455ABA">
        <w:rPr>
          <w:lang w:val="kk-KZ"/>
        </w:rPr>
        <w:t>Ақтөбе</w:t>
      </w:r>
      <w:r w:rsidR="008C4434">
        <w:rPr>
          <w:lang w:val="kk-KZ"/>
        </w:rPr>
        <w:t xml:space="preserve"> (</w:t>
      </w:r>
      <w:r w:rsidR="00455ABA" w:rsidRPr="00455ABA">
        <w:rPr>
          <w:lang w:val="kk-KZ"/>
        </w:rPr>
        <w:t>76,4</w:t>
      </w:r>
      <w:r w:rsidR="008C4434">
        <w:rPr>
          <w:lang w:val="kk-KZ"/>
        </w:rPr>
        <w:t>%) және</w:t>
      </w:r>
      <w:r w:rsidR="00455ABA">
        <w:rPr>
          <w:lang w:val="kk-KZ"/>
        </w:rPr>
        <w:t xml:space="preserve"> Қостанай</w:t>
      </w:r>
      <w:r w:rsidR="008C4434">
        <w:rPr>
          <w:lang w:val="kk-KZ"/>
        </w:rPr>
        <w:t xml:space="preserve"> (</w:t>
      </w:r>
      <w:r w:rsidR="00455ABA" w:rsidRPr="00455ABA">
        <w:rPr>
          <w:lang w:val="kk-KZ"/>
        </w:rPr>
        <w:t>75,7</w:t>
      </w:r>
      <w:r w:rsidR="008C4434">
        <w:rPr>
          <w:lang w:val="kk-KZ"/>
        </w:rPr>
        <w:t xml:space="preserve">%) облыстарында  жоғары  болып  табылады. </w:t>
      </w:r>
      <w:r w:rsidR="00455ABA">
        <w:rPr>
          <w:lang w:val="kk-KZ"/>
        </w:rPr>
        <w:t xml:space="preserve">Қызылорда </w:t>
      </w:r>
      <w:r w:rsidR="008C4434">
        <w:rPr>
          <w:lang w:val="kk-KZ"/>
        </w:rPr>
        <w:t>және Атырау облыс</w:t>
      </w:r>
      <w:r w:rsidR="00455ABA">
        <w:rPr>
          <w:lang w:val="kk-KZ"/>
        </w:rPr>
        <w:t>тарын</w:t>
      </w:r>
      <w:r w:rsidR="008C4434">
        <w:rPr>
          <w:lang w:val="kk-KZ"/>
        </w:rPr>
        <w:t>а келетін болсақ, өсімдік  шаруашылығының  рентабельділік  деңгейі ең төмен екенін көрсетіп отыр.</w:t>
      </w:r>
    </w:p>
    <w:p w14:paraId="532AE5CC" w14:textId="0326B275" w:rsidR="003F336A" w:rsidRDefault="008C4434" w:rsidP="000400AE">
      <w:pPr>
        <w:ind w:right="141" w:firstLine="709"/>
        <w:jc w:val="both"/>
        <w:rPr>
          <w:lang w:val="kk-KZ"/>
        </w:rPr>
      </w:pPr>
      <w:r>
        <w:rPr>
          <w:lang w:val="kk-KZ"/>
        </w:rPr>
        <w:t xml:space="preserve">Майлы дақылдарды өндірудің экономикалық  тиімділігі негізінде өзіндік құны, ішкі және сыртқы нарықта қалыптасқан сату бағасы қалыптасқан. Қазақстанда майлы  дақылдардың  ішіндегі  ең көп шығын рапсқа </w:t>
      </w:r>
      <w:proofErr w:type="spellStart"/>
      <w:r>
        <w:rPr>
          <w:lang w:val="kk-KZ"/>
        </w:rPr>
        <w:t>тиесілді</w:t>
      </w:r>
      <w:proofErr w:type="spellEnd"/>
      <w:r>
        <w:rPr>
          <w:lang w:val="kk-KZ"/>
        </w:rPr>
        <w:t xml:space="preserve">, яғни 1 центнер өнім үшін 5,0 теңге жетті. Рапсты өндіру кезінде шығынның негізгі </w:t>
      </w:r>
      <w:r>
        <w:rPr>
          <w:lang w:val="kk-KZ"/>
        </w:rPr>
        <w:lastRenderedPageBreak/>
        <w:t>бөлігі қолданылатын ауыл шаруашылығы машиналары мен техникаға, тыңайтқыштарға жұмсалады.</w:t>
      </w:r>
    </w:p>
    <w:p w14:paraId="327858C9" w14:textId="0B383147" w:rsidR="003F336A" w:rsidRDefault="008C4434" w:rsidP="000400AE">
      <w:pPr>
        <w:ind w:right="141" w:firstLine="709"/>
        <w:jc w:val="both"/>
        <w:rPr>
          <w:lang w:val="kk-KZ"/>
        </w:rPr>
      </w:pPr>
      <w:r>
        <w:rPr>
          <w:lang w:val="kk-KZ"/>
        </w:rPr>
        <w:t>Күнбағыс негізгі ауыл шаруашылығының мәдениеті болып табылады, рентабельділік деңгейі жағынан алдыңғы орында. Күнбағысты өндіру рентабельді, оның қайтадан өңделген өнімдері ішкі және әлемдік нарықта бәсекеге қабілетті болып  табылады.</w:t>
      </w:r>
    </w:p>
    <w:p w14:paraId="4DF2D73C" w14:textId="4CC316FD" w:rsidR="003F336A" w:rsidRDefault="008C4434" w:rsidP="000400AE">
      <w:pPr>
        <w:ind w:right="141" w:firstLine="709"/>
        <w:jc w:val="both"/>
        <w:rPr>
          <w:lang w:val="kk-KZ"/>
        </w:rPr>
      </w:pPr>
      <w:r>
        <w:rPr>
          <w:lang w:val="kk-KZ"/>
        </w:rPr>
        <w:t>201</w:t>
      </w:r>
      <w:r w:rsidR="00AE1BCA" w:rsidRPr="00AE1BCA">
        <w:rPr>
          <w:lang w:val="kk-KZ"/>
        </w:rPr>
        <w:t>8</w:t>
      </w:r>
      <w:r>
        <w:rPr>
          <w:lang w:val="kk-KZ"/>
        </w:rPr>
        <w:t>-202</w:t>
      </w:r>
      <w:r w:rsidR="00AE1BCA" w:rsidRPr="00AE1BCA">
        <w:rPr>
          <w:lang w:val="kk-KZ"/>
        </w:rPr>
        <w:t>2</w:t>
      </w:r>
      <w:r>
        <w:rPr>
          <w:lang w:val="kk-KZ"/>
        </w:rPr>
        <w:t xml:space="preserve"> жылдарда  қышаны  қоспағанда  дақылдарды   өсірудің  өзіндік құны  көрсеткішінің  өсу  үрдісі  байқалады. Келесі  </w:t>
      </w:r>
      <w:r w:rsidR="000400AE">
        <w:rPr>
          <w:lang w:val="kk-KZ"/>
        </w:rPr>
        <w:t>кестеде</w:t>
      </w:r>
      <w:r>
        <w:rPr>
          <w:lang w:val="kk-KZ"/>
        </w:rPr>
        <w:t xml:space="preserve">  201</w:t>
      </w:r>
      <w:r w:rsidR="00AE1BCA" w:rsidRPr="00AE1BCA">
        <w:rPr>
          <w:lang w:val="kk-KZ"/>
        </w:rPr>
        <w:t>8</w:t>
      </w:r>
      <w:r>
        <w:rPr>
          <w:lang w:val="kk-KZ"/>
        </w:rPr>
        <w:t>-202</w:t>
      </w:r>
      <w:r w:rsidR="00AE1BCA" w:rsidRPr="00AE1BCA">
        <w:rPr>
          <w:lang w:val="kk-KZ"/>
        </w:rPr>
        <w:t>2</w:t>
      </w:r>
      <w:r>
        <w:rPr>
          <w:lang w:val="kk-KZ"/>
        </w:rPr>
        <w:t xml:space="preserve">  жылға майлы  дақылдарды  өндірушінің бағасы көрсетілген</w:t>
      </w:r>
      <w:r w:rsidR="00394A49" w:rsidRPr="00394A49">
        <w:rPr>
          <w:lang w:val="kk-KZ"/>
        </w:rPr>
        <w:t xml:space="preserve"> (21 </w:t>
      </w:r>
      <w:r w:rsidR="00394A49">
        <w:rPr>
          <w:lang w:val="kk-KZ"/>
        </w:rPr>
        <w:t>кесте</w:t>
      </w:r>
      <w:r w:rsidR="00394A49" w:rsidRPr="00394A49">
        <w:rPr>
          <w:lang w:val="kk-KZ"/>
        </w:rPr>
        <w:t>)</w:t>
      </w:r>
      <w:r>
        <w:rPr>
          <w:lang w:val="kk-KZ"/>
        </w:rPr>
        <w:t>.</w:t>
      </w:r>
    </w:p>
    <w:p w14:paraId="52CB1BD1" w14:textId="77777777" w:rsidR="00455ABA" w:rsidRDefault="00455ABA" w:rsidP="00455ABA">
      <w:pPr>
        <w:jc w:val="both"/>
        <w:rPr>
          <w:lang w:val="kk-KZ"/>
        </w:rPr>
      </w:pPr>
    </w:p>
    <w:p w14:paraId="37578891" w14:textId="6CE8AAB3" w:rsidR="003F336A" w:rsidRDefault="008C4434" w:rsidP="000400AE">
      <w:pPr>
        <w:ind w:right="141"/>
        <w:jc w:val="both"/>
        <w:rPr>
          <w:lang w:val="kk-KZ"/>
        </w:rPr>
      </w:pPr>
      <w:r>
        <w:rPr>
          <w:lang w:val="kk-KZ"/>
        </w:rPr>
        <w:t xml:space="preserve">Кесте – </w:t>
      </w:r>
      <w:r w:rsidR="00394A49" w:rsidRPr="00394A49">
        <w:rPr>
          <w:lang w:val="kk-KZ"/>
        </w:rPr>
        <w:t>21</w:t>
      </w:r>
      <w:r>
        <w:rPr>
          <w:lang w:val="kk-KZ"/>
        </w:rPr>
        <w:t xml:space="preserve"> </w:t>
      </w:r>
      <w:r w:rsidR="008D403A">
        <w:rPr>
          <w:lang w:val="kk-KZ"/>
        </w:rPr>
        <w:t>201</w:t>
      </w:r>
      <w:r w:rsidR="008D403A" w:rsidRPr="00AE1BCA">
        <w:rPr>
          <w:lang w:val="kk-KZ"/>
        </w:rPr>
        <w:t>8</w:t>
      </w:r>
      <w:r w:rsidR="008D403A">
        <w:rPr>
          <w:lang w:val="kk-KZ"/>
        </w:rPr>
        <w:t>-202</w:t>
      </w:r>
      <w:r w:rsidR="008D403A" w:rsidRPr="00AE1BCA">
        <w:rPr>
          <w:lang w:val="kk-KZ"/>
        </w:rPr>
        <w:t>2</w:t>
      </w:r>
      <w:r w:rsidR="008D403A">
        <w:rPr>
          <w:lang w:val="kk-KZ"/>
        </w:rPr>
        <w:t xml:space="preserve"> жылдар аралығындағы </w:t>
      </w:r>
      <w:r>
        <w:rPr>
          <w:lang w:val="kk-KZ"/>
        </w:rPr>
        <w:t>Қ</w:t>
      </w:r>
      <w:r w:rsidR="008D403A">
        <w:rPr>
          <w:lang w:val="kk-KZ"/>
        </w:rPr>
        <w:t>Р</w:t>
      </w:r>
      <w:r w:rsidR="00AA7987" w:rsidRPr="00AA7987">
        <w:rPr>
          <w:lang w:val="kk-KZ"/>
        </w:rPr>
        <w:t>-</w:t>
      </w:r>
      <w:r w:rsidR="00AA7987">
        <w:rPr>
          <w:lang w:val="kk-KZ"/>
        </w:rPr>
        <w:t>ның</w:t>
      </w:r>
      <w:r>
        <w:rPr>
          <w:lang w:val="kk-KZ"/>
        </w:rPr>
        <w:t xml:space="preserve"> майлы дақылдардың өндіруші бағасы</w:t>
      </w:r>
      <w:r w:rsidR="00AE1BCA">
        <w:rPr>
          <w:lang w:val="kk-KZ"/>
        </w:rPr>
        <w:t>,</w:t>
      </w:r>
      <w:r>
        <w:rPr>
          <w:lang w:val="kk-KZ"/>
        </w:rPr>
        <w:t xml:space="preserve"> доллар/тонна</w:t>
      </w:r>
    </w:p>
    <w:p w14:paraId="341EE91C" w14:textId="77777777" w:rsidR="003F336A" w:rsidRDefault="003F336A">
      <w:pPr>
        <w:jc w:val="both"/>
        <w:rPr>
          <w:lang w:val="kk-KZ"/>
        </w:rPr>
      </w:pPr>
    </w:p>
    <w:tbl>
      <w:tblPr>
        <w:tblStyle w:val="af5"/>
        <w:tblW w:w="0" w:type="auto"/>
        <w:tblLook w:val="04A0" w:firstRow="1" w:lastRow="0" w:firstColumn="1" w:lastColumn="0" w:noHBand="0" w:noVBand="1"/>
      </w:tblPr>
      <w:tblGrid>
        <w:gridCol w:w="1413"/>
        <w:gridCol w:w="1088"/>
        <w:gridCol w:w="947"/>
        <w:gridCol w:w="1175"/>
        <w:gridCol w:w="1153"/>
        <w:gridCol w:w="1023"/>
        <w:gridCol w:w="1338"/>
        <w:gridCol w:w="1356"/>
      </w:tblGrid>
      <w:tr w:rsidR="00504B7D" w:rsidRPr="00394A49" w14:paraId="26AA7359" w14:textId="77777777" w:rsidTr="000400AE">
        <w:trPr>
          <w:trHeight w:val="282"/>
        </w:trPr>
        <w:tc>
          <w:tcPr>
            <w:tcW w:w="1413" w:type="dxa"/>
            <w:vMerge w:val="restart"/>
          </w:tcPr>
          <w:p w14:paraId="028B1069" w14:textId="35E5E42D" w:rsidR="00504B7D" w:rsidRPr="00394A49" w:rsidRDefault="00504B7D">
            <w:pPr>
              <w:jc w:val="both"/>
              <w:rPr>
                <w:sz w:val="24"/>
                <w:szCs w:val="24"/>
                <w:lang w:val="kk-KZ"/>
              </w:rPr>
            </w:pPr>
            <w:r w:rsidRPr="00394A49">
              <w:rPr>
                <w:sz w:val="24"/>
                <w:szCs w:val="24"/>
                <w:lang w:val="kk-KZ"/>
              </w:rPr>
              <w:t>Дақылдар атауы</w:t>
            </w:r>
          </w:p>
        </w:tc>
        <w:tc>
          <w:tcPr>
            <w:tcW w:w="5386" w:type="dxa"/>
            <w:gridSpan w:val="5"/>
          </w:tcPr>
          <w:p w14:paraId="22EAA75A" w14:textId="6C146069" w:rsidR="00504B7D" w:rsidRPr="00394A49" w:rsidRDefault="00504B7D">
            <w:pPr>
              <w:jc w:val="center"/>
              <w:rPr>
                <w:sz w:val="24"/>
                <w:szCs w:val="24"/>
                <w:lang w:val="kk-KZ"/>
              </w:rPr>
            </w:pPr>
            <w:r w:rsidRPr="00394A49">
              <w:rPr>
                <w:sz w:val="24"/>
                <w:szCs w:val="24"/>
                <w:lang w:val="kk-KZ"/>
              </w:rPr>
              <w:t>Жылдар</w:t>
            </w:r>
          </w:p>
        </w:tc>
        <w:tc>
          <w:tcPr>
            <w:tcW w:w="2694" w:type="dxa"/>
            <w:gridSpan w:val="2"/>
            <w:tcBorders>
              <w:top w:val="single" w:sz="4" w:space="0" w:color="auto"/>
              <w:bottom w:val="single" w:sz="4" w:space="0" w:color="auto"/>
            </w:tcBorders>
          </w:tcPr>
          <w:p w14:paraId="182D8DED" w14:textId="765CA74A" w:rsidR="00504B7D" w:rsidRPr="00DA411B" w:rsidRDefault="00504B7D" w:rsidP="00504B7D">
            <w:pPr>
              <w:jc w:val="center"/>
              <w:rPr>
                <w:sz w:val="24"/>
                <w:szCs w:val="24"/>
                <w:lang w:val="kk-KZ"/>
              </w:rPr>
            </w:pPr>
            <w:r w:rsidRPr="00394A49">
              <w:rPr>
                <w:sz w:val="24"/>
                <w:szCs w:val="24"/>
                <w:lang w:val="ru-RU"/>
              </w:rPr>
              <w:t>202</w:t>
            </w:r>
            <w:r w:rsidRPr="00394A49">
              <w:rPr>
                <w:sz w:val="24"/>
                <w:szCs w:val="24"/>
              </w:rPr>
              <w:t>2</w:t>
            </w:r>
            <w:r w:rsidRPr="00394A49">
              <w:rPr>
                <w:sz w:val="24"/>
                <w:szCs w:val="24"/>
                <w:lang w:val="ru-RU"/>
              </w:rPr>
              <w:t xml:space="preserve"> </w:t>
            </w:r>
            <w:r w:rsidRPr="00394A49">
              <w:rPr>
                <w:sz w:val="24"/>
                <w:szCs w:val="24"/>
                <w:lang w:val="kk-KZ"/>
              </w:rPr>
              <w:t>жылмен салыстырғанда,</w:t>
            </w:r>
            <w:r w:rsidR="00DA411B">
              <w:rPr>
                <w:sz w:val="24"/>
                <w:szCs w:val="24"/>
                <w:lang w:val="kk-KZ"/>
              </w:rPr>
              <w:t xml:space="preserve"> </w:t>
            </w:r>
            <w:r w:rsidRPr="00394A49">
              <w:rPr>
                <w:sz w:val="24"/>
                <w:szCs w:val="24"/>
              </w:rPr>
              <w:t>%</w:t>
            </w:r>
          </w:p>
        </w:tc>
      </w:tr>
      <w:tr w:rsidR="00504B7D" w:rsidRPr="00394A49" w14:paraId="67A38DCC" w14:textId="77777777" w:rsidTr="000400AE">
        <w:trPr>
          <w:trHeight w:val="282"/>
        </w:trPr>
        <w:tc>
          <w:tcPr>
            <w:tcW w:w="1413" w:type="dxa"/>
            <w:vMerge/>
          </w:tcPr>
          <w:p w14:paraId="66ADA25A" w14:textId="77777777" w:rsidR="00504B7D" w:rsidRPr="00394A49" w:rsidRDefault="00504B7D">
            <w:pPr>
              <w:jc w:val="both"/>
              <w:rPr>
                <w:sz w:val="24"/>
                <w:szCs w:val="24"/>
                <w:lang w:val="kk-KZ"/>
              </w:rPr>
            </w:pPr>
          </w:p>
        </w:tc>
        <w:tc>
          <w:tcPr>
            <w:tcW w:w="1088" w:type="dxa"/>
          </w:tcPr>
          <w:p w14:paraId="2E3A3734" w14:textId="5EA71B5E" w:rsidR="00504B7D" w:rsidRPr="00394A49" w:rsidRDefault="00504B7D">
            <w:pPr>
              <w:jc w:val="center"/>
              <w:rPr>
                <w:sz w:val="24"/>
                <w:szCs w:val="24"/>
              </w:rPr>
            </w:pPr>
            <w:r w:rsidRPr="00394A49">
              <w:rPr>
                <w:sz w:val="24"/>
                <w:szCs w:val="24"/>
              </w:rPr>
              <w:t>2018</w:t>
            </w:r>
          </w:p>
        </w:tc>
        <w:tc>
          <w:tcPr>
            <w:tcW w:w="947" w:type="dxa"/>
          </w:tcPr>
          <w:p w14:paraId="0A649DEF" w14:textId="26F050D4" w:rsidR="00504B7D" w:rsidRPr="00394A49" w:rsidRDefault="00504B7D">
            <w:pPr>
              <w:jc w:val="center"/>
              <w:rPr>
                <w:sz w:val="24"/>
                <w:szCs w:val="24"/>
              </w:rPr>
            </w:pPr>
            <w:r w:rsidRPr="00394A49">
              <w:rPr>
                <w:sz w:val="24"/>
                <w:szCs w:val="24"/>
              </w:rPr>
              <w:t>2019</w:t>
            </w:r>
          </w:p>
        </w:tc>
        <w:tc>
          <w:tcPr>
            <w:tcW w:w="1175" w:type="dxa"/>
            <w:tcBorders>
              <w:right w:val="single" w:sz="4" w:space="0" w:color="auto"/>
            </w:tcBorders>
          </w:tcPr>
          <w:p w14:paraId="510B9DB5" w14:textId="06CA2FD6" w:rsidR="00504B7D" w:rsidRPr="00394A49" w:rsidRDefault="00504B7D">
            <w:pPr>
              <w:jc w:val="center"/>
              <w:rPr>
                <w:sz w:val="24"/>
                <w:szCs w:val="24"/>
              </w:rPr>
            </w:pPr>
            <w:r w:rsidRPr="00394A49">
              <w:rPr>
                <w:sz w:val="24"/>
                <w:szCs w:val="24"/>
              </w:rPr>
              <w:t>2020</w:t>
            </w:r>
          </w:p>
        </w:tc>
        <w:tc>
          <w:tcPr>
            <w:tcW w:w="1153" w:type="dxa"/>
            <w:tcBorders>
              <w:left w:val="single" w:sz="4" w:space="0" w:color="auto"/>
              <w:right w:val="single" w:sz="4" w:space="0" w:color="auto"/>
            </w:tcBorders>
          </w:tcPr>
          <w:p w14:paraId="45AE1852" w14:textId="0B63B16B" w:rsidR="00504B7D" w:rsidRPr="00394A49" w:rsidRDefault="00504B7D">
            <w:pPr>
              <w:jc w:val="center"/>
              <w:rPr>
                <w:sz w:val="24"/>
                <w:szCs w:val="24"/>
              </w:rPr>
            </w:pPr>
            <w:r w:rsidRPr="00394A49">
              <w:rPr>
                <w:sz w:val="24"/>
                <w:szCs w:val="24"/>
              </w:rPr>
              <w:t>2021</w:t>
            </w:r>
          </w:p>
        </w:tc>
        <w:tc>
          <w:tcPr>
            <w:tcW w:w="1023" w:type="dxa"/>
            <w:tcBorders>
              <w:left w:val="single" w:sz="4" w:space="0" w:color="auto"/>
            </w:tcBorders>
          </w:tcPr>
          <w:p w14:paraId="42E7ED63" w14:textId="1FA12D4D" w:rsidR="00504B7D" w:rsidRPr="00394A49" w:rsidRDefault="00504B7D">
            <w:pPr>
              <w:jc w:val="center"/>
              <w:rPr>
                <w:sz w:val="24"/>
                <w:szCs w:val="24"/>
              </w:rPr>
            </w:pPr>
            <w:r w:rsidRPr="00394A49">
              <w:rPr>
                <w:sz w:val="24"/>
                <w:szCs w:val="24"/>
              </w:rPr>
              <w:t>2022</w:t>
            </w:r>
          </w:p>
        </w:tc>
        <w:tc>
          <w:tcPr>
            <w:tcW w:w="1338" w:type="dxa"/>
            <w:tcBorders>
              <w:top w:val="single" w:sz="4" w:space="0" w:color="auto"/>
              <w:bottom w:val="single" w:sz="4" w:space="0" w:color="auto"/>
              <w:right w:val="single" w:sz="4" w:space="0" w:color="auto"/>
            </w:tcBorders>
          </w:tcPr>
          <w:p w14:paraId="568AC282" w14:textId="5020C721" w:rsidR="00504B7D" w:rsidRPr="00394A49" w:rsidRDefault="00504B7D">
            <w:pPr>
              <w:jc w:val="center"/>
              <w:rPr>
                <w:sz w:val="24"/>
                <w:szCs w:val="24"/>
                <w:lang w:val="kk-KZ"/>
              </w:rPr>
            </w:pPr>
            <w:r w:rsidRPr="00394A49">
              <w:rPr>
                <w:sz w:val="24"/>
                <w:szCs w:val="24"/>
                <w:lang w:val="kk-KZ"/>
              </w:rPr>
              <w:t>2</w:t>
            </w:r>
            <w:r w:rsidRPr="00394A49">
              <w:rPr>
                <w:sz w:val="24"/>
                <w:szCs w:val="24"/>
              </w:rPr>
              <w:t>018</w:t>
            </w:r>
          </w:p>
        </w:tc>
        <w:tc>
          <w:tcPr>
            <w:tcW w:w="1356" w:type="dxa"/>
            <w:tcBorders>
              <w:top w:val="single" w:sz="4" w:space="0" w:color="auto"/>
              <w:left w:val="single" w:sz="4" w:space="0" w:color="auto"/>
              <w:bottom w:val="single" w:sz="4" w:space="0" w:color="auto"/>
            </w:tcBorders>
          </w:tcPr>
          <w:p w14:paraId="2454E360" w14:textId="2D3453B0" w:rsidR="00504B7D" w:rsidRPr="00394A49" w:rsidRDefault="00504B7D">
            <w:pPr>
              <w:jc w:val="center"/>
              <w:rPr>
                <w:sz w:val="24"/>
                <w:szCs w:val="24"/>
              </w:rPr>
            </w:pPr>
            <w:r w:rsidRPr="00394A49">
              <w:rPr>
                <w:sz w:val="24"/>
                <w:szCs w:val="24"/>
              </w:rPr>
              <w:t>2021</w:t>
            </w:r>
          </w:p>
        </w:tc>
      </w:tr>
      <w:tr w:rsidR="006E19BA" w:rsidRPr="00394A49" w14:paraId="059C69EA" w14:textId="77777777" w:rsidTr="000400AE">
        <w:tc>
          <w:tcPr>
            <w:tcW w:w="1413" w:type="dxa"/>
          </w:tcPr>
          <w:p w14:paraId="5F474879" w14:textId="77777777" w:rsidR="006E19BA" w:rsidRPr="00394A49" w:rsidRDefault="006E19BA">
            <w:pPr>
              <w:jc w:val="both"/>
              <w:rPr>
                <w:sz w:val="24"/>
                <w:szCs w:val="24"/>
                <w:lang w:val="ru-RU"/>
              </w:rPr>
            </w:pPr>
            <w:r w:rsidRPr="00394A49">
              <w:rPr>
                <w:sz w:val="24"/>
                <w:szCs w:val="24"/>
                <w:lang w:val="ru-RU"/>
              </w:rPr>
              <w:t>Рапс</w:t>
            </w:r>
          </w:p>
        </w:tc>
        <w:tc>
          <w:tcPr>
            <w:tcW w:w="1088" w:type="dxa"/>
          </w:tcPr>
          <w:p w14:paraId="236D867F" w14:textId="77777777" w:rsidR="006E19BA" w:rsidRPr="00394A49" w:rsidRDefault="006E19BA">
            <w:pPr>
              <w:jc w:val="center"/>
              <w:rPr>
                <w:sz w:val="24"/>
                <w:szCs w:val="24"/>
              </w:rPr>
            </w:pPr>
            <w:r w:rsidRPr="00394A49">
              <w:rPr>
                <w:sz w:val="24"/>
                <w:szCs w:val="24"/>
              </w:rPr>
              <w:t>319,9</w:t>
            </w:r>
          </w:p>
        </w:tc>
        <w:tc>
          <w:tcPr>
            <w:tcW w:w="947" w:type="dxa"/>
          </w:tcPr>
          <w:p w14:paraId="3BCD6BA3" w14:textId="77777777" w:rsidR="006E19BA" w:rsidRPr="00394A49" w:rsidRDefault="006E19BA">
            <w:pPr>
              <w:jc w:val="center"/>
              <w:rPr>
                <w:sz w:val="24"/>
                <w:szCs w:val="24"/>
              </w:rPr>
            </w:pPr>
            <w:r w:rsidRPr="00394A49">
              <w:rPr>
                <w:sz w:val="24"/>
                <w:szCs w:val="24"/>
              </w:rPr>
              <w:t>343,1</w:t>
            </w:r>
          </w:p>
        </w:tc>
        <w:tc>
          <w:tcPr>
            <w:tcW w:w="1175" w:type="dxa"/>
            <w:tcBorders>
              <w:right w:val="single" w:sz="4" w:space="0" w:color="auto"/>
            </w:tcBorders>
          </w:tcPr>
          <w:p w14:paraId="52A71A37" w14:textId="77777777" w:rsidR="006E19BA" w:rsidRPr="00394A49" w:rsidRDefault="006E19BA">
            <w:pPr>
              <w:jc w:val="center"/>
              <w:rPr>
                <w:sz w:val="24"/>
                <w:szCs w:val="24"/>
              </w:rPr>
            </w:pPr>
            <w:r w:rsidRPr="00394A49">
              <w:rPr>
                <w:sz w:val="24"/>
                <w:szCs w:val="24"/>
              </w:rPr>
              <w:t>424,8</w:t>
            </w:r>
          </w:p>
        </w:tc>
        <w:tc>
          <w:tcPr>
            <w:tcW w:w="1153" w:type="dxa"/>
            <w:tcBorders>
              <w:left w:val="single" w:sz="4" w:space="0" w:color="auto"/>
              <w:right w:val="single" w:sz="4" w:space="0" w:color="auto"/>
            </w:tcBorders>
          </w:tcPr>
          <w:p w14:paraId="2CC33938" w14:textId="2291EB24" w:rsidR="006E19BA" w:rsidRPr="00394A49" w:rsidRDefault="00AE1BCA" w:rsidP="006E19BA">
            <w:pPr>
              <w:jc w:val="center"/>
              <w:rPr>
                <w:sz w:val="24"/>
                <w:szCs w:val="24"/>
              </w:rPr>
            </w:pPr>
            <w:r w:rsidRPr="00394A49">
              <w:rPr>
                <w:sz w:val="24"/>
                <w:szCs w:val="24"/>
              </w:rPr>
              <w:t>624,5</w:t>
            </w:r>
          </w:p>
        </w:tc>
        <w:tc>
          <w:tcPr>
            <w:tcW w:w="1023" w:type="dxa"/>
            <w:tcBorders>
              <w:left w:val="single" w:sz="4" w:space="0" w:color="auto"/>
            </w:tcBorders>
          </w:tcPr>
          <w:p w14:paraId="035D61FE" w14:textId="3D60AFA2" w:rsidR="006E19BA" w:rsidRPr="00394A49" w:rsidRDefault="00AE1BCA" w:rsidP="006E19BA">
            <w:pPr>
              <w:jc w:val="center"/>
              <w:rPr>
                <w:sz w:val="24"/>
                <w:szCs w:val="24"/>
              </w:rPr>
            </w:pPr>
            <w:r w:rsidRPr="00394A49">
              <w:rPr>
                <w:sz w:val="24"/>
                <w:szCs w:val="24"/>
              </w:rPr>
              <w:t>479,1</w:t>
            </w:r>
          </w:p>
        </w:tc>
        <w:tc>
          <w:tcPr>
            <w:tcW w:w="1338" w:type="dxa"/>
            <w:tcBorders>
              <w:right w:val="single" w:sz="4" w:space="0" w:color="auto"/>
            </w:tcBorders>
          </w:tcPr>
          <w:p w14:paraId="6FA58D30" w14:textId="559A91FD" w:rsidR="006E19BA" w:rsidRPr="00394A49" w:rsidRDefault="00504B7D">
            <w:pPr>
              <w:jc w:val="center"/>
              <w:rPr>
                <w:sz w:val="24"/>
                <w:szCs w:val="24"/>
              </w:rPr>
            </w:pPr>
            <w:r w:rsidRPr="00394A49">
              <w:rPr>
                <w:sz w:val="24"/>
                <w:szCs w:val="24"/>
              </w:rPr>
              <w:t>149,8</w:t>
            </w:r>
          </w:p>
        </w:tc>
        <w:tc>
          <w:tcPr>
            <w:tcW w:w="1356" w:type="dxa"/>
            <w:tcBorders>
              <w:left w:val="single" w:sz="4" w:space="0" w:color="auto"/>
            </w:tcBorders>
          </w:tcPr>
          <w:p w14:paraId="3D266924" w14:textId="4005652D" w:rsidR="006E19BA" w:rsidRPr="00394A49" w:rsidRDefault="00504B7D">
            <w:pPr>
              <w:jc w:val="center"/>
              <w:rPr>
                <w:sz w:val="24"/>
                <w:szCs w:val="24"/>
              </w:rPr>
            </w:pPr>
            <w:r w:rsidRPr="00394A49">
              <w:rPr>
                <w:sz w:val="24"/>
                <w:szCs w:val="24"/>
              </w:rPr>
              <w:t>76,7</w:t>
            </w:r>
          </w:p>
        </w:tc>
      </w:tr>
      <w:tr w:rsidR="006E19BA" w:rsidRPr="00394A49" w14:paraId="2D3427B7" w14:textId="77777777" w:rsidTr="000400AE">
        <w:tc>
          <w:tcPr>
            <w:tcW w:w="1413" w:type="dxa"/>
          </w:tcPr>
          <w:p w14:paraId="5C97F5B2" w14:textId="77777777" w:rsidR="006E19BA" w:rsidRPr="00394A49" w:rsidRDefault="006E19BA">
            <w:pPr>
              <w:jc w:val="both"/>
              <w:rPr>
                <w:sz w:val="24"/>
                <w:szCs w:val="24"/>
                <w:lang w:val="kk-KZ"/>
              </w:rPr>
            </w:pPr>
            <w:r w:rsidRPr="00394A49">
              <w:rPr>
                <w:sz w:val="24"/>
                <w:szCs w:val="24"/>
                <w:lang w:val="kk-KZ"/>
              </w:rPr>
              <w:t xml:space="preserve">Күнбағыс </w:t>
            </w:r>
          </w:p>
        </w:tc>
        <w:tc>
          <w:tcPr>
            <w:tcW w:w="1088" w:type="dxa"/>
          </w:tcPr>
          <w:p w14:paraId="1D33F215" w14:textId="77777777" w:rsidR="006E19BA" w:rsidRPr="00394A49" w:rsidRDefault="006E19BA">
            <w:pPr>
              <w:jc w:val="center"/>
              <w:rPr>
                <w:sz w:val="24"/>
                <w:szCs w:val="24"/>
              </w:rPr>
            </w:pPr>
            <w:r w:rsidRPr="00394A49">
              <w:rPr>
                <w:sz w:val="24"/>
                <w:szCs w:val="24"/>
              </w:rPr>
              <w:t>241,8</w:t>
            </w:r>
          </w:p>
        </w:tc>
        <w:tc>
          <w:tcPr>
            <w:tcW w:w="947" w:type="dxa"/>
          </w:tcPr>
          <w:p w14:paraId="6CDAC68D" w14:textId="77777777" w:rsidR="006E19BA" w:rsidRPr="00394A49" w:rsidRDefault="006E19BA">
            <w:pPr>
              <w:jc w:val="center"/>
              <w:rPr>
                <w:sz w:val="24"/>
                <w:szCs w:val="24"/>
              </w:rPr>
            </w:pPr>
            <w:r w:rsidRPr="00394A49">
              <w:rPr>
                <w:sz w:val="24"/>
                <w:szCs w:val="24"/>
              </w:rPr>
              <w:t>249,6</w:t>
            </w:r>
          </w:p>
        </w:tc>
        <w:tc>
          <w:tcPr>
            <w:tcW w:w="1175" w:type="dxa"/>
            <w:tcBorders>
              <w:right w:val="single" w:sz="4" w:space="0" w:color="auto"/>
            </w:tcBorders>
          </w:tcPr>
          <w:p w14:paraId="1FFFEE89" w14:textId="77777777" w:rsidR="006E19BA" w:rsidRPr="00394A49" w:rsidRDefault="006E19BA">
            <w:pPr>
              <w:jc w:val="center"/>
              <w:rPr>
                <w:sz w:val="24"/>
                <w:szCs w:val="24"/>
              </w:rPr>
            </w:pPr>
            <w:r w:rsidRPr="00394A49">
              <w:rPr>
                <w:sz w:val="24"/>
                <w:szCs w:val="24"/>
              </w:rPr>
              <w:t>304,9</w:t>
            </w:r>
          </w:p>
        </w:tc>
        <w:tc>
          <w:tcPr>
            <w:tcW w:w="1153" w:type="dxa"/>
            <w:tcBorders>
              <w:left w:val="single" w:sz="4" w:space="0" w:color="auto"/>
              <w:right w:val="single" w:sz="4" w:space="0" w:color="auto"/>
            </w:tcBorders>
          </w:tcPr>
          <w:p w14:paraId="65D9FD90" w14:textId="5629BED0" w:rsidR="006E19BA" w:rsidRPr="00394A49" w:rsidRDefault="00AE1BCA" w:rsidP="006E19BA">
            <w:pPr>
              <w:jc w:val="center"/>
              <w:rPr>
                <w:sz w:val="24"/>
                <w:szCs w:val="24"/>
              </w:rPr>
            </w:pPr>
            <w:r w:rsidRPr="00394A49">
              <w:rPr>
                <w:sz w:val="24"/>
                <w:szCs w:val="24"/>
              </w:rPr>
              <w:t>456,6</w:t>
            </w:r>
          </w:p>
        </w:tc>
        <w:tc>
          <w:tcPr>
            <w:tcW w:w="1023" w:type="dxa"/>
            <w:tcBorders>
              <w:left w:val="single" w:sz="4" w:space="0" w:color="auto"/>
            </w:tcBorders>
          </w:tcPr>
          <w:p w14:paraId="648703EB" w14:textId="02430D10" w:rsidR="006E19BA" w:rsidRPr="00394A49" w:rsidRDefault="00AE1BCA" w:rsidP="006E19BA">
            <w:pPr>
              <w:jc w:val="center"/>
              <w:rPr>
                <w:sz w:val="24"/>
                <w:szCs w:val="24"/>
              </w:rPr>
            </w:pPr>
            <w:r w:rsidRPr="00394A49">
              <w:rPr>
                <w:sz w:val="24"/>
                <w:szCs w:val="24"/>
              </w:rPr>
              <w:t>401,3</w:t>
            </w:r>
          </w:p>
        </w:tc>
        <w:tc>
          <w:tcPr>
            <w:tcW w:w="1338" w:type="dxa"/>
            <w:tcBorders>
              <w:right w:val="single" w:sz="4" w:space="0" w:color="auto"/>
            </w:tcBorders>
          </w:tcPr>
          <w:p w14:paraId="386EB30B" w14:textId="6D77A43D" w:rsidR="006E19BA" w:rsidRPr="00394A49" w:rsidRDefault="00504B7D">
            <w:pPr>
              <w:jc w:val="center"/>
              <w:rPr>
                <w:sz w:val="24"/>
                <w:szCs w:val="24"/>
              </w:rPr>
            </w:pPr>
            <w:r w:rsidRPr="00394A49">
              <w:rPr>
                <w:sz w:val="24"/>
                <w:szCs w:val="24"/>
              </w:rPr>
              <w:t>166,0</w:t>
            </w:r>
          </w:p>
        </w:tc>
        <w:tc>
          <w:tcPr>
            <w:tcW w:w="1356" w:type="dxa"/>
            <w:tcBorders>
              <w:left w:val="single" w:sz="4" w:space="0" w:color="auto"/>
            </w:tcBorders>
          </w:tcPr>
          <w:p w14:paraId="09D78C75" w14:textId="3F6C37BF" w:rsidR="006E19BA" w:rsidRPr="00394A49" w:rsidRDefault="00CD3D9F">
            <w:pPr>
              <w:jc w:val="center"/>
              <w:rPr>
                <w:sz w:val="24"/>
                <w:szCs w:val="24"/>
              </w:rPr>
            </w:pPr>
            <w:r w:rsidRPr="00394A49">
              <w:rPr>
                <w:sz w:val="24"/>
                <w:szCs w:val="24"/>
              </w:rPr>
              <w:t>87,9</w:t>
            </w:r>
          </w:p>
        </w:tc>
      </w:tr>
      <w:tr w:rsidR="006E19BA" w:rsidRPr="00394A49" w14:paraId="2BEB6514" w14:textId="77777777" w:rsidTr="000400AE">
        <w:tc>
          <w:tcPr>
            <w:tcW w:w="1413" w:type="dxa"/>
          </w:tcPr>
          <w:p w14:paraId="44E46EB2" w14:textId="77777777" w:rsidR="006E19BA" w:rsidRPr="00394A49" w:rsidRDefault="006E19BA">
            <w:pPr>
              <w:jc w:val="both"/>
              <w:rPr>
                <w:sz w:val="24"/>
                <w:szCs w:val="24"/>
                <w:lang w:val="kk-KZ"/>
              </w:rPr>
            </w:pPr>
            <w:r w:rsidRPr="00394A49">
              <w:rPr>
                <w:sz w:val="24"/>
                <w:szCs w:val="24"/>
                <w:lang w:val="kk-KZ"/>
              </w:rPr>
              <w:t>Соя</w:t>
            </w:r>
          </w:p>
        </w:tc>
        <w:tc>
          <w:tcPr>
            <w:tcW w:w="1088" w:type="dxa"/>
          </w:tcPr>
          <w:p w14:paraId="63AF5EBA" w14:textId="77777777" w:rsidR="006E19BA" w:rsidRPr="00394A49" w:rsidRDefault="006E19BA">
            <w:pPr>
              <w:jc w:val="center"/>
              <w:rPr>
                <w:sz w:val="24"/>
                <w:szCs w:val="24"/>
              </w:rPr>
            </w:pPr>
            <w:r w:rsidRPr="00394A49">
              <w:rPr>
                <w:sz w:val="24"/>
                <w:szCs w:val="24"/>
              </w:rPr>
              <w:t>283,3</w:t>
            </w:r>
          </w:p>
        </w:tc>
        <w:tc>
          <w:tcPr>
            <w:tcW w:w="947" w:type="dxa"/>
          </w:tcPr>
          <w:p w14:paraId="59D1F031" w14:textId="77777777" w:rsidR="006E19BA" w:rsidRPr="00394A49" w:rsidRDefault="006E19BA">
            <w:pPr>
              <w:jc w:val="center"/>
              <w:rPr>
                <w:sz w:val="24"/>
                <w:szCs w:val="24"/>
              </w:rPr>
            </w:pPr>
            <w:r w:rsidRPr="00394A49">
              <w:rPr>
                <w:sz w:val="24"/>
                <w:szCs w:val="24"/>
              </w:rPr>
              <w:t>353,8</w:t>
            </w:r>
          </w:p>
        </w:tc>
        <w:tc>
          <w:tcPr>
            <w:tcW w:w="1175" w:type="dxa"/>
            <w:tcBorders>
              <w:right w:val="single" w:sz="4" w:space="0" w:color="auto"/>
            </w:tcBorders>
          </w:tcPr>
          <w:p w14:paraId="65F873D8" w14:textId="77777777" w:rsidR="006E19BA" w:rsidRPr="00394A49" w:rsidRDefault="006E19BA">
            <w:pPr>
              <w:jc w:val="center"/>
              <w:rPr>
                <w:sz w:val="24"/>
                <w:szCs w:val="24"/>
              </w:rPr>
            </w:pPr>
            <w:r w:rsidRPr="00394A49">
              <w:rPr>
                <w:sz w:val="24"/>
                <w:szCs w:val="24"/>
              </w:rPr>
              <w:t>351,7</w:t>
            </w:r>
          </w:p>
        </w:tc>
        <w:tc>
          <w:tcPr>
            <w:tcW w:w="1153" w:type="dxa"/>
            <w:tcBorders>
              <w:left w:val="single" w:sz="4" w:space="0" w:color="auto"/>
              <w:right w:val="single" w:sz="4" w:space="0" w:color="auto"/>
            </w:tcBorders>
          </w:tcPr>
          <w:p w14:paraId="5D6E82C3" w14:textId="52008AB3" w:rsidR="006E19BA" w:rsidRPr="00394A49" w:rsidRDefault="00AE1BCA" w:rsidP="006E19BA">
            <w:pPr>
              <w:jc w:val="center"/>
              <w:rPr>
                <w:sz w:val="24"/>
                <w:szCs w:val="24"/>
              </w:rPr>
            </w:pPr>
            <w:r w:rsidRPr="00394A49">
              <w:rPr>
                <w:sz w:val="24"/>
                <w:szCs w:val="24"/>
              </w:rPr>
              <w:t>391,3</w:t>
            </w:r>
          </w:p>
        </w:tc>
        <w:tc>
          <w:tcPr>
            <w:tcW w:w="1023" w:type="dxa"/>
            <w:tcBorders>
              <w:left w:val="single" w:sz="4" w:space="0" w:color="auto"/>
            </w:tcBorders>
          </w:tcPr>
          <w:p w14:paraId="100B1200" w14:textId="6CCEBDB6" w:rsidR="006E19BA" w:rsidRPr="00394A49" w:rsidRDefault="00AE1BCA" w:rsidP="006E19BA">
            <w:pPr>
              <w:jc w:val="center"/>
              <w:rPr>
                <w:sz w:val="24"/>
                <w:szCs w:val="24"/>
              </w:rPr>
            </w:pPr>
            <w:r w:rsidRPr="00394A49">
              <w:rPr>
                <w:sz w:val="24"/>
                <w:szCs w:val="24"/>
              </w:rPr>
              <w:t>453,7</w:t>
            </w:r>
          </w:p>
        </w:tc>
        <w:tc>
          <w:tcPr>
            <w:tcW w:w="1338" w:type="dxa"/>
            <w:tcBorders>
              <w:right w:val="single" w:sz="4" w:space="0" w:color="auto"/>
            </w:tcBorders>
          </w:tcPr>
          <w:p w14:paraId="078122D4" w14:textId="767DE0F1" w:rsidR="006E19BA" w:rsidRPr="00394A49" w:rsidRDefault="00CD3D9F">
            <w:pPr>
              <w:jc w:val="center"/>
              <w:rPr>
                <w:sz w:val="24"/>
                <w:szCs w:val="24"/>
              </w:rPr>
            </w:pPr>
            <w:r w:rsidRPr="00394A49">
              <w:rPr>
                <w:sz w:val="24"/>
                <w:szCs w:val="24"/>
              </w:rPr>
              <w:t>160,1</w:t>
            </w:r>
          </w:p>
        </w:tc>
        <w:tc>
          <w:tcPr>
            <w:tcW w:w="1356" w:type="dxa"/>
            <w:tcBorders>
              <w:left w:val="single" w:sz="4" w:space="0" w:color="auto"/>
            </w:tcBorders>
          </w:tcPr>
          <w:p w14:paraId="0021CE13" w14:textId="5A219B76" w:rsidR="006E19BA" w:rsidRPr="00394A49" w:rsidRDefault="00CD3D9F">
            <w:pPr>
              <w:jc w:val="center"/>
              <w:rPr>
                <w:sz w:val="24"/>
                <w:szCs w:val="24"/>
              </w:rPr>
            </w:pPr>
            <w:r w:rsidRPr="00394A49">
              <w:rPr>
                <w:sz w:val="24"/>
                <w:szCs w:val="24"/>
              </w:rPr>
              <w:t>116,0</w:t>
            </w:r>
          </w:p>
        </w:tc>
      </w:tr>
      <w:tr w:rsidR="003F336A" w:rsidRPr="00310925" w14:paraId="668C5A7B" w14:textId="77777777" w:rsidTr="000400AE">
        <w:tc>
          <w:tcPr>
            <w:tcW w:w="9493" w:type="dxa"/>
            <w:gridSpan w:val="8"/>
          </w:tcPr>
          <w:p w14:paraId="00917043" w14:textId="0AE8ED6C" w:rsidR="003F336A" w:rsidRPr="00310925" w:rsidRDefault="008C4434">
            <w:pPr>
              <w:jc w:val="both"/>
              <w:rPr>
                <w:sz w:val="24"/>
                <w:szCs w:val="24"/>
                <w:lang w:val="kk-KZ"/>
              </w:rPr>
            </w:pPr>
            <w:r w:rsidRPr="00394A49">
              <w:rPr>
                <w:sz w:val="24"/>
                <w:szCs w:val="24"/>
                <w:lang w:val="kk-KZ"/>
              </w:rPr>
              <w:t>Ескерту –</w:t>
            </w:r>
            <w:r w:rsidRPr="00310925">
              <w:rPr>
                <w:sz w:val="24"/>
                <w:szCs w:val="24"/>
              </w:rPr>
              <w:t xml:space="preserve"> [</w:t>
            </w:r>
            <w:r w:rsidR="00334CA8">
              <w:rPr>
                <w:sz w:val="24"/>
                <w:szCs w:val="24"/>
              </w:rPr>
              <w:t>10</w:t>
            </w:r>
            <w:r w:rsidR="00B6555B">
              <w:rPr>
                <w:sz w:val="24"/>
                <w:szCs w:val="24"/>
              </w:rPr>
              <w:t>3</w:t>
            </w:r>
            <w:r w:rsidRPr="00310925">
              <w:rPr>
                <w:sz w:val="24"/>
                <w:szCs w:val="24"/>
              </w:rPr>
              <w:t xml:space="preserve">] </w:t>
            </w:r>
            <w:r w:rsidR="00310925">
              <w:rPr>
                <w:sz w:val="24"/>
                <w:szCs w:val="24"/>
                <w:lang w:val="ru-RU"/>
              </w:rPr>
              <w:t>БҰҰ</w:t>
            </w:r>
            <w:r w:rsidR="000726D7">
              <w:rPr>
                <w:sz w:val="24"/>
                <w:szCs w:val="24"/>
              </w:rPr>
              <w:t>-</w:t>
            </w:r>
            <w:proofErr w:type="spellStart"/>
            <w:r w:rsidR="000726D7">
              <w:rPr>
                <w:sz w:val="24"/>
                <w:szCs w:val="24"/>
                <w:lang w:val="ru-RU"/>
              </w:rPr>
              <w:t>ның</w:t>
            </w:r>
            <w:proofErr w:type="spellEnd"/>
            <w:r w:rsidR="00310925" w:rsidRPr="00310925">
              <w:rPr>
                <w:sz w:val="24"/>
                <w:szCs w:val="24"/>
              </w:rPr>
              <w:t xml:space="preserve"> </w:t>
            </w:r>
            <w:r w:rsidR="000726D7">
              <w:rPr>
                <w:sz w:val="24"/>
                <w:szCs w:val="24"/>
                <w:lang w:val="kk-KZ"/>
              </w:rPr>
              <w:t>а</w:t>
            </w:r>
            <w:proofErr w:type="spellStart"/>
            <w:r w:rsidR="00310925">
              <w:rPr>
                <w:sz w:val="24"/>
                <w:szCs w:val="24"/>
                <w:lang w:val="ru-RU"/>
              </w:rPr>
              <w:t>зық</w:t>
            </w:r>
            <w:proofErr w:type="spellEnd"/>
            <w:r w:rsidR="00310925">
              <w:rPr>
                <w:sz w:val="24"/>
                <w:szCs w:val="24"/>
              </w:rPr>
              <w:t>-</w:t>
            </w:r>
            <w:r w:rsidR="00310925">
              <w:rPr>
                <w:sz w:val="24"/>
                <w:szCs w:val="24"/>
                <w:lang w:val="kk-KZ"/>
              </w:rPr>
              <w:t xml:space="preserve">түлік және ауыл шаруашылығы ұйымының </w:t>
            </w:r>
            <w:r w:rsidR="00414268">
              <w:rPr>
                <w:sz w:val="24"/>
                <w:szCs w:val="24"/>
                <w:lang w:val="kk-KZ"/>
              </w:rPr>
              <w:t>деректері</w:t>
            </w:r>
            <w:r w:rsidR="00310925">
              <w:rPr>
                <w:sz w:val="24"/>
                <w:szCs w:val="24"/>
                <w:lang w:val="kk-KZ"/>
              </w:rPr>
              <w:t xml:space="preserve"> негізінде автормен құрастырылған</w:t>
            </w:r>
          </w:p>
        </w:tc>
      </w:tr>
    </w:tbl>
    <w:p w14:paraId="31781DF7" w14:textId="77777777" w:rsidR="003F336A" w:rsidRPr="00310925" w:rsidRDefault="003F336A">
      <w:pPr>
        <w:jc w:val="both"/>
        <w:rPr>
          <w:b/>
          <w:bCs/>
        </w:rPr>
      </w:pPr>
    </w:p>
    <w:p w14:paraId="682266A4" w14:textId="3FFEB08E" w:rsidR="003F336A" w:rsidRDefault="008C4434" w:rsidP="000400AE">
      <w:pPr>
        <w:ind w:right="141"/>
        <w:jc w:val="both"/>
        <w:rPr>
          <w:lang w:val="kk-KZ"/>
        </w:rPr>
      </w:pPr>
      <w:r>
        <w:rPr>
          <w:lang w:val="kk-KZ"/>
        </w:rPr>
        <w:tab/>
      </w:r>
      <w:r w:rsidR="00394A49" w:rsidRPr="00394A49">
        <w:rPr>
          <w:lang w:val="kk-KZ"/>
        </w:rPr>
        <w:t>21</w:t>
      </w:r>
      <w:r>
        <w:rPr>
          <w:lang w:val="kk-KZ"/>
        </w:rPr>
        <w:t>-кестеден көріп отырғанымыздай, майлы дақылдардың өндіруші бағасының 201</w:t>
      </w:r>
      <w:r w:rsidR="00AE1BCA" w:rsidRPr="00AE1BCA">
        <w:rPr>
          <w:lang w:val="kk-KZ"/>
        </w:rPr>
        <w:t>8</w:t>
      </w:r>
      <w:r>
        <w:rPr>
          <w:lang w:val="kk-KZ"/>
        </w:rPr>
        <w:t>-20</w:t>
      </w:r>
      <w:r w:rsidR="00AE1BCA" w:rsidRPr="00AE1BCA">
        <w:rPr>
          <w:lang w:val="kk-KZ"/>
        </w:rPr>
        <w:t>22</w:t>
      </w:r>
      <w:r>
        <w:rPr>
          <w:lang w:val="kk-KZ"/>
        </w:rPr>
        <w:t xml:space="preserve"> жылдар аралығында өсу үрдісінің өскенін байқауға болады.  Қазақстан  Республикасының 202</w:t>
      </w:r>
      <w:r w:rsidR="00CD3D9F" w:rsidRPr="00CD3D9F">
        <w:rPr>
          <w:lang w:val="kk-KZ"/>
        </w:rPr>
        <w:t>2</w:t>
      </w:r>
      <w:r>
        <w:rPr>
          <w:lang w:val="kk-KZ"/>
        </w:rPr>
        <w:t xml:space="preserve"> жылы рапсты өндіруші бағасы </w:t>
      </w:r>
      <w:r w:rsidR="00CD3D9F" w:rsidRPr="00CD3D9F">
        <w:rPr>
          <w:lang w:val="kk-KZ"/>
        </w:rPr>
        <w:t>479,1</w:t>
      </w:r>
      <w:r>
        <w:rPr>
          <w:lang w:val="kk-KZ"/>
        </w:rPr>
        <w:t xml:space="preserve"> доллар/тонна құрады, оны 201</w:t>
      </w:r>
      <w:r w:rsidR="00CD3D9F" w:rsidRPr="00CD3D9F">
        <w:rPr>
          <w:lang w:val="kk-KZ"/>
        </w:rPr>
        <w:t>8</w:t>
      </w:r>
      <w:r>
        <w:rPr>
          <w:lang w:val="kk-KZ"/>
        </w:rPr>
        <w:t xml:space="preserve"> жылмен салыстырғанда </w:t>
      </w:r>
      <w:r w:rsidR="00CD3D9F" w:rsidRPr="00CD3D9F">
        <w:rPr>
          <w:lang w:val="kk-KZ"/>
        </w:rPr>
        <w:t>159,2</w:t>
      </w:r>
      <w:r>
        <w:rPr>
          <w:lang w:val="kk-KZ"/>
        </w:rPr>
        <w:t xml:space="preserve"> доллар/тонна жоғары екенін көрсетеді. Сонымен қатар, 202</w:t>
      </w:r>
      <w:r w:rsidR="00CD3D9F" w:rsidRPr="00CD3D9F">
        <w:rPr>
          <w:lang w:val="kk-KZ"/>
        </w:rPr>
        <w:t>2</w:t>
      </w:r>
      <w:r>
        <w:rPr>
          <w:lang w:val="kk-KZ"/>
        </w:rPr>
        <w:t xml:space="preserve"> жылы күнбағыстың өндіруші бағасы </w:t>
      </w:r>
      <w:r w:rsidR="00CD3D9F" w:rsidRPr="00CD3D9F">
        <w:rPr>
          <w:lang w:val="kk-KZ"/>
        </w:rPr>
        <w:t>401,3</w:t>
      </w:r>
      <w:r>
        <w:rPr>
          <w:lang w:val="kk-KZ"/>
        </w:rPr>
        <w:t xml:space="preserve"> доллар/тонна  құраса, оны 201</w:t>
      </w:r>
      <w:r w:rsidR="00CD3D9F" w:rsidRPr="00CD3D9F">
        <w:rPr>
          <w:lang w:val="kk-KZ"/>
        </w:rPr>
        <w:t>8</w:t>
      </w:r>
      <w:r>
        <w:rPr>
          <w:lang w:val="kk-KZ"/>
        </w:rPr>
        <w:t xml:space="preserve"> жылмен салыстырғанда </w:t>
      </w:r>
      <w:r w:rsidR="00CD3D9F" w:rsidRPr="00CD3D9F">
        <w:rPr>
          <w:lang w:val="kk-KZ"/>
        </w:rPr>
        <w:t>159,5</w:t>
      </w:r>
      <w:r>
        <w:rPr>
          <w:lang w:val="kk-KZ"/>
        </w:rPr>
        <w:t xml:space="preserve"> доллар/тонна   жоғары  екенін  көрсетеді. 202</w:t>
      </w:r>
      <w:r w:rsidR="00CD3D9F" w:rsidRPr="00CD3D9F">
        <w:rPr>
          <w:lang w:val="kk-KZ"/>
        </w:rPr>
        <w:t>2</w:t>
      </w:r>
      <w:r>
        <w:rPr>
          <w:lang w:val="kk-KZ"/>
        </w:rPr>
        <w:t xml:space="preserve"> жылы сояны өндіруші бағасы </w:t>
      </w:r>
      <w:r w:rsidR="00CD3D9F" w:rsidRPr="00CD3D9F">
        <w:rPr>
          <w:lang w:val="kk-KZ"/>
        </w:rPr>
        <w:t>453,7</w:t>
      </w:r>
      <w:r>
        <w:rPr>
          <w:lang w:val="kk-KZ"/>
        </w:rPr>
        <w:t xml:space="preserve"> доллар/тонна  құраса, оны 201</w:t>
      </w:r>
      <w:r w:rsidR="00CD3D9F" w:rsidRPr="00CD3D9F">
        <w:rPr>
          <w:lang w:val="kk-KZ"/>
        </w:rPr>
        <w:t>8</w:t>
      </w:r>
      <w:r>
        <w:rPr>
          <w:lang w:val="kk-KZ"/>
        </w:rPr>
        <w:t xml:space="preserve"> жылмен салыстырғанда </w:t>
      </w:r>
      <w:r w:rsidR="0050015D" w:rsidRPr="0050015D">
        <w:rPr>
          <w:lang w:val="kk-KZ"/>
        </w:rPr>
        <w:t>170,4</w:t>
      </w:r>
      <w:r>
        <w:rPr>
          <w:lang w:val="kk-KZ"/>
        </w:rPr>
        <w:t xml:space="preserve"> доллар/тонна  жоғары  болғанын  көруге  болады.</w:t>
      </w:r>
    </w:p>
    <w:p w14:paraId="0AC8A096" w14:textId="38562CDE" w:rsidR="003F336A" w:rsidRDefault="008C4434" w:rsidP="000400AE">
      <w:pPr>
        <w:ind w:right="141"/>
        <w:jc w:val="both"/>
        <w:rPr>
          <w:lang w:val="kk-KZ"/>
        </w:rPr>
      </w:pPr>
      <w:r>
        <w:rPr>
          <w:lang w:val="kk-KZ"/>
        </w:rPr>
        <w:tab/>
        <w:t xml:space="preserve">Майлы </w:t>
      </w:r>
      <w:r w:rsidR="00FD6791" w:rsidRPr="00FD6791">
        <w:rPr>
          <w:lang w:val="kk-KZ"/>
        </w:rPr>
        <w:t xml:space="preserve"> </w:t>
      </w:r>
      <w:r>
        <w:rPr>
          <w:lang w:val="kk-KZ"/>
        </w:rPr>
        <w:t xml:space="preserve">дақылдардың </w:t>
      </w:r>
      <w:r w:rsidR="00FD6791" w:rsidRPr="00FD6791">
        <w:rPr>
          <w:lang w:val="kk-KZ"/>
        </w:rPr>
        <w:t xml:space="preserve"> </w:t>
      </w:r>
      <w:r>
        <w:rPr>
          <w:lang w:val="kk-KZ"/>
        </w:rPr>
        <w:t>экономикалық</w:t>
      </w:r>
      <w:r w:rsidR="00FD6791" w:rsidRPr="00FD6791">
        <w:rPr>
          <w:lang w:val="kk-KZ"/>
        </w:rPr>
        <w:t xml:space="preserve"> </w:t>
      </w:r>
      <w:r>
        <w:rPr>
          <w:lang w:val="kk-KZ"/>
        </w:rPr>
        <w:t xml:space="preserve"> тиімділігін </w:t>
      </w:r>
      <w:r w:rsidR="00FD6791" w:rsidRPr="00FD6791">
        <w:rPr>
          <w:lang w:val="kk-KZ"/>
        </w:rPr>
        <w:t xml:space="preserve"> </w:t>
      </w:r>
      <w:r>
        <w:rPr>
          <w:lang w:val="kk-KZ"/>
        </w:rPr>
        <w:t xml:space="preserve">талдау </w:t>
      </w:r>
      <w:r w:rsidR="00FD6791" w:rsidRPr="00FD6791">
        <w:rPr>
          <w:lang w:val="kk-KZ"/>
        </w:rPr>
        <w:t xml:space="preserve"> </w:t>
      </w:r>
      <w:r>
        <w:rPr>
          <w:lang w:val="kk-KZ"/>
        </w:rPr>
        <w:t>үшін</w:t>
      </w:r>
      <w:r w:rsidR="00FD6791" w:rsidRPr="00FD6791">
        <w:rPr>
          <w:lang w:val="kk-KZ"/>
        </w:rPr>
        <w:t xml:space="preserve"> </w:t>
      </w:r>
      <w:r>
        <w:rPr>
          <w:lang w:val="kk-KZ"/>
        </w:rPr>
        <w:t xml:space="preserve"> индекстік әдісі арқылы жүргізілді. </w:t>
      </w:r>
      <w:r w:rsidR="00887B6E">
        <w:rPr>
          <w:lang w:val="kk-KZ"/>
        </w:rPr>
        <w:t xml:space="preserve">Қазақстан  </w:t>
      </w:r>
      <w:r>
        <w:rPr>
          <w:lang w:val="kk-KZ"/>
        </w:rPr>
        <w:t>Республика</w:t>
      </w:r>
      <w:r w:rsidR="00887B6E">
        <w:rPr>
          <w:lang w:val="kk-KZ"/>
        </w:rPr>
        <w:t>сы</w:t>
      </w:r>
      <w:r>
        <w:rPr>
          <w:lang w:val="kk-KZ"/>
        </w:rPr>
        <w:t xml:space="preserve"> </w:t>
      </w:r>
      <w:r w:rsidR="00887B6E">
        <w:rPr>
          <w:lang w:val="kk-KZ"/>
        </w:rPr>
        <w:t xml:space="preserve"> </w:t>
      </w:r>
      <w:r>
        <w:rPr>
          <w:lang w:val="kk-KZ"/>
        </w:rPr>
        <w:t xml:space="preserve">бойынша 2011-2021 жылдар </w:t>
      </w:r>
      <w:r w:rsidR="00887B6E">
        <w:rPr>
          <w:lang w:val="kk-KZ"/>
        </w:rPr>
        <w:t xml:space="preserve"> </w:t>
      </w:r>
      <w:r>
        <w:rPr>
          <w:lang w:val="kk-KZ"/>
        </w:rPr>
        <w:t xml:space="preserve">аралығындағы </w:t>
      </w:r>
      <w:r w:rsidR="00887B6E">
        <w:rPr>
          <w:lang w:val="kk-KZ"/>
        </w:rPr>
        <w:t xml:space="preserve"> </w:t>
      </w:r>
      <w:r>
        <w:rPr>
          <w:lang w:val="kk-KZ"/>
        </w:rPr>
        <w:t>күнбағыс</w:t>
      </w:r>
      <w:r w:rsidR="00887B6E">
        <w:rPr>
          <w:lang w:val="kk-KZ"/>
        </w:rPr>
        <w:t xml:space="preserve"> </w:t>
      </w:r>
      <w:r>
        <w:rPr>
          <w:lang w:val="kk-KZ"/>
        </w:rPr>
        <w:t xml:space="preserve"> пен зығыр дақылдары</w:t>
      </w:r>
      <w:r w:rsidR="00887B6E">
        <w:rPr>
          <w:lang w:val="kk-KZ"/>
        </w:rPr>
        <w:t>ның көрсеткіштері</w:t>
      </w:r>
      <w:r>
        <w:rPr>
          <w:lang w:val="kk-KZ"/>
        </w:rPr>
        <w:t xml:space="preserve"> алынды </w:t>
      </w:r>
      <w:r w:rsidRPr="00B60755">
        <w:rPr>
          <w:lang w:val="kk-KZ"/>
        </w:rPr>
        <w:t xml:space="preserve">(ҚОСЫМША Б). Майлы дақылдар құрылымында зерттелетін </w:t>
      </w:r>
      <w:r w:rsidR="00FD6791" w:rsidRPr="00B60755">
        <w:rPr>
          <w:lang w:val="kk-KZ"/>
        </w:rPr>
        <w:t xml:space="preserve"> </w:t>
      </w:r>
      <w:r w:rsidRPr="00B60755">
        <w:rPr>
          <w:lang w:val="kk-KZ"/>
        </w:rPr>
        <w:t>күнбағыс</w:t>
      </w:r>
      <w:r>
        <w:rPr>
          <w:lang w:val="kk-KZ"/>
        </w:rPr>
        <w:t xml:space="preserve">  дақылының  үлес  салмағы  80%-ға  дейін,  ал зығырдың үлес салмағы 40%-ға </w:t>
      </w:r>
      <w:r w:rsidR="00FD6791" w:rsidRPr="00FD6791">
        <w:rPr>
          <w:lang w:val="kk-KZ"/>
        </w:rPr>
        <w:t xml:space="preserve"> </w:t>
      </w:r>
      <w:r>
        <w:rPr>
          <w:lang w:val="kk-KZ"/>
        </w:rPr>
        <w:t xml:space="preserve">дейін </w:t>
      </w:r>
      <w:r w:rsidR="00FD6791" w:rsidRPr="00FD6791">
        <w:rPr>
          <w:lang w:val="kk-KZ"/>
        </w:rPr>
        <w:t xml:space="preserve"> </w:t>
      </w:r>
      <w:r>
        <w:rPr>
          <w:lang w:val="kk-KZ"/>
        </w:rPr>
        <w:t xml:space="preserve">жетеді. Себебі, талдау </w:t>
      </w:r>
      <w:r w:rsidR="00FD6791" w:rsidRPr="00FD6791">
        <w:rPr>
          <w:lang w:val="kk-KZ"/>
        </w:rPr>
        <w:t xml:space="preserve"> </w:t>
      </w:r>
      <w:r>
        <w:rPr>
          <w:lang w:val="kk-KZ"/>
        </w:rPr>
        <w:t>жүргізу</w:t>
      </w:r>
      <w:r w:rsidR="00FD6791" w:rsidRPr="00FD6791">
        <w:rPr>
          <w:lang w:val="kk-KZ"/>
        </w:rPr>
        <w:t xml:space="preserve"> </w:t>
      </w:r>
      <w:r>
        <w:rPr>
          <w:lang w:val="kk-KZ"/>
        </w:rPr>
        <w:t xml:space="preserve"> үшін </w:t>
      </w:r>
      <w:r w:rsidR="00FD6791" w:rsidRPr="00FD6791">
        <w:rPr>
          <w:lang w:val="kk-KZ"/>
        </w:rPr>
        <w:t xml:space="preserve"> </w:t>
      </w:r>
      <w:r>
        <w:rPr>
          <w:lang w:val="kk-KZ"/>
        </w:rPr>
        <w:t xml:space="preserve">бұл дақылдар база ретінде қолданылады. Ауыл шаруашылығында </w:t>
      </w:r>
      <w:r w:rsidR="00FD6791" w:rsidRPr="00FD6791">
        <w:rPr>
          <w:lang w:val="kk-KZ"/>
        </w:rPr>
        <w:t xml:space="preserve"> </w:t>
      </w:r>
      <w:r>
        <w:rPr>
          <w:lang w:val="kk-KZ"/>
        </w:rPr>
        <w:t>майлы дақылдарды жалпы жинау көрсеткішіне егістік алқабы және майлы дақылдардың түсімділігі  факторлары  әсер  ете</w:t>
      </w:r>
      <w:r w:rsidR="00887B6E">
        <w:rPr>
          <w:lang w:val="kk-KZ"/>
        </w:rPr>
        <w:t>тіндігі анықталды</w:t>
      </w:r>
      <w:r>
        <w:rPr>
          <w:lang w:val="kk-KZ"/>
        </w:rPr>
        <w:t>.</w:t>
      </w:r>
    </w:p>
    <w:p w14:paraId="249D9CA8" w14:textId="1BE765F1" w:rsidR="003F336A" w:rsidRDefault="008C4434" w:rsidP="000400AE">
      <w:pPr>
        <w:ind w:right="141"/>
        <w:jc w:val="both"/>
        <w:rPr>
          <w:lang w:val="kk-KZ"/>
        </w:rPr>
      </w:pPr>
      <w:r>
        <w:rPr>
          <w:lang w:val="kk-KZ"/>
        </w:rPr>
        <w:tab/>
        <w:t xml:space="preserve">Индекстік әдіс – статистикалық </w:t>
      </w:r>
      <w:r w:rsidR="00887B6E">
        <w:rPr>
          <w:lang w:val="kk-KZ"/>
        </w:rPr>
        <w:t xml:space="preserve"> </w:t>
      </w:r>
      <w:r>
        <w:rPr>
          <w:lang w:val="kk-KZ"/>
        </w:rPr>
        <w:t xml:space="preserve">зерттеу әдісі, талдау </w:t>
      </w:r>
      <w:r w:rsidR="00887B6E">
        <w:rPr>
          <w:lang w:val="kk-KZ"/>
        </w:rPr>
        <w:t xml:space="preserve"> </w:t>
      </w:r>
      <w:r>
        <w:rPr>
          <w:lang w:val="kk-KZ"/>
        </w:rPr>
        <w:t xml:space="preserve">шамаларын </w:t>
      </w:r>
      <w:r w:rsidR="00887B6E">
        <w:rPr>
          <w:lang w:val="kk-KZ"/>
        </w:rPr>
        <w:t xml:space="preserve"> </w:t>
      </w:r>
      <w:r>
        <w:rPr>
          <w:lang w:val="kk-KZ"/>
        </w:rPr>
        <w:t xml:space="preserve">белгілі бір жалпы </w:t>
      </w:r>
      <w:r w:rsidR="00887B6E">
        <w:rPr>
          <w:lang w:val="kk-KZ"/>
        </w:rPr>
        <w:t xml:space="preserve"> </w:t>
      </w:r>
      <w:r>
        <w:rPr>
          <w:lang w:val="kk-KZ"/>
        </w:rPr>
        <w:t xml:space="preserve">бірлікке </w:t>
      </w:r>
      <w:r w:rsidR="00887B6E">
        <w:rPr>
          <w:lang w:val="kk-KZ"/>
        </w:rPr>
        <w:t xml:space="preserve">  </w:t>
      </w:r>
      <w:r>
        <w:rPr>
          <w:lang w:val="kk-KZ"/>
        </w:rPr>
        <w:t>келтіру арқылы</w:t>
      </w:r>
      <w:r w:rsidR="00887B6E">
        <w:rPr>
          <w:lang w:val="kk-KZ"/>
        </w:rPr>
        <w:t xml:space="preserve"> </w:t>
      </w:r>
      <w:r>
        <w:rPr>
          <w:lang w:val="kk-KZ"/>
        </w:rPr>
        <w:t xml:space="preserve"> күрделі </w:t>
      </w:r>
      <w:r w:rsidR="00887B6E">
        <w:rPr>
          <w:lang w:val="kk-KZ"/>
        </w:rPr>
        <w:t xml:space="preserve"> </w:t>
      </w:r>
      <w:r>
        <w:rPr>
          <w:lang w:val="kk-KZ"/>
        </w:rPr>
        <w:t>әлеуметтік-экономикалық құбылыстарды өлшеуге мүмкіндік береді [</w:t>
      </w:r>
      <w:r w:rsidR="00FD6791" w:rsidRPr="00FD6791">
        <w:rPr>
          <w:lang w:val="kk-KZ"/>
        </w:rPr>
        <w:t>10</w:t>
      </w:r>
      <w:r w:rsidR="00B6555B" w:rsidRPr="00B6555B">
        <w:rPr>
          <w:lang w:val="kk-KZ"/>
        </w:rPr>
        <w:t>4</w:t>
      </w:r>
      <w:r>
        <w:rPr>
          <w:lang w:val="kk-KZ"/>
        </w:rPr>
        <w:t>]. Осы әдісті  қолдана отырып, күнбағыс және зығырды жалпы жинауда көрсеткіштердің әсерін қарастырамын.</w:t>
      </w:r>
    </w:p>
    <w:p w14:paraId="492FB847" w14:textId="77777777" w:rsidR="00455ABA" w:rsidRDefault="00455ABA">
      <w:pPr>
        <w:jc w:val="both"/>
        <w:rPr>
          <w:lang w:val="kk-KZ"/>
        </w:rPr>
      </w:pPr>
    </w:p>
    <w:p w14:paraId="4D8FA143" w14:textId="03F80E66" w:rsidR="003F336A" w:rsidRPr="000400AE" w:rsidRDefault="008C4434" w:rsidP="000400AE">
      <w:pPr>
        <w:ind w:right="141"/>
        <w:jc w:val="both"/>
        <w:rPr>
          <w:lang w:val="ru-RU"/>
        </w:rPr>
      </w:pPr>
      <w:r>
        <w:rPr>
          <w:lang w:val="kk-KZ"/>
        </w:rPr>
        <w:tab/>
        <w:t xml:space="preserve">Индекстік модель формуласы </w:t>
      </w:r>
      <w:r>
        <w:t>I</w:t>
      </w:r>
      <w:r>
        <w:rPr>
          <w:vertAlign w:val="subscript"/>
          <w:lang w:val="ru-RU"/>
        </w:rPr>
        <w:t>Ж</w:t>
      </w:r>
      <w:r>
        <w:rPr>
          <w:vertAlign w:val="subscript"/>
          <w:lang w:val="kk-KZ"/>
        </w:rPr>
        <w:t>Ж</w:t>
      </w:r>
      <w:r>
        <w:rPr>
          <w:lang w:val="kk-KZ"/>
        </w:rPr>
        <w:t xml:space="preserve"> =</w:t>
      </w:r>
      <w:r>
        <w:rPr>
          <w:lang w:val="ru-RU"/>
        </w:rPr>
        <w:t xml:space="preserve"> </w:t>
      </w:r>
      <w:r>
        <w:t>I</w:t>
      </w:r>
      <w:r>
        <w:rPr>
          <w:vertAlign w:val="subscript"/>
        </w:rPr>
        <w:t>S</w:t>
      </w:r>
      <w:r>
        <w:rPr>
          <w:lang w:val="kk-KZ"/>
        </w:rPr>
        <w:t xml:space="preserve"> х</w:t>
      </w:r>
      <w:r>
        <w:rPr>
          <w:lang w:val="ru-RU"/>
        </w:rPr>
        <w:t xml:space="preserve"> </w:t>
      </w:r>
      <w:r>
        <w:t>I</w:t>
      </w:r>
      <w:r>
        <w:rPr>
          <w:vertAlign w:val="subscript"/>
          <w:lang w:val="kk-KZ"/>
        </w:rPr>
        <w:t>Т</w:t>
      </w:r>
      <w:r>
        <w:rPr>
          <w:lang w:val="kk-KZ"/>
        </w:rPr>
        <w:t xml:space="preserve"> ;</w:t>
      </w:r>
      <w:r w:rsidR="000400AE">
        <w:rPr>
          <w:lang w:val="kk-KZ"/>
        </w:rPr>
        <w:t xml:space="preserve">                                               </w:t>
      </w:r>
      <w:r w:rsidR="000400AE" w:rsidRPr="000400AE">
        <w:rPr>
          <w:lang w:val="ru-RU"/>
        </w:rPr>
        <w:t>(4)</w:t>
      </w:r>
    </w:p>
    <w:p w14:paraId="7F90C040" w14:textId="77777777" w:rsidR="002C039F" w:rsidRDefault="002C039F">
      <w:pPr>
        <w:jc w:val="both"/>
        <w:rPr>
          <w:lang w:val="kk-KZ"/>
        </w:rPr>
      </w:pPr>
    </w:p>
    <w:p w14:paraId="0325E46F" w14:textId="77777777" w:rsidR="00887B6E" w:rsidRDefault="008C4434">
      <w:pPr>
        <w:jc w:val="both"/>
        <w:rPr>
          <w:lang w:val="kk-KZ"/>
        </w:rPr>
      </w:pPr>
      <w:r>
        <w:rPr>
          <w:lang w:val="kk-KZ"/>
        </w:rPr>
        <w:t xml:space="preserve">мұндағы: </w:t>
      </w:r>
    </w:p>
    <w:p w14:paraId="1686F20E" w14:textId="5200C8D8" w:rsidR="00887B6E" w:rsidRDefault="008C4434">
      <w:pPr>
        <w:jc w:val="both"/>
        <w:rPr>
          <w:lang w:val="kk-KZ"/>
        </w:rPr>
      </w:pPr>
      <w:r>
        <w:rPr>
          <w:lang w:val="kk-KZ"/>
        </w:rPr>
        <w:t>I</w:t>
      </w:r>
      <w:r>
        <w:rPr>
          <w:vertAlign w:val="subscript"/>
          <w:lang w:val="kk-KZ"/>
        </w:rPr>
        <w:t>ЖЖ</w:t>
      </w:r>
      <w:r>
        <w:rPr>
          <w:lang w:val="kk-KZ"/>
        </w:rPr>
        <w:t xml:space="preserve">  - жалпы жинау индексі; </w:t>
      </w:r>
    </w:p>
    <w:p w14:paraId="1A2A6514" w14:textId="590B0335" w:rsidR="003F336A" w:rsidRDefault="008C4434">
      <w:pPr>
        <w:jc w:val="both"/>
        <w:rPr>
          <w:lang w:val="kk-KZ"/>
        </w:rPr>
      </w:pPr>
      <w:r>
        <w:rPr>
          <w:lang w:val="kk-KZ"/>
        </w:rPr>
        <w:t>I</w:t>
      </w:r>
      <w:r>
        <w:rPr>
          <w:vertAlign w:val="subscript"/>
          <w:lang w:val="kk-KZ"/>
        </w:rPr>
        <w:t>S</w:t>
      </w:r>
      <w:r>
        <w:rPr>
          <w:lang w:val="kk-KZ"/>
        </w:rPr>
        <w:t xml:space="preserve"> -  егістік алқабының ауданы;</w:t>
      </w:r>
    </w:p>
    <w:p w14:paraId="67746CA8" w14:textId="77777777" w:rsidR="003F336A" w:rsidRDefault="008C4434">
      <w:pPr>
        <w:jc w:val="both"/>
        <w:rPr>
          <w:lang w:val="kk-KZ"/>
        </w:rPr>
      </w:pPr>
      <w:r>
        <w:rPr>
          <w:lang w:val="kk-KZ"/>
        </w:rPr>
        <w:t>I</w:t>
      </w:r>
      <w:r>
        <w:rPr>
          <w:vertAlign w:val="subscript"/>
          <w:lang w:val="kk-KZ"/>
        </w:rPr>
        <w:t>Т</w:t>
      </w:r>
      <w:r>
        <w:rPr>
          <w:lang w:val="kk-KZ"/>
        </w:rPr>
        <w:t xml:space="preserve">  - түсімділік индексі.</w:t>
      </w:r>
    </w:p>
    <w:p w14:paraId="7879524D" w14:textId="77777777" w:rsidR="003F336A" w:rsidRDefault="003F336A">
      <w:pPr>
        <w:jc w:val="both"/>
        <w:rPr>
          <w:lang w:val="kk-KZ"/>
        </w:rPr>
      </w:pPr>
    </w:p>
    <w:p w14:paraId="37CE0F1E" w14:textId="42A22A69" w:rsidR="00FD6791" w:rsidRDefault="008C4434">
      <w:pPr>
        <w:jc w:val="both"/>
        <w:rPr>
          <w:lang w:val="kk-KZ"/>
        </w:rPr>
      </w:pPr>
      <w:r>
        <w:rPr>
          <w:lang w:val="kk-KZ"/>
        </w:rPr>
        <w:t>яғни,</w:t>
      </w:r>
    </w:p>
    <w:p w14:paraId="6F72E670" w14:textId="77777777" w:rsidR="003F336A" w:rsidRDefault="003F336A">
      <w:pPr>
        <w:jc w:val="both"/>
        <w:rPr>
          <w:lang w:val="kk-KZ"/>
        </w:rPr>
      </w:pPr>
    </w:p>
    <w:p w14:paraId="25FF4BBA" w14:textId="531F809F" w:rsidR="003F336A" w:rsidRDefault="009D2FC5" w:rsidP="000400AE">
      <w:pPr>
        <w:ind w:right="141"/>
        <w:rPr>
          <w:iCs/>
          <w:lang w:val="kk-KZ"/>
        </w:rPr>
      </w:pPr>
      <m:oMath>
        <m:r>
          <w:rPr>
            <w:rFonts w:ascii="Cambria Math" w:hAnsi="Cambria Math"/>
            <w:sz w:val="32"/>
            <w:szCs w:val="32"/>
            <w:lang w:val="kk-KZ"/>
          </w:rPr>
          <m:t xml:space="preserve">                      </m:t>
        </m:r>
        <m:f>
          <m:fPr>
            <m:ctrlPr>
              <w:rPr>
                <w:rFonts w:ascii="Cambria Math" w:hAnsi="Cambria Math"/>
                <w:iCs/>
                <w:sz w:val="32"/>
                <w:szCs w:val="32"/>
                <w:lang w:val="kk-KZ"/>
              </w:rPr>
            </m:ctrlPr>
          </m:fPr>
          <m:num>
            <m:r>
              <m:rPr>
                <m:sty m:val="p"/>
              </m:rPr>
              <w:rPr>
                <w:rFonts w:ascii="Cambria Math" w:hAnsi="Cambria Math"/>
                <w:sz w:val="32"/>
                <w:szCs w:val="32"/>
                <w:lang w:val="kk-KZ"/>
              </w:rPr>
              <m:t>Σ</m:t>
            </m:r>
            <m:sSub>
              <m:sSubPr>
                <m:ctrlPr>
                  <w:rPr>
                    <w:rFonts w:ascii="Cambria Math" w:hAnsi="Cambria Math"/>
                    <w:iCs/>
                    <w:sz w:val="32"/>
                    <w:szCs w:val="32"/>
                    <w:lang w:val="kk-KZ"/>
                  </w:rPr>
                </m:ctrlPr>
              </m:sSubPr>
              <m:e>
                <m:r>
                  <m:rPr>
                    <m:sty m:val="p"/>
                  </m:rPr>
                  <w:rPr>
                    <w:rFonts w:ascii="Cambria Math" w:hAnsi="Cambria Math"/>
                    <w:sz w:val="32"/>
                    <w:szCs w:val="32"/>
                    <w:lang w:val="kk-KZ"/>
                  </w:rPr>
                  <m:t>S</m:t>
                </m:r>
              </m:e>
              <m:sub>
                <m:r>
                  <m:rPr>
                    <m:sty m:val="p"/>
                  </m:rPr>
                  <w:rPr>
                    <w:rFonts w:ascii="Cambria Math" w:hAnsi="Cambria Math"/>
                    <w:sz w:val="32"/>
                    <w:szCs w:val="32"/>
                    <w:lang w:val="kk-KZ"/>
                  </w:rPr>
                  <m:t>1</m:t>
                </m:r>
              </m:sub>
            </m:sSub>
            <m:sSub>
              <m:sSubPr>
                <m:ctrlPr>
                  <w:rPr>
                    <w:rFonts w:ascii="Cambria Math" w:hAnsi="Cambria Math"/>
                    <w:iCs/>
                    <w:sz w:val="32"/>
                    <w:szCs w:val="32"/>
                    <w:lang w:val="kk-KZ"/>
                  </w:rPr>
                </m:ctrlPr>
              </m:sSubPr>
              <m:e>
                <m:r>
                  <m:rPr>
                    <m:sty m:val="p"/>
                  </m:rPr>
                  <w:rPr>
                    <w:rFonts w:ascii="Cambria Math" w:hAnsi="Cambria Math"/>
                    <w:sz w:val="32"/>
                    <w:szCs w:val="32"/>
                    <w:lang w:val="kk-KZ"/>
                  </w:rPr>
                  <m:t>Y</m:t>
                </m:r>
              </m:e>
              <m:sub>
                <m:r>
                  <m:rPr>
                    <m:sty m:val="p"/>
                  </m:rPr>
                  <w:rPr>
                    <w:rFonts w:ascii="Cambria Math" w:hAnsi="Cambria Math"/>
                    <w:sz w:val="32"/>
                    <w:szCs w:val="32"/>
                    <w:lang w:val="kk-KZ"/>
                  </w:rPr>
                  <m:t>1</m:t>
                </m:r>
              </m:sub>
            </m:sSub>
          </m:num>
          <m:den>
            <m:r>
              <m:rPr>
                <m:sty m:val="p"/>
              </m:rPr>
              <w:rPr>
                <w:rFonts w:ascii="Cambria Math" w:hAnsi="Cambria Math"/>
                <w:sz w:val="32"/>
                <w:szCs w:val="32"/>
                <w:lang w:val="kk-KZ"/>
              </w:rPr>
              <m:t>Σ</m:t>
            </m:r>
            <m:sSub>
              <m:sSubPr>
                <m:ctrlPr>
                  <w:rPr>
                    <w:rFonts w:ascii="Cambria Math" w:hAnsi="Cambria Math"/>
                    <w:iCs/>
                    <w:sz w:val="32"/>
                    <w:szCs w:val="32"/>
                    <w:lang w:val="kk-KZ"/>
                  </w:rPr>
                </m:ctrlPr>
              </m:sSubPr>
              <m:e>
                <m:r>
                  <m:rPr>
                    <m:sty m:val="p"/>
                  </m:rPr>
                  <w:rPr>
                    <w:rFonts w:ascii="Cambria Math" w:hAnsi="Cambria Math"/>
                    <w:sz w:val="32"/>
                    <w:szCs w:val="32"/>
                    <w:lang w:val="kk-KZ"/>
                  </w:rPr>
                  <m:t>S</m:t>
                </m:r>
              </m:e>
              <m:sub>
                <m:r>
                  <m:rPr>
                    <m:sty m:val="p"/>
                  </m:rPr>
                  <w:rPr>
                    <w:rFonts w:ascii="Cambria Math" w:hAnsi="Cambria Math"/>
                    <w:sz w:val="32"/>
                    <w:szCs w:val="32"/>
                    <w:lang w:val="kk-KZ"/>
                  </w:rPr>
                  <m:t>0</m:t>
                </m:r>
              </m:sub>
            </m:sSub>
            <m:sSub>
              <m:sSubPr>
                <m:ctrlPr>
                  <w:rPr>
                    <w:rFonts w:ascii="Cambria Math" w:hAnsi="Cambria Math"/>
                    <w:iCs/>
                    <w:sz w:val="32"/>
                    <w:szCs w:val="32"/>
                    <w:lang w:val="kk-KZ"/>
                  </w:rPr>
                </m:ctrlPr>
              </m:sSubPr>
              <m:e>
                <m:r>
                  <m:rPr>
                    <m:sty m:val="p"/>
                  </m:rPr>
                  <w:rPr>
                    <w:rFonts w:ascii="Cambria Math" w:hAnsi="Cambria Math"/>
                    <w:sz w:val="32"/>
                    <w:szCs w:val="32"/>
                    <w:lang w:val="kk-KZ"/>
                  </w:rPr>
                  <m:t>Y</m:t>
                </m:r>
              </m:e>
              <m:sub>
                <m:r>
                  <m:rPr>
                    <m:sty m:val="p"/>
                  </m:rPr>
                  <w:rPr>
                    <w:rFonts w:ascii="Cambria Math" w:hAnsi="Cambria Math"/>
                    <w:sz w:val="32"/>
                    <w:szCs w:val="32"/>
                    <w:lang w:val="kk-KZ"/>
                  </w:rPr>
                  <m:t>0</m:t>
                </m:r>
              </m:sub>
            </m:sSub>
          </m:den>
        </m:f>
        <m:r>
          <m:rPr>
            <m:sty m:val="p"/>
          </m:rPr>
          <w:rPr>
            <w:rFonts w:ascii="Cambria Math" w:hAnsi="Cambria Math"/>
            <w:sz w:val="32"/>
            <w:szCs w:val="32"/>
            <w:lang w:val="kk-KZ"/>
          </w:rPr>
          <m:t>=</m:t>
        </m:r>
        <m:f>
          <m:fPr>
            <m:ctrlPr>
              <w:rPr>
                <w:rFonts w:ascii="Cambria Math" w:hAnsi="Cambria Math"/>
                <w:iCs/>
                <w:sz w:val="32"/>
                <w:szCs w:val="32"/>
                <w:lang w:val="kk-KZ"/>
              </w:rPr>
            </m:ctrlPr>
          </m:fPr>
          <m:num>
            <m:r>
              <m:rPr>
                <m:sty m:val="p"/>
              </m:rPr>
              <w:rPr>
                <w:rFonts w:ascii="Cambria Math" w:hAnsi="Cambria Math"/>
                <w:sz w:val="32"/>
                <w:szCs w:val="32"/>
                <w:lang w:val="kk-KZ"/>
              </w:rPr>
              <m:t>Σ</m:t>
            </m:r>
            <m:sSub>
              <m:sSubPr>
                <m:ctrlPr>
                  <w:rPr>
                    <w:rFonts w:ascii="Cambria Math" w:hAnsi="Cambria Math"/>
                    <w:iCs/>
                    <w:sz w:val="32"/>
                    <w:szCs w:val="32"/>
                    <w:lang w:val="kk-KZ"/>
                  </w:rPr>
                </m:ctrlPr>
              </m:sSubPr>
              <m:e>
                <m:r>
                  <m:rPr>
                    <m:sty m:val="p"/>
                  </m:rPr>
                  <w:rPr>
                    <w:rFonts w:ascii="Cambria Math" w:hAnsi="Cambria Math"/>
                    <w:sz w:val="32"/>
                    <w:szCs w:val="32"/>
                    <w:lang w:val="kk-KZ"/>
                  </w:rPr>
                  <m:t>S</m:t>
                </m:r>
              </m:e>
              <m:sub>
                <m:r>
                  <m:rPr>
                    <m:sty m:val="p"/>
                  </m:rPr>
                  <w:rPr>
                    <w:rFonts w:ascii="Cambria Math" w:hAnsi="Cambria Math"/>
                    <w:sz w:val="32"/>
                    <w:szCs w:val="32"/>
                    <w:lang w:val="kk-KZ"/>
                  </w:rPr>
                  <m:t>1</m:t>
                </m:r>
              </m:sub>
            </m:sSub>
            <m:sSub>
              <m:sSubPr>
                <m:ctrlPr>
                  <w:rPr>
                    <w:rFonts w:ascii="Cambria Math" w:hAnsi="Cambria Math"/>
                    <w:iCs/>
                    <w:sz w:val="32"/>
                    <w:szCs w:val="32"/>
                    <w:lang w:val="kk-KZ"/>
                  </w:rPr>
                </m:ctrlPr>
              </m:sSubPr>
              <m:e>
                <m:r>
                  <m:rPr>
                    <m:sty m:val="p"/>
                  </m:rPr>
                  <w:rPr>
                    <w:rFonts w:ascii="Cambria Math" w:hAnsi="Cambria Math"/>
                    <w:sz w:val="32"/>
                    <w:szCs w:val="32"/>
                    <w:lang w:val="kk-KZ"/>
                  </w:rPr>
                  <m:t>Y</m:t>
                </m:r>
              </m:e>
              <m:sub>
                <m:r>
                  <m:rPr>
                    <m:sty m:val="p"/>
                  </m:rPr>
                  <w:rPr>
                    <w:rFonts w:ascii="Cambria Math" w:hAnsi="Cambria Math"/>
                    <w:sz w:val="32"/>
                    <w:szCs w:val="32"/>
                    <w:lang w:val="kk-KZ"/>
                  </w:rPr>
                  <m:t>0</m:t>
                </m:r>
              </m:sub>
            </m:sSub>
          </m:num>
          <m:den>
            <m:r>
              <m:rPr>
                <m:sty m:val="p"/>
              </m:rPr>
              <w:rPr>
                <w:rFonts w:ascii="Cambria Math" w:hAnsi="Cambria Math"/>
                <w:sz w:val="32"/>
                <w:szCs w:val="32"/>
                <w:lang w:val="kk-KZ"/>
              </w:rPr>
              <m:t>Σ</m:t>
            </m:r>
            <m:sSub>
              <m:sSubPr>
                <m:ctrlPr>
                  <w:rPr>
                    <w:rFonts w:ascii="Cambria Math" w:hAnsi="Cambria Math"/>
                    <w:iCs/>
                    <w:sz w:val="32"/>
                    <w:szCs w:val="32"/>
                    <w:lang w:val="kk-KZ"/>
                  </w:rPr>
                </m:ctrlPr>
              </m:sSubPr>
              <m:e>
                <m:r>
                  <m:rPr>
                    <m:sty m:val="p"/>
                  </m:rPr>
                  <w:rPr>
                    <w:rFonts w:ascii="Cambria Math" w:hAnsi="Cambria Math"/>
                    <w:sz w:val="32"/>
                    <w:szCs w:val="32"/>
                    <w:lang w:val="kk-KZ"/>
                  </w:rPr>
                  <m:t>S</m:t>
                </m:r>
              </m:e>
              <m:sub>
                <m:r>
                  <m:rPr>
                    <m:sty m:val="p"/>
                  </m:rPr>
                  <w:rPr>
                    <w:rFonts w:ascii="Cambria Math" w:hAnsi="Cambria Math"/>
                    <w:sz w:val="32"/>
                    <w:szCs w:val="32"/>
                    <w:lang w:val="kk-KZ"/>
                  </w:rPr>
                  <m:t>0</m:t>
                </m:r>
              </m:sub>
            </m:sSub>
            <m:sSub>
              <m:sSubPr>
                <m:ctrlPr>
                  <w:rPr>
                    <w:rFonts w:ascii="Cambria Math" w:hAnsi="Cambria Math"/>
                    <w:iCs/>
                    <w:sz w:val="32"/>
                    <w:szCs w:val="32"/>
                    <w:lang w:val="kk-KZ"/>
                  </w:rPr>
                </m:ctrlPr>
              </m:sSubPr>
              <m:e>
                <m:r>
                  <m:rPr>
                    <m:sty m:val="p"/>
                  </m:rPr>
                  <w:rPr>
                    <w:rFonts w:ascii="Cambria Math" w:hAnsi="Cambria Math"/>
                    <w:sz w:val="32"/>
                    <w:szCs w:val="32"/>
                    <w:lang w:val="kk-KZ"/>
                  </w:rPr>
                  <m:t>Y</m:t>
                </m:r>
              </m:e>
              <m:sub>
                <m:r>
                  <m:rPr>
                    <m:sty m:val="p"/>
                  </m:rPr>
                  <w:rPr>
                    <w:rFonts w:ascii="Cambria Math" w:hAnsi="Cambria Math"/>
                    <w:sz w:val="32"/>
                    <w:szCs w:val="32"/>
                    <w:lang w:val="kk-KZ"/>
                  </w:rPr>
                  <m:t>0</m:t>
                </m:r>
              </m:sub>
            </m:sSub>
          </m:den>
        </m:f>
        <m:r>
          <m:rPr>
            <m:sty m:val="p"/>
          </m:rPr>
          <w:rPr>
            <w:rFonts w:ascii="Cambria Math" w:hAnsi="Cambria Math"/>
            <w:sz w:val="32"/>
            <w:szCs w:val="32"/>
            <w:lang w:val="kk-KZ"/>
          </w:rPr>
          <m:t xml:space="preserve"> x </m:t>
        </m:r>
        <m:f>
          <m:fPr>
            <m:ctrlPr>
              <w:rPr>
                <w:rFonts w:ascii="Cambria Math" w:hAnsi="Cambria Math"/>
                <w:iCs/>
                <w:sz w:val="32"/>
                <w:szCs w:val="32"/>
                <w:lang w:val="kk-KZ"/>
              </w:rPr>
            </m:ctrlPr>
          </m:fPr>
          <m:num>
            <m:r>
              <m:rPr>
                <m:sty m:val="p"/>
              </m:rPr>
              <w:rPr>
                <w:rFonts w:ascii="Cambria Math" w:hAnsi="Cambria Math"/>
                <w:sz w:val="32"/>
                <w:szCs w:val="32"/>
                <w:lang w:val="kk-KZ"/>
              </w:rPr>
              <m:t>Σ</m:t>
            </m:r>
            <m:sSub>
              <m:sSubPr>
                <m:ctrlPr>
                  <w:rPr>
                    <w:rFonts w:ascii="Cambria Math" w:hAnsi="Cambria Math"/>
                    <w:iCs/>
                    <w:sz w:val="32"/>
                    <w:szCs w:val="32"/>
                    <w:lang w:val="kk-KZ"/>
                  </w:rPr>
                </m:ctrlPr>
              </m:sSubPr>
              <m:e>
                <m:r>
                  <m:rPr>
                    <m:sty m:val="p"/>
                  </m:rPr>
                  <w:rPr>
                    <w:rFonts w:ascii="Cambria Math" w:hAnsi="Cambria Math"/>
                    <w:sz w:val="32"/>
                    <w:szCs w:val="32"/>
                    <w:lang w:val="kk-KZ"/>
                  </w:rPr>
                  <m:t>S</m:t>
                </m:r>
              </m:e>
              <m:sub>
                <m:r>
                  <m:rPr>
                    <m:sty m:val="p"/>
                  </m:rPr>
                  <w:rPr>
                    <w:rFonts w:ascii="Cambria Math" w:hAnsi="Cambria Math"/>
                    <w:sz w:val="32"/>
                    <w:szCs w:val="32"/>
                    <w:lang w:val="kk-KZ"/>
                  </w:rPr>
                  <m:t>1</m:t>
                </m:r>
              </m:sub>
            </m:sSub>
            <m:sSub>
              <m:sSubPr>
                <m:ctrlPr>
                  <w:rPr>
                    <w:rFonts w:ascii="Cambria Math" w:hAnsi="Cambria Math"/>
                    <w:iCs/>
                    <w:sz w:val="32"/>
                    <w:szCs w:val="32"/>
                    <w:lang w:val="kk-KZ"/>
                  </w:rPr>
                </m:ctrlPr>
              </m:sSubPr>
              <m:e>
                <m:r>
                  <m:rPr>
                    <m:sty m:val="p"/>
                  </m:rPr>
                  <w:rPr>
                    <w:rFonts w:ascii="Cambria Math" w:hAnsi="Cambria Math"/>
                    <w:sz w:val="32"/>
                    <w:szCs w:val="32"/>
                    <w:lang w:val="kk-KZ"/>
                  </w:rPr>
                  <m:t>Y</m:t>
                </m:r>
              </m:e>
              <m:sub>
                <m:r>
                  <m:rPr>
                    <m:sty m:val="p"/>
                  </m:rPr>
                  <w:rPr>
                    <w:rFonts w:ascii="Cambria Math" w:hAnsi="Cambria Math"/>
                    <w:sz w:val="32"/>
                    <w:szCs w:val="32"/>
                    <w:lang w:val="kk-KZ"/>
                  </w:rPr>
                  <m:t>1</m:t>
                </m:r>
              </m:sub>
            </m:sSub>
          </m:num>
          <m:den>
            <m:r>
              <m:rPr>
                <m:sty m:val="p"/>
              </m:rPr>
              <w:rPr>
                <w:rFonts w:ascii="Cambria Math" w:hAnsi="Cambria Math"/>
                <w:sz w:val="32"/>
                <w:szCs w:val="32"/>
                <w:lang w:val="kk-KZ"/>
              </w:rPr>
              <m:t>Σ</m:t>
            </m:r>
            <m:sSub>
              <m:sSubPr>
                <m:ctrlPr>
                  <w:rPr>
                    <w:rFonts w:ascii="Cambria Math" w:hAnsi="Cambria Math"/>
                    <w:iCs/>
                    <w:sz w:val="32"/>
                    <w:szCs w:val="32"/>
                    <w:lang w:val="kk-KZ"/>
                  </w:rPr>
                </m:ctrlPr>
              </m:sSubPr>
              <m:e>
                <m:r>
                  <m:rPr>
                    <m:sty m:val="p"/>
                  </m:rPr>
                  <w:rPr>
                    <w:rFonts w:ascii="Cambria Math" w:hAnsi="Cambria Math"/>
                    <w:sz w:val="32"/>
                    <w:szCs w:val="32"/>
                    <w:lang w:val="kk-KZ"/>
                  </w:rPr>
                  <m:t>S</m:t>
                </m:r>
              </m:e>
              <m:sub>
                <m:r>
                  <m:rPr>
                    <m:sty m:val="p"/>
                  </m:rPr>
                  <w:rPr>
                    <w:rFonts w:ascii="Cambria Math" w:hAnsi="Cambria Math"/>
                    <w:sz w:val="32"/>
                    <w:szCs w:val="32"/>
                    <w:lang w:val="kk-KZ"/>
                  </w:rPr>
                  <m:t>1</m:t>
                </m:r>
              </m:sub>
            </m:sSub>
            <m:sSub>
              <m:sSubPr>
                <m:ctrlPr>
                  <w:rPr>
                    <w:rFonts w:ascii="Cambria Math" w:hAnsi="Cambria Math"/>
                    <w:iCs/>
                    <w:sz w:val="32"/>
                    <w:szCs w:val="32"/>
                    <w:lang w:val="kk-KZ"/>
                  </w:rPr>
                </m:ctrlPr>
              </m:sSubPr>
              <m:e>
                <m:r>
                  <m:rPr>
                    <m:sty m:val="p"/>
                  </m:rPr>
                  <w:rPr>
                    <w:rFonts w:ascii="Cambria Math" w:hAnsi="Cambria Math"/>
                    <w:sz w:val="32"/>
                    <w:szCs w:val="32"/>
                    <w:lang w:val="kk-KZ"/>
                  </w:rPr>
                  <m:t>Y</m:t>
                </m:r>
              </m:e>
              <m:sub>
                <m:r>
                  <m:rPr>
                    <m:sty m:val="p"/>
                  </m:rPr>
                  <w:rPr>
                    <w:rFonts w:ascii="Cambria Math" w:hAnsi="Cambria Math"/>
                    <w:sz w:val="32"/>
                    <w:szCs w:val="32"/>
                    <w:lang w:val="kk-KZ"/>
                  </w:rPr>
                  <m:t>0</m:t>
                </m:r>
              </m:sub>
            </m:sSub>
          </m:den>
        </m:f>
      </m:oMath>
      <w:r w:rsidR="008C4434">
        <w:rPr>
          <w:rFonts w:eastAsiaTheme="minorEastAsia"/>
          <w:iCs/>
          <w:lang w:val="kk-KZ"/>
        </w:rPr>
        <w:t xml:space="preserve"> </w:t>
      </w:r>
      <w:r w:rsidR="000400AE">
        <w:rPr>
          <w:rFonts w:eastAsiaTheme="minorEastAsia"/>
          <w:iCs/>
          <w:lang w:val="kk-KZ"/>
        </w:rPr>
        <w:t xml:space="preserve"> ;</w:t>
      </w:r>
      <w:r w:rsidR="008C4434">
        <w:rPr>
          <w:rFonts w:eastAsiaTheme="minorEastAsia"/>
          <w:iCs/>
          <w:lang w:val="kk-KZ"/>
        </w:rPr>
        <w:t xml:space="preserve">  </w:t>
      </w:r>
      <w:r w:rsidR="000400AE">
        <w:rPr>
          <w:rFonts w:eastAsiaTheme="minorEastAsia"/>
          <w:iCs/>
          <w:lang w:val="kk-KZ"/>
        </w:rPr>
        <w:t xml:space="preserve">    </w:t>
      </w:r>
      <w:r w:rsidRPr="009D2FC5">
        <w:rPr>
          <w:rFonts w:eastAsiaTheme="minorEastAsia"/>
          <w:iCs/>
          <w:lang w:val="kk-KZ"/>
        </w:rPr>
        <w:t xml:space="preserve">                 </w:t>
      </w:r>
      <w:r w:rsidR="008C4434">
        <w:rPr>
          <w:rFonts w:eastAsiaTheme="minorEastAsia"/>
          <w:iCs/>
          <w:lang w:val="kk-KZ"/>
        </w:rPr>
        <w:t xml:space="preserve">          </w:t>
      </w:r>
      <w:r w:rsidR="000F3CFB" w:rsidRPr="000F3CFB">
        <w:rPr>
          <w:rFonts w:eastAsiaTheme="minorEastAsia"/>
          <w:iCs/>
          <w:lang w:val="kk-KZ"/>
        </w:rPr>
        <w:t xml:space="preserve">    </w:t>
      </w:r>
      <w:r w:rsidR="00DA411B">
        <w:rPr>
          <w:rFonts w:eastAsiaTheme="minorEastAsia"/>
          <w:iCs/>
          <w:lang w:val="kk-KZ"/>
        </w:rPr>
        <w:t xml:space="preserve">                            </w:t>
      </w:r>
      <w:r w:rsidR="008C4434">
        <w:rPr>
          <w:rFonts w:eastAsiaTheme="minorEastAsia"/>
          <w:iCs/>
          <w:lang w:val="kk-KZ"/>
        </w:rPr>
        <w:t>(</w:t>
      </w:r>
      <w:r w:rsidR="000400AE" w:rsidRPr="000400AE">
        <w:rPr>
          <w:rFonts w:eastAsiaTheme="minorEastAsia"/>
          <w:iCs/>
          <w:lang w:val="kk-KZ"/>
        </w:rPr>
        <w:t>5</w:t>
      </w:r>
      <w:r w:rsidR="008C4434">
        <w:rPr>
          <w:rFonts w:eastAsiaTheme="minorEastAsia"/>
          <w:iCs/>
          <w:lang w:val="kk-KZ"/>
        </w:rPr>
        <w:t>)</w:t>
      </w:r>
    </w:p>
    <w:p w14:paraId="479C37EC" w14:textId="77777777" w:rsidR="003F336A" w:rsidRDefault="003F336A">
      <w:pPr>
        <w:jc w:val="both"/>
        <w:rPr>
          <w:lang w:val="kk-KZ"/>
        </w:rPr>
      </w:pPr>
    </w:p>
    <w:p w14:paraId="4F1A339F" w14:textId="77777777" w:rsidR="003F336A" w:rsidRDefault="008C4434" w:rsidP="000400AE">
      <w:pPr>
        <w:ind w:right="141"/>
        <w:jc w:val="both"/>
        <w:rPr>
          <w:lang w:val="kk-KZ"/>
        </w:rPr>
      </w:pPr>
      <w:r>
        <w:rPr>
          <w:lang w:val="kk-KZ"/>
        </w:rPr>
        <w:tab/>
        <w:t>Зерттеуде 2021 жылғы күнбағысты жалпы жинау 2011 жылмен базистік жылмен қатысы анықталды:</w:t>
      </w:r>
    </w:p>
    <w:p w14:paraId="3B3B4144" w14:textId="77777777" w:rsidR="003F336A" w:rsidRDefault="003F336A">
      <w:pPr>
        <w:jc w:val="center"/>
        <w:rPr>
          <w:lang w:val="kk-KZ"/>
        </w:rPr>
      </w:pPr>
    </w:p>
    <w:p w14:paraId="6B4393C2" w14:textId="248FF8F3" w:rsidR="003F336A" w:rsidRDefault="00AF6F47" w:rsidP="000400AE">
      <w:pPr>
        <w:ind w:right="141"/>
        <w:jc w:val="both"/>
        <w:rPr>
          <w:lang w:val="kk-KZ"/>
        </w:rPr>
      </w:pPr>
      <m:oMath>
        <m:sSub>
          <m:sSubPr>
            <m:ctrlPr>
              <w:rPr>
                <w:rFonts w:ascii="Cambria Math" w:hAnsi="Cambria Math"/>
                <w:lang w:val="kk-KZ"/>
              </w:rPr>
            </m:ctrlPr>
          </m:sSubPr>
          <m:e>
            <m:r>
              <m:rPr>
                <m:sty m:val="p"/>
              </m:rPr>
              <w:rPr>
                <w:rFonts w:ascii="Cambria Math" w:hAnsi="Cambria Math"/>
                <w:lang w:val="kk-KZ"/>
              </w:rPr>
              <m:t xml:space="preserve"> </m:t>
            </m:r>
            <m:r>
              <w:rPr>
                <w:rFonts w:ascii="Cambria Math" w:hAnsi="Cambria Math"/>
                <w:lang w:val="kk-KZ"/>
              </w:rPr>
              <m:t xml:space="preserve">                  </m:t>
            </m:r>
            <m:r>
              <m:rPr>
                <m:sty m:val="p"/>
              </m:rPr>
              <w:rPr>
                <w:rFonts w:ascii="Cambria Math" w:hAnsi="Cambria Math"/>
                <w:lang w:val="kk-KZ"/>
              </w:rPr>
              <m:t>I</m:t>
            </m:r>
          </m:e>
          <m:sub>
            <m:r>
              <m:rPr>
                <m:sty m:val="p"/>
              </m:rPr>
              <w:rPr>
                <w:rFonts w:ascii="Cambria Math" w:hAnsi="Cambria Math"/>
                <w:lang w:val="kk-KZ"/>
              </w:rPr>
              <m:t>ЖЖ</m:t>
            </m:r>
          </m:sub>
        </m:sSub>
        <m:r>
          <m:rPr>
            <m:sty m:val="p"/>
          </m:rPr>
          <w:rPr>
            <w:rFonts w:ascii="Cambria Math" w:hAnsi="Cambria Math"/>
            <w:lang w:val="kk-KZ"/>
          </w:rPr>
          <m:t xml:space="preserve">= </m:t>
        </m:r>
        <m:f>
          <m:fPr>
            <m:ctrlPr>
              <w:rPr>
                <w:rFonts w:ascii="Cambria Math" w:hAnsi="Cambria Math"/>
                <w:lang w:val="kk-KZ"/>
              </w:rPr>
            </m:ctrlPr>
          </m:fPr>
          <m:num>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S</m:t>
                </m:r>
              </m:e>
              <m:sub>
                <m:r>
                  <m:rPr>
                    <m:sty m:val="p"/>
                  </m:rPr>
                  <w:rPr>
                    <w:rFonts w:ascii="Cambria Math" w:hAnsi="Cambria Math"/>
                    <w:lang w:val="kk-KZ"/>
                  </w:rPr>
                  <m:t xml:space="preserve">1 </m:t>
                </m:r>
              </m:sub>
            </m:sSub>
            <m:sSub>
              <m:sSubPr>
                <m:ctrlPr>
                  <w:rPr>
                    <w:rFonts w:ascii="Cambria Math" w:hAnsi="Cambria Math"/>
                    <w:lang w:val="kk-KZ"/>
                  </w:rPr>
                </m:ctrlPr>
              </m:sSubPr>
              <m:e>
                <m:r>
                  <m:rPr>
                    <m:sty m:val="p"/>
                  </m:rPr>
                  <w:rPr>
                    <w:rFonts w:ascii="Cambria Math" w:hAnsi="Cambria Math"/>
                    <w:lang w:val="kk-KZ"/>
                  </w:rPr>
                  <m:t>Y</m:t>
                </m:r>
              </m:e>
              <m:sub>
                <m:r>
                  <m:rPr>
                    <m:sty m:val="p"/>
                  </m:rPr>
                  <w:rPr>
                    <w:rFonts w:ascii="Cambria Math" w:hAnsi="Cambria Math"/>
                    <w:lang w:val="kk-KZ"/>
                  </w:rPr>
                  <m:t>1</m:t>
                </m:r>
              </m:sub>
            </m:sSub>
          </m:num>
          <m:den>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S</m:t>
                </m:r>
              </m:e>
              <m:sub>
                <m:r>
                  <m:rPr>
                    <m:sty m:val="p"/>
                  </m:rPr>
                  <w:rPr>
                    <w:rFonts w:ascii="Cambria Math" w:hAnsi="Cambria Math"/>
                    <w:lang w:val="kk-KZ"/>
                  </w:rPr>
                  <m:t xml:space="preserve">0 </m:t>
                </m:r>
              </m:sub>
            </m:sSub>
            <m:sSub>
              <m:sSubPr>
                <m:ctrlPr>
                  <w:rPr>
                    <w:rFonts w:ascii="Cambria Math" w:hAnsi="Cambria Math"/>
                    <w:lang w:val="kk-KZ"/>
                  </w:rPr>
                </m:ctrlPr>
              </m:sSubPr>
              <m:e>
                <m:r>
                  <m:rPr>
                    <m:sty m:val="p"/>
                  </m:rPr>
                  <w:rPr>
                    <w:rFonts w:ascii="Cambria Math" w:hAnsi="Cambria Math"/>
                    <w:lang w:val="kk-KZ"/>
                  </w:rPr>
                  <m:t>Y</m:t>
                </m:r>
              </m:e>
              <m:sub>
                <m:r>
                  <m:rPr>
                    <m:sty m:val="p"/>
                  </m:rPr>
                  <w:rPr>
                    <w:rFonts w:ascii="Cambria Math" w:hAnsi="Cambria Math"/>
                    <w:lang w:val="kk-KZ"/>
                  </w:rPr>
                  <m:t>0</m:t>
                </m:r>
              </m:sub>
            </m:sSub>
          </m:den>
        </m:f>
        <m:r>
          <m:rPr>
            <m:sty m:val="p"/>
          </m:rPr>
          <w:rPr>
            <w:rFonts w:ascii="Cambria Math" w:hAnsi="Cambria Math"/>
            <w:lang w:val="kk-KZ"/>
          </w:rPr>
          <m:t>=</m:t>
        </m:r>
        <m:f>
          <m:fPr>
            <m:ctrlPr>
              <w:rPr>
                <w:rFonts w:ascii="Cambria Math" w:hAnsi="Cambria Math"/>
                <w:lang w:val="kk-KZ"/>
              </w:rPr>
            </m:ctrlPr>
          </m:fPr>
          <m:num>
            <m:r>
              <m:rPr>
                <m:sty m:val="p"/>
              </m:rPr>
              <w:rPr>
                <w:rFonts w:ascii="Cambria Math" w:hAnsi="Cambria Math"/>
                <w:lang w:val="kk-KZ"/>
              </w:rPr>
              <m:t>1031,8</m:t>
            </m:r>
          </m:num>
          <m:den>
            <m:r>
              <m:rPr>
                <m:sty m:val="p"/>
              </m:rPr>
              <w:rPr>
                <w:rFonts w:ascii="Cambria Math" w:hAnsi="Cambria Math"/>
                <w:lang w:val="kk-KZ"/>
              </w:rPr>
              <m:t>409,1</m:t>
            </m:r>
          </m:den>
        </m:f>
        <m:r>
          <m:rPr>
            <m:sty m:val="p"/>
          </m:rPr>
          <w:rPr>
            <w:rFonts w:ascii="Cambria Math" w:hAnsi="Cambria Math"/>
            <w:lang w:val="kk-KZ"/>
          </w:rPr>
          <m:t>=2,52</m:t>
        </m:r>
      </m:oMath>
      <w:r w:rsidR="008C4434">
        <w:rPr>
          <w:lang w:val="kk-KZ"/>
        </w:rPr>
        <w:t xml:space="preserve"> </w:t>
      </w:r>
      <w:r w:rsidR="000400AE">
        <w:rPr>
          <w:lang w:val="kk-KZ"/>
        </w:rPr>
        <w:t>;</w:t>
      </w:r>
      <w:r w:rsidR="008C4434">
        <w:rPr>
          <w:lang w:val="kk-KZ"/>
        </w:rPr>
        <w:t xml:space="preserve">                     </w:t>
      </w:r>
      <w:r w:rsidR="00DA411B">
        <w:rPr>
          <w:lang w:val="kk-KZ"/>
        </w:rPr>
        <w:t xml:space="preserve">                                </w:t>
      </w:r>
      <w:r w:rsidR="008C4434">
        <w:rPr>
          <w:lang w:val="kk-KZ"/>
        </w:rPr>
        <w:t xml:space="preserve">       </w:t>
      </w:r>
      <w:r w:rsidR="002C039F" w:rsidRPr="006F1D36">
        <w:rPr>
          <w:lang w:val="kk-KZ"/>
        </w:rPr>
        <w:t xml:space="preserve"> </w:t>
      </w:r>
      <w:r w:rsidR="008C4434">
        <w:rPr>
          <w:lang w:val="kk-KZ"/>
        </w:rPr>
        <w:t xml:space="preserve">  (</w:t>
      </w:r>
      <w:r w:rsidR="000400AE" w:rsidRPr="00785537">
        <w:rPr>
          <w:lang w:val="kk-KZ"/>
        </w:rPr>
        <w:t>6</w:t>
      </w:r>
      <w:r w:rsidR="008C4434">
        <w:rPr>
          <w:lang w:val="kk-KZ"/>
        </w:rPr>
        <w:t>)</w:t>
      </w:r>
    </w:p>
    <w:p w14:paraId="1A887350" w14:textId="77777777" w:rsidR="003F336A" w:rsidRDefault="003F336A">
      <w:pPr>
        <w:jc w:val="both"/>
        <w:rPr>
          <w:iCs/>
          <w:lang w:val="kk-KZ"/>
        </w:rPr>
      </w:pPr>
    </w:p>
    <w:p w14:paraId="3087BEB2" w14:textId="55D9E699" w:rsidR="003F336A" w:rsidRDefault="008C4434" w:rsidP="000400AE">
      <w:pPr>
        <w:ind w:right="141"/>
        <w:jc w:val="both"/>
        <w:rPr>
          <w:iCs/>
          <w:lang w:val="kk-KZ"/>
        </w:rPr>
      </w:pPr>
      <w:r>
        <w:rPr>
          <w:iCs/>
          <w:lang w:val="kk-KZ"/>
        </w:rPr>
        <w:tab/>
        <w:t xml:space="preserve">Қарастырылған </w:t>
      </w:r>
      <w:r w:rsidR="006F1D36">
        <w:rPr>
          <w:iCs/>
          <w:lang w:val="kk-KZ"/>
        </w:rPr>
        <w:t>кезеңде</w:t>
      </w:r>
      <w:r>
        <w:rPr>
          <w:iCs/>
          <w:lang w:val="kk-KZ"/>
        </w:rPr>
        <w:t xml:space="preserve"> күнбағыстың 5,2%</w:t>
      </w:r>
      <w:r w:rsidR="006F1D36" w:rsidRPr="006F1D36">
        <w:rPr>
          <w:iCs/>
          <w:lang w:val="kk-KZ"/>
        </w:rPr>
        <w:t>-</w:t>
      </w:r>
      <w:r w:rsidR="006F1D36">
        <w:rPr>
          <w:iCs/>
          <w:lang w:val="kk-KZ"/>
        </w:rPr>
        <w:t>ға</w:t>
      </w:r>
      <w:r>
        <w:rPr>
          <w:iCs/>
          <w:lang w:val="kk-KZ"/>
        </w:rPr>
        <w:t xml:space="preserve"> немесе 622,7 мың</w:t>
      </w:r>
      <w:r w:rsidR="006F1D36">
        <w:rPr>
          <w:iCs/>
          <w:lang w:val="kk-KZ"/>
        </w:rPr>
        <w:t xml:space="preserve"> </w:t>
      </w:r>
      <w:r>
        <w:rPr>
          <w:iCs/>
          <w:lang w:val="kk-KZ"/>
        </w:rPr>
        <w:t>тоннаға өскенін байқауға болады</w:t>
      </w:r>
      <w:r w:rsidR="00AA7987">
        <w:rPr>
          <w:iCs/>
          <w:lang w:val="kk-KZ"/>
        </w:rPr>
        <w:t xml:space="preserve">. </w:t>
      </w:r>
      <w:r>
        <w:rPr>
          <w:iCs/>
          <w:lang w:val="kk-KZ"/>
        </w:rPr>
        <w:t>Егістік алқабының өзгеруіне</w:t>
      </w:r>
      <w:r w:rsidR="00AA7987">
        <w:rPr>
          <w:iCs/>
          <w:lang w:val="kk-KZ"/>
        </w:rPr>
        <w:t xml:space="preserve"> </w:t>
      </w:r>
      <w:r>
        <w:rPr>
          <w:iCs/>
          <w:lang w:val="kk-KZ"/>
        </w:rPr>
        <w:t xml:space="preserve"> байланысты күнбағыстың жалпы түсімділігінің өзгеруін келесі формула бойынша қарастырамыз:</w:t>
      </w:r>
    </w:p>
    <w:p w14:paraId="62AB859C" w14:textId="77777777" w:rsidR="003F336A" w:rsidRDefault="003F336A">
      <w:pPr>
        <w:jc w:val="both"/>
        <w:rPr>
          <w:iCs/>
          <w:lang w:val="kk-KZ"/>
        </w:rPr>
      </w:pPr>
    </w:p>
    <w:p w14:paraId="69318E6E" w14:textId="67528D77" w:rsidR="003F336A" w:rsidRDefault="009D2FC5" w:rsidP="002C039F">
      <w:pPr>
        <w:rPr>
          <w:rFonts w:eastAsiaTheme="minorEastAsia"/>
          <w:iCs/>
          <w:lang w:val="kk-KZ"/>
        </w:rPr>
      </w:pPr>
      <m:oMath>
        <m:r>
          <w:rPr>
            <w:rFonts w:ascii="Cambria Math" w:hAnsi="Cambria Math"/>
            <w:lang w:val="kk-KZ"/>
          </w:rPr>
          <m:t xml:space="preserve">                           </m:t>
        </m:r>
        <m:sSub>
          <m:sSubPr>
            <m:ctrlPr>
              <w:rPr>
                <w:rFonts w:ascii="Cambria Math" w:hAnsi="Cambria Math"/>
                <w:lang w:val="kk-KZ"/>
              </w:rPr>
            </m:ctrlPr>
          </m:sSubPr>
          <m:e>
            <m:r>
              <m:rPr>
                <m:sty m:val="p"/>
              </m:rPr>
              <w:rPr>
                <w:rFonts w:ascii="Cambria Math" w:hAnsi="Cambria Math"/>
                <w:lang w:val="kk-KZ"/>
              </w:rPr>
              <m:t>I</m:t>
            </m:r>
          </m:e>
          <m:sub>
            <m:r>
              <m:rPr>
                <m:sty m:val="p"/>
              </m:rPr>
              <w:rPr>
                <w:rFonts w:ascii="Cambria Math" w:hAnsi="Cambria Math"/>
                <w:lang w:val="kk-KZ"/>
              </w:rPr>
              <m:t>S</m:t>
            </m:r>
          </m:sub>
        </m:sSub>
        <m:r>
          <m:rPr>
            <m:sty m:val="p"/>
          </m:rPr>
          <w:rPr>
            <w:rFonts w:ascii="Cambria Math" w:hAnsi="Cambria Math"/>
            <w:lang w:val="kk-KZ"/>
          </w:rPr>
          <m:t>=</m:t>
        </m:r>
        <m:f>
          <m:fPr>
            <m:ctrlPr>
              <w:rPr>
                <w:rFonts w:ascii="Cambria Math" w:hAnsi="Cambria Math"/>
                <w:lang w:val="kk-KZ"/>
              </w:rPr>
            </m:ctrlPr>
          </m:fPr>
          <m:num>
            <m:sSub>
              <m:sSubPr>
                <m:ctrlPr>
                  <w:rPr>
                    <w:rFonts w:ascii="Cambria Math" w:hAnsi="Cambria Math"/>
                    <w:lang w:val="kk-KZ"/>
                  </w:rPr>
                </m:ctrlPr>
              </m:sSubPr>
              <m:e>
                <m:r>
                  <m:rPr>
                    <m:sty m:val="p"/>
                  </m:rPr>
                  <w:rPr>
                    <w:rFonts w:ascii="Cambria Math" w:hAnsi="Cambria Math"/>
                    <w:lang w:val="kk-KZ"/>
                  </w:rPr>
                  <m:t>S</m:t>
                </m:r>
              </m:e>
              <m:sub>
                <m:r>
                  <m:rPr>
                    <m:sty m:val="p"/>
                  </m:rPr>
                  <w:rPr>
                    <w:rFonts w:ascii="Cambria Math" w:hAnsi="Cambria Math"/>
                    <w:lang w:val="kk-KZ"/>
                  </w:rPr>
                  <m:t>1</m:t>
                </m:r>
              </m:sub>
            </m:sSub>
            <m:sSub>
              <m:sSubPr>
                <m:ctrlPr>
                  <w:rPr>
                    <w:rFonts w:ascii="Cambria Math" w:hAnsi="Cambria Math"/>
                    <w:lang w:val="kk-KZ"/>
                  </w:rPr>
                </m:ctrlPr>
              </m:sSubPr>
              <m:e>
                <m:r>
                  <m:rPr>
                    <m:sty m:val="p"/>
                  </m:rPr>
                  <w:rPr>
                    <w:rFonts w:ascii="Cambria Math" w:hAnsi="Cambria Math"/>
                    <w:lang w:val="kk-KZ"/>
                  </w:rPr>
                  <m:t>Y</m:t>
                </m:r>
              </m:e>
              <m:sub>
                <m:r>
                  <m:rPr>
                    <m:sty m:val="p"/>
                  </m:rPr>
                  <w:rPr>
                    <w:rFonts w:ascii="Cambria Math" w:hAnsi="Cambria Math"/>
                    <w:lang w:val="kk-KZ"/>
                  </w:rPr>
                  <m:t>0</m:t>
                </m:r>
              </m:sub>
            </m:sSub>
          </m:num>
          <m:den>
            <m:sSub>
              <m:sSubPr>
                <m:ctrlPr>
                  <w:rPr>
                    <w:rFonts w:ascii="Cambria Math" w:hAnsi="Cambria Math"/>
                    <w:lang w:val="kk-KZ"/>
                  </w:rPr>
                </m:ctrlPr>
              </m:sSubPr>
              <m:e>
                <m:r>
                  <m:rPr>
                    <m:sty m:val="p"/>
                  </m:rPr>
                  <w:rPr>
                    <w:rFonts w:ascii="Cambria Math" w:hAnsi="Cambria Math"/>
                    <w:lang w:val="kk-KZ"/>
                  </w:rPr>
                  <m:t>S</m:t>
                </m:r>
              </m:e>
              <m:sub>
                <m:r>
                  <m:rPr>
                    <m:sty m:val="p"/>
                  </m:rPr>
                  <w:rPr>
                    <w:rFonts w:ascii="Cambria Math" w:hAnsi="Cambria Math"/>
                    <w:lang w:val="kk-KZ"/>
                  </w:rPr>
                  <m:t>0</m:t>
                </m:r>
              </m:sub>
            </m:sSub>
            <m:sSub>
              <m:sSubPr>
                <m:ctrlPr>
                  <w:rPr>
                    <w:rFonts w:ascii="Cambria Math" w:hAnsi="Cambria Math"/>
                    <w:lang w:val="kk-KZ"/>
                  </w:rPr>
                </m:ctrlPr>
              </m:sSubPr>
              <m:e>
                <m:r>
                  <m:rPr>
                    <m:sty m:val="p"/>
                  </m:rPr>
                  <w:rPr>
                    <w:rFonts w:ascii="Cambria Math" w:hAnsi="Cambria Math"/>
                    <w:lang w:val="kk-KZ"/>
                  </w:rPr>
                  <m:t>Y</m:t>
                </m:r>
              </m:e>
              <m:sub>
                <m:r>
                  <m:rPr>
                    <m:sty m:val="p"/>
                  </m:rPr>
                  <w:rPr>
                    <w:rFonts w:ascii="Cambria Math" w:hAnsi="Cambria Math"/>
                    <w:lang w:val="kk-KZ"/>
                  </w:rPr>
                  <m:t>0</m:t>
                </m:r>
              </m:sub>
            </m:sSub>
          </m:den>
        </m:f>
        <m:r>
          <m:rPr>
            <m:sty m:val="p"/>
          </m:rPr>
          <w:rPr>
            <w:rFonts w:ascii="Cambria Math" w:hAnsi="Cambria Math"/>
            <w:lang w:val="kk-KZ"/>
          </w:rPr>
          <m:t xml:space="preserve">= </m:t>
        </m:r>
        <m:f>
          <m:fPr>
            <m:ctrlPr>
              <w:rPr>
                <w:rFonts w:ascii="Cambria Math" w:hAnsi="Cambria Math"/>
                <w:lang w:val="kk-KZ"/>
              </w:rPr>
            </m:ctrlPr>
          </m:fPr>
          <m:num>
            <m:r>
              <m:rPr>
                <m:sty m:val="p"/>
              </m:rPr>
              <w:rPr>
                <w:rFonts w:ascii="Cambria Math" w:hAnsi="Cambria Math"/>
                <w:lang w:val="kk-KZ"/>
              </w:rPr>
              <m:t>411,6</m:t>
            </m:r>
          </m:num>
          <m:den>
            <m:r>
              <m:rPr>
                <m:sty m:val="p"/>
              </m:rPr>
              <w:rPr>
                <w:rFonts w:ascii="Cambria Math" w:hAnsi="Cambria Math"/>
                <w:lang w:val="kk-KZ"/>
              </w:rPr>
              <m:t>409,1</m:t>
            </m:r>
          </m:den>
        </m:f>
        <m:r>
          <m:rPr>
            <m:sty m:val="p"/>
          </m:rPr>
          <w:rPr>
            <w:rFonts w:ascii="Cambria Math" w:hAnsi="Cambria Math"/>
            <w:lang w:val="kk-KZ"/>
          </w:rPr>
          <m:t>=1,006</m:t>
        </m:r>
      </m:oMath>
      <w:r w:rsidR="008C4434">
        <w:rPr>
          <w:rFonts w:eastAsiaTheme="minorEastAsia"/>
          <w:lang w:val="kk-KZ"/>
        </w:rPr>
        <w:t xml:space="preserve"> </w:t>
      </w:r>
      <w:r w:rsidR="000400AE">
        <w:rPr>
          <w:rFonts w:eastAsiaTheme="minorEastAsia"/>
          <w:lang w:val="kk-KZ"/>
        </w:rPr>
        <w:t>;</w:t>
      </w:r>
      <w:r w:rsidR="008C4434">
        <w:rPr>
          <w:rFonts w:eastAsiaTheme="minorEastAsia"/>
          <w:lang w:val="kk-KZ"/>
        </w:rPr>
        <w:t xml:space="preserve">         </w:t>
      </w:r>
      <w:r w:rsidRPr="006F1D36">
        <w:rPr>
          <w:rFonts w:eastAsiaTheme="minorEastAsia"/>
          <w:lang w:val="kk-KZ"/>
        </w:rPr>
        <w:t xml:space="preserve">          </w:t>
      </w:r>
      <w:r w:rsidR="008C4434">
        <w:rPr>
          <w:rFonts w:eastAsiaTheme="minorEastAsia"/>
          <w:lang w:val="kk-KZ"/>
        </w:rPr>
        <w:t xml:space="preserve">                         </w:t>
      </w:r>
      <w:r w:rsidR="002C039F" w:rsidRPr="006F1D36">
        <w:rPr>
          <w:rFonts w:eastAsiaTheme="minorEastAsia"/>
          <w:lang w:val="kk-KZ"/>
        </w:rPr>
        <w:t xml:space="preserve">           </w:t>
      </w:r>
      <w:r w:rsidR="008C4434">
        <w:rPr>
          <w:rFonts w:eastAsiaTheme="minorEastAsia"/>
          <w:lang w:val="kk-KZ"/>
        </w:rPr>
        <w:t xml:space="preserve">    </w:t>
      </w:r>
      <w:r w:rsidR="000400AE">
        <w:rPr>
          <w:rFonts w:eastAsiaTheme="minorEastAsia"/>
          <w:lang w:val="kk-KZ"/>
        </w:rPr>
        <w:t xml:space="preserve">  </w:t>
      </w:r>
      <w:r w:rsidR="000400AE" w:rsidRPr="00785537">
        <w:rPr>
          <w:rFonts w:eastAsiaTheme="minorEastAsia"/>
          <w:lang w:val="kk-KZ"/>
        </w:rPr>
        <w:t xml:space="preserve"> </w:t>
      </w:r>
      <w:r w:rsidR="008C4434">
        <w:rPr>
          <w:rFonts w:eastAsiaTheme="minorEastAsia"/>
          <w:lang w:val="kk-KZ"/>
        </w:rPr>
        <w:t>(</w:t>
      </w:r>
      <w:r w:rsidR="000400AE" w:rsidRPr="00785537">
        <w:rPr>
          <w:rFonts w:eastAsiaTheme="minorEastAsia"/>
          <w:lang w:val="kk-KZ"/>
        </w:rPr>
        <w:t>7</w:t>
      </w:r>
      <w:r w:rsidR="008C4434">
        <w:rPr>
          <w:rFonts w:eastAsiaTheme="minorEastAsia"/>
          <w:lang w:val="kk-KZ"/>
        </w:rPr>
        <w:t>)</w:t>
      </w:r>
    </w:p>
    <w:p w14:paraId="2D320D38" w14:textId="77777777" w:rsidR="003F336A" w:rsidRDefault="003F336A">
      <w:pPr>
        <w:jc w:val="both"/>
        <w:rPr>
          <w:rFonts w:eastAsiaTheme="minorEastAsia"/>
          <w:iCs/>
          <w:lang w:val="kk-KZ"/>
        </w:rPr>
      </w:pPr>
    </w:p>
    <w:p w14:paraId="7431EF76" w14:textId="36B6651A" w:rsidR="003F336A" w:rsidRDefault="008C4434" w:rsidP="000400AE">
      <w:pPr>
        <w:ind w:right="141"/>
        <w:jc w:val="both"/>
        <w:rPr>
          <w:lang w:val="kk-KZ"/>
        </w:rPr>
      </w:pPr>
      <w:r>
        <w:rPr>
          <w:lang w:val="kk-KZ"/>
        </w:rPr>
        <w:tab/>
        <w:t>Яғни, егістік алқабының ұлғаюынан күнбағыс дақылының  жалпы өндіріс көлемі 0,06 %</w:t>
      </w:r>
      <w:r w:rsidR="006F1D36" w:rsidRPr="006F1D36">
        <w:rPr>
          <w:lang w:val="kk-KZ"/>
        </w:rPr>
        <w:t>-ғ</w:t>
      </w:r>
      <w:r w:rsidR="006F1D36">
        <w:rPr>
          <w:lang w:val="kk-KZ"/>
        </w:rPr>
        <w:t xml:space="preserve">а </w:t>
      </w:r>
      <w:r>
        <w:rPr>
          <w:lang w:val="kk-KZ"/>
        </w:rPr>
        <w:t xml:space="preserve"> немесе 2,5 мың</w:t>
      </w:r>
      <w:r w:rsidR="006F1D36">
        <w:rPr>
          <w:lang w:val="kk-KZ"/>
        </w:rPr>
        <w:t xml:space="preserve"> </w:t>
      </w:r>
      <w:r>
        <w:rPr>
          <w:lang w:val="kk-KZ"/>
        </w:rPr>
        <w:t>тоннаға артты.</w:t>
      </w:r>
    </w:p>
    <w:p w14:paraId="3ABC8511" w14:textId="77777777" w:rsidR="003F336A" w:rsidRDefault="008C4434" w:rsidP="000400AE">
      <w:pPr>
        <w:ind w:right="141"/>
        <w:jc w:val="both"/>
        <w:rPr>
          <w:lang w:val="kk-KZ"/>
        </w:rPr>
      </w:pPr>
      <w:r>
        <w:rPr>
          <w:lang w:val="kk-KZ"/>
        </w:rPr>
        <w:tab/>
        <w:t xml:space="preserve">Түсімділіктің жоғарылауына байланысты майлы дақылдардың жалпы </w:t>
      </w:r>
      <w:proofErr w:type="spellStart"/>
      <w:r>
        <w:rPr>
          <w:lang w:val="kk-KZ"/>
        </w:rPr>
        <w:t>өнімділігі</w:t>
      </w:r>
      <w:proofErr w:type="spellEnd"/>
      <w:r>
        <w:rPr>
          <w:lang w:val="kk-KZ"/>
        </w:rPr>
        <w:t xml:space="preserve"> келесі формулада көрсетілген:</w:t>
      </w:r>
    </w:p>
    <w:p w14:paraId="6D49B91C" w14:textId="77777777" w:rsidR="003F336A" w:rsidRDefault="003F336A">
      <w:pPr>
        <w:jc w:val="both"/>
        <w:rPr>
          <w:lang w:val="kk-KZ"/>
        </w:rPr>
      </w:pPr>
    </w:p>
    <w:p w14:paraId="404F6281" w14:textId="0CB81B03" w:rsidR="003F336A" w:rsidRDefault="009D2FC5" w:rsidP="002C039F">
      <w:pPr>
        <w:rPr>
          <w:iCs/>
          <w:lang w:val="kk-KZ"/>
        </w:rPr>
      </w:pPr>
      <m:oMath>
        <m:r>
          <w:rPr>
            <w:rFonts w:ascii="Cambria Math" w:hAnsi="Cambria Math"/>
            <w:lang w:val="kk-KZ"/>
          </w:rPr>
          <m:t xml:space="preserve">                           </m:t>
        </m:r>
        <m:sSub>
          <m:sSubPr>
            <m:ctrlPr>
              <w:rPr>
                <w:rFonts w:ascii="Cambria Math" w:hAnsi="Cambria Math"/>
                <w:iCs/>
                <w:lang w:val="kk-KZ"/>
              </w:rPr>
            </m:ctrlPr>
          </m:sSubPr>
          <m:e>
            <m:r>
              <m:rPr>
                <m:sty m:val="p"/>
              </m:rPr>
              <w:rPr>
                <w:rFonts w:ascii="Cambria Math" w:hAnsi="Cambria Math"/>
                <w:lang w:val="kk-KZ"/>
              </w:rPr>
              <m:t>I</m:t>
            </m:r>
          </m:e>
          <m:sub>
            <m:r>
              <m:rPr>
                <m:sty m:val="p"/>
              </m:rPr>
              <w:rPr>
                <w:rFonts w:ascii="Cambria Math" w:hAnsi="Cambria Math"/>
                <w:lang w:val="kk-KZ"/>
              </w:rPr>
              <m:t>Т</m:t>
            </m:r>
          </m:sub>
        </m:sSub>
        <m:r>
          <m:rPr>
            <m:sty m:val="p"/>
          </m:rPr>
          <w:rPr>
            <w:rFonts w:ascii="Cambria Math" w:hAnsi="Cambria Math"/>
            <w:lang w:val="kk-KZ"/>
          </w:rPr>
          <m:t>=</m:t>
        </m:r>
        <m:f>
          <m:fPr>
            <m:ctrlPr>
              <w:rPr>
                <w:rFonts w:ascii="Cambria Math" w:hAnsi="Cambria Math"/>
                <w:iCs/>
              </w:rPr>
            </m:ctrlPr>
          </m:fPr>
          <m:num>
            <m:r>
              <m:rPr>
                <m:sty m:val="p"/>
              </m:rPr>
              <w:rPr>
                <w:rFonts w:ascii="Cambria Math" w:hAnsi="Cambria Math"/>
              </w:rPr>
              <m:t>Σ</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lang w:val="ru-RU"/>
                  </w:rPr>
                  <m:t>1</m:t>
                </m:r>
              </m:sub>
            </m:sSub>
            <m:sSub>
              <m:sSubPr>
                <m:ctrlPr>
                  <w:rPr>
                    <w:rFonts w:ascii="Cambria Math" w:hAnsi="Cambria Math"/>
                    <w:iCs/>
                  </w:rPr>
                </m:ctrlPr>
              </m:sSubPr>
              <m:e>
                <m:r>
                  <m:rPr>
                    <m:sty m:val="p"/>
                  </m:rPr>
                  <w:rPr>
                    <w:rFonts w:ascii="Cambria Math" w:hAnsi="Cambria Math"/>
                  </w:rPr>
                  <m:t>Y</m:t>
                </m:r>
              </m:e>
              <m:sub>
                <m:r>
                  <m:rPr>
                    <m:sty m:val="p"/>
                  </m:rPr>
                  <w:rPr>
                    <w:rFonts w:ascii="Cambria Math" w:hAnsi="Cambria Math"/>
                    <w:lang w:val="ru-RU"/>
                  </w:rPr>
                  <m:t>1</m:t>
                </m:r>
              </m:sub>
            </m:sSub>
          </m:num>
          <m:den>
            <m:r>
              <m:rPr>
                <m:sty m:val="p"/>
              </m:rPr>
              <w:rPr>
                <w:rFonts w:ascii="Cambria Math" w:hAnsi="Cambria Math"/>
              </w:rPr>
              <m:t>Σ</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lang w:val="ru-RU"/>
                  </w:rPr>
                  <m:t>1</m:t>
                </m:r>
              </m:sub>
            </m:sSub>
            <m:sSub>
              <m:sSubPr>
                <m:ctrlPr>
                  <w:rPr>
                    <w:rFonts w:ascii="Cambria Math" w:hAnsi="Cambria Math"/>
                    <w:iCs/>
                  </w:rPr>
                </m:ctrlPr>
              </m:sSubPr>
              <m:e>
                <m:r>
                  <m:rPr>
                    <m:sty m:val="p"/>
                  </m:rPr>
                  <w:rPr>
                    <w:rFonts w:ascii="Cambria Math" w:hAnsi="Cambria Math"/>
                  </w:rPr>
                  <m:t>Y</m:t>
                </m:r>
              </m:e>
              <m:sub>
                <m:r>
                  <m:rPr>
                    <m:sty m:val="p"/>
                  </m:rPr>
                  <w:rPr>
                    <w:rFonts w:ascii="Cambria Math" w:hAnsi="Cambria Math"/>
                    <w:lang w:val="ru-RU"/>
                  </w:rPr>
                  <m:t>0</m:t>
                </m:r>
              </m:sub>
            </m:sSub>
          </m:den>
        </m:f>
        <m:r>
          <m:rPr>
            <m:sty m:val="p"/>
          </m:rPr>
          <w:rPr>
            <w:rFonts w:ascii="Cambria Math" w:hAnsi="Cambria Math"/>
            <w:lang w:val="ru-RU"/>
          </w:rPr>
          <m:t>=</m:t>
        </m:r>
        <m:f>
          <m:fPr>
            <m:ctrlPr>
              <w:rPr>
                <w:rFonts w:ascii="Cambria Math" w:hAnsi="Cambria Math"/>
                <w:iCs/>
              </w:rPr>
            </m:ctrlPr>
          </m:fPr>
          <m:num>
            <m:r>
              <m:rPr>
                <m:sty m:val="p"/>
              </m:rPr>
              <w:rPr>
                <w:rFonts w:ascii="Cambria Math" w:hAnsi="Cambria Math"/>
                <w:lang w:val="ru-RU"/>
              </w:rPr>
              <m:t>1031,8</m:t>
            </m:r>
          </m:num>
          <m:den>
            <m:r>
              <m:rPr>
                <m:sty m:val="p"/>
              </m:rPr>
              <w:rPr>
                <w:rFonts w:ascii="Cambria Math" w:hAnsi="Cambria Math"/>
                <w:lang w:val="ru-RU"/>
              </w:rPr>
              <m:t>411</m:t>
            </m:r>
            <m:r>
              <m:rPr>
                <m:sty m:val="p"/>
              </m:rPr>
              <w:rPr>
                <w:rFonts w:ascii="Cambria Math" w:hAnsi="Cambria Math"/>
                <w:lang w:val="kk-KZ"/>
              </w:rPr>
              <m:t>,</m:t>
            </m:r>
            <m:r>
              <m:rPr>
                <m:sty m:val="p"/>
              </m:rPr>
              <w:rPr>
                <w:rFonts w:ascii="Cambria Math" w:hAnsi="Cambria Math"/>
                <w:lang w:val="ru-RU"/>
              </w:rPr>
              <m:t>6</m:t>
            </m:r>
          </m:den>
        </m:f>
        <m:r>
          <m:rPr>
            <m:sty m:val="p"/>
          </m:rPr>
          <w:rPr>
            <w:rFonts w:ascii="Cambria Math" w:hAnsi="Cambria Math"/>
            <w:lang w:val="ru-RU"/>
          </w:rPr>
          <m:t>=2,</m:t>
        </m:r>
        <m:r>
          <m:rPr>
            <m:sty m:val="p"/>
          </m:rPr>
          <w:rPr>
            <w:rFonts w:ascii="Cambria Math" w:hAnsi="Cambria Math"/>
            <w:lang w:val="kk-KZ"/>
          </w:rPr>
          <m:t>5</m:t>
        </m:r>
        <m:r>
          <m:rPr>
            <m:sty m:val="p"/>
          </m:rPr>
          <w:rPr>
            <w:rFonts w:ascii="Cambria Math" w:hAnsi="Cambria Math"/>
            <w:lang w:val="ru-RU"/>
          </w:rPr>
          <m:t>06</m:t>
        </m:r>
      </m:oMath>
      <w:r w:rsidR="008C4434" w:rsidRPr="00256D76">
        <w:rPr>
          <w:rFonts w:eastAsiaTheme="minorEastAsia"/>
          <w:iCs/>
          <w:lang w:val="ru-RU"/>
        </w:rPr>
        <w:t xml:space="preserve"> </w:t>
      </w:r>
      <w:proofErr w:type="gramStart"/>
      <w:r w:rsidR="000400AE">
        <w:rPr>
          <w:rFonts w:eastAsiaTheme="minorEastAsia"/>
          <w:iCs/>
          <w:lang w:val="ru-RU"/>
        </w:rPr>
        <w:t>;</w:t>
      </w:r>
      <w:r w:rsidR="008C4434">
        <w:rPr>
          <w:rFonts w:eastAsiaTheme="minorEastAsia"/>
          <w:iCs/>
          <w:lang w:val="ru-RU"/>
        </w:rPr>
        <w:t xml:space="preserve">   </w:t>
      </w:r>
      <w:proofErr w:type="gramEnd"/>
      <w:r w:rsidR="008C4434">
        <w:rPr>
          <w:rFonts w:eastAsiaTheme="minorEastAsia"/>
          <w:iCs/>
          <w:lang w:val="ru-RU"/>
        </w:rPr>
        <w:t xml:space="preserve">        </w:t>
      </w:r>
      <w:r w:rsidR="002C039F" w:rsidRPr="0069291B">
        <w:rPr>
          <w:rFonts w:eastAsiaTheme="minorEastAsia"/>
          <w:iCs/>
          <w:lang w:val="ru-RU"/>
        </w:rPr>
        <w:t xml:space="preserve">          </w:t>
      </w:r>
      <w:r w:rsidRPr="0069291B">
        <w:rPr>
          <w:rFonts w:eastAsiaTheme="minorEastAsia"/>
          <w:iCs/>
          <w:lang w:val="ru-RU"/>
        </w:rPr>
        <w:t xml:space="preserve">      </w:t>
      </w:r>
      <w:r w:rsidR="002C039F" w:rsidRPr="0069291B">
        <w:rPr>
          <w:rFonts w:eastAsiaTheme="minorEastAsia"/>
          <w:iCs/>
          <w:lang w:val="ru-RU"/>
        </w:rPr>
        <w:t xml:space="preserve">         </w:t>
      </w:r>
      <w:r w:rsidR="008C4434">
        <w:rPr>
          <w:rFonts w:eastAsiaTheme="minorEastAsia"/>
          <w:iCs/>
          <w:lang w:val="ru-RU"/>
        </w:rPr>
        <w:t xml:space="preserve">              </w:t>
      </w:r>
      <w:r w:rsidR="002C039F" w:rsidRPr="0069291B">
        <w:rPr>
          <w:rFonts w:eastAsiaTheme="minorEastAsia"/>
          <w:iCs/>
          <w:lang w:val="ru-RU"/>
        </w:rPr>
        <w:t xml:space="preserve">  </w:t>
      </w:r>
      <w:r w:rsidR="008C4434">
        <w:rPr>
          <w:rFonts w:eastAsiaTheme="minorEastAsia"/>
          <w:iCs/>
          <w:lang w:val="ru-RU"/>
        </w:rPr>
        <w:t xml:space="preserve">  </w:t>
      </w:r>
      <w:r w:rsidR="000400AE">
        <w:rPr>
          <w:rFonts w:eastAsiaTheme="minorEastAsia"/>
          <w:iCs/>
          <w:lang w:val="ru-RU"/>
        </w:rPr>
        <w:t xml:space="preserve">  </w:t>
      </w:r>
      <w:r w:rsidR="008C4434">
        <w:rPr>
          <w:rFonts w:eastAsiaTheme="minorEastAsia"/>
          <w:iCs/>
          <w:lang w:val="ru-RU"/>
        </w:rPr>
        <w:t xml:space="preserve">   (</w:t>
      </w:r>
      <w:r w:rsidR="000400AE" w:rsidRPr="00785537">
        <w:rPr>
          <w:rFonts w:eastAsiaTheme="minorEastAsia"/>
          <w:iCs/>
          <w:lang w:val="ru-RU"/>
        </w:rPr>
        <w:t>8</w:t>
      </w:r>
      <w:r w:rsidR="008C4434">
        <w:rPr>
          <w:rFonts w:eastAsiaTheme="minorEastAsia"/>
          <w:iCs/>
          <w:lang w:val="ru-RU"/>
        </w:rPr>
        <w:t>)</w:t>
      </w:r>
    </w:p>
    <w:p w14:paraId="4082C81A" w14:textId="77777777" w:rsidR="003F336A" w:rsidRDefault="003F336A">
      <w:pPr>
        <w:jc w:val="both"/>
        <w:rPr>
          <w:lang w:val="kk-KZ"/>
        </w:rPr>
      </w:pPr>
    </w:p>
    <w:p w14:paraId="74437418" w14:textId="3FAF8076" w:rsidR="003F336A" w:rsidRDefault="008C4434">
      <w:pPr>
        <w:jc w:val="both"/>
        <w:rPr>
          <w:lang w:val="kk-KZ"/>
        </w:rPr>
      </w:pPr>
      <w:r>
        <w:rPr>
          <w:lang w:val="kk-KZ"/>
        </w:rPr>
        <w:t>немесе, абсолютті мәнде 6</w:t>
      </w:r>
      <w:r>
        <w:rPr>
          <w:lang w:val="ru-RU"/>
        </w:rPr>
        <w:t>20</w:t>
      </w:r>
      <w:r>
        <w:rPr>
          <w:lang w:val="kk-KZ"/>
        </w:rPr>
        <w:t>,</w:t>
      </w:r>
      <w:r>
        <w:rPr>
          <w:lang w:val="ru-RU"/>
        </w:rPr>
        <w:t xml:space="preserve">2 </w:t>
      </w:r>
      <w:r>
        <w:rPr>
          <w:lang w:val="kk-KZ"/>
        </w:rPr>
        <w:t>мың</w:t>
      </w:r>
      <w:r w:rsidR="00B25F1B">
        <w:rPr>
          <w:lang w:val="kk-KZ"/>
        </w:rPr>
        <w:t xml:space="preserve"> </w:t>
      </w:r>
      <w:r>
        <w:rPr>
          <w:lang w:val="kk-KZ"/>
        </w:rPr>
        <w:t>тонна.</w:t>
      </w:r>
    </w:p>
    <w:p w14:paraId="5AC9B713" w14:textId="77777777" w:rsidR="003F336A" w:rsidRDefault="003F336A">
      <w:pPr>
        <w:jc w:val="both"/>
        <w:rPr>
          <w:lang w:val="kk-KZ"/>
        </w:rPr>
      </w:pPr>
    </w:p>
    <w:p w14:paraId="07814593" w14:textId="46BE6C2B" w:rsidR="003F336A" w:rsidRDefault="002C039F">
      <w:pPr>
        <w:jc w:val="both"/>
        <w:rPr>
          <w:lang w:val="kk-KZ"/>
        </w:rPr>
      </w:pPr>
      <w:r>
        <w:rPr>
          <w:lang w:val="kk-KZ"/>
        </w:rPr>
        <w:tab/>
      </w:r>
      <w:r w:rsidR="008C4434">
        <w:rPr>
          <w:lang w:val="kk-KZ"/>
        </w:rPr>
        <w:t>Ауытқулардың жалпы қосындысы: 2,5 + 620,2 = 622,7 мың</w:t>
      </w:r>
      <w:r w:rsidR="00B25F1B">
        <w:rPr>
          <w:lang w:val="kk-KZ"/>
        </w:rPr>
        <w:t xml:space="preserve"> </w:t>
      </w:r>
      <w:r w:rsidR="008C4434">
        <w:rPr>
          <w:lang w:val="kk-KZ"/>
        </w:rPr>
        <w:t>тонна</w:t>
      </w:r>
      <w:r w:rsidR="00B25F1B">
        <w:rPr>
          <w:lang w:val="kk-KZ"/>
        </w:rPr>
        <w:t>.</w:t>
      </w:r>
    </w:p>
    <w:p w14:paraId="0556BA93" w14:textId="77777777" w:rsidR="003F336A" w:rsidRDefault="003F336A">
      <w:pPr>
        <w:jc w:val="both"/>
        <w:rPr>
          <w:lang w:val="kk-KZ"/>
        </w:rPr>
      </w:pPr>
    </w:p>
    <w:p w14:paraId="6B404648" w14:textId="12487EEC" w:rsidR="003F336A" w:rsidRDefault="002C039F">
      <w:pPr>
        <w:jc w:val="both"/>
        <w:rPr>
          <w:lang w:val="kk-KZ"/>
        </w:rPr>
      </w:pPr>
      <w:r>
        <w:rPr>
          <w:lang w:val="kk-KZ"/>
        </w:rPr>
        <w:tab/>
      </w:r>
      <w:r w:rsidR="008C4434">
        <w:rPr>
          <w:lang w:val="kk-KZ"/>
        </w:rPr>
        <w:t>Өзара байланыс  келесі формула арқылы көрсетіледі,</w:t>
      </w:r>
    </w:p>
    <w:p w14:paraId="1BD530CB" w14:textId="77777777" w:rsidR="003F336A" w:rsidRDefault="003F336A">
      <w:pPr>
        <w:jc w:val="both"/>
        <w:rPr>
          <w:lang w:val="kk-KZ"/>
        </w:rPr>
      </w:pPr>
    </w:p>
    <w:p w14:paraId="5CBDA04E" w14:textId="1A087815" w:rsidR="003F336A" w:rsidRDefault="009D2FC5" w:rsidP="002C039F">
      <w:pPr>
        <w:rPr>
          <w:lang w:val="kk-KZ"/>
        </w:rPr>
      </w:pPr>
      <w:r w:rsidRPr="0041189E">
        <w:rPr>
          <w:lang w:val="kk-KZ"/>
        </w:rPr>
        <w:t xml:space="preserve">                </w:t>
      </w:r>
      <w:r w:rsidR="008C4434">
        <w:rPr>
          <w:lang w:val="kk-KZ"/>
        </w:rPr>
        <w:t xml:space="preserve"> I</w:t>
      </w:r>
      <w:r w:rsidR="008C4434">
        <w:rPr>
          <w:vertAlign w:val="subscript"/>
          <w:lang w:val="kk-KZ"/>
        </w:rPr>
        <w:t>ЖЖ</w:t>
      </w:r>
      <w:r w:rsidR="008C4434">
        <w:rPr>
          <w:lang w:val="kk-KZ"/>
        </w:rPr>
        <w:t xml:space="preserve"> = I</w:t>
      </w:r>
      <w:r w:rsidR="008C4434">
        <w:rPr>
          <w:vertAlign w:val="subscript"/>
          <w:lang w:val="kk-KZ"/>
        </w:rPr>
        <w:t xml:space="preserve">S </w:t>
      </w:r>
      <w:r w:rsidR="008C4434">
        <w:rPr>
          <w:lang w:val="kk-KZ"/>
        </w:rPr>
        <w:t xml:space="preserve"> х  I</w:t>
      </w:r>
      <w:r w:rsidR="008C4434">
        <w:rPr>
          <w:vertAlign w:val="subscript"/>
          <w:lang w:val="kk-KZ"/>
        </w:rPr>
        <w:t>Т</w:t>
      </w:r>
      <w:r w:rsidR="008C4434">
        <w:rPr>
          <w:lang w:val="kk-KZ"/>
        </w:rPr>
        <w:t xml:space="preserve"> = 1,006 x 2,506 = 2,521 </w:t>
      </w:r>
      <w:r w:rsidR="000400AE">
        <w:rPr>
          <w:lang w:val="kk-KZ"/>
        </w:rPr>
        <w:t>;</w:t>
      </w:r>
      <w:r w:rsidR="008C4434">
        <w:rPr>
          <w:lang w:val="kk-KZ"/>
        </w:rPr>
        <w:t xml:space="preserve">     </w:t>
      </w:r>
      <w:r w:rsidRPr="0041189E">
        <w:rPr>
          <w:lang w:val="kk-KZ"/>
        </w:rPr>
        <w:t xml:space="preserve">     </w:t>
      </w:r>
      <w:r w:rsidR="002C039F" w:rsidRPr="0041189E">
        <w:rPr>
          <w:lang w:val="kk-KZ"/>
        </w:rPr>
        <w:t xml:space="preserve">                </w:t>
      </w:r>
      <w:r w:rsidR="008C4434">
        <w:rPr>
          <w:lang w:val="kk-KZ"/>
        </w:rPr>
        <w:t xml:space="preserve">                 </w:t>
      </w:r>
      <w:r w:rsidR="000400AE" w:rsidRPr="00785537">
        <w:rPr>
          <w:lang w:val="kk-KZ"/>
        </w:rPr>
        <w:t xml:space="preserve">   </w:t>
      </w:r>
      <w:r w:rsidR="008C4434">
        <w:rPr>
          <w:lang w:val="kk-KZ"/>
        </w:rPr>
        <w:t xml:space="preserve">     (</w:t>
      </w:r>
      <w:r w:rsidR="000400AE" w:rsidRPr="00785537">
        <w:rPr>
          <w:lang w:val="kk-KZ"/>
        </w:rPr>
        <w:t>9</w:t>
      </w:r>
      <w:r w:rsidR="008C4434">
        <w:rPr>
          <w:lang w:val="kk-KZ"/>
        </w:rPr>
        <w:t xml:space="preserve">)    </w:t>
      </w:r>
    </w:p>
    <w:p w14:paraId="71BBB1E4" w14:textId="77777777" w:rsidR="003F336A" w:rsidRDefault="003F336A">
      <w:pPr>
        <w:jc w:val="both"/>
        <w:rPr>
          <w:lang w:val="kk-KZ"/>
        </w:rPr>
      </w:pPr>
    </w:p>
    <w:p w14:paraId="48A464B3" w14:textId="5B05D135" w:rsidR="003F336A" w:rsidRDefault="002C039F" w:rsidP="000400AE">
      <w:pPr>
        <w:ind w:right="141"/>
        <w:jc w:val="both"/>
        <w:rPr>
          <w:lang w:val="kk-KZ"/>
        </w:rPr>
      </w:pPr>
      <w:r>
        <w:rPr>
          <w:lang w:val="kk-KZ"/>
        </w:rPr>
        <w:tab/>
      </w:r>
      <w:r w:rsidR="008C4434" w:rsidRPr="00C91CFA">
        <w:rPr>
          <w:lang w:val="kk-KZ"/>
        </w:rPr>
        <w:t xml:space="preserve">Келесі, күнбағысты жалпы жинау </w:t>
      </w:r>
      <w:r w:rsidR="0041189E" w:rsidRPr="00C91CFA">
        <w:rPr>
          <w:lang w:val="kk-KZ"/>
        </w:rPr>
        <w:t xml:space="preserve"> </w:t>
      </w:r>
      <w:r w:rsidR="008C4434" w:rsidRPr="00C91CFA">
        <w:rPr>
          <w:lang w:val="kk-KZ"/>
        </w:rPr>
        <w:t xml:space="preserve">ұқсастық </w:t>
      </w:r>
      <w:r w:rsidR="0041189E" w:rsidRPr="00C91CFA">
        <w:rPr>
          <w:lang w:val="kk-KZ"/>
        </w:rPr>
        <w:t xml:space="preserve"> </w:t>
      </w:r>
      <w:r w:rsidR="008C4434" w:rsidRPr="00C91CFA">
        <w:rPr>
          <w:lang w:val="kk-KZ"/>
        </w:rPr>
        <w:t>индексін 2</w:t>
      </w:r>
      <w:r w:rsidR="00AD2E66" w:rsidRPr="00C91CFA">
        <w:rPr>
          <w:lang w:val="kk-KZ"/>
        </w:rPr>
        <w:t>021</w:t>
      </w:r>
      <w:r w:rsidR="008C4434" w:rsidRPr="00C91CFA">
        <w:rPr>
          <w:lang w:val="kk-KZ"/>
        </w:rPr>
        <w:t xml:space="preserve"> </w:t>
      </w:r>
      <w:r w:rsidR="0041189E" w:rsidRPr="00C91CFA">
        <w:rPr>
          <w:lang w:val="kk-KZ"/>
        </w:rPr>
        <w:t xml:space="preserve"> </w:t>
      </w:r>
      <w:r w:rsidR="008C4434" w:rsidRPr="00C91CFA">
        <w:rPr>
          <w:lang w:val="kk-KZ"/>
        </w:rPr>
        <w:t xml:space="preserve">жылды </w:t>
      </w:r>
      <w:r w:rsidR="00C91CFA" w:rsidRPr="00C91CFA">
        <w:rPr>
          <w:lang w:val="kk-KZ"/>
        </w:rPr>
        <w:t>2016</w:t>
      </w:r>
      <w:r w:rsidR="008C4434">
        <w:rPr>
          <w:lang w:val="kk-KZ"/>
        </w:rPr>
        <w:t xml:space="preserve"> жылмен  салыстырып  есептейміз. Негізгі  жылға  2016  жыл алынды.</w:t>
      </w:r>
    </w:p>
    <w:p w14:paraId="65B7FE04" w14:textId="77777777" w:rsidR="003F336A" w:rsidRDefault="008C4434">
      <w:pPr>
        <w:jc w:val="both"/>
        <w:rPr>
          <w:lang w:val="kk-KZ"/>
        </w:rPr>
      </w:pPr>
      <w:r>
        <w:rPr>
          <w:lang w:val="kk-KZ"/>
        </w:rPr>
        <w:tab/>
        <w:t>Күнбағысты жалпы жинау индексі:</w:t>
      </w:r>
    </w:p>
    <w:p w14:paraId="5E98DB3C" w14:textId="77777777" w:rsidR="003F336A" w:rsidRDefault="003F336A">
      <w:pPr>
        <w:jc w:val="both"/>
        <w:rPr>
          <w:lang w:val="kk-KZ"/>
        </w:rPr>
      </w:pPr>
    </w:p>
    <w:p w14:paraId="291F6956" w14:textId="3C21C712" w:rsidR="003F336A" w:rsidRPr="00256D76" w:rsidRDefault="009D2FC5" w:rsidP="000400AE">
      <w:pPr>
        <w:tabs>
          <w:tab w:val="center" w:pos="4678"/>
        </w:tabs>
        <w:ind w:right="141"/>
        <w:rPr>
          <w:lang w:val="kk-KZ"/>
        </w:rPr>
      </w:pPr>
      <m:oMath>
        <m:r>
          <w:rPr>
            <w:rFonts w:ascii="Cambria Math" w:hAnsi="Cambria Math"/>
            <w:lang w:val="kk-KZ"/>
          </w:rPr>
          <w:lastRenderedPageBreak/>
          <m:t xml:space="preserve">                               </m:t>
        </m:r>
        <m:sSub>
          <m:sSubPr>
            <m:ctrlPr>
              <w:rPr>
                <w:rFonts w:ascii="Cambria Math" w:hAnsi="Cambria Math"/>
                <w:i/>
                <w:lang w:val="kk-KZ"/>
              </w:rPr>
            </m:ctrlPr>
          </m:sSubPr>
          <m:e>
            <m:r>
              <w:rPr>
                <w:rFonts w:ascii="Cambria Math" w:hAnsi="Cambria Math"/>
                <w:lang w:val="kk-KZ"/>
              </w:rPr>
              <m:t>I</m:t>
            </m:r>
          </m:e>
          <m:sub>
            <m:r>
              <w:rPr>
                <w:rFonts w:ascii="Cambria Math" w:hAnsi="Cambria Math"/>
                <w:lang w:val="kk-KZ"/>
              </w:rPr>
              <m:t>ЖЖ</m:t>
            </m:r>
          </m:sub>
        </m:sSub>
        <m:r>
          <w:rPr>
            <w:rFonts w:ascii="Cambria Math" w:hAnsi="Cambria Math"/>
            <w:lang w:val="kk-KZ"/>
          </w:rPr>
          <m:t xml:space="preserve">= </m:t>
        </m:r>
        <m:f>
          <m:fPr>
            <m:ctrlPr>
              <w:rPr>
                <w:rFonts w:ascii="Cambria Math" w:hAnsi="Cambria Math"/>
                <w:i/>
                <w:lang w:val="kk-KZ"/>
              </w:rPr>
            </m:ctrlPr>
          </m:fPr>
          <m:num>
            <m:r>
              <m:rPr>
                <m:sty m:val="p"/>
              </m:rPr>
              <w:rPr>
                <w:rFonts w:ascii="Cambria Math" w:hAnsi="Cambria Math"/>
                <w:lang w:val="kk-KZ"/>
              </w:rPr>
              <m:t>Σ</m:t>
            </m:r>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 xml:space="preserve">1  </m:t>
                </m:r>
              </m:sub>
            </m:sSub>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1</m:t>
                </m:r>
              </m:sub>
            </m:sSub>
          </m:num>
          <m:den>
            <m:r>
              <m:rPr>
                <m:sty m:val="p"/>
              </m:rPr>
              <w:rPr>
                <w:rFonts w:ascii="Cambria Math" w:hAnsi="Cambria Math"/>
                <w:lang w:val="kk-KZ"/>
              </w:rPr>
              <m:t>Σ</m:t>
            </m:r>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 xml:space="preserve">0 </m:t>
                </m:r>
              </m:sub>
            </m:sSub>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0</m:t>
                </m:r>
              </m:sub>
            </m:sSub>
          </m:den>
        </m:f>
        <m:r>
          <w:rPr>
            <w:rFonts w:ascii="Cambria Math" w:hAnsi="Cambria Math"/>
            <w:lang w:val="kk-KZ"/>
          </w:rPr>
          <m:t>=</m:t>
        </m:r>
        <m:f>
          <m:fPr>
            <m:ctrlPr>
              <w:rPr>
                <w:rFonts w:ascii="Cambria Math" w:hAnsi="Cambria Math"/>
                <w:i/>
                <w:lang w:val="kk-KZ"/>
              </w:rPr>
            </m:ctrlPr>
          </m:fPr>
          <m:num>
            <m:r>
              <w:rPr>
                <w:rFonts w:ascii="Cambria Math" w:hAnsi="Cambria Math"/>
                <w:lang w:val="kk-KZ"/>
              </w:rPr>
              <m:t>1031,8</m:t>
            </m:r>
          </m:num>
          <m:den>
            <m:r>
              <w:rPr>
                <w:rFonts w:ascii="Cambria Math" w:hAnsi="Cambria Math"/>
                <w:lang w:val="kk-KZ"/>
              </w:rPr>
              <m:t>754,9</m:t>
            </m:r>
          </m:den>
        </m:f>
        <m:r>
          <w:rPr>
            <w:rFonts w:ascii="Cambria Math" w:hAnsi="Cambria Math"/>
            <w:lang w:val="kk-KZ"/>
          </w:rPr>
          <m:t>=1,366</m:t>
        </m:r>
      </m:oMath>
      <w:r w:rsidR="008C4434" w:rsidRPr="00256D76">
        <w:rPr>
          <w:rFonts w:eastAsiaTheme="minorEastAsia"/>
          <w:lang w:val="kk-KZ"/>
        </w:rPr>
        <w:t xml:space="preserve"> </w:t>
      </w:r>
      <w:r w:rsidR="000400AE" w:rsidRPr="00256D76">
        <w:rPr>
          <w:rFonts w:eastAsiaTheme="minorEastAsia"/>
          <w:lang w:val="kk-KZ"/>
        </w:rPr>
        <w:t>;</w:t>
      </w:r>
      <w:r w:rsidR="008C4434" w:rsidRPr="00256D76">
        <w:rPr>
          <w:rFonts w:eastAsiaTheme="minorEastAsia"/>
          <w:lang w:val="kk-KZ"/>
        </w:rPr>
        <w:t xml:space="preserve">                  </w:t>
      </w:r>
      <w:r w:rsidR="002C039F" w:rsidRPr="00256D76">
        <w:rPr>
          <w:rFonts w:eastAsiaTheme="minorEastAsia"/>
          <w:lang w:val="kk-KZ"/>
        </w:rPr>
        <w:t xml:space="preserve">        </w:t>
      </w:r>
      <w:r w:rsidR="008C4434" w:rsidRPr="00256D76">
        <w:rPr>
          <w:rFonts w:eastAsiaTheme="minorEastAsia"/>
          <w:lang w:val="kk-KZ"/>
        </w:rPr>
        <w:t xml:space="preserve">               </w:t>
      </w:r>
      <w:r w:rsidRPr="00256D76">
        <w:rPr>
          <w:rFonts w:eastAsiaTheme="minorEastAsia"/>
          <w:lang w:val="kk-KZ"/>
        </w:rPr>
        <w:t xml:space="preserve">  </w:t>
      </w:r>
      <w:r w:rsidR="002C039F" w:rsidRPr="00256D76">
        <w:rPr>
          <w:rFonts w:eastAsiaTheme="minorEastAsia"/>
          <w:lang w:val="kk-KZ"/>
        </w:rPr>
        <w:t xml:space="preserve">   </w:t>
      </w:r>
      <w:r w:rsidR="000400AE" w:rsidRPr="00256D76">
        <w:rPr>
          <w:rFonts w:eastAsiaTheme="minorEastAsia"/>
          <w:lang w:val="kk-KZ"/>
        </w:rPr>
        <w:t xml:space="preserve"> </w:t>
      </w:r>
      <w:r w:rsidR="008C4434" w:rsidRPr="00256D76">
        <w:rPr>
          <w:rFonts w:eastAsiaTheme="minorEastAsia"/>
          <w:lang w:val="kk-KZ"/>
        </w:rPr>
        <w:t xml:space="preserve">  (</w:t>
      </w:r>
      <w:r w:rsidR="000400AE" w:rsidRPr="00256D76">
        <w:rPr>
          <w:rFonts w:eastAsiaTheme="minorEastAsia"/>
          <w:lang w:val="kk-KZ"/>
        </w:rPr>
        <w:t>10</w:t>
      </w:r>
      <w:r w:rsidR="008C4434" w:rsidRPr="00256D76">
        <w:rPr>
          <w:rFonts w:eastAsiaTheme="minorEastAsia"/>
          <w:lang w:val="kk-KZ"/>
        </w:rPr>
        <w:t>)</w:t>
      </w:r>
    </w:p>
    <w:p w14:paraId="3518C83B" w14:textId="77777777" w:rsidR="003F336A" w:rsidRDefault="008C4434">
      <w:pPr>
        <w:jc w:val="both"/>
        <w:rPr>
          <w:lang w:val="kk-KZ"/>
        </w:rPr>
      </w:pPr>
      <w:r>
        <w:rPr>
          <w:lang w:val="kk-KZ"/>
        </w:rPr>
        <w:t xml:space="preserve">       </w:t>
      </w:r>
      <w:r>
        <w:rPr>
          <w:lang w:val="kk-KZ"/>
        </w:rPr>
        <w:tab/>
      </w:r>
    </w:p>
    <w:p w14:paraId="12C65DEC" w14:textId="4D5D93C5" w:rsidR="003F336A" w:rsidRDefault="008C4434" w:rsidP="00E340DF">
      <w:pPr>
        <w:ind w:right="141"/>
        <w:jc w:val="both"/>
        <w:rPr>
          <w:lang w:val="kk-KZ"/>
        </w:rPr>
      </w:pPr>
      <w:r>
        <w:rPr>
          <w:lang w:val="kk-KZ"/>
        </w:rPr>
        <w:tab/>
        <w:t>Яғни, 2021 жылды 2016 жылмен салыстырғанда 63,4%</w:t>
      </w:r>
      <w:r w:rsidR="0041189E" w:rsidRPr="0041189E">
        <w:rPr>
          <w:lang w:val="kk-KZ"/>
        </w:rPr>
        <w:t>-</w:t>
      </w:r>
      <w:r w:rsidR="0041189E">
        <w:rPr>
          <w:lang w:val="kk-KZ"/>
        </w:rPr>
        <w:t>ға</w:t>
      </w:r>
      <w:r>
        <w:rPr>
          <w:lang w:val="kk-KZ"/>
        </w:rPr>
        <w:t xml:space="preserve"> жоғарылады немесе 276,9 мың</w:t>
      </w:r>
      <w:r w:rsidR="0041189E">
        <w:rPr>
          <w:lang w:val="kk-KZ"/>
        </w:rPr>
        <w:t xml:space="preserve"> </w:t>
      </w:r>
      <w:r>
        <w:rPr>
          <w:lang w:val="kk-KZ"/>
        </w:rPr>
        <w:t>тоннаға өсті.</w:t>
      </w:r>
    </w:p>
    <w:p w14:paraId="5F0DDC15" w14:textId="11491B1A" w:rsidR="003F336A" w:rsidRDefault="008C4434" w:rsidP="00E340DF">
      <w:pPr>
        <w:ind w:right="141"/>
        <w:jc w:val="both"/>
        <w:rPr>
          <w:lang w:val="kk-KZ"/>
        </w:rPr>
      </w:pPr>
      <w:r>
        <w:rPr>
          <w:lang w:val="kk-KZ"/>
        </w:rPr>
        <w:tab/>
        <w:t xml:space="preserve">Егістік алқабының өсуінен күнбағыстың жалпы </w:t>
      </w:r>
      <w:proofErr w:type="spellStart"/>
      <w:r>
        <w:rPr>
          <w:lang w:val="kk-KZ"/>
        </w:rPr>
        <w:t>өнімділігі</w:t>
      </w:r>
      <w:proofErr w:type="spellEnd"/>
      <w:r>
        <w:rPr>
          <w:lang w:val="kk-KZ"/>
        </w:rPr>
        <w:t xml:space="preserve"> 8,5%</w:t>
      </w:r>
      <w:r w:rsidR="0041189E" w:rsidRPr="0041189E">
        <w:rPr>
          <w:lang w:val="kk-KZ"/>
        </w:rPr>
        <w:t>-</w:t>
      </w:r>
      <w:r w:rsidR="0041189E">
        <w:rPr>
          <w:lang w:val="kk-KZ"/>
        </w:rPr>
        <w:t>ға</w:t>
      </w:r>
      <w:r>
        <w:rPr>
          <w:lang w:val="kk-KZ"/>
        </w:rPr>
        <w:t xml:space="preserve"> өсті немесе 113,5 мың</w:t>
      </w:r>
      <w:r w:rsidR="0041189E">
        <w:rPr>
          <w:lang w:val="kk-KZ"/>
        </w:rPr>
        <w:t xml:space="preserve"> </w:t>
      </w:r>
      <w:r>
        <w:rPr>
          <w:lang w:val="kk-KZ"/>
        </w:rPr>
        <w:t>тоннаға өсті.</w:t>
      </w:r>
    </w:p>
    <w:p w14:paraId="271FB04C" w14:textId="77777777" w:rsidR="009D2FC5" w:rsidRDefault="009D2FC5">
      <w:pPr>
        <w:jc w:val="center"/>
        <w:rPr>
          <w:lang w:val="kk-KZ"/>
        </w:rPr>
      </w:pPr>
    </w:p>
    <w:p w14:paraId="52F9168A" w14:textId="251C9790" w:rsidR="003F336A" w:rsidRPr="00256D76" w:rsidRDefault="00AF6F47" w:rsidP="00E340DF">
      <w:pPr>
        <w:ind w:right="141"/>
        <w:rPr>
          <w:iCs/>
          <w:lang w:val="kk-KZ"/>
        </w:rPr>
      </w:pPr>
      <m:oMath>
        <m:sSub>
          <m:sSubPr>
            <m:ctrlPr>
              <w:rPr>
                <w:rFonts w:ascii="Cambria Math" w:hAnsi="Cambria Math"/>
                <w:iCs/>
                <w:lang w:val="ru-RU"/>
              </w:rPr>
            </m:ctrlPr>
          </m:sSubPr>
          <m:e>
            <m:r>
              <m:rPr>
                <m:sty m:val="p"/>
              </m:rPr>
              <w:rPr>
                <w:rFonts w:ascii="Cambria Math" w:hAnsi="Cambria Math"/>
                <w:lang w:val="kk-KZ"/>
              </w:rPr>
              <m:t xml:space="preserve">                              I</m:t>
            </m:r>
          </m:e>
          <m:sub>
            <m:r>
              <m:rPr>
                <m:sty m:val="p"/>
              </m:rPr>
              <w:rPr>
                <w:rFonts w:ascii="Cambria Math" w:hAnsi="Cambria Math"/>
                <w:lang w:val="kk-KZ"/>
              </w:rPr>
              <m:t>S</m:t>
            </m:r>
          </m:sub>
        </m:sSub>
        <m:r>
          <m:rPr>
            <m:sty m:val="p"/>
          </m:rPr>
          <w:rPr>
            <w:rFonts w:ascii="Cambria Math" w:hAnsi="Cambria Math"/>
            <w:lang w:val="kk-KZ"/>
          </w:rPr>
          <m:t xml:space="preserve">= </m:t>
        </m:r>
        <m:f>
          <m:fPr>
            <m:ctrlPr>
              <w:rPr>
                <w:rFonts w:ascii="Cambria Math" w:hAnsi="Cambria Math"/>
                <w:iCs/>
                <w:lang w:val="ru-RU"/>
              </w:rPr>
            </m:ctrlPr>
          </m:fPr>
          <m:num>
            <m:r>
              <m:rPr>
                <m:sty m:val="p"/>
              </m:rPr>
              <w:rPr>
                <w:rFonts w:ascii="Cambria Math" w:hAnsi="Cambria Math"/>
                <w:lang w:val="ru-RU"/>
              </w:rPr>
              <m:t>Σ</m:t>
            </m:r>
            <m:sSub>
              <m:sSubPr>
                <m:ctrlPr>
                  <w:rPr>
                    <w:rFonts w:ascii="Cambria Math" w:hAnsi="Cambria Math"/>
                    <w:iCs/>
                    <w:lang w:val="ru-RU"/>
                  </w:rPr>
                </m:ctrlPr>
              </m:sSubPr>
              <m:e>
                <m:r>
                  <m:rPr>
                    <m:sty m:val="p"/>
                  </m:rPr>
                  <w:rPr>
                    <w:rFonts w:ascii="Cambria Math" w:hAnsi="Cambria Math"/>
                    <w:lang w:val="kk-KZ"/>
                  </w:rPr>
                  <m:t>S</m:t>
                </m:r>
              </m:e>
              <m:sub>
                <m:r>
                  <m:rPr>
                    <m:sty m:val="p"/>
                  </m:rPr>
                  <w:rPr>
                    <w:rFonts w:ascii="Cambria Math" w:hAnsi="Cambria Math"/>
                    <w:lang w:val="kk-KZ"/>
                  </w:rPr>
                  <m:t>1</m:t>
                </m:r>
              </m:sub>
            </m:sSub>
            <m:sSub>
              <m:sSubPr>
                <m:ctrlPr>
                  <w:rPr>
                    <w:rFonts w:ascii="Cambria Math" w:hAnsi="Cambria Math"/>
                    <w:iCs/>
                    <w:lang w:val="ru-RU"/>
                  </w:rPr>
                </m:ctrlPr>
              </m:sSubPr>
              <m:e>
                <m:r>
                  <m:rPr>
                    <m:sty m:val="p"/>
                  </m:rPr>
                  <w:rPr>
                    <w:rFonts w:ascii="Cambria Math" w:hAnsi="Cambria Math"/>
                    <w:lang w:val="kk-KZ"/>
                  </w:rPr>
                  <m:t>Y</m:t>
                </m:r>
              </m:e>
              <m:sub>
                <m:r>
                  <m:rPr>
                    <m:sty m:val="p"/>
                  </m:rPr>
                  <w:rPr>
                    <w:rFonts w:ascii="Cambria Math" w:hAnsi="Cambria Math"/>
                    <w:lang w:val="kk-KZ"/>
                  </w:rPr>
                  <m:t>0</m:t>
                </m:r>
              </m:sub>
            </m:sSub>
          </m:num>
          <m:den>
            <m:r>
              <m:rPr>
                <m:sty m:val="p"/>
              </m:rPr>
              <w:rPr>
                <w:rFonts w:ascii="Cambria Math" w:hAnsi="Cambria Math"/>
                <w:lang w:val="ru-RU"/>
              </w:rPr>
              <m:t>Σ</m:t>
            </m:r>
            <m:sSub>
              <m:sSubPr>
                <m:ctrlPr>
                  <w:rPr>
                    <w:rFonts w:ascii="Cambria Math" w:hAnsi="Cambria Math"/>
                    <w:iCs/>
                    <w:lang w:val="ru-RU"/>
                  </w:rPr>
                </m:ctrlPr>
              </m:sSubPr>
              <m:e>
                <m:r>
                  <m:rPr>
                    <m:sty m:val="p"/>
                  </m:rPr>
                  <w:rPr>
                    <w:rFonts w:ascii="Cambria Math" w:hAnsi="Cambria Math"/>
                    <w:lang w:val="kk-KZ"/>
                  </w:rPr>
                  <m:t>S</m:t>
                </m:r>
              </m:e>
              <m:sub>
                <m:r>
                  <m:rPr>
                    <m:sty m:val="p"/>
                  </m:rPr>
                  <w:rPr>
                    <w:rFonts w:ascii="Cambria Math" w:hAnsi="Cambria Math"/>
                    <w:lang w:val="kk-KZ"/>
                  </w:rPr>
                  <m:t>0</m:t>
                </m:r>
              </m:sub>
            </m:sSub>
            <m:sSub>
              <m:sSubPr>
                <m:ctrlPr>
                  <w:rPr>
                    <w:rFonts w:ascii="Cambria Math" w:hAnsi="Cambria Math"/>
                    <w:iCs/>
                    <w:lang w:val="ru-RU"/>
                  </w:rPr>
                </m:ctrlPr>
              </m:sSubPr>
              <m:e>
                <m:r>
                  <m:rPr>
                    <m:sty m:val="p"/>
                  </m:rPr>
                  <w:rPr>
                    <w:rFonts w:ascii="Cambria Math" w:hAnsi="Cambria Math"/>
                    <w:lang w:val="kk-KZ"/>
                  </w:rPr>
                  <m:t>Y</m:t>
                </m:r>
              </m:e>
              <m:sub>
                <m:r>
                  <m:rPr>
                    <m:sty m:val="p"/>
                  </m:rPr>
                  <w:rPr>
                    <w:rFonts w:ascii="Cambria Math" w:hAnsi="Cambria Math"/>
                    <w:lang w:val="kk-KZ"/>
                  </w:rPr>
                  <m:t>0</m:t>
                </m:r>
              </m:sub>
            </m:sSub>
          </m:den>
        </m:f>
        <m:r>
          <m:rPr>
            <m:sty m:val="p"/>
          </m:rPr>
          <w:rPr>
            <w:rFonts w:ascii="Cambria Math" w:hAnsi="Cambria Math"/>
            <w:lang w:val="kk-KZ"/>
          </w:rPr>
          <m:t xml:space="preserve">= </m:t>
        </m:r>
        <m:f>
          <m:fPr>
            <m:ctrlPr>
              <w:rPr>
                <w:rFonts w:ascii="Cambria Math" w:hAnsi="Cambria Math"/>
                <w:iCs/>
                <w:lang w:val="ru-RU"/>
              </w:rPr>
            </m:ctrlPr>
          </m:fPr>
          <m:num>
            <m:r>
              <m:rPr>
                <m:sty m:val="p"/>
              </m:rPr>
              <w:rPr>
                <w:rFonts w:ascii="Cambria Math" w:hAnsi="Cambria Math"/>
                <w:lang w:val="kk-KZ"/>
              </w:rPr>
              <m:t>868,36</m:t>
            </m:r>
          </m:num>
          <m:den>
            <m:r>
              <m:rPr>
                <m:sty m:val="p"/>
              </m:rPr>
              <w:rPr>
                <w:rFonts w:ascii="Cambria Math" w:hAnsi="Cambria Math"/>
                <w:lang w:val="kk-KZ"/>
              </w:rPr>
              <m:t>754,9</m:t>
            </m:r>
          </m:den>
        </m:f>
        <m:r>
          <m:rPr>
            <m:sty m:val="p"/>
          </m:rPr>
          <w:rPr>
            <w:rFonts w:ascii="Cambria Math" w:hAnsi="Cambria Math"/>
            <w:lang w:val="kk-KZ"/>
          </w:rPr>
          <m:t>=1,150</m:t>
        </m:r>
      </m:oMath>
      <w:r w:rsidR="008C4434" w:rsidRPr="00256D76">
        <w:rPr>
          <w:rFonts w:eastAsiaTheme="minorEastAsia"/>
          <w:iCs/>
          <w:lang w:val="kk-KZ"/>
        </w:rPr>
        <w:t xml:space="preserve"> </w:t>
      </w:r>
      <w:r w:rsidR="00E340DF" w:rsidRPr="00256D76">
        <w:rPr>
          <w:rFonts w:eastAsiaTheme="minorEastAsia"/>
          <w:iCs/>
          <w:lang w:val="kk-KZ"/>
        </w:rPr>
        <w:t>;</w:t>
      </w:r>
      <w:r w:rsidR="008C4434" w:rsidRPr="00256D76">
        <w:rPr>
          <w:rFonts w:eastAsiaTheme="minorEastAsia"/>
          <w:iCs/>
          <w:lang w:val="kk-KZ"/>
        </w:rPr>
        <w:t xml:space="preserve">                             </w:t>
      </w:r>
      <w:r w:rsidR="009D2FC5" w:rsidRPr="00256D76">
        <w:rPr>
          <w:rFonts w:eastAsiaTheme="minorEastAsia"/>
          <w:iCs/>
          <w:lang w:val="kk-KZ"/>
        </w:rPr>
        <w:t xml:space="preserve"> </w:t>
      </w:r>
      <w:r w:rsidR="008C4434" w:rsidRPr="00256D76">
        <w:rPr>
          <w:rFonts w:eastAsiaTheme="minorEastAsia"/>
          <w:iCs/>
          <w:lang w:val="kk-KZ"/>
        </w:rPr>
        <w:t xml:space="preserve">  </w:t>
      </w:r>
      <w:r w:rsidR="00E340DF" w:rsidRPr="00256D76">
        <w:rPr>
          <w:rFonts w:eastAsiaTheme="minorEastAsia"/>
          <w:iCs/>
          <w:lang w:val="kk-KZ"/>
        </w:rPr>
        <w:t xml:space="preserve">        </w:t>
      </w:r>
      <w:r w:rsidR="008C4434" w:rsidRPr="00256D76">
        <w:rPr>
          <w:rFonts w:eastAsiaTheme="minorEastAsia"/>
          <w:iCs/>
          <w:lang w:val="kk-KZ"/>
        </w:rPr>
        <w:t xml:space="preserve">      </w:t>
      </w:r>
      <w:r w:rsidR="009D2FC5" w:rsidRPr="00256D76">
        <w:rPr>
          <w:rFonts w:eastAsiaTheme="minorEastAsia"/>
          <w:iCs/>
          <w:lang w:val="kk-KZ"/>
        </w:rPr>
        <w:t xml:space="preserve">       </w:t>
      </w:r>
      <w:r w:rsidR="008C4434" w:rsidRPr="00256D76">
        <w:rPr>
          <w:rFonts w:eastAsiaTheme="minorEastAsia"/>
          <w:iCs/>
          <w:lang w:val="kk-KZ"/>
        </w:rPr>
        <w:t>(1</w:t>
      </w:r>
      <w:r w:rsidR="00E340DF" w:rsidRPr="00256D76">
        <w:rPr>
          <w:rFonts w:eastAsiaTheme="minorEastAsia"/>
          <w:iCs/>
          <w:lang w:val="kk-KZ"/>
        </w:rPr>
        <w:t>1</w:t>
      </w:r>
      <w:r w:rsidR="008C4434" w:rsidRPr="00256D76">
        <w:rPr>
          <w:rFonts w:eastAsiaTheme="minorEastAsia"/>
          <w:iCs/>
          <w:lang w:val="kk-KZ"/>
        </w:rPr>
        <w:t>)</w:t>
      </w:r>
    </w:p>
    <w:p w14:paraId="38E283BA" w14:textId="77777777" w:rsidR="003F336A" w:rsidRPr="00256D76" w:rsidRDefault="003F336A">
      <w:pPr>
        <w:jc w:val="center"/>
        <w:rPr>
          <w:lang w:val="kk-KZ"/>
        </w:rPr>
      </w:pPr>
    </w:p>
    <w:p w14:paraId="64E43702" w14:textId="77777777" w:rsidR="003F336A" w:rsidRPr="00256D76" w:rsidRDefault="008C4434">
      <w:pPr>
        <w:jc w:val="both"/>
        <w:rPr>
          <w:lang w:val="kk-KZ"/>
        </w:rPr>
      </w:pPr>
      <w:r w:rsidRPr="00256D76">
        <w:rPr>
          <w:lang w:val="kk-KZ"/>
        </w:rPr>
        <w:tab/>
        <w:t>Түсімділіктің өсуіне байланысты, жалпы жинау  индексі:</w:t>
      </w:r>
    </w:p>
    <w:p w14:paraId="221F29A9" w14:textId="77777777" w:rsidR="003F336A" w:rsidRPr="00256D76" w:rsidRDefault="003F336A">
      <w:pPr>
        <w:jc w:val="both"/>
        <w:rPr>
          <w:lang w:val="kk-KZ"/>
        </w:rPr>
      </w:pPr>
    </w:p>
    <w:p w14:paraId="208DFB62" w14:textId="12543119" w:rsidR="003F336A" w:rsidRPr="00256D76" w:rsidRDefault="009D2FC5" w:rsidP="00E340DF">
      <w:pPr>
        <w:ind w:right="141"/>
        <w:rPr>
          <w:iCs/>
          <w:lang w:val="kk-KZ"/>
        </w:rPr>
      </w:pPr>
      <m:oMath>
        <m:r>
          <w:rPr>
            <w:rFonts w:ascii="Cambria Math" w:hAnsi="Cambria Math"/>
            <w:lang w:val="kk-KZ"/>
          </w:rPr>
          <m:t xml:space="preserve">                              </m:t>
        </m:r>
        <m:sSub>
          <m:sSubPr>
            <m:ctrlPr>
              <w:rPr>
                <w:rFonts w:ascii="Cambria Math" w:hAnsi="Cambria Math"/>
                <w:iCs/>
                <w:lang w:val="kk-KZ"/>
              </w:rPr>
            </m:ctrlPr>
          </m:sSubPr>
          <m:e>
            <m:r>
              <m:rPr>
                <m:sty m:val="p"/>
              </m:rPr>
              <w:rPr>
                <w:rFonts w:ascii="Cambria Math" w:hAnsi="Cambria Math"/>
                <w:lang w:val="kk-KZ"/>
              </w:rPr>
              <m:t>I</m:t>
            </m:r>
          </m:e>
          <m:sub>
            <m:r>
              <m:rPr>
                <m:sty m:val="p"/>
              </m:rPr>
              <w:rPr>
                <w:rFonts w:ascii="Cambria Math" w:hAnsi="Cambria Math"/>
                <w:lang w:val="kk-KZ"/>
              </w:rPr>
              <m:t>Т</m:t>
            </m:r>
          </m:sub>
        </m:sSub>
        <m:r>
          <m:rPr>
            <m:sty m:val="p"/>
          </m:rPr>
          <w:rPr>
            <w:rFonts w:ascii="Cambria Math" w:hAnsi="Cambria Math"/>
            <w:lang w:val="kk-KZ"/>
          </w:rPr>
          <m:t>=</m:t>
        </m:r>
        <m:f>
          <m:fPr>
            <m:ctrlPr>
              <w:rPr>
                <w:rFonts w:ascii="Cambria Math" w:hAnsi="Cambria Math"/>
                <w:iCs/>
              </w:rPr>
            </m:ctrlPr>
          </m:fPr>
          <m:num>
            <m:r>
              <m:rPr>
                <m:sty m:val="p"/>
              </m:rPr>
              <w:rPr>
                <w:rFonts w:ascii="Cambria Math" w:hAnsi="Cambria Math"/>
              </w:rPr>
              <m:t>Σ</m:t>
            </m:r>
            <m:sSub>
              <m:sSubPr>
                <m:ctrlPr>
                  <w:rPr>
                    <w:rFonts w:ascii="Cambria Math" w:hAnsi="Cambria Math"/>
                    <w:iCs/>
                  </w:rPr>
                </m:ctrlPr>
              </m:sSubPr>
              <m:e>
                <m:r>
                  <m:rPr>
                    <m:sty m:val="p"/>
                  </m:rPr>
                  <w:rPr>
                    <w:rFonts w:ascii="Cambria Math" w:hAnsi="Cambria Math"/>
                    <w:lang w:val="kk-KZ"/>
                  </w:rPr>
                  <m:t>S</m:t>
                </m:r>
              </m:e>
              <m:sub>
                <m:r>
                  <m:rPr>
                    <m:sty m:val="p"/>
                  </m:rPr>
                  <w:rPr>
                    <w:rFonts w:ascii="Cambria Math" w:hAnsi="Cambria Math"/>
                    <w:lang w:val="kk-KZ"/>
                  </w:rPr>
                  <m:t>1</m:t>
                </m:r>
              </m:sub>
            </m:sSub>
            <m:sSub>
              <m:sSubPr>
                <m:ctrlPr>
                  <w:rPr>
                    <w:rFonts w:ascii="Cambria Math" w:hAnsi="Cambria Math"/>
                    <w:iCs/>
                  </w:rPr>
                </m:ctrlPr>
              </m:sSubPr>
              <m:e>
                <m:r>
                  <m:rPr>
                    <m:sty m:val="p"/>
                  </m:rPr>
                  <w:rPr>
                    <w:rFonts w:ascii="Cambria Math" w:hAnsi="Cambria Math"/>
                    <w:lang w:val="kk-KZ"/>
                  </w:rPr>
                  <m:t>Y</m:t>
                </m:r>
              </m:e>
              <m:sub>
                <m:r>
                  <m:rPr>
                    <m:sty m:val="p"/>
                  </m:rPr>
                  <w:rPr>
                    <w:rFonts w:ascii="Cambria Math" w:hAnsi="Cambria Math"/>
                    <w:lang w:val="kk-KZ"/>
                  </w:rPr>
                  <m:t>1</m:t>
                </m:r>
              </m:sub>
            </m:sSub>
          </m:num>
          <m:den>
            <m:r>
              <m:rPr>
                <m:sty m:val="p"/>
              </m:rPr>
              <w:rPr>
                <w:rFonts w:ascii="Cambria Math" w:hAnsi="Cambria Math"/>
              </w:rPr>
              <m:t>Σ</m:t>
            </m:r>
            <m:sSub>
              <m:sSubPr>
                <m:ctrlPr>
                  <w:rPr>
                    <w:rFonts w:ascii="Cambria Math" w:hAnsi="Cambria Math"/>
                    <w:iCs/>
                  </w:rPr>
                </m:ctrlPr>
              </m:sSubPr>
              <m:e>
                <m:r>
                  <m:rPr>
                    <m:sty m:val="p"/>
                  </m:rPr>
                  <w:rPr>
                    <w:rFonts w:ascii="Cambria Math" w:hAnsi="Cambria Math"/>
                    <w:lang w:val="kk-KZ"/>
                  </w:rPr>
                  <m:t>S</m:t>
                </m:r>
              </m:e>
              <m:sub>
                <m:r>
                  <m:rPr>
                    <m:sty m:val="p"/>
                  </m:rPr>
                  <w:rPr>
                    <w:rFonts w:ascii="Cambria Math" w:hAnsi="Cambria Math"/>
                    <w:lang w:val="kk-KZ"/>
                  </w:rPr>
                  <m:t>1</m:t>
                </m:r>
              </m:sub>
            </m:sSub>
            <m:sSub>
              <m:sSubPr>
                <m:ctrlPr>
                  <w:rPr>
                    <w:rFonts w:ascii="Cambria Math" w:hAnsi="Cambria Math"/>
                    <w:iCs/>
                  </w:rPr>
                </m:ctrlPr>
              </m:sSubPr>
              <m:e>
                <m:r>
                  <m:rPr>
                    <m:sty m:val="p"/>
                  </m:rPr>
                  <w:rPr>
                    <w:rFonts w:ascii="Cambria Math" w:hAnsi="Cambria Math"/>
                    <w:lang w:val="kk-KZ"/>
                  </w:rPr>
                  <m:t>Y</m:t>
                </m:r>
              </m:e>
              <m:sub>
                <m:r>
                  <m:rPr>
                    <m:sty m:val="p"/>
                  </m:rPr>
                  <w:rPr>
                    <w:rFonts w:ascii="Cambria Math" w:hAnsi="Cambria Math"/>
                    <w:lang w:val="kk-KZ"/>
                  </w:rPr>
                  <m:t>0</m:t>
                </m:r>
              </m:sub>
            </m:sSub>
          </m:den>
        </m:f>
        <m:r>
          <m:rPr>
            <m:sty m:val="p"/>
          </m:rPr>
          <w:rPr>
            <w:rFonts w:ascii="Cambria Math" w:hAnsi="Cambria Math"/>
            <w:lang w:val="kk-KZ"/>
          </w:rPr>
          <m:t xml:space="preserve"> = </m:t>
        </m:r>
        <m:f>
          <m:fPr>
            <m:ctrlPr>
              <w:rPr>
                <w:rFonts w:ascii="Cambria Math" w:hAnsi="Cambria Math"/>
                <w:iCs/>
              </w:rPr>
            </m:ctrlPr>
          </m:fPr>
          <m:num>
            <m:r>
              <m:rPr>
                <m:sty m:val="p"/>
              </m:rPr>
              <w:rPr>
                <w:rFonts w:ascii="Cambria Math" w:hAnsi="Cambria Math"/>
                <w:lang w:val="kk-KZ"/>
              </w:rPr>
              <m:t>1031,8</m:t>
            </m:r>
          </m:num>
          <m:den>
            <m:r>
              <m:rPr>
                <m:sty m:val="p"/>
              </m:rPr>
              <w:rPr>
                <w:rFonts w:ascii="Cambria Math" w:hAnsi="Cambria Math"/>
                <w:lang w:val="kk-KZ"/>
              </w:rPr>
              <m:t>868,36</m:t>
            </m:r>
          </m:den>
        </m:f>
        <m:r>
          <m:rPr>
            <m:sty m:val="p"/>
          </m:rPr>
          <w:rPr>
            <w:rFonts w:ascii="Cambria Math" w:hAnsi="Cambria Math"/>
            <w:lang w:val="kk-KZ"/>
          </w:rPr>
          <m:t>=1,188</m:t>
        </m:r>
      </m:oMath>
      <w:r w:rsidR="008C4434" w:rsidRPr="00256D76">
        <w:rPr>
          <w:rFonts w:eastAsiaTheme="minorEastAsia"/>
          <w:iCs/>
          <w:lang w:val="kk-KZ"/>
        </w:rPr>
        <w:t xml:space="preserve">  </w:t>
      </w:r>
      <w:r w:rsidR="00E340DF" w:rsidRPr="00256D76">
        <w:rPr>
          <w:rFonts w:eastAsiaTheme="minorEastAsia"/>
          <w:iCs/>
          <w:lang w:val="kk-KZ"/>
        </w:rPr>
        <w:t>;</w:t>
      </w:r>
      <w:r w:rsidR="008C4434" w:rsidRPr="00256D76">
        <w:rPr>
          <w:rFonts w:eastAsiaTheme="minorEastAsia"/>
          <w:iCs/>
          <w:lang w:val="kk-KZ"/>
        </w:rPr>
        <w:t xml:space="preserve">            </w:t>
      </w:r>
      <w:r w:rsidRPr="00256D76">
        <w:rPr>
          <w:rFonts w:eastAsiaTheme="minorEastAsia"/>
          <w:iCs/>
          <w:lang w:val="kk-KZ"/>
        </w:rPr>
        <w:t xml:space="preserve">                          </w:t>
      </w:r>
      <w:r w:rsidR="008C4434" w:rsidRPr="00256D76">
        <w:rPr>
          <w:rFonts w:eastAsiaTheme="minorEastAsia"/>
          <w:iCs/>
          <w:lang w:val="kk-KZ"/>
        </w:rPr>
        <w:t xml:space="preserve">      </w:t>
      </w:r>
      <w:r w:rsidR="00E340DF" w:rsidRPr="00256D76">
        <w:rPr>
          <w:rFonts w:eastAsiaTheme="minorEastAsia"/>
          <w:iCs/>
          <w:lang w:val="kk-KZ"/>
        </w:rPr>
        <w:t xml:space="preserve">    </w:t>
      </w:r>
      <w:r w:rsidR="008C4434" w:rsidRPr="00256D76">
        <w:rPr>
          <w:rFonts w:eastAsiaTheme="minorEastAsia"/>
          <w:iCs/>
          <w:lang w:val="kk-KZ"/>
        </w:rPr>
        <w:t xml:space="preserve">    (12)</w:t>
      </w:r>
    </w:p>
    <w:p w14:paraId="01F1A0EB" w14:textId="77777777" w:rsidR="003F336A" w:rsidRDefault="003F336A">
      <w:pPr>
        <w:jc w:val="both"/>
        <w:rPr>
          <w:lang w:val="kk-KZ"/>
        </w:rPr>
      </w:pPr>
    </w:p>
    <w:p w14:paraId="2DB70155" w14:textId="47D9AEC0" w:rsidR="003F336A" w:rsidRDefault="00AD7AA8" w:rsidP="00E340DF">
      <w:pPr>
        <w:suppressLineNumbers/>
        <w:ind w:right="141"/>
        <w:jc w:val="both"/>
        <w:rPr>
          <w:lang w:val="kk-KZ"/>
        </w:rPr>
      </w:pPr>
      <w:r>
        <w:rPr>
          <w:lang w:val="kk-KZ"/>
        </w:rPr>
        <w:tab/>
      </w:r>
      <w:r w:rsidR="008C4434">
        <w:rPr>
          <w:lang w:val="kk-KZ"/>
        </w:rPr>
        <w:t>Яғни, түсімділіктің</w:t>
      </w:r>
      <w:r w:rsidRPr="00AD7AA8">
        <w:rPr>
          <w:lang w:val="kk-KZ"/>
        </w:rPr>
        <w:t xml:space="preserve"> </w:t>
      </w:r>
      <w:r w:rsidR="008C4434">
        <w:rPr>
          <w:lang w:val="kk-KZ"/>
        </w:rPr>
        <w:t xml:space="preserve"> жоғарылауы күнбағыс өндірісінің  81,2%</w:t>
      </w:r>
      <w:r w:rsidR="0041189E" w:rsidRPr="0041189E">
        <w:rPr>
          <w:lang w:val="kk-KZ"/>
        </w:rPr>
        <w:t>-</w:t>
      </w:r>
      <w:r w:rsidR="0041189E">
        <w:rPr>
          <w:lang w:val="kk-KZ"/>
        </w:rPr>
        <w:t>ға</w:t>
      </w:r>
      <w:r w:rsidR="008C4434">
        <w:rPr>
          <w:lang w:val="kk-KZ"/>
        </w:rPr>
        <w:t xml:space="preserve"> немесе 163,44 мың</w:t>
      </w:r>
      <w:r w:rsidR="0041189E">
        <w:rPr>
          <w:lang w:val="kk-KZ"/>
        </w:rPr>
        <w:t xml:space="preserve">  </w:t>
      </w:r>
      <w:r w:rsidR="008C4434">
        <w:rPr>
          <w:lang w:val="kk-KZ"/>
        </w:rPr>
        <w:t>тоннаға өсті.</w:t>
      </w:r>
    </w:p>
    <w:p w14:paraId="60BAE8EE" w14:textId="77777777" w:rsidR="003F336A" w:rsidRDefault="003F336A">
      <w:pPr>
        <w:suppressLineNumbers/>
        <w:jc w:val="both"/>
        <w:rPr>
          <w:lang w:val="kk-KZ"/>
        </w:rPr>
      </w:pPr>
    </w:p>
    <w:p w14:paraId="7D86D523" w14:textId="18C00D95" w:rsidR="003F336A" w:rsidRDefault="008C4434">
      <w:pPr>
        <w:suppressLineNumbers/>
        <w:jc w:val="both"/>
        <w:rPr>
          <w:lang w:val="kk-KZ"/>
        </w:rPr>
      </w:pPr>
      <w:r>
        <w:rPr>
          <w:lang w:val="kk-KZ"/>
        </w:rPr>
        <w:tab/>
        <w:t>Жалпы ауытқу: 113,5 + 163,44 = 276,9 мың</w:t>
      </w:r>
      <w:r w:rsidR="0041189E" w:rsidRPr="0069291B">
        <w:rPr>
          <w:lang w:val="kk-KZ"/>
        </w:rPr>
        <w:t xml:space="preserve"> </w:t>
      </w:r>
      <w:r>
        <w:rPr>
          <w:lang w:val="kk-KZ"/>
        </w:rPr>
        <w:t>тонна</w:t>
      </w:r>
    </w:p>
    <w:p w14:paraId="38ABA863" w14:textId="77777777" w:rsidR="003F336A" w:rsidRDefault="003F336A">
      <w:pPr>
        <w:suppressLineNumbers/>
        <w:jc w:val="both"/>
        <w:rPr>
          <w:lang w:val="kk-KZ"/>
        </w:rPr>
      </w:pPr>
    </w:p>
    <w:p w14:paraId="2C679D6E" w14:textId="52E560F0" w:rsidR="003F336A" w:rsidRPr="00E340DF" w:rsidRDefault="008C4434">
      <w:pPr>
        <w:suppressLineNumbers/>
        <w:jc w:val="both"/>
        <w:rPr>
          <w:lang w:val="kk-KZ"/>
        </w:rPr>
      </w:pPr>
      <w:r>
        <w:rPr>
          <w:lang w:val="kk-KZ"/>
        </w:rPr>
        <w:tab/>
        <w:t>Орындалған өзара байланыс индекс:  I</w:t>
      </w:r>
      <w:r>
        <w:rPr>
          <w:vertAlign w:val="subscript"/>
          <w:lang w:val="kk-KZ"/>
        </w:rPr>
        <w:t>ЖЖ</w:t>
      </w:r>
      <w:r>
        <w:rPr>
          <w:lang w:val="kk-KZ"/>
        </w:rPr>
        <w:t xml:space="preserve"> = I</w:t>
      </w:r>
      <w:r>
        <w:rPr>
          <w:vertAlign w:val="subscript"/>
          <w:lang w:val="kk-KZ"/>
        </w:rPr>
        <w:t xml:space="preserve">S </w:t>
      </w:r>
      <w:r>
        <w:rPr>
          <w:lang w:val="kk-KZ"/>
        </w:rPr>
        <w:t>х I</w:t>
      </w:r>
      <w:r>
        <w:rPr>
          <w:vertAlign w:val="subscript"/>
          <w:lang w:val="kk-KZ"/>
        </w:rPr>
        <w:t xml:space="preserve">Т </w:t>
      </w:r>
      <w:r w:rsidR="00E340DF">
        <w:rPr>
          <w:lang w:val="kk-KZ"/>
        </w:rPr>
        <w:t>;</w:t>
      </w:r>
    </w:p>
    <w:p w14:paraId="1E0F5908" w14:textId="63FC4976" w:rsidR="003F336A" w:rsidRPr="0041189E" w:rsidRDefault="0040318C">
      <w:pPr>
        <w:suppressLineNumbers/>
        <w:jc w:val="both"/>
        <w:rPr>
          <w:lang w:val="kk-KZ"/>
        </w:rPr>
      </w:pPr>
      <w:r w:rsidRPr="0041189E">
        <w:rPr>
          <w:lang w:val="kk-KZ"/>
        </w:rPr>
        <w:t xml:space="preserve"> </w:t>
      </w:r>
    </w:p>
    <w:p w14:paraId="4DD75A1A" w14:textId="1568C49B" w:rsidR="003F336A" w:rsidRDefault="008C4434" w:rsidP="00E340DF">
      <w:pPr>
        <w:suppressLineNumbers/>
        <w:ind w:right="141"/>
        <w:jc w:val="center"/>
        <w:rPr>
          <w:vertAlign w:val="subscript"/>
          <w:lang w:val="kk-KZ"/>
        </w:rPr>
      </w:pPr>
      <w:r>
        <w:rPr>
          <w:lang w:val="kk-KZ"/>
        </w:rPr>
        <w:t xml:space="preserve">    </w:t>
      </w:r>
      <w:r w:rsidR="0040318C" w:rsidRPr="0041189E">
        <w:rPr>
          <w:lang w:val="kk-KZ"/>
        </w:rPr>
        <w:t xml:space="preserve">                 </w:t>
      </w:r>
      <w:r>
        <w:rPr>
          <w:lang w:val="kk-KZ"/>
        </w:rPr>
        <w:t>I</w:t>
      </w:r>
      <w:r>
        <w:rPr>
          <w:vertAlign w:val="subscript"/>
          <w:lang w:val="kk-KZ"/>
        </w:rPr>
        <w:t xml:space="preserve">ЖЖ  </w:t>
      </w:r>
      <w:r>
        <w:rPr>
          <w:lang w:val="kk-KZ"/>
        </w:rPr>
        <w:t>= 1,150 x 1,188 = 1,37</w:t>
      </w:r>
      <w:r w:rsidR="00E340DF">
        <w:rPr>
          <w:lang w:val="kk-KZ"/>
        </w:rPr>
        <w:t xml:space="preserve"> ;</w:t>
      </w:r>
      <w:r>
        <w:rPr>
          <w:lang w:val="kk-KZ"/>
        </w:rPr>
        <w:t xml:space="preserve">                                </w:t>
      </w:r>
      <w:r w:rsidR="0040318C" w:rsidRPr="0041189E">
        <w:rPr>
          <w:lang w:val="kk-KZ"/>
        </w:rPr>
        <w:t xml:space="preserve">            </w:t>
      </w:r>
      <w:r>
        <w:rPr>
          <w:lang w:val="kk-KZ"/>
        </w:rPr>
        <w:t xml:space="preserve">    </w:t>
      </w:r>
      <w:r w:rsidR="0040318C" w:rsidRPr="0041189E">
        <w:rPr>
          <w:lang w:val="kk-KZ"/>
        </w:rPr>
        <w:t xml:space="preserve">              </w:t>
      </w:r>
      <w:r>
        <w:rPr>
          <w:lang w:val="kk-KZ"/>
        </w:rPr>
        <w:t>(13)</w:t>
      </w:r>
    </w:p>
    <w:p w14:paraId="59A87B40" w14:textId="77777777" w:rsidR="003F336A" w:rsidRDefault="008C4434">
      <w:pPr>
        <w:jc w:val="both"/>
        <w:rPr>
          <w:lang w:val="kk-KZ"/>
        </w:rPr>
      </w:pPr>
      <w:r>
        <w:rPr>
          <w:lang w:val="kk-KZ"/>
        </w:rPr>
        <w:tab/>
      </w:r>
    </w:p>
    <w:p w14:paraId="2F8D1DFE" w14:textId="3F55A54A" w:rsidR="003F336A" w:rsidRDefault="008C4434" w:rsidP="00E340DF">
      <w:pPr>
        <w:ind w:right="141"/>
        <w:jc w:val="both"/>
        <w:rPr>
          <w:lang w:val="kk-KZ"/>
        </w:rPr>
      </w:pPr>
      <w:r>
        <w:rPr>
          <w:lang w:val="kk-KZ"/>
        </w:rPr>
        <w:tab/>
        <w:t>Сондықтан, 2021 жылды 2011 және 2016 жылдармен салыстырғанда жалпы күнбағысты жинау мөлшері түсімділікке оң әсерд</w:t>
      </w:r>
      <w:r w:rsidR="0041189E">
        <w:rPr>
          <w:lang w:val="kk-KZ"/>
        </w:rPr>
        <w:t>і</w:t>
      </w:r>
      <w:r>
        <w:rPr>
          <w:lang w:val="kk-KZ"/>
        </w:rPr>
        <w:t xml:space="preserve"> көрсетіп отыр.</w:t>
      </w:r>
    </w:p>
    <w:p w14:paraId="53C467A6" w14:textId="77777777" w:rsidR="003F336A" w:rsidRDefault="008C4434" w:rsidP="00E340DF">
      <w:pPr>
        <w:ind w:right="141"/>
        <w:jc w:val="both"/>
        <w:rPr>
          <w:lang w:val="kk-KZ"/>
        </w:rPr>
      </w:pPr>
      <w:r>
        <w:rPr>
          <w:lang w:val="kk-KZ"/>
        </w:rPr>
        <w:tab/>
        <w:t>Кесте бойынша, 2016 жылды негізгі  жыл  ретінде  ала отырып, зығырдың  жалпы  жинауына  әсер ететін егістік алқабы және өнімділіктің әсері есептелінеді.</w:t>
      </w:r>
    </w:p>
    <w:p w14:paraId="30C924FF" w14:textId="77777777" w:rsidR="003F336A" w:rsidRDefault="008C4434">
      <w:pPr>
        <w:jc w:val="both"/>
        <w:rPr>
          <w:lang w:val="kk-KZ"/>
        </w:rPr>
      </w:pPr>
      <w:r>
        <w:rPr>
          <w:lang w:val="kk-KZ"/>
        </w:rPr>
        <w:tab/>
        <w:t>Зығырды жалпы жинау индексі келесі формуламен есептелінеді:</w:t>
      </w:r>
    </w:p>
    <w:p w14:paraId="2F9D0E60" w14:textId="77777777" w:rsidR="003F336A" w:rsidRDefault="003F336A">
      <w:pPr>
        <w:jc w:val="both"/>
        <w:rPr>
          <w:lang w:val="kk-KZ"/>
        </w:rPr>
      </w:pPr>
    </w:p>
    <w:p w14:paraId="373D3425" w14:textId="3AF0DFEB" w:rsidR="003F336A" w:rsidRPr="00256D76" w:rsidRDefault="008C4434" w:rsidP="00E340DF">
      <w:pPr>
        <w:jc w:val="center"/>
        <w:rPr>
          <w:iCs/>
          <w:lang w:val="kk-KZ"/>
        </w:rPr>
      </w:pPr>
      <m:oMath>
        <m:r>
          <w:rPr>
            <w:rFonts w:ascii="Cambria Math" w:hAnsi="Cambria Math"/>
            <w:lang w:val="kk-KZ"/>
          </w:rPr>
          <m:t xml:space="preserve">     </m:t>
        </m:r>
        <m:sSub>
          <m:sSubPr>
            <m:ctrlPr>
              <w:rPr>
                <w:rFonts w:ascii="Cambria Math" w:hAnsi="Cambria Math"/>
                <w:iCs/>
                <w:lang w:val="kk-KZ"/>
              </w:rPr>
            </m:ctrlPr>
          </m:sSubPr>
          <m:e>
            <m:r>
              <m:rPr>
                <m:sty m:val="p"/>
              </m:rPr>
              <w:rPr>
                <w:rFonts w:ascii="Cambria Math" w:hAnsi="Cambria Math"/>
                <w:lang w:val="kk-KZ"/>
              </w:rPr>
              <m:t xml:space="preserve">                    I</m:t>
            </m:r>
          </m:e>
          <m:sub>
            <m:r>
              <m:rPr>
                <m:sty m:val="p"/>
              </m:rPr>
              <w:rPr>
                <w:rFonts w:ascii="Cambria Math" w:hAnsi="Cambria Math"/>
                <w:lang w:val="kk-KZ"/>
              </w:rPr>
              <m:t>ЖЖ</m:t>
            </m:r>
          </m:sub>
        </m:sSub>
        <m:r>
          <m:rPr>
            <m:sty m:val="p"/>
          </m:rPr>
          <w:rPr>
            <w:rFonts w:ascii="Cambria Math" w:hAnsi="Cambria Math"/>
            <w:lang w:val="kk-KZ"/>
          </w:rPr>
          <m:t xml:space="preserve">= </m:t>
        </m:r>
        <m:f>
          <m:fPr>
            <m:ctrlPr>
              <w:rPr>
                <w:rFonts w:ascii="Cambria Math" w:hAnsi="Cambria Math"/>
                <w:iCs/>
              </w:rPr>
            </m:ctrlPr>
          </m:fPr>
          <m:num>
            <m:r>
              <m:rPr>
                <m:sty m:val="p"/>
              </m:rPr>
              <w:rPr>
                <w:rFonts w:ascii="Cambria Math" w:hAnsi="Cambria Math"/>
              </w:rPr>
              <m:t>Σ</m:t>
            </m:r>
            <m:sSub>
              <m:sSubPr>
                <m:ctrlPr>
                  <w:rPr>
                    <w:rFonts w:ascii="Cambria Math" w:hAnsi="Cambria Math"/>
                    <w:iCs/>
                  </w:rPr>
                </m:ctrlPr>
              </m:sSubPr>
              <m:e>
                <m:r>
                  <m:rPr>
                    <m:sty m:val="p"/>
                  </m:rPr>
                  <w:rPr>
                    <w:rFonts w:ascii="Cambria Math" w:hAnsi="Cambria Math"/>
                    <w:lang w:val="kk-KZ"/>
                  </w:rPr>
                  <m:t>S</m:t>
                </m:r>
              </m:e>
              <m:sub>
                <m:r>
                  <m:rPr>
                    <m:sty m:val="p"/>
                  </m:rPr>
                  <w:rPr>
                    <w:rFonts w:ascii="Cambria Math" w:hAnsi="Cambria Math"/>
                    <w:lang w:val="kk-KZ"/>
                  </w:rPr>
                  <m:t>1</m:t>
                </m:r>
              </m:sub>
            </m:sSub>
            <m:sSub>
              <m:sSubPr>
                <m:ctrlPr>
                  <w:rPr>
                    <w:rFonts w:ascii="Cambria Math" w:hAnsi="Cambria Math"/>
                    <w:iCs/>
                  </w:rPr>
                </m:ctrlPr>
              </m:sSubPr>
              <m:e>
                <m:r>
                  <m:rPr>
                    <m:sty m:val="p"/>
                  </m:rPr>
                  <w:rPr>
                    <w:rFonts w:ascii="Cambria Math" w:hAnsi="Cambria Math"/>
                    <w:lang w:val="kk-KZ"/>
                  </w:rPr>
                  <m:t>Y</m:t>
                </m:r>
              </m:e>
              <m:sub>
                <m:r>
                  <m:rPr>
                    <m:sty m:val="p"/>
                  </m:rPr>
                  <w:rPr>
                    <w:rFonts w:ascii="Cambria Math" w:hAnsi="Cambria Math"/>
                    <w:lang w:val="kk-KZ"/>
                  </w:rPr>
                  <m:t>1</m:t>
                </m:r>
              </m:sub>
            </m:sSub>
          </m:num>
          <m:den>
            <m:r>
              <m:rPr>
                <m:sty m:val="p"/>
              </m:rPr>
              <w:rPr>
                <w:rFonts w:ascii="Cambria Math" w:hAnsi="Cambria Math"/>
              </w:rPr>
              <m:t>Σ</m:t>
            </m:r>
            <m:sSub>
              <m:sSubPr>
                <m:ctrlPr>
                  <w:rPr>
                    <w:rFonts w:ascii="Cambria Math" w:hAnsi="Cambria Math"/>
                    <w:iCs/>
                  </w:rPr>
                </m:ctrlPr>
              </m:sSubPr>
              <m:e>
                <m:r>
                  <m:rPr>
                    <m:sty m:val="p"/>
                  </m:rPr>
                  <w:rPr>
                    <w:rFonts w:ascii="Cambria Math" w:hAnsi="Cambria Math"/>
                    <w:lang w:val="kk-KZ"/>
                  </w:rPr>
                  <m:t>S</m:t>
                </m:r>
              </m:e>
              <m:sub>
                <m:r>
                  <m:rPr>
                    <m:sty m:val="p"/>
                  </m:rPr>
                  <w:rPr>
                    <w:rFonts w:ascii="Cambria Math" w:hAnsi="Cambria Math"/>
                    <w:lang w:val="kk-KZ"/>
                  </w:rPr>
                  <m:t>0</m:t>
                </m:r>
              </m:sub>
            </m:sSub>
            <m:sSub>
              <m:sSubPr>
                <m:ctrlPr>
                  <w:rPr>
                    <w:rFonts w:ascii="Cambria Math" w:hAnsi="Cambria Math"/>
                    <w:iCs/>
                  </w:rPr>
                </m:ctrlPr>
              </m:sSubPr>
              <m:e>
                <m:r>
                  <m:rPr>
                    <m:sty m:val="p"/>
                  </m:rPr>
                  <w:rPr>
                    <w:rFonts w:ascii="Cambria Math" w:hAnsi="Cambria Math"/>
                    <w:lang w:val="kk-KZ"/>
                  </w:rPr>
                  <m:t>Y</m:t>
                </m:r>
              </m:e>
              <m:sub>
                <m:r>
                  <m:rPr>
                    <m:sty m:val="p"/>
                  </m:rPr>
                  <w:rPr>
                    <w:rFonts w:ascii="Cambria Math" w:hAnsi="Cambria Math"/>
                    <w:lang w:val="kk-KZ"/>
                  </w:rPr>
                  <m:t>0</m:t>
                </m:r>
              </m:sub>
            </m:sSub>
          </m:den>
        </m:f>
        <m:r>
          <m:rPr>
            <m:sty m:val="p"/>
          </m:rPr>
          <w:rPr>
            <w:rFonts w:ascii="Cambria Math" w:hAnsi="Cambria Math"/>
            <w:lang w:val="kk-KZ"/>
          </w:rPr>
          <m:t xml:space="preserve">= </m:t>
        </m:r>
        <m:f>
          <m:fPr>
            <m:ctrlPr>
              <w:rPr>
                <w:rFonts w:ascii="Cambria Math" w:hAnsi="Cambria Math"/>
                <w:iCs/>
              </w:rPr>
            </m:ctrlPr>
          </m:fPr>
          <m:num>
            <m:r>
              <m:rPr>
                <m:sty m:val="p"/>
              </m:rPr>
              <w:rPr>
                <w:rFonts w:ascii="Cambria Math" w:hAnsi="Cambria Math"/>
                <w:lang w:val="kk-KZ"/>
              </w:rPr>
              <m:t>775,6</m:t>
            </m:r>
          </m:num>
          <m:den>
            <m:r>
              <m:rPr>
                <m:sty m:val="p"/>
              </m:rPr>
              <w:rPr>
                <w:rFonts w:ascii="Cambria Math" w:hAnsi="Cambria Math"/>
                <w:lang w:val="kk-KZ"/>
              </w:rPr>
              <m:t>273,1</m:t>
            </m:r>
          </m:den>
        </m:f>
        <m:r>
          <m:rPr>
            <m:sty m:val="p"/>
          </m:rPr>
          <w:rPr>
            <w:rFonts w:ascii="Cambria Math" w:hAnsi="Cambria Math"/>
            <w:lang w:val="kk-KZ"/>
          </w:rPr>
          <m:t>=2,84</m:t>
        </m:r>
      </m:oMath>
      <w:r w:rsidRPr="00256D76">
        <w:rPr>
          <w:rFonts w:eastAsiaTheme="minorEastAsia"/>
          <w:iCs/>
          <w:lang w:val="kk-KZ"/>
        </w:rPr>
        <w:t xml:space="preserve">  </w:t>
      </w:r>
      <w:r w:rsidR="00E340DF" w:rsidRPr="00256D76">
        <w:rPr>
          <w:rFonts w:eastAsiaTheme="minorEastAsia"/>
          <w:iCs/>
          <w:lang w:val="kk-KZ"/>
        </w:rPr>
        <w:t>;</w:t>
      </w:r>
      <w:r w:rsidRPr="00256D76">
        <w:rPr>
          <w:rFonts w:eastAsiaTheme="minorEastAsia"/>
          <w:iCs/>
          <w:lang w:val="kk-KZ"/>
        </w:rPr>
        <w:t xml:space="preserve">                    </w:t>
      </w:r>
      <w:r w:rsidR="0040318C" w:rsidRPr="00256D76">
        <w:rPr>
          <w:rFonts w:eastAsiaTheme="minorEastAsia"/>
          <w:iCs/>
          <w:lang w:val="kk-KZ"/>
        </w:rPr>
        <w:t xml:space="preserve">               </w:t>
      </w:r>
      <w:r w:rsidRPr="00256D76">
        <w:rPr>
          <w:rFonts w:eastAsiaTheme="minorEastAsia"/>
          <w:iCs/>
          <w:lang w:val="kk-KZ"/>
        </w:rPr>
        <w:t xml:space="preserve">                     (14)</w:t>
      </w:r>
    </w:p>
    <w:p w14:paraId="42063CEB" w14:textId="77777777" w:rsidR="003F336A" w:rsidRDefault="008C4434">
      <w:pPr>
        <w:jc w:val="both"/>
        <w:rPr>
          <w:lang w:val="kk-KZ"/>
        </w:rPr>
      </w:pPr>
      <w:r>
        <w:rPr>
          <w:lang w:val="kk-KZ"/>
        </w:rPr>
        <w:tab/>
      </w:r>
    </w:p>
    <w:p w14:paraId="045BD62C" w14:textId="68F33649" w:rsidR="003F336A" w:rsidRDefault="008C4434" w:rsidP="00E340DF">
      <w:pPr>
        <w:ind w:right="141"/>
        <w:jc w:val="both"/>
        <w:rPr>
          <w:lang w:val="kk-KZ"/>
        </w:rPr>
      </w:pPr>
      <w:r>
        <w:rPr>
          <w:lang w:val="kk-KZ"/>
        </w:rPr>
        <w:tab/>
        <w:t>Яғни, 2021 жылды 2011 салыстырғанда зығырды жалпы жинау 16%</w:t>
      </w:r>
      <w:r w:rsidR="00E340DF" w:rsidRPr="00E340DF">
        <w:rPr>
          <w:lang w:val="kk-KZ"/>
        </w:rPr>
        <w:t>-ғ</w:t>
      </w:r>
      <w:r w:rsidR="00E340DF">
        <w:rPr>
          <w:lang w:val="kk-KZ"/>
        </w:rPr>
        <w:t>а</w:t>
      </w:r>
      <w:r>
        <w:rPr>
          <w:lang w:val="kk-KZ"/>
        </w:rPr>
        <w:t xml:space="preserve">  немесе  502,5 </w:t>
      </w:r>
      <w:proofErr w:type="spellStart"/>
      <w:r>
        <w:rPr>
          <w:lang w:val="kk-KZ"/>
        </w:rPr>
        <w:t>мың.тоннаға</w:t>
      </w:r>
      <w:proofErr w:type="spellEnd"/>
      <w:r>
        <w:rPr>
          <w:lang w:val="kk-KZ"/>
        </w:rPr>
        <w:t xml:space="preserve"> өсті.</w:t>
      </w:r>
    </w:p>
    <w:p w14:paraId="5233FE72" w14:textId="53B2ED43" w:rsidR="003F336A" w:rsidRDefault="008C4434" w:rsidP="00E340DF">
      <w:pPr>
        <w:ind w:right="141"/>
        <w:jc w:val="both"/>
        <w:rPr>
          <w:lang w:val="kk-KZ"/>
        </w:rPr>
      </w:pPr>
      <w:r>
        <w:rPr>
          <w:lang w:val="kk-KZ"/>
        </w:rPr>
        <w:tab/>
        <w:t xml:space="preserve">Зығырдың </w:t>
      </w:r>
      <w:r w:rsidR="0041189E">
        <w:rPr>
          <w:lang w:val="kk-KZ"/>
        </w:rPr>
        <w:t xml:space="preserve"> </w:t>
      </w:r>
      <w:r>
        <w:rPr>
          <w:lang w:val="kk-KZ"/>
        </w:rPr>
        <w:t xml:space="preserve">жалпы </w:t>
      </w:r>
      <w:r w:rsidR="0041189E">
        <w:rPr>
          <w:lang w:val="kk-KZ"/>
        </w:rPr>
        <w:t xml:space="preserve"> </w:t>
      </w:r>
      <w:r>
        <w:rPr>
          <w:lang w:val="kk-KZ"/>
        </w:rPr>
        <w:t xml:space="preserve">түсімділігі </w:t>
      </w:r>
      <w:r w:rsidR="0041189E">
        <w:rPr>
          <w:lang w:val="kk-KZ"/>
        </w:rPr>
        <w:t xml:space="preserve"> </w:t>
      </w:r>
      <w:r>
        <w:rPr>
          <w:lang w:val="kk-KZ"/>
        </w:rPr>
        <w:t xml:space="preserve">2021 жылды 2011 жылмен </w:t>
      </w:r>
      <w:r w:rsidR="0041189E">
        <w:rPr>
          <w:lang w:val="kk-KZ"/>
        </w:rPr>
        <w:t xml:space="preserve"> </w:t>
      </w:r>
      <w:r>
        <w:rPr>
          <w:lang w:val="kk-KZ"/>
        </w:rPr>
        <w:t xml:space="preserve">салыстырғанда </w:t>
      </w:r>
      <w:r w:rsidR="0041189E">
        <w:rPr>
          <w:lang w:val="kk-KZ"/>
        </w:rPr>
        <w:t xml:space="preserve"> </w:t>
      </w:r>
      <w:r>
        <w:rPr>
          <w:lang w:val="kk-KZ"/>
        </w:rPr>
        <w:t>түсімділіктің төмендеуіне байланысты 41,7%</w:t>
      </w:r>
      <w:r w:rsidR="0041189E">
        <w:rPr>
          <w:lang w:val="kk-KZ"/>
        </w:rPr>
        <w:t xml:space="preserve">-ға </w:t>
      </w:r>
      <w:r>
        <w:rPr>
          <w:lang w:val="kk-KZ"/>
        </w:rPr>
        <w:t xml:space="preserve"> немесе –554,6 мың</w:t>
      </w:r>
      <w:r w:rsidR="0041189E">
        <w:rPr>
          <w:lang w:val="kk-KZ"/>
        </w:rPr>
        <w:t xml:space="preserve"> </w:t>
      </w:r>
      <w:r>
        <w:rPr>
          <w:lang w:val="kk-KZ"/>
        </w:rPr>
        <w:t>тоннаға төмендеді.</w:t>
      </w:r>
    </w:p>
    <w:p w14:paraId="2FB5388D" w14:textId="77777777" w:rsidR="003F336A" w:rsidRDefault="003F336A">
      <w:pPr>
        <w:jc w:val="both"/>
        <w:rPr>
          <w:lang w:val="kk-KZ"/>
        </w:rPr>
      </w:pPr>
    </w:p>
    <w:p w14:paraId="56474A98" w14:textId="02A8059C" w:rsidR="003F336A" w:rsidRPr="00256D76" w:rsidRDefault="00AF6F47">
      <w:pPr>
        <w:jc w:val="center"/>
        <w:rPr>
          <w:rFonts w:eastAsiaTheme="minorEastAsia"/>
          <w:lang w:val="kk-KZ"/>
        </w:rPr>
      </w:pPr>
      <m:oMath>
        <m:sSub>
          <m:sSubPr>
            <m:ctrlPr>
              <w:rPr>
                <w:rFonts w:ascii="Cambria Math" w:hAnsi="Cambria Math"/>
                <w:i/>
                <w:lang w:val="kk-KZ"/>
              </w:rPr>
            </m:ctrlPr>
          </m:sSubPr>
          <m:e>
            <m:r>
              <w:rPr>
                <w:rFonts w:ascii="Cambria Math" w:hAnsi="Cambria Math"/>
                <w:lang w:val="kk-KZ"/>
              </w:rPr>
              <m:t xml:space="preserve">                       I</m:t>
            </m:r>
          </m:e>
          <m:sub>
            <m:r>
              <w:rPr>
                <w:rFonts w:ascii="Cambria Math" w:hAnsi="Cambria Math"/>
                <w:lang w:val="kk-KZ"/>
              </w:rPr>
              <m:t xml:space="preserve">Т </m:t>
            </m:r>
          </m:sub>
        </m:sSub>
        <m:r>
          <w:rPr>
            <w:rFonts w:ascii="Cambria Math" w:hAnsi="Cambria Math"/>
            <w:lang w:val="kk-KZ"/>
          </w:rPr>
          <m:t xml:space="preserve">= </m:t>
        </m:r>
        <m:f>
          <m:fPr>
            <m:ctrlPr>
              <w:rPr>
                <w:rFonts w:ascii="Cambria Math" w:hAnsi="Cambria Math"/>
                <w:i/>
                <w:lang w:val="kk-KZ"/>
              </w:rPr>
            </m:ctrlPr>
          </m:fPr>
          <m:num>
            <m:r>
              <m:rPr>
                <m:sty m:val="p"/>
              </m:rPr>
              <w:rPr>
                <w:rFonts w:ascii="Cambria Math" w:hAnsi="Cambria Math"/>
                <w:lang w:val="kk-KZ"/>
              </w:rPr>
              <m:t>Σ</m:t>
            </m:r>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1</m:t>
                </m:r>
              </m:sub>
            </m:sSub>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1</m:t>
                </m:r>
              </m:sub>
            </m:sSub>
          </m:num>
          <m:den>
            <m:r>
              <m:rPr>
                <m:sty m:val="p"/>
              </m:rPr>
              <w:rPr>
                <w:rFonts w:ascii="Cambria Math" w:hAnsi="Cambria Math"/>
                <w:lang w:val="kk-KZ"/>
              </w:rPr>
              <m:t>Σ</m:t>
            </m:r>
            <m:sSub>
              <m:sSubPr>
                <m:ctrlPr>
                  <w:rPr>
                    <w:rFonts w:ascii="Cambria Math" w:hAnsi="Cambria Math"/>
                    <w:lang w:val="kk-KZ"/>
                  </w:rPr>
                </m:ctrlPr>
              </m:sSubPr>
              <m:e>
                <m:r>
                  <w:rPr>
                    <w:rFonts w:ascii="Cambria Math" w:hAnsi="Cambria Math"/>
                    <w:lang w:val="kk-KZ"/>
                  </w:rPr>
                  <m:t>S</m:t>
                </m:r>
              </m:e>
              <m:sub>
                <m:r>
                  <w:rPr>
                    <w:rFonts w:ascii="Cambria Math" w:hAnsi="Cambria Math"/>
                    <w:lang w:val="kk-KZ"/>
                  </w:rPr>
                  <m:t>1</m:t>
                </m:r>
              </m:sub>
            </m:sSub>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0</m:t>
                </m:r>
              </m:sub>
            </m:sSub>
          </m:den>
        </m:f>
        <m:r>
          <w:rPr>
            <w:rFonts w:ascii="Cambria Math" w:hAnsi="Cambria Math"/>
            <w:lang w:val="kk-KZ"/>
          </w:rPr>
          <m:t xml:space="preserve">= </m:t>
        </m:r>
        <m:f>
          <m:fPr>
            <m:ctrlPr>
              <w:rPr>
                <w:rFonts w:ascii="Cambria Math" w:hAnsi="Cambria Math"/>
                <w:i/>
                <w:lang w:val="kk-KZ"/>
              </w:rPr>
            </m:ctrlPr>
          </m:fPr>
          <m:num>
            <m:r>
              <w:rPr>
                <w:rFonts w:ascii="Cambria Math" w:hAnsi="Cambria Math"/>
                <w:lang w:val="kk-KZ"/>
              </w:rPr>
              <m:t>775,6</m:t>
            </m:r>
          </m:num>
          <m:den>
            <m:r>
              <w:rPr>
                <w:rFonts w:ascii="Cambria Math" w:hAnsi="Cambria Math"/>
                <w:lang w:val="kk-KZ"/>
              </w:rPr>
              <m:t>1330,2</m:t>
            </m:r>
          </m:den>
        </m:f>
        <m:r>
          <w:rPr>
            <w:rFonts w:ascii="Cambria Math" w:hAnsi="Cambria Math"/>
            <w:lang w:val="kk-KZ"/>
          </w:rPr>
          <m:t>=0,583</m:t>
        </m:r>
      </m:oMath>
      <w:r w:rsidR="008C4434" w:rsidRPr="00256D76">
        <w:rPr>
          <w:rFonts w:eastAsiaTheme="minorEastAsia"/>
          <w:lang w:val="kk-KZ"/>
        </w:rPr>
        <w:t xml:space="preserve">  </w:t>
      </w:r>
      <w:r w:rsidR="00E340DF" w:rsidRPr="00256D76">
        <w:rPr>
          <w:rFonts w:eastAsiaTheme="minorEastAsia"/>
          <w:lang w:val="kk-KZ"/>
        </w:rPr>
        <w:t xml:space="preserve">; </w:t>
      </w:r>
      <w:r w:rsidR="008C4434" w:rsidRPr="00256D76">
        <w:rPr>
          <w:rFonts w:eastAsiaTheme="minorEastAsia"/>
          <w:lang w:val="kk-KZ"/>
        </w:rPr>
        <w:t xml:space="preserve">         </w:t>
      </w:r>
      <w:r w:rsidR="0040318C" w:rsidRPr="00256D76">
        <w:rPr>
          <w:rFonts w:eastAsiaTheme="minorEastAsia"/>
          <w:lang w:val="kk-KZ"/>
        </w:rPr>
        <w:t xml:space="preserve">   </w:t>
      </w:r>
      <w:r w:rsidR="00256D76">
        <w:rPr>
          <w:rFonts w:eastAsiaTheme="minorEastAsia"/>
          <w:lang w:val="kk-KZ"/>
        </w:rPr>
        <w:t xml:space="preserve">            </w:t>
      </w:r>
      <w:r w:rsidR="0040318C" w:rsidRPr="00256D76">
        <w:rPr>
          <w:rFonts w:eastAsiaTheme="minorEastAsia"/>
          <w:lang w:val="kk-KZ"/>
        </w:rPr>
        <w:t xml:space="preserve">  </w:t>
      </w:r>
      <w:r w:rsidR="008C4434" w:rsidRPr="00256D76">
        <w:rPr>
          <w:rFonts w:eastAsiaTheme="minorEastAsia"/>
          <w:lang w:val="kk-KZ"/>
        </w:rPr>
        <w:t xml:space="preserve">   </w:t>
      </w:r>
      <w:r w:rsidR="0040318C" w:rsidRPr="00256D76">
        <w:rPr>
          <w:rFonts w:eastAsiaTheme="minorEastAsia"/>
          <w:lang w:val="kk-KZ"/>
        </w:rPr>
        <w:t xml:space="preserve">                   </w:t>
      </w:r>
      <w:r w:rsidR="008C4434" w:rsidRPr="00256D76">
        <w:rPr>
          <w:rFonts w:eastAsiaTheme="minorEastAsia"/>
          <w:lang w:val="kk-KZ"/>
        </w:rPr>
        <w:t xml:space="preserve">         (15)</w:t>
      </w:r>
    </w:p>
    <w:p w14:paraId="08058D1A" w14:textId="77777777" w:rsidR="003F336A" w:rsidRDefault="003F336A">
      <w:pPr>
        <w:jc w:val="both"/>
        <w:rPr>
          <w:lang w:val="kk-KZ"/>
        </w:rPr>
      </w:pPr>
    </w:p>
    <w:p w14:paraId="5802D6CA" w14:textId="1352E77C" w:rsidR="003F336A" w:rsidRDefault="008C4434" w:rsidP="00E340DF">
      <w:pPr>
        <w:ind w:right="141"/>
        <w:jc w:val="both"/>
        <w:rPr>
          <w:lang w:val="kk-KZ"/>
        </w:rPr>
      </w:pPr>
      <w:r>
        <w:rPr>
          <w:lang w:val="kk-KZ"/>
        </w:rPr>
        <w:tab/>
        <w:t xml:space="preserve">Егістік  алқабының  көлемінің  ұлғаюынан </w:t>
      </w:r>
      <w:r w:rsidR="00E340DF">
        <w:rPr>
          <w:lang w:val="kk-KZ"/>
        </w:rPr>
        <w:t xml:space="preserve">дақылды </w:t>
      </w:r>
      <w:r>
        <w:rPr>
          <w:lang w:val="kk-KZ"/>
        </w:rPr>
        <w:t xml:space="preserve"> жалпы  жинау 1057,1 мың</w:t>
      </w:r>
      <w:r w:rsidR="0041189E">
        <w:rPr>
          <w:lang w:val="kk-KZ"/>
        </w:rPr>
        <w:t xml:space="preserve"> </w:t>
      </w:r>
      <w:r>
        <w:rPr>
          <w:lang w:val="kk-KZ"/>
        </w:rPr>
        <w:t>тоннаға  өсті.</w:t>
      </w:r>
    </w:p>
    <w:p w14:paraId="13C24868" w14:textId="77777777" w:rsidR="00AA7987" w:rsidRDefault="00AA7987">
      <w:pPr>
        <w:jc w:val="both"/>
        <w:rPr>
          <w:lang w:val="kk-KZ"/>
        </w:rPr>
      </w:pPr>
    </w:p>
    <w:p w14:paraId="7FF6F3FF" w14:textId="7A9A18CF" w:rsidR="003F336A" w:rsidRPr="00256D76" w:rsidRDefault="0040318C" w:rsidP="00E340DF">
      <w:pPr>
        <w:ind w:right="141"/>
        <w:jc w:val="center"/>
        <w:rPr>
          <w:iCs/>
          <w:lang w:val="kk-KZ"/>
        </w:rPr>
      </w:pPr>
      <m:oMath>
        <m:r>
          <w:rPr>
            <w:rFonts w:ascii="Cambria Math" w:hAnsi="Cambria Math"/>
            <w:lang w:val="kk-KZ"/>
          </w:rPr>
          <w:lastRenderedPageBreak/>
          <m:t xml:space="preserve">                       </m:t>
        </m:r>
        <m:sSub>
          <m:sSubPr>
            <m:ctrlPr>
              <w:rPr>
                <w:rFonts w:ascii="Cambria Math" w:hAnsi="Cambria Math"/>
                <w:iCs/>
                <w:lang w:val="kk-KZ"/>
              </w:rPr>
            </m:ctrlPr>
          </m:sSubPr>
          <m:e>
            <m:r>
              <m:rPr>
                <m:sty m:val="p"/>
              </m:rPr>
              <w:rPr>
                <w:rFonts w:ascii="Cambria Math" w:hAnsi="Cambria Math"/>
                <w:lang w:val="kk-KZ"/>
              </w:rPr>
              <m:t>I</m:t>
            </m:r>
          </m:e>
          <m:sub>
            <m:r>
              <m:rPr>
                <m:sty m:val="p"/>
              </m:rPr>
              <w:rPr>
                <w:rFonts w:ascii="Cambria Math" w:hAnsi="Cambria Math"/>
                <w:lang w:val="kk-KZ"/>
              </w:rPr>
              <m:t>S</m:t>
            </m:r>
          </m:sub>
        </m:sSub>
        <m:r>
          <m:rPr>
            <m:sty m:val="p"/>
          </m:rPr>
          <w:rPr>
            <w:rFonts w:ascii="Cambria Math" w:hAnsi="Cambria Math"/>
            <w:lang w:val="kk-KZ"/>
          </w:rPr>
          <m:t xml:space="preserve">= </m:t>
        </m:r>
        <m:f>
          <m:fPr>
            <m:ctrlPr>
              <w:rPr>
                <w:rFonts w:ascii="Cambria Math" w:hAnsi="Cambria Math"/>
                <w:iCs/>
                <w:lang w:val="kk-KZ"/>
              </w:rPr>
            </m:ctrlPr>
          </m:fPr>
          <m:num>
            <m:r>
              <m:rPr>
                <m:sty m:val="p"/>
              </m:rPr>
              <w:rPr>
                <w:rFonts w:ascii="Cambria Math" w:hAnsi="Cambria Math"/>
                <w:lang w:val="kk-KZ"/>
              </w:rPr>
              <m:t>Σ</m:t>
            </m:r>
            <m:sSub>
              <m:sSubPr>
                <m:ctrlPr>
                  <w:rPr>
                    <w:rFonts w:ascii="Cambria Math" w:hAnsi="Cambria Math"/>
                    <w:iCs/>
                    <w:lang w:val="kk-KZ"/>
                  </w:rPr>
                </m:ctrlPr>
              </m:sSubPr>
              <m:e>
                <m:r>
                  <m:rPr>
                    <m:sty m:val="p"/>
                  </m:rPr>
                  <w:rPr>
                    <w:rFonts w:ascii="Cambria Math" w:hAnsi="Cambria Math"/>
                    <w:lang w:val="kk-KZ"/>
                  </w:rPr>
                  <m:t>S</m:t>
                </m:r>
              </m:e>
              <m:sub>
                <m:r>
                  <m:rPr>
                    <m:sty m:val="p"/>
                  </m:rPr>
                  <w:rPr>
                    <w:rFonts w:ascii="Cambria Math" w:hAnsi="Cambria Math"/>
                    <w:lang w:val="kk-KZ"/>
                  </w:rPr>
                  <m:t>1</m:t>
                </m:r>
              </m:sub>
            </m:sSub>
            <m:sSub>
              <m:sSubPr>
                <m:ctrlPr>
                  <w:rPr>
                    <w:rFonts w:ascii="Cambria Math" w:hAnsi="Cambria Math"/>
                    <w:iCs/>
                    <w:lang w:val="kk-KZ"/>
                  </w:rPr>
                </m:ctrlPr>
              </m:sSubPr>
              <m:e>
                <m:r>
                  <m:rPr>
                    <m:sty m:val="p"/>
                  </m:rPr>
                  <w:rPr>
                    <w:rFonts w:ascii="Cambria Math" w:hAnsi="Cambria Math"/>
                    <w:lang w:val="kk-KZ"/>
                  </w:rPr>
                  <m:t>Y</m:t>
                </m:r>
              </m:e>
              <m:sub>
                <m:r>
                  <m:rPr>
                    <m:sty m:val="p"/>
                  </m:rPr>
                  <w:rPr>
                    <w:rFonts w:ascii="Cambria Math" w:hAnsi="Cambria Math"/>
                    <w:lang w:val="kk-KZ"/>
                  </w:rPr>
                  <m:t>0</m:t>
                </m:r>
              </m:sub>
            </m:sSub>
          </m:num>
          <m:den>
            <m:r>
              <m:rPr>
                <m:sty m:val="p"/>
              </m:rPr>
              <w:rPr>
                <w:rFonts w:ascii="Cambria Math" w:hAnsi="Cambria Math"/>
                <w:lang w:val="kk-KZ"/>
              </w:rPr>
              <m:t>Σ</m:t>
            </m:r>
            <m:sSub>
              <m:sSubPr>
                <m:ctrlPr>
                  <w:rPr>
                    <w:rFonts w:ascii="Cambria Math" w:hAnsi="Cambria Math"/>
                    <w:iCs/>
                    <w:lang w:val="kk-KZ"/>
                  </w:rPr>
                </m:ctrlPr>
              </m:sSubPr>
              <m:e>
                <m:r>
                  <m:rPr>
                    <m:sty m:val="p"/>
                  </m:rPr>
                  <w:rPr>
                    <w:rFonts w:ascii="Cambria Math" w:hAnsi="Cambria Math"/>
                    <w:lang w:val="kk-KZ"/>
                  </w:rPr>
                  <m:t>S</m:t>
                </m:r>
              </m:e>
              <m:sub>
                <m:r>
                  <m:rPr>
                    <m:sty m:val="p"/>
                  </m:rPr>
                  <w:rPr>
                    <w:rFonts w:ascii="Cambria Math" w:hAnsi="Cambria Math"/>
                    <w:lang w:val="kk-KZ"/>
                  </w:rPr>
                  <m:t>0</m:t>
                </m:r>
              </m:sub>
            </m:sSub>
            <m:sSub>
              <m:sSubPr>
                <m:ctrlPr>
                  <w:rPr>
                    <w:rFonts w:ascii="Cambria Math" w:hAnsi="Cambria Math"/>
                    <w:iCs/>
                    <w:lang w:val="kk-KZ"/>
                  </w:rPr>
                </m:ctrlPr>
              </m:sSubPr>
              <m:e>
                <m:r>
                  <m:rPr>
                    <m:sty m:val="p"/>
                  </m:rPr>
                  <w:rPr>
                    <w:rFonts w:ascii="Cambria Math" w:hAnsi="Cambria Math"/>
                    <w:lang w:val="kk-KZ"/>
                  </w:rPr>
                  <m:t>Y</m:t>
                </m:r>
              </m:e>
              <m:sub>
                <m:r>
                  <m:rPr>
                    <m:sty m:val="p"/>
                  </m:rPr>
                  <w:rPr>
                    <w:rFonts w:ascii="Cambria Math" w:hAnsi="Cambria Math"/>
                    <w:lang w:val="kk-KZ"/>
                  </w:rPr>
                  <m:t>0</m:t>
                </m:r>
              </m:sub>
            </m:sSub>
          </m:den>
        </m:f>
        <m:r>
          <m:rPr>
            <m:sty m:val="p"/>
          </m:rPr>
          <w:rPr>
            <w:rFonts w:ascii="Cambria Math" w:hAnsi="Cambria Math"/>
            <w:lang w:val="kk-KZ"/>
          </w:rPr>
          <m:t xml:space="preserve">= </m:t>
        </m:r>
        <m:f>
          <m:fPr>
            <m:ctrlPr>
              <w:rPr>
                <w:rFonts w:ascii="Cambria Math" w:hAnsi="Cambria Math"/>
                <w:iCs/>
                <w:lang w:val="kk-KZ"/>
              </w:rPr>
            </m:ctrlPr>
          </m:fPr>
          <m:num>
            <m:r>
              <m:rPr>
                <m:sty m:val="p"/>
              </m:rPr>
              <w:rPr>
                <w:rFonts w:ascii="Cambria Math" w:hAnsi="Cambria Math"/>
                <w:lang w:val="kk-KZ"/>
              </w:rPr>
              <m:t>1</m:t>
            </m:r>
            <m:r>
              <m:rPr>
                <m:sty m:val="p"/>
              </m:rPr>
              <w:rPr>
                <w:rFonts w:ascii="Cambria Math" w:hAnsi="Cambria Math"/>
                <w:lang w:val="ru-RU"/>
              </w:rPr>
              <m:t>330</m:t>
            </m:r>
            <m:r>
              <m:rPr>
                <m:sty m:val="p"/>
              </m:rPr>
              <w:rPr>
                <w:rFonts w:ascii="Cambria Math" w:hAnsi="Cambria Math"/>
                <w:lang w:val="kk-KZ"/>
              </w:rPr>
              <m:t>,</m:t>
            </m:r>
            <m:r>
              <m:rPr>
                <m:sty m:val="p"/>
              </m:rPr>
              <w:rPr>
                <w:rFonts w:ascii="Cambria Math" w:hAnsi="Cambria Math"/>
                <w:lang w:val="ru-RU"/>
              </w:rPr>
              <m:t>2</m:t>
            </m:r>
          </m:num>
          <m:den>
            <m:r>
              <m:rPr>
                <m:sty m:val="p"/>
              </m:rPr>
              <w:rPr>
                <w:rFonts w:ascii="Cambria Math" w:hAnsi="Cambria Math"/>
                <w:lang w:val="kk-KZ"/>
              </w:rPr>
              <m:t>273,1</m:t>
            </m:r>
          </m:den>
        </m:f>
        <m:r>
          <m:rPr>
            <m:sty m:val="p"/>
          </m:rPr>
          <w:rPr>
            <w:rFonts w:ascii="Cambria Math" w:hAnsi="Cambria Math"/>
            <w:lang w:val="kk-KZ"/>
          </w:rPr>
          <m:t>=4,8</m:t>
        </m:r>
        <m:r>
          <m:rPr>
            <m:sty m:val="p"/>
          </m:rPr>
          <w:rPr>
            <w:rFonts w:ascii="Cambria Math" w:hAnsi="Cambria Math"/>
            <w:lang w:val="ru-RU"/>
          </w:rPr>
          <m:t>7</m:t>
        </m:r>
      </m:oMath>
      <w:r w:rsidR="008C4434" w:rsidRPr="00256D76">
        <w:rPr>
          <w:rFonts w:eastAsiaTheme="minorEastAsia"/>
          <w:iCs/>
          <w:lang w:val="ru-RU"/>
        </w:rPr>
        <w:t xml:space="preserve">   </w:t>
      </w:r>
      <w:proofErr w:type="gramStart"/>
      <w:r w:rsidR="00E340DF" w:rsidRPr="00256D76">
        <w:rPr>
          <w:rFonts w:eastAsiaTheme="minorEastAsia"/>
          <w:iCs/>
          <w:lang w:val="ru-RU"/>
        </w:rPr>
        <w:t>;</w:t>
      </w:r>
      <w:r w:rsidR="008C4434" w:rsidRPr="00256D76">
        <w:rPr>
          <w:rFonts w:eastAsiaTheme="minorEastAsia"/>
          <w:iCs/>
          <w:lang w:val="ru-RU"/>
        </w:rPr>
        <w:t xml:space="preserve">   </w:t>
      </w:r>
      <w:proofErr w:type="gramEnd"/>
      <w:r w:rsidR="008C4434" w:rsidRPr="00256D76">
        <w:rPr>
          <w:rFonts w:eastAsiaTheme="minorEastAsia"/>
          <w:iCs/>
          <w:lang w:val="ru-RU"/>
        </w:rPr>
        <w:t xml:space="preserve">    </w:t>
      </w:r>
      <w:r w:rsidRPr="00256D76">
        <w:rPr>
          <w:rFonts w:eastAsiaTheme="minorEastAsia"/>
          <w:iCs/>
          <w:lang w:val="ru-RU"/>
        </w:rPr>
        <w:t xml:space="preserve">          </w:t>
      </w:r>
      <w:r w:rsidR="00256D76">
        <w:rPr>
          <w:rFonts w:eastAsiaTheme="minorEastAsia"/>
          <w:iCs/>
          <w:lang w:val="ru-RU"/>
        </w:rPr>
        <w:t xml:space="preserve">      </w:t>
      </w:r>
      <w:r w:rsidRPr="00256D76">
        <w:rPr>
          <w:rFonts w:eastAsiaTheme="minorEastAsia"/>
          <w:iCs/>
          <w:lang w:val="ru-RU"/>
        </w:rPr>
        <w:t xml:space="preserve">           </w:t>
      </w:r>
      <w:r w:rsidR="008C4434" w:rsidRPr="00256D76">
        <w:rPr>
          <w:rFonts w:eastAsiaTheme="minorEastAsia"/>
          <w:iCs/>
          <w:lang w:val="ru-RU"/>
        </w:rPr>
        <w:t xml:space="preserve">                         (16)</w:t>
      </w:r>
    </w:p>
    <w:p w14:paraId="3FFB7E10" w14:textId="77777777" w:rsidR="003F336A" w:rsidRPr="00256D76" w:rsidRDefault="008C4434">
      <w:pPr>
        <w:jc w:val="both"/>
        <w:rPr>
          <w:lang w:val="kk-KZ"/>
        </w:rPr>
      </w:pPr>
      <w:r w:rsidRPr="00256D76">
        <w:rPr>
          <w:lang w:val="kk-KZ"/>
        </w:rPr>
        <w:tab/>
      </w:r>
    </w:p>
    <w:p w14:paraId="2E20128A" w14:textId="77777777" w:rsidR="003F336A" w:rsidRPr="00256D76" w:rsidRDefault="008C4434">
      <w:pPr>
        <w:jc w:val="both"/>
        <w:rPr>
          <w:lang w:val="kk-KZ"/>
        </w:rPr>
      </w:pPr>
      <w:r w:rsidRPr="00256D76">
        <w:rPr>
          <w:lang w:val="kk-KZ"/>
        </w:rPr>
        <w:tab/>
        <w:t>Ауытқуы: 1057,1 – 554,6 = 502,5</w:t>
      </w:r>
    </w:p>
    <w:p w14:paraId="1F741319" w14:textId="77777777" w:rsidR="003F336A" w:rsidRPr="00256D76" w:rsidRDefault="008C4434" w:rsidP="00E340DF">
      <w:pPr>
        <w:ind w:right="141"/>
        <w:jc w:val="both"/>
        <w:rPr>
          <w:lang w:val="kk-KZ"/>
        </w:rPr>
      </w:pPr>
      <w:r w:rsidRPr="00256D76">
        <w:rPr>
          <w:lang w:val="kk-KZ"/>
        </w:rPr>
        <w:tab/>
        <w:t>Индекстердің арасындағы өзара байланыс келесі формулада дәлел болып отыр:</w:t>
      </w:r>
    </w:p>
    <w:p w14:paraId="430D6D30" w14:textId="77777777" w:rsidR="003F336A" w:rsidRPr="00256D76" w:rsidRDefault="003F336A">
      <w:pPr>
        <w:jc w:val="both"/>
        <w:rPr>
          <w:lang w:val="kk-KZ"/>
        </w:rPr>
      </w:pPr>
    </w:p>
    <w:p w14:paraId="7522B2BC" w14:textId="6884E023" w:rsidR="003F336A" w:rsidRPr="00256D76" w:rsidRDefault="0040318C" w:rsidP="00E340DF">
      <w:pPr>
        <w:ind w:right="141"/>
        <w:jc w:val="both"/>
        <w:rPr>
          <w:rFonts w:eastAsiaTheme="minorEastAsia"/>
          <w:iCs/>
          <w:lang w:val="kk-KZ"/>
        </w:rPr>
      </w:pPr>
      <m:oMath>
        <m:r>
          <w:rPr>
            <w:rFonts w:ascii="Cambria Math" w:hAnsi="Cambria Math"/>
            <w:lang w:val="kk-KZ"/>
          </w:rPr>
          <m:t xml:space="preserve">                           </m:t>
        </m:r>
        <m:sSub>
          <m:sSubPr>
            <m:ctrlPr>
              <w:rPr>
                <w:rFonts w:ascii="Cambria Math" w:hAnsi="Cambria Math"/>
                <w:iCs/>
                <w:lang w:val="kk-KZ"/>
              </w:rPr>
            </m:ctrlPr>
          </m:sSubPr>
          <m:e>
            <m:r>
              <m:rPr>
                <m:sty m:val="p"/>
              </m:rPr>
              <w:rPr>
                <w:rFonts w:ascii="Cambria Math" w:hAnsi="Cambria Math"/>
                <w:lang w:val="kk-KZ"/>
              </w:rPr>
              <m:t>I</m:t>
            </m:r>
          </m:e>
          <m:sub>
            <m:r>
              <m:rPr>
                <m:sty m:val="p"/>
              </m:rPr>
              <w:rPr>
                <w:rFonts w:ascii="Cambria Math" w:hAnsi="Cambria Math"/>
                <w:lang w:val="kk-KZ"/>
              </w:rPr>
              <m:t>ЖЖ</m:t>
            </m:r>
          </m:sub>
        </m:sSub>
        <m:r>
          <m:rPr>
            <m:sty m:val="p"/>
          </m:rPr>
          <w:rPr>
            <w:rFonts w:ascii="Cambria Math" w:hAnsi="Cambria Math"/>
            <w:lang w:val="kk-KZ"/>
          </w:rPr>
          <m:t xml:space="preserve">= </m:t>
        </m:r>
        <m:sSub>
          <m:sSubPr>
            <m:ctrlPr>
              <w:rPr>
                <w:rFonts w:ascii="Cambria Math" w:hAnsi="Cambria Math"/>
                <w:iCs/>
              </w:rPr>
            </m:ctrlPr>
          </m:sSubPr>
          <m:e>
            <m:r>
              <m:rPr>
                <m:sty m:val="p"/>
              </m:rPr>
              <w:rPr>
                <w:rFonts w:ascii="Cambria Math" w:hAnsi="Cambria Math"/>
                <w:lang w:val="kk-KZ"/>
              </w:rPr>
              <m:t>I</m:t>
            </m:r>
          </m:e>
          <m:sub>
            <m:r>
              <m:rPr>
                <m:sty m:val="p"/>
              </m:rPr>
              <w:rPr>
                <w:rFonts w:ascii="Cambria Math" w:hAnsi="Cambria Math"/>
                <w:lang w:val="kk-KZ"/>
              </w:rPr>
              <m:t>S</m:t>
            </m:r>
          </m:sub>
        </m:sSub>
        <m:r>
          <m:rPr>
            <m:sty m:val="p"/>
          </m:rPr>
          <w:rPr>
            <w:rFonts w:ascii="Cambria Math" w:hAnsi="Cambria Math"/>
            <w:lang w:val="kk-KZ"/>
          </w:rPr>
          <m:t xml:space="preserve"> х </m:t>
        </m:r>
        <m:sSub>
          <m:sSubPr>
            <m:ctrlPr>
              <w:rPr>
                <w:rFonts w:ascii="Cambria Math" w:hAnsi="Cambria Math"/>
                <w:iCs/>
                <w:lang w:val="kk-KZ"/>
              </w:rPr>
            </m:ctrlPr>
          </m:sSubPr>
          <m:e>
            <m:r>
              <m:rPr>
                <m:sty m:val="p"/>
              </m:rPr>
              <w:rPr>
                <w:rFonts w:ascii="Cambria Math" w:hAnsi="Cambria Math"/>
                <w:lang w:val="kk-KZ"/>
              </w:rPr>
              <m:t>I</m:t>
            </m:r>
          </m:e>
          <m:sub>
            <m:r>
              <m:rPr>
                <m:sty m:val="p"/>
              </m:rPr>
              <w:rPr>
                <w:rFonts w:ascii="Cambria Math" w:hAnsi="Cambria Math"/>
                <w:lang w:val="kk-KZ"/>
              </w:rPr>
              <m:t>Т</m:t>
            </m:r>
          </m:sub>
        </m:sSub>
        <m:r>
          <m:rPr>
            <m:sty m:val="p"/>
          </m:rPr>
          <w:rPr>
            <w:rFonts w:ascii="Cambria Math" w:hAnsi="Cambria Math"/>
            <w:lang w:val="kk-KZ"/>
          </w:rPr>
          <m:t>=4,87 x 0,583=2,84</m:t>
        </m:r>
      </m:oMath>
      <w:r w:rsidR="008C4434" w:rsidRPr="00256D76">
        <w:rPr>
          <w:rFonts w:eastAsiaTheme="minorEastAsia"/>
          <w:iCs/>
          <w:lang w:val="kk-KZ"/>
        </w:rPr>
        <w:t xml:space="preserve"> </w:t>
      </w:r>
      <w:r w:rsidR="00E340DF" w:rsidRPr="00256D76">
        <w:rPr>
          <w:rFonts w:eastAsiaTheme="minorEastAsia"/>
          <w:iCs/>
          <w:lang w:val="kk-KZ"/>
        </w:rPr>
        <w:t>;</w:t>
      </w:r>
      <w:r w:rsidR="008C4434" w:rsidRPr="00256D76">
        <w:rPr>
          <w:rFonts w:eastAsiaTheme="minorEastAsia"/>
          <w:iCs/>
          <w:lang w:val="kk-KZ"/>
        </w:rPr>
        <w:t xml:space="preserve">        </w:t>
      </w:r>
      <w:r w:rsidRPr="00256D76">
        <w:rPr>
          <w:rFonts w:eastAsiaTheme="minorEastAsia"/>
          <w:iCs/>
          <w:lang w:val="kk-KZ"/>
        </w:rPr>
        <w:t xml:space="preserve">    </w:t>
      </w:r>
      <w:r w:rsidR="008C4434" w:rsidRPr="00256D76">
        <w:rPr>
          <w:rFonts w:eastAsiaTheme="minorEastAsia"/>
          <w:iCs/>
          <w:lang w:val="kk-KZ"/>
        </w:rPr>
        <w:t xml:space="preserve">           </w:t>
      </w:r>
      <w:r w:rsidRPr="00256D76">
        <w:rPr>
          <w:rFonts w:eastAsiaTheme="minorEastAsia"/>
          <w:iCs/>
          <w:lang w:val="kk-KZ"/>
        </w:rPr>
        <w:t xml:space="preserve">               </w:t>
      </w:r>
      <w:r w:rsidR="008C4434" w:rsidRPr="00256D76">
        <w:rPr>
          <w:rFonts w:eastAsiaTheme="minorEastAsia"/>
          <w:iCs/>
          <w:lang w:val="kk-KZ"/>
        </w:rPr>
        <w:t xml:space="preserve"> </w:t>
      </w:r>
      <w:r w:rsidR="00E340DF" w:rsidRPr="00256D76">
        <w:rPr>
          <w:rFonts w:eastAsiaTheme="minorEastAsia"/>
          <w:iCs/>
          <w:lang w:val="kk-KZ"/>
        </w:rPr>
        <w:t xml:space="preserve">   </w:t>
      </w:r>
      <w:r w:rsidR="008C4434" w:rsidRPr="00256D76">
        <w:rPr>
          <w:rFonts w:eastAsiaTheme="minorEastAsia"/>
          <w:iCs/>
          <w:lang w:val="kk-KZ"/>
        </w:rPr>
        <w:t xml:space="preserve">  (17)</w:t>
      </w:r>
    </w:p>
    <w:p w14:paraId="4F2FD081" w14:textId="77777777" w:rsidR="003F336A" w:rsidRPr="00256D76" w:rsidRDefault="003F336A">
      <w:pPr>
        <w:rPr>
          <w:rFonts w:eastAsiaTheme="minorEastAsia"/>
          <w:i/>
          <w:lang w:val="kk-KZ"/>
        </w:rPr>
      </w:pPr>
    </w:p>
    <w:p w14:paraId="785EC897" w14:textId="2B3F800C" w:rsidR="003F336A" w:rsidRPr="00256D76" w:rsidRDefault="008C4434" w:rsidP="00E340DF">
      <w:pPr>
        <w:ind w:right="141"/>
        <w:jc w:val="both"/>
        <w:rPr>
          <w:rFonts w:eastAsiaTheme="minorEastAsia"/>
          <w:iCs/>
          <w:lang w:val="kk-KZ"/>
        </w:rPr>
      </w:pPr>
      <w:r w:rsidRPr="00256D76">
        <w:rPr>
          <w:rFonts w:eastAsiaTheme="minorEastAsia"/>
          <w:iCs/>
          <w:lang w:val="kk-KZ"/>
        </w:rPr>
        <w:tab/>
        <w:t xml:space="preserve">Егер 2021 жылы зығыр түсімділігі төмен болмаса, зығырдың жалпы </w:t>
      </w:r>
      <w:proofErr w:type="spellStart"/>
      <w:r w:rsidRPr="00256D76">
        <w:rPr>
          <w:rFonts w:eastAsiaTheme="minorEastAsia"/>
          <w:iCs/>
          <w:lang w:val="kk-KZ"/>
        </w:rPr>
        <w:t>өнімділігі</w:t>
      </w:r>
      <w:proofErr w:type="spellEnd"/>
      <w:r w:rsidRPr="00256D76">
        <w:rPr>
          <w:rFonts w:eastAsiaTheme="minorEastAsia"/>
          <w:iCs/>
          <w:lang w:val="kk-KZ"/>
        </w:rPr>
        <w:t xml:space="preserve">  554,6 мың</w:t>
      </w:r>
      <w:r w:rsidR="0041189E" w:rsidRPr="00256D76">
        <w:rPr>
          <w:rFonts w:eastAsiaTheme="minorEastAsia"/>
          <w:iCs/>
          <w:lang w:val="kk-KZ"/>
        </w:rPr>
        <w:t xml:space="preserve">  </w:t>
      </w:r>
      <w:r w:rsidRPr="00256D76">
        <w:rPr>
          <w:rFonts w:eastAsiaTheme="minorEastAsia"/>
          <w:iCs/>
          <w:lang w:val="kk-KZ"/>
        </w:rPr>
        <w:t>тоннаға артық өндіріледі.</w:t>
      </w:r>
    </w:p>
    <w:p w14:paraId="67423FFD" w14:textId="77777777" w:rsidR="003F336A" w:rsidRPr="00256D76" w:rsidRDefault="008C4434" w:rsidP="00E340DF">
      <w:pPr>
        <w:ind w:right="141"/>
        <w:jc w:val="both"/>
        <w:rPr>
          <w:rFonts w:eastAsiaTheme="minorEastAsia"/>
          <w:iCs/>
          <w:lang w:val="kk-KZ"/>
        </w:rPr>
      </w:pPr>
      <w:r w:rsidRPr="00256D76">
        <w:rPr>
          <w:rFonts w:eastAsiaTheme="minorEastAsia"/>
          <w:iCs/>
          <w:lang w:val="kk-KZ"/>
        </w:rPr>
        <w:tab/>
        <w:t>2021 жылы зығырды жалпы жинауда негізгі жыл 2016 жылмен салыстыра отырып, сол дақылды жалпы жинау индексі келесі формула бойынша есептелінеді:</w:t>
      </w:r>
    </w:p>
    <w:p w14:paraId="739DC5EB" w14:textId="77777777" w:rsidR="003F336A" w:rsidRPr="00256D76" w:rsidRDefault="003F336A">
      <w:pPr>
        <w:jc w:val="both"/>
        <w:rPr>
          <w:rFonts w:eastAsiaTheme="minorEastAsia"/>
          <w:iCs/>
          <w:lang w:val="kk-KZ"/>
        </w:rPr>
      </w:pPr>
    </w:p>
    <w:p w14:paraId="06BEAFA0" w14:textId="44BCB00E" w:rsidR="003F336A" w:rsidRPr="00256D76" w:rsidRDefault="0040318C">
      <w:pPr>
        <w:jc w:val="center"/>
        <w:rPr>
          <w:rFonts w:eastAsiaTheme="minorEastAsia"/>
          <w:iCs/>
          <w:lang w:val="kk-KZ"/>
        </w:rPr>
      </w:pPr>
      <m:oMath>
        <m:r>
          <w:rPr>
            <w:rFonts w:ascii="Cambria Math" w:eastAsiaTheme="minorEastAsia" w:hAnsi="Cambria Math"/>
            <w:lang w:val="kk-KZ"/>
          </w:rPr>
          <m:t xml:space="preserve">                                     </m:t>
        </m:r>
        <m:sSub>
          <m:sSubPr>
            <m:ctrlPr>
              <w:rPr>
                <w:rFonts w:ascii="Cambria Math" w:eastAsiaTheme="minorEastAsia" w:hAnsi="Cambria Math"/>
                <w:i/>
                <w:iCs/>
                <w:lang w:val="kk-KZ"/>
              </w:rPr>
            </m:ctrlPr>
          </m:sSubPr>
          <m:e>
            <m:r>
              <w:rPr>
                <w:rFonts w:ascii="Cambria Math" w:eastAsiaTheme="minorEastAsia" w:hAnsi="Cambria Math"/>
                <w:lang w:val="kk-KZ"/>
              </w:rPr>
              <m:t>I</m:t>
            </m:r>
          </m:e>
          <m:sub>
            <m:r>
              <w:rPr>
                <w:rFonts w:ascii="Cambria Math" w:eastAsiaTheme="minorEastAsia" w:hAnsi="Cambria Math"/>
                <w:lang w:val="kk-KZ"/>
              </w:rPr>
              <m:t>ЖЖ</m:t>
            </m:r>
          </m:sub>
        </m:sSub>
        <m:r>
          <w:rPr>
            <w:rFonts w:ascii="Cambria Math" w:eastAsiaTheme="minorEastAsia" w:hAnsi="Cambria Math"/>
            <w:lang w:val="kk-KZ"/>
          </w:rPr>
          <m:t xml:space="preserve">= </m:t>
        </m:r>
        <m:f>
          <m:fPr>
            <m:ctrlPr>
              <w:rPr>
                <w:rFonts w:ascii="Cambria Math" w:eastAsiaTheme="minorEastAsia" w:hAnsi="Cambria Math"/>
                <w:i/>
                <w:iCs/>
              </w:rPr>
            </m:ctrlPr>
          </m:fPr>
          <m:num>
            <m:r>
              <m:rPr>
                <m:sty m:val="p"/>
              </m:rPr>
              <w:rPr>
                <w:rFonts w:ascii="Cambria Math" w:hAnsi="Cambria Math"/>
              </w:rPr>
              <m:t>Σ</m:t>
            </m:r>
            <m:r>
              <w:rPr>
                <w:rFonts w:ascii="Cambria Math" w:hAnsi="Cambria Math"/>
                <w:lang w:val="kk-KZ"/>
              </w:rPr>
              <m:t xml:space="preserve"> </m:t>
            </m:r>
            <m:sSub>
              <m:sSubPr>
                <m:ctrlPr>
                  <w:rPr>
                    <w:rFonts w:ascii="Cambria Math" w:hAnsi="Cambria Math"/>
                    <w:i/>
                    <w:iCs/>
                  </w:rPr>
                </m:ctrlPr>
              </m:sSubPr>
              <m:e>
                <m:r>
                  <w:rPr>
                    <w:rFonts w:ascii="Cambria Math" w:hAnsi="Cambria Math"/>
                    <w:lang w:val="kk-KZ"/>
                  </w:rPr>
                  <m:t>S</m:t>
                </m:r>
              </m:e>
              <m:sub>
                <m:r>
                  <w:rPr>
                    <w:rFonts w:ascii="Cambria Math" w:hAnsi="Cambria Math"/>
                    <w:lang w:val="kk-KZ"/>
                  </w:rPr>
                  <m:t>1</m:t>
                </m:r>
              </m:sub>
            </m:sSub>
            <m:sSub>
              <m:sSubPr>
                <m:ctrlPr>
                  <w:rPr>
                    <w:rFonts w:ascii="Cambria Math" w:hAnsi="Cambria Math"/>
                    <w:i/>
                    <w:iCs/>
                  </w:rPr>
                </m:ctrlPr>
              </m:sSubPr>
              <m:e>
                <m:r>
                  <w:rPr>
                    <w:rFonts w:ascii="Cambria Math" w:hAnsi="Cambria Math"/>
                    <w:lang w:val="kk-KZ"/>
                  </w:rPr>
                  <m:t>Y</m:t>
                </m:r>
              </m:e>
              <m:sub>
                <m:r>
                  <w:rPr>
                    <w:rFonts w:ascii="Cambria Math" w:hAnsi="Cambria Math"/>
                    <w:lang w:val="kk-KZ"/>
                  </w:rPr>
                  <m:t>1</m:t>
                </m:r>
              </m:sub>
            </m:sSub>
          </m:num>
          <m:den>
            <m:r>
              <m:rPr>
                <m:sty m:val="p"/>
              </m:rPr>
              <w:rPr>
                <w:rFonts w:ascii="Cambria Math" w:hAnsi="Cambria Math"/>
              </w:rPr>
              <m:t>Σ</m:t>
            </m:r>
            <m:r>
              <m:rPr>
                <m:sty m:val="p"/>
              </m:rPr>
              <w:rPr>
                <w:rFonts w:ascii="Cambria Math" w:hAnsi="Cambria Math"/>
                <w:lang w:val="kk-KZ"/>
              </w:rPr>
              <m:t xml:space="preserve"> </m:t>
            </m:r>
            <m:sSub>
              <m:sSubPr>
                <m:ctrlPr>
                  <w:rPr>
                    <w:rFonts w:ascii="Cambria Math" w:hAnsi="Cambria Math"/>
                    <w:iCs/>
                  </w:rPr>
                </m:ctrlPr>
              </m:sSubPr>
              <m:e>
                <m:r>
                  <w:rPr>
                    <w:rFonts w:ascii="Cambria Math" w:hAnsi="Cambria Math"/>
                    <w:lang w:val="kk-KZ"/>
                  </w:rPr>
                  <m:t>S</m:t>
                </m:r>
              </m:e>
              <m:sub>
                <m:r>
                  <w:rPr>
                    <w:rFonts w:ascii="Cambria Math" w:hAnsi="Cambria Math"/>
                    <w:lang w:val="kk-KZ"/>
                  </w:rPr>
                  <m:t>0</m:t>
                </m:r>
              </m:sub>
            </m:sSub>
            <m:sSub>
              <m:sSubPr>
                <m:ctrlPr>
                  <w:rPr>
                    <w:rFonts w:ascii="Cambria Math" w:hAnsi="Cambria Math"/>
                    <w:i/>
                    <w:iCs/>
                  </w:rPr>
                </m:ctrlPr>
              </m:sSubPr>
              <m:e>
                <m:r>
                  <w:rPr>
                    <w:rFonts w:ascii="Cambria Math" w:hAnsi="Cambria Math"/>
                    <w:lang w:val="kk-KZ"/>
                  </w:rPr>
                  <m:t>Y</m:t>
                </m:r>
              </m:e>
              <m:sub>
                <m:r>
                  <w:rPr>
                    <w:rFonts w:ascii="Cambria Math" w:hAnsi="Cambria Math"/>
                    <w:lang w:val="kk-KZ"/>
                  </w:rPr>
                  <m:t>0</m:t>
                </m:r>
              </m:sub>
            </m:sSub>
          </m:den>
        </m:f>
        <m:r>
          <w:rPr>
            <w:rFonts w:ascii="Cambria Math" w:eastAsiaTheme="minorEastAsia" w:hAnsi="Cambria Math"/>
            <w:lang w:val="kk-KZ"/>
          </w:rPr>
          <m:t>=</m:t>
        </m:r>
        <m:f>
          <m:fPr>
            <m:ctrlPr>
              <w:rPr>
                <w:rFonts w:ascii="Cambria Math" w:eastAsiaTheme="minorEastAsia" w:hAnsi="Cambria Math"/>
                <w:i/>
                <w:iCs/>
              </w:rPr>
            </m:ctrlPr>
          </m:fPr>
          <m:num>
            <m:r>
              <w:rPr>
                <w:rFonts w:ascii="Cambria Math" w:hAnsi="Cambria Math"/>
                <w:lang w:val="kk-KZ"/>
              </w:rPr>
              <m:t>775,6</m:t>
            </m:r>
          </m:num>
          <m:den>
            <m:r>
              <w:rPr>
                <w:rFonts w:ascii="Cambria Math" w:hAnsi="Cambria Math"/>
                <w:lang w:val="kk-KZ"/>
              </w:rPr>
              <m:t>561,8</m:t>
            </m:r>
          </m:den>
        </m:f>
        <m:r>
          <w:rPr>
            <w:rFonts w:ascii="Cambria Math" w:eastAsiaTheme="minorEastAsia" w:hAnsi="Cambria Math"/>
            <w:lang w:val="kk-KZ"/>
          </w:rPr>
          <m:t>=1,38</m:t>
        </m:r>
      </m:oMath>
      <w:r w:rsidR="008C4434" w:rsidRPr="00256D76">
        <w:rPr>
          <w:rFonts w:eastAsiaTheme="minorEastAsia"/>
          <w:lang w:val="kk-KZ"/>
        </w:rPr>
        <w:t xml:space="preserve"> </w:t>
      </w:r>
      <w:r w:rsidR="00E340DF" w:rsidRPr="00256D76">
        <w:rPr>
          <w:rFonts w:eastAsiaTheme="minorEastAsia"/>
          <w:lang w:val="kk-KZ"/>
        </w:rPr>
        <w:t>;</w:t>
      </w:r>
      <w:r w:rsidR="008C4434" w:rsidRPr="00256D76">
        <w:rPr>
          <w:rFonts w:eastAsiaTheme="minorEastAsia"/>
          <w:lang w:val="kk-KZ"/>
        </w:rPr>
        <w:t xml:space="preserve">           </w:t>
      </w:r>
      <w:r w:rsidRPr="00256D76">
        <w:rPr>
          <w:rFonts w:eastAsiaTheme="minorEastAsia"/>
          <w:lang w:val="kk-KZ"/>
        </w:rPr>
        <w:t xml:space="preserve">              </w:t>
      </w:r>
      <w:r w:rsidR="008C4434" w:rsidRPr="00256D76">
        <w:rPr>
          <w:rFonts w:eastAsiaTheme="minorEastAsia"/>
          <w:lang w:val="kk-KZ"/>
        </w:rPr>
        <w:t xml:space="preserve">                         (18)</w:t>
      </w:r>
    </w:p>
    <w:p w14:paraId="5C644C4A" w14:textId="77777777" w:rsidR="003F336A" w:rsidRDefault="008C4434">
      <w:pPr>
        <w:jc w:val="both"/>
        <w:rPr>
          <w:iCs/>
          <w:lang w:val="kk-KZ"/>
        </w:rPr>
      </w:pPr>
      <w:r>
        <w:rPr>
          <w:iCs/>
          <w:lang w:val="kk-KZ"/>
        </w:rPr>
        <w:tab/>
      </w:r>
    </w:p>
    <w:p w14:paraId="0ECF9172" w14:textId="439F32E1" w:rsidR="003F336A" w:rsidRDefault="008C4434" w:rsidP="005D3D8A">
      <w:pPr>
        <w:ind w:right="141"/>
        <w:jc w:val="both"/>
        <w:rPr>
          <w:iCs/>
          <w:lang w:val="kk-KZ"/>
        </w:rPr>
      </w:pPr>
      <w:r>
        <w:rPr>
          <w:iCs/>
          <w:lang w:val="kk-KZ"/>
        </w:rPr>
        <w:tab/>
        <w:t xml:space="preserve">Яғни, 2016 </w:t>
      </w:r>
      <w:r w:rsidR="0041189E">
        <w:rPr>
          <w:iCs/>
          <w:lang w:val="kk-KZ"/>
        </w:rPr>
        <w:t xml:space="preserve"> </w:t>
      </w:r>
      <w:r>
        <w:rPr>
          <w:iCs/>
          <w:lang w:val="kk-KZ"/>
        </w:rPr>
        <w:t xml:space="preserve">жылдан </w:t>
      </w:r>
      <w:r w:rsidR="0041189E">
        <w:rPr>
          <w:iCs/>
          <w:lang w:val="kk-KZ"/>
        </w:rPr>
        <w:t xml:space="preserve"> </w:t>
      </w:r>
      <w:r>
        <w:rPr>
          <w:iCs/>
          <w:lang w:val="kk-KZ"/>
        </w:rPr>
        <w:t>2021 жыл</w:t>
      </w:r>
      <w:r w:rsidR="005D3D8A">
        <w:rPr>
          <w:iCs/>
          <w:lang w:val="kk-KZ"/>
        </w:rPr>
        <w:t>ға дейінгі</w:t>
      </w:r>
      <w:r w:rsidR="0041189E">
        <w:rPr>
          <w:iCs/>
          <w:lang w:val="kk-KZ"/>
        </w:rPr>
        <w:t xml:space="preserve"> </w:t>
      </w:r>
      <w:r>
        <w:rPr>
          <w:iCs/>
          <w:lang w:val="kk-KZ"/>
        </w:rPr>
        <w:t xml:space="preserve"> аралы</w:t>
      </w:r>
      <w:r w:rsidR="005D3D8A">
        <w:rPr>
          <w:iCs/>
          <w:lang w:val="kk-KZ"/>
        </w:rPr>
        <w:t>қт</w:t>
      </w:r>
      <w:r>
        <w:rPr>
          <w:iCs/>
          <w:lang w:val="kk-KZ"/>
        </w:rPr>
        <w:t xml:space="preserve">а </w:t>
      </w:r>
      <w:r w:rsidR="0041189E">
        <w:rPr>
          <w:iCs/>
          <w:lang w:val="kk-KZ"/>
        </w:rPr>
        <w:t xml:space="preserve"> </w:t>
      </w:r>
      <w:r>
        <w:rPr>
          <w:iCs/>
          <w:lang w:val="kk-KZ"/>
        </w:rPr>
        <w:t>зығырды</w:t>
      </w:r>
      <w:r w:rsidR="0041189E">
        <w:rPr>
          <w:iCs/>
          <w:lang w:val="kk-KZ"/>
        </w:rPr>
        <w:t xml:space="preserve"> </w:t>
      </w:r>
      <w:r>
        <w:rPr>
          <w:iCs/>
          <w:lang w:val="kk-KZ"/>
        </w:rPr>
        <w:t xml:space="preserve"> жалпы</w:t>
      </w:r>
      <w:r w:rsidR="00E340DF">
        <w:rPr>
          <w:iCs/>
          <w:lang w:val="kk-KZ"/>
        </w:rPr>
        <w:t xml:space="preserve"> </w:t>
      </w:r>
      <w:r>
        <w:rPr>
          <w:iCs/>
          <w:lang w:val="kk-KZ"/>
        </w:rPr>
        <w:t xml:space="preserve"> жинау 38%</w:t>
      </w:r>
      <w:r w:rsidR="0041189E" w:rsidRPr="0041189E">
        <w:rPr>
          <w:iCs/>
          <w:lang w:val="kk-KZ"/>
        </w:rPr>
        <w:t>-</w:t>
      </w:r>
      <w:r w:rsidR="0041189E">
        <w:rPr>
          <w:iCs/>
          <w:lang w:val="kk-KZ"/>
        </w:rPr>
        <w:t>ға</w:t>
      </w:r>
      <w:r>
        <w:rPr>
          <w:iCs/>
          <w:lang w:val="kk-KZ"/>
        </w:rPr>
        <w:t xml:space="preserve"> өскенін </w:t>
      </w:r>
      <w:r w:rsidR="006F1D36" w:rsidRPr="006F1D36">
        <w:rPr>
          <w:iCs/>
          <w:lang w:val="kk-KZ"/>
        </w:rPr>
        <w:t xml:space="preserve"> </w:t>
      </w:r>
      <w:r>
        <w:rPr>
          <w:iCs/>
          <w:lang w:val="kk-KZ"/>
        </w:rPr>
        <w:t>байқауға</w:t>
      </w:r>
      <w:r w:rsidR="006F1D36" w:rsidRPr="006F1D36">
        <w:rPr>
          <w:iCs/>
          <w:lang w:val="kk-KZ"/>
        </w:rPr>
        <w:t xml:space="preserve"> </w:t>
      </w:r>
      <w:r>
        <w:rPr>
          <w:iCs/>
          <w:lang w:val="kk-KZ"/>
        </w:rPr>
        <w:t xml:space="preserve"> болады.</w:t>
      </w:r>
    </w:p>
    <w:p w14:paraId="4C0B7EBB" w14:textId="77777777" w:rsidR="003F336A" w:rsidRDefault="008C4434" w:rsidP="005D3D8A">
      <w:pPr>
        <w:ind w:right="141"/>
        <w:jc w:val="both"/>
        <w:rPr>
          <w:iCs/>
          <w:lang w:val="kk-KZ"/>
        </w:rPr>
      </w:pPr>
      <w:r>
        <w:rPr>
          <w:iCs/>
          <w:lang w:val="kk-KZ"/>
        </w:rPr>
        <w:tab/>
        <w:t>Зығырдың түсімділігінің төмендеуіне байланысты дақылды жалпы жинауды келесі формула арқылы есептелінеді:</w:t>
      </w:r>
    </w:p>
    <w:p w14:paraId="7009AE3D" w14:textId="77777777" w:rsidR="003F336A" w:rsidRDefault="003F336A">
      <w:pPr>
        <w:jc w:val="both"/>
        <w:rPr>
          <w:iCs/>
          <w:lang w:val="kk-KZ"/>
        </w:rPr>
      </w:pPr>
    </w:p>
    <w:p w14:paraId="3E6E3FFD" w14:textId="72AC1D1C" w:rsidR="003F336A" w:rsidRPr="00256D76" w:rsidRDefault="0040318C">
      <w:pPr>
        <w:jc w:val="center"/>
        <w:rPr>
          <w:rFonts w:eastAsiaTheme="minorEastAsia"/>
          <w:lang w:val="kk-KZ"/>
        </w:rPr>
      </w:pPr>
      <m:oMath>
        <m:r>
          <w:rPr>
            <w:rFonts w:ascii="Cambria Math" w:hAnsi="Cambria Math"/>
            <w:lang w:val="kk-KZ"/>
          </w:rPr>
          <m:t xml:space="preserve">                                    </m:t>
        </m:r>
        <m:sSub>
          <m:sSubPr>
            <m:ctrlPr>
              <w:rPr>
                <w:rFonts w:ascii="Cambria Math" w:hAnsi="Cambria Math"/>
                <w:lang w:val="kk-KZ"/>
              </w:rPr>
            </m:ctrlPr>
          </m:sSubPr>
          <m:e>
            <m:r>
              <m:rPr>
                <m:sty m:val="p"/>
              </m:rPr>
              <w:rPr>
                <w:rFonts w:ascii="Cambria Math" w:hAnsi="Cambria Math"/>
                <w:lang w:val="kk-KZ"/>
              </w:rPr>
              <m:t>I</m:t>
            </m:r>
          </m:e>
          <m:sub>
            <m:r>
              <m:rPr>
                <m:sty m:val="p"/>
              </m:rPr>
              <w:rPr>
                <w:rFonts w:ascii="Cambria Math" w:hAnsi="Cambria Math"/>
                <w:lang w:val="kk-KZ"/>
              </w:rPr>
              <m:t>Т</m:t>
            </m:r>
          </m:sub>
        </m:sSub>
        <m:r>
          <m:rPr>
            <m:sty m:val="p"/>
          </m:rPr>
          <w:rPr>
            <w:rFonts w:ascii="Cambria Math" w:hAnsi="Cambria Math"/>
            <w:lang w:val="kk-KZ"/>
          </w:rPr>
          <m:t xml:space="preserve">= </m:t>
        </m:r>
        <m:f>
          <m:fPr>
            <m:ctrlPr>
              <w:rPr>
                <w:rFonts w:ascii="Cambria Math" w:hAnsi="Cambria Math"/>
              </w:rPr>
            </m:ctrlPr>
          </m:fPr>
          <m:num>
            <m:r>
              <m:rPr>
                <m:sty m:val="p"/>
              </m:rPr>
              <w:rPr>
                <w:rFonts w:ascii="Cambria Math" w:hAnsi="Cambria Math"/>
              </w:rPr>
              <m:t>Σ</m:t>
            </m:r>
            <m:sSub>
              <m:sSubPr>
                <m:ctrlPr>
                  <w:rPr>
                    <w:rFonts w:ascii="Cambria Math" w:hAnsi="Cambria Math"/>
                  </w:rPr>
                </m:ctrlPr>
              </m:sSubPr>
              <m:e>
                <m:r>
                  <m:rPr>
                    <m:sty m:val="p"/>
                  </m:rPr>
                  <w:rPr>
                    <w:rFonts w:ascii="Cambria Math" w:hAnsi="Cambria Math"/>
                    <w:lang w:val="kk-KZ"/>
                  </w:rPr>
                  <m:t>S</m:t>
                </m:r>
              </m:e>
              <m:sub>
                <m:r>
                  <m:rPr>
                    <m:sty m:val="p"/>
                  </m:rPr>
                  <w:rPr>
                    <w:rFonts w:ascii="Cambria Math" w:hAnsi="Cambria Math"/>
                    <w:lang w:val="kk-KZ"/>
                  </w:rPr>
                  <m:t>1</m:t>
                </m:r>
              </m:sub>
            </m:sSub>
            <m:sSub>
              <m:sSubPr>
                <m:ctrlPr>
                  <w:rPr>
                    <w:rFonts w:ascii="Cambria Math" w:hAnsi="Cambria Math"/>
                  </w:rPr>
                </m:ctrlPr>
              </m:sSubPr>
              <m:e>
                <m:r>
                  <m:rPr>
                    <m:sty m:val="p"/>
                  </m:rPr>
                  <w:rPr>
                    <w:rFonts w:ascii="Cambria Math" w:hAnsi="Cambria Math"/>
                    <w:lang w:val="kk-KZ"/>
                  </w:rPr>
                  <m:t>Y</m:t>
                </m:r>
              </m:e>
              <m:sub>
                <m:r>
                  <m:rPr>
                    <m:sty m:val="p"/>
                  </m:rPr>
                  <w:rPr>
                    <w:rFonts w:ascii="Cambria Math" w:hAnsi="Cambria Math"/>
                    <w:lang w:val="kk-KZ"/>
                  </w:rPr>
                  <m:t>1</m:t>
                </m:r>
              </m:sub>
            </m:sSub>
          </m:num>
          <m:den>
            <m:r>
              <m:rPr>
                <m:sty m:val="p"/>
              </m:rPr>
              <w:rPr>
                <w:rFonts w:ascii="Cambria Math" w:hAnsi="Cambria Math"/>
              </w:rPr>
              <m:t>Σ</m:t>
            </m:r>
            <m:sSub>
              <m:sSubPr>
                <m:ctrlPr>
                  <w:rPr>
                    <w:rFonts w:ascii="Cambria Math" w:hAnsi="Cambria Math"/>
                  </w:rPr>
                </m:ctrlPr>
              </m:sSubPr>
              <m:e>
                <m:r>
                  <m:rPr>
                    <m:sty m:val="p"/>
                  </m:rPr>
                  <w:rPr>
                    <w:rFonts w:ascii="Cambria Math" w:hAnsi="Cambria Math"/>
                    <w:lang w:val="kk-KZ"/>
                  </w:rPr>
                  <m:t>S</m:t>
                </m:r>
              </m:e>
              <m:sub>
                <m:r>
                  <m:rPr>
                    <m:sty m:val="p"/>
                  </m:rPr>
                  <w:rPr>
                    <w:rFonts w:ascii="Cambria Math" w:hAnsi="Cambria Math"/>
                    <w:lang w:val="kk-KZ"/>
                  </w:rPr>
                  <m:t>1</m:t>
                </m:r>
              </m:sub>
            </m:sSub>
            <m:sSub>
              <m:sSubPr>
                <m:ctrlPr>
                  <w:rPr>
                    <w:rFonts w:ascii="Cambria Math" w:hAnsi="Cambria Math"/>
                  </w:rPr>
                </m:ctrlPr>
              </m:sSubPr>
              <m:e>
                <m:r>
                  <m:rPr>
                    <m:sty m:val="p"/>
                  </m:rPr>
                  <w:rPr>
                    <w:rFonts w:ascii="Cambria Math" w:hAnsi="Cambria Math"/>
                    <w:lang w:val="kk-KZ"/>
                  </w:rPr>
                  <m:t>Y</m:t>
                </m:r>
              </m:e>
              <m:sub>
                <m:r>
                  <m:rPr>
                    <m:sty m:val="p"/>
                  </m:rPr>
                  <w:rPr>
                    <w:rFonts w:ascii="Cambria Math" w:hAnsi="Cambria Math"/>
                    <w:lang w:val="kk-KZ"/>
                  </w:rPr>
                  <m:t>0</m:t>
                </m:r>
              </m:sub>
            </m:sSub>
          </m:den>
        </m:f>
        <m:r>
          <m:rPr>
            <m:sty m:val="p"/>
          </m:rPr>
          <w:rPr>
            <w:rFonts w:ascii="Cambria Math" w:hAnsi="Cambria Math"/>
            <w:lang w:val="kk-KZ"/>
          </w:rPr>
          <m:t xml:space="preserve">= </m:t>
        </m:r>
        <m:f>
          <m:fPr>
            <m:ctrlPr>
              <w:rPr>
                <w:rFonts w:ascii="Cambria Math" w:hAnsi="Cambria Math"/>
              </w:rPr>
            </m:ctrlPr>
          </m:fPr>
          <m:num>
            <m:r>
              <m:rPr>
                <m:sty m:val="p"/>
              </m:rPr>
              <w:rPr>
                <w:rFonts w:ascii="Cambria Math" w:hAnsi="Cambria Math"/>
                <w:lang w:val="kk-KZ"/>
              </w:rPr>
              <m:t>775,6</m:t>
            </m:r>
          </m:num>
          <m:den>
            <m:r>
              <m:rPr>
                <m:sty m:val="p"/>
              </m:rPr>
              <w:rPr>
                <w:rFonts w:ascii="Cambria Math" w:hAnsi="Cambria Math"/>
                <w:lang w:val="kk-KZ"/>
              </w:rPr>
              <m:t>4,604</m:t>
            </m:r>
          </m:den>
        </m:f>
        <m:r>
          <m:rPr>
            <m:sty m:val="p"/>
          </m:rPr>
          <w:rPr>
            <w:rFonts w:ascii="Cambria Math" w:hAnsi="Cambria Math"/>
            <w:lang w:val="kk-KZ"/>
          </w:rPr>
          <m:t>= 168,4</m:t>
        </m:r>
      </m:oMath>
      <w:r w:rsidR="008C4434" w:rsidRPr="00256D76">
        <w:rPr>
          <w:rFonts w:eastAsiaTheme="minorEastAsia"/>
          <w:lang w:val="kk-KZ"/>
        </w:rPr>
        <w:t xml:space="preserve">  </w:t>
      </w:r>
      <w:r w:rsidR="005D3D8A" w:rsidRPr="00256D76">
        <w:rPr>
          <w:rFonts w:eastAsiaTheme="minorEastAsia"/>
          <w:lang w:val="kk-KZ"/>
        </w:rPr>
        <w:t>;</w:t>
      </w:r>
      <w:r w:rsidR="008C4434" w:rsidRPr="00256D76">
        <w:rPr>
          <w:rFonts w:eastAsiaTheme="minorEastAsia"/>
          <w:lang w:val="kk-KZ"/>
        </w:rPr>
        <w:t xml:space="preserve">    </w:t>
      </w:r>
      <w:r w:rsidRPr="00256D76">
        <w:rPr>
          <w:rFonts w:eastAsiaTheme="minorEastAsia"/>
          <w:lang w:val="kk-KZ"/>
        </w:rPr>
        <w:t xml:space="preserve">          </w:t>
      </w:r>
      <w:r w:rsidR="008C4434" w:rsidRPr="00256D76">
        <w:rPr>
          <w:rFonts w:eastAsiaTheme="minorEastAsia"/>
          <w:lang w:val="kk-KZ"/>
        </w:rPr>
        <w:t xml:space="preserve">              </w:t>
      </w:r>
      <w:r w:rsidRPr="00256D76">
        <w:rPr>
          <w:rFonts w:eastAsiaTheme="minorEastAsia"/>
          <w:lang w:val="kk-KZ"/>
        </w:rPr>
        <w:t xml:space="preserve">                </w:t>
      </w:r>
      <w:r w:rsidR="008C4434" w:rsidRPr="00256D76">
        <w:rPr>
          <w:rFonts w:eastAsiaTheme="minorEastAsia"/>
          <w:lang w:val="kk-KZ"/>
        </w:rPr>
        <w:t xml:space="preserve">     (19)</w:t>
      </w:r>
    </w:p>
    <w:p w14:paraId="2699A10E" w14:textId="77777777" w:rsidR="003F336A" w:rsidRPr="00256D76" w:rsidRDefault="003F336A">
      <w:pPr>
        <w:jc w:val="center"/>
        <w:rPr>
          <w:rFonts w:eastAsiaTheme="minorEastAsia"/>
          <w:i/>
          <w:iCs/>
          <w:lang w:val="kk-KZ"/>
        </w:rPr>
      </w:pPr>
    </w:p>
    <w:p w14:paraId="6EC46F40" w14:textId="287E36EA" w:rsidR="003F336A" w:rsidRPr="00256D76" w:rsidRDefault="008C4434" w:rsidP="005D3D8A">
      <w:pPr>
        <w:ind w:right="141"/>
        <w:jc w:val="both"/>
        <w:rPr>
          <w:rFonts w:eastAsiaTheme="minorEastAsia"/>
          <w:lang w:val="kk-KZ"/>
        </w:rPr>
      </w:pPr>
      <w:r w:rsidRPr="00256D76">
        <w:rPr>
          <w:rFonts w:eastAsiaTheme="minorEastAsia"/>
          <w:lang w:val="kk-KZ"/>
        </w:rPr>
        <w:tab/>
        <w:t>Егістік алқабының артуына байланысты, дақылды жалпы жинау 770,1 мың</w:t>
      </w:r>
      <w:r w:rsidR="006F1D36" w:rsidRPr="00256D76">
        <w:rPr>
          <w:rFonts w:eastAsiaTheme="minorEastAsia"/>
          <w:lang w:val="kk-KZ"/>
        </w:rPr>
        <w:t xml:space="preserve"> </w:t>
      </w:r>
      <w:r w:rsidRPr="00256D76">
        <w:rPr>
          <w:rFonts w:eastAsiaTheme="minorEastAsia"/>
          <w:lang w:val="kk-KZ"/>
        </w:rPr>
        <w:t>тоннаға өсті.</w:t>
      </w:r>
    </w:p>
    <w:p w14:paraId="00ECC9F0" w14:textId="77777777" w:rsidR="003F336A" w:rsidRPr="00256D76" w:rsidRDefault="003F336A">
      <w:pPr>
        <w:jc w:val="both"/>
        <w:rPr>
          <w:rFonts w:eastAsiaTheme="minorEastAsia"/>
          <w:lang w:val="kk-KZ"/>
        </w:rPr>
      </w:pPr>
    </w:p>
    <w:p w14:paraId="170BAE05" w14:textId="3821C85A" w:rsidR="003F336A" w:rsidRPr="00256D76" w:rsidRDefault="0040318C" w:rsidP="005D3D8A">
      <w:pPr>
        <w:ind w:right="141"/>
        <w:jc w:val="center"/>
        <w:rPr>
          <w:rFonts w:eastAsiaTheme="minorEastAsia"/>
          <w:iCs/>
          <w:lang w:val="kk-KZ"/>
        </w:rPr>
      </w:pPr>
      <m:oMath>
        <m:r>
          <w:rPr>
            <w:rFonts w:ascii="Cambria Math" w:eastAsiaTheme="minorEastAsia" w:hAnsi="Cambria Math"/>
            <w:lang w:val="kk-KZ"/>
          </w:rPr>
          <m:t xml:space="preserve">                                </m:t>
        </m:r>
        <m:sSub>
          <m:sSubPr>
            <m:ctrlPr>
              <w:rPr>
                <w:rFonts w:ascii="Cambria Math" w:eastAsiaTheme="minorEastAsia" w:hAnsi="Cambria Math"/>
                <w:iCs/>
                <w:lang w:val="kk-KZ"/>
              </w:rPr>
            </m:ctrlPr>
          </m:sSubPr>
          <m:e>
            <m:r>
              <m:rPr>
                <m:sty m:val="p"/>
              </m:rPr>
              <w:rPr>
                <w:rFonts w:ascii="Cambria Math" w:eastAsiaTheme="minorEastAsia" w:hAnsi="Cambria Math"/>
                <w:lang w:val="kk-KZ"/>
              </w:rPr>
              <m:t>I</m:t>
            </m:r>
          </m:e>
          <m:sub>
            <m:r>
              <m:rPr>
                <m:sty m:val="p"/>
              </m:rPr>
              <w:rPr>
                <w:rFonts w:ascii="Cambria Math" w:eastAsiaTheme="minorEastAsia" w:hAnsi="Cambria Math"/>
                <w:lang w:val="kk-KZ"/>
              </w:rPr>
              <m:t>S</m:t>
            </m:r>
          </m:sub>
        </m:sSub>
        <m:r>
          <m:rPr>
            <m:sty m:val="p"/>
          </m:rPr>
          <w:rPr>
            <w:rFonts w:ascii="Cambria Math" w:eastAsiaTheme="minorEastAsia" w:hAnsi="Cambria Math"/>
            <w:lang w:val="kk-KZ"/>
          </w:rPr>
          <m:t xml:space="preserve">= </m:t>
        </m:r>
        <m:f>
          <m:fPr>
            <m:ctrlPr>
              <w:rPr>
                <w:rFonts w:ascii="Cambria Math" w:eastAsiaTheme="minorEastAsia" w:hAnsi="Cambria Math"/>
                <w:iCs/>
                <w:lang w:val="kk-KZ"/>
              </w:rPr>
            </m:ctrlPr>
          </m:fPr>
          <m:num>
            <m:r>
              <m:rPr>
                <m:sty m:val="p"/>
              </m:rPr>
              <w:rPr>
                <w:rFonts w:ascii="Cambria Math" w:eastAsiaTheme="minorEastAsia" w:hAnsi="Cambria Math"/>
                <w:lang w:val="kk-KZ"/>
              </w:rPr>
              <m:t>Σ</m:t>
            </m:r>
            <m:sSub>
              <m:sSubPr>
                <m:ctrlPr>
                  <w:rPr>
                    <w:rFonts w:ascii="Cambria Math" w:eastAsiaTheme="minorEastAsia" w:hAnsi="Cambria Math"/>
                    <w:iCs/>
                    <w:lang w:val="kk-KZ"/>
                  </w:rPr>
                </m:ctrlPr>
              </m:sSubPr>
              <m:e>
                <m:r>
                  <m:rPr>
                    <m:sty m:val="p"/>
                  </m:rPr>
                  <w:rPr>
                    <w:rFonts w:ascii="Cambria Math" w:eastAsiaTheme="minorEastAsia" w:hAnsi="Cambria Math"/>
                    <w:lang w:val="kk-KZ"/>
                  </w:rPr>
                  <m:t>S</m:t>
                </m:r>
              </m:e>
              <m:sub>
                <m:r>
                  <m:rPr>
                    <m:sty m:val="p"/>
                  </m:rPr>
                  <w:rPr>
                    <w:rFonts w:ascii="Cambria Math" w:eastAsiaTheme="minorEastAsia" w:hAnsi="Cambria Math"/>
                    <w:lang w:val="kk-KZ"/>
                  </w:rPr>
                  <m:t>1</m:t>
                </m:r>
              </m:sub>
            </m:sSub>
            <m:sSub>
              <m:sSubPr>
                <m:ctrlPr>
                  <w:rPr>
                    <w:rFonts w:ascii="Cambria Math" w:eastAsiaTheme="minorEastAsia" w:hAnsi="Cambria Math"/>
                    <w:iCs/>
                    <w:lang w:val="kk-KZ"/>
                  </w:rPr>
                </m:ctrlPr>
              </m:sSubPr>
              <m:e>
                <m:r>
                  <m:rPr>
                    <m:sty m:val="p"/>
                  </m:rPr>
                  <w:rPr>
                    <w:rFonts w:ascii="Cambria Math" w:eastAsiaTheme="minorEastAsia" w:hAnsi="Cambria Math"/>
                    <w:lang w:val="kk-KZ"/>
                  </w:rPr>
                  <m:t>Y</m:t>
                </m:r>
              </m:e>
              <m:sub>
                <m:r>
                  <m:rPr>
                    <m:sty m:val="p"/>
                  </m:rPr>
                  <w:rPr>
                    <w:rFonts w:ascii="Cambria Math" w:eastAsiaTheme="minorEastAsia" w:hAnsi="Cambria Math"/>
                    <w:lang w:val="kk-KZ"/>
                  </w:rPr>
                  <m:t>0</m:t>
                </m:r>
              </m:sub>
            </m:sSub>
          </m:num>
          <m:den>
            <m:r>
              <m:rPr>
                <m:sty m:val="p"/>
              </m:rPr>
              <w:rPr>
                <w:rFonts w:ascii="Cambria Math" w:eastAsiaTheme="minorEastAsia" w:hAnsi="Cambria Math"/>
                <w:lang w:val="kk-KZ"/>
              </w:rPr>
              <m:t>Σ</m:t>
            </m:r>
            <m:sSub>
              <m:sSubPr>
                <m:ctrlPr>
                  <w:rPr>
                    <w:rFonts w:ascii="Cambria Math" w:eastAsiaTheme="minorEastAsia" w:hAnsi="Cambria Math"/>
                    <w:iCs/>
                    <w:lang w:val="kk-KZ"/>
                  </w:rPr>
                </m:ctrlPr>
              </m:sSubPr>
              <m:e>
                <m:r>
                  <m:rPr>
                    <m:sty m:val="p"/>
                  </m:rPr>
                  <w:rPr>
                    <w:rFonts w:ascii="Cambria Math" w:eastAsiaTheme="minorEastAsia" w:hAnsi="Cambria Math"/>
                    <w:lang w:val="kk-KZ"/>
                  </w:rPr>
                  <m:t>S</m:t>
                </m:r>
              </m:e>
              <m:sub>
                <m:r>
                  <m:rPr>
                    <m:sty m:val="p"/>
                  </m:rPr>
                  <w:rPr>
                    <w:rFonts w:ascii="Cambria Math" w:eastAsiaTheme="minorEastAsia" w:hAnsi="Cambria Math"/>
                    <w:lang w:val="kk-KZ"/>
                  </w:rPr>
                  <m:t>0</m:t>
                </m:r>
              </m:sub>
            </m:sSub>
            <m:sSub>
              <m:sSubPr>
                <m:ctrlPr>
                  <w:rPr>
                    <w:rFonts w:ascii="Cambria Math" w:eastAsiaTheme="minorEastAsia" w:hAnsi="Cambria Math"/>
                    <w:iCs/>
                    <w:lang w:val="kk-KZ"/>
                  </w:rPr>
                </m:ctrlPr>
              </m:sSubPr>
              <m:e>
                <m:r>
                  <m:rPr>
                    <m:sty m:val="p"/>
                  </m:rPr>
                  <w:rPr>
                    <w:rFonts w:ascii="Cambria Math" w:eastAsiaTheme="minorEastAsia" w:hAnsi="Cambria Math"/>
                    <w:lang w:val="kk-KZ"/>
                  </w:rPr>
                  <m:t>Y</m:t>
                </m:r>
              </m:e>
              <m:sub>
                <m:r>
                  <m:rPr>
                    <m:sty m:val="p"/>
                  </m:rPr>
                  <w:rPr>
                    <w:rFonts w:ascii="Cambria Math" w:eastAsiaTheme="minorEastAsia" w:hAnsi="Cambria Math"/>
                    <w:lang w:val="kk-KZ"/>
                  </w:rPr>
                  <m:t>0</m:t>
                </m:r>
              </m:sub>
            </m:sSub>
          </m:den>
        </m:f>
        <m:r>
          <m:rPr>
            <m:sty m:val="p"/>
          </m:rPr>
          <w:rPr>
            <w:rFonts w:ascii="Cambria Math" w:eastAsiaTheme="minorEastAsia" w:hAnsi="Cambria Math"/>
            <w:lang w:val="kk-KZ"/>
          </w:rPr>
          <m:t xml:space="preserve">= </m:t>
        </m:r>
        <m:f>
          <m:fPr>
            <m:ctrlPr>
              <w:rPr>
                <w:rFonts w:ascii="Cambria Math" w:eastAsiaTheme="minorEastAsia" w:hAnsi="Cambria Math"/>
                <w:iCs/>
                <w:lang w:val="kk-KZ"/>
              </w:rPr>
            </m:ctrlPr>
          </m:fPr>
          <m:num>
            <m:r>
              <m:rPr>
                <m:sty m:val="p"/>
              </m:rPr>
              <w:rPr>
                <w:rFonts w:ascii="Cambria Math" w:eastAsiaTheme="minorEastAsia" w:hAnsi="Cambria Math"/>
                <w:lang w:val="kk-KZ"/>
              </w:rPr>
              <m:t>4,604</m:t>
            </m:r>
          </m:num>
          <m:den>
            <m:r>
              <m:rPr>
                <m:sty m:val="p"/>
              </m:rPr>
              <w:rPr>
                <w:rFonts w:ascii="Cambria Math" w:eastAsiaTheme="minorEastAsia" w:hAnsi="Cambria Math"/>
                <w:lang w:val="kk-KZ"/>
              </w:rPr>
              <m:t>561,8</m:t>
            </m:r>
          </m:den>
        </m:f>
        <m:r>
          <m:rPr>
            <m:sty m:val="p"/>
          </m:rPr>
          <w:rPr>
            <w:rFonts w:ascii="Cambria Math" w:eastAsiaTheme="minorEastAsia" w:hAnsi="Cambria Math"/>
            <w:lang w:val="kk-KZ"/>
          </w:rPr>
          <m:t>=0,008</m:t>
        </m:r>
      </m:oMath>
      <w:r w:rsidR="008C4434" w:rsidRPr="00256D76">
        <w:rPr>
          <w:rFonts w:eastAsiaTheme="minorEastAsia"/>
          <w:iCs/>
          <w:lang w:val="kk-KZ"/>
        </w:rPr>
        <w:t xml:space="preserve">  </w:t>
      </w:r>
      <w:r w:rsidR="005D3D8A" w:rsidRPr="00256D76">
        <w:rPr>
          <w:rFonts w:eastAsiaTheme="minorEastAsia"/>
          <w:iCs/>
          <w:lang w:val="kk-KZ"/>
        </w:rPr>
        <w:t>;</w:t>
      </w:r>
      <w:r w:rsidR="008C4434" w:rsidRPr="00256D76">
        <w:rPr>
          <w:rFonts w:eastAsiaTheme="minorEastAsia"/>
          <w:iCs/>
          <w:lang w:val="kk-KZ"/>
        </w:rPr>
        <w:t xml:space="preserve">           </w:t>
      </w:r>
      <w:r w:rsidRPr="00256D76">
        <w:rPr>
          <w:rFonts w:eastAsiaTheme="minorEastAsia"/>
          <w:iCs/>
          <w:lang w:val="kk-KZ"/>
        </w:rPr>
        <w:t xml:space="preserve"> </w:t>
      </w:r>
      <w:r w:rsidR="0041189E" w:rsidRPr="00256D76">
        <w:rPr>
          <w:rFonts w:eastAsiaTheme="minorEastAsia"/>
          <w:iCs/>
          <w:lang w:val="kk-KZ"/>
        </w:rPr>
        <w:t xml:space="preserve">     </w:t>
      </w:r>
      <w:r w:rsidR="008C4434" w:rsidRPr="00256D76">
        <w:rPr>
          <w:rFonts w:eastAsiaTheme="minorEastAsia"/>
          <w:iCs/>
          <w:lang w:val="kk-KZ"/>
        </w:rPr>
        <w:t xml:space="preserve">      </w:t>
      </w:r>
      <w:r w:rsidRPr="00256D76">
        <w:rPr>
          <w:rFonts w:eastAsiaTheme="minorEastAsia"/>
          <w:iCs/>
          <w:lang w:val="kk-KZ"/>
        </w:rPr>
        <w:t xml:space="preserve">                </w:t>
      </w:r>
      <w:r w:rsidR="008C4434" w:rsidRPr="00256D76">
        <w:rPr>
          <w:rFonts w:eastAsiaTheme="minorEastAsia"/>
          <w:iCs/>
          <w:lang w:val="kk-KZ"/>
        </w:rPr>
        <w:t xml:space="preserve">        </w:t>
      </w:r>
      <w:r w:rsidR="005D3D8A" w:rsidRPr="00256D76">
        <w:rPr>
          <w:rFonts w:eastAsiaTheme="minorEastAsia"/>
          <w:iCs/>
          <w:lang w:val="kk-KZ"/>
        </w:rPr>
        <w:t xml:space="preserve"> </w:t>
      </w:r>
      <w:r w:rsidR="008C4434" w:rsidRPr="00256D76">
        <w:rPr>
          <w:rFonts w:eastAsiaTheme="minorEastAsia"/>
          <w:iCs/>
          <w:lang w:val="kk-KZ"/>
        </w:rPr>
        <w:t xml:space="preserve">  </w:t>
      </w:r>
      <w:r w:rsidR="005D3D8A" w:rsidRPr="00256D76">
        <w:rPr>
          <w:rFonts w:eastAsiaTheme="minorEastAsia"/>
          <w:iCs/>
          <w:lang w:val="kk-KZ"/>
        </w:rPr>
        <w:t xml:space="preserve">  </w:t>
      </w:r>
      <w:r w:rsidR="008C4434" w:rsidRPr="00256D76">
        <w:rPr>
          <w:rFonts w:eastAsiaTheme="minorEastAsia"/>
          <w:iCs/>
          <w:lang w:val="kk-KZ"/>
        </w:rPr>
        <w:t>(20)</w:t>
      </w:r>
    </w:p>
    <w:p w14:paraId="361FA147" w14:textId="77777777" w:rsidR="003F336A" w:rsidRPr="00256D76" w:rsidRDefault="008C4434">
      <w:pPr>
        <w:jc w:val="both"/>
        <w:rPr>
          <w:iCs/>
          <w:lang w:val="kk-KZ"/>
        </w:rPr>
      </w:pPr>
      <w:r w:rsidRPr="00256D76">
        <w:rPr>
          <w:iCs/>
          <w:lang w:val="kk-KZ"/>
        </w:rPr>
        <w:tab/>
      </w:r>
    </w:p>
    <w:p w14:paraId="767AED41" w14:textId="41B91B0D" w:rsidR="003F336A" w:rsidRDefault="008C4434">
      <w:pPr>
        <w:jc w:val="both"/>
        <w:rPr>
          <w:iCs/>
          <w:lang w:val="kk-KZ"/>
        </w:rPr>
      </w:pPr>
      <w:r>
        <w:rPr>
          <w:iCs/>
          <w:lang w:val="kk-KZ"/>
        </w:rPr>
        <w:t>Ауытқуы: 770,1 – 557,1 = 213 мың</w:t>
      </w:r>
      <w:r w:rsidR="0041189E" w:rsidRPr="0069291B">
        <w:rPr>
          <w:iCs/>
          <w:lang w:val="kk-KZ"/>
        </w:rPr>
        <w:t xml:space="preserve"> </w:t>
      </w:r>
      <w:r>
        <w:rPr>
          <w:iCs/>
          <w:lang w:val="kk-KZ"/>
        </w:rPr>
        <w:t>тонна.</w:t>
      </w:r>
    </w:p>
    <w:p w14:paraId="64ECD1A5" w14:textId="77777777" w:rsidR="003F336A" w:rsidRDefault="008C4434" w:rsidP="005D3D8A">
      <w:pPr>
        <w:ind w:right="141"/>
        <w:jc w:val="both"/>
        <w:rPr>
          <w:iCs/>
          <w:lang w:val="kk-KZ"/>
        </w:rPr>
      </w:pPr>
      <w:r>
        <w:rPr>
          <w:iCs/>
          <w:lang w:val="kk-KZ"/>
        </w:rPr>
        <w:tab/>
        <w:t>Индекстер арасындағы өзара байланыс келесі формула бойынша есептелінеді:</w:t>
      </w:r>
    </w:p>
    <w:p w14:paraId="6C338AAB" w14:textId="77777777" w:rsidR="003F336A" w:rsidRDefault="003F336A">
      <w:pPr>
        <w:jc w:val="both"/>
        <w:rPr>
          <w:iCs/>
          <w:lang w:val="kk-KZ"/>
        </w:rPr>
      </w:pPr>
    </w:p>
    <w:p w14:paraId="105BB943" w14:textId="540108A4" w:rsidR="003F336A" w:rsidRDefault="00E23BFA" w:rsidP="005D3D8A">
      <w:pPr>
        <w:ind w:right="141"/>
        <w:jc w:val="center"/>
        <w:rPr>
          <w:iCs/>
          <w:lang w:val="kk-KZ"/>
        </w:rPr>
      </w:pPr>
      <w:r>
        <w:rPr>
          <w:iCs/>
          <w:lang w:val="kk-KZ"/>
        </w:rPr>
        <w:t xml:space="preserve">                         </w:t>
      </w:r>
      <w:r w:rsidR="008C4434">
        <w:rPr>
          <w:iCs/>
          <w:lang w:val="kk-KZ"/>
        </w:rPr>
        <w:t>I</w:t>
      </w:r>
      <w:r w:rsidR="008C4434">
        <w:rPr>
          <w:iCs/>
          <w:vertAlign w:val="subscript"/>
          <w:lang w:val="kk-KZ"/>
        </w:rPr>
        <w:t xml:space="preserve">ЖЖ </w:t>
      </w:r>
      <w:r w:rsidR="008C4434">
        <w:rPr>
          <w:iCs/>
          <w:lang w:val="kk-KZ"/>
        </w:rPr>
        <w:t>= I</w:t>
      </w:r>
      <w:r w:rsidR="008C4434">
        <w:rPr>
          <w:iCs/>
          <w:vertAlign w:val="subscript"/>
          <w:lang w:val="kk-KZ"/>
        </w:rPr>
        <w:t>S</w:t>
      </w:r>
      <w:r w:rsidR="008C4434">
        <w:rPr>
          <w:iCs/>
          <w:lang w:val="kk-KZ"/>
        </w:rPr>
        <w:t xml:space="preserve"> х I</w:t>
      </w:r>
      <w:r w:rsidR="008C4434">
        <w:rPr>
          <w:iCs/>
          <w:vertAlign w:val="subscript"/>
          <w:lang w:val="kk-KZ"/>
        </w:rPr>
        <w:t>Т</w:t>
      </w:r>
      <w:r w:rsidR="008C4434">
        <w:rPr>
          <w:iCs/>
          <w:lang w:val="kk-KZ"/>
        </w:rPr>
        <w:t xml:space="preserve"> = 0,008 x 168,4 = 1,347 </w:t>
      </w:r>
      <w:r w:rsidR="005D3D8A">
        <w:rPr>
          <w:iCs/>
          <w:lang w:val="kk-KZ"/>
        </w:rPr>
        <w:t>;</w:t>
      </w:r>
      <w:r w:rsidR="008C4434">
        <w:rPr>
          <w:iCs/>
          <w:lang w:val="kk-KZ"/>
        </w:rPr>
        <w:t xml:space="preserve">           </w:t>
      </w:r>
      <w:r>
        <w:rPr>
          <w:iCs/>
          <w:lang w:val="kk-KZ"/>
        </w:rPr>
        <w:t xml:space="preserve">               </w:t>
      </w:r>
      <w:r w:rsidR="008C4434">
        <w:rPr>
          <w:iCs/>
          <w:lang w:val="kk-KZ"/>
        </w:rPr>
        <w:t xml:space="preserve">              </w:t>
      </w:r>
      <w:r w:rsidR="005D3D8A">
        <w:rPr>
          <w:iCs/>
          <w:lang w:val="kk-KZ"/>
        </w:rPr>
        <w:t xml:space="preserve">  </w:t>
      </w:r>
      <w:r w:rsidR="008C4434">
        <w:rPr>
          <w:iCs/>
          <w:lang w:val="kk-KZ"/>
        </w:rPr>
        <w:t>(21)</w:t>
      </w:r>
    </w:p>
    <w:p w14:paraId="29DEEBA0" w14:textId="77777777" w:rsidR="003F336A" w:rsidRDefault="008C4434">
      <w:pPr>
        <w:pStyle w:val="af4"/>
        <w:spacing w:before="0" w:beforeAutospacing="0" w:after="0" w:afterAutospacing="0"/>
        <w:rPr>
          <w:iCs/>
          <w:lang w:val="kk-KZ"/>
        </w:rPr>
      </w:pPr>
      <w:r>
        <w:rPr>
          <w:iCs/>
          <w:lang w:val="kk-KZ"/>
        </w:rPr>
        <w:tab/>
      </w:r>
    </w:p>
    <w:p w14:paraId="33ACCA78" w14:textId="7F9F1391" w:rsidR="003F336A" w:rsidRDefault="008C4434" w:rsidP="005D3D8A">
      <w:pPr>
        <w:ind w:right="141"/>
        <w:jc w:val="both"/>
        <w:rPr>
          <w:lang w:val="kk-KZ"/>
        </w:rPr>
      </w:pPr>
      <w:r>
        <w:rPr>
          <w:iCs/>
          <w:lang w:val="kk-KZ"/>
        </w:rPr>
        <w:tab/>
      </w:r>
      <w:r>
        <w:rPr>
          <w:lang w:val="kk-KZ"/>
        </w:rPr>
        <w:t xml:space="preserve">Осылайша, индекстік әдіс арқылы жүргізілген талдауларға байланысты майлы дақылдардың жалпы жинауының артуына әкелетін маңызды фактор өнімділіктің </w:t>
      </w:r>
      <w:r w:rsidR="006F1D36" w:rsidRPr="006F1D36">
        <w:rPr>
          <w:lang w:val="kk-KZ"/>
        </w:rPr>
        <w:t xml:space="preserve"> </w:t>
      </w:r>
      <w:r>
        <w:rPr>
          <w:lang w:val="kk-KZ"/>
        </w:rPr>
        <w:t>ұлғаюы</w:t>
      </w:r>
      <w:r w:rsidR="006F1D36" w:rsidRPr="006F1D36">
        <w:rPr>
          <w:lang w:val="kk-KZ"/>
        </w:rPr>
        <w:t xml:space="preserve"> </w:t>
      </w:r>
      <w:r>
        <w:rPr>
          <w:lang w:val="kk-KZ"/>
        </w:rPr>
        <w:t xml:space="preserve"> екенін </w:t>
      </w:r>
      <w:r w:rsidR="006F1D36" w:rsidRPr="006F1D36">
        <w:rPr>
          <w:lang w:val="kk-KZ"/>
        </w:rPr>
        <w:t xml:space="preserve"> </w:t>
      </w:r>
      <w:r>
        <w:rPr>
          <w:lang w:val="kk-KZ"/>
        </w:rPr>
        <w:t xml:space="preserve">көрсетті. </w:t>
      </w:r>
      <w:r w:rsidR="005D3D8A">
        <w:rPr>
          <w:lang w:val="kk-KZ"/>
        </w:rPr>
        <w:t>Демек</w:t>
      </w:r>
      <w:r>
        <w:rPr>
          <w:lang w:val="kk-KZ"/>
        </w:rPr>
        <w:t xml:space="preserve">, өнімділіктің </w:t>
      </w:r>
      <w:r w:rsidR="006F1D36" w:rsidRPr="006F1D36">
        <w:rPr>
          <w:lang w:val="kk-KZ"/>
        </w:rPr>
        <w:t xml:space="preserve"> </w:t>
      </w:r>
      <w:r>
        <w:rPr>
          <w:lang w:val="kk-KZ"/>
        </w:rPr>
        <w:t xml:space="preserve">артуына байланысты минералды </w:t>
      </w:r>
      <w:r w:rsidR="00B25F1B">
        <w:rPr>
          <w:lang w:val="kk-KZ"/>
        </w:rPr>
        <w:t xml:space="preserve"> </w:t>
      </w:r>
      <w:r>
        <w:rPr>
          <w:lang w:val="kk-KZ"/>
        </w:rPr>
        <w:t xml:space="preserve">тыңайтқыштарды, жоғары </w:t>
      </w:r>
      <w:r w:rsidR="00B25F1B">
        <w:rPr>
          <w:lang w:val="kk-KZ"/>
        </w:rPr>
        <w:t xml:space="preserve"> </w:t>
      </w:r>
      <w:r>
        <w:rPr>
          <w:lang w:val="kk-KZ"/>
        </w:rPr>
        <w:t>сапалы</w:t>
      </w:r>
      <w:r w:rsidR="00B25F1B">
        <w:rPr>
          <w:lang w:val="kk-KZ"/>
        </w:rPr>
        <w:t xml:space="preserve"> </w:t>
      </w:r>
      <w:r>
        <w:rPr>
          <w:lang w:val="kk-KZ"/>
        </w:rPr>
        <w:t xml:space="preserve"> сорттарды, әр түрлі химикаттар қосындының болмауымен, агро техникалармен жабдықталуымен</w:t>
      </w:r>
      <w:r w:rsidR="006F1D36" w:rsidRPr="006F1D36">
        <w:rPr>
          <w:lang w:val="kk-KZ"/>
        </w:rPr>
        <w:t xml:space="preserve"> </w:t>
      </w:r>
      <w:r>
        <w:rPr>
          <w:lang w:val="kk-KZ"/>
        </w:rPr>
        <w:t xml:space="preserve"> расталады. Мұның </w:t>
      </w:r>
      <w:r w:rsidR="006F1D36" w:rsidRPr="006F1D36">
        <w:rPr>
          <w:lang w:val="kk-KZ"/>
        </w:rPr>
        <w:t xml:space="preserve"> </w:t>
      </w:r>
      <w:r>
        <w:rPr>
          <w:lang w:val="kk-KZ"/>
        </w:rPr>
        <w:t>барлығы ауыл шаруашылығында майлы дақылдардың өнімділігінің</w:t>
      </w:r>
      <w:r w:rsidR="006F1D36" w:rsidRPr="006F1D36">
        <w:rPr>
          <w:lang w:val="kk-KZ"/>
        </w:rPr>
        <w:t xml:space="preserve"> </w:t>
      </w:r>
      <w:r>
        <w:rPr>
          <w:lang w:val="kk-KZ"/>
        </w:rPr>
        <w:t xml:space="preserve"> одан</w:t>
      </w:r>
      <w:r w:rsidR="006F1D36" w:rsidRPr="006F1D36">
        <w:rPr>
          <w:lang w:val="kk-KZ"/>
        </w:rPr>
        <w:t xml:space="preserve"> </w:t>
      </w:r>
      <w:r>
        <w:rPr>
          <w:lang w:val="kk-KZ"/>
        </w:rPr>
        <w:t xml:space="preserve"> сайын артуына әкеледі.</w:t>
      </w:r>
    </w:p>
    <w:p w14:paraId="6C25563A" w14:textId="77777777" w:rsidR="00AA7987" w:rsidRDefault="008C4434" w:rsidP="005D3D8A">
      <w:pPr>
        <w:ind w:right="141"/>
        <w:jc w:val="both"/>
        <w:rPr>
          <w:lang w:val="kk-KZ"/>
        </w:rPr>
      </w:pPr>
      <w:r>
        <w:rPr>
          <w:lang w:val="kk-KZ"/>
        </w:rPr>
        <w:lastRenderedPageBreak/>
        <w:tab/>
        <w:t>Ауыл</w:t>
      </w:r>
      <w:r w:rsidR="008D403A">
        <w:rPr>
          <w:lang w:val="kk-KZ"/>
        </w:rPr>
        <w:t xml:space="preserve"> </w:t>
      </w:r>
      <w:r>
        <w:rPr>
          <w:lang w:val="kk-KZ"/>
        </w:rPr>
        <w:t>шаруашылы</w:t>
      </w:r>
      <w:r w:rsidR="008D403A">
        <w:rPr>
          <w:lang w:val="kk-KZ"/>
        </w:rPr>
        <w:t>ғы</w:t>
      </w:r>
      <w:r>
        <w:rPr>
          <w:lang w:val="kk-KZ"/>
        </w:rPr>
        <w:t xml:space="preserve"> дақылдарының </w:t>
      </w:r>
      <w:proofErr w:type="spellStart"/>
      <w:r>
        <w:rPr>
          <w:lang w:val="kk-KZ"/>
        </w:rPr>
        <w:t>өнімділігін</w:t>
      </w:r>
      <w:proofErr w:type="spellEnd"/>
      <w:r>
        <w:rPr>
          <w:lang w:val="kk-KZ"/>
        </w:rPr>
        <w:t xml:space="preserve"> және өнім сапасын арттыруға бағытталған агротехникалық және ұйымдастырушылық-экономикалық шаралардың, сондай-ақ әлеуметтік жағдайлардың жиынтығы бұл өсімдік шаруашылығындағы өнімді технологияның бар болуы. Ауыл шаруашылығы дақылдарының өнімділігіне әсер ететін себептер бұл тыңайтқыштардың уақытылы және оларды дұрыс енгізу, органикалық тыңайтқыштарды пайдаланудың маңыздылығы ерекше.</w:t>
      </w:r>
    </w:p>
    <w:p w14:paraId="4E1001F9" w14:textId="482EC80A" w:rsidR="00AA7987" w:rsidRDefault="00AA7987" w:rsidP="00AA7987">
      <w:pPr>
        <w:jc w:val="both"/>
        <w:rPr>
          <w:lang w:val="kk-KZ"/>
        </w:rPr>
      </w:pPr>
      <w:r>
        <w:rPr>
          <w:lang w:val="kk-KZ"/>
        </w:rPr>
        <w:tab/>
      </w:r>
    </w:p>
    <w:p w14:paraId="304A4B32" w14:textId="77777777" w:rsidR="00F1742A" w:rsidRDefault="00F1742A" w:rsidP="00F1742A">
      <w:pPr>
        <w:ind w:firstLine="709"/>
        <w:jc w:val="both"/>
        <w:rPr>
          <w:b/>
          <w:bCs/>
          <w:lang w:val="kk-KZ"/>
        </w:rPr>
      </w:pPr>
      <w:r w:rsidRPr="00EB02D5">
        <w:rPr>
          <w:b/>
          <w:bCs/>
          <w:lang w:val="kk-KZ"/>
        </w:rPr>
        <w:t>Екінші бөлім бойынша тұжырымдама</w:t>
      </w:r>
    </w:p>
    <w:p w14:paraId="2D3378E2" w14:textId="07CAC238" w:rsidR="00F1742A" w:rsidRPr="00732DCF" w:rsidRDefault="00F1742A" w:rsidP="005D3D8A">
      <w:pPr>
        <w:ind w:right="141" w:firstLine="709"/>
        <w:jc w:val="both"/>
        <w:rPr>
          <w:lang w:val="kk-KZ"/>
        </w:rPr>
      </w:pPr>
      <w:r w:rsidRPr="00732DCF">
        <w:rPr>
          <w:lang w:val="kk-KZ"/>
        </w:rPr>
        <w:t xml:space="preserve">Диссертациялық </w:t>
      </w:r>
      <w:r w:rsidR="00414268">
        <w:rPr>
          <w:lang w:val="kk-KZ"/>
        </w:rPr>
        <w:t xml:space="preserve">зерттеу </w:t>
      </w:r>
      <w:r w:rsidRPr="00732DCF">
        <w:rPr>
          <w:lang w:val="kk-KZ"/>
        </w:rPr>
        <w:t>жұмысы</w:t>
      </w:r>
      <w:r w:rsidR="00414268">
        <w:rPr>
          <w:lang w:val="kk-KZ"/>
        </w:rPr>
        <w:t>ны</w:t>
      </w:r>
      <w:r w:rsidRPr="00732DCF">
        <w:rPr>
          <w:lang w:val="kk-KZ"/>
        </w:rPr>
        <w:t>ң екінші бөлімі келесі тұжырым</w:t>
      </w:r>
      <w:r w:rsidR="00AD4B5D">
        <w:rPr>
          <w:lang w:val="kk-KZ"/>
        </w:rPr>
        <w:t>дар</w:t>
      </w:r>
      <w:r w:rsidRPr="00732DCF">
        <w:rPr>
          <w:lang w:val="kk-KZ"/>
        </w:rPr>
        <w:t>ды қамтыды:</w:t>
      </w:r>
    </w:p>
    <w:p w14:paraId="16768F43" w14:textId="5BD3E42C" w:rsidR="00B25F1B" w:rsidRPr="00B25F1B" w:rsidRDefault="00F1742A" w:rsidP="005D3D8A">
      <w:pPr>
        <w:ind w:right="141" w:firstLine="709"/>
        <w:jc w:val="both"/>
        <w:rPr>
          <w:bCs/>
          <w:lang w:val="kk-KZ"/>
        </w:rPr>
      </w:pPr>
      <w:r w:rsidRPr="00EB02D5">
        <w:rPr>
          <w:bCs/>
          <w:lang w:val="kk-KZ"/>
        </w:rPr>
        <w:t xml:space="preserve">1. Екінші бөлімде Қазақстанның ауыл шаруашылығы, соның ішінде өсімдік шаруашылығының дамуының қазіргі </w:t>
      </w:r>
      <w:r>
        <w:rPr>
          <w:bCs/>
          <w:lang w:val="kk-KZ"/>
        </w:rPr>
        <w:t>жай</w:t>
      </w:r>
      <w:r w:rsidRPr="00732DCF">
        <w:rPr>
          <w:bCs/>
          <w:lang w:val="kk-KZ"/>
        </w:rPr>
        <w:t>-</w:t>
      </w:r>
      <w:r>
        <w:rPr>
          <w:bCs/>
          <w:lang w:val="kk-KZ"/>
        </w:rPr>
        <w:t>күйін</w:t>
      </w:r>
      <w:r w:rsidR="006A0A37">
        <w:rPr>
          <w:bCs/>
          <w:lang w:val="kk-KZ"/>
        </w:rPr>
        <w:t>е</w:t>
      </w:r>
      <w:r>
        <w:rPr>
          <w:bCs/>
          <w:lang w:val="kk-KZ"/>
        </w:rPr>
        <w:t xml:space="preserve"> жүйелік</w:t>
      </w:r>
      <w:r w:rsidRPr="00EB02D5">
        <w:rPr>
          <w:bCs/>
          <w:lang w:val="kk-KZ"/>
        </w:rPr>
        <w:t xml:space="preserve"> талдау </w:t>
      </w:r>
      <w:r>
        <w:rPr>
          <w:bCs/>
          <w:lang w:val="kk-KZ"/>
        </w:rPr>
        <w:t>жүргізілді</w:t>
      </w:r>
      <w:r w:rsidRPr="00EB02D5">
        <w:rPr>
          <w:bCs/>
          <w:lang w:val="kk-KZ"/>
        </w:rPr>
        <w:t xml:space="preserve">. Талдау жүргізу нәтижесінде өсімдік шаруашылығы өнімдерінің </w:t>
      </w:r>
      <w:r>
        <w:rPr>
          <w:bCs/>
          <w:lang w:val="kk-KZ"/>
        </w:rPr>
        <w:t xml:space="preserve">ЖІӨ үлесі, құрылымы, </w:t>
      </w:r>
      <w:r w:rsidRPr="00EB02D5">
        <w:rPr>
          <w:bCs/>
          <w:lang w:val="kk-KZ"/>
        </w:rPr>
        <w:t>экспорты мен импорты қарастырылды</w:t>
      </w:r>
      <w:r>
        <w:rPr>
          <w:bCs/>
          <w:lang w:val="kk-KZ"/>
        </w:rPr>
        <w:t>, сондай</w:t>
      </w:r>
      <w:r w:rsidRPr="00732DCF">
        <w:rPr>
          <w:bCs/>
          <w:lang w:val="kk-KZ"/>
        </w:rPr>
        <w:t>-</w:t>
      </w:r>
      <w:r>
        <w:rPr>
          <w:bCs/>
          <w:lang w:val="kk-KZ"/>
        </w:rPr>
        <w:t xml:space="preserve">ақ </w:t>
      </w:r>
      <w:r w:rsidR="00036C4D">
        <w:rPr>
          <w:bCs/>
          <w:lang w:val="kk-KZ"/>
        </w:rPr>
        <w:t xml:space="preserve"> </w:t>
      </w:r>
      <w:r>
        <w:rPr>
          <w:bCs/>
          <w:lang w:val="kk-KZ"/>
        </w:rPr>
        <w:t xml:space="preserve">жасыл </w:t>
      </w:r>
      <w:r w:rsidR="00036C4D">
        <w:rPr>
          <w:bCs/>
          <w:lang w:val="kk-KZ"/>
        </w:rPr>
        <w:t xml:space="preserve"> </w:t>
      </w:r>
      <w:r>
        <w:rPr>
          <w:bCs/>
          <w:lang w:val="kk-KZ"/>
        </w:rPr>
        <w:t xml:space="preserve">бизнес </w:t>
      </w:r>
      <w:r w:rsidR="00036C4D">
        <w:rPr>
          <w:bCs/>
          <w:lang w:val="kk-KZ"/>
        </w:rPr>
        <w:t xml:space="preserve"> </w:t>
      </w:r>
      <w:r>
        <w:rPr>
          <w:bCs/>
          <w:lang w:val="kk-KZ"/>
        </w:rPr>
        <w:t>элементтерін</w:t>
      </w:r>
      <w:r w:rsidR="00036C4D">
        <w:rPr>
          <w:bCs/>
          <w:lang w:val="kk-KZ"/>
        </w:rPr>
        <w:t xml:space="preserve"> </w:t>
      </w:r>
      <w:r>
        <w:rPr>
          <w:bCs/>
          <w:lang w:val="kk-KZ"/>
        </w:rPr>
        <w:t xml:space="preserve"> ендіру</w:t>
      </w:r>
      <w:r w:rsidR="00036C4D">
        <w:rPr>
          <w:bCs/>
          <w:lang w:val="kk-KZ"/>
        </w:rPr>
        <w:t xml:space="preserve"> </w:t>
      </w:r>
      <w:r>
        <w:rPr>
          <w:bCs/>
          <w:lang w:val="kk-KZ"/>
        </w:rPr>
        <w:t xml:space="preserve"> қажеттілігі</w:t>
      </w:r>
      <w:r w:rsidR="00036C4D">
        <w:rPr>
          <w:bCs/>
          <w:lang w:val="kk-KZ"/>
        </w:rPr>
        <w:t xml:space="preserve"> </w:t>
      </w:r>
      <w:r>
        <w:rPr>
          <w:bCs/>
          <w:lang w:val="kk-KZ"/>
        </w:rPr>
        <w:t xml:space="preserve"> бағаланды</w:t>
      </w:r>
      <w:r w:rsidRPr="00EB02D5">
        <w:rPr>
          <w:bCs/>
          <w:lang w:val="kk-KZ"/>
        </w:rPr>
        <w:t>.</w:t>
      </w:r>
      <w:r w:rsidR="00BA72F1" w:rsidRPr="00BA72F1">
        <w:rPr>
          <w:lang w:val="kk-KZ"/>
        </w:rPr>
        <w:t xml:space="preserve"> </w:t>
      </w:r>
      <w:r w:rsidR="005D3D8A">
        <w:rPr>
          <w:lang w:val="kk-KZ"/>
        </w:rPr>
        <w:t xml:space="preserve">Қазақстан </w:t>
      </w:r>
      <w:r w:rsidR="00BA72F1">
        <w:rPr>
          <w:lang w:val="kk-KZ"/>
        </w:rPr>
        <w:t>Р</w:t>
      </w:r>
      <w:r w:rsidR="005D3D8A">
        <w:rPr>
          <w:lang w:val="kk-KZ"/>
        </w:rPr>
        <w:t>еспубликасы</w:t>
      </w:r>
      <w:r w:rsidR="00BA72F1">
        <w:rPr>
          <w:lang w:val="kk-KZ"/>
        </w:rPr>
        <w:t xml:space="preserve"> органикалық</w:t>
      </w:r>
      <w:r w:rsidR="00036C4D">
        <w:rPr>
          <w:lang w:val="kk-KZ"/>
        </w:rPr>
        <w:t xml:space="preserve"> </w:t>
      </w:r>
      <w:r w:rsidR="00BA72F1">
        <w:rPr>
          <w:lang w:val="kk-KZ"/>
        </w:rPr>
        <w:t xml:space="preserve"> ауыл</w:t>
      </w:r>
      <w:r w:rsidR="00036C4D">
        <w:rPr>
          <w:lang w:val="kk-KZ"/>
        </w:rPr>
        <w:t xml:space="preserve"> </w:t>
      </w:r>
      <w:r w:rsidR="00BA72F1">
        <w:rPr>
          <w:lang w:val="kk-KZ"/>
        </w:rPr>
        <w:t xml:space="preserve"> шаруашылығы</w:t>
      </w:r>
      <w:r w:rsidR="00036C4D">
        <w:rPr>
          <w:lang w:val="kk-KZ"/>
        </w:rPr>
        <w:t xml:space="preserve"> </w:t>
      </w:r>
      <w:r w:rsidR="00BA72F1">
        <w:rPr>
          <w:lang w:val="kk-KZ"/>
        </w:rPr>
        <w:t xml:space="preserve"> ретінде </w:t>
      </w:r>
      <w:r w:rsidR="00036C4D">
        <w:rPr>
          <w:lang w:val="kk-KZ"/>
        </w:rPr>
        <w:t xml:space="preserve"> </w:t>
      </w:r>
      <w:r w:rsidR="00BA72F1">
        <w:rPr>
          <w:lang w:val="kk-KZ"/>
        </w:rPr>
        <w:t xml:space="preserve">дамытудың </w:t>
      </w:r>
      <w:r w:rsidR="00036C4D">
        <w:rPr>
          <w:lang w:val="kk-KZ"/>
        </w:rPr>
        <w:t xml:space="preserve"> </w:t>
      </w:r>
      <w:r w:rsidR="00BA72F1">
        <w:rPr>
          <w:lang w:val="kk-KZ"/>
        </w:rPr>
        <w:t xml:space="preserve">маңызы </w:t>
      </w:r>
      <w:r w:rsidR="00036C4D">
        <w:rPr>
          <w:lang w:val="kk-KZ"/>
        </w:rPr>
        <w:t xml:space="preserve"> </w:t>
      </w:r>
      <w:r w:rsidR="00BA72F1">
        <w:rPr>
          <w:lang w:val="kk-KZ"/>
        </w:rPr>
        <w:t xml:space="preserve">зор </w:t>
      </w:r>
      <w:r w:rsidR="00036C4D">
        <w:rPr>
          <w:lang w:val="kk-KZ"/>
        </w:rPr>
        <w:t xml:space="preserve"> </w:t>
      </w:r>
      <w:r w:rsidR="00BA72F1">
        <w:rPr>
          <w:lang w:val="kk-KZ"/>
        </w:rPr>
        <w:t xml:space="preserve">екендігін </w:t>
      </w:r>
      <w:r w:rsidR="00036C4D">
        <w:rPr>
          <w:lang w:val="kk-KZ"/>
        </w:rPr>
        <w:t xml:space="preserve"> </w:t>
      </w:r>
      <w:r w:rsidR="00BA72F1">
        <w:rPr>
          <w:lang w:val="kk-KZ"/>
        </w:rPr>
        <w:t xml:space="preserve">зерттеу нәтижелері </w:t>
      </w:r>
      <w:r w:rsidR="00036C4D">
        <w:rPr>
          <w:lang w:val="kk-KZ"/>
        </w:rPr>
        <w:t xml:space="preserve"> </w:t>
      </w:r>
      <w:r w:rsidR="00BA72F1">
        <w:rPr>
          <w:lang w:val="kk-KZ"/>
        </w:rPr>
        <w:t xml:space="preserve">барысында </w:t>
      </w:r>
      <w:r w:rsidR="00BA72F1" w:rsidRPr="00B25F1B">
        <w:rPr>
          <w:lang w:val="kk-KZ"/>
        </w:rPr>
        <w:t xml:space="preserve">анықтадық. Дегенмен де, әлемдік деңгейде жүргізілетін тәуелсіз </w:t>
      </w:r>
      <w:r w:rsidR="00BA72F1" w:rsidRPr="00B25F1B">
        <w:rPr>
          <w:bCs/>
          <w:lang w:val="kk-KZ"/>
        </w:rPr>
        <w:t xml:space="preserve">GGEI  </w:t>
      </w:r>
      <w:proofErr w:type="spellStart"/>
      <w:r w:rsidR="00BA72F1" w:rsidRPr="00B25F1B">
        <w:rPr>
          <w:bCs/>
          <w:lang w:val="kk-KZ"/>
        </w:rPr>
        <w:t>рейтингі</w:t>
      </w:r>
      <w:r w:rsidR="00CE7617">
        <w:rPr>
          <w:bCs/>
          <w:lang w:val="kk-KZ"/>
        </w:rPr>
        <w:t>сі</w:t>
      </w:r>
      <w:proofErr w:type="spellEnd"/>
      <w:r w:rsidR="00BA72F1" w:rsidRPr="00B25F1B">
        <w:rPr>
          <w:bCs/>
          <w:lang w:val="kk-KZ"/>
        </w:rPr>
        <w:t xml:space="preserve"> бойынша, </w:t>
      </w:r>
      <w:r w:rsidR="00036C4D" w:rsidRPr="00B25F1B">
        <w:rPr>
          <w:bCs/>
          <w:lang w:val="kk-KZ"/>
        </w:rPr>
        <w:t xml:space="preserve"> </w:t>
      </w:r>
      <w:r w:rsidR="00BA72F1" w:rsidRPr="00B25F1B">
        <w:rPr>
          <w:bCs/>
          <w:lang w:val="kk-KZ"/>
        </w:rPr>
        <w:t xml:space="preserve">жасылдандыру саясатынан </w:t>
      </w:r>
      <w:r w:rsidR="00036C4D" w:rsidRPr="00B25F1B">
        <w:rPr>
          <w:bCs/>
          <w:lang w:val="kk-KZ"/>
        </w:rPr>
        <w:t xml:space="preserve"> </w:t>
      </w:r>
      <w:r w:rsidR="00BA72F1" w:rsidRPr="00B25F1B">
        <w:rPr>
          <w:bCs/>
          <w:lang w:val="kk-KZ"/>
        </w:rPr>
        <w:t>Қазақстанның</w:t>
      </w:r>
      <w:r w:rsidR="00036C4D" w:rsidRPr="00B25F1B">
        <w:rPr>
          <w:bCs/>
          <w:lang w:val="kk-KZ"/>
        </w:rPr>
        <w:t xml:space="preserve"> </w:t>
      </w:r>
      <w:r w:rsidR="00BA72F1" w:rsidRPr="00B25F1B">
        <w:rPr>
          <w:bCs/>
          <w:lang w:val="kk-KZ"/>
        </w:rPr>
        <w:t xml:space="preserve"> әлдеқайда</w:t>
      </w:r>
      <w:r w:rsidR="006F1D36" w:rsidRPr="006F1D36">
        <w:rPr>
          <w:bCs/>
          <w:lang w:val="kk-KZ"/>
        </w:rPr>
        <w:t xml:space="preserve"> </w:t>
      </w:r>
      <w:r w:rsidR="00BA72F1" w:rsidRPr="00B25F1B">
        <w:rPr>
          <w:bCs/>
          <w:lang w:val="kk-KZ"/>
        </w:rPr>
        <w:t xml:space="preserve"> артта</w:t>
      </w:r>
      <w:r w:rsidR="006F1D36" w:rsidRPr="006F1D36">
        <w:rPr>
          <w:bCs/>
          <w:lang w:val="kk-KZ"/>
        </w:rPr>
        <w:t xml:space="preserve"> </w:t>
      </w:r>
      <w:r w:rsidR="00BA72F1" w:rsidRPr="00B25F1B">
        <w:rPr>
          <w:bCs/>
          <w:lang w:val="kk-KZ"/>
        </w:rPr>
        <w:t xml:space="preserve"> екендігін </w:t>
      </w:r>
      <w:r w:rsidR="006F1D36" w:rsidRPr="006F1D36">
        <w:rPr>
          <w:bCs/>
          <w:lang w:val="kk-KZ"/>
        </w:rPr>
        <w:t xml:space="preserve"> </w:t>
      </w:r>
      <w:r w:rsidR="00BA72F1" w:rsidRPr="00B25F1B">
        <w:rPr>
          <w:bCs/>
          <w:lang w:val="kk-KZ"/>
        </w:rPr>
        <w:t>байқаймыз. Сол себепті, жүргізілген талдамалық зерттеулер республиканың ауыл</w:t>
      </w:r>
      <w:r w:rsidR="006F1D36" w:rsidRPr="006F1D36">
        <w:rPr>
          <w:bCs/>
          <w:lang w:val="kk-KZ"/>
        </w:rPr>
        <w:t xml:space="preserve"> </w:t>
      </w:r>
      <w:r w:rsidR="00BA72F1" w:rsidRPr="00B25F1B">
        <w:rPr>
          <w:bCs/>
          <w:lang w:val="kk-KZ"/>
        </w:rPr>
        <w:t>шаруашылығы</w:t>
      </w:r>
      <w:r w:rsidR="006F1D36">
        <w:rPr>
          <w:bCs/>
          <w:lang w:val="kk-KZ"/>
        </w:rPr>
        <w:t>ның</w:t>
      </w:r>
      <w:r w:rsidR="00BA72F1" w:rsidRPr="00B25F1B">
        <w:rPr>
          <w:bCs/>
          <w:lang w:val="kk-KZ"/>
        </w:rPr>
        <w:t xml:space="preserve"> </w:t>
      </w:r>
      <w:r w:rsidR="006F1D36">
        <w:rPr>
          <w:bCs/>
          <w:lang w:val="kk-KZ"/>
        </w:rPr>
        <w:t>«</w:t>
      </w:r>
      <w:r w:rsidR="00BA72F1" w:rsidRPr="00B25F1B">
        <w:rPr>
          <w:bCs/>
          <w:lang w:val="kk-KZ"/>
        </w:rPr>
        <w:t>жасыл бизнес</w:t>
      </w:r>
      <w:r w:rsidR="006F1D36">
        <w:rPr>
          <w:bCs/>
          <w:lang w:val="kk-KZ"/>
        </w:rPr>
        <w:t>»</w:t>
      </w:r>
      <w:r w:rsidR="00BA72F1" w:rsidRPr="00B25F1B">
        <w:rPr>
          <w:bCs/>
          <w:lang w:val="kk-KZ"/>
        </w:rPr>
        <w:t xml:space="preserve"> шеңберінде дамытуда бірнеше тежеуші факторлар бар екендігін көрсетті. Ең басты тежеуші</w:t>
      </w:r>
      <w:r w:rsidR="006F1D36">
        <w:rPr>
          <w:bCs/>
          <w:lang w:val="kk-KZ"/>
        </w:rPr>
        <w:t xml:space="preserve"> </w:t>
      </w:r>
      <w:r w:rsidR="00BA72F1" w:rsidRPr="00B25F1B">
        <w:rPr>
          <w:bCs/>
          <w:lang w:val="kk-KZ"/>
        </w:rPr>
        <w:t xml:space="preserve"> факторларды</w:t>
      </w:r>
      <w:r w:rsidR="006F1D36">
        <w:rPr>
          <w:bCs/>
          <w:lang w:val="kk-KZ"/>
        </w:rPr>
        <w:t xml:space="preserve"> </w:t>
      </w:r>
      <w:r w:rsidR="00BA72F1" w:rsidRPr="00B25F1B">
        <w:rPr>
          <w:bCs/>
          <w:lang w:val="kk-KZ"/>
        </w:rPr>
        <w:t xml:space="preserve"> келесідей</w:t>
      </w:r>
      <w:r w:rsidR="006F1D36">
        <w:rPr>
          <w:bCs/>
          <w:lang w:val="kk-KZ"/>
        </w:rPr>
        <w:t xml:space="preserve"> </w:t>
      </w:r>
      <w:r w:rsidR="00BA72F1" w:rsidRPr="00B25F1B">
        <w:rPr>
          <w:bCs/>
          <w:lang w:val="kk-KZ"/>
        </w:rPr>
        <w:t xml:space="preserve"> топтастырдық:</w:t>
      </w:r>
    </w:p>
    <w:p w14:paraId="710AFB33" w14:textId="27248A6E" w:rsidR="00BA72F1" w:rsidRPr="00B25F1B" w:rsidRDefault="00BA72F1" w:rsidP="00BA72F1">
      <w:pPr>
        <w:pStyle w:val="af6"/>
        <w:numPr>
          <w:ilvl w:val="0"/>
          <w:numId w:val="20"/>
        </w:numPr>
        <w:spacing w:after="0" w:line="240" w:lineRule="auto"/>
        <w:ind w:left="0" w:firstLine="0"/>
        <w:jc w:val="both"/>
        <w:rPr>
          <w:rFonts w:ascii="Times New Roman" w:hAnsi="Times New Roman" w:cs="Times New Roman"/>
          <w:bCs/>
          <w:sz w:val="28"/>
          <w:szCs w:val="28"/>
          <w:lang w:val="kk-KZ"/>
        </w:rPr>
      </w:pPr>
      <w:r w:rsidRPr="00B25F1B">
        <w:rPr>
          <w:rFonts w:ascii="Times New Roman" w:hAnsi="Times New Roman" w:cs="Times New Roman"/>
          <w:bCs/>
          <w:sz w:val="28"/>
          <w:szCs w:val="28"/>
          <w:lang w:val="kk-KZ"/>
        </w:rPr>
        <w:t xml:space="preserve">ауылшаруашылық экологиялық өнімдері бойынша импортқа тәуелділік; </w:t>
      </w:r>
    </w:p>
    <w:p w14:paraId="4D53D71A" w14:textId="77777777" w:rsidR="00BA72F1" w:rsidRPr="00B25F1B" w:rsidRDefault="00BA72F1" w:rsidP="00BA72F1">
      <w:pPr>
        <w:pStyle w:val="af6"/>
        <w:numPr>
          <w:ilvl w:val="0"/>
          <w:numId w:val="20"/>
        </w:numPr>
        <w:spacing w:after="0" w:line="240" w:lineRule="auto"/>
        <w:ind w:left="0" w:firstLine="0"/>
        <w:jc w:val="both"/>
        <w:rPr>
          <w:rFonts w:ascii="Times New Roman" w:hAnsi="Times New Roman" w:cs="Times New Roman"/>
          <w:bCs/>
          <w:sz w:val="28"/>
          <w:szCs w:val="28"/>
          <w:lang w:val="kk-KZ"/>
        </w:rPr>
      </w:pPr>
      <w:r w:rsidRPr="00B25F1B">
        <w:rPr>
          <w:rFonts w:ascii="Times New Roman" w:hAnsi="Times New Roman" w:cs="Times New Roman"/>
          <w:bCs/>
          <w:sz w:val="28"/>
          <w:szCs w:val="28"/>
          <w:lang w:val="kk-KZ"/>
        </w:rPr>
        <w:t xml:space="preserve">өсімдік шаруашылығына мемлекеттік қолдаудың жетіспеушілігі; </w:t>
      </w:r>
    </w:p>
    <w:p w14:paraId="246FD8CA" w14:textId="09C1CC76" w:rsidR="00BA72F1" w:rsidRPr="00B25F1B" w:rsidRDefault="00BA72F1" w:rsidP="005D3D8A">
      <w:pPr>
        <w:pStyle w:val="af6"/>
        <w:numPr>
          <w:ilvl w:val="0"/>
          <w:numId w:val="20"/>
        </w:numPr>
        <w:spacing w:after="0" w:line="240" w:lineRule="auto"/>
        <w:ind w:left="0" w:right="141" w:firstLine="0"/>
        <w:jc w:val="both"/>
        <w:rPr>
          <w:rFonts w:ascii="Times New Roman" w:hAnsi="Times New Roman" w:cs="Times New Roman"/>
          <w:sz w:val="28"/>
          <w:szCs w:val="28"/>
          <w:lang w:val="kk-KZ"/>
        </w:rPr>
      </w:pPr>
      <w:r w:rsidRPr="00B25F1B">
        <w:rPr>
          <w:rFonts w:ascii="Times New Roman" w:hAnsi="Times New Roman" w:cs="Times New Roman"/>
          <w:sz w:val="28"/>
          <w:szCs w:val="28"/>
          <w:lang w:val="kk-KZ"/>
        </w:rPr>
        <w:t>ауыл</w:t>
      </w:r>
      <w:r w:rsidR="00B25F1B" w:rsidRPr="00B25F1B">
        <w:rPr>
          <w:rFonts w:ascii="Times New Roman" w:hAnsi="Times New Roman" w:cs="Times New Roman"/>
          <w:sz w:val="28"/>
          <w:szCs w:val="28"/>
          <w:lang w:val="kk-KZ"/>
        </w:rPr>
        <w:t xml:space="preserve"> </w:t>
      </w:r>
      <w:r w:rsidRPr="00B25F1B">
        <w:rPr>
          <w:rFonts w:ascii="Times New Roman" w:hAnsi="Times New Roman" w:cs="Times New Roman"/>
          <w:sz w:val="28"/>
          <w:szCs w:val="28"/>
          <w:lang w:val="kk-KZ"/>
        </w:rPr>
        <w:t>шаруашылығы</w:t>
      </w:r>
      <w:r w:rsidR="00B25F1B">
        <w:rPr>
          <w:rFonts w:ascii="Times New Roman" w:hAnsi="Times New Roman" w:cs="Times New Roman"/>
          <w:sz w:val="28"/>
          <w:szCs w:val="28"/>
          <w:lang w:val="kk-KZ"/>
        </w:rPr>
        <w:t>ның</w:t>
      </w:r>
      <w:r w:rsidRPr="00B25F1B">
        <w:rPr>
          <w:rFonts w:ascii="Times New Roman" w:hAnsi="Times New Roman" w:cs="Times New Roman"/>
          <w:sz w:val="28"/>
          <w:szCs w:val="28"/>
          <w:lang w:val="kk-KZ"/>
        </w:rPr>
        <w:t xml:space="preserve"> кәсіпкерлері мен мемлекет арасындағы байланыстың төмендігі; </w:t>
      </w:r>
    </w:p>
    <w:p w14:paraId="71DC76C6" w14:textId="77777777" w:rsidR="00BA72F1" w:rsidRPr="00B25F1B" w:rsidRDefault="00BA72F1" w:rsidP="00BA72F1">
      <w:pPr>
        <w:pStyle w:val="af6"/>
        <w:numPr>
          <w:ilvl w:val="0"/>
          <w:numId w:val="20"/>
        </w:numPr>
        <w:spacing w:after="0" w:line="240" w:lineRule="auto"/>
        <w:ind w:left="0" w:firstLine="0"/>
        <w:jc w:val="both"/>
        <w:rPr>
          <w:rFonts w:ascii="Times New Roman" w:hAnsi="Times New Roman" w:cs="Times New Roman"/>
          <w:sz w:val="28"/>
          <w:szCs w:val="28"/>
          <w:lang w:val="kk-KZ"/>
        </w:rPr>
      </w:pPr>
      <w:r w:rsidRPr="00B25F1B">
        <w:rPr>
          <w:rFonts w:ascii="Times New Roman" w:hAnsi="Times New Roman" w:cs="Times New Roman"/>
          <w:sz w:val="28"/>
          <w:szCs w:val="28"/>
          <w:lang w:val="kk-KZ"/>
        </w:rPr>
        <w:t>экологиялық сертификаттарды алудағы кедергілер;</w:t>
      </w:r>
    </w:p>
    <w:p w14:paraId="31C58F61" w14:textId="77777777" w:rsidR="00BA72F1" w:rsidRPr="00B25F1B" w:rsidRDefault="00BA72F1" w:rsidP="00BA72F1">
      <w:pPr>
        <w:pStyle w:val="af6"/>
        <w:numPr>
          <w:ilvl w:val="0"/>
          <w:numId w:val="20"/>
        </w:numPr>
        <w:spacing w:after="0" w:line="240" w:lineRule="auto"/>
        <w:ind w:left="0" w:firstLine="0"/>
        <w:jc w:val="both"/>
        <w:rPr>
          <w:rFonts w:ascii="Times New Roman" w:hAnsi="Times New Roman" w:cs="Times New Roman"/>
          <w:sz w:val="28"/>
          <w:szCs w:val="28"/>
          <w:lang w:val="kk-KZ"/>
        </w:rPr>
      </w:pPr>
      <w:r w:rsidRPr="00B25F1B">
        <w:rPr>
          <w:rFonts w:ascii="Times New Roman" w:hAnsi="Times New Roman" w:cs="Times New Roman"/>
          <w:sz w:val="28"/>
          <w:szCs w:val="28"/>
          <w:lang w:val="kk-KZ"/>
        </w:rPr>
        <w:t>экологиялық нормативтердің орындалмауы;</w:t>
      </w:r>
    </w:p>
    <w:p w14:paraId="031A430D" w14:textId="77777777" w:rsidR="00BA72F1" w:rsidRPr="00B25F1B" w:rsidRDefault="00BA72F1" w:rsidP="005D3D8A">
      <w:pPr>
        <w:pStyle w:val="af6"/>
        <w:numPr>
          <w:ilvl w:val="0"/>
          <w:numId w:val="20"/>
        </w:numPr>
        <w:spacing w:after="0" w:line="240" w:lineRule="auto"/>
        <w:ind w:left="0" w:right="141" w:firstLine="0"/>
        <w:jc w:val="both"/>
        <w:rPr>
          <w:rFonts w:ascii="Times New Roman" w:hAnsi="Times New Roman" w:cs="Times New Roman"/>
          <w:sz w:val="28"/>
          <w:szCs w:val="28"/>
          <w:lang w:val="kk-KZ"/>
        </w:rPr>
      </w:pPr>
      <w:r w:rsidRPr="00B25F1B">
        <w:rPr>
          <w:rFonts w:ascii="Times New Roman" w:hAnsi="Times New Roman" w:cs="Times New Roman"/>
          <w:sz w:val="28"/>
          <w:szCs w:val="28"/>
          <w:lang w:val="kk-KZ"/>
        </w:rPr>
        <w:t>экологиялық «жалған» (</w:t>
      </w:r>
      <w:proofErr w:type="spellStart"/>
      <w:r w:rsidRPr="00B25F1B">
        <w:rPr>
          <w:rFonts w:ascii="Times New Roman" w:hAnsi="Times New Roman" w:cs="Times New Roman"/>
          <w:sz w:val="28"/>
          <w:szCs w:val="28"/>
          <w:lang w:val="kk-KZ"/>
        </w:rPr>
        <w:t>Greenwashing</w:t>
      </w:r>
      <w:proofErr w:type="spellEnd"/>
      <w:r w:rsidRPr="00B25F1B">
        <w:rPr>
          <w:rFonts w:ascii="Times New Roman" w:hAnsi="Times New Roman" w:cs="Times New Roman"/>
          <w:sz w:val="28"/>
          <w:szCs w:val="28"/>
          <w:lang w:val="kk-KZ"/>
        </w:rPr>
        <w:t>) таңбаланған өнімдердің нарықты жаулауы;</w:t>
      </w:r>
    </w:p>
    <w:p w14:paraId="218AEFCA" w14:textId="5DE4F341" w:rsidR="00BA72F1" w:rsidRPr="00B25F1B" w:rsidRDefault="00B25F1B" w:rsidP="00BA72F1">
      <w:pPr>
        <w:pStyle w:val="af6"/>
        <w:numPr>
          <w:ilvl w:val="0"/>
          <w:numId w:val="20"/>
        </w:numPr>
        <w:spacing w:after="0" w:line="240" w:lineRule="auto"/>
        <w:ind w:left="0" w:firstLine="0"/>
        <w:jc w:val="both"/>
        <w:rPr>
          <w:rFonts w:ascii="Times New Roman" w:hAnsi="Times New Roman" w:cs="Times New Roman"/>
          <w:sz w:val="28"/>
          <w:szCs w:val="28"/>
          <w:lang w:val="kk-KZ"/>
        </w:rPr>
      </w:pPr>
      <w:r w:rsidRPr="00B25F1B">
        <w:rPr>
          <w:rFonts w:ascii="Times New Roman" w:hAnsi="Times New Roman" w:cs="Times New Roman"/>
          <w:sz w:val="28"/>
          <w:szCs w:val="28"/>
          <w:lang w:val="kk-KZ"/>
        </w:rPr>
        <w:t xml:space="preserve">таза </w:t>
      </w:r>
      <w:r w:rsidR="00BA72F1" w:rsidRPr="00B25F1B">
        <w:rPr>
          <w:rFonts w:ascii="Times New Roman" w:hAnsi="Times New Roman" w:cs="Times New Roman"/>
          <w:sz w:val="28"/>
          <w:szCs w:val="28"/>
          <w:lang w:val="kk-KZ"/>
        </w:rPr>
        <w:t xml:space="preserve">өнім мен </w:t>
      </w:r>
      <w:r>
        <w:rPr>
          <w:rFonts w:ascii="Times New Roman" w:hAnsi="Times New Roman" w:cs="Times New Roman"/>
          <w:sz w:val="28"/>
          <w:szCs w:val="28"/>
          <w:lang w:val="kk-KZ"/>
        </w:rPr>
        <w:t xml:space="preserve"> </w:t>
      </w:r>
      <w:r w:rsidR="00BA72F1" w:rsidRPr="00B25F1B">
        <w:rPr>
          <w:rFonts w:ascii="Times New Roman" w:hAnsi="Times New Roman" w:cs="Times New Roman"/>
          <w:sz w:val="28"/>
          <w:szCs w:val="28"/>
          <w:lang w:val="kk-KZ"/>
        </w:rPr>
        <w:t xml:space="preserve">қызмет көрсетудегі </w:t>
      </w:r>
      <w:r>
        <w:rPr>
          <w:rFonts w:ascii="Times New Roman" w:hAnsi="Times New Roman" w:cs="Times New Roman"/>
          <w:sz w:val="28"/>
          <w:szCs w:val="28"/>
          <w:lang w:val="kk-KZ"/>
        </w:rPr>
        <w:t xml:space="preserve"> </w:t>
      </w:r>
      <w:r w:rsidR="00BA72F1" w:rsidRPr="00B25F1B">
        <w:rPr>
          <w:rFonts w:ascii="Times New Roman" w:hAnsi="Times New Roman" w:cs="Times New Roman"/>
          <w:sz w:val="28"/>
          <w:szCs w:val="28"/>
          <w:lang w:val="kk-KZ"/>
        </w:rPr>
        <w:t>экологиялық</w:t>
      </w:r>
      <w:r>
        <w:rPr>
          <w:rFonts w:ascii="Times New Roman" w:hAnsi="Times New Roman" w:cs="Times New Roman"/>
          <w:sz w:val="28"/>
          <w:szCs w:val="28"/>
          <w:lang w:val="kk-KZ"/>
        </w:rPr>
        <w:t xml:space="preserve"> </w:t>
      </w:r>
      <w:r w:rsidR="00BA72F1" w:rsidRPr="00B25F1B">
        <w:rPr>
          <w:rFonts w:ascii="Times New Roman" w:hAnsi="Times New Roman" w:cs="Times New Roman"/>
          <w:sz w:val="28"/>
          <w:szCs w:val="28"/>
          <w:lang w:val="kk-KZ"/>
        </w:rPr>
        <w:t xml:space="preserve"> маркетингтің әлсіздігі;</w:t>
      </w:r>
    </w:p>
    <w:p w14:paraId="6A1DD659" w14:textId="5DDD8C29" w:rsidR="00BA72F1" w:rsidRPr="00B25F1B" w:rsidRDefault="00BA72F1" w:rsidP="00BA72F1">
      <w:pPr>
        <w:pStyle w:val="af6"/>
        <w:numPr>
          <w:ilvl w:val="0"/>
          <w:numId w:val="20"/>
        </w:numPr>
        <w:spacing w:after="0" w:line="240" w:lineRule="auto"/>
        <w:ind w:left="0" w:firstLine="0"/>
        <w:jc w:val="both"/>
        <w:rPr>
          <w:rFonts w:ascii="Times New Roman" w:hAnsi="Times New Roman" w:cs="Times New Roman"/>
          <w:sz w:val="28"/>
          <w:szCs w:val="28"/>
          <w:lang w:val="kk-KZ"/>
        </w:rPr>
      </w:pPr>
      <w:r w:rsidRPr="00B25F1B">
        <w:rPr>
          <w:rFonts w:ascii="Times New Roman" w:hAnsi="Times New Roman" w:cs="Times New Roman"/>
          <w:sz w:val="28"/>
          <w:szCs w:val="28"/>
          <w:lang w:val="kk-KZ"/>
        </w:rPr>
        <w:t>экологиялық</w:t>
      </w:r>
      <w:r w:rsidR="00B25F1B">
        <w:rPr>
          <w:rFonts w:ascii="Times New Roman" w:hAnsi="Times New Roman" w:cs="Times New Roman"/>
          <w:sz w:val="28"/>
          <w:szCs w:val="28"/>
          <w:lang w:val="kk-KZ"/>
        </w:rPr>
        <w:t xml:space="preserve"> </w:t>
      </w:r>
      <w:r w:rsidRPr="00B25F1B">
        <w:rPr>
          <w:rFonts w:ascii="Times New Roman" w:hAnsi="Times New Roman" w:cs="Times New Roman"/>
          <w:sz w:val="28"/>
          <w:szCs w:val="28"/>
          <w:lang w:val="kk-KZ"/>
        </w:rPr>
        <w:t xml:space="preserve"> жарнаманың</w:t>
      </w:r>
      <w:r w:rsidR="00B25F1B">
        <w:rPr>
          <w:rFonts w:ascii="Times New Roman" w:hAnsi="Times New Roman" w:cs="Times New Roman"/>
          <w:sz w:val="28"/>
          <w:szCs w:val="28"/>
          <w:lang w:val="kk-KZ"/>
        </w:rPr>
        <w:t xml:space="preserve"> </w:t>
      </w:r>
      <w:r w:rsidRPr="00B25F1B">
        <w:rPr>
          <w:rFonts w:ascii="Times New Roman" w:hAnsi="Times New Roman" w:cs="Times New Roman"/>
          <w:sz w:val="28"/>
          <w:szCs w:val="28"/>
          <w:lang w:val="kk-KZ"/>
        </w:rPr>
        <w:t xml:space="preserve"> қолданылмауы. </w:t>
      </w:r>
    </w:p>
    <w:p w14:paraId="15B50D7E" w14:textId="149B82A1" w:rsidR="00BA72F1" w:rsidRDefault="00086D20" w:rsidP="002C2B85">
      <w:pPr>
        <w:ind w:right="141"/>
        <w:jc w:val="both"/>
        <w:rPr>
          <w:lang w:val="kk-KZ"/>
        </w:rPr>
      </w:pPr>
      <w:r w:rsidRPr="00B25F1B">
        <w:rPr>
          <w:lang w:val="kk-KZ"/>
        </w:rPr>
        <w:tab/>
      </w:r>
      <w:r w:rsidR="00BA72F1" w:rsidRPr="00B25F1B">
        <w:rPr>
          <w:lang w:val="kk-KZ"/>
        </w:rPr>
        <w:t>Осындай тежегіш факторларды шешудің оңтайлы жолы «жасыл өсу</w:t>
      </w:r>
      <w:r w:rsidR="00B25F1B">
        <w:rPr>
          <w:lang w:val="kk-KZ"/>
        </w:rPr>
        <w:t>»</w:t>
      </w:r>
      <w:r w:rsidR="00BA72F1" w:rsidRPr="00B25F1B">
        <w:rPr>
          <w:lang w:val="kk-KZ"/>
        </w:rPr>
        <w:t xml:space="preserve"> көрсеткіштерін ендіру</w:t>
      </w:r>
      <w:r w:rsidR="00B25F1B">
        <w:rPr>
          <w:lang w:val="kk-KZ"/>
        </w:rPr>
        <w:t>ді</w:t>
      </w:r>
      <w:r w:rsidR="00BA72F1" w:rsidRPr="00B25F1B">
        <w:rPr>
          <w:lang w:val="kk-KZ"/>
        </w:rPr>
        <w:t xml:space="preserve"> қажет</w:t>
      </w:r>
      <w:r w:rsidR="00B25F1B">
        <w:rPr>
          <w:lang w:val="kk-KZ"/>
        </w:rPr>
        <w:t xml:space="preserve"> етеді</w:t>
      </w:r>
      <w:r w:rsidR="00BA72F1" w:rsidRPr="00B25F1B">
        <w:rPr>
          <w:lang w:val="kk-KZ"/>
        </w:rPr>
        <w:t>.</w:t>
      </w:r>
      <w:r w:rsidR="00BA72F1">
        <w:rPr>
          <w:lang w:val="kk-KZ"/>
        </w:rPr>
        <w:t xml:space="preserve"> </w:t>
      </w:r>
    </w:p>
    <w:p w14:paraId="6DFE919C" w14:textId="6B148D7C" w:rsidR="00F1742A" w:rsidRPr="00F1742A" w:rsidRDefault="00F1742A" w:rsidP="005D3D8A">
      <w:pPr>
        <w:ind w:right="141" w:firstLine="709"/>
        <w:jc w:val="both"/>
        <w:rPr>
          <w:bCs/>
          <w:color w:val="000000" w:themeColor="text1"/>
          <w:lang w:val="kk-KZ"/>
        </w:rPr>
      </w:pPr>
      <w:r w:rsidRPr="00EB02D5">
        <w:rPr>
          <w:bCs/>
          <w:lang w:val="kk-KZ"/>
        </w:rPr>
        <w:t xml:space="preserve">2. </w:t>
      </w:r>
      <w:r w:rsidR="005722EC">
        <w:rPr>
          <w:lang w:val="kk-KZ"/>
        </w:rPr>
        <w:t xml:space="preserve">Зерттеу </w:t>
      </w:r>
      <w:r w:rsidR="00B25F1B">
        <w:rPr>
          <w:lang w:val="kk-KZ"/>
        </w:rPr>
        <w:t xml:space="preserve"> </w:t>
      </w:r>
      <w:r w:rsidR="005722EC">
        <w:rPr>
          <w:lang w:val="kk-KZ"/>
        </w:rPr>
        <w:t xml:space="preserve">барысында </w:t>
      </w:r>
      <w:r w:rsidR="005722EC">
        <w:rPr>
          <w:bCs/>
          <w:lang w:val="kk-KZ"/>
        </w:rPr>
        <w:t>R статистикалық</w:t>
      </w:r>
      <w:r w:rsidR="00B25F1B">
        <w:rPr>
          <w:bCs/>
          <w:lang w:val="kk-KZ"/>
        </w:rPr>
        <w:t xml:space="preserve"> </w:t>
      </w:r>
      <w:r w:rsidR="005722EC">
        <w:rPr>
          <w:bCs/>
          <w:lang w:val="kk-KZ"/>
        </w:rPr>
        <w:t xml:space="preserve"> пакеттік</w:t>
      </w:r>
      <w:r w:rsidR="00B25F1B">
        <w:rPr>
          <w:bCs/>
          <w:lang w:val="kk-KZ"/>
        </w:rPr>
        <w:t xml:space="preserve"> </w:t>
      </w:r>
      <w:r w:rsidR="005722EC">
        <w:rPr>
          <w:bCs/>
          <w:lang w:val="kk-KZ"/>
        </w:rPr>
        <w:t xml:space="preserve"> бағдарламасын </w:t>
      </w:r>
      <w:r w:rsidR="00B25F1B">
        <w:rPr>
          <w:bCs/>
          <w:lang w:val="kk-KZ"/>
        </w:rPr>
        <w:t>қолдана</w:t>
      </w:r>
      <w:r w:rsidR="005722EC">
        <w:rPr>
          <w:bCs/>
          <w:lang w:val="kk-KZ"/>
        </w:rPr>
        <w:t xml:space="preserve"> отырып, </w:t>
      </w:r>
      <w:proofErr w:type="spellStart"/>
      <w:r w:rsidR="005722EC">
        <w:rPr>
          <w:bCs/>
          <w:lang w:val="kk-KZ"/>
        </w:rPr>
        <w:t>контенттік</w:t>
      </w:r>
      <w:proofErr w:type="spellEnd"/>
      <w:r w:rsidR="005722EC">
        <w:rPr>
          <w:bCs/>
          <w:lang w:val="kk-KZ"/>
        </w:rPr>
        <w:t xml:space="preserve"> талдау жасалынды. Осы талдау арқылы еліміздегі жасыл бизнеске ықпал </w:t>
      </w:r>
      <w:r w:rsidR="00B25F1B">
        <w:rPr>
          <w:bCs/>
          <w:lang w:val="kk-KZ"/>
        </w:rPr>
        <w:t xml:space="preserve"> </w:t>
      </w:r>
      <w:r w:rsidR="005722EC">
        <w:rPr>
          <w:bCs/>
          <w:lang w:val="kk-KZ"/>
        </w:rPr>
        <w:t>ететін факторлар</w:t>
      </w:r>
      <w:r w:rsidR="00B25F1B">
        <w:rPr>
          <w:bCs/>
          <w:lang w:val="kk-KZ"/>
        </w:rPr>
        <w:t xml:space="preserve"> </w:t>
      </w:r>
      <w:r w:rsidR="005722EC">
        <w:rPr>
          <w:bCs/>
          <w:lang w:val="kk-KZ"/>
        </w:rPr>
        <w:t xml:space="preserve"> анықталып, бір жүйеге топтастырылды. Себебі бизнес қоғам мен қоршаған ортаға да пайдалы болу қажет. Экологиялық мәселелерді шешуге деген жауапты</w:t>
      </w:r>
      <w:r w:rsidR="00B25F1B">
        <w:rPr>
          <w:bCs/>
          <w:lang w:val="kk-KZ"/>
        </w:rPr>
        <w:t xml:space="preserve"> </w:t>
      </w:r>
      <w:r w:rsidR="005722EC">
        <w:rPr>
          <w:bCs/>
          <w:lang w:val="kk-KZ"/>
        </w:rPr>
        <w:t xml:space="preserve"> тұлғалар ең бірінші мемлекеттік институттар мен бизнес өкілдері. Егерде ауылшаруашылық бизнес өкілдері өз кәсіпорындарында  </w:t>
      </w:r>
      <w:r w:rsidR="005722EC" w:rsidRPr="00133971">
        <w:rPr>
          <w:bCs/>
          <w:lang w:val="kk-KZ"/>
        </w:rPr>
        <w:t>ESG</w:t>
      </w:r>
      <w:r w:rsidR="005722EC">
        <w:rPr>
          <w:bCs/>
          <w:lang w:val="kk-KZ"/>
        </w:rPr>
        <w:t xml:space="preserve"> принциптерін ұстанған жағдайда, жасыл бизнеске ықпал ететін факторлардың да рөлі жоғарылайды. БҰҰ әзірленген </w:t>
      </w:r>
      <w:r w:rsidR="005722EC" w:rsidRPr="00133971">
        <w:rPr>
          <w:bCs/>
          <w:lang w:val="kk-KZ"/>
        </w:rPr>
        <w:t>ESG</w:t>
      </w:r>
      <w:r w:rsidR="005722EC">
        <w:rPr>
          <w:bCs/>
          <w:lang w:val="kk-KZ"/>
        </w:rPr>
        <w:t xml:space="preserve"> </w:t>
      </w:r>
      <w:r w:rsidR="005722EC">
        <w:rPr>
          <w:bCs/>
          <w:lang w:val="kk-KZ"/>
        </w:rPr>
        <w:lastRenderedPageBreak/>
        <w:t>стратегиясын</w:t>
      </w:r>
      <w:r w:rsidR="00B25F1B">
        <w:rPr>
          <w:bCs/>
          <w:lang w:val="kk-KZ"/>
        </w:rPr>
        <w:t xml:space="preserve"> </w:t>
      </w:r>
      <w:r w:rsidR="005722EC">
        <w:rPr>
          <w:bCs/>
          <w:lang w:val="kk-KZ"/>
        </w:rPr>
        <w:t xml:space="preserve"> пайдалану немесе бизнес өкілдерінің осы принципті қатаң ұстануы ауыл</w:t>
      </w:r>
      <w:r w:rsidR="00B25F1B">
        <w:rPr>
          <w:bCs/>
          <w:lang w:val="kk-KZ"/>
        </w:rPr>
        <w:t xml:space="preserve"> </w:t>
      </w:r>
      <w:r w:rsidR="005722EC">
        <w:rPr>
          <w:bCs/>
          <w:lang w:val="kk-KZ"/>
        </w:rPr>
        <w:t>шаруашылы</w:t>
      </w:r>
      <w:r w:rsidR="00B25F1B">
        <w:rPr>
          <w:bCs/>
          <w:lang w:val="kk-KZ"/>
        </w:rPr>
        <w:t>ғының</w:t>
      </w:r>
      <w:r w:rsidR="005722EC">
        <w:rPr>
          <w:bCs/>
          <w:lang w:val="kk-KZ"/>
        </w:rPr>
        <w:t xml:space="preserve"> тұрақты дамуына мүмкіндік береді.</w:t>
      </w:r>
    </w:p>
    <w:p w14:paraId="19F34D8F" w14:textId="1EAD1E49" w:rsidR="00BA72F1" w:rsidRDefault="00F1742A" w:rsidP="005D3D8A">
      <w:pPr>
        <w:ind w:right="141" w:firstLine="709"/>
        <w:jc w:val="both"/>
        <w:rPr>
          <w:lang w:val="kk-KZ"/>
        </w:rPr>
      </w:pPr>
      <w:r w:rsidRPr="00F1742A">
        <w:rPr>
          <w:bCs/>
          <w:color w:val="000000" w:themeColor="text1"/>
          <w:lang w:val="kk-KZ"/>
        </w:rPr>
        <w:t>3. Қазақстанның ауыл шаруашылығы</w:t>
      </w:r>
      <w:r w:rsidR="002A5209">
        <w:rPr>
          <w:bCs/>
          <w:color w:val="000000" w:themeColor="text1"/>
          <w:lang w:val="kk-KZ"/>
        </w:rPr>
        <w:t>ның «</w:t>
      </w:r>
      <w:r w:rsidRPr="00F1742A">
        <w:rPr>
          <w:bCs/>
          <w:color w:val="000000" w:themeColor="text1"/>
          <w:lang w:val="kk-KZ"/>
        </w:rPr>
        <w:t>жасыл өсу</w:t>
      </w:r>
      <w:r w:rsidR="002A5209">
        <w:rPr>
          <w:bCs/>
          <w:color w:val="000000" w:themeColor="text1"/>
          <w:lang w:val="kk-KZ"/>
        </w:rPr>
        <w:t>»</w:t>
      </w:r>
      <w:r w:rsidRPr="00F1742A">
        <w:rPr>
          <w:bCs/>
          <w:color w:val="000000" w:themeColor="text1"/>
          <w:lang w:val="kk-KZ"/>
        </w:rPr>
        <w:t xml:space="preserve"> көрсеткіштеріне талдау </w:t>
      </w:r>
      <w:r w:rsidR="002A5209">
        <w:rPr>
          <w:bCs/>
          <w:color w:val="000000" w:themeColor="text1"/>
          <w:lang w:val="kk-KZ"/>
        </w:rPr>
        <w:t xml:space="preserve"> </w:t>
      </w:r>
      <w:r w:rsidRPr="00F1742A">
        <w:rPr>
          <w:bCs/>
          <w:color w:val="000000" w:themeColor="text1"/>
          <w:lang w:val="kk-KZ"/>
        </w:rPr>
        <w:t xml:space="preserve">жүргізілді және де келесі факторларға жіктелді: жасыл технология, жасыл жұмыс орындары, жасыл инвестиция. Ауыл шаруашылығының  маңызды  саласы майлы дақылдар өндірісінің «жасыл өсу» көрсеткіштерін арттыратын басты критерийлері анықталды. </w:t>
      </w:r>
      <w:r w:rsidR="00BA72F1">
        <w:rPr>
          <w:lang w:val="kk-KZ"/>
        </w:rPr>
        <w:t xml:space="preserve">Елімізде өсімдік шаруашылығының ішінде майлы дақылдар органикалық өнімдерге жақын келетінін талдау барысында айқындадық. Сол себепті, елімізде өндірілетін майлы дақылдар органикалық өнім ретінде ішкі нарықты ғана емес, әлемдік нарықты да толық  қамти алады. Себебі, талдау нәтижелері бойынша елімізде өндірілетін майлы дақылдар органикалық өнім стандарттарына толыққанды сәйкес келеді. Қазірдің өзінде майлы дақылдардың кейбір түрлері шетелдік бірнеше мемлекеттерге </w:t>
      </w:r>
      <w:r w:rsidR="00F63DF5" w:rsidRPr="00F63DF5">
        <w:rPr>
          <w:lang w:val="kk-KZ"/>
        </w:rPr>
        <w:t>экс</w:t>
      </w:r>
      <w:r w:rsidR="00BA72F1" w:rsidRPr="00F63DF5">
        <w:rPr>
          <w:lang w:val="kk-KZ"/>
        </w:rPr>
        <w:t>портталуда. Яғни біздің майлы дақылдарға деген сұраныстың бар екендігін</w:t>
      </w:r>
      <w:r w:rsidR="00BA72F1">
        <w:rPr>
          <w:lang w:val="kk-KZ"/>
        </w:rPr>
        <w:t xml:space="preserve"> және оның </w:t>
      </w:r>
      <w:r w:rsidR="002A5209">
        <w:rPr>
          <w:lang w:val="kk-KZ"/>
        </w:rPr>
        <w:t xml:space="preserve"> </w:t>
      </w:r>
      <w:r w:rsidR="00BA72F1">
        <w:rPr>
          <w:lang w:val="kk-KZ"/>
        </w:rPr>
        <w:t xml:space="preserve">үнемі артып отырғандығын байқауға болады. </w:t>
      </w:r>
    </w:p>
    <w:p w14:paraId="25F318A1" w14:textId="32A83671" w:rsidR="00BA72F1" w:rsidRDefault="00BA72F1" w:rsidP="005D3D8A">
      <w:pPr>
        <w:ind w:right="141" w:firstLine="709"/>
        <w:jc w:val="both"/>
        <w:rPr>
          <w:lang w:val="kk-KZ"/>
        </w:rPr>
      </w:pPr>
      <w:r>
        <w:rPr>
          <w:lang w:val="kk-KZ"/>
        </w:rPr>
        <w:t>Осы</w:t>
      </w:r>
      <w:r w:rsidR="005D3D8A">
        <w:rPr>
          <w:lang w:val="kk-KZ"/>
        </w:rPr>
        <w:t>лайша</w:t>
      </w:r>
      <w:r>
        <w:rPr>
          <w:lang w:val="kk-KZ"/>
        </w:rPr>
        <w:t xml:space="preserve"> майлы дақылдар саласын </w:t>
      </w:r>
      <w:r w:rsidR="002A5209">
        <w:rPr>
          <w:lang w:val="kk-KZ"/>
        </w:rPr>
        <w:t>«</w:t>
      </w:r>
      <w:r>
        <w:rPr>
          <w:lang w:val="kk-KZ"/>
        </w:rPr>
        <w:t>жасыл экономика</w:t>
      </w:r>
      <w:r w:rsidR="002A5209">
        <w:rPr>
          <w:lang w:val="kk-KZ"/>
        </w:rPr>
        <w:t>»</w:t>
      </w:r>
      <w:r>
        <w:rPr>
          <w:lang w:val="kk-KZ"/>
        </w:rPr>
        <w:t xml:space="preserve"> принциптері бойынша дамытып, </w:t>
      </w:r>
      <w:r w:rsidR="002A5209">
        <w:rPr>
          <w:lang w:val="kk-KZ"/>
        </w:rPr>
        <w:t>«</w:t>
      </w:r>
      <w:r>
        <w:rPr>
          <w:lang w:val="kk-KZ"/>
        </w:rPr>
        <w:t>жасыл өсу</w:t>
      </w:r>
      <w:r w:rsidR="002A5209">
        <w:rPr>
          <w:lang w:val="kk-KZ"/>
        </w:rPr>
        <w:t>»</w:t>
      </w:r>
      <w:r>
        <w:rPr>
          <w:lang w:val="kk-KZ"/>
        </w:rPr>
        <w:t xml:space="preserve"> көрсеткіштеріне сәйкестендіру арқылы экспорттау майлы дақылдардың әлемдік нарықтағы органикалық өнім ретіндегі үлесін арттыруға септігін тигізері анық. </w:t>
      </w:r>
    </w:p>
    <w:p w14:paraId="7A049C5F" w14:textId="1E26D713" w:rsidR="00BA72F1" w:rsidRDefault="00BA72F1" w:rsidP="00BA72F1">
      <w:pPr>
        <w:ind w:firstLine="709"/>
        <w:contextualSpacing/>
        <w:jc w:val="both"/>
        <w:rPr>
          <w:bCs/>
          <w:lang w:val="kk-KZ"/>
        </w:rPr>
      </w:pPr>
    </w:p>
    <w:p w14:paraId="5FA26352" w14:textId="77777777" w:rsidR="00BA72F1" w:rsidRPr="00F1742A" w:rsidRDefault="00BA72F1" w:rsidP="00F1742A">
      <w:pPr>
        <w:ind w:right="-285" w:firstLine="709"/>
        <w:jc w:val="both"/>
        <w:rPr>
          <w:bCs/>
          <w:color w:val="000000" w:themeColor="text1"/>
          <w:lang w:val="kk-KZ"/>
        </w:rPr>
      </w:pPr>
    </w:p>
    <w:p w14:paraId="4C222C48" w14:textId="77777777" w:rsidR="00F1742A" w:rsidRPr="00F1742A" w:rsidRDefault="00F1742A" w:rsidP="00F1742A">
      <w:pPr>
        <w:ind w:firstLine="709"/>
        <w:jc w:val="both"/>
        <w:rPr>
          <w:b/>
          <w:color w:val="000000" w:themeColor="text1"/>
          <w:lang w:val="kk-KZ"/>
        </w:rPr>
      </w:pPr>
    </w:p>
    <w:p w14:paraId="5609AD08" w14:textId="77777777" w:rsidR="00F1742A" w:rsidRPr="000A7DB6" w:rsidRDefault="00F1742A" w:rsidP="00F1742A">
      <w:pPr>
        <w:jc w:val="both"/>
        <w:rPr>
          <w:lang w:val="kk-KZ"/>
        </w:rPr>
      </w:pPr>
    </w:p>
    <w:p w14:paraId="770D4116" w14:textId="77777777" w:rsidR="003F336A" w:rsidRDefault="003F336A">
      <w:pPr>
        <w:ind w:firstLine="709"/>
        <w:jc w:val="both"/>
        <w:rPr>
          <w:b/>
          <w:lang w:val="kk-KZ"/>
        </w:rPr>
      </w:pPr>
    </w:p>
    <w:p w14:paraId="5286E00D" w14:textId="77777777" w:rsidR="003F336A" w:rsidRDefault="003F336A">
      <w:pPr>
        <w:ind w:firstLine="709"/>
        <w:jc w:val="both"/>
        <w:rPr>
          <w:b/>
          <w:lang w:val="kk-KZ"/>
        </w:rPr>
      </w:pPr>
    </w:p>
    <w:p w14:paraId="1B4E44B1" w14:textId="77777777" w:rsidR="003F336A" w:rsidRDefault="003F336A">
      <w:pPr>
        <w:ind w:firstLine="709"/>
        <w:jc w:val="both"/>
        <w:rPr>
          <w:b/>
          <w:lang w:val="kk-KZ"/>
        </w:rPr>
      </w:pPr>
    </w:p>
    <w:p w14:paraId="24ADF858" w14:textId="77777777" w:rsidR="003F336A" w:rsidRDefault="003F336A">
      <w:pPr>
        <w:ind w:firstLine="709"/>
        <w:jc w:val="both"/>
        <w:rPr>
          <w:b/>
          <w:lang w:val="kk-KZ"/>
        </w:rPr>
      </w:pPr>
    </w:p>
    <w:p w14:paraId="411D0ABB" w14:textId="77777777" w:rsidR="003F336A" w:rsidRDefault="003F336A">
      <w:pPr>
        <w:ind w:firstLine="709"/>
        <w:jc w:val="both"/>
        <w:rPr>
          <w:b/>
          <w:lang w:val="kk-KZ"/>
        </w:rPr>
      </w:pPr>
    </w:p>
    <w:p w14:paraId="12317BB5" w14:textId="77777777" w:rsidR="003F336A" w:rsidRDefault="003F336A">
      <w:pPr>
        <w:ind w:firstLine="709"/>
        <w:jc w:val="both"/>
        <w:rPr>
          <w:b/>
          <w:lang w:val="kk-KZ"/>
        </w:rPr>
      </w:pPr>
    </w:p>
    <w:p w14:paraId="0F638515" w14:textId="77777777" w:rsidR="003F336A" w:rsidRDefault="003F336A">
      <w:pPr>
        <w:ind w:firstLine="709"/>
        <w:jc w:val="both"/>
        <w:rPr>
          <w:b/>
          <w:lang w:val="kk-KZ"/>
        </w:rPr>
      </w:pPr>
    </w:p>
    <w:p w14:paraId="77F51E30" w14:textId="77777777" w:rsidR="003F336A" w:rsidRDefault="003F336A">
      <w:pPr>
        <w:ind w:firstLine="709"/>
        <w:jc w:val="both"/>
        <w:rPr>
          <w:b/>
          <w:lang w:val="kk-KZ"/>
        </w:rPr>
      </w:pPr>
    </w:p>
    <w:p w14:paraId="1194140C" w14:textId="77777777" w:rsidR="003F336A" w:rsidRDefault="003F336A">
      <w:pPr>
        <w:ind w:firstLine="709"/>
        <w:jc w:val="both"/>
        <w:rPr>
          <w:b/>
          <w:lang w:val="kk-KZ"/>
        </w:rPr>
      </w:pPr>
    </w:p>
    <w:p w14:paraId="78D1C688" w14:textId="37AAB7C8" w:rsidR="003F336A" w:rsidRDefault="003F336A">
      <w:pPr>
        <w:ind w:firstLine="709"/>
        <w:jc w:val="both"/>
        <w:rPr>
          <w:b/>
          <w:lang w:val="kk-KZ"/>
        </w:rPr>
      </w:pPr>
    </w:p>
    <w:p w14:paraId="2B59404F" w14:textId="1A04E993" w:rsidR="002C2B85" w:rsidRDefault="002C2B85">
      <w:pPr>
        <w:ind w:firstLine="709"/>
        <w:jc w:val="both"/>
        <w:rPr>
          <w:b/>
          <w:lang w:val="kk-KZ"/>
        </w:rPr>
      </w:pPr>
    </w:p>
    <w:p w14:paraId="49815BD5" w14:textId="02ACD366" w:rsidR="002C2B85" w:rsidRDefault="002C2B85">
      <w:pPr>
        <w:ind w:firstLine="709"/>
        <w:jc w:val="both"/>
        <w:rPr>
          <w:b/>
          <w:lang w:val="kk-KZ"/>
        </w:rPr>
      </w:pPr>
    </w:p>
    <w:p w14:paraId="3B369B70" w14:textId="38F5F80C" w:rsidR="002C2B85" w:rsidRDefault="002C2B85">
      <w:pPr>
        <w:ind w:firstLine="709"/>
        <w:jc w:val="both"/>
        <w:rPr>
          <w:b/>
          <w:lang w:val="kk-KZ"/>
        </w:rPr>
      </w:pPr>
    </w:p>
    <w:p w14:paraId="4F39C577" w14:textId="76594FA7" w:rsidR="002C2B85" w:rsidRDefault="002C2B85">
      <w:pPr>
        <w:ind w:firstLine="709"/>
        <w:jc w:val="both"/>
        <w:rPr>
          <w:b/>
          <w:lang w:val="kk-KZ"/>
        </w:rPr>
      </w:pPr>
    </w:p>
    <w:p w14:paraId="5B51A94F" w14:textId="66D92E6A" w:rsidR="002C2B85" w:rsidRDefault="002C2B85">
      <w:pPr>
        <w:ind w:firstLine="709"/>
        <w:jc w:val="both"/>
        <w:rPr>
          <w:b/>
          <w:lang w:val="kk-KZ"/>
        </w:rPr>
      </w:pPr>
    </w:p>
    <w:p w14:paraId="34D675DF" w14:textId="030FF22D" w:rsidR="002C2B85" w:rsidRDefault="002C2B85">
      <w:pPr>
        <w:ind w:firstLine="709"/>
        <w:jc w:val="both"/>
        <w:rPr>
          <w:b/>
          <w:lang w:val="kk-KZ"/>
        </w:rPr>
      </w:pPr>
    </w:p>
    <w:p w14:paraId="15CA54C8" w14:textId="0E234B7D" w:rsidR="00256D76" w:rsidRDefault="00256D76">
      <w:pPr>
        <w:ind w:firstLine="709"/>
        <w:jc w:val="both"/>
        <w:rPr>
          <w:b/>
          <w:lang w:val="kk-KZ"/>
        </w:rPr>
      </w:pPr>
    </w:p>
    <w:p w14:paraId="7B13A1D2" w14:textId="77777777" w:rsidR="00256D76" w:rsidRDefault="00256D76">
      <w:pPr>
        <w:ind w:firstLine="709"/>
        <w:jc w:val="both"/>
        <w:rPr>
          <w:b/>
          <w:lang w:val="kk-KZ"/>
        </w:rPr>
      </w:pPr>
    </w:p>
    <w:p w14:paraId="70F47A9C" w14:textId="6E10B8DE" w:rsidR="002C2B85" w:rsidRDefault="002C2B85">
      <w:pPr>
        <w:ind w:firstLine="709"/>
        <w:jc w:val="both"/>
        <w:rPr>
          <w:b/>
          <w:lang w:val="kk-KZ"/>
        </w:rPr>
      </w:pPr>
    </w:p>
    <w:p w14:paraId="129102C7" w14:textId="602455F2" w:rsidR="002C2B85" w:rsidRDefault="002C2B85">
      <w:pPr>
        <w:ind w:firstLine="709"/>
        <w:jc w:val="both"/>
        <w:rPr>
          <w:b/>
          <w:lang w:val="kk-KZ"/>
        </w:rPr>
      </w:pPr>
    </w:p>
    <w:p w14:paraId="408DBD3D" w14:textId="300D9831" w:rsidR="00492BA7" w:rsidRPr="00AB0571" w:rsidRDefault="008C4434" w:rsidP="002C2B85">
      <w:pPr>
        <w:ind w:right="141"/>
        <w:jc w:val="both"/>
        <w:rPr>
          <w:b/>
          <w:lang w:val="kk-KZ"/>
        </w:rPr>
      </w:pPr>
      <w:r>
        <w:rPr>
          <w:b/>
          <w:lang w:val="kk-KZ"/>
        </w:rPr>
        <w:lastRenderedPageBreak/>
        <w:t xml:space="preserve">3 </w:t>
      </w:r>
      <w:r w:rsidR="006C0AC4">
        <w:rPr>
          <w:b/>
          <w:lang w:val="kk-KZ"/>
        </w:rPr>
        <w:t>ҚАЗАҚСТАН</w:t>
      </w:r>
      <w:r w:rsidR="007E3130">
        <w:rPr>
          <w:b/>
          <w:lang w:val="kk-KZ"/>
        </w:rPr>
        <w:t>НЫҢ</w:t>
      </w:r>
      <w:r w:rsidR="006C0AC4">
        <w:rPr>
          <w:b/>
          <w:lang w:val="kk-KZ"/>
        </w:rPr>
        <w:t xml:space="preserve"> </w:t>
      </w:r>
      <w:r w:rsidR="00AB0571">
        <w:rPr>
          <w:b/>
          <w:lang w:val="kk-KZ"/>
        </w:rPr>
        <w:t>АУЫЛ</w:t>
      </w:r>
      <w:r w:rsidR="00116E4E" w:rsidRPr="00116E4E">
        <w:rPr>
          <w:b/>
          <w:lang w:val="kk-KZ"/>
        </w:rPr>
        <w:t xml:space="preserve"> </w:t>
      </w:r>
      <w:r w:rsidR="00AB0571">
        <w:rPr>
          <w:b/>
          <w:lang w:val="kk-KZ"/>
        </w:rPr>
        <w:t>ШАРУАШЫЛЫ</w:t>
      </w:r>
      <w:r w:rsidR="00116E4E">
        <w:rPr>
          <w:b/>
          <w:lang w:val="kk-KZ"/>
        </w:rPr>
        <w:t>ҒЫНДА</w:t>
      </w:r>
      <w:r w:rsidR="00AB0571">
        <w:rPr>
          <w:b/>
          <w:lang w:val="kk-KZ"/>
        </w:rPr>
        <w:t xml:space="preserve"> </w:t>
      </w:r>
      <w:r w:rsidR="007744BC">
        <w:rPr>
          <w:b/>
          <w:lang w:val="kk-KZ"/>
        </w:rPr>
        <w:t>Э</w:t>
      </w:r>
      <w:r w:rsidR="00AB0571">
        <w:rPr>
          <w:b/>
          <w:lang w:val="kk-KZ"/>
        </w:rPr>
        <w:t>МПИРИКАЛЫҚ ТАЛДАУДЫҢ НӘТИЖЕЛЕРІ</w:t>
      </w:r>
      <w:r w:rsidR="00AB0571" w:rsidRPr="00AB0571">
        <w:rPr>
          <w:b/>
          <w:lang w:val="kk-KZ"/>
        </w:rPr>
        <w:t xml:space="preserve"> </w:t>
      </w:r>
      <w:r w:rsidR="002A5209" w:rsidRPr="00AB0571">
        <w:rPr>
          <w:b/>
          <w:lang w:val="kk-KZ"/>
        </w:rPr>
        <w:t>(</w:t>
      </w:r>
      <w:r w:rsidR="002A5209">
        <w:rPr>
          <w:b/>
          <w:lang w:val="kk-KZ"/>
        </w:rPr>
        <w:t>МАЙЛЫ ДАҚЫЛДАР МЫСАЛЫНДА</w:t>
      </w:r>
      <w:r w:rsidR="002A5209" w:rsidRPr="00AB0571">
        <w:rPr>
          <w:b/>
          <w:lang w:val="kk-KZ"/>
        </w:rPr>
        <w:t>)</w:t>
      </w:r>
    </w:p>
    <w:p w14:paraId="041D8D2A" w14:textId="77777777" w:rsidR="003F336A" w:rsidRDefault="003F336A">
      <w:pPr>
        <w:ind w:firstLine="709"/>
        <w:jc w:val="both"/>
        <w:rPr>
          <w:b/>
          <w:lang w:val="kk-KZ"/>
        </w:rPr>
      </w:pPr>
    </w:p>
    <w:p w14:paraId="7CBD3D33" w14:textId="0AD33F8A" w:rsidR="003F336A" w:rsidRDefault="008C4434" w:rsidP="002C2B85">
      <w:pPr>
        <w:ind w:right="141" w:firstLine="709"/>
        <w:jc w:val="both"/>
        <w:rPr>
          <w:b/>
          <w:lang w:val="kk-KZ"/>
        </w:rPr>
      </w:pPr>
      <w:r>
        <w:rPr>
          <w:b/>
          <w:lang w:val="kk-KZ"/>
        </w:rPr>
        <w:t xml:space="preserve">3.1 </w:t>
      </w:r>
      <w:r w:rsidR="006C0AC4">
        <w:rPr>
          <w:b/>
          <w:lang w:val="kk-KZ"/>
        </w:rPr>
        <w:t xml:space="preserve">Органикалық өсімдік шаруашылығына көп </w:t>
      </w:r>
      <w:proofErr w:type="spellStart"/>
      <w:r w:rsidR="006C0AC4">
        <w:rPr>
          <w:b/>
          <w:lang w:val="kk-KZ"/>
        </w:rPr>
        <w:t>жақтылы</w:t>
      </w:r>
      <w:proofErr w:type="spellEnd"/>
      <w:r w:rsidR="007E3130">
        <w:rPr>
          <w:b/>
          <w:lang w:val="kk-KZ"/>
        </w:rPr>
        <w:t xml:space="preserve"> </w:t>
      </w:r>
      <w:r w:rsidR="006C0AC4">
        <w:rPr>
          <w:b/>
          <w:lang w:val="kk-KZ"/>
        </w:rPr>
        <w:t>факторлардың әсерін зерттеу</w:t>
      </w:r>
    </w:p>
    <w:p w14:paraId="02E1CF88" w14:textId="27B99719" w:rsidR="003F336A" w:rsidRDefault="008C4434" w:rsidP="002C2B85">
      <w:pPr>
        <w:ind w:right="141" w:firstLine="709"/>
        <w:jc w:val="both"/>
        <w:rPr>
          <w:lang w:val="kk-KZ"/>
        </w:rPr>
      </w:pPr>
      <w:r>
        <w:rPr>
          <w:lang w:val="kk-KZ"/>
        </w:rPr>
        <w:t xml:space="preserve">Экономикалық  көрсеткіштерді эконометрикалық әдістер негізінде талдау, экономикалық көрсеткіштерге </w:t>
      </w:r>
      <w:r w:rsidR="00040663">
        <w:rPr>
          <w:lang w:val="kk-KZ"/>
        </w:rPr>
        <w:t>ықпал</w:t>
      </w:r>
      <w:r>
        <w:rPr>
          <w:lang w:val="kk-KZ"/>
        </w:rPr>
        <w:t xml:space="preserve"> ететін факторлармен математикалық  байланыстырып  құрылған модельдер </w:t>
      </w:r>
      <w:r w:rsidR="00040663">
        <w:rPr>
          <w:lang w:val="kk-KZ"/>
        </w:rPr>
        <w:t>бойынша</w:t>
      </w:r>
      <w:r>
        <w:rPr>
          <w:lang w:val="kk-KZ"/>
        </w:rPr>
        <w:t xml:space="preserve"> зерттеу  маңызды болып табылады. Статистикалық</w:t>
      </w:r>
      <w:r w:rsidR="00343BFD">
        <w:rPr>
          <w:lang w:val="kk-KZ"/>
        </w:rPr>
        <w:t xml:space="preserve"> </w:t>
      </w:r>
      <w:r>
        <w:rPr>
          <w:lang w:val="kk-KZ"/>
        </w:rPr>
        <w:t xml:space="preserve"> ақпараттар </w:t>
      </w:r>
      <w:r w:rsidR="00343BFD">
        <w:rPr>
          <w:lang w:val="kk-KZ"/>
        </w:rPr>
        <w:t xml:space="preserve"> </w:t>
      </w:r>
      <w:r>
        <w:rPr>
          <w:lang w:val="kk-KZ"/>
        </w:rPr>
        <w:t xml:space="preserve">негізінде құрылған </w:t>
      </w:r>
      <w:r w:rsidR="00343BFD">
        <w:rPr>
          <w:lang w:val="kk-KZ"/>
        </w:rPr>
        <w:t xml:space="preserve"> </w:t>
      </w:r>
      <w:r>
        <w:rPr>
          <w:lang w:val="kk-KZ"/>
        </w:rPr>
        <w:t xml:space="preserve">модель экономикалық процесті </w:t>
      </w:r>
      <w:r w:rsidR="00343BFD">
        <w:rPr>
          <w:lang w:val="kk-KZ"/>
        </w:rPr>
        <w:t xml:space="preserve"> </w:t>
      </w:r>
      <w:r>
        <w:rPr>
          <w:lang w:val="kk-KZ"/>
        </w:rPr>
        <w:t>талдауда ең  негізгі  құрал болып саналады [</w:t>
      </w:r>
      <w:r w:rsidR="00E23BFA" w:rsidRPr="00E23BFA">
        <w:rPr>
          <w:lang w:val="kk-KZ"/>
        </w:rPr>
        <w:t>10</w:t>
      </w:r>
      <w:r w:rsidR="00827BCD" w:rsidRPr="00827BCD">
        <w:rPr>
          <w:lang w:val="kk-KZ"/>
        </w:rPr>
        <w:t>5</w:t>
      </w:r>
      <w:r>
        <w:rPr>
          <w:lang w:val="kk-KZ"/>
        </w:rPr>
        <w:t xml:space="preserve">]. </w:t>
      </w:r>
    </w:p>
    <w:p w14:paraId="2BE34D94" w14:textId="74BD3EA4" w:rsidR="003F336A" w:rsidRDefault="008C4434" w:rsidP="002C2B85">
      <w:pPr>
        <w:ind w:right="141"/>
        <w:jc w:val="both"/>
        <w:rPr>
          <w:lang w:val="kk-KZ"/>
        </w:rPr>
      </w:pPr>
      <w:r>
        <w:rPr>
          <w:lang w:val="kk-KZ"/>
        </w:rPr>
        <w:tab/>
        <w:t>БҰҰ</w:t>
      </w:r>
      <w:r w:rsidR="00414268" w:rsidRPr="00414268">
        <w:rPr>
          <w:lang w:val="kk-KZ"/>
        </w:rPr>
        <w:t>-</w:t>
      </w:r>
      <w:r w:rsidR="00414268">
        <w:rPr>
          <w:lang w:val="kk-KZ"/>
        </w:rPr>
        <w:t>ның</w:t>
      </w:r>
      <w:r>
        <w:rPr>
          <w:lang w:val="kk-KZ"/>
        </w:rPr>
        <w:t xml:space="preserve"> азық-түлік және ауыл шаруашылығы ұйымының </w:t>
      </w:r>
      <w:r w:rsidR="00414268">
        <w:rPr>
          <w:lang w:val="kk-KZ"/>
        </w:rPr>
        <w:t>мағлұматы</w:t>
      </w:r>
      <w:r w:rsidR="00040663">
        <w:rPr>
          <w:lang w:val="kk-KZ"/>
        </w:rPr>
        <w:t xml:space="preserve"> негізінде</w:t>
      </w:r>
      <w:r>
        <w:rPr>
          <w:lang w:val="kk-KZ"/>
        </w:rPr>
        <w:t>, 2050 жыл</w:t>
      </w:r>
      <w:r w:rsidR="006B1F0D">
        <w:rPr>
          <w:lang w:val="kk-KZ"/>
        </w:rPr>
        <w:t xml:space="preserve">да </w:t>
      </w:r>
      <w:r>
        <w:rPr>
          <w:lang w:val="kk-KZ"/>
        </w:rPr>
        <w:t xml:space="preserve">халықтың  жаһандық  сұранысын қанағаттандыру  үшін  азық-түлік және </w:t>
      </w:r>
      <w:proofErr w:type="spellStart"/>
      <w:r>
        <w:rPr>
          <w:lang w:val="kk-KZ"/>
        </w:rPr>
        <w:t>биоотын</w:t>
      </w:r>
      <w:proofErr w:type="spellEnd"/>
      <w:r>
        <w:rPr>
          <w:lang w:val="kk-KZ"/>
        </w:rPr>
        <w:t xml:space="preserve"> өндірісін 70%-ға арттыруды</w:t>
      </w:r>
      <w:r w:rsidR="00343BFD">
        <w:rPr>
          <w:lang w:val="kk-KZ"/>
        </w:rPr>
        <w:t xml:space="preserve"> </w:t>
      </w:r>
      <w:r>
        <w:rPr>
          <w:lang w:val="kk-KZ"/>
        </w:rPr>
        <w:t xml:space="preserve"> қажет етеді делінген. Қазіргі кездегі азық-түлікке деген сұраныстың артуы, органикалық егістік  алқабының азаюы, сондай-ақ тыңайтқыштардың</w:t>
      </w:r>
      <w:r w:rsidR="00343BFD">
        <w:rPr>
          <w:lang w:val="kk-KZ"/>
        </w:rPr>
        <w:t xml:space="preserve"> </w:t>
      </w:r>
      <w:r>
        <w:rPr>
          <w:lang w:val="kk-KZ"/>
        </w:rPr>
        <w:t xml:space="preserve"> шамадан тыс себілуі, топырақ </w:t>
      </w:r>
      <w:r w:rsidR="00343BFD">
        <w:rPr>
          <w:lang w:val="kk-KZ"/>
        </w:rPr>
        <w:t xml:space="preserve"> </w:t>
      </w:r>
      <w:r>
        <w:rPr>
          <w:lang w:val="kk-KZ"/>
        </w:rPr>
        <w:t>құнарлығының</w:t>
      </w:r>
      <w:r w:rsidR="00343BFD">
        <w:rPr>
          <w:lang w:val="kk-KZ"/>
        </w:rPr>
        <w:t xml:space="preserve"> </w:t>
      </w:r>
      <w:r>
        <w:rPr>
          <w:lang w:val="kk-KZ"/>
        </w:rPr>
        <w:t xml:space="preserve"> төмендеуі </w:t>
      </w:r>
      <w:r w:rsidR="00D9513E" w:rsidRPr="00D9513E">
        <w:rPr>
          <w:lang w:val="kk-KZ"/>
        </w:rPr>
        <w:t xml:space="preserve"> </w:t>
      </w:r>
      <w:r>
        <w:rPr>
          <w:lang w:val="kk-KZ"/>
        </w:rPr>
        <w:t xml:space="preserve">күрделі </w:t>
      </w:r>
      <w:r w:rsidR="00D9513E" w:rsidRPr="00D9513E">
        <w:rPr>
          <w:lang w:val="kk-KZ"/>
        </w:rPr>
        <w:t xml:space="preserve"> </w:t>
      </w:r>
      <w:r>
        <w:rPr>
          <w:lang w:val="kk-KZ"/>
        </w:rPr>
        <w:t>мәселенің</w:t>
      </w:r>
      <w:r w:rsidR="00343BFD">
        <w:rPr>
          <w:lang w:val="kk-KZ"/>
        </w:rPr>
        <w:t xml:space="preserve"> </w:t>
      </w:r>
      <w:r>
        <w:rPr>
          <w:lang w:val="kk-KZ"/>
        </w:rPr>
        <w:t xml:space="preserve"> біріне айналуда. Бүгінгі таңда азық-түліктің қауіпсіздігі</w:t>
      </w:r>
      <w:r w:rsidR="00D9513E" w:rsidRPr="00D9513E">
        <w:rPr>
          <w:lang w:val="kk-KZ"/>
        </w:rPr>
        <w:t>-</w:t>
      </w:r>
      <w:r>
        <w:rPr>
          <w:lang w:val="kk-KZ"/>
        </w:rPr>
        <w:t>бірінші кезектегі міндет. Ал, азық-түліктің сапасы басты мәселе.</w:t>
      </w:r>
    </w:p>
    <w:p w14:paraId="4A23F0F2" w14:textId="5ECDA38F" w:rsidR="003F336A" w:rsidRDefault="008C4434" w:rsidP="002C2B85">
      <w:pPr>
        <w:widowControl w:val="0"/>
        <w:autoSpaceDE w:val="0"/>
        <w:autoSpaceDN w:val="0"/>
        <w:adjustRightInd w:val="0"/>
        <w:ind w:right="141"/>
        <w:jc w:val="both"/>
        <w:rPr>
          <w:lang w:val="kk-KZ"/>
        </w:rPr>
      </w:pPr>
      <w:r>
        <w:rPr>
          <w:lang w:val="kk-KZ"/>
        </w:rPr>
        <w:tab/>
        <w:t>Қазақстанда органикалық ауыл шаруашылығының дамуы баяу қарқынмен жүріп отыр. Бірақ ары қарай дамытудың мүмкіндіктері мол. ОАШЗИ және ОАҚХФ (FIBL, IFOAM) статистика</w:t>
      </w:r>
      <w:r w:rsidR="00343BFD">
        <w:rPr>
          <w:lang w:val="kk-KZ"/>
        </w:rPr>
        <w:t>лық мәліметтеріне</w:t>
      </w:r>
      <w:r>
        <w:rPr>
          <w:lang w:val="kk-KZ"/>
        </w:rPr>
        <w:t xml:space="preserve"> сәйкес 2021 жылы  </w:t>
      </w:r>
      <w:r w:rsidRPr="00E23BFA">
        <w:rPr>
          <w:lang w:val="kk-KZ"/>
        </w:rPr>
        <w:t>Қазақстанның органикалық егістік алқабы шамамен 113 247,18 мың гектарды құрады. Ал, 2021 жылы майлы дақылдардың анықталған егістік алқабы 2905,1</w:t>
      </w:r>
      <w:r>
        <w:rPr>
          <w:lang w:val="kk-KZ"/>
        </w:rPr>
        <w:t xml:space="preserve"> мың гектарды құрады. </w:t>
      </w:r>
    </w:p>
    <w:p w14:paraId="17267AB9" w14:textId="6E3C76BD" w:rsidR="003F336A" w:rsidRDefault="008C4434" w:rsidP="002C2B85">
      <w:pPr>
        <w:widowControl w:val="0"/>
        <w:autoSpaceDE w:val="0"/>
        <w:autoSpaceDN w:val="0"/>
        <w:adjustRightInd w:val="0"/>
        <w:ind w:right="141"/>
        <w:jc w:val="both"/>
        <w:rPr>
          <w:lang w:val="kk-KZ"/>
        </w:rPr>
      </w:pPr>
      <w:r>
        <w:rPr>
          <w:lang w:val="kk-KZ"/>
        </w:rPr>
        <w:tab/>
        <w:t xml:space="preserve">Қазіргі уақытта бірінші орынға өнімділікті арттыру, экспорттау, егістік алқабын </w:t>
      </w:r>
      <w:r w:rsidR="009A426B">
        <w:rPr>
          <w:lang w:val="kk-KZ"/>
        </w:rPr>
        <w:t>ұлғайту</w:t>
      </w:r>
      <w:r>
        <w:rPr>
          <w:lang w:val="kk-KZ"/>
        </w:rPr>
        <w:t xml:space="preserve"> қажет. Ол үшін модельдерді әрі қарай өңдеуді қажеттілік етеді. Ауыл шаруашылығы негізінде органикалық өсімдік шаруашылығының бағалау мүмкіндігін зерттеу үшін біз қолайлы қабілеттерге тиісті модель құрдық. Органикалық өсімдік шаруашылығының жағдайын бағалауға арналған көрсеткіштердің маңыздылығы туралы түсініктерін негізге ала отырып таңдалды.</w:t>
      </w:r>
    </w:p>
    <w:p w14:paraId="6157785B" w14:textId="7B10C11E" w:rsidR="000152A9" w:rsidRDefault="008C4434" w:rsidP="002C2B85">
      <w:pPr>
        <w:ind w:right="141"/>
        <w:jc w:val="both"/>
        <w:rPr>
          <w:lang w:val="kk-KZ"/>
        </w:rPr>
      </w:pPr>
      <w:r>
        <w:rPr>
          <w:lang w:val="kk-KZ"/>
        </w:rPr>
        <w:tab/>
        <w:t>Зерттеудің мақсаты майлы дақылдардың импорты мен экспорты, инвестиция, органикалық және минералды тыңайтқыштарды себу, көміртегі шығарындылары, егістік алқабы, жалпы өңірлік өнім, баға индексі жағдайында органикалық өсімдік шаруашылығының өнімінің «жасыл өсу» зерттеу болды.  Өйткені, органикалық өсімдік шаруашылығының өніміне көмірқышқыл газының шығарындысы  әсер  ететін негізгі факторларды зерттеу «жасыл» ауыл шаруашылығының дамуын жоспарлауға көмектеседі.</w:t>
      </w:r>
      <w:r w:rsidR="00A748E9">
        <w:rPr>
          <w:lang w:val="kk-KZ"/>
        </w:rPr>
        <w:t xml:space="preserve"> </w:t>
      </w:r>
      <w:r>
        <w:rPr>
          <w:lang w:val="kk-KZ"/>
        </w:rPr>
        <w:t xml:space="preserve">Панельдік талдауды қолдану арқылы органикалық өсімдік шаруашылығы өндірісі көміртегі шығарындыларына жауапты екенін  көрсетуді  растайды. </w:t>
      </w:r>
    </w:p>
    <w:p w14:paraId="3A3ED8AF" w14:textId="421737A5" w:rsidR="003F336A" w:rsidRDefault="000152A9" w:rsidP="002C2B85">
      <w:pPr>
        <w:ind w:right="141"/>
        <w:jc w:val="both"/>
        <w:rPr>
          <w:lang w:val="kk-KZ"/>
        </w:rPr>
      </w:pPr>
      <w:r>
        <w:rPr>
          <w:lang w:val="kk-KZ"/>
        </w:rPr>
        <w:tab/>
      </w:r>
      <w:r w:rsidR="008C4434">
        <w:rPr>
          <w:lang w:val="kk-KZ"/>
        </w:rPr>
        <w:t>Орта мерзімді перспективада экономиканың өс</w:t>
      </w:r>
      <w:r w:rsidR="00A748E9">
        <w:rPr>
          <w:lang w:val="kk-KZ"/>
        </w:rPr>
        <w:t>ім</w:t>
      </w:r>
      <w:r w:rsidR="008C4434">
        <w:rPr>
          <w:lang w:val="kk-KZ"/>
        </w:rPr>
        <w:t>і</w:t>
      </w:r>
      <w:r w:rsidR="00A748E9">
        <w:rPr>
          <w:lang w:val="kk-KZ"/>
        </w:rPr>
        <w:t>не</w:t>
      </w:r>
      <w:r w:rsidR="008C4434">
        <w:rPr>
          <w:lang w:val="kk-KZ"/>
        </w:rPr>
        <w:t xml:space="preserve"> </w:t>
      </w:r>
      <w:r w:rsidR="00A748E9">
        <w:rPr>
          <w:lang w:val="kk-KZ"/>
        </w:rPr>
        <w:t>қарай</w:t>
      </w:r>
      <w:r w:rsidR="008C4434">
        <w:rPr>
          <w:lang w:val="kk-KZ"/>
        </w:rPr>
        <w:t xml:space="preserve"> «жасыл</w:t>
      </w:r>
      <w:r w:rsidR="00A748E9">
        <w:rPr>
          <w:lang w:val="kk-KZ"/>
        </w:rPr>
        <w:t>ға</w:t>
      </w:r>
      <w:r w:rsidR="008C4434">
        <w:rPr>
          <w:lang w:val="kk-KZ"/>
        </w:rPr>
        <w:t xml:space="preserve">» </w:t>
      </w:r>
      <w:r w:rsidR="00A748E9">
        <w:rPr>
          <w:lang w:val="kk-KZ"/>
        </w:rPr>
        <w:t>айналуы</w:t>
      </w:r>
      <w:r w:rsidR="008C4434">
        <w:rPr>
          <w:lang w:val="kk-KZ"/>
        </w:rPr>
        <w:t xml:space="preserve"> қажет. Со</w:t>
      </w:r>
      <w:r w:rsidR="00A748E9">
        <w:rPr>
          <w:lang w:val="kk-KZ"/>
        </w:rPr>
        <w:t>л себептен</w:t>
      </w:r>
      <w:r w:rsidR="008C4434">
        <w:rPr>
          <w:lang w:val="kk-KZ"/>
        </w:rPr>
        <w:t>, қазір</w:t>
      </w:r>
      <w:r w:rsidR="00A748E9">
        <w:rPr>
          <w:lang w:val="kk-KZ"/>
        </w:rPr>
        <w:t>гі уақыттан</w:t>
      </w:r>
      <w:r w:rsidR="008C4434">
        <w:rPr>
          <w:lang w:val="kk-KZ"/>
        </w:rPr>
        <w:t xml:space="preserve"> бастап терең </w:t>
      </w:r>
      <w:proofErr w:type="spellStart"/>
      <w:r w:rsidR="008C4434">
        <w:rPr>
          <w:lang w:val="kk-KZ"/>
        </w:rPr>
        <w:t>декарбонизацияның</w:t>
      </w:r>
      <w:proofErr w:type="spellEnd"/>
      <w:r w:rsidR="008C4434">
        <w:rPr>
          <w:lang w:val="kk-KZ"/>
        </w:rPr>
        <w:t xml:space="preserve"> негізін қалау керек </w:t>
      </w:r>
      <w:r w:rsidR="008C4434">
        <w:rPr>
          <w:color w:val="000000" w:themeColor="text1"/>
          <w:lang w:val="kk-KZ"/>
        </w:rPr>
        <w:t>[</w:t>
      </w:r>
      <w:r w:rsidR="00E23BFA" w:rsidRPr="00E23BFA">
        <w:rPr>
          <w:color w:val="000000" w:themeColor="text1"/>
          <w:lang w:val="kk-KZ"/>
        </w:rPr>
        <w:t>10</w:t>
      </w:r>
      <w:r w:rsidR="00827BCD" w:rsidRPr="00827BCD">
        <w:rPr>
          <w:color w:val="000000" w:themeColor="text1"/>
          <w:lang w:val="kk-KZ"/>
        </w:rPr>
        <w:t>6</w:t>
      </w:r>
      <w:r w:rsidR="008C4434">
        <w:rPr>
          <w:color w:val="000000" w:themeColor="text1"/>
          <w:lang w:val="kk-KZ"/>
        </w:rPr>
        <w:t xml:space="preserve">]. </w:t>
      </w:r>
    </w:p>
    <w:p w14:paraId="7DAA519B" w14:textId="1A255B1A" w:rsidR="003F336A" w:rsidRDefault="008C4434" w:rsidP="00A748E9">
      <w:pPr>
        <w:ind w:right="141"/>
        <w:jc w:val="both"/>
        <w:rPr>
          <w:lang w:val="kk-KZ"/>
        </w:rPr>
      </w:pPr>
      <w:r>
        <w:rPr>
          <w:lang w:val="kk-KZ"/>
        </w:rPr>
        <w:lastRenderedPageBreak/>
        <w:tab/>
        <w:t>2011 жылы «жасыл  өсу</w:t>
      </w:r>
      <w:r w:rsidR="00A748E9">
        <w:rPr>
          <w:lang w:val="kk-KZ"/>
        </w:rPr>
        <w:t>»</w:t>
      </w:r>
      <w:r>
        <w:rPr>
          <w:lang w:val="kk-KZ"/>
        </w:rPr>
        <w:t xml:space="preserve">  индикаторлары  әзірленіп, оны ЕО және шығыс әріптестік елдерінде енгізіліп  жатқан ЭЫДҰ</w:t>
      </w:r>
      <w:r w:rsidR="00A748E9" w:rsidRPr="00A748E9">
        <w:rPr>
          <w:lang w:val="kk-KZ"/>
        </w:rPr>
        <w:t>-</w:t>
      </w:r>
      <w:r w:rsidR="00A748E9">
        <w:rPr>
          <w:lang w:val="kk-KZ"/>
        </w:rPr>
        <w:t>мен</w:t>
      </w:r>
      <w:r>
        <w:rPr>
          <w:lang w:val="kk-KZ"/>
        </w:rPr>
        <w:t xml:space="preserve"> келісім  жасалып,  ұлттық </w:t>
      </w:r>
      <w:r w:rsidRPr="0042251E">
        <w:rPr>
          <w:lang w:val="kk-KZ"/>
        </w:rPr>
        <w:t>статистика  жүйесіне «жасыл өсу</w:t>
      </w:r>
      <w:r w:rsidR="00A748E9">
        <w:rPr>
          <w:lang w:val="kk-KZ"/>
        </w:rPr>
        <w:t>»</w:t>
      </w:r>
      <w:r w:rsidRPr="0042251E">
        <w:rPr>
          <w:lang w:val="kk-KZ"/>
        </w:rPr>
        <w:t xml:space="preserve"> көрсеткіштерінің тізімі мақұлданған</w:t>
      </w:r>
      <w:r w:rsidR="00E23BFA" w:rsidRPr="0042251E">
        <w:rPr>
          <w:lang w:val="kk-KZ"/>
        </w:rPr>
        <w:t xml:space="preserve"> [10</w:t>
      </w:r>
      <w:r w:rsidR="00827BCD" w:rsidRPr="00827BCD">
        <w:rPr>
          <w:lang w:val="kk-KZ"/>
        </w:rPr>
        <w:t>7</w:t>
      </w:r>
      <w:r w:rsidR="00E23BFA" w:rsidRPr="0042251E">
        <w:rPr>
          <w:lang w:val="kk-KZ"/>
        </w:rPr>
        <w:t>]</w:t>
      </w:r>
      <w:r w:rsidRPr="0042251E">
        <w:rPr>
          <w:lang w:val="kk-KZ"/>
        </w:rPr>
        <w:t>.</w:t>
      </w:r>
      <w:r>
        <w:rPr>
          <w:lang w:val="kk-KZ"/>
        </w:rPr>
        <w:t xml:space="preserve"> Осы  орайда, зерттеуде «жасыл өсу</w:t>
      </w:r>
      <w:r w:rsidR="00A748E9">
        <w:rPr>
          <w:lang w:val="kk-KZ"/>
        </w:rPr>
        <w:t>»</w:t>
      </w:r>
      <w:r>
        <w:rPr>
          <w:lang w:val="kk-KZ"/>
        </w:rPr>
        <w:t xml:space="preserve"> көрсеткіштерін қолдану арқылы өзара байланысты бағалау үшін эконометрикалық модельдер негізі жүргізілді.</w:t>
      </w:r>
      <w:r w:rsidR="00A748E9">
        <w:rPr>
          <w:lang w:val="kk-KZ"/>
        </w:rPr>
        <w:t xml:space="preserve"> </w:t>
      </w:r>
      <w:r>
        <w:rPr>
          <w:lang w:val="kk-KZ"/>
        </w:rPr>
        <w:t>Бұл зерттеу келесідей ерекшеленеді: органикалық өсімдік шаруашылығының  өнімін  өндіру тәуелді айнымалы ретінде таңдалды, өйткені органикалық өнімдер сертификаттау</w:t>
      </w:r>
      <w:r w:rsidR="00A166D8">
        <w:rPr>
          <w:lang w:val="kk-KZ"/>
        </w:rPr>
        <w:t xml:space="preserve"> мәселесі</w:t>
      </w:r>
      <w:r>
        <w:rPr>
          <w:lang w:val="kk-KZ"/>
        </w:rPr>
        <w:t xml:space="preserve"> жөнінде алаңдайды. Май</w:t>
      </w:r>
      <w:r w:rsidR="00A166D8">
        <w:rPr>
          <w:lang w:val="kk-KZ"/>
        </w:rPr>
        <w:t>л</w:t>
      </w:r>
      <w:r>
        <w:rPr>
          <w:lang w:val="kk-KZ"/>
        </w:rPr>
        <w:t xml:space="preserve">ы дақылдардың импорты мен экспорты, жасыл экономикаға бағытталған инвестиция, органикалық және минералды тыңайтқыштарды себу, көміртегі шығарындылары, майлы дақылдардың егістік алқабы, жалпы өңірлік өнім, өсімдік шаруашылығының </w:t>
      </w:r>
      <w:r w:rsidR="004E2F87">
        <w:rPr>
          <w:lang w:val="kk-KZ"/>
        </w:rPr>
        <w:t xml:space="preserve"> </w:t>
      </w:r>
      <w:r>
        <w:rPr>
          <w:lang w:val="kk-KZ"/>
        </w:rPr>
        <w:t>баға</w:t>
      </w:r>
      <w:r w:rsidR="004E2F87">
        <w:rPr>
          <w:lang w:val="kk-KZ"/>
        </w:rPr>
        <w:t xml:space="preserve"> </w:t>
      </w:r>
      <w:r>
        <w:rPr>
          <w:lang w:val="kk-KZ"/>
        </w:rPr>
        <w:t xml:space="preserve"> индексі</w:t>
      </w:r>
      <w:r w:rsidR="004E2F87">
        <w:rPr>
          <w:lang w:val="kk-KZ"/>
        </w:rPr>
        <w:t xml:space="preserve"> </w:t>
      </w:r>
      <w:r>
        <w:rPr>
          <w:lang w:val="kk-KZ"/>
        </w:rPr>
        <w:t xml:space="preserve"> және май</w:t>
      </w:r>
      <w:r w:rsidR="00A166D8">
        <w:rPr>
          <w:lang w:val="kk-KZ"/>
        </w:rPr>
        <w:t>л</w:t>
      </w:r>
      <w:r>
        <w:rPr>
          <w:lang w:val="kk-KZ"/>
        </w:rPr>
        <w:t>ы дақылдардың баға индексі тәуелсіз айнымалылар</w:t>
      </w:r>
      <w:r w:rsidR="004E2F87">
        <w:rPr>
          <w:lang w:val="kk-KZ"/>
        </w:rPr>
        <w:t>ы</w:t>
      </w:r>
      <w:r>
        <w:rPr>
          <w:lang w:val="kk-KZ"/>
        </w:rPr>
        <w:t xml:space="preserve"> ретінде таңдалды</w:t>
      </w:r>
      <w:r w:rsidR="004E2F87">
        <w:rPr>
          <w:lang w:val="kk-KZ"/>
        </w:rPr>
        <w:t>. Ө</w:t>
      </w:r>
      <w:r>
        <w:rPr>
          <w:lang w:val="kk-KZ"/>
        </w:rPr>
        <w:t>йткені бұл айнымалылар алдыңғы зерттеулерде зерттелмеген.</w:t>
      </w:r>
      <w:r w:rsidR="00A166D8">
        <w:rPr>
          <w:lang w:val="kk-KZ"/>
        </w:rPr>
        <w:t xml:space="preserve"> </w:t>
      </w:r>
      <w:r>
        <w:rPr>
          <w:lang w:val="kk-KZ"/>
        </w:rPr>
        <w:t>Зерттеудің нәтижесі Қазақстан саясаткерлеріне химиялық тыңайтқыштардан органикалық тыңайтқыштарға ауысу, ауыл шаруашылығындағы көміртегі шығарындыларын азайту арқылы тұрақты органикалық өсімдік шаруашылығы өнімдерін өндіруді ұлғайту үшін жаңа саясат жасауға көмектеседі.</w:t>
      </w:r>
    </w:p>
    <w:p w14:paraId="0A09B18E" w14:textId="1AC14BC1" w:rsidR="003F336A" w:rsidRDefault="008C4434" w:rsidP="002C2B85">
      <w:pPr>
        <w:widowControl w:val="0"/>
        <w:autoSpaceDE w:val="0"/>
        <w:autoSpaceDN w:val="0"/>
        <w:adjustRightInd w:val="0"/>
        <w:ind w:right="141"/>
        <w:jc w:val="both"/>
        <w:rPr>
          <w:lang w:val="kk-KZ"/>
        </w:rPr>
      </w:pPr>
      <w:r>
        <w:rPr>
          <w:lang w:val="kk-KZ"/>
        </w:rPr>
        <w:tab/>
        <w:t>Ары қарай зерттеу әдістемесіне арналған, онда біз мәліметтерді жинауды, деректерді жинау көздерін, айнымалылар сипаттамасы және статистикалық модельдің</w:t>
      </w:r>
      <w:r w:rsidR="00A166D8">
        <w:rPr>
          <w:lang w:val="kk-KZ"/>
        </w:rPr>
        <w:t xml:space="preserve"> </w:t>
      </w:r>
      <w:r>
        <w:rPr>
          <w:lang w:val="kk-KZ"/>
        </w:rPr>
        <w:t>сипаттамалары қарастырылады. Нәтижелер</w:t>
      </w:r>
      <w:r w:rsidR="004E2F87">
        <w:rPr>
          <w:lang w:val="kk-KZ"/>
        </w:rPr>
        <w:t>і</w:t>
      </w:r>
      <w:r>
        <w:rPr>
          <w:lang w:val="kk-KZ"/>
        </w:rPr>
        <w:t xml:space="preserve"> мен талқылау</w:t>
      </w:r>
      <w:r w:rsidR="004E2F87">
        <w:rPr>
          <w:lang w:val="kk-KZ"/>
        </w:rPr>
        <w:t>ы</w:t>
      </w:r>
      <w:r>
        <w:rPr>
          <w:lang w:val="kk-KZ"/>
        </w:rPr>
        <w:t xml:space="preserve"> түсіндіріліп</w:t>
      </w:r>
      <w:r w:rsidR="00A166D8">
        <w:rPr>
          <w:lang w:val="kk-KZ"/>
        </w:rPr>
        <w:t xml:space="preserve"> </w:t>
      </w:r>
      <w:r>
        <w:rPr>
          <w:lang w:val="kk-KZ"/>
        </w:rPr>
        <w:t>және</w:t>
      </w:r>
      <w:r w:rsidR="00A166D8">
        <w:rPr>
          <w:lang w:val="kk-KZ"/>
        </w:rPr>
        <w:t xml:space="preserve"> </w:t>
      </w:r>
      <w:proofErr w:type="spellStart"/>
      <w:r>
        <w:rPr>
          <w:lang w:val="kk-KZ"/>
        </w:rPr>
        <w:t>эмпирикалық</w:t>
      </w:r>
      <w:proofErr w:type="spellEnd"/>
      <w:r>
        <w:rPr>
          <w:lang w:val="kk-KZ"/>
        </w:rPr>
        <w:t xml:space="preserve"> нәтижелердің ықтимал негіздемелері</w:t>
      </w:r>
      <w:r w:rsidR="004E2F87">
        <w:rPr>
          <w:lang w:val="kk-KZ"/>
        </w:rPr>
        <w:t xml:space="preserve"> </w:t>
      </w:r>
      <w:r>
        <w:rPr>
          <w:lang w:val="kk-KZ"/>
        </w:rPr>
        <w:t xml:space="preserve">ұсынылды. </w:t>
      </w:r>
    </w:p>
    <w:p w14:paraId="30ED4D02" w14:textId="6C16E61E" w:rsidR="003F336A" w:rsidRPr="00394A49" w:rsidRDefault="008C4434" w:rsidP="002C2B85">
      <w:pPr>
        <w:widowControl w:val="0"/>
        <w:autoSpaceDE w:val="0"/>
        <w:autoSpaceDN w:val="0"/>
        <w:adjustRightInd w:val="0"/>
        <w:ind w:right="141"/>
        <w:jc w:val="both"/>
        <w:rPr>
          <w:lang w:val="kk-KZ"/>
        </w:rPr>
      </w:pPr>
      <w:r>
        <w:rPr>
          <w:lang w:val="kk-KZ"/>
        </w:rPr>
        <w:tab/>
        <w:t>Зерттеуді талдау үшін Қазақстанның  18 облысы  бойынша  2017-2021  жылдардағы панельдік деректер</w:t>
      </w:r>
      <w:r w:rsidR="004E2F87">
        <w:rPr>
          <w:lang w:val="kk-KZ"/>
        </w:rPr>
        <w:t xml:space="preserve"> </w:t>
      </w:r>
      <w:r>
        <w:rPr>
          <w:lang w:val="kk-KZ"/>
        </w:rPr>
        <w:t>таңдалынды. Зерттеуді жүзеге асыру барысында ақпараттарды жинау барысы ҚР</w:t>
      </w:r>
      <w:r w:rsidR="00A166D8" w:rsidRPr="00A166D8">
        <w:rPr>
          <w:lang w:val="kk-KZ"/>
        </w:rPr>
        <w:t>-</w:t>
      </w:r>
      <w:r w:rsidR="00A166D8">
        <w:rPr>
          <w:lang w:val="kk-KZ"/>
        </w:rPr>
        <w:t>ның</w:t>
      </w:r>
      <w:r>
        <w:rPr>
          <w:lang w:val="kk-KZ"/>
        </w:rPr>
        <w:t xml:space="preserve"> ашық басылымдағы сандық </w:t>
      </w:r>
      <w:r w:rsidRPr="00B60755">
        <w:rPr>
          <w:lang w:val="kk-KZ"/>
        </w:rPr>
        <w:t>статистикалық мәліметтері негізінде жиналды</w:t>
      </w:r>
      <w:r w:rsidR="004E2F87" w:rsidRPr="00B60755">
        <w:rPr>
          <w:lang w:val="kk-KZ"/>
        </w:rPr>
        <w:t xml:space="preserve"> (ҚОСЫМША</w:t>
      </w:r>
      <w:r w:rsidR="00B6439C" w:rsidRPr="00B60755">
        <w:rPr>
          <w:lang w:val="kk-KZ"/>
        </w:rPr>
        <w:t xml:space="preserve"> В</w:t>
      </w:r>
      <w:r w:rsidR="004E2F87" w:rsidRPr="00B60755">
        <w:rPr>
          <w:lang w:val="kk-KZ"/>
        </w:rPr>
        <w:t>)</w:t>
      </w:r>
      <w:r w:rsidRPr="00B60755">
        <w:rPr>
          <w:lang w:val="kk-KZ"/>
        </w:rPr>
        <w:t>.</w:t>
      </w:r>
      <w:r w:rsidR="00394A49" w:rsidRPr="00394A49">
        <w:rPr>
          <w:lang w:val="kk-KZ"/>
        </w:rPr>
        <w:t xml:space="preserve"> </w:t>
      </w:r>
      <w:r w:rsidR="00D33663">
        <w:rPr>
          <w:lang w:val="kk-KZ"/>
        </w:rPr>
        <w:t>А</w:t>
      </w:r>
      <w:r w:rsidR="00394A49">
        <w:rPr>
          <w:lang w:val="kk-KZ"/>
        </w:rPr>
        <w:t xml:space="preserve">йнымалылардың деректер көздері келесі кестеде ұсынылған </w:t>
      </w:r>
      <w:r w:rsidR="00394A49" w:rsidRPr="00394A49">
        <w:rPr>
          <w:lang w:val="kk-KZ"/>
        </w:rPr>
        <w:t>(22</w:t>
      </w:r>
      <w:r w:rsidR="00394A49">
        <w:rPr>
          <w:lang w:val="kk-KZ"/>
        </w:rPr>
        <w:t xml:space="preserve"> кесте</w:t>
      </w:r>
      <w:r w:rsidR="00394A49" w:rsidRPr="00394A49">
        <w:rPr>
          <w:lang w:val="kk-KZ"/>
        </w:rPr>
        <w:t>)</w:t>
      </w:r>
      <w:r w:rsidR="00394A49">
        <w:rPr>
          <w:lang w:val="kk-KZ"/>
        </w:rPr>
        <w:t>.</w:t>
      </w:r>
    </w:p>
    <w:p w14:paraId="5969B1CA" w14:textId="77777777" w:rsidR="004E2F87" w:rsidRPr="00785537" w:rsidRDefault="004E2F87" w:rsidP="002C2B85">
      <w:pPr>
        <w:widowControl w:val="0"/>
        <w:autoSpaceDE w:val="0"/>
        <w:autoSpaceDN w:val="0"/>
        <w:adjustRightInd w:val="0"/>
        <w:ind w:right="141"/>
        <w:jc w:val="both"/>
        <w:rPr>
          <w:sz w:val="24"/>
          <w:szCs w:val="24"/>
          <w:lang w:val="kk-KZ"/>
        </w:rPr>
      </w:pPr>
    </w:p>
    <w:p w14:paraId="29F8D14C" w14:textId="14A280D4" w:rsidR="003F336A" w:rsidRDefault="008C4434" w:rsidP="002C2B85">
      <w:pPr>
        <w:widowControl w:val="0"/>
        <w:autoSpaceDE w:val="0"/>
        <w:autoSpaceDN w:val="0"/>
        <w:adjustRightInd w:val="0"/>
        <w:ind w:right="141"/>
        <w:jc w:val="both"/>
        <w:rPr>
          <w:lang w:val="kk-KZ"/>
        </w:rPr>
      </w:pPr>
      <w:r>
        <w:rPr>
          <w:lang w:val="kk-KZ"/>
        </w:rPr>
        <w:t xml:space="preserve">Кесте – </w:t>
      </w:r>
      <w:r w:rsidR="00394A49" w:rsidRPr="00394A49">
        <w:rPr>
          <w:lang w:val="kk-KZ"/>
        </w:rPr>
        <w:t>22</w:t>
      </w:r>
      <w:r>
        <w:rPr>
          <w:lang w:val="kk-KZ"/>
        </w:rPr>
        <w:t xml:space="preserve"> Айнымалылардың деректер көздері туралы ақпарат</w:t>
      </w:r>
    </w:p>
    <w:p w14:paraId="1F366B63" w14:textId="77777777" w:rsidR="003F336A" w:rsidRDefault="003F336A">
      <w:pPr>
        <w:jc w:val="both"/>
        <w:rPr>
          <w:lang w:val="kk-KZ"/>
        </w:rPr>
      </w:pPr>
    </w:p>
    <w:tbl>
      <w:tblPr>
        <w:tblStyle w:val="af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655"/>
        <w:gridCol w:w="1525"/>
        <w:gridCol w:w="1978"/>
      </w:tblGrid>
      <w:tr w:rsidR="003F336A" w:rsidRPr="00977006" w14:paraId="74437C1C" w14:textId="77777777" w:rsidTr="002C2B85">
        <w:tc>
          <w:tcPr>
            <w:tcW w:w="4335" w:type="dxa"/>
          </w:tcPr>
          <w:p w14:paraId="05C26FCA" w14:textId="77777777" w:rsidR="003F336A" w:rsidRPr="00977006" w:rsidRDefault="008C4434">
            <w:pPr>
              <w:jc w:val="both"/>
              <w:rPr>
                <w:sz w:val="24"/>
                <w:szCs w:val="24"/>
                <w:lang w:val="kk-KZ"/>
              </w:rPr>
            </w:pPr>
            <w:r w:rsidRPr="00977006">
              <w:rPr>
                <w:sz w:val="24"/>
                <w:szCs w:val="24"/>
                <w:lang w:val="kk-KZ"/>
              </w:rPr>
              <w:t>Көрсеткіш атаулары</w:t>
            </w:r>
          </w:p>
        </w:tc>
        <w:tc>
          <w:tcPr>
            <w:tcW w:w="1655" w:type="dxa"/>
          </w:tcPr>
          <w:p w14:paraId="0F473C0D" w14:textId="77777777" w:rsidR="003F336A" w:rsidRPr="00977006" w:rsidRDefault="008C4434">
            <w:pPr>
              <w:jc w:val="center"/>
              <w:rPr>
                <w:sz w:val="24"/>
                <w:szCs w:val="24"/>
                <w:lang w:val="kk-KZ"/>
              </w:rPr>
            </w:pPr>
            <w:r w:rsidRPr="00977006">
              <w:rPr>
                <w:sz w:val="24"/>
                <w:szCs w:val="24"/>
                <w:lang w:val="kk-KZ"/>
              </w:rPr>
              <w:t>Қысқартылуы</w:t>
            </w:r>
          </w:p>
        </w:tc>
        <w:tc>
          <w:tcPr>
            <w:tcW w:w="1525" w:type="dxa"/>
          </w:tcPr>
          <w:p w14:paraId="3AD783E2" w14:textId="77777777" w:rsidR="003F336A" w:rsidRPr="00977006" w:rsidRDefault="008C4434">
            <w:pPr>
              <w:jc w:val="center"/>
              <w:rPr>
                <w:sz w:val="24"/>
                <w:szCs w:val="24"/>
                <w:lang w:val="kk-KZ"/>
              </w:rPr>
            </w:pPr>
            <w:r w:rsidRPr="00977006">
              <w:rPr>
                <w:sz w:val="24"/>
                <w:szCs w:val="24"/>
                <w:lang w:val="kk-KZ"/>
              </w:rPr>
              <w:t>Өлшем бірлігі</w:t>
            </w:r>
          </w:p>
        </w:tc>
        <w:tc>
          <w:tcPr>
            <w:tcW w:w="1978" w:type="dxa"/>
          </w:tcPr>
          <w:p w14:paraId="78EB41AD" w14:textId="77777777" w:rsidR="003F336A" w:rsidRPr="00977006" w:rsidRDefault="008C4434">
            <w:pPr>
              <w:jc w:val="center"/>
              <w:rPr>
                <w:sz w:val="24"/>
                <w:szCs w:val="24"/>
                <w:lang w:val="kk-KZ"/>
              </w:rPr>
            </w:pPr>
            <w:r w:rsidRPr="00977006">
              <w:rPr>
                <w:sz w:val="24"/>
                <w:szCs w:val="24"/>
                <w:lang w:val="kk-KZ"/>
              </w:rPr>
              <w:t>Деректер көзі</w:t>
            </w:r>
          </w:p>
        </w:tc>
      </w:tr>
      <w:tr w:rsidR="003F336A" w:rsidRPr="00977006" w14:paraId="5D4A910F" w14:textId="77777777" w:rsidTr="002C2B85">
        <w:tc>
          <w:tcPr>
            <w:tcW w:w="4335" w:type="dxa"/>
          </w:tcPr>
          <w:p w14:paraId="1D547A5E" w14:textId="77C0D02D" w:rsidR="003F336A" w:rsidRPr="00B6439C" w:rsidRDefault="008C4434">
            <w:pPr>
              <w:jc w:val="both"/>
              <w:rPr>
                <w:sz w:val="24"/>
                <w:szCs w:val="24"/>
                <w:lang w:val="kk-KZ"/>
              </w:rPr>
            </w:pPr>
            <w:r w:rsidRPr="00B6439C">
              <w:rPr>
                <w:sz w:val="24"/>
                <w:szCs w:val="24"/>
                <w:lang w:val="kk-KZ"/>
              </w:rPr>
              <w:t>органикалық өсімдік шаруашылығының өнімі (</w:t>
            </w:r>
            <w:r w:rsidRPr="00B6439C">
              <w:rPr>
                <w:sz w:val="24"/>
                <w:szCs w:val="24"/>
              </w:rPr>
              <w:t>organic crop production)</w:t>
            </w:r>
          </w:p>
        </w:tc>
        <w:tc>
          <w:tcPr>
            <w:tcW w:w="1655" w:type="dxa"/>
          </w:tcPr>
          <w:p w14:paraId="4CE719E6" w14:textId="77777777" w:rsidR="003F336A" w:rsidRPr="00B6439C" w:rsidRDefault="008C4434">
            <w:pPr>
              <w:jc w:val="center"/>
              <w:rPr>
                <w:sz w:val="24"/>
                <w:szCs w:val="24"/>
              </w:rPr>
            </w:pPr>
            <w:r w:rsidRPr="00B6439C">
              <w:rPr>
                <w:sz w:val="24"/>
                <w:szCs w:val="24"/>
              </w:rPr>
              <w:t>OCP</w:t>
            </w:r>
          </w:p>
        </w:tc>
        <w:tc>
          <w:tcPr>
            <w:tcW w:w="1525" w:type="dxa"/>
          </w:tcPr>
          <w:p w14:paraId="58D97DC5" w14:textId="481327E2" w:rsidR="003F336A" w:rsidRPr="00B6439C" w:rsidRDefault="00E23BFA">
            <w:pPr>
              <w:jc w:val="center"/>
              <w:rPr>
                <w:sz w:val="24"/>
                <w:szCs w:val="24"/>
                <w:lang w:val="kk-KZ"/>
              </w:rPr>
            </w:pPr>
            <w:r w:rsidRPr="00B6439C">
              <w:rPr>
                <w:sz w:val="24"/>
                <w:szCs w:val="24"/>
                <w:lang w:val="kk-KZ"/>
              </w:rPr>
              <w:t>м</w:t>
            </w:r>
            <w:r w:rsidR="008C4434" w:rsidRPr="00B6439C">
              <w:rPr>
                <w:sz w:val="24"/>
                <w:szCs w:val="24"/>
                <w:lang w:val="kk-KZ"/>
              </w:rPr>
              <w:t>ың</w:t>
            </w:r>
            <w:r w:rsidRPr="00B6439C">
              <w:rPr>
                <w:sz w:val="24"/>
                <w:szCs w:val="24"/>
              </w:rPr>
              <w:t xml:space="preserve"> </w:t>
            </w:r>
            <w:r w:rsidR="008C4434" w:rsidRPr="00B6439C">
              <w:rPr>
                <w:sz w:val="24"/>
                <w:szCs w:val="24"/>
                <w:lang w:val="kk-KZ"/>
              </w:rPr>
              <w:t>тонна</w:t>
            </w:r>
          </w:p>
        </w:tc>
        <w:tc>
          <w:tcPr>
            <w:tcW w:w="1978" w:type="dxa"/>
          </w:tcPr>
          <w:p w14:paraId="2ABADA04" w14:textId="7F3DFF4F" w:rsidR="003F336A" w:rsidRPr="00977006" w:rsidRDefault="008C4434">
            <w:pPr>
              <w:jc w:val="center"/>
              <w:rPr>
                <w:sz w:val="24"/>
                <w:szCs w:val="24"/>
                <w:lang w:val="kk-KZ"/>
              </w:rPr>
            </w:pPr>
            <w:r w:rsidRPr="00B6439C">
              <w:rPr>
                <w:sz w:val="24"/>
                <w:szCs w:val="24"/>
                <w:lang w:val="kk-KZ"/>
              </w:rPr>
              <w:t xml:space="preserve">ҚР </w:t>
            </w:r>
            <w:proofErr w:type="spellStart"/>
            <w:r w:rsidR="004E2F87" w:rsidRPr="00B6439C">
              <w:rPr>
                <w:sz w:val="24"/>
                <w:szCs w:val="24"/>
                <w:lang w:val="kk-KZ"/>
              </w:rPr>
              <w:t>СЖжРА</w:t>
            </w:r>
            <w:proofErr w:type="spellEnd"/>
            <w:r w:rsidR="004E2F87" w:rsidRPr="00B6439C">
              <w:rPr>
                <w:sz w:val="24"/>
                <w:szCs w:val="24"/>
                <w:lang w:val="kk-KZ"/>
              </w:rPr>
              <w:t xml:space="preserve"> ҰСБ</w:t>
            </w:r>
          </w:p>
        </w:tc>
      </w:tr>
      <w:tr w:rsidR="004E2F87" w:rsidRPr="00977006" w14:paraId="14F97EB4" w14:textId="77777777" w:rsidTr="002C2B85">
        <w:tc>
          <w:tcPr>
            <w:tcW w:w="4335" w:type="dxa"/>
          </w:tcPr>
          <w:p w14:paraId="10ABE2D7" w14:textId="77777777" w:rsidR="004E2F87" w:rsidRPr="00977006" w:rsidRDefault="004E2F87" w:rsidP="004E2F87">
            <w:pPr>
              <w:jc w:val="both"/>
              <w:rPr>
                <w:sz w:val="24"/>
                <w:szCs w:val="24"/>
                <w:lang w:val="kk-KZ"/>
              </w:rPr>
            </w:pPr>
            <w:r w:rsidRPr="00977006">
              <w:rPr>
                <w:sz w:val="24"/>
                <w:szCs w:val="24"/>
                <w:lang w:val="kk-KZ"/>
              </w:rPr>
              <w:t xml:space="preserve">майлы дақылдар импорты </w:t>
            </w:r>
            <w:r w:rsidRPr="00977006">
              <w:rPr>
                <w:sz w:val="24"/>
                <w:szCs w:val="24"/>
              </w:rPr>
              <w:t>(oilseeds imports)</w:t>
            </w:r>
            <w:r w:rsidRPr="00977006">
              <w:rPr>
                <w:sz w:val="24"/>
                <w:szCs w:val="24"/>
                <w:lang w:val="kk-KZ"/>
              </w:rPr>
              <w:t xml:space="preserve"> </w:t>
            </w:r>
          </w:p>
        </w:tc>
        <w:tc>
          <w:tcPr>
            <w:tcW w:w="1655" w:type="dxa"/>
          </w:tcPr>
          <w:p w14:paraId="2D2A0548" w14:textId="77777777" w:rsidR="004E2F87" w:rsidRPr="00977006" w:rsidRDefault="004E2F87" w:rsidP="004E2F87">
            <w:pPr>
              <w:jc w:val="center"/>
              <w:rPr>
                <w:sz w:val="24"/>
                <w:szCs w:val="24"/>
              </w:rPr>
            </w:pPr>
            <w:r w:rsidRPr="00977006">
              <w:rPr>
                <w:sz w:val="24"/>
                <w:szCs w:val="24"/>
              </w:rPr>
              <w:t>OIMP</w:t>
            </w:r>
          </w:p>
        </w:tc>
        <w:tc>
          <w:tcPr>
            <w:tcW w:w="1525" w:type="dxa"/>
          </w:tcPr>
          <w:p w14:paraId="40197752" w14:textId="77777777" w:rsidR="004E2F87" w:rsidRPr="00977006" w:rsidRDefault="004E2F87" w:rsidP="004E2F87">
            <w:pPr>
              <w:jc w:val="center"/>
              <w:rPr>
                <w:sz w:val="24"/>
                <w:szCs w:val="24"/>
                <w:lang w:val="kk-KZ"/>
              </w:rPr>
            </w:pPr>
            <w:r w:rsidRPr="00977006">
              <w:rPr>
                <w:sz w:val="24"/>
                <w:szCs w:val="24"/>
                <w:lang w:val="kk-KZ"/>
              </w:rPr>
              <w:t>тонна</w:t>
            </w:r>
          </w:p>
        </w:tc>
        <w:tc>
          <w:tcPr>
            <w:tcW w:w="1978" w:type="dxa"/>
          </w:tcPr>
          <w:p w14:paraId="2C03484D" w14:textId="747B93AA" w:rsidR="004E2F87" w:rsidRPr="004E2F87" w:rsidRDefault="004E2F87" w:rsidP="004E2F87">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4E2F87" w:rsidRPr="00977006" w14:paraId="648767F0" w14:textId="77777777" w:rsidTr="002C2B85">
        <w:tc>
          <w:tcPr>
            <w:tcW w:w="4335" w:type="dxa"/>
          </w:tcPr>
          <w:p w14:paraId="427E72DE" w14:textId="77777777" w:rsidR="004E2F87" w:rsidRPr="00977006" w:rsidRDefault="004E2F87" w:rsidP="004E2F87">
            <w:pPr>
              <w:jc w:val="both"/>
              <w:rPr>
                <w:sz w:val="24"/>
                <w:szCs w:val="24"/>
              </w:rPr>
            </w:pPr>
            <w:r w:rsidRPr="00977006">
              <w:rPr>
                <w:sz w:val="24"/>
                <w:szCs w:val="24"/>
                <w:lang w:val="kk-KZ"/>
              </w:rPr>
              <w:t>майлы дақылдар экспорты (</w:t>
            </w:r>
            <w:r w:rsidRPr="00977006">
              <w:rPr>
                <w:sz w:val="24"/>
                <w:szCs w:val="24"/>
              </w:rPr>
              <w:t>oilseeds exports)</w:t>
            </w:r>
          </w:p>
        </w:tc>
        <w:tc>
          <w:tcPr>
            <w:tcW w:w="1655" w:type="dxa"/>
          </w:tcPr>
          <w:p w14:paraId="08098053" w14:textId="77777777" w:rsidR="004E2F87" w:rsidRPr="00977006" w:rsidRDefault="004E2F87" w:rsidP="004E2F87">
            <w:pPr>
              <w:jc w:val="center"/>
              <w:rPr>
                <w:sz w:val="24"/>
                <w:szCs w:val="24"/>
              </w:rPr>
            </w:pPr>
            <w:r w:rsidRPr="00977006">
              <w:rPr>
                <w:sz w:val="24"/>
                <w:szCs w:val="24"/>
              </w:rPr>
              <w:t>OEXP</w:t>
            </w:r>
          </w:p>
        </w:tc>
        <w:tc>
          <w:tcPr>
            <w:tcW w:w="1525" w:type="dxa"/>
          </w:tcPr>
          <w:p w14:paraId="6F8CA32D" w14:textId="77777777" w:rsidR="004E2F87" w:rsidRPr="00977006" w:rsidRDefault="004E2F87" w:rsidP="004E2F87">
            <w:pPr>
              <w:jc w:val="center"/>
              <w:rPr>
                <w:sz w:val="24"/>
                <w:szCs w:val="24"/>
                <w:lang w:val="kk-KZ"/>
              </w:rPr>
            </w:pPr>
            <w:r w:rsidRPr="00977006">
              <w:rPr>
                <w:sz w:val="24"/>
                <w:szCs w:val="24"/>
                <w:lang w:val="kk-KZ"/>
              </w:rPr>
              <w:t>тонна</w:t>
            </w:r>
          </w:p>
        </w:tc>
        <w:tc>
          <w:tcPr>
            <w:tcW w:w="1978" w:type="dxa"/>
          </w:tcPr>
          <w:p w14:paraId="015CE9F1" w14:textId="0B0576AC" w:rsidR="004E2F87" w:rsidRPr="004E2F87" w:rsidRDefault="004E2F87" w:rsidP="004E2F87">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4E2F87" w:rsidRPr="00977006" w14:paraId="36B909F8" w14:textId="77777777" w:rsidTr="002C2B85">
        <w:tc>
          <w:tcPr>
            <w:tcW w:w="4335" w:type="dxa"/>
          </w:tcPr>
          <w:p w14:paraId="39AB5488" w14:textId="77777777" w:rsidR="004E2F87" w:rsidRPr="00977006" w:rsidRDefault="004E2F87" w:rsidP="004E2F87">
            <w:pPr>
              <w:jc w:val="both"/>
              <w:rPr>
                <w:sz w:val="24"/>
                <w:szCs w:val="24"/>
              </w:rPr>
            </w:pPr>
            <w:r w:rsidRPr="00977006">
              <w:rPr>
                <w:sz w:val="24"/>
                <w:szCs w:val="24"/>
                <w:lang w:val="kk-KZ"/>
              </w:rPr>
              <w:t>жасыл экономикаға бағытталған инвестиция (</w:t>
            </w:r>
            <w:r w:rsidRPr="00977006">
              <w:rPr>
                <w:sz w:val="24"/>
                <w:szCs w:val="24"/>
              </w:rPr>
              <w:t>green economy investments)</w:t>
            </w:r>
          </w:p>
        </w:tc>
        <w:tc>
          <w:tcPr>
            <w:tcW w:w="1655" w:type="dxa"/>
          </w:tcPr>
          <w:p w14:paraId="7CD6AB63" w14:textId="77777777" w:rsidR="004E2F87" w:rsidRPr="00977006" w:rsidRDefault="004E2F87" w:rsidP="004E2F87">
            <w:pPr>
              <w:jc w:val="center"/>
              <w:rPr>
                <w:sz w:val="24"/>
                <w:szCs w:val="24"/>
              </w:rPr>
            </w:pPr>
            <w:r w:rsidRPr="00977006">
              <w:rPr>
                <w:sz w:val="24"/>
                <w:szCs w:val="24"/>
              </w:rPr>
              <w:t>GEINV</w:t>
            </w:r>
          </w:p>
        </w:tc>
        <w:tc>
          <w:tcPr>
            <w:tcW w:w="1525" w:type="dxa"/>
          </w:tcPr>
          <w:p w14:paraId="5279E7D4" w14:textId="77777777" w:rsidR="004E2F87" w:rsidRPr="00977006" w:rsidRDefault="004E2F87" w:rsidP="004E2F87">
            <w:pPr>
              <w:jc w:val="center"/>
              <w:rPr>
                <w:sz w:val="24"/>
                <w:szCs w:val="24"/>
                <w:lang w:val="kk-KZ"/>
              </w:rPr>
            </w:pPr>
            <w:proofErr w:type="spellStart"/>
            <w:r w:rsidRPr="00977006">
              <w:rPr>
                <w:sz w:val="24"/>
                <w:szCs w:val="24"/>
                <w:lang w:val="kk-KZ"/>
              </w:rPr>
              <w:t>мың.теңге</w:t>
            </w:r>
            <w:proofErr w:type="spellEnd"/>
          </w:p>
        </w:tc>
        <w:tc>
          <w:tcPr>
            <w:tcW w:w="1978" w:type="dxa"/>
          </w:tcPr>
          <w:p w14:paraId="29BF9B64" w14:textId="69695470" w:rsidR="004E2F87" w:rsidRPr="004E2F87" w:rsidRDefault="004E2F87" w:rsidP="004E2F87">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4E2F87" w:rsidRPr="00977006" w14:paraId="059DC1C9" w14:textId="77777777" w:rsidTr="002C2B85">
        <w:tc>
          <w:tcPr>
            <w:tcW w:w="4335" w:type="dxa"/>
          </w:tcPr>
          <w:p w14:paraId="73C0433C" w14:textId="77777777" w:rsidR="004E2F87" w:rsidRPr="00977006" w:rsidRDefault="004E2F87" w:rsidP="004E2F87">
            <w:pPr>
              <w:jc w:val="both"/>
              <w:rPr>
                <w:sz w:val="24"/>
                <w:szCs w:val="24"/>
              </w:rPr>
            </w:pPr>
            <w:r w:rsidRPr="00977006">
              <w:rPr>
                <w:sz w:val="24"/>
                <w:szCs w:val="24"/>
                <w:lang w:val="kk-KZ"/>
              </w:rPr>
              <w:t>минералды тыңайтқыштарды себу (</w:t>
            </w:r>
            <w:r w:rsidRPr="00977006">
              <w:rPr>
                <w:sz w:val="24"/>
                <w:szCs w:val="24"/>
              </w:rPr>
              <w:t>mineral fertilizers)</w:t>
            </w:r>
          </w:p>
        </w:tc>
        <w:tc>
          <w:tcPr>
            <w:tcW w:w="1655" w:type="dxa"/>
          </w:tcPr>
          <w:p w14:paraId="31E05453" w14:textId="77777777" w:rsidR="004E2F87" w:rsidRPr="00977006" w:rsidRDefault="004E2F87" w:rsidP="004E2F87">
            <w:pPr>
              <w:jc w:val="center"/>
              <w:rPr>
                <w:sz w:val="24"/>
                <w:szCs w:val="24"/>
              </w:rPr>
            </w:pPr>
            <w:r w:rsidRPr="00977006">
              <w:rPr>
                <w:sz w:val="24"/>
                <w:szCs w:val="24"/>
              </w:rPr>
              <w:t>MFER</w:t>
            </w:r>
          </w:p>
        </w:tc>
        <w:tc>
          <w:tcPr>
            <w:tcW w:w="1525" w:type="dxa"/>
          </w:tcPr>
          <w:p w14:paraId="060FD3FD" w14:textId="77777777" w:rsidR="004E2F87" w:rsidRPr="00977006" w:rsidRDefault="004E2F87" w:rsidP="004E2F87">
            <w:pPr>
              <w:jc w:val="center"/>
              <w:rPr>
                <w:sz w:val="24"/>
                <w:szCs w:val="24"/>
                <w:lang w:val="kk-KZ"/>
              </w:rPr>
            </w:pPr>
            <w:proofErr w:type="spellStart"/>
            <w:r w:rsidRPr="00977006">
              <w:rPr>
                <w:sz w:val="24"/>
                <w:szCs w:val="24"/>
                <w:lang w:val="kk-KZ"/>
              </w:rPr>
              <w:t>мың.тонна</w:t>
            </w:r>
            <w:proofErr w:type="spellEnd"/>
          </w:p>
        </w:tc>
        <w:tc>
          <w:tcPr>
            <w:tcW w:w="1978" w:type="dxa"/>
          </w:tcPr>
          <w:p w14:paraId="5FD4E68E" w14:textId="08D94ED7" w:rsidR="004E2F87" w:rsidRPr="004E2F87" w:rsidRDefault="004E2F87" w:rsidP="004E2F87">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4E2F87" w:rsidRPr="00977006" w14:paraId="101F70FF" w14:textId="77777777" w:rsidTr="00595256">
        <w:tc>
          <w:tcPr>
            <w:tcW w:w="4335" w:type="dxa"/>
            <w:tcBorders>
              <w:bottom w:val="single" w:sz="4" w:space="0" w:color="auto"/>
            </w:tcBorders>
          </w:tcPr>
          <w:p w14:paraId="101FFA97" w14:textId="77777777" w:rsidR="004E2F87" w:rsidRPr="00977006" w:rsidRDefault="004E2F87" w:rsidP="004E2F87">
            <w:pPr>
              <w:jc w:val="both"/>
              <w:rPr>
                <w:sz w:val="24"/>
                <w:szCs w:val="24"/>
              </w:rPr>
            </w:pPr>
            <w:r w:rsidRPr="00977006">
              <w:rPr>
                <w:sz w:val="24"/>
                <w:szCs w:val="24"/>
                <w:lang w:val="kk-KZ"/>
              </w:rPr>
              <w:t xml:space="preserve">органикалық тыңайтқыштарды себу </w:t>
            </w:r>
            <w:r w:rsidRPr="00977006">
              <w:rPr>
                <w:sz w:val="24"/>
                <w:szCs w:val="24"/>
              </w:rPr>
              <w:t>(organic fertilizers)</w:t>
            </w:r>
          </w:p>
        </w:tc>
        <w:tc>
          <w:tcPr>
            <w:tcW w:w="1655" w:type="dxa"/>
            <w:tcBorders>
              <w:bottom w:val="single" w:sz="4" w:space="0" w:color="auto"/>
            </w:tcBorders>
          </w:tcPr>
          <w:p w14:paraId="35DD19AB" w14:textId="77777777" w:rsidR="004E2F87" w:rsidRPr="00977006" w:rsidRDefault="004E2F87" w:rsidP="004E2F87">
            <w:pPr>
              <w:jc w:val="center"/>
              <w:rPr>
                <w:sz w:val="24"/>
                <w:szCs w:val="24"/>
              </w:rPr>
            </w:pPr>
            <w:r w:rsidRPr="00977006">
              <w:rPr>
                <w:sz w:val="24"/>
                <w:szCs w:val="24"/>
              </w:rPr>
              <w:t>OFER</w:t>
            </w:r>
          </w:p>
        </w:tc>
        <w:tc>
          <w:tcPr>
            <w:tcW w:w="1525" w:type="dxa"/>
            <w:tcBorders>
              <w:bottom w:val="single" w:sz="4" w:space="0" w:color="auto"/>
            </w:tcBorders>
          </w:tcPr>
          <w:p w14:paraId="7E2E9267" w14:textId="77777777" w:rsidR="004E2F87" w:rsidRPr="00977006" w:rsidRDefault="004E2F87" w:rsidP="004E2F87">
            <w:pPr>
              <w:jc w:val="center"/>
              <w:rPr>
                <w:sz w:val="24"/>
                <w:szCs w:val="24"/>
                <w:lang w:val="kk-KZ"/>
              </w:rPr>
            </w:pPr>
            <w:proofErr w:type="spellStart"/>
            <w:r w:rsidRPr="00977006">
              <w:rPr>
                <w:sz w:val="24"/>
                <w:szCs w:val="24"/>
                <w:lang w:val="kk-KZ"/>
              </w:rPr>
              <w:t>мың.тонна</w:t>
            </w:r>
            <w:proofErr w:type="spellEnd"/>
          </w:p>
        </w:tc>
        <w:tc>
          <w:tcPr>
            <w:tcW w:w="1978" w:type="dxa"/>
            <w:tcBorders>
              <w:bottom w:val="single" w:sz="4" w:space="0" w:color="auto"/>
            </w:tcBorders>
          </w:tcPr>
          <w:p w14:paraId="5BB37F17" w14:textId="3B79010C" w:rsidR="004E2F87" w:rsidRPr="004E2F87" w:rsidRDefault="004E2F87" w:rsidP="004E2F87">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4E2F87" w:rsidRPr="00977006" w14:paraId="6FB0E40C" w14:textId="77777777" w:rsidTr="00595256">
        <w:tc>
          <w:tcPr>
            <w:tcW w:w="4335" w:type="dxa"/>
            <w:tcBorders>
              <w:bottom w:val="nil"/>
            </w:tcBorders>
          </w:tcPr>
          <w:p w14:paraId="213E9FBC" w14:textId="77777777" w:rsidR="004E2F87" w:rsidRPr="00977006" w:rsidRDefault="004E2F87" w:rsidP="004E2F87">
            <w:pPr>
              <w:jc w:val="both"/>
              <w:rPr>
                <w:sz w:val="24"/>
                <w:szCs w:val="24"/>
              </w:rPr>
            </w:pPr>
            <w:r w:rsidRPr="00977006">
              <w:rPr>
                <w:sz w:val="24"/>
                <w:szCs w:val="24"/>
                <w:lang w:val="kk-KZ"/>
              </w:rPr>
              <w:t>майлы дақылдардың егістік алқабы (</w:t>
            </w:r>
            <w:r w:rsidRPr="00977006">
              <w:rPr>
                <w:sz w:val="24"/>
                <w:szCs w:val="24"/>
              </w:rPr>
              <w:t>area sown oilseeds)</w:t>
            </w:r>
          </w:p>
        </w:tc>
        <w:tc>
          <w:tcPr>
            <w:tcW w:w="1655" w:type="dxa"/>
            <w:tcBorders>
              <w:bottom w:val="nil"/>
            </w:tcBorders>
          </w:tcPr>
          <w:p w14:paraId="7A82B281" w14:textId="77777777" w:rsidR="004E2F87" w:rsidRPr="00977006" w:rsidRDefault="004E2F87" w:rsidP="004E2F87">
            <w:pPr>
              <w:jc w:val="center"/>
              <w:rPr>
                <w:sz w:val="24"/>
                <w:szCs w:val="24"/>
              </w:rPr>
            </w:pPr>
            <w:r w:rsidRPr="00977006">
              <w:rPr>
                <w:sz w:val="24"/>
                <w:szCs w:val="24"/>
              </w:rPr>
              <w:t>ASO</w:t>
            </w:r>
          </w:p>
        </w:tc>
        <w:tc>
          <w:tcPr>
            <w:tcW w:w="1525" w:type="dxa"/>
            <w:tcBorders>
              <w:bottom w:val="nil"/>
            </w:tcBorders>
          </w:tcPr>
          <w:p w14:paraId="0306FC72" w14:textId="77777777" w:rsidR="004E2F87" w:rsidRPr="00977006" w:rsidRDefault="004E2F87" w:rsidP="004E2F87">
            <w:pPr>
              <w:jc w:val="center"/>
              <w:rPr>
                <w:sz w:val="24"/>
                <w:szCs w:val="24"/>
                <w:lang w:val="kk-KZ"/>
              </w:rPr>
            </w:pPr>
            <w:r w:rsidRPr="00977006">
              <w:rPr>
                <w:sz w:val="24"/>
                <w:szCs w:val="24"/>
                <w:lang w:val="kk-KZ"/>
              </w:rPr>
              <w:t>мың гектар</w:t>
            </w:r>
          </w:p>
        </w:tc>
        <w:tc>
          <w:tcPr>
            <w:tcW w:w="1978" w:type="dxa"/>
            <w:tcBorders>
              <w:bottom w:val="nil"/>
            </w:tcBorders>
          </w:tcPr>
          <w:p w14:paraId="3E0F6560" w14:textId="6281B06E" w:rsidR="004E2F87" w:rsidRPr="004E2F87" w:rsidRDefault="004E2F87" w:rsidP="004E2F87">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bl>
    <w:p w14:paraId="446087CB" w14:textId="7A3450FF" w:rsidR="003F336A" w:rsidRDefault="00595256">
      <w:pPr>
        <w:widowControl w:val="0"/>
        <w:autoSpaceDE w:val="0"/>
        <w:autoSpaceDN w:val="0"/>
        <w:adjustRightInd w:val="0"/>
        <w:jc w:val="both"/>
        <w:rPr>
          <w:lang w:val="kk-KZ"/>
        </w:rPr>
      </w:pPr>
      <w:r>
        <w:lastRenderedPageBreak/>
        <w:t>22-</w:t>
      </w:r>
      <w:r>
        <w:rPr>
          <w:lang w:val="kk-KZ"/>
        </w:rPr>
        <w:t>кестенің жалғасы</w:t>
      </w:r>
      <w:r w:rsidR="008C4434">
        <w:rPr>
          <w:lang w:val="kk-KZ"/>
        </w:rPr>
        <w:tab/>
      </w:r>
    </w:p>
    <w:p w14:paraId="347D8660" w14:textId="44143229" w:rsidR="00595256" w:rsidRDefault="008C4434" w:rsidP="002C2B85">
      <w:pPr>
        <w:widowControl w:val="0"/>
        <w:autoSpaceDE w:val="0"/>
        <w:autoSpaceDN w:val="0"/>
        <w:adjustRightInd w:val="0"/>
        <w:ind w:right="141"/>
        <w:jc w:val="both"/>
        <w:rPr>
          <w:lang w:val="kk-KZ"/>
        </w:rPr>
      </w:pPr>
      <w:r>
        <w:rPr>
          <w:lang w:val="kk-KZ"/>
        </w:rPr>
        <w:tab/>
      </w:r>
    </w:p>
    <w:tbl>
      <w:tblPr>
        <w:tblStyle w:val="af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655"/>
        <w:gridCol w:w="1525"/>
        <w:gridCol w:w="1978"/>
      </w:tblGrid>
      <w:tr w:rsidR="00595256" w:rsidRPr="00977006" w14:paraId="7489470D" w14:textId="77777777" w:rsidTr="00DA0E3E">
        <w:tc>
          <w:tcPr>
            <w:tcW w:w="4335" w:type="dxa"/>
          </w:tcPr>
          <w:p w14:paraId="48B5A964" w14:textId="5177A8F2" w:rsidR="00595256" w:rsidRPr="00595256" w:rsidRDefault="00595256" w:rsidP="00595256">
            <w:pPr>
              <w:jc w:val="center"/>
              <w:rPr>
                <w:sz w:val="24"/>
                <w:szCs w:val="24"/>
              </w:rPr>
            </w:pPr>
            <w:r>
              <w:rPr>
                <w:sz w:val="24"/>
                <w:szCs w:val="24"/>
              </w:rPr>
              <w:t>1</w:t>
            </w:r>
          </w:p>
        </w:tc>
        <w:tc>
          <w:tcPr>
            <w:tcW w:w="1655" w:type="dxa"/>
          </w:tcPr>
          <w:p w14:paraId="7C303997" w14:textId="7699230D" w:rsidR="00595256" w:rsidRPr="00977006" w:rsidRDefault="00595256" w:rsidP="00595256">
            <w:pPr>
              <w:jc w:val="center"/>
              <w:rPr>
                <w:sz w:val="24"/>
                <w:szCs w:val="24"/>
              </w:rPr>
            </w:pPr>
            <w:r>
              <w:rPr>
                <w:sz w:val="24"/>
                <w:szCs w:val="24"/>
              </w:rPr>
              <w:t>2</w:t>
            </w:r>
          </w:p>
        </w:tc>
        <w:tc>
          <w:tcPr>
            <w:tcW w:w="1525" w:type="dxa"/>
          </w:tcPr>
          <w:p w14:paraId="611E5502" w14:textId="6BE2B370" w:rsidR="00595256" w:rsidRPr="00595256" w:rsidRDefault="00595256" w:rsidP="00595256">
            <w:pPr>
              <w:jc w:val="center"/>
              <w:rPr>
                <w:sz w:val="24"/>
                <w:szCs w:val="24"/>
              </w:rPr>
            </w:pPr>
            <w:r>
              <w:rPr>
                <w:sz w:val="24"/>
                <w:szCs w:val="24"/>
              </w:rPr>
              <w:t>3</w:t>
            </w:r>
          </w:p>
        </w:tc>
        <w:tc>
          <w:tcPr>
            <w:tcW w:w="1978" w:type="dxa"/>
          </w:tcPr>
          <w:p w14:paraId="63B01101" w14:textId="730ACA7E" w:rsidR="00595256" w:rsidRPr="00595256" w:rsidRDefault="00595256" w:rsidP="00595256">
            <w:pPr>
              <w:jc w:val="center"/>
              <w:rPr>
                <w:sz w:val="24"/>
                <w:szCs w:val="24"/>
                <w:lang w:val="kk-KZ"/>
              </w:rPr>
            </w:pPr>
            <w:r>
              <w:rPr>
                <w:sz w:val="24"/>
                <w:szCs w:val="24"/>
              </w:rPr>
              <w:t>4</w:t>
            </w:r>
          </w:p>
        </w:tc>
      </w:tr>
      <w:tr w:rsidR="00595256" w:rsidRPr="00977006" w14:paraId="220C44DC" w14:textId="77777777" w:rsidTr="00DA0E3E">
        <w:tc>
          <w:tcPr>
            <w:tcW w:w="4335" w:type="dxa"/>
          </w:tcPr>
          <w:p w14:paraId="3D0184CC" w14:textId="67895A1C" w:rsidR="00595256" w:rsidRPr="00977006" w:rsidRDefault="00595256" w:rsidP="00595256">
            <w:pPr>
              <w:jc w:val="both"/>
              <w:rPr>
                <w:sz w:val="24"/>
                <w:szCs w:val="24"/>
                <w:lang w:val="kk-KZ"/>
              </w:rPr>
            </w:pPr>
            <w:r w:rsidRPr="00977006">
              <w:rPr>
                <w:sz w:val="24"/>
                <w:szCs w:val="24"/>
                <w:lang w:val="kk-KZ"/>
              </w:rPr>
              <w:t>жалпы өңірлік өнім (t</w:t>
            </w:r>
            <w:proofErr w:type="spellStart"/>
            <w:r w:rsidRPr="00977006">
              <w:rPr>
                <w:sz w:val="24"/>
                <w:szCs w:val="24"/>
              </w:rPr>
              <w:t>otal</w:t>
            </w:r>
            <w:proofErr w:type="spellEnd"/>
            <w:r w:rsidRPr="00977006">
              <w:rPr>
                <w:sz w:val="24"/>
                <w:szCs w:val="24"/>
              </w:rPr>
              <w:t xml:space="preserve"> regional product)</w:t>
            </w:r>
          </w:p>
        </w:tc>
        <w:tc>
          <w:tcPr>
            <w:tcW w:w="1655" w:type="dxa"/>
          </w:tcPr>
          <w:p w14:paraId="7E504EDC" w14:textId="1B52DFBB" w:rsidR="00595256" w:rsidRPr="00977006" w:rsidRDefault="00595256" w:rsidP="00595256">
            <w:pPr>
              <w:jc w:val="center"/>
              <w:rPr>
                <w:sz w:val="24"/>
                <w:szCs w:val="24"/>
              </w:rPr>
            </w:pPr>
            <w:r w:rsidRPr="00977006">
              <w:rPr>
                <w:sz w:val="24"/>
                <w:szCs w:val="24"/>
              </w:rPr>
              <w:t>TRP</w:t>
            </w:r>
          </w:p>
        </w:tc>
        <w:tc>
          <w:tcPr>
            <w:tcW w:w="1525" w:type="dxa"/>
          </w:tcPr>
          <w:p w14:paraId="69EE5C6F" w14:textId="555DD090" w:rsidR="00595256" w:rsidRPr="00977006" w:rsidRDefault="00595256" w:rsidP="00595256">
            <w:pPr>
              <w:jc w:val="center"/>
              <w:rPr>
                <w:sz w:val="24"/>
                <w:szCs w:val="24"/>
                <w:lang w:val="kk-KZ"/>
              </w:rPr>
            </w:pPr>
            <w:r w:rsidRPr="00977006">
              <w:rPr>
                <w:sz w:val="24"/>
                <w:szCs w:val="24"/>
                <w:lang w:val="kk-KZ"/>
              </w:rPr>
              <w:t>пайыз</w:t>
            </w:r>
          </w:p>
        </w:tc>
        <w:tc>
          <w:tcPr>
            <w:tcW w:w="1978" w:type="dxa"/>
          </w:tcPr>
          <w:p w14:paraId="785CFABE" w14:textId="0B171708" w:rsidR="00595256" w:rsidRPr="004E2F87" w:rsidRDefault="00595256" w:rsidP="00595256">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595256" w:rsidRPr="00977006" w14:paraId="332D0087" w14:textId="77777777" w:rsidTr="00DA0E3E">
        <w:tc>
          <w:tcPr>
            <w:tcW w:w="4335" w:type="dxa"/>
          </w:tcPr>
          <w:p w14:paraId="170ACBCE" w14:textId="0FDB44E8" w:rsidR="00595256" w:rsidRPr="00977006" w:rsidRDefault="00595256" w:rsidP="00595256">
            <w:pPr>
              <w:jc w:val="both"/>
              <w:rPr>
                <w:sz w:val="24"/>
                <w:szCs w:val="24"/>
                <w:lang w:val="kk-KZ"/>
              </w:rPr>
            </w:pPr>
            <w:r w:rsidRPr="00977006">
              <w:rPr>
                <w:sz w:val="24"/>
                <w:szCs w:val="24"/>
                <w:lang w:val="ru-RU"/>
              </w:rPr>
              <w:t xml:space="preserve">CO2 </w:t>
            </w:r>
            <w:r w:rsidRPr="00977006">
              <w:rPr>
                <w:sz w:val="24"/>
                <w:szCs w:val="24"/>
                <w:lang w:val="kk-KZ"/>
              </w:rPr>
              <w:t xml:space="preserve">шығарындылары </w:t>
            </w:r>
            <w:r w:rsidRPr="00977006">
              <w:rPr>
                <w:sz w:val="24"/>
                <w:szCs w:val="24"/>
                <w:lang w:val="ru-RU"/>
              </w:rPr>
              <w:t>(</w:t>
            </w:r>
            <w:r w:rsidRPr="00977006">
              <w:rPr>
                <w:sz w:val="24"/>
                <w:szCs w:val="24"/>
                <w:lang w:val="kk-KZ"/>
              </w:rPr>
              <w:t>C</w:t>
            </w:r>
            <w:r w:rsidRPr="00977006">
              <w:rPr>
                <w:sz w:val="24"/>
                <w:szCs w:val="24"/>
                <w:lang w:val="ru-RU"/>
              </w:rPr>
              <w:t xml:space="preserve">O2 </w:t>
            </w:r>
            <w:proofErr w:type="spellStart"/>
            <w:r w:rsidRPr="00977006">
              <w:rPr>
                <w:sz w:val="24"/>
                <w:szCs w:val="24"/>
                <w:lang w:val="ru-RU"/>
              </w:rPr>
              <w:t>emissions</w:t>
            </w:r>
            <w:proofErr w:type="spellEnd"/>
            <w:r w:rsidRPr="00977006">
              <w:rPr>
                <w:sz w:val="24"/>
                <w:szCs w:val="24"/>
                <w:lang w:val="ru-RU"/>
              </w:rPr>
              <w:t>)</w:t>
            </w:r>
          </w:p>
        </w:tc>
        <w:tc>
          <w:tcPr>
            <w:tcW w:w="1655" w:type="dxa"/>
          </w:tcPr>
          <w:p w14:paraId="14395C7B" w14:textId="69EF3831" w:rsidR="00595256" w:rsidRPr="00977006" w:rsidRDefault="00595256" w:rsidP="00595256">
            <w:pPr>
              <w:jc w:val="center"/>
              <w:rPr>
                <w:sz w:val="24"/>
                <w:szCs w:val="24"/>
              </w:rPr>
            </w:pPr>
            <w:r w:rsidRPr="00977006">
              <w:rPr>
                <w:sz w:val="24"/>
                <w:szCs w:val="24"/>
              </w:rPr>
              <w:t>COE</w:t>
            </w:r>
          </w:p>
        </w:tc>
        <w:tc>
          <w:tcPr>
            <w:tcW w:w="1525" w:type="dxa"/>
          </w:tcPr>
          <w:p w14:paraId="779D8876" w14:textId="194BADAF" w:rsidR="00595256" w:rsidRPr="00977006" w:rsidRDefault="00595256" w:rsidP="00595256">
            <w:pPr>
              <w:jc w:val="center"/>
              <w:rPr>
                <w:sz w:val="24"/>
                <w:szCs w:val="24"/>
                <w:lang w:val="kk-KZ"/>
              </w:rPr>
            </w:pPr>
            <w:r>
              <w:rPr>
                <w:sz w:val="24"/>
                <w:szCs w:val="24"/>
                <w:lang w:val="kk-KZ"/>
              </w:rPr>
              <w:t>мың тонна</w:t>
            </w:r>
          </w:p>
        </w:tc>
        <w:tc>
          <w:tcPr>
            <w:tcW w:w="1978" w:type="dxa"/>
          </w:tcPr>
          <w:p w14:paraId="71891664" w14:textId="0752CC0C" w:rsidR="00595256" w:rsidRPr="004E2F87" w:rsidRDefault="00595256" w:rsidP="00595256">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595256" w:rsidRPr="00977006" w14:paraId="01FEB15B" w14:textId="77777777" w:rsidTr="00DA0E3E">
        <w:tc>
          <w:tcPr>
            <w:tcW w:w="4335" w:type="dxa"/>
          </w:tcPr>
          <w:p w14:paraId="7839C38D" w14:textId="22E6AC9A" w:rsidR="00595256" w:rsidRPr="00595256" w:rsidRDefault="00595256" w:rsidP="00595256">
            <w:pPr>
              <w:jc w:val="both"/>
              <w:rPr>
                <w:sz w:val="24"/>
                <w:szCs w:val="24"/>
              </w:rPr>
            </w:pPr>
            <w:r w:rsidRPr="00977006">
              <w:rPr>
                <w:sz w:val="24"/>
                <w:szCs w:val="24"/>
              </w:rPr>
              <w:t>ө</w:t>
            </w:r>
            <w:r w:rsidRPr="00977006">
              <w:rPr>
                <w:sz w:val="24"/>
                <w:szCs w:val="24"/>
                <w:lang w:val="ru-RU"/>
              </w:rPr>
              <w:t>с</w:t>
            </w:r>
            <w:proofErr w:type="spellStart"/>
            <w:r w:rsidRPr="00977006">
              <w:rPr>
                <w:sz w:val="24"/>
                <w:szCs w:val="24"/>
                <w:lang w:val="kk-KZ"/>
              </w:rPr>
              <w:t>імдік</w:t>
            </w:r>
            <w:proofErr w:type="spellEnd"/>
            <w:r w:rsidRPr="00977006">
              <w:rPr>
                <w:sz w:val="24"/>
                <w:szCs w:val="24"/>
                <w:lang w:val="kk-KZ"/>
              </w:rPr>
              <w:t xml:space="preserve"> шаруашылығының баға индексі </w:t>
            </w:r>
            <w:r w:rsidRPr="00977006">
              <w:rPr>
                <w:sz w:val="24"/>
                <w:szCs w:val="24"/>
              </w:rPr>
              <w:t>(crop production price index)</w:t>
            </w:r>
          </w:p>
        </w:tc>
        <w:tc>
          <w:tcPr>
            <w:tcW w:w="1655" w:type="dxa"/>
          </w:tcPr>
          <w:p w14:paraId="5B0FFC05" w14:textId="067860CD" w:rsidR="00595256" w:rsidRPr="00977006" w:rsidRDefault="00595256" w:rsidP="00595256">
            <w:pPr>
              <w:jc w:val="center"/>
              <w:rPr>
                <w:sz w:val="24"/>
                <w:szCs w:val="24"/>
              </w:rPr>
            </w:pPr>
            <w:r w:rsidRPr="00977006">
              <w:rPr>
                <w:sz w:val="24"/>
                <w:szCs w:val="24"/>
              </w:rPr>
              <w:t>CPPIND</w:t>
            </w:r>
          </w:p>
        </w:tc>
        <w:tc>
          <w:tcPr>
            <w:tcW w:w="1525" w:type="dxa"/>
          </w:tcPr>
          <w:p w14:paraId="0F443924" w14:textId="53263C36" w:rsidR="00595256" w:rsidRDefault="00595256" w:rsidP="00595256">
            <w:pPr>
              <w:jc w:val="center"/>
              <w:rPr>
                <w:sz w:val="24"/>
                <w:szCs w:val="24"/>
                <w:lang w:val="kk-KZ"/>
              </w:rPr>
            </w:pPr>
            <w:r w:rsidRPr="00977006">
              <w:rPr>
                <w:sz w:val="24"/>
                <w:szCs w:val="24"/>
                <w:lang w:val="kk-KZ"/>
              </w:rPr>
              <w:t>пайыз</w:t>
            </w:r>
          </w:p>
        </w:tc>
        <w:tc>
          <w:tcPr>
            <w:tcW w:w="1978" w:type="dxa"/>
          </w:tcPr>
          <w:p w14:paraId="4750CE14" w14:textId="7CE0D61B" w:rsidR="00595256" w:rsidRPr="004E2F87" w:rsidRDefault="00595256" w:rsidP="00595256">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595256" w:rsidRPr="00977006" w14:paraId="41A8C423" w14:textId="77777777" w:rsidTr="00DA0E3E">
        <w:tc>
          <w:tcPr>
            <w:tcW w:w="4335" w:type="dxa"/>
          </w:tcPr>
          <w:p w14:paraId="0DCB92BF" w14:textId="027957A6" w:rsidR="00595256" w:rsidRPr="00977006" w:rsidRDefault="00595256" w:rsidP="00595256">
            <w:pPr>
              <w:jc w:val="both"/>
              <w:rPr>
                <w:sz w:val="24"/>
                <w:szCs w:val="24"/>
              </w:rPr>
            </w:pPr>
            <w:r w:rsidRPr="00977006">
              <w:rPr>
                <w:sz w:val="24"/>
                <w:szCs w:val="24"/>
                <w:lang w:val="kk-KZ"/>
              </w:rPr>
              <w:t>майлы дақылдардың баға индексі (</w:t>
            </w:r>
            <w:proofErr w:type="spellStart"/>
            <w:r w:rsidRPr="00977006">
              <w:rPr>
                <w:sz w:val="24"/>
                <w:szCs w:val="24"/>
                <w:lang w:val="kk-KZ"/>
              </w:rPr>
              <w:t>oi</w:t>
            </w:r>
            <w:r w:rsidRPr="00977006">
              <w:rPr>
                <w:sz w:val="24"/>
                <w:szCs w:val="24"/>
              </w:rPr>
              <w:t>lseeds</w:t>
            </w:r>
            <w:proofErr w:type="spellEnd"/>
            <w:r w:rsidRPr="00977006">
              <w:rPr>
                <w:sz w:val="24"/>
                <w:szCs w:val="24"/>
              </w:rPr>
              <w:t xml:space="preserve"> price index)</w:t>
            </w:r>
          </w:p>
        </w:tc>
        <w:tc>
          <w:tcPr>
            <w:tcW w:w="1655" w:type="dxa"/>
          </w:tcPr>
          <w:p w14:paraId="55C962DB" w14:textId="0424221F" w:rsidR="00595256" w:rsidRPr="00977006" w:rsidRDefault="00595256" w:rsidP="00595256">
            <w:pPr>
              <w:jc w:val="center"/>
              <w:rPr>
                <w:sz w:val="24"/>
                <w:szCs w:val="24"/>
              </w:rPr>
            </w:pPr>
            <w:r w:rsidRPr="00977006">
              <w:rPr>
                <w:sz w:val="24"/>
                <w:szCs w:val="24"/>
              </w:rPr>
              <w:t>OPIND</w:t>
            </w:r>
          </w:p>
        </w:tc>
        <w:tc>
          <w:tcPr>
            <w:tcW w:w="1525" w:type="dxa"/>
          </w:tcPr>
          <w:p w14:paraId="29E2519D" w14:textId="793DB62F" w:rsidR="00595256" w:rsidRPr="00977006" w:rsidRDefault="00595256" w:rsidP="00595256">
            <w:pPr>
              <w:jc w:val="center"/>
              <w:rPr>
                <w:sz w:val="24"/>
                <w:szCs w:val="24"/>
                <w:lang w:val="kk-KZ"/>
              </w:rPr>
            </w:pPr>
            <w:r w:rsidRPr="00977006">
              <w:rPr>
                <w:sz w:val="24"/>
                <w:szCs w:val="24"/>
                <w:lang w:val="kk-KZ"/>
              </w:rPr>
              <w:t>пайыз</w:t>
            </w:r>
          </w:p>
        </w:tc>
        <w:tc>
          <w:tcPr>
            <w:tcW w:w="1978" w:type="dxa"/>
          </w:tcPr>
          <w:p w14:paraId="6A61B6A5" w14:textId="4F831F60" w:rsidR="00595256" w:rsidRPr="004E2F87" w:rsidRDefault="00595256" w:rsidP="00595256">
            <w:pPr>
              <w:jc w:val="center"/>
              <w:rPr>
                <w:sz w:val="24"/>
                <w:szCs w:val="24"/>
                <w:lang w:val="kk-KZ"/>
              </w:rPr>
            </w:pPr>
            <w:r w:rsidRPr="004E2F87">
              <w:rPr>
                <w:sz w:val="24"/>
                <w:szCs w:val="24"/>
                <w:lang w:val="kk-KZ"/>
              </w:rPr>
              <w:t xml:space="preserve">ҚР </w:t>
            </w:r>
            <w:proofErr w:type="spellStart"/>
            <w:r w:rsidRPr="004E2F87">
              <w:rPr>
                <w:sz w:val="24"/>
                <w:szCs w:val="24"/>
                <w:lang w:val="kk-KZ"/>
              </w:rPr>
              <w:t>СЖжРА</w:t>
            </w:r>
            <w:proofErr w:type="spellEnd"/>
            <w:r w:rsidRPr="004E2F87">
              <w:rPr>
                <w:sz w:val="24"/>
                <w:szCs w:val="24"/>
                <w:lang w:val="kk-KZ"/>
              </w:rPr>
              <w:t xml:space="preserve"> ҰСБ</w:t>
            </w:r>
          </w:p>
        </w:tc>
      </w:tr>
      <w:tr w:rsidR="00595256" w:rsidRPr="00977006" w14:paraId="2CCCFAB4" w14:textId="77777777" w:rsidTr="001E29A6">
        <w:tc>
          <w:tcPr>
            <w:tcW w:w="9493" w:type="dxa"/>
            <w:gridSpan w:val="4"/>
          </w:tcPr>
          <w:p w14:paraId="50677A55" w14:textId="7DAD031B" w:rsidR="00595256" w:rsidRPr="004E2F87" w:rsidRDefault="00595256" w:rsidP="00595256">
            <w:pPr>
              <w:jc w:val="both"/>
              <w:rPr>
                <w:sz w:val="24"/>
                <w:szCs w:val="24"/>
                <w:lang w:val="kk-KZ"/>
              </w:rPr>
            </w:pPr>
            <w:r>
              <w:rPr>
                <w:sz w:val="24"/>
                <w:szCs w:val="24"/>
                <w:lang w:val="kk-KZ"/>
              </w:rPr>
              <w:t xml:space="preserve">Ескерту </w:t>
            </w:r>
            <w:r>
              <w:rPr>
                <w:sz w:val="24"/>
                <w:szCs w:val="24"/>
              </w:rPr>
              <w:t>– [76]</w:t>
            </w:r>
            <w:r>
              <w:rPr>
                <w:sz w:val="24"/>
                <w:szCs w:val="24"/>
                <w:lang w:val="kk-KZ"/>
              </w:rPr>
              <w:t xml:space="preserve"> әдебиет көздері негізінде автормен құрастырылған</w:t>
            </w:r>
          </w:p>
        </w:tc>
      </w:tr>
    </w:tbl>
    <w:p w14:paraId="47D29883" w14:textId="77777777" w:rsidR="00595256" w:rsidRDefault="00595256" w:rsidP="002C2B85">
      <w:pPr>
        <w:widowControl w:val="0"/>
        <w:autoSpaceDE w:val="0"/>
        <w:autoSpaceDN w:val="0"/>
        <w:adjustRightInd w:val="0"/>
        <w:ind w:right="141"/>
        <w:jc w:val="both"/>
        <w:rPr>
          <w:lang w:val="kk-KZ"/>
        </w:rPr>
      </w:pPr>
    </w:p>
    <w:p w14:paraId="464655AE" w14:textId="77BDF165" w:rsidR="003F336A" w:rsidRDefault="00595256" w:rsidP="002C2B85">
      <w:pPr>
        <w:widowControl w:val="0"/>
        <w:autoSpaceDE w:val="0"/>
        <w:autoSpaceDN w:val="0"/>
        <w:adjustRightInd w:val="0"/>
        <w:ind w:right="141"/>
        <w:jc w:val="both"/>
        <w:rPr>
          <w:lang w:val="kk-KZ"/>
        </w:rPr>
      </w:pPr>
      <w:r>
        <w:rPr>
          <w:lang w:val="kk-KZ"/>
        </w:rPr>
        <w:tab/>
      </w:r>
      <w:r w:rsidR="008C4434">
        <w:rPr>
          <w:lang w:val="kk-KZ"/>
        </w:rPr>
        <w:t>Қазақстан</w:t>
      </w:r>
      <w:r>
        <w:rPr>
          <w:lang w:val="kk-KZ"/>
        </w:rPr>
        <w:t>ның</w:t>
      </w:r>
      <w:r w:rsidR="008C4434">
        <w:rPr>
          <w:lang w:val="kk-KZ"/>
        </w:rPr>
        <w:t xml:space="preserve"> ауыл</w:t>
      </w:r>
      <w:r>
        <w:rPr>
          <w:lang w:val="kk-KZ"/>
        </w:rPr>
        <w:t xml:space="preserve"> </w:t>
      </w:r>
      <w:r w:rsidR="008C4434">
        <w:rPr>
          <w:lang w:val="kk-KZ"/>
        </w:rPr>
        <w:t xml:space="preserve"> шаруашылығындағы көміртегі шығарындыларын азайту </w:t>
      </w:r>
      <w:r>
        <w:rPr>
          <w:lang w:val="kk-KZ"/>
        </w:rPr>
        <w:t xml:space="preserve"> </w:t>
      </w:r>
      <w:r w:rsidR="008C4434">
        <w:rPr>
          <w:lang w:val="kk-KZ"/>
        </w:rPr>
        <w:t>мақсатында</w:t>
      </w:r>
      <w:r w:rsidRPr="00595256">
        <w:rPr>
          <w:lang w:val="kk-KZ"/>
        </w:rPr>
        <w:t xml:space="preserve"> </w:t>
      </w:r>
      <w:r>
        <w:rPr>
          <w:lang w:val="kk-KZ"/>
        </w:rPr>
        <w:t xml:space="preserve"> жасыл даму</w:t>
      </w:r>
      <w:r w:rsidR="008C4434">
        <w:rPr>
          <w:lang w:val="kk-KZ"/>
        </w:rPr>
        <w:t>, органикалық өсімдік шаруашылығы өнімдерін өндіру  және сертификаттау</w:t>
      </w:r>
      <w:r>
        <w:rPr>
          <w:lang w:val="kk-KZ"/>
        </w:rPr>
        <w:t>ды</w:t>
      </w:r>
      <w:r w:rsidR="008C4434">
        <w:rPr>
          <w:lang w:val="kk-KZ"/>
        </w:rPr>
        <w:t xml:space="preserve"> қайта қара</w:t>
      </w:r>
      <w:r>
        <w:rPr>
          <w:lang w:val="kk-KZ"/>
        </w:rPr>
        <w:t>у үстінде</w:t>
      </w:r>
      <w:r w:rsidR="008C4434">
        <w:rPr>
          <w:lang w:val="kk-KZ"/>
        </w:rPr>
        <w:t>. Бұл зерттеу үшін айнымалылар әдеби байланыстар мен органикалық өсімдік шаруашылығының  өнімін  өндіруге болжамды әсер ету негізінде таңдалды.</w:t>
      </w:r>
    </w:p>
    <w:p w14:paraId="0FB88AA0" w14:textId="68956B88" w:rsidR="002C2B85" w:rsidRDefault="008C4434" w:rsidP="002C2B85">
      <w:pPr>
        <w:widowControl w:val="0"/>
        <w:autoSpaceDE w:val="0"/>
        <w:autoSpaceDN w:val="0"/>
        <w:adjustRightInd w:val="0"/>
        <w:ind w:right="141"/>
        <w:jc w:val="both"/>
        <w:rPr>
          <w:lang w:val="kk-KZ"/>
        </w:rPr>
      </w:pPr>
      <w:r>
        <w:rPr>
          <w:lang w:val="kk-KZ"/>
        </w:rPr>
        <w:tab/>
        <w:t>Зерттеуде ARDL моделі бағаланды, өйткені зерттеулердегі әр түрлі айнымалылар</w:t>
      </w:r>
      <w:r w:rsidR="00155902" w:rsidRPr="00155902">
        <w:rPr>
          <w:lang w:val="kk-KZ"/>
        </w:rPr>
        <w:t xml:space="preserve"> </w:t>
      </w:r>
      <w:r>
        <w:rPr>
          <w:lang w:val="kk-KZ"/>
        </w:rPr>
        <w:t xml:space="preserve"> арасындағы </w:t>
      </w:r>
      <w:r w:rsidR="00155902" w:rsidRPr="00155902">
        <w:rPr>
          <w:lang w:val="kk-KZ"/>
        </w:rPr>
        <w:t xml:space="preserve"> </w:t>
      </w:r>
      <w:r>
        <w:rPr>
          <w:lang w:val="kk-KZ"/>
        </w:rPr>
        <w:t>ұзақ</w:t>
      </w:r>
      <w:r w:rsidR="00155902" w:rsidRPr="00155902">
        <w:rPr>
          <w:lang w:val="kk-KZ"/>
        </w:rPr>
        <w:t xml:space="preserve"> </w:t>
      </w:r>
      <w:r>
        <w:rPr>
          <w:lang w:val="kk-KZ"/>
        </w:rPr>
        <w:t xml:space="preserve">және </w:t>
      </w:r>
      <w:r w:rsidR="00155902" w:rsidRPr="00155902">
        <w:rPr>
          <w:lang w:val="kk-KZ"/>
        </w:rPr>
        <w:t xml:space="preserve"> </w:t>
      </w:r>
      <w:r>
        <w:rPr>
          <w:lang w:val="kk-KZ"/>
        </w:rPr>
        <w:t xml:space="preserve">қысқа мерзімді </w:t>
      </w:r>
      <w:proofErr w:type="spellStart"/>
      <w:r>
        <w:rPr>
          <w:lang w:val="kk-KZ"/>
        </w:rPr>
        <w:t>коинтеграциялық</w:t>
      </w:r>
      <w:proofErr w:type="spellEnd"/>
      <w:r>
        <w:rPr>
          <w:lang w:val="kk-KZ"/>
        </w:rPr>
        <w:t xml:space="preserve"> байланысты бағалау үшін қолданды. </w:t>
      </w:r>
      <w:proofErr w:type="spellStart"/>
      <w:r>
        <w:rPr>
          <w:lang w:val="kk-KZ"/>
        </w:rPr>
        <w:t>Ғалымлардың</w:t>
      </w:r>
      <w:proofErr w:type="spellEnd"/>
      <w:r>
        <w:rPr>
          <w:lang w:val="kk-KZ"/>
        </w:rPr>
        <w:t xml:space="preserve"> пікірі бойынша, ARDL моделі </w:t>
      </w:r>
      <w:proofErr w:type="spellStart"/>
      <w:r>
        <w:rPr>
          <w:lang w:val="kk-KZ"/>
        </w:rPr>
        <w:t>құрылымдалмаған</w:t>
      </w:r>
      <w:proofErr w:type="spellEnd"/>
      <w:r>
        <w:rPr>
          <w:lang w:val="kk-KZ"/>
        </w:rPr>
        <w:t xml:space="preserve"> жолдағы жеке экономикалық айнымалылар </w:t>
      </w:r>
      <w:r w:rsidR="00155902" w:rsidRPr="00155902">
        <w:rPr>
          <w:lang w:val="kk-KZ"/>
        </w:rPr>
        <w:t xml:space="preserve"> </w:t>
      </w:r>
      <w:r>
        <w:rPr>
          <w:lang w:val="kk-KZ"/>
        </w:rPr>
        <w:t xml:space="preserve">арасындағы </w:t>
      </w:r>
      <w:r w:rsidR="00155902" w:rsidRPr="00155902">
        <w:rPr>
          <w:lang w:val="kk-KZ"/>
        </w:rPr>
        <w:t xml:space="preserve"> </w:t>
      </w:r>
      <w:r>
        <w:rPr>
          <w:lang w:val="kk-KZ"/>
        </w:rPr>
        <w:t>корреляцияны</w:t>
      </w:r>
      <w:r w:rsidR="00155902" w:rsidRPr="00155902">
        <w:rPr>
          <w:lang w:val="kk-KZ"/>
        </w:rPr>
        <w:t xml:space="preserve"> </w:t>
      </w:r>
      <w:r>
        <w:rPr>
          <w:lang w:val="kk-KZ"/>
        </w:rPr>
        <w:t xml:space="preserve"> бағалайды. ARDL моделі </w:t>
      </w:r>
      <w:r w:rsidR="00155902" w:rsidRPr="00155902">
        <w:rPr>
          <w:lang w:val="kk-KZ"/>
        </w:rPr>
        <w:t xml:space="preserve"> </w:t>
      </w:r>
      <w:r>
        <w:rPr>
          <w:lang w:val="kk-KZ"/>
        </w:rPr>
        <w:t xml:space="preserve">бір жағынан қолжетімді деректердің статистикалық қасиеттерінің негізделген </w:t>
      </w:r>
      <w:r w:rsidRPr="0042251E">
        <w:rPr>
          <w:lang w:val="kk-KZ"/>
        </w:rPr>
        <w:t>моделі болып табылады</w:t>
      </w:r>
      <w:r w:rsidR="00155902" w:rsidRPr="0042251E">
        <w:rPr>
          <w:lang w:val="kk-KZ"/>
        </w:rPr>
        <w:t xml:space="preserve"> [10</w:t>
      </w:r>
      <w:r w:rsidR="00827BCD" w:rsidRPr="00827BCD">
        <w:rPr>
          <w:lang w:val="kk-KZ"/>
        </w:rPr>
        <w:t>8</w:t>
      </w:r>
      <w:r w:rsidR="00155902" w:rsidRPr="0042251E">
        <w:rPr>
          <w:lang w:val="kk-KZ"/>
        </w:rPr>
        <w:t>]</w:t>
      </w:r>
      <w:r w:rsidRPr="0042251E">
        <w:rPr>
          <w:lang w:val="kk-KZ"/>
        </w:rPr>
        <w:t xml:space="preserve">. Зерттеудің </w:t>
      </w:r>
      <w:r w:rsidR="009561CF" w:rsidRPr="0042251E">
        <w:rPr>
          <w:lang w:val="kk-KZ"/>
        </w:rPr>
        <w:t xml:space="preserve"> </w:t>
      </w:r>
      <w:r w:rsidRPr="0042251E">
        <w:rPr>
          <w:lang w:val="kk-KZ"/>
        </w:rPr>
        <w:t>мақсаты айнымалылар арасындағы</w:t>
      </w:r>
      <w:r>
        <w:rPr>
          <w:lang w:val="kk-KZ"/>
        </w:rPr>
        <w:t xml:space="preserve"> ұзақ мерзімді және қысқа мерзімді байланысты зерттей отырып, бағалау</w:t>
      </w:r>
      <w:r w:rsidR="00FF54B5">
        <w:rPr>
          <w:lang w:val="kk-KZ"/>
        </w:rPr>
        <w:t xml:space="preserve"> </w:t>
      </w:r>
      <w:r>
        <w:rPr>
          <w:lang w:val="kk-KZ"/>
        </w:rPr>
        <w:t>келесі  теңдеумен өлшенді:</w:t>
      </w:r>
    </w:p>
    <w:p w14:paraId="743BC081" w14:textId="77777777" w:rsidR="002C2B85" w:rsidRDefault="002C2B85" w:rsidP="002C2B85">
      <w:pPr>
        <w:widowControl w:val="0"/>
        <w:autoSpaceDE w:val="0"/>
        <w:autoSpaceDN w:val="0"/>
        <w:adjustRightInd w:val="0"/>
        <w:ind w:right="141"/>
        <w:jc w:val="both"/>
        <w:rPr>
          <w:lang w:val="kk-KZ"/>
        </w:rPr>
      </w:pPr>
    </w:p>
    <w:p w14:paraId="61D53DBF" w14:textId="611E34BC" w:rsidR="00155902" w:rsidRPr="002C2B85" w:rsidRDefault="008C4434" w:rsidP="002C2B85">
      <w:pPr>
        <w:widowControl w:val="0"/>
        <w:autoSpaceDE w:val="0"/>
        <w:autoSpaceDN w:val="0"/>
        <w:adjustRightInd w:val="0"/>
        <w:ind w:right="141"/>
        <w:jc w:val="both"/>
        <w:rPr>
          <w:lang w:val="kk-KZ"/>
        </w:rPr>
      </w:pPr>
      <w:proofErr w:type="spellStart"/>
      <w:r w:rsidRPr="002C2B85">
        <w:rPr>
          <w:lang w:val="kk-KZ"/>
        </w:rPr>
        <w:t>OCP</w:t>
      </w:r>
      <w:r w:rsidRPr="002C2B85">
        <w:rPr>
          <w:vertAlign w:val="subscript"/>
          <w:lang w:val="kk-KZ"/>
        </w:rPr>
        <w:t>t</w:t>
      </w:r>
      <w:proofErr w:type="spellEnd"/>
      <w:r w:rsidRPr="002C2B85">
        <w:rPr>
          <w:vertAlign w:val="subscript"/>
          <w:lang w:val="kk-KZ"/>
        </w:rPr>
        <w:t xml:space="preserve"> </w:t>
      </w:r>
      <w:r w:rsidRPr="002C2B85">
        <w:rPr>
          <w:lang w:val="kk-KZ"/>
        </w:rPr>
        <w:t>= H (</w:t>
      </w:r>
      <w:proofErr w:type="spellStart"/>
      <w:r w:rsidRPr="002C2B85">
        <w:rPr>
          <w:lang w:val="kk-KZ"/>
        </w:rPr>
        <w:t>OEXP</w:t>
      </w:r>
      <w:r w:rsidRPr="003D7D72">
        <w:rPr>
          <w:vertAlign w:val="subscript"/>
          <w:lang w:val="kk-KZ"/>
        </w:rPr>
        <w:t>t</w:t>
      </w:r>
      <w:proofErr w:type="spellEnd"/>
      <w:r w:rsidRPr="002C2B85">
        <w:rPr>
          <w:lang w:val="kk-KZ"/>
        </w:rPr>
        <w:t>,</w:t>
      </w:r>
      <w:r w:rsidRPr="003D7D72">
        <w:rPr>
          <w:lang w:val="kk-KZ"/>
        </w:rPr>
        <w:t xml:space="preserve"> </w:t>
      </w:r>
      <w:proofErr w:type="spellStart"/>
      <w:r w:rsidRPr="003D7D72">
        <w:rPr>
          <w:lang w:val="kk-KZ"/>
        </w:rPr>
        <w:t>O</w:t>
      </w:r>
      <w:r w:rsidRPr="002C2B85">
        <w:rPr>
          <w:lang w:val="kk-KZ"/>
        </w:rPr>
        <w:t>IMP</w:t>
      </w:r>
      <w:r w:rsidRPr="002C2B85">
        <w:rPr>
          <w:vertAlign w:val="subscript"/>
          <w:lang w:val="kk-KZ"/>
        </w:rPr>
        <w:t>t</w:t>
      </w:r>
      <w:proofErr w:type="spellEnd"/>
      <w:r w:rsidRPr="003D7D72">
        <w:rPr>
          <w:lang w:val="kk-KZ"/>
        </w:rPr>
        <w:t>,</w:t>
      </w:r>
      <w:r w:rsidRPr="002C2B85">
        <w:rPr>
          <w:lang w:val="kk-KZ"/>
        </w:rPr>
        <w:t xml:space="preserve"> </w:t>
      </w:r>
      <w:proofErr w:type="spellStart"/>
      <w:r w:rsidRPr="002C2B85">
        <w:rPr>
          <w:lang w:val="kk-KZ"/>
        </w:rPr>
        <w:t>GEINV</w:t>
      </w:r>
      <w:r w:rsidRPr="002C2B85">
        <w:rPr>
          <w:vertAlign w:val="subscript"/>
          <w:lang w:val="kk-KZ"/>
        </w:rPr>
        <w:t>t</w:t>
      </w:r>
      <w:proofErr w:type="spellEnd"/>
      <w:r w:rsidRPr="003D7D72">
        <w:rPr>
          <w:lang w:val="kk-KZ"/>
        </w:rPr>
        <w:t xml:space="preserve">, </w:t>
      </w:r>
      <w:proofErr w:type="spellStart"/>
      <w:r w:rsidRPr="003D7D72">
        <w:rPr>
          <w:lang w:val="kk-KZ"/>
        </w:rPr>
        <w:t>M</w:t>
      </w:r>
      <w:r w:rsidRPr="002C2B85">
        <w:rPr>
          <w:lang w:val="kk-KZ"/>
        </w:rPr>
        <w:t>FER</w:t>
      </w:r>
      <w:r w:rsidRPr="002C2B85">
        <w:rPr>
          <w:vertAlign w:val="subscript"/>
          <w:lang w:val="kk-KZ"/>
        </w:rPr>
        <w:t>t</w:t>
      </w:r>
      <w:proofErr w:type="spellEnd"/>
      <w:r w:rsidRPr="003D7D72">
        <w:rPr>
          <w:lang w:val="kk-KZ"/>
        </w:rPr>
        <w:t xml:space="preserve">, </w:t>
      </w:r>
      <w:r w:rsidRPr="002C2B85">
        <w:rPr>
          <w:lang w:val="kk-KZ"/>
        </w:rPr>
        <w:t xml:space="preserve"> </w:t>
      </w:r>
      <w:proofErr w:type="spellStart"/>
      <w:r w:rsidRPr="002C2B85">
        <w:rPr>
          <w:lang w:val="kk-KZ"/>
        </w:rPr>
        <w:t>OFER</w:t>
      </w:r>
      <w:r w:rsidRPr="002C2B85">
        <w:rPr>
          <w:vertAlign w:val="subscript"/>
          <w:lang w:val="kk-KZ"/>
        </w:rPr>
        <w:t>t</w:t>
      </w:r>
      <w:proofErr w:type="spellEnd"/>
      <w:r w:rsidRPr="003D7D72">
        <w:rPr>
          <w:lang w:val="kk-KZ"/>
        </w:rPr>
        <w:t xml:space="preserve">, </w:t>
      </w:r>
      <w:r w:rsidRPr="002C2B85">
        <w:rPr>
          <w:lang w:val="kk-KZ"/>
        </w:rPr>
        <w:t xml:space="preserve"> </w:t>
      </w:r>
      <w:proofErr w:type="spellStart"/>
      <w:r w:rsidRPr="002C2B85">
        <w:rPr>
          <w:lang w:val="kk-KZ"/>
        </w:rPr>
        <w:t>ASO</w:t>
      </w:r>
      <w:r w:rsidRPr="002C2B85">
        <w:rPr>
          <w:vertAlign w:val="subscript"/>
          <w:lang w:val="kk-KZ"/>
        </w:rPr>
        <w:t>t</w:t>
      </w:r>
      <w:proofErr w:type="spellEnd"/>
      <w:r w:rsidRPr="002C2B85">
        <w:rPr>
          <w:lang w:val="kk-KZ"/>
        </w:rPr>
        <w:t>,</w:t>
      </w:r>
      <w:r w:rsidRPr="003D7D72">
        <w:rPr>
          <w:lang w:val="kk-KZ"/>
        </w:rPr>
        <w:t xml:space="preserve"> </w:t>
      </w:r>
      <w:r w:rsidRPr="002C2B85">
        <w:rPr>
          <w:lang w:val="kk-KZ"/>
        </w:rPr>
        <w:t xml:space="preserve"> </w:t>
      </w:r>
      <w:proofErr w:type="spellStart"/>
      <w:r w:rsidRPr="002C2B85">
        <w:rPr>
          <w:lang w:val="kk-KZ"/>
        </w:rPr>
        <w:t>TRP</w:t>
      </w:r>
      <w:r w:rsidRPr="002C2B85">
        <w:rPr>
          <w:vertAlign w:val="subscript"/>
          <w:lang w:val="kk-KZ"/>
        </w:rPr>
        <w:t>t</w:t>
      </w:r>
      <w:proofErr w:type="spellEnd"/>
      <w:r w:rsidRPr="002C2B85">
        <w:rPr>
          <w:lang w:val="kk-KZ"/>
        </w:rPr>
        <w:t>,</w:t>
      </w:r>
      <w:r w:rsidRPr="003D7D72">
        <w:rPr>
          <w:lang w:val="kk-KZ"/>
        </w:rPr>
        <w:t xml:space="preserve"> </w:t>
      </w:r>
      <w:r w:rsidRPr="002C2B85">
        <w:rPr>
          <w:lang w:val="kk-KZ"/>
        </w:rPr>
        <w:t xml:space="preserve"> </w:t>
      </w:r>
      <w:proofErr w:type="spellStart"/>
      <w:r w:rsidRPr="003D7D72">
        <w:rPr>
          <w:lang w:val="kk-KZ"/>
        </w:rPr>
        <w:t>C</w:t>
      </w:r>
      <w:r w:rsidRPr="002C2B85">
        <w:rPr>
          <w:lang w:val="kk-KZ"/>
        </w:rPr>
        <w:t>OE</w:t>
      </w:r>
      <w:r w:rsidRPr="002C2B85">
        <w:rPr>
          <w:vertAlign w:val="subscript"/>
          <w:lang w:val="kk-KZ"/>
        </w:rPr>
        <w:t>t</w:t>
      </w:r>
      <w:proofErr w:type="spellEnd"/>
      <w:r w:rsidRPr="003D7D72">
        <w:rPr>
          <w:lang w:val="kk-KZ"/>
        </w:rPr>
        <w:t>,</w:t>
      </w:r>
      <w:r w:rsidR="00D9513E" w:rsidRPr="002C2B85">
        <w:rPr>
          <w:lang w:val="kk-KZ"/>
        </w:rPr>
        <w:t xml:space="preserve"> </w:t>
      </w:r>
      <w:r w:rsidR="003D7D72" w:rsidRPr="002C2B85">
        <w:rPr>
          <w:lang w:val="kk-KZ"/>
        </w:rPr>
        <w:t xml:space="preserve">          </w:t>
      </w:r>
      <w:proofErr w:type="spellStart"/>
      <w:r w:rsidRPr="002C2B85">
        <w:rPr>
          <w:lang w:val="kk-KZ"/>
        </w:rPr>
        <w:t>CPPIND</w:t>
      </w:r>
      <w:r w:rsidRPr="002C2B85">
        <w:rPr>
          <w:vertAlign w:val="subscript"/>
          <w:lang w:val="kk-KZ"/>
        </w:rPr>
        <w:t>t</w:t>
      </w:r>
      <w:proofErr w:type="spellEnd"/>
      <w:r w:rsidRPr="003D7D72">
        <w:rPr>
          <w:lang w:val="kk-KZ"/>
        </w:rPr>
        <w:t>)</w:t>
      </w:r>
      <w:r w:rsidRPr="002C2B85">
        <w:rPr>
          <w:lang w:val="kk-KZ"/>
        </w:rPr>
        <w:t xml:space="preserve"> </w:t>
      </w:r>
      <w:r w:rsidR="002C2B85">
        <w:rPr>
          <w:lang w:val="kk-KZ"/>
        </w:rPr>
        <w:t>;</w:t>
      </w:r>
      <w:r w:rsidRPr="002C2B85">
        <w:rPr>
          <w:lang w:val="kk-KZ"/>
        </w:rPr>
        <w:t xml:space="preserve">    </w:t>
      </w:r>
      <w:r w:rsidR="00155902" w:rsidRPr="002C2B85">
        <w:rPr>
          <w:lang w:val="kk-KZ"/>
        </w:rPr>
        <w:t xml:space="preserve">      </w:t>
      </w:r>
      <w:r w:rsidR="003D7D72" w:rsidRPr="002C2B85">
        <w:rPr>
          <w:lang w:val="kk-KZ"/>
        </w:rPr>
        <w:t xml:space="preserve">                                                                   </w:t>
      </w:r>
      <w:r w:rsidR="002C2B85">
        <w:rPr>
          <w:lang w:val="kk-KZ"/>
        </w:rPr>
        <w:t xml:space="preserve">       </w:t>
      </w:r>
      <w:r w:rsidR="003D7D72" w:rsidRPr="002C2B85">
        <w:rPr>
          <w:lang w:val="kk-KZ"/>
        </w:rPr>
        <w:t xml:space="preserve">                           </w:t>
      </w:r>
      <w:r w:rsidR="00155902" w:rsidRPr="002C2B85">
        <w:rPr>
          <w:lang w:val="kk-KZ"/>
        </w:rPr>
        <w:t xml:space="preserve"> (22)</w:t>
      </w:r>
      <w:r w:rsidRPr="002C2B85">
        <w:rPr>
          <w:lang w:val="kk-KZ"/>
        </w:rPr>
        <w:t xml:space="preserve">    </w:t>
      </w:r>
    </w:p>
    <w:p w14:paraId="78694C51" w14:textId="59425C21" w:rsidR="003F336A" w:rsidRPr="00155902" w:rsidRDefault="008C4434" w:rsidP="00155902">
      <w:pPr>
        <w:ind w:right="-142"/>
        <w:jc w:val="center"/>
        <w:rPr>
          <w:sz w:val="24"/>
          <w:szCs w:val="24"/>
          <w:lang w:val="kk-KZ"/>
        </w:rPr>
      </w:pPr>
      <w:r w:rsidRPr="002C2B85">
        <w:rPr>
          <w:sz w:val="24"/>
          <w:szCs w:val="24"/>
          <w:lang w:val="kk-KZ"/>
        </w:rPr>
        <w:t xml:space="preserve">                                                                                     </w:t>
      </w:r>
    </w:p>
    <w:p w14:paraId="26C07D96" w14:textId="200B2A1E" w:rsidR="003F336A" w:rsidRDefault="00FF54B5" w:rsidP="002C2B85">
      <w:pPr>
        <w:widowControl w:val="0"/>
        <w:autoSpaceDE w:val="0"/>
        <w:autoSpaceDN w:val="0"/>
        <w:adjustRightInd w:val="0"/>
        <w:ind w:right="141"/>
        <w:jc w:val="both"/>
        <w:rPr>
          <w:lang w:val="kk-KZ"/>
        </w:rPr>
      </w:pPr>
      <w:r>
        <w:rPr>
          <w:lang w:val="kk-KZ"/>
        </w:rPr>
        <w:tab/>
      </w:r>
      <w:r w:rsidR="008C4434">
        <w:rPr>
          <w:lang w:val="kk-KZ"/>
        </w:rPr>
        <w:t xml:space="preserve">Айнымалылардың арасындағы сызықтық емес </w:t>
      </w:r>
      <w:proofErr w:type="spellStart"/>
      <w:r w:rsidR="008C4434">
        <w:rPr>
          <w:lang w:val="kk-KZ"/>
        </w:rPr>
        <w:t>корелляция</w:t>
      </w:r>
      <w:proofErr w:type="spellEnd"/>
      <w:r w:rsidR="008C4434">
        <w:rPr>
          <w:lang w:val="kk-KZ"/>
        </w:rPr>
        <w:t xml:space="preserve"> бар екені деп есептесек, модель теңдеуі </w:t>
      </w:r>
      <w:r>
        <w:rPr>
          <w:lang w:val="kk-KZ"/>
        </w:rPr>
        <w:t xml:space="preserve">келесідей </w:t>
      </w:r>
      <w:r w:rsidR="008C4434">
        <w:rPr>
          <w:lang w:val="kk-KZ"/>
        </w:rPr>
        <w:t xml:space="preserve">өзгертіледі; </w:t>
      </w:r>
    </w:p>
    <w:p w14:paraId="419EB158" w14:textId="77777777" w:rsidR="003F336A" w:rsidRDefault="008C4434">
      <w:pPr>
        <w:widowControl w:val="0"/>
        <w:autoSpaceDE w:val="0"/>
        <w:autoSpaceDN w:val="0"/>
        <w:adjustRightInd w:val="0"/>
        <w:jc w:val="both"/>
        <w:rPr>
          <w:lang w:val="kk-KZ"/>
        </w:rPr>
      </w:pPr>
      <w:r>
        <w:rPr>
          <w:lang w:val="kk-KZ"/>
        </w:rPr>
        <w:tab/>
      </w:r>
    </w:p>
    <w:p w14:paraId="00064C3F" w14:textId="243E2B38" w:rsidR="003F336A" w:rsidRDefault="008C4434" w:rsidP="002C2B85">
      <w:pPr>
        <w:widowControl w:val="0"/>
        <w:autoSpaceDE w:val="0"/>
        <w:autoSpaceDN w:val="0"/>
        <w:adjustRightInd w:val="0"/>
        <w:ind w:right="141"/>
      </w:pPr>
      <w:proofErr w:type="spellStart"/>
      <w:r>
        <w:t>OCP</w:t>
      </w:r>
      <w:r>
        <w:rPr>
          <w:vertAlign w:val="subscript"/>
        </w:rPr>
        <w:t>t</w:t>
      </w:r>
      <w:proofErr w:type="spellEnd"/>
      <w:r>
        <w:t>=</w:t>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OEXP</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 xml:space="preserve">2 </m:t>
            </m:r>
          </m:sub>
        </m:sSub>
        <m:sSub>
          <m:sSubPr>
            <m:ctrlPr>
              <w:rPr>
                <w:rFonts w:ascii="Cambria Math" w:hAnsi="Cambria Math"/>
              </w:rPr>
            </m:ctrlPr>
          </m:sSubPr>
          <m:e>
            <m:r>
              <m:rPr>
                <m:sty m:val="p"/>
              </m:rPr>
              <w:rPr>
                <w:rFonts w:ascii="Cambria Math" w:hAnsi="Cambria Math"/>
              </w:rPr>
              <m:t>OIMP</m:t>
            </m:r>
          </m:e>
          <m:sub>
            <m:r>
              <m:rPr>
                <m:sty m:val="p"/>
              </m:rPr>
              <w:rPr>
                <w:rFonts w:ascii="Cambria Math" w:hAnsi="Cambria Math"/>
              </w:rPr>
              <m:t>t</m:t>
            </m:r>
          </m:sub>
        </m:sSub>
        <m:r>
          <w:rPr>
            <w:rFonts w:ascii="Cambria Math" w:hAnsi="Cambria Math"/>
          </w:rPr>
          <m:t>+</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 xml:space="preserve">3 </m:t>
            </m:r>
          </m:sub>
        </m:sSub>
        <m:sSub>
          <m:sSubPr>
            <m:ctrlPr>
              <w:rPr>
                <w:rFonts w:ascii="Cambria Math" w:hAnsi="Cambria Math"/>
              </w:rPr>
            </m:ctrlPr>
          </m:sSubPr>
          <m:e>
            <m:r>
              <m:rPr>
                <m:sty m:val="p"/>
              </m:rPr>
              <w:rPr>
                <w:rFonts w:ascii="Cambria Math" w:hAnsi="Cambria Math"/>
              </w:rPr>
              <m:t>GEINV</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MFER</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OFER</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ASO</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7</m:t>
            </m:r>
          </m:sub>
        </m:sSub>
        <m:sSub>
          <m:sSubPr>
            <m:ctrlPr>
              <w:rPr>
                <w:rFonts w:ascii="Cambria Math" w:hAnsi="Cambria Math"/>
              </w:rPr>
            </m:ctrlPr>
          </m:sSubPr>
          <m:e>
            <m:r>
              <m:rPr>
                <m:sty m:val="p"/>
              </m:rPr>
              <w:rPr>
                <w:rFonts w:ascii="Cambria Math" w:hAnsi="Cambria Math"/>
              </w:rPr>
              <m:t>TRP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8</m:t>
            </m:r>
          </m:sub>
        </m:sSub>
        <m:sSub>
          <m:sSubPr>
            <m:ctrlPr>
              <w:rPr>
                <w:rFonts w:ascii="Cambria Math" w:hAnsi="Cambria Math"/>
              </w:rPr>
            </m:ctrlPr>
          </m:sSubPr>
          <m:e>
            <m:r>
              <m:rPr>
                <m:sty m:val="p"/>
              </m:rPr>
              <w:rPr>
                <w:rFonts w:ascii="Cambria Math" w:hAnsi="Cambria Math"/>
              </w:rPr>
              <m:t>COE</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9</m:t>
            </m:r>
          </m:sub>
        </m:sSub>
        <m:sSub>
          <m:sSubPr>
            <m:ctrlPr>
              <w:rPr>
                <w:rFonts w:ascii="Cambria Math" w:hAnsi="Cambria Math"/>
              </w:rPr>
            </m:ctrlPr>
          </m:sSubPr>
          <m:e>
            <m:r>
              <m:rPr>
                <m:sty m:val="p"/>
              </m:rPr>
              <w:rPr>
                <w:rFonts w:ascii="Cambria Math" w:hAnsi="Cambria Math"/>
              </w:rPr>
              <m:t>CPPIND</m:t>
            </m:r>
          </m:e>
          <m:sub>
            <m:r>
              <m:rPr>
                <m:sty m:val="p"/>
              </m:rPr>
              <w:rPr>
                <w:rFonts w:ascii="Cambria Math" w:hAnsi="Cambria Math"/>
              </w:rPr>
              <m:t>t</m:t>
            </m:r>
          </m:sub>
        </m:sSub>
      </m:oMath>
      <w:r>
        <w:rPr>
          <w:rFonts w:eastAsiaTheme="minorEastAsia"/>
        </w:rPr>
        <w:t xml:space="preserve"> </w:t>
      </w:r>
      <w:r w:rsidR="002C2B85">
        <w:rPr>
          <w:rFonts w:eastAsiaTheme="minorEastAsia"/>
          <w:lang w:val="kk-KZ"/>
        </w:rPr>
        <w:t>;</w:t>
      </w:r>
      <w:r>
        <w:rPr>
          <w:rFonts w:eastAsiaTheme="minorEastAsia"/>
        </w:rPr>
        <w:t xml:space="preserve">                                        </w:t>
      </w:r>
      <w:r w:rsidR="002C2B85">
        <w:rPr>
          <w:rFonts w:eastAsiaTheme="minorEastAsia"/>
          <w:lang w:val="kk-KZ"/>
        </w:rPr>
        <w:t xml:space="preserve">   </w:t>
      </w:r>
      <w:r>
        <w:rPr>
          <w:rFonts w:eastAsiaTheme="minorEastAsia"/>
        </w:rPr>
        <w:t xml:space="preserve">     </w:t>
      </w:r>
      <w:proofErr w:type="gramStart"/>
      <w:r>
        <w:rPr>
          <w:rFonts w:eastAsiaTheme="minorEastAsia"/>
        </w:rPr>
        <w:t xml:space="preserve">   (</w:t>
      </w:r>
      <w:proofErr w:type="gramEnd"/>
      <w:r>
        <w:rPr>
          <w:rFonts w:eastAsiaTheme="minorEastAsia"/>
        </w:rPr>
        <w:t>23)</w:t>
      </w:r>
    </w:p>
    <w:p w14:paraId="0CA7C71C" w14:textId="77777777" w:rsidR="003F336A" w:rsidRDefault="003F336A">
      <w:pPr>
        <w:widowControl w:val="0"/>
        <w:autoSpaceDE w:val="0"/>
        <w:autoSpaceDN w:val="0"/>
        <w:adjustRightInd w:val="0"/>
        <w:jc w:val="both"/>
      </w:pPr>
    </w:p>
    <w:p w14:paraId="39B386B6" w14:textId="5D5D71D3" w:rsidR="003F336A" w:rsidRDefault="008C4434" w:rsidP="002C2B85">
      <w:pPr>
        <w:widowControl w:val="0"/>
        <w:autoSpaceDE w:val="0"/>
        <w:autoSpaceDN w:val="0"/>
        <w:adjustRightInd w:val="0"/>
        <w:ind w:right="141"/>
        <w:jc w:val="both"/>
        <w:rPr>
          <w:lang w:val="kk-KZ"/>
        </w:rPr>
      </w:pPr>
      <w:r>
        <w:rPr>
          <w:lang w:val="kk-KZ"/>
        </w:rPr>
        <w:tab/>
        <w:t xml:space="preserve">мұндағы, </w:t>
      </w:r>
      <w:r w:rsidR="004C0B65">
        <w:rPr>
          <w:lang w:val="kk-KZ"/>
        </w:rPr>
        <w:t xml:space="preserve">айнымалылардың атаулары мен өлшем бірліктері </w:t>
      </w:r>
      <w:r w:rsidR="001804CD" w:rsidRPr="001804CD">
        <w:rPr>
          <w:lang w:val="kk-KZ"/>
        </w:rPr>
        <w:t xml:space="preserve"> 22 </w:t>
      </w:r>
      <w:r w:rsidR="004C0B65">
        <w:rPr>
          <w:lang w:val="kk-KZ"/>
        </w:rPr>
        <w:t>кестеде ұсынылған.</w:t>
      </w:r>
    </w:p>
    <w:p w14:paraId="3743B814" w14:textId="77777777" w:rsidR="003F336A" w:rsidRDefault="008C4434" w:rsidP="002C2B85">
      <w:pPr>
        <w:widowControl w:val="0"/>
        <w:autoSpaceDE w:val="0"/>
        <w:autoSpaceDN w:val="0"/>
        <w:adjustRightInd w:val="0"/>
        <w:ind w:right="141"/>
        <w:jc w:val="both"/>
        <w:rPr>
          <w:lang w:val="kk-KZ"/>
        </w:rPr>
      </w:pPr>
      <w:r>
        <w:rPr>
          <w:lang w:val="kk-KZ"/>
        </w:rPr>
        <w:tab/>
        <w:t>Регрессиялық экономикалық талдау STATA бағдарламалық пакетінде жүргізілді. Талдау жүргізе  отырып, эконометрикалық  модель бағаланды. Кездейсоқ  және тұрақты әсерлер әдістерін қолдана отырып бағаланған екі эконометрикалық модельдің нәтижелері айқындалды.</w:t>
      </w:r>
    </w:p>
    <w:p w14:paraId="3BF9A771" w14:textId="2AE0EA87" w:rsidR="003F336A" w:rsidRDefault="008C4434" w:rsidP="00A8511A">
      <w:pPr>
        <w:widowControl w:val="0"/>
        <w:autoSpaceDE w:val="0"/>
        <w:autoSpaceDN w:val="0"/>
        <w:adjustRightInd w:val="0"/>
        <w:ind w:right="141"/>
        <w:jc w:val="both"/>
        <w:rPr>
          <w:lang w:val="kk-KZ"/>
        </w:rPr>
      </w:pPr>
      <w:r>
        <w:rPr>
          <w:lang w:val="kk-KZ"/>
        </w:rPr>
        <w:tab/>
        <w:t xml:space="preserve">STATA бұл, әр түрлі пәндік салалардағы деректерді статистикалық өңдеуге арналған бағдарлама. Сонымен қатар, деректерді </w:t>
      </w:r>
      <w:proofErr w:type="spellStart"/>
      <w:r>
        <w:rPr>
          <w:lang w:val="kk-KZ"/>
        </w:rPr>
        <w:t>манипуляциялау</w:t>
      </w:r>
      <w:proofErr w:type="spellEnd"/>
      <w:r>
        <w:rPr>
          <w:lang w:val="kk-KZ"/>
        </w:rPr>
        <w:t xml:space="preserve">, статистикалық талдау, трендтер мен мәселелерді көрсету, болжау, деректерді импорттау мен экспорттау, оларды </w:t>
      </w:r>
      <w:proofErr w:type="spellStart"/>
      <w:r>
        <w:rPr>
          <w:lang w:val="kk-KZ"/>
        </w:rPr>
        <w:t>визуализациялауға</w:t>
      </w:r>
      <w:proofErr w:type="spellEnd"/>
      <w:r>
        <w:rPr>
          <w:lang w:val="kk-KZ"/>
        </w:rPr>
        <w:t>, есеп беруге және талдауға мүмкіндік  береді [</w:t>
      </w:r>
      <w:r w:rsidR="00155902" w:rsidRPr="00155902">
        <w:rPr>
          <w:lang w:val="kk-KZ"/>
        </w:rPr>
        <w:t>10</w:t>
      </w:r>
      <w:r w:rsidR="00827BCD" w:rsidRPr="00827BCD">
        <w:rPr>
          <w:lang w:val="kk-KZ"/>
        </w:rPr>
        <w:t>9</w:t>
      </w:r>
      <w:r>
        <w:rPr>
          <w:lang w:val="kk-KZ"/>
        </w:rPr>
        <w:t xml:space="preserve">]. Осылайша, STATA </w:t>
      </w:r>
      <w:proofErr w:type="spellStart"/>
      <w:r>
        <w:rPr>
          <w:lang w:val="kk-KZ"/>
        </w:rPr>
        <w:t>бағдардамасы</w:t>
      </w:r>
      <w:proofErr w:type="spellEnd"/>
      <w:r>
        <w:rPr>
          <w:lang w:val="kk-KZ"/>
        </w:rPr>
        <w:t xml:space="preserve"> әр түрлі </w:t>
      </w:r>
      <w:r>
        <w:rPr>
          <w:lang w:val="kk-KZ"/>
        </w:rPr>
        <w:lastRenderedPageBreak/>
        <w:t>деректер үлгісі бойынша статистикалық зерттеулерді жүргізуге арналған.</w:t>
      </w:r>
    </w:p>
    <w:p w14:paraId="73995B29" w14:textId="6BED0E64" w:rsidR="003F336A" w:rsidRDefault="008C4434" w:rsidP="002C2B85">
      <w:pPr>
        <w:widowControl w:val="0"/>
        <w:autoSpaceDE w:val="0"/>
        <w:autoSpaceDN w:val="0"/>
        <w:adjustRightInd w:val="0"/>
        <w:ind w:right="141"/>
        <w:jc w:val="both"/>
        <w:rPr>
          <w:lang w:val="kk-KZ"/>
        </w:rPr>
      </w:pPr>
      <w:r>
        <w:rPr>
          <w:lang w:val="kk-KZ"/>
        </w:rPr>
        <w:tab/>
        <w:t xml:space="preserve">Көрсеткіштердің арасындағы байланысты зерттеу үшін  </w:t>
      </w:r>
      <w:proofErr w:type="spellStart"/>
      <w:r>
        <w:rPr>
          <w:lang w:val="kk-KZ"/>
        </w:rPr>
        <w:t>регрессия</w:t>
      </w:r>
      <w:proofErr w:type="spellEnd"/>
      <w:r>
        <w:rPr>
          <w:lang w:val="kk-KZ"/>
        </w:rPr>
        <w:t xml:space="preserve"> нәтижесінің үлгісі келесі кестеде көрсетілген</w:t>
      </w:r>
      <w:r w:rsidR="00394A49" w:rsidRPr="00394A49">
        <w:rPr>
          <w:lang w:val="kk-KZ"/>
        </w:rPr>
        <w:t xml:space="preserve"> (23 </w:t>
      </w:r>
      <w:r w:rsidR="00394A49">
        <w:rPr>
          <w:lang w:val="kk-KZ"/>
        </w:rPr>
        <w:t>кесте</w:t>
      </w:r>
      <w:r w:rsidR="00394A49" w:rsidRPr="00713132">
        <w:rPr>
          <w:lang w:val="kk-KZ"/>
        </w:rPr>
        <w:t>)</w:t>
      </w:r>
      <w:r>
        <w:rPr>
          <w:lang w:val="kk-KZ"/>
        </w:rPr>
        <w:t>.</w:t>
      </w:r>
    </w:p>
    <w:p w14:paraId="5D4B2E2D" w14:textId="77777777" w:rsidR="003F336A" w:rsidRDefault="008C4434">
      <w:pPr>
        <w:jc w:val="both"/>
        <w:rPr>
          <w:lang w:val="kk-KZ"/>
        </w:rPr>
      </w:pPr>
      <w:r>
        <w:rPr>
          <w:lang w:val="kk-KZ"/>
        </w:rPr>
        <w:tab/>
      </w:r>
    </w:p>
    <w:p w14:paraId="01670813" w14:textId="03AB1ACD" w:rsidR="003F336A" w:rsidRDefault="008C4434" w:rsidP="00A8511A">
      <w:pPr>
        <w:tabs>
          <w:tab w:val="left" w:pos="9498"/>
        </w:tabs>
        <w:ind w:right="141"/>
        <w:jc w:val="both"/>
        <w:rPr>
          <w:lang w:val="kk-KZ"/>
        </w:rPr>
      </w:pPr>
      <w:r>
        <w:rPr>
          <w:lang w:val="kk-KZ"/>
        </w:rPr>
        <w:t>Кесте – 2</w:t>
      </w:r>
      <w:r w:rsidR="00394A49" w:rsidRPr="00394A49">
        <w:rPr>
          <w:lang w:val="kk-KZ"/>
        </w:rPr>
        <w:t>3</w:t>
      </w:r>
      <w:r>
        <w:rPr>
          <w:lang w:val="kk-KZ"/>
        </w:rPr>
        <w:t xml:space="preserve"> Органикалық өсімдік шаруашылығы өнімін өндіру мен негізгі анықтаушыларының арасындағы байланыс</w:t>
      </w:r>
    </w:p>
    <w:p w14:paraId="60AFC669" w14:textId="77777777" w:rsidR="003F336A" w:rsidRDefault="003F336A">
      <w:pPr>
        <w:widowControl w:val="0"/>
        <w:autoSpaceDE w:val="0"/>
        <w:autoSpaceDN w:val="0"/>
        <w:adjustRightInd w:val="0"/>
        <w:jc w:val="both"/>
        <w:rPr>
          <w:lang w:val="kk-K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2519"/>
        <w:gridCol w:w="3288"/>
        <w:gridCol w:w="3544"/>
      </w:tblGrid>
      <w:tr w:rsidR="00DD2D8E" w:rsidRPr="00977006" w14:paraId="74257781" w14:textId="77777777" w:rsidTr="00DD2D8E">
        <w:tc>
          <w:tcPr>
            <w:tcW w:w="2519" w:type="dxa"/>
          </w:tcPr>
          <w:p w14:paraId="525B97D7" w14:textId="77777777" w:rsidR="00DD2D8E" w:rsidRPr="00977006" w:rsidRDefault="00DD2D8E">
            <w:pPr>
              <w:widowControl w:val="0"/>
              <w:autoSpaceDE w:val="0"/>
              <w:autoSpaceDN w:val="0"/>
              <w:adjustRightInd w:val="0"/>
              <w:rPr>
                <w:sz w:val="24"/>
                <w:szCs w:val="24"/>
                <w:lang w:val="kk-KZ"/>
              </w:rPr>
            </w:pPr>
          </w:p>
        </w:tc>
        <w:tc>
          <w:tcPr>
            <w:tcW w:w="3288" w:type="dxa"/>
          </w:tcPr>
          <w:p w14:paraId="1EDCE9F3" w14:textId="77777777" w:rsidR="00DD2D8E" w:rsidRPr="00977006" w:rsidRDefault="00DD2D8E">
            <w:pPr>
              <w:widowControl w:val="0"/>
              <w:autoSpaceDE w:val="0"/>
              <w:autoSpaceDN w:val="0"/>
              <w:adjustRightInd w:val="0"/>
              <w:jc w:val="center"/>
              <w:rPr>
                <w:sz w:val="24"/>
                <w:szCs w:val="24"/>
              </w:rPr>
            </w:pPr>
            <w:r w:rsidRPr="00977006">
              <w:rPr>
                <w:sz w:val="24"/>
                <w:szCs w:val="24"/>
              </w:rPr>
              <w:t>(1)</w:t>
            </w:r>
          </w:p>
        </w:tc>
        <w:tc>
          <w:tcPr>
            <w:tcW w:w="3544" w:type="dxa"/>
          </w:tcPr>
          <w:p w14:paraId="1C07D6C3" w14:textId="77777777" w:rsidR="00DD2D8E" w:rsidRPr="00977006" w:rsidRDefault="00DD2D8E">
            <w:pPr>
              <w:widowControl w:val="0"/>
              <w:autoSpaceDE w:val="0"/>
              <w:autoSpaceDN w:val="0"/>
              <w:adjustRightInd w:val="0"/>
              <w:jc w:val="center"/>
              <w:rPr>
                <w:sz w:val="24"/>
                <w:szCs w:val="24"/>
              </w:rPr>
            </w:pPr>
            <w:r w:rsidRPr="00977006">
              <w:rPr>
                <w:sz w:val="24"/>
                <w:szCs w:val="24"/>
              </w:rPr>
              <w:t>(2)</w:t>
            </w:r>
          </w:p>
        </w:tc>
      </w:tr>
      <w:tr w:rsidR="00DD2D8E" w:rsidRPr="00977006" w14:paraId="5515F696" w14:textId="77777777" w:rsidTr="00DD2D8E">
        <w:tc>
          <w:tcPr>
            <w:tcW w:w="2519" w:type="dxa"/>
          </w:tcPr>
          <w:p w14:paraId="5C6694C9" w14:textId="77777777" w:rsidR="00DD2D8E" w:rsidRPr="00977006" w:rsidRDefault="00DD2D8E">
            <w:pPr>
              <w:widowControl w:val="0"/>
              <w:autoSpaceDE w:val="0"/>
              <w:autoSpaceDN w:val="0"/>
              <w:adjustRightInd w:val="0"/>
              <w:rPr>
                <w:sz w:val="24"/>
                <w:szCs w:val="24"/>
              </w:rPr>
            </w:pPr>
            <w:r w:rsidRPr="00977006">
              <w:rPr>
                <w:sz w:val="24"/>
                <w:szCs w:val="24"/>
              </w:rPr>
              <w:t>VARIABLES</w:t>
            </w:r>
          </w:p>
        </w:tc>
        <w:tc>
          <w:tcPr>
            <w:tcW w:w="3288" w:type="dxa"/>
          </w:tcPr>
          <w:p w14:paraId="6666C5D9" w14:textId="77777777" w:rsidR="00DD2D8E" w:rsidRPr="00977006" w:rsidRDefault="00DD2D8E">
            <w:pPr>
              <w:widowControl w:val="0"/>
              <w:autoSpaceDE w:val="0"/>
              <w:autoSpaceDN w:val="0"/>
              <w:adjustRightInd w:val="0"/>
              <w:jc w:val="center"/>
              <w:rPr>
                <w:sz w:val="24"/>
                <w:szCs w:val="24"/>
              </w:rPr>
            </w:pPr>
            <w:r w:rsidRPr="00977006">
              <w:rPr>
                <w:sz w:val="24"/>
                <w:szCs w:val="24"/>
              </w:rPr>
              <w:t>RE</w:t>
            </w:r>
          </w:p>
        </w:tc>
        <w:tc>
          <w:tcPr>
            <w:tcW w:w="3544" w:type="dxa"/>
          </w:tcPr>
          <w:p w14:paraId="0FC10614" w14:textId="77777777" w:rsidR="00DD2D8E" w:rsidRPr="00977006" w:rsidRDefault="00DD2D8E">
            <w:pPr>
              <w:widowControl w:val="0"/>
              <w:autoSpaceDE w:val="0"/>
              <w:autoSpaceDN w:val="0"/>
              <w:adjustRightInd w:val="0"/>
              <w:jc w:val="center"/>
              <w:rPr>
                <w:sz w:val="24"/>
                <w:szCs w:val="24"/>
              </w:rPr>
            </w:pPr>
            <w:r w:rsidRPr="00977006">
              <w:rPr>
                <w:sz w:val="24"/>
                <w:szCs w:val="24"/>
              </w:rPr>
              <w:t>FE</w:t>
            </w:r>
          </w:p>
        </w:tc>
      </w:tr>
      <w:tr w:rsidR="00DD2D8E" w:rsidRPr="00977006" w14:paraId="28BD4DCF" w14:textId="77777777" w:rsidTr="00DD2D8E">
        <w:tc>
          <w:tcPr>
            <w:tcW w:w="2519" w:type="dxa"/>
          </w:tcPr>
          <w:p w14:paraId="46A1B973" w14:textId="77777777" w:rsidR="00DD2D8E" w:rsidRPr="00977006" w:rsidRDefault="00DD2D8E">
            <w:pPr>
              <w:widowControl w:val="0"/>
              <w:autoSpaceDE w:val="0"/>
              <w:autoSpaceDN w:val="0"/>
              <w:adjustRightInd w:val="0"/>
              <w:rPr>
                <w:sz w:val="24"/>
                <w:szCs w:val="24"/>
              </w:rPr>
            </w:pPr>
          </w:p>
        </w:tc>
        <w:tc>
          <w:tcPr>
            <w:tcW w:w="3288" w:type="dxa"/>
          </w:tcPr>
          <w:p w14:paraId="45544C44" w14:textId="77777777" w:rsidR="00DD2D8E" w:rsidRPr="00977006" w:rsidRDefault="00DD2D8E">
            <w:pPr>
              <w:widowControl w:val="0"/>
              <w:autoSpaceDE w:val="0"/>
              <w:autoSpaceDN w:val="0"/>
              <w:adjustRightInd w:val="0"/>
              <w:jc w:val="center"/>
              <w:rPr>
                <w:sz w:val="24"/>
                <w:szCs w:val="24"/>
              </w:rPr>
            </w:pPr>
          </w:p>
        </w:tc>
        <w:tc>
          <w:tcPr>
            <w:tcW w:w="3544" w:type="dxa"/>
          </w:tcPr>
          <w:p w14:paraId="4DFE9E39" w14:textId="77777777" w:rsidR="00DD2D8E" w:rsidRPr="00977006" w:rsidRDefault="00DD2D8E">
            <w:pPr>
              <w:widowControl w:val="0"/>
              <w:autoSpaceDE w:val="0"/>
              <w:autoSpaceDN w:val="0"/>
              <w:adjustRightInd w:val="0"/>
              <w:jc w:val="center"/>
              <w:rPr>
                <w:sz w:val="24"/>
                <w:szCs w:val="24"/>
              </w:rPr>
            </w:pPr>
          </w:p>
        </w:tc>
      </w:tr>
      <w:tr w:rsidR="00DD2D8E" w:rsidRPr="00977006" w14:paraId="0C7C03F6" w14:textId="77777777" w:rsidTr="00DD2D8E">
        <w:tc>
          <w:tcPr>
            <w:tcW w:w="2519" w:type="dxa"/>
          </w:tcPr>
          <w:p w14:paraId="015ED139" w14:textId="77777777" w:rsidR="00DD2D8E" w:rsidRPr="00977006" w:rsidRDefault="00DD2D8E">
            <w:pPr>
              <w:widowControl w:val="0"/>
              <w:autoSpaceDE w:val="0"/>
              <w:autoSpaceDN w:val="0"/>
              <w:adjustRightInd w:val="0"/>
              <w:rPr>
                <w:sz w:val="24"/>
                <w:szCs w:val="24"/>
              </w:rPr>
            </w:pPr>
            <w:r w:rsidRPr="00977006">
              <w:rPr>
                <w:sz w:val="24"/>
                <w:szCs w:val="24"/>
              </w:rPr>
              <w:t>OEXP</w:t>
            </w:r>
          </w:p>
        </w:tc>
        <w:tc>
          <w:tcPr>
            <w:tcW w:w="3288" w:type="dxa"/>
          </w:tcPr>
          <w:p w14:paraId="2D8D3513" w14:textId="77777777" w:rsidR="00DD2D8E" w:rsidRPr="00977006" w:rsidRDefault="00DD2D8E">
            <w:pPr>
              <w:widowControl w:val="0"/>
              <w:autoSpaceDE w:val="0"/>
              <w:autoSpaceDN w:val="0"/>
              <w:adjustRightInd w:val="0"/>
              <w:jc w:val="center"/>
              <w:rPr>
                <w:sz w:val="24"/>
                <w:szCs w:val="24"/>
              </w:rPr>
            </w:pPr>
            <w:r w:rsidRPr="00977006">
              <w:rPr>
                <w:sz w:val="24"/>
                <w:szCs w:val="24"/>
              </w:rPr>
              <w:t>0.000397</w:t>
            </w:r>
          </w:p>
        </w:tc>
        <w:tc>
          <w:tcPr>
            <w:tcW w:w="3544" w:type="dxa"/>
          </w:tcPr>
          <w:p w14:paraId="1D39EAAE" w14:textId="77777777" w:rsidR="00DD2D8E" w:rsidRPr="00977006" w:rsidRDefault="00DD2D8E">
            <w:pPr>
              <w:widowControl w:val="0"/>
              <w:autoSpaceDE w:val="0"/>
              <w:autoSpaceDN w:val="0"/>
              <w:adjustRightInd w:val="0"/>
              <w:jc w:val="center"/>
              <w:rPr>
                <w:sz w:val="24"/>
                <w:szCs w:val="24"/>
              </w:rPr>
            </w:pPr>
            <w:r w:rsidRPr="00977006">
              <w:rPr>
                <w:sz w:val="24"/>
                <w:szCs w:val="24"/>
              </w:rPr>
              <w:t>0.000496</w:t>
            </w:r>
          </w:p>
        </w:tc>
      </w:tr>
      <w:tr w:rsidR="00DD2D8E" w:rsidRPr="00977006" w14:paraId="4B5956B4" w14:textId="77777777" w:rsidTr="00DD2D8E">
        <w:tc>
          <w:tcPr>
            <w:tcW w:w="2519" w:type="dxa"/>
          </w:tcPr>
          <w:p w14:paraId="0CB09A5C" w14:textId="77777777" w:rsidR="00DD2D8E" w:rsidRPr="00977006" w:rsidRDefault="00DD2D8E">
            <w:pPr>
              <w:widowControl w:val="0"/>
              <w:autoSpaceDE w:val="0"/>
              <w:autoSpaceDN w:val="0"/>
              <w:adjustRightInd w:val="0"/>
              <w:rPr>
                <w:sz w:val="24"/>
                <w:szCs w:val="24"/>
              </w:rPr>
            </w:pPr>
          </w:p>
        </w:tc>
        <w:tc>
          <w:tcPr>
            <w:tcW w:w="3288" w:type="dxa"/>
          </w:tcPr>
          <w:p w14:paraId="6E1E726B" w14:textId="77777777" w:rsidR="00DD2D8E" w:rsidRPr="00977006" w:rsidRDefault="00DD2D8E">
            <w:pPr>
              <w:widowControl w:val="0"/>
              <w:autoSpaceDE w:val="0"/>
              <w:autoSpaceDN w:val="0"/>
              <w:adjustRightInd w:val="0"/>
              <w:jc w:val="center"/>
              <w:rPr>
                <w:sz w:val="24"/>
                <w:szCs w:val="24"/>
              </w:rPr>
            </w:pPr>
            <w:r w:rsidRPr="00977006">
              <w:rPr>
                <w:sz w:val="24"/>
                <w:szCs w:val="24"/>
              </w:rPr>
              <w:t>(0.000365)</w:t>
            </w:r>
          </w:p>
        </w:tc>
        <w:tc>
          <w:tcPr>
            <w:tcW w:w="3544" w:type="dxa"/>
          </w:tcPr>
          <w:p w14:paraId="21185927" w14:textId="77777777" w:rsidR="00DD2D8E" w:rsidRPr="00977006" w:rsidRDefault="00DD2D8E">
            <w:pPr>
              <w:widowControl w:val="0"/>
              <w:autoSpaceDE w:val="0"/>
              <w:autoSpaceDN w:val="0"/>
              <w:adjustRightInd w:val="0"/>
              <w:jc w:val="center"/>
              <w:rPr>
                <w:sz w:val="24"/>
                <w:szCs w:val="24"/>
              </w:rPr>
            </w:pPr>
            <w:r w:rsidRPr="00977006">
              <w:rPr>
                <w:sz w:val="24"/>
                <w:szCs w:val="24"/>
              </w:rPr>
              <w:t>(0.000355)</w:t>
            </w:r>
          </w:p>
        </w:tc>
      </w:tr>
      <w:tr w:rsidR="00DD2D8E" w:rsidRPr="00977006" w14:paraId="77BD5642" w14:textId="77777777" w:rsidTr="00DD2D8E">
        <w:tc>
          <w:tcPr>
            <w:tcW w:w="2519" w:type="dxa"/>
          </w:tcPr>
          <w:p w14:paraId="3D6020BE" w14:textId="77777777" w:rsidR="00DD2D8E" w:rsidRPr="00977006" w:rsidRDefault="00DD2D8E">
            <w:pPr>
              <w:widowControl w:val="0"/>
              <w:autoSpaceDE w:val="0"/>
              <w:autoSpaceDN w:val="0"/>
              <w:adjustRightInd w:val="0"/>
              <w:rPr>
                <w:sz w:val="24"/>
                <w:szCs w:val="24"/>
              </w:rPr>
            </w:pPr>
            <w:r w:rsidRPr="00977006">
              <w:rPr>
                <w:sz w:val="24"/>
                <w:szCs w:val="24"/>
              </w:rPr>
              <w:t>GEINV</w:t>
            </w:r>
          </w:p>
        </w:tc>
        <w:tc>
          <w:tcPr>
            <w:tcW w:w="3288" w:type="dxa"/>
          </w:tcPr>
          <w:p w14:paraId="2BD4DB56" w14:textId="77777777" w:rsidR="00DD2D8E" w:rsidRPr="00977006" w:rsidRDefault="00DD2D8E">
            <w:pPr>
              <w:widowControl w:val="0"/>
              <w:autoSpaceDE w:val="0"/>
              <w:autoSpaceDN w:val="0"/>
              <w:adjustRightInd w:val="0"/>
              <w:jc w:val="center"/>
              <w:rPr>
                <w:sz w:val="24"/>
                <w:szCs w:val="24"/>
              </w:rPr>
            </w:pPr>
            <w:r w:rsidRPr="00977006">
              <w:rPr>
                <w:sz w:val="24"/>
                <w:szCs w:val="24"/>
              </w:rPr>
              <w:t>1.68e-08</w:t>
            </w:r>
          </w:p>
        </w:tc>
        <w:tc>
          <w:tcPr>
            <w:tcW w:w="3544" w:type="dxa"/>
          </w:tcPr>
          <w:p w14:paraId="1FEF4291" w14:textId="77777777" w:rsidR="00DD2D8E" w:rsidRPr="00977006" w:rsidRDefault="00DD2D8E">
            <w:pPr>
              <w:widowControl w:val="0"/>
              <w:autoSpaceDE w:val="0"/>
              <w:autoSpaceDN w:val="0"/>
              <w:adjustRightInd w:val="0"/>
              <w:jc w:val="center"/>
              <w:rPr>
                <w:sz w:val="24"/>
                <w:szCs w:val="24"/>
              </w:rPr>
            </w:pPr>
            <w:r w:rsidRPr="00977006">
              <w:rPr>
                <w:sz w:val="24"/>
                <w:szCs w:val="24"/>
              </w:rPr>
              <w:t>-3.71e-08</w:t>
            </w:r>
          </w:p>
        </w:tc>
      </w:tr>
      <w:tr w:rsidR="00DD2D8E" w:rsidRPr="00977006" w14:paraId="12C26280" w14:textId="77777777" w:rsidTr="00DD2D8E">
        <w:tc>
          <w:tcPr>
            <w:tcW w:w="2519" w:type="dxa"/>
          </w:tcPr>
          <w:p w14:paraId="35A306FB" w14:textId="77777777" w:rsidR="00DD2D8E" w:rsidRPr="00977006" w:rsidRDefault="00DD2D8E">
            <w:pPr>
              <w:widowControl w:val="0"/>
              <w:autoSpaceDE w:val="0"/>
              <w:autoSpaceDN w:val="0"/>
              <w:adjustRightInd w:val="0"/>
              <w:rPr>
                <w:sz w:val="24"/>
                <w:szCs w:val="24"/>
              </w:rPr>
            </w:pPr>
          </w:p>
        </w:tc>
        <w:tc>
          <w:tcPr>
            <w:tcW w:w="3288" w:type="dxa"/>
          </w:tcPr>
          <w:p w14:paraId="4A4F9F54" w14:textId="77777777" w:rsidR="00DD2D8E" w:rsidRPr="00977006" w:rsidRDefault="00DD2D8E">
            <w:pPr>
              <w:widowControl w:val="0"/>
              <w:autoSpaceDE w:val="0"/>
              <w:autoSpaceDN w:val="0"/>
              <w:adjustRightInd w:val="0"/>
              <w:jc w:val="center"/>
              <w:rPr>
                <w:sz w:val="24"/>
                <w:szCs w:val="24"/>
              </w:rPr>
            </w:pPr>
            <w:r w:rsidRPr="00977006">
              <w:rPr>
                <w:sz w:val="24"/>
                <w:szCs w:val="24"/>
              </w:rPr>
              <w:t>(4.52e-07)</w:t>
            </w:r>
          </w:p>
        </w:tc>
        <w:tc>
          <w:tcPr>
            <w:tcW w:w="3544" w:type="dxa"/>
          </w:tcPr>
          <w:p w14:paraId="6BA032AE" w14:textId="77777777" w:rsidR="00DD2D8E" w:rsidRPr="00977006" w:rsidRDefault="00DD2D8E">
            <w:pPr>
              <w:widowControl w:val="0"/>
              <w:autoSpaceDE w:val="0"/>
              <w:autoSpaceDN w:val="0"/>
              <w:adjustRightInd w:val="0"/>
              <w:jc w:val="center"/>
              <w:rPr>
                <w:sz w:val="24"/>
                <w:szCs w:val="24"/>
              </w:rPr>
            </w:pPr>
            <w:r w:rsidRPr="00977006">
              <w:rPr>
                <w:sz w:val="24"/>
                <w:szCs w:val="24"/>
              </w:rPr>
              <w:t>(4.83e-07)</w:t>
            </w:r>
          </w:p>
        </w:tc>
      </w:tr>
      <w:tr w:rsidR="00DD2D8E" w:rsidRPr="00977006" w14:paraId="5968ACE8" w14:textId="77777777" w:rsidTr="00DD2D8E">
        <w:tc>
          <w:tcPr>
            <w:tcW w:w="2519" w:type="dxa"/>
          </w:tcPr>
          <w:p w14:paraId="4649906E" w14:textId="77777777" w:rsidR="00DD2D8E" w:rsidRPr="00977006" w:rsidRDefault="00DD2D8E">
            <w:pPr>
              <w:widowControl w:val="0"/>
              <w:autoSpaceDE w:val="0"/>
              <w:autoSpaceDN w:val="0"/>
              <w:adjustRightInd w:val="0"/>
              <w:rPr>
                <w:sz w:val="24"/>
                <w:szCs w:val="24"/>
              </w:rPr>
            </w:pPr>
            <w:r w:rsidRPr="00977006">
              <w:rPr>
                <w:sz w:val="24"/>
                <w:szCs w:val="24"/>
              </w:rPr>
              <w:t>MFER</w:t>
            </w:r>
          </w:p>
        </w:tc>
        <w:tc>
          <w:tcPr>
            <w:tcW w:w="3288" w:type="dxa"/>
          </w:tcPr>
          <w:p w14:paraId="0F36B431" w14:textId="77777777" w:rsidR="00DD2D8E" w:rsidRPr="00977006" w:rsidRDefault="00DD2D8E">
            <w:pPr>
              <w:widowControl w:val="0"/>
              <w:autoSpaceDE w:val="0"/>
              <w:autoSpaceDN w:val="0"/>
              <w:adjustRightInd w:val="0"/>
              <w:jc w:val="center"/>
              <w:rPr>
                <w:sz w:val="24"/>
                <w:szCs w:val="24"/>
              </w:rPr>
            </w:pPr>
            <w:r w:rsidRPr="00977006">
              <w:rPr>
                <w:sz w:val="24"/>
                <w:szCs w:val="24"/>
              </w:rPr>
              <w:t>-1.232</w:t>
            </w:r>
          </w:p>
        </w:tc>
        <w:tc>
          <w:tcPr>
            <w:tcW w:w="3544" w:type="dxa"/>
          </w:tcPr>
          <w:p w14:paraId="40AB6250" w14:textId="77777777" w:rsidR="00DD2D8E" w:rsidRPr="00977006" w:rsidRDefault="00DD2D8E">
            <w:pPr>
              <w:widowControl w:val="0"/>
              <w:autoSpaceDE w:val="0"/>
              <w:autoSpaceDN w:val="0"/>
              <w:adjustRightInd w:val="0"/>
              <w:jc w:val="center"/>
              <w:rPr>
                <w:sz w:val="24"/>
                <w:szCs w:val="24"/>
              </w:rPr>
            </w:pPr>
            <w:r w:rsidRPr="00977006">
              <w:rPr>
                <w:sz w:val="24"/>
                <w:szCs w:val="24"/>
              </w:rPr>
              <w:t>-1.397</w:t>
            </w:r>
          </w:p>
        </w:tc>
      </w:tr>
      <w:tr w:rsidR="00DD2D8E" w:rsidRPr="00977006" w14:paraId="5CAC83F8" w14:textId="77777777" w:rsidTr="00DD2D8E">
        <w:tc>
          <w:tcPr>
            <w:tcW w:w="2519" w:type="dxa"/>
          </w:tcPr>
          <w:p w14:paraId="1FBE2DD4" w14:textId="77777777" w:rsidR="00DD2D8E" w:rsidRPr="00977006" w:rsidRDefault="00DD2D8E">
            <w:pPr>
              <w:widowControl w:val="0"/>
              <w:autoSpaceDE w:val="0"/>
              <w:autoSpaceDN w:val="0"/>
              <w:adjustRightInd w:val="0"/>
              <w:rPr>
                <w:sz w:val="24"/>
                <w:szCs w:val="24"/>
              </w:rPr>
            </w:pPr>
          </w:p>
        </w:tc>
        <w:tc>
          <w:tcPr>
            <w:tcW w:w="3288" w:type="dxa"/>
          </w:tcPr>
          <w:p w14:paraId="5DF0E6EB" w14:textId="77777777" w:rsidR="00DD2D8E" w:rsidRPr="00977006" w:rsidRDefault="00DD2D8E">
            <w:pPr>
              <w:widowControl w:val="0"/>
              <w:autoSpaceDE w:val="0"/>
              <w:autoSpaceDN w:val="0"/>
              <w:adjustRightInd w:val="0"/>
              <w:jc w:val="center"/>
              <w:rPr>
                <w:sz w:val="24"/>
                <w:szCs w:val="24"/>
              </w:rPr>
            </w:pPr>
            <w:r w:rsidRPr="00977006">
              <w:rPr>
                <w:sz w:val="24"/>
                <w:szCs w:val="24"/>
              </w:rPr>
              <w:t>(0.936)</w:t>
            </w:r>
          </w:p>
        </w:tc>
        <w:tc>
          <w:tcPr>
            <w:tcW w:w="3544" w:type="dxa"/>
          </w:tcPr>
          <w:p w14:paraId="7DD7BB74" w14:textId="77777777" w:rsidR="00DD2D8E" w:rsidRPr="00977006" w:rsidRDefault="00DD2D8E">
            <w:pPr>
              <w:widowControl w:val="0"/>
              <w:autoSpaceDE w:val="0"/>
              <w:autoSpaceDN w:val="0"/>
              <w:adjustRightInd w:val="0"/>
              <w:jc w:val="center"/>
              <w:rPr>
                <w:sz w:val="24"/>
                <w:szCs w:val="24"/>
              </w:rPr>
            </w:pPr>
            <w:r w:rsidRPr="00977006">
              <w:rPr>
                <w:sz w:val="24"/>
                <w:szCs w:val="24"/>
              </w:rPr>
              <w:t>(0.979)</w:t>
            </w:r>
          </w:p>
        </w:tc>
      </w:tr>
      <w:tr w:rsidR="00DD2D8E" w:rsidRPr="00977006" w14:paraId="0680EE33" w14:textId="77777777" w:rsidTr="00DD2D8E">
        <w:tc>
          <w:tcPr>
            <w:tcW w:w="2519" w:type="dxa"/>
          </w:tcPr>
          <w:p w14:paraId="614F97C9" w14:textId="77777777" w:rsidR="00DD2D8E" w:rsidRPr="00977006" w:rsidRDefault="00DD2D8E">
            <w:pPr>
              <w:widowControl w:val="0"/>
              <w:autoSpaceDE w:val="0"/>
              <w:autoSpaceDN w:val="0"/>
              <w:adjustRightInd w:val="0"/>
              <w:rPr>
                <w:sz w:val="24"/>
                <w:szCs w:val="24"/>
              </w:rPr>
            </w:pPr>
            <w:r w:rsidRPr="00977006">
              <w:rPr>
                <w:sz w:val="24"/>
                <w:szCs w:val="24"/>
              </w:rPr>
              <w:t>OFER</w:t>
            </w:r>
          </w:p>
        </w:tc>
        <w:tc>
          <w:tcPr>
            <w:tcW w:w="3288" w:type="dxa"/>
          </w:tcPr>
          <w:p w14:paraId="457ED9EE" w14:textId="77777777" w:rsidR="00DD2D8E" w:rsidRPr="00977006" w:rsidRDefault="00DD2D8E">
            <w:pPr>
              <w:widowControl w:val="0"/>
              <w:autoSpaceDE w:val="0"/>
              <w:autoSpaceDN w:val="0"/>
              <w:adjustRightInd w:val="0"/>
              <w:jc w:val="center"/>
              <w:rPr>
                <w:sz w:val="24"/>
                <w:szCs w:val="24"/>
              </w:rPr>
            </w:pPr>
            <w:r w:rsidRPr="00977006">
              <w:rPr>
                <w:sz w:val="24"/>
                <w:szCs w:val="24"/>
              </w:rPr>
              <w:t>0.730***</w:t>
            </w:r>
          </w:p>
        </w:tc>
        <w:tc>
          <w:tcPr>
            <w:tcW w:w="3544" w:type="dxa"/>
          </w:tcPr>
          <w:p w14:paraId="2E7B461F" w14:textId="77777777" w:rsidR="00DD2D8E" w:rsidRPr="00977006" w:rsidRDefault="00DD2D8E">
            <w:pPr>
              <w:widowControl w:val="0"/>
              <w:autoSpaceDE w:val="0"/>
              <w:autoSpaceDN w:val="0"/>
              <w:adjustRightInd w:val="0"/>
              <w:jc w:val="center"/>
              <w:rPr>
                <w:sz w:val="24"/>
                <w:szCs w:val="24"/>
              </w:rPr>
            </w:pPr>
            <w:r w:rsidRPr="00977006">
              <w:rPr>
                <w:sz w:val="24"/>
                <w:szCs w:val="24"/>
              </w:rPr>
              <w:t>0.807***</w:t>
            </w:r>
          </w:p>
        </w:tc>
      </w:tr>
      <w:tr w:rsidR="00DD2D8E" w:rsidRPr="00977006" w14:paraId="36A12D92" w14:textId="77777777" w:rsidTr="00DD2D8E">
        <w:tc>
          <w:tcPr>
            <w:tcW w:w="2519" w:type="dxa"/>
          </w:tcPr>
          <w:p w14:paraId="1B3ED31A" w14:textId="77777777" w:rsidR="00DD2D8E" w:rsidRPr="00977006" w:rsidRDefault="00DD2D8E">
            <w:pPr>
              <w:widowControl w:val="0"/>
              <w:autoSpaceDE w:val="0"/>
              <w:autoSpaceDN w:val="0"/>
              <w:adjustRightInd w:val="0"/>
              <w:rPr>
                <w:sz w:val="24"/>
                <w:szCs w:val="24"/>
              </w:rPr>
            </w:pPr>
          </w:p>
        </w:tc>
        <w:tc>
          <w:tcPr>
            <w:tcW w:w="3288" w:type="dxa"/>
          </w:tcPr>
          <w:p w14:paraId="5435453D" w14:textId="77777777" w:rsidR="00DD2D8E" w:rsidRPr="00977006" w:rsidRDefault="00DD2D8E">
            <w:pPr>
              <w:widowControl w:val="0"/>
              <w:autoSpaceDE w:val="0"/>
              <w:autoSpaceDN w:val="0"/>
              <w:adjustRightInd w:val="0"/>
              <w:jc w:val="center"/>
              <w:rPr>
                <w:sz w:val="24"/>
                <w:szCs w:val="24"/>
              </w:rPr>
            </w:pPr>
            <w:r w:rsidRPr="00977006">
              <w:rPr>
                <w:sz w:val="24"/>
                <w:szCs w:val="24"/>
              </w:rPr>
              <w:t>(0.186)</w:t>
            </w:r>
          </w:p>
        </w:tc>
        <w:tc>
          <w:tcPr>
            <w:tcW w:w="3544" w:type="dxa"/>
          </w:tcPr>
          <w:p w14:paraId="1AAE293A" w14:textId="77777777" w:rsidR="00DD2D8E" w:rsidRPr="00977006" w:rsidRDefault="00DD2D8E">
            <w:pPr>
              <w:widowControl w:val="0"/>
              <w:autoSpaceDE w:val="0"/>
              <w:autoSpaceDN w:val="0"/>
              <w:adjustRightInd w:val="0"/>
              <w:jc w:val="center"/>
              <w:rPr>
                <w:sz w:val="24"/>
                <w:szCs w:val="24"/>
              </w:rPr>
            </w:pPr>
            <w:r w:rsidRPr="00977006">
              <w:rPr>
                <w:sz w:val="24"/>
                <w:szCs w:val="24"/>
              </w:rPr>
              <w:t>(0.195)</w:t>
            </w:r>
          </w:p>
        </w:tc>
      </w:tr>
      <w:tr w:rsidR="00DD2D8E" w:rsidRPr="00977006" w14:paraId="79853611" w14:textId="77777777" w:rsidTr="00DD2D8E">
        <w:tc>
          <w:tcPr>
            <w:tcW w:w="2519" w:type="dxa"/>
          </w:tcPr>
          <w:p w14:paraId="605E00D8" w14:textId="77777777" w:rsidR="00DD2D8E" w:rsidRPr="00977006" w:rsidRDefault="00DD2D8E">
            <w:pPr>
              <w:widowControl w:val="0"/>
              <w:autoSpaceDE w:val="0"/>
              <w:autoSpaceDN w:val="0"/>
              <w:adjustRightInd w:val="0"/>
              <w:rPr>
                <w:sz w:val="24"/>
                <w:szCs w:val="24"/>
              </w:rPr>
            </w:pPr>
            <w:r w:rsidRPr="00977006">
              <w:rPr>
                <w:sz w:val="24"/>
                <w:szCs w:val="24"/>
              </w:rPr>
              <w:t>ASO</w:t>
            </w:r>
          </w:p>
        </w:tc>
        <w:tc>
          <w:tcPr>
            <w:tcW w:w="3288" w:type="dxa"/>
          </w:tcPr>
          <w:p w14:paraId="11535143" w14:textId="77777777" w:rsidR="00DD2D8E" w:rsidRPr="00977006" w:rsidRDefault="00DD2D8E">
            <w:pPr>
              <w:widowControl w:val="0"/>
              <w:autoSpaceDE w:val="0"/>
              <w:autoSpaceDN w:val="0"/>
              <w:adjustRightInd w:val="0"/>
              <w:jc w:val="center"/>
              <w:rPr>
                <w:sz w:val="24"/>
                <w:szCs w:val="24"/>
              </w:rPr>
            </w:pPr>
            <w:r w:rsidRPr="00977006">
              <w:rPr>
                <w:sz w:val="24"/>
                <w:szCs w:val="24"/>
              </w:rPr>
              <w:t>0.290***</w:t>
            </w:r>
          </w:p>
        </w:tc>
        <w:tc>
          <w:tcPr>
            <w:tcW w:w="3544" w:type="dxa"/>
          </w:tcPr>
          <w:p w14:paraId="4461354E" w14:textId="77777777" w:rsidR="00DD2D8E" w:rsidRPr="00977006" w:rsidRDefault="00DD2D8E">
            <w:pPr>
              <w:widowControl w:val="0"/>
              <w:autoSpaceDE w:val="0"/>
              <w:autoSpaceDN w:val="0"/>
              <w:adjustRightInd w:val="0"/>
              <w:jc w:val="center"/>
              <w:rPr>
                <w:sz w:val="24"/>
                <w:szCs w:val="24"/>
              </w:rPr>
            </w:pPr>
            <w:r w:rsidRPr="00977006">
              <w:rPr>
                <w:sz w:val="24"/>
                <w:szCs w:val="24"/>
              </w:rPr>
              <w:t>0.552***</w:t>
            </w:r>
          </w:p>
        </w:tc>
      </w:tr>
      <w:tr w:rsidR="00DD2D8E" w:rsidRPr="00977006" w14:paraId="628BFEA7" w14:textId="77777777" w:rsidTr="00DD2D8E">
        <w:tc>
          <w:tcPr>
            <w:tcW w:w="2519" w:type="dxa"/>
          </w:tcPr>
          <w:p w14:paraId="067821FD" w14:textId="77777777" w:rsidR="00DD2D8E" w:rsidRPr="00977006" w:rsidRDefault="00DD2D8E">
            <w:pPr>
              <w:widowControl w:val="0"/>
              <w:autoSpaceDE w:val="0"/>
              <w:autoSpaceDN w:val="0"/>
              <w:adjustRightInd w:val="0"/>
              <w:rPr>
                <w:sz w:val="24"/>
                <w:szCs w:val="24"/>
              </w:rPr>
            </w:pPr>
          </w:p>
        </w:tc>
        <w:tc>
          <w:tcPr>
            <w:tcW w:w="3288" w:type="dxa"/>
          </w:tcPr>
          <w:p w14:paraId="49BCAB78" w14:textId="77777777" w:rsidR="00DD2D8E" w:rsidRPr="00977006" w:rsidRDefault="00DD2D8E">
            <w:pPr>
              <w:widowControl w:val="0"/>
              <w:autoSpaceDE w:val="0"/>
              <w:autoSpaceDN w:val="0"/>
              <w:adjustRightInd w:val="0"/>
              <w:jc w:val="center"/>
              <w:rPr>
                <w:sz w:val="24"/>
                <w:szCs w:val="24"/>
              </w:rPr>
            </w:pPr>
            <w:r w:rsidRPr="00977006">
              <w:rPr>
                <w:sz w:val="24"/>
                <w:szCs w:val="24"/>
              </w:rPr>
              <w:t>(0.100)</w:t>
            </w:r>
          </w:p>
        </w:tc>
        <w:tc>
          <w:tcPr>
            <w:tcW w:w="3544" w:type="dxa"/>
          </w:tcPr>
          <w:p w14:paraId="660AFC26" w14:textId="77777777" w:rsidR="00DD2D8E" w:rsidRPr="00977006" w:rsidRDefault="00DD2D8E">
            <w:pPr>
              <w:widowControl w:val="0"/>
              <w:autoSpaceDE w:val="0"/>
              <w:autoSpaceDN w:val="0"/>
              <w:adjustRightInd w:val="0"/>
              <w:jc w:val="center"/>
              <w:rPr>
                <w:sz w:val="24"/>
                <w:szCs w:val="24"/>
              </w:rPr>
            </w:pPr>
            <w:r w:rsidRPr="00977006">
              <w:rPr>
                <w:sz w:val="24"/>
                <w:szCs w:val="24"/>
              </w:rPr>
              <w:t>(0.0817)</w:t>
            </w:r>
          </w:p>
        </w:tc>
      </w:tr>
      <w:tr w:rsidR="00DD2D8E" w:rsidRPr="00977006" w14:paraId="43741EC0" w14:textId="77777777" w:rsidTr="00DD2D8E">
        <w:tc>
          <w:tcPr>
            <w:tcW w:w="2519" w:type="dxa"/>
          </w:tcPr>
          <w:p w14:paraId="2FB52D67" w14:textId="77777777" w:rsidR="00DD2D8E" w:rsidRPr="00977006" w:rsidRDefault="00DD2D8E">
            <w:pPr>
              <w:widowControl w:val="0"/>
              <w:autoSpaceDE w:val="0"/>
              <w:autoSpaceDN w:val="0"/>
              <w:adjustRightInd w:val="0"/>
              <w:rPr>
                <w:sz w:val="24"/>
                <w:szCs w:val="24"/>
              </w:rPr>
            </w:pPr>
            <w:r w:rsidRPr="00977006">
              <w:rPr>
                <w:sz w:val="24"/>
                <w:szCs w:val="24"/>
              </w:rPr>
              <w:t>TRP</w:t>
            </w:r>
          </w:p>
        </w:tc>
        <w:tc>
          <w:tcPr>
            <w:tcW w:w="3288" w:type="dxa"/>
          </w:tcPr>
          <w:p w14:paraId="549B8F00" w14:textId="77777777" w:rsidR="00DD2D8E" w:rsidRPr="00977006" w:rsidRDefault="00DD2D8E">
            <w:pPr>
              <w:widowControl w:val="0"/>
              <w:autoSpaceDE w:val="0"/>
              <w:autoSpaceDN w:val="0"/>
              <w:adjustRightInd w:val="0"/>
              <w:jc w:val="center"/>
              <w:rPr>
                <w:sz w:val="24"/>
                <w:szCs w:val="24"/>
              </w:rPr>
            </w:pPr>
            <w:r w:rsidRPr="00977006">
              <w:rPr>
                <w:sz w:val="24"/>
                <w:szCs w:val="24"/>
              </w:rPr>
              <w:t>0.523***</w:t>
            </w:r>
          </w:p>
        </w:tc>
        <w:tc>
          <w:tcPr>
            <w:tcW w:w="3544" w:type="dxa"/>
          </w:tcPr>
          <w:p w14:paraId="6EC9D0E2" w14:textId="77777777" w:rsidR="00DD2D8E" w:rsidRPr="00977006" w:rsidRDefault="00DD2D8E">
            <w:pPr>
              <w:widowControl w:val="0"/>
              <w:autoSpaceDE w:val="0"/>
              <w:autoSpaceDN w:val="0"/>
              <w:adjustRightInd w:val="0"/>
              <w:jc w:val="center"/>
              <w:rPr>
                <w:sz w:val="24"/>
                <w:szCs w:val="24"/>
              </w:rPr>
            </w:pPr>
            <w:r w:rsidRPr="00977006">
              <w:rPr>
                <w:sz w:val="24"/>
                <w:szCs w:val="24"/>
              </w:rPr>
              <w:t>0.381*</w:t>
            </w:r>
          </w:p>
        </w:tc>
      </w:tr>
      <w:tr w:rsidR="00DD2D8E" w:rsidRPr="00977006" w14:paraId="76212353" w14:textId="77777777" w:rsidTr="00DD2D8E">
        <w:tc>
          <w:tcPr>
            <w:tcW w:w="2519" w:type="dxa"/>
          </w:tcPr>
          <w:p w14:paraId="58CC7926" w14:textId="77777777" w:rsidR="00DD2D8E" w:rsidRPr="00977006" w:rsidRDefault="00DD2D8E">
            <w:pPr>
              <w:widowControl w:val="0"/>
              <w:autoSpaceDE w:val="0"/>
              <w:autoSpaceDN w:val="0"/>
              <w:adjustRightInd w:val="0"/>
              <w:rPr>
                <w:sz w:val="24"/>
                <w:szCs w:val="24"/>
              </w:rPr>
            </w:pPr>
          </w:p>
        </w:tc>
        <w:tc>
          <w:tcPr>
            <w:tcW w:w="3288" w:type="dxa"/>
          </w:tcPr>
          <w:p w14:paraId="375098FF" w14:textId="77777777" w:rsidR="00DD2D8E" w:rsidRPr="00977006" w:rsidRDefault="00DD2D8E">
            <w:pPr>
              <w:widowControl w:val="0"/>
              <w:autoSpaceDE w:val="0"/>
              <w:autoSpaceDN w:val="0"/>
              <w:adjustRightInd w:val="0"/>
              <w:jc w:val="center"/>
              <w:rPr>
                <w:sz w:val="24"/>
                <w:szCs w:val="24"/>
              </w:rPr>
            </w:pPr>
            <w:r w:rsidRPr="00977006">
              <w:rPr>
                <w:sz w:val="24"/>
                <w:szCs w:val="24"/>
              </w:rPr>
              <w:t>(0.190)</w:t>
            </w:r>
          </w:p>
        </w:tc>
        <w:tc>
          <w:tcPr>
            <w:tcW w:w="3544" w:type="dxa"/>
          </w:tcPr>
          <w:p w14:paraId="2A0A4196" w14:textId="77777777" w:rsidR="00DD2D8E" w:rsidRPr="00977006" w:rsidRDefault="00DD2D8E">
            <w:pPr>
              <w:widowControl w:val="0"/>
              <w:autoSpaceDE w:val="0"/>
              <w:autoSpaceDN w:val="0"/>
              <w:adjustRightInd w:val="0"/>
              <w:jc w:val="center"/>
              <w:rPr>
                <w:sz w:val="24"/>
                <w:szCs w:val="24"/>
              </w:rPr>
            </w:pPr>
            <w:r w:rsidRPr="00977006">
              <w:rPr>
                <w:sz w:val="24"/>
                <w:szCs w:val="24"/>
              </w:rPr>
              <w:t>(0.199)</w:t>
            </w:r>
          </w:p>
        </w:tc>
      </w:tr>
      <w:tr w:rsidR="00DD2D8E" w:rsidRPr="00977006" w14:paraId="19D9D415" w14:textId="77777777" w:rsidTr="00DD2D8E">
        <w:tc>
          <w:tcPr>
            <w:tcW w:w="2519" w:type="dxa"/>
          </w:tcPr>
          <w:p w14:paraId="70552A59" w14:textId="77777777" w:rsidR="00DD2D8E" w:rsidRPr="00977006" w:rsidRDefault="00DD2D8E">
            <w:pPr>
              <w:widowControl w:val="0"/>
              <w:autoSpaceDE w:val="0"/>
              <w:autoSpaceDN w:val="0"/>
              <w:adjustRightInd w:val="0"/>
              <w:rPr>
                <w:sz w:val="24"/>
                <w:szCs w:val="24"/>
              </w:rPr>
            </w:pPr>
            <w:r w:rsidRPr="00977006">
              <w:rPr>
                <w:sz w:val="24"/>
                <w:szCs w:val="24"/>
              </w:rPr>
              <w:t>COE</w:t>
            </w:r>
          </w:p>
        </w:tc>
        <w:tc>
          <w:tcPr>
            <w:tcW w:w="3288" w:type="dxa"/>
          </w:tcPr>
          <w:p w14:paraId="0E469AA3" w14:textId="77777777" w:rsidR="00DD2D8E" w:rsidRPr="00977006" w:rsidRDefault="00DD2D8E">
            <w:pPr>
              <w:widowControl w:val="0"/>
              <w:autoSpaceDE w:val="0"/>
              <w:autoSpaceDN w:val="0"/>
              <w:adjustRightInd w:val="0"/>
              <w:jc w:val="center"/>
              <w:rPr>
                <w:sz w:val="24"/>
                <w:szCs w:val="24"/>
              </w:rPr>
            </w:pPr>
          </w:p>
        </w:tc>
        <w:tc>
          <w:tcPr>
            <w:tcW w:w="3544" w:type="dxa"/>
          </w:tcPr>
          <w:p w14:paraId="45A70DE5" w14:textId="77777777" w:rsidR="00DD2D8E" w:rsidRPr="00977006" w:rsidRDefault="00DD2D8E">
            <w:pPr>
              <w:widowControl w:val="0"/>
              <w:autoSpaceDE w:val="0"/>
              <w:autoSpaceDN w:val="0"/>
              <w:adjustRightInd w:val="0"/>
              <w:jc w:val="center"/>
              <w:rPr>
                <w:sz w:val="24"/>
                <w:szCs w:val="24"/>
              </w:rPr>
            </w:pPr>
          </w:p>
        </w:tc>
      </w:tr>
      <w:tr w:rsidR="00DD2D8E" w:rsidRPr="00977006" w14:paraId="28336EAD" w14:textId="77777777" w:rsidTr="00DD2D8E">
        <w:tc>
          <w:tcPr>
            <w:tcW w:w="2519" w:type="dxa"/>
          </w:tcPr>
          <w:p w14:paraId="54A9F096" w14:textId="77777777" w:rsidR="00DD2D8E" w:rsidRPr="00977006" w:rsidRDefault="00DD2D8E">
            <w:pPr>
              <w:widowControl w:val="0"/>
              <w:autoSpaceDE w:val="0"/>
              <w:autoSpaceDN w:val="0"/>
              <w:adjustRightInd w:val="0"/>
              <w:rPr>
                <w:sz w:val="24"/>
                <w:szCs w:val="24"/>
              </w:rPr>
            </w:pPr>
          </w:p>
        </w:tc>
        <w:tc>
          <w:tcPr>
            <w:tcW w:w="3288" w:type="dxa"/>
          </w:tcPr>
          <w:p w14:paraId="167F84DC" w14:textId="77777777" w:rsidR="00DD2D8E" w:rsidRPr="00977006" w:rsidRDefault="00DD2D8E">
            <w:pPr>
              <w:widowControl w:val="0"/>
              <w:autoSpaceDE w:val="0"/>
              <w:autoSpaceDN w:val="0"/>
              <w:adjustRightInd w:val="0"/>
              <w:jc w:val="center"/>
              <w:rPr>
                <w:sz w:val="24"/>
                <w:szCs w:val="24"/>
              </w:rPr>
            </w:pPr>
          </w:p>
        </w:tc>
        <w:tc>
          <w:tcPr>
            <w:tcW w:w="3544" w:type="dxa"/>
          </w:tcPr>
          <w:p w14:paraId="3518A1A5" w14:textId="77777777" w:rsidR="00DD2D8E" w:rsidRPr="00977006" w:rsidRDefault="00DD2D8E">
            <w:pPr>
              <w:widowControl w:val="0"/>
              <w:autoSpaceDE w:val="0"/>
              <w:autoSpaceDN w:val="0"/>
              <w:adjustRightInd w:val="0"/>
              <w:jc w:val="center"/>
              <w:rPr>
                <w:sz w:val="24"/>
                <w:szCs w:val="24"/>
              </w:rPr>
            </w:pPr>
          </w:p>
        </w:tc>
      </w:tr>
      <w:tr w:rsidR="00DD2D8E" w:rsidRPr="00977006" w14:paraId="096CAFBF" w14:textId="77777777" w:rsidTr="00DD2D8E">
        <w:tc>
          <w:tcPr>
            <w:tcW w:w="2519" w:type="dxa"/>
          </w:tcPr>
          <w:p w14:paraId="5829B80A" w14:textId="77777777" w:rsidR="00DD2D8E" w:rsidRPr="00977006" w:rsidRDefault="00DD2D8E">
            <w:pPr>
              <w:widowControl w:val="0"/>
              <w:autoSpaceDE w:val="0"/>
              <w:autoSpaceDN w:val="0"/>
              <w:adjustRightInd w:val="0"/>
              <w:rPr>
                <w:sz w:val="24"/>
                <w:szCs w:val="24"/>
              </w:rPr>
            </w:pPr>
            <w:r w:rsidRPr="00977006">
              <w:rPr>
                <w:sz w:val="24"/>
                <w:szCs w:val="24"/>
              </w:rPr>
              <w:t>CPPIND</w:t>
            </w:r>
          </w:p>
        </w:tc>
        <w:tc>
          <w:tcPr>
            <w:tcW w:w="3288" w:type="dxa"/>
          </w:tcPr>
          <w:p w14:paraId="538645A0" w14:textId="77777777" w:rsidR="00DD2D8E" w:rsidRPr="00977006" w:rsidRDefault="00DD2D8E">
            <w:pPr>
              <w:widowControl w:val="0"/>
              <w:autoSpaceDE w:val="0"/>
              <w:autoSpaceDN w:val="0"/>
              <w:adjustRightInd w:val="0"/>
              <w:jc w:val="center"/>
              <w:rPr>
                <w:sz w:val="24"/>
                <w:szCs w:val="24"/>
              </w:rPr>
            </w:pPr>
            <w:r w:rsidRPr="00977006">
              <w:rPr>
                <w:sz w:val="24"/>
                <w:szCs w:val="24"/>
              </w:rPr>
              <w:t>0.420</w:t>
            </w:r>
          </w:p>
        </w:tc>
        <w:tc>
          <w:tcPr>
            <w:tcW w:w="3544" w:type="dxa"/>
          </w:tcPr>
          <w:p w14:paraId="6129FDD7" w14:textId="77777777" w:rsidR="00DD2D8E" w:rsidRPr="00977006" w:rsidRDefault="00DD2D8E">
            <w:pPr>
              <w:widowControl w:val="0"/>
              <w:autoSpaceDE w:val="0"/>
              <w:autoSpaceDN w:val="0"/>
              <w:adjustRightInd w:val="0"/>
              <w:jc w:val="center"/>
              <w:rPr>
                <w:sz w:val="24"/>
                <w:szCs w:val="24"/>
              </w:rPr>
            </w:pPr>
            <w:r w:rsidRPr="00977006">
              <w:rPr>
                <w:sz w:val="24"/>
                <w:szCs w:val="24"/>
              </w:rPr>
              <w:t>0.271</w:t>
            </w:r>
          </w:p>
        </w:tc>
      </w:tr>
      <w:tr w:rsidR="00DD2D8E" w:rsidRPr="00977006" w14:paraId="0F6FF71F" w14:textId="77777777" w:rsidTr="00DD2D8E">
        <w:tc>
          <w:tcPr>
            <w:tcW w:w="2519" w:type="dxa"/>
          </w:tcPr>
          <w:p w14:paraId="299EEBDC" w14:textId="77777777" w:rsidR="00DD2D8E" w:rsidRPr="00977006" w:rsidRDefault="00DD2D8E">
            <w:pPr>
              <w:widowControl w:val="0"/>
              <w:autoSpaceDE w:val="0"/>
              <w:autoSpaceDN w:val="0"/>
              <w:adjustRightInd w:val="0"/>
              <w:rPr>
                <w:sz w:val="24"/>
                <w:szCs w:val="24"/>
              </w:rPr>
            </w:pPr>
          </w:p>
        </w:tc>
        <w:tc>
          <w:tcPr>
            <w:tcW w:w="3288" w:type="dxa"/>
          </w:tcPr>
          <w:p w14:paraId="50CB169C" w14:textId="77777777" w:rsidR="00DD2D8E" w:rsidRPr="00977006" w:rsidRDefault="00DD2D8E">
            <w:pPr>
              <w:widowControl w:val="0"/>
              <w:autoSpaceDE w:val="0"/>
              <w:autoSpaceDN w:val="0"/>
              <w:adjustRightInd w:val="0"/>
              <w:jc w:val="center"/>
              <w:rPr>
                <w:sz w:val="24"/>
                <w:szCs w:val="24"/>
              </w:rPr>
            </w:pPr>
            <w:r w:rsidRPr="00977006">
              <w:rPr>
                <w:sz w:val="24"/>
                <w:szCs w:val="24"/>
              </w:rPr>
              <w:t>(0.448)</w:t>
            </w:r>
          </w:p>
        </w:tc>
        <w:tc>
          <w:tcPr>
            <w:tcW w:w="3544" w:type="dxa"/>
          </w:tcPr>
          <w:p w14:paraId="1A2F47A6" w14:textId="77777777" w:rsidR="00DD2D8E" w:rsidRPr="00977006" w:rsidRDefault="00DD2D8E">
            <w:pPr>
              <w:widowControl w:val="0"/>
              <w:autoSpaceDE w:val="0"/>
              <w:autoSpaceDN w:val="0"/>
              <w:adjustRightInd w:val="0"/>
              <w:jc w:val="center"/>
              <w:rPr>
                <w:sz w:val="24"/>
                <w:szCs w:val="24"/>
              </w:rPr>
            </w:pPr>
            <w:r w:rsidRPr="00977006">
              <w:rPr>
                <w:sz w:val="24"/>
                <w:szCs w:val="24"/>
              </w:rPr>
              <w:t>(0.354)</w:t>
            </w:r>
          </w:p>
        </w:tc>
      </w:tr>
      <w:tr w:rsidR="00DD2D8E" w:rsidRPr="00977006" w14:paraId="57D7927C" w14:textId="77777777" w:rsidTr="00DD2D8E">
        <w:tc>
          <w:tcPr>
            <w:tcW w:w="2519" w:type="dxa"/>
          </w:tcPr>
          <w:p w14:paraId="55681755" w14:textId="77777777" w:rsidR="00DD2D8E" w:rsidRPr="00977006" w:rsidRDefault="00DD2D8E">
            <w:pPr>
              <w:widowControl w:val="0"/>
              <w:autoSpaceDE w:val="0"/>
              <w:autoSpaceDN w:val="0"/>
              <w:adjustRightInd w:val="0"/>
              <w:rPr>
                <w:sz w:val="24"/>
                <w:szCs w:val="24"/>
              </w:rPr>
            </w:pPr>
            <w:r w:rsidRPr="00977006">
              <w:rPr>
                <w:sz w:val="24"/>
                <w:szCs w:val="24"/>
              </w:rPr>
              <w:t>Constant</w:t>
            </w:r>
          </w:p>
        </w:tc>
        <w:tc>
          <w:tcPr>
            <w:tcW w:w="3288" w:type="dxa"/>
          </w:tcPr>
          <w:p w14:paraId="15540521" w14:textId="77777777" w:rsidR="00DD2D8E" w:rsidRPr="00977006" w:rsidRDefault="00DD2D8E">
            <w:pPr>
              <w:widowControl w:val="0"/>
              <w:autoSpaceDE w:val="0"/>
              <w:autoSpaceDN w:val="0"/>
              <w:adjustRightInd w:val="0"/>
              <w:jc w:val="center"/>
              <w:rPr>
                <w:sz w:val="24"/>
                <w:szCs w:val="24"/>
              </w:rPr>
            </w:pPr>
            <w:r w:rsidRPr="00977006">
              <w:rPr>
                <w:sz w:val="24"/>
                <w:szCs w:val="24"/>
              </w:rPr>
              <w:t>-5.777</w:t>
            </w:r>
          </w:p>
        </w:tc>
        <w:tc>
          <w:tcPr>
            <w:tcW w:w="3544" w:type="dxa"/>
          </w:tcPr>
          <w:p w14:paraId="53557005" w14:textId="77777777" w:rsidR="00DD2D8E" w:rsidRPr="00977006" w:rsidRDefault="00DD2D8E">
            <w:pPr>
              <w:widowControl w:val="0"/>
              <w:autoSpaceDE w:val="0"/>
              <w:autoSpaceDN w:val="0"/>
              <w:adjustRightInd w:val="0"/>
              <w:jc w:val="center"/>
              <w:rPr>
                <w:sz w:val="24"/>
                <w:szCs w:val="24"/>
              </w:rPr>
            </w:pPr>
            <w:r w:rsidRPr="00977006">
              <w:rPr>
                <w:sz w:val="24"/>
                <w:szCs w:val="24"/>
              </w:rPr>
              <w:t>-21.62</w:t>
            </w:r>
          </w:p>
        </w:tc>
      </w:tr>
      <w:tr w:rsidR="00DD2D8E" w:rsidRPr="00977006" w14:paraId="00B623E6" w14:textId="77777777" w:rsidTr="00DD2D8E">
        <w:tc>
          <w:tcPr>
            <w:tcW w:w="2519" w:type="dxa"/>
          </w:tcPr>
          <w:p w14:paraId="041B8D1F" w14:textId="77777777" w:rsidR="00DD2D8E" w:rsidRPr="00977006" w:rsidRDefault="00DD2D8E">
            <w:pPr>
              <w:widowControl w:val="0"/>
              <w:autoSpaceDE w:val="0"/>
              <w:autoSpaceDN w:val="0"/>
              <w:adjustRightInd w:val="0"/>
              <w:rPr>
                <w:sz w:val="24"/>
                <w:szCs w:val="24"/>
              </w:rPr>
            </w:pPr>
          </w:p>
        </w:tc>
        <w:tc>
          <w:tcPr>
            <w:tcW w:w="3288" w:type="dxa"/>
          </w:tcPr>
          <w:p w14:paraId="30018B38" w14:textId="77777777" w:rsidR="00DD2D8E" w:rsidRPr="00977006" w:rsidRDefault="00DD2D8E">
            <w:pPr>
              <w:widowControl w:val="0"/>
              <w:autoSpaceDE w:val="0"/>
              <w:autoSpaceDN w:val="0"/>
              <w:adjustRightInd w:val="0"/>
              <w:jc w:val="center"/>
              <w:rPr>
                <w:sz w:val="24"/>
                <w:szCs w:val="24"/>
              </w:rPr>
            </w:pPr>
            <w:r w:rsidRPr="00977006">
              <w:rPr>
                <w:sz w:val="24"/>
                <w:szCs w:val="24"/>
              </w:rPr>
              <w:t>(43.42)</w:t>
            </w:r>
          </w:p>
        </w:tc>
        <w:tc>
          <w:tcPr>
            <w:tcW w:w="3544" w:type="dxa"/>
          </w:tcPr>
          <w:p w14:paraId="4646BC95" w14:textId="77777777" w:rsidR="00DD2D8E" w:rsidRPr="00977006" w:rsidRDefault="00DD2D8E">
            <w:pPr>
              <w:widowControl w:val="0"/>
              <w:autoSpaceDE w:val="0"/>
              <w:autoSpaceDN w:val="0"/>
              <w:adjustRightInd w:val="0"/>
              <w:jc w:val="center"/>
              <w:rPr>
                <w:sz w:val="24"/>
                <w:szCs w:val="24"/>
              </w:rPr>
            </w:pPr>
            <w:r w:rsidRPr="00977006">
              <w:rPr>
                <w:sz w:val="24"/>
                <w:szCs w:val="24"/>
              </w:rPr>
              <w:t>(41.25)</w:t>
            </w:r>
          </w:p>
        </w:tc>
      </w:tr>
      <w:tr w:rsidR="00DD2D8E" w:rsidRPr="00977006" w14:paraId="53FF27D8" w14:textId="77777777" w:rsidTr="00DD2D8E">
        <w:tc>
          <w:tcPr>
            <w:tcW w:w="2519" w:type="dxa"/>
          </w:tcPr>
          <w:p w14:paraId="668BF01D" w14:textId="77777777" w:rsidR="00DD2D8E" w:rsidRPr="00977006" w:rsidRDefault="00DD2D8E">
            <w:pPr>
              <w:widowControl w:val="0"/>
              <w:autoSpaceDE w:val="0"/>
              <w:autoSpaceDN w:val="0"/>
              <w:adjustRightInd w:val="0"/>
              <w:rPr>
                <w:sz w:val="24"/>
                <w:szCs w:val="24"/>
              </w:rPr>
            </w:pPr>
          </w:p>
        </w:tc>
        <w:tc>
          <w:tcPr>
            <w:tcW w:w="3288" w:type="dxa"/>
          </w:tcPr>
          <w:p w14:paraId="21878645" w14:textId="77777777" w:rsidR="00DD2D8E" w:rsidRPr="00977006" w:rsidRDefault="00DD2D8E">
            <w:pPr>
              <w:widowControl w:val="0"/>
              <w:autoSpaceDE w:val="0"/>
              <w:autoSpaceDN w:val="0"/>
              <w:adjustRightInd w:val="0"/>
              <w:jc w:val="center"/>
              <w:rPr>
                <w:sz w:val="24"/>
                <w:szCs w:val="24"/>
              </w:rPr>
            </w:pPr>
          </w:p>
        </w:tc>
        <w:tc>
          <w:tcPr>
            <w:tcW w:w="3544" w:type="dxa"/>
          </w:tcPr>
          <w:p w14:paraId="6736BC10" w14:textId="77777777" w:rsidR="00DD2D8E" w:rsidRPr="00977006" w:rsidRDefault="00DD2D8E">
            <w:pPr>
              <w:widowControl w:val="0"/>
              <w:autoSpaceDE w:val="0"/>
              <w:autoSpaceDN w:val="0"/>
              <w:adjustRightInd w:val="0"/>
              <w:jc w:val="center"/>
              <w:rPr>
                <w:sz w:val="24"/>
                <w:szCs w:val="24"/>
              </w:rPr>
            </w:pPr>
          </w:p>
        </w:tc>
      </w:tr>
      <w:tr w:rsidR="00DD2D8E" w:rsidRPr="00977006" w14:paraId="3EFB6634" w14:textId="77777777" w:rsidTr="00DD2D8E">
        <w:tc>
          <w:tcPr>
            <w:tcW w:w="2519" w:type="dxa"/>
          </w:tcPr>
          <w:p w14:paraId="7EA86F98" w14:textId="77777777" w:rsidR="00DD2D8E" w:rsidRPr="00977006" w:rsidRDefault="00DD2D8E">
            <w:pPr>
              <w:widowControl w:val="0"/>
              <w:autoSpaceDE w:val="0"/>
              <w:autoSpaceDN w:val="0"/>
              <w:adjustRightInd w:val="0"/>
              <w:rPr>
                <w:sz w:val="24"/>
                <w:szCs w:val="24"/>
              </w:rPr>
            </w:pPr>
            <w:r w:rsidRPr="00977006">
              <w:rPr>
                <w:sz w:val="24"/>
                <w:szCs w:val="24"/>
              </w:rPr>
              <w:t>Observations</w:t>
            </w:r>
          </w:p>
        </w:tc>
        <w:tc>
          <w:tcPr>
            <w:tcW w:w="3288" w:type="dxa"/>
          </w:tcPr>
          <w:p w14:paraId="1ECE0A2A" w14:textId="77777777" w:rsidR="00DD2D8E" w:rsidRPr="00977006" w:rsidRDefault="00DD2D8E">
            <w:pPr>
              <w:widowControl w:val="0"/>
              <w:autoSpaceDE w:val="0"/>
              <w:autoSpaceDN w:val="0"/>
              <w:adjustRightInd w:val="0"/>
              <w:jc w:val="center"/>
              <w:rPr>
                <w:sz w:val="24"/>
                <w:szCs w:val="24"/>
              </w:rPr>
            </w:pPr>
            <w:r w:rsidRPr="00977006">
              <w:rPr>
                <w:sz w:val="24"/>
                <w:szCs w:val="24"/>
              </w:rPr>
              <w:t>90</w:t>
            </w:r>
          </w:p>
        </w:tc>
        <w:tc>
          <w:tcPr>
            <w:tcW w:w="3544" w:type="dxa"/>
          </w:tcPr>
          <w:p w14:paraId="6168AF1E" w14:textId="77777777" w:rsidR="00DD2D8E" w:rsidRPr="00977006" w:rsidRDefault="00DD2D8E">
            <w:pPr>
              <w:widowControl w:val="0"/>
              <w:autoSpaceDE w:val="0"/>
              <w:autoSpaceDN w:val="0"/>
              <w:adjustRightInd w:val="0"/>
              <w:jc w:val="center"/>
              <w:rPr>
                <w:sz w:val="24"/>
                <w:szCs w:val="24"/>
              </w:rPr>
            </w:pPr>
            <w:r w:rsidRPr="00977006">
              <w:rPr>
                <w:sz w:val="24"/>
                <w:szCs w:val="24"/>
              </w:rPr>
              <w:t>90</w:t>
            </w:r>
          </w:p>
        </w:tc>
      </w:tr>
      <w:tr w:rsidR="00DD2D8E" w:rsidRPr="00977006" w14:paraId="1391CBC1" w14:textId="77777777" w:rsidTr="00DD2D8E">
        <w:tc>
          <w:tcPr>
            <w:tcW w:w="2519" w:type="dxa"/>
          </w:tcPr>
          <w:p w14:paraId="4D8CB307" w14:textId="77777777" w:rsidR="00DD2D8E" w:rsidRPr="00977006" w:rsidRDefault="00DD2D8E">
            <w:pPr>
              <w:widowControl w:val="0"/>
              <w:autoSpaceDE w:val="0"/>
              <w:autoSpaceDN w:val="0"/>
              <w:adjustRightInd w:val="0"/>
              <w:rPr>
                <w:sz w:val="24"/>
                <w:szCs w:val="24"/>
              </w:rPr>
            </w:pPr>
            <w:r w:rsidRPr="00977006">
              <w:rPr>
                <w:sz w:val="24"/>
                <w:szCs w:val="24"/>
              </w:rPr>
              <w:t>R-squared</w:t>
            </w:r>
          </w:p>
        </w:tc>
        <w:tc>
          <w:tcPr>
            <w:tcW w:w="3288" w:type="dxa"/>
          </w:tcPr>
          <w:p w14:paraId="29BD0117" w14:textId="77777777" w:rsidR="00DD2D8E" w:rsidRPr="00977006" w:rsidRDefault="00DD2D8E">
            <w:pPr>
              <w:widowControl w:val="0"/>
              <w:autoSpaceDE w:val="0"/>
              <w:autoSpaceDN w:val="0"/>
              <w:adjustRightInd w:val="0"/>
              <w:jc w:val="center"/>
              <w:rPr>
                <w:sz w:val="24"/>
                <w:szCs w:val="24"/>
              </w:rPr>
            </w:pPr>
            <w:r w:rsidRPr="00977006">
              <w:rPr>
                <w:sz w:val="24"/>
                <w:szCs w:val="24"/>
              </w:rPr>
              <w:t>0.389</w:t>
            </w:r>
          </w:p>
        </w:tc>
        <w:tc>
          <w:tcPr>
            <w:tcW w:w="3544" w:type="dxa"/>
          </w:tcPr>
          <w:p w14:paraId="52DF9843" w14:textId="77777777" w:rsidR="00DD2D8E" w:rsidRPr="00977006" w:rsidRDefault="00DD2D8E">
            <w:pPr>
              <w:widowControl w:val="0"/>
              <w:autoSpaceDE w:val="0"/>
              <w:autoSpaceDN w:val="0"/>
              <w:adjustRightInd w:val="0"/>
              <w:jc w:val="center"/>
              <w:rPr>
                <w:sz w:val="24"/>
                <w:szCs w:val="24"/>
              </w:rPr>
            </w:pPr>
          </w:p>
        </w:tc>
      </w:tr>
      <w:tr w:rsidR="00DD2D8E" w:rsidRPr="00977006" w14:paraId="16651EA7" w14:textId="77777777" w:rsidTr="00DD2D8E">
        <w:trPr>
          <w:trHeight w:val="333"/>
        </w:trPr>
        <w:tc>
          <w:tcPr>
            <w:tcW w:w="2519" w:type="dxa"/>
          </w:tcPr>
          <w:p w14:paraId="5B426D20" w14:textId="77777777" w:rsidR="00DD2D8E" w:rsidRPr="00977006" w:rsidRDefault="00DD2D8E">
            <w:pPr>
              <w:widowControl w:val="0"/>
              <w:autoSpaceDE w:val="0"/>
              <w:autoSpaceDN w:val="0"/>
              <w:adjustRightInd w:val="0"/>
              <w:rPr>
                <w:sz w:val="24"/>
                <w:szCs w:val="24"/>
              </w:rPr>
            </w:pPr>
            <w:r w:rsidRPr="00977006">
              <w:rPr>
                <w:sz w:val="24"/>
                <w:szCs w:val="24"/>
              </w:rPr>
              <w:t xml:space="preserve">Number of </w:t>
            </w:r>
            <w:proofErr w:type="gramStart"/>
            <w:r w:rsidRPr="00977006">
              <w:rPr>
                <w:sz w:val="24"/>
                <w:szCs w:val="24"/>
              </w:rPr>
              <w:t>id</w:t>
            </w:r>
            <w:proofErr w:type="gramEnd"/>
          </w:p>
        </w:tc>
        <w:tc>
          <w:tcPr>
            <w:tcW w:w="3288" w:type="dxa"/>
          </w:tcPr>
          <w:p w14:paraId="1E613F71" w14:textId="77777777" w:rsidR="00DD2D8E" w:rsidRPr="00977006" w:rsidRDefault="00DD2D8E">
            <w:pPr>
              <w:widowControl w:val="0"/>
              <w:autoSpaceDE w:val="0"/>
              <w:autoSpaceDN w:val="0"/>
              <w:adjustRightInd w:val="0"/>
              <w:jc w:val="center"/>
              <w:rPr>
                <w:sz w:val="24"/>
                <w:szCs w:val="24"/>
              </w:rPr>
            </w:pPr>
            <w:r w:rsidRPr="00977006">
              <w:rPr>
                <w:sz w:val="24"/>
                <w:szCs w:val="24"/>
              </w:rPr>
              <w:t>18</w:t>
            </w:r>
          </w:p>
        </w:tc>
        <w:tc>
          <w:tcPr>
            <w:tcW w:w="3544" w:type="dxa"/>
          </w:tcPr>
          <w:p w14:paraId="13CB8B39" w14:textId="77777777" w:rsidR="00DD2D8E" w:rsidRPr="00977006" w:rsidRDefault="00DD2D8E">
            <w:pPr>
              <w:widowControl w:val="0"/>
              <w:autoSpaceDE w:val="0"/>
              <w:autoSpaceDN w:val="0"/>
              <w:adjustRightInd w:val="0"/>
              <w:jc w:val="center"/>
              <w:rPr>
                <w:sz w:val="24"/>
                <w:szCs w:val="24"/>
              </w:rPr>
            </w:pPr>
            <w:r w:rsidRPr="00977006">
              <w:rPr>
                <w:sz w:val="24"/>
                <w:szCs w:val="24"/>
              </w:rPr>
              <w:t>18</w:t>
            </w:r>
          </w:p>
        </w:tc>
      </w:tr>
      <w:tr w:rsidR="00D9513E" w:rsidRPr="00977006" w14:paraId="54998465" w14:textId="77777777" w:rsidTr="00DD2D8E">
        <w:trPr>
          <w:trHeight w:val="274"/>
        </w:trPr>
        <w:tc>
          <w:tcPr>
            <w:tcW w:w="9351" w:type="dxa"/>
            <w:gridSpan w:val="3"/>
          </w:tcPr>
          <w:p w14:paraId="0B299082" w14:textId="7C0D8D83" w:rsidR="00D9513E" w:rsidRPr="00977006" w:rsidRDefault="00D9513E">
            <w:pPr>
              <w:widowControl w:val="0"/>
              <w:autoSpaceDE w:val="0"/>
              <w:autoSpaceDN w:val="0"/>
              <w:adjustRightInd w:val="0"/>
              <w:jc w:val="center"/>
              <w:rPr>
                <w:sz w:val="24"/>
                <w:szCs w:val="24"/>
              </w:rPr>
            </w:pPr>
            <w:r w:rsidRPr="00977006">
              <w:rPr>
                <w:sz w:val="24"/>
                <w:szCs w:val="24"/>
              </w:rPr>
              <w:t>Standard errors in parentheses*** p&lt;0.01, ** p&lt;0.05, * p&lt;0.1</w:t>
            </w:r>
          </w:p>
        </w:tc>
      </w:tr>
      <w:tr w:rsidR="00977006" w:rsidRPr="00977006" w14:paraId="72135BDF" w14:textId="77777777" w:rsidTr="00DD2D8E">
        <w:trPr>
          <w:trHeight w:val="639"/>
        </w:trPr>
        <w:tc>
          <w:tcPr>
            <w:tcW w:w="9351" w:type="dxa"/>
            <w:gridSpan w:val="3"/>
          </w:tcPr>
          <w:p w14:paraId="483D4881" w14:textId="20E388F2" w:rsidR="00977006" w:rsidRPr="00977006" w:rsidRDefault="00977006" w:rsidP="00977006">
            <w:pPr>
              <w:widowControl w:val="0"/>
              <w:autoSpaceDE w:val="0"/>
              <w:autoSpaceDN w:val="0"/>
              <w:adjustRightInd w:val="0"/>
              <w:jc w:val="both"/>
              <w:rPr>
                <w:sz w:val="24"/>
                <w:szCs w:val="24"/>
              </w:rPr>
            </w:pPr>
            <w:r w:rsidRPr="001A664C">
              <w:rPr>
                <w:rFonts w:eastAsia="Times New Roman"/>
                <w:sz w:val="24"/>
                <w:szCs w:val="24"/>
                <w:lang w:val="kk-KZ" w:eastAsia="ru-RU"/>
              </w:rPr>
              <w:t>Ескерту – Есептелген деректер негізінде STATA пакеттік бағдарламасында автормен</w:t>
            </w:r>
            <w:r>
              <w:rPr>
                <w:rFonts w:eastAsia="Times New Roman"/>
                <w:sz w:val="24"/>
                <w:szCs w:val="24"/>
                <w:lang w:eastAsia="ru-RU"/>
              </w:rPr>
              <w:t xml:space="preserve"> </w:t>
            </w:r>
            <w:r w:rsidRPr="001A664C">
              <w:rPr>
                <w:rFonts w:eastAsia="Times New Roman"/>
                <w:sz w:val="24"/>
                <w:szCs w:val="24"/>
                <w:lang w:val="kk-KZ" w:eastAsia="ru-RU"/>
              </w:rPr>
              <w:t>құрастырылды</w:t>
            </w:r>
          </w:p>
        </w:tc>
      </w:tr>
    </w:tbl>
    <w:p w14:paraId="0A0FC94D" w14:textId="77777777" w:rsidR="00977006" w:rsidRDefault="00977006" w:rsidP="0093659C">
      <w:pPr>
        <w:widowControl w:val="0"/>
        <w:autoSpaceDE w:val="0"/>
        <w:autoSpaceDN w:val="0"/>
        <w:adjustRightInd w:val="0"/>
        <w:ind w:right="-144"/>
        <w:jc w:val="both"/>
        <w:rPr>
          <w:rFonts w:eastAsia="Times New Roman"/>
          <w:lang w:eastAsia="ru-RU"/>
        </w:rPr>
      </w:pPr>
    </w:p>
    <w:p w14:paraId="18B6A001" w14:textId="44CE75EC" w:rsidR="003F336A" w:rsidRDefault="008C4434" w:rsidP="00A8511A">
      <w:pPr>
        <w:widowControl w:val="0"/>
        <w:autoSpaceDE w:val="0"/>
        <w:autoSpaceDN w:val="0"/>
        <w:adjustRightInd w:val="0"/>
        <w:ind w:right="141"/>
        <w:jc w:val="both"/>
        <w:rPr>
          <w:color w:val="000000" w:themeColor="text1"/>
          <w:lang w:val="kk-KZ"/>
        </w:rPr>
      </w:pPr>
      <w:r w:rsidRPr="001A664C">
        <w:rPr>
          <w:lang w:val="kk-KZ"/>
        </w:rPr>
        <w:tab/>
        <w:t xml:space="preserve">Панельдік деректерді талдау үшін жалпы екі әдіс қолданылады. Бірінші әдіс түзетілген  және екіншісі </w:t>
      </w:r>
      <w:r w:rsidR="00FF54B5">
        <w:rPr>
          <w:lang w:val="kk-KZ"/>
        </w:rPr>
        <w:t xml:space="preserve"> </w:t>
      </w:r>
      <w:r w:rsidRPr="001A664C">
        <w:rPr>
          <w:lang w:val="kk-KZ"/>
        </w:rPr>
        <w:t>кездейсоқ әсерлер. Тұрақты әсерлер –</w:t>
      </w:r>
      <w:r>
        <w:rPr>
          <w:lang w:val="kk-KZ"/>
        </w:rPr>
        <w:t xml:space="preserve"> белгіленген </w:t>
      </w:r>
      <w:r w:rsidR="00FF54B5">
        <w:rPr>
          <w:lang w:val="kk-KZ"/>
        </w:rPr>
        <w:t>немесе</w:t>
      </w:r>
      <w:r>
        <w:rPr>
          <w:lang w:val="kk-KZ"/>
        </w:rPr>
        <w:t xml:space="preserve"> жіберіліп алынған модель әсері қосылған айнымалылармен өз бетімен байланысты болуы мүмкін деп болжайды. Уақыт өте келе өзгеретін </w:t>
      </w:r>
      <w:r w:rsidR="00DA2259">
        <w:rPr>
          <w:lang w:val="kk-KZ"/>
        </w:rPr>
        <w:t xml:space="preserve"> </w:t>
      </w:r>
      <w:r>
        <w:rPr>
          <w:lang w:val="kk-KZ"/>
        </w:rPr>
        <w:t>айнымалылардың</w:t>
      </w:r>
      <w:r w:rsidR="00DA2259">
        <w:rPr>
          <w:lang w:val="kk-KZ"/>
        </w:rPr>
        <w:t xml:space="preserve"> </w:t>
      </w:r>
      <w:r>
        <w:rPr>
          <w:lang w:val="kk-KZ"/>
        </w:rPr>
        <w:t xml:space="preserve"> әсерін талдауға қызығушылық танытқанда пайдалы болады (уақытша әсерлер). Тұрақты әсерлер ішкі объектілердің болжамды және соңғы айнымалылардың арасындағы байланысты зерттейді. Кездейсоқ </w:t>
      </w:r>
      <w:r w:rsidR="00DA2259">
        <w:rPr>
          <w:lang w:val="kk-KZ"/>
        </w:rPr>
        <w:t xml:space="preserve"> </w:t>
      </w:r>
      <w:r>
        <w:rPr>
          <w:lang w:val="kk-KZ"/>
        </w:rPr>
        <w:t xml:space="preserve">әсері бар панельдік деректер моделі құрылымына сүйенеді. </w:t>
      </w:r>
      <w:r w:rsidR="00FF54B5">
        <w:rPr>
          <w:lang w:val="kk-KZ"/>
        </w:rPr>
        <w:t>Яғни бұл</w:t>
      </w:r>
      <w:r>
        <w:rPr>
          <w:lang w:val="kk-KZ"/>
        </w:rPr>
        <w:t xml:space="preserve"> өлшенбейтін объектілердің жеке айырмашылықтарын ескеруге мүмкіндік береді. Ол айырмашылықтар әсерлер деп аталады. Модельдегі жеке айырмашылықтар кездейсоқ болады </w:t>
      </w:r>
      <w:r>
        <w:rPr>
          <w:color w:val="000000" w:themeColor="text1"/>
          <w:lang w:val="kk-KZ"/>
        </w:rPr>
        <w:t>деп ұйғарылады [</w:t>
      </w:r>
      <w:r w:rsidR="00155902" w:rsidRPr="0069291B">
        <w:rPr>
          <w:color w:val="000000" w:themeColor="text1"/>
          <w:lang w:val="kk-KZ"/>
        </w:rPr>
        <w:t>1</w:t>
      </w:r>
      <w:r w:rsidR="00827BCD" w:rsidRPr="00084E18">
        <w:rPr>
          <w:color w:val="000000" w:themeColor="text1"/>
          <w:lang w:val="kk-KZ"/>
        </w:rPr>
        <w:t>10</w:t>
      </w:r>
      <w:r>
        <w:rPr>
          <w:color w:val="000000" w:themeColor="text1"/>
          <w:lang w:val="kk-KZ"/>
        </w:rPr>
        <w:t xml:space="preserve">]. </w:t>
      </w:r>
    </w:p>
    <w:p w14:paraId="31251018" w14:textId="78632292" w:rsidR="003F336A" w:rsidRPr="001A664C" w:rsidRDefault="008C4434" w:rsidP="00A8511A">
      <w:pPr>
        <w:widowControl w:val="0"/>
        <w:autoSpaceDE w:val="0"/>
        <w:autoSpaceDN w:val="0"/>
        <w:adjustRightInd w:val="0"/>
        <w:ind w:right="141"/>
        <w:jc w:val="both"/>
        <w:rPr>
          <w:rFonts w:eastAsia="Times New Roman"/>
          <w:lang w:val="kk-KZ" w:eastAsia="ru-RU"/>
        </w:rPr>
      </w:pPr>
      <w:r w:rsidRPr="001A664C">
        <w:rPr>
          <w:rFonts w:eastAsia="Times New Roman"/>
          <w:lang w:val="kk-KZ" w:eastAsia="ru-RU"/>
        </w:rPr>
        <w:lastRenderedPageBreak/>
        <w:tab/>
        <w:t>2</w:t>
      </w:r>
      <w:r w:rsidR="00713132" w:rsidRPr="00713132">
        <w:rPr>
          <w:rFonts w:eastAsia="Times New Roman"/>
          <w:lang w:val="kk-KZ" w:eastAsia="ru-RU"/>
        </w:rPr>
        <w:t>3</w:t>
      </w:r>
      <w:r w:rsidRPr="001A664C">
        <w:rPr>
          <w:rFonts w:eastAsia="Times New Roman"/>
          <w:lang w:val="kk-KZ" w:eastAsia="ru-RU"/>
        </w:rPr>
        <w:t xml:space="preserve"> – Кестеде </w:t>
      </w:r>
      <w:proofErr w:type="spellStart"/>
      <w:r w:rsidRPr="001A664C">
        <w:rPr>
          <w:rFonts w:eastAsia="Times New Roman"/>
          <w:lang w:val="kk-KZ" w:eastAsia="ru-RU"/>
        </w:rPr>
        <w:t>регрессияның</w:t>
      </w:r>
      <w:proofErr w:type="spellEnd"/>
      <w:r w:rsidRPr="001A664C">
        <w:rPr>
          <w:rFonts w:eastAsia="Times New Roman"/>
          <w:lang w:val="kk-KZ" w:eastAsia="ru-RU"/>
        </w:rPr>
        <w:t xml:space="preserve"> жалпы нәтижелері көрсетілген, олардың ішінде модель (1) Кездейсоқ әсері моделінің (RE) моделінің нәтижесі; модель (2) Тұрақты әсер моделінің (FE) нәтижесі көрсетілген. </w:t>
      </w:r>
    </w:p>
    <w:p w14:paraId="14C9F537" w14:textId="17FF062B" w:rsidR="002214C7" w:rsidRDefault="008C4434" w:rsidP="00A8511A">
      <w:pPr>
        <w:widowControl w:val="0"/>
        <w:autoSpaceDE w:val="0"/>
        <w:autoSpaceDN w:val="0"/>
        <w:adjustRightInd w:val="0"/>
        <w:ind w:right="141"/>
        <w:jc w:val="both"/>
        <w:rPr>
          <w:lang w:val="kk-KZ"/>
        </w:rPr>
      </w:pPr>
      <w:r w:rsidRPr="001A664C">
        <w:rPr>
          <w:rFonts w:eastAsia="Times New Roman"/>
          <w:lang w:val="kk-KZ" w:eastAsia="ru-RU"/>
        </w:rPr>
        <w:tab/>
        <w:t>2</w:t>
      </w:r>
      <w:r w:rsidR="00713132" w:rsidRPr="00713132">
        <w:rPr>
          <w:rFonts w:eastAsia="Times New Roman"/>
          <w:lang w:val="kk-KZ" w:eastAsia="ru-RU"/>
        </w:rPr>
        <w:t>3</w:t>
      </w:r>
      <w:r w:rsidRPr="001A664C">
        <w:rPr>
          <w:rFonts w:eastAsia="Times New Roman"/>
          <w:lang w:val="kk-KZ" w:eastAsia="ru-RU"/>
        </w:rPr>
        <w:t xml:space="preserve"> – Кесте нәтижесі бойынша төртінші қатардағы органикалық тыңайтқыштарды </w:t>
      </w:r>
      <w:r w:rsidR="00582C5D">
        <w:rPr>
          <w:rFonts w:eastAsia="Times New Roman"/>
          <w:lang w:val="kk-KZ" w:eastAsia="ru-RU"/>
        </w:rPr>
        <w:t xml:space="preserve"> </w:t>
      </w:r>
      <w:r w:rsidRPr="001A664C">
        <w:rPr>
          <w:rFonts w:eastAsia="Times New Roman"/>
          <w:lang w:val="kk-KZ" w:eastAsia="ru-RU"/>
        </w:rPr>
        <w:t xml:space="preserve">себу </w:t>
      </w:r>
      <w:r w:rsidR="00582C5D">
        <w:rPr>
          <w:rFonts w:eastAsia="Times New Roman"/>
          <w:lang w:val="kk-KZ" w:eastAsia="ru-RU"/>
        </w:rPr>
        <w:t xml:space="preserve"> </w:t>
      </w:r>
      <w:r w:rsidRPr="001A664C">
        <w:rPr>
          <w:rFonts w:eastAsia="Times New Roman"/>
          <w:lang w:val="kk-KZ" w:eastAsia="ru-RU"/>
        </w:rPr>
        <w:t xml:space="preserve">факторының </w:t>
      </w:r>
      <w:r w:rsidR="00582C5D">
        <w:rPr>
          <w:rFonts w:eastAsia="Times New Roman"/>
          <w:lang w:val="kk-KZ" w:eastAsia="ru-RU"/>
        </w:rPr>
        <w:t xml:space="preserve"> </w:t>
      </w:r>
      <w:r w:rsidRPr="001A664C">
        <w:rPr>
          <w:rFonts w:eastAsia="Times New Roman"/>
          <w:lang w:val="kk-KZ" w:eastAsia="ru-RU"/>
        </w:rPr>
        <w:t xml:space="preserve">коэффициенті 1% маңыздылық деңгейінде 0,730 (Кездейсоқ әсері, 1 баған) және 0,807 (Тұрақты әсері, 2 баған)   екенін көрсетеді. </w:t>
      </w:r>
      <w:r w:rsidRPr="001A664C">
        <w:rPr>
          <w:lang w:val="kk-KZ"/>
        </w:rPr>
        <w:t>Органикалық тыңайтқыштарды себу (OFER) өсімдік шаруашылығының өніміне айтарлықтай әсер етеді. Органикалық тыңайтқыштар өсімдік шаруашылығының  жақсы қоректенуін қамтамасыз етеді, топырақ құрылымын жақсартады және топырақтың микроорганизмдермен жақсы орналасуына ықпал етеді. Яғни, бұл ғылыми зерттеулердегі</w:t>
      </w:r>
      <w:r w:rsidR="004546CD">
        <w:rPr>
          <w:lang w:val="kk-KZ"/>
        </w:rPr>
        <w:t xml:space="preserve"> </w:t>
      </w:r>
      <w:r w:rsidRPr="001A664C">
        <w:rPr>
          <w:lang w:val="kk-KZ"/>
        </w:rPr>
        <w:t xml:space="preserve"> авторлардың</w:t>
      </w:r>
      <w:r w:rsidR="004546CD">
        <w:rPr>
          <w:lang w:val="kk-KZ"/>
        </w:rPr>
        <w:t xml:space="preserve"> </w:t>
      </w:r>
      <w:r w:rsidRPr="001A664C">
        <w:rPr>
          <w:lang w:val="kk-KZ"/>
        </w:rPr>
        <w:t xml:space="preserve"> тұжырымдарына сәйкес келеді. </w:t>
      </w:r>
    </w:p>
    <w:p w14:paraId="75E7385D" w14:textId="61994D95" w:rsidR="003F336A" w:rsidRPr="001A664C" w:rsidRDefault="002214C7" w:rsidP="00A8511A">
      <w:pPr>
        <w:widowControl w:val="0"/>
        <w:autoSpaceDE w:val="0"/>
        <w:autoSpaceDN w:val="0"/>
        <w:adjustRightInd w:val="0"/>
        <w:ind w:right="141"/>
        <w:jc w:val="both"/>
        <w:rPr>
          <w:rFonts w:eastAsia="Times New Roman"/>
          <w:lang w:val="kk-KZ" w:eastAsia="ru-RU"/>
        </w:rPr>
      </w:pPr>
      <w:r>
        <w:rPr>
          <w:lang w:val="kk-KZ"/>
        </w:rPr>
        <w:tab/>
      </w:r>
      <w:proofErr w:type="spellStart"/>
      <w:r w:rsidR="008C4434" w:rsidRPr="001A664C">
        <w:rPr>
          <w:lang w:val="kk-KZ"/>
        </w:rPr>
        <w:t>Gentile</w:t>
      </w:r>
      <w:proofErr w:type="spellEnd"/>
      <w:r w:rsidR="008C4434" w:rsidRPr="001A664C">
        <w:rPr>
          <w:lang w:val="kk-KZ"/>
        </w:rPr>
        <w:t xml:space="preserve"> </w:t>
      </w:r>
      <w:r w:rsidRPr="002214C7">
        <w:rPr>
          <w:lang w:val="kk-KZ"/>
        </w:rPr>
        <w:t xml:space="preserve">R. </w:t>
      </w:r>
      <w:r w:rsidR="008C4434" w:rsidRPr="001A664C">
        <w:rPr>
          <w:lang w:val="kk-KZ"/>
        </w:rPr>
        <w:t>(2008)  және басқа</w:t>
      </w:r>
      <w:r w:rsidRPr="002214C7">
        <w:rPr>
          <w:lang w:val="kk-KZ"/>
        </w:rPr>
        <w:t xml:space="preserve"> </w:t>
      </w:r>
      <w:r w:rsidR="008C4434" w:rsidRPr="001A664C">
        <w:rPr>
          <w:lang w:val="kk-KZ"/>
        </w:rPr>
        <w:t xml:space="preserve">авторлар </w:t>
      </w:r>
      <w:proofErr w:type="spellStart"/>
      <w:r w:rsidR="008C4434" w:rsidRPr="001A664C">
        <w:rPr>
          <w:lang w:val="kk-KZ"/>
        </w:rPr>
        <w:t>бейорганикалық</w:t>
      </w:r>
      <w:proofErr w:type="spellEnd"/>
      <w:r w:rsidR="008C4434" w:rsidRPr="001A664C">
        <w:rPr>
          <w:lang w:val="kk-KZ"/>
        </w:rPr>
        <w:t xml:space="preserve"> тыңайтқыштардың органикалық тыңайтқыштармен байланысуы ауылшаруашылық</w:t>
      </w:r>
      <w:r w:rsidRPr="002214C7">
        <w:rPr>
          <w:lang w:val="kk-KZ"/>
        </w:rPr>
        <w:t xml:space="preserve"> </w:t>
      </w:r>
      <w:r w:rsidR="008C4434" w:rsidRPr="001A664C">
        <w:rPr>
          <w:lang w:val="kk-KZ"/>
        </w:rPr>
        <w:t xml:space="preserve"> өнімдерінің тиімділігін арттыратын растады [</w:t>
      </w:r>
      <w:r w:rsidR="00155902">
        <w:rPr>
          <w:lang w:val="kk-KZ"/>
        </w:rPr>
        <w:t>1</w:t>
      </w:r>
      <w:r w:rsidR="00E4001D" w:rsidRPr="00E4001D">
        <w:rPr>
          <w:lang w:val="kk-KZ"/>
        </w:rPr>
        <w:t>1</w:t>
      </w:r>
      <w:r w:rsidR="00827BCD" w:rsidRPr="00827BCD">
        <w:rPr>
          <w:lang w:val="kk-KZ"/>
        </w:rPr>
        <w:t>1</w:t>
      </w:r>
      <w:r w:rsidR="008C4434" w:rsidRPr="001A664C">
        <w:rPr>
          <w:lang w:val="kk-KZ"/>
        </w:rPr>
        <w:t>]. Көптеген зерттеулер органикалық тыңайтқыштарды қолдану</w:t>
      </w:r>
      <w:r w:rsidR="00582C5D">
        <w:rPr>
          <w:lang w:val="kk-KZ"/>
        </w:rPr>
        <w:t xml:space="preserve"> </w:t>
      </w:r>
      <w:r w:rsidR="008C4434" w:rsidRPr="001A664C">
        <w:rPr>
          <w:lang w:val="kk-KZ"/>
        </w:rPr>
        <w:t xml:space="preserve"> микроорганизмдер </w:t>
      </w:r>
      <w:r w:rsidR="00582C5D">
        <w:rPr>
          <w:lang w:val="kk-KZ"/>
        </w:rPr>
        <w:t xml:space="preserve"> </w:t>
      </w:r>
      <w:r w:rsidR="008C4434" w:rsidRPr="001A664C">
        <w:rPr>
          <w:lang w:val="kk-KZ"/>
        </w:rPr>
        <w:t xml:space="preserve">үшін </w:t>
      </w:r>
      <w:r w:rsidR="00582C5D">
        <w:rPr>
          <w:lang w:val="kk-KZ"/>
        </w:rPr>
        <w:t xml:space="preserve"> </w:t>
      </w:r>
      <w:r w:rsidR="008C4434" w:rsidRPr="001A664C">
        <w:rPr>
          <w:lang w:val="kk-KZ"/>
        </w:rPr>
        <w:t xml:space="preserve">тамақ көзін қамтамасыз етеді және </w:t>
      </w:r>
      <w:r w:rsidR="004546CD">
        <w:rPr>
          <w:lang w:val="kk-KZ"/>
        </w:rPr>
        <w:t xml:space="preserve"> </w:t>
      </w:r>
      <w:r w:rsidR="008C4434" w:rsidRPr="001A664C">
        <w:rPr>
          <w:lang w:val="kk-KZ"/>
        </w:rPr>
        <w:t xml:space="preserve">тағамдағы </w:t>
      </w:r>
      <w:r w:rsidR="004546CD">
        <w:rPr>
          <w:lang w:val="kk-KZ"/>
        </w:rPr>
        <w:t xml:space="preserve"> </w:t>
      </w:r>
      <w:r w:rsidR="008C4434" w:rsidRPr="001A664C">
        <w:rPr>
          <w:lang w:val="kk-KZ"/>
        </w:rPr>
        <w:t xml:space="preserve">микробтық </w:t>
      </w:r>
      <w:r w:rsidR="004546CD">
        <w:rPr>
          <w:lang w:val="kk-KZ"/>
        </w:rPr>
        <w:t xml:space="preserve"> </w:t>
      </w:r>
      <w:r w:rsidR="008C4434" w:rsidRPr="001A664C">
        <w:rPr>
          <w:lang w:val="kk-KZ"/>
        </w:rPr>
        <w:t xml:space="preserve">организмдердің санын көбейтетінін көрсетеді.  </w:t>
      </w:r>
    </w:p>
    <w:p w14:paraId="2BB0D7C7" w14:textId="651C79DE" w:rsidR="002214C7" w:rsidRDefault="008C4434" w:rsidP="00A8511A">
      <w:pPr>
        <w:widowControl w:val="0"/>
        <w:autoSpaceDE w:val="0"/>
        <w:autoSpaceDN w:val="0"/>
        <w:adjustRightInd w:val="0"/>
        <w:ind w:right="141"/>
        <w:jc w:val="both"/>
        <w:rPr>
          <w:rFonts w:eastAsia="Times New Roman"/>
          <w:lang w:val="kk-KZ" w:eastAsia="ru-RU"/>
        </w:rPr>
      </w:pPr>
      <w:r w:rsidRPr="001A664C">
        <w:rPr>
          <w:rFonts w:eastAsia="Times New Roman"/>
          <w:lang w:val="kk-KZ" w:eastAsia="ru-RU"/>
        </w:rPr>
        <w:tab/>
        <w:t>Келесі 2</w:t>
      </w:r>
      <w:r w:rsidR="00713132" w:rsidRPr="00713132">
        <w:rPr>
          <w:rFonts w:eastAsia="Times New Roman"/>
          <w:lang w:val="kk-KZ" w:eastAsia="ru-RU"/>
        </w:rPr>
        <w:t>3</w:t>
      </w:r>
      <w:r w:rsidRPr="001A664C">
        <w:rPr>
          <w:rFonts w:eastAsia="Times New Roman"/>
          <w:lang w:val="kk-KZ" w:eastAsia="ru-RU"/>
        </w:rPr>
        <w:t>–кесте нәтижесі бойынша бесінші қатардағы майлы дақылдардың егістік алқабы факторы органикалық өсімдік шаруашылығының өнімін жылжытуда маңызды рөл атқарады. Нәтижелер майлы дақылдардың егістік алқабының коэффициенті 1% маңыздылық деңгейінде 0,450 екенін көрсетеді. Бұл тұжырымның басты себебі Қазақстан жерлері хими</w:t>
      </w:r>
      <w:r w:rsidR="00733C03">
        <w:rPr>
          <w:rFonts w:eastAsia="Times New Roman"/>
          <w:lang w:val="kk-KZ" w:eastAsia="ru-RU"/>
        </w:rPr>
        <w:t>ялық қосылыстармен</w:t>
      </w:r>
      <w:r w:rsidRPr="001A664C">
        <w:rPr>
          <w:rFonts w:eastAsia="Times New Roman"/>
          <w:lang w:val="kk-KZ" w:eastAsia="ru-RU"/>
        </w:rPr>
        <w:t xml:space="preserve"> ластанбаған, сондықтан да үлкен сұранысқа </w:t>
      </w:r>
      <w:r w:rsidR="00733C03">
        <w:rPr>
          <w:rFonts w:eastAsia="Times New Roman"/>
          <w:lang w:val="kk-KZ" w:eastAsia="ru-RU"/>
        </w:rPr>
        <w:t>қажет</w:t>
      </w:r>
      <w:r w:rsidRPr="001A664C">
        <w:rPr>
          <w:rFonts w:eastAsia="Times New Roman"/>
          <w:lang w:val="kk-KZ" w:eastAsia="ru-RU"/>
        </w:rPr>
        <w:t xml:space="preserve"> болатын таза органикалық ауыл шаруашылы</w:t>
      </w:r>
      <w:r w:rsidR="00733C03">
        <w:rPr>
          <w:rFonts w:eastAsia="Times New Roman"/>
          <w:lang w:val="kk-KZ" w:eastAsia="ru-RU"/>
        </w:rPr>
        <w:t>ғы</w:t>
      </w:r>
      <w:r w:rsidRPr="001A664C">
        <w:rPr>
          <w:rFonts w:eastAsia="Times New Roman"/>
          <w:lang w:val="kk-KZ" w:eastAsia="ru-RU"/>
        </w:rPr>
        <w:t xml:space="preserve"> өнімдер</w:t>
      </w:r>
      <w:r w:rsidR="00733C03">
        <w:rPr>
          <w:rFonts w:eastAsia="Times New Roman"/>
          <w:lang w:val="kk-KZ" w:eastAsia="ru-RU"/>
        </w:rPr>
        <w:t>ін</w:t>
      </w:r>
      <w:r w:rsidRPr="001A664C">
        <w:rPr>
          <w:rFonts w:eastAsia="Times New Roman"/>
          <w:lang w:val="kk-KZ" w:eastAsia="ru-RU"/>
        </w:rPr>
        <w:t xml:space="preserve"> өсіру</w:t>
      </w:r>
      <w:r w:rsidR="00733C03">
        <w:rPr>
          <w:rFonts w:eastAsia="Times New Roman"/>
          <w:lang w:val="kk-KZ" w:eastAsia="ru-RU"/>
        </w:rPr>
        <w:t>мен айналысуға</w:t>
      </w:r>
      <w:r w:rsidRPr="001A664C">
        <w:rPr>
          <w:rFonts w:eastAsia="Times New Roman"/>
          <w:lang w:val="kk-KZ" w:eastAsia="ru-RU"/>
        </w:rPr>
        <w:t xml:space="preserve"> мүмкіндігі бар.</w:t>
      </w:r>
    </w:p>
    <w:p w14:paraId="1253F1CB" w14:textId="725F23F1" w:rsidR="006337D7" w:rsidRDefault="002214C7" w:rsidP="00A8511A">
      <w:pPr>
        <w:widowControl w:val="0"/>
        <w:autoSpaceDE w:val="0"/>
        <w:autoSpaceDN w:val="0"/>
        <w:adjustRightInd w:val="0"/>
        <w:ind w:right="141"/>
        <w:jc w:val="both"/>
        <w:rPr>
          <w:lang w:val="kk-KZ"/>
        </w:rPr>
      </w:pPr>
      <w:r>
        <w:rPr>
          <w:rFonts w:eastAsia="Times New Roman"/>
          <w:lang w:val="kk-KZ" w:eastAsia="ru-RU"/>
        </w:rPr>
        <w:tab/>
      </w:r>
      <w:proofErr w:type="spellStart"/>
      <w:r w:rsidRPr="002214C7">
        <w:rPr>
          <w:lang w:val="kk-KZ"/>
        </w:rPr>
        <w:t>Essam</w:t>
      </w:r>
      <w:proofErr w:type="spellEnd"/>
      <w:r w:rsidRPr="002214C7">
        <w:rPr>
          <w:lang w:val="kk-KZ"/>
        </w:rPr>
        <w:t xml:space="preserve"> E</w:t>
      </w:r>
      <w:r w:rsidR="008C4434" w:rsidRPr="001A664C">
        <w:rPr>
          <w:lang w:val="kk-KZ"/>
        </w:rPr>
        <w:t>. (2021) және басқа авторлар органикалық өсімдік шаруашылығының өніміне сұраныстың болуы егістік алқабының ұлғаюы және органикалық тыңайтқыштарды қолдану топырақ құнарлығының артуына себеп болатынын растады [</w:t>
      </w:r>
      <w:r w:rsidR="004F309E" w:rsidRPr="004F309E">
        <w:rPr>
          <w:lang w:val="kk-KZ"/>
        </w:rPr>
        <w:t>1</w:t>
      </w:r>
      <w:r w:rsidR="00E4001D" w:rsidRPr="00E4001D">
        <w:rPr>
          <w:lang w:val="kk-KZ"/>
        </w:rPr>
        <w:t>1</w:t>
      </w:r>
      <w:r w:rsidR="00827BCD" w:rsidRPr="00827BCD">
        <w:rPr>
          <w:lang w:val="kk-KZ"/>
        </w:rPr>
        <w:t>2</w:t>
      </w:r>
      <w:r w:rsidR="008C4434" w:rsidRPr="001A664C">
        <w:rPr>
          <w:lang w:val="kk-KZ"/>
        </w:rPr>
        <w:t>].</w:t>
      </w:r>
    </w:p>
    <w:p w14:paraId="2ADCA23A" w14:textId="6DBBD7B7" w:rsidR="00C12477" w:rsidRPr="000B2D3B" w:rsidRDefault="006337D7" w:rsidP="00A8511A">
      <w:pPr>
        <w:widowControl w:val="0"/>
        <w:autoSpaceDE w:val="0"/>
        <w:autoSpaceDN w:val="0"/>
        <w:adjustRightInd w:val="0"/>
        <w:ind w:right="141"/>
        <w:jc w:val="both"/>
        <w:rPr>
          <w:rFonts w:eastAsia="Times New Roman"/>
          <w:lang w:val="kk-KZ" w:eastAsia="ru-RU"/>
        </w:rPr>
      </w:pPr>
      <w:r>
        <w:rPr>
          <w:lang w:val="kk-KZ"/>
        </w:rPr>
        <w:tab/>
      </w:r>
      <w:r w:rsidR="008337D4" w:rsidRPr="008337D4">
        <w:rPr>
          <w:rFonts w:eastAsia="Times New Roman"/>
          <w:lang w:val="kk-KZ" w:eastAsia="ru-RU"/>
        </w:rPr>
        <w:t>2015</w:t>
      </w:r>
      <w:r>
        <w:rPr>
          <w:rFonts w:eastAsia="Times New Roman"/>
          <w:lang w:val="kk-KZ" w:eastAsia="ru-RU"/>
        </w:rPr>
        <w:t xml:space="preserve"> </w:t>
      </w:r>
      <w:r w:rsidR="008337D4">
        <w:rPr>
          <w:rFonts w:eastAsia="Times New Roman"/>
          <w:lang w:val="kk-KZ" w:eastAsia="ru-RU"/>
        </w:rPr>
        <w:t>жылы</w:t>
      </w:r>
      <w:r w:rsidR="0021127F">
        <w:rPr>
          <w:rFonts w:eastAsia="Times New Roman"/>
          <w:lang w:val="kk-KZ" w:eastAsia="ru-RU"/>
        </w:rPr>
        <w:t xml:space="preserve"> экологиялық тұтастықты</w:t>
      </w:r>
      <w:r w:rsidR="00E22103">
        <w:rPr>
          <w:rFonts w:eastAsia="Times New Roman"/>
          <w:lang w:val="kk-KZ" w:eastAsia="ru-RU"/>
        </w:rPr>
        <w:t xml:space="preserve"> қамтамасыз ету</w:t>
      </w:r>
      <w:r>
        <w:rPr>
          <w:rFonts w:eastAsia="Times New Roman"/>
          <w:lang w:val="kk-KZ" w:eastAsia="ru-RU"/>
        </w:rPr>
        <w:t>ге</w:t>
      </w:r>
      <w:r w:rsidR="0021127F">
        <w:rPr>
          <w:rFonts w:eastAsia="Times New Roman"/>
          <w:lang w:val="kk-KZ" w:eastAsia="ru-RU"/>
        </w:rPr>
        <w:t xml:space="preserve">, «жасыл экономиканы» </w:t>
      </w:r>
      <w:r>
        <w:rPr>
          <w:rFonts w:eastAsia="Times New Roman"/>
          <w:lang w:val="kk-KZ" w:eastAsia="ru-RU"/>
        </w:rPr>
        <w:t>жылжытуға</w:t>
      </w:r>
      <w:r w:rsidR="0021127F">
        <w:rPr>
          <w:rFonts w:eastAsia="Times New Roman"/>
          <w:lang w:val="kk-KZ" w:eastAsia="ru-RU"/>
        </w:rPr>
        <w:t xml:space="preserve">, тиімділігі </w:t>
      </w:r>
      <w:r w:rsidR="00FB2FB1">
        <w:rPr>
          <w:rFonts w:eastAsia="Times New Roman"/>
          <w:lang w:val="kk-KZ" w:eastAsia="ru-RU"/>
        </w:rPr>
        <w:t xml:space="preserve"> </w:t>
      </w:r>
      <w:r w:rsidR="0021127F">
        <w:rPr>
          <w:rFonts w:eastAsia="Times New Roman"/>
          <w:lang w:val="kk-KZ" w:eastAsia="ru-RU"/>
        </w:rPr>
        <w:t>ж</w:t>
      </w:r>
      <w:r w:rsidR="00FB2FB1">
        <w:rPr>
          <w:rFonts w:eastAsia="Times New Roman"/>
          <w:lang w:val="kk-KZ" w:eastAsia="ru-RU"/>
        </w:rPr>
        <w:t>о</w:t>
      </w:r>
      <w:r w:rsidR="0021127F">
        <w:rPr>
          <w:rFonts w:eastAsia="Times New Roman"/>
          <w:lang w:val="kk-KZ" w:eastAsia="ru-RU"/>
        </w:rPr>
        <w:t>ғары</w:t>
      </w:r>
      <w:r>
        <w:rPr>
          <w:rFonts w:eastAsia="Times New Roman"/>
          <w:lang w:val="kk-KZ" w:eastAsia="ru-RU"/>
        </w:rPr>
        <w:t xml:space="preserve"> таза </w:t>
      </w:r>
      <w:r w:rsidR="0021127F">
        <w:rPr>
          <w:rFonts w:eastAsia="Times New Roman"/>
          <w:lang w:val="kk-KZ" w:eastAsia="ru-RU"/>
        </w:rPr>
        <w:t>технол</w:t>
      </w:r>
      <w:r w:rsidR="004C0B65">
        <w:rPr>
          <w:rFonts w:eastAsia="Times New Roman"/>
          <w:lang w:val="kk-KZ" w:eastAsia="ru-RU"/>
        </w:rPr>
        <w:t>о</w:t>
      </w:r>
      <w:r w:rsidR="0021127F">
        <w:rPr>
          <w:rFonts w:eastAsia="Times New Roman"/>
          <w:lang w:val="kk-KZ" w:eastAsia="ru-RU"/>
        </w:rPr>
        <w:t xml:space="preserve">гияларды </w:t>
      </w:r>
      <w:r w:rsidR="00804DB2">
        <w:rPr>
          <w:rFonts w:eastAsia="Times New Roman"/>
          <w:lang w:val="kk-KZ" w:eastAsia="ru-RU"/>
        </w:rPr>
        <w:t>енгізуге</w:t>
      </w:r>
      <w:r w:rsidR="0021127F">
        <w:rPr>
          <w:rFonts w:eastAsia="Times New Roman"/>
          <w:lang w:val="kk-KZ" w:eastAsia="ru-RU"/>
        </w:rPr>
        <w:t xml:space="preserve"> және климат</w:t>
      </w:r>
      <w:r>
        <w:rPr>
          <w:rFonts w:eastAsia="Times New Roman"/>
          <w:lang w:val="kk-KZ" w:eastAsia="ru-RU"/>
        </w:rPr>
        <w:t>тың өзгеруінің</w:t>
      </w:r>
      <w:r w:rsidR="0021127F">
        <w:rPr>
          <w:rFonts w:eastAsia="Times New Roman"/>
          <w:lang w:val="kk-KZ" w:eastAsia="ru-RU"/>
        </w:rPr>
        <w:t xml:space="preserve"> бейімделу</w:t>
      </w:r>
      <w:r w:rsidR="00DA788B">
        <w:rPr>
          <w:rFonts w:eastAsia="Times New Roman"/>
          <w:lang w:val="kk-KZ" w:eastAsia="ru-RU"/>
        </w:rPr>
        <w:t>і</w:t>
      </w:r>
      <w:r>
        <w:rPr>
          <w:rFonts w:eastAsia="Times New Roman"/>
          <w:lang w:val="kk-KZ" w:eastAsia="ru-RU"/>
        </w:rPr>
        <w:t>н</w:t>
      </w:r>
      <w:r w:rsidR="0021127F">
        <w:rPr>
          <w:rFonts w:eastAsia="Times New Roman"/>
          <w:lang w:val="kk-KZ" w:eastAsia="ru-RU"/>
        </w:rPr>
        <w:t xml:space="preserve">е бағытталған Париж келісімі қабылданды. </w:t>
      </w:r>
      <w:r w:rsidR="00D44803">
        <w:rPr>
          <w:rFonts w:eastAsia="Times New Roman"/>
          <w:lang w:val="kk-KZ" w:eastAsia="ru-RU"/>
        </w:rPr>
        <w:t xml:space="preserve">Париж келісімінің </w:t>
      </w:r>
      <w:r>
        <w:rPr>
          <w:rFonts w:eastAsia="Times New Roman"/>
          <w:lang w:val="kk-KZ" w:eastAsia="ru-RU"/>
        </w:rPr>
        <w:t>басты</w:t>
      </w:r>
      <w:r w:rsidR="00D44803">
        <w:rPr>
          <w:rFonts w:eastAsia="Times New Roman"/>
          <w:lang w:val="kk-KZ" w:eastAsia="ru-RU"/>
        </w:rPr>
        <w:t xml:space="preserve"> мақсаты </w:t>
      </w:r>
      <w:r w:rsidR="00804DB2">
        <w:rPr>
          <w:rFonts w:eastAsia="Times New Roman"/>
          <w:lang w:val="kk-KZ" w:eastAsia="ru-RU"/>
        </w:rPr>
        <w:t>әлемдік</w:t>
      </w:r>
      <w:r w:rsidR="00D44803">
        <w:rPr>
          <w:rFonts w:eastAsia="Times New Roman"/>
          <w:lang w:val="kk-KZ" w:eastAsia="ru-RU"/>
        </w:rPr>
        <w:t xml:space="preserve"> орташа температураның индустрияға дейінгі </w:t>
      </w:r>
      <w:r w:rsidR="00A8511A">
        <w:rPr>
          <w:rFonts w:eastAsia="Times New Roman"/>
          <w:lang w:val="kk-KZ" w:eastAsia="ru-RU"/>
        </w:rPr>
        <w:t>д</w:t>
      </w:r>
      <w:r w:rsidR="00D44803">
        <w:rPr>
          <w:rFonts w:eastAsia="Times New Roman"/>
          <w:lang w:val="kk-KZ" w:eastAsia="ru-RU"/>
        </w:rPr>
        <w:t>еңгей</w:t>
      </w:r>
      <w:r>
        <w:rPr>
          <w:rFonts w:eastAsia="Times New Roman"/>
          <w:lang w:val="kk-KZ" w:eastAsia="ru-RU"/>
        </w:rPr>
        <w:t>ін</w:t>
      </w:r>
      <w:r w:rsidR="00D44803">
        <w:rPr>
          <w:rFonts w:eastAsia="Times New Roman"/>
          <w:lang w:val="kk-KZ" w:eastAsia="ru-RU"/>
        </w:rPr>
        <w:t xml:space="preserve"> </w:t>
      </w:r>
      <w:r w:rsidR="00D44803" w:rsidRPr="00D44803">
        <w:rPr>
          <w:rFonts w:eastAsia="Times New Roman"/>
          <w:lang w:val="kk-KZ" w:eastAsia="ru-RU"/>
        </w:rPr>
        <w:t>2</w:t>
      </w:r>
      <w:r w:rsidR="00D44803" w:rsidRPr="00D44803">
        <w:rPr>
          <w:rFonts w:eastAsia="Times New Roman"/>
          <w:vertAlign w:val="superscript"/>
          <w:lang w:val="kk-KZ" w:eastAsia="ru-RU"/>
        </w:rPr>
        <w:t>0</w:t>
      </w:r>
      <w:r w:rsidR="00D44803">
        <w:rPr>
          <w:rFonts w:eastAsia="Times New Roman"/>
          <w:lang w:val="kk-KZ" w:eastAsia="ru-RU"/>
        </w:rPr>
        <w:t>С</w:t>
      </w:r>
      <w:r w:rsidR="00D44803" w:rsidRPr="00D44803">
        <w:rPr>
          <w:rFonts w:eastAsia="Times New Roman"/>
          <w:lang w:val="kk-KZ" w:eastAsia="ru-RU"/>
        </w:rPr>
        <w:t>-</w:t>
      </w:r>
      <w:r w:rsidR="00D44803">
        <w:rPr>
          <w:rFonts w:eastAsia="Times New Roman"/>
          <w:lang w:val="kk-KZ" w:eastAsia="ru-RU"/>
        </w:rPr>
        <w:t xml:space="preserve">ден төмен өсуін сақтау </w:t>
      </w:r>
      <w:r w:rsidR="004C0B65">
        <w:rPr>
          <w:rFonts w:eastAsia="Times New Roman"/>
          <w:lang w:val="kk-KZ" w:eastAsia="ru-RU"/>
        </w:rPr>
        <w:t>ж</w:t>
      </w:r>
      <w:r w:rsidR="00D44803">
        <w:rPr>
          <w:rFonts w:eastAsia="Times New Roman"/>
          <w:lang w:val="kk-KZ" w:eastAsia="ru-RU"/>
        </w:rPr>
        <w:t>әне температураның өсуін 1</w:t>
      </w:r>
      <w:r w:rsidR="00D44803" w:rsidRPr="00D44803">
        <w:rPr>
          <w:rFonts w:eastAsia="Times New Roman"/>
          <w:lang w:val="kk-KZ" w:eastAsia="ru-RU"/>
        </w:rPr>
        <w:t>,5</w:t>
      </w:r>
      <w:r w:rsidR="00D44803" w:rsidRPr="00D44803">
        <w:rPr>
          <w:rFonts w:eastAsia="Times New Roman"/>
          <w:vertAlign w:val="superscript"/>
          <w:lang w:val="kk-KZ" w:eastAsia="ru-RU"/>
        </w:rPr>
        <w:t>0</w:t>
      </w:r>
      <w:r w:rsidR="00D44803">
        <w:rPr>
          <w:rFonts w:eastAsia="Times New Roman"/>
          <w:lang w:val="kk-KZ" w:eastAsia="ru-RU"/>
        </w:rPr>
        <w:t>С</w:t>
      </w:r>
      <w:r w:rsidR="00D44803" w:rsidRPr="00D44803">
        <w:rPr>
          <w:rFonts w:eastAsia="Times New Roman"/>
          <w:lang w:val="kk-KZ" w:eastAsia="ru-RU"/>
        </w:rPr>
        <w:t>-</w:t>
      </w:r>
      <w:r w:rsidR="00D44803">
        <w:rPr>
          <w:rFonts w:eastAsia="Times New Roman"/>
          <w:lang w:val="kk-KZ" w:eastAsia="ru-RU"/>
        </w:rPr>
        <w:t xml:space="preserve">ге </w:t>
      </w:r>
      <w:r>
        <w:rPr>
          <w:rFonts w:eastAsia="Times New Roman"/>
          <w:lang w:val="kk-KZ" w:eastAsia="ru-RU"/>
        </w:rPr>
        <w:t>дейін</w:t>
      </w:r>
      <w:r w:rsidR="00D44803">
        <w:rPr>
          <w:rFonts w:eastAsia="Times New Roman"/>
          <w:lang w:val="kk-KZ" w:eastAsia="ru-RU"/>
        </w:rPr>
        <w:t xml:space="preserve"> шектеуге </w:t>
      </w:r>
      <w:r w:rsidR="00FB2FB1">
        <w:rPr>
          <w:rFonts w:eastAsia="Times New Roman"/>
          <w:lang w:val="kk-KZ" w:eastAsia="ru-RU"/>
        </w:rPr>
        <w:t>жеткізу болып табылады.</w:t>
      </w:r>
      <w:r w:rsidR="002214C7" w:rsidRPr="002214C7">
        <w:rPr>
          <w:rFonts w:eastAsia="Times New Roman"/>
          <w:lang w:val="kk-KZ" w:eastAsia="ru-RU"/>
        </w:rPr>
        <w:t xml:space="preserve"> </w:t>
      </w:r>
      <w:r w:rsidR="00C12477">
        <w:rPr>
          <w:rFonts w:eastAsia="Times New Roman"/>
          <w:lang w:val="kk-KZ" w:eastAsia="ru-RU"/>
        </w:rPr>
        <w:t>Қазақстан Республикасы 2</w:t>
      </w:r>
      <w:r w:rsidR="00C12477" w:rsidRPr="00C12477">
        <w:rPr>
          <w:rFonts w:eastAsia="Times New Roman"/>
          <w:lang w:val="kk-KZ" w:eastAsia="ru-RU"/>
        </w:rPr>
        <w:t xml:space="preserve">016 </w:t>
      </w:r>
      <w:r w:rsidR="00C12477">
        <w:rPr>
          <w:rFonts w:eastAsia="Times New Roman"/>
          <w:lang w:val="kk-KZ" w:eastAsia="ru-RU"/>
        </w:rPr>
        <w:t xml:space="preserve">жылдың </w:t>
      </w:r>
      <w:r w:rsidR="00C12477" w:rsidRPr="00C12477">
        <w:rPr>
          <w:rFonts w:eastAsia="Times New Roman"/>
          <w:lang w:val="kk-KZ" w:eastAsia="ru-RU"/>
        </w:rPr>
        <w:t xml:space="preserve">2 </w:t>
      </w:r>
      <w:r w:rsidR="00C12477">
        <w:rPr>
          <w:rFonts w:eastAsia="Times New Roman"/>
          <w:lang w:val="kk-KZ" w:eastAsia="ru-RU"/>
        </w:rPr>
        <w:t>тамызында Париж келісімі</w:t>
      </w:r>
      <w:r w:rsidR="006B1F0D">
        <w:rPr>
          <w:rFonts w:eastAsia="Times New Roman"/>
          <w:lang w:val="kk-KZ" w:eastAsia="ru-RU"/>
        </w:rPr>
        <w:t>н қабылдап</w:t>
      </w:r>
      <w:r w:rsidR="00C12477">
        <w:rPr>
          <w:rFonts w:eastAsia="Times New Roman"/>
          <w:lang w:val="kk-KZ" w:eastAsia="ru-RU"/>
        </w:rPr>
        <w:t xml:space="preserve">, </w:t>
      </w:r>
      <w:r w:rsidR="00C12477" w:rsidRPr="00C12477">
        <w:rPr>
          <w:rFonts w:eastAsia="Times New Roman"/>
          <w:lang w:val="kk-KZ" w:eastAsia="ru-RU"/>
        </w:rPr>
        <w:t xml:space="preserve">2016 </w:t>
      </w:r>
      <w:r w:rsidR="00C12477">
        <w:rPr>
          <w:rFonts w:eastAsia="Times New Roman"/>
          <w:lang w:val="kk-KZ" w:eastAsia="ru-RU"/>
        </w:rPr>
        <w:t>жыл</w:t>
      </w:r>
      <w:r w:rsidR="00804DB2">
        <w:rPr>
          <w:rFonts w:eastAsia="Times New Roman"/>
          <w:lang w:val="kk-KZ" w:eastAsia="ru-RU"/>
        </w:rPr>
        <w:t>дың</w:t>
      </w:r>
      <w:r w:rsidR="00C12477">
        <w:rPr>
          <w:rFonts w:eastAsia="Times New Roman"/>
          <w:lang w:val="kk-KZ" w:eastAsia="ru-RU"/>
        </w:rPr>
        <w:t xml:space="preserve"> </w:t>
      </w:r>
      <w:r w:rsidR="00C12477" w:rsidRPr="00C12477">
        <w:rPr>
          <w:rFonts w:eastAsia="Times New Roman"/>
          <w:lang w:val="kk-KZ" w:eastAsia="ru-RU"/>
        </w:rPr>
        <w:t xml:space="preserve"> </w:t>
      </w:r>
      <w:r w:rsidR="00C12477">
        <w:rPr>
          <w:rFonts w:eastAsia="Times New Roman"/>
          <w:lang w:val="kk-KZ" w:eastAsia="ru-RU"/>
        </w:rPr>
        <w:t>желтоқса</w:t>
      </w:r>
      <w:r w:rsidR="007B144F">
        <w:rPr>
          <w:rFonts w:eastAsia="Times New Roman"/>
          <w:lang w:val="kk-KZ" w:eastAsia="ru-RU"/>
        </w:rPr>
        <w:t>н айында</w:t>
      </w:r>
      <w:r w:rsidR="00C12477">
        <w:rPr>
          <w:rFonts w:eastAsia="Times New Roman"/>
          <w:lang w:val="kk-KZ" w:eastAsia="ru-RU"/>
        </w:rPr>
        <w:t xml:space="preserve"> ратификациялады. Париж келісімін ресми </w:t>
      </w:r>
      <w:r w:rsidR="007B144F">
        <w:rPr>
          <w:rFonts w:eastAsia="Times New Roman"/>
          <w:lang w:val="kk-KZ" w:eastAsia="ru-RU"/>
        </w:rPr>
        <w:t>қабылдамас</w:t>
      </w:r>
      <w:r w:rsidR="00C12477">
        <w:rPr>
          <w:rFonts w:eastAsia="Times New Roman"/>
          <w:lang w:val="kk-KZ" w:eastAsia="ru-RU"/>
        </w:rPr>
        <w:t xml:space="preserve"> бұрын Қазақстан БҰҰ</w:t>
      </w:r>
      <w:r w:rsidR="00C12477" w:rsidRPr="00C12477">
        <w:rPr>
          <w:rFonts w:eastAsia="Times New Roman"/>
          <w:lang w:val="kk-KZ" w:eastAsia="ru-RU"/>
        </w:rPr>
        <w:t>-</w:t>
      </w:r>
      <w:r w:rsidR="00C12477">
        <w:rPr>
          <w:rFonts w:eastAsia="Times New Roman"/>
          <w:lang w:val="kk-KZ" w:eastAsia="ru-RU"/>
        </w:rPr>
        <w:t xml:space="preserve">ның Климаттың өзгеруі </w:t>
      </w:r>
      <w:r w:rsidR="007B144F">
        <w:rPr>
          <w:rFonts w:eastAsia="Times New Roman"/>
          <w:lang w:val="kk-KZ" w:eastAsia="ru-RU"/>
        </w:rPr>
        <w:t>жөнінде</w:t>
      </w:r>
      <w:r w:rsidR="00C12477">
        <w:rPr>
          <w:rFonts w:eastAsia="Times New Roman"/>
          <w:lang w:val="kk-KZ" w:eastAsia="ru-RU"/>
        </w:rPr>
        <w:t xml:space="preserve"> кон</w:t>
      </w:r>
      <w:r w:rsidR="004C0B65">
        <w:rPr>
          <w:rFonts w:eastAsia="Times New Roman"/>
          <w:lang w:val="kk-KZ" w:eastAsia="ru-RU"/>
        </w:rPr>
        <w:t>в</w:t>
      </w:r>
      <w:r w:rsidR="00C12477">
        <w:rPr>
          <w:rFonts w:eastAsia="Times New Roman"/>
          <w:lang w:val="kk-KZ" w:eastAsia="ru-RU"/>
        </w:rPr>
        <w:t xml:space="preserve">енция </w:t>
      </w:r>
      <w:r w:rsidR="006B1F0D">
        <w:rPr>
          <w:rFonts w:eastAsia="Times New Roman"/>
          <w:lang w:val="kk-KZ" w:eastAsia="ru-RU"/>
        </w:rPr>
        <w:t>аясында</w:t>
      </w:r>
      <w:r w:rsidR="00C12477">
        <w:rPr>
          <w:rFonts w:eastAsia="Times New Roman"/>
          <w:lang w:val="kk-KZ" w:eastAsia="ru-RU"/>
        </w:rPr>
        <w:t xml:space="preserve"> ҰДАС</w:t>
      </w:r>
      <w:r w:rsidR="00C12477" w:rsidRPr="00C12477">
        <w:rPr>
          <w:rFonts w:eastAsia="Times New Roman"/>
          <w:lang w:val="kk-KZ" w:eastAsia="ru-RU"/>
        </w:rPr>
        <w:t>-</w:t>
      </w:r>
      <w:proofErr w:type="spellStart"/>
      <w:r w:rsidR="00C12477" w:rsidRPr="00C12477">
        <w:rPr>
          <w:rFonts w:eastAsia="Times New Roman"/>
          <w:lang w:val="kk-KZ" w:eastAsia="ru-RU"/>
        </w:rPr>
        <w:t>ын</w:t>
      </w:r>
      <w:proofErr w:type="spellEnd"/>
      <w:r w:rsidR="000B2D3B" w:rsidRPr="000B2D3B">
        <w:rPr>
          <w:rFonts w:eastAsia="Times New Roman"/>
          <w:lang w:val="kk-KZ" w:eastAsia="ru-RU"/>
        </w:rPr>
        <w:t xml:space="preserve"> </w:t>
      </w:r>
      <w:r w:rsidR="006B1F0D">
        <w:rPr>
          <w:rFonts w:eastAsia="Times New Roman"/>
          <w:lang w:val="kk-KZ" w:eastAsia="ru-RU"/>
        </w:rPr>
        <w:t>көрсете</w:t>
      </w:r>
      <w:r w:rsidR="000B2D3B">
        <w:rPr>
          <w:rFonts w:eastAsia="Times New Roman"/>
          <w:lang w:val="kk-KZ" w:eastAsia="ru-RU"/>
        </w:rPr>
        <w:t xml:space="preserve"> отырып мақсаттарын </w:t>
      </w:r>
      <w:r w:rsidR="00F72A22">
        <w:rPr>
          <w:rFonts w:eastAsia="Times New Roman"/>
          <w:lang w:val="kk-KZ" w:eastAsia="ru-RU"/>
        </w:rPr>
        <w:t>орындайтыны туралы</w:t>
      </w:r>
      <w:r w:rsidR="000B2D3B">
        <w:rPr>
          <w:rFonts w:eastAsia="Times New Roman"/>
          <w:lang w:val="kk-KZ" w:eastAsia="ru-RU"/>
        </w:rPr>
        <w:t xml:space="preserve"> </w:t>
      </w:r>
      <w:r w:rsidR="007B144F">
        <w:rPr>
          <w:rFonts w:eastAsia="Times New Roman"/>
          <w:lang w:val="kk-KZ" w:eastAsia="ru-RU"/>
        </w:rPr>
        <w:t>мәлімдеді</w:t>
      </w:r>
      <w:r w:rsidR="002214C7" w:rsidRPr="002214C7">
        <w:rPr>
          <w:rFonts w:eastAsia="Times New Roman"/>
          <w:lang w:val="kk-KZ" w:eastAsia="ru-RU"/>
        </w:rPr>
        <w:t xml:space="preserve"> [11</w:t>
      </w:r>
      <w:r w:rsidR="00827BCD" w:rsidRPr="00827BCD">
        <w:rPr>
          <w:rFonts w:eastAsia="Times New Roman"/>
          <w:lang w:val="kk-KZ" w:eastAsia="ru-RU"/>
        </w:rPr>
        <w:t>3</w:t>
      </w:r>
      <w:r w:rsidR="002214C7" w:rsidRPr="002214C7">
        <w:rPr>
          <w:rFonts w:eastAsia="Times New Roman"/>
          <w:lang w:val="kk-KZ" w:eastAsia="ru-RU"/>
        </w:rPr>
        <w:t>]</w:t>
      </w:r>
      <w:r w:rsidR="000B2D3B">
        <w:rPr>
          <w:rFonts w:eastAsia="Times New Roman"/>
          <w:lang w:val="kk-KZ" w:eastAsia="ru-RU"/>
        </w:rPr>
        <w:t>.</w:t>
      </w:r>
    </w:p>
    <w:p w14:paraId="628AE75C" w14:textId="374EBF52" w:rsidR="002F1DCD" w:rsidRDefault="00D44803" w:rsidP="00A8511A">
      <w:pPr>
        <w:widowControl w:val="0"/>
        <w:autoSpaceDE w:val="0"/>
        <w:autoSpaceDN w:val="0"/>
        <w:adjustRightInd w:val="0"/>
        <w:ind w:right="141"/>
        <w:jc w:val="both"/>
        <w:rPr>
          <w:rFonts w:eastAsia="Times New Roman"/>
          <w:lang w:val="kk-KZ" w:eastAsia="ru-RU"/>
        </w:rPr>
      </w:pPr>
      <w:r>
        <w:rPr>
          <w:rFonts w:eastAsia="Times New Roman"/>
          <w:lang w:val="kk-KZ" w:eastAsia="ru-RU"/>
        </w:rPr>
        <w:tab/>
      </w:r>
      <w:r w:rsidR="00630327">
        <w:rPr>
          <w:rFonts w:eastAsia="Times New Roman"/>
          <w:lang w:val="kk-KZ" w:eastAsia="ru-RU"/>
        </w:rPr>
        <w:t>З</w:t>
      </w:r>
      <w:r w:rsidR="008C4434" w:rsidRPr="001A664C">
        <w:rPr>
          <w:rFonts w:eastAsia="Times New Roman"/>
          <w:lang w:val="kk-KZ" w:eastAsia="ru-RU"/>
        </w:rPr>
        <w:t>ерттеу</w:t>
      </w:r>
      <w:r w:rsidR="00630327">
        <w:rPr>
          <w:rFonts w:eastAsia="Times New Roman"/>
          <w:lang w:val="kk-KZ" w:eastAsia="ru-RU"/>
        </w:rPr>
        <w:t>ді</w:t>
      </w:r>
      <w:r w:rsidR="008C4434" w:rsidRPr="001A664C">
        <w:rPr>
          <w:rFonts w:eastAsia="Times New Roman"/>
          <w:lang w:val="kk-KZ" w:eastAsia="ru-RU"/>
        </w:rPr>
        <w:t xml:space="preserve"> </w:t>
      </w:r>
      <w:r w:rsidR="00630327">
        <w:rPr>
          <w:rFonts w:eastAsia="Times New Roman"/>
          <w:lang w:val="kk-KZ" w:eastAsia="ru-RU"/>
        </w:rPr>
        <w:t>жалғастыруда келесі</w:t>
      </w:r>
      <w:r w:rsidR="008C4434" w:rsidRPr="001A664C">
        <w:rPr>
          <w:rFonts w:eastAsia="Times New Roman"/>
          <w:lang w:val="kk-KZ" w:eastAsia="ru-RU"/>
        </w:rPr>
        <w:t xml:space="preserve"> көміртегі шығарындылары тәуелді айнымалы ретінде  алынды. </w:t>
      </w:r>
      <w:r w:rsidR="002F1DCD">
        <w:rPr>
          <w:rFonts w:eastAsia="Times New Roman"/>
          <w:lang w:val="kk-KZ" w:eastAsia="ru-RU"/>
        </w:rPr>
        <w:t>Көміртегі шығарындылары</w:t>
      </w:r>
      <w:r w:rsidR="003968CF" w:rsidRPr="00796721">
        <w:rPr>
          <w:rFonts w:eastAsia="Times New Roman"/>
          <w:lang w:val="kk-KZ" w:eastAsia="ru-RU"/>
        </w:rPr>
        <w:t xml:space="preserve"> </w:t>
      </w:r>
      <w:r w:rsidR="003968CF">
        <w:rPr>
          <w:rFonts w:eastAsia="Times New Roman"/>
          <w:lang w:val="kk-KZ" w:eastAsia="ru-RU"/>
        </w:rPr>
        <w:t>т</w:t>
      </w:r>
      <w:r w:rsidR="002F1DCD">
        <w:rPr>
          <w:rFonts w:eastAsia="Times New Roman"/>
          <w:lang w:val="kk-KZ" w:eastAsia="ru-RU"/>
        </w:rPr>
        <w:t xml:space="preserve">ұрақтылықтың маңызды </w:t>
      </w:r>
      <w:r w:rsidR="003968CF">
        <w:rPr>
          <w:rFonts w:eastAsia="Times New Roman"/>
          <w:lang w:val="kk-KZ" w:eastAsia="ru-RU"/>
        </w:rPr>
        <w:t>параметрі</w:t>
      </w:r>
      <w:r w:rsidR="002F1DCD">
        <w:rPr>
          <w:rFonts w:eastAsia="Times New Roman"/>
          <w:lang w:val="kk-KZ" w:eastAsia="ru-RU"/>
        </w:rPr>
        <w:t xml:space="preserve"> болып табылады</w:t>
      </w:r>
      <w:r w:rsidR="00796721" w:rsidRPr="00796721">
        <w:rPr>
          <w:rFonts w:eastAsia="Times New Roman"/>
          <w:lang w:val="kk-KZ" w:eastAsia="ru-RU"/>
        </w:rPr>
        <w:t xml:space="preserve">. CO2 </w:t>
      </w:r>
      <w:r w:rsidR="00796721">
        <w:rPr>
          <w:rFonts w:eastAsia="Times New Roman"/>
          <w:lang w:val="kk-KZ" w:eastAsia="ru-RU"/>
        </w:rPr>
        <w:t xml:space="preserve">шығарындыларының мөлшері  </w:t>
      </w:r>
      <w:r w:rsidR="00796721" w:rsidRPr="00DA788B">
        <w:rPr>
          <w:rFonts w:eastAsia="Times New Roman"/>
          <w:lang w:val="kk-KZ" w:eastAsia="ru-RU"/>
        </w:rPr>
        <w:t>қоршаған ортаның көзқарасын көрсете алады</w:t>
      </w:r>
      <w:r w:rsidR="003968CF" w:rsidRPr="00DA788B">
        <w:rPr>
          <w:rFonts w:eastAsia="Times New Roman"/>
          <w:lang w:val="kk-KZ" w:eastAsia="ru-RU"/>
        </w:rPr>
        <w:t xml:space="preserve"> [11</w:t>
      </w:r>
      <w:r w:rsidR="00827BCD" w:rsidRPr="00084E18">
        <w:rPr>
          <w:rFonts w:eastAsia="Times New Roman"/>
          <w:lang w:val="kk-KZ" w:eastAsia="ru-RU"/>
        </w:rPr>
        <w:t>4</w:t>
      </w:r>
      <w:r w:rsidR="003968CF" w:rsidRPr="00DA788B">
        <w:rPr>
          <w:rFonts w:eastAsia="Times New Roman"/>
          <w:lang w:val="kk-KZ" w:eastAsia="ru-RU"/>
        </w:rPr>
        <w:t>]</w:t>
      </w:r>
      <w:r w:rsidR="002F1DCD" w:rsidRPr="00DA788B">
        <w:rPr>
          <w:rFonts w:eastAsia="Times New Roman"/>
          <w:lang w:val="kk-KZ" w:eastAsia="ru-RU"/>
        </w:rPr>
        <w:t>.</w:t>
      </w:r>
      <w:r w:rsidR="002F1DCD">
        <w:rPr>
          <w:rFonts w:eastAsia="Times New Roman"/>
          <w:lang w:val="kk-KZ" w:eastAsia="ru-RU"/>
        </w:rPr>
        <w:t xml:space="preserve">  </w:t>
      </w:r>
    </w:p>
    <w:p w14:paraId="3078C502" w14:textId="77777777" w:rsidR="002F1DCD" w:rsidRDefault="002F1DCD" w:rsidP="00A8511A">
      <w:pPr>
        <w:widowControl w:val="0"/>
        <w:autoSpaceDE w:val="0"/>
        <w:autoSpaceDN w:val="0"/>
        <w:adjustRightInd w:val="0"/>
        <w:ind w:right="141"/>
        <w:jc w:val="both"/>
        <w:rPr>
          <w:rFonts w:eastAsia="Times New Roman"/>
          <w:lang w:val="kk-KZ" w:eastAsia="ru-RU"/>
        </w:rPr>
      </w:pPr>
    </w:p>
    <w:p w14:paraId="6245CBB1" w14:textId="46B378F9" w:rsidR="00B56949" w:rsidRPr="00B56949" w:rsidRDefault="008C4434" w:rsidP="00A8511A">
      <w:pPr>
        <w:widowControl w:val="0"/>
        <w:autoSpaceDE w:val="0"/>
        <w:autoSpaceDN w:val="0"/>
        <w:adjustRightInd w:val="0"/>
        <w:ind w:right="141"/>
        <w:jc w:val="both"/>
        <w:rPr>
          <w:rFonts w:eastAsia="Times New Roman"/>
          <w:lang w:val="kk-KZ" w:eastAsia="ru-RU"/>
        </w:rPr>
      </w:pPr>
      <w:r w:rsidRPr="001A664C">
        <w:rPr>
          <w:rFonts w:eastAsia="Times New Roman"/>
          <w:lang w:val="kk-KZ" w:eastAsia="ru-RU"/>
        </w:rPr>
        <w:t xml:space="preserve">Яғни, көміртегі  шығарындыларының органикалық ауыл шаруашылығына әсерін зерттеу. Себебі, 2060 </w:t>
      </w:r>
      <w:r w:rsidR="004C0B65">
        <w:rPr>
          <w:rFonts w:eastAsia="Times New Roman"/>
          <w:lang w:val="kk-KZ" w:eastAsia="ru-RU"/>
        </w:rPr>
        <w:t xml:space="preserve"> </w:t>
      </w:r>
      <w:r w:rsidRPr="001A664C">
        <w:rPr>
          <w:rFonts w:eastAsia="Times New Roman"/>
          <w:lang w:val="kk-KZ" w:eastAsia="ru-RU"/>
        </w:rPr>
        <w:t>жылға дейін Қазақстан көміртекті бейтараптыққа көшеді. Зерттеу мақсаты ауыл шар</w:t>
      </w:r>
      <w:r w:rsidR="00C45526">
        <w:rPr>
          <w:rFonts w:eastAsia="Times New Roman"/>
          <w:lang w:val="kk-KZ" w:eastAsia="ru-RU"/>
        </w:rPr>
        <w:t>у</w:t>
      </w:r>
      <w:r w:rsidRPr="001A664C">
        <w:rPr>
          <w:rFonts w:eastAsia="Times New Roman"/>
          <w:lang w:val="kk-KZ" w:eastAsia="ru-RU"/>
        </w:rPr>
        <w:t xml:space="preserve">ашылығы кешеніндегі </w:t>
      </w:r>
      <w:proofErr w:type="spellStart"/>
      <w:r w:rsidRPr="001A664C">
        <w:rPr>
          <w:rFonts w:eastAsia="Times New Roman"/>
          <w:lang w:val="kk-KZ" w:eastAsia="ru-RU"/>
        </w:rPr>
        <w:t>көміргеті</w:t>
      </w:r>
      <w:proofErr w:type="spellEnd"/>
      <w:r w:rsidRPr="001A664C">
        <w:rPr>
          <w:rFonts w:eastAsia="Times New Roman"/>
          <w:lang w:val="kk-KZ" w:eastAsia="ru-RU"/>
        </w:rPr>
        <w:t xml:space="preserve"> шығарындыларын зерттеу.</w:t>
      </w:r>
      <w:r w:rsidR="00B56949">
        <w:rPr>
          <w:rFonts w:eastAsia="Times New Roman"/>
          <w:lang w:val="kk-KZ" w:eastAsia="ru-RU"/>
        </w:rPr>
        <w:t xml:space="preserve"> </w:t>
      </w:r>
      <w:r w:rsidR="00B56949" w:rsidRPr="00166F9B">
        <w:rPr>
          <w:lang w:val="kk-KZ"/>
        </w:rPr>
        <w:t>Бұл модель әлемдегі үлкен алаңдаушылық тудыратын ауыл шаруашылығы кешеніндегі көміртегі шығарындылардың күрделі және өзекті мәселе</w:t>
      </w:r>
      <w:r w:rsidR="0080299C">
        <w:rPr>
          <w:lang w:val="kk-KZ"/>
        </w:rPr>
        <w:t>ні</w:t>
      </w:r>
      <w:r w:rsidR="00B56949" w:rsidRPr="00166F9B">
        <w:rPr>
          <w:lang w:val="kk-KZ"/>
        </w:rPr>
        <w:t xml:space="preserve"> шешудің негізг</w:t>
      </w:r>
      <w:r w:rsidR="00B56949">
        <w:rPr>
          <w:lang w:val="kk-KZ"/>
        </w:rPr>
        <w:t>і</w:t>
      </w:r>
      <w:r w:rsidR="00B56949" w:rsidRPr="00166F9B">
        <w:rPr>
          <w:lang w:val="kk-KZ"/>
        </w:rPr>
        <w:t xml:space="preserve"> құралы ретінде қызмет етеді. Экономикалық белсенділік (ЖӨӨ/ЖІӨ), урбанизация, тыңайтқыштарды қолдану</w:t>
      </w:r>
      <w:r w:rsidR="00654087">
        <w:rPr>
          <w:lang w:val="kk-KZ"/>
        </w:rPr>
        <w:t xml:space="preserve">, </w:t>
      </w:r>
      <w:r w:rsidR="00B56949" w:rsidRPr="00166F9B">
        <w:rPr>
          <w:lang w:val="kk-KZ"/>
        </w:rPr>
        <w:t>экологиялық таза оты</w:t>
      </w:r>
      <w:r w:rsidR="00B56949">
        <w:rPr>
          <w:lang w:val="kk-KZ"/>
        </w:rPr>
        <w:t>н</w:t>
      </w:r>
      <w:r w:rsidR="00B56949" w:rsidRPr="00166F9B">
        <w:rPr>
          <w:lang w:val="kk-KZ"/>
        </w:rPr>
        <w:t>ға қол жеткізу</w:t>
      </w:r>
      <w:r w:rsidR="00654087">
        <w:rPr>
          <w:lang w:val="kk-KZ"/>
        </w:rPr>
        <w:t xml:space="preserve">, </w:t>
      </w:r>
      <w:proofErr w:type="spellStart"/>
      <w:r w:rsidR="00654087">
        <w:rPr>
          <w:lang w:val="kk-KZ"/>
        </w:rPr>
        <w:t>жағартылатын</w:t>
      </w:r>
      <w:proofErr w:type="spellEnd"/>
      <w:r w:rsidR="00654087">
        <w:rPr>
          <w:lang w:val="kk-KZ"/>
        </w:rPr>
        <w:t xml:space="preserve"> энергияны тұтыну және ауыл шаруашылығындағы </w:t>
      </w:r>
      <w:r w:rsidR="00654087" w:rsidRPr="00654087">
        <w:rPr>
          <w:lang w:val="kk-KZ"/>
        </w:rPr>
        <w:t>к</w:t>
      </w:r>
      <w:r w:rsidR="00654087">
        <w:rPr>
          <w:lang w:val="kk-KZ"/>
        </w:rPr>
        <w:t>өміртегі шығарындысы</w:t>
      </w:r>
      <w:r w:rsidR="00B56949" w:rsidRPr="00166F9B">
        <w:rPr>
          <w:lang w:val="kk-KZ"/>
        </w:rPr>
        <w:t xml:space="preserve"> сияқты негізгі анықтауыштардың өзара әрекеттесуін талдау осы маңызды </w:t>
      </w:r>
      <w:r w:rsidR="004C0B65">
        <w:rPr>
          <w:lang w:val="kk-KZ"/>
        </w:rPr>
        <w:t>салада</w:t>
      </w:r>
      <w:r w:rsidR="00B56949" w:rsidRPr="00166F9B">
        <w:rPr>
          <w:lang w:val="kk-KZ"/>
        </w:rPr>
        <w:t xml:space="preserve"> </w:t>
      </w:r>
      <w:r w:rsidR="00B56949" w:rsidRPr="00B60755">
        <w:rPr>
          <w:lang w:val="kk-KZ"/>
        </w:rPr>
        <w:t xml:space="preserve">шығарындыларды анықтайтын факторлар </w:t>
      </w:r>
      <w:r w:rsidR="00630327" w:rsidRPr="00B60755">
        <w:rPr>
          <w:lang w:val="kk-KZ"/>
        </w:rPr>
        <w:t>деректері ұсынылды</w:t>
      </w:r>
      <w:r w:rsidR="00D64FE1" w:rsidRPr="00B60755">
        <w:rPr>
          <w:lang w:val="kk-KZ"/>
        </w:rPr>
        <w:t xml:space="preserve"> (Қосымша Г)</w:t>
      </w:r>
      <w:r w:rsidR="00B56949" w:rsidRPr="00B60755">
        <w:rPr>
          <w:lang w:val="kk-KZ"/>
        </w:rPr>
        <w:t>.</w:t>
      </w:r>
      <w:r w:rsidR="00B56949" w:rsidRPr="00166F9B">
        <w:rPr>
          <w:lang w:val="kk-KZ"/>
        </w:rPr>
        <w:t xml:space="preserve"> Көмірқышқыл газының шығарылуы ауыл шаруашылығында маңызды рөл атқаратындықтан, осыған ұқсас </w:t>
      </w:r>
      <w:proofErr w:type="spellStart"/>
      <w:r w:rsidR="00B56949" w:rsidRPr="00166F9B">
        <w:rPr>
          <w:lang w:val="kk-KZ"/>
        </w:rPr>
        <w:t>эмпирикалық</w:t>
      </w:r>
      <w:proofErr w:type="spellEnd"/>
      <w:r w:rsidR="00B56949" w:rsidRPr="00166F9B">
        <w:rPr>
          <w:lang w:val="kk-KZ"/>
        </w:rPr>
        <w:t xml:space="preserve"> зерттеулер негізделген саяси шешімдерді, тұрақты ауыл шаруашылығы тәжірибелері және стратегияларды әзірлеу үшін өте маңызды. Сонымен қатар, зерттеу моделінің 25-ші, 50-ші және 75-ші квантильді </w:t>
      </w:r>
      <w:proofErr w:type="spellStart"/>
      <w:r w:rsidR="00B56949" w:rsidRPr="00166F9B">
        <w:rPr>
          <w:lang w:val="kk-KZ"/>
        </w:rPr>
        <w:t>регрессия</w:t>
      </w:r>
      <w:proofErr w:type="spellEnd"/>
      <w:r w:rsidR="00B56949" w:rsidRPr="00166F9B">
        <w:rPr>
          <w:lang w:val="kk-KZ"/>
        </w:rPr>
        <w:t xml:space="preserve"> нәтижелеріне назар аударылуы осы анықтауыштардың уақыт динамикасы туралы егжей-тегжейлі түсінік береді, яғни әр түрлі уақыт шеңберінде тиімді және мақсатты араласуды дамытуға мүмкіндік береді. Бұл зерттеу моделі климаттың өзгеруі мен планетаның әл-ауқатын азайту үшін ауқымды салдары бар неғұрлым тұрақты және экологиялық жауапты ауыл шаруашылығы кешеніне маңызды қадам болып табылады.</w:t>
      </w:r>
    </w:p>
    <w:p w14:paraId="2AA4201E" w14:textId="42149472" w:rsidR="00B56949" w:rsidRDefault="00B56949" w:rsidP="00A8511A">
      <w:pPr>
        <w:ind w:right="141"/>
        <w:jc w:val="both"/>
        <w:rPr>
          <w:lang w:val="kk-KZ"/>
        </w:rPr>
      </w:pPr>
      <w:r w:rsidRPr="00166F9B">
        <w:rPr>
          <w:lang w:val="kk-KZ"/>
        </w:rPr>
        <w:tab/>
        <w:t>Ары қарай ауыл шаруашылығы</w:t>
      </w:r>
      <w:r w:rsidR="00361AE8">
        <w:rPr>
          <w:lang w:val="kk-KZ"/>
        </w:rPr>
        <w:t>ндағы</w:t>
      </w:r>
      <w:r w:rsidRPr="00166F9B">
        <w:rPr>
          <w:lang w:val="kk-KZ"/>
        </w:rPr>
        <w:t xml:space="preserve"> көміртегі шығарындыларын және оның негізгі анықтауыштарын </w:t>
      </w:r>
      <w:proofErr w:type="spellStart"/>
      <w:r w:rsidRPr="00166F9B">
        <w:rPr>
          <w:lang w:val="kk-KZ"/>
        </w:rPr>
        <w:t>эмпирикалық</w:t>
      </w:r>
      <w:proofErr w:type="spellEnd"/>
      <w:r w:rsidRPr="00166F9B">
        <w:rPr>
          <w:lang w:val="kk-KZ"/>
        </w:rPr>
        <w:t xml:space="preserve"> зерттеу</w:t>
      </w:r>
      <w:r w:rsidR="00193183">
        <w:rPr>
          <w:lang w:val="kk-KZ"/>
        </w:rPr>
        <w:t>і</w:t>
      </w:r>
      <w:r w:rsidRPr="00166F9B">
        <w:rPr>
          <w:lang w:val="kk-KZ"/>
        </w:rPr>
        <w:t xml:space="preserve"> тексерілді. Зерттеу моделінің сипаттамасы келесі формула түрінде берілген:</w:t>
      </w:r>
    </w:p>
    <w:p w14:paraId="7A9985ED" w14:textId="77777777" w:rsidR="000B2D3B" w:rsidRPr="00166F9B" w:rsidRDefault="000B2D3B" w:rsidP="00E9617A">
      <w:pPr>
        <w:ind w:right="-142"/>
        <w:jc w:val="both"/>
        <w:rPr>
          <w:lang w:val="kk-KZ"/>
        </w:rPr>
      </w:pPr>
    </w:p>
    <w:p w14:paraId="051DF4B9" w14:textId="1198751F" w:rsidR="00B56949" w:rsidRPr="00BD7513" w:rsidRDefault="001804CD" w:rsidP="000B2D3B">
      <w:pPr>
        <w:jc w:val="center"/>
        <w:rPr>
          <w:lang w:val="kk-KZ"/>
        </w:rPr>
      </w:pPr>
      <w:r w:rsidRPr="00BD7513">
        <w:rPr>
          <w:lang w:val="kk-KZ"/>
        </w:rPr>
        <w:t xml:space="preserve">                </w:t>
      </w:r>
      <w:r w:rsidR="00B56949" w:rsidRPr="00B56949">
        <w:rPr>
          <w:lang w:val="kk-KZ"/>
        </w:rPr>
        <w:t>CO2_Agri</w:t>
      </w:r>
      <w:r w:rsidR="00B56949" w:rsidRPr="00B56949">
        <w:rPr>
          <w:vertAlign w:val="subscript"/>
          <w:lang w:val="kk-KZ"/>
        </w:rPr>
        <w:t xml:space="preserve">t </w:t>
      </w:r>
      <w:r w:rsidR="00B56949" w:rsidRPr="00B56949">
        <w:rPr>
          <w:lang w:val="kk-KZ"/>
        </w:rPr>
        <w:t>= f(</w:t>
      </w:r>
      <w:proofErr w:type="spellStart"/>
      <w:r w:rsidR="00B56949" w:rsidRPr="00B56949">
        <w:rPr>
          <w:lang w:val="kk-KZ"/>
        </w:rPr>
        <w:t>GRP</w:t>
      </w:r>
      <w:r w:rsidR="00B56949" w:rsidRPr="00B56949">
        <w:rPr>
          <w:vertAlign w:val="subscript"/>
          <w:lang w:val="kk-KZ"/>
        </w:rPr>
        <w:t>t</w:t>
      </w:r>
      <w:proofErr w:type="spellEnd"/>
      <w:r w:rsidR="00B56949" w:rsidRPr="00B56949">
        <w:rPr>
          <w:lang w:val="kk-KZ"/>
        </w:rPr>
        <w:t xml:space="preserve">, </w:t>
      </w:r>
      <w:proofErr w:type="spellStart"/>
      <w:r w:rsidR="00B56949" w:rsidRPr="00B56949">
        <w:rPr>
          <w:lang w:val="kk-KZ"/>
        </w:rPr>
        <w:t>Urban</w:t>
      </w:r>
      <w:r w:rsidR="00B56949" w:rsidRPr="00B56949">
        <w:rPr>
          <w:vertAlign w:val="subscript"/>
          <w:lang w:val="kk-KZ"/>
        </w:rPr>
        <w:t>t</w:t>
      </w:r>
      <w:proofErr w:type="spellEnd"/>
      <w:r w:rsidR="00B56949" w:rsidRPr="00B56949">
        <w:rPr>
          <w:lang w:val="kk-KZ"/>
        </w:rPr>
        <w:t xml:space="preserve">, </w:t>
      </w:r>
      <w:proofErr w:type="spellStart"/>
      <w:r w:rsidR="00B56949" w:rsidRPr="00B56949">
        <w:rPr>
          <w:lang w:val="kk-KZ"/>
        </w:rPr>
        <w:t>FCons</w:t>
      </w:r>
      <w:r w:rsidR="00B56949" w:rsidRPr="00B56949">
        <w:rPr>
          <w:vertAlign w:val="subscript"/>
          <w:lang w:val="kk-KZ"/>
        </w:rPr>
        <w:t>t</w:t>
      </w:r>
      <w:proofErr w:type="spellEnd"/>
      <w:r w:rsidR="00B56949" w:rsidRPr="00B56949">
        <w:rPr>
          <w:lang w:val="kk-KZ"/>
        </w:rPr>
        <w:t xml:space="preserve">, </w:t>
      </w:r>
      <w:proofErr w:type="spellStart"/>
      <w:r w:rsidR="00B56949" w:rsidRPr="00B56949">
        <w:rPr>
          <w:lang w:val="kk-KZ"/>
        </w:rPr>
        <w:t>CFuel</w:t>
      </w:r>
      <w:r w:rsidR="00B56949" w:rsidRPr="00B56949">
        <w:rPr>
          <w:vertAlign w:val="subscript"/>
          <w:lang w:val="kk-KZ"/>
        </w:rPr>
        <w:t>t</w:t>
      </w:r>
      <w:proofErr w:type="spellEnd"/>
      <w:r w:rsidR="00B56949" w:rsidRPr="00B56949">
        <w:rPr>
          <w:lang w:val="kk-KZ"/>
        </w:rPr>
        <w:t xml:space="preserve">, </w:t>
      </w:r>
      <w:proofErr w:type="spellStart"/>
      <w:r w:rsidR="00B56949" w:rsidRPr="00B56949">
        <w:rPr>
          <w:lang w:val="kk-KZ"/>
        </w:rPr>
        <w:t>RE</w:t>
      </w:r>
      <w:r w:rsidR="00B56949" w:rsidRPr="00B56949">
        <w:rPr>
          <w:vertAlign w:val="subscript"/>
          <w:lang w:val="kk-KZ"/>
        </w:rPr>
        <w:t>t</w:t>
      </w:r>
      <w:proofErr w:type="spellEnd"/>
      <w:r w:rsidR="00B56949" w:rsidRPr="00B56949">
        <w:rPr>
          <w:lang w:val="kk-KZ"/>
        </w:rPr>
        <w:t>)</w:t>
      </w:r>
      <w:r w:rsidR="00B56949" w:rsidRPr="00166F9B">
        <w:rPr>
          <w:lang w:val="kk-KZ"/>
        </w:rPr>
        <w:t>;</w:t>
      </w:r>
      <w:r w:rsidRPr="00BD7513">
        <w:rPr>
          <w:lang w:val="kk-KZ"/>
        </w:rPr>
        <w:t xml:space="preserve">                             (24)</w:t>
      </w:r>
    </w:p>
    <w:p w14:paraId="69420A16" w14:textId="2FBDE368" w:rsidR="00B56949" w:rsidRDefault="00B56949" w:rsidP="006944E4">
      <w:pPr>
        <w:jc w:val="both"/>
        <w:rPr>
          <w:lang w:val="kk-KZ"/>
        </w:rPr>
      </w:pPr>
      <w:r w:rsidRPr="00166F9B">
        <w:rPr>
          <w:lang w:val="kk-KZ"/>
        </w:rPr>
        <w:t>мұндағы;</w:t>
      </w:r>
    </w:p>
    <w:p w14:paraId="34E46803" w14:textId="676384B2" w:rsidR="00AD7AA8" w:rsidRDefault="00D9513E" w:rsidP="00A8511A">
      <w:pPr>
        <w:widowControl w:val="0"/>
        <w:autoSpaceDE w:val="0"/>
        <w:autoSpaceDN w:val="0"/>
        <w:adjustRightInd w:val="0"/>
        <w:ind w:right="141"/>
        <w:jc w:val="both"/>
        <w:rPr>
          <w:rFonts w:eastAsia="Times New Roman"/>
          <w:lang w:val="kk-KZ" w:eastAsia="ru-RU"/>
        </w:rPr>
      </w:pPr>
      <w:r>
        <w:rPr>
          <w:lang w:val="kk-KZ"/>
        </w:rPr>
        <w:tab/>
      </w:r>
      <w:r w:rsidR="00B56949" w:rsidRPr="00166F9B">
        <w:rPr>
          <w:lang w:val="kk-KZ"/>
        </w:rPr>
        <w:t xml:space="preserve">N2Oit – ауыл шаруашылығындағы азот оксиді шығарындылары; GRP – жалпы аймақтық өнімді (ЖӨӨ); </w:t>
      </w:r>
      <w:proofErr w:type="spellStart"/>
      <w:r w:rsidR="00B56949" w:rsidRPr="00166F9B">
        <w:rPr>
          <w:lang w:val="kk-KZ"/>
        </w:rPr>
        <w:t>Urban</w:t>
      </w:r>
      <w:r w:rsidR="00B56949" w:rsidRPr="00166F9B">
        <w:rPr>
          <w:vertAlign w:val="subscript"/>
          <w:lang w:val="kk-KZ"/>
        </w:rPr>
        <w:t>t</w:t>
      </w:r>
      <w:proofErr w:type="spellEnd"/>
      <w:r w:rsidR="00B56949" w:rsidRPr="00166F9B">
        <w:rPr>
          <w:lang w:val="kk-KZ"/>
        </w:rPr>
        <w:t xml:space="preserve"> – қала халқының жалпы халықтық үлесін; </w:t>
      </w:r>
      <w:proofErr w:type="spellStart"/>
      <w:r w:rsidR="00B56949" w:rsidRPr="00166F9B">
        <w:rPr>
          <w:lang w:val="kk-KZ"/>
        </w:rPr>
        <w:t>FConst</w:t>
      </w:r>
      <w:proofErr w:type="spellEnd"/>
      <w:r w:rsidR="00B56949" w:rsidRPr="00166F9B">
        <w:rPr>
          <w:lang w:val="kk-KZ"/>
        </w:rPr>
        <w:t xml:space="preserve"> – тыңайтқыштарды тұтынуды; </w:t>
      </w:r>
      <w:proofErr w:type="spellStart"/>
      <w:r w:rsidR="00B56949" w:rsidRPr="00166F9B">
        <w:rPr>
          <w:lang w:val="kk-KZ"/>
        </w:rPr>
        <w:t>CFuels</w:t>
      </w:r>
      <w:proofErr w:type="spellEnd"/>
      <w:r w:rsidR="00B56949" w:rsidRPr="00166F9B">
        <w:rPr>
          <w:lang w:val="kk-KZ"/>
        </w:rPr>
        <w:t xml:space="preserve"> – экологиялық таза өнімдер мен технологияларға қол жеткізу үлесін білдіреді. </w:t>
      </w:r>
      <w:r w:rsidR="00EA7A91">
        <w:rPr>
          <w:lang w:val="kk-KZ"/>
        </w:rPr>
        <w:t>М</w:t>
      </w:r>
      <w:r w:rsidR="00B56949" w:rsidRPr="00166F9B">
        <w:rPr>
          <w:lang w:val="kk-KZ"/>
        </w:rPr>
        <w:t>асштаб және шығарынды әсерін болдырмау үшін GRP логарифм түрінде алынды</w:t>
      </w:r>
      <w:r w:rsidR="009C450A">
        <w:rPr>
          <w:lang w:val="kk-KZ"/>
        </w:rPr>
        <w:t>.</w:t>
      </w:r>
    </w:p>
    <w:p w14:paraId="233516DA" w14:textId="119DEE9B" w:rsidR="00800F33" w:rsidRDefault="00800F33" w:rsidP="00A8511A">
      <w:pPr>
        <w:ind w:right="141"/>
        <w:contextualSpacing/>
        <w:jc w:val="both"/>
        <w:rPr>
          <w:lang w:val="kk-KZ"/>
        </w:rPr>
      </w:pPr>
      <w:r>
        <w:rPr>
          <w:lang w:val="kk-KZ"/>
        </w:rPr>
        <w:tab/>
        <w:t>ЖӨӨ белгілі бір аймақтың экономикалық өндірісінің жалпы көлемін көрсететін маңызды экономикалық көрсеткіш болып табылады. ЖӨӨ</w:t>
      </w:r>
      <w:r w:rsidRPr="00D20D80">
        <w:rPr>
          <w:lang w:val="kk-KZ"/>
        </w:rPr>
        <w:t>-</w:t>
      </w:r>
      <w:proofErr w:type="spellStart"/>
      <w:r>
        <w:rPr>
          <w:lang w:val="kk-KZ"/>
        </w:rPr>
        <w:t>ді</w:t>
      </w:r>
      <w:proofErr w:type="spellEnd"/>
      <w:r>
        <w:rPr>
          <w:lang w:val="kk-KZ"/>
        </w:rPr>
        <w:t xml:space="preserve"> зерттеу моделіне енгізу маңызды, өйткені ол аймақтағы экономикалық белсенділікті көрсетеді. Көміртегі шығарындылары жағдайында ЖӨӨ</w:t>
      </w:r>
      <w:r w:rsidRPr="00A86892">
        <w:rPr>
          <w:lang w:val="kk-KZ"/>
        </w:rPr>
        <w:t>-н</w:t>
      </w:r>
      <w:r>
        <w:rPr>
          <w:lang w:val="kk-KZ"/>
        </w:rPr>
        <w:t>ің жоғары болуы экономикалық даму мен ауыл шаруашылығы өндірісінің өскенін көрсетуі мүмкін. Бұл өз кезегінде ауыл шаруашылық</w:t>
      </w:r>
      <w:r w:rsidR="003B2D42">
        <w:rPr>
          <w:lang w:val="kk-KZ"/>
        </w:rPr>
        <w:t xml:space="preserve"> </w:t>
      </w:r>
      <w:r>
        <w:rPr>
          <w:lang w:val="kk-KZ"/>
        </w:rPr>
        <w:t xml:space="preserve"> қызметтерді, көлік, өндіріс және энергияны тұтыну салдарынан көміртегі шығарындысының көбеюіне әкелуі мүмкін. </w:t>
      </w:r>
      <w:r w:rsidRPr="00C2510F">
        <w:rPr>
          <w:lang w:val="kk-KZ"/>
        </w:rPr>
        <w:t>GRP</w:t>
      </w:r>
      <w:r>
        <w:rPr>
          <w:lang w:val="kk-KZ"/>
        </w:rPr>
        <w:t xml:space="preserve"> (</w:t>
      </w:r>
      <w:r w:rsidRPr="00C2510F">
        <w:rPr>
          <w:lang w:val="kk-KZ"/>
        </w:rPr>
        <w:t>Ж</w:t>
      </w:r>
      <w:r>
        <w:rPr>
          <w:lang w:val="kk-KZ"/>
        </w:rPr>
        <w:t>ӨӨ</w:t>
      </w:r>
      <w:r w:rsidRPr="00C2510F">
        <w:rPr>
          <w:lang w:val="kk-KZ"/>
        </w:rPr>
        <w:t>)</w:t>
      </w:r>
      <w:r>
        <w:rPr>
          <w:lang w:val="kk-KZ"/>
        </w:rPr>
        <w:t xml:space="preserve"> логарифмдік формасын қолдана отырып, модельдің талдау нәтижелерін бұрмалауы мүмкін</w:t>
      </w:r>
      <w:r w:rsidRPr="00824688">
        <w:rPr>
          <w:lang w:val="kk-KZ"/>
        </w:rPr>
        <w:t xml:space="preserve"> </w:t>
      </w:r>
      <w:r>
        <w:rPr>
          <w:lang w:val="kk-KZ"/>
        </w:rPr>
        <w:t>шығарындылардың масштабы мен әсеріне қатысты кез-</w:t>
      </w:r>
      <w:r w:rsidRPr="00824688">
        <w:rPr>
          <w:lang w:val="kk-KZ"/>
        </w:rPr>
        <w:t>к</w:t>
      </w:r>
      <w:r>
        <w:rPr>
          <w:lang w:val="kk-KZ"/>
        </w:rPr>
        <w:t>елген ықтимал мәселелерді болдырмайды.</w:t>
      </w:r>
    </w:p>
    <w:p w14:paraId="6355ADE2" w14:textId="77777777" w:rsidR="005C70A9" w:rsidRDefault="00800F33" w:rsidP="00A8511A">
      <w:pPr>
        <w:ind w:right="141"/>
        <w:contextualSpacing/>
        <w:jc w:val="both"/>
        <w:rPr>
          <w:lang w:val="kk-KZ"/>
        </w:rPr>
      </w:pPr>
      <w:r>
        <w:rPr>
          <w:lang w:val="kk-KZ"/>
        </w:rPr>
        <w:lastRenderedPageBreak/>
        <w:tab/>
        <w:t>Сонымен қатар, аймақ ішіндегі қала тұрғындарының (</w:t>
      </w:r>
      <w:proofErr w:type="spellStart"/>
      <w:r w:rsidRPr="00824688">
        <w:rPr>
          <w:lang w:val="kk-KZ"/>
        </w:rPr>
        <w:t>Urban</w:t>
      </w:r>
      <w:proofErr w:type="spellEnd"/>
      <w:r w:rsidRPr="00824688">
        <w:rPr>
          <w:lang w:val="kk-KZ"/>
        </w:rPr>
        <w:t>)</w:t>
      </w:r>
      <w:r>
        <w:rPr>
          <w:lang w:val="kk-KZ"/>
        </w:rPr>
        <w:t xml:space="preserve"> үлесін ескеру маңызды. Урбанизация жерді пайдалануд</w:t>
      </w:r>
      <w:r w:rsidR="00A6004A">
        <w:rPr>
          <w:lang w:val="kk-KZ"/>
        </w:rPr>
        <w:t>ағы</w:t>
      </w:r>
      <w:r>
        <w:rPr>
          <w:lang w:val="kk-KZ"/>
        </w:rPr>
        <w:t xml:space="preserve"> өзг</w:t>
      </w:r>
      <w:r w:rsidR="00A6004A">
        <w:rPr>
          <w:lang w:val="kk-KZ"/>
        </w:rPr>
        <w:t>ерістерге</w:t>
      </w:r>
      <w:r>
        <w:rPr>
          <w:lang w:val="kk-KZ"/>
        </w:rPr>
        <w:t>, инфрақұрылымның кеңеюіне және ауыл шаруашылығын</w:t>
      </w:r>
      <w:r w:rsidR="00A6004A">
        <w:rPr>
          <w:lang w:val="kk-KZ"/>
        </w:rPr>
        <w:t xml:space="preserve"> жүргізу әдістеріне </w:t>
      </w:r>
      <w:r>
        <w:rPr>
          <w:lang w:val="kk-KZ"/>
        </w:rPr>
        <w:t xml:space="preserve"> әсер ет</w:t>
      </w:r>
      <w:r w:rsidR="00A6004A">
        <w:rPr>
          <w:lang w:val="kk-KZ"/>
        </w:rPr>
        <w:t>еді</w:t>
      </w:r>
      <w:r>
        <w:rPr>
          <w:lang w:val="kk-KZ"/>
        </w:rPr>
        <w:t>.</w:t>
      </w:r>
      <w:r w:rsidR="00755210">
        <w:rPr>
          <w:lang w:val="kk-KZ"/>
        </w:rPr>
        <w:t xml:space="preserve"> </w:t>
      </w:r>
      <w:r w:rsidR="001A5122">
        <w:rPr>
          <w:lang w:val="kk-KZ"/>
        </w:rPr>
        <w:t>Ж</w:t>
      </w:r>
      <w:r w:rsidR="00755210">
        <w:rPr>
          <w:lang w:val="kk-KZ"/>
        </w:rPr>
        <w:t>ерді пайдалану және ауыл шаруашылық техникалардың</w:t>
      </w:r>
      <w:r w:rsidR="008436E0">
        <w:rPr>
          <w:lang w:val="kk-KZ"/>
        </w:rPr>
        <w:t xml:space="preserve"> </w:t>
      </w:r>
      <w:r w:rsidR="001A5122">
        <w:rPr>
          <w:lang w:val="kk-KZ"/>
        </w:rPr>
        <w:t>қолдануына байланысты көмірқышқыл газының өсу ықтималдығы,</w:t>
      </w:r>
      <w:r w:rsidR="00755210">
        <w:rPr>
          <w:lang w:val="kk-KZ"/>
        </w:rPr>
        <w:t xml:space="preserve">  </w:t>
      </w:r>
      <w:r w:rsidR="001A5122">
        <w:rPr>
          <w:lang w:val="kk-KZ"/>
        </w:rPr>
        <w:t>бұл урбанизацияның жоғары қарқыны ауыл шаруашылығының интенсивті бағалауына әкелуі мүмкін.</w:t>
      </w:r>
      <w:r w:rsidR="006761D5">
        <w:rPr>
          <w:lang w:val="kk-KZ"/>
        </w:rPr>
        <w:t xml:space="preserve"> </w:t>
      </w:r>
      <w:r w:rsidR="001A5122">
        <w:rPr>
          <w:lang w:val="kk-KZ"/>
        </w:rPr>
        <w:t xml:space="preserve"> </w:t>
      </w:r>
    </w:p>
    <w:p w14:paraId="46BA7240" w14:textId="474D3CEE" w:rsidR="00800F33" w:rsidRDefault="005C70A9" w:rsidP="00A8511A">
      <w:pPr>
        <w:ind w:right="141"/>
        <w:contextualSpacing/>
        <w:jc w:val="both"/>
        <w:rPr>
          <w:lang w:val="kk-KZ"/>
        </w:rPr>
      </w:pPr>
      <w:r>
        <w:rPr>
          <w:lang w:val="kk-KZ"/>
        </w:rPr>
        <w:tab/>
      </w:r>
      <w:r w:rsidR="00800F33">
        <w:rPr>
          <w:lang w:val="kk-KZ"/>
        </w:rPr>
        <w:t xml:space="preserve">Тыңайтқыштар </w:t>
      </w:r>
      <w:r w:rsidR="006761D5">
        <w:rPr>
          <w:lang w:val="kk-KZ"/>
        </w:rPr>
        <w:t xml:space="preserve">заманауи ауыл шаруашылығында маңызды рөл атқарады және дақылдардың </w:t>
      </w:r>
      <w:proofErr w:type="spellStart"/>
      <w:r w:rsidR="006761D5">
        <w:rPr>
          <w:lang w:val="kk-KZ"/>
        </w:rPr>
        <w:t>өнімділігін</w:t>
      </w:r>
      <w:proofErr w:type="spellEnd"/>
      <w:r w:rsidR="006761D5">
        <w:rPr>
          <w:lang w:val="kk-KZ"/>
        </w:rPr>
        <w:t xml:space="preserve"> арттырады.</w:t>
      </w:r>
      <w:r w:rsidR="00800F33">
        <w:rPr>
          <w:lang w:val="kk-KZ"/>
        </w:rPr>
        <w:t xml:space="preserve"> Алайда </w:t>
      </w:r>
      <w:r>
        <w:rPr>
          <w:lang w:val="kk-KZ"/>
        </w:rPr>
        <w:t xml:space="preserve">тыңайтқыштарды </w:t>
      </w:r>
      <w:r w:rsidR="00800F33">
        <w:rPr>
          <w:lang w:val="kk-KZ"/>
        </w:rPr>
        <w:t xml:space="preserve">шамадан тыс немесе тиімсіз </w:t>
      </w:r>
      <w:r>
        <w:rPr>
          <w:lang w:val="kk-KZ"/>
        </w:rPr>
        <w:t>қолдану</w:t>
      </w:r>
      <w:r w:rsidR="00800F33">
        <w:rPr>
          <w:lang w:val="kk-KZ"/>
        </w:rPr>
        <w:t xml:space="preserve"> экологиялық мәселелерге, соның ішінде көмірқышқыл газының  көбеюіне ықпал етуі мүмкін. Тыңайтқыштарды </w:t>
      </w:r>
      <w:r w:rsidR="00800F33" w:rsidRPr="0067789B">
        <w:rPr>
          <w:lang w:val="kk-KZ"/>
        </w:rPr>
        <w:t>(</w:t>
      </w:r>
      <w:proofErr w:type="spellStart"/>
      <w:r w:rsidR="00800F33" w:rsidRPr="0067789B">
        <w:rPr>
          <w:lang w:val="kk-KZ"/>
        </w:rPr>
        <w:t>FCons</w:t>
      </w:r>
      <w:proofErr w:type="spellEnd"/>
      <w:r w:rsidR="00800F33" w:rsidRPr="0067789B">
        <w:rPr>
          <w:lang w:val="kk-KZ"/>
        </w:rPr>
        <w:t>)</w:t>
      </w:r>
      <w:r w:rsidR="00800F33">
        <w:rPr>
          <w:lang w:val="kk-KZ"/>
        </w:rPr>
        <w:t xml:space="preserve"> тұтыну үлесін есепке алу маңызды</w:t>
      </w:r>
      <w:r>
        <w:rPr>
          <w:lang w:val="kk-KZ"/>
        </w:rPr>
        <w:t xml:space="preserve">, </w:t>
      </w:r>
      <w:r w:rsidR="00800F33">
        <w:rPr>
          <w:lang w:val="kk-KZ"/>
        </w:rPr>
        <w:t xml:space="preserve"> аймақтағы ауылшаруашылық </w:t>
      </w:r>
      <w:r>
        <w:rPr>
          <w:lang w:val="kk-KZ"/>
        </w:rPr>
        <w:t xml:space="preserve">әдістердің </w:t>
      </w:r>
      <w:r w:rsidR="00800F33">
        <w:rPr>
          <w:lang w:val="kk-KZ"/>
        </w:rPr>
        <w:t xml:space="preserve"> тыңайтқыштарға қаншалықты тәуелді екенін және көмірқышқыл газының шығарындыларына әсер ететінін түсінуге көмектеседі.</w:t>
      </w:r>
    </w:p>
    <w:p w14:paraId="79275A0A" w14:textId="7A241F71" w:rsidR="008D7AC9" w:rsidRPr="00947864" w:rsidRDefault="008D7AC9" w:rsidP="00A8511A">
      <w:pPr>
        <w:ind w:right="141"/>
        <w:contextualSpacing/>
        <w:jc w:val="both"/>
        <w:rPr>
          <w:color w:val="000000" w:themeColor="text1"/>
          <w:lang w:val="kk-KZ"/>
        </w:rPr>
      </w:pPr>
      <w:r>
        <w:rPr>
          <w:lang w:val="kk-KZ"/>
        </w:rPr>
        <w:tab/>
        <w:t xml:space="preserve">Таза отын түрлері </w:t>
      </w:r>
      <w:r w:rsidRPr="009A530D">
        <w:rPr>
          <w:lang w:val="kk-KZ"/>
        </w:rPr>
        <w:t>(</w:t>
      </w:r>
      <w:proofErr w:type="spellStart"/>
      <w:r w:rsidRPr="009A530D">
        <w:rPr>
          <w:lang w:val="kk-KZ"/>
        </w:rPr>
        <w:t>CFuel</w:t>
      </w:r>
      <w:proofErr w:type="spellEnd"/>
      <w:r w:rsidRPr="009A530D">
        <w:rPr>
          <w:lang w:val="kk-KZ"/>
        </w:rPr>
        <w:t xml:space="preserve">) </w:t>
      </w:r>
      <w:r>
        <w:rPr>
          <w:lang w:val="kk-KZ"/>
        </w:rPr>
        <w:t xml:space="preserve">мен технологияға  </w:t>
      </w:r>
      <w:proofErr w:type="spellStart"/>
      <w:r>
        <w:rPr>
          <w:lang w:val="kk-KZ"/>
        </w:rPr>
        <w:t>қолжетімділік</w:t>
      </w:r>
      <w:proofErr w:type="spellEnd"/>
      <w:r>
        <w:rPr>
          <w:lang w:val="kk-KZ"/>
        </w:rPr>
        <w:t xml:space="preserve"> көмірқышқыл газының </w:t>
      </w:r>
      <w:r w:rsidR="009A530D">
        <w:rPr>
          <w:lang w:val="kk-KZ"/>
        </w:rPr>
        <w:t>тұрғысынан маңызды</w:t>
      </w:r>
      <w:r w:rsidRPr="008D7AC9">
        <w:rPr>
          <w:lang w:val="kk-KZ"/>
        </w:rPr>
        <w:t>.</w:t>
      </w:r>
      <w:r w:rsidR="009A530D">
        <w:rPr>
          <w:lang w:val="kk-KZ"/>
        </w:rPr>
        <w:t xml:space="preserve"> Ауыл шаруашылығында таза энергияны және технологияны қолдану көмірқышқыл газы шығарындыларын азайтуға көмектеседі.</w:t>
      </w:r>
      <w:r w:rsidR="00D14196">
        <w:rPr>
          <w:lang w:val="kk-KZ"/>
        </w:rPr>
        <w:t xml:space="preserve"> </w:t>
      </w:r>
      <w:r w:rsidR="00D817DC">
        <w:rPr>
          <w:lang w:val="kk-KZ"/>
        </w:rPr>
        <w:t>З</w:t>
      </w:r>
      <w:r w:rsidR="00D14196">
        <w:rPr>
          <w:lang w:val="kk-KZ"/>
        </w:rPr>
        <w:t xml:space="preserve">ерттеу моделінде таза отынға және технологияға қол жеткізу үлесі аймақтағы экологиялық таза әдістердің қаншалықты </w:t>
      </w:r>
      <w:r w:rsidR="00D817DC">
        <w:rPr>
          <w:lang w:val="kk-KZ"/>
        </w:rPr>
        <w:t>қол жетімді және ауыл шаруашылығындағы көмірқышқыл газы шығарындыларына әсерін бағалау</w:t>
      </w:r>
      <w:r w:rsidR="007C47CA">
        <w:rPr>
          <w:lang w:val="kk-KZ"/>
        </w:rPr>
        <w:t>ға</w:t>
      </w:r>
      <w:r w:rsidR="00D817DC">
        <w:rPr>
          <w:lang w:val="kk-KZ"/>
        </w:rPr>
        <w:t xml:space="preserve"> мүмкінді</w:t>
      </w:r>
      <w:r w:rsidR="007C47CA">
        <w:rPr>
          <w:lang w:val="kk-KZ"/>
        </w:rPr>
        <w:t>к береді. Жаңартылған энергия көздері (</w:t>
      </w:r>
      <w:r w:rsidR="007C47CA" w:rsidRPr="007C47CA">
        <w:rPr>
          <w:lang w:val="kk-KZ"/>
        </w:rPr>
        <w:t xml:space="preserve">RE) </w:t>
      </w:r>
      <w:r w:rsidR="007C47CA">
        <w:rPr>
          <w:lang w:val="kk-KZ"/>
        </w:rPr>
        <w:t xml:space="preserve">ауыл шаруашылығындағы көмірқышқыл газы шығарындыларының маңызды анықтаушысы бола </w:t>
      </w:r>
      <w:r w:rsidR="007C47CA" w:rsidRPr="00947864">
        <w:rPr>
          <w:color w:val="000000" w:themeColor="text1"/>
          <w:lang w:val="kk-KZ"/>
        </w:rPr>
        <w:t>алады. Егер модель</w:t>
      </w:r>
      <w:r w:rsidR="00122056" w:rsidRPr="00947864">
        <w:rPr>
          <w:color w:val="000000" w:themeColor="text1"/>
          <w:lang w:val="kk-KZ"/>
        </w:rPr>
        <w:t xml:space="preserve"> ауыл шаруашылығы кешенінде </w:t>
      </w:r>
      <w:r w:rsidR="00947864" w:rsidRPr="00947864">
        <w:rPr>
          <w:color w:val="000000" w:themeColor="text1"/>
          <w:lang w:val="kk-KZ"/>
        </w:rPr>
        <w:t xml:space="preserve">жаңартылатын </w:t>
      </w:r>
      <w:r w:rsidR="00122056" w:rsidRPr="00947864">
        <w:rPr>
          <w:color w:val="000000" w:themeColor="text1"/>
          <w:lang w:val="kk-KZ"/>
        </w:rPr>
        <w:t>энергия</w:t>
      </w:r>
      <w:r w:rsidR="00947864" w:rsidRPr="00947864">
        <w:rPr>
          <w:color w:val="000000" w:themeColor="text1"/>
          <w:lang w:val="kk-KZ"/>
        </w:rPr>
        <w:t xml:space="preserve"> саласында ескерілсе, бұл тұрақты және төмен көміртекті энергия көздерін пайдала</w:t>
      </w:r>
      <w:r w:rsidR="00361AE8">
        <w:rPr>
          <w:color w:val="000000" w:themeColor="text1"/>
          <w:lang w:val="kk-KZ"/>
        </w:rPr>
        <w:t>н</w:t>
      </w:r>
      <w:r w:rsidR="00947864" w:rsidRPr="00947864">
        <w:rPr>
          <w:color w:val="000000" w:themeColor="text1"/>
          <w:lang w:val="kk-KZ"/>
        </w:rPr>
        <w:t>у дәрежесін көрсетеді.</w:t>
      </w:r>
    </w:p>
    <w:p w14:paraId="77D5A56E" w14:textId="61537518" w:rsidR="00800F33" w:rsidRPr="00713132" w:rsidRDefault="00800F33" w:rsidP="00A8511A">
      <w:pPr>
        <w:ind w:right="141"/>
        <w:contextualSpacing/>
        <w:jc w:val="both"/>
        <w:rPr>
          <w:lang w:val="kk-KZ"/>
        </w:rPr>
      </w:pPr>
      <w:r>
        <w:rPr>
          <w:lang w:val="kk-KZ"/>
        </w:rPr>
        <w:tab/>
        <w:t xml:space="preserve">Уақыт қатарының әдістерін қолдана отырып </w:t>
      </w:r>
      <w:proofErr w:type="spellStart"/>
      <w:r>
        <w:rPr>
          <w:lang w:val="kk-KZ"/>
        </w:rPr>
        <w:t>регрессияны</w:t>
      </w:r>
      <w:proofErr w:type="spellEnd"/>
      <w:r>
        <w:rPr>
          <w:lang w:val="kk-KZ"/>
        </w:rPr>
        <w:t xml:space="preserve"> бастау үшін айнымалылар арасындағы </w:t>
      </w:r>
      <w:proofErr w:type="spellStart"/>
      <w:r>
        <w:rPr>
          <w:lang w:val="kk-KZ"/>
        </w:rPr>
        <w:t>коинтеграцияның</w:t>
      </w:r>
      <w:proofErr w:type="spellEnd"/>
      <w:r>
        <w:rPr>
          <w:lang w:val="kk-KZ"/>
        </w:rPr>
        <w:t xml:space="preserve"> бар</w:t>
      </w:r>
      <w:r w:rsidRPr="005B696A">
        <w:rPr>
          <w:lang w:val="kk-KZ"/>
        </w:rPr>
        <w:t>-</w:t>
      </w:r>
      <w:r>
        <w:rPr>
          <w:lang w:val="kk-KZ"/>
        </w:rPr>
        <w:t>жоғын тексеру</w:t>
      </w:r>
      <w:r w:rsidR="00361AE8">
        <w:rPr>
          <w:lang w:val="kk-KZ"/>
        </w:rPr>
        <w:t xml:space="preserve">дің </w:t>
      </w:r>
      <w:r>
        <w:rPr>
          <w:lang w:val="kk-KZ"/>
        </w:rPr>
        <w:t xml:space="preserve"> бірлік түбін </w:t>
      </w:r>
      <w:r w:rsidR="00361AE8">
        <w:rPr>
          <w:lang w:val="kk-KZ"/>
        </w:rPr>
        <w:t>айқындау</w:t>
      </w:r>
      <w:r>
        <w:rPr>
          <w:lang w:val="kk-KZ"/>
        </w:rPr>
        <w:t xml:space="preserve"> маңызды. </w:t>
      </w:r>
      <w:r w:rsidR="00713132" w:rsidRPr="00713132">
        <w:rPr>
          <w:lang w:val="kk-KZ"/>
        </w:rPr>
        <w:t>24-к</w:t>
      </w:r>
      <w:r w:rsidRPr="00713132">
        <w:rPr>
          <w:lang w:val="kk-KZ"/>
        </w:rPr>
        <w:t xml:space="preserve">естеде көрсетілгендей, кеңейтілген </w:t>
      </w:r>
      <w:proofErr w:type="spellStart"/>
      <w:r w:rsidRPr="00713132">
        <w:rPr>
          <w:lang w:val="kk-KZ"/>
        </w:rPr>
        <w:t>Дикей-Фуллер</w:t>
      </w:r>
      <w:proofErr w:type="spellEnd"/>
      <w:r w:rsidRPr="00713132">
        <w:rPr>
          <w:lang w:val="kk-KZ"/>
        </w:rPr>
        <w:t xml:space="preserve"> тестін қолдана отырып, бір түбірлік тест өткізілді</w:t>
      </w:r>
      <w:r w:rsidR="001804CD" w:rsidRPr="001804CD">
        <w:rPr>
          <w:lang w:val="kk-KZ"/>
        </w:rPr>
        <w:t xml:space="preserve"> (24</w:t>
      </w:r>
      <w:r w:rsidR="001804CD">
        <w:rPr>
          <w:lang w:val="kk-KZ"/>
        </w:rPr>
        <w:t xml:space="preserve"> кесте</w:t>
      </w:r>
      <w:r w:rsidR="001804CD" w:rsidRPr="001804CD">
        <w:rPr>
          <w:lang w:val="kk-KZ"/>
        </w:rPr>
        <w:t>)</w:t>
      </w:r>
      <w:r w:rsidRPr="00713132">
        <w:rPr>
          <w:lang w:val="kk-KZ"/>
        </w:rPr>
        <w:t xml:space="preserve">. ADF тестінің нөлдік гипотезасы бір түбірдің болуын білдіреді. Ауытқуы бір түбірдің жоқтығын білдіреді. </w:t>
      </w:r>
      <w:r w:rsidR="00713132" w:rsidRPr="00713132">
        <w:rPr>
          <w:lang w:val="kk-KZ"/>
        </w:rPr>
        <w:t>24-к</w:t>
      </w:r>
      <w:r w:rsidRPr="00713132">
        <w:rPr>
          <w:lang w:val="kk-KZ"/>
        </w:rPr>
        <w:t xml:space="preserve">естеден отыннан басқа барлық айнымалылардың бір түбірі бар екенін көруге болады, өйткені нөлдік гипотеза қабылданбайды. Бірлік түбірі жоқ жалғыз айнымалы </w:t>
      </w:r>
      <w:proofErr w:type="spellStart"/>
      <w:r w:rsidRPr="00713132">
        <w:rPr>
          <w:lang w:val="kk-KZ"/>
        </w:rPr>
        <w:t>CFuel</w:t>
      </w:r>
      <w:proofErr w:type="spellEnd"/>
      <w:r w:rsidRPr="00713132">
        <w:rPr>
          <w:lang w:val="kk-KZ"/>
        </w:rPr>
        <w:t xml:space="preserve"> І(0) айнымалысы, яғни нөлдік ретті интеграл екенін көрсетеді. Басқа айнымалылар, І (1) реттік айнымалылар бойынша біріктіріледі.</w:t>
      </w:r>
    </w:p>
    <w:p w14:paraId="309AB728" w14:textId="77777777" w:rsidR="006944E4" w:rsidRDefault="006944E4" w:rsidP="00D9513E">
      <w:pPr>
        <w:contextualSpacing/>
        <w:jc w:val="both"/>
        <w:rPr>
          <w:lang w:val="kk-KZ"/>
        </w:rPr>
      </w:pPr>
    </w:p>
    <w:p w14:paraId="3E2BBF2F" w14:textId="3317BC2C" w:rsidR="00800F33" w:rsidRDefault="00800F33" w:rsidP="00D9513E">
      <w:pPr>
        <w:contextualSpacing/>
        <w:jc w:val="both"/>
        <w:rPr>
          <w:lang w:val="kk-KZ"/>
        </w:rPr>
      </w:pPr>
      <w:r w:rsidRPr="00713132">
        <w:rPr>
          <w:lang w:val="kk-KZ"/>
        </w:rPr>
        <w:t>Кесте</w:t>
      </w:r>
      <w:r w:rsidR="00D9513E" w:rsidRPr="00713132">
        <w:rPr>
          <w:lang w:val="kk-KZ"/>
        </w:rPr>
        <w:t xml:space="preserve"> –</w:t>
      </w:r>
      <w:r w:rsidR="00D9513E">
        <w:rPr>
          <w:lang w:val="kk-KZ"/>
        </w:rPr>
        <w:t xml:space="preserve"> </w:t>
      </w:r>
      <w:r w:rsidR="00D9513E" w:rsidRPr="00530696">
        <w:rPr>
          <w:lang w:val="kk-KZ"/>
        </w:rPr>
        <w:t xml:space="preserve"> </w:t>
      </w:r>
      <w:r w:rsidR="00713132" w:rsidRPr="00551E0C">
        <w:rPr>
          <w:lang w:val="kk-KZ"/>
        </w:rPr>
        <w:t>24</w:t>
      </w:r>
      <w:r>
        <w:rPr>
          <w:lang w:val="kk-KZ"/>
        </w:rPr>
        <w:t xml:space="preserve"> </w:t>
      </w:r>
      <w:proofErr w:type="spellStart"/>
      <w:r>
        <w:rPr>
          <w:lang w:val="kk-KZ"/>
        </w:rPr>
        <w:t>Дикей-Фуллердың</w:t>
      </w:r>
      <w:proofErr w:type="spellEnd"/>
      <w:r>
        <w:rPr>
          <w:lang w:val="kk-KZ"/>
        </w:rPr>
        <w:t xml:space="preserve"> ке</w:t>
      </w:r>
      <w:r w:rsidR="008337D4">
        <w:rPr>
          <w:lang w:val="kk-KZ"/>
        </w:rPr>
        <w:t>ң</w:t>
      </w:r>
      <w:r>
        <w:rPr>
          <w:lang w:val="kk-KZ"/>
        </w:rPr>
        <w:t>ейтілген тесті</w:t>
      </w:r>
    </w:p>
    <w:p w14:paraId="2F5251BB" w14:textId="77777777" w:rsidR="00800F33" w:rsidRDefault="00800F33" w:rsidP="00800F33">
      <w:pPr>
        <w:contextualSpacing/>
        <w:jc w:val="center"/>
        <w:rPr>
          <w:lang w:val="kk-KZ"/>
        </w:rPr>
      </w:pPr>
    </w:p>
    <w:tbl>
      <w:tblPr>
        <w:tblStyle w:val="af5"/>
        <w:tblW w:w="9493" w:type="dxa"/>
        <w:tblLook w:val="04A0" w:firstRow="1" w:lastRow="0" w:firstColumn="1" w:lastColumn="0" w:noHBand="0" w:noVBand="1"/>
      </w:tblPr>
      <w:tblGrid>
        <w:gridCol w:w="3005"/>
        <w:gridCol w:w="3005"/>
        <w:gridCol w:w="3483"/>
      </w:tblGrid>
      <w:tr w:rsidR="00800F33" w:rsidRPr="00EB075C" w14:paraId="23FE6014" w14:textId="77777777" w:rsidTr="00A8511A">
        <w:tc>
          <w:tcPr>
            <w:tcW w:w="3005" w:type="dxa"/>
          </w:tcPr>
          <w:p w14:paraId="04163CBE" w14:textId="77777777" w:rsidR="00800F33" w:rsidRPr="00EB075C" w:rsidRDefault="00800F33" w:rsidP="00CF26DE">
            <w:pPr>
              <w:contextualSpacing/>
              <w:jc w:val="center"/>
              <w:rPr>
                <w:sz w:val="24"/>
                <w:szCs w:val="24"/>
                <w:lang w:val="kk-KZ"/>
              </w:rPr>
            </w:pPr>
            <w:r w:rsidRPr="00EB075C">
              <w:rPr>
                <w:sz w:val="24"/>
                <w:szCs w:val="24"/>
                <w:lang w:val="kk-KZ"/>
              </w:rPr>
              <w:t>Айнымалылар атауы</w:t>
            </w:r>
          </w:p>
        </w:tc>
        <w:tc>
          <w:tcPr>
            <w:tcW w:w="3005" w:type="dxa"/>
          </w:tcPr>
          <w:p w14:paraId="6424F546" w14:textId="77777777" w:rsidR="00800F33" w:rsidRPr="00EB075C" w:rsidRDefault="00800F33" w:rsidP="00CF26DE">
            <w:pPr>
              <w:contextualSpacing/>
              <w:jc w:val="center"/>
              <w:rPr>
                <w:sz w:val="24"/>
                <w:szCs w:val="24"/>
                <w:lang w:val="kk-KZ"/>
              </w:rPr>
            </w:pPr>
            <w:r w:rsidRPr="00EB075C">
              <w:rPr>
                <w:sz w:val="24"/>
                <w:szCs w:val="24"/>
                <w:lang w:val="kk-KZ"/>
              </w:rPr>
              <w:t>Тест статистикасы</w:t>
            </w:r>
          </w:p>
        </w:tc>
        <w:tc>
          <w:tcPr>
            <w:tcW w:w="3483" w:type="dxa"/>
          </w:tcPr>
          <w:p w14:paraId="78E27DBB" w14:textId="77777777" w:rsidR="00800F33" w:rsidRPr="00EB075C" w:rsidRDefault="00800F33" w:rsidP="00CF26DE">
            <w:pPr>
              <w:contextualSpacing/>
              <w:jc w:val="center"/>
              <w:rPr>
                <w:sz w:val="24"/>
                <w:szCs w:val="24"/>
                <w:lang w:val="kk-KZ"/>
              </w:rPr>
            </w:pPr>
            <w:r w:rsidRPr="00EB075C">
              <w:rPr>
                <w:sz w:val="24"/>
                <w:szCs w:val="24"/>
                <w:lang w:val="kk-KZ"/>
              </w:rPr>
              <w:t>р</w:t>
            </w:r>
            <w:r w:rsidRPr="00EB075C">
              <w:rPr>
                <w:sz w:val="24"/>
                <w:szCs w:val="24"/>
              </w:rPr>
              <w:t>-м</w:t>
            </w:r>
            <w:r w:rsidRPr="00EB075C">
              <w:rPr>
                <w:sz w:val="24"/>
                <w:szCs w:val="24"/>
                <w:lang w:val="kk-KZ"/>
              </w:rPr>
              <w:t>әні</w:t>
            </w:r>
          </w:p>
        </w:tc>
      </w:tr>
      <w:tr w:rsidR="00800F33" w:rsidRPr="00EB075C" w14:paraId="71F96653" w14:textId="77777777" w:rsidTr="00A8511A">
        <w:tc>
          <w:tcPr>
            <w:tcW w:w="3005" w:type="dxa"/>
          </w:tcPr>
          <w:p w14:paraId="70B89D87" w14:textId="77777777" w:rsidR="00800F33" w:rsidRPr="00EB075C" w:rsidRDefault="00800F33" w:rsidP="00CF26DE">
            <w:pPr>
              <w:contextualSpacing/>
              <w:jc w:val="center"/>
              <w:rPr>
                <w:sz w:val="24"/>
                <w:szCs w:val="24"/>
              </w:rPr>
            </w:pPr>
            <w:r w:rsidRPr="00EB075C">
              <w:rPr>
                <w:sz w:val="24"/>
                <w:szCs w:val="24"/>
              </w:rPr>
              <w:t>CO2Agri</w:t>
            </w:r>
          </w:p>
        </w:tc>
        <w:tc>
          <w:tcPr>
            <w:tcW w:w="3005" w:type="dxa"/>
          </w:tcPr>
          <w:p w14:paraId="75804212" w14:textId="77777777" w:rsidR="00800F33" w:rsidRPr="00EB075C" w:rsidRDefault="00800F33" w:rsidP="00CF26DE">
            <w:pPr>
              <w:contextualSpacing/>
              <w:jc w:val="center"/>
              <w:rPr>
                <w:sz w:val="24"/>
                <w:szCs w:val="24"/>
              </w:rPr>
            </w:pPr>
            <w:r w:rsidRPr="00EB075C">
              <w:rPr>
                <w:sz w:val="24"/>
                <w:szCs w:val="24"/>
              </w:rPr>
              <w:t>0.012291</w:t>
            </w:r>
          </w:p>
        </w:tc>
        <w:tc>
          <w:tcPr>
            <w:tcW w:w="3483" w:type="dxa"/>
          </w:tcPr>
          <w:p w14:paraId="54739A75" w14:textId="77777777" w:rsidR="00800F33" w:rsidRPr="00EB075C" w:rsidRDefault="00800F33" w:rsidP="00CF26DE">
            <w:pPr>
              <w:contextualSpacing/>
              <w:jc w:val="center"/>
              <w:rPr>
                <w:sz w:val="24"/>
                <w:szCs w:val="24"/>
              </w:rPr>
            </w:pPr>
            <w:r w:rsidRPr="00EB075C">
              <w:rPr>
                <w:sz w:val="24"/>
                <w:szCs w:val="24"/>
              </w:rPr>
              <w:t>0.9587</w:t>
            </w:r>
          </w:p>
        </w:tc>
      </w:tr>
      <w:tr w:rsidR="00800F33" w:rsidRPr="00EB075C" w14:paraId="08284F09" w14:textId="77777777" w:rsidTr="00A8511A">
        <w:tc>
          <w:tcPr>
            <w:tcW w:w="3005" w:type="dxa"/>
          </w:tcPr>
          <w:p w14:paraId="07D7669B" w14:textId="77777777" w:rsidR="00800F33" w:rsidRPr="00EB075C" w:rsidRDefault="00800F33" w:rsidP="00CF26DE">
            <w:pPr>
              <w:contextualSpacing/>
              <w:jc w:val="center"/>
              <w:rPr>
                <w:sz w:val="24"/>
                <w:szCs w:val="24"/>
              </w:rPr>
            </w:pPr>
            <w:proofErr w:type="spellStart"/>
            <w:r w:rsidRPr="00EB075C">
              <w:rPr>
                <w:sz w:val="24"/>
                <w:szCs w:val="24"/>
              </w:rPr>
              <w:t>logGRP</w:t>
            </w:r>
            <w:proofErr w:type="spellEnd"/>
          </w:p>
        </w:tc>
        <w:tc>
          <w:tcPr>
            <w:tcW w:w="3005" w:type="dxa"/>
          </w:tcPr>
          <w:p w14:paraId="6D8803E0" w14:textId="77777777" w:rsidR="00800F33" w:rsidRPr="00EB075C" w:rsidRDefault="00800F33" w:rsidP="00CF26DE">
            <w:pPr>
              <w:contextualSpacing/>
              <w:jc w:val="center"/>
              <w:rPr>
                <w:sz w:val="24"/>
                <w:szCs w:val="24"/>
              </w:rPr>
            </w:pPr>
            <w:r w:rsidRPr="00EB075C">
              <w:rPr>
                <w:sz w:val="24"/>
                <w:szCs w:val="24"/>
              </w:rPr>
              <w:t>0.840072</w:t>
            </w:r>
          </w:p>
        </w:tc>
        <w:tc>
          <w:tcPr>
            <w:tcW w:w="3483" w:type="dxa"/>
          </w:tcPr>
          <w:p w14:paraId="160991BA" w14:textId="77777777" w:rsidR="00800F33" w:rsidRPr="00EB075C" w:rsidRDefault="00800F33" w:rsidP="00CF26DE">
            <w:pPr>
              <w:contextualSpacing/>
              <w:jc w:val="center"/>
              <w:rPr>
                <w:sz w:val="24"/>
                <w:szCs w:val="24"/>
              </w:rPr>
            </w:pPr>
            <w:r w:rsidRPr="00EB075C">
              <w:rPr>
                <w:sz w:val="24"/>
                <w:szCs w:val="24"/>
              </w:rPr>
              <w:t>0.9947</w:t>
            </w:r>
          </w:p>
        </w:tc>
      </w:tr>
      <w:tr w:rsidR="00800F33" w:rsidRPr="00EB075C" w14:paraId="501DAE4B" w14:textId="77777777" w:rsidTr="00A8511A">
        <w:tc>
          <w:tcPr>
            <w:tcW w:w="3005" w:type="dxa"/>
          </w:tcPr>
          <w:p w14:paraId="0D6CC42B" w14:textId="77777777" w:rsidR="00800F33" w:rsidRPr="00EB075C" w:rsidRDefault="00800F33" w:rsidP="00CF26DE">
            <w:pPr>
              <w:contextualSpacing/>
              <w:jc w:val="center"/>
              <w:rPr>
                <w:sz w:val="24"/>
                <w:szCs w:val="24"/>
              </w:rPr>
            </w:pPr>
            <w:r w:rsidRPr="00EB075C">
              <w:rPr>
                <w:sz w:val="24"/>
                <w:szCs w:val="24"/>
              </w:rPr>
              <w:t>Urban</w:t>
            </w:r>
          </w:p>
        </w:tc>
        <w:tc>
          <w:tcPr>
            <w:tcW w:w="3005" w:type="dxa"/>
          </w:tcPr>
          <w:p w14:paraId="20AE6C6E" w14:textId="77777777" w:rsidR="00800F33" w:rsidRPr="00EB075C" w:rsidRDefault="00800F33" w:rsidP="00CF26DE">
            <w:pPr>
              <w:contextualSpacing/>
              <w:jc w:val="center"/>
              <w:rPr>
                <w:sz w:val="24"/>
                <w:szCs w:val="24"/>
              </w:rPr>
            </w:pPr>
            <w:r w:rsidRPr="00EB075C">
              <w:rPr>
                <w:sz w:val="24"/>
                <w:szCs w:val="24"/>
              </w:rPr>
              <w:t>1.48378</w:t>
            </w:r>
          </w:p>
        </w:tc>
        <w:tc>
          <w:tcPr>
            <w:tcW w:w="3483" w:type="dxa"/>
          </w:tcPr>
          <w:p w14:paraId="5E828463" w14:textId="77777777" w:rsidR="00800F33" w:rsidRPr="00EB075C" w:rsidRDefault="00800F33" w:rsidP="00CF26DE">
            <w:pPr>
              <w:contextualSpacing/>
              <w:jc w:val="center"/>
              <w:rPr>
                <w:sz w:val="24"/>
                <w:szCs w:val="24"/>
              </w:rPr>
            </w:pPr>
            <w:r w:rsidRPr="00EB075C">
              <w:rPr>
                <w:sz w:val="24"/>
                <w:szCs w:val="24"/>
              </w:rPr>
              <w:t>0.9993</w:t>
            </w:r>
          </w:p>
        </w:tc>
      </w:tr>
      <w:tr w:rsidR="00800F33" w:rsidRPr="00EB075C" w14:paraId="4624B389" w14:textId="77777777" w:rsidTr="00A8511A">
        <w:tc>
          <w:tcPr>
            <w:tcW w:w="3005" w:type="dxa"/>
          </w:tcPr>
          <w:p w14:paraId="1DB45568" w14:textId="77777777" w:rsidR="00800F33" w:rsidRPr="00EB075C" w:rsidRDefault="00800F33" w:rsidP="00CF26DE">
            <w:pPr>
              <w:contextualSpacing/>
              <w:jc w:val="center"/>
              <w:rPr>
                <w:sz w:val="24"/>
                <w:szCs w:val="24"/>
              </w:rPr>
            </w:pPr>
            <w:proofErr w:type="spellStart"/>
            <w:r w:rsidRPr="00EB075C">
              <w:rPr>
                <w:sz w:val="24"/>
                <w:szCs w:val="24"/>
              </w:rPr>
              <w:t>FCons</w:t>
            </w:r>
            <w:proofErr w:type="spellEnd"/>
          </w:p>
        </w:tc>
        <w:tc>
          <w:tcPr>
            <w:tcW w:w="3005" w:type="dxa"/>
          </w:tcPr>
          <w:p w14:paraId="2A3D284F" w14:textId="77777777" w:rsidR="00800F33" w:rsidRPr="00EB075C" w:rsidRDefault="00800F33" w:rsidP="00CF26DE">
            <w:pPr>
              <w:contextualSpacing/>
              <w:jc w:val="center"/>
              <w:rPr>
                <w:sz w:val="24"/>
                <w:szCs w:val="24"/>
              </w:rPr>
            </w:pPr>
            <w:r w:rsidRPr="00EB075C">
              <w:rPr>
                <w:sz w:val="24"/>
                <w:szCs w:val="24"/>
              </w:rPr>
              <w:t>-1.7327</w:t>
            </w:r>
          </w:p>
        </w:tc>
        <w:tc>
          <w:tcPr>
            <w:tcW w:w="3483" w:type="dxa"/>
          </w:tcPr>
          <w:p w14:paraId="07403B04" w14:textId="77777777" w:rsidR="00800F33" w:rsidRPr="00EB075C" w:rsidRDefault="00800F33" w:rsidP="00CF26DE">
            <w:pPr>
              <w:contextualSpacing/>
              <w:jc w:val="center"/>
              <w:rPr>
                <w:sz w:val="24"/>
                <w:szCs w:val="24"/>
              </w:rPr>
            </w:pPr>
            <w:r w:rsidRPr="00EB075C">
              <w:rPr>
                <w:sz w:val="24"/>
                <w:szCs w:val="24"/>
              </w:rPr>
              <w:t>0.4147</w:t>
            </w:r>
          </w:p>
        </w:tc>
      </w:tr>
      <w:tr w:rsidR="00800F33" w:rsidRPr="00EB075C" w14:paraId="0A5044AE" w14:textId="77777777" w:rsidTr="00A8511A">
        <w:tc>
          <w:tcPr>
            <w:tcW w:w="3005" w:type="dxa"/>
          </w:tcPr>
          <w:p w14:paraId="0908799F" w14:textId="77777777" w:rsidR="00800F33" w:rsidRPr="00EB075C" w:rsidRDefault="00800F33" w:rsidP="00CF26DE">
            <w:pPr>
              <w:contextualSpacing/>
              <w:jc w:val="center"/>
              <w:rPr>
                <w:sz w:val="24"/>
                <w:szCs w:val="24"/>
              </w:rPr>
            </w:pPr>
            <w:proofErr w:type="spellStart"/>
            <w:r w:rsidRPr="00EB075C">
              <w:rPr>
                <w:sz w:val="24"/>
                <w:szCs w:val="24"/>
              </w:rPr>
              <w:t>CFuel</w:t>
            </w:r>
            <w:proofErr w:type="spellEnd"/>
          </w:p>
        </w:tc>
        <w:tc>
          <w:tcPr>
            <w:tcW w:w="3005" w:type="dxa"/>
          </w:tcPr>
          <w:p w14:paraId="252E7CFD" w14:textId="77777777" w:rsidR="00800F33" w:rsidRPr="00EB075C" w:rsidRDefault="00800F33" w:rsidP="00CF26DE">
            <w:pPr>
              <w:contextualSpacing/>
              <w:jc w:val="center"/>
              <w:rPr>
                <w:sz w:val="24"/>
                <w:szCs w:val="24"/>
                <w:vertAlign w:val="superscript"/>
              </w:rPr>
            </w:pPr>
            <w:r w:rsidRPr="00EB075C">
              <w:rPr>
                <w:sz w:val="24"/>
                <w:szCs w:val="24"/>
              </w:rPr>
              <w:t>-3.8129</w:t>
            </w:r>
            <w:r w:rsidRPr="00EB075C">
              <w:rPr>
                <w:sz w:val="24"/>
                <w:szCs w:val="24"/>
                <w:vertAlign w:val="superscript"/>
              </w:rPr>
              <w:t>***</w:t>
            </w:r>
          </w:p>
        </w:tc>
        <w:tc>
          <w:tcPr>
            <w:tcW w:w="3483" w:type="dxa"/>
          </w:tcPr>
          <w:p w14:paraId="037DC08B" w14:textId="77777777" w:rsidR="00800F33" w:rsidRPr="00EB075C" w:rsidRDefault="00800F33" w:rsidP="00CF26DE">
            <w:pPr>
              <w:contextualSpacing/>
              <w:jc w:val="center"/>
              <w:rPr>
                <w:sz w:val="24"/>
                <w:szCs w:val="24"/>
              </w:rPr>
            </w:pPr>
            <w:r w:rsidRPr="00EB075C">
              <w:rPr>
                <w:sz w:val="24"/>
                <w:szCs w:val="24"/>
              </w:rPr>
              <w:t>0.002791</w:t>
            </w:r>
          </w:p>
        </w:tc>
      </w:tr>
      <w:tr w:rsidR="00800F33" w:rsidRPr="00EB075C" w14:paraId="08CF3BC0" w14:textId="77777777" w:rsidTr="00A8511A">
        <w:tc>
          <w:tcPr>
            <w:tcW w:w="3005" w:type="dxa"/>
          </w:tcPr>
          <w:p w14:paraId="446772D2" w14:textId="77777777" w:rsidR="00800F33" w:rsidRPr="00EB075C" w:rsidRDefault="00800F33" w:rsidP="00CF26DE">
            <w:pPr>
              <w:contextualSpacing/>
              <w:jc w:val="center"/>
              <w:rPr>
                <w:sz w:val="24"/>
                <w:szCs w:val="24"/>
              </w:rPr>
            </w:pPr>
            <w:r w:rsidRPr="00EB075C">
              <w:rPr>
                <w:sz w:val="24"/>
                <w:szCs w:val="24"/>
              </w:rPr>
              <w:t>RE</w:t>
            </w:r>
          </w:p>
        </w:tc>
        <w:tc>
          <w:tcPr>
            <w:tcW w:w="3005" w:type="dxa"/>
          </w:tcPr>
          <w:p w14:paraId="4FACB130" w14:textId="77777777" w:rsidR="00800F33" w:rsidRPr="00EB075C" w:rsidRDefault="00800F33" w:rsidP="00CF26DE">
            <w:pPr>
              <w:contextualSpacing/>
              <w:jc w:val="center"/>
              <w:rPr>
                <w:sz w:val="24"/>
                <w:szCs w:val="24"/>
              </w:rPr>
            </w:pPr>
            <w:r w:rsidRPr="00EB075C">
              <w:rPr>
                <w:sz w:val="24"/>
                <w:szCs w:val="24"/>
              </w:rPr>
              <w:t>-1.3927</w:t>
            </w:r>
          </w:p>
        </w:tc>
        <w:tc>
          <w:tcPr>
            <w:tcW w:w="3483" w:type="dxa"/>
          </w:tcPr>
          <w:p w14:paraId="2F16628B" w14:textId="77777777" w:rsidR="00800F33" w:rsidRPr="00EB075C" w:rsidRDefault="00800F33" w:rsidP="00CF26DE">
            <w:pPr>
              <w:contextualSpacing/>
              <w:jc w:val="center"/>
              <w:rPr>
                <w:sz w:val="24"/>
                <w:szCs w:val="24"/>
              </w:rPr>
            </w:pPr>
            <w:r w:rsidRPr="00EB075C">
              <w:rPr>
                <w:sz w:val="24"/>
                <w:szCs w:val="24"/>
              </w:rPr>
              <w:t>0.5876</w:t>
            </w:r>
          </w:p>
        </w:tc>
      </w:tr>
      <w:tr w:rsidR="00800F33" w:rsidRPr="00EB075C" w14:paraId="29CA1820" w14:textId="77777777" w:rsidTr="00A8511A">
        <w:tc>
          <w:tcPr>
            <w:tcW w:w="9493" w:type="dxa"/>
            <w:gridSpan w:val="3"/>
          </w:tcPr>
          <w:p w14:paraId="75AA8556" w14:textId="53949095" w:rsidR="00800F33" w:rsidRPr="00EB075C" w:rsidRDefault="00800F33" w:rsidP="00CF26DE">
            <w:pPr>
              <w:contextualSpacing/>
              <w:jc w:val="center"/>
              <w:rPr>
                <w:sz w:val="24"/>
                <w:szCs w:val="24"/>
                <w:lang w:val="kk-KZ"/>
              </w:rPr>
            </w:pPr>
            <w:r w:rsidRPr="00EB075C">
              <w:rPr>
                <w:sz w:val="24"/>
                <w:szCs w:val="24"/>
                <w:lang w:val="kk-KZ"/>
              </w:rPr>
              <w:t>***</w:t>
            </w:r>
            <w:r w:rsidRPr="00EB075C">
              <w:rPr>
                <w:sz w:val="24"/>
                <w:szCs w:val="24"/>
              </w:rPr>
              <w:t xml:space="preserve"> 1% д</w:t>
            </w:r>
            <w:proofErr w:type="spellStart"/>
            <w:r w:rsidRPr="00EB075C">
              <w:rPr>
                <w:sz w:val="24"/>
                <w:szCs w:val="24"/>
                <w:lang w:val="kk-KZ"/>
              </w:rPr>
              <w:t>еңгейде</w:t>
            </w:r>
            <w:proofErr w:type="spellEnd"/>
            <w:r w:rsidRPr="00EB075C">
              <w:rPr>
                <w:sz w:val="24"/>
                <w:szCs w:val="24"/>
                <w:lang w:val="kk-KZ"/>
              </w:rPr>
              <w:t xml:space="preserve"> маңызды</w:t>
            </w:r>
          </w:p>
        </w:tc>
      </w:tr>
      <w:tr w:rsidR="00800F33" w:rsidRPr="00EB075C" w14:paraId="3F2DB421" w14:textId="77777777" w:rsidTr="00A8511A">
        <w:tc>
          <w:tcPr>
            <w:tcW w:w="9493" w:type="dxa"/>
            <w:gridSpan w:val="3"/>
          </w:tcPr>
          <w:p w14:paraId="6EE41605" w14:textId="60E0E6AC" w:rsidR="006944E4" w:rsidRPr="00EB075C" w:rsidRDefault="00800F33" w:rsidP="00D9513E">
            <w:pPr>
              <w:contextualSpacing/>
              <w:jc w:val="both"/>
              <w:rPr>
                <w:sz w:val="24"/>
                <w:szCs w:val="24"/>
                <w:lang w:val="kk-KZ"/>
              </w:rPr>
            </w:pPr>
            <w:r w:rsidRPr="00EB075C">
              <w:rPr>
                <w:sz w:val="24"/>
                <w:szCs w:val="24"/>
                <w:lang w:val="kk-KZ"/>
              </w:rPr>
              <w:lastRenderedPageBreak/>
              <w:t>Ескерту</w:t>
            </w:r>
            <w:r w:rsidR="00887B6E">
              <w:rPr>
                <w:sz w:val="24"/>
                <w:szCs w:val="24"/>
              </w:rPr>
              <w:t xml:space="preserve"> </w:t>
            </w:r>
            <w:r w:rsidR="0067088A" w:rsidRPr="00EB075C">
              <w:rPr>
                <w:sz w:val="24"/>
                <w:szCs w:val="24"/>
              </w:rPr>
              <w:t>–</w:t>
            </w:r>
            <w:r w:rsidR="00887B6E">
              <w:rPr>
                <w:sz w:val="24"/>
                <w:szCs w:val="24"/>
              </w:rPr>
              <w:t xml:space="preserve"> Д</w:t>
            </w:r>
            <w:r w:rsidR="00887B6E">
              <w:rPr>
                <w:sz w:val="24"/>
                <w:szCs w:val="24"/>
                <w:lang w:val="kk-KZ"/>
              </w:rPr>
              <w:t>еректер</w:t>
            </w:r>
            <w:r w:rsidR="0067088A" w:rsidRPr="00EB075C">
              <w:rPr>
                <w:sz w:val="24"/>
                <w:szCs w:val="24"/>
                <w:lang w:val="kk-KZ"/>
              </w:rPr>
              <w:t xml:space="preserve"> </w:t>
            </w:r>
            <w:r w:rsidR="0067088A" w:rsidRPr="00EB075C">
              <w:rPr>
                <w:sz w:val="24"/>
                <w:szCs w:val="24"/>
              </w:rPr>
              <w:t xml:space="preserve">R-Studio </w:t>
            </w:r>
            <w:r w:rsidR="00EB075C" w:rsidRPr="00EB075C">
              <w:rPr>
                <w:sz w:val="24"/>
                <w:szCs w:val="24"/>
                <w:lang w:val="kk-KZ"/>
              </w:rPr>
              <w:t>пакеттік бағдарламасында автормен құрастыры</w:t>
            </w:r>
            <w:r w:rsidR="00887B6E">
              <w:rPr>
                <w:sz w:val="24"/>
                <w:szCs w:val="24"/>
                <w:lang w:val="kk-KZ"/>
              </w:rPr>
              <w:t>лған</w:t>
            </w:r>
          </w:p>
        </w:tc>
      </w:tr>
    </w:tbl>
    <w:p w14:paraId="6CE162AB" w14:textId="77777777" w:rsidR="006944E4" w:rsidRDefault="006944E4" w:rsidP="00E9617A">
      <w:pPr>
        <w:ind w:right="-283"/>
        <w:contextualSpacing/>
        <w:jc w:val="both"/>
        <w:rPr>
          <w:rFonts w:eastAsia="Times New Roman"/>
          <w:sz w:val="24"/>
          <w:szCs w:val="24"/>
          <w:lang w:val="kk-KZ" w:eastAsia="ru-RU"/>
        </w:rPr>
      </w:pPr>
    </w:p>
    <w:p w14:paraId="6F8A3336" w14:textId="14C70BCA" w:rsidR="00800F33" w:rsidRPr="00B17D1C" w:rsidRDefault="00800F33" w:rsidP="00A8511A">
      <w:pPr>
        <w:ind w:right="141"/>
        <w:contextualSpacing/>
        <w:jc w:val="both"/>
        <w:rPr>
          <w:lang w:val="kk-KZ"/>
        </w:rPr>
      </w:pPr>
      <w:r>
        <w:rPr>
          <w:lang w:val="kk-KZ"/>
        </w:rPr>
        <w:tab/>
        <w:t>Келесі қадам бойынша, ауыл шаруашылығындағы C</w:t>
      </w:r>
      <w:r w:rsidRPr="00C82405">
        <w:rPr>
          <w:lang w:val="kk-KZ"/>
        </w:rPr>
        <w:t>O</w:t>
      </w:r>
      <w:r w:rsidR="009C450A" w:rsidRPr="009C450A">
        <w:rPr>
          <w:vertAlign w:val="subscript"/>
          <w:lang w:val="kk-KZ"/>
        </w:rPr>
        <w:t>2</w:t>
      </w:r>
      <w:r w:rsidRPr="00C82405">
        <w:rPr>
          <w:lang w:val="kk-KZ"/>
        </w:rPr>
        <w:t xml:space="preserve"> </w:t>
      </w:r>
      <w:r>
        <w:rPr>
          <w:lang w:val="kk-KZ"/>
        </w:rPr>
        <w:t>шығарындыларының</w:t>
      </w:r>
      <w:r w:rsidR="00713132" w:rsidRPr="00713132">
        <w:rPr>
          <w:lang w:val="kk-KZ"/>
        </w:rPr>
        <w:t xml:space="preserve"> </w:t>
      </w:r>
      <w:r>
        <w:rPr>
          <w:lang w:val="kk-KZ"/>
        </w:rPr>
        <w:t xml:space="preserve"> негізгі</w:t>
      </w:r>
      <w:r w:rsidR="00713132" w:rsidRPr="00713132">
        <w:rPr>
          <w:lang w:val="kk-KZ"/>
        </w:rPr>
        <w:t xml:space="preserve"> </w:t>
      </w:r>
      <w:r>
        <w:rPr>
          <w:lang w:val="kk-KZ"/>
        </w:rPr>
        <w:t xml:space="preserve"> айнымалылар </w:t>
      </w:r>
      <w:r w:rsidR="00713132" w:rsidRPr="00713132">
        <w:rPr>
          <w:lang w:val="kk-KZ"/>
        </w:rPr>
        <w:t xml:space="preserve"> </w:t>
      </w:r>
      <w:r>
        <w:rPr>
          <w:lang w:val="kk-KZ"/>
        </w:rPr>
        <w:t xml:space="preserve">арасындағы </w:t>
      </w:r>
      <w:r w:rsidR="00713132" w:rsidRPr="00713132">
        <w:rPr>
          <w:lang w:val="kk-KZ"/>
        </w:rPr>
        <w:t xml:space="preserve"> </w:t>
      </w:r>
      <w:r>
        <w:rPr>
          <w:lang w:val="kk-KZ"/>
        </w:rPr>
        <w:t xml:space="preserve">байланысты зерттеу. </w:t>
      </w:r>
      <w:r w:rsidR="00713132" w:rsidRPr="00713132">
        <w:rPr>
          <w:lang w:val="kk-KZ"/>
        </w:rPr>
        <w:t>2</w:t>
      </w:r>
      <w:r w:rsidR="00361AE8">
        <w:rPr>
          <w:lang w:val="kk-KZ"/>
        </w:rPr>
        <w:t>5</w:t>
      </w:r>
      <w:r w:rsidR="00713132" w:rsidRPr="00713132">
        <w:rPr>
          <w:lang w:val="kk-KZ"/>
        </w:rPr>
        <w:t>-к</w:t>
      </w:r>
      <w:r w:rsidRPr="00713132">
        <w:rPr>
          <w:lang w:val="kk-KZ"/>
        </w:rPr>
        <w:t xml:space="preserve">естеде қарастырылып отырған, айнымалылар арасындағы байланысты зерттеу. </w:t>
      </w:r>
      <w:r w:rsidR="00713132" w:rsidRPr="00713132">
        <w:rPr>
          <w:lang w:val="kk-KZ"/>
        </w:rPr>
        <w:t>2</w:t>
      </w:r>
      <w:r w:rsidR="00361AE8" w:rsidRPr="00361AE8">
        <w:rPr>
          <w:lang w:val="kk-KZ"/>
        </w:rPr>
        <w:t>5</w:t>
      </w:r>
      <w:r w:rsidR="00713132" w:rsidRPr="00713132">
        <w:rPr>
          <w:lang w:val="kk-KZ"/>
        </w:rPr>
        <w:t>-к</w:t>
      </w:r>
      <w:r w:rsidRPr="00713132">
        <w:rPr>
          <w:lang w:val="kk-KZ"/>
        </w:rPr>
        <w:t>естенің бірінші</w:t>
      </w:r>
      <w:r>
        <w:rPr>
          <w:lang w:val="kk-KZ"/>
        </w:rPr>
        <w:t xml:space="preserve"> бағанында V</w:t>
      </w:r>
      <w:r w:rsidRPr="0087420C">
        <w:rPr>
          <w:lang w:val="kk-KZ"/>
        </w:rPr>
        <w:t xml:space="preserve">ECM </w:t>
      </w:r>
      <w:r>
        <w:rPr>
          <w:lang w:val="kk-KZ"/>
        </w:rPr>
        <w:t>(</w:t>
      </w:r>
      <w:proofErr w:type="spellStart"/>
      <w:r w:rsidR="000152A9" w:rsidRPr="000152A9">
        <w:rPr>
          <w:lang w:val="kk-KZ"/>
        </w:rPr>
        <w:t>Johansen</w:t>
      </w:r>
      <w:proofErr w:type="spellEnd"/>
      <w:r w:rsidR="000152A9" w:rsidRPr="000152A9">
        <w:rPr>
          <w:lang w:val="kk-KZ"/>
        </w:rPr>
        <w:t xml:space="preserve"> </w:t>
      </w:r>
      <w:proofErr w:type="spellStart"/>
      <w:r w:rsidR="000152A9" w:rsidRPr="000152A9">
        <w:rPr>
          <w:lang w:val="kk-KZ"/>
        </w:rPr>
        <w:t>testing</w:t>
      </w:r>
      <w:proofErr w:type="spellEnd"/>
      <w:r w:rsidRPr="0087420C">
        <w:rPr>
          <w:lang w:val="kk-KZ"/>
        </w:rPr>
        <w:t>)</w:t>
      </w:r>
      <w:r>
        <w:rPr>
          <w:lang w:val="kk-KZ"/>
        </w:rPr>
        <w:t xml:space="preserve"> көмегімен ұзақ мерзімді байланыс құжатталған. V</w:t>
      </w:r>
      <w:r w:rsidRPr="00615F53">
        <w:rPr>
          <w:lang w:val="kk-KZ"/>
        </w:rPr>
        <w:t xml:space="preserve">ECM </w:t>
      </w:r>
      <w:r>
        <w:rPr>
          <w:lang w:val="kk-KZ"/>
        </w:rPr>
        <w:t xml:space="preserve">моделінен ЖӨӨ теріс әсер ететін байқауға болады, яғни ел </w:t>
      </w:r>
      <w:r w:rsidR="003A1BF7">
        <w:rPr>
          <w:lang w:val="kk-KZ"/>
        </w:rPr>
        <w:t>дәулетті</w:t>
      </w:r>
      <w:r>
        <w:rPr>
          <w:lang w:val="kk-KZ"/>
        </w:rPr>
        <w:t xml:space="preserve"> болса, соғұрлым технологиялық тиімді энергия көздері пайдаланылады және бұл өз кезегінде ауыл шаруашылығы кешенінің көмірқышқыл газының шығарындыларын азайтады. Бір жағынан, урбанизация ауыл шаруашылығындағы техникалар мен жерді пайдалану өзгерістерінен көмірқышқыл газының шығарындыларын көбейтеді. Урбанизация ормандардың жойылуынан, топырақтың </w:t>
      </w:r>
      <w:proofErr w:type="spellStart"/>
      <w:r>
        <w:rPr>
          <w:lang w:val="kk-KZ"/>
        </w:rPr>
        <w:t>дегдарадациясы</w:t>
      </w:r>
      <w:proofErr w:type="spellEnd"/>
      <w:r>
        <w:rPr>
          <w:lang w:val="kk-KZ"/>
        </w:rPr>
        <w:t xml:space="preserve"> және көлік шығарындылары</w:t>
      </w:r>
      <w:r w:rsidR="00EC476F">
        <w:rPr>
          <w:lang w:val="kk-KZ"/>
        </w:rPr>
        <w:t xml:space="preserve"> </w:t>
      </w:r>
      <w:r>
        <w:rPr>
          <w:lang w:val="kk-KZ"/>
        </w:rPr>
        <w:t xml:space="preserve"> болған кезде жерді пайдалануда өзгерістер пайда болады. Ауыл шаруашылығы әдістеріндегі жүргізу өзгерістері дара дақылды егіс және </w:t>
      </w:r>
      <w:proofErr w:type="spellStart"/>
      <w:r>
        <w:rPr>
          <w:lang w:val="kk-KZ"/>
        </w:rPr>
        <w:t>биоалуантүрлілікті</w:t>
      </w:r>
      <w:proofErr w:type="spellEnd"/>
      <w:r>
        <w:rPr>
          <w:lang w:val="kk-KZ"/>
        </w:rPr>
        <w:t xml:space="preserve"> қысқарту, энергияны қолдану, ауыл шаруашылығын қарқындату себебінен </w:t>
      </w:r>
      <w:r w:rsidRPr="0042251E">
        <w:rPr>
          <w:lang w:val="kk-KZ"/>
        </w:rPr>
        <w:t>болады</w:t>
      </w:r>
      <w:r w:rsidR="003A1BF7">
        <w:rPr>
          <w:lang w:val="kk-KZ"/>
        </w:rPr>
        <w:t>.</w:t>
      </w:r>
      <w:r w:rsidR="00EC476F" w:rsidRPr="0042251E">
        <w:rPr>
          <w:lang w:val="kk-KZ"/>
        </w:rPr>
        <w:t xml:space="preserve"> </w:t>
      </w:r>
      <w:r w:rsidRPr="0042251E">
        <w:rPr>
          <w:lang w:val="kk-KZ"/>
        </w:rPr>
        <w:t>Сонымен қатар, таза отынға қол жеткізу шығарындыларды</w:t>
      </w:r>
      <w:r>
        <w:rPr>
          <w:lang w:val="kk-KZ"/>
        </w:rPr>
        <w:t xml:space="preserve"> азайтудың әсерін жеңілденетіні байқалады</w:t>
      </w:r>
      <w:r w:rsidR="003A1BF7">
        <w:rPr>
          <w:lang w:val="kk-KZ"/>
        </w:rPr>
        <w:t xml:space="preserve"> </w:t>
      </w:r>
      <w:r w:rsidR="003A1BF7" w:rsidRPr="0042251E">
        <w:rPr>
          <w:lang w:val="kk-KZ"/>
        </w:rPr>
        <w:t>[11</w:t>
      </w:r>
      <w:r w:rsidR="00F466C4" w:rsidRPr="00F466C4">
        <w:rPr>
          <w:lang w:val="kk-KZ"/>
        </w:rPr>
        <w:t>5</w:t>
      </w:r>
      <w:r w:rsidR="003A1BF7" w:rsidRPr="0042251E">
        <w:rPr>
          <w:lang w:val="kk-KZ"/>
        </w:rPr>
        <w:t>].</w:t>
      </w:r>
    </w:p>
    <w:p w14:paraId="401C9BED" w14:textId="77777777" w:rsidR="00F12986" w:rsidRDefault="00F12986" w:rsidP="00E9617A">
      <w:pPr>
        <w:ind w:right="-283"/>
        <w:contextualSpacing/>
        <w:jc w:val="both"/>
        <w:rPr>
          <w:lang w:val="kk-KZ"/>
        </w:rPr>
      </w:pPr>
    </w:p>
    <w:p w14:paraId="3BB92C6A" w14:textId="35F72635" w:rsidR="00800F33" w:rsidRDefault="00800F33" w:rsidP="00A8511A">
      <w:pPr>
        <w:ind w:right="141"/>
        <w:contextualSpacing/>
        <w:jc w:val="both"/>
        <w:rPr>
          <w:lang w:val="kk-KZ"/>
        </w:rPr>
      </w:pPr>
      <w:r>
        <w:rPr>
          <w:lang w:val="kk-KZ"/>
        </w:rPr>
        <w:t>Кесте</w:t>
      </w:r>
      <w:r w:rsidR="00D9513E" w:rsidRPr="00D9513E">
        <w:rPr>
          <w:lang w:val="kk-KZ"/>
        </w:rPr>
        <w:t xml:space="preserve"> </w:t>
      </w:r>
      <w:r w:rsidR="00D9513E">
        <w:rPr>
          <w:lang w:val="kk-KZ"/>
        </w:rPr>
        <w:t>–</w:t>
      </w:r>
      <w:r w:rsidR="00D9513E" w:rsidRPr="00D9513E">
        <w:rPr>
          <w:lang w:val="kk-KZ"/>
        </w:rPr>
        <w:t xml:space="preserve"> </w:t>
      </w:r>
      <w:r w:rsidR="00713132" w:rsidRPr="00713132">
        <w:rPr>
          <w:lang w:val="kk-KZ"/>
        </w:rPr>
        <w:t>25</w:t>
      </w:r>
      <w:r>
        <w:rPr>
          <w:lang w:val="kk-KZ"/>
        </w:rPr>
        <w:t xml:space="preserve"> Айнымалылар арасындағы ұзақ және қысқа мерзімді байланыс</w:t>
      </w:r>
    </w:p>
    <w:p w14:paraId="49E9BE91" w14:textId="77777777" w:rsidR="00800F33" w:rsidRDefault="00800F33" w:rsidP="00800F33">
      <w:pPr>
        <w:contextualSpacing/>
        <w:jc w:val="both"/>
        <w:rPr>
          <w:lang w:val="kk-KZ"/>
        </w:rPr>
      </w:pPr>
    </w:p>
    <w:tbl>
      <w:tblPr>
        <w:tblStyle w:val="af5"/>
        <w:tblW w:w="9493" w:type="dxa"/>
        <w:tblLook w:val="04A0" w:firstRow="1" w:lastRow="0" w:firstColumn="1" w:lastColumn="0" w:noHBand="0" w:noVBand="1"/>
      </w:tblPr>
      <w:tblGrid>
        <w:gridCol w:w="1829"/>
        <w:gridCol w:w="1959"/>
        <w:gridCol w:w="1729"/>
        <w:gridCol w:w="1849"/>
        <w:gridCol w:w="2127"/>
      </w:tblGrid>
      <w:tr w:rsidR="00800F33" w:rsidRPr="00E9617A" w14:paraId="3715720F" w14:textId="77777777" w:rsidTr="00A8511A">
        <w:tc>
          <w:tcPr>
            <w:tcW w:w="1829" w:type="dxa"/>
          </w:tcPr>
          <w:p w14:paraId="27409546" w14:textId="77777777" w:rsidR="00800F33" w:rsidRPr="00E9617A" w:rsidRDefault="00800F33" w:rsidP="00CF26DE">
            <w:pPr>
              <w:contextualSpacing/>
              <w:jc w:val="both"/>
              <w:rPr>
                <w:sz w:val="24"/>
                <w:szCs w:val="24"/>
                <w:lang w:val="kk-KZ"/>
              </w:rPr>
            </w:pPr>
          </w:p>
        </w:tc>
        <w:tc>
          <w:tcPr>
            <w:tcW w:w="1959" w:type="dxa"/>
          </w:tcPr>
          <w:p w14:paraId="73AB54AD" w14:textId="77777777" w:rsidR="00800F33" w:rsidRPr="00E9617A" w:rsidRDefault="00800F33" w:rsidP="00CF26DE">
            <w:pPr>
              <w:contextualSpacing/>
              <w:jc w:val="center"/>
              <w:rPr>
                <w:sz w:val="24"/>
                <w:szCs w:val="24"/>
                <w:lang w:val="kk-KZ"/>
              </w:rPr>
            </w:pPr>
            <w:r w:rsidRPr="00E9617A">
              <w:rPr>
                <w:sz w:val="24"/>
                <w:szCs w:val="24"/>
              </w:rPr>
              <w:t>VECM М</w:t>
            </w:r>
            <w:proofErr w:type="spellStart"/>
            <w:r w:rsidRPr="00E9617A">
              <w:rPr>
                <w:sz w:val="24"/>
                <w:szCs w:val="24"/>
                <w:lang w:val="kk-KZ"/>
              </w:rPr>
              <w:t>оделі</w:t>
            </w:r>
            <w:proofErr w:type="spellEnd"/>
          </w:p>
        </w:tc>
        <w:tc>
          <w:tcPr>
            <w:tcW w:w="5705" w:type="dxa"/>
            <w:gridSpan w:val="3"/>
          </w:tcPr>
          <w:p w14:paraId="0EDC5E2C" w14:textId="347B9DBE" w:rsidR="00800F33" w:rsidRPr="00E9617A" w:rsidRDefault="00800F33" w:rsidP="00CF26DE">
            <w:pPr>
              <w:contextualSpacing/>
              <w:jc w:val="center"/>
              <w:rPr>
                <w:sz w:val="24"/>
                <w:szCs w:val="24"/>
                <w:lang w:val="kk-KZ"/>
              </w:rPr>
            </w:pPr>
            <w:proofErr w:type="spellStart"/>
            <w:r w:rsidRPr="00E9617A">
              <w:rPr>
                <w:sz w:val="24"/>
                <w:szCs w:val="24"/>
                <w:lang w:val="kk-KZ"/>
              </w:rPr>
              <w:t>Квант</w:t>
            </w:r>
            <w:r w:rsidR="008337D4">
              <w:rPr>
                <w:sz w:val="24"/>
                <w:szCs w:val="24"/>
                <w:lang w:val="kk-KZ"/>
              </w:rPr>
              <w:t>ильдік</w:t>
            </w:r>
            <w:proofErr w:type="spellEnd"/>
            <w:r w:rsidRPr="00E9617A">
              <w:rPr>
                <w:sz w:val="24"/>
                <w:szCs w:val="24"/>
                <w:lang w:val="kk-KZ"/>
              </w:rPr>
              <w:t xml:space="preserve"> </w:t>
            </w:r>
            <w:proofErr w:type="spellStart"/>
            <w:r w:rsidRPr="00E9617A">
              <w:rPr>
                <w:sz w:val="24"/>
                <w:szCs w:val="24"/>
                <w:lang w:val="kk-KZ"/>
              </w:rPr>
              <w:t>регрессия</w:t>
            </w:r>
            <w:r w:rsidRPr="00E9617A">
              <w:rPr>
                <w:sz w:val="24"/>
                <w:szCs w:val="24"/>
                <w:vertAlign w:val="superscript"/>
                <w:lang w:val="kk-KZ"/>
              </w:rPr>
              <w:t>а</w:t>
            </w:r>
            <w:proofErr w:type="spellEnd"/>
          </w:p>
        </w:tc>
      </w:tr>
      <w:tr w:rsidR="00800F33" w:rsidRPr="00E9617A" w14:paraId="4C0EFE01" w14:textId="77777777" w:rsidTr="00A8511A">
        <w:tc>
          <w:tcPr>
            <w:tcW w:w="1829" w:type="dxa"/>
          </w:tcPr>
          <w:p w14:paraId="4CC58C81" w14:textId="77777777" w:rsidR="00800F33" w:rsidRPr="00E9617A" w:rsidRDefault="00800F33" w:rsidP="00CF26DE">
            <w:pPr>
              <w:contextualSpacing/>
              <w:jc w:val="both"/>
              <w:rPr>
                <w:sz w:val="24"/>
                <w:szCs w:val="24"/>
                <w:lang w:val="kk-KZ"/>
              </w:rPr>
            </w:pPr>
          </w:p>
        </w:tc>
        <w:tc>
          <w:tcPr>
            <w:tcW w:w="1959" w:type="dxa"/>
          </w:tcPr>
          <w:p w14:paraId="51AC0FA6" w14:textId="77777777" w:rsidR="00800F33" w:rsidRPr="00E9617A" w:rsidRDefault="00800F33" w:rsidP="00CF26DE">
            <w:pPr>
              <w:contextualSpacing/>
              <w:jc w:val="both"/>
              <w:rPr>
                <w:sz w:val="24"/>
                <w:szCs w:val="24"/>
                <w:lang w:val="kk-KZ"/>
              </w:rPr>
            </w:pPr>
          </w:p>
        </w:tc>
        <w:tc>
          <w:tcPr>
            <w:tcW w:w="1729" w:type="dxa"/>
          </w:tcPr>
          <w:p w14:paraId="50E12487" w14:textId="77777777" w:rsidR="00800F33" w:rsidRPr="00E9617A" w:rsidRDefault="00800F33" w:rsidP="00CF26DE">
            <w:pPr>
              <w:contextualSpacing/>
              <w:jc w:val="center"/>
              <w:rPr>
                <w:sz w:val="24"/>
                <w:szCs w:val="24"/>
              </w:rPr>
            </w:pPr>
            <w:r w:rsidRPr="00E9617A">
              <w:rPr>
                <w:sz w:val="24"/>
                <w:szCs w:val="24"/>
              </w:rPr>
              <w:t>tau=0.25</w:t>
            </w:r>
          </w:p>
        </w:tc>
        <w:tc>
          <w:tcPr>
            <w:tcW w:w="1849" w:type="dxa"/>
          </w:tcPr>
          <w:p w14:paraId="684324FC" w14:textId="77777777" w:rsidR="00800F33" w:rsidRPr="00E9617A" w:rsidRDefault="00800F33" w:rsidP="00CF26DE">
            <w:pPr>
              <w:contextualSpacing/>
              <w:jc w:val="center"/>
              <w:rPr>
                <w:sz w:val="24"/>
                <w:szCs w:val="24"/>
              </w:rPr>
            </w:pPr>
            <w:r w:rsidRPr="00E9617A">
              <w:rPr>
                <w:sz w:val="24"/>
                <w:szCs w:val="24"/>
              </w:rPr>
              <w:t>tau=0.50</w:t>
            </w:r>
          </w:p>
        </w:tc>
        <w:tc>
          <w:tcPr>
            <w:tcW w:w="2127" w:type="dxa"/>
          </w:tcPr>
          <w:p w14:paraId="72EEBE7F" w14:textId="77777777" w:rsidR="00800F33" w:rsidRPr="00E9617A" w:rsidRDefault="00800F33" w:rsidP="00CF26DE">
            <w:pPr>
              <w:contextualSpacing/>
              <w:jc w:val="center"/>
              <w:rPr>
                <w:sz w:val="24"/>
                <w:szCs w:val="24"/>
              </w:rPr>
            </w:pPr>
            <w:r w:rsidRPr="00E9617A">
              <w:rPr>
                <w:sz w:val="24"/>
                <w:szCs w:val="24"/>
              </w:rPr>
              <w:t>tau=0.75</w:t>
            </w:r>
          </w:p>
        </w:tc>
      </w:tr>
      <w:tr w:rsidR="00800F33" w:rsidRPr="00E9617A" w14:paraId="14DFBFFB" w14:textId="77777777" w:rsidTr="00A8511A">
        <w:tc>
          <w:tcPr>
            <w:tcW w:w="1829" w:type="dxa"/>
          </w:tcPr>
          <w:p w14:paraId="76334D8B" w14:textId="77777777" w:rsidR="00800F33" w:rsidRPr="00E9617A" w:rsidRDefault="00800F33" w:rsidP="00CF26DE">
            <w:pPr>
              <w:contextualSpacing/>
              <w:jc w:val="both"/>
              <w:rPr>
                <w:sz w:val="24"/>
                <w:szCs w:val="24"/>
                <w:lang w:val="kk-KZ"/>
              </w:rPr>
            </w:pPr>
          </w:p>
        </w:tc>
        <w:tc>
          <w:tcPr>
            <w:tcW w:w="1959" w:type="dxa"/>
          </w:tcPr>
          <w:p w14:paraId="2932BDE4" w14:textId="77777777" w:rsidR="00800F33" w:rsidRPr="00E9617A" w:rsidRDefault="00800F33" w:rsidP="00CF26DE">
            <w:pPr>
              <w:contextualSpacing/>
              <w:jc w:val="center"/>
              <w:rPr>
                <w:sz w:val="24"/>
                <w:szCs w:val="24"/>
              </w:rPr>
            </w:pPr>
            <w:r w:rsidRPr="00E9617A">
              <w:rPr>
                <w:sz w:val="24"/>
                <w:szCs w:val="24"/>
              </w:rPr>
              <w:t>(1)</w:t>
            </w:r>
          </w:p>
        </w:tc>
        <w:tc>
          <w:tcPr>
            <w:tcW w:w="1729" w:type="dxa"/>
          </w:tcPr>
          <w:p w14:paraId="1AAB98FD" w14:textId="77777777" w:rsidR="00800F33" w:rsidRPr="00E9617A" w:rsidRDefault="00800F33" w:rsidP="00CF26DE">
            <w:pPr>
              <w:contextualSpacing/>
              <w:jc w:val="center"/>
              <w:rPr>
                <w:sz w:val="24"/>
                <w:szCs w:val="24"/>
              </w:rPr>
            </w:pPr>
            <w:r w:rsidRPr="00E9617A">
              <w:rPr>
                <w:sz w:val="24"/>
                <w:szCs w:val="24"/>
              </w:rPr>
              <w:t>(2)</w:t>
            </w:r>
          </w:p>
        </w:tc>
        <w:tc>
          <w:tcPr>
            <w:tcW w:w="1849" w:type="dxa"/>
          </w:tcPr>
          <w:p w14:paraId="4418EE7D" w14:textId="77777777" w:rsidR="00800F33" w:rsidRPr="00E9617A" w:rsidRDefault="00800F33" w:rsidP="00CF26DE">
            <w:pPr>
              <w:contextualSpacing/>
              <w:jc w:val="center"/>
              <w:rPr>
                <w:sz w:val="24"/>
                <w:szCs w:val="24"/>
              </w:rPr>
            </w:pPr>
            <w:r w:rsidRPr="00E9617A">
              <w:rPr>
                <w:sz w:val="24"/>
                <w:szCs w:val="24"/>
              </w:rPr>
              <w:t>(3)</w:t>
            </w:r>
          </w:p>
        </w:tc>
        <w:tc>
          <w:tcPr>
            <w:tcW w:w="2127" w:type="dxa"/>
          </w:tcPr>
          <w:p w14:paraId="0B81FD51" w14:textId="77777777" w:rsidR="00800F33" w:rsidRPr="00E9617A" w:rsidRDefault="00800F33" w:rsidP="00CF26DE">
            <w:pPr>
              <w:contextualSpacing/>
              <w:jc w:val="center"/>
              <w:rPr>
                <w:sz w:val="24"/>
                <w:szCs w:val="24"/>
              </w:rPr>
            </w:pPr>
            <w:r w:rsidRPr="00E9617A">
              <w:rPr>
                <w:sz w:val="24"/>
                <w:szCs w:val="24"/>
              </w:rPr>
              <w:t>(4)</w:t>
            </w:r>
          </w:p>
        </w:tc>
      </w:tr>
      <w:tr w:rsidR="00800F33" w:rsidRPr="00E9617A" w14:paraId="08EC9E98" w14:textId="77777777" w:rsidTr="00A8511A">
        <w:tc>
          <w:tcPr>
            <w:tcW w:w="1829" w:type="dxa"/>
          </w:tcPr>
          <w:p w14:paraId="66D4B275" w14:textId="77777777" w:rsidR="00800F33" w:rsidRPr="00E9617A" w:rsidRDefault="00800F33" w:rsidP="00CF26DE">
            <w:pPr>
              <w:contextualSpacing/>
              <w:jc w:val="both"/>
              <w:rPr>
                <w:sz w:val="24"/>
                <w:szCs w:val="24"/>
              </w:rPr>
            </w:pPr>
            <w:r w:rsidRPr="00E9617A">
              <w:rPr>
                <w:sz w:val="24"/>
                <w:szCs w:val="24"/>
              </w:rPr>
              <w:t>Const</w:t>
            </w:r>
          </w:p>
        </w:tc>
        <w:tc>
          <w:tcPr>
            <w:tcW w:w="1959" w:type="dxa"/>
          </w:tcPr>
          <w:p w14:paraId="08CF2E24" w14:textId="77777777" w:rsidR="00800F33" w:rsidRPr="00E9617A" w:rsidRDefault="00800F33" w:rsidP="00CF26DE">
            <w:pPr>
              <w:contextualSpacing/>
              <w:jc w:val="both"/>
              <w:rPr>
                <w:sz w:val="24"/>
                <w:szCs w:val="24"/>
              </w:rPr>
            </w:pPr>
            <w:r w:rsidRPr="00E9617A">
              <w:rPr>
                <w:sz w:val="24"/>
                <w:szCs w:val="24"/>
              </w:rPr>
              <w:t>-1212.03***</w:t>
            </w:r>
          </w:p>
          <w:p w14:paraId="0F29C351" w14:textId="77777777" w:rsidR="00800F33" w:rsidRPr="00E9617A" w:rsidRDefault="00800F33" w:rsidP="00CF26DE">
            <w:pPr>
              <w:contextualSpacing/>
              <w:jc w:val="both"/>
              <w:rPr>
                <w:sz w:val="24"/>
                <w:szCs w:val="24"/>
              </w:rPr>
            </w:pPr>
            <w:r w:rsidRPr="00E9617A">
              <w:rPr>
                <w:sz w:val="24"/>
                <w:szCs w:val="24"/>
              </w:rPr>
              <w:t>(162.038)</w:t>
            </w:r>
          </w:p>
        </w:tc>
        <w:tc>
          <w:tcPr>
            <w:tcW w:w="1729" w:type="dxa"/>
          </w:tcPr>
          <w:p w14:paraId="5036C2A8" w14:textId="77777777" w:rsidR="00800F33" w:rsidRPr="00E9617A" w:rsidRDefault="00800F33" w:rsidP="00CF26DE">
            <w:pPr>
              <w:contextualSpacing/>
              <w:jc w:val="both"/>
              <w:rPr>
                <w:sz w:val="24"/>
                <w:szCs w:val="24"/>
              </w:rPr>
            </w:pPr>
            <w:r w:rsidRPr="00E9617A">
              <w:rPr>
                <w:sz w:val="24"/>
                <w:szCs w:val="24"/>
              </w:rPr>
              <w:t>-609.453</w:t>
            </w:r>
          </w:p>
          <w:p w14:paraId="5FD684C4" w14:textId="77777777" w:rsidR="00800F33" w:rsidRPr="00E9617A" w:rsidRDefault="00800F33" w:rsidP="00CF26DE">
            <w:pPr>
              <w:contextualSpacing/>
              <w:jc w:val="both"/>
              <w:rPr>
                <w:sz w:val="24"/>
                <w:szCs w:val="24"/>
              </w:rPr>
            </w:pPr>
            <w:r w:rsidRPr="00E9617A">
              <w:rPr>
                <w:sz w:val="24"/>
                <w:szCs w:val="24"/>
              </w:rPr>
              <w:t>(602.270)</w:t>
            </w:r>
          </w:p>
        </w:tc>
        <w:tc>
          <w:tcPr>
            <w:tcW w:w="1849" w:type="dxa"/>
          </w:tcPr>
          <w:p w14:paraId="43B035F5" w14:textId="77777777" w:rsidR="00800F33" w:rsidRPr="00E9617A" w:rsidRDefault="00800F33" w:rsidP="00CF26DE">
            <w:pPr>
              <w:contextualSpacing/>
              <w:jc w:val="both"/>
              <w:rPr>
                <w:sz w:val="24"/>
                <w:szCs w:val="24"/>
              </w:rPr>
            </w:pPr>
            <w:r w:rsidRPr="00E9617A">
              <w:rPr>
                <w:sz w:val="24"/>
                <w:szCs w:val="24"/>
              </w:rPr>
              <w:t>29.6554</w:t>
            </w:r>
          </w:p>
          <w:p w14:paraId="5A12E147" w14:textId="77777777" w:rsidR="00800F33" w:rsidRPr="00E9617A" w:rsidRDefault="00800F33" w:rsidP="00CF26DE">
            <w:pPr>
              <w:contextualSpacing/>
              <w:jc w:val="both"/>
              <w:rPr>
                <w:sz w:val="24"/>
                <w:szCs w:val="24"/>
              </w:rPr>
            </w:pPr>
            <w:r w:rsidRPr="00E9617A">
              <w:rPr>
                <w:sz w:val="24"/>
                <w:szCs w:val="24"/>
              </w:rPr>
              <w:t>(142.209)</w:t>
            </w:r>
          </w:p>
        </w:tc>
        <w:tc>
          <w:tcPr>
            <w:tcW w:w="2127" w:type="dxa"/>
          </w:tcPr>
          <w:p w14:paraId="21594280" w14:textId="77777777" w:rsidR="00800F33" w:rsidRPr="00E9617A" w:rsidRDefault="00800F33" w:rsidP="00CF26DE">
            <w:pPr>
              <w:contextualSpacing/>
              <w:jc w:val="both"/>
              <w:rPr>
                <w:sz w:val="24"/>
                <w:szCs w:val="24"/>
              </w:rPr>
            </w:pPr>
            <w:r w:rsidRPr="00E9617A">
              <w:rPr>
                <w:sz w:val="24"/>
                <w:szCs w:val="24"/>
              </w:rPr>
              <w:t>9.34693</w:t>
            </w:r>
          </w:p>
          <w:p w14:paraId="7858FCF1" w14:textId="77777777" w:rsidR="00800F33" w:rsidRPr="00E9617A" w:rsidRDefault="00800F33" w:rsidP="00CF26DE">
            <w:pPr>
              <w:contextualSpacing/>
              <w:jc w:val="both"/>
              <w:rPr>
                <w:sz w:val="24"/>
                <w:szCs w:val="24"/>
              </w:rPr>
            </w:pPr>
            <w:r w:rsidRPr="00E9617A">
              <w:rPr>
                <w:sz w:val="24"/>
                <w:szCs w:val="24"/>
              </w:rPr>
              <w:t>(541.934)</w:t>
            </w:r>
          </w:p>
        </w:tc>
      </w:tr>
      <w:tr w:rsidR="00800F33" w:rsidRPr="00E9617A" w14:paraId="00041A40" w14:textId="77777777" w:rsidTr="00A8511A">
        <w:tc>
          <w:tcPr>
            <w:tcW w:w="1829" w:type="dxa"/>
          </w:tcPr>
          <w:p w14:paraId="788CD634" w14:textId="77777777" w:rsidR="00800F33" w:rsidRPr="00E9617A" w:rsidRDefault="00800F33" w:rsidP="00CF26DE">
            <w:pPr>
              <w:contextualSpacing/>
              <w:jc w:val="both"/>
              <w:rPr>
                <w:sz w:val="24"/>
                <w:szCs w:val="24"/>
              </w:rPr>
            </w:pPr>
            <w:proofErr w:type="spellStart"/>
            <w:r w:rsidRPr="00E9617A">
              <w:rPr>
                <w:sz w:val="24"/>
                <w:szCs w:val="24"/>
              </w:rPr>
              <w:t>logGRP</w:t>
            </w:r>
            <w:proofErr w:type="spellEnd"/>
          </w:p>
        </w:tc>
        <w:tc>
          <w:tcPr>
            <w:tcW w:w="1959" w:type="dxa"/>
          </w:tcPr>
          <w:p w14:paraId="4E027071" w14:textId="77777777" w:rsidR="00800F33" w:rsidRPr="00E9617A" w:rsidRDefault="00800F33" w:rsidP="00CF26DE">
            <w:pPr>
              <w:contextualSpacing/>
              <w:jc w:val="both"/>
              <w:rPr>
                <w:sz w:val="24"/>
                <w:szCs w:val="24"/>
              </w:rPr>
            </w:pPr>
            <w:r w:rsidRPr="00E9617A">
              <w:rPr>
                <w:sz w:val="24"/>
                <w:szCs w:val="24"/>
              </w:rPr>
              <w:t>-1.98078e-06</w:t>
            </w:r>
          </w:p>
          <w:p w14:paraId="4EA07A17" w14:textId="77777777" w:rsidR="00800F33" w:rsidRPr="00E9617A" w:rsidRDefault="00800F33" w:rsidP="00CF26DE">
            <w:pPr>
              <w:contextualSpacing/>
              <w:jc w:val="both"/>
              <w:rPr>
                <w:sz w:val="24"/>
                <w:szCs w:val="24"/>
                <w:vertAlign w:val="superscript"/>
              </w:rPr>
            </w:pPr>
            <w:r w:rsidRPr="00E9617A">
              <w:rPr>
                <w:sz w:val="24"/>
                <w:szCs w:val="24"/>
              </w:rPr>
              <w:t>(9.48728e-</w:t>
            </w:r>
            <w:proofErr w:type="gramStart"/>
            <w:r w:rsidRPr="00E9617A">
              <w:rPr>
                <w:sz w:val="24"/>
                <w:szCs w:val="24"/>
              </w:rPr>
              <w:t>07)</w:t>
            </w:r>
            <w:r w:rsidRPr="00E9617A">
              <w:rPr>
                <w:sz w:val="24"/>
                <w:szCs w:val="24"/>
                <w:vertAlign w:val="superscript"/>
              </w:rPr>
              <w:t>*</w:t>
            </w:r>
            <w:proofErr w:type="gramEnd"/>
          </w:p>
        </w:tc>
        <w:tc>
          <w:tcPr>
            <w:tcW w:w="1729" w:type="dxa"/>
          </w:tcPr>
          <w:p w14:paraId="7D78926D" w14:textId="77777777" w:rsidR="00800F33" w:rsidRPr="00E9617A" w:rsidRDefault="00800F33" w:rsidP="00CF26DE">
            <w:pPr>
              <w:contextualSpacing/>
              <w:jc w:val="both"/>
              <w:rPr>
                <w:sz w:val="24"/>
                <w:szCs w:val="24"/>
              </w:rPr>
            </w:pPr>
            <w:r w:rsidRPr="00E9617A">
              <w:rPr>
                <w:sz w:val="24"/>
                <w:szCs w:val="24"/>
              </w:rPr>
              <w:t>-1.34682</w:t>
            </w:r>
          </w:p>
          <w:p w14:paraId="15966A25" w14:textId="77777777" w:rsidR="00800F33" w:rsidRPr="00E9617A" w:rsidRDefault="00800F33" w:rsidP="00CF26DE">
            <w:pPr>
              <w:contextualSpacing/>
              <w:jc w:val="both"/>
              <w:rPr>
                <w:sz w:val="24"/>
                <w:szCs w:val="24"/>
              </w:rPr>
            </w:pPr>
            <w:r w:rsidRPr="00E9617A">
              <w:rPr>
                <w:sz w:val="24"/>
                <w:szCs w:val="24"/>
              </w:rPr>
              <w:t>(0.847921)</w:t>
            </w:r>
          </w:p>
        </w:tc>
        <w:tc>
          <w:tcPr>
            <w:tcW w:w="1849" w:type="dxa"/>
          </w:tcPr>
          <w:p w14:paraId="4672BB5F" w14:textId="77777777" w:rsidR="00800F33" w:rsidRPr="00E9617A" w:rsidRDefault="00800F33" w:rsidP="00CF26DE">
            <w:pPr>
              <w:contextualSpacing/>
              <w:jc w:val="both"/>
              <w:rPr>
                <w:sz w:val="24"/>
                <w:szCs w:val="24"/>
              </w:rPr>
            </w:pPr>
            <w:r w:rsidRPr="00E9617A">
              <w:rPr>
                <w:sz w:val="24"/>
                <w:szCs w:val="24"/>
              </w:rPr>
              <w:t>-2.07096***</w:t>
            </w:r>
          </w:p>
          <w:p w14:paraId="3A8B129D" w14:textId="77777777" w:rsidR="00800F33" w:rsidRPr="00E9617A" w:rsidRDefault="00800F33" w:rsidP="00CF26DE">
            <w:pPr>
              <w:contextualSpacing/>
              <w:jc w:val="both"/>
              <w:rPr>
                <w:sz w:val="24"/>
                <w:szCs w:val="24"/>
              </w:rPr>
            </w:pPr>
            <w:r w:rsidRPr="00E9617A">
              <w:rPr>
                <w:sz w:val="24"/>
                <w:szCs w:val="24"/>
              </w:rPr>
              <w:t>(0.200213)</w:t>
            </w:r>
          </w:p>
        </w:tc>
        <w:tc>
          <w:tcPr>
            <w:tcW w:w="2127" w:type="dxa"/>
          </w:tcPr>
          <w:p w14:paraId="0455E87B" w14:textId="77777777" w:rsidR="00800F33" w:rsidRPr="00E9617A" w:rsidRDefault="00800F33" w:rsidP="00CF26DE">
            <w:pPr>
              <w:contextualSpacing/>
              <w:jc w:val="both"/>
              <w:rPr>
                <w:sz w:val="24"/>
                <w:szCs w:val="24"/>
              </w:rPr>
            </w:pPr>
            <w:r w:rsidRPr="00E9617A">
              <w:rPr>
                <w:sz w:val="24"/>
                <w:szCs w:val="24"/>
              </w:rPr>
              <w:t>-0.614642</w:t>
            </w:r>
          </w:p>
          <w:p w14:paraId="6EC4692F" w14:textId="77777777" w:rsidR="00800F33" w:rsidRPr="00E9617A" w:rsidRDefault="00800F33" w:rsidP="00CF26DE">
            <w:pPr>
              <w:contextualSpacing/>
              <w:jc w:val="both"/>
              <w:rPr>
                <w:sz w:val="24"/>
                <w:szCs w:val="24"/>
              </w:rPr>
            </w:pPr>
            <w:r w:rsidRPr="00E9617A">
              <w:rPr>
                <w:sz w:val="24"/>
                <w:szCs w:val="24"/>
              </w:rPr>
              <w:t>(0.762976)</w:t>
            </w:r>
          </w:p>
        </w:tc>
      </w:tr>
      <w:tr w:rsidR="00800F33" w:rsidRPr="00E9617A" w14:paraId="208E088E" w14:textId="77777777" w:rsidTr="00A8511A">
        <w:tc>
          <w:tcPr>
            <w:tcW w:w="1829" w:type="dxa"/>
          </w:tcPr>
          <w:p w14:paraId="386FCB90" w14:textId="77777777" w:rsidR="00800F33" w:rsidRPr="00E9617A" w:rsidRDefault="00800F33" w:rsidP="00CF26DE">
            <w:pPr>
              <w:contextualSpacing/>
              <w:jc w:val="both"/>
              <w:rPr>
                <w:sz w:val="24"/>
                <w:szCs w:val="24"/>
              </w:rPr>
            </w:pPr>
            <w:r w:rsidRPr="00E9617A">
              <w:rPr>
                <w:sz w:val="24"/>
                <w:szCs w:val="24"/>
              </w:rPr>
              <w:t>Urban</w:t>
            </w:r>
          </w:p>
        </w:tc>
        <w:tc>
          <w:tcPr>
            <w:tcW w:w="1959" w:type="dxa"/>
          </w:tcPr>
          <w:p w14:paraId="33E123A3" w14:textId="77777777" w:rsidR="00800F33" w:rsidRPr="00E9617A" w:rsidRDefault="00800F33" w:rsidP="00CF26DE">
            <w:pPr>
              <w:contextualSpacing/>
              <w:jc w:val="both"/>
              <w:rPr>
                <w:sz w:val="24"/>
                <w:szCs w:val="24"/>
              </w:rPr>
            </w:pPr>
            <w:r w:rsidRPr="00E9617A">
              <w:rPr>
                <w:sz w:val="24"/>
                <w:szCs w:val="24"/>
              </w:rPr>
              <w:t>27.3593</w:t>
            </w:r>
          </w:p>
          <w:p w14:paraId="5F210120" w14:textId="77777777" w:rsidR="00800F33" w:rsidRPr="00E9617A" w:rsidRDefault="00800F33" w:rsidP="00CF26DE">
            <w:pPr>
              <w:contextualSpacing/>
              <w:jc w:val="both"/>
              <w:rPr>
                <w:sz w:val="24"/>
                <w:szCs w:val="24"/>
              </w:rPr>
            </w:pPr>
            <w:r w:rsidRPr="00E9617A">
              <w:rPr>
                <w:sz w:val="24"/>
                <w:szCs w:val="24"/>
              </w:rPr>
              <w:t>(</w:t>
            </w:r>
            <w:proofErr w:type="gramStart"/>
            <w:r w:rsidRPr="00E9617A">
              <w:rPr>
                <w:sz w:val="24"/>
                <w:szCs w:val="24"/>
              </w:rPr>
              <w:t>3.36860)</w:t>
            </w:r>
            <w:r w:rsidRPr="00E9617A">
              <w:rPr>
                <w:sz w:val="24"/>
                <w:szCs w:val="24"/>
                <w:vertAlign w:val="superscript"/>
              </w:rPr>
              <w:t>*</w:t>
            </w:r>
            <w:proofErr w:type="gramEnd"/>
            <w:r w:rsidRPr="00E9617A">
              <w:rPr>
                <w:sz w:val="24"/>
                <w:szCs w:val="24"/>
                <w:vertAlign w:val="superscript"/>
              </w:rPr>
              <w:t>**</w:t>
            </w:r>
          </w:p>
        </w:tc>
        <w:tc>
          <w:tcPr>
            <w:tcW w:w="1729" w:type="dxa"/>
          </w:tcPr>
          <w:p w14:paraId="10350B75" w14:textId="77777777" w:rsidR="00800F33" w:rsidRPr="00E9617A" w:rsidRDefault="00800F33" w:rsidP="00CF26DE">
            <w:pPr>
              <w:contextualSpacing/>
              <w:jc w:val="both"/>
              <w:rPr>
                <w:sz w:val="24"/>
                <w:szCs w:val="24"/>
              </w:rPr>
            </w:pPr>
            <w:r w:rsidRPr="00E9617A">
              <w:rPr>
                <w:sz w:val="24"/>
                <w:szCs w:val="24"/>
              </w:rPr>
              <w:t>15.8512</w:t>
            </w:r>
          </w:p>
          <w:p w14:paraId="5E055162" w14:textId="77777777" w:rsidR="00800F33" w:rsidRPr="00E9617A" w:rsidRDefault="00800F33" w:rsidP="00CF26DE">
            <w:pPr>
              <w:contextualSpacing/>
              <w:jc w:val="both"/>
              <w:rPr>
                <w:sz w:val="24"/>
                <w:szCs w:val="24"/>
              </w:rPr>
            </w:pPr>
            <w:r w:rsidRPr="00E9617A">
              <w:rPr>
                <w:sz w:val="24"/>
                <w:szCs w:val="24"/>
              </w:rPr>
              <w:t>(10.8185)</w:t>
            </w:r>
          </w:p>
        </w:tc>
        <w:tc>
          <w:tcPr>
            <w:tcW w:w="1849" w:type="dxa"/>
          </w:tcPr>
          <w:p w14:paraId="0D0FFA31" w14:textId="77777777" w:rsidR="00800F33" w:rsidRPr="00E9617A" w:rsidRDefault="00800F33" w:rsidP="00CF26DE">
            <w:pPr>
              <w:contextualSpacing/>
              <w:jc w:val="both"/>
              <w:rPr>
                <w:sz w:val="24"/>
                <w:szCs w:val="24"/>
              </w:rPr>
            </w:pPr>
            <w:r w:rsidRPr="00E9617A">
              <w:rPr>
                <w:sz w:val="24"/>
                <w:szCs w:val="24"/>
              </w:rPr>
              <w:t>6.26261</w:t>
            </w:r>
            <w:r w:rsidRPr="00E9617A">
              <w:rPr>
                <w:sz w:val="24"/>
                <w:szCs w:val="24"/>
                <w:vertAlign w:val="superscript"/>
              </w:rPr>
              <w:t>**</w:t>
            </w:r>
          </w:p>
          <w:p w14:paraId="38FDD842" w14:textId="77777777" w:rsidR="00800F33" w:rsidRPr="00E9617A" w:rsidRDefault="00800F33" w:rsidP="00CF26DE">
            <w:pPr>
              <w:contextualSpacing/>
              <w:jc w:val="both"/>
              <w:rPr>
                <w:sz w:val="24"/>
                <w:szCs w:val="24"/>
              </w:rPr>
            </w:pPr>
            <w:r w:rsidRPr="00E9617A">
              <w:rPr>
                <w:sz w:val="24"/>
                <w:szCs w:val="24"/>
              </w:rPr>
              <w:t>(2.55448)</w:t>
            </w:r>
          </w:p>
        </w:tc>
        <w:tc>
          <w:tcPr>
            <w:tcW w:w="2127" w:type="dxa"/>
          </w:tcPr>
          <w:p w14:paraId="7D5E2720" w14:textId="77777777" w:rsidR="00800F33" w:rsidRPr="00E9617A" w:rsidRDefault="00800F33" w:rsidP="00CF26DE">
            <w:pPr>
              <w:contextualSpacing/>
              <w:jc w:val="both"/>
              <w:rPr>
                <w:sz w:val="24"/>
                <w:szCs w:val="24"/>
              </w:rPr>
            </w:pPr>
            <w:r w:rsidRPr="00E9617A">
              <w:rPr>
                <w:sz w:val="24"/>
                <w:szCs w:val="24"/>
              </w:rPr>
              <w:t>4.43458</w:t>
            </w:r>
          </w:p>
          <w:p w14:paraId="200FFDF3" w14:textId="77777777" w:rsidR="00800F33" w:rsidRPr="00E9617A" w:rsidRDefault="00800F33" w:rsidP="00CF26DE">
            <w:pPr>
              <w:contextualSpacing/>
              <w:jc w:val="both"/>
              <w:rPr>
                <w:sz w:val="24"/>
                <w:szCs w:val="24"/>
              </w:rPr>
            </w:pPr>
            <w:r w:rsidRPr="00E9617A">
              <w:rPr>
                <w:sz w:val="24"/>
                <w:szCs w:val="24"/>
              </w:rPr>
              <w:t>(9.73466)</w:t>
            </w:r>
          </w:p>
        </w:tc>
      </w:tr>
      <w:tr w:rsidR="00800F33" w:rsidRPr="00E9617A" w14:paraId="2DB59B25" w14:textId="77777777" w:rsidTr="00A8511A">
        <w:tc>
          <w:tcPr>
            <w:tcW w:w="1829" w:type="dxa"/>
          </w:tcPr>
          <w:p w14:paraId="03EAE8AF" w14:textId="77777777" w:rsidR="00800F33" w:rsidRPr="00E9617A" w:rsidRDefault="00800F33" w:rsidP="00CF26DE">
            <w:pPr>
              <w:contextualSpacing/>
              <w:jc w:val="both"/>
              <w:rPr>
                <w:sz w:val="24"/>
                <w:szCs w:val="24"/>
              </w:rPr>
            </w:pPr>
            <w:proofErr w:type="spellStart"/>
            <w:r w:rsidRPr="00E9617A">
              <w:rPr>
                <w:sz w:val="24"/>
                <w:szCs w:val="24"/>
              </w:rPr>
              <w:t>FCons</w:t>
            </w:r>
            <w:proofErr w:type="spellEnd"/>
          </w:p>
        </w:tc>
        <w:tc>
          <w:tcPr>
            <w:tcW w:w="1959" w:type="dxa"/>
          </w:tcPr>
          <w:p w14:paraId="65ED44C8" w14:textId="77777777" w:rsidR="00800F33" w:rsidRPr="00E9617A" w:rsidRDefault="00800F33" w:rsidP="00CF26DE">
            <w:pPr>
              <w:contextualSpacing/>
              <w:jc w:val="both"/>
              <w:rPr>
                <w:sz w:val="24"/>
                <w:szCs w:val="24"/>
              </w:rPr>
            </w:pPr>
            <w:r w:rsidRPr="00E9617A">
              <w:rPr>
                <w:sz w:val="24"/>
                <w:szCs w:val="24"/>
              </w:rPr>
              <w:t>-0.00557895</w:t>
            </w:r>
          </w:p>
          <w:p w14:paraId="5A74AA3C" w14:textId="77777777" w:rsidR="00800F33" w:rsidRPr="00E9617A" w:rsidRDefault="00800F33" w:rsidP="00CF26DE">
            <w:pPr>
              <w:contextualSpacing/>
              <w:jc w:val="both"/>
              <w:rPr>
                <w:sz w:val="24"/>
                <w:szCs w:val="24"/>
              </w:rPr>
            </w:pPr>
            <w:r w:rsidRPr="00E9617A">
              <w:rPr>
                <w:sz w:val="24"/>
                <w:szCs w:val="24"/>
              </w:rPr>
              <w:t>(0.00295758)</w:t>
            </w:r>
          </w:p>
        </w:tc>
        <w:tc>
          <w:tcPr>
            <w:tcW w:w="1729" w:type="dxa"/>
          </w:tcPr>
          <w:p w14:paraId="48B3AA1F" w14:textId="77777777" w:rsidR="00800F33" w:rsidRPr="00E9617A" w:rsidRDefault="00800F33" w:rsidP="00CF26DE">
            <w:pPr>
              <w:contextualSpacing/>
              <w:jc w:val="both"/>
              <w:rPr>
                <w:sz w:val="24"/>
                <w:szCs w:val="24"/>
              </w:rPr>
            </w:pPr>
            <w:r w:rsidRPr="00E9617A">
              <w:rPr>
                <w:sz w:val="24"/>
                <w:szCs w:val="24"/>
              </w:rPr>
              <w:t>-0.409046**</w:t>
            </w:r>
          </w:p>
          <w:p w14:paraId="2F923770" w14:textId="77777777" w:rsidR="00800F33" w:rsidRPr="00E9617A" w:rsidRDefault="00800F33" w:rsidP="00CF26DE">
            <w:pPr>
              <w:contextualSpacing/>
              <w:jc w:val="both"/>
              <w:rPr>
                <w:sz w:val="24"/>
                <w:szCs w:val="24"/>
              </w:rPr>
            </w:pPr>
            <w:r w:rsidRPr="00E9617A">
              <w:rPr>
                <w:sz w:val="24"/>
                <w:szCs w:val="24"/>
              </w:rPr>
              <w:t>(0.192512)</w:t>
            </w:r>
          </w:p>
        </w:tc>
        <w:tc>
          <w:tcPr>
            <w:tcW w:w="1849" w:type="dxa"/>
          </w:tcPr>
          <w:p w14:paraId="176584CE" w14:textId="77777777" w:rsidR="00800F33" w:rsidRPr="00E9617A" w:rsidRDefault="00800F33" w:rsidP="00CF26DE">
            <w:pPr>
              <w:contextualSpacing/>
              <w:jc w:val="both"/>
              <w:rPr>
                <w:sz w:val="24"/>
                <w:szCs w:val="24"/>
              </w:rPr>
            </w:pPr>
            <w:r w:rsidRPr="00E9617A">
              <w:rPr>
                <w:sz w:val="24"/>
                <w:szCs w:val="24"/>
              </w:rPr>
              <w:t>0.191901</w:t>
            </w:r>
            <w:r w:rsidRPr="00E9617A">
              <w:rPr>
                <w:sz w:val="24"/>
                <w:szCs w:val="24"/>
                <w:vertAlign w:val="superscript"/>
              </w:rPr>
              <w:t>***</w:t>
            </w:r>
          </w:p>
          <w:p w14:paraId="2CA48065" w14:textId="77777777" w:rsidR="00800F33" w:rsidRPr="00E9617A" w:rsidRDefault="00800F33" w:rsidP="00CF26DE">
            <w:pPr>
              <w:contextualSpacing/>
              <w:jc w:val="both"/>
              <w:rPr>
                <w:sz w:val="24"/>
                <w:szCs w:val="24"/>
              </w:rPr>
            </w:pPr>
            <w:r w:rsidRPr="00E9617A">
              <w:rPr>
                <w:sz w:val="24"/>
                <w:szCs w:val="24"/>
              </w:rPr>
              <w:t>(0.0454565)</w:t>
            </w:r>
          </w:p>
        </w:tc>
        <w:tc>
          <w:tcPr>
            <w:tcW w:w="2127" w:type="dxa"/>
          </w:tcPr>
          <w:p w14:paraId="3DDE66F4" w14:textId="77777777" w:rsidR="00800F33" w:rsidRPr="00E9617A" w:rsidRDefault="00800F33" w:rsidP="00CF26DE">
            <w:pPr>
              <w:contextualSpacing/>
              <w:jc w:val="both"/>
              <w:rPr>
                <w:sz w:val="24"/>
                <w:szCs w:val="24"/>
              </w:rPr>
            </w:pPr>
            <w:r w:rsidRPr="00E9617A">
              <w:rPr>
                <w:sz w:val="24"/>
                <w:szCs w:val="24"/>
              </w:rPr>
              <w:t>-0.416028*</w:t>
            </w:r>
          </w:p>
          <w:p w14:paraId="18206454" w14:textId="77777777" w:rsidR="00800F33" w:rsidRPr="00E9617A" w:rsidRDefault="00800F33" w:rsidP="00CF26DE">
            <w:pPr>
              <w:contextualSpacing/>
              <w:jc w:val="both"/>
              <w:rPr>
                <w:sz w:val="24"/>
                <w:szCs w:val="24"/>
              </w:rPr>
            </w:pPr>
            <w:r w:rsidRPr="00E9617A">
              <w:rPr>
                <w:sz w:val="24"/>
                <w:szCs w:val="24"/>
              </w:rPr>
              <w:t>(0.173226)</w:t>
            </w:r>
          </w:p>
        </w:tc>
      </w:tr>
      <w:tr w:rsidR="00800F33" w:rsidRPr="00E9617A" w14:paraId="6CD6CFB6" w14:textId="77777777" w:rsidTr="00A8511A">
        <w:tc>
          <w:tcPr>
            <w:tcW w:w="1829" w:type="dxa"/>
          </w:tcPr>
          <w:p w14:paraId="2B0DAFDC" w14:textId="77777777" w:rsidR="00800F33" w:rsidRPr="00E9617A" w:rsidRDefault="00800F33" w:rsidP="00CF26DE">
            <w:pPr>
              <w:contextualSpacing/>
              <w:jc w:val="both"/>
              <w:rPr>
                <w:sz w:val="24"/>
                <w:szCs w:val="24"/>
              </w:rPr>
            </w:pPr>
            <w:proofErr w:type="spellStart"/>
            <w:r w:rsidRPr="00E9617A">
              <w:rPr>
                <w:sz w:val="24"/>
                <w:szCs w:val="24"/>
              </w:rPr>
              <w:t>CFuel</w:t>
            </w:r>
            <w:proofErr w:type="spellEnd"/>
          </w:p>
        </w:tc>
        <w:tc>
          <w:tcPr>
            <w:tcW w:w="1959" w:type="dxa"/>
          </w:tcPr>
          <w:p w14:paraId="47206775" w14:textId="77777777" w:rsidR="00800F33" w:rsidRPr="00E9617A" w:rsidRDefault="00800F33" w:rsidP="00CF26DE">
            <w:pPr>
              <w:contextualSpacing/>
              <w:jc w:val="both"/>
              <w:rPr>
                <w:sz w:val="24"/>
                <w:szCs w:val="24"/>
              </w:rPr>
            </w:pPr>
            <w:r w:rsidRPr="00E9617A">
              <w:rPr>
                <w:sz w:val="24"/>
                <w:szCs w:val="24"/>
              </w:rPr>
              <w:t>-3.39914***</w:t>
            </w:r>
          </w:p>
          <w:p w14:paraId="412DD9DB" w14:textId="77777777" w:rsidR="00800F33" w:rsidRPr="00E9617A" w:rsidRDefault="00800F33" w:rsidP="00CF26DE">
            <w:pPr>
              <w:contextualSpacing/>
              <w:jc w:val="both"/>
              <w:rPr>
                <w:sz w:val="24"/>
                <w:szCs w:val="24"/>
              </w:rPr>
            </w:pPr>
            <w:r w:rsidRPr="00E9617A">
              <w:rPr>
                <w:sz w:val="24"/>
                <w:szCs w:val="24"/>
              </w:rPr>
              <w:t>(0.459117)</w:t>
            </w:r>
          </w:p>
        </w:tc>
        <w:tc>
          <w:tcPr>
            <w:tcW w:w="1729" w:type="dxa"/>
          </w:tcPr>
          <w:p w14:paraId="170B850C" w14:textId="77777777" w:rsidR="00800F33" w:rsidRPr="00E9617A" w:rsidRDefault="00800F33" w:rsidP="00CF26DE">
            <w:pPr>
              <w:contextualSpacing/>
              <w:jc w:val="both"/>
              <w:rPr>
                <w:sz w:val="24"/>
                <w:szCs w:val="24"/>
              </w:rPr>
            </w:pPr>
            <w:r w:rsidRPr="00E9617A">
              <w:rPr>
                <w:sz w:val="24"/>
                <w:szCs w:val="24"/>
              </w:rPr>
              <w:t>-3.09707**</w:t>
            </w:r>
          </w:p>
          <w:p w14:paraId="2FFBD2B6" w14:textId="77777777" w:rsidR="00800F33" w:rsidRPr="00E9617A" w:rsidRDefault="00800F33" w:rsidP="00CF26DE">
            <w:pPr>
              <w:contextualSpacing/>
              <w:jc w:val="both"/>
              <w:rPr>
                <w:sz w:val="24"/>
                <w:szCs w:val="24"/>
              </w:rPr>
            </w:pPr>
            <w:r w:rsidRPr="00E9617A">
              <w:rPr>
                <w:sz w:val="24"/>
                <w:szCs w:val="24"/>
              </w:rPr>
              <w:t>(0.905852)</w:t>
            </w:r>
          </w:p>
        </w:tc>
        <w:tc>
          <w:tcPr>
            <w:tcW w:w="1849" w:type="dxa"/>
          </w:tcPr>
          <w:p w14:paraId="6ACF502E" w14:textId="77777777" w:rsidR="00800F33" w:rsidRPr="00E9617A" w:rsidRDefault="00800F33" w:rsidP="00CF26DE">
            <w:pPr>
              <w:contextualSpacing/>
              <w:jc w:val="both"/>
              <w:rPr>
                <w:sz w:val="24"/>
                <w:szCs w:val="24"/>
              </w:rPr>
            </w:pPr>
            <w:r w:rsidRPr="00E9617A">
              <w:rPr>
                <w:sz w:val="24"/>
                <w:szCs w:val="24"/>
              </w:rPr>
              <w:t>-5.02720***</w:t>
            </w:r>
          </w:p>
          <w:p w14:paraId="2E43DA2A" w14:textId="77777777" w:rsidR="00800F33" w:rsidRPr="00E9617A" w:rsidRDefault="00800F33" w:rsidP="00CF26DE">
            <w:pPr>
              <w:contextualSpacing/>
              <w:jc w:val="both"/>
              <w:rPr>
                <w:sz w:val="24"/>
                <w:szCs w:val="24"/>
              </w:rPr>
            </w:pPr>
            <w:r w:rsidRPr="00E9617A">
              <w:rPr>
                <w:sz w:val="24"/>
                <w:szCs w:val="24"/>
              </w:rPr>
              <w:t>(0.213892)</w:t>
            </w:r>
          </w:p>
        </w:tc>
        <w:tc>
          <w:tcPr>
            <w:tcW w:w="2127" w:type="dxa"/>
          </w:tcPr>
          <w:p w14:paraId="7C1554FF" w14:textId="77777777" w:rsidR="00800F33" w:rsidRPr="00E9617A" w:rsidRDefault="00800F33" w:rsidP="00CF26DE">
            <w:pPr>
              <w:contextualSpacing/>
              <w:jc w:val="both"/>
              <w:rPr>
                <w:sz w:val="24"/>
                <w:szCs w:val="24"/>
              </w:rPr>
            </w:pPr>
            <w:r w:rsidRPr="00E9617A">
              <w:rPr>
                <w:sz w:val="24"/>
                <w:szCs w:val="24"/>
              </w:rPr>
              <w:t>-3.60607***</w:t>
            </w:r>
          </w:p>
          <w:p w14:paraId="596AAF60" w14:textId="77777777" w:rsidR="00800F33" w:rsidRPr="00E9617A" w:rsidRDefault="00800F33" w:rsidP="00CF26DE">
            <w:pPr>
              <w:contextualSpacing/>
              <w:jc w:val="both"/>
              <w:rPr>
                <w:sz w:val="24"/>
                <w:szCs w:val="24"/>
              </w:rPr>
            </w:pPr>
            <w:r w:rsidRPr="00E9617A">
              <w:rPr>
                <w:sz w:val="24"/>
                <w:szCs w:val="24"/>
              </w:rPr>
              <w:t>(0.815103)</w:t>
            </w:r>
          </w:p>
        </w:tc>
      </w:tr>
      <w:tr w:rsidR="00800F33" w:rsidRPr="00E9617A" w14:paraId="34747DCD" w14:textId="77777777" w:rsidTr="00A8511A">
        <w:tc>
          <w:tcPr>
            <w:tcW w:w="1829" w:type="dxa"/>
          </w:tcPr>
          <w:p w14:paraId="07EB7128" w14:textId="77777777" w:rsidR="00800F33" w:rsidRPr="00E9617A" w:rsidRDefault="00800F33" w:rsidP="00CF26DE">
            <w:pPr>
              <w:contextualSpacing/>
              <w:jc w:val="both"/>
              <w:rPr>
                <w:sz w:val="24"/>
                <w:szCs w:val="24"/>
              </w:rPr>
            </w:pPr>
            <w:r w:rsidRPr="00E9617A">
              <w:rPr>
                <w:sz w:val="24"/>
                <w:szCs w:val="24"/>
              </w:rPr>
              <w:t>RE</w:t>
            </w:r>
          </w:p>
        </w:tc>
        <w:tc>
          <w:tcPr>
            <w:tcW w:w="1959" w:type="dxa"/>
          </w:tcPr>
          <w:p w14:paraId="6E60BEB4" w14:textId="77777777" w:rsidR="00800F33" w:rsidRPr="00E9617A" w:rsidRDefault="00800F33" w:rsidP="00CF26DE">
            <w:pPr>
              <w:contextualSpacing/>
              <w:jc w:val="both"/>
              <w:rPr>
                <w:sz w:val="24"/>
                <w:szCs w:val="24"/>
              </w:rPr>
            </w:pPr>
            <w:r w:rsidRPr="00E9617A">
              <w:rPr>
                <w:sz w:val="24"/>
                <w:szCs w:val="24"/>
              </w:rPr>
              <w:t>0.573363</w:t>
            </w:r>
          </w:p>
          <w:p w14:paraId="108101EB" w14:textId="77777777" w:rsidR="00800F33" w:rsidRPr="00E9617A" w:rsidRDefault="00800F33" w:rsidP="00CF26DE">
            <w:pPr>
              <w:contextualSpacing/>
              <w:jc w:val="both"/>
              <w:rPr>
                <w:sz w:val="24"/>
                <w:szCs w:val="24"/>
              </w:rPr>
            </w:pPr>
            <w:r w:rsidRPr="00E9617A">
              <w:rPr>
                <w:sz w:val="24"/>
                <w:szCs w:val="24"/>
              </w:rPr>
              <w:t>(0.502119)</w:t>
            </w:r>
          </w:p>
        </w:tc>
        <w:tc>
          <w:tcPr>
            <w:tcW w:w="1729" w:type="dxa"/>
          </w:tcPr>
          <w:p w14:paraId="40335808" w14:textId="77777777" w:rsidR="00800F33" w:rsidRPr="00E9617A" w:rsidRDefault="00800F33" w:rsidP="00CF26DE">
            <w:pPr>
              <w:contextualSpacing/>
              <w:jc w:val="both"/>
              <w:rPr>
                <w:sz w:val="24"/>
                <w:szCs w:val="24"/>
              </w:rPr>
            </w:pPr>
            <w:r w:rsidRPr="00E9617A">
              <w:rPr>
                <w:sz w:val="24"/>
                <w:szCs w:val="24"/>
              </w:rPr>
              <w:t>0.879100</w:t>
            </w:r>
          </w:p>
          <w:p w14:paraId="0CC50593" w14:textId="77777777" w:rsidR="00800F33" w:rsidRPr="00E9617A" w:rsidRDefault="00800F33" w:rsidP="00CF26DE">
            <w:pPr>
              <w:contextualSpacing/>
              <w:jc w:val="both"/>
              <w:rPr>
                <w:sz w:val="24"/>
                <w:szCs w:val="24"/>
              </w:rPr>
            </w:pPr>
            <w:r w:rsidRPr="00E9617A">
              <w:rPr>
                <w:sz w:val="24"/>
                <w:szCs w:val="24"/>
              </w:rPr>
              <w:t>(0.709989)</w:t>
            </w:r>
          </w:p>
        </w:tc>
        <w:tc>
          <w:tcPr>
            <w:tcW w:w="1849" w:type="dxa"/>
          </w:tcPr>
          <w:p w14:paraId="7D7383A2" w14:textId="77777777" w:rsidR="00800F33" w:rsidRPr="00E9617A" w:rsidRDefault="00800F33" w:rsidP="00CF26DE">
            <w:pPr>
              <w:contextualSpacing/>
              <w:jc w:val="both"/>
              <w:rPr>
                <w:sz w:val="24"/>
                <w:szCs w:val="24"/>
              </w:rPr>
            </w:pPr>
            <w:r w:rsidRPr="00E9617A">
              <w:rPr>
                <w:sz w:val="24"/>
                <w:szCs w:val="24"/>
              </w:rPr>
              <w:t>-0.645325***</w:t>
            </w:r>
          </w:p>
          <w:p w14:paraId="538DD6A3" w14:textId="77777777" w:rsidR="00800F33" w:rsidRPr="00E9617A" w:rsidRDefault="00800F33" w:rsidP="00CF26DE">
            <w:pPr>
              <w:contextualSpacing/>
              <w:jc w:val="both"/>
              <w:rPr>
                <w:sz w:val="24"/>
                <w:szCs w:val="24"/>
              </w:rPr>
            </w:pPr>
            <w:r w:rsidRPr="00E9617A">
              <w:rPr>
                <w:sz w:val="24"/>
                <w:szCs w:val="24"/>
              </w:rPr>
              <w:t>(0.167644)</w:t>
            </w:r>
          </w:p>
        </w:tc>
        <w:tc>
          <w:tcPr>
            <w:tcW w:w="2127" w:type="dxa"/>
          </w:tcPr>
          <w:p w14:paraId="036FFD91" w14:textId="77777777" w:rsidR="00800F33" w:rsidRPr="00E9617A" w:rsidRDefault="00800F33" w:rsidP="00CF26DE">
            <w:pPr>
              <w:contextualSpacing/>
              <w:jc w:val="both"/>
              <w:rPr>
                <w:sz w:val="24"/>
                <w:szCs w:val="24"/>
              </w:rPr>
            </w:pPr>
            <w:r w:rsidRPr="00E9617A">
              <w:rPr>
                <w:sz w:val="24"/>
                <w:szCs w:val="24"/>
              </w:rPr>
              <w:t>1.09592</w:t>
            </w:r>
          </w:p>
          <w:p w14:paraId="7A5F48B0" w14:textId="77777777" w:rsidR="00800F33" w:rsidRPr="00E9617A" w:rsidRDefault="00800F33" w:rsidP="00CF26DE">
            <w:pPr>
              <w:contextualSpacing/>
              <w:jc w:val="both"/>
              <w:rPr>
                <w:sz w:val="24"/>
                <w:szCs w:val="24"/>
              </w:rPr>
            </w:pPr>
            <w:r w:rsidRPr="00E9617A">
              <w:rPr>
                <w:sz w:val="24"/>
                <w:szCs w:val="24"/>
              </w:rPr>
              <w:t>(0.638862)</w:t>
            </w:r>
          </w:p>
        </w:tc>
      </w:tr>
      <w:tr w:rsidR="00800F33" w:rsidRPr="00E9617A" w14:paraId="2203A50C" w14:textId="77777777" w:rsidTr="00A8511A">
        <w:tc>
          <w:tcPr>
            <w:tcW w:w="1829" w:type="dxa"/>
          </w:tcPr>
          <w:p w14:paraId="740AF0AB" w14:textId="77777777" w:rsidR="00800F33" w:rsidRPr="00E9617A" w:rsidRDefault="00800F33" w:rsidP="00CF26DE">
            <w:pPr>
              <w:contextualSpacing/>
              <w:jc w:val="both"/>
              <w:rPr>
                <w:sz w:val="24"/>
                <w:szCs w:val="24"/>
                <w:lang w:val="kk-KZ"/>
              </w:rPr>
            </w:pPr>
            <w:r w:rsidRPr="00E9617A">
              <w:rPr>
                <w:sz w:val="24"/>
                <w:szCs w:val="24"/>
                <w:lang w:val="kk-KZ"/>
              </w:rPr>
              <w:t>Модель статистикасы</w:t>
            </w:r>
          </w:p>
        </w:tc>
        <w:tc>
          <w:tcPr>
            <w:tcW w:w="1959" w:type="dxa"/>
          </w:tcPr>
          <w:p w14:paraId="62BFD019" w14:textId="77777777" w:rsidR="00800F33" w:rsidRPr="00E9617A" w:rsidRDefault="00800F33" w:rsidP="00CF26DE">
            <w:pPr>
              <w:contextualSpacing/>
              <w:jc w:val="both"/>
              <w:rPr>
                <w:sz w:val="24"/>
                <w:szCs w:val="24"/>
              </w:rPr>
            </w:pPr>
            <w:r w:rsidRPr="00E9617A">
              <w:rPr>
                <w:sz w:val="24"/>
                <w:szCs w:val="24"/>
              </w:rPr>
              <w:t>R-sq=0.98</w:t>
            </w:r>
          </w:p>
          <w:p w14:paraId="739F3236" w14:textId="77777777" w:rsidR="00800F33" w:rsidRPr="00E9617A" w:rsidRDefault="00800F33" w:rsidP="00CF26DE">
            <w:pPr>
              <w:contextualSpacing/>
              <w:jc w:val="both"/>
              <w:rPr>
                <w:sz w:val="24"/>
                <w:szCs w:val="24"/>
              </w:rPr>
            </w:pPr>
            <w:r w:rsidRPr="00E9617A">
              <w:rPr>
                <w:sz w:val="24"/>
                <w:szCs w:val="24"/>
              </w:rPr>
              <w:t>AIC=16.39</w:t>
            </w:r>
          </w:p>
        </w:tc>
        <w:tc>
          <w:tcPr>
            <w:tcW w:w="1729" w:type="dxa"/>
          </w:tcPr>
          <w:p w14:paraId="3D56275F" w14:textId="77777777" w:rsidR="00800F33" w:rsidRPr="00E9617A" w:rsidRDefault="00800F33" w:rsidP="00CF26DE">
            <w:pPr>
              <w:contextualSpacing/>
              <w:jc w:val="both"/>
              <w:rPr>
                <w:sz w:val="24"/>
                <w:szCs w:val="24"/>
              </w:rPr>
            </w:pPr>
            <w:r w:rsidRPr="00E9617A">
              <w:rPr>
                <w:sz w:val="24"/>
                <w:szCs w:val="24"/>
              </w:rPr>
              <w:t>AIC=13.70</w:t>
            </w:r>
          </w:p>
          <w:p w14:paraId="2D3134C4" w14:textId="77777777" w:rsidR="00800F33" w:rsidRPr="00E9617A" w:rsidRDefault="00800F33" w:rsidP="00CF26DE">
            <w:pPr>
              <w:contextualSpacing/>
              <w:jc w:val="both"/>
              <w:rPr>
                <w:sz w:val="24"/>
                <w:szCs w:val="24"/>
              </w:rPr>
            </w:pPr>
            <w:r w:rsidRPr="00E9617A">
              <w:rPr>
                <w:sz w:val="24"/>
                <w:szCs w:val="24"/>
              </w:rPr>
              <w:t>SIC=17.65</w:t>
            </w:r>
          </w:p>
        </w:tc>
        <w:tc>
          <w:tcPr>
            <w:tcW w:w="1849" w:type="dxa"/>
          </w:tcPr>
          <w:p w14:paraId="53C20118" w14:textId="77777777" w:rsidR="00800F33" w:rsidRPr="00E9617A" w:rsidRDefault="00800F33" w:rsidP="00CF26DE">
            <w:pPr>
              <w:contextualSpacing/>
              <w:jc w:val="both"/>
              <w:rPr>
                <w:sz w:val="24"/>
                <w:szCs w:val="24"/>
              </w:rPr>
            </w:pPr>
            <w:r w:rsidRPr="00E9617A">
              <w:rPr>
                <w:sz w:val="24"/>
                <w:szCs w:val="24"/>
              </w:rPr>
              <w:t>AIC=17.27</w:t>
            </w:r>
          </w:p>
          <w:p w14:paraId="54B0D0E8" w14:textId="77777777" w:rsidR="00800F33" w:rsidRPr="00E9617A" w:rsidRDefault="00800F33" w:rsidP="00CF26DE">
            <w:pPr>
              <w:contextualSpacing/>
              <w:jc w:val="both"/>
              <w:rPr>
                <w:sz w:val="24"/>
                <w:szCs w:val="24"/>
              </w:rPr>
            </w:pPr>
            <w:r w:rsidRPr="00E9617A">
              <w:rPr>
                <w:sz w:val="24"/>
                <w:szCs w:val="24"/>
              </w:rPr>
              <w:t>SIC=21.22</w:t>
            </w:r>
          </w:p>
        </w:tc>
        <w:tc>
          <w:tcPr>
            <w:tcW w:w="2127" w:type="dxa"/>
          </w:tcPr>
          <w:p w14:paraId="1E4B304C" w14:textId="77777777" w:rsidR="00800F33" w:rsidRPr="00E9617A" w:rsidRDefault="00800F33" w:rsidP="00CF26DE">
            <w:pPr>
              <w:contextualSpacing/>
              <w:jc w:val="both"/>
              <w:rPr>
                <w:sz w:val="24"/>
                <w:szCs w:val="24"/>
              </w:rPr>
            </w:pPr>
            <w:r w:rsidRPr="00E9617A">
              <w:rPr>
                <w:sz w:val="24"/>
                <w:szCs w:val="24"/>
              </w:rPr>
              <w:t>AIC=15.84</w:t>
            </w:r>
          </w:p>
          <w:p w14:paraId="4588892F" w14:textId="77777777" w:rsidR="00800F33" w:rsidRPr="00E9617A" w:rsidRDefault="00800F33" w:rsidP="00CF26DE">
            <w:pPr>
              <w:contextualSpacing/>
              <w:jc w:val="both"/>
              <w:rPr>
                <w:sz w:val="24"/>
                <w:szCs w:val="24"/>
              </w:rPr>
            </w:pPr>
            <w:r w:rsidRPr="00E9617A">
              <w:rPr>
                <w:sz w:val="24"/>
                <w:szCs w:val="24"/>
              </w:rPr>
              <w:t>SIC=19.80</w:t>
            </w:r>
          </w:p>
        </w:tc>
      </w:tr>
      <w:tr w:rsidR="00800F33" w:rsidRPr="00E9617A" w14:paraId="084ACA8D" w14:textId="77777777" w:rsidTr="00A8511A">
        <w:tc>
          <w:tcPr>
            <w:tcW w:w="9493" w:type="dxa"/>
            <w:gridSpan w:val="5"/>
          </w:tcPr>
          <w:p w14:paraId="21094EBB" w14:textId="77777777" w:rsidR="00800F33" w:rsidRPr="00E9617A" w:rsidRDefault="00800F33" w:rsidP="00800F33">
            <w:pPr>
              <w:contextualSpacing/>
              <w:jc w:val="center"/>
              <w:rPr>
                <w:sz w:val="24"/>
                <w:szCs w:val="24"/>
                <w:lang w:val="kk-KZ"/>
              </w:rPr>
            </w:pPr>
            <w:r w:rsidRPr="00E9617A">
              <w:rPr>
                <w:sz w:val="24"/>
                <w:szCs w:val="24"/>
                <w:lang w:val="kk-KZ"/>
              </w:rPr>
              <w:t xml:space="preserve">а </w:t>
            </w:r>
            <w:r w:rsidRPr="00E9617A">
              <w:rPr>
                <w:sz w:val="24"/>
                <w:szCs w:val="24"/>
                <w:lang w:val="ru-RU"/>
              </w:rPr>
              <w:t xml:space="preserve">– </w:t>
            </w:r>
            <w:r w:rsidRPr="00E9617A">
              <w:rPr>
                <w:sz w:val="24"/>
                <w:szCs w:val="24"/>
              </w:rPr>
              <w:t>IID</w:t>
            </w:r>
            <w:r w:rsidRPr="00E9617A">
              <w:rPr>
                <w:sz w:val="24"/>
                <w:szCs w:val="24"/>
                <w:lang w:val="ru-RU"/>
              </w:rPr>
              <w:t xml:space="preserve"> </w:t>
            </w:r>
            <w:r w:rsidRPr="00E9617A">
              <w:rPr>
                <w:sz w:val="24"/>
                <w:szCs w:val="24"/>
                <w:lang w:val="kk-KZ"/>
              </w:rPr>
              <w:t>қателерін болжайтын асимптотикалық стандартты қателер;</w:t>
            </w:r>
          </w:p>
          <w:p w14:paraId="30B76FDA" w14:textId="0810A07D" w:rsidR="00800F33" w:rsidRPr="00E9617A" w:rsidRDefault="00800F33" w:rsidP="00800F33">
            <w:pPr>
              <w:contextualSpacing/>
              <w:jc w:val="center"/>
              <w:rPr>
                <w:sz w:val="24"/>
                <w:szCs w:val="24"/>
                <w:lang w:val="kk-KZ"/>
              </w:rPr>
            </w:pPr>
            <w:r w:rsidRPr="00E9617A">
              <w:rPr>
                <w:sz w:val="24"/>
                <w:szCs w:val="24"/>
                <w:lang w:val="kk-KZ"/>
              </w:rPr>
              <w:t>Маңыздылық деңгейі ***1%, **5%, *10%</w:t>
            </w:r>
          </w:p>
        </w:tc>
      </w:tr>
      <w:tr w:rsidR="00800F33" w:rsidRPr="00EB075C" w14:paraId="7E7695A8" w14:textId="77777777" w:rsidTr="00A8511A">
        <w:tc>
          <w:tcPr>
            <w:tcW w:w="9493" w:type="dxa"/>
            <w:gridSpan w:val="5"/>
          </w:tcPr>
          <w:p w14:paraId="1AB0749E" w14:textId="1251BA41" w:rsidR="00800F33" w:rsidRPr="00EB075C" w:rsidRDefault="00800F33" w:rsidP="00CF26DE">
            <w:pPr>
              <w:contextualSpacing/>
              <w:jc w:val="both"/>
              <w:rPr>
                <w:sz w:val="24"/>
                <w:szCs w:val="24"/>
                <w:lang w:val="kk-KZ"/>
              </w:rPr>
            </w:pPr>
            <w:r w:rsidRPr="00E9617A">
              <w:rPr>
                <w:sz w:val="24"/>
                <w:szCs w:val="24"/>
                <w:lang w:val="kk-KZ"/>
              </w:rPr>
              <w:t xml:space="preserve">Ескерту </w:t>
            </w:r>
            <w:r w:rsidR="00EB075C" w:rsidRPr="00EB075C">
              <w:rPr>
                <w:sz w:val="24"/>
                <w:szCs w:val="24"/>
              </w:rPr>
              <w:t>–</w:t>
            </w:r>
            <w:r w:rsidRPr="00EB075C">
              <w:rPr>
                <w:sz w:val="24"/>
                <w:szCs w:val="24"/>
              </w:rPr>
              <w:t xml:space="preserve"> </w:t>
            </w:r>
            <w:r w:rsidR="00887B6E">
              <w:rPr>
                <w:sz w:val="24"/>
                <w:szCs w:val="24"/>
                <w:lang w:val="kk-KZ"/>
              </w:rPr>
              <w:t>Д</w:t>
            </w:r>
            <w:r w:rsidR="00EB075C">
              <w:rPr>
                <w:sz w:val="24"/>
                <w:szCs w:val="24"/>
                <w:lang w:val="kk-KZ"/>
              </w:rPr>
              <w:t xml:space="preserve">еректер </w:t>
            </w:r>
            <w:r w:rsidR="00EB075C">
              <w:rPr>
                <w:sz w:val="24"/>
                <w:szCs w:val="24"/>
              </w:rPr>
              <w:t>R</w:t>
            </w:r>
            <w:r w:rsidR="00EB075C" w:rsidRPr="00EB075C">
              <w:rPr>
                <w:sz w:val="24"/>
                <w:szCs w:val="24"/>
              </w:rPr>
              <w:t>-</w:t>
            </w:r>
            <w:r w:rsidR="00EB075C">
              <w:rPr>
                <w:sz w:val="24"/>
                <w:szCs w:val="24"/>
              </w:rPr>
              <w:t>Studio</w:t>
            </w:r>
            <w:r w:rsidR="00EB075C" w:rsidRPr="00EB075C">
              <w:rPr>
                <w:sz w:val="24"/>
                <w:szCs w:val="24"/>
              </w:rPr>
              <w:t xml:space="preserve"> </w:t>
            </w:r>
            <w:proofErr w:type="spellStart"/>
            <w:r w:rsidR="00EB075C">
              <w:rPr>
                <w:sz w:val="24"/>
                <w:szCs w:val="24"/>
                <w:lang w:val="ru-RU"/>
              </w:rPr>
              <w:t>пакеттік</w:t>
            </w:r>
            <w:proofErr w:type="spellEnd"/>
            <w:r w:rsidR="00EB075C" w:rsidRPr="00EB075C">
              <w:rPr>
                <w:sz w:val="24"/>
                <w:szCs w:val="24"/>
              </w:rPr>
              <w:t xml:space="preserve"> </w:t>
            </w:r>
            <w:proofErr w:type="spellStart"/>
            <w:r w:rsidR="00EB075C">
              <w:rPr>
                <w:sz w:val="24"/>
                <w:szCs w:val="24"/>
                <w:lang w:val="ru-RU"/>
              </w:rPr>
              <w:t>бағдарламасында</w:t>
            </w:r>
            <w:proofErr w:type="spellEnd"/>
            <w:r w:rsidR="00EB075C" w:rsidRPr="00EB075C">
              <w:rPr>
                <w:sz w:val="24"/>
                <w:szCs w:val="24"/>
              </w:rPr>
              <w:t xml:space="preserve"> </w:t>
            </w:r>
            <w:r w:rsidR="00EB075C">
              <w:rPr>
                <w:sz w:val="24"/>
                <w:szCs w:val="24"/>
                <w:lang w:val="kk-KZ"/>
              </w:rPr>
              <w:t>автормен құрастырылды</w:t>
            </w:r>
          </w:p>
        </w:tc>
      </w:tr>
    </w:tbl>
    <w:p w14:paraId="611CC62E" w14:textId="77777777" w:rsidR="00F12986" w:rsidRDefault="00800F33" w:rsidP="003E0895">
      <w:pPr>
        <w:ind w:right="-283"/>
        <w:contextualSpacing/>
        <w:jc w:val="both"/>
        <w:rPr>
          <w:lang w:val="kk-KZ"/>
        </w:rPr>
      </w:pPr>
      <w:r w:rsidRPr="006F280F">
        <w:rPr>
          <w:lang w:val="kk-KZ"/>
        </w:rPr>
        <w:tab/>
      </w:r>
    </w:p>
    <w:p w14:paraId="125659DF" w14:textId="37DB3B19" w:rsidR="00800F33" w:rsidRDefault="00F12986" w:rsidP="00A8511A">
      <w:pPr>
        <w:ind w:right="141"/>
        <w:contextualSpacing/>
        <w:jc w:val="both"/>
        <w:rPr>
          <w:lang w:val="kk-KZ"/>
        </w:rPr>
      </w:pPr>
      <w:r>
        <w:rPr>
          <w:lang w:val="kk-KZ"/>
        </w:rPr>
        <w:tab/>
      </w:r>
      <w:r w:rsidR="00713132" w:rsidRPr="001804CD">
        <w:rPr>
          <w:lang w:val="kk-KZ"/>
        </w:rPr>
        <w:t>25-к</w:t>
      </w:r>
      <w:r w:rsidR="00800F33" w:rsidRPr="001804CD">
        <w:rPr>
          <w:lang w:val="kk-KZ"/>
        </w:rPr>
        <w:t xml:space="preserve">естеде 25-ші, 50-ші және 75-ші </w:t>
      </w:r>
      <w:r w:rsidR="00713132" w:rsidRPr="001804CD">
        <w:rPr>
          <w:lang w:val="kk-KZ"/>
        </w:rPr>
        <w:t xml:space="preserve"> </w:t>
      </w:r>
      <w:r w:rsidR="00800F33" w:rsidRPr="001804CD">
        <w:rPr>
          <w:lang w:val="kk-KZ"/>
        </w:rPr>
        <w:t xml:space="preserve">квантильдердің </w:t>
      </w:r>
      <w:r w:rsidR="00713132" w:rsidRPr="001804CD">
        <w:rPr>
          <w:lang w:val="kk-KZ"/>
        </w:rPr>
        <w:t xml:space="preserve"> </w:t>
      </w:r>
      <w:proofErr w:type="spellStart"/>
      <w:r w:rsidR="00800F33" w:rsidRPr="001804CD">
        <w:rPr>
          <w:lang w:val="kk-KZ"/>
        </w:rPr>
        <w:t>регрессия</w:t>
      </w:r>
      <w:proofErr w:type="spellEnd"/>
      <w:r w:rsidR="00800F33">
        <w:rPr>
          <w:lang w:val="kk-KZ"/>
        </w:rPr>
        <w:t xml:space="preserve"> нәтижелерін білдіретін айнымалылар арасындағы қатынастардың уақыт динамикасы туралы құнды ақпарат берілді. </w:t>
      </w:r>
      <w:r w:rsidR="00800F33" w:rsidRPr="00837F80">
        <w:rPr>
          <w:lang w:val="kk-KZ"/>
        </w:rPr>
        <w:t>50-</w:t>
      </w:r>
      <w:r w:rsidR="00800F33">
        <w:rPr>
          <w:lang w:val="kk-KZ"/>
        </w:rPr>
        <w:t xml:space="preserve">ші </w:t>
      </w:r>
      <w:proofErr w:type="spellStart"/>
      <w:r w:rsidR="00800F33">
        <w:rPr>
          <w:lang w:val="kk-KZ"/>
        </w:rPr>
        <w:t>квантильдегі</w:t>
      </w:r>
      <w:proofErr w:type="spellEnd"/>
      <w:r w:rsidR="00800F33">
        <w:rPr>
          <w:lang w:val="kk-KZ"/>
        </w:rPr>
        <w:t xml:space="preserve"> коэффициенттердің көпшілігінің маңыздылығы қызықты болып табылады. Бұл қысқа немесе ұзақ мерзімді айнымалыларға қарағанда, орта мерзімді </w:t>
      </w:r>
      <w:r w:rsidR="00800F33">
        <w:rPr>
          <w:lang w:val="kk-KZ"/>
        </w:rPr>
        <w:lastRenderedPageBreak/>
        <w:t>перспективада айқын рөл атқаратынын көрсетеді. Басқаша айтқанда, модельге енгізілген айнымалылар осы уақыт аралығында ауы</w:t>
      </w:r>
      <w:r w:rsidR="00DB5779">
        <w:rPr>
          <w:lang w:val="kk-KZ"/>
        </w:rPr>
        <w:t>л</w:t>
      </w:r>
      <w:r w:rsidR="00800F33">
        <w:rPr>
          <w:lang w:val="kk-KZ"/>
        </w:rPr>
        <w:t xml:space="preserve"> шаруашылығындағы азот оксиді шығарындыларына </w:t>
      </w:r>
      <w:r w:rsidR="00DB5779" w:rsidRPr="00DB5779">
        <w:rPr>
          <w:lang w:val="kk-KZ"/>
        </w:rPr>
        <w:t xml:space="preserve"> </w:t>
      </w:r>
      <w:r w:rsidR="00800F33">
        <w:rPr>
          <w:lang w:val="kk-KZ"/>
        </w:rPr>
        <w:t>әсер етеді. Өйткені ауыл шаруашылығы</w:t>
      </w:r>
      <w:r w:rsidR="003A1BF7">
        <w:rPr>
          <w:lang w:val="kk-KZ"/>
        </w:rPr>
        <w:t>нда</w:t>
      </w:r>
      <w:r w:rsidR="00800F33">
        <w:rPr>
          <w:lang w:val="kk-KZ"/>
        </w:rPr>
        <w:t xml:space="preserve"> экологиялық мәселелерді шешуде орта мерзімді стратегияларды қарастыру қажеттілігін көрсетеді. Сонымен қатар, орта мерзімді перспективада айнымалылардың арасындағы байланыс  теориялық түсінік модельдің жақсы сәйкес келетіндігін білдіреді.</w:t>
      </w:r>
    </w:p>
    <w:p w14:paraId="14BF2C13" w14:textId="60918922" w:rsidR="000E2338" w:rsidRDefault="00800F33" w:rsidP="00A8511A">
      <w:pPr>
        <w:ind w:right="141"/>
        <w:contextualSpacing/>
        <w:jc w:val="both"/>
        <w:rPr>
          <w:lang w:val="kk-KZ"/>
        </w:rPr>
      </w:pPr>
      <w:r>
        <w:rPr>
          <w:lang w:val="kk-KZ"/>
        </w:rPr>
        <w:tab/>
        <w:t>5</w:t>
      </w:r>
      <w:r w:rsidRPr="009A166C">
        <w:rPr>
          <w:lang w:val="kk-KZ"/>
        </w:rPr>
        <w:t>0-</w:t>
      </w:r>
      <w:r>
        <w:rPr>
          <w:lang w:val="kk-KZ"/>
        </w:rPr>
        <w:t xml:space="preserve">ші </w:t>
      </w:r>
      <w:proofErr w:type="spellStart"/>
      <w:r>
        <w:rPr>
          <w:lang w:val="kk-KZ"/>
        </w:rPr>
        <w:t>квантильдегі</w:t>
      </w:r>
      <w:proofErr w:type="spellEnd"/>
      <w:r>
        <w:rPr>
          <w:lang w:val="kk-KZ"/>
        </w:rPr>
        <w:t xml:space="preserve"> жаңартылатын энергия</w:t>
      </w:r>
      <w:r w:rsidR="003A1BF7">
        <w:rPr>
          <w:lang w:val="kk-KZ"/>
        </w:rPr>
        <w:t xml:space="preserve"> </w:t>
      </w:r>
      <w:r w:rsidR="003A1BF7" w:rsidRPr="009A166C">
        <w:rPr>
          <w:lang w:val="kk-KZ"/>
        </w:rPr>
        <w:t>(</w:t>
      </w:r>
      <w:r w:rsidR="003A1BF7">
        <w:rPr>
          <w:lang w:val="kk-KZ"/>
        </w:rPr>
        <w:t>R</w:t>
      </w:r>
      <w:r w:rsidR="003A1BF7" w:rsidRPr="009A166C">
        <w:rPr>
          <w:lang w:val="kk-KZ"/>
        </w:rPr>
        <w:t>E</w:t>
      </w:r>
      <w:r w:rsidR="003A1BF7">
        <w:rPr>
          <w:lang w:val="kk-KZ"/>
        </w:rPr>
        <w:t>)</w:t>
      </w:r>
      <w:r w:rsidR="003A1BF7" w:rsidRPr="009A166C">
        <w:rPr>
          <w:lang w:val="kk-KZ"/>
        </w:rPr>
        <w:t xml:space="preserve"> </w:t>
      </w:r>
      <w:r>
        <w:rPr>
          <w:lang w:val="kk-KZ"/>
        </w:rPr>
        <w:t xml:space="preserve"> айнымалысының маңыздылығын ашатын орта </w:t>
      </w:r>
      <w:r w:rsidR="00EC476F">
        <w:rPr>
          <w:lang w:val="kk-KZ"/>
        </w:rPr>
        <w:t xml:space="preserve"> </w:t>
      </w:r>
      <w:r>
        <w:rPr>
          <w:lang w:val="kk-KZ"/>
        </w:rPr>
        <w:t xml:space="preserve">мерзімдегі </w:t>
      </w:r>
      <w:r w:rsidR="00EC476F">
        <w:rPr>
          <w:lang w:val="kk-KZ"/>
        </w:rPr>
        <w:t xml:space="preserve"> </w:t>
      </w:r>
      <w:r>
        <w:rPr>
          <w:lang w:val="kk-KZ"/>
        </w:rPr>
        <w:t>білдіретін қателерді түзету моделін (</w:t>
      </w:r>
      <w:r w:rsidRPr="009A166C">
        <w:rPr>
          <w:lang w:val="kk-KZ"/>
        </w:rPr>
        <w:t xml:space="preserve">VECM) </w:t>
      </w:r>
      <w:r>
        <w:rPr>
          <w:lang w:val="kk-KZ"/>
        </w:rPr>
        <w:t>атап</w:t>
      </w:r>
      <w:r w:rsidR="00EC476F">
        <w:rPr>
          <w:lang w:val="kk-KZ"/>
        </w:rPr>
        <w:t xml:space="preserve"> </w:t>
      </w:r>
      <w:r>
        <w:rPr>
          <w:lang w:val="kk-KZ"/>
        </w:rPr>
        <w:t xml:space="preserve"> өту маңызды </w:t>
      </w:r>
      <w:r w:rsidR="00EC476F">
        <w:rPr>
          <w:lang w:val="kk-KZ"/>
        </w:rPr>
        <w:t xml:space="preserve"> </w:t>
      </w:r>
      <w:r>
        <w:rPr>
          <w:lang w:val="kk-KZ"/>
        </w:rPr>
        <w:t>болады. Яғни, бұл уақыт аралығындағы ауыл шаруашылығында азот оксидін азайтуда жаңартылатын энергия ықпалы тигізеді.</w:t>
      </w:r>
    </w:p>
    <w:p w14:paraId="15C27451" w14:textId="573953F7" w:rsidR="00800F33" w:rsidRPr="004A1F29" w:rsidRDefault="000E2338" w:rsidP="00A8511A">
      <w:pPr>
        <w:ind w:right="141"/>
        <w:contextualSpacing/>
        <w:jc w:val="both"/>
        <w:rPr>
          <w:lang w:val="kk-KZ"/>
        </w:rPr>
      </w:pPr>
      <w:r>
        <w:rPr>
          <w:lang w:val="kk-KZ"/>
        </w:rPr>
        <w:tab/>
      </w:r>
      <w:r w:rsidR="00800F33">
        <w:rPr>
          <w:lang w:val="kk-KZ"/>
        </w:rPr>
        <w:t>Жаңартылатын энергия технологиялары мен таза ауыл шаруашылығы тәжірибелерін енгізу, сонымен қатар шығарындыларды азайту тұрғысынан нәтижеге қол жеткізу үшін біраз уақыт қажеттілігін көрсетеді. Саясаткерлер бұл түсінікті өз стратегияларында бейімделуін, инвестиция және ынталандыруды жылжыту үшін</w:t>
      </w:r>
      <w:r w:rsidR="00EC476F">
        <w:rPr>
          <w:lang w:val="kk-KZ"/>
        </w:rPr>
        <w:t xml:space="preserve"> </w:t>
      </w:r>
      <w:r w:rsidR="00800F33">
        <w:rPr>
          <w:lang w:val="kk-KZ"/>
        </w:rPr>
        <w:t xml:space="preserve"> тұрақты </w:t>
      </w:r>
      <w:r w:rsidR="00EC476F">
        <w:rPr>
          <w:lang w:val="kk-KZ"/>
        </w:rPr>
        <w:t xml:space="preserve"> </w:t>
      </w:r>
      <w:r w:rsidR="00800F33">
        <w:rPr>
          <w:lang w:val="kk-KZ"/>
        </w:rPr>
        <w:t>тәжірибеде</w:t>
      </w:r>
      <w:r w:rsidR="00EC476F">
        <w:rPr>
          <w:lang w:val="kk-KZ"/>
        </w:rPr>
        <w:t xml:space="preserve"> </w:t>
      </w:r>
      <w:r w:rsidR="00800F33">
        <w:rPr>
          <w:lang w:val="kk-KZ"/>
        </w:rPr>
        <w:t xml:space="preserve"> қолданады, сайып келгенде ауыл шаруашылығы</w:t>
      </w:r>
      <w:r w:rsidR="003A1BF7">
        <w:rPr>
          <w:lang w:val="kk-KZ"/>
        </w:rPr>
        <w:t xml:space="preserve">нда </w:t>
      </w:r>
      <w:r w:rsidR="00800F33">
        <w:rPr>
          <w:lang w:val="kk-KZ"/>
        </w:rPr>
        <w:t>көмірқышқыл газының шығарындыларын азайтуға ықпалын тигізеді. Бұл тұжырымдамалар қоршаған ортаға әсерді азайтуға бағытталған, сонымен қатар көмірқышқыл газының әсер етуін орта перспективада ерекше мән береді</w:t>
      </w:r>
      <w:r>
        <w:rPr>
          <w:lang w:val="kk-KZ"/>
        </w:rPr>
        <w:t xml:space="preserve"> </w:t>
      </w:r>
      <w:r w:rsidRPr="000E2338">
        <w:rPr>
          <w:lang w:val="kk-KZ"/>
        </w:rPr>
        <w:t>[11</w:t>
      </w:r>
      <w:r w:rsidR="00F466C4" w:rsidRPr="00F466C4">
        <w:rPr>
          <w:lang w:val="kk-KZ"/>
        </w:rPr>
        <w:t>6</w:t>
      </w:r>
      <w:r w:rsidRPr="000E2338">
        <w:rPr>
          <w:lang w:val="kk-KZ"/>
        </w:rPr>
        <w:t>]</w:t>
      </w:r>
      <w:r w:rsidR="00800F33">
        <w:rPr>
          <w:lang w:val="kk-KZ"/>
        </w:rPr>
        <w:t>.</w:t>
      </w:r>
    </w:p>
    <w:p w14:paraId="5FF4F2A8" w14:textId="68968098" w:rsidR="00800F33" w:rsidRPr="00E235DB" w:rsidRDefault="00800F33" w:rsidP="00A8511A">
      <w:pPr>
        <w:ind w:right="141"/>
        <w:contextualSpacing/>
        <w:jc w:val="both"/>
        <w:rPr>
          <w:lang w:val="kk-KZ"/>
        </w:rPr>
      </w:pPr>
      <w:r w:rsidRPr="006F280F">
        <w:rPr>
          <w:lang w:val="kk-KZ"/>
        </w:rPr>
        <w:tab/>
      </w:r>
      <w:r w:rsidR="001804CD">
        <w:rPr>
          <w:lang w:val="kk-KZ"/>
        </w:rPr>
        <w:t xml:space="preserve"> </w:t>
      </w:r>
      <w:r w:rsidR="003B281A">
        <w:rPr>
          <w:lang w:val="kk-KZ"/>
        </w:rPr>
        <w:t>Негізгі көрсеткіштердің өсу динамикасында</w:t>
      </w:r>
      <w:r w:rsidR="00B60755">
        <w:rPr>
          <w:lang w:val="kk-KZ"/>
        </w:rPr>
        <w:t xml:space="preserve"> </w:t>
      </w:r>
      <w:r>
        <w:rPr>
          <w:lang w:val="kk-KZ"/>
        </w:rPr>
        <w:t xml:space="preserve">көрсетілген дисперсиялық ыдырау талдауы </w:t>
      </w:r>
      <w:r w:rsidR="003E0895">
        <w:rPr>
          <w:lang w:val="kk-KZ"/>
        </w:rPr>
        <w:t>а</w:t>
      </w:r>
      <w:r>
        <w:rPr>
          <w:lang w:val="kk-KZ"/>
        </w:rPr>
        <w:t>уыл шаруашылығы кешеніндегі C</w:t>
      </w:r>
      <w:r w:rsidRPr="006F280F">
        <w:rPr>
          <w:lang w:val="kk-KZ"/>
        </w:rPr>
        <w:t xml:space="preserve">O2 </w:t>
      </w:r>
      <w:r>
        <w:rPr>
          <w:lang w:val="kk-KZ"/>
        </w:rPr>
        <w:t>шығарындыларын анықтайтын факторларға қатысты қосымша айқындықты қамтамасыз етеді</w:t>
      </w:r>
      <w:r w:rsidR="003B281A">
        <w:rPr>
          <w:lang w:val="kk-KZ"/>
        </w:rPr>
        <w:t xml:space="preserve"> </w:t>
      </w:r>
      <w:r w:rsidR="003B281A" w:rsidRPr="003B281A">
        <w:rPr>
          <w:lang w:val="kk-KZ"/>
        </w:rPr>
        <w:t>(ҚОСЫМША Д)</w:t>
      </w:r>
      <w:r w:rsidRPr="003B281A">
        <w:rPr>
          <w:lang w:val="kk-KZ"/>
        </w:rPr>
        <w:t>. Бұл ЖІӨ деп те, жалпы аймақтық өнім (ЖӨӨ) осы</w:t>
      </w:r>
      <w:r>
        <w:rPr>
          <w:lang w:val="kk-KZ"/>
        </w:rPr>
        <w:t xml:space="preserve"> шығарындыларға ең маңызды әсер ететінін көрсетеді. Яғни, бұл ауыл шаруашылығындағы көмірқышқыл газы шығарындыларында </w:t>
      </w:r>
      <w:r w:rsidR="00EC476F">
        <w:rPr>
          <w:lang w:val="kk-KZ"/>
        </w:rPr>
        <w:t xml:space="preserve"> </w:t>
      </w:r>
      <w:r>
        <w:rPr>
          <w:lang w:val="kk-KZ"/>
        </w:rPr>
        <w:t xml:space="preserve">экономикалық </w:t>
      </w:r>
      <w:r w:rsidR="00EC476F">
        <w:rPr>
          <w:lang w:val="kk-KZ"/>
        </w:rPr>
        <w:t xml:space="preserve"> </w:t>
      </w:r>
      <w:r>
        <w:rPr>
          <w:lang w:val="kk-KZ"/>
        </w:rPr>
        <w:t>қызметтің</w:t>
      </w:r>
      <w:r w:rsidR="00EC476F">
        <w:rPr>
          <w:lang w:val="kk-KZ"/>
        </w:rPr>
        <w:t xml:space="preserve"> </w:t>
      </w:r>
      <w:r>
        <w:rPr>
          <w:lang w:val="kk-KZ"/>
        </w:rPr>
        <w:t xml:space="preserve"> негізгі</w:t>
      </w:r>
      <w:r w:rsidR="00EC476F">
        <w:rPr>
          <w:lang w:val="kk-KZ"/>
        </w:rPr>
        <w:t xml:space="preserve"> </w:t>
      </w:r>
      <w:r>
        <w:rPr>
          <w:lang w:val="kk-KZ"/>
        </w:rPr>
        <w:t xml:space="preserve"> рөлін көрсетеді. Сонымен қатар, тыңайтқыштарды қолданудың және ыдырау кезінде таза отынға қол жеткізудің маңыздылығы шығарындыларды азайту және ауыл шаруашылығы кешеніндегі тұрақтылыққа ықпал етудің негізгі басымдықтарын ескеру қажеттілігін көрсетеді. Бұл </w:t>
      </w:r>
      <w:proofErr w:type="spellStart"/>
      <w:r>
        <w:rPr>
          <w:lang w:val="kk-KZ"/>
        </w:rPr>
        <w:t>эмпирикалық</w:t>
      </w:r>
      <w:proofErr w:type="spellEnd"/>
      <w:r>
        <w:rPr>
          <w:lang w:val="kk-KZ"/>
        </w:rPr>
        <w:t xml:space="preserve"> дәлелдер экономикалық, технологиялық және ауыл шаруашылығы тәжірибелері арасындағы байланысты түсінудің маңыздылығын растайды.</w:t>
      </w:r>
    </w:p>
    <w:p w14:paraId="1CD7DB99" w14:textId="21C6BF24" w:rsidR="00551E0C" w:rsidRDefault="00F73FB9" w:rsidP="00A8511A">
      <w:pPr>
        <w:ind w:right="141"/>
        <w:jc w:val="both"/>
        <w:rPr>
          <w:lang w:val="kk-KZ"/>
        </w:rPr>
      </w:pPr>
      <w:r>
        <w:rPr>
          <w:rFonts w:eastAsia="Times New Roman"/>
          <w:lang w:val="kk-KZ" w:eastAsia="ru-RU"/>
        </w:rPr>
        <w:tab/>
      </w:r>
      <w:r w:rsidR="00551E0C">
        <w:rPr>
          <w:lang w:val="kk-KZ"/>
        </w:rPr>
        <w:t>Ауыл шаруашылығы</w:t>
      </w:r>
      <w:r w:rsidR="003B2D42">
        <w:rPr>
          <w:lang w:val="kk-KZ"/>
        </w:rPr>
        <w:t xml:space="preserve">нда </w:t>
      </w:r>
      <w:r w:rsidR="00551E0C">
        <w:rPr>
          <w:lang w:val="kk-KZ"/>
        </w:rPr>
        <w:t>көмірқышқыл газының шығарындыла</w:t>
      </w:r>
      <w:r w:rsidR="000B0739">
        <w:rPr>
          <w:lang w:val="kk-KZ"/>
        </w:rPr>
        <w:t>ры</w:t>
      </w:r>
      <w:r w:rsidR="00551E0C">
        <w:rPr>
          <w:lang w:val="kk-KZ"/>
        </w:rPr>
        <w:t xml:space="preserve"> айтарлықтай үлес қосуда, бұл экологиялық мәселені қалыптастыратын анықтауыштарды зерттеуге кепілдік берді. Ауыл шаруашылығындағы көмірқышқыл газы шығарындыларының динамикасын түсіну мемлекеттік қызметте, мүдделі тараптар және зерттеушілер үшін қоршаған ортаға әсерді азайтуға бағытталған тиімді стратегияларды әзірлеу үшін өте </w:t>
      </w:r>
      <w:r w:rsidR="00551E0C" w:rsidRPr="00CE1FF3">
        <w:rPr>
          <w:lang w:val="kk-KZ"/>
        </w:rPr>
        <w:t>маңызды</w:t>
      </w:r>
      <w:r w:rsidR="000858DE" w:rsidRPr="00CE1FF3">
        <w:rPr>
          <w:lang w:val="kk-KZ"/>
        </w:rPr>
        <w:t xml:space="preserve"> [11</w:t>
      </w:r>
      <w:r w:rsidR="00F466C4" w:rsidRPr="00F466C4">
        <w:rPr>
          <w:lang w:val="kk-KZ"/>
        </w:rPr>
        <w:t>7</w:t>
      </w:r>
      <w:r w:rsidR="000858DE" w:rsidRPr="00CE1FF3">
        <w:rPr>
          <w:lang w:val="kk-KZ"/>
        </w:rPr>
        <w:t>]</w:t>
      </w:r>
      <w:r w:rsidR="00551E0C" w:rsidRPr="00CE1FF3">
        <w:rPr>
          <w:lang w:val="kk-KZ"/>
        </w:rPr>
        <w:t>.</w:t>
      </w:r>
      <w:r w:rsidR="00551E0C">
        <w:rPr>
          <w:lang w:val="kk-KZ"/>
        </w:rPr>
        <w:t xml:space="preserve"> Нақты жүргізілген </w:t>
      </w:r>
      <w:proofErr w:type="spellStart"/>
      <w:r w:rsidR="00551E0C">
        <w:rPr>
          <w:lang w:val="kk-KZ"/>
        </w:rPr>
        <w:t>эмпирикалық</w:t>
      </w:r>
      <w:proofErr w:type="spellEnd"/>
      <w:r w:rsidR="00551E0C">
        <w:rPr>
          <w:lang w:val="kk-KZ"/>
        </w:rPr>
        <w:t xml:space="preserve"> талдау арқылы ауыл шаруашылығындағы көмірқышқыл газы шығарындылары, экономикалық белсенділік, урбанизация, тыңайтқыштарды қолдану, таза отынға қол жеткізу және жаңартылатын энергия көздері сияқты көп </w:t>
      </w:r>
      <w:proofErr w:type="spellStart"/>
      <w:r w:rsidR="00551E0C">
        <w:rPr>
          <w:lang w:val="kk-KZ"/>
        </w:rPr>
        <w:t>жақтылы</w:t>
      </w:r>
      <w:proofErr w:type="spellEnd"/>
      <w:r w:rsidR="00551E0C">
        <w:rPr>
          <w:lang w:val="kk-KZ"/>
        </w:rPr>
        <w:t xml:space="preserve"> факторларын зерттейді. </w:t>
      </w:r>
      <w:proofErr w:type="spellStart"/>
      <w:r w:rsidR="00551E0C">
        <w:rPr>
          <w:lang w:val="kk-KZ"/>
        </w:rPr>
        <w:t>Эмпирикалық</w:t>
      </w:r>
      <w:proofErr w:type="spellEnd"/>
      <w:r w:rsidR="00551E0C">
        <w:rPr>
          <w:lang w:val="kk-KZ"/>
        </w:rPr>
        <w:t xml:space="preserve"> нәтижелерді синтездеу және тиімді ұсыныстарды бере отырып, мемлекеттік </w:t>
      </w:r>
      <w:r w:rsidR="00551E0C">
        <w:rPr>
          <w:lang w:val="kk-KZ"/>
        </w:rPr>
        <w:lastRenderedPageBreak/>
        <w:t>қызметтерд</w:t>
      </w:r>
      <w:r w:rsidR="000B0739">
        <w:rPr>
          <w:lang w:val="kk-KZ"/>
        </w:rPr>
        <w:t>е</w:t>
      </w:r>
      <w:r w:rsidR="00551E0C">
        <w:rPr>
          <w:lang w:val="kk-KZ"/>
        </w:rPr>
        <w:t xml:space="preserve"> тұрақты ауыл шаруашылығы әдістерін енгізуге және көмірқышқыл газы шығарындыларын төмендетуге хабардар етуге бағытталған.</w:t>
      </w:r>
    </w:p>
    <w:p w14:paraId="201050E1" w14:textId="6200407F" w:rsidR="00551E0C" w:rsidRDefault="00551E0C" w:rsidP="00A8511A">
      <w:pPr>
        <w:ind w:right="141"/>
        <w:jc w:val="both"/>
        <w:rPr>
          <w:lang w:val="kk-KZ"/>
        </w:rPr>
      </w:pPr>
      <w:r>
        <w:rPr>
          <w:lang w:val="kk-KZ"/>
        </w:rPr>
        <w:tab/>
        <w:t>Ауыл шаруашылығы</w:t>
      </w:r>
      <w:r w:rsidR="00B74D6E">
        <w:rPr>
          <w:lang w:val="kk-KZ"/>
        </w:rPr>
        <w:t xml:space="preserve"> </w:t>
      </w:r>
      <w:r>
        <w:rPr>
          <w:lang w:val="kk-KZ"/>
        </w:rPr>
        <w:t xml:space="preserve"> жаһандық азық</w:t>
      </w:r>
      <w:r w:rsidRPr="009074EB">
        <w:rPr>
          <w:lang w:val="kk-KZ"/>
        </w:rPr>
        <w:t>-</w:t>
      </w:r>
      <w:r>
        <w:rPr>
          <w:lang w:val="kk-KZ"/>
        </w:rPr>
        <w:t xml:space="preserve">түлік қауіпсіздігі мен экономикалық өркендеудің негізі болып табылады, сонымен қатар көмірқышқыл газы шығарындыларының тұрғысынан экологиялық мәселелерді туғызады. Егістік алқабының кеңеюі, ауылшаруашылық әдістерінің күшеюі, агрохимиялық заттардың тәуелділік шығарындылардың көбеюіне, климаттың өзгеруіне және қоршаған ортаның деградациясына ықпал етеді. Бұл мәселелерді шешуде ауыл шаруашылығының </w:t>
      </w:r>
      <w:r w:rsidR="000B0739">
        <w:rPr>
          <w:lang w:val="kk-KZ"/>
        </w:rPr>
        <w:t>жағдайын</w:t>
      </w:r>
      <w:r>
        <w:rPr>
          <w:lang w:val="kk-KZ"/>
        </w:rPr>
        <w:t xml:space="preserve"> </w:t>
      </w:r>
      <w:r w:rsidRPr="00F124F1">
        <w:rPr>
          <w:lang w:val="kk-KZ"/>
        </w:rPr>
        <w:t xml:space="preserve">жан-жақты түсінуге </w:t>
      </w:r>
      <w:r w:rsidR="000B0739">
        <w:rPr>
          <w:lang w:val="kk-KZ"/>
        </w:rPr>
        <w:t xml:space="preserve">және </w:t>
      </w:r>
      <w:r w:rsidRPr="00F124F1">
        <w:rPr>
          <w:lang w:val="kk-KZ"/>
        </w:rPr>
        <w:t>мақсатты стратегияларын әзірлеуді талап етеді</w:t>
      </w:r>
      <w:r w:rsidR="00CE1FF3" w:rsidRPr="00F124F1">
        <w:rPr>
          <w:lang w:val="kk-KZ"/>
        </w:rPr>
        <w:t xml:space="preserve"> [11</w:t>
      </w:r>
      <w:r w:rsidR="00F466C4" w:rsidRPr="00F466C4">
        <w:rPr>
          <w:lang w:val="kk-KZ"/>
        </w:rPr>
        <w:t>8</w:t>
      </w:r>
      <w:r w:rsidR="00CE1FF3" w:rsidRPr="00F124F1">
        <w:rPr>
          <w:lang w:val="kk-KZ"/>
        </w:rPr>
        <w:t>]</w:t>
      </w:r>
      <w:r w:rsidRPr="00F124F1">
        <w:rPr>
          <w:lang w:val="kk-KZ"/>
        </w:rPr>
        <w:t>. Бұл</w:t>
      </w:r>
      <w:r>
        <w:rPr>
          <w:lang w:val="kk-KZ"/>
        </w:rPr>
        <w:t xml:space="preserve"> зерттеу ауыл шаруашылығындағы </w:t>
      </w:r>
      <w:r w:rsidR="00EC476F">
        <w:rPr>
          <w:lang w:val="kk-KZ"/>
        </w:rPr>
        <w:t xml:space="preserve"> </w:t>
      </w:r>
      <w:r>
        <w:rPr>
          <w:lang w:val="kk-KZ"/>
        </w:rPr>
        <w:t xml:space="preserve">көмірқышқыл газының шығарындыларына байланысты </w:t>
      </w:r>
      <w:proofErr w:type="spellStart"/>
      <w:r>
        <w:rPr>
          <w:lang w:val="kk-KZ"/>
        </w:rPr>
        <w:t>эмпирикалық</w:t>
      </w:r>
      <w:proofErr w:type="spellEnd"/>
      <w:r w:rsidR="00B74D6E">
        <w:rPr>
          <w:lang w:val="kk-KZ"/>
        </w:rPr>
        <w:t xml:space="preserve"> </w:t>
      </w:r>
      <w:r>
        <w:rPr>
          <w:lang w:val="kk-KZ"/>
        </w:rPr>
        <w:t xml:space="preserve"> деректерді зерттеу және тұрақты дамуды жылжыту жөнінде саяси ұсыныстар беру арқылы дамытуға үлес</w:t>
      </w:r>
      <w:r w:rsidR="000B0739">
        <w:rPr>
          <w:lang w:val="kk-KZ"/>
        </w:rPr>
        <w:t>ін</w:t>
      </w:r>
      <w:r>
        <w:rPr>
          <w:lang w:val="kk-KZ"/>
        </w:rPr>
        <w:t xml:space="preserve"> қос</w:t>
      </w:r>
      <w:r w:rsidR="000B0739">
        <w:rPr>
          <w:lang w:val="kk-KZ"/>
        </w:rPr>
        <w:t>ады</w:t>
      </w:r>
      <w:r>
        <w:rPr>
          <w:lang w:val="kk-KZ"/>
        </w:rPr>
        <w:t>.</w:t>
      </w:r>
    </w:p>
    <w:p w14:paraId="1A4E6D59" w14:textId="15BE618B" w:rsidR="00790AF9" w:rsidRPr="00790AF9" w:rsidRDefault="00790AF9" w:rsidP="00A8511A">
      <w:pPr>
        <w:ind w:right="141"/>
        <w:jc w:val="both"/>
        <w:rPr>
          <w:lang w:val="kk-KZ"/>
        </w:rPr>
      </w:pPr>
      <w:r>
        <w:rPr>
          <w:lang w:val="kk-KZ"/>
        </w:rPr>
        <w:tab/>
        <w:t xml:space="preserve">Мемлекеттік жоспарлау жүйесі тұрақты  даму </w:t>
      </w:r>
      <w:r w:rsidR="007E1BEE">
        <w:rPr>
          <w:lang w:val="kk-KZ"/>
        </w:rPr>
        <w:t xml:space="preserve">қағидаттарына және </w:t>
      </w:r>
      <w:proofErr w:type="spellStart"/>
      <w:r w:rsidR="007E1BEE">
        <w:rPr>
          <w:lang w:val="kk-KZ"/>
        </w:rPr>
        <w:t>декарбонизация</w:t>
      </w:r>
      <w:proofErr w:type="spellEnd"/>
      <w:r w:rsidR="007E1BEE">
        <w:rPr>
          <w:lang w:val="kk-KZ"/>
        </w:rPr>
        <w:t xml:space="preserve"> көрсеткіштеріне негізделуін қажеттілік етеді. Сонымен қатар ғалымдарды, халықаралық сарапшыларды, фермерлерді кеңінен тарту және </w:t>
      </w:r>
      <w:r w:rsidR="007E1BEE" w:rsidRPr="001305FD">
        <w:rPr>
          <w:lang w:val="kk-KZ"/>
        </w:rPr>
        <w:t>әзірленген жоспарлардың тексеруді талап етіледі [11</w:t>
      </w:r>
      <w:r w:rsidR="00F466C4" w:rsidRPr="00F466C4">
        <w:rPr>
          <w:lang w:val="kk-KZ"/>
        </w:rPr>
        <w:t>9</w:t>
      </w:r>
      <w:r w:rsidR="007E1BEE" w:rsidRPr="001305FD">
        <w:rPr>
          <w:lang w:val="kk-KZ"/>
        </w:rPr>
        <w:t>].</w:t>
      </w:r>
    </w:p>
    <w:p w14:paraId="22BC08A3" w14:textId="7B32EF8C" w:rsidR="00790AF9" w:rsidRPr="00593BD3" w:rsidRDefault="00551E0C" w:rsidP="00A8511A">
      <w:pPr>
        <w:ind w:right="141"/>
        <w:jc w:val="both"/>
        <w:rPr>
          <w:lang w:val="kk-KZ"/>
        </w:rPr>
      </w:pPr>
      <w:r>
        <w:rPr>
          <w:lang w:val="kk-KZ"/>
        </w:rPr>
        <w:tab/>
        <w:t xml:space="preserve">Осы зерттеу аясында жүргізілген </w:t>
      </w:r>
      <w:proofErr w:type="spellStart"/>
      <w:r>
        <w:rPr>
          <w:lang w:val="kk-KZ"/>
        </w:rPr>
        <w:t>эмпирикалық</w:t>
      </w:r>
      <w:proofErr w:type="spellEnd"/>
      <w:r>
        <w:rPr>
          <w:lang w:val="kk-KZ"/>
        </w:rPr>
        <w:t xml:space="preserve"> талдау ауыл шаруашылығындағы көмірқышқыл газы шығарындыларын</w:t>
      </w:r>
      <w:r w:rsidR="00AE3B19">
        <w:rPr>
          <w:lang w:val="kk-KZ"/>
        </w:rPr>
        <w:t xml:space="preserve"> </w:t>
      </w:r>
      <w:r>
        <w:rPr>
          <w:lang w:val="kk-KZ"/>
        </w:rPr>
        <w:t xml:space="preserve">анықтайтын факторларға қатысты бірнеше қорытынды жасауға мүмкіндік берді. Экономикалық даму мен қоршаған ортаға әсер етудің арасындағы байланысты көрсететін, ЖІӨ өлшенетін экономикалық белсенділік шығарындылардың маңызды факторына айналды. Урбанизация шығарындыларды </w:t>
      </w:r>
      <w:r w:rsidRPr="000B0739">
        <w:rPr>
          <w:lang w:val="kk-KZ"/>
        </w:rPr>
        <w:t xml:space="preserve">азайтуда </w:t>
      </w:r>
      <w:r>
        <w:rPr>
          <w:lang w:val="kk-KZ"/>
        </w:rPr>
        <w:t>маңызды рөл атқарады, жерді пайдаланудағы өзгерістерді басқару және тұрақты ауыл шаруашылығын әдісін ілгерілету үшін қала мен ауылды дамытудың кешенді стратегияларының қажеттілігін көрсетеді</w:t>
      </w:r>
      <w:r w:rsidR="00DC6674">
        <w:rPr>
          <w:lang w:val="kk-KZ"/>
        </w:rPr>
        <w:t xml:space="preserve">. </w:t>
      </w:r>
      <w:r>
        <w:rPr>
          <w:lang w:val="kk-KZ"/>
        </w:rPr>
        <w:t>Сонымен қатар, тыңайтқыштарды қолдану қоршаған ортаға әсерді азайту үшін тыңайтқыштарды басқару әдісін жетілдіру</w:t>
      </w:r>
      <w:r w:rsidRPr="00593BD3">
        <w:rPr>
          <w:lang w:val="kk-KZ"/>
        </w:rPr>
        <w:t xml:space="preserve"> </w:t>
      </w:r>
      <w:r>
        <w:rPr>
          <w:lang w:val="kk-KZ"/>
        </w:rPr>
        <w:t>маңызды.</w:t>
      </w:r>
    </w:p>
    <w:p w14:paraId="48AF87C3" w14:textId="426DFBBC" w:rsidR="00551E0C" w:rsidRPr="00593BD3" w:rsidRDefault="00551E0C" w:rsidP="00A8511A">
      <w:pPr>
        <w:ind w:right="141"/>
        <w:jc w:val="both"/>
        <w:rPr>
          <w:lang w:val="kk-KZ"/>
        </w:rPr>
      </w:pPr>
      <w:r w:rsidRPr="00593BD3">
        <w:rPr>
          <w:lang w:val="kk-KZ"/>
        </w:rPr>
        <w:tab/>
        <w:t>Экологиялық таза от</w:t>
      </w:r>
      <w:r>
        <w:rPr>
          <w:lang w:val="kk-KZ"/>
        </w:rPr>
        <w:t xml:space="preserve">ын мен технологияға қол жеткізу ауыл шаруашылығындағы шығарындыларды азайтудың шешуші факторына айналуда, бұл тұрақтылықты ынталандырудағы жаңартылатын энергия көздерінің потенциалын көрсетеді. </w:t>
      </w:r>
      <w:proofErr w:type="spellStart"/>
      <w:r>
        <w:rPr>
          <w:lang w:val="kk-KZ"/>
        </w:rPr>
        <w:t>Эмпирикалық</w:t>
      </w:r>
      <w:proofErr w:type="spellEnd"/>
      <w:r>
        <w:rPr>
          <w:lang w:val="kk-KZ"/>
        </w:rPr>
        <w:t xml:space="preserve"> нәтижелер бір уақытта бірнеше факторларды ескеретін біртұтас саясат пен стратегиялардың қажеттілігін көрсетеді, соның ішінде шығарындылар, экономикалық дамуды насихаттау, қаланы интеграциялау және ауылды жоспарлау, тыңайтқыштарды қолдану тиімділігін арттыру. Сонымен қатар, таза энергетикалық технологияларға қол жетімділікті арттыруға және жаңартылатын энергия көздерін енгізуге ықпал етуге бағытталған шаралар ауыл шаруашылығын</w:t>
      </w:r>
      <w:r w:rsidR="000B0739">
        <w:rPr>
          <w:lang w:val="kk-KZ"/>
        </w:rPr>
        <w:t>да</w:t>
      </w:r>
      <w:r>
        <w:rPr>
          <w:lang w:val="kk-KZ"/>
        </w:rPr>
        <w:t xml:space="preserve"> шығарындылар</w:t>
      </w:r>
      <w:r w:rsidR="000B0739">
        <w:rPr>
          <w:lang w:val="kk-KZ"/>
        </w:rPr>
        <w:t>ды</w:t>
      </w:r>
      <w:r>
        <w:rPr>
          <w:lang w:val="kk-KZ"/>
        </w:rPr>
        <w:t xml:space="preserve"> азайтуға үлес</w:t>
      </w:r>
      <w:r w:rsidR="000B0739">
        <w:rPr>
          <w:lang w:val="kk-KZ"/>
        </w:rPr>
        <w:t>ін</w:t>
      </w:r>
      <w:r>
        <w:rPr>
          <w:lang w:val="kk-KZ"/>
        </w:rPr>
        <w:t xml:space="preserve"> қосады.</w:t>
      </w:r>
    </w:p>
    <w:p w14:paraId="558A2462" w14:textId="7D1B2910" w:rsidR="00BC5F24" w:rsidRDefault="00551E0C" w:rsidP="00A8511A">
      <w:pPr>
        <w:ind w:right="141"/>
        <w:jc w:val="both"/>
        <w:rPr>
          <w:lang w:val="kk-KZ"/>
        </w:rPr>
      </w:pPr>
      <w:r>
        <w:rPr>
          <w:lang w:val="kk-KZ"/>
        </w:rPr>
        <w:tab/>
        <w:t>Қорытындылай келе,</w:t>
      </w:r>
      <w:r w:rsidR="00870F15">
        <w:rPr>
          <w:lang w:val="kk-KZ"/>
        </w:rPr>
        <w:t xml:space="preserve"> бұл зерттеу ауыл шаруашылығындағы көмірқышқыл газы </w:t>
      </w:r>
      <w:r w:rsidR="00B74D6E">
        <w:rPr>
          <w:lang w:val="kk-KZ"/>
        </w:rPr>
        <w:t xml:space="preserve"> </w:t>
      </w:r>
      <w:r w:rsidR="00870F15">
        <w:rPr>
          <w:lang w:val="kk-KZ"/>
        </w:rPr>
        <w:t>шығарынды</w:t>
      </w:r>
      <w:r w:rsidR="00AE3B19">
        <w:rPr>
          <w:lang w:val="kk-KZ"/>
        </w:rPr>
        <w:t>лары</w:t>
      </w:r>
      <w:r w:rsidR="00870F15">
        <w:rPr>
          <w:lang w:val="kk-KZ"/>
        </w:rPr>
        <w:t xml:space="preserve">ның </w:t>
      </w:r>
      <w:r w:rsidR="00B74D6E">
        <w:rPr>
          <w:lang w:val="kk-KZ"/>
        </w:rPr>
        <w:t xml:space="preserve"> </w:t>
      </w:r>
      <w:r w:rsidR="00870F15">
        <w:rPr>
          <w:lang w:val="kk-KZ"/>
        </w:rPr>
        <w:t>күрделі динамикасын көрсетеді және мемлекеттік қызметте тұрақты дамуға, қоршаған ортаға әсерді азайту бойынша тиімді ұсыныстар береді. Ауыл шаруашылығы шығарындыларына қатысты мәселел</w:t>
      </w:r>
      <w:r w:rsidR="00862410">
        <w:rPr>
          <w:lang w:val="kk-KZ"/>
        </w:rPr>
        <w:t>е</w:t>
      </w:r>
      <w:r w:rsidR="00870F15">
        <w:rPr>
          <w:lang w:val="kk-KZ"/>
        </w:rPr>
        <w:t xml:space="preserve">рді шешу үшін </w:t>
      </w:r>
      <w:r w:rsidR="003E4719" w:rsidRPr="003E4719">
        <w:rPr>
          <w:rFonts w:eastAsia="Times New Roman"/>
          <w:lang w:val="kk-KZ" w:eastAsia="ru-RU"/>
        </w:rPr>
        <w:t xml:space="preserve">саясаткерлер </w:t>
      </w:r>
      <w:r w:rsidR="00870F15">
        <w:rPr>
          <w:rFonts w:eastAsia="Times New Roman"/>
          <w:lang w:val="kk-KZ" w:eastAsia="ru-RU"/>
        </w:rPr>
        <w:t>«</w:t>
      </w:r>
      <w:r w:rsidR="003E4719" w:rsidRPr="003E4719">
        <w:rPr>
          <w:rFonts w:eastAsia="Times New Roman"/>
          <w:lang w:val="kk-KZ" w:eastAsia="ru-RU"/>
        </w:rPr>
        <w:t>жасыл</w:t>
      </w:r>
      <w:r w:rsidR="00870F15">
        <w:rPr>
          <w:rFonts w:eastAsia="Times New Roman"/>
          <w:lang w:val="kk-KZ" w:eastAsia="ru-RU"/>
        </w:rPr>
        <w:t>»</w:t>
      </w:r>
      <w:r w:rsidR="003E4719" w:rsidRPr="003E4719">
        <w:rPr>
          <w:rFonts w:eastAsia="Times New Roman"/>
          <w:lang w:val="kk-KZ" w:eastAsia="ru-RU"/>
        </w:rPr>
        <w:t xml:space="preserve"> технологияларды, айналмалы экономика принциптерін және экологиялық таза ауылшаруашылық тәжірибесін </w:t>
      </w:r>
      <w:r w:rsidR="003E4719" w:rsidRPr="003E4719">
        <w:rPr>
          <w:rFonts w:eastAsia="Times New Roman"/>
          <w:lang w:val="kk-KZ" w:eastAsia="ru-RU"/>
        </w:rPr>
        <w:lastRenderedPageBreak/>
        <w:t xml:space="preserve">ілгерілететін тұрақты экономикалық </w:t>
      </w:r>
      <w:r w:rsidR="00B74D6E">
        <w:rPr>
          <w:rFonts w:eastAsia="Times New Roman"/>
          <w:lang w:val="kk-KZ" w:eastAsia="ru-RU"/>
        </w:rPr>
        <w:t xml:space="preserve"> </w:t>
      </w:r>
      <w:r w:rsidR="003E4719" w:rsidRPr="003E4719">
        <w:rPr>
          <w:rFonts w:eastAsia="Times New Roman"/>
          <w:lang w:val="kk-KZ" w:eastAsia="ru-RU"/>
        </w:rPr>
        <w:t>даму бастамаларына басымдық бе</w:t>
      </w:r>
      <w:r w:rsidR="00862410">
        <w:rPr>
          <w:rFonts w:eastAsia="Times New Roman"/>
          <w:lang w:val="kk-KZ" w:eastAsia="ru-RU"/>
        </w:rPr>
        <w:t>реді</w:t>
      </w:r>
      <w:r w:rsidR="003E4719" w:rsidRPr="003E4719">
        <w:rPr>
          <w:rFonts w:eastAsia="Times New Roman"/>
          <w:lang w:val="kk-KZ" w:eastAsia="ru-RU"/>
        </w:rPr>
        <w:t xml:space="preserve">. Бұл жаңартылатын энергия көздерінің инфрақұрылымына </w:t>
      </w:r>
      <w:r w:rsidR="00E9560D">
        <w:rPr>
          <w:rFonts w:eastAsia="Times New Roman"/>
          <w:lang w:val="kk-KZ" w:eastAsia="ru-RU"/>
        </w:rPr>
        <w:t xml:space="preserve"> </w:t>
      </w:r>
      <w:r w:rsidR="003E4719" w:rsidRPr="003E4719">
        <w:rPr>
          <w:rFonts w:eastAsia="Times New Roman"/>
          <w:lang w:val="kk-KZ" w:eastAsia="ru-RU"/>
        </w:rPr>
        <w:t>инвестицияларды ынталандыруды, органикалық егіншілік тәжірибесін ілгерілетуді және тұрақты ауыл шаруашылығындағы зерттеулер мен инновацияларды қолдауды қамт</w:t>
      </w:r>
      <w:r w:rsidR="00A33C89">
        <w:rPr>
          <w:rFonts w:eastAsia="Times New Roman"/>
          <w:lang w:val="kk-KZ" w:eastAsia="ru-RU"/>
        </w:rPr>
        <w:t>иды.</w:t>
      </w:r>
    </w:p>
    <w:p w14:paraId="629FC838" w14:textId="6C1CCAD6" w:rsidR="003E4719" w:rsidRPr="001A664C" w:rsidRDefault="00870F15" w:rsidP="00A8511A">
      <w:pPr>
        <w:ind w:right="141"/>
        <w:jc w:val="both"/>
        <w:rPr>
          <w:rFonts w:eastAsia="Times New Roman"/>
          <w:lang w:val="kk-KZ" w:eastAsia="ru-RU"/>
        </w:rPr>
      </w:pPr>
      <w:r>
        <w:rPr>
          <w:rFonts w:eastAsia="Times New Roman"/>
          <w:lang w:val="kk-KZ" w:eastAsia="ru-RU"/>
        </w:rPr>
        <w:tab/>
      </w:r>
      <w:r w:rsidR="003E4719" w:rsidRPr="003E4719">
        <w:rPr>
          <w:rFonts w:eastAsia="Times New Roman"/>
          <w:lang w:val="kk-KZ" w:eastAsia="ru-RU"/>
        </w:rPr>
        <w:t xml:space="preserve">Сонымен қатар, қалаларды кеңейтуді басқару, ауылшаруашылық жерлерін сақтау және жерге орналастырудың тұрақты </w:t>
      </w:r>
      <w:r>
        <w:rPr>
          <w:rFonts w:eastAsia="Times New Roman"/>
          <w:lang w:val="kk-KZ" w:eastAsia="ru-RU"/>
        </w:rPr>
        <w:t>әдістерін</w:t>
      </w:r>
      <w:r w:rsidR="003E4719" w:rsidRPr="003E4719">
        <w:rPr>
          <w:rFonts w:eastAsia="Times New Roman"/>
          <w:lang w:val="kk-KZ" w:eastAsia="ru-RU"/>
        </w:rPr>
        <w:t xml:space="preserve"> ілгерілету үшін қала мен ауылды дамытудың кешенді стратегияларын жүзеге асыру қажет. Тыңайтқыштарды пайдалану тиімділігін арттыру және таза энергетикалық технологияларды енгізуді жеделдету жөніндегі мақсатты ынталандыру, субсидиялау және фермерлердің әлеуетін арттыру бағдарламалары </w:t>
      </w:r>
      <w:r w:rsidR="00EC476F">
        <w:rPr>
          <w:rFonts w:eastAsia="Times New Roman"/>
          <w:lang w:val="kk-KZ" w:eastAsia="ru-RU"/>
        </w:rPr>
        <w:t xml:space="preserve"> </w:t>
      </w:r>
      <w:r w:rsidR="003E4719" w:rsidRPr="003E4719">
        <w:rPr>
          <w:rFonts w:eastAsia="Times New Roman"/>
          <w:lang w:val="kk-KZ" w:eastAsia="ru-RU"/>
        </w:rPr>
        <w:t>арқылы</w:t>
      </w:r>
      <w:r w:rsidR="00EC476F">
        <w:rPr>
          <w:rFonts w:eastAsia="Times New Roman"/>
          <w:lang w:val="kk-KZ" w:eastAsia="ru-RU"/>
        </w:rPr>
        <w:t xml:space="preserve"> </w:t>
      </w:r>
      <w:r w:rsidR="003E4719" w:rsidRPr="003E4719">
        <w:rPr>
          <w:rFonts w:eastAsia="Times New Roman"/>
          <w:lang w:val="kk-KZ" w:eastAsia="ru-RU"/>
        </w:rPr>
        <w:t xml:space="preserve"> басымдық </w:t>
      </w:r>
      <w:r w:rsidR="00EC476F">
        <w:rPr>
          <w:rFonts w:eastAsia="Times New Roman"/>
          <w:lang w:val="kk-KZ" w:eastAsia="ru-RU"/>
        </w:rPr>
        <w:t xml:space="preserve"> </w:t>
      </w:r>
      <w:r w:rsidR="003E4719" w:rsidRPr="003E4719">
        <w:rPr>
          <w:rFonts w:eastAsia="Times New Roman"/>
          <w:lang w:val="kk-KZ" w:eastAsia="ru-RU"/>
        </w:rPr>
        <w:t>берілуі</w:t>
      </w:r>
      <w:r w:rsidR="00EC476F">
        <w:rPr>
          <w:rFonts w:eastAsia="Times New Roman"/>
          <w:lang w:val="kk-KZ" w:eastAsia="ru-RU"/>
        </w:rPr>
        <w:t xml:space="preserve"> </w:t>
      </w:r>
      <w:r w:rsidR="003E4719" w:rsidRPr="003E4719">
        <w:rPr>
          <w:rFonts w:eastAsia="Times New Roman"/>
          <w:lang w:val="kk-KZ" w:eastAsia="ru-RU"/>
        </w:rPr>
        <w:t xml:space="preserve"> керек. Экономикалық, </w:t>
      </w:r>
      <w:r w:rsidR="00EC476F">
        <w:rPr>
          <w:rFonts w:eastAsia="Times New Roman"/>
          <w:lang w:val="kk-KZ" w:eastAsia="ru-RU"/>
        </w:rPr>
        <w:t xml:space="preserve"> </w:t>
      </w:r>
      <w:r w:rsidR="003E4719" w:rsidRPr="003E4719">
        <w:rPr>
          <w:rFonts w:eastAsia="Times New Roman"/>
          <w:lang w:val="kk-KZ" w:eastAsia="ru-RU"/>
        </w:rPr>
        <w:t xml:space="preserve">әлеуметтік және экологиялық мәселелерді </w:t>
      </w:r>
      <w:r w:rsidR="00B74D6E">
        <w:rPr>
          <w:rFonts w:eastAsia="Times New Roman"/>
          <w:lang w:val="kk-KZ" w:eastAsia="ru-RU"/>
        </w:rPr>
        <w:t xml:space="preserve"> </w:t>
      </w:r>
      <w:r w:rsidR="003E4719" w:rsidRPr="003E4719">
        <w:rPr>
          <w:rFonts w:eastAsia="Times New Roman"/>
          <w:lang w:val="kk-KZ" w:eastAsia="ru-RU"/>
        </w:rPr>
        <w:t>біріктіретін біртұтас тәсілді қолдана отырып, саясаткерлер тұрақты дамуға ықпал ете отырып және болашақ ұрпақ үшін азық-түлік қауіпсіздігін қамтамасыз</w:t>
      </w:r>
      <w:r w:rsidR="00981258">
        <w:rPr>
          <w:rFonts w:eastAsia="Times New Roman"/>
          <w:lang w:val="kk-KZ" w:eastAsia="ru-RU"/>
        </w:rPr>
        <w:t>дандырып</w:t>
      </w:r>
      <w:r w:rsidR="003E4719" w:rsidRPr="003E4719">
        <w:rPr>
          <w:rFonts w:eastAsia="Times New Roman"/>
          <w:lang w:val="kk-KZ" w:eastAsia="ru-RU"/>
        </w:rPr>
        <w:t xml:space="preserve">, ауыл шаруашылығындағы шығарындыларды азайтудың тиімді стратегияларын </w:t>
      </w:r>
      <w:r w:rsidR="00A33C89">
        <w:rPr>
          <w:rFonts w:eastAsia="Times New Roman"/>
          <w:lang w:val="kk-KZ" w:eastAsia="ru-RU"/>
        </w:rPr>
        <w:t>дайындауға мүмкіндік береді.</w:t>
      </w:r>
    </w:p>
    <w:p w14:paraId="4A304A54" w14:textId="77777777" w:rsidR="00724DB1" w:rsidRDefault="00724DB1" w:rsidP="0093659C">
      <w:pPr>
        <w:ind w:right="-144"/>
        <w:jc w:val="both"/>
        <w:rPr>
          <w:rFonts w:ascii="TimesNewRomanPSMT" w:eastAsia="Times New Roman" w:hAnsi="TimesNewRomanPSMT"/>
          <w:lang w:val="kk-KZ" w:eastAsia="ru-RU"/>
        </w:rPr>
      </w:pPr>
    </w:p>
    <w:p w14:paraId="2AA3320C" w14:textId="5EAB61A1" w:rsidR="003F336A" w:rsidRDefault="002E13BA" w:rsidP="00A8511A">
      <w:pPr>
        <w:ind w:right="141"/>
        <w:jc w:val="both"/>
        <w:rPr>
          <w:b/>
          <w:color w:val="FF0000"/>
          <w:lang w:val="kk-KZ"/>
        </w:rPr>
      </w:pPr>
      <w:r w:rsidRPr="00AB0571">
        <w:rPr>
          <w:b/>
          <w:lang w:val="kk-KZ"/>
        </w:rPr>
        <w:tab/>
      </w:r>
      <w:r w:rsidR="008C4434" w:rsidRPr="00AB0571">
        <w:rPr>
          <w:b/>
          <w:lang w:val="kk-KZ"/>
        </w:rPr>
        <w:t>3.2. Ауыл  шаруашылығында жасыл бизнесті</w:t>
      </w:r>
      <w:r w:rsidR="00AB0571" w:rsidRPr="00AB0571">
        <w:rPr>
          <w:b/>
          <w:lang w:val="kk-KZ"/>
        </w:rPr>
        <w:t xml:space="preserve"> тежеуші факторлар және оларды шешу жолдары</w:t>
      </w:r>
    </w:p>
    <w:p w14:paraId="6292F511" w14:textId="2BF163CA" w:rsidR="005F7599" w:rsidRDefault="005E3CA3" w:rsidP="00A8511A">
      <w:pPr>
        <w:ind w:right="141" w:firstLine="720"/>
        <w:jc w:val="both"/>
        <w:rPr>
          <w:lang w:val="kk-KZ"/>
        </w:rPr>
      </w:pPr>
      <w:r>
        <w:rPr>
          <w:lang w:val="kk-KZ"/>
        </w:rPr>
        <w:t>Ауыл</w:t>
      </w:r>
      <w:r w:rsidR="0045567E">
        <w:rPr>
          <w:lang w:val="kk-KZ"/>
        </w:rPr>
        <w:t xml:space="preserve"> </w:t>
      </w:r>
      <w:r>
        <w:rPr>
          <w:lang w:val="kk-KZ"/>
        </w:rPr>
        <w:t xml:space="preserve"> шаруашылығының</w:t>
      </w:r>
      <w:r w:rsidR="007B27A9">
        <w:rPr>
          <w:lang w:val="kk-KZ"/>
        </w:rPr>
        <w:t xml:space="preserve"> </w:t>
      </w:r>
      <w:r w:rsidR="0045567E">
        <w:rPr>
          <w:lang w:val="kk-KZ"/>
        </w:rPr>
        <w:t xml:space="preserve"> </w:t>
      </w:r>
      <w:r w:rsidR="007B27A9">
        <w:rPr>
          <w:lang w:val="kk-KZ"/>
        </w:rPr>
        <w:t xml:space="preserve">дамуы мен тұрақты жұмыс істеуі дәстүрлі түрде </w:t>
      </w:r>
      <w:r w:rsidR="000E3503">
        <w:rPr>
          <w:lang w:val="kk-KZ"/>
        </w:rPr>
        <w:t xml:space="preserve"> </w:t>
      </w:r>
      <w:r w:rsidR="007B27A9">
        <w:rPr>
          <w:lang w:val="kk-KZ"/>
        </w:rPr>
        <w:t xml:space="preserve">Қазақстанның </w:t>
      </w:r>
      <w:r w:rsidR="000E3503">
        <w:rPr>
          <w:lang w:val="kk-KZ"/>
        </w:rPr>
        <w:t xml:space="preserve"> </w:t>
      </w:r>
      <w:r w:rsidR="007B27A9">
        <w:rPr>
          <w:lang w:val="kk-KZ"/>
        </w:rPr>
        <w:t>экономикасы үшін стратегиялық маңызға ие. Бұл көптеген аспектілер бойынша, соның ішінде мемлекетті азық</w:t>
      </w:r>
      <w:r w:rsidR="007B27A9" w:rsidRPr="007B27A9">
        <w:rPr>
          <w:lang w:val="kk-KZ"/>
        </w:rPr>
        <w:t>-т</w:t>
      </w:r>
      <w:r w:rsidR="007B27A9">
        <w:rPr>
          <w:lang w:val="kk-KZ"/>
        </w:rPr>
        <w:t>үлік қауіпсіздігімен қамтамасыз ету</w:t>
      </w:r>
      <w:r w:rsidR="00FD55D4">
        <w:rPr>
          <w:lang w:val="kk-KZ"/>
        </w:rPr>
        <w:t>,</w:t>
      </w:r>
      <w:r w:rsidR="007B27A9">
        <w:rPr>
          <w:lang w:val="kk-KZ"/>
        </w:rPr>
        <w:t xml:space="preserve"> экономика</w:t>
      </w:r>
      <w:r w:rsidR="00FD55D4">
        <w:rPr>
          <w:lang w:val="kk-KZ"/>
        </w:rPr>
        <w:t>ны әртараптандыру мен халықты жұмыспен қамту болып табылады.</w:t>
      </w:r>
    </w:p>
    <w:p w14:paraId="40972FF9" w14:textId="2C2BF405" w:rsidR="00383F7F" w:rsidRDefault="00896938" w:rsidP="00A8511A">
      <w:pPr>
        <w:ind w:right="141" w:firstLine="720"/>
        <w:jc w:val="both"/>
        <w:rPr>
          <w:lang w:val="kk-KZ"/>
        </w:rPr>
      </w:pPr>
      <w:r>
        <w:rPr>
          <w:lang w:val="kk-KZ"/>
        </w:rPr>
        <w:t>Аграрлық кешеннің жұмыс істеу тәжірибесін талдау а</w:t>
      </w:r>
      <w:r w:rsidR="005E3CA3">
        <w:rPr>
          <w:lang w:val="kk-KZ"/>
        </w:rPr>
        <w:t>уыл шаруашылығы</w:t>
      </w:r>
      <w:r w:rsidR="00A33C89">
        <w:rPr>
          <w:lang w:val="kk-KZ"/>
        </w:rPr>
        <w:t xml:space="preserve">ның </w:t>
      </w:r>
      <w:r>
        <w:rPr>
          <w:lang w:val="kk-KZ"/>
        </w:rPr>
        <w:t>иерархиялық құрылымы бар және күрделі құрамымен</w:t>
      </w:r>
      <w:r w:rsidR="00281060">
        <w:rPr>
          <w:lang w:val="kk-KZ"/>
        </w:rPr>
        <w:t xml:space="preserve"> </w:t>
      </w:r>
      <w:r>
        <w:rPr>
          <w:lang w:val="kk-KZ"/>
        </w:rPr>
        <w:t xml:space="preserve"> сипатталатынын</w:t>
      </w:r>
      <w:r w:rsidR="00281060">
        <w:rPr>
          <w:lang w:val="kk-KZ"/>
        </w:rPr>
        <w:t xml:space="preserve"> </w:t>
      </w:r>
      <w:r>
        <w:rPr>
          <w:lang w:val="kk-KZ"/>
        </w:rPr>
        <w:t xml:space="preserve"> анықтауға мүмкіндік береді. Жіктеу принциптері мен</w:t>
      </w:r>
      <w:r w:rsidR="00281060">
        <w:rPr>
          <w:lang w:val="kk-KZ"/>
        </w:rPr>
        <w:t xml:space="preserve"> </w:t>
      </w:r>
      <w:r>
        <w:rPr>
          <w:lang w:val="kk-KZ"/>
        </w:rPr>
        <w:t xml:space="preserve"> тәсілде</w:t>
      </w:r>
      <w:r w:rsidR="00281060">
        <w:rPr>
          <w:lang w:val="kk-KZ"/>
        </w:rPr>
        <w:t>р</w:t>
      </w:r>
      <w:r>
        <w:rPr>
          <w:lang w:val="kk-KZ"/>
        </w:rPr>
        <w:t xml:space="preserve">і, </w:t>
      </w:r>
      <w:r w:rsidR="00281060">
        <w:rPr>
          <w:lang w:val="kk-KZ"/>
        </w:rPr>
        <w:t xml:space="preserve"> </w:t>
      </w:r>
      <w:r>
        <w:rPr>
          <w:lang w:val="kk-KZ"/>
        </w:rPr>
        <w:t>функционалдық</w:t>
      </w:r>
      <w:r w:rsidR="00281060">
        <w:rPr>
          <w:lang w:val="kk-KZ"/>
        </w:rPr>
        <w:t xml:space="preserve"> </w:t>
      </w:r>
      <w:r>
        <w:rPr>
          <w:lang w:val="kk-KZ"/>
        </w:rPr>
        <w:t xml:space="preserve"> бірліктерді </w:t>
      </w:r>
      <w:r w:rsidR="00281060">
        <w:rPr>
          <w:lang w:val="kk-KZ"/>
        </w:rPr>
        <w:t xml:space="preserve"> </w:t>
      </w:r>
      <w:r>
        <w:rPr>
          <w:lang w:val="kk-KZ"/>
        </w:rPr>
        <w:t>қолдан</w:t>
      </w:r>
      <w:r w:rsidR="00281060">
        <w:rPr>
          <w:lang w:val="kk-KZ"/>
        </w:rPr>
        <w:t>у</w:t>
      </w:r>
      <w:r>
        <w:rPr>
          <w:lang w:val="kk-KZ"/>
        </w:rPr>
        <w:t xml:space="preserve"> </w:t>
      </w:r>
      <w:r w:rsidR="00281060">
        <w:rPr>
          <w:lang w:val="kk-KZ"/>
        </w:rPr>
        <w:t>арқылы</w:t>
      </w:r>
      <w:r>
        <w:rPr>
          <w:lang w:val="kk-KZ"/>
        </w:rPr>
        <w:t xml:space="preserve"> а</w:t>
      </w:r>
      <w:r w:rsidR="00E11558">
        <w:rPr>
          <w:lang w:val="kk-KZ"/>
        </w:rPr>
        <w:t>уыл шаруашылығы</w:t>
      </w:r>
      <w:r w:rsidR="00281060">
        <w:rPr>
          <w:lang w:val="kk-KZ"/>
        </w:rPr>
        <w:t xml:space="preserve"> </w:t>
      </w:r>
      <w:r>
        <w:rPr>
          <w:lang w:val="kk-KZ"/>
        </w:rPr>
        <w:t xml:space="preserve"> </w:t>
      </w:r>
      <w:r w:rsidR="00281060">
        <w:rPr>
          <w:lang w:val="kk-KZ"/>
        </w:rPr>
        <w:t xml:space="preserve">саласы  </w:t>
      </w:r>
      <w:r>
        <w:rPr>
          <w:lang w:val="kk-KZ"/>
        </w:rPr>
        <w:t>бірқатар</w:t>
      </w:r>
      <w:r w:rsidR="00F96060">
        <w:rPr>
          <w:lang w:val="kk-KZ"/>
        </w:rPr>
        <w:t xml:space="preserve"> </w:t>
      </w:r>
      <w:r w:rsidR="00281060">
        <w:rPr>
          <w:lang w:val="kk-KZ"/>
        </w:rPr>
        <w:t xml:space="preserve"> </w:t>
      </w:r>
      <w:r w:rsidR="00F96060">
        <w:rPr>
          <w:lang w:val="kk-KZ"/>
        </w:rPr>
        <w:t>кіші</w:t>
      </w:r>
      <w:r w:rsidR="00281060">
        <w:rPr>
          <w:lang w:val="kk-KZ"/>
        </w:rPr>
        <w:t xml:space="preserve"> </w:t>
      </w:r>
      <w:r w:rsidR="00F96060">
        <w:rPr>
          <w:lang w:val="kk-KZ"/>
        </w:rPr>
        <w:t xml:space="preserve"> кешендерден</w:t>
      </w:r>
      <w:r w:rsidR="00281060">
        <w:rPr>
          <w:lang w:val="kk-KZ"/>
        </w:rPr>
        <w:t xml:space="preserve"> </w:t>
      </w:r>
      <w:r w:rsidR="00F96060">
        <w:rPr>
          <w:lang w:val="kk-KZ"/>
        </w:rPr>
        <w:t xml:space="preserve"> құрылуы </w:t>
      </w:r>
      <w:r w:rsidR="00281060">
        <w:rPr>
          <w:lang w:val="kk-KZ"/>
        </w:rPr>
        <w:t xml:space="preserve"> </w:t>
      </w:r>
      <w:r w:rsidR="00F96060">
        <w:rPr>
          <w:lang w:val="kk-KZ"/>
        </w:rPr>
        <w:t xml:space="preserve">мүмкін. Бұл орайда </w:t>
      </w:r>
      <w:r w:rsidR="00E11558">
        <w:rPr>
          <w:lang w:val="kk-KZ"/>
        </w:rPr>
        <w:t>ауыл шаруашылығы</w:t>
      </w:r>
      <w:r w:rsidR="00F96060">
        <w:rPr>
          <w:lang w:val="kk-KZ"/>
        </w:rPr>
        <w:t xml:space="preserve"> құрылымының майлы дақылдар кешені әлеуметтік, экологиялық-</w:t>
      </w:r>
      <w:r w:rsidR="00F96060" w:rsidRPr="00F96060">
        <w:rPr>
          <w:lang w:val="kk-KZ"/>
        </w:rPr>
        <w:t>э</w:t>
      </w:r>
      <w:r w:rsidR="00F96060">
        <w:rPr>
          <w:lang w:val="kk-KZ"/>
        </w:rPr>
        <w:t xml:space="preserve">кономикалық аспектілерді біріктіретін жүйелілік элементтері </w:t>
      </w:r>
      <w:r w:rsidR="00C01A60">
        <w:rPr>
          <w:lang w:val="kk-KZ"/>
        </w:rPr>
        <w:t xml:space="preserve"> </w:t>
      </w:r>
      <w:r w:rsidR="00F96060">
        <w:rPr>
          <w:lang w:val="kk-KZ"/>
        </w:rPr>
        <w:t xml:space="preserve">бар </w:t>
      </w:r>
      <w:r w:rsidR="00C01A60">
        <w:rPr>
          <w:lang w:val="kk-KZ"/>
        </w:rPr>
        <w:t xml:space="preserve"> </w:t>
      </w:r>
      <w:r w:rsidR="00F96060">
        <w:rPr>
          <w:lang w:val="kk-KZ"/>
        </w:rPr>
        <w:t xml:space="preserve">функционалдық </w:t>
      </w:r>
      <w:r w:rsidR="00A90874">
        <w:rPr>
          <w:lang w:val="kk-KZ"/>
        </w:rPr>
        <w:t xml:space="preserve">тәсілі </w:t>
      </w:r>
      <w:r w:rsidR="00C01A60">
        <w:rPr>
          <w:lang w:val="kk-KZ"/>
        </w:rPr>
        <w:t xml:space="preserve"> </w:t>
      </w:r>
      <w:r w:rsidR="00A90874">
        <w:rPr>
          <w:lang w:val="kk-KZ"/>
        </w:rPr>
        <w:t>негізінде</w:t>
      </w:r>
      <w:r w:rsidR="00C01A60">
        <w:rPr>
          <w:lang w:val="kk-KZ"/>
        </w:rPr>
        <w:t xml:space="preserve"> </w:t>
      </w:r>
      <w:r w:rsidR="00A90874">
        <w:rPr>
          <w:lang w:val="kk-KZ"/>
        </w:rPr>
        <w:t xml:space="preserve"> қаралады.</w:t>
      </w:r>
      <w:r w:rsidR="00F96060">
        <w:rPr>
          <w:lang w:val="kk-KZ"/>
        </w:rPr>
        <w:t xml:space="preserve"> </w:t>
      </w:r>
      <w:r w:rsidR="0077641E">
        <w:rPr>
          <w:lang w:val="kk-KZ"/>
        </w:rPr>
        <w:t>Майлы дақылдар кешенінің қалыптасуы мен жұмыс істеуін жүйелі талдауы объективті заңдылықтарды, оның</w:t>
      </w:r>
      <w:r w:rsidR="00281060">
        <w:rPr>
          <w:lang w:val="kk-KZ"/>
        </w:rPr>
        <w:t xml:space="preserve"> </w:t>
      </w:r>
      <w:r w:rsidR="0077641E">
        <w:rPr>
          <w:lang w:val="kk-KZ"/>
        </w:rPr>
        <w:t xml:space="preserve"> қалыптасуы мен жұмыс</w:t>
      </w:r>
      <w:r w:rsidR="002B4844">
        <w:rPr>
          <w:lang w:val="kk-KZ"/>
        </w:rPr>
        <w:t xml:space="preserve"> </w:t>
      </w:r>
      <w:r w:rsidR="0077641E">
        <w:rPr>
          <w:lang w:val="kk-KZ"/>
        </w:rPr>
        <w:t xml:space="preserve"> істеу </w:t>
      </w:r>
      <w:r w:rsidR="002B4844">
        <w:rPr>
          <w:lang w:val="kk-KZ"/>
        </w:rPr>
        <w:t xml:space="preserve"> </w:t>
      </w:r>
      <w:r w:rsidR="0077641E">
        <w:rPr>
          <w:lang w:val="kk-KZ"/>
        </w:rPr>
        <w:t xml:space="preserve">факторларының </w:t>
      </w:r>
      <w:r w:rsidR="002B4844">
        <w:rPr>
          <w:lang w:val="kk-KZ"/>
        </w:rPr>
        <w:t xml:space="preserve"> </w:t>
      </w:r>
      <w:r w:rsidR="0077641E">
        <w:rPr>
          <w:lang w:val="kk-KZ"/>
        </w:rPr>
        <w:t>зерттеуге негізделуі керек.</w:t>
      </w:r>
      <w:r w:rsidR="00C01A60">
        <w:rPr>
          <w:lang w:val="kk-KZ"/>
        </w:rPr>
        <w:t xml:space="preserve"> </w:t>
      </w:r>
    </w:p>
    <w:p w14:paraId="2BCE49AA" w14:textId="6E4D1D61" w:rsidR="006472B6" w:rsidRDefault="00C01A60" w:rsidP="00A8511A">
      <w:pPr>
        <w:ind w:right="141" w:firstLine="720"/>
        <w:jc w:val="both"/>
        <w:rPr>
          <w:lang w:val="kk-KZ"/>
        </w:rPr>
      </w:pPr>
      <w:r>
        <w:rPr>
          <w:lang w:val="kk-KZ"/>
        </w:rPr>
        <w:t>Ауыл</w:t>
      </w:r>
      <w:r w:rsidR="000E3503">
        <w:rPr>
          <w:lang w:val="kk-KZ"/>
        </w:rPr>
        <w:t xml:space="preserve"> </w:t>
      </w:r>
      <w:r>
        <w:rPr>
          <w:lang w:val="kk-KZ"/>
        </w:rPr>
        <w:t xml:space="preserve"> шаруашылығының </w:t>
      </w:r>
      <w:r w:rsidR="000E3503">
        <w:rPr>
          <w:lang w:val="kk-KZ"/>
        </w:rPr>
        <w:t xml:space="preserve"> </w:t>
      </w:r>
      <w:r w:rsidR="00DE209F">
        <w:rPr>
          <w:lang w:val="kk-KZ"/>
        </w:rPr>
        <w:t>майлы дақылдарды өндіру саласының заманауи көрінісі ұйымдастырушылық, әлеуметтік және экономикалық сипатымен анықталатын</w:t>
      </w:r>
      <w:r w:rsidR="000E3503">
        <w:rPr>
          <w:lang w:val="kk-KZ"/>
        </w:rPr>
        <w:t xml:space="preserve"> </w:t>
      </w:r>
      <w:r w:rsidR="00DE209F">
        <w:rPr>
          <w:lang w:val="kk-KZ"/>
        </w:rPr>
        <w:t xml:space="preserve"> жүйе ретінде анықталады. Бұл жүйенің элементтері </w:t>
      </w:r>
      <w:r w:rsidR="00FE25C8">
        <w:rPr>
          <w:lang w:val="kk-KZ"/>
        </w:rPr>
        <w:t xml:space="preserve">болып өндіру, өңдеу және сату салалары болып табылады. </w:t>
      </w:r>
      <w:r w:rsidR="002D2C29">
        <w:rPr>
          <w:lang w:val="kk-KZ"/>
        </w:rPr>
        <w:t>Жүйенің өзегіне м</w:t>
      </w:r>
      <w:r w:rsidR="00FE25C8">
        <w:rPr>
          <w:lang w:val="kk-KZ"/>
        </w:rPr>
        <w:t>айлы дақылдар</w:t>
      </w:r>
      <w:r w:rsidR="002D2C29">
        <w:rPr>
          <w:lang w:val="kk-KZ"/>
        </w:rPr>
        <w:t xml:space="preserve"> тұқымын </w:t>
      </w:r>
      <w:r w:rsidR="00FE25C8">
        <w:rPr>
          <w:lang w:val="kk-KZ"/>
        </w:rPr>
        <w:t xml:space="preserve"> </w:t>
      </w:r>
      <w:r w:rsidR="002D2C29">
        <w:rPr>
          <w:lang w:val="kk-KZ"/>
        </w:rPr>
        <w:t xml:space="preserve">өндіру, </w:t>
      </w:r>
      <w:r w:rsidR="00FE25C8">
        <w:rPr>
          <w:lang w:val="kk-KZ"/>
        </w:rPr>
        <w:t xml:space="preserve">сыртқы жүйесі мен оның  қасиеттері </w:t>
      </w:r>
      <w:r w:rsidR="002D2C29">
        <w:rPr>
          <w:lang w:val="kk-KZ"/>
        </w:rPr>
        <w:t>кіреді. Осы жүйе элементтері арасындағы қатынастар ұйы</w:t>
      </w:r>
      <w:r w:rsidR="000E3503" w:rsidRPr="000E3503">
        <w:rPr>
          <w:lang w:val="kk-KZ"/>
        </w:rPr>
        <w:t>м</w:t>
      </w:r>
      <w:r w:rsidR="002D2C29">
        <w:rPr>
          <w:lang w:val="kk-KZ"/>
        </w:rPr>
        <w:t>дастырушылық</w:t>
      </w:r>
      <w:r w:rsidR="000E3503" w:rsidRPr="000E3503">
        <w:rPr>
          <w:lang w:val="kk-KZ"/>
        </w:rPr>
        <w:t>-</w:t>
      </w:r>
      <w:r w:rsidR="002D2C29">
        <w:rPr>
          <w:lang w:val="kk-KZ"/>
        </w:rPr>
        <w:t xml:space="preserve">технологиялық, экономикалық </w:t>
      </w:r>
      <w:r w:rsidR="000E3503">
        <w:rPr>
          <w:lang w:val="kk-KZ"/>
        </w:rPr>
        <w:t xml:space="preserve"> </w:t>
      </w:r>
      <w:r w:rsidR="002D2C29">
        <w:rPr>
          <w:lang w:val="kk-KZ"/>
        </w:rPr>
        <w:t xml:space="preserve">және </w:t>
      </w:r>
      <w:r w:rsidR="000E3503">
        <w:rPr>
          <w:lang w:val="kk-KZ"/>
        </w:rPr>
        <w:t xml:space="preserve"> </w:t>
      </w:r>
      <w:r w:rsidR="002D2C29">
        <w:rPr>
          <w:lang w:val="kk-KZ"/>
        </w:rPr>
        <w:t>әле</w:t>
      </w:r>
      <w:r w:rsidR="000E3503">
        <w:rPr>
          <w:lang w:val="kk-KZ"/>
        </w:rPr>
        <w:t>у</w:t>
      </w:r>
      <w:r w:rsidR="002D2C29">
        <w:rPr>
          <w:lang w:val="kk-KZ"/>
        </w:rPr>
        <w:t>меттік сипатта болады.</w:t>
      </w:r>
      <w:r w:rsidR="000E3503">
        <w:rPr>
          <w:lang w:val="kk-KZ"/>
        </w:rPr>
        <w:t xml:space="preserve"> </w:t>
      </w:r>
      <w:r w:rsidR="00A51C5B">
        <w:rPr>
          <w:lang w:val="kk-KZ"/>
        </w:rPr>
        <w:t xml:space="preserve">Ауыл шаруашылығы күрделі жүйе ретінде тұрақты жұмыс істеуі мемлекеттің </w:t>
      </w:r>
      <w:r w:rsidR="00D035C2">
        <w:rPr>
          <w:lang w:val="kk-KZ"/>
        </w:rPr>
        <w:t xml:space="preserve">аграрлық </w:t>
      </w:r>
      <w:r w:rsidR="002B4844">
        <w:rPr>
          <w:lang w:val="kk-KZ"/>
        </w:rPr>
        <w:t xml:space="preserve"> </w:t>
      </w:r>
      <w:r w:rsidR="00D035C2">
        <w:rPr>
          <w:lang w:val="kk-KZ"/>
        </w:rPr>
        <w:t>салада</w:t>
      </w:r>
      <w:r w:rsidR="002B4844">
        <w:rPr>
          <w:lang w:val="kk-KZ"/>
        </w:rPr>
        <w:t xml:space="preserve"> </w:t>
      </w:r>
      <w:r w:rsidR="00D035C2">
        <w:rPr>
          <w:lang w:val="kk-KZ"/>
        </w:rPr>
        <w:t xml:space="preserve"> әлеуметтік</w:t>
      </w:r>
      <w:r w:rsidR="00D035C2" w:rsidRPr="00A51C5B">
        <w:rPr>
          <w:lang w:val="kk-KZ"/>
        </w:rPr>
        <w:t>-</w:t>
      </w:r>
      <w:r w:rsidR="00D035C2">
        <w:rPr>
          <w:lang w:val="kk-KZ"/>
        </w:rPr>
        <w:t xml:space="preserve">экономикалық саясаты </w:t>
      </w:r>
      <w:r w:rsidR="002B4844">
        <w:rPr>
          <w:lang w:val="kk-KZ"/>
        </w:rPr>
        <w:t xml:space="preserve"> </w:t>
      </w:r>
      <w:r w:rsidR="00D035C2">
        <w:rPr>
          <w:lang w:val="kk-KZ"/>
        </w:rPr>
        <w:t xml:space="preserve">құқықтық </w:t>
      </w:r>
      <w:r w:rsidR="002B4844">
        <w:rPr>
          <w:lang w:val="kk-KZ"/>
        </w:rPr>
        <w:t xml:space="preserve"> </w:t>
      </w:r>
      <w:r w:rsidR="00D035C2">
        <w:rPr>
          <w:lang w:val="kk-KZ"/>
        </w:rPr>
        <w:t xml:space="preserve">және </w:t>
      </w:r>
      <w:r w:rsidR="002B4844">
        <w:rPr>
          <w:lang w:val="kk-KZ"/>
        </w:rPr>
        <w:t xml:space="preserve"> </w:t>
      </w:r>
      <w:r w:rsidR="00D035C2">
        <w:rPr>
          <w:lang w:val="kk-KZ"/>
        </w:rPr>
        <w:t>қаржылық</w:t>
      </w:r>
      <w:r w:rsidR="002B4844">
        <w:rPr>
          <w:lang w:val="kk-KZ"/>
        </w:rPr>
        <w:t xml:space="preserve"> </w:t>
      </w:r>
      <w:r w:rsidR="00D035C2">
        <w:rPr>
          <w:lang w:val="kk-KZ"/>
        </w:rPr>
        <w:t xml:space="preserve"> қ</w:t>
      </w:r>
      <w:r w:rsidR="0043585A">
        <w:rPr>
          <w:lang w:val="kk-KZ"/>
        </w:rPr>
        <w:t>олдауымен</w:t>
      </w:r>
      <w:r w:rsidR="002B4844">
        <w:rPr>
          <w:lang w:val="kk-KZ"/>
        </w:rPr>
        <w:t xml:space="preserve"> </w:t>
      </w:r>
      <w:r w:rsidR="0043585A">
        <w:rPr>
          <w:lang w:val="kk-KZ"/>
        </w:rPr>
        <w:t xml:space="preserve"> болады. А</w:t>
      </w:r>
      <w:r w:rsidR="000E3503">
        <w:rPr>
          <w:lang w:val="kk-KZ"/>
        </w:rPr>
        <w:t>уыл</w:t>
      </w:r>
      <w:r w:rsidR="002B4844">
        <w:rPr>
          <w:lang w:val="kk-KZ"/>
        </w:rPr>
        <w:t xml:space="preserve"> </w:t>
      </w:r>
      <w:r w:rsidR="006B55B6">
        <w:rPr>
          <w:lang w:val="kk-KZ"/>
        </w:rPr>
        <w:t xml:space="preserve"> </w:t>
      </w:r>
      <w:r w:rsidR="000E3503">
        <w:rPr>
          <w:lang w:val="kk-KZ"/>
        </w:rPr>
        <w:t>шаруашылы</w:t>
      </w:r>
      <w:r w:rsidR="006B55B6">
        <w:rPr>
          <w:lang w:val="kk-KZ"/>
        </w:rPr>
        <w:t>ғы</w:t>
      </w:r>
      <w:r w:rsidR="00FA3857">
        <w:rPr>
          <w:lang w:val="kk-KZ"/>
        </w:rPr>
        <w:t xml:space="preserve"> </w:t>
      </w:r>
      <w:r w:rsidR="000E3503">
        <w:rPr>
          <w:lang w:val="kk-KZ"/>
        </w:rPr>
        <w:t xml:space="preserve"> өндірісінің </w:t>
      </w:r>
      <w:r w:rsidR="000E3503">
        <w:rPr>
          <w:lang w:val="kk-KZ"/>
        </w:rPr>
        <w:lastRenderedPageBreak/>
        <w:t xml:space="preserve">тұрақтылығы </w:t>
      </w:r>
      <w:r w:rsidR="002B4844">
        <w:rPr>
          <w:lang w:val="kk-KZ"/>
        </w:rPr>
        <w:t xml:space="preserve"> </w:t>
      </w:r>
      <w:r w:rsidR="000E3503">
        <w:rPr>
          <w:lang w:val="kk-KZ"/>
        </w:rPr>
        <w:t>нарықтық</w:t>
      </w:r>
      <w:r w:rsidR="002B4844">
        <w:rPr>
          <w:lang w:val="kk-KZ"/>
        </w:rPr>
        <w:t xml:space="preserve"> </w:t>
      </w:r>
      <w:r w:rsidR="000E3503">
        <w:rPr>
          <w:lang w:val="kk-KZ"/>
        </w:rPr>
        <w:t xml:space="preserve"> жағдайда </w:t>
      </w:r>
      <w:r w:rsidR="006B55B6">
        <w:rPr>
          <w:lang w:val="kk-KZ"/>
        </w:rPr>
        <w:t xml:space="preserve">ауылшаруашылық </w:t>
      </w:r>
      <w:r w:rsidR="002B4844">
        <w:rPr>
          <w:lang w:val="kk-KZ"/>
        </w:rPr>
        <w:t xml:space="preserve"> </w:t>
      </w:r>
      <w:r w:rsidR="006B55B6">
        <w:rPr>
          <w:lang w:val="kk-KZ"/>
        </w:rPr>
        <w:t xml:space="preserve">ұйымдарының </w:t>
      </w:r>
      <w:r w:rsidR="002B4844">
        <w:rPr>
          <w:lang w:val="kk-KZ"/>
        </w:rPr>
        <w:t xml:space="preserve"> </w:t>
      </w:r>
      <w:r w:rsidR="006B55B6">
        <w:rPr>
          <w:lang w:val="kk-KZ"/>
        </w:rPr>
        <w:t xml:space="preserve">механизмі </w:t>
      </w:r>
      <w:r w:rsidR="002B4844">
        <w:rPr>
          <w:lang w:val="kk-KZ"/>
        </w:rPr>
        <w:t xml:space="preserve"> </w:t>
      </w:r>
      <w:r w:rsidR="006B55B6">
        <w:rPr>
          <w:lang w:val="kk-KZ"/>
        </w:rPr>
        <w:t>элементтерінің</w:t>
      </w:r>
      <w:r w:rsidR="002B4844">
        <w:rPr>
          <w:lang w:val="kk-KZ"/>
        </w:rPr>
        <w:t xml:space="preserve"> </w:t>
      </w:r>
      <w:r w:rsidR="006B55B6">
        <w:rPr>
          <w:lang w:val="kk-KZ"/>
        </w:rPr>
        <w:t xml:space="preserve"> кешенді және мақсатты өзара әрекеттесуіне байланысты.</w:t>
      </w:r>
      <w:r w:rsidR="006472B6">
        <w:rPr>
          <w:lang w:val="kk-KZ"/>
        </w:rPr>
        <w:t xml:space="preserve"> </w:t>
      </w:r>
      <w:r w:rsidR="00C77EFA">
        <w:rPr>
          <w:lang w:val="kk-KZ"/>
        </w:rPr>
        <w:t>Ауыл шаруашылығының тұрақтылығы</w:t>
      </w:r>
      <w:r w:rsidR="002B4844">
        <w:rPr>
          <w:lang w:val="kk-KZ"/>
        </w:rPr>
        <w:t xml:space="preserve"> </w:t>
      </w:r>
      <w:r w:rsidR="00C77EFA">
        <w:rPr>
          <w:lang w:val="kk-KZ"/>
        </w:rPr>
        <w:t xml:space="preserve"> аймақтар</w:t>
      </w:r>
      <w:r w:rsidR="00AF1B52">
        <w:rPr>
          <w:lang w:val="kk-KZ"/>
        </w:rPr>
        <w:t>д</w:t>
      </w:r>
      <w:r w:rsidR="00C77EFA">
        <w:rPr>
          <w:lang w:val="kk-KZ"/>
        </w:rPr>
        <w:t xml:space="preserve">ы тиімді дамытудың шешуші шарты болып табылады. </w:t>
      </w:r>
      <w:r w:rsidR="0043585A">
        <w:rPr>
          <w:lang w:val="kk-KZ"/>
        </w:rPr>
        <w:t xml:space="preserve">Ауылдық </w:t>
      </w:r>
      <w:r w:rsidR="002B4844">
        <w:rPr>
          <w:lang w:val="kk-KZ"/>
        </w:rPr>
        <w:t xml:space="preserve"> </w:t>
      </w:r>
      <w:r w:rsidR="0043585A">
        <w:rPr>
          <w:lang w:val="kk-KZ"/>
        </w:rPr>
        <w:t>елді</w:t>
      </w:r>
      <w:r w:rsidR="0043585A" w:rsidRPr="0043585A">
        <w:rPr>
          <w:lang w:val="kk-KZ"/>
        </w:rPr>
        <w:t>-</w:t>
      </w:r>
      <w:r w:rsidR="0043585A">
        <w:rPr>
          <w:lang w:val="kk-KZ"/>
        </w:rPr>
        <w:t>мекендердің</w:t>
      </w:r>
      <w:r w:rsidR="00C77EFA">
        <w:rPr>
          <w:lang w:val="kk-KZ"/>
        </w:rPr>
        <w:t xml:space="preserve"> </w:t>
      </w:r>
      <w:r w:rsidR="002B4844">
        <w:rPr>
          <w:lang w:val="kk-KZ"/>
        </w:rPr>
        <w:t xml:space="preserve"> </w:t>
      </w:r>
      <w:r w:rsidR="00C77EFA">
        <w:rPr>
          <w:lang w:val="kk-KZ"/>
        </w:rPr>
        <w:t>орнықтылығы</w:t>
      </w:r>
      <w:r w:rsidR="002B4844">
        <w:rPr>
          <w:lang w:val="kk-KZ"/>
        </w:rPr>
        <w:t xml:space="preserve"> </w:t>
      </w:r>
      <w:r w:rsidR="00C77EFA">
        <w:rPr>
          <w:lang w:val="kk-KZ"/>
        </w:rPr>
        <w:t xml:space="preserve"> </w:t>
      </w:r>
      <w:r w:rsidR="002B4844">
        <w:rPr>
          <w:lang w:val="kk-KZ"/>
        </w:rPr>
        <w:t xml:space="preserve"> </w:t>
      </w:r>
      <w:r w:rsidR="00C77EFA">
        <w:rPr>
          <w:lang w:val="kk-KZ"/>
        </w:rPr>
        <w:t>халықтың саны, өмір сүру сапасының деңгейімен, сондай</w:t>
      </w:r>
      <w:r w:rsidR="00C77EFA" w:rsidRPr="00C77EFA">
        <w:rPr>
          <w:lang w:val="kk-KZ"/>
        </w:rPr>
        <w:t>-</w:t>
      </w:r>
      <w:r w:rsidR="00C77EFA">
        <w:rPr>
          <w:lang w:val="kk-KZ"/>
        </w:rPr>
        <w:t xml:space="preserve">ақ инфрақұрылымның дамуымен, ақпараттық қызметтің </w:t>
      </w:r>
      <w:proofErr w:type="spellStart"/>
      <w:r w:rsidR="00C77EFA">
        <w:rPr>
          <w:lang w:val="kk-KZ"/>
        </w:rPr>
        <w:t>қолжетімділігімен</w:t>
      </w:r>
      <w:proofErr w:type="spellEnd"/>
      <w:r w:rsidR="00C77EFA">
        <w:rPr>
          <w:lang w:val="kk-KZ"/>
        </w:rPr>
        <w:t xml:space="preserve">, өндірістің </w:t>
      </w:r>
      <w:r w:rsidR="002B4844">
        <w:rPr>
          <w:lang w:val="kk-KZ"/>
        </w:rPr>
        <w:t xml:space="preserve"> т</w:t>
      </w:r>
      <w:r w:rsidR="00C77EFA">
        <w:rPr>
          <w:lang w:val="kk-KZ"/>
        </w:rPr>
        <w:t xml:space="preserve">ұрақты деңгейімен </w:t>
      </w:r>
      <w:r w:rsidR="002B4844">
        <w:rPr>
          <w:lang w:val="kk-KZ"/>
        </w:rPr>
        <w:t>айқындалады.</w:t>
      </w:r>
      <w:r w:rsidR="00C77EFA">
        <w:rPr>
          <w:lang w:val="kk-KZ"/>
        </w:rPr>
        <w:t xml:space="preserve"> </w:t>
      </w:r>
      <w:r w:rsidR="0043585A">
        <w:rPr>
          <w:lang w:val="kk-KZ"/>
        </w:rPr>
        <w:t xml:space="preserve"> </w:t>
      </w:r>
      <w:r w:rsidR="006472B6">
        <w:rPr>
          <w:lang w:val="kk-KZ"/>
        </w:rPr>
        <w:t>Механизм элементтерін ж</w:t>
      </w:r>
      <w:r w:rsidR="0099166F">
        <w:rPr>
          <w:lang w:val="kk-KZ"/>
        </w:rPr>
        <w:t>ү</w:t>
      </w:r>
      <w:r w:rsidR="006472B6">
        <w:rPr>
          <w:lang w:val="kk-KZ"/>
        </w:rPr>
        <w:t>йелі басқарудың әлсіздігі</w:t>
      </w:r>
      <w:r w:rsidR="002B4844">
        <w:rPr>
          <w:lang w:val="kk-KZ"/>
        </w:rPr>
        <w:t xml:space="preserve"> </w:t>
      </w:r>
      <w:r w:rsidR="006472B6">
        <w:rPr>
          <w:lang w:val="kk-KZ"/>
        </w:rPr>
        <w:t xml:space="preserve"> ауыл шаруашылығы өндірісінің </w:t>
      </w:r>
      <w:r w:rsidR="00FA3857">
        <w:rPr>
          <w:lang w:val="kk-KZ"/>
        </w:rPr>
        <w:t>д</w:t>
      </w:r>
      <w:r w:rsidR="006472B6">
        <w:rPr>
          <w:lang w:val="kk-KZ"/>
        </w:rPr>
        <w:t xml:space="preserve">амуына теріс </w:t>
      </w:r>
      <w:r w:rsidR="00A04F5F">
        <w:rPr>
          <w:lang w:val="kk-KZ"/>
        </w:rPr>
        <w:t>әрекеттер</w:t>
      </w:r>
      <w:r w:rsidR="006472B6">
        <w:rPr>
          <w:lang w:val="kk-KZ"/>
        </w:rPr>
        <w:t xml:space="preserve"> туғызады. Келесі суретте ауыл шаруашылығы өндірісінде </w:t>
      </w:r>
      <w:r w:rsidR="00A33C89">
        <w:rPr>
          <w:lang w:val="kk-KZ"/>
        </w:rPr>
        <w:t>«</w:t>
      </w:r>
      <w:r w:rsidR="006472B6">
        <w:rPr>
          <w:lang w:val="kk-KZ"/>
        </w:rPr>
        <w:t>жасыл бизнестің</w:t>
      </w:r>
      <w:r w:rsidR="00A33C89">
        <w:rPr>
          <w:lang w:val="kk-KZ"/>
        </w:rPr>
        <w:t>»</w:t>
      </w:r>
      <w:r w:rsidR="006472B6">
        <w:rPr>
          <w:lang w:val="kk-KZ"/>
        </w:rPr>
        <w:t xml:space="preserve"> дамуының өзара байланысты мәселелері ұсынылған </w:t>
      </w:r>
      <w:r w:rsidR="006472B6" w:rsidRPr="006472B6">
        <w:rPr>
          <w:lang w:val="kk-KZ"/>
        </w:rPr>
        <w:t>(</w:t>
      </w:r>
      <w:r w:rsidR="00713132" w:rsidRPr="00713132">
        <w:rPr>
          <w:lang w:val="kk-KZ"/>
        </w:rPr>
        <w:t>1</w:t>
      </w:r>
      <w:r w:rsidR="00AB58B5" w:rsidRPr="00AB58B5">
        <w:rPr>
          <w:lang w:val="kk-KZ"/>
        </w:rPr>
        <w:t>6</w:t>
      </w:r>
      <w:r w:rsidR="006472B6">
        <w:rPr>
          <w:lang w:val="kk-KZ"/>
        </w:rPr>
        <w:t xml:space="preserve"> сурет</w:t>
      </w:r>
      <w:r w:rsidR="006472B6" w:rsidRPr="006472B6">
        <w:rPr>
          <w:lang w:val="kk-KZ"/>
        </w:rPr>
        <w:t>)</w:t>
      </w:r>
      <w:r w:rsidR="006472B6">
        <w:rPr>
          <w:lang w:val="kk-KZ"/>
        </w:rPr>
        <w:t>.</w:t>
      </w:r>
    </w:p>
    <w:p w14:paraId="19583F59" w14:textId="5F753238" w:rsidR="000E3503" w:rsidRDefault="0099166F" w:rsidP="0099166F">
      <w:pPr>
        <w:ind w:right="-144"/>
        <w:jc w:val="both"/>
        <w:rPr>
          <w:lang w:val="kk-KZ"/>
        </w:rPr>
      </w:pPr>
      <w:r>
        <w:rPr>
          <w:noProof/>
          <w:lang w:val="kk-KZ"/>
        </w:rPr>
        <w:drawing>
          <wp:inline distT="0" distB="0" distL="0" distR="0" wp14:anchorId="2E146988" wp14:editId="41ED9768">
            <wp:extent cx="6007100" cy="4622800"/>
            <wp:effectExtent l="0" t="0" r="0" b="0"/>
            <wp:docPr id="26" name="Рисунок 2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снимок экрана, Шрифт, число&#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6007100" cy="4622800"/>
                    </a:xfrm>
                    <a:prstGeom prst="rect">
                      <a:avLst/>
                    </a:prstGeom>
                  </pic:spPr>
                </pic:pic>
              </a:graphicData>
            </a:graphic>
          </wp:inline>
        </w:drawing>
      </w:r>
    </w:p>
    <w:p w14:paraId="744BF9B9" w14:textId="5959CD61" w:rsidR="000E3503" w:rsidRDefault="0099166F" w:rsidP="00A8511A">
      <w:pPr>
        <w:ind w:right="141" w:firstLine="720"/>
        <w:jc w:val="center"/>
        <w:rPr>
          <w:lang w:val="kk-KZ"/>
        </w:rPr>
      </w:pPr>
      <w:r>
        <w:rPr>
          <w:lang w:val="kk-KZ"/>
        </w:rPr>
        <w:t xml:space="preserve">Сурет – </w:t>
      </w:r>
      <w:r w:rsidR="00713132" w:rsidRPr="00713132">
        <w:rPr>
          <w:lang w:val="kk-KZ"/>
        </w:rPr>
        <w:t>1</w:t>
      </w:r>
      <w:r w:rsidR="00AB58B5" w:rsidRPr="00AB58B5">
        <w:rPr>
          <w:lang w:val="kk-KZ"/>
        </w:rPr>
        <w:t>6</w:t>
      </w:r>
      <w:r>
        <w:rPr>
          <w:lang w:val="kk-KZ"/>
        </w:rPr>
        <w:t xml:space="preserve"> Ауыл шаруашылығы өндірісінде «жасыл бизнес» дамуының мәселелері</w:t>
      </w:r>
    </w:p>
    <w:p w14:paraId="503A6BF3" w14:textId="6C4C3C71" w:rsidR="0099166F" w:rsidRDefault="0099166F" w:rsidP="0099166F">
      <w:pPr>
        <w:ind w:right="-144" w:firstLine="720"/>
        <w:jc w:val="center"/>
        <w:rPr>
          <w:lang w:val="kk-KZ"/>
        </w:rPr>
      </w:pPr>
    </w:p>
    <w:p w14:paraId="43B79BDC" w14:textId="1AD2A985" w:rsidR="0099166F" w:rsidRPr="0099166F" w:rsidRDefault="0099166F" w:rsidP="0099166F">
      <w:pPr>
        <w:ind w:right="-144" w:firstLine="720"/>
        <w:jc w:val="both"/>
        <w:rPr>
          <w:lang w:val="kk-KZ"/>
        </w:rPr>
      </w:pPr>
      <w:r w:rsidRPr="004D172A">
        <w:rPr>
          <w:lang w:val="kk-KZ"/>
        </w:rPr>
        <w:t>Ескерту – [</w:t>
      </w:r>
      <w:r w:rsidR="00562D41" w:rsidRPr="004D172A">
        <w:rPr>
          <w:lang w:val="kk-KZ"/>
        </w:rPr>
        <w:t>1</w:t>
      </w:r>
      <w:r w:rsidR="00F466C4" w:rsidRPr="00F466C4">
        <w:rPr>
          <w:lang w:val="kk-KZ"/>
        </w:rPr>
        <w:t>20</w:t>
      </w:r>
      <w:r w:rsidRPr="004D172A">
        <w:rPr>
          <w:lang w:val="kk-KZ"/>
        </w:rPr>
        <w:t>] әдебиет көзі</w:t>
      </w:r>
      <w:r w:rsidR="0064535E" w:rsidRPr="004D172A">
        <w:rPr>
          <w:lang w:val="kk-KZ"/>
        </w:rPr>
        <w:t>н</w:t>
      </w:r>
      <w:r w:rsidRPr="004D172A">
        <w:rPr>
          <w:lang w:val="kk-KZ"/>
        </w:rPr>
        <w:t xml:space="preserve"> </w:t>
      </w:r>
      <w:r w:rsidR="00217A3C" w:rsidRPr="004D172A">
        <w:rPr>
          <w:lang w:val="kk-KZ"/>
        </w:rPr>
        <w:t>талдау негізінде</w:t>
      </w:r>
      <w:r w:rsidRPr="004D172A">
        <w:rPr>
          <w:lang w:val="kk-KZ"/>
        </w:rPr>
        <w:t xml:space="preserve"> </w:t>
      </w:r>
      <w:r w:rsidR="00217A3C" w:rsidRPr="004D172A">
        <w:rPr>
          <w:lang w:val="kk-KZ"/>
        </w:rPr>
        <w:t>әзірленген</w:t>
      </w:r>
    </w:p>
    <w:p w14:paraId="58CCFE05" w14:textId="611E95C6" w:rsidR="002D2C29" w:rsidRDefault="002D2C29">
      <w:pPr>
        <w:ind w:firstLine="720"/>
        <w:jc w:val="both"/>
        <w:rPr>
          <w:lang w:val="kk-KZ"/>
        </w:rPr>
      </w:pPr>
    </w:p>
    <w:p w14:paraId="4B27B0AD" w14:textId="1F249296" w:rsidR="00027481" w:rsidRDefault="00027481" w:rsidP="00A8511A">
      <w:pPr>
        <w:ind w:right="141" w:firstLine="720"/>
        <w:jc w:val="both"/>
        <w:rPr>
          <w:lang w:val="kk-KZ"/>
        </w:rPr>
      </w:pPr>
      <w:r>
        <w:rPr>
          <w:lang w:val="kk-KZ"/>
        </w:rPr>
        <w:t>Майлы дақылдар  кешенінің  ерекшеліктері  мен  оның  құрылымдық  және қоршаған орта компоненттерінің жұмыс істеу сипатын көрсетеді. Мысалы, аудандастырылған сорттар мен будандарды қолдану қажеттілігі, инфрақұрылымның дамымауы, тиісті инфрақұрылымның деформациясымен  расталады. Теориялық  және әдістемелік</w:t>
      </w:r>
      <w:r w:rsidR="00FA3857">
        <w:rPr>
          <w:lang w:val="kk-KZ"/>
        </w:rPr>
        <w:t xml:space="preserve"> </w:t>
      </w:r>
      <w:r>
        <w:rPr>
          <w:lang w:val="kk-KZ"/>
        </w:rPr>
        <w:t xml:space="preserve"> әзірлемелерді іздеуде </w:t>
      </w:r>
      <w:r w:rsidR="00FA3857">
        <w:rPr>
          <w:lang w:val="kk-KZ"/>
        </w:rPr>
        <w:t xml:space="preserve"> </w:t>
      </w:r>
      <w:r>
        <w:rPr>
          <w:lang w:val="kk-KZ"/>
        </w:rPr>
        <w:t xml:space="preserve">майлы дақылдар кешенінің дамуын қалыптастыру қажеттілігін анықтады. Осыған байланысты ауыл шаруашылығын дамыту саласындағы заманауи  дәстүрлі  </w:t>
      </w:r>
      <w:r>
        <w:rPr>
          <w:lang w:val="kk-KZ"/>
        </w:rPr>
        <w:lastRenderedPageBreak/>
        <w:t xml:space="preserve">және  балама  тұжырымдамалар  мен  идеяларды  синтездеуге негізделген </w:t>
      </w:r>
      <w:r w:rsidRPr="004D172A">
        <w:rPr>
          <w:color w:val="000000" w:themeColor="text1"/>
          <w:lang w:val="kk-KZ"/>
        </w:rPr>
        <w:t>жасылдандыру</w:t>
      </w:r>
      <w:r w:rsidR="004D172A" w:rsidRPr="004D172A">
        <w:rPr>
          <w:color w:val="000000" w:themeColor="text1"/>
          <w:lang w:val="kk-KZ"/>
        </w:rPr>
        <w:t xml:space="preserve">ды </w:t>
      </w:r>
      <w:r w:rsidRPr="004D172A">
        <w:rPr>
          <w:color w:val="000000" w:themeColor="text1"/>
          <w:lang w:val="kk-KZ"/>
        </w:rPr>
        <w:t xml:space="preserve">ұсынылады. Яғни, тұрақты дамудың  арақатынасы  мен </w:t>
      </w:r>
      <w:r>
        <w:rPr>
          <w:lang w:val="kk-KZ"/>
        </w:rPr>
        <w:t xml:space="preserve">тұжырымдамасын  айқындауды ескере отырып майлы дақылдар кешенін </w:t>
      </w:r>
      <w:r w:rsidR="00FE19C3">
        <w:rPr>
          <w:lang w:val="kk-KZ"/>
        </w:rPr>
        <w:t xml:space="preserve">көрінісін </w:t>
      </w:r>
      <w:r>
        <w:rPr>
          <w:lang w:val="kk-KZ"/>
        </w:rPr>
        <w:t xml:space="preserve">қарастыруды көздейді. Келесі суретте майлы дақылдарды өндіру саласының заманауи көрінісі ұсынылған </w:t>
      </w:r>
      <w:r w:rsidRPr="00027481">
        <w:rPr>
          <w:lang w:val="kk-KZ"/>
        </w:rPr>
        <w:t>(</w:t>
      </w:r>
      <w:r w:rsidR="00713132" w:rsidRPr="00713132">
        <w:rPr>
          <w:lang w:val="kk-KZ"/>
        </w:rPr>
        <w:t>1</w:t>
      </w:r>
      <w:r w:rsidR="00AB58B5" w:rsidRPr="00AB58B5">
        <w:rPr>
          <w:lang w:val="kk-KZ"/>
        </w:rPr>
        <w:t>7</w:t>
      </w:r>
      <w:r>
        <w:rPr>
          <w:lang w:val="kk-KZ"/>
        </w:rPr>
        <w:t xml:space="preserve"> сурет</w:t>
      </w:r>
      <w:r w:rsidRPr="00027481">
        <w:rPr>
          <w:lang w:val="kk-KZ"/>
        </w:rPr>
        <w:t>)</w:t>
      </w:r>
      <w:r>
        <w:rPr>
          <w:lang w:val="kk-KZ"/>
        </w:rPr>
        <w:t>.</w:t>
      </w:r>
    </w:p>
    <w:p w14:paraId="6D64B2AE" w14:textId="77777777" w:rsidR="00027481" w:rsidRDefault="00027481">
      <w:pPr>
        <w:ind w:firstLine="720"/>
        <w:jc w:val="both"/>
        <w:rPr>
          <w:lang w:val="kk-KZ"/>
        </w:rPr>
      </w:pPr>
    </w:p>
    <w:p w14:paraId="3833B66E" w14:textId="0A07FC7B" w:rsidR="002D2C29" w:rsidRDefault="00815FE3" w:rsidP="00815FE3">
      <w:pPr>
        <w:jc w:val="both"/>
        <w:rPr>
          <w:lang w:val="kk-KZ"/>
        </w:rPr>
      </w:pPr>
      <w:r>
        <w:rPr>
          <w:noProof/>
          <w:lang w:val="kk-KZ"/>
        </w:rPr>
        <w:drawing>
          <wp:inline distT="0" distB="0" distL="0" distR="0" wp14:anchorId="6F6DA384" wp14:editId="36B14B25">
            <wp:extent cx="6003290" cy="3644900"/>
            <wp:effectExtent l="0" t="0" r="3810" b="0"/>
            <wp:docPr id="49" name="Рисунок 49" descr="Изображение выглядит как текст, диаграмма, че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диаграмма, чек, снимок экрана&#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0256" cy="3697701"/>
                    </a:xfrm>
                    <a:prstGeom prst="rect">
                      <a:avLst/>
                    </a:prstGeom>
                  </pic:spPr>
                </pic:pic>
              </a:graphicData>
            </a:graphic>
          </wp:inline>
        </w:drawing>
      </w:r>
    </w:p>
    <w:p w14:paraId="63FC9896" w14:textId="3521998B" w:rsidR="002D2C29" w:rsidRDefault="00EE0D3B" w:rsidP="0093659C">
      <w:pPr>
        <w:ind w:firstLine="720"/>
        <w:jc w:val="center"/>
        <w:rPr>
          <w:lang w:val="kk-KZ"/>
        </w:rPr>
      </w:pPr>
      <w:r>
        <w:rPr>
          <w:lang w:val="kk-KZ"/>
        </w:rPr>
        <w:t>Сурет</w:t>
      </w:r>
      <w:r w:rsidRPr="0054700E">
        <w:rPr>
          <w:lang w:val="kk-KZ"/>
        </w:rPr>
        <w:t xml:space="preserve"> – </w:t>
      </w:r>
      <w:r w:rsidR="00713132" w:rsidRPr="00713132">
        <w:rPr>
          <w:lang w:val="kk-KZ"/>
        </w:rPr>
        <w:t>1</w:t>
      </w:r>
      <w:r w:rsidR="00AB58B5" w:rsidRPr="00AB58B5">
        <w:rPr>
          <w:lang w:val="kk-KZ"/>
        </w:rPr>
        <w:t>7</w:t>
      </w:r>
      <w:r w:rsidR="00713132" w:rsidRPr="00713132">
        <w:rPr>
          <w:lang w:val="kk-KZ"/>
        </w:rPr>
        <w:t xml:space="preserve"> </w:t>
      </w:r>
      <w:r>
        <w:rPr>
          <w:lang w:val="kk-KZ"/>
        </w:rPr>
        <w:t xml:space="preserve">Майлы дақылдарды өндіру саласының </w:t>
      </w:r>
      <w:r w:rsidR="0093659C">
        <w:rPr>
          <w:lang w:val="kk-KZ"/>
        </w:rPr>
        <w:t>теориялық моделі</w:t>
      </w:r>
    </w:p>
    <w:p w14:paraId="060CC38F" w14:textId="23797C2E" w:rsidR="0093659C" w:rsidRDefault="0093659C" w:rsidP="0093659C">
      <w:pPr>
        <w:ind w:firstLine="720"/>
        <w:jc w:val="center"/>
        <w:rPr>
          <w:lang w:val="kk-KZ"/>
        </w:rPr>
      </w:pPr>
    </w:p>
    <w:p w14:paraId="069DA3D1" w14:textId="1C453F6E" w:rsidR="0093659C" w:rsidRPr="0093659C" w:rsidRDefault="0093659C" w:rsidP="0093659C">
      <w:pPr>
        <w:ind w:firstLine="720"/>
        <w:jc w:val="center"/>
        <w:rPr>
          <w:lang w:val="kk-KZ"/>
        </w:rPr>
      </w:pPr>
      <w:r w:rsidRPr="000158D3">
        <w:rPr>
          <w:lang w:val="kk-KZ"/>
        </w:rPr>
        <w:t>Ескерту – [</w:t>
      </w:r>
      <w:r w:rsidR="00562D41" w:rsidRPr="000158D3">
        <w:rPr>
          <w:lang w:val="kk-KZ"/>
        </w:rPr>
        <w:t>1</w:t>
      </w:r>
      <w:r w:rsidR="00F466C4" w:rsidRPr="00F466C4">
        <w:rPr>
          <w:lang w:val="kk-KZ"/>
        </w:rPr>
        <w:t>21</w:t>
      </w:r>
      <w:r w:rsidRPr="000158D3">
        <w:rPr>
          <w:lang w:val="kk-KZ"/>
        </w:rPr>
        <w:t>] әдебиет көзі</w:t>
      </w:r>
      <w:r w:rsidR="0064535E" w:rsidRPr="000158D3">
        <w:rPr>
          <w:lang w:val="kk-KZ"/>
        </w:rPr>
        <w:t>н талдау</w:t>
      </w:r>
      <w:r w:rsidRPr="000158D3">
        <w:rPr>
          <w:lang w:val="kk-KZ"/>
        </w:rPr>
        <w:t xml:space="preserve"> негізінде автормен </w:t>
      </w:r>
      <w:r w:rsidR="0064535E" w:rsidRPr="000158D3">
        <w:rPr>
          <w:lang w:val="kk-KZ"/>
        </w:rPr>
        <w:t>әзірленген</w:t>
      </w:r>
    </w:p>
    <w:p w14:paraId="5A38B4A1" w14:textId="77777777" w:rsidR="00383F7F" w:rsidRPr="00896938" w:rsidRDefault="00383F7F">
      <w:pPr>
        <w:ind w:firstLine="720"/>
        <w:jc w:val="both"/>
        <w:rPr>
          <w:lang w:val="kk-KZ"/>
        </w:rPr>
      </w:pPr>
    </w:p>
    <w:p w14:paraId="6AA2D04F" w14:textId="2D9D6B3C" w:rsidR="00B569DF" w:rsidRPr="001178BF" w:rsidRDefault="00443B15" w:rsidP="00A8511A">
      <w:pPr>
        <w:ind w:right="141" w:firstLine="720"/>
        <w:jc w:val="both"/>
        <w:rPr>
          <w:bCs/>
          <w:lang w:val="kk-KZ"/>
        </w:rPr>
      </w:pPr>
      <w:r>
        <w:rPr>
          <w:bCs/>
          <w:lang w:val="kk-KZ"/>
        </w:rPr>
        <w:t xml:space="preserve">Бұл ретте «жасылдандыру» термині зерттеуде мынадай үш ұғымның </w:t>
      </w:r>
      <w:proofErr w:type="spellStart"/>
      <w:r>
        <w:rPr>
          <w:bCs/>
          <w:lang w:val="kk-KZ"/>
        </w:rPr>
        <w:t>біртұтастығымен</w:t>
      </w:r>
      <w:proofErr w:type="spellEnd"/>
      <w:r>
        <w:rPr>
          <w:bCs/>
          <w:lang w:val="kk-KZ"/>
        </w:rPr>
        <w:t xml:space="preserve"> жүзеге асырылады:</w:t>
      </w:r>
    </w:p>
    <w:p w14:paraId="0B27AA80" w14:textId="3B845262" w:rsidR="00443B15" w:rsidRDefault="00443B15" w:rsidP="00A8511A">
      <w:pPr>
        <w:ind w:right="141" w:firstLine="720"/>
        <w:jc w:val="both"/>
        <w:rPr>
          <w:bCs/>
          <w:lang w:val="kk-KZ"/>
        </w:rPr>
      </w:pPr>
      <w:r w:rsidRPr="00F65C58">
        <w:rPr>
          <w:bCs/>
          <w:lang w:val="kk-KZ"/>
        </w:rPr>
        <w:t>-</w:t>
      </w:r>
      <w:r>
        <w:rPr>
          <w:bCs/>
          <w:lang w:val="kk-KZ"/>
        </w:rPr>
        <w:t xml:space="preserve"> экологиялық</w:t>
      </w:r>
      <w:r w:rsidR="00F65C58">
        <w:rPr>
          <w:bCs/>
          <w:lang w:val="kk-KZ"/>
        </w:rPr>
        <w:t xml:space="preserve">: адамзаттың экономикалық қызметіндегі динамикалық процестер </w:t>
      </w:r>
      <w:r w:rsidR="008F380D">
        <w:rPr>
          <w:bCs/>
          <w:lang w:val="kk-KZ"/>
        </w:rPr>
        <w:t>және қоршаған ортаның жағдайына әсері;</w:t>
      </w:r>
    </w:p>
    <w:p w14:paraId="21F6986F" w14:textId="5954B648" w:rsidR="008F380D" w:rsidRDefault="008F380D" w:rsidP="008F380D">
      <w:pPr>
        <w:ind w:right="-142" w:firstLine="709"/>
        <w:jc w:val="both"/>
        <w:rPr>
          <w:bCs/>
          <w:lang w:val="kk-KZ"/>
        </w:rPr>
      </w:pPr>
      <w:r w:rsidRPr="00FA4037">
        <w:rPr>
          <w:bCs/>
          <w:lang w:val="kk-KZ"/>
        </w:rPr>
        <w:t>-</w:t>
      </w:r>
      <w:r>
        <w:rPr>
          <w:bCs/>
          <w:lang w:val="kk-KZ"/>
        </w:rPr>
        <w:t xml:space="preserve"> экономикалық: </w:t>
      </w:r>
      <w:r w:rsidR="00FA4037">
        <w:rPr>
          <w:bCs/>
          <w:lang w:val="kk-KZ"/>
        </w:rPr>
        <w:t xml:space="preserve">экономиканың сапалы </w:t>
      </w:r>
      <w:r w:rsidR="00FE19C3">
        <w:rPr>
          <w:bCs/>
          <w:lang w:val="kk-KZ"/>
        </w:rPr>
        <w:t xml:space="preserve">түрде </w:t>
      </w:r>
      <w:r w:rsidR="00FA4037">
        <w:rPr>
          <w:bCs/>
          <w:lang w:val="kk-KZ"/>
        </w:rPr>
        <w:t>дамуы</w:t>
      </w:r>
      <w:r w:rsidR="00664467">
        <w:rPr>
          <w:bCs/>
          <w:lang w:val="kk-KZ"/>
        </w:rPr>
        <w:t xml:space="preserve">; </w:t>
      </w:r>
    </w:p>
    <w:p w14:paraId="1C9C165F" w14:textId="6B7C5909" w:rsidR="008F380D" w:rsidRDefault="008F380D" w:rsidP="00A8511A">
      <w:pPr>
        <w:ind w:right="141" w:firstLine="709"/>
        <w:jc w:val="both"/>
        <w:rPr>
          <w:bCs/>
          <w:lang w:val="kk-KZ"/>
        </w:rPr>
      </w:pPr>
      <w:r w:rsidRPr="008F380D">
        <w:rPr>
          <w:bCs/>
          <w:lang w:val="kk-KZ"/>
        </w:rPr>
        <w:t>-</w:t>
      </w:r>
      <w:r>
        <w:rPr>
          <w:bCs/>
          <w:lang w:val="kk-KZ"/>
        </w:rPr>
        <w:t xml:space="preserve"> әлеуметтік: адам қызметінің әл</w:t>
      </w:r>
      <w:r w:rsidR="00FA4037">
        <w:rPr>
          <w:bCs/>
          <w:lang w:val="kk-KZ"/>
        </w:rPr>
        <w:t>еу</w:t>
      </w:r>
      <w:r>
        <w:rPr>
          <w:bCs/>
          <w:lang w:val="kk-KZ"/>
        </w:rPr>
        <w:t xml:space="preserve">меттік аспектілерін қамтитын </w:t>
      </w:r>
      <w:proofErr w:type="spellStart"/>
      <w:r>
        <w:rPr>
          <w:bCs/>
          <w:lang w:val="kk-KZ"/>
        </w:rPr>
        <w:t>коэволюциялық</w:t>
      </w:r>
      <w:proofErr w:type="spellEnd"/>
      <w:r>
        <w:rPr>
          <w:bCs/>
          <w:lang w:val="kk-KZ"/>
        </w:rPr>
        <w:t xml:space="preserve"> бағыт.</w:t>
      </w:r>
    </w:p>
    <w:p w14:paraId="3949F1E5" w14:textId="68232D9D" w:rsidR="00C4406F" w:rsidRPr="00713132" w:rsidRDefault="008B120C" w:rsidP="00A8511A">
      <w:pPr>
        <w:ind w:right="141" w:firstLine="720"/>
        <w:jc w:val="both"/>
        <w:rPr>
          <w:bCs/>
          <w:lang w:val="kk-KZ"/>
        </w:rPr>
      </w:pPr>
      <w:r>
        <w:rPr>
          <w:bCs/>
          <w:lang w:val="kk-KZ"/>
        </w:rPr>
        <w:t>Өндірістік</w:t>
      </w:r>
      <w:r w:rsidRPr="008B120C">
        <w:rPr>
          <w:bCs/>
          <w:lang w:val="kk-KZ"/>
        </w:rPr>
        <w:t>-</w:t>
      </w:r>
      <w:r>
        <w:rPr>
          <w:bCs/>
          <w:lang w:val="kk-KZ"/>
        </w:rPr>
        <w:t xml:space="preserve">экономикалық </w:t>
      </w:r>
      <w:r w:rsidR="00406D4C">
        <w:rPr>
          <w:bCs/>
          <w:lang w:val="kk-KZ"/>
        </w:rPr>
        <w:t xml:space="preserve">жүйенің </w:t>
      </w:r>
      <w:r w:rsidR="00B569DF">
        <w:rPr>
          <w:bCs/>
          <w:lang w:val="kk-KZ"/>
        </w:rPr>
        <w:t xml:space="preserve"> </w:t>
      </w:r>
      <w:r w:rsidR="00406D4C">
        <w:rPr>
          <w:bCs/>
          <w:lang w:val="kk-KZ"/>
        </w:rPr>
        <w:t xml:space="preserve">тұрақты дамуын нақтылау мақсатында жұмыс істеудің бұл түрін дерексіз емес, адамзаттың дамуының </w:t>
      </w:r>
      <w:r w:rsidR="00406D4C" w:rsidRPr="004D172A">
        <w:rPr>
          <w:bCs/>
          <w:color w:val="000000" w:themeColor="text1"/>
          <w:lang w:val="kk-KZ"/>
        </w:rPr>
        <w:t>уақыттық парадигмасы ретінде «</w:t>
      </w:r>
      <w:r w:rsidR="00664467" w:rsidRPr="004D172A">
        <w:rPr>
          <w:bCs/>
          <w:color w:val="000000" w:themeColor="text1"/>
          <w:lang w:val="kk-KZ"/>
        </w:rPr>
        <w:t>жасылдандыру</w:t>
      </w:r>
      <w:r w:rsidR="00406D4C" w:rsidRPr="004D172A">
        <w:rPr>
          <w:bCs/>
          <w:color w:val="000000" w:themeColor="text1"/>
          <w:lang w:val="kk-KZ"/>
        </w:rPr>
        <w:t xml:space="preserve">» </w:t>
      </w:r>
      <w:r w:rsidR="00775A8C" w:rsidRPr="004D172A">
        <w:rPr>
          <w:bCs/>
          <w:color w:val="000000" w:themeColor="text1"/>
          <w:lang w:val="kk-KZ"/>
        </w:rPr>
        <w:t>санатының эволюциясын</w:t>
      </w:r>
      <w:r w:rsidR="00284FCC" w:rsidRPr="004D172A">
        <w:rPr>
          <w:bCs/>
          <w:color w:val="000000" w:themeColor="text1"/>
          <w:lang w:val="kk-KZ"/>
        </w:rPr>
        <w:t xml:space="preserve"> </w:t>
      </w:r>
      <w:r w:rsidR="00775A8C" w:rsidRPr="004D172A">
        <w:rPr>
          <w:bCs/>
          <w:color w:val="000000" w:themeColor="text1"/>
          <w:lang w:val="kk-KZ"/>
        </w:rPr>
        <w:t xml:space="preserve"> </w:t>
      </w:r>
      <w:r w:rsidR="00775A8C">
        <w:rPr>
          <w:bCs/>
          <w:lang w:val="kk-KZ"/>
        </w:rPr>
        <w:t xml:space="preserve">қолдануды </w:t>
      </w:r>
      <w:r w:rsidR="003A7276">
        <w:rPr>
          <w:bCs/>
          <w:lang w:val="kk-KZ"/>
        </w:rPr>
        <w:t>қ</w:t>
      </w:r>
      <w:r w:rsidR="00775A8C">
        <w:rPr>
          <w:bCs/>
          <w:lang w:val="kk-KZ"/>
        </w:rPr>
        <w:t>арастыр</w:t>
      </w:r>
      <w:r w:rsidR="007F08DF">
        <w:rPr>
          <w:bCs/>
          <w:lang w:val="kk-KZ"/>
        </w:rPr>
        <w:t xml:space="preserve">у келесі суретте </w:t>
      </w:r>
      <w:r w:rsidR="00775A8C">
        <w:rPr>
          <w:bCs/>
          <w:lang w:val="kk-KZ"/>
        </w:rPr>
        <w:t xml:space="preserve"> ұсын</w:t>
      </w:r>
      <w:r w:rsidR="007F08DF">
        <w:rPr>
          <w:bCs/>
          <w:lang w:val="kk-KZ"/>
        </w:rPr>
        <w:t>ылған</w:t>
      </w:r>
      <w:r w:rsidR="00713132" w:rsidRPr="00713132">
        <w:rPr>
          <w:bCs/>
          <w:lang w:val="kk-KZ"/>
        </w:rPr>
        <w:t xml:space="preserve"> (</w:t>
      </w:r>
      <w:r w:rsidR="00AB58B5" w:rsidRPr="00AB58B5">
        <w:rPr>
          <w:bCs/>
          <w:lang w:val="kk-KZ"/>
        </w:rPr>
        <w:t>18</w:t>
      </w:r>
      <w:r w:rsidR="001324CF" w:rsidRPr="00FC2DC8">
        <w:rPr>
          <w:bCs/>
          <w:lang w:val="kk-KZ"/>
        </w:rPr>
        <w:t xml:space="preserve"> сурет</w:t>
      </w:r>
      <w:r w:rsidR="00713132" w:rsidRPr="00FC2DC8">
        <w:rPr>
          <w:bCs/>
          <w:lang w:val="kk-KZ"/>
        </w:rPr>
        <w:t>).</w:t>
      </w:r>
    </w:p>
    <w:p w14:paraId="75C1F576" w14:textId="77777777" w:rsidR="00B51127" w:rsidRPr="00C65A39" w:rsidRDefault="00B51127" w:rsidP="00494E82">
      <w:pPr>
        <w:ind w:right="-142" w:firstLine="720"/>
        <w:jc w:val="both"/>
        <w:rPr>
          <w:bCs/>
          <w:lang w:val="kk-KZ"/>
        </w:rPr>
      </w:pPr>
    </w:p>
    <w:p w14:paraId="5AE74F96" w14:textId="37908153" w:rsidR="00C4406F" w:rsidRDefault="007F08DF" w:rsidP="00B51127">
      <w:pPr>
        <w:ind w:right="-142"/>
        <w:jc w:val="both"/>
        <w:rPr>
          <w:bCs/>
          <w:lang w:val="kk-KZ"/>
        </w:rPr>
      </w:pPr>
      <w:r>
        <w:rPr>
          <w:bCs/>
          <w:noProof/>
          <w:lang w:val="kk-KZ"/>
        </w:rPr>
        <w:lastRenderedPageBreak/>
        <w:drawing>
          <wp:inline distT="0" distB="0" distL="0" distR="0" wp14:anchorId="3DBE0CC4" wp14:editId="51202CCA">
            <wp:extent cx="6055995" cy="4293705"/>
            <wp:effectExtent l="0" t="0" r="1905" b="0"/>
            <wp:docPr id="61" name="Рисунок 61" descr="Изображение выглядит как текст, чек,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 чек, снимок экрана, Шрифт&#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6072407" cy="4305341"/>
                    </a:xfrm>
                    <a:prstGeom prst="rect">
                      <a:avLst/>
                    </a:prstGeom>
                  </pic:spPr>
                </pic:pic>
              </a:graphicData>
            </a:graphic>
          </wp:inline>
        </w:drawing>
      </w:r>
    </w:p>
    <w:p w14:paraId="4650E8C4" w14:textId="77777777" w:rsidR="000158D3" w:rsidRDefault="000158D3" w:rsidP="000158D3">
      <w:pPr>
        <w:ind w:right="-142" w:firstLine="720"/>
        <w:jc w:val="center"/>
        <w:rPr>
          <w:bCs/>
          <w:lang w:val="kk-KZ"/>
        </w:rPr>
      </w:pPr>
    </w:p>
    <w:p w14:paraId="4FD205F3" w14:textId="762D4E98" w:rsidR="00C4406F" w:rsidRPr="006457DF" w:rsidRDefault="005E0A98" w:rsidP="00FE19C3">
      <w:pPr>
        <w:ind w:right="-142" w:firstLine="720"/>
        <w:jc w:val="center"/>
        <w:rPr>
          <w:bCs/>
          <w:lang w:val="kk-KZ"/>
        </w:rPr>
      </w:pPr>
      <w:r>
        <w:rPr>
          <w:bCs/>
          <w:lang w:val="kk-KZ"/>
        </w:rPr>
        <w:t xml:space="preserve">Сурет </w:t>
      </w:r>
      <w:r w:rsidRPr="006457DF">
        <w:rPr>
          <w:bCs/>
          <w:lang w:val="kk-KZ"/>
        </w:rPr>
        <w:t>–</w:t>
      </w:r>
      <w:r w:rsidR="007F08DF">
        <w:rPr>
          <w:bCs/>
          <w:lang w:val="kk-KZ"/>
        </w:rPr>
        <w:t xml:space="preserve"> </w:t>
      </w:r>
      <w:r w:rsidR="00AB58B5" w:rsidRPr="00AB58B5">
        <w:rPr>
          <w:bCs/>
          <w:lang w:val="kk-KZ"/>
        </w:rPr>
        <w:t>18</w:t>
      </w:r>
      <w:r w:rsidR="00713132" w:rsidRPr="00713132">
        <w:rPr>
          <w:bCs/>
          <w:lang w:val="kk-KZ"/>
        </w:rPr>
        <w:t xml:space="preserve"> </w:t>
      </w:r>
      <w:r w:rsidR="000158D3">
        <w:rPr>
          <w:bCs/>
          <w:lang w:val="kk-KZ"/>
        </w:rPr>
        <w:t>«</w:t>
      </w:r>
      <w:r w:rsidR="007F08DF">
        <w:rPr>
          <w:bCs/>
          <w:lang w:val="kk-KZ"/>
        </w:rPr>
        <w:t>Жасылдандыру</w:t>
      </w:r>
      <w:r w:rsidR="000158D3">
        <w:rPr>
          <w:bCs/>
          <w:lang w:val="kk-KZ"/>
        </w:rPr>
        <w:t>»</w:t>
      </w:r>
      <w:r w:rsidR="007F08DF">
        <w:rPr>
          <w:bCs/>
          <w:lang w:val="kk-KZ"/>
        </w:rPr>
        <w:t xml:space="preserve"> санатының даму тәсілдері мен</w:t>
      </w:r>
      <w:r w:rsidR="000158D3">
        <w:rPr>
          <w:bCs/>
          <w:lang w:val="kk-KZ"/>
        </w:rPr>
        <w:t xml:space="preserve">        </w:t>
      </w:r>
      <w:r w:rsidR="007F08DF">
        <w:rPr>
          <w:bCs/>
          <w:lang w:val="kk-KZ"/>
        </w:rPr>
        <w:t>тұжырымдамалар</w:t>
      </w:r>
      <w:r w:rsidR="00FF6A99">
        <w:rPr>
          <w:bCs/>
          <w:lang w:val="kk-KZ"/>
        </w:rPr>
        <w:t>мен</w:t>
      </w:r>
      <w:r w:rsidR="007F08DF">
        <w:rPr>
          <w:bCs/>
          <w:lang w:val="kk-KZ"/>
        </w:rPr>
        <w:t xml:space="preserve"> </w:t>
      </w:r>
      <w:r w:rsidR="003D1E48">
        <w:rPr>
          <w:bCs/>
          <w:lang w:val="kk-KZ"/>
        </w:rPr>
        <w:t>байланысы</w:t>
      </w:r>
    </w:p>
    <w:p w14:paraId="16643481" w14:textId="69ECD2DF" w:rsidR="005E0A98" w:rsidRPr="006457DF" w:rsidRDefault="005E0A98" w:rsidP="00494E82">
      <w:pPr>
        <w:ind w:right="-142" w:firstLine="720"/>
        <w:jc w:val="both"/>
        <w:rPr>
          <w:bCs/>
          <w:lang w:val="kk-KZ"/>
        </w:rPr>
      </w:pPr>
    </w:p>
    <w:p w14:paraId="3D62A1A9" w14:textId="01DB2E47" w:rsidR="005E0A98" w:rsidRPr="005E0A98" w:rsidRDefault="005E0A98" w:rsidP="00FF6A99">
      <w:pPr>
        <w:ind w:firstLine="720"/>
        <w:jc w:val="center"/>
        <w:rPr>
          <w:bCs/>
          <w:lang w:val="kk-KZ"/>
        </w:rPr>
      </w:pPr>
      <w:r>
        <w:rPr>
          <w:bCs/>
          <w:lang w:val="kk-KZ"/>
        </w:rPr>
        <w:t xml:space="preserve">Ескерту </w:t>
      </w:r>
      <w:r w:rsidRPr="006457DF">
        <w:rPr>
          <w:bCs/>
          <w:lang w:val="kk-KZ"/>
        </w:rPr>
        <w:t>– [</w:t>
      </w:r>
      <w:r w:rsidR="00562D41" w:rsidRPr="00562D41">
        <w:rPr>
          <w:bCs/>
          <w:lang w:val="kk-KZ"/>
        </w:rPr>
        <w:t>1</w:t>
      </w:r>
      <w:r w:rsidR="00F466C4" w:rsidRPr="00F466C4">
        <w:rPr>
          <w:bCs/>
          <w:lang w:val="kk-KZ"/>
        </w:rPr>
        <w:t>22</w:t>
      </w:r>
      <w:r w:rsidR="00D81378" w:rsidRPr="00D81378">
        <w:rPr>
          <w:bCs/>
          <w:lang w:val="kk-KZ"/>
        </w:rPr>
        <w:t>, 1</w:t>
      </w:r>
      <w:r w:rsidR="00286D4B" w:rsidRPr="00286D4B">
        <w:rPr>
          <w:bCs/>
          <w:lang w:val="kk-KZ"/>
        </w:rPr>
        <w:t>2</w:t>
      </w:r>
      <w:r w:rsidR="00F466C4" w:rsidRPr="00F466C4">
        <w:rPr>
          <w:bCs/>
          <w:lang w:val="kk-KZ"/>
        </w:rPr>
        <w:t>3</w:t>
      </w:r>
      <w:r w:rsidRPr="006457DF">
        <w:rPr>
          <w:bCs/>
          <w:lang w:val="kk-KZ"/>
        </w:rPr>
        <w:t>]</w:t>
      </w:r>
      <w:r>
        <w:rPr>
          <w:bCs/>
          <w:lang w:val="kk-KZ"/>
        </w:rPr>
        <w:t xml:space="preserve"> әде</w:t>
      </w:r>
      <w:r w:rsidR="00284FCC">
        <w:rPr>
          <w:bCs/>
          <w:lang w:val="kk-KZ"/>
        </w:rPr>
        <w:t>биет көзі</w:t>
      </w:r>
      <w:r w:rsidR="000158D3">
        <w:rPr>
          <w:bCs/>
          <w:lang w:val="kk-KZ"/>
        </w:rPr>
        <w:t>н талдау</w:t>
      </w:r>
      <w:r w:rsidR="00284FCC">
        <w:rPr>
          <w:bCs/>
          <w:lang w:val="kk-KZ"/>
        </w:rPr>
        <w:t xml:space="preserve"> негізінде автормен </w:t>
      </w:r>
      <w:r w:rsidR="000158D3">
        <w:rPr>
          <w:bCs/>
          <w:lang w:val="kk-KZ"/>
        </w:rPr>
        <w:t>әзірленген</w:t>
      </w:r>
    </w:p>
    <w:p w14:paraId="0C3AC292" w14:textId="4547248B" w:rsidR="00C4406F" w:rsidRDefault="00C4406F" w:rsidP="00494E82">
      <w:pPr>
        <w:ind w:right="-142" w:firstLine="720"/>
        <w:jc w:val="both"/>
        <w:rPr>
          <w:bCs/>
          <w:lang w:val="kk-KZ"/>
        </w:rPr>
      </w:pPr>
    </w:p>
    <w:p w14:paraId="1165C4E1" w14:textId="443329EE" w:rsidR="001C6933" w:rsidRDefault="003D1E48" w:rsidP="00FF6A99">
      <w:pPr>
        <w:ind w:right="141" w:firstLine="720"/>
        <w:jc w:val="both"/>
        <w:rPr>
          <w:bCs/>
          <w:lang w:val="kk-KZ"/>
        </w:rPr>
      </w:pPr>
      <w:r>
        <w:rPr>
          <w:bCs/>
          <w:lang w:val="kk-KZ"/>
        </w:rPr>
        <w:t>Жасылдандыру</w:t>
      </w:r>
      <w:r w:rsidR="001324CF">
        <w:rPr>
          <w:bCs/>
          <w:lang w:val="kk-KZ"/>
        </w:rPr>
        <w:t xml:space="preserve"> тәсілі</w:t>
      </w:r>
      <w:r>
        <w:rPr>
          <w:bCs/>
          <w:lang w:val="kk-KZ"/>
        </w:rPr>
        <w:t>ні</w:t>
      </w:r>
      <w:r w:rsidR="001324CF">
        <w:rPr>
          <w:bCs/>
          <w:lang w:val="kk-KZ"/>
        </w:rPr>
        <w:t xml:space="preserve">ң негізінде құрылымдық, сонымен қатар майлы дақылдар кешенін құрайтын қоршаған орта компоненттерінің синхрондық дамуы </w:t>
      </w:r>
      <w:proofErr w:type="spellStart"/>
      <w:r w:rsidR="001324CF">
        <w:rPr>
          <w:bCs/>
          <w:lang w:val="kk-KZ"/>
        </w:rPr>
        <w:t>синергетикалық</w:t>
      </w:r>
      <w:proofErr w:type="spellEnd"/>
      <w:r w:rsidR="001324CF">
        <w:rPr>
          <w:bCs/>
          <w:lang w:val="kk-KZ"/>
        </w:rPr>
        <w:t xml:space="preserve"> әсер етуі мүмкін. </w:t>
      </w:r>
      <w:r w:rsidR="00FE19C3">
        <w:rPr>
          <w:bCs/>
          <w:lang w:val="kk-KZ"/>
        </w:rPr>
        <w:t>Себебі</w:t>
      </w:r>
      <w:r w:rsidR="001324CF">
        <w:rPr>
          <w:bCs/>
          <w:lang w:val="kk-KZ"/>
        </w:rPr>
        <w:t xml:space="preserve">, </w:t>
      </w:r>
      <w:r w:rsidR="00764573">
        <w:rPr>
          <w:bCs/>
          <w:lang w:val="kk-KZ"/>
        </w:rPr>
        <w:t>экономикалық парадигманың басымдықтары</w:t>
      </w:r>
      <w:r w:rsidR="00FE19C3">
        <w:rPr>
          <w:bCs/>
          <w:lang w:val="kk-KZ"/>
        </w:rPr>
        <w:t xml:space="preserve"> мен</w:t>
      </w:r>
      <w:r w:rsidR="00764573">
        <w:rPr>
          <w:bCs/>
          <w:lang w:val="kk-KZ"/>
        </w:rPr>
        <w:t xml:space="preserve"> экологиялық даму тұжырымдамасы</w:t>
      </w:r>
      <w:r w:rsidR="00FE19C3">
        <w:rPr>
          <w:bCs/>
          <w:lang w:val="kk-KZ"/>
        </w:rPr>
        <w:t>мен</w:t>
      </w:r>
      <w:r w:rsidR="00764573">
        <w:rPr>
          <w:bCs/>
          <w:lang w:val="kk-KZ"/>
        </w:rPr>
        <w:t xml:space="preserve"> ерекшеленеді. Осы екі </w:t>
      </w:r>
      <w:r w:rsidR="0074533D">
        <w:rPr>
          <w:bCs/>
          <w:lang w:val="kk-KZ"/>
        </w:rPr>
        <w:t>жүйенің</w:t>
      </w:r>
      <w:r w:rsidR="00764573">
        <w:rPr>
          <w:bCs/>
          <w:lang w:val="kk-KZ"/>
        </w:rPr>
        <w:t xml:space="preserve"> синхронды дамуы </w:t>
      </w:r>
      <w:r w:rsidR="0074533D">
        <w:rPr>
          <w:bCs/>
          <w:lang w:val="kk-KZ"/>
        </w:rPr>
        <w:t>жағдайында, ауыл шаруашылығындағы майлы дақылдар кешенінің элементтерінің тұрақты жұмыс істеуінің негізгі аспектілерін толықтай қамти</w:t>
      </w:r>
      <w:r w:rsidR="00FE19C3">
        <w:rPr>
          <w:bCs/>
          <w:lang w:val="kk-KZ"/>
        </w:rPr>
        <w:t xml:space="preserve"> алады</w:t>
      </w:r>
      <w:r w:rsidR="0074533D">
        <w:rPr>
          <w:bCs/>
          <w:lang w:val="kk-KZ"/>
        </w:rPr>
        <w:t xml:space="preserve">. </w:t>
      </w:r>
    </w:p>
    <w:p w14:paraId="0A0226F3" w14:textId="5299F04C" w:rsidR="00EC0F42" w:rsidRPr="00116E4E" w:rsidRDefault="003D1E48" w:rsidP="00FF6A99">
      <w:pPr>
        <w:ind w:right="141" w:firstLine="720"/>
        <w:jc w:val="both"/>
        <w:rPr>
          <w:bCs/>
          <w:color w:val="000000" w:themeColor="text1"/>
          <w:lang w:val="kk-KZ"/>
        </w:rPr>
      </w:pPr>
      <w:r>
        <w:rPr>
          <w:bCs/>
          <w:lang w:val="kk-KZ"/>
        </w:rPr>
        <w:t>Қоршаған орта</w:t>
      </w:r>
      <w:r w:rsidR="001C6933">
        <w:rPr>
          <w:bCs/>
          <w:lang w:val="kk-KZ"/>
        </w:rPr>
        <w:t xml:space="preserve">, </w:t>
      </w:r>
      <w:r>
        <w:rPr>
          <w:bCs/>
          <w:lang w:val="kk-KZ"/>
        </w:rPr>
        <w:t>социум</w:t>
      </w:r>
      <w:r w:rsidR="001C6933">
        <w:rPr>
          <w:bCs/>
          <w:lang w:val="kk-KZ"/>
        </w:rPr>
        <w:t xml:space="preserve"> </w:t>
      </w:r>
      <w:r w:rsidR="00FE19C3">
        <w:rPr>
          <w:bCs/>
          <w:lang w:val="kk-KZ"/>
        </w:rPr>
        <w:t>және</w:t>
      </w:r>
      <w:r w:rsidR="001C6933">
        <w:rPr>
          <w:bCs/>
          <w:lang w:val="kk-KZ"/>
        </w:rPr>
        <w:t xml:space="preserve"> экономика</w:t>
      </w:r>
      <w:r w:rsidR="00FE19C3">
        <w:rPr>
          <w:bCs/>
          <w:lang w:val="kk-KZ"/>
        </w:rPr>
        <w:t xml:space="preserve"> </w:t>
      </w:r>
      <w:r w:rsidR="001C6933">
        <w:rPr>
          <w:bCs/>
          <w:lang w:val="kk-KZ"/>
        </w:rPr>
        <w:t xml:space="preserve">сапалы </w:t>
      </w:r>
      <w:r w:rsidR="002F08A3">
        <w:rPr>
          <w:bCs/>
          <w:lang w:val="kk-KZ"/>
        </w:rPr>
        <w:t>ж</w:t>
      </w:r>
      <w:r w:rsidR="001C6933">
        <w:rPr>
          <w:bCs/>
          <w:lang w:val="kk-KZ"/>
        </w:rPr>
        <w:t>әне синхронды өз</w:t>
      </w:r>
      <w:r w:rsidR="002F08A3">
        <w:rPr>
          <w:bCs/>
          <w:lang w:val="kk-KZ"/>
        </w:rPr>
        <w:t>г</w:t>
      </w:r>
      <w:r w:rsidR="001C6933">
        <w:rPr>
          <w:bCs/>
          <w:lang w:val="kk-KZ"/>
        </w:rPr>
        <w:t>ерістерді қамтамасыз ететін</w:t>
      </w:r>
      <w:r w:rsidR="002F08A3">
        <w:rPr>
          <w:bCs/>
          <w:lang w:val="kk-KZ"/>
        </w:rPr>
        <w:t xml:space="preserve"> көп өлшемді процесс ерекшелігі  негізінде тұрақты дамуды қарастырады. Осы ерекшелік тұрақты </w:t>
      </w:r>
      <w:r w:rsidR="002F08A3" w:rsidRPr="00116E4E">
        <w:rPr>
          <w:bCs/>
          <w:color w:val="000000" w:themeColor="text1"/>
          <w:lang w:val="kk-KZ"/>
        </w:rPr>
        <w:t>дамуды зертте</w:t>
      </w:r>
      <w:r w:rsidR="00EC0F42" w:rsidRPr="00116E4E">
        <w:rPr>
          <w:bCs/>
          <w:color w:val="000000" w:themeColor="text1"/>
          <w:lang w:val="kk-KZ"/>
        </w:rPr>
        <w:t xml:space="preserve">уге </w:t>
      </w:r>
      <w:r w:rsidRPr="00116E4E">
        <w:rPr>
          <w:bCs/>
          <w:color w:val="000000" w:themeColor="text1"/>
          <w:lang w:val="kk-KZ"/>
        </w:rPr>
        <w:t>жасылдандырудың</w:t>
      </w:r>
      <w:r w:rsidR="00EC0F42" w:rsidRPr="00116E4E">
        <w:rPr>
          <w:bCs/>
          <w:color w:val="000000" w:themeColor="text1"/>
          <w:lang w:val="kk-KZ"/>
        </w:rPr>
        <w:t xml:space="preserve"> негізі және мәні болуын</w:t>
      </w:r>
      <w:r w:rsidR="003D1C5E">
        <w:rPr>
          <w:bCs/>
          <w:color w:val="000000" w:themeColor="text1"/>
          <w:lang w:val="kk-KZ"/>
        </w:rPr>
        <w:t xml:space="preserve"> келесідей</w:t>
      </w:r>
      <w:r w:rsidR="00EC0F42" w:rsidRPr="00116E4E">
        <w:rPr>
          <w:bCs/>
          <w:color w:val="000000" w:themeColor="text1"/>
          <w:lang w:val="kk-KZ"/>
        </w:rPr>
        <w:t xml:space="preserve"> ұсынады:</w:t>
      </w:r>
    </w:p>
    <w:p w14:paraId="45B8B2FF" w14:textId="6559916C" w:rsidR="00EC0F42" w:rsidRDefault="00EC0F42" w:rsidP="00FF6A99">
      <w:pPr>
        <w:pStyle w:val="af6"/>
        <w:numPr>
          <w:ilvl w:val="0"/>
          <w:numId w:val="16"/>
        </w:numPr>
        <w:spacing w:after="0" w:line="240" w:lineRule="auto"/>
        <w:ind w:right="141"/>
        <w:jc w:val="both"/>
        <w:rPr>
          <w:rFonts w:ascii="Times New Roman" w:hAnsi="Times New Roman" w:cs="Times New Roman"/>
          <w:bCs/>
          <w:sz w:val="28"/>
          <w:szCs w:val="28"/>
          <w:lang w:val="kk-KZ"/>
        </w:rPr>
      </w:pPr>
      <w:r w:rsidRPr="00EC0F42">
        <w:rPr>
          <w:rFonts w:ascii="Times New Roman" w:hAnsi="Times New Roman" w:cs="Times New Roman"/>
          <w:bCs/>
          <w:sz w:val="28"/>
          <w:szCs w:val="28"/>
          <w:lang w:val="kk-KZ"/>
        </w:rPr>
        <w:t xml:space="preserve">Адамзатты </w:t>
      </w:r>
      <w:r>
        <w:rPr>
          <w:rFonts w:ascii="Times New Roman" w:hAnsi="Times New Roman" w:cs="Times New Roman"/>
          <w:bCs/>
          <w:sz w:val="28"/>
          <w:szCs w:val="28"/>
          <w:lang w:val="kk-KZ"/>
        </w:rPr>
        <w:t>сапалы азықпен қамтамасыз ету (</w:t>
      </w:r>
      <w:r w:rsidR="00276420" w:rsidRPr="00276420">
        <w:rPr>
          <w:rFonts w:ascii="Times New Roman" w:hAnsi="Times New Roman" w:cs="Times New Roman"/>
          <w:bCs/>
          <w:sz w:val="28"/>
          <w:szCs w:val="28"/>
          <w:lang w:val="kk-KZ"/>
        </w:rPr>
        <w:t>ө</w:t>
      </w:r>
      <w:r w:rsidR="00276420">
        <w:rPr>
          <w:rFonts w:ascii="Times New Roman" w:hAnsi="Times New Roman" w:cs="Times New Roman"/>
          <w:bCs/>
          <w:sz w:val="28"/>
          <w:szCs w:val="28"/>
          <w:lang w:val="kk-KZ"/>
        </w:rPr>
        <w:t>сімдік майы мен майлы дақылдар кешеніне байланысты</w:t>
      </w:r>
      <w:r w:rsidRPr="00EC0F42">
        <w:rPr>
          <w:rFonts w:ascii="Times New Roman" w:hAnsi="Times New Roman" w:cs="Times New Roman"/>
          <w:bCs/>
          <w:sz w:val="28"/>
          <w:szCs w:val="28"/>
          <w:lang w:val="kk-KZ"/>
        </w:rPr>
        <w:t>)</w:t>
      </w:r>
      <w:r w:rsidR="00276420">
        <w:rPr>
          <w:rFonts w:ascii="Times New Roman" w:hAnsi="Times New Roman" w:cs="Times New Roman"/>
          <w:bCs/>
          <w:sz w:val="28"/>
          <w:szCs w:val="28"/>
          <w:lang w:val="kk-KZ"/>
        </w:rPr>
        <w:t>;</w:t>
      </w:r>
    </w:p>
    <w:p w14:paraId="382CBB52" w14:textId="633CAF94" w:rsidR="00276420" w:rsidRDefault="00276420" w:rsidP="00FF6A99">
      <w:pPr>
        <w:pStyle w:val="af6"/>
        <w:numPr>
          <w:ilvl w:val="0"/>
          <w:numId w:val="16"/>
        </w:numPr>
        <w:spacing w:after="0" w:line="240" w:lineRule="auto"/>
        <w:ind w:right="141"/>
        <w:jc w:val="both"/>
        <w:rPr>
          <w:rFonts w:ascii="Times New Roman" w:hAnsi="Times New Roman" w:cs="Times New Roman"/>
          <w:bCs/>
          <w:sz w:val="28"/>
          <w:szCs w:val="28"/>
          <w:lang w:val="kk-KZ"/>
        </w:rPr>
      </w:pPr>
      <w:r>
        <w:rPr>
          <w:rFonts w:ascii="Times New Roman" w:hAnsi="Times New Roman" w:cs="Times New Roman"/>
          <w:bCs/>
          <w:sz w:val="28"/>
          <w:szCs w:val="28"/>
          <w:lang w:val="kk-KZ"/>
        </w:rPr>
        <w:t>Қоршаған ортаға теріс әсерді азайту (м</w:t>
      </w:r>
      <w:r w:rsidR="003860C2">
        <w:rPr>
          <w:rFonts w:ascii="Times New Roman" w:hAnsi="Times New Roman" w:cs="Times New Roman"/>
          <w:bCs/>
          <w:sz w:val="28"/>
          <w:szCs w:val="28"/>
          <w:lang w:val="kk-KZ"/>
        </w:rPr>
        <w:t>а</w:t>
      </w:r>
      <w:r>
        <w:rPr>
          <w:rFonts w:ascii="Times New Roman" w:hAnsi="Times New Roman" w:cs="Times New Roman"/>
          <w:bCs/>
          <w:sz w:val="28"/>
          <w:szCs w:val="28"/>
          <w:lang w:val="kk-KZ"/>
        </w:rPr>
        <w:t xml:space="preserve">йлы дақылдарды өсіру кезінде ресурс үнемдеуші технологияны қолдану; топырақ құнарлығына теріс әсерді азайту; </w:t>
      </w:r>
      <w:r w:rsidR="000033C6">
        <w:rPr>
          <w:rFonts w:ascii="Times New Roman" w:hAnsi="Times New Roman" w:cs="Times New Roman"/>
          <w:bCs/>
          <w:sz w:val="28"/>
          <w:szCs w:val="28"/>
          <w:lang w:val="kk-KZ"/>
        </w:rPr>
        <w:t>май өнімдерін өндіруге байланысты ғылыми зерттеу нәтижелерін қолдану</w:t>
      </w:r>
      <w:r w:rsidRPr="00276420">
        <w:rPr>
          <w:rFonts w:ascii="Times New Roman" w:hAnsi="Times New Roman" w:cs="Times New Roman"/>
          <w:bCs/>
          <w:sz w:val="28"/>
          <w:szCs w:val="28"/>
          <w:lang w:val="kk-KZ"/>
        </w:rPr>
        <w:t>)</w:t>
      </w:r>
      <w:r w:rsidR="003860C2">
        <w:rPr>
          <w:rFonts w:ascii="Times New Roman" w:hAnsi="Times New Roman" w:cs="Times New Roman"/>
          <w:bCs/>
          <w:sz w:val="28"/>
          <w:szCs w:val="28"/>
          <w:lang w:val="kk-KZ"/>
        </w:rPr>
        <w:t>;</w:t>
      </w:r>
    </w:p>
    <w:p w14:paraId="793F5B53" w14:textId="77777777" w:rsidR="003D1E48" w:rsidRDefault="003860C2" w:rsidP="00FF6A99">
      <w:pPr>
        <w:pStyle w:val="af6"/>
        <w:numPr>
          <w:ilvl w:val="0"/>
          <w:numId w:val="16"/>
        </w:numPr>
        <w:spacing w:after="0" w:line="240" w:lineRule="auto"/>
        <w:ind w:right="141"/>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Экономиканың сапалылығы, әлеуметтік деңгейдегі саланың жұмыс істеуі экономикалық нәтижелердің динамикасының  оң болуы;</w:t>
      </w:r>
    </w:p>
    <w:p w14:paraId="33266D35" w14:textId="2AEAC522" w:rsidR="003D1E48" w:rsidRPr="003D1E48" w:rsidRDefault="003D1E48" w:rsidP="00FF6A99">
      <w:pPr>
        <w:pStyle w:val="af6"/>
        <w:spacing w:after="0" w:line="240" w:lineRule="auto"/>
        <w:ind w:left="284" w:right="141" w:firstLine="425"/>
        <w:jc w:val="both"/>
        <w:rPr>
          <w:rFonts w:ascii="Times New Roman" w:hAnsi="Times New Roman" w:cs="Times New Roman"/>
          <w:bCs/>
          <w:sz w:val="28"/>
          <w:szCs w:val="28"/>
          <w:lang w:val="kk-KZ"/>
        </w:rPr>
      </w:pPr>
      <w:r w:rsidRPr="003D1E48">
        <w:rPr>
          <w:rFonts w:ascii="Times New Roman" w:hAnsi="Times New Roman" w:cs="Times New Roman"/>
          <w:bCs/>
          <w:sz w:val="28"/>
          <w:szCs w:val="28"/>
          <w:lang w:val="kk-KZ"/>
        </w:rPr>
        <w:t xml:space="preserve">Осылайша, қоғамдық қажеттіліктерді ескере отырып  майлы дақылдардың тұрақты дамуын жүзеге асырудың құрамы мен шарттарын анықтауды қажеттілік етеді. </w:t>
      </w:r>
      <w:r w:rsidRPr="003D1E48">
        <w:rPr>
          <w:rFonts w:ascii="Times New Roman" w:hAnsi="Times New Roman" w:cs="Times New Roman"/>
          <w:sz w:val="28"/>
          <w:szCs w:val="28"/>
          <w:lang w:val="kk-KZ"/>
        </w:rPr>
        <w:t>Тұрақты даму стратегиясын іске асыру тұтастай алғанда ауыл шаруашылығы және майлы дақылдар саласын дамытудың әлеуметтік тетіктерін оңтайландыру есебінен үйлестіруді қамтамасыз етеді.</w:t>
      </w:r>
      <w:r w:rsidRPr="003D1E48">
        <w:rPr>
          <w:rFonts w:ascii="Times New Roman" w:hAnsi="Times New Roman" w:cs="Times New Roman"/>
          <w:bCs/>
          <w:sz w:val="28"/>
          <w:szCs w:val="28"/>
          <w:lang w:val="kk-KZ"/>
        </w:rPr>
        <w:t xml:space="preserve"> </w:t>
      </w:r>
      <w:r w:rsidR="003D1C5E">
        <w:rPr>
          <w:rFonts w:ascii="Times New Roman" w:hAnsi="Times New Roman" w:cs="Times New Roman"/>
          <w:sz w:val="28"/>
          <w:szCs w:val="28"/>
          <w:lang w:val="kk-KZ"/>
        </w:rPr>
        <w:t>Осы з</w:t>
      </w:r>
      <w:r w:rsidRPr="003D1E48">
        <w:rPr>
          <w:rFonts w:ascii="Times New Roman" w:hAnsi="Times New Roman" w:cs="Times New Roman"/>
          <w:sz w:val="28"/>
          <w:szCs w:val="28"/>
          <w:lang w:val="kk-KZ"/>
        </w:rPr>
        <w:t xml:space="preserve">ерттеуге сәйкес майлы дақылдардың даму стратегиясын қалыптастыруда ауыл шаруашылығы </w:t>
      </w:r>
      <w:r w:rsidR="003D1C5E">
        <w:rPr>
          <w:rFonts w:ascii="Times New Roman" w:hAnsi="Times New Roman" w:cs="Times New Roman"/>
          <w:sz w:val="28"/>
          <w:szCs w:val="28"/>
          <w:lang w:val="kk-KZ"/>
        </w:rPr>
        <w:t>«</w:t>
      </w:r>
      <w:r w:rsidRPr="003D1E48">
        <w:rPr>
          <w:rFonts w:ascii="Times New Roman" w:hAnsi="Times New Roman" w:cs="Times New Roman"/>
          <w:sz w:val="28"/>
          <w:szCs w:val="28"/>
          <w:lang w:val="kk-KZ"/>
        </w:rPr>
        <w:t>жасыл өсу</w:t>
      </w:r>
      <w:r w:rsidR="003D1C5E">
        <w:rPr>
          <w:rFonts w:ascii="Times New Roman" w:hAnsi="Times New Roman" w:cs="Times New Roman"/>
          <w:sz w:val="28"/>
          <w:szCs w:val="28"/>
          <w:lang w:val="kk-KZ"/>
        </w:rPr>
        <w:t>»</w:t>
      </w:r>
      <w:r w:rsidRPr="003D1E48">
        <w:rPr>
          <w:rFonts w:ascii="Times New Roman" w:hAnsi="Times New Roman" w:cs="Times New Roman"/>
          <w:sz w:val="28"/>
          <w:szCs w:val="28"/>
          <w:lang w:val="kk-KZ"/>
        </w:rPr>
        <w:t xml:space="preserve"> көрсеткіштерімен байланысы</w:t>
      </w:r>
      <w:r w:rsidR="003D1C5E">
        <w:rPr>
          <w:rFonts w:ascii="Times New Roman" w:hAnsi="Times New Roman" w:cs="Times New Roman"/>
          <w:sz w:val="28"/>
          <w:szCs w:val="28"/>
          <w:lang w:val="kk-KZ"/>
        </w:rPr>
        <w:t>н</w:t>
      </w:r>
      <w:r w:rsidRPr="003D1E48">
        <w:rPr>
          <w:rFonts w:ascii="Times New Roman" w:hAnsi="Times New Roman" w:cs="Times New Roman"/>
          <w:sz w:val="28"/>
          <w:szCs w:val="28"/>
          <w:lang w:val="kk-KZ"/>
        </w:rPr>
        <w:t xml:space="preserve">  келесі суретте </w:t>
      </w:r>
      <w:r w:rsidR="003D1C5E">
        <w:rPr>
          <w:rFonts w:ascii="Times New Roman" w:hAnsi="Times New Roman" w:cs="Times New Roman"/>
          <w:sz w:val="28"/>
          <w:szCs w:val="28"/>
          <w:lang w:val="kk-KZ"/>
        </w:rPr>
        <w:t>ұсынылады</w:t>
      </w:r>
      <w:r w:rsidRPr="003D1E48">
        <w:rPr>
          <w:rFonts w:ascii="Times New Roman" w:hAnsi="Times New Roman" w:cs="Times New Roman"/>
          <w:sz w:val="28"/>
          <w:szCs w:val="28"/>
          <w:lang w:val="kk-KZ"/>
        </w:rPr>
        <w:t xml:space="preserve"> </w:t>
      </w:r>
      <w:r w:rsidR="00AB58B5" w:rsidRPr="00AB58B5">
        <w:rPr>
          <w:rFonts w:ascii="Times New Roman" w:hAnsi="Times New Roman" w:cs="Times New Roman"/>
          <w:sz w:val="28"/>
          <w:szCs w:val="28"/>
          <w:lang w:val="kk-KZ"/>
        </w:rPr>
        <w:t>19</w:t>
      </w:r>
      <w:r w:rsidR="00FC2DC8" w:rsidRPr="00FC2DC8">
        <w:rPr>
          <w:rFonts w:ascii="Times New Roman" w:hAnsi="Times New Roman" w:cs="Times New Roman"/>
          <w:sz w:val="28"/>
          <w:szCs w:val="28"/>
          <w:lang w:val="kk-KZ"/>
        </w:rPr>
        <w:t xml:space="preserve"> </w:t>
      </w:r>
      <w:r w:rsidRPr="003D1E48">
        <w:rPr>
          <w:rFonts w:ascii="Times New Roman" w:hAnsi="Times New Roman" w:cs="Times New Roman"/>
          <w:sz w:val="28"/>
          <w:szCs w:val="28"/>
          <w:lang w:val="kk-KZ"/>
        </w:rPr>
        <w:t>сурет).</w:t>
      </w:r>
    </w:p>
    <w:p w14:paraId="33D37004" w14:textId="53A52E31" w:rsidR="003D1E48" w:rsidRDefault="003D1E48" w:rsidP="003D1E48">
      <w:pPr>
        <w:ind w:right="-142"/>
        <w:jc w:val="both"/>
        <w:rPr>
          <w:bCs/>
          <w:lang w:val="kk-KZ"/>
        </w:rPr>
      </w:pPr>
    </w:p>
    <w:p w14:paraId="02E9FAAD" w14:textId="2D03D32F" w:rsidR="003D1E48" w:rsidRDefault="00B45020" w:rsidP="003D1E48">
      <w:pPr>
        <w:ind w:right="-142"/>
        <w:jc w:val="center"/>
        <w:rPr>
          <w:bCs/>
          <w:lang w:val="kk-KZ"/>
        </w:rPr>
      </w:pPr>
      <w:r>
        <w:rPr>
          <w:bCs/>
          <w:noProof/>
          <w:lang w:val="kk-KZ"/>
        </w:rPr>
        <w:drawing>
          <wp:inline distT="0" distB="0" distL="0" distR="0" wp14:anchorId="06C9773D" wp14:editId="1555D964">
            <wp:extent cx="6045200" cy="4911969"/>
            <wp:effectExtent l="0" t="0" r="0" b="3175"/>
            <wp:docPr id="17" name="Рисунок 17" descr="Изображение выглядит как текст, снимок экрана, Шрифт,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снимок экрана, Шрифт, Параллельный&#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6049303" cy="4915303"/>
                    </a:xfrm>
                    <a:prstGeom prst="rect">
                      <a:avLst/>
                    </a:prstGeom>
                  </pic:spPr>
                </pic:pic>
              </a:graphicData>
            </a:graphic>
          </wp:inline>
        </w:drawing>
      </w:r>
    </w:p>
    <w:p w14:paraId="1347FD6A" w14:textId="77777777" w:rsidR="00562D41" w:rsidRDefault="00562D41" w:rsidP="00B45020">
      <w:pPr>
        <w:ind w:right="-142" w:firstLine="720"/>
        <w:jc w:val="center"/>
        <w:rPr>
          <w:bCs/>
          <w:lang w:val="kk-KZ"/>
        </w:rPr>
      </w:pPr>
    </w:p>
    <w:p w14:paraId="3DC46837" w14:textId="75A93D95" w:rsidR="00F444CC" w:rsidRDefault="00F444CC" w:rsidP="00B45020">
      <w:pPr>
        <w:ind w:right="-142" w:firstLine="720"/>
        <w:jc w:val="center"/>
        <w:rPr>
          <w:bCs/>
          <w:lang w:val="kk-KZ"/>
        </w:rPr>
      </w:pPr>
      <w:r>
        <w:rPr>
          <w:bCs/>
          <w:lang w:val="kk-KZ"/>
        </w:rPr>
        <w:t xml:space="preserve">Сурет </w:t>
      </w:r>
      <w:r w:rsidRPr="00290B12">
        <w:rPr>
          <w:bCs/>
          <w:lang w:val="kk-KZ"/>
        </w:rPr>
        <w:t>–</w:t>
      </w:r>
      <w:r w:rsidR="00FC2DC8" w:rsidRPr="00FC2DC8">
        <w:rPr>
          <w:bCs/>
          <w:lang w:val="kk-KZ"/>
        </w:rPr>
        <w:t xml:space="preserve"> </w:t>
      </w:r>
      <w:r w:rsidR="00AB58B5" w:rsidRPr="00AB58B5">
        <w:rPr>
          <w:bCs/>
          <w:lang w:val="kk-KZ"/>
        </w:rPr>
        <w:t>19</w:t>
      </w:r>
      <w:r w:rsidRPr="00290B12">
        <w:rPr>
          <w:bCs/>
          <w:lang w:val="kk-KZ"/>
        </w:rPr>
        <w:t xml:space="preserve"> </w:t>
      </w:r>
      <w:r>
        <w:rPr>
          <w:bCs/>
          <w:lang w:val="kk-KZ"/>
        </w:rPr>
        <w:t>ҚР ауыл шаруашылығы</w:t>
      </w:r>
      <w:r w:rsidR="003D1C5E">
        <w:rPr>
          <w:bCs/>
          <w:lang w:val="kk-KZ"/>
        </w:rPr>
        <w:t>ның</w:t>
      </w:r>
      <w:r>
        <w:rPr>
          <w:bCs/>
          <w:lang w:val="kk-KZ"/>
        </w:rPr>
        <w:t xml:space="preserve"> </w:t>
      </w:r>
      <w:r w:rsidR="003D1C5E">
        <w:rPr>
          <w:bCs/>
          <w:lang w:val="kk-KZ"/>
        </w:rPr>
        <w:t>«</w:t>
      </w:r>
      <w:r>
        <w:rPr>
          <w:bCs/>
          <w:lang w:val="kk-KZ"/>
        </w:rPr>
        <w:t>жасыл өсу</w:t>
      </w:r>
      <w:r w:rsidR="003D1C5E">
        <w:rPr>
          <w:bCs/>
          <w:lang w:val="kk-KZ"/>
        </w:rPr>
        <w:t>»</w:t>
      </w:r>
      <w:r>
        <w:rPr>
          <w:bCs/>
          <w:lang w:val="kk-KZ"/>
        </w:rPr>
        <w:t xml:space="preserve"> көрсеткіш</w:t>
      </w:r>
      <w:r w:rsidR="00B3009E">
        <w:rPr>
          <w:bCs/>
          <w:lang w:val="kk-KZ"/>
        </w:rPr>
        <w:t>т</w:t>
      </w:r>
      <w:r>
        <w:rPr>
          <w:bCs/>
          <w:lang w:val="kk-KZ"/>
        </w:rPr>
        <w:t>ерімен байланысы</w:t>
      </w:r>
    </w:p>
    <w:p w14:paraId="32DED255" w14:textId="77777777" w:rsidR="00F444CC" w:rsidRDefault="00F444CC" w:rsidP="00F444CC">
      <w:pPr>
        <w:ind w:right="-142" w:firstLine="720"/>
        <w:rPr>
          <w:bCs/>
          <w:lang w:val="kk-KZ"/>
        </w:rPr>
      </w:pPr>
    </w:p>
    <w:p w14:paraId="2937E43E" w14:textId="0EE85B0B" w:rsidR="00F444CC" w:rsidRPr="00290B12" w:rsidRDefault="00F444CC" w:rsidP="00F444CC">
      <w:pPr>
        <w:ind w:right="-142" w:firstLine="720"/>
        <w:jc w:val="both"/>
        <w:rPr>
          <w:bCs/>
          <w:lang w:val="kk-KZ"/>
        </w:rPr>
      </w:pPr>
      <w:r>
        <w:rPr>
          <w:bCs/>
          <w:lang w:val="kk-KZ"/>
        </w:rPr>
        <w:t xml:space="preserve">Ескерту </w:t>
      </w:r>
      <w:r w:rsidRPr="00290B12">
        <w:rPr>
          <w:bCs/>
          <w:lang w:val="kk-KZ"/>
        </w:rPr>
        <w:t xml:space="preserve">– </w:t>
      </w:r>
      <w:r>
        <w:rPr>
          <w:bCs/>
          <w:lang w:val="kk-KZ"/>
        </w:rPr>
        <w:t>[</w:t>
      </w:r>
      <w:r w:rsidR="00562D41" w:rsidRPr="00562D41">
        <w:rPr>
          <w:bCs/>
          <w:lang w:val="kk-KZ"/>
        </w:rPr>
        <w:t>1</w:t>
      </w:r>
      <w:r w:rsidR="00286D4B" w:rsidRPr="00286D4B">
        <w:rPr>
          <w:bCs/>
          <w:lang w:val="kk-KZ"/>
        </w:rPr>
        <w:t>2</w:t>
      </w:r>
      <w:r w:rsidR="00F466C4" w:rsidRPr="00F466C4">
        <w:rPr>
          <w:bCs/>
          <w:lang w:val="kk-KZ"/>
        </w:rPr>
        <w:t>4</w:t>
      </w:r>
      <w:r w:rsidRPr="00290B12">
        <w:rPr>
          <w:bCs/>
          <w:lang w:val="kk-KZ"/>
        </w:rPr>
        <w:t xml:space="preserve">] </w:t>
      </w:r>
      <w:r>
        <w:rPr>
          <w:bCs/>
          <w:lang w:val="kk-KZ"/>
        </w:rPr>
        <w:t>әдебиет көзі негізінде автормен құрастырылған</w:t>
      </w:r>
    </w:p>
    <w:p w14:paraId="7761115E" w14:textId="77777777" w:rsidR="00FF6A99" w:rsidRDefault="00FF6A99" w:rsidP="00933791">
      <w:pPr>
        <w:pStyle w:val="af6"/>
        <w:spacing w:after="0" w:line="240" w:lineRule="auto"/>
        <w:ind w:left="142" w:right="-142" w:firstLine="567"/>
        <w:jc w:val="both"/>
        <w:rPr>
          <w:rFonts w:ascii="Times New Roman" w:hAnsi="Times New Roman" w:cs="Times New Roman"/>
          <w:sz w:val="28"/>
          <w:szCs w:val="28"/>
          <w:lang w:val="kk-KZ"/>
        </w:rPr>
      </w:pPr>
    </w:p>
    <w:p w14:paraId="7F95EF2A" w14:textId="618068B4" w:rsidR="00AE6AD0" w:rsidRDefault="00E531B2" w:rsidP="00FF6A99">
      <w:pPr>
        <w:pStyle w:val="af6"/>
        <w:spacing w:after="0" w:line="240" w:lineRule="auto"/>
        <w:ind w:left="142" w:right="141"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Ауыл шаруашылығы </w:t>
      </w:r>
      <w:r w:rsidR="00562D41">
        <w:rPr>
          <w:rFonts w:ascii="Times New Roman" w:hAnsi="Times New Roman" w:cs="Times New Roman"/>
          <w:sz w:val="28"/>
          <w:szCs w:val="28"/>
          <w:lang w:val="kk-KZ"/>
        </w:rPr>
        <w:t>«</w:t>
      </w:r>
      <w:r>
        <w:rPr>
          <w:rFonts w:ascii="Times New Roman" w:hAnsi="Times New Roman" w:cs="Times New Roman"/>
          <w:sz w:val="28"/>
          <w:szCs w:val="28"/>
          <w:lang w:val="kk-KZ"/>
        </w:rPr>
        <w:t>жасыл өсу</w:t>
      </w:r>
      <w:r w:rsidR="00562D41">
        <w:rPr>
          <w:rFonts w:ascii="Times New Roman" w:hAnsi="Times New Roman" w:cs="Times New Roman"/>
          <w:sz w:val="28"/>
          <w:szCs w:val="28"/>
          <w:lang w:val="kk-KZ"/>
        </w:rPr>
        <w:t>»</w:t>
      </w:r>
      <w:r>
        <w:rPr>
          <w:rFonts w:ascii="Times New Roman" w:hAnsi="Times New Roman" w:cs="Times New Roman"/>
          <w:sz w:val="28"/>
          <w:szCs w:val="28"/>
          <w:lang w:val="kk-KZ"/>
        </w:rPr>
        <w:t xml:space="preserve"> көрсеткіштерінің негізгі сипаттамалары мен критерийлеріне сүйене </w:t>
      </w:r>
      <w:r w:rsidRPr="00FF6A99">
        <w:rPr>
          <w:rFonts w:ascii="Times New Roman" w:hAnsi="Times New Roman" w:cs="Times New Roman"/>
          <w:sz w:val="28"/>
          <w:szCs w:val="28"/>
          <w:lang w:val="kk-KZ"/>
        </w:rPr>
        <w:t xml:space="preserve">отырып, </w:t>
      </w:r>
      <w:r w:rsidR="00FF6A99" w:rsidRPr="00FF6A99">
        <w:rPr>
          <w:rFonts w:ascii="Times New Roman" w:hAnsi="Times New Roman" w:cs="Times New Roman"/>
          <w:sz w:val="28"/>
          <w:szCs w:val="28"/>
          <w:lang w:val="kk-KZ"/>
        </w:rPr>
        <w:t>«</w:t>
      </w:r>
      <w:r w:rsidRPr="00FF6A99">
        <w:rPr>
          <w:rFonts w:ascii="Times New Roman" w:hAnsi="Times New Roman" w:cs="Times New Roman"/>
          <w:sz w:val="28"/>
          <w:szCs w:val="28"/>
          <w:lang w:val="kk-KZ"/>
        </w:rPr>
        <w:t>жасыл</w:t>
      </w:r>
      <w:r w:rsidR="00776571" w:rsidRPr="00FF6A99">
        <w:rPr>
          <w:rFonts w:ascii="Times New Roman" w:hAnsi="Times New Roman" w:cs="Times New Roman"/>
          <w:sz w:val="28"/>
          <w:szCs w:val="28"/>
          <w:lang w:val="kk-KZ"/>
        </w:rPr>
        <w:t xml:space="preserve"> </w:t>
      </w:r>
      <w:r w:rsidR="00FF6A99" w:rsidRPr="00FF6A99">
        <w:rPr>
          <w:rFonts w:ascii="Times New Roman" w:hAnsi="Times New Roman" w:cs="Times New Roman"/>
          <w:sz w:val="28"/>
          <w:szCs w:val="28"/>
          <w:lang w:val="kk-KZ"/>
        </w:rPr>
        <w:t>өсудің</w:t>
      </w:r>
      <w:r w:rsidR="00FF6A99">
        <w:rPr>
          <w:rFonts w:ascii="Times New Roman" w:hAnsi="Times New Roman" w:cs="Times New Roman"/>
          <w:sz w:val="28"/>
          <w:szCs w:val="28"/>
          <w:lang w:val="kk-KZ"/>
        </w:rPr>
        <w:t>»</w:t>
      </w:r>
      <w:r w:rsidR="00776571">
        <w:rPr>
          <w:rFonts w:ascii="Times New Roman" w:hAnsi="Times New Roman" w:cs="Times New Roman"/>
          <w:sz w:val="28"/>
          <w:szCs w:val="28"/>
          <w:lang w:val="kk-KZ"/>
        </w:rPr>
        <w:t xml:space="preserve"> келесі ережелерд</w:t>
      </w:r>
      <w:r w:rsidR="00286542">
        <w:rPr>
          <w:rFonts w:ascii="Times New Roman" w:hAnsi="Times New Roman" w:cs="Times New Roman"/>
          <w:sz w:val="28"/>
          <w:szCs w:val="28"/>
          <w:lang w:val="kk-KZ"/>
        </w:rPr>
        <w:t>і ескере отырып құрыл</w:t>
      </w:r>
      <w:r w:rsidR="000B1106">
        <w:rPr>
          <w:rFonts w:ascii="Times New Roman" w:hAnsi="Times New Roman" w:cs="Times New Roman"/>
          <w:sz w:val="28"/>
          <w:szCs w:val="28"/>
          <w:lang w:val="kk-KZ"/>
        </w:rPr>
        <w:t>ады:</w:t>
      </w:r>
    </w:p>
    <w:p w14:paraId="264C234A" w14:textId="4B594AFA" w:rsidR="000B1106" w:rsidRDefault="000B1106" w:rsidP="00FF6A99">
      <w:pPr>
        <w:pStyle w:val="af6"/>
        <w:spacing w:after="0" w:line="240" w:lineRule="auto"/>
        <w:ind w:left="142" w:right="141" w:firstLine="567"/>
        <w:jc w:val="both"/>
        <w:rPr>
          <w:rFonts w:ascii="Times New Roman" w:hAnsi="Times New Roman" w:cs="Times New Roman"/>
          <w:bCs/>
          <w:sz w:val="28"/>
          <w:szCs w:val="28"/>
          <w:lang w:val="kk-KZ"/>
        </w:rPr>
      </w:pPr>
      <w:r w:rsidRPr="000B1106">
        <w:rPr>
          <w:rFonts w:ascii="Times New Roman" w:hAnsi="Times New Roman" w:cs="Times New Roman"/>
          <w:sz w:val="28"/>
          <w:szCs w:val="28"/>
          <w:lang w:val="kk-KZ"/>
        </w:rPr>
        <w:lastRenderedPageBreak/>
        <w:t>1</w:t>
      </w:r>
      <w:r>
        <w:rPr>
          <w:rFonts w:ascii="Times New Roman" w:hAnsi="Times New Roman" w:cs="Times New Roman"/>
          <w:sz w:val="28"/>
          <w:szCs w:val="28"/>
          <w:lang w:val="kk-KZ"/>
        </w:rPr>
        <w:t xml:space="preserve">. Ауыл шаруашылығының экономикалық стратегиялық басымдықтарын айқындау. Майлы дақылдар кешені </w:t>
      </w:r>
      <w:r w:rsidR="003D1C5E">
        <w:rPr>
          <w:rFonts w:ascii="Times New Roman" w:hAnsi="Times New Roman" w:cs="Times New Roman"/>
          <w:sz w:val="28"/>
          <w:szCs w:val="28"/>
          <w:lang w:val="kk-KZ"/>
        </w:rPr>
        <w:t>ауыл шаруашылығының</w:t>
      </w:r>
      <w:r w:rsidR="0025404B">
        <w:rPr>
          <w:rFonts w:ascii="Times New Roman" w:hAnsi="Times New Roman" w:cs="Times New Roman"/>
          <w:sz w:val="28"/>
          <w:szCs w:val="28"/>
          <w:lang w:val="kk-KZ"/>
        </w:rPr>
        <w:t xml:space="preserve"> құрамдас бөлігі болғандықтан, </w:t>
      </w:r>
      <w:r w:rsidR="0025404B">
        <w:rPr>
          <w:rFonts w:ascii="Times New Roman" w:hAnsi="Times New Roman" w:cs="Times New Roman"/>
          <w:bCs/>
          <w:sz w:val="28"/>
          <w:szCs w:val="28"/>
          <w:lang w:val="kk-KZ"/>
        </w:rPr>
        <w:t>дамудың мақсатты факторларын, сонымен қатар оған қол жеткізу бағыттарын анықтау, инновациялық технологиялық жаңартудың стратегиялық басымдықтарын айқындау.</w:t>
      </w:r>
    </w:p>
    <w:p w14:paraId="354B448F" w14:textId="1FEFD845" w:rsidR="0025404B" w:rsidRPr="00E03EEC" w:rsidRDefault="0025404B" w:rsidP="00FF6A99">
      <w:pPr>
        <w:pStyle w:val="af6"/>
        <w:spacing w:after="0" w:line="240" w:lineRule="auto"/>
        <w:ind w:left="142" w:right="141" w:firstLine="567"/>
        <w:jc w:val="both"/>
        <w:rPr>
          <w:rFonts w:ascii="Times New Roman" w:hAnsi="Times New Roman" w:cs="Times New Roman"/>
          <w:sz w:val="28"/>
          <w:szCs w:val="28"/>
          <w:lang w:val="kk-KZ"/>
        </w:rPr>
      </w:pPr>
      <w:r w:rsidRPr="0025404B">
        <w:rPr>
          <w:rFonts w:ascii="Times New Roman" w:hAnsi="Times New Roman" w:cs="Times New Roman"/>
          <w:bCs/>
          <w:sz w:val="28"/>
          <w:szCs w:val="28"/>
          <w:lang w:val="kk-KZ"/>
        </w:rPr>
        <w:t>2</w:t>
      </w:r>
      <w:r>
        <w:rPr>
          <w:rFonts w:ascii="Times New Roman" w:hAnsi="Times New Roman" w:cs="Times New Roman"/>
          <w:bCs/>
          <w:sz w:val="28"/>
          <w:szCs w:val="28"/>
          <w:lang w:val="kk-KZ"/>
        </w:rPr>
        <w:t xml:space="preserve">. Ауыл шаруашылығын басқарудың экологиялық принциптерін қолдану. </w:t>
      </w:r>
      <w:r w:rsidR="006536C0">
        <w:rPr>
          <w:rFonts w:ascii="Times New Roman" w:hAnsi="Times New Roman" w:cs="Times New Roman"/>
          <w:bCs/>
          <w:sz w:val="28"/>
          <w:szCs w:val="28"/>
          <w:lang w:val="kk-KZ"/>
        </w:rPr>
        <w:t>Бұл қоршаған ортаның жай</w:t>
      </w:r>
      <w:r w:rsidR="006536C0" w:rsidRPr="006536C0">
        <w:rPr>
          <w:rFonts w:ascii="Times New Roman" w:hAnsi="Times New Roman" w:cs="Times New Roman"/>
          <w:bCs/>
          <w:sz w:val="28"/>
          <w:szCs w:val="28"/>
          <w:lang w:val="kk-KZ"/>
        </w:rPr>
        <w:t>-к</w:t>
      </w:r>
      <w:r w:rsidR="006536C0">
        <w:rPr>
          <w:rFonts w:ascii="Times New Roman" w:hAnsi="Times New Roman" w:cs="Times New Roman"/>
          <w:bCs/>
          <w:sz w:val="28"/>
          <w:szCs w:val="28"/>
          <w:lang w:val="kk-KZ"/>
        </w:rPr>
        <w:t>үйін үйлестіру</w:t>
      </w:r>
      <w:r w:rsidR="003D1C5E">
        <w:rPr>
          <w:rFonts w:ascii="Times New Roman" w:hAnsi="Times New Roman" w:cs="Times New Roman"/>
          <w:bCs/>
          <w:sz w:val="28"/>
          <w:szCs w:val="28"/>
          <w:lang w:val="kk-KZ"/>
        </w:rPr>
        <w:t>г</w:t>
      </w:r>
      <w:r w:rsidR="006536C0">
        <w:rPr>
          <w:rFonts w:ascii="Times New Roman" w:hAnsi="Times New Roman" w:cs="Times New Roman"/>
          <w:bCs/>
          <w:sz w:val="28"/>
          <w:szCs w:val="28"/>
          <w:lang w:val="kk-KZ"/>
        </w:rPr>
        <w:t>е негізде</w:t>
      </w:r>
      <w:r w:rsidR="00EB2D10">
        <w:rPr>
          <w:rFonts w:ascii="Times New Roman" w:hAnsi="Times New Roman" w:cs="Times New Roman"/>
          <w:bCs/>
          <w:sz w:val="28"/>
          <w:szCs w:val="28"/>
          <w:lang w:val="kk-KZ"/>
        </w:rPr>
        <w:t>л</w:t>
      </w:r>
      <w:r w:rsidR="006536C0">
        <w:rPr>
          <w:rFonts w:ascii="Times New Roman" w:hAnsi="Times New Roman" w:cs="Times New Roman"/>
          <w:bCs/>
          <w:sz w:val="28"/>
          <w:szCs w:val="28"/>
          <w:lang w:val="kk-KZ"/>
        </w:rPr>
        <w:t xml:space="preserve">ген басқару қызметін жүзеге асыруды білдіреді. Экологиялық принциптеріне органикалық қайта өңдеу, </w:t>
      </w:r>
      <w:proofErr w:type="spellStart"/>
      <w:r w:rsidR="006536C0">
        <w:rPr>
          <w:rFonts w:ascii="Times New Roman" w:hAnsi="Times New Roman" w:cs="Times New Roman"/>
          <w:bCs/>
          <w:sz w:val="28"/>
          <w:szCs w:val="28"/>
          <w:lang w:val="kk-KZ"/>
        </w:rPr>
        <w:t>биогаз</w:t>
      </w:r>
      <w:proofErr w:type="spellEnd"/>
      <w:r w:rsidR="006536C0">
        <w:rPr>
          <w:rFonts w:ascii="Times New Roman" w:hAnsi="Times New Roman" w:cs="Times New Roman"/>
          <w:bCs/>
          <w:sz w:val="28"/>
          <w:szCs w:val="28"/>
          <w:lang w:val="kk-KZ"/>
        </w:rPr>
        <w:t xml:space="preserve">, </w:t>
      </w:r>
      <w:proofErr w:type="spellStart"/>
      <w:r w:rsidR="006536C0">
        <w:rPr>
          <w:rFonts w:ascii="Times New Roman" w:hAnsi="Times New Roman" w:cs="Times New Roman"/>
          <w:bCs/>
          <w:sz w:val="28"/>
          <w:szCs w:val="28"/>
          <w:lang w:val="kk-KZ"/>
        </w:rPr>
        <w:t>рекультивация</w:t>
      </w:r>
      <w:proofErr w:type="spellEnd"/>
      <w:r w:rsidR="006536C0">
        <w:rPr>
          <w:rFonts w:ascii="Times New Roman" w:hAnsi="Times New Roman" w:cs="Times New Roman"/>
          <w:bCs/>
          <w:sz w:val="28"/>
          <w:szCs w:val="28"/>
          <w:lang w:val="kk-KZ"/>
        </w:rPr>
        <w:t>, қордалау, тұқым шаруашылығы көрсеткіштері мен құралдарын, сондай</w:t>
      </w:r>
      <w:r w:rsidR="006536C0" w:rsidRPr="006536C0">
        <w:rPr>
          <w:rFonts w:ascii="Times New Roman" w:hAnsi="Times New Roman" w:cs="Times New Roman"/>
          <w:bCs/>
          <w:sz w:val="28"/>
          <w:szCs w:val="28"/>
          <w:lang w:val="kk-KZ"/>
        </w:rPr>
        <w:t>-</w:t>
      </w:r>
      <w:r w:rsidR="006536C0">
        <w:rPr>
          <w:rFonts w:ascii="Times New Roman" w:hAnsi="Times New Roman" w:cs="Times New Roman"/>
          <w:bCs/>
          <w:sz w:val="28"/>
          <w:szCs w:val="28"/>
          <w:lang w:val="kk-KZ"/>
        </w:rPr>
        <w:t>ақ нәтижелерді анықтауға бағытталған тұжырымдамалар</w:t>
      </w:r>
      <w:r w:rsidR="00C93652">
        <w:rPr>
          <w:rFonts w:ascii="Times New Roman" w:hAnsi="Times New Roman" w:cs="Times New Roman"/>
          <w:bCs/>
          <w:sz w:val="28"/>
          <w:szCs w:val="28"/>
          <w:lang w:val="kk-KZ"/>
        </w:rPr>
        <w:t xml:space="preserve"> мен стратегиялар, бағдарламар мен жасыл жобаларды</w:t>
      </w:r>
      <w:r w:rsidR="003D1C5E">
        <w:rPr>
          <w:rFonts w:ascii="Times New Roman" w:hAnsi="Times New Roman" w:cs="Times New Roman"/>
          <w:bCs/>
          <w:sz w:val="28"/>
          <w:szCs w:val="28"/>
          <w:lang w:val="kk-KZ"/>
        </w:rPr>
        <w:t xml:space="preserve"> </w:t>
      </w:r>
      <w:r w:rsidR="00C93652">
        <w:rPr>
          <w:rFonts w:ascii="Times New Roman" w:hAnsi="Times New Roman" w:cs="Times New Roman"/>
          <w:bCs/>
          <w:sz w:val="28"/>
          <w:szCs w:val="28"/>
          <w:lang w:val="kk-KZ"/>
        </w:rPr>
        <w:t xml:space="preserve">жүзеге асырудың құралы бола алады. Майлы дақылдар саласының </w:t>
      </w:r>
      <w:r w:rsidR="00F13A5B">
        <w:rPr>
          <w:rFonts w:ascii="Times New Roman" w:hAnsi="Times New Roman" w:cs="Times New Roman"/>
          <w:bCs/>
          <w:sz w:val="28"/>
          <w:szCs w:val="28"/>
          <w:lang w:val="kk-KZ"/>
        </w:rPr>
        <w:t>т</w:t>
      </w:r>
      <w:r w:rsidR="00C93652">
        <w:rPr>
          <w:rFonts w:ascii="Times New Roman" w:hAnsi="Times New Roman" w:cs="Times New Roman"/>
          <w:bCs/>
          <w:sz w:val="28"/>
          <w:szCs w:val="28"/>
          <w:lang w:val="kk-KZ"/>
        </w:rPr>
        <w:t xml:space="preserve">ұрақты дамуын </w:t>
      </w:r>
      <w:r w:rsidR="00F13A5B">
        <w:rPr>
          <w:rFonts w:ascii="Times New Roman" w:hAnsi="Times New Roman" w:cs="Times New Roman"/>
          <w:bCs/>
          <w:sz w:val="28"/>
          <w:szCs w:val="28"/>
          <w:lang w:val="kk-KZ"/>
        </w:rPr>
        <w:t>жүзеге асыруда ауылдық аймақтарды дамыту ерекше орын алады. Мысалы, майлы дақылдарды өсірудің агроэкологиялық ерекшеліктеріне немесе тиімділігіне әсер ететін табиғат құбылыстар</w:t>
      </w:r>
      <w:r w:rsidR="00AF1B52">
        <w:rPr>
          <w:rFonts w:ascii="Times New Roman" w:hAnsi="Times New Roman" w:cs="Times New Roman"/>
          <w:bCs/>
          <w:sz w:val="28"/>
          <w:szCs w:val="28"/>
          <w:lang w:val="kk-KZ"/>
        </w:rPr>
        <w:t>ын</w:t>
      </w:r>
      <w:r w:rsidR="00F13A5B">
        <w:rPr>
          <w:rFonts w:ascii="Times New Roman" w:hAnsi="Times New Roman" w:cs="Times New Roman"/>
          <w:bCs/>
          <w:sz w:val="28"/>
          <w:szCs w:val="28"/>
          <w:lang w:val="kk-KZ"/>
        </w:rPr>
        <w:t>ан туындаған топырақтың сапалық құрамының нашарлауын келтіруге болады.</w:t>
      </w:r>
    </w:p>
    <w:p w14:paraId="3D28A4AB" w14:textId="2F8FD5A1" w:rsidR="0025404B" w:rsidRPr="00C93652" w:rsidRDefault="00C93652" w:rsidP="00FF6A99">
      <w:pPr>
        <w:pStyle w:val="af6"/>
        <w:spacing w:after="0" w:line="240" w:lineRule="auto"/>
        <w:ind w:left="142" w:right="141" w:firstLine="567"/>
        <w:jc w:val="both"/>
        <w:rPr>
          <w:rFonts w:ascii="Times New Roman" w:hAnsi="Times New Roman" w:cs="Times New Roman"/>
          <w:sz w:val="28"/>
          <w:szCs w:val="28"/>
          <w:lang w:val="kk-KZ"/>
        </w:rPr>
      </w:pPr>
      <w:r w:rsidRPr="00F13A5B">
        <w:rPr>
          <w:rFonts w:ascii="Times New Roman" w:hAnsi="Times New Roman" w:cs="Times New Roman"/>
          <w:sz w:val="28"/>
          <w:szCs w:val="28"/>
          <w:lang w:val="kk-KZ"/>
        </w:rPr>
        <w:t>3.</w:t>
      </w:r>
      <w:r w:rsidR="00FA33FC">
        <w:rPr>
          <w:rFonts w:ascii="Times New Roman" w:hAnsi="Times New Roman" w:cs="Times New Roman"/>
          <w:sz w:val="28"/>
          <w:szCs w:val="28"/>
          <w:lang w:val="kk-KZ"/>
        </w:rPr>
        <w:t xml:space="preserve"> Әлеуметтік аспектісі бойынша майлы дақылдар жүйесіндегі дамудың басымдықтарын айқындау есебінен іске асырылады</w:t>
      </w:r>
      <w:r w:rsidR="00E34026">
        <w:rPr>
          <w:rFonts w:ascii="Times New Roman" w:hAnsi="Times New Roman" w:cs="Times New Roman"/>
          <w:sz w:val="28"/>
          <w:szCs w:val="28"/>
          <w:lang w:val="kk-KZ"/>
        </w:rPr>
        <w:t>.</w:t>
      </w:r>
      <w:r w:rsidR="00FA33FC">
        <w:rPr>
          <w:rFonts w:ascii="Times New Roman" w:hAnsi="Times New Roman" w:cs="Times New Roman"/>
          <w:sz w:val="28"/>
          <w:szCs w:val="28"/>
          <w:lang w:val="kk-KZ"/>
        </w:rPr>
        <w:t xml:space="preserve"> </w:t>
      </w:r>
      <w:proofErr w:type="spellStart"/>
      <w:r w:rsidR="00E34026">
        <w:rPr>
          <w:rFonts w:ascii="Times New Roman" w:hAnsi="Times New Roman" w:cs="Times New Roman"/>
          <w:sz w:val="28"/>
          <w:szCs w:val="28"/>
          <w:lang w:val="kk-KZ"/>
        </w:rPr>
        <w:t>Агротуризм</w:t>
      </w:r>
      <w:proofErr w:type="spellEnd"/>
      <w:r w:rsidR="00E34026">
        <w:rPr>
          <w:rFonts w:ascii="Times New Roman" w:hAnsi="Times New Roman" w:cs="Times New Roman"/>
          <w:sz w:val="28"/>
          <w:szCs w:val="28"/>
          <w:lang w:val="kk-KZ"/>
        </w:rPr>
        <w:t>, өнімдер қауіпсіздігі, қызмет сапасын жақсартуды дамыту.</w:t>
      </w:r>
    </w:p>
    <w:p w14:paraId="1176ABDA" w14:textId="3AD6F1CB" w:rsidR="00F54A3B" w:rsidRDefault="00933791" w:rsidP="00FF6A99">
      <w:pPr>
        <w:pStyle w:val="af6"/>
        <w:spacing w:after="0" w:line="240" w:lineRule="auto"/>
        <w:ind w:left="142" w:right="141"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ауыл шаруашылығын тұрақтылығын қамтамасыз ету </w:t>
      </w:r>
      <w:r w:rsidR="00254E27">
        <w:rPr>
          <w:rFonts w:ascii="Times New Roman" w:hAnsi="Times New Roman" w:cs="Times New Roman"/>
          <w:sz w:val="28"/>
          <w:szCs w:val="28"/>
          <w:lang w:val="kk-KZ"/>
        </w:rPr>
        <w:t>үшін бірнеше</w:t>
      </w:r>
      <w:r>
        <w:rPr>
          <w:rFonts w:ascii="Times New Roman" w:hAnsi="Times New Roman" w:cs="Times New Roman"/>
          <w:sz w:val="28"/>
          <w:szCs w:val="28"/>
          <w:lang w:val="kk-KZ"/>
        </w:rPr>
        <w:t xml:space="preserve"> қағидаттар</w:t>
      </w:r>
      <w:r w:rsidR="003D1C5E">
        <w:rPr>
          <w:rFonts w:ascii="Times New Roman" w:hAnsi="Times New Roman" w:cs="Times New Roman"/>
          <w:sz w:val="28"/>
          <w:szCs w:val="28"/>
          <w:lang w:val="kk-KZ"/>
        </w:rPr>
        <w:t>ы</w:t>
      </w:r>
      <w:r>
        <w:rPr>
          <w:rFonts w:ascii="Times New Roman" w:hAnsi="Times New Roman" w:cs="Times New Roman"/>
          <w:sz w:val="28"/>
          <w:szCs w:val="28"/>
          <w:lang w:val="kk-KZ"/>
        </w:rPr>
        <w:t xml:space="preserve"> ұсынылған. Біз</w:t>
      </w:r>
      <w:r w:rsidR="003D1C5E">
        <w:rPr>
          <w:rFonts w:ascii="Times New Roman" w:hAnsi="Times New Roman" w:cs="Times New Roman"/>
          <w:sz w:val="28"/>
          <w:szCs w:val="28"/>
          <w:lang w:val="kk-KZ"/>
        </w:rPr>
        <w:t>,</w:t>
      </w:r>
      <w:r>
        <w:rPr>
          <w:rFonts w:ascii="Times New Roman" w:hAnsi="Times New Roman" w:cs="Times New Roman"/>
          <w:sz w:val="28"/>
          <w:szCs w:val="28"/>
          <w:lang w:val="kk-KZ"/>
        </w:rPr>
        <w:t xml:space="preserve"> берілген қағидаттарды </w:t>
      </w:r>
      <w:r w:rsidR="00254E27">
        <w:rPr>
          <w:rFonts w:ascii="Times New Roman" w:hAnsi="Times New Roman" w:cs="Times New Roman"/>
          <w:sz w:val="28"/>
          <w:szCs w:val="28"/>
          <w:lang w:val="kk-KZ"/>
        </w:rPr>
        <w:t xml:space="preserve">зерделей келе, оларды келесідей </w:t>
      </w:r>
      <w:proofErr w:type="spellStart"/>
      <w:r w:rsidR="00254E27">
        <w:rPr>
          <w:rFonts w:ascii="Times New Roman" w:hAnsi="Times New Roman" w:cs="Times New Roman"/>
          <w:sz w:val="28"/>
          <w:szCs w:val="28"/>
          <w:lang w:val="kk-KZ"/>
        </w:rPr>
        <w:t>жүйелендірдік</w:t>
      </w:r>
      <w:proofErr w:type="spellEnd"/>
      <w:r w:rsidR="00254E27">
        <w:rPr>
          <w:rFonts w:ascii="Times New Roman" w:hAnsi="Times New Roman" w:cs="Times New Roman"/>
          <w:sz w:val="28"/>
          <w:szCs w:val="28"/>
          <w:lang w:val="kk-KZ"/>
        </w:rPr>
        <w:t xml:space="preserve">. Келесі суретте ауыл шаруашылығы саласының тұрақтылығын қамтамасыз етудің қағидаттары ұсынылған </w:t>
      </w:r>
      <w:r w:rsidR="00254E27" w:rsidRPr="00254E27">
        <w:rPr>
          <w:rFonts w:ascii="Times New Roman" w:hAnsi="Times New Roman" w:cs="Times New Roman"/>
          <w:sz w:val="28"/>
          <w:szCs w:val="28"/>
          <w:lang w:val="kk-KZ"/>
        </w:rPr>
        <w:t>(</w:t>
      </w:r>
      <w:r w:rsidR="00FC2DC8" w:rsidRPr="00FC2DC8">
        <w:rPr>
          <w:rFonts w:ascii="Times New Roman" w:hAnsi="Times New Roman" w:cs="Times New Roman"/>
          <w:sz w:val="28"/>
          <w:szCs w:val="28"/>
          <w:lang w:val="kk-KZ"/>
        </w:rPr>
        <w:t>2</w:t>
      </w:r>
      <w:r w:rsidR="00AB58B5" w:rsidRPr="00AB58B5">
        <w:rPr>
          <w:rFonts w:ascii="Times New Roman" w:hAnsi="Times New Roman" w:cs="Times New Roman"/>
          <w:sz w:val="28"/>
          <w:szCs w:val="28"/>
          <w:lang w:val="kk-KZ"/>
        </w:rPr>
        <w:t>0</w:t>
      </w:r>
      <w:r w:rsidR="00FC2DC8" w:rsidRPr="00FC2DC8">
        <w:rPr>
          <w:rFonts w:ascii="Times New Roman" w:hAnsi="Times New Roman" w:cs="Times New Roman"/>
          <w:sz w:val="28"/>
          <w:szCs w:val="28"/>
          <w:lang w:val="kk-KZ"/>
        </w:rPr>
        <w:t xml:space="preserve"> с</w:t>
      </w:r>
      <w:r w:rsidR="00254E27">
        <w:rPr>
          <w:rFonts w:ascii="Times New Roman" w:hAnsi="Times New Roman" w:cs="Times New Roman"/>
          <w:sz w:val="28"/>
          <w:szCs w:val="28"/>
          <w:lang w:val="kk-KZ"/>
        </w:rPr>
        <w:t>урет</w:t>
      </w:r>
      <w:r w:rsidR="00254E27" w:rsidRPr="00254E27">
        <w:rPr>
          <w:rFonts w:ascii="Times New Roman" w:hAnsi="Times New Roman" w:cs="Times New Roman"/>
          <w:sz w:val="28"/>
          <w:szCs w:val="28"/>
          <w:lang w:val="kk-KZ"/>
        </w:rPr>
        <w:t>)</w:t>
      </w:r>
      <w:r w:rsidR="00254E27">
        <w:rPr>
          <w:rFonts w:ascii="Times New Roman" w:hAnsi="Times New Roman" w:cs="Times New Roman"/>
          <w:sz w:val="28"/>
          <w:szCs w:val="28"/>
          <w:lang w:val="kk-KZ"/>
        </w:rPr>
        <w:t>.</w:t>
      </w:r>
    </w:p>
    <w:p w14:paraId="497EB887" w14:textId="72A07A09" w:rsidR="00933791" w:rsidRDefault="00F54A3B" w:rsidP="00F54A3B">
      <w:pPr>
        <w:pStyle w:val="af6"/>
        <w:spacing w:after="0" w:line="240" w:lineRule="auto"/>
        <w:ind w:left="142" w:right="-142"/>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2E9D4900" wp14:editId="76AB5537">
            <wp:extent cx="5633427" cy="3724836"/>
            <wp:effectExtent l="0" t="0" r="5715" b="0"/>
            <wp:docPr id="12" name="Рисунок 1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Шрифт, число&#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5654362" cy="3738678"/>
                    </a:xfrm>
                    <a:prstGeom prst="rect">
                      <a:avLst/>
                    </a:prstGeom>
                  </pic:spPr>
                </pic:pic>
              </a:graphicData>
            </a:graphic>
          </wp:inline>
        </w:drawing>
      </w:r>
    </w:p>
    <w:p w14:paraId="03A4516B" w14:textId="09C1951E" w:rsidR="00F54A3B" w:rsidRDefault="00F54A3B" w:rsidP="00FF6A99">
      <w:pPr>
        <w:pStyle w:val="af6"/>
        <w:spacing w:after="0" w:line="240" w:lineRule="auto"/>
        <w:ind w:left="142" w:right="141" w:firstLine="567"/>
        <w:jc w:val="center"/>
        <w:rPr>
          <w:rFonts w:ascii="Times New Roman" w:hAnsi="Times New Roman" w:cs="Times New Roman"/>
          <w:sz w:val="28"/>
          <w:szCs w:val="28"/>
          <w:lang w:val="kk-KZ"/>
        </w:rPr>
      </w:pPr>
      <w:r w:rsidRPr="00E57734">
        <w:rPr>
          <w:rFonts w:ascii="Times New Roman" w:hAnsi="Times New Roman" w:cs="Times New Roman"/>
          <w:sz w:val="28"/>
          <w:szCs w:val="28"/>
          <w:lang w:val="kk-KZ"/>
        </w:rPr>
        <w:t>Сурет –</w:t>
      </w:r>
      <w:r w:rsidR="00FC2DC8" w:rsidRPr="00FC2DC8">
        <w:rPr>
          <w:rFonts w:ascii="Times New Roman" w:hAnsi="Times New Roman" w:cs="Times New Roman"/>
          <w:sz w:val="28"/>
          <w:szCs w:val="28"/>
          <w:lang w:val="kk-KZ"/>
        </w:rPr>
        <w:t xml:space="preserve"> 2</w:t>
      </w:r>
      <w:r w:rsidR="00AB58B5" w:rsidRPr="00AB58B5">
        <w:rPr>
          <w:rFonts w:ascii="Times New Roman" w:hAnsi="Times New Roman" w:cs="Times New Roman"/>
          <w:sz w:val="28"/>
          <w:szCs w:val="28"/>
          <w:lang w:val="kk-KZ"/>
        </w:rPr>
        <w:t>0</w:t>
      </w:r>
      <w:r w:rsidR="00FC2DC8" w:rsidRPr="00FC2DC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473CB">
        <w:rPr>
          <w:rFonts w:ascii="Times New Roman" w:hAnsi="Times New Roman" w:cs="Times New Roman"/>
          <w:sz w:val="28"/>
          <w:szCs w:val="28"/>
          <w:lang w:val="kk-KZ"/>
        </w:rPr>
        <w:t>Қазақстан Республикасының ауыл шаруашылығы</w:t>
      </w:r>
      <w:r w:rsidR="00EC033D">
        <w:rPr>
          <w:rFonts w:ascii="Times New Roman" w:hAnsi="Times New Roman" w:cs="Times New Roman"/>
          <w:sz w:val="28"/>
          <w:szCs w:val="28"/>
          <w:lang w:val="kk-KZ"/>
        </w:rPr>
        <w:t xml:space="preserve">ның </w:t>
      </w:r>
      <w:r w:rsidR="000473CB">
        <w:rPr>
          <w:rFonts w:ascii="Times New Roman" w:hAnsi="Times New Roman" w:cs="Times New Roman"/>
          <w:sz w:val="28"/>
          <w:szCs w:val="28"/>
          <w:lang w:val="kk-KZ"/>
        </w:rPr>
        <w:t xml:space="preserve">тұрақтылығын қамтамасыз етудің </w:t>
      </w:r>
      <w:r w:rsidR="000473CB" w:rsidRPr="000473CB">
        <w:rPr>
          <w:rFonts w:ascii="Times New Roman" w:hAnsi="Times New Roman" w:cs="Times New Roman"/>
          <w:sz w:val="28"/>
          <w:szCs w:val="28"/>
          <w:lang w:val="kk-KZ"/>
        </w:rPr>
        <w:t>5</w:t>
      </w:r>
      <w:r w:rsidR="000473CB">
        <w:rPr>
          <w:rFonts w:ascii="Times New Roman" w:hAnsi="Times New Roman" w:cs="Times New Roman"/>
          <w:sz w:val="28"/>
          <w:szCs w:val="28"/>
          <w:lang w:val="kk-KZ"/>
        </w:rPr>
        <w:t xml:space="preserve"> қағидаты</w:t>
      </w:r>
    </w:p>
    <w:p w14:paraId="106AD350" w14:textId="77777777" w:rsidR="000473CB" w:rsidRDefault="000473CB" w:rsidP="00E57734">
      <w:pPr>
        <w:pStyle w:val="af6"/>
        <w:spacing w:after="0" w:line="240" w:lineRule="auto"/>
        <w:ind w:left="142" w:right="-142" w:firstLine="567"/>
        <w:jc w:val="center"/>
        <w:rPr>
          <w:rFonts w:ascii="Times New Roman" w:hAnsi="Times New Roman" w:cs="Times New Roman"/>
          <w:sz w:val="28"/>
          <w:szCs w:val="28"/>
          <w:lang w:val="kk-KZ"/>
        </w:rPr>
      </w:pPr>
    </w:p>
    <w:p w14:paraId="7F89285C" w14:textId="73EF0F2C" w:rsidR="00E57734" w:rsidRDefault="00E57734" w:rsidP="00E57734">
      <w:pPr>
        <w:pStyle w:val="af6"/>
        <w:spacing w:after="0" w:line="240" w:lineRule="auto"/>
        <w:ind w:left="142" w:right="-142" w:firstLine="567"/>
        <w:jc w:val="center"/>
        <w:rPr>
          <w:rFonts w:ascii="Times New Roman" w:hAnsi="Times New Roman" w:cs="Times New Roman"/>
          <w:sz w:val="28"/>
          <w:szCs w:val="28"/>
          <w:lang w:val="kk-KZ"/>
        </w:rPr>
      </w:pPr>
      <w:r w:rsidRPr="00E57734">
        <w:rPr>
          <w:rFonts w:ascii="Times New Roman" w:hAnsi="Times New Roman" w:cs="Times New Roman"/>
          <w:sz w:val="28"/>
          <w:szCs w:val="28"/>
          <w:lang w:val="kk-KZ"/>
        </w:rPr>
        <w:lastRenderedPageBreak/>
        <w:t xml:space="preserve">Ескерту – </w:t>
      </w:r>
      <w:r w:rsidR="007D17B4">
        <w:rPr>
          <w:rFonts w:ascii="Times New Roman" w:hAnsi="Times New Roman" w:cs="Times New Roman"/>
          <w:sz w:val="28"/>
          <w:szCs w:val="28"/>
          <w:lang w:val="kk-KZ"/>
        </w:rPr>
        <w:t>зерттеу нәтижесінде</w:t>
      </w:r>
      <w:r w:rsidRPr="00E57734">
        <w:rPr>
          <w:rFonts w:ascii="Times New Roman" w:hAnsi="Times New Roman" w:cs="Times New Roman"/>
          <w:sz w:val="28"/>
          <w:szCs w:val="28"/>
          <w:lang w:val="kk-KZ"/>
        </w:rPr>
        <w:t xml:space="preserve"> автормен құрастырылған</w:t>
      </w:r>
    </w:p>
    <w:p w14:paraId="2DEFE3B4" w14:textId="66FF32ED" w:rsidR="00715972" w:rsidRDefault="00715972" w:rsidP="00E57734">
      <w:pPr>
        <w:pStyle w:val="af6"/>
        <w:spacing w:after="0" w:line="240" w:lineRule="auto"/>
        <w:ind w:left="142" w:right="-142" w:firstLine="567"/>
        <w:jc w:val="center"/>
        <w:rPr>
          <w:rFonts w:ascii="Times New Roman" w:hAnsi="Times New Roman" w:cs="Times New Roman"/>
          <w:sz w:val="28"/>
          <w:szCs w:val="28"/>
          <w:lang w:val="kk-KZ"/>
        </w:rPr>
      </w:pPr>
    </w:p>
    <w:p w14:paraId="1021B586" w14:textId="6308369C" w:rsidR="00715972" w:rsidRDefault="00715972" w:rsidP="00FF6A99">
      <w:pPr>
        <w:ind w:right="141"/>
        <w:jc w:val="both"/>
        <w:rPr>
          <w:bCs/>
          <w:lang w:val="kk-KZ"/>
        </w:rPr>
      </w:pPr>
      <w:r>
        <w:rPr>
          <w:b/>
          <w:lang w:val="kk-KZ"/>
        </w:rPr>
        <w:tab/>
      </w:r>
      <w:r>
        <w:rPr>
          <w:bCs/>
          <w:lang w:val="kk-KZ"/>
        </w:rPr>
        <w:t>Ауыл шаруашылығы</w:t>
      </w:r>
      <w:r w:rsidR="00FF6A99">
        <w:rPr>
          <w:bCs/>
          <w:lang w:val="kk-KZ"/>
        </w:rPr>
        <w:t xml:space="preserve">ндағы </w:t>
      </w:r>
      <w:r>
        <w:rPr>
          <w:bCs/>
          <w:lang w:val="kk-KZ"/>
        </w:rPr>
        <w:t>тұрақтылықты</w:t>
      </w:r>
      <w:r w:rsidRPr="00A948BE">
        <w:rPr>
          <w:bCs/>
          <w:lang w:val="kk-KZ"/>
        </w:rPr>
        <w:t xml:space="preserve"> дамыту перспективаларын көрсететін бірнеше ұсыныстар </w:t>
      </w:r>
      <w:r>
        <w:rPr>
          <w:bCs/>
          <w:lang w:val="kk-KZ"/>
        </w:rPr>
        <w:t>берілді:</w:t>
      </w:r>
    </w:p>
    <w:p w14:paraId="313635F4" w14:textId="7D440ECD" w:rsidR="00796E88" w:rsidRDefault="00715972" w:rsidP="00FF6A99">
      <w:pPr>
        <w:ind w:right="141"/>
        <w:jc w:val="both"/>
        <w:rPr>
          <w:bCs/>
          <w:lang w:val="kk-KZ"/>
        </w:rPr>
      </w:pPr>
      <w:r>
        <w:rPr>
          <w:bCs/>
          <w:lang w:val="kk-KZ"/>
        </w:rPr>
        <w:tab/>
      </w:r>
      <w:r w:rsidRPr="00715972">
        <w:rPr>
          <w:bCs/>
          <w:lang w:val="kk-KZ"/>
        </w:rPr>
        <w:t>1.</w:t>
      </w:r>
      <w:r w:rsidR="00456FE0" w:rsidRPr="00456FE0">
        <w:rPr>
          <w:bCs/>
          <w:lang w:val="kk-KZ"/>
        </w:rPr>
        <w:t xml:space="preserve"> </w:t>
      </w:r>
      <w:r>
        <w:rPr>
          <w:bCs/>
          <w:lang w:val="kk-KZ"/>
        </w:rPr>
        <w:t>т</w:t>
      </w:r>
      <w:r w:rsidRPr="00AE44F5">
        <w:rPr>
          <w:bCs/>
          <w:lang w:val="kk-KZ"/>
        </w:rPr>
        <w:t>ұрақты өндірілетін азық-түлікке әлемдік сұраныстың артуы</w:t>
      </w:r>
      <w:r w:rsidR="00EC033D">
        <w:rPr>
          <w:bCs/>
          <w:lang w:val="kk-KZ"/>
        </w:rPr>
        <w:t>,</w:t>
      </w:r>
      <w:r w:rsidRPr="00AE44F5">
        <w:rPr>
          <w:bCs/>
          <w:lang w:val="kk-KZ"/>
        </w:rPr>
        <w:t xml:space="preserve"> ауыл шаруашылығындағы </w:t>
      </w:r>
      <w:r w:rsidR="00456FE0">
        <w:rPr>
          <w:bCs/>
          <w:lang w:val="kk-KZ"/>
        </w:rPr>
        <w:t>«</w:t>
      </w:r>
      <w:r w:rsidRPr="00AE44F5">
        <w:rPr>
          <w:bCs/>
          <w:lang w:val="kk-KZ"/>
        </w:rPr>
        <w:t>жасыл бизнес</w:t>
      </w:r>
      <w:r w:rsidR="00923DB7">
        <w:rPr>
          <w:bCs/>
          <w:lang w:val="kk-KZ"/>
        </w:rPr>
        <w:t>»</w:t>
      </w:r>
      <w:r w:rsidRPr="00AE44F5">
        <w:rPr>
          <w:bCs/>
          <w:lang w:val="kk-KZ"/>
        </w:rPr>
        <w:t xml:space="preserve"> бастамаларының өсуіне </w:t>
      </w:r>
      <w:proofErr w:type="spellStart"/>
      <w:r w:rsidRPr="00AE44F5">
        <w:rPr>
          <w:bCs/>
          <w:lang w:val="kk-KZ"/>
        </w:rPr>
        <w:t>перспектив</w:t>
      </w:r>
      <w:r w:rsidR="00796E88">
        <w:rPr>
          <w:bCs/>
          <w:lang w:val="kk-KZ"/>
        </w:rPr>
        <w:t>ті</w:t>
      </w:r>
      <w:proofErr w:type="spellEnd"/>
      <w:r w:rsidR="00796E88">
        <w:rPr>
          <w:bCs/>
          <w:lang w:val="kk-KZ"/>
        </w:rPr>
        <w:t xml:space="preserve"> </w:t>
      </w:r>
      <w:r w:rsidRPr="00AE44F5">
        <w:rPr>
          <w:bCs/>
          <w:lang w:val="kk-KZ"/>
        </w:rPr>
        <w:t>мүмкінді</w:t>
      </w:r>
      <w:r w:rsidR="00EC033D">
        <w:rPr>
          <w:bCs/>
          <w:lang w:val="kk-KZ"/>
        </w:rPr>
        <w:t>гі ретінде</w:t>
      </w:r>
      <w:r>
        <w:rPr>
          <w:bCs/>
          <w:lang w:val="kk-KZ"/>
        </w:rPr>
        <w:t>;</w:t>
      </w:r>
    </w:p>
    <w:p w14:paraId="14A636DC" w14:textId="483D6DCC" w:rsidR="00796E88" w:rsidRDefault="00796E88" w:rsidP="00FF6A99">
      <w:pPr>
        <w:ind w:right="141"/>
        <w:jc w:val="both"/>
        <w:rPr>
          <w:bCs/>
          <w:lang w:val="kk-KZ"/>
        </w:rPr>
      </w:pPr>
      <w:r>
        <w:rPr>
          <w:bCs/>
          <w:lang w:val="kk-KZ"/>
        </w:rPr>
        <w:tab/>
        <w:t xml:space="preserve">2. </w:t>
      </w:r>
      <w:r w:rsidR="00715972">
        <w:rPr>
          <w:bCs/>
          <w:lang w:val="kk-KZ"/>
        </w:rPr>
        <w:t>т</w:t>
      </w:r>
      <w:r w:rsidR="00715972" w:rsidRPr="00A31941">
        <w:rPr>
          <w:bCs/>
          <w:lang w:val="kk-KZ"/>
        </w:rPr>
        <w:t xml:space="preserve">ехнологияның жетістіктері және экологиялық мәселелер туралы хабардарлықтың артуы </w:t>
      </w:r>
      <w:r>
        <w:rPr>
          <w:bCs/>
          <w:lang w:val="kk-KZ"/>
        </w:rPr>
        <w:t>«</w:t>
      </w:r>
      <w:r w:rsidR="00715972" w:rsidRPr="00A31941">
        <w:rPr>
          <w:bCs/>
          <w:lang w:val="kk-KZ"/>
        </w:rPr>
        <w:t>жасыл</w:t>
      </w:r>
      <w:r>
        <w:rPr>
          <w:bCs/>
          <w:lang w:val="kk-KZ"/>
        </w:rPr>
        <w:t>»</w:t>
      </w:r>
      <w:r w:rsidR="00715972" w:rsidRPr="00A31941">
        <w:rPr>
          <w:bCs/>
          <w:lang w:val="kk-KZ"/>
        </w:rPr>
        <w:t xml:space="preserve"> тәжірибелерді енгізуге, инновациялар мен </w:t>
      </w:r>
      <w:r>
        <w:rPr>
          <w:bCs/>
          <w:lang w:val="kk-KZ"/>
        </w:rPr>
        <w:t>ауыл шаруашылығы</w:t>
      </w:r>
      <w:r w:rsidR="00EC033D">
        <w:rPr>
          <w:bCs/>
          <w:lang w:val="kk-KZ"/>
        </w:rPr>
        <w:t xml:space="preserve">на </w:t>
      </w:r>
      <w:r w:rsidR="00715972" w:rsidRPr="00A31941">
        <w:rPr>
          <w:bCs/>
          <w:lang w:val="kk-KZ"/>
        </w:rPr>
        <w:t>инвестиция салудың жаңа жолдарын ашуға ықпал етеді</w:t>
      </w:r>
      <w:r w:rsidR="00715972">
        <w:rPr>
          <w:bCs/>
          <w:lang w:val="kk-KZ"/>
        </w:rPr>
        <w:t>;</w:t>
      </w:r>
    </w:p>
    <w:p w14:paraId="280491C4" w14:textId="26AC6341" w:rsidR="00796E88" w:rsidRDefault="00796E88" w:rsidP="00FF6A99">
      <w:pPr>
        <w:ind w:right="141"/>
        <w:jc w:val="both"/>
        <w:rPr>
          <w:bCs/>
          <w:lang w:val="kk-KZ"/>
        </w:rPr>
      </w:pPr>
      <w:r>
        <w:rPr>
          <w:bCs/>
          <w:lang w:val="kk-KZ"/>
        </w:rPr>
        <w:tab/>
      </w:r>
      <w:r w:rsidRPr="00796E88">
        <w:rPr>
          <w:bCs/>
          <w:lang w:val="kk-KZ"/>
        </w:rPr>
        <w:t>3</w:t>
      </w:r>
      <w:r>
        <w:rPr>
          <w:bCs/>
          <w:lang w:val="kk-KZ"/>
        </w:rPr>
        <w:t xml:space="preserve">. </w:t>
      </w:r>
      <w:r w:rsidR="00715972">
        <w:rPr>
          <w:bCs/>
          <w:lang w:val="kk-KZ"/>
        </w:rPr>
        <w:t>ү</w:t>
      </w:r>
      <w:r w:rsidR="00715972" w:rsidRPr="00AE44F5">
        <w:rPr>
          <w:bCs/>
          <w:lang w:val="kk-KZ"/>
        </w:rPr>
        <w:t xml:space="preserve">кіметтер мен халықаралық ұйымдар ауыл шаруашылығы саясатындағы тұрақтылыққа басымдық беріп, </w:t>
      </w:r>
      <w:r w:rsidR="00EC033D">
        <w:rPr>
          <w:bCs/>
          <w:lang w:val="kk-KZ"/>
        </w:rPr>
        <w:t>«</w:t>
      </w:r>
      <w:r w:rsidR="00715972" w:rsidRPr="00AE44F5">
        <w:rPr>
          <w:bCs/>
          <w:lang w:val="kk-KZ"/>
        </w:rPr>
        <w:t>жасыл бизнес</w:t>
      </w:r>
      <w:r w:rsidR="00EC033D">
        <w:rPr>
          <w:bCs/>
          <w:lang w:val="kk-KZ"/>
        </w:rPr>
        <w:t>»</w:t>
      </w:r>
      <w:r w:rsidR="00715972" w:rsidRPr="00AE44F5">
        <w:rPr>
          <w:bCs/>
          <w:lang w:val="kk-KZ"/>
        </w:rPr>
        <w:t xml:space="preserve"> </w:t>
      </w:r>
      <w:r>
        <w:rPr>
          <w:bCs/>
          <w:lang w:val="kk-KZ"/>
        </w:rPr>
        <w:t>өндірісін</w:t>
      </w:r>
      <w:r w:rsidR="00715972" w:rsidRPr="00AE44F5">
        <w:rPr>
          <w:bCs/>
          <w:lang w:val="kk-KZ"/>
        </w:rPr>
        <w:t xml:space="preserve"> </w:t>
      </w:r>
      <w:r w:rsidR="00EC033D">
        <w:rPr>
          <w:bCs/>
          <w:lang w:val="kk-KZ"/>
        </w:rPr>
        <w:t xml:space="preserve"> </w:t>
      </w:r>
      <w:r w:rsidR="00715972" w:rsidRPr="00AE44F5">
        <w:rPr>
          <w:bCs/>
          <w:lang w:val="kk-KZ"/>
        </w:rPr>
        <w:t>дамыту үшін қолайлы нормативтік-құқықтық ортаны құру</w:t>
      </w:r>
      <w:r w:rsidR="00715972">
        <w:rPr>
          <w:bCs/>
          <w:lang w:val="kk-KZ"/>
        </w:rPr>
        <w:t>;</w:t>
      </w:r>
    </w:p>
    <w:p w14:paraId="5F1CCF2F" w14:textId="6ED7A31B" w:rsidR="00923DB7" w:rsidRDefault="00796E88" w:rsidP="00FF6A99">
      <w:pPr>
        <w:ind w:right="141"/>
        <w:jc w:val="both"/>
        <w:rPr>
          <w:bCs/>
          <w:lang w:val="kk-KZ"/>
        </w:rPr>
      </w:pPr>
      <w:r>
        <w:rPr>
          <w:bCs/>
          <w:lang w:val="kk-KZ"/>
        </w:rPr>
        <w:tab/>
      </w:r>
      <w:r w:rsidRPr="00796E88">
        <w:rPr>
          <w:bCs/>
          <w:lang w:val="kk-KZ"/>
        </w:rPr>
        <w:t xml:space="preserve">4. </w:t>
      </w:r>
      <w:r w:rsidR="00715972">
        <w:rPr>
          <w:bCs/>
          <w:lang w:val="kk-KZ"/>
        </w:rPr>
        <w:t>т</w:t>
      </w:r>
      <w:r w:rsidR="00715972" w:rsidRPr="00A31941">
        <w:rPr>
          <w:bCs/>
          <w:lang w:val="kk-KZ"/>
        </w:rPr>
        <w:t xml:space="preserve">ұтынушылардың экологиялық таза өнімдерге деген қалауы фермерлер мен агробизнестерге тұрақты тәжірибені енгізуге нарықтық ынталандыруды тудырады, бұл ауыл шаруашылығында </w:t>
      </w:r>
      <w:r w:rsidR="00EC033D">
        <w:rPr>
          <w:bCs/>
          <w:lang w:val="kk-KZ"/>
        </w:rPr>
        <w:t>«</w:t>
      </w:r>
      <w:r w:rsidR="00715972" w:rsidRPr="00A31941">
        <w:rPr>
          <w:bCs/>
          <w:lang w:val="kk-KZ"/>
        </w:rPr>
        <w:t>жасыл бизнес</w:t>
      </w:r>
      <w:r w:rsidR="00EC033D">
        <w:rPr>
          <w:bCs/>
          <w:lang w:val="kk-KZ"/>
        </w:rPr>
        <w:t>»</w:t>
      </w:r>
      <w:r w:rsidR="00715972" w:rsidRPr="00A31941">
        <w:rPr>
          <w:bCs/>
          <w:lang w:val="kk-KZ"/>
        </w:rPr>
        <w:t xml:space="preserve"> үлгілерінің </w:t>
      </w:r>
      <w:r w:rsidR="00EC033D">
        <w:rPr>
          <w:bCs/>
          <w:lang w:val="kk-KZ"/>
        </w:rPr>
        <w:t>дамуына</w:t>
      </w:r>
      <w:r w:rsidR="00715972" w:rsidRPr="00A31941">
        <w:rPr>
          <w:bCs/>
          <w:lang w:val="kk-KZ"/>
        </w:rPr>
        <w:t xml:space="preserve"> әкеледі</w:t>
      </w:r>
      <w:r w:rsidR="00715972">
        <w:rPr>
          <w:bCs/>
          <w:lang w:val="kk-KZ"/>
        </w:rPr>
        <w:t>;</w:t>
      </w:r>
    </w:p>
    <w:p w14:paraId="2A7A8F0A" w14:textId="77777777" w:rsidR="00923DB7" w:rsidRDefault="00923DB7" w:rsidP="00FF6A99">
      <w:pPr>
        <w:ind w:right="141"/>
        <w:jc w:val="both"/>
        <w:rPr>
          <w:bCs/>
          <w:lang w:val="kk-KZ"/>
        </w:rPr>
      </w:pPr>
      <w:r>
        <w:rPr>
          <w:bCs/>
          <w:lang w:val="kk-KZ"/>
        </w:rPr>
        <w:tab/>
      </w:r>
      <w:r w:rsidRPr="00923DB7">
        <w:rPr>
          <w:bCs/>
          <w:lang w:val="kk-KZ"/>
        </w:rPr>
        <w:t>5</w:t>
      </w:r>
      <w:r>
        <w:rPr>
          <w:bCs/>
          <w:lang w:val="kk-KZ"/>
        </w:rPr>
        <w:t xml:space="preserve">. </w:t>
      </w:r>
      <w:r w:rsidR="00715972">
        <w:rPr>
          <w:bCs/>
          <w:lang w:val="kk-KZ"/>
        </w:rPr>
        <w:t>а</w:t>
      </w:r>
      <w:r w:rsidR="00715972" w:rsidRPr="00A31941">
        <w:rPr>
          <w:bCs/>
          <w:lang w:val="kk-KZ"/>
        </w:rPr>
        <w:t xml:space="preserve">уыл шаруашылығындағы құн тізбегі бойынша мүдделі тараптар, соның ішінде фермерлер, қайта өңдеушілер, бөлшек саудагерлер және тұтынушылар арасындағы ынтымақтастық </w:t>
      </w:r>
      <w:r>
        <w:rPr>
          <w:bCs/>
          <w:lang w:val="kk-KZ"/>
        </w:rPr>
        <w:t>«</w:t>
      </w:r>
      <w:r w:rsidR="00715972" w:rsidRPr="00A31941">
        <w:rPr>
          <w:bCs/>
          <w:lang w:val="kk-KZ"/>
        </w:rPr>
        <w:t>жасыл бизнес</w:t>
      </w:r>
      <w:r>
        <w:rPr>
          <w:bCs/>
          <w:lang w:val="kk-KZ"/>
        </w:rPr>
        <w:t>»</w:t>
      </w:r>
      <w:r w:rsidR="00715972" w:rsidRPr="00A31941">
        <w:rPr>
          <w:bCs/>
          <w:lang w:val="kk-KZ"/>
        </w:rPr>
        <w:t xml:space="preserve"> бастамаларын кеңейту және кең ауқымды нәтижелерге қол жеткізу үшін өте маңызды</w:t>
      </w:r>
      <w:r w:rsidR="00715972">
        <w:rPr>
          <w:bCs/>
          <w:lang w:val="kk-KZ"/>
        </w:rPr>
        <w:t>;</w:t>
      </w:r>
    </w:p>
    <w:p w14:paraId="092222D3" w14:textId="77777777" w:rsidR="00923DB7" w:rsidRDefault="00923DB7" w:rsidP="00FF6A99">
      <w:pPr>
        <w:ind w:right="141"/>
        <w:jc w:val="both"/>
        <w:rPr>
          <w:bCs/>
          <w:lang w:val="kk-KZ"/>
        </w:rPr>
      </w:pPr>
      <w:r>
        <w:rPr>
          <w:bCs/>
          <w:lang w:val="kk-KZ"/>
        </w:rPr>
        <w:tab/>
      </w:r>
      <w:r w:rsidRPr="00923DB7">
        <w:rPr>
          <w:bCs/>
          <w:lang w:val="kk-KZ"/>
        </w:rPr>
        <w:t xml:space="preserve">6. </w:t>
      </w:r>
      <w:r w:rsidR="00715972">
        <w:rPr>
          <w:bCs/>
          <w:lang w:val="kk-KZ"/>
        </w:rPr>
        <w:t>ж</w:t>
      </w:r>
      <w:r w:rsidR="00715972" w:rsidRPr="00A31941">
        <w:rPr>
          <w:bCs/>
          <w:lang w:val="kk-KZ"/>
        </w:rPr>
        <w:t>аңартылатын энергия көздерін, дәлме-дәл ауылшаруашылық технологияларын және тұрақты егіншілік тәжірибесін біріктіру өнімділікті арттыруға, қоршаған ортаға әсерді азайт</w:t>
      </w:r>
      <w:r>
        <w:rPr>
          <w:bCs/>
          <w:lang w:val="kk-KZ"/>
        </w:rPr>
        <w:t>ады</w:t>
      </w:r>
      <w:r w:rsidR="00715972">
        <w:rPr>
          <w:bCs/>
          <w:lang w:val="kk-KZ"/>
        </w:rPr>
        <w:t>;</w:t>
      </w:r>
    </w:p>
    <w:p w14:paraId="3E132673" w14:textId="0D3939E1" w:rsidR="00715972" w:rsidRDefault="00923DB7" w:rsidP="00FF6A99">
      <w:pPr>
        <w:ind w:right="141"/>
        <w:jc w:val="both"/>
        <w:rPr>
          <w:bCs/>
          <w:lang w:val="kk-KZ"/>
        </w:rPr>
      </w:pPr>
      <w:r w:rsidRPr="00690877">
        <w:rPr>
          <w:bCs/>
          <w:lang w:val="kk-KZ"/>
        </w:rPr>
        <w:tab/>
      </w:r>
      <w:r w:rsidRPr="00B47A42">
        <w:rPr>
          <w:bCs/>
          <w:lang w:val="kk-KZ"/>
        </w:rPr>
        <w:t>7</w:t>
      </w:r>
      <w:r>
        <w:rPr>
          <w:bCs/>
          <w:lang w:val="kk-KZ"/>
        </w:rPr>
        <w:t xml:space="preserve">. </w:t>
      </w:r>
      <w:r w:rsidR="00715972">
        <w:rPr>
          <w:bCs/>
          <w:lang w:val="kk-KZ"/>
        </w:rPr>
        <w:t>р</w:t>
      </w:r>
      <w:r w:rsidR="00715972" w:rsidRPr="00A31941">
        <w:rPr>
          <w:bCs/>
          <w:lang w:val="kk-KZ"/>
        </w:rPr>
        <w:t xml:space="preserve">есурстардың тиімділігін арттыруға, климаттың өзгеруінің әсерін азайтуға және </w:t>
      </w:r>
      <w:proofErr w:type="spellStart"/>
      <w:r w:rsidR="00715972" w:rsidRPr="00A31941">
        <w:rPr>
          <w:bCs/>
          <w:lang w:val="kk-KZ"/>
        </w:rPr>
        <w:t>биоәртүрлілікті</w:t>
      </w:r>
      <w:proofErr w:type="spellEnd"/>
      <w:r w:rsidR="00715972" w:rsidRPr="00A31941">
        <w:rPr>
          <w:bCs/>
          <w:lang w:val="kk-KZ"/>
        </w:rPr>
        <w:t xml:space="preserve"> сақтауға жәрдемдесуге бағытталған зерттеулер мен әзірлемелерге инвестициялар ауыл шаруашылығындағы </w:t>
      </w:r>
      <w:r w:rsidR="00715972">
        <w:rPr>
          <w:bCs/>
          <w:lang w:val="kk-KZ"/>
        </w:rPr>
        <w:t>«</w:t>
      </w:r>
      <w:r w:rsidR="00715972" w:rsidRPr="00A31941">
        <w:rPr>
          <w:bCs/>
          <w:lang w:val="kk-KZ"/>
        </w:rPr>
        <w:t>жасыл бизнестің</w:t>
      </w:r>
      <w:r w:rsidR="00715972">
        <w:rPr>
          <w:bCs/>
          <w:lang w:val="kk-KZ"/>
        </w:rPr>
        <w:t xml:space="preserve">» </w:t>
      </w:r>
      <w:r w:rsidR="00715972" w:rsidRPr="00A31941">
        <w:rPr>
          <w:bCs/>
          <w:lang w:val="kk-KZ"/>
        </w:rPr>
        <w:t xml:space="preserve"> болашақ өсуінің негізгі факторлары</w:t>
      </w:r>
      <w:r w:rsidR="00715972">
        <w:rPr>
          <w:bCs/>
          <w:lang w:val="kk-KZ"/>
        </w:rPr>
        <w:t>;</w:t>
      </w:r>
    </w:p>
    <w:p w14:paraId="7FB6ECFB" w14:textId="619931DA" w:rsidR="00715972" w:rsidRPr="00E66C22" w:rsidRDefault="00715972" w:rsidP="00FF6A99">
      <w:pPr>
        <w:ind w:right="141"/>
        <w:jc w:val="both"/>
        <w:rPr>
          <w:bCs/>
          <w:lang w:val="kk-KZ"/>
        </w:rPr>
      </w:pPr>
      <w:r w:rsidRPr="00E66C22">
        <w:rPr>
          <w:bCs/>
          <w:lang w:val="kk-KZ"/>
        </w:rPr>
        <w:tab/>
      </w:r>
      <w:r w:rsidR="007D17B4">
        <w:rPr>
          <w:bCs/>
          <w:lang w:val="kk-KZ"/>
        </w:rPr>
        <w:t xml:space="preserve">Қорыта келе, </w:t>
      </w:r>
      <w:r>
        <w:rPr>
          <w:bCs/>
          <w:lang w:val="kk-KZ"/>
        </w:rPr>
        <w:t>т</w:t>
      </w:r>
      <w:r w:rsidRPr="00E66C22">
        <w:rPr>
          <w:bCs/>
          <w:lang w:val="kk-KZ"/>
        </w:rPr>
        <w:t>ұрақты ауыл шаруашылығы</w:t>
      </w:r>
      <w:r w:rsidR="007D17B4">
        <w:rPr>
          <w:bCs/>
          <w:lang w:val="kk-KZ"/>
        </w:rPr>
        <w:t>ның</w:t>
      </w:r>
      <w:r w:rsidRPr="00E66C22">
        <w:rPr>
          <w:bCs/>
          <w:lang w:val="kk-KZ"/>
        </w:rPr>
        <w:t xml:space="preserve"> тәжірибесі мен </w:t>
      </w:r>
      <w:r>
        <w:rPr>
          <w:bCs/>
          <w:lang w:val="kk-KZ"/>
        </w:rPr>
        <w:t>«</w:t>
      </w:r>
      <w:r w:rsidRPr="00E66C22">
        <w:rPr>
          <w:bCs/>
          <w:lang w:val="kk-KZ"/>
        </w:rPr>
        <w:t>жасыл</w:t>
      </w:r>
      <w:r>
        <w:rPr>
          <w:bCs/>
          <w:lang w:val="kk-KZ"/>
        </w:rPr>
        <w:t>»</w:t>
      </w:r>
      <w:r w:rsidRPr="00E66C22">
        <w:rPr>
          <w:bCs/>
          <w:lang w:val="kk-KZ"/>
        </w:rPr>
        <w:t xml:space="preserve"> кәсіпкерлікке бағытталған әлеуетті арттыру бағдарламалары фермерлер мен ауылдық қауымдастықтарға </w:t>
      </w:r>
      <w:r>
        <w:rPr>
          <w:bCs/>
          <w:lang w:val="kk-KZ"/>
        </w:rPr>
        <w:t>«</w:t>
      </w:r>
      <w:r w:rsidRPr="00E66C22">
        <w:rPr>
          <w:bCs/>
          <w:lang w:val="kk-KZ"/>
        </w:rPr>
        <w:t>жасыл бизнес</w:t>
      </w:r>
      <w:r w:rsidR="00FF6A99">
        <w:rPr>
          <w:bCs/>
          <w:lang w:val="kk-KZ"/>
        </w:rPr>
        <w:t>»</w:t>
      </w:r>
      <w:r w:rsidRPr="00E66C22">
        <w:rPr>
          <w:bCs/>
          <w:lang w:val="kk-KZ"/>
        </w:rPr>
        <w:t xml:space="preserve"> мүмкіндіктерін пайдалануға және ауыл шаруашылығы секторындағы оң өзгерістерге ықпал етуге мүмкіндік беру үшін өте маңызды.</w:t>
      </w:r>
    </w:p>
    <w:p w14:paraId="67519353" w14:textId="77777777" w:rsidR="00715972" w:rsidRDefault="00715972" w:rsidP="00E57734">
      <w:pPr>
        <w:pStyle w:val="af6"/>
        <w:spacing w:after="0" w:line="240" w:lineRule="auto"/>
        <w:ind w:left="142" w:right="-142" w:firstLine="567"/>
        <w:jc w:val="center"/>
        <w:rPr>
          <w:rFonts w:ascii="Times New Roman" w:hAnsi="Times New Roman" w:cs="Times New Roman"/>
          <w:sz w:val="28"/>
          <w:szCs w:val="28"/>
          <w:lang w:val="kk-KZ"/>
        </w:rPr>
      </w:pPr>
    </w:p>
    <w:p w14:paraId="7A4D270B" w14:textId="5F5B569D" w:rsidR="003F336A" w:rsidRPr="00AB0571" w:rsidRDefault="002E13BA" w:rsidP="00FF6A99">
      <w:pPr>
        <w:ind w:right="141"/>
        <w:jc w:val="both"/>
        <w:rPr>
          <w:b/>
          <w:lang w:val="kk-KZ"/>
        </w:rPr>
      </w:pPr>
      <w:r>
        <w:rPr>
          <w:b/>
          <w:lang w:val="kk-KZ"/>
        </w:rPr>
        <w:tab/>
      </w:r>
      <w:r w:rsidR="008C4434">
        <w:rPr>
          <w:b/>
          <w:lang w:val="kk-KZ"/>
        </w:rPr>
        <w:t xml:space="preserve">3.3 </w:t>
      </w:r>
      <w:r w:rsidR="00AB0571">
        <w:rPr>
          <w:b/>
          <w:lang w:val="kk-KZ"/>
        </w:rPr>
        <w:t xml:space="preserve">Жасыл бизнесті дамыту тиімділігін арттыру </w:t>
      </w:r>
      <w:r w:rsidR="00AB0571" w:rsidRPr="00AB0571">
        <w:rPr>
          <w:b/>
          <w:lang w:val="kk-KZ"/>
        </w:rPr>
        <w:t>(</w:t>
      </w:r>
      <w:r w:rsidR="00AB0571">
        <w:rPr>
          <w:b/>
          <w:lang w:val="kk-KZ"/>
        </w:rPr>
        <w:t>майлы дақылдар мысалында</w:t>
      </w:r>
      <w:r w:rsidR="00AB0571" w:rsidRPr="00AB0571">
        <w:rPr>
          <w:b/>
          <w:lang w:val="kk-KZ"/>
        </w:rPr>
        <w:t>)</w:t>
      </w:r>
    </w:p>
    <w:p w14:paraId="5C3C4B95" w14:textId="06383C4B" w:rsidR="00066673" w:rsidRDefault="008C4434" w:rsidP="00FF6A99">
      <w:pPr>
        <w:ind w:right="141" w:firstLine="709"/>
        <w:jc w:val="both"/>
        <w:rPr>
          <w:bCs/>
          <w:lang w:val="kk-KZ"/>
        </w:rPr>
      </w:pPr>
      <w:r>
        <w:rPr>
          <w:bCs/>
          <w:lang w:val="kk-KZ"/>
        </w:rPr>
        <w:tab/>
      </w:r>
      <w:r w:rsidR="002C4B06">
        <w:rPr>
          <w:bCs/>
          <w:lang w:val="kk-KZ"/>
        </w:rPr>
        <w:t xml:space="preserve">Қазақстан Республикасының аграрлы саласында </w:t>
      </w:r>
      <w:r w:rsidR="00EC033D">
        <w:rPr>
          <w:bCs/>
          <w:lang w:val="kk-KZ"/>
        </w:rPr>
        <w:t>«</w:t>
      </w:r>
      <w:r w:rsidR="002C4B06">
        <w:rPr>
          <w:bCs/>
          <w:lang w:val="kk-KZ"/>
        </w:rPr>
        <w:t>жасыл бизнесті</w:t>
      </w:r>
      <w:r w:rsidR="00EC033D">
        <w:rPr>
          <w:bCs/>
          <w:lang w:val="kk-KZ"/>
        </w:rPr>
        <w:t xml:space="preserve">» </w:t>
      </w:r>
      <w:r w:rsidR="002C4B06">
        <w:rPr>
          <w:bCs/>
          <w:lang w:val="kk-KZ"/>
        </w:rPr>
        <w:t>дамытудың өзіндік артықшылықтары бар. Ол ең алдымен, аграрлы саладағы мемлекеттік</w:t>
      </w:r>
      <w:r w:rsidR="00927EB6">
        <w:rPr>
          <w:bCs/>
          <w:lang w:val="kk-KZ"/>
        </w:rPr>
        <w:t xml:space="preserve"> </w:t>
      </w:r>
      <w:r w:rsidR="002C4B06">
        <w:rPr>
          <w:bCs/>
          <w:lang w:val="kk-KZ"/>
        </w:rPr>
        <w:t>жеке әріптестіктің әртүрлі формаларының соның ішінде экологиялық әріптестіктің әр</w:t>
      </w:r>
      <w:r w:rsidR="00EC033D">
        <w:rPr>
          <w:bCs/>
          <w:lang w:val="kk-KZ"/>
        </w:rPr>
        <w:t xml:space="preserve"> </w:t>
      </w:r>
      <w:r w:rsidR="002C4B06">
        <w:rPr>
          <w:bCs/>
          <w:lang w:val="kk-KZ"/>
        </w:rPr>
        <w:t xml:space="preserve">түрлі нысандарының пайда болуына жағдай жасайды. Бұл әрекет тек үкіметтің деңгейінде ғана емес, халықтың қолдауына ие болады. Себебі, </w:t>
      </w:r>
      <w:r w:rsidR="00EC033D">
        <w:rPr>
          <w:bCs/>
          <w:lang w:val="kk-KZ"/>
        </w:rPr>
        <w:t>«</w:t>
      </w:r>
      <w:r w:rsidR="002C4B06">
        <w:rPr>
          <w:bCs/>
          <w:lang w:val="kk-KZ"/>
        </w:rPr>
        <w:t>жасыл бизнес</w:t>
      </w:r>
      <w:r w:rsidR="00EC033D">
        <w:rPr>
          <w:bCs/>
          <w:lang w:val="kk-KZ"/>
        </w:rPr>
        <w:t>»</w:t>
      </w:r>
      <w:r w:rsidR="002C4B06">
        <w:rPr>
          <w:bCs/>
          <w:lang w:val="kk-KZ"/>
        </w:rPr>
        <w:t xml:space="preserve"> кедейшілікті төмендетіп қана қоймай, қоршаған ортаның  саулығына да ықпал етеді. Сол себепті, аграрлы салаға </w:t>
      </w:r>
      <w:r w:rsidR="00EC033D">
        <w:rPr>
          <w:bCs/>
          <w:lang w:val="kk-KZ"/>
        </w:rPr>
        <w:t>«</w:t>
      </w:r>
      <w:r w:rsidR="002C4B06">
        <w:rPr>
          <w:bCs/>
          <w:lang w:val="kk-KZ"/>
        </w:rPr>
        <w:t>жасыл бизнесті</w:t>
      </w:r>
      <w:r w:rsidR="00EC033D">
        <w:rPr>
          <w:bCs/>
          <w:lang w:val="kk-KZ"/>
        </w:rPr>
        <w:t>»</w:t>
      </w:r>
      <w:r w:rsidR="002C4B06">
        <w:rPr>
          <w:bCs/>
          <w:lang w:val="kk-KZ"/>
        </w:rPr>
        <w:t xml:space="preserve"> ендіру табысты нарықтық стратегия болып табылады. Ол </w:t>
      </w:r>
      <w:proofErr w:type="spellStart"/>
      <w:r w:rsidR="002C4B06">
        <w:rPr>
          <w:bCs/>
          <w:lang w:val="kk-KZ"/>
        </w:rPr>
        <w:t>агросаладағы</w:t>
      </w:r>
      <w:proofErr w:type="spellEnd"/>
      <w:r w:rsidR="002C4B06">
        <w:rPr>
          <w:bCs/>
          <w:lang w:val="kk-KZ"/>
        </w:rPr>
        <w:t xml:space="preserve"> бизнес өкілдерінің бәсекеге қабілеттілігін арттырады. </w:t>
      </w:r>
      <w:r w:rsidR="00066673">
        <w:rPr>
          <w:bCs/>
          <w:lang w:val="kk-KZ"/>
        </w:rPr>
        <w:t xml:space="preserve">Әрине </w:t>
      </w:r>
      <w:r w:rsidR="00EC033D">
        <w:rPr>
          <w:bCs/>
          <w:lang w:val="kk-KZ"/>
        </w:rPr>
        <w:lastRenderedPageBreak/>
        <w:t>«</w:t>
      </w:r>
      <w:r w:rsidR="00066673">
        <w:rPr>
          <w:bCs/>
          <w:lang w:val="kk-KZ"/>
        </w:rPr>
        <w:t>жасыл бизнесті</w:t>
      </w:r>
      <w:r w:rsidR="00EC033D">
        <w:rPr>
          <w:bCs/>
          <w:lang w:val="kk-KZ"/>
        </w:rPr>
        <w:t>»</w:t>
      </w:r>
      <w:r w:rsidR="00066673">
        <w:rPr>
          <w:bCs/>
          <w:lang w:val="kk-KZ"/>
        </w:rPr>
        <w:t xml:space="preserve"> дамыту </w:t>
      </w:r>
      <w:r w:rsidR="00EC033D">
        <w:rPr>
          <w:bCs/>
          <w:lang w:val="kk-KZ"/>
        </w:rPr>
        <w:t>«</w:t>
      </w:r>
      <w:r w:rsidR="00066673">
        <w:rPr>
          <w:bCs/>
          <w:lang w:val="kk-KZ"/>
        </w:rPr>
        <w:t>жасыл өсу</w:t>
      </w:r>
      <w:r w:rsidR="00EC033D">
        <w:rPr>
          <w:bCs/>
          <w:lang w:val="kk-KZ"/>
        </w:rPr>
        <w:t>»</w:t>
      </w:r>
      <w:r w:rsidR="00066673">
        <w:rPr>
          <w:bCs/>
          <w:lang w:val="kk-KZ"/>
        </w:rPr>
        <w:t xml:space="preserve"> </w:t>
      </w:r>
      <w:proofErr w:type="spellStart"/>
      <w:r w:rsidR="00066673">
        <w:rPr>
          <w:bCs/>
          <w:lang w:val="kk-KZ"/>
        </w:rPr>
        <w:t>көрсеткіштерінсіз</w:t>
      </w:r>
      <w:proofErr w:type="spellEnd"/>
      <w:r w:rsidR="00066673">
        <w:rPr>
          <w:bCs/>
          <w:lang w:val="kk-KZ"/>
        </w:rPr>
        <w:t xml:space="preserve"> мүмкін емес. </w:t>
      </w:r>
      <w:r w:rsidR="00EC033D">
        <w:rPr>
          <w:bCs/>
          <w:lang w:val="kk-KZ"/>
        </w:rPr>
        <w:t>«</w:t>
      </w:r>
      <w:r w:rsidR="00066673">
        <w:rPr>
          <w:bCs/>
          <w:lang w:val="kk-KZ"/>
        </w:rPr>
        <w:t>Жасыл бизнес</w:t>
      </w:r>
      <w:r w:rsidR="00EC033D">
        <w:rPr>
          <w:bCs/>
          <w:lang w:val="kk-KZ"/>
        </w:rPr>
        <w:t>»</w:t>
      </w:r>
      <w:r w:rsidR="00066673">
        <w:rPr>
          <w:bCs/>
          <w:lang w:val="kk-KZ"/>
        </w:rPr>
        <w:t xml:space="preserve"> салық жеңілдіктерін ұсыну, ауылшаруашылық кәсіпкерлерін тұрақтандыру үшін әкімшілік кедергілерді жою, экологиялық таза технологияларды ендіру, экологиялық қауіпсіз өнімдерді өндіру арқылы дами алады. </w:t>
      </w:r>
    </w:p>
    <w:p w14:paraId="4806237B" w14:textId="2F076192" w:rsidR="00A128A1" w:rsidRDefault="00FF6A99" w:rsidP="00FF6A99">
      <w:pPr>
        <w:ind w:right="141" w:firstLine="709"/>
        <w:jc w:val="both"/>
        <w:rPr>
          <w:bCs/>
          <w:lang w:val="kk-KZ"/>
        </w:rPr>
      </w:pPr>
      <w:r>
        <w:rPr>
          <w:bCs/>
          <w:lang w:val="kk-KZ"/>
        </w:rPr>
        <w:t>«</w:t>
      </w:r>
      <w:r w:rsidR="00A128A1">
        <w:rPr>
          <w:bCs/>
          <w:lang w:val="kk-KZ"/>
        </w:rPr>
        <w:t>Жасыл бизнес</w:t>
      </w:r>
      <w:r>
        <w:rPr>
          <w:bCs/>
          <w:lang w:val="kk-KZ"/>
        </w:rPr>
        <w:t>»</w:t>
      </w:r>
      <w:r w:rsidR="00A128A1">
        <w:rPr>
          <w:bCs/>
          <w:lang w:val="kk-KZ"/>
        </w:rPr>
        <w:t xml:space="preserve"> саясатын ауыл</w:t>
      </w:r>
      <w:r w:rsidR="00EC033D">
        <w:rPr>
          <w:bCs/>
          <w:lang w:val="kk-KZ"/>
        </w:rPr>
        <w:t xml:space="preserve"> </w:t>
      </w:r>
      <w:r w:rsidR="00A128A1">
        <w:rPr>
          <w:bCs/>
          <w:lang w:val="kk-KZ"/>
        </w:rPr>
        <w:t xml:space="preserve">шаруашылығында </w:t>
      </w:r>
      <w:r w:rsidR="00EC033D">
        <w:rPr>
          <w:bCs/>
          <w:lang w:val="kk-KZ"/>
        </w:rPr>
        <w:t>қолдану</w:t>
      </w:r>
      <w:r w:rsidR="00A128A1">
        <w:rPr>
          <w:bCs/>
          <w:lang w:val="kk-KZ"/>
        </w:rPr>
        <w:t xml:space="preserve"> барысында мемлекеттік </w:t>
      </w:r>
      <w:r w:rsidR="00EC033D">
        <w:rPr>
          <w:bCs/>
          <w:lang w:val="kk-KZ"/>
        </w:rPr>
        <w:t xml:space="preserve"> </w:t>
      </w:r>
      <w:r w:rsidR="00A128A1">
        <w:rPr>
          <w:bCs/>
          <w:lang w:val="kk-KZ"/>
        </w:rPr>
        <w:t>және</w:t>
      </w:r>
      <w:r w:rsidR="00EC033D">
        <w:rPr>
          <w:bCs/>
          <w:lang w:val="kk-KZ"/>
        </w:rPr>
        <w:t xml:space="preserve"> </w:t>
      </w:r>
      <w:r w:rsidR="00A128A1">
        <w:rPr>
          <w:bCs/>
          <w:lang w:val="kk-KZ"/>
        </w:rPr>
        <w:t xml:space="preserve"> жеке</w:t>
      </w:r>
      <w:r w:rsidR="00EC033D">
        <w:rPr>
          <w:bCs/>
          <w:lang w:val="kk-KZ"/>
        </w:rPr>
        <w:t xml:space="preserve"> </w:t>
      </w:r>
      <w:r w:rsidR="00A128A1">
        <w:rPr>
          <w:bCs/>
          <w:lang w:val="kk-KZ"/>
        </w:rPr>
        <w:t xml:space="preserve"> кәсіпкерлер</w:t>
      </w:r>
      <w:r w:rsidR="00EC033D">
        <w:rPr>
          <w:bCs/>
          <w:lang w:val="kk-KZ"/>
        </w:rPr>
        <w:t xml:space="preserve"> </w:t>
      </w:r>
      <w:r w:rsidR="00A128A1">
        <w:rPr>
          <w:bCs/>
          <w:lang w:val="kk-KZ"/>
        </w:rPr>
        <w:t xml:space="preserve"> жасыл стратегиясын жүзеге асыруы қажет.</w:t>
      </w:r>
      <w:r>
        <w:rPr>
          <w:bCs/>
          <w:lang w:val="kk-KZ"/>
        </w:rPr>
        <w:t xml:space="preserve"> «</w:t>
      </w:r>
      <w:r w:rsidR="00A128A1">
        <w:rPr>
          <w:bCs/>
          <w:lang w:val="kk-KZ"/>
        </w:rPr>
        <w:t>Жасыл бизнестің</w:t>
      </w:r>
      <w:r>
        <w:rPr>
          <w:bCs/>
          <w:lang w:val="kk-KZ"/>
        </w:rPr>
        <w:t>»</w:t>
      </w:r>
      <w:r w:rsidR="00A128A1">
        <w:rPr>
          <w:bCs/>
          <w:lang w:val="kk-KZ"/>
        </w:rPr>
        <w:t xml:space="preserve"> тағы бір </w:t>
      </w:r>
      <w:r w:rsidR="00043649">
        <w:rPr>
          <w:bCs/>
          <w:lang w:val="kk-KZ"/>
        </w:rPr>
        <w:t xml:space="preserve"> </w:t>
      </w:r>
      <w:r w:rsidR="00A128A1">
        <w:rPr>
          <w:bCs/>
          <w:lang w:val="kk-KZ"/>
        </w:rPr>
        <w:t>құралы ретінде ауыл</w:t>
      </w:r>
      <w:r>
        <w:rPr>
          <w:bCs/>
          <w:lang w:val="kk-KZ"/>
        </w:rPr>
        <w:t xml:space="preserve"> </w:t>
      </w:r>
      <w:r w:rsidR="00A128A1">
        <w:rPr>
          <w:bCs/>
          <w:lang w:val="kk-KZ"/>
        </w:rPr>
        <w:t xml:space="preserve">шаруашылығында тұрақты өндіріс пен әлеуметтік инфрақұрылымды қалыптастыру болып табылады. Бұл ауылшаруашылық ресурстарын ұтымды әрі тиімді пайдалануға болашақ ұрпақтың қажеттіліктерін де қанағаттандыруға нұқсан келтірмейтіндей етіп, қолдануын қамтамасыз етеді. </w:t>
      </w:r>
    </w:p>
    <w:p w14:paraId="7CDFCB6D" w14:textId="54F1D319" w:rsidR="003F336A" w:rsidRDefault="008C4434" w:rsidP="00FF6A99">
      <w:pPr>
        <w:ind w:right="141" w:firstLine="709"/>
        <w:jc w:val="both"/>
        <w:rPr>
          <w:lang w:val="kk-KZ"/>
        </w:rPr>
      </w:pPr>
      <w:r>
        <w:rPr>
          <w:lang w:val="kk-KZ"/>
        </w:rPr>
        <w:t>Майлы  дақылдарды   өндіру</w:t>
      </w:r>
      <w:r>
        <w:rPr>
          <w:lang w:val="kk-KZ"/>
        </w:rPr>
        <w:tab/>
        <w:t xml:space="preserve">нарығы ішкі және сыртқы факторлардың  әсерінен үздіксіз өзгеретін күрделі  жүйе болып табылады. Бұл жүйе майлы шикізат өндірісінің ішкі ресурстарының  сапалық сипаттамасына, отандық өндірушілерді қолдауда мемлекет жүргізетін саясат, тамақ өнімдерін өндіру үшін майлы дақылдарды қолданатын кәсіпорындардың қажеттілігінің даму деңгейіне, қайтадан өңдеу өнімдерінің әлемдік нарықтың  жағдайына, өсімдік майының импорттық жеткізілім көлеміне және отандық өнімдердің бәсекелестігіне,  сапалық және құндық сипатына </w:t>
      </w:r>
      <w:r w:rsidR="003728EB">
        <w:rPr>
          <w:lang w:val="kk-KZ"/>
        </w:rPr>
        <w:t xml:space="preserve">қарай  </w:t>
      </w:r>
      <w:r>
        <w:rPr>
          <w:lang w:val="kk-KZ"/>
        </w:rPr>
        <w:t>байланысты болады.</w:t>
      </w:r>
    </w:p>
    <w:p w14:paraId="19AA5808" w14:textId="2BC8B0F9" w:rsidR="00094C3C" w:rsidRDefault="00381E49" w:rsidP="00FF6A99">
      <w:pPr>
        <w:ind w:right="141" w:firstLine="709"/>
        <w:jc w:val="both"/>
        <w:rPr>
          <w:bCs/>
          <w:lang w:val="kk-KZ"/>
        </w:rPr>
      </w:pPr>
      <w:r>
        <w:rPr>
          <w:lang w:val="kk-KZ"/>
        </w:rPr>
        <w:tab/>
      </w:r>
      <w:r w:rsidR="00094C3C" w:rsidRPr="003B2DA2">
        <w:rPr>
          <w:bCs/>
          <w:lang w:val="kk-KZ"/>
        </w:rPr>
        <w:t xml:space="preserve">Майлы </w:t>
      </w:r>
      <w:r w:rsidR="00094C3C">
        <w:rPr>
          <w:bCs/>
          <w:lang w:val="kk-KZ"/>
        </w:rPr>
        <w:t>дақылдар нарығының талдаудың бір бағыты сыртқы және ішкі факторларды стратегиялық талдау болып табылады. Майлы дақылдардың даму әлеуетін</w:t>
      </w:r>
      <w:r w:rsidR="00F73FB9">
        <w:rPr>
          <w:bCs/>
          <w:lang w:val="kk-KZ"/>
        </w:rPr>
        <w:t>ің</w:t>
      </w:r>
      <w:r w:rsidR="00094C3C">
        <w:rPr>
          <w:bCs/>
          <w:lang w:val="kk-KZ"/>
        </w:rPr>
        <w:t xml:space="preserve"> мен қауіптері туралы аналитикалық тұжырымдардың объективтілігін арттыруда </w:t>
      </w:r>
      <w:r w:rsidR="00094C3C" w:rsidRPr="00BC0573">
        <w:rPr>
          <w:bCs/>
          <w:lang w:val="kk-KZ"/>
        </w:rPr>
        <w:t>SWOT-</w:t>
      </w:r>
      <w:r w:rsidR="00094C3C">
        <w:rPr>
          <w:bCs/>
          <w:lang w:val="kk-KZ"/>
        </w:rPr>
        <w:t>талдауымен жүзеге асырылды</w:t>
      </w:r>
      <w:r w:rsidR="00FC2DC8">
        <w:rPr>
          <w:bCs/>
          <w:lang w:val="kk-KZ"/>
        </w:rPr>
        <w:t xml:space="preserve"> (</w:t>
      </w:r>
      <w:r w:rsidR="00FC2DC8" w:rsidRPr="00FC2DC8">
        <w:rPr>
          <w:bCs/>
          <w:lang w:val="kk-KZ"/>
        </w:rPr>
        <w:t>2</w:t>
      </w:r>
      <w:r w:rsidR="00AB58B5" w:rsidRPr="00AB58B5">
        <w:rPr>
          <w:bCs/>
          <w:lang w:val="kk-KZ"/>
        </w:rPr>
        <w:t>6</w:t>
      </w:r>
      <w:r w:rsidR="00FC2DC8" w:rsidRPr="00FC2DC8">
        <w:rPr>
          <w:bCs/>
          <w:lang w:val="kk-KZ"/>
        </w:rPr>
        <w:t xml:space="preserve"> </w:t>
      </w:r>
      <w:r w:rsidR="00FC2DC8">
        <w:rPr>
          <w:bCs/>
          <w:lang w:val="kk-KZ"/>
        </w:rPr>
        <w:t>кесте</w:t>
      </w:r>
      <w:r w:rsidR="00FC2DC8" w:rsidRPr="00FC2DC8">
        <w:rPr>
          <w:bCs/>
          <w:lang w:val="kk-KZ"/>
        </w:rPr>
        <w:t>)</w:t>
      </w:r>
      <w:r w:rsidR="00094C3C">
        <w:rPr>
          <w:bCs/>
          <w:lang w:val="kk-KZ"/>
        </w:rPr>
        <w:t>.</w:t>
      </w:r>
    </w:p>
    <w:p w14:paraId="36FFE700" w14:textId="3B76D927" w:rsidR="00094C3C" w:rsidRDefault="00094C3C" w:rsidP="00094C3C">
      <w:pPr>
        <w:jc w:val="both"/>
        <w:rPr>
          <w:bCs/>
          <w:lang w:val="kk-KZ"/>
        </w:rPr>
      </w:pPr>
    </w:p>
    <w:p w14:paraId="597581C3" w14:textId="14B5F99A" w:rsidR="00F73FB9" w:rsidRPr="00F73FB9" w:rsidRDefault="00F73FB9" w:rsidP="00094C3C">
      <w:pPr>
        <w:jc w:val="both"/>
        <w:rPr>
          <w:bCs/>
          <w:lang w:val="kk-KZ"/>
        </w:rPr>
      </w:pPr>
      <w:r>
        <w:rPr>
          <w:bCs/>
          <w:lang w:val="kk-KZ"/>
        </w:rPr>
        <w:t xml:space="preserve">Кесте </w:t>
      </w:r>
      <w:r w:rsidRPr="00F73FB9">
        <w:rPr>
          <w:bCs/>
          <w:lang w:val="kk-KZ"/>
        </w:rPr>
        <w:t xml:space="preserve">– </w:t>
      </w:r>
      <w:r w:rsidR="008B23BC">
        <w:rPr>
          <w:bCs/>
          <w:lang w:val="kk-KZ"/>
        </w:rPr>
        <w:t>2</w:t>
      </w:r>
      <w:r w:rsidR="00AB58B5" w:rsidRPr="00AB58B5">
        <w:rPr>
          <w:bCs/>
          <w:lang w:val="kk-KZ"/>
        </w:rPr>
        <w:t>6</w:t>
      </w:r>
      <w:r w:rsidR="008B23BC">
        <w:rPr>
          <w:bCs/>
          <w:lang w:val="kk-KZ"/>
        </w:rPr>
        <w:t xml:space="preserve"> </w:t>
      </w:r>
      <w:r>
        <w:rPr>
          <w:bCs/>
          <w:lang w:val="kk-KZ"/>
        </w:rPr>
        <w:t>Майлы дақылдардың объективтілігін арттырудың S</w:t>
      </w:r>
      <w:r w:rsidRPr="00F73FB9">
        <w:rPr>
          <w:bCs/>
          <w:lang w:val="kk-KZ"/>
        </w:rPr>
        <w:t>WOT-</w:t>
      </w:r>
      <w:r>
        <w:rPr>
          <w:bCs/>
          <w:lang w:val="kk-KZ"/>
        </w:rPr>
        <w:t>талдау</w:t>
      </w:r>
    </w:p>
    <w:p w14:paraId="6F71AC97" w14:textId="77777777" w:rsidR="00F73FB9" w:rsidRPr="00F73FB9" w:rsidRDefault="00F73FB9" w:rsidP="00094C3C">
      <w:pPr>
        <w:jc w:val="both"/>
        <w:rPr>
          <w:bCs/>
          <w:lang w:val="kk-KZ"/>
        </w:rPr>
      </w:pPr>
    </w:p>
    <w:tbl>
      <w:tblPr>
        <w:tblStyle w:val="af5"/>
        <w:tblW w:w="0" w:type="auto"/>
        <w:tblLook w:val="04A0" w:firstRow="1" w:lastRow="0" w:firstColumn="1" w:lastColumn="0" w:noHBand="0" w:noVBand="1"/>
      </w:tblPr>
      <w:tblGrid>
        <w:gridCol w:w="4673"/>
        <w:gridCol w:w="4820"/>
      </w:tblGrid>
      <w:tr w:rsidR="00094C3C" w:rsidRPr="00020600" w14:paraId="2CF72AD5" w14:textId="77777777" w:rsidTr="00FF6A99">
        <w:tc>
          <w:tcPr>
            <w:tcW w:w="4673" w:type="dxa"/>
          </w:tcPr>
          <w:p w14:paraId="124DB867" w14:textId="77777777" w:rsidR="00094C3C" w:rsidRPr="00020600" w:rsidRDefault="00094C3C" w:rsidP="004D56F3">
            <w:pPr>
              <w:jc w:val="center"/>
              <w:rPr>
                <w:bCs/>
                <w:sz w:val="24"/>
                <w:szCs w:val="24"/>
                <w:lang w:val="kk-KZ"/>
              </w:rPr>
            </w:pPr>
            <w:r w:rsidRPr="00020600">
              <w:rPr>
                <w:bCs/>
                <w:sz w:val="24"/>
                <w:szCs w:val="24"/>
                <w:lang w:val="kk-KZ"/>
              </w:rPr>
              <w:t>Күшті жақтары</w:t>
            </w:r>
          </w:p>
        </w:tc>
        <w:tc>
          <w:tcPr>
            <w:tcW w:w="4820" w:type="dxa"/>
          </w:tcPr>
          <w:p w14:paraId="4AA8133F" w14:textId="77777777" w:rsidR="00094C3C" w:rsidRPr="00020600" w:rsidRDefault="00094C3C" w:rsidP="004D56F3">
            <w:pPr>
              <w:jc w:val="center"/>
              <w:rPr>
                <w:bCs/>
                <w:sz w:val="24"/>
                <w:szCs w:val="24"/>
                <w:lang w:val="kk-KZ"/>
              </w:rPr>
            </w:pPr>
            <w:r w:rsidRPr="00020600">
              <w:rPr>
                <w:bCs/>
                <w:sz w:val="24"/>
                <w:szCs w:val="24"/>
                <w:lang w:val="kk-KZ"/>
              </w:rPr>
              <w:t>Әлсіз жақтары</w:t>
            </w:r>
          </w:p>
        </w:tc>
      </w:tr>
      <w:tr w:rsidR="00094C3C" w:rsidRPr="00020600" w14:paraId="5ABBB194" w14:textId="77777777" w:rsidTr="00FF6A99">
        <w:tc>
          <w:tcPr>
            <w:tcW w:w="4673" w:type="dxa"/>
          </w:tcPr>
          <w:p w14:paraId="21330A24" w14:textId="77777777" w:rsidR="00094C3C" w:rsidRPr="00020600" w:rsidRDefault="00094C3C" w:rsidP="004D56F3">
            <w:pPr>
              <w:jc w:val="center"/>
              <w:rPr>
                <w:bCs/>
                <w:sz w:val="24"/>
                <w:szCs w:val="24"/>
              </w:rPr>
            </w:pPr>
            <w:r w:rsidRPr="00020600">
              <w:rPr>
                <w:bCs/>
                <w:sz w:val="24"/>
                <w:szCs w:val="24"/>
                <w:lang w:val="kk-KZ"/>
              </w:rPr>
              <w:t>1</w:t>
            </w:r>
          </w:p>
        </w:tc>
        <w:tc>
          <w:tcPr>
            <w:tcW w:w="4820" w:type="dxa"/>
          </w:tcPr>
          <w:p w14:paraId="3E18DBF9" w14:textId="77777777" w:rsidR="00094C3C" w:rsidRPr="00020600" w:rsidRDefault="00094C3C" w:rsidP="004D56F3">
            <w:pPr>
              <w:jc w:val="center"/>
              <w:rPr>
                <w:bCs/>
                <w:sz w:val="24"/>
                <w:szCs w:val="24"/>
              </w:rPr>
            </w:pPr>
            <w:r w:rsidRPr="00020600">
              <w:rPr>
                <w:bCs/>
                <w:sz w:val="24"/>
                <w:szCs w:val="24"/>
              </w:rPr>
              <w:t>2</w:t>
            </w:r>
          </w:p>
        </w:tc>
      </w:tr>
      <w:tr w:rsidR="00094C3C" w:rsidRPr="00AF1B52" w14:paraId="59177A54" w14:textId="77777777" w:rsidTr="00FF6A99">
        <w:tc>
          <w:tcPr>
            <w:tcW w:w="4673" w:type="dxa"/>
          </w:tcPr>
          <w:p w14:paraId="6D985799" w14:textId="77777777" w:rsidR="00094C3C" w:rsidRPr="00020600" w:rsidRDefault="00094C3C" w:rsidP="004D56F3">
            <w:pPr>
              <w:jc w:val="both"/>
              <w:rPr>
                <w:bCs/>
                <w:sz w:val="24"/>
                <w:szCs w:val="24"/>
                <w:lang w:val="kk-KZ"/>
              </w:rPr>
            </w:pPr>
            <w:r w:rsidRPr="00020600">
              <w:rPr>
                <w:bCs/>
                <w:sz w:val="24"/>
                <w:szCs w:val="24"/>
                <w:lang w:val="kk-KZ"/>
              </w:rPr>
              <w:t>Тұрақты сұраныстың болуы;</w:t>
            </w:r>
          </w:p>
          <w:p w14:paraId="08658AD0" w14:textId="77777777" w:rsidR="00094C3C" w:rsidRPr="00020600" w:rsidRDefault="00094C3C" w:rsidP="004D56F3">
            <w:pPr>
              <w:jc w:val="both"/>
              <w:rPr>
                <w:bCs/>
                <w:sz w:val="24"/>
                <w:szCs w:val="24"/>
                <w:lang w:val="kk-KZ"/>
              </w:rPr>
            </w:pPr>
            <w:r w:rsidRPr="00020600">
              <w:rPr>
                <w:bCs/>
                <w:sz w:val="24"/>
                <w:szCs w:val="24"/>
                <w:lang w:val="kk-KZ"/>
              </w:rPr>
              <w:t>Өндірістің экономикалық тиімділігінің жоғары деңгейі;</w:t>
            </w:r>
          </w:p>
          <w:p w14:paraId="3A8AF55A" w14:textId="77777777" w:rsidR="00094C3C" w:rsidRPr="00020600" w:rsidRDefault="00094C3C" w:rsidP="004D56F3">
            <w:pPr>
              <w:jc w:val="both"/>
              <w:rPr>
                <w:bCs/>
                <w:sz w:val="24"/>
                <w:szCs w:val="24"/>
                <w:lang w:val="kk-KZ"/>
              </w:rPr>
            </w:pPr>
            <w:r w:rsidRPr="00020600">
              <w:rPr>
                <w:bCs/>
                <w:sz w:val="24"/>
                <w:szCs w:val="24"/>
                <w:lang w:val="kk-KZ"/>
              </w:rPr>
              <w:t>Экспорттық әлеуеттің мықтылығы;</w:t>
            </w:r>
          </w:p>
          <w:p w14:paraId="7FF3427A" w14:textId="77777777" w:rsidR="00094C3C" w:rsidRPr="00020600" w:rsidRDefault="00094C3C" w:rsidP="004D56F3">
            <w:pPr>
              <w:jc w:val="both"/>
              <w:rPr>
                <w:bCs/>
                <w:sz w:val="24"/>
                <w:szCs w:val="24"/>
                <w:lang w:val="kk-KZ"/>
              </w:rPr>
            </w:pPr>
          </w:p>
        </w:tc>
        <w:tc>
          <w:tcPr>
            <w:tcW w:w="4820" w:type="dxa"/>
          </w:tcPr>
          <w:p w14:paraId="324A38C8" w14:textId="77777777" w:rsidR="00094C3C" w:rsidRPr="00020600" w:rsidRDefault="00094C3C" w:rsidP="004D56F3">
            <w:pPr>
              <w:jc w:val="both"/>
              <w:rPr>
                <w:bCs/>
                <w:sz w:val="24"/>
                <w:szCs w:val="24"/>
                <w:lang w:val="kk-KZ"/>
              </w:rPr>
            </w:pPr>
            <w:r w:rsidRPr="00020600">
              <w:rPr>
                <w:bCs/>
                <w:sz w:val="24"/>
                <w:szCs w:val="24"/>
                <w:lang w:val="kk-KZ"/>
              </w:rPr>
              <w:t>Басқа елдерден технологиялық артта қалуы;</w:t>
            </w:r>
          </w:p>
          <w:p w14:paraId="6471313D" w14:textId="77777777" w:rsidR="00094C3C" w:rsidRPr="00020600" w:rsidRDefault="00094C3C" w:rsidP="004D56F3">
            <w:pPr>
              <w:jc w:val="both"/>
              <w:rPr>
                <w:bCs/>
                <w:sz w:val="24"/>
                <w:szCs w:val="24"/>
                <w:lang w:val="kk-KZ"/>
              </w:rPr>
            </w:pPr>
            <w:r w:rsidRPr="00020600">
              <w:rPr>
                <w:bCs/>
                <w:sz w:val="24"/>
                <w:szCs w:val="24"/>
                <w:lang w:val="kk-KZ"/>
              </w:rPr>
              <w:t>Инновацияның төмен деңгейі;</w:t>
            </w:r>
          </w:p>
          <w:p w14:paraId="657AD02B" w14:textId="77777777" w:rsidR="00094C3C" w:rsidRPr="00020600" w:rsidRDefault="00094C3C" w:rsidP="004D56F3">
            <w:pPr>
              <w:jc w:val="both"/>
              <w:rPr>
                <w:bCs/>
                <w:sz w:val="24"/>
                <w:szCs w:val="24"/>
                <w:lang w:val="kk-KZ"/>
              </w:rPr>
            </w:pPr>
            <w:r w:rsidRPr="00020600">
              <w:rPr>
                <w:bCs/>
                <w:sz w:val="24"/>
                <w:szCs w:val="24"/>
                <w:lang w:val="kk-KZ"/>
              </w:rPr>
              <w:t>Сақтау қоймаларының аздығы;</w:t>
            </w:r>
          </w:p>
          <w:p w14:paraId="3390E7C0" w14:textId="77777777" w:rsidR="00094C3C" w:rsidRPr="00020600" w:rsidRDefault="00094C3C" w:rsidP="004D56F3">
            <w:pPr>
              <w:jc w:val="both"/>
              <w:rPr>
                <w:bCs/>
                <w:sz w:val="24"/>
                <w:szCs w:val="24"/>
                <w:lang w:val="kk-KZ"/>
              </w:rPr>
            </w:pPr>
          </w:p>
        </w:tc>
      </w:tr>
      <w:tr w:rsidR="00094C3C" w:rsidRPr="00020600" w14:paraId="7AADEC8C" w14:textId="77777777" w:rsidTr="00FF6A99">
        <w:tc>
          <w:tcPr>
            <w:tcW w:w="4673" w:type="dxa"/>
          </w:tcPr>
          <w:p w14:paraId="74BCD097" w14:textId="77777777" w:rsidR="00094C3C" w:rsidRPr="00020600" w:rsidRDefault="00094C3C" w:rsidP="004D56F3">
            <w:pPr>
              <w:jc w:val="center"/>
              <w:rPr>
                <w:bCs/>
                <w:sz w:val="24"/>
                <w:szCs w:val="24"/>
                <w:lang w:val="kk-KZ"/>
              </w:rPr>
            </w:pPr>
            <w:r w:rsidRPr="00020600">
              <w:rPr>
                <w:bCs/>
                <w:sz w:val="24"/>
                <w:szCs w:val="24"/>
                <w:lang w:val="kk-KZ"/>
              </w:rPr>
              <w:t>Мүмкіндіктер</w:t>
            </w:r>
          </w:p>
        </w:tc>
        <w:tc>
          <w:tcPr>
            <w:tcW w:w="4820" w:type="dxa"/>
          </w:tcPr>
          <w:p w14:paraId="0A9B1629" w14:textId="77777777" w:rsidR="00094C3C" w:rsidRPr="00020600" w:rsidRDefault="00094C3C" w:rsidP="004D56F3">
            <w:pPr>
              <w:jc w:val="center"/>
              <w:rPr>
                <w:bCs/>
                <w:sz w:val="24"/>
                <w:szCs w:val="24"/>
                <w:lang w:val="kk-KZ"/>
              </w:rPr>
            </w:pPr>
            <w:r w:rsidRPr="00020600">
              <w:rPr>
                <w:bCs/>
                <w:sz w:val="24"/>
                <w:szCs w:val="24"/>
                <w:lang w:val="kk-KZ"/>
              </w:rPr>
              <w:t>Қауіп-</w:t>
            </w:r>
            <w:r w:rsidRPr="00020600">
              <w:rPr>
                <w:bCs/>
                <w:sz w:val="24"/>
                <w:szCs w:val="24"/>
                <w:lang w:val="ru-RU"/>
              </w:rPr>
              <w:t>қ</w:t>
            </w:r>
            <w:proofErr w:type="spellStart"/>
            <w:r w:rsidRPr="00020600">
              <w:rPr>
                <w:bCs/>
                <w:sz w:val="24"/>
                <w:szCs w:val="24"/>
                <w:lang w:val="kk-KZ"/>
              </w:rPr>
              <w:t>атерлер</w:t>
            </w:r>
            <w:proofErr w:type="spellEnd"/>
          </w:p>
        </w:tc>
      </w:tr>
      <w:tr w:rsidR="00094C3C" w:rsidRPr="00020600" w14:paraId="7F9C1F4A" w14:textId="77777777" w:rsidTr="00FF6A99">
        <w:tc>
          <w:tcPr>
            <w:tcW w:w="4673" w:type="dxa"/>
          </w:tcPr>
          <w:p w14:paraId="7D58A5E6" w14:textId="77777777" w:rsidR="00094C3C" w:rsidRPr="00020600" w:rsidRDefault="00094C3C" w:rsidP="004D56F3">
            <w:pPr>
              <w:jc w:val="center"/>
              <w:rPr>
                <w:bCs/>
                <w:sz w:val="24"/>
                <w:szCs w:val="24"/>
              </w:rPr>
            </w:pPr>
            <w:r w:rsidRPr="00020600">
              <w:rPr>
                <w:bCs/>
                <w:sz w:val="24"/>
                <w:szCs w:val="24"/>
              </w:rPr>
              <w:t>3</w:t>
            </w:r>
          </w:p>
        </w:tc>
        <w:tc>
          <w:tcPr>
            <w:tcW w:w="4820" w:type="dxa"/>
          </w:tcPr>
          <w:p w14:paraId="4CE17040" w14:textId="77777777" w:rsidR="00094C3C" w:rsidRPr="00020600" w:rsidRDefault="00094C3C" w:rsidP="004D56F3">
            <w:pPr>
              <w:jc w:val="center"/>
              <w:rPr>
                <w:bCs/>
                <w:sz w:val="24"/>
                <w:szCs w:val="24"/>
              </w:rPr>
            </w:pPr>
            <w:r w:rsidRPr="00020600">
              <w:rPr>
                <w:bCs/>
                <w:sz w:val="24"/>
                <w:szCs w:val="24"/>
              </w:rPr>
              <w:t>4</w:t>
            </w:r>
          </w:p>
        </w:tc>
      </w:tr>
      <w:tr w:rsidR="00094C3C" w:rsidRPr="00020600" w14:paraId="01A725B9" w14:textId="77777777" w:rsidTr="00FF6A99">
        <w:tc>
          <w:tcPr>
            <w:tcW w:w="4673" w:type="dxa"/>
          </w:tcPr>
          <w:p w14:paraId="23694422" w14:textId="77777777" w:rsidR="00094C3C" w:rsidRPr="00020600" w:rsidRDefault="00094C3C" w:rsidP="004D56F3">
            <w:pPr>
              <w:jc w:val="both"/>
              <w:rPr>
                <w:bCs/>
                <w:sz w:val="24"/>
                <w:szCs w:val="24"/>
                <w:lang w:val="kk-KZ"/>
              </w:rPr>
            </w:pPr>
            <w:r w:rsidRPr="00020600">
              <w:rPr>
                <w:bCs/>
                <w:sz w:val="24"/>
                <w:szCs w:val="24"/>
                <w:lang w:val="kk-KZ"/>
              </w:rPr>
              <w:t>Өсімдік майларының «органикалық» өнім ретінде қарастыру;</w:t>
            </w:r>
          </w:p>
          <w:p w14:paraId="186795B6" w14:textId="77777777" w:rsidR="00094C3C" w:rsidRPr="00020600" w:rsidRDefault="00094C3C" w:rsidP="004D56F3">
            <w:pPr>
              <w:jc w:val="both"/>
              <w:rPr>
                <w:bCs/>
                <w:sz w:val="24"/>
                <w:szCs w:val="24"/>
                <w:lang w:val="kk-KZ"/>
              </w:rPr>
            </w:pPr>
            <w:r w:rsidRPr="00020600">
              <w:rPr>
                <w:bCs/>
                <w:sz w:val="24"/>
                <w:szCs w:val="24"/>
                <w:lang w:val="kk-KZ"/>
              </w:rPr>
              <w:t>Дақылдарды сату нарығын кеңейту;</w:t>
            </w:r>
          </w:p>
          <w:p w14:paraId="58E713EC" w14:textId="77777777" w:rsidR="00094C3C" w:rsidRPr="00020600" w:rsidRDefault="00094C3C" w:rsidP="004D56F3">
            <w:pPr>
              <w:jc w:val="both"/>
              <w:rPr>
                <w:bCs/>
                <w:sz w:val="24"/>
                <w:szCs w:val="24"/>
                <w:lang w:val="kk-KZ"/>
              </w:rPr>
            </w:pPr>
            <w:r w:rsidRPr="00020600">
              <w:rPr>
                <w:bCs/>
                <w:sz w:val="24"/>
                <w:szCs w:val="24"/>
                <w:lang w:val="kk-KZ"/>
              </w:rPr>
              <w:t>Дақылдарды сертификаттауды дамыту;</w:t>
            </w:r>
          </w:p>
          <w:p w14:paraId="33F43667" w14:textId="77777777" w:rsidR="00094C3C" w:rsidRPr="00020600" w:rsidRDefault="00094C3C" w:rsidP="004D56F3">
            <w:pPr>
              <w:jc w:val="both"/>
              <w:rPr>
                <w:bCs/>
                <w:sz w:val="24"/>
                <w:szCs w:val="24"/>
                <w:lang w:val="kk-KZ"/>
              </w:rPr>
            </w:pPr>
            <w:r w:rsidRPr="00020600">
              <w:rPr>
                <w:bCs/>
                <w:sz w:val="24"/>
                <w:szCs w:val="24"/>
                <w:lang w:val="kk-KZ"/>
              </w:rPr>
              <w:t>Жасыл технологияларды қолдану;</w:t>
            </w:r>
          </w:p>
          <w:p w14:paraId="3AD7D5F3" w14:textId="77777777" w:rsidR="00094C3C" w:rsidRPr="00020600" w:rsidRDefault="00094C3C" w:rsidP="004D56F3">
            <w:pPr>
              <w:jc w:val="both"/>
              <w:rPr>
                <w:bCs/>
                <w:sz w:val="24"/>
                <w:szCs w:val="24"/>
                <w:lang w:val="kk-KZ"/>
              </w:rPr>
            </w:pPr>
          </w:p>
        </w:tc>
        <w:tc>
          <w:tcPr>
            <w:tcW w:w="4820" w:type="dxa"/>
          </w:tcPr>
          <w:p w14:paraId="05379E87" w14:textId="77777777" w:rsidR="00094C3C" w:rsidRPr="00020600" w:rsidRDefault="00094C3C" w:rsidP="004D56F3">
            <w:pPr>
              <w:jc w:val="both"/>
              <w:rPr>
                <w:bCs/>
                <w:sz w:val="24"/>
                <w:szCs w:val="24"/>
                <w:lang w:val="kk-KZ"/>
              </w:rPr>
            </w:pPr>
            <w:r w:rsidRPr="00020600">
              <w:rPr>
                <w:bCs/>
                <w:sz w:val="24"/>
                <w:szCs w:val="24"/>
                <w:lang w:val="kk-KZ"/>
              </w:rPr>
              <w:t>Сыртқы нарықта жоғары бәсекелестік;</w:t>
            </w:r>
          </w:p>
          <w:p w14:paraId="41C94CF3" w14:textId="77777777" w:rsidR="00094C3C" w:rsidRPr="00020600" w:rsidRDefault="00094C3C" w:rsidP="004D56F3">
            <w:pPr>
              <w:jc w:val="both"/>
              <w:rPr>
                <w:bCs/>
                <w:sz w:val="24"/>
                <w:szCs w:val="24"/>
                <w:lang w:val="kk-KZ"/>
              </w:rPr>
            </w:pPr>
            <w:r w:rsidRPr="00020600">
              <w:rPr>
                <w:bCs/>
                <w:sz w:val="24"/>
                <w:szCs w:val="24"/>
                <w:lang w:val="kk-KZ"/>
              </w:rPr>
              <w:t>Өңірлердегі ішкі тұтынудың шектеулілігі;</w:t>
            </w:r>
          </w:p>
          <w:p w14:paraId="6299F10C" w14:textId="77777777" w:rsidR="00094C3C" w:rsidRPr="00020600" w:rsidRDefault="00094C3C" w:rsidP="004D56F3">
            <w:pPr>
              <w:jc w:val="both"/>
              <w:rPr>
                <w:bCs/>
                <w:sz w:val="24"/>
                <w:szCs w:val="24"/>
                <w:lang w:val="kk-KZ"/>
              </w:rPr>
            </w:pPr>
            <w:r w:rsidRPr="00020600">
              <w:rPr>
                <w:bCs/>
                <w:sz w:val="24"/>
                <w:szCs w:val="24"/>
                <w:lang w:val="kk-KZ"/>
              </w:rPr>
              <w:t>Өндірістің экономикалық тиімділігі;</w:t>
            </w:r>
          </w:p>
          <w:p w14:paraId="46C15358" w14:textId="77777777" w:rsidR="00094C3C" w:rsidRPr="00020600" w:rsidRDefault="00094C3C" w:rsidP="004D56F3">
            <w:pPr>
              <w:jc w:val="both"/>
              <w:rPr>
                <w:bCs/>
                <w:sz w:val="24"/>
                <w:szCs w:val="24"/>
                <w:lang w:val="kk-KZ"/>
              </w:rPr>
            </w:pPr>
          </w:p>
        </w:tc>
      </w:tr>
      <w:tr w:rsidR="00094C3C" w:rsidRPr="009D0842" w14:paraId="45DE7A96" w14:textId="77777777" w:rsidTr="00FF6A99">
        <w:tc>
          <w:tcPr>
            <w:tcW w:w="9493" w:type="dxa"/>
            <w:gridSpan w:val="2"/>
          </w:tcPr>
          <w:p w14:paraId="045EDA04" w14:textId="77C8FBAC" w:rsidR="00FC2DC8" w:rsidRPr="009D0842" w:rsidRDefault="00020600" w:rsidP="004D56F3">
            <w:pPr>
              <w:jc w:val="both"/>
              <w:rPr>
                <w:bCs/>
                <w:sz w:val="24"/>
                <w:szCs w:val="24"/>
                <w:lang w:val="kk-KZ"/>
              </w:rPr>
            </w:pPr>
            <w:r w:rsidRPr="00116E4E">
              <w:rPr>
                <w:bCs/>
                <w:sz w:val="24"/>
                <w:szCs w:val="24"/>
                <w:lang w:val="kk-KZ"/>
              </w:rPr>
              <w:t>Ескерту</w:t>
            </w:r>
            <w:r w:rsidRPr="00116E4E">
              <w:rPr>
                <w:bCs/>
                <w:sz w:val="24"/>
                <w:szCs w:val="24"/>
              </w:rPr>
              <w:t xml:space="preserve"> </w:t>
            </w:r>
            <w:r w:rsidR="009D0842" w:rsidRPr="00116E4E">
              <w:rPr>
                <w:bCs/>
                <w:sz w:val="24"/>
                <w:szCs w:val="24"/>
              </w:rPr>
              <w:t>–</w:t>
            </w:r>
            <w:r w:rsidRPr="00116E4E">
              <w:rPr>
                <w:bCs/>
                <w:sz w:val="24"/>
                <w:szCs w:val="24"/>
              </w:rPr>
              <w:t xml:space="preserve"> </w:t>
            </w:r>
            <w:r w:rsidR="009D0842" w:rsidRPr="00116E4E">
              <w:rPr>
                <w:bCs/>
                <w:sz w:val="24"/>
                <w:szCs w:val="24"/>
              </w:rPr>
              <w:t>[</w:t>
            </w:r>
            <w:r w:rsidR="007D17B4" w:rsidRPr="00116E4E">
              <w:rPr>
                <w:bCs/>
                <w:sz w:val="24"/>
                <w:szCs w:val="24"/>
              </w:rPr>
              <w:t>12</w:t>
            </w:r>
            <w:r w:rsidR="00F466C4">
              <w:rPr>
                <w:bCs/>
                <w:sz w:val="24"/>
                <w:szCs w:val="24"/>
              </w:rPr>
              <w:t>5</w:t>
            </w:r>
            <w:r w:rsidR="00752B2A" w:rsidRPr="00116E4E">
              <w:rPr>
                <w:bCs/>
                <w:sz w:val="24"/>
                <w:szCs w:val="24"/>
              </w:rPr>
              <w:t>, 12</w:t>
            </w:r>
            <w:r w:rsidR="00F466C4">
              <w:rPr>
                <w:bCs/>
                <w:sz w:val="24"/>
                <w:szCs w:val="24"/>
              </w:rPr>
              <w:t>6</w:t>
            </w:r>
            <w:r w:rsidR="009D0842" w:rsidRPr="00116E4E">
              <w:rPr>
                <w:bCs/>
                <w:sz w:val="24"/>
                <w:szCs w:val="24"/>
              </w:rPr>
              <w:t xml:space="preserve">] </w:t>
            </w:r>
            <w:r w:rsidR="009D0842" w:rsidRPr="00116E4E">
              <w:rPr>
                <w:bCs/>
                <w:sz w:val="24"/>
                <w:szCs w:val="24"/>
                <w:lang w:val="kk-KZ"/>
              </w:rPr>
              <w:t>әдебиеттер көзі негізінде автормен құрастырылған</w:t>
            </w:r>
          </w:p>
        </w:tc>
      </w:tr>
    </w:tbl>
    <w:p w14:paraId="03119522" w14:textId="77777777" w:rsidR="00094C3C" w:rsidRPr="00BC0573" w:rsidRDefault="00094C3C" w:rsidP="00094C3C">
      <w:pPr>
        <w:jc w:val="both"/>
        <w:rPr>
          <w:bCs/>
          <w:lang w:val="kk-KZ"/>
        </w:rPr>
      </w:pPr>
    </w:p>
    <w:p w14:paraId="424E3560" w14:textId="506A7AF7" w:rsidR="00D63A86" w:rsidRPr="00845861" w:rsidRDefault="00094C3C" w:rsidP="00FF6A99">
      <w:pPr>
        <w:ind w:right="141"/>
        <w:jc w:val="both"/>
        <w:rPr>
          <w:bCs/>
          <w:lang w:val="kk-KZ"/>
        </w:rPr>
      </w:pPr>
      <w:r w:rsidRPr="009D0842">
        <w:rPr>
          <w:bCs/>
          <w:lang w:val="kk-KZ"/>
        </w:rPr>
        <w:tab/>
      </w:r>
      <w:r w:rsidR="009D0842" w:rsidRPr="009D0842">
        <w:rPr>
          <w:bCs/>
          <w:lang w:val="kk-KZ"/>
        </w:rPr>
        <w:t>SWOT</w:t>
      </w:r>
      <w:r w:rsidR="009D0842">
        <w:rPr>
          <w:bCs/>
          <w:lang w:val="kk-KZ"/>
        </w:rPr>
        <w:t xml:space="preserve"> талдау негізінде майлы дақылдар саласының негізгі мәселелері мен даму перспективалары анықталды.</w:t>
      </w:r>
      <w:r w:rsidR="00680745" w:rsidRPr="00680745">
        <w:rPr>
          <w:bCs/>
          <w:lang w:val="kk-KZ"/>
        </w:rPr>
        <w:t xml:space="preserve"> </w:t>
      </w:r>
      <w:r w:rsidR="00D63A86">
        <w:rPr>
          <w:bCs/>
          <w:lang w:val="kk-KZ"/>
        </w:rPr>
        <w:t xml:space="preserve">Майлы  дақылдарды  өндіру  экономикалық  жағынан  тиімді, сондықтан ауыл </w:t>
      </w:r>
      <w:r w:rsidR="00845861">
        <w:rPr>
          <w:bCs/>
          <w:lang w:val="kk-KZ"/>
        </w:rPr>
        <w:t xml:space="preserve"> </w:t>
      </w:r>
      <w:r w:rsidR="00D63A86">
        <w:rPr>
          <w:bCs/>
          <w:lang w:val="kk-KZ"/>
        </w:rPr>
        <w:t xml:space="preserve">шаруашылығы өндірісінің </w:t>
      </w:r>
      <w:r w:rsidR="00D63A86">
        <w:rPr>
          <w:bCs/>
          <w:lang w:val="kk-KZ"/>
        </w:rPr>
        <w:lastRenderedPageBreak/>
        <w:t xml:space="preserve">осы бағыты </w:t>
      </w:r>
      <w:r w:rsidR="00954D37">
        <w:rPr>
          <w:bCs/>
          <w:lang w:val="kk-KZ"/>
        </w:rPr>
        <w:t>ж</w:t>
      </w:r>
      <w:r w:rsidR="00D63A86">
        <w:rPr>
          <w:bCs/>
          <w:lang w:val="kk-KZ"/>
        </w:rPr>
        <w:t>аңа серпінді қажет етеді.</w:t>
      </w:r>
      <w:r w:rsidR="00680745" w:rsidRPr="00680745">
        <w:rPr>
          <w:bCs/>
          <w:lang w:val="kk-KZ"/>
        </w:rPr>
        <w:t xml:space="preserve"> </w:t>
      </w:r>
      <w:r w:rsidR="00680745">
        <w:rPr>
          <w:bCs/>
          <w:lang w:val="kk-KZ"/>
        </w:rPr>
        <w:t xml:space="preserve">Қазақстанда майлы </w:t>
      </w:r>
      <w:r w:rsidR="00845861">
        <w:rPr>
          <w:bCs/>
          <w:lang w:val="kk-KZ"/>
        </w:rPr>
        <w:t xml:space="preserve"> </w:t>
      </w:r>
      <w:r w:rsidR="00680745">
        <w:rPr>
          <w:bCs/>
          <w:lang w:val="kk-KZ"/>
        </w:rPr>
        <w:t xml:space="preserve">дақылдардың </w:t>
      </w:r>
      <w:r w:rsidR="00845861">
        <w:rPr>
          <w:bCs/>
          <w:lang w:val="kk-KZ"/>
        </w:rPr>
        <w:t xml:space="preserve"> </w:t>
      </w:r>
      <w:r w:rsidR="00680745">
        <w:rPr>
          <w:bCs/>
          <w:lang w:val="kk-KZ"/>
        </w:rPr>
        <w:t xml:space="preserve">өндіріс көлемін ұлғайтудың мүмкіндігі зор, әдетте теріс әсер ететін </w:t>
      </w:r>
      <w:r w:rsidR="00680745" w:rsidRPr="00680745">
        <w:rPr>
          <w:bCs/>
          <w:lang w:val="kk-KZ"/>
        </w:rPr>
        <w:t>(</w:t>
      </w:r>
      <w:r w:rsidR="00845861">
        <w:rPr>
          <w:bCs/>
          <w:lang w:val="kk-KZ"/>
        </w:rPr>
        <w:t>жасыл</w:t>
      </w:r>
      <w:r w:rsidR="00680745">
        <w:rPr>
          <w:bCs/>
          <w:lang w:val="kk-KZ"/>
        </w:rPr>
        <w:t xml:space="preserve"> технологияның жетіспеушілігі, ауылдағы әлеуметтік қызметтің төмен деңгейі, </w:t>
      </w:r>
      <w:r w:rsidR="00845861">
        <w:rPr>
          <w:bCs/>
          <w:lang w:val="kk-KZ"/>
        </w:rPr>
        <w:t>майлы дақылдарды өндіру мен өңдеуде жасыл инвестицияның болмауы</w:t>
      </w:r>
      <w:r w:rsidR="00680745" w:rsidRPr="00680745">
        <w:rPr>
          <w:bCs/>
          <w:lang w:val="kk-KZ"/>
        </w:rPr>
        <w:t>)</w:t>
      </w:r>
      <w:r w:rsidR="00680745">
        <w:rPr>
          <w:bCs/>
          <w:lang w:val="kk-KZ"/>
        </w:rPr>
        <w:t xml:space="preserve"> факторларда да бар.</w:t>
      </w:r>
      <w:r w:rsidR="00845861">
        <w:rPr>
          <w:bCs/>
          <w:lang w:val="kk-KZ"/>
        </w:rPr>
        <w:t xml:space="preserve"> </w:t>
      </w:r>
      <w:r w:rsidR="00845861" w:rsidRPr="007B137B">
        <w:rPr>
          <w:bCs/>
          <w:lang w:val="kk-KZ"/>
        </w:rPr>
        <w:t xml:space="preserve">SWOT </w:t>
      </w:r>
      <w:r w:rsidR="00845861">
        <w:rPr>
          <w:bCs/>
          <w:lang w:val="kk-KZ"/>
        </w:rPr>
        <w:t xml:space="preserve">талдау нәтижесінде </w:t>
      </w:r>
      <w:r w:rsidR="007B137B">
        <w:rPr>
          <w:bCs/>
          <w:lang w:val="kk-KZ"/>
        </w:rPr>
        <w:t>келтірілген тұжырымдар теріс ойларды өзгерте алатын шараларды дайындау қажеттілігін көрсетеді.</w:t>
      </w:r>
    </w:p>
    <w:p w14:paraId="5EBCC5C0" w14:textId="253FDD3F" w:rsidR="00FF5BAD" w:rsidRDefault="00FF5BAD" w:rsidP="00FF6A99">
      <w:pPr>
        <w:ind w:right="141"/>
        <w:jc w:val="both"/>
        <w:rPr>
          <w:lang w:val="kk-KZ"/>
        </w:rPr>
      </w:pPr>
      <w:r>
        <w:rPr>
          <w:bCs/>
          <w:lang w:val="kk-KZ"/>
        </w:rPr>
        <w:tab/>
        <w:t xml:space="preserve">Майлы дақылдар саласының </w:t>
      </w:r>
      <w:r w:rsidR="005D7ACC">
        <w:rPr>
          <w:bCs/>
          <w:lang w:val="kk-KZ"/>
        </w:rPr>
        <w:t>т</w:t>
      </w:r>
      <w:r>
        <w:rPr>
          <w:bCs/>
          <w:lang w:val="kk-KZ"/>
        </w:rPr>
        <w:t xml:space="preserve">ұрақты даму стратегиясының маңызды элементі болып ауыл шаруашылығын </w:t>
      </w:r>
      <w:r w:rsidR="00954D37">
        <w:rPr>
          <w:bCs/>
          <w:lang w:val="kk-KZ"/>
        </w:rPr>
        <w:t>«</w:t>
      </w:r>
      <w:r>
        <w:rPr>
          <w:bCs/>
          <w:lang w:val="kk-KZ"/>
        </w:rPr>
        <w:t>жасылдандыру</w:t>
      </w:r>
      <w:r w:rsidR="00954D37">
        <w:rPr>
          <w:bCs/>
          <w:lang w:val="kk-KZ"/>
        </w:rPr>
        <w:t>»</w:t>
      </w:r>
      <w:r>
        <w:rPr>
          <w:bCs/>
          <w:lang w:val="kk-KZ"/>
        </w:rPr>
        <w:t xml:space="preserve"> тұжырымдамасын жүзеге асыру болып табылады. </w:t>
      </w:r>
      <w:r w:rsidR="00BB61AE">
        <w:rPr>
          <w:lang w:val="kk-KZ"/>
        </w:rPr>
        <w:t>Осыған сәйкес</w:t>
      </w:r>
      <w:r w:rsidR="00A76676">
        <w:rPr>
          <w:lang w:val="kk-KZ"/>
        </w:rPr>
        <w:t xml:space="preserve"> майлы дақылдар өндірісі экономикалық сипаттамаларына </w:t>
      </w:r>
      <w:r w:rsidR="00A76676" w:rsidRPr="00A76676">
        <w:rPr>
          <w:lang w:val="kk-KZ"/>
        </w:rPr>
        <w:t>(</w:t>
      </w:r>
      <w:r w:rsidR="00A76676">
        <w:rPr>
          <w:lang w:val="kk-KZ"/>
        </w:rPr>
        <w:t>өзіндік құны, экономикалық тиімділік</w:t>
      </w:r>
      <w:r w:rsidR="00A76676" w:rsidRPr="00A76676">
        <w:rPr>
          <w:lang w:val="kk-KZ"/>
        </w:rPr>
        <w:t>)</w:t>
      </w:r>
      <w:r w:rsidR="00A76676">
        <w:rPr>
          <w:lang w:val="kk-KZ"/>
        </w:rPr>
        <w:t xml:space="preserve"> </w:t>
      </w:r>
      <w:r w:rsidR="000B1B7A">
        <w:rPr>
          <w:lang w:val="kk-KZ"/>
        </w:rPr>
        <w:t>қоғамдық</w:t>
      </w:r>
      <w:r w:rsidR="00A76676">
        <w:rPr>
          <w:lang w:val="kk-KZ"/>
        </w:rPr>
        <w:t xml:space="preserve"> аспектілер, еңбек ресурстарының динамикасы, </w:t>
      </w:r>
      <w:r w:rsidR="000B1B7A">
        <w:rPr>
          <w:lang w:val="kk-KZ"/>
        </w:rPr>
        <w:t xml:space="preserve">әлеуметтік </w:t>
      </w:r>
      <w:proofErr w:type="spellStart"/>
      <w:r w:rsidR="000B1B7A">
        <w:rPr>
          <w:lang w:val="kk-KZ"/>
        </w:rPr>
        <w:t>инфорақұрылымның</w:t>
      </w:r>
      <w:proofErr w:type="spellEnd"/>
      <w:r w:rsidR="000B1B7A">
        <w:rPr>
          <w:lang w:val="kk-KZ"/>
        </w:rPr>
        <w:t xml:space="preserve"> жағдайы т.б. параметрлер тұрғысынан зерттелуі керек.</w:t>
      </w:r>
    </w:p>
    <w:p w14:paraId="69334C2A" w14:textId="40EC6F7E" w:rsidR="00CA0C7B" w:rsidRDefault="00FF5BAD" w:rsidP="00FF6A99">
      <w:pPr>
        <w:ind w:right="141"/>
        <w:jc w:val="both"/>
        <w:rPr>
          <w:lang w:val="kk-KZ"/>
        </w:rPr>
      </w:pPr>
      <w:r>
        <w:rPr>
          <w:lang w:val="kk-KZ"/>
        </w:rPr>
        <w:tab/>
      </w:r>
      <w:r w:rsidR="00381E49">
        <w:rPr>
          <w:lang w:val="kk-KZ"/>
        </w:rPr>
        <w:t xml:space="preserve">Нарықтық экономика жағдайында экономикалық тиімділіктің критерийлері болып өндірісті жеңілдету ғана емес, дамытуға мүмкіндік беретін қаржылық нәтижелерді алу болып табылады. </w:t>
      </w:r>
      <w:r w:rsidR="008C4434">
        <w:rPr>
          <w:lang w:val="kk-KZ"/>
        </w:rPr>
        <w:t>Майлы дақылдар өндірісінің тиімділігін арттыру сыртқы және ішкі факторлар</w:t>
      </w:r>
      <w:r w:rsidR="00381E49">
        <w:rPr>
          <w:lang w:val="kk-KZ"/>
        </w:rPr>
        <w:t xml:space="preserve"> байланысын </w:t>
      </w:r>
      <w:r w:rsidR="008C4434">
        <w:rPr>
          <w:lang w:val="kk-KZ"/>
        </w:rPr>
        <w:t>сипаттаумен қалыптасады.</w:t>
      </w:r>
      <w:r w:rsidR="00381E49">
        <w:rPr>
          <w:lang w:val="kk-KZ"/>
        </w:rPr>
        <w:t xml:space="preserve"> </w:t>
      </w:r>
      <w:r w:rsidR="001C6FEE">
        <w:rPr>
          <w:lang w:val="kk-KZ"/>
        </w:rPr>
        <w:t xml:space="preserve">Алайда, кешенді бағдарламалармен қатар, ауыл </w:t>
      </w:r>
      <w:proofErr w:type="spellStart"/>
      <w:r w:rsidR="001C6FEE">
        <w:rPr>
          <w:lang w:val="kk-KZ"/>
        </w:rPr>
        <w:t>шарушылығы</w:t>
      </w:r>
      <w:proofErr w:type="spellEnd"/>
      <w:r w:rsidR="001C6FEE">
        <w:rPr>
          <w:lang w:val="kk-KZ"/>
        </w:rPr>
        <w:t xml:space="preserve"> өнімдерінің жекелеген түрлеріне арналған, оны өндіру, сақтау шарттары мен өткізумен тікелей байланысты. </w:t>
      </w:r>
      <w:r w:rsidR="00CD0F5A">
        <w:rPr>
          <w:lang w:val="kk-KZ"/>
        </w:rPr>
        <w:t>Келесі суретте майлы дақылдардың тиімділігін арттырудың сыртқы және ішкі факторлары көрсетілген (</w:t>
      </w:r>
      <w:r w:rsidR="00FC2DC8">
        <w:rPr>
          <w:lang w:val="kk-KZ"/>
        </w:rPr>
        <w:t>2</w:t>
      </w:r>
      <w:r w:rsidR="00BB172D" w:rsidRPr="00BB172D">
        <w:rPr>
          <w:lang w:val="kk-KZ"/>
        </w:rPr>
        <w:t>1</w:t>
      </w:r>
      <w:r w:rsidR="00CD0F5A">
        <w:rPr>
          <w:lang w:val="kk-KZ"/>
        </w:rPr>
        <w:t xml:space="preserve"> сурет).</w:t>
      </w:r>
    </w:p>
    <w:p w14:paraId="539BCFEE" w14:textId="52FA8252" w:rsidR="00CD0F5A" w:rsidRDefault="00CA0C7B" w:rsidP="00F73FB9">
      <w:pPr>
        <w:jc w:val="center"/>
        <w:rPr>
          <w:noProof/>
          <w:lang w:val="kk-KZ"/>
        </w:rPr>
      </w:pPr>
      <w:r>
        <w:rPr>
          <w:noProof/>
          <w:lang w:val="kk-KZ"/>
        </w:rPr>
        <w:drawing>
          <wp:inline distT="0" distB="0" distL="0" distR="0" wp14:anchorId="32904BBD" wp14:editId="3F2B75D0">
            <wp:extent cx="5499100" cy="4216400"/>
            <wp:effectExtent l="0" t="0" r="0" b="0"/>
            <wp:docPr id="2"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Шрифт, число&#10;&#10;Автоматически созданное описание"/>
                    <pic:cNvPicPr/>
                  </pic:nvPicPr>
                  <pic:blipFill>
                    <a:blip r:embed="rId29">
                      <a:extLst>
                        <a:ext uri="{28A0092B-C50C-407E-A947-70E740481C1C}">
                          <a14:useLocalDpi xmlns:a14="http://schemas.microsoft.com/office/drawing/2010/main" val="0"/>
                        </a:ext>
                      </a:extLst>
                    </a:blip>
                    <a:stretch>
                      <a:fillRect/>
                    </a:stretch>
                  </pic:blipFill>
                  <pic:spPr>
                    <a:xfrm>
                      <a:off x="0" y="0"/>
                      <a:ext cx="5571592" cy="4271983"/>
                    </a:xfrm>
                    <a:prstGeom prst="rect">
                      <a:avLst/>
                    </a:prstGeom>
                  </pic:spPr>
                </pic:pic>
              </a:graphicData>
            </a:graphic>
          </wp:inline>
        </w:drawing>
      </w:r>
    </w:p>
    <w:p w14:paraId="1CDA1A67" w14:textId="77777777" w:rsidR="00F73FB9" w:rsidRDefault="00F73FB9" w:rsidP="00CD0F5A">
      <w:pPr>
        <w:jc w:val="center"/>
        <w:rPr>
          <w:lang w:val="kk-KZ"/>
        </w:rPr>
      </w:pPr>
    </w:p>
    <w:p w14:paraId="2AF80014" w14:textId="2F157C1A" w:rsidR="00CD0F5A" w:rsidRDefault="00CD0F5A" w:rsidP="00CD0F5A">
      <w:pPr>
        <w:jc w:val="center"/>
        <w:rPr>
          <w:lang w:val="kk-KZ"/>
        </w:rPr>
      </w:pPr>
      <w:r>
        <w:rPr>
          <w:lang w:val="kk-KZ"/>
        </w:rPr>
        <w:t xml:space="preserve">Сурет – </w:t>
      </w:r>
      <w:r w:rsidR="00FC2DC8" w:rsidRPr="00FC2DC8">
        <w:rPr>
          <w:lang w:val="kk-KZ"/>
        </w:rPr>
        <w:t>2</w:t>
      </w:r>
      <w:r w:rsidR="00BB172D" w:rsidRPr="00BB172D">
        <w:rPr>
          <w:lang w:val="kk-KZ"/>
        </w:rPr>
        <w:t>1</w:t>
      </w:r>
      <w:r>
        <w:rPr>
          <w:lang w:val="kk-KZ"/>
        </w:rPr>
        <w:t xml:space="preserve"> Майлы дақылдардың тиімділігін арттыру факторлары</w:t>
      </w:r>
    </w:p>
    <w:p w14:paraId="0727C361" w14:textId="77777777" w:rsidR="00CD0F5A" w:rsidRDefault="00CD0F5A" w:rsidP="00CD0F5A">
      <w:pPr>
        <w:jc w:val="center"/>
        <w:rPr>
          <w:lang w:val="kk-KZ"/>
        </w:rPr>
      </w:pPr>
    </w:p>
    <w:p w14:paraId="1B7F17FD" w14:textId="5370B7BA" w:rsidR="00CD0F5A" w:rsidRDefault="00CD0F5A" w:rsidP="00CD0F5A">
      <w:pPr>
        <w:jc w:val="both"/>
        <w:rPr>
          <w:lang w:val="kk-KZ"/>
        </w:rPr>
      </w:pPr>
      <w:r>
        <w:rPr>
          <w:lang w:val="kk-KZ"/>
        </w:rPr>
        <w:tab/>
        <w:t>Ескерту – [</w:t>
      </w:r>
      <w:r w:rsidR="007D17B4" w:rsidRPr="007D17B4">
        <w:rPr>
          <w:lang w:val="kk-KZ"/>
        </w:rPr>
        <w:t>12</w:t>
      </w:r>
      <w:r w:rsidR="00F466C4" w:rsidRPr="00F466C4">
        <w:rPr>
          <w:lang w:val="kk-KZ"/>
        </w:rPr>
        <w:t>7</w:t>
      </w:r>
      <w:r w:rsidR="00752B2A" w:rsidRPr="00752B2A">
        <w:rPr>
          <w:lang w:val="kk-KZ"/>
        </w:rPr>
        <w:t>, 12</w:t>
      </w:r>
      <w:r w:rsidR="00F466C4" w:rsidRPr="00F466C4">
        <w:rPr>
          <w:lang w:val="kk-KZ"/>
        </w:rPr>
        <w:t>8</w:t>
      </w:r>
      <w:r>
        <w:rPr>
          <w:lang w:val="kk-KZ"/>
        </w:rPr>
        <w:t>] әдебиеттер көзі негізінде автормен құрастырылған</w:t>
      </w:r>
    </w:p>
    <w:p w14:paraId="75C7FDC7" w14:textId="77777777" w:rsidR="00CD0F5A" w:rsidRDefault="00CD0F5A" w:rsidP="00CD0F5A">
      <w:pPr>
        <w:contextualSpacing/>
        <w:jc w:val="center"/>
        <w:rPr>
          <w:lang w:val="kk-KZ"/>
        </w:rPr>
      </w:pPr>
    </w:p>
    <w:p w14:paraId="2CC01FCC" w14:textId="79BDB3FB" w:rsidR="00CD0F5A" w:rsidRDefault="00CD0F5A" w:rsidP="00D51B51">
      <w:pPr>
        <w:ind w:right="141"/>
        <w:jc w:val="both"/>
        <w:rPr>
          <w:lang w:val="kk-KZ"/>
        </w:rPr>
      </w:pPr>
      <w:r>
        <w:rPr>
          <w:lang w:val="kk-KZ"/>
        </w:rPr>
        <w:tab/>
        <w:t>Нарықтық  жағдайда  сыртқы факторлардың талдау нәтижелерін қолдану  және өндірісті дамыту  бағыттарын  бағалау  және таңдау әсері, сондай-ақ  өнім нарығында маркетингтік стратегияны құруға мүмкіндік береді.</w:t>
      </w:r>
      <w:r w:rsidR="003728EB">
        <w:rPr>
          <w:lang w:val="kk-KZ"/>
        </w:rPr>
        <w:t xml:space="preserve"> </w:t>
      </w:r>
      <w:r>
        <w:rPr>
          <w:lang w:val="kk-KZ"/>
        </w:rPr>
        <w:t>Ішкі факторлардың ішінде негізгі құралдарды қолдану, майлы дақылдарды өндірудің технологиясын сақтау (материалдық ресурстарды  қолдану), жұмысшылардың біліктілігі (еңбек ресурстарын пайдалану) және өнім сапасының  өтімді</w:t>
      </w:r>
      <w:r w:rsidR="003728EB">
        <w:rPr>
          <w:lang w:val="kk-KZ"/>
        </w:rPr>
        <w:t>лігі</w:t>
      </w:r>
      <w:r>
        <w:rPr>
          <w:lang w:val="kk-KZ"/>
        </w:rPr>
        <w:t xml:space="preserve"> болып табылады.  </w:t>
      </w:r>
    </w:p>
    <w:p w14:paraId="2D913AC8" w14:textId="6F515DA5" w:rsidR="001C6FEE" w:rsidRDefault="00D054F6" w:rsidP="00D51B51">
      <w:pPr>
        <w:ind w:right="141"/>
        <w:jc w:val="both"/>
        <w:rPr>
          <w:lang w:val="kk-KZ"/>
        </w:rPr>
      </w:pPr>
      <w:r>
        <w:rPr>
          <w:lang w:val="kk-KZ"/>
        </w:rPr>
        <w:tab/>
        <w:t>Майлы дақылдар өндірісінің тиімділігін арттыруға келесі факторлар ықпал етеді:</w:t>
      </w:r>
    </w:p>
    <w:p w14:paraId="1F827AFB" w14:textId="58C20FDA" w:rsidR="00D054F6" w:rsidRDefault="00252873" w:rsidP="00D51B51">
      <w:pPr>
        <w:pStyle w:val="af6"/>
        <w:numPr>
          <w:ilvl w:val="0"/>
          <w:numId w:val="7"/>
        </w:numPr>
        <w:spacing w:after="0" w:line="240" w:lineRule="auto"/>
        <w:ind w:left="709" w:right="141" w:hanging="426"/>
        <w:jc w:val="both"/>
        <w:rPr>
          <w:rFonts w:ascii="Times New Roman" w:hAnsi="Times New Roman" w:cs="Times New Roman"/>
          <w:sz w:val="28"/>
          <w:szCs w:val="28"/>
          <w:lang w:val="kk-KZ"/>
        </w:rPr>
      </w:pPr>
      <w:r>
        <w:rPr>
          <w:rFonts w:ascii="Times New Roman" w:hAnsi="Times New Roman" w:cs="Times New Roman"/>
          <w:sz w:val="28"/>
          <w:szCs w:val="28"/>
          <w:lang w:val="kk-KZ"/>
        </w:rPr>
        <w:t>майлы дақылдарды өсіру, жинау және жиналған кейінгі өңдеу кезінде механикаландыруды арттыратын неғұрлым өнімді техниканы енгізу;</w:t>
      </w:r>
    </w:p>
    <w:p w14:paraId="27E70A65" w14:textId="1FB8A034" w:rsidR="00252873" w:rsidRDefault="00E2441A" w:rsidP="00D51B51">
      <w:pPr>
        <w:pStyle w:val="af6"/>
        <w:numPr>
          <w:ilvl w:val="0"/>
          <w:numId w:val="7"/>
        </w:numPr>
        <w:spacing w:after="0" w:line="240" w:lineRule="auto"/>
        <w:ind w:left="709" w:right="141" w:hanging="425"/>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006593">
        <w:rPr>
          <w:rFonts w:ascii="Times New Roman" w:hAnsi="Times New Roman" w:cs="Times New Roman"/>
          <w:sz w:val="28"/>
          <w:szCs w:val="28"/>
          <w:lang w:val="kk-KZ"/>
        </w:rPr>
        <w:t xml:space="preserve">ыңайтқыштарды қолдану арқылы дақылдарды гербицидтермен </w:t>
      </w:r>
      <w:r>
        <w:rPr>
          <w:rFonts w:ascii="Times New Roman" w:hAnsi="Times New Roman" w:cs="Times New Roman"/>
          <w:sz w:val="28"/>
          <w:szCs w:val="28"/>
          <w:lang w:val="kk-KZ"/>
        </w:rPr>
        <w:t>ө</w:t>
      </w:r>
      <w:r w:rsidR="004C535E">
        <w:rPr>
          <w:rFonts w:ascii="Times New Roman" w:hAnsi="Times New Roman" w:cs="Times New Roman"/>
          <w:sz w:val="28"/>
          <w:szCs w:val="28"/>
          <w:lang w:val="kk-KZ"/>
        </w:rPr>
        <w:t>ң</w:t>
      </w:r>
      <w:r>
        <w:rPr>
          <w:rFonts w:ascii="Times New Roman" w:hAnsi="Times New Roman" w:cs="Times New Roman"/>
          <w:sz w:val="28"/>
          <w:szCs w:val="28"/>
          <w:lang w:val="kk-KZ"/>
        </w:rPr>
        <w:t xml:space="preserve">деу </w:t>
      </w:r>
      <w:r w:rsidR="00006593">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кептіру;</w:t>
      </w:r>
    </w:p>
    <w:p w14:paraId="241B22D8" w14:textId="70E85CDE" w:rsidR="00E2441A" w:rsidRDefault="00E2441A" w:rsidP="00D51B51">
      <w:pPr>
        <w:pStyle w:val="af6"/>
        <w:numPr>
          <w:ilvl w:val="0"/>
          <w:numId w:val="7"/>
        </w:numPr>
        <w:spacing w:after="0" w:line="240" w:lineRule="auto"/>
        <w:ind w:left="709" w:right="141" w:hanging="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майлы дақылдардың </w:t>
      </w:r>
      <w:proofErr w:type="spellStart"/>
      <w:r w:rsidR="00A67021">
        <w:rPr>
          <w:rFonts w:ascii="Times New Roman" w:hAnsi="Times New Roman" w:cs="Times New Roman"/>
          <w:sz w:val="28"/>
          <w:szCs w:val="28"/>
          <w:lang w:val="kk-KZ"/>
        </w:rPr>
        <w:t>өнімділігі</w:t>
      </w:r>
      <w:proofErr w:type="spellEnd"/>
      <w:r w:rsidR="00A670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 сұрыптары мен </w:t>
      </w:r>
      <w:r w:rsidR="00A67021">
        <w:rPr>
          <w:rFonts w:ascii="Times New Roman" w:hAnsi="Times New Roman" w:cs="Times New Roman"/>
          <w:sz w:val="28"/>
          <w:szCs w:val="28"/>
          <w:lang w:val="kk-KZ"/>
        </w:rPr>
        <w:t>будандарын өсіру және кәдеге жарату;</w:t>
      </w:r>
    </w:p>
    <w:p w14:paraId="4B80FC02" w14:textId="74156663" w:rsidR="00F37F92" w:rsidRPr="00A706C0" w:rsidRDefault="00F37F92" w:rsidP="00D51B51">
      <w:pPr>
        <w:ind w:right="141"/>
        <w:jc w:val="both"/>
        <w:rPr>
          <w:lang w:val="kk-KZ"/>
        </w:rPr>
      </w:pPr>
      <w:r w:rsidRPr="00F37F92">
        <w:rPr>
          <w:lang w:val="kk-KZ"/>
        </w:rPr>
        <w:tab/>
        <w:t xml:space="preserve">Барлық </w:t>
      </w:r>
      <w:r>
        <w:rPr>
          <w:lang w:val="kk-KZ"/>
        </w:rPr>
        <w:t>аграрлық кешен үшін қалыптасқан экономикалық, экологиялық және әлеуметтік факторларды</w:t>
      </w:r>
      <w:r w:rsidR="00A706C0">
        <w:rPr>
          <w:lang w:val="kk-KZ"/>
        </w:rPr>
        <w:t xml:space="preserve"> ескеру бұл біртұтас айқындама. </w:t>
      </w:r>
      <w:r w:rsidR="00B64C1B">
        <w:rPr>
          <w:lang w:val="kk-KZ"/>
        </w:rPr>
        <w:t>Жергілікті қолданылуын қамтамасыз ету мақсатында сонымен қатар о</w:t>
      </w:r>
      <w:r w:rsidR="00A706C0">
        <w:rPr>
          <w:lang w:val="kk-KZ"/>
        </w:rPr>
        <w:t xml:space="preserve">сы бағыттағы ғылыми зерттеулер нәтижесіне сүйене отырып </w:t>
      </w:r>
      <w:r w:rsidR="00B64C1B">
        <w:rPr>
          <w:lang w:val="kk-KZ"/>
        </w:rPr>
        <w:t>тиімділікті арттырады.</w:t>
      </w:r>
    </w:p>
    <w:p w14:paraId="091AFAF5" w14:textId="7B13CC22" w:rsidR="00252873" w:rsidRDefault="001539B1" w:rsidP="00D51B51">
      <w:pPr>
        <w:ind w:right="141"/>
        <w:jc w:val="both"/>
        <w:rPr>
          <w:lang w:val="kk-KZ"/>
        </w:rPr>
      </w:pPr>
      <w:r>
        <w:rPr>
          <w:lang w:val="kk-KZ"/>
        </w:rPr>
        <w:tab/>
      </w:r>
      <w:r w:rsidR="00A67021">
        <w:rPr>
          <w:lang w:val="kk-KZ"/>
        </w:rPr>
        <w:t xml:space="preserve">Майлы дақылдар өндірісінің тиімділігін арттыру </w:t>
      </w:r>
      <w:r w:rsidR="00963A8A">
        <w:rPr>
          <w:lang w:val="kk-KZ"/>
        </w:rPr>
        <w:t>ү</w:t>
      </w:r>
      <w:r w:rsidR="00A67021">
        <w:rPr>
          <w:lang w:val="kk-KZ"/>
        </w:rPr>
        <w:t>шін қолданыстағы технологиялар</w:t>
      </w:r>
      <w:r w:rsidR="00963A8A">
        <w:rPr>
          <w:lang w:val="kk-KZ"/>
        </w:rPr>
        <w:t xml:space="preserve">мен салыстырғанда </w:t>
      </w:r>
      <w:r w:rsidR="003728EB">
        <w:rPr>
          <w:lang w:val="kk-KZ"/>
        </w:rPr>
        <w:t xml:space="preserve"> </w:t>
      </w:r>
      <w:r w:rsidR="00963A8A">
        <w:rPr>
          <w:lang w:val="kk-KZ"/>
        </w:rPr>
        <w:t xml:space="preserve">жасыл технологияларға </w:t>
      </w:r>
      <w:r w:rsidR="003728EB">
        <w:rPr>
          <w:lang w:val="kk-KZ"/>
        </w:rPr>
        <w:t xml:space="preserve"> </w:t>
      </w:r>
      <w:r w:rsidR="00963A8A">
        <w:rPr>
          <w:lang w:val="kk-KZ"/>
        </w:rPr>
        <w:t xml:space="preserve">көшуді </w:t>
      </w:r>
      <w:r w:rsidR="00D51B51">
        <w:rPr>
          <w:lang w:val="kk-KZ"/>
        </w:rPr>
        <w:t xml:space="preserve">және </w:t>
      </w:r>
      <w:r w:rsidR="00963A8A">
        <w:rPr>
          <w:lang w:val="kk-KZ"/>
        </w:rPr>
        <w:t>инновациялық сценарийді іске асыруды талап етеді.</w:t>
      </w:r>
      <w:r w:rsidR="003728EB">
        <w:rPr>
          <w:lang w:val="kk-KZ"/>
        </w:rPr>
        <w:t xml:space="preserve"> </w:t>
      </w:r>
      <w:r w:rsidR="00D812BA" w:rsidRPr="00D812BA">
        <w:rPr>
          <w:lang w:val="kk-KZ"/>
        </w:rPr>
        <w:t>Қ</w:t>
      </w:r>
      <w:r w:rsidR="00D812BA">
        <w:rPr>
          <w:lang w:val="kk-KZ"/>
        </w:rPr>
        <w:t xml:space="preserve">азіргі </w:t>
      </w:r>
      <w:r w:rsidR="00043649">
        <w:rPr>
          <w:lang w:val="kk-KZ"/>
        </w:rPr>
        <w:t xml:space="preserve"> </w:t>
      </w:r>
      <w:r w:rsidR="00D812BA">
        <w:rPr>
          <w:lang w:val="kk-KZ"/>
        </w:rPr>
        <w:t xml:space="preserve">уақытта </w:t>
      </w:r>
      <w:r w:rsidR="00043649">
        <w:rPr>
          <w:lang w:val="kk-KZ"/>
        </w:rPr>
        <w:t xml:space="preserve"> </w:t>
      </w:r>
      <w:r w:rsidR="00D812BA">
        <w:rPr>
          <w:lang w:val="kk-KZ"/>
        </w:rPr>
        <w:t>майлы дақылдарды өндіру мен өткізуде инновацияларды енгізу қарқыны жеткіліксіз және инновациялық қызметке ынталандыратын тиімді тетіктер жоқ.</w:t>
      </w:r>
      <w:r w:rsidR="005D42E2">
        <w:rPr>
          <w:lang w:val="kk-KZ"/>
        </w:rPr>
        <w:t xml:space="preserve"> </w:t>
      </w:r>
      <w:r w:rsidR="009026F7">
        <w:rPr>
          <w:lang w:val="kk-KZ"/>
        </w:rPr>
        <w:t xml:space="preserve">Соңғы жылдары ауыл шаруашылығында </w:t>
      </w:r>
      <w:r w:rsidR="003728EB">
        <w:rPr>
          <w:lang w:val="kk-KZ"/>
        </w:rPr>
        <w:t xml:space="preserve"> </w:t>
      </w:r>
      <w:r w:rsidR="009026F7">
        <w:rPr>
          <w:lang w:val="kk-KZ"/>
        </w:rPr>
        <w:t xml:space="preserve">жиі </w:t>
      </w:r>
      <w:r w:rsidR="003728EB">
        <w:rPr>
          <w:lang w:val="kk-KZ"/>
        </w:rPr>
        <w:t xml:space="preserve"> </w:t>
      </w:r>
      <w:r w:rsidR="009026F7">
        <w:rPr>
          <w:lang w:val="kk-KZ"/>
        </w:rPr>
        <w:t xml:space="preserve">қолданылатын </w:t>
      </w:r>
      <w:r w:rsidR="003728EB">
        <w:rPr>
          <w:lang w:val="kk-KZ"/>
        </w:rPr>
        <w:t xml:space="preserve"> </w:t>
      </w:r>
      <w:r w:rsidR="009026F7">
        <w:rPr>
          <w:lang w:val="kk-KZ"/>
        </w:rPr>
        <w:t>жаңа</w:t>
      </w:r>
      <w:r w:rsidR="005D42E2">
        <w:rPr>
          <w:lang w:val="kk-KZ"/>
        </w:rPr>
        <w:t xml:space="preserve"> инновациялық </w:t>
      </w:r>
      <w:r w:rsidR="003728EB">
        <w:rPr>
          <w:lang w:val="kk-KZ"/>
        </w:rPr>
        <w:t xml:space="preserve"> </w:t>
      </w:r>
      <w:r w:rsidR="009026F7">
        <w:rPr>
          <w:lang w:val="kk-KZ"/>
        </w:rPr>
        <w:t>бағыттардың</w:t>
      </w:r>
      <w:r w:rsidR="003728EB">
        <w:rPr>
          <w:lang w:val="kk-KZ"/>
        </w:rPr>
        <w:t xml:space="preserve"> </w:t>
      </w:r>
      <w:r w:rsidR="009026F7">
        <w:rPr>
          <w:lang w:val="kk-KZ"/>
        </w:rPr>
        <w:t xml:space="preserve"> бірі геоақпараттық</w:t>
      </w:r>
      <w:r w:rsidR="003728EB">
        <w:rPr>
          <w:lang w:val="kk-KZ"/>
        </w:rPr>
        <w:t xml:space="preserve"> </w:t>
      </w:r>
      <w:r w:rsidR="009026F7">
        <w:rPr>
          <w:lang w:val="kk-KZ"/>
        </w:rPr>
        <w:t xml:space="preserve"> жүйелер  мен </w:t>
      </w:r>
      <w:r w:rsidR="003728EB">
        <w:rPr>
          <w:lang w:val="kk-KZ"/>
        </w:rPr>
        <w:t xml:space="preserve"> </w:t>
      </w:r>
      <w:r w:rsidR="009026F7">
        <w:rPr>
          <w:lang w:val="kk-KZ"/>
        </w:rPr>
        <w:t xml:space="preserve">қашықтықтан </w:t>
      </w:r>
      <w:r w:rsidR="003728EB">
        <w:rPr>
          <w:lang w:val="kk-KZ"/>
        </w:rPr>
        <w:t xml:space="preserve"> </w:t>
      </w:r>
      <w:proofErr w:type="spellStart"/>
      <w:r w:rsidR="009026F7">
        <w:rPr>
          <w:lang w:val="kk-KZ"/>
        </w:rPr>
        <w:t>зондтау</w:t>
      </w:r>
      <w:proofErr w:type="spellEnd"/>
      <w:r w:rsidR="009026F7">
        <w:rPr>
          <w:lang w:val="kk-KZ"/>
        </w:rPr>
        <w:t xml:space="preserve"> технологиясын пайдалану болып табылады. Бұл жүйелер бірнеше функционалдық сипаттамаларға ие:</w:t>
      </w:r>
    </w:p>
    <w:p w14:paraId="1E2404A9" w14:textId="732074E6" w:rsidR="000E3B2E" w:rsidRPr="000E3B2E" w:rsidRDefault="000E3B2E" w:rsidP="00C4387D">
      <w:pPr>
        <w:pStyle w:val="af6"/>
        <w:numPr>
          <w:ilvl w:val="0"/>
          <w:numId w:val="8"/>
        </w:numPr>
        <w:spacing w:after="0" w:line="240" w:lineRule="auto"/>
        <w:ind w:left="709" w:hanging="426"/>
        <w:jc w:val="both"/>
        <w:rPr>
          <w:rFonts w:ascii="Times New Roman" w:hAnsi="Times New Roman" w:cs="Times New Roman"/>
          <w:sz w:val="28"/>
          <w:szCs w:val="28"/>
          <w:lang w:val="kk-KZ"/>
        </w:rPr>
      </w:pPr>
      <w:r w:rsidRPr="000E3B2E">
        <w:rPr>
          <w:rFonts w:ascii="Times New Roman" w:hAnsi="Times New Roman" w:cs="Times New Roman"/>
          <w:sz w:val="28"/>
          <w:szCs w:val="28"/>
          <w:lang w:val="kk-KZ"/>
        </w:rPr>
        <w:t>фитосанитариялық мониторинг;</w:t>
      </w:r>
    </w:p>
    <w:p w14:paraId="058F4B9A" w14:textId="108374C9" w:rsidR="009026F7" w:rsidRPr="000E3B2E" w:rsidRDefault="009026F7" w:rsidP="00C4387D">
      <w:pPr>
        <w:pStyle w:val="af6"/>
        <w:numPr>
          <w:ilvl w:val="0"/>
          <w:numId w:val="8"/>
        </w:numPr>
        <w:spacing w:after="0" w:line="240" w:lineRule="auto"/>
        <w:ind w:left="709" w:hanging="426"/>
        <w:jc w:val="both"/>
        <w:rPr>
          <w:rFonts w:ascii="Times New Roman" w:hAnsi="Times New Roman" w:cs="Times New Roman"/>
          <w:sz w:val="28"/>
          <w:szCs w:val="28"/>
          <w:lang w:val="kk-KZ"/>
        </w:rPr>
      </w:pPr>
      <w:r w:rsidRPr="000E3B2E">
        <w:rPr>
          <w:rFonts w:ascii="Times New Roman" w:hAnsi="Times New Roman" w:cs="Times New Roman"/>
          <w:sz w:val="28"/>
          <w:szCs w:val="28"/>
          <w:lang w:val="kk-KZ"/>
        </w:rPr>
        <w:t>зиянкестерден алдын алу;</w:t>
      </w:r>
    </w:p>
    <w:p w14:paraId="7484A0CD" w14:textId="5CB35BAE" w:rsidR="009026F7" w:rsidRPr="00E92182" w:rsidRDefault="000E3B2E" w:rsidP="00C4387D">
      <w:pPr>
        <w:pStyle w:val="af6"/>
        <w:numPr>
          <w:ilvl w:val="0"/>
          <w:numId w:val="8"/>
        </w:numPr>
        <w:spacing w:after="0" w:line="240" w:lineRule="auto"/>
        <w:ind w:left="709" w:hanging="426"/>
        <w:jc w:val="both"/>
        <w:rPr>
          <w:rFonts w:ascii="Times New Roman" w:hAnsi="Times New Roman" w:cs="Times New Roman"/>
          <w:sz w:val="28"/>
          <w:szCs w:val="28"/>
          <w:lang w:val="kk-KZ"/>
        </w:rPr>
      </w:pPr>
      <w:r>
        <w:rPr>
          <w:rFonts w:ascii="Times New Roman" w:hAnsi="Times New Roman" w:cs="Times New Roman"/>
          <w:sz w:val="28"/>
          <w:szCs w:val="28"/>
          <w:lang w:val="kk-KZ"/>
        </w:rPr>
        <w:t>өндіріс шығындарының төмендеуі;</w:t>
      </w:r>
    </w:p>
    <w:p w14:paraId="2A901D85" w14:textId="03C504BF" w:rsidR="00F55BF3" w:rsidRDefault="00E92182" w:rsidP="00C4387D">
      <w:pPr>
        <w:pStyle w:val="af6"/>
        <w:numPr>
          <w:ilvl w:val="0"/>
          <w:numId w:val="8"/>
        </w:numPr>
        <w:spacing w:after="0" w:line="240" w:lineRule="auto"/>
        <w:ind w:left="709" w:hanging="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жерді қашықтықтан </w:t>
      </w:r>
      <w:proofErr w:type="spellStart"/>
      <w:r>
        <w:rPr>
          <w:rFonts w:ascii="Times New Roman" w:hAnsi="Times New Roman" w:cs="Times New Roman"/>
          <w:sz w:val="28"/>
          <w:szCs w:val="28"/>
          <w:lang w:val="kk-KZ"/>
        </w:rPr>
        <w:t>зондтау</w:t>
      </w:r>
      <w:proofErr w:type="spellEnd"/>
      <w:r>
        <w:rPr>
          <w:rFonts w:ascii="Times New Roman" w:hAnsi="Times New Roman" w:cs="Times New Roman"/>
          <w:sz w:val="28"/>
          <w:szCs w:val="28"/>
          <w:lang w:val="kk-KZ"/>
        </w:rPr>
        <w:t xml:space="preserve"> арқылы деректер алу;</w:t>
      </w:r>
    </w:p>
    <w:p w14:paraId="5618D7D7" w14:textId="77777777" w:rsidR="00F73FB9" w:rsidRDefault="00EF6699" w:rsidP="00D51B51">
      <w:pPr>
        <w:pStyle w:val="af6"/>
        <w:spacing w:after="0" w:line="240" w:lineRule="auto"/>
        <w:ind w:left="0" w:right="14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4387D">
        <w:rPr>
          <w:rFonts w:ascii="Times New Roman" w:hAnsi="Times New Roman" w:cs="Times New Roman"/>
          <w:sz w:val="28"/>
          <w:szCs w:val="28"/>
          <w:lang w:val="kk-KZ"/>
        </w:rPr>
        <w:t xml:space="preserve">Өндірістік шығындарды төмендетуде </w:t>
      </w:r>
      <w:r w:rsidR="005F029F">
        <w:rPr>
          <w:rFonts w:ascii="Times New Roman" w:hAnsi="Times New Roman" w:cs="Times New Roman"/>
          <w:sz w:val="28"/>
          <w:szCs w:val="28"/>
          <w:lang w:val="kk-KZ"/>
        </w:rPr>
        <w:t>инновациялық технологияның қолданудың артықшылықтары</w:t>
      </w:r>
      <w:r w:rsidR="00D02DE3">
        <w:rPr>
          <w:rFonts w:ascii="Times New Roman" w:hAnsi="Times New Roman" w:cs="Times New Roman"/>
          <w:sz w:val="28"/>
          <w:szCs w:val="28"/>
          <w:lang w:val="kk-KZ"/>
        </w:rPr>
        <w:t xml:space="preserve"> да</w:t>
      </w:r>
      <w:r w:rsidR="005F029F">
        <w:rPr>
          <w:rFonts w:ascii="Times New Roman" w:hAnsi="Times New Roman" w:cs="Times New Roman"/>
          <w:sz w:val="28"/>
          <w:szCs w:val="28"/>
          <w:lang w:val="kk-KZ"/>
        </w:rPr>
        <w:t xml:space="preserve"> бар. </w:t>
      </w:r>
      <w:r w:rsidR="00647FEB">
        <w:rPr>
          <w:rFonts w:ascii="Times New Roman" w:hAnsi="Times New Roman" w:cs="Times New Roman"/>
          <w:sz w:val="28"/>
          <w:szCs w:val="28"/>
          <w:lang w:val="kk-KZ"/>
        </w:rPr>
        <w:t>Жа</w:t>
      </w:r>
      <w:r w:rsidR="00FD2270">
        <w:rPr>
          <w:rFonts w:ascii="Times New Roman" w:hAnsi="Times New Roman" w:cs="Times New Roman"/>
          <w:sz w:val="28"/>
          <w:szCs w:val="28"/>
          <w:lang w:val="kk-KZ"/>
        </w:rPr>
        <w:t>ң</w:t>
      </w:r>
      <w:r w:rsidR="00C65A39">
        <w:rPr>
          <w:rFonts w:ascii="Times New Roman" w:hAnsi="Times New Roman" w:cs="Times New Roman"/>
          <w:sz w:val="28"/>
          <w:szCs w:val="28"/>
          <w:lang w:val="kk-KZ"/>
        </w:rPr>
        <w:t>а</w:t>
      </w:r>
      <w:r w:rsidR="00FD2270">
        <w:rPr>
          <w:rFonts w:ascii="Times New Roman" w:hAnsi="Times New Roman" w:cs="Times New Roman"/>
          <w:sz w:val="28"/>
          <w:szCs w:val="28"/>
          <w:lang w:val="kk-KZ"/>
        </w:rPr>
        <w:t xml:space="preserve"> </w:t>
      </w:r>
      <w:r w:rsidR="00647FEB">
        <w:rPr>
          <w:rFonts w:ascii="Times New Roman" w:hAnsi="Times New Roman" w:cs="Times New Roman"/>
          <w:sz w:val="28"/>
          <w:szCs w:val="28"/>
          <w:lang w:val="kk-KZ"/>
        </w:rPr>
        <w:t xml:space="preserve"> те</w:t>
      </w:r>
      <w:r w:rsidR="001E6E10">
        <w:rPr>
          <w:rFonts w:ascii="Times New Roman" w:hAnsi="Times New Roman" w:cs="Times New Roman"/>
          <w:sz w:val="28"/>
          <w:szCs w:val="28"/>
          <w:lang w:val="kk-KZ"/>
        </w:rPr>
        <w:t>х</w:t>
      </w:r>
      <w:r w:rsidR="00647FEB">
        <w:rPr>
          <w:rFonts w:ascii="Times New Roman" w:hAnsi="Times New Roman" w:cs="Times New Roman"/>
          <w:sz w:val="28"/>
          <w:szCs w:val="28"/>
          <w:lang w:val="kk-KZ"/>
        </w:rPr>
        <w:t>нологияла</w:t>
      </w:r>
      <w:r w:rsidR="001E6E10">
        <w:rPr>
          <w:rFonts w:ascii="Times New Roman" w:hAnsi="Times New Roman" w:cs="Times New Roman"/>
          <w:sz w:val="28"/>
          <w:szCs w:val="28"/>
          <w:lang w:val="kk-KZ"/>
        </w:rPr>
        <w:t>рды</w:t>
      </w:r>
      <w:r w:rsidR="00FD2270">
        <w:rPr>
          <w:rFonts w:ascii="Times New Roman" w:hAnsi="Times New Roman" w:cs="Times New Roman"/>
          <w:sz w:val="28"/>
          <w:szCs w:val="28"/>
          <w:lang w:val="kk-KZ"/>
        </w:rPr>
        <w:t xml:space="preserve"> </w:t>
      </w:r>
      <w:r w:rsidR="001E6E10">
        <w:rPr>
          <w:rFonts w:ascii="Times New Roman" w:hAnsi="Times New Roman" w:cs="Times New Roman"/>
          <w:sz w:val="28"/>
          <w:szCs w:val="28"/>
          <w:lang w:val="kk-KZ"/>
        </w:rPr>
        <w:t xml:space="preserve"> қолдану өнімнің табиғи факторларға тәуелділігін төмендетуден тұратын </w:t>
      </w:r>
      <w:r w:rsidR="007B3500">
        <w:rPr>
          <w:rFonts w:ascii="Times New Roman" w:hAnsi="Times New Roman" w:cs="Times New Roman"/>
          <w:sz w:val="28"/>
          <w:szCs w:val="28"/>
          <w:lang w:val="kk-KZ"/>
        </w:rPr>
        <w:t xml:space="preserve">аграрлық </w:t>
      </w:r>
      <w:r w:rsidR="0021379F">
        <w:rPr>
          <w:rFonts w:ascii="Times New Roman" w:hAnsi="Times New Roman" w:cs="Times New Roman"/>
          <w:sz w:val="28"/>
          <w:szCs w:val="28"/>
          <w:lang w:val="kk-KZ"/>
        </w:rPr>
        <w:t xml:space="preserve">өндірістегі </w:t>
      </w:r>
      <w:r w:rsidR="00A56C8D">
        <w:rPr>
          <w:rFonts w:ascii="Times New Roman" w:hAnsi="Times New Roman" w:cs="Times New Roman"/>
          <w:sz w:val="28"/>
          <w:szCs w:val="28"/>
          <w:lang w:val="kk-KZ"/>
        </w:rPr>
        <w:t xml:space="preserve"> </w:t>
      </w:r>
      <w:r w:rsidR="0021379F">
        <w:rPr>
          <w:rFonts w:ascii="Times New Roman" w:hAnsi="Times New Roman" w:cs="Times New Roman"/>
          <w:sz w:val="28"/>
          <w:szCs w:val="28"/>
          <w:lang w:val="kk-KZ"/>
        </w:rPr>
        <w:t>тәуекелді</w:t>
      </w:r>
      <w:r w:rsidR="00A56C8D">
        <w:rPr>
          <w:rFonts w:ascii="Times New Roman" w:hAnsi="Times New Roman" w:cs="Times New Roman"/>
          <w:sz w:val="28"/>
          <w:szCs w:val="28"/>
          <w:lang w:val="kk-KZ"/>
        </w:rPr>
        <w:t xml:space="preserve"> </w:t>
      </w:r>
      <w:r w:rsidR="0021379F">
        <w:rPr>
          <w:rFonts w:ascii="Times New Roman" w:hAnsi="Times New Roman" w:cs="Times New Roman"/>
          <w:sz w:val="28"/>
          <w:szCs w:val="28"/>
          <w:lang w:val="kk-KZ"/>
        </w:rPr>
        <w:t xml:space="preserve"> басқарудың </w:t>
      </w:r>
      <w:r w:rsidR="00A56C8D">
        <w:rPr>
          <w:rFonts w:ascii="Times New Roman" w:hAnsi="Times New Roman" w:cs="Times New Roman"/>
          <w:sz w:val="28"/>
          <w:szCs w:val="28"/>
          <w:lang w:val="kk-KZ"/>
        </w:rPr>
        <w:t xml:space="preserve"> </w:t>
      </w:r>
      <w:r w:rsidR="0021379F">
        <w:rPr>
          <w:rFonts w:ascii="Times New Roman" w:hAnsi="Times New Roman" w:cs="Times New Roman"/>
          <w:sz w:val="28"/>
          <w:szCs w:val="28"/>
          <w:lang w:val="kk-KZ"/>
        </w:rPr>
        <w:t>маңызды құралы болып табылады.</w:t>
      </w:r>
    </w:p>
    <w:p w14:paraId="62897D7B" w14:textId="7FCC3314" w:rsidR="00D812BA" w:rsidRDefault="00F73FB9" w:rsidP="00D51B51">
      <w:pPr>
        <w:pStyle w:val="af6"/>
        <w:spacing w:after="0" w:line="240" w:lineRule="auto"/>
        <w:ind w:left="0" w:right="14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47FEB">
        <w:rPr>
          <w:rFonts w:ascii="Times New Roman" w:hAnsi="Times New Roman" w:cs="Times New Roman"/>
          <w:sz w:val="28"/>
          <w:szCs w:val="28"/>
          <w:lang w:val="kk-KZ"/>
        </w:rPr>
        <w:t>Заманауи технологиялардың ұйымдастырушылық</w:t>
      </w:r>
      <w:r w:rsidR="00647FEB" w:rsidRPr="00647FEB">
        <w:rPr>
          <w:rFonts w:ascii="Times New Roman" w:hAnsi="Times New Roman" w:cs="Times New Roman"/>
          <w:sz w:val="28"/>
          <w:szCs w:val="28"/>
          <w:lang w:val="kk-KZ"/>
        </w:rPr>
        <w:t>-т</w:t>
      </w:r>
      <w:r w:rsidR="00647FEB">
        <w:rPr>
          <w:rFonts w:ascii="Times New Roman" w:hAnsi="Times New Roman" w:cs="Times New Roman"/>
          <w:sz w:val="28"/>
          <w:szCs w:val="28"/>
          <w:lang w:val="kk-KZ"/>
        </w:rPr>
        <w:t xml:space="preserve">ехнологиялық талаптары орынды сақталған жағдайда қолдану аспектілерінің артықшылықтары пайда болады. </w:t>
      </w:r>
      <w:r w:rsidR="00FD2270">
        <w:rPr>
          <w:rFonts w:ascii="Times New Roman" w:hAnsi="Times New Roman" w:cs="Times New Roman"/>
          <w:sz w:val="28"/>
          <w:szCs w:val="28"/>
          <w:lang w:val="kk-KZ"/>
        </w:rPr>
        <w:t>Сонымен</w:t>
      </w:r>
      <w:r w:rsidR="00A56C8D">
        <w:rPr>
          <w:rFonts w:ascii="Times New Roman" w:hAnsi="Times New Roman" w:cs="Times New Roman"/>
          <w:sz w:val="28"/>
          <w:szCs w:val="28"/>
          <w:lang w:val="kk-KZ"/>
        </w:rPr>
        <w:t xml:space="preserve"> </w:t>
      </w:r>
      <w:r w:rsidR="00FD2270">
        <w:rPr>
          <w:rFonts w:ascii="Times New Roman" w:hAnsi="Times New Roman" w:cs="Times New Roman"/>
          <w:sz w:val="28"/>
          <w:szCs w:val="28"/>
          <w:lang w:val="kk-KZ"/>
        </w:rPr>
        <w:t xml:space="preserve"> қатар</w:t>
      </w:r>
      <w:r w:rsidR="00A56C8D">
        <w:rPr>
          <w:rFonts w:ascii="Times New Roman" w:hAnsi="Times New Roman" w:cs="Times New Roman"/>
          <w:sz w:val="28"/>
          <w:szCs w:val="28"/>
          <w:lang w:val="kk-KZ"/>
        </w:rPr>
        <w:t xml:space="preserve"> </w:t>
      </w:r>
      <w:r w:rsidR="00FD2270">
        <w:rPr>
          <w:rFonts w:ascii="Times New Roman" w:hAnsi="Times New Roman" w:cs="Times New Roman"/>
          <w:sz w:val="28"/>
          <w:szCs w:val="28"/>
          <w:lang w:val="kk-KZ"/>
        </w:rPr>
        <w:t xml:space="preserve"> өнімділіктің </w:t>
      </w:r>
      <w:r w:rsidR="00FD2270" w:rsidRPr="00FD2270">
        <w:rPr>
          <w:rFonts w:ascii="Times New Roman" w:hAnsi="Times New Roman" w:cs="Times New Roman"/>
          <w:sz w:val="28"/>
          <w:szCs w:val="28"/>
          <w:lang w:val="kk-KZ"/>
        </w:rPr>
        <w:t xml:space="preserve">80% </w:t>
      </w:r>
      <w:r w:rsidR="00FD2270">
        <w:rPr>
          <w:rFonts w:ascii="Times New Roman" w:hAnsi="Times New Roman" w:cs="Times New Roman"/>
          <w:sz w:val="28"/>
          <w:szCs w:val="28"/>
          <w:lang w:val="kk-KZ"/>
        </w:rPr>
        <w:t xml:space="preserve">табиғат </w:t>
      </w:r>
      <w:r w:rsidR="00A56C8D">
        <w:rPr>
          <w:rFonts w:ascii="Times New Roman" w:hAnsi="Times New Roman" w:cs="Times New Roman"/>
          <w:sz w:val="28"/>
          <w:szCs w:val="28"/>
          <w:lang w:val="kk-KZ"/>
        </w:rPr>
        <w:t xml:space="preserve"> </w:t>
      </w:r>
      <w:r w:rsidR="00FD2270">
        <w:rPr>
          <w:rFonts w:ascii="Times New Roman" w:hAnsi="Times New Roman" w:cs="Times New Roman"/>
          <w:sz w:val="28"/>
          <w:szCs w:val="28"/>
          <w:lang w:val="kk-KZ"/>
        </w:rPr>
        <w:t>құбылыстарына</w:t>
      </w:r>
      <w:r w:rsidR="00A56C8D">
        <w:rPr>
          <w:rFonts w:ascii="Times New Roman" w:hAnsi="Times New Roman" w:cs="Times New Roman"/>
          <w:sz w:val="28"/>
          <w:szCs w:val="28"/>
          <w:lang w:val="kk-KZ"/>
        </w:rPr>
        <w:t xml:space="preserve"> </w:t>
      </w:r>
      <w:r w:rsidR="00FD2270">
        <w:rPr>
          <w:rFonts w:ascii="Times New Roman" w:hAnsi="Times New Roman" w:cs="Times New Roman"/>
          <w:sz w:val="28"/>
          <w:szCs w:val="28"/>
          <w:lang w:val="kk-KZ"/>
        </w:rPr>
        <w:t xml:space="preserve"> байланысты болғандықтан ауыл шаруашылығының ұйымдастырудың классикалық тәсілдерінен айырмашылығы бар. </w:t>
      </w:r>
      <w:r w:rsidR="00466A10">
        <w:rPr>
          <w:rFonts w:ascii="Times New Roman" w:hAnsi="Times New Roman" w:cs="Times New Roman"/>
          <w:sz w:val="28"/>
          <w:szCs w:val="28"/>
          <w:lang w:val="kk-KZ"/>
        </w:rPr>
        <w:t>Заманауи</w:t>
      </w:r>
      <w:r w:rsidR="00FD2270">
        <w:rPr>
          <w:rFonts w:ascii="Times New Roman" w:hAnsi="Times New Roman" w:cs="Times New Roman"/>
          <w:sz w:val="28"/>
          <w:szCs w:val="28"/>
          <w:lang w:val="kk-KZ"/>
        </w:rPr>
        <w:t xml:space="preserve"> технологиялар</w:t>
      </w:r>
      <w:r w:rsidR="00466A10">
        <w:rPr>
          <w:rFonts w:ascii="Times New Roman" w:hAnsi="Times New Roman" w:cs="Times New Roman"/>
          <w:sz w:val="28"/>
          <w:szCs w:val="28"/>
          <w:lang w:val="kk-KZ"/>
        </w:rPr>
        <w:t xml:space="preserve"> өнімділіктің </w:t>
      </w:r>
      <w:r w:rsidR="00A56C8D">
        <w:rPr>
          <w:rFonts w:ascii="Times New Roman" w:hAnsi="Times New Roman" w:cs="Times New Roman"/>
          <w:sz w:val="28"/>
          <w:szCs w:val="28"/>
          <w:lang w:val="kk-KZ"/>
        </w:rPr>
        <w:t xml:space="preserve"> </w:t>
      </w:r>
      <w:r w:rsidR="00466A10">
        <w:rPr>
          <w:rFonts w:ascii="Times New Roman" w:hAnsi="Times New Roman" w:cs="Times New Roman"/>
          <w:sz w:val="28"/>
          <w:szCs w:val="28"/>
          <w:lang w:val="kk-KZ"/>
        </w:rPr>
        <w:t>климаттық</w:t>
      </w:r>
      <w:r w:rsidR="00A56C8D">
        <w:rPr>
          <w:rFonts w:ascii="Times New Roman" w:hAnsi="Times New Roman" w:cs="Times New Roman"/>
          <w:sz w:val="28"/>
          <w:szCs w:val="28"/>
          <w:lang w:val="kk-KZ"/>
        </w:rPr>
        <w:t xml:space="preserve"> </w:t>
      </w:r>
      <w:r w:rsidR="00466A10">
        <w:rPr>
          <w:rFonts w:ascii="Times New Roman" w:hAnsi="Times New Roman" w:cs="Times New Roman"/>
          <w:sz w:val="28"/>
          <w:szCs w:val="28"/>
          <w:lang w:val="kk-KZ"/>
        </w:rPr>
        <w:t xml:space="preserve"> факторға</w:t>
      </w:r>
      <w:r w:rsidR="00A56C8D">
        <w:rPr>
          <w:rFonts w:ascii="Times New Roman" w:hAnsi="Times New Roman" w:cs="Times New Roman"/>
          <w:sz w:val="28"/>
          <w:szCs w:val="28"/>
          <w:lang w:val="kk-KZ"/>
        </w:rPr>
        <w:t xml:space="preserve"> </w:t>
      </w:r>
      <w:r w:rsidR="00466A10">
        <w:rPr>
          <w:rFonts w:ascii="Times New Roman" w:hAnsi="Times New Roman" w:cs="Times New Roman"/>
          <w:sz w:val="28"/>
          <w:szCs w:val="28"/>
          <w:lang w:val="kk-KZ"/>
        </w:rPr>
        <w:t xml:space="preserve"> тәуелділігін </w:t>
      </w:r>
      <w:r w:rsidR="00466A10" w:rsidRPr="00466A10">
        <w:rPr>
          <w:rFonts w:ascii="Times New Roman" w:hAnsi="Times New Roman" w:cs="Times New Roman"/>
          <w:sz w:val="28"/>
          <w:szCs w:val="28"/>
          <w:lang w:val="kk-KZ"/>
        </w:rPr>
        <w:t>20%-</w:t>
      </w:r>
      <w:r w:rsidR="00466A10">
        <w:rPr>
          <w:rFonts w:ascii="Times New Roman" w:hAnsi="Times New Roman" w:cs="Times New Roman"/>
          <w:sz w:val="28"/>
          <w:szCs w:val="28"/>
          <w:lang w:val="kk-KZ"/>
        </w:rPr>
        <w:t xml:space="preserve">ға дейін азайтуға мүмкіндік береді, қалған </w:t>
      </w:r>
      <w:r w:rsidR="00466A10" w:rsidRPr="00466A10">
        <w:rPr>
          <w:rFonts w:ascii="Times New Roman" w:hAnsi="Times New Roman" w:cs="Times New Roman"/>
          <w:sz w:val="28"/>
          <w:szCs w:val="28"/>
          <w:lang w:val="kk-KZ"/>
        </w:rPr>
        <w:t xml:space="preserve">80% </w:t>
      </w:r>
      <w:r w:rsidR="00466A10">
        <w:rPr>
          <w:rFonts w:ascii="Times New Roman" w:hAnsi="Times New Roman" w:cs="Times New Roman"/>
          <w:sz w:val="28"/>
          <w:szCs w:val="28"/>
          <w:lang w:val="kk-KZ"/>
        </w:rPr>
        <w:t xml:space="preserve">өндірістік тәуекелді төмендетудің </w:t>
      </w:r>
      <w:r w:rsidR="00466A10">
        <w:rPr>
          <w:rFonts w:ascii="Times New Roman" w:hAnsi="Times New Roman" w:cs="Times New Roman"/>
          <w:sz w:val="28"/>
          <w:szCs w:val="28"/>
          <w:lang w:val="kk-KZ"/>
        </w:rPr>
        <w:lastRenderedPageBreak/>
        <w:t xml:space="preserve">маңызды аспектісі болып табылатын </w:t>
      </w:r>
      <w:r w:rsidR="00A56C8D">
        <w:rPr>
          <w:rFonts w:ascii="Times New Roman" w:hAnsi="Times New Roman" w:cs="Times New Roman"/>
          <w:sz w:val="28"/>
          <w:szCs w:val="28"/>
          <w:lang w:val="kk-KZ"/>
        </w:rPr>
        <w:t xml:space="preserve">басқару процестері мен технологиялық әрекеттердің әсерінен болады. </w:t>
      </w:r>
      <w:r w:rsidR="00815C01">
        <w:rPr>
          <w:rFonts w:ascii="Times New Roman" w:hAnsi="Times New Roman" w:cs="Times New Roman"/>
          <w:sz w:val="28"/>
          <w:szCs w:val="28"/>
          <w:lang w:val="kk-KZ"/>
        </w:rPr>
        <w:t>Г</w:t>
      </w:r>
      <w:r w:rsidR="005F029F">
        <w:rPr>
          <w:rFonts w:ascii="Times New Roman" w:hAnsi="Times New Roman" w:cs="Times New Roman"/>
          <w:sz w:val="28"/>
          <w:szCs w:val="28"/>
          <w:lang w:val="kk-KZ"/>
        </w:rPr>
        <w:t>еоақпараттық жүйелер мен қашықты</w:t>
      </w:r>
      <w:r w:rsidR="00312C75">
        <w:rPr>
          <w:rFonts w:ascii="Times New Roman" w:hAnsi="Times New Roman" w:cs="Times New Roman"/>
          <w:sz w:val="28"/>
          <w:szCs w:val="28"/>
          <w:lang w:val="kk-KZ"/>
        </w:rPr>
        <w:t xml:space="preserve">қтан </w:t>
      </w:r>
      <w:proofErr w:type="spellStart"/>
      <w:r w:rsidR="00815C01">
        <w:rPr>
          <w:rFonts w:ascii="Times New Roman" w:hAnsi="Times New Roman" w:cs="Times New Roman"/>
          <w:sz w:val="28"/>
          <w:szCs w:val="28"/>
          <w:lang w:val="kk-KZ"/>
        </w:rPr>
        <w:t>зондтау</w:t>
      </w:r>
      <w:proofErr w:type="spellEnd"/>
      <w:r w:rsidR="00815C01">
        <w:rPr>
          <w:rFonts w:ascii="Times New Roman" w:hAnsi="Times New Roman" w:cs="Times New Roman"/>
          <w:sz w:val="28"/>
          <w:szCs w:val="28"/>
          <w:lang w:val="kk-KZ"/>
        </w:rPr>
        <w:t xml:space="preserve"> технологиясының артықшылықтарын </w:t>
      </w:r>
      <w:r w:rsidR="008B23BC">
        <w:rPr>
          <w:rFonts w:ascii="Times New Roman" w:hAnsi="Times New Roman" w:cs="Times New Roman"/>
          <w:sz w:val="28"/>
          <w:szCs w:val="28"/>
          <w:lang w:val="kk-KZ"/>
        </w:rPr>
        <w:t>2</w:t>
      </w:r>
      <w:r w:rsidR="00BB172D" w:rsidRPr="00BB172D">
        <w:rPr>
          <w:rFonts w:ascii="Times New Roman" w:hAnsi="Times New Roman" w:cs="Times New Roman"/>
          <w:sz w:val="28"/>
          <w:szCs w:val="28"/>
          <w:lang w:val="kk-KZ"/>
        </w:rPr>
        <w:t>2</w:t>
      </w:r>
      <w:r w:rsidR="008B23BC">
        <w:rPr>
          <w:rFonts w:ascii="Times New Roman" w:hAnsi="Times New Roman" w:cs="Times New Roman"/>
          <w:sz w:val="28"/>
          <w:szCs w:val="28"/>
          <w:lang w:val="kk-KZ"/>
        </w:rPr>
        <w:t>-</w:t>
      </w:r>
      <w:r w:rsidR="00815C01">
        <w:rPr>
          <w:rFonts w:ascii="Times New Roman" w:hAnsi="Times New Roman" w:cs="Times New Roman"/>
          <w:sz w:val="28"/>
          <w:szCs w:val="28"/>
          <w:lang w:val="kk-KZ"/>
        </w:rPr>
        <w:t xml:space="preserve"> суреттен көруге болады.</w:t>
      </w:r>
    </w:p>
    <w:p w14:paraId="4C24D09A" w14:textId="77777777" w:rsidR="008B23BC" w:rsidRDefault="008B23BC" w:rsidP="00C4406F">
      <w:pPr>
        <w:pStyle w:val="af6"/>
        <w:spacing w:after="0" w:line="240" w:lineRule="auto"/>
        <w:ind w:left="0" w:right="-142"/>
        <w:jc w:val="both"/>
        <w:rPr>
          <w:rFonts w:ascii="Times New Roman" w:hAnsi="Times New Roman" w:cs="Times New Roman"/>
          <w:sz w:val="28"/>
          <w:szCs w:val="28"/>
          <w:lang w:val="kk-KZ"/>
        </w:rPr>
      </w:pPr>
    </w:p>
    <w:p w14:paraId="5808B3E4" w14:textId="4AB3292D" w:rsidR="009F7AFC" w:rsidRDefault="00D02DE3" w:rsidP="00C4406F">
      <w:pPr>
        <w:ind w:right="-142"/>
        <w:jc w:val="both"/>
        <w:rPr>
          <w:lang w:val="kk-KZ"/>
        </w:rPr>
      </w:pPr>
      <w:r>
        <w:rPr>
          <w:noProof/>
          <w:lang w:val="kk-KZ"/>
        </w:rPr>
        <w:drawing>
          <wp:inline distT="0" distB="0" distL="0" distR="0" wp14:anchorId="563F7AA3" wp14:editId="70DDD20F">
            <wp:extent cx="5941060" cy="4071257"/>
            <wp:effectExtent l="0" t="0" r="2540" b="5715"/>
            <wp:docPr id="10" name="Рисунок 10" descr="Изображение выглядит как текст, снимок экрана, че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чек, диаграмма&#10;&#10;Автоматически созданное описание"/>
                    <pic:cNvPicPr/>
                  </pic:nvPicPr>
                  <pic:blipFill>
                    <a:blip r:embed="rId30">
                      <a:extLst>
                        <a:ext uri="{28A0092B-C50C-407E-A947-70E740481C1C}">
                          <a14:useLocalDpi xmlns:a14="http://schemas.microsoft.com/office/drawing/2010/main" val="0"/>
                        </a:ext>
                      </a:extLst>
                    </a:blip>
                    <a:stretch>
                      <a:fillRect/>
                    </a:stretch>
                  </pic:blipFill>
                  <pic:spPr>
                    <a:xfrm>
                      <a:off x="0" y="0"/>
                      <a:ext cx="5947153" cy="4075432"/>
                    </a:xfrm>
                    <a:prstGeom prst="rect">
                      <a:avLst/>
                    </a:prstGeom>
                  </pic:spPr>
                </pic:pic>
              </a:graphicData>
            </a:graphic>
          </wp:inline>
        </w:drawing>
      </w:r>
    </w:p>
    <w:p w14:paraId="5F71E94A" w14:textId="3C026423" w:rsidR="009F7AFC" w:rsidRDefault="009F7AFC" w:rsidP="00C4406F">
      <w:pPr>
        <w:ind w:right="-142"/>
        <w:jc w:val="both"/>
        <w:rPr>
          <w:lang w:val="kk-KZ"/>
        </w:rPr>
      </w:pPr>
    </w:p>
    <w:p w14:paraId="42025318" w14:textId="00D31371" w:rsidR="00815C01" w:rsidRDefault="00815C01" w:rsidP="00815C01">
      <w:pPr>
        <w:jc w:val="center"/>
        <w:rPr>
          <w:lang w:val="kk-KZ"/>
        </w:rPr>
      </w:pPr>
      <w:r>
        <w:rPr>
          <w:lang w:val="kk-KZ"/>
        </w:rPr>
        <w:t xml:space="preserve">Сурет </w:t>
      </w:r>
      <w:r w:rsidR="00FC2DC8" w:rsidRPr="00FC2DC8">
        <w:rPr>
          <w:lang w:val="kk-KZ"/>
        </w:rPr>
        <w:t>2</w:t>
      </w:r>
      <w:r w:rsidR="00BB172D">
        <w:t>2</w:t>
      </w:r>
      <w:r w:rsidR="00FC2DC8" w:rsidRPr="00FC2DC8">
        <w:rPr>
          <w:lang w:val="kk-KZ"/>
        </w:rPr>
        <w:t xml:space="preserve"> – </w:t>
      </w:r>
      <w:r>
        <w:rPr>
          <w:lang w:val="kk-KZ"/>
        </w:rPr>
        <w:t xml:space="preserve"> </w:t>
      </w:r>
      <w:r w:rsidR="00CD0F5A">
        <w:rPr>
          <w:lang w:val="kk-KZ"/>
        </w:rPr>
        <w:t>Инновациялық технологияларды қолданудың артықшылықтары</w:t>
      </w:r>
    </w:p>
    <w:p w14:paraId="1CE95F4D" w14:textId="3FF9C7F1" w:rsidR="00815C01" w:rsidRDefault="00815C01" w:rsidP="00815C01">
      <w:pPr>
        <w:jc w:val="center"/>
        <w:rPr>
          <w:lang w:val="kk-KZ"/>
        </w:rPr>
      </w:pPr>
    </w:p>
    <w:p w14:paraId="6C784084" w14:textId="7D0927A9" w:rsidR="00815C01" w:rsidRDefault="00815C01" w:rsidP="00815C01">
      <w:pPr>
        <w:jc w:val="center"/>
        <w:rPr>
          <w:lang w:val="kk-KZ"/>
        </w:rPr>
      </w:pPr>
      <w:r>
        <w:rPr>
          <w:lang w:val="kk-KZ"/>
        </w:rPr>
        <w:t>Ескерту –</w:t>
      </w:r>
      <w:r w:rsidRPr="00CD0F5A">
        <w:rPr>
          <w:lang w:val="kk-KZ"/>
        </w:rPr>
        <w:t xml:space="preserve"> [</w:t>
      </w:r>
      <w:r w:rsidR="00141925">
        <w:rPr>
          <w:lang w:val="kk-KZ"/>
        </w:rPr>
        <w:t>12</w:t>
      </w:r>
      <w:r w:rsidR="006F5DCB" w:rsidRPr="006F5DCB">
        <w:rPr>
          <w:lang w:val="kk-KZ"/>
        </w:rPr>
        <w:t>9</w:t>
      </w:r>
      <w:r w:rsidRPr="00CD0F5A">
        <w:rPr>
          <w:lang w:val="kk-KZ"/>
        </w:rPr>
        <w:t>]</w:t>
      </w:r>
      <w:r>
        <w:rPr>
          <w:lang w:val="kk-KZ"/>
        </w:rPr>
        <w:t xml:space="preserve"> </w:t>
      </w:r>
      <w:r w:rsidR="00CD0F5A">
        <w:rPr>
          <w:lang w:val="kk-KZ"/>
        </w:rPr>
        <w:t>әдебиеттер көзі негізінде автормен құрастырылған</w:t>
      </w:r>
    </w:p>
    <w:p w14:paraId="29AF06D5" w14:textId="3AA5EBCD" w:rsidR="00CD0F5A" w:rsidRDefault="00CD0F5A" w:rsidP="00815C01">
      <w:pPr>
        <w:jc w:val="center"/>
        <w:rPr>
          <w:lang w:val="kk-KZ"/>
        </w:rPr>
      </w:pPr>
    </w:p>
    <w:p w14:paraId="0A53E9D3" w14:textId="327B939E" w:rsidR="00CD0F5A" w:rsidRPr="00815C01" w:rsidRDefault="009E1FDE" w:rsidP="00D51B51">
      <w:pPr>
        <w:ind w:right="141"/>
        <w:jc w:val="both"/>
        <w:rPr>
          <w:lang w:val="kk-KZ"/>
        </w:rPr>
      </w:pPr>
      <w:r>
        <w:rPr>
          <w:lang w:val="kk-KZ"/>
        </w:rPr>
        <w:tab/>
      </w:r>
      <w:r w:rsidR="00A56C8D">
        <w:rPr>
          <w:lang w:val="kk-KZ"/>
        </w:rPr>
        <w:t xml:space="preserve">Айта кететіні, </w:t>
      </w:r>
      <w:r w:rsidR="00F5734A">
        <w:rPr>
          <w:lang w:val="kk-KZ"/>
        </w:rPr>
        <w:t>ауыл шаруаш</w:t>
      </w:r>
      <w:r w:rsidR="00F6343A">
        <w:rPr>
          <w:lang w:val="kk-KZ"/>
        </w:rPr>
        <w:t>ы</w:t>
      </w:r>
      <w:r w:rsidR="00F5734A">
        <w:rPr>
          <w:lang w:val="kk-KZ"/>
        </w:rPr>
        <w:t xml:space="preserve">лығы  дақылдарын өндірудің тиімділігін арттыруға </w:t>
      </w:r>
      <w:r w:rsidR="0041363F">
        <w:rPr>
          <w:lang w:val="kk-KZ"/>
        </w:rPr>
        <w:t xml:space="preserve">өнімділіктің өсуінің  есебінен ғана қол жеткізілмейді. </w:t>
      </w:r>
      <w:r w:rsidR="00CF2B35">
        <w:rPr>
          <w:lang w:val="kk-KZ"/>
        </w:rPr>
        <w:t xml:space="preserve">Нарықтағы мұнай өнімінің бағасының тұрақты өсуі және өндірістің өсуіне ықпал ететін жағдайда дәстүрлі технологияны қолдану ауыл шаруашылығы </w:t>
      </w:r>
      <w:r w:rsidR="00DD1296">
        <w:rPr>
          <w:lang w:val="kk-KZ"/>
        </w:rPr>
        <w:t xml:space="preserve">өндірісінің тиімділігінің </w:t>
      </w:r>
      <w:r w:rsidR="00054492">
        <w:rPr>
          <w:lang w:val="kk-KZ"/>
        </w:rPr>
        <w:t>төмендеуіне алып келеді, себебі шығындардың негізгі үлесі болып мұнай өнімдерінің шығындары, сонымен қатар тех</w:t>
      </w:r>
      <w:r w:rsidR="00954D37">
        <w:rPr>
          <w:lang w:val="kk-KZ"/>
        </w:rPr>
        <w:t>н</w:t>
      </w:r>
      <w:r w:rsidR="00054492">
        <w:rPr>
          <w:lang w:val="kk-KZ"/>
        </w:rPr>
        <w:t xml:space="preserve">иканың амортизациясы және жұмысшылардың еңбек ақы шығындары болып табылады. Сондықтан кәсіпорынның </w:t>
      </w:r>
      <w:r w:rsidR="00421392">
        <w:rPr>
          <w:lang w:val="kk-KZ"/>
        </w:rPr>
        <w:t xml:space="preserve">басқа ресурстарының </w:t>
      </w:r>
      <w:r w:rsidR="000F732B">
        <w:rPr>
          <w:lang w:val="kk-KZ"/>
        </w:rPr>
        <w:t>шығынын азайтуға мүмкіндік беретін заманауи</w:t>
      </w:r>
      <w:r w:rsidR="00043649">
        <w:rPr>
          <w:lang w:val="kk-KZ"/>
        </w:rPr>
        <w:t xml:space="preserve"> </w:t>
      </w:r>
      <w:r w:rsidR="000F732B">
        <w:rPr>
          <w:lang w:val="kk-KZ"/>
        </w:rPr>
        <w:t xml:space="preserve"> технологияны қолдану</w:t>
      </w:r>
      <w:r w:rsidR="00D84520">
        <w:rPr>
          <w:lang w:val="kk-KZ"/>
        </w:rPr>
        <w:t xml:space="preserve"> </w:t>
      </w:r>
      <w:r w:rsidR="000F732B">
        <w:rPr>
          <w:lang w:val="kk-KZ"/>
        </w:rPr>
        <w:t xml:space="preserve">өндірістік тәуекелдерді басқару құралы ретінде емес, майлы дақылдарды өндірудің тиімділігін реттейтін қаржылық менеджмент </w:t>
      </w:r>
      <w:r w:rsidR="00F75473">
        <w:rPr>
          <w:lang w:val="kk-KZ"/>
        </w:rPr>
        <w:t>құ</w:t>
      </w:r>
      <w:r w:rsidR="000F732B">
        <w:rPr>
          <w:lang w:val="kk-KZ"/>
        </w:rPr>
        <w:t>ралы болып табылады.</w:t>
      </w:r>
      <w:r>
        <w:rPr>
          <w:lang w:val="kk-KZ"/>
        </w:rPr>
        <w:t xml:space="preserve"> </w:t>
      </w:r>
    </w:p>
    <w:p w14:paraId="765B71DA" w14:textId="02648FC6" w:rsidR="003F336A" w:rsidRDefault="008C4434" w:rsidP="00D51B51">
      <w:pPr>
        <w:ind w:right="141"/>
        <w:jc w:val="both"/>
        <w:rPr>
          <w:lang w:val="kk-KZ"/>
        </w:rPr>
      </w:pPr>
      <w:r>
        <w:rPr>
          <w:lang w:val="kk-KZ"/>
        </w:rPr>
        <w:tab/>
        <w:t xml:space="preserve">Майлы дақылдардан тұрақты және жоғары өнімділікті алу маңызды жолы бұл егістік айналымын сақтау. Мысалы, күнбағыстың шірікпен ластануынан кейінгі қайтадан қалпына келу мерзіміне 10 жылдай уақытты талап етеді. Яғни, топырақтың және қоршаған ортаның ластануына алып келеді.  Майлы дақылдардың </w:t>
      </w:r>
      <w:proofErr w:type="spellStart"/>
      <w:r>
        <w:rPr>
          <w:lang w:val="kk-KZ"/>
        </w:rPr>
        <w:t>өнімділігі</w:t>
      </w:r>
      <w:proofErr w:type="spellEnd"/>
      <w:r>
        <w:rPr>
          <w:lang w:val="kk-KZ"/>
        </w:rPr>
        <w:t xml:space="preserve"> тұқым сапасына, сонымен қатар егістік құрамының </w:t>
      </w:r>
      <w:proofErr w:type="spellStart"/>
      <w:r>
        <w:rPr>
          <w:lang w:val="kk-KZ"/>
        </w:rPr>
        <w:lastRenderedPageBreak/>
        <w:t>сұрыпына</w:t>
      </w:r>
      <w:proofErr w:type="spellEnd"/>
      <w:r>
        <w:rPr>
          <w:lang w:val="kk-KZ"/>
        </w:rPr>
        <w:t xml:space="preserve"> </w:t>
      </w:r>
      <w:r w:rsidR="00D84520">
        <w:rPr>
          <w:lang w:val="kk-KZ"/>
        </w:rPr>
        <w:t xml:space="preserve">да </w:t>
      </w:r>
      <w:r>
        <w:rPr>
          <w:lang w:val="kk-KZ"/>
        </w:rPr>
        <w:t xml:space="preserve">байланысты болады. Сапасыз тұқым материалдарын қолдану майлы дақылдардың </w:t>
      </w:r>
      <w:proofErr w:type="spellStart"/>
      <w:r>
        <w:rPr>
          <w:lang w:val="kk-KZ"/>
        </w:rPr>
        <w:t>өнімділігін</w:t>
      </w:r>
      <w:proofErr w:type="spellEnd"/>
      <w:r>
        <w:rPr>
          <w:lang w:val="kk-KZ"/>
        </w:rPr>
        <w:t xml:space="preserve"> 30%-ға дейін төмендетеді. Бұл айтарлықтай майлы дақылдарды жалпы жинауды арттырудың маңызды қоры болып табылады [</w:t>
      </w:r>
      <w:r w:rsidR="00141925">
        <w:rPr>
          <w:lang w:val="kk-KZ"/>
        </w:rPr>
        <w:t>1</w:t>
      </w:r>
      <w:r w:rsidR="006F5DCB" w:rsidRPr="006F5DCB">
        <w:rPr>
          <w:lang w:val="kk-KZ"/>
        </w:rPr>
        <w:t>30</w:t>
      </w:r>
      <w:r>
        <w:rPr>
          <w:lang w:val="kk-KZ"/>
        </w:rPr>
        <w:t>].</w:t>
      </w:r>
    </w:p>
    <w:p w14:paraId="2D2BB122" w14:textId="47B65805" w:rsidR="003F336A" w:rsidRDefault="008C4434" w:rsidP="00D51B51">
      <w:pPr>
        <w:ind w:right="141"/>
        <w:jc w:val="both"/>
        <w:rPr>
          <w:lang w:val="kk-KZ"/>
        </w:rPr>
      </w:pPr>
      <w:r>
        <w:rPr>
          <w:lang w:val="kk-KZ"/>
        </w:rPr>
        <w:tab/>
        <w:t>Май</w:t>
      </w:r>
      <w:r w:rsidR="00005385">
        <w:rPr>
          <w:lang w:val="kk-KZ"/>
        </w:rPr>
        <w:t>л</w:t>
      </w:r>
      <w:r>
        <w:rPr>
          <w:lang w:val="kk-KZ"/>
        </w:rPr>
        <w:t>ы дақылдар жаһандық ауқымда дәнді дақылдармен бәсекеге түседі және өсу қарқыны бойынша жетекші орынға ие. Майлы дақылдарға әлемдік сұраныстың артуы халықты азық-түлікпен қамтамасыз етудегі, көптеген өнеркәсіп салаларын дамытуда маңызды рөл атқарады. Соңғы онжылдықта әлемнің майлы дақылдардың егістік алқабы 21%-ға өсті. Сондықтан, майлы дақылдарды өсіру аграрлық кешенде өте өзекті. Өйткені, Қазақстанда майлы дақылдардың егістік алқабы жыл сайын өсуде. Әрі қарай дамы</w:t>
      </w:r>
      <w:r w:rsidR="001539B1">
        <w:rPr>
          <w:lang w:val="kk-KZ"/>
        </w:rPr>
        <w:t>т</w:t>
      </w:r>
      <w:r>
        <w:rPr>
          <w:lang w:val="kk-KZ"/>
        </w:rPr>
        <w:t>уда табиғи-</w:t>
      </w:r>
      <w:proofErr w:type="spellStart"/>
      <w:r>
        <w:rPr>
          <w:lang w:val="kk-KZ"/>
        </w:rPr>
        <w:t>қлиматтық</w:t>
      </w:r>
      <w:proofErr w:type="spellEnd"/>
      <w:r>
        <w:rPr>
          <w:lang w:val="kk-KZ"/>
        </w:rPr>
        <w:t xml:space="preserve"> аймаққа сәйкес келетін майлы дақылдардың </w:t>
      </w:r>
      <w:r w:rsidR="001539B1">
        <w:rPr>
          <w:lang w:val="kk-KZ"/>
        </w:rPr>
        <w:t>тұқымын</w:t>
      </w:r>
      <w:r>
        <w:rPr>
          <w:lang w:val="kk-KZ"/>
        </w:rPr>
        <w:t xml:space="preserve"> көбейту маңызды [</w:t>
      </w:r>
      <w:r w:rsidR="00141925">
        <w:rPr>
          <w:lang w:val="kk-KZ"/>
        </w:rPr>
        <w:t>1</w:t>
      </w:r>
      <w:r w:rsidR="006F5DCB" w:rsidRPr="006F5DCB">
        <w:rPr>
          <w:lang w:val="kk-KZ"/>
        </w:rPr>
        <w:t>31</w:t>
      </w:r>
      <w:r>
        <w:rPr>
          <w:lang w:val="kk-KZ"/>
        </w:rPr>
        <w:t>].</w:t>
      </w:r>
    </w:p>
    <w:p w14:paraId="1B3D8109" w14:textId="35B79373" w:rsidR="001539B1" w:rsidRDefault="008C4434" w:rsidP="00D51B51">
      <w:pPr>
        <w:ind w:right="141"/>
        <w:jc w:val="both"/>
        <w:rPr>
          <w:lang w:val="kk-KZ"/>
        </w:rPr>
      </w:pPr>
      <w:r>
        <w:rPr>
          <w:lang w:val="kk-KZ"/>
        </w:rPr>
        <w:tab/>
        <w:t xml:space="preserve"> </w:t>
      </w:r>
      <w:r w:rsidR="001539B1">
        <w:rPr>
          <w:lang w:val="kk-KZ"/>
        </w:rPr>
        <w:t xml:space="preserve">Қазақстанның солтүстігі табиғи және климаттық жағдайы бойынша майлы дақылдарды тиімді өндіру үшін қолайлы </w:t>
      </w:r>
      <w:r w:rsidR="006A5997">
        <w:rPr>
          <w:lang w:val="kk-KZ"/>
        </w:rPr>
        <w:t>өңі</w:t>
      </w:r>
      <w:r w:rsidR="00CF0949">
        <w:rPr>
          <w:lang w:val="kk-KZ"/>
        </w:rPr>
        <w:t>р</w:t>
      </w:r>
      <w:r w:rsidR="006A5997">
        <w:rPr>
          <w:lang w:val="kk-KZ"/>
        </w:rPr>
        <w:t>дің бірі</w:t>
      </w:r>
      <w:r w:rsidR="001539B1">
        <w:rPr>
          <w:lang w:val="kk-KZ"/>
        </w:rPr>
        <w:t xml:space="preserve">. </w:t>
      </w:r>
      <w:r w:rsidR="000A22D6">
        <w:rPr>
          <w:lang w:val="kk-KZ"/>
        </w:rPr>
        <w:t xml:space="preserve">Майлы дақылдар өндірісінің тиімділігін арттырудың негізгі </w:t>
      </w:r>
      <w:r w:rsidR="00024A28">
        <w:rPr>
          <w:lang w:val="kk-KZ"/>
        </w:rPr>
        <w:t xml:space="preserve"> </w:t>
      </w:r>
      <w:r w:rsidR="000A22D6">
        <w:rPr>
          <w:lang w:val="kk-KZ"/>
        </w:rPr>
        <w:t>бағытын</w:t>
      </w:r>
      <w:r w:rsidR="00024A28">
        <w:rPr>
          <w:lang w:val="kk-KZ"/>
        </w:rPr>
        <w:t xml:space="preserve"> </w:t>
      </w:r>
      <w:r w:rsidR="000A22D6">
        <w:rPr>
          <w:lang w:val="kk-KZ"/>
        </w:rPr>
        <w:t xml:space="preserve"> анықтау кезінде ауыл шаруашыл</w:t>
      </w:r>
      <w:r w:rsidR="00EF6BA3">
        <w:rPr>
          <w:lang w:val="kk-KZ"/>
        </w:rPr>
        <w:t>ы</w:t>
      </w:r>
      <w:r w:rsidR="000A22D6">
        <w:rPr>
          <w:lang w:val="kk-KZ"/>
        </w:rPr>
        <w:t>ғының алдағы уақытта әрі  қарай дамытудың негізгі бағыты ғылыми</w:t>
      </w:r>
      <w:r w:rsidR="000A22D6" w:rsidRPr="000A22D6">
        <w:rPr>
          <w:lang w:val="kk-KZ"/>
        </w:rPr>
        <w:t>-</w:t>
      </w:r>
      <w:r w:rsidR="000A22D6">
        <w:rPr>
          <w:lang w:val="kk-KZ"/>
        </w:rPr>
        <w:t>техникалық</w:t>
      </w:r>
      <w:r w:rsidR="00024A28">
        <w:rPr>
          <w:lang w:val="kk-KZ"/>
        </w:rPr>
        <w:t xml:space="preserve"> </w:t>
      </w:r>
      <w:r w:rsidR="000A22D6">
        <w:rPr>
          <w:lang w:val="kk-KZ"/>
        </w:rPr>
        <w:t xml:space="preserve"> процестің </w:t>
      </w:r>
      <w:r w:rsidR="00024A28">
        <w:rPr>
          <w:lang w:val="kk-KZ"/>
        </w:rPr>
        <w:t xml:space="preserve"> </w:t>
      </w:r>
      <w:r w:rsidR="000A22D6">
        <w:rPr>
          <w:lang w:val="kk-KZ"/>
        </w:rPr>
        <w:t>жетістіктеріне</w:t>
      </w:r>
      <w:r w:rsidR="00024A28">
        <w:rPr>
          <w:lang w:val="kk-KZ"/>
        </w:rPr>
        <w:t xml:space="preserve"> </w:t>
      </w:r>
      <w:r w:rsidR="000A22D6">
        <w:rPr>
          <w:lang w:val="kk-KZ"/>
        </w:rPr>
        <w:t xml:space="preserve"> негізделген </w:t>
      </w:r>
      <w:r w:rsidR="00024A28">
        <w:rPr>
          <w:lang w:val="kk-KZ"/>
        </w:rPr>
        <w:t xml:space="preserve"> </w:t>
      </w:r>
      <w:r w:rsidR="000A22D6">
        <w:rPr>
          <w:lang w:val="kk-KZ"/>
        </w:rPr>
        <w:t>өнімдерді өсіру мен өңдеудің қарқынды технологиясын игеруді қажет етеді.</w:t>
      </w:r>
      <w:r w:rsidR="00024A28">
        <w:rPr>
          <w:lang w:val="kk-KZ"/>
        </w:rPr>
        <w:t xml:space="preserve"> </w:t>
      </w:r>
      <w:r w:rsidR="001539B1">
        <w:rPr>
          <w:lang w:val="kk-KZ"/>
        </w:rPr>
        <w:t>Қарқынды технологияларды енгізу негізінде ауыл шаруашылығы өндірісінің тиімділігін арттыруға болады.</w:t>
      </w:r>
      <w:r w:rsidR="00E674BD">
        <w:rPr>
          <w:lang w:val="kk-KZ"/>
        </w:rPr>
        <w:t xml:space="preserve"> </w:t>
      </w:r>
      <w:r w:rsidR="00AD1A1D">
        <w:rPr>
          <w:lang w:val="kk-KZ"/>
        </w:rPr>
        <w:t>Қ</w:t>
      </w:r>
      <w:r w:rsidR="0030611F">
        <w:rPr>
          <w:lang w:val="kk-KZ"/>
        </w:rPr>
        <w:t xml:space="preserve">арқынды технологиялардың </w:t>
      </w:r>
      <w:r w:rsidR="00AD1A1D">
        <w:rPr>
          <w:lang w:val="kk-KZ"/>
        </w:rPr>
        <w:t xml:space="preserve">басты компоненттеріне: </w:t>
      </w:r>
      <w:r w:rsidR="00740C1A">
        <w:rPr>
          <w:lang w:val="kk-KZ"/>
        </w:rPr>
        <w:t>дұрыс сұрыптардың таңдалуы</w:t>
      </w:r>
      <w:r w:rsidR="00AD1A1D">
        <w:rPr>
          <w:lang w:val="kk-KZ"/>
        </w:rPr>
        <w:t>, топырақты өңдеудің ұтымды әдістері мен қолайлы уақыты</w:t>
      </w:r>
      <w:r w:rsidR="006A5997">
        <w:rPr>
          <w:lang w:val="kk-KZ"/>
        </w:rPr>
        <w:t xml:space="preserve">, зиянкестер мен аурулардан барынша тиімді қорғану шараларын таңдау және өндірістің барлық кезеңдерінде егіншіліктің жоғалуын болдырмау болып табылады. </w:t>
      </w:r>
      <w:r w:rsidR="00CF0949">
        <w:rPr>
          <w:lang w:val="kk-KZ"/>
        </w:rPr>
        <w:t>Әр элементтің алға басушылығы технологияның тиімді</w:t>
      </w:r>
      <w:r w:rsidR="003D0FAA">
        <w:rPr>
          <w:lang w:val="kk-KZ"/>
        </w:rPr>
        <w:t>л</w:t>
      </w:r>
      <w:r w:rsidR="00CF0949">
        <w:rPr>
          <w:lang w:val="kk-KZ"/>
        </w:rPr>
        <w:t>ігін қамтамасыз етеді, нақтырақ айтқанда тиімділікті арттыру үшін алғышарттар жасалынады</w:t>
      </w:r>
      <w:r w:rsidR="003D0FAA">
        <w:rPr>
          <w:lang w:val="kk-KZ"/>
        </w:rPr>
        <w:t xml:space="preserve">. Себебі тиімділік майлы </w:t>
      </w:r>
      <w:r w:rsidR="00F75473">
        <w:rPr>
          <w:lang w:val="kk-KZ"/>
        </w:rPr>
        <w:t>тұ</w:t>
      </w:r>
      <w:r w:rsidR="003D0FAA">
        <w:rPr>
          <w:lang w:val="kk-KZ"/>
        </w:rPr>
        <w:t xml:space="preserve">қымдарды өндіру және </w:t>
      </w:r>
      <w:r w:rsidR="00740C1A">
        <w:rPr>
          <w:lang w:val="kk-KZ"/>
        </w:rPr>
        <w:t xml:space="preserve">нарықта </w:t>
      </w:r>
      <w:r w:rsidR="003D0FAA">
        <w:rPr>
          <w:lang w:val="kk-KZ"/>
        </w:rPr>
        <w:t>сату нәти</w:t>
      </w:r>
      <w:r w:rsidR="00740C1A">
        <w:rPr>
          <w:lang w:val="kk-KZ"/>
        </w:rPr>
        <w:t>ж</w:t>
      </w:r>
      <w:r w:rsidR="003D0FAA">
        <w:rPr>
          <w:lang w:val="kk-KZ"/>
        </w:rPr>
        <w:t>есінде білдіреді.</w:t>
      </w:r>
      <w:r w:rsidR="00740C1A" w:rsidRPr="00740C1A">
        <w:rPr>
          <w:lang w:val="kk-KZ"/>
        </w:rPr>
        <w:t xml:space="preserve"> </w:t>
      </w:r>
      <w:r w:rsidR="00740C1A">
        <w:rPr>
          <w:lang w:val="kk-KZ"/>
        </w:rPr>
        <w:t xml:space="preserve">Қарқынды технологияны енгізу қосымша еңбек пен қаражатты, өндіріс ресурстарын тиімді қолдануды қамтамасыз етумен және еңбек жағдайының жақсаруымен байланысты болады. Майлы дақылдар </w:t>
      </w:r>
      <w:proofErr w:type="spellStart"/>
      <w:r w:rsidR="00740C1A">
        <w:rPr>
          <w:lang w:val="kk-KZ"/>
        </w:rPr>
        <w:t>өндірісіндегі</w:t>
      </w:r>
      <w:proofErr w:type="spellEnd"/>
      <w:r w:rsidR="00740C1A">
        <w:rPr>
          <w:lang w:val="kk-KZ"/>
        </w:rPr>
        <w:t xml:space="preserve"> қарқынды технологиялардың экономикалық әсері майлы тұқымдардың өндірісінің өсуінде, сапасын арттыруда және өнімнің өзіндік құнын төмендетуде жиналады.</w:t>
      </w:r>
    </w:p>
    <w:p w14:paraId="32ACA156" w14:textId="08E6BFB7" w:rsidR="00740C1A" w:rsidRPr="00A055AF" w:rsidRDefault="00740C1A" w:rsidP="00D51B51">
      <w:pPr>
        <w:ind w:right="141"/>
        <w:jc w:val="both"/>
        <w:rPr>
          <w:lang w:val="kk-KZ"/>
        </w:rPr>
      </w:pPr>
      <w:r>
        <w:rPr>
          <w:lang w:val="kk-KZ"/>
        </w:rPr>
        <w:tab/>
      </w:r>
      <w:r w:rsidR="006646BD">
        <w:rPr>
          <w:lang w:val="kk-KZ"/>
        </w:rPr>
        <w:t xml:space="preserve">Көптеген ғылыми зерттеулерде майлы </w:t>
      </w:r>
      <w:r w:rsidR="00A055AF">
        <w:rPr>
          <w:lang w:val="kk-KZ"/>
        </w:rPr>
        <w:t>д</w:t>
      </w:r>
      <w:r w:rsidR="00676699">
        <w:rPr>
          <w:lang w:val="kk-KZ"/>
        </w:rPr>
        <w:t>ақыл</w:t>
      </w:r>
      <w:r w:rsidR="00A055AF">
        <w:rPr>
          <w:lang w:val="kk-KZ"/>
        </w:rPr>
        <w:t>д</w:t>
      </w:r>
      <w:r w:rsidR="00676699">
        <w:rPr>
          <w:lang w:val="kk-KZ"/>
        </w:rPr>
        <w:t xml:space="preserve">ар өндірісін қарқындатудың маңызды бағыты ғылым жетістектерін кеңінен қолдану, </w:t>
      </w:r>
      <w:r w:rsidR="00170330">
        <w:rPr>
          <w:lang w:val="kk-KZ"/>
        </w:rPr>
        <w:t xml:space="preserve">тұқым шаруашылығын өсіру, майлы дақылдардың жаңа сорттары мен будандарын өсіру, </w:t>
      </w:r>
      <w:r w:rsidR="00A055AF">
        <w:rPr>
          <w:lang w:val="kk-KZ"/>
        </w:rPr>
        <w:t xml:space="preserve">жоғары өнімділікпен және құрғақшылыққа төзімді </w:t>
      </w:r>
      <w:r w:rsidR="00A02293">
        <w:rPr>
          <w:lang w:val="kk-KZ"/>
        </w:rPr>
        <w:t>екені дәлелденді.</w:t>
      </w:r>
    </w:p>
    <w:p w14:paraId="00371F6D" w14:textId="73F765E1" w:rsidR="003F336A" w:rsidRDefault="001539B1" w:rsidP="00D51B51">
      <w:pPr>
        <w:ind w:right="141"/>
        <w:jc w:val="both"/>
        <w:rPr>
          <w:lang w:val="kk-KZ"/>
        </w:rPr>
      </w:pPr>
      <w:r>
        <w:rPr>
          <w:lang w:val="kk-KZ"/>
        </w:rPr>
        <w:tab/>
      </w:r>
      <w:r w:rsidR="008C4434">
        <w:rPr>
          <w:lang w:val="kk-KZ"/>
        </w:rPr>
        <w:t xml:space="preserve">Қазіргі кезде Солтүстік Қазақстанда күнбағыстың 18 </w:t>
      </w:r>
      <w:proofErr w:type="spellStart"/>
      <w:r w:rsidR="008C4434">
        <w:rPr>
          <w:lang w:val="kk-KZ"/>
        </w:rPr>
        <w:t>сұрыпы</w:t>
      </w:r>
      <w:proofErr w:type="spellEnd"/>
      <w:r w:rsidR="008C4434">
        <w:rPr>
          <w:lang w:val="kk-KZ"/>
        </w:rPr>
        <w:t xml:space="preserve"> мен буданы, зығырдың 5 </w:t>
      </w:r>
      <w:proofErr w:type="spellStart"/>
      <w:r w:rsidR="008C4434">
        <w:rPr>
          <w:lang w:val="kk-KZ"/>
        </w:rPr>
        <w:t>сұрыпы</w:t>
      </w:r>
      <w:proofErr w:type="spellEnd"/>
      <w:r w:rsidR="008C4434">
        <w:rPr>
          <w:lang w:val="kk-KZ"/>
        </w:rPr>
        <w:t xml:space="preserve"> және рапстың 13 </w:t>
      </w:r>
      <w:proofErr w:type="spellStart"/>
      <w:r w:rsidR="008C4434">
        <w:rPr>
          <w:lang w:val="kk-KZ"/>
        </w:rPr>
        <w:t>сұрыпы</w:t>
      </w:r>
      <w:proofErr w:type="spellEnd"/>
      <w:r w:rsidR="008C4434">
        <w:rPr>
          <w:lang w:val="kk-KZ"/>
        </w:rPr>
        <w:t xml:space="preserve"> мен будандары аудандастырылған. Майлы  дақылдардың  сұрыптары  мен будандары жақсы көрсеткішке ие. Қазақстан соңғы 5 жылда майлы  дақылдардың 32-ден астам сұрыптары мен будандарын  өсірді, оның  ішінде рапс, күнбағыс, зығыр, соя және мақсары бар. Қазақстандағы   күнбағыс  сұрыптары  мен  будандары: Жайдарман, Рауан, Күн нұры, Патриот, Нарым, </w:t>
      </w:r>
      <w:proofErr w:type="spellStart"/>
      <w:r w:rsidR="008C4434">
        <w:rPr>
          <w:lang w:val="kk-KZ"/>
        </w:rPr>
        <w:t>Казахстанский</w:t>
      </w:r>
      <w:proofErr w:type="spellEnd"/>
      <w:r w:rsidR="008C4434">
        <w:rPr>
          <w:lang w:val="kk-KZ"/>
        </w:rPr>
        <w:t xml:space="preserve"> 95, Бірлік және </w:t>
      </w:r>
      <w:proofErr w:type="spellStart"/>
      <w:r w:rsidR="008C4434">
        <w:rPr>
          <w:lang w:val="kk-KZ"/>
        </w:rPr>
        <w:t>Ивушка</w:t>
      </w:r>
      <w:proofErr w:type="spellEnd"/>
      <w:r w:rsidR="008C4434">
        <w:rPr>
          <w:lang w:val="kk-KZ"/>
        </w:rPr>
        <w:t xml:space="preserve">. Рапс сұрыптары мен  будандары: Майқұдық, Майлы дән, Шалқар 39 </w:t>
      </w:r>
      <w:r w:rsidR="008C4434">
        <w:rPr>
          <w:lang w:val="kk-KZ"/>
        </w:rPr>
        <w:lastRenderedPageBreak/>
        <w:t xml:space="preserve">және </w:t>
      </w:r>
      <w:proofErr w:type="spellStart"/>
      <w:r w:rsidR="008C4434">
        <w:rPr>
          <w:lang w:val="kk-KZ"/>
        </w:rPr>
        <w:t>Лип</w:t>
      </w:r>
      <w:proofErr w:type="spellEnd"/>
      <w:r w:rsidR="008C4434">
        <w:rPr>
          <w:lang w:val="kk-KZ"/>
        </w:rPr>
        <w:t xml:space="preserve"> Кар 2014. Зығыр  </w:t>
      </w:r>
      <w:proofErr w:type="spellStart"/>
      <w:r w:rsidR="008C4434">
        <w:rPr>
          <w:lang w:val="kk-KZ"/>
        </w:rPr>
        <w:t>сұрыпы</w:t>
      </w:r>
      <w:proofErr w:type="spellEnd"/>
      <w:r w:rsidR="00024A28">
        <w:rPr>
          <w:lang w:val="kk-KZ"/>
        </w:rPr>
        <w:t xml:space="preserve"> </w:t>
      </w:r>
      <w:r w:rsidR="008C4434">
        <w:rPr>
          <w:lang w:val="kk-KZ"/>
        </w:rPr>
        <w:t xml:space="preserve"> мен будандарынан</w:t>
      </w:r>
      <w:r w:rsidR="00024A28">
        <w:rPr>
          <w:lang w:val="kk-KZ"/>
        </w:rPr>
        <w:t xml:space="preserve"> </w:t>
      </w:r>
      <w:r w:rsidR="008C4434">
        <w:rPr>
          <w:lang w:val="kk-KZ"/>
        </w:rPr>
        <w:t xml:space="preserve"> ең сапалысы </w:t>
      </w:r>
      <w:r w:rsidR="00024A28">
        <w:rPr>
          <w:lang w:val="kk-KZ"/>
        </w:rPr>
        <w:t xml:space="preserve"> </w:t>
      </w:r>
      <w:proofErr w:type="spellStart"/>
      <w:r w:rsidR="008C4434">
        <w:rPr>
          <w:lang w:val="kk-KZ"/>
        </w:rPr>
        <w:t>Либра</w:t>
      </w:r>
      <w:proofErr w:type="spellEnd"/>
      <w:r w:rsidR="008C4434">
        <w:rPr>
          <w:lang w:val="kk-KZ"/>
        </w:rPr>
        <w:t xml:space="preserve"> деп аталады.</w:t>
      </w:r>
    </w:p>
    <w:p w14:paraId="263ECF6B" w14:textId="1D88B27B" w:rsidR="003F336A" w:rsidRDefault="008C4434" w:rsidP="00D51B51">
      <w:pPr>
        <w:ind w:right="141"/>
        <w:jc w:val="both"/>
        <w:rPr>
          <w:lang w:val="kk-KZ"/>
        </w:rPr>
      </w:pPr>
      <w:r>
        <w:rPr>
          <w:lang w:val="kk-KZ"/>
        </w:rPr>
        <w:tab/>
        <w:t xml:space="preserve">Органикалық таза өнімнен жоғары өнім алудың негізі белгілі бір ландшафтты ескере отырып жасалған биологиялық ауыспалы егіс болып табылады.  Ауыспалы егіс – топырақ құнарлығын </w:t>
      </w:r>
      <w:r w:rsidR="00E22103">
        <w:rPr>
          <w:lang w:val="kk-KZ"/>
        </w:rPr>
        <w:t xml:space="preserve">қорғау </w:t>
      </w:r>
      <w:r>
        <w:rPr>
          <w:lang w:val="kk-KZ"/>
        </w:rPr>
        <w:t xml:space="preserve"> және арттыру, тұрақты өнім алу мақсатында дақылдарды </w:t>
      </w:r>
      <w:r w:rsidR="00E22103">
        <w:rPr>
          <w:lang w:val="kk-KZ"/>
        </w:rPr>
        <w:t>ауыстырып</w:t>
      </w:r>
      <w:r>
        <w:rPr>
          <w:lang w:val="kk-KZ"/>
        </w:rPr>
        <w:t xml:space="preserve"> отыру жүйесін айтады. Дақылдарды алмастырып егілгенде  өнімнің көрсеткіші жақсарады, жердің құнарлығы артып, топырақ эрозиясы  және зиянкестердің азаюы төмендейді.</w:t>
      </w:r>
    </w:p>
    <w:p w14:paraId="52A80C1E" w14:textId="77FFEC36" w:rsidR="003F336A" w:rsidRDefault="008C4434" w:rsidP="00D51B51">
      <w:pPr>
        <w:ind w:right="141"/>
        <w:jc w:val="both"/>
        <w:rPr>
          <w:lang w:val="kk-KZ"/>
        </w:rPr>
      </w:pPr>
      <w:r>
        <w:rPr>
          <w:lang w:val="kk-KZ"/>
        </w:rPr>
        <w:tab/>
        <w:t xml:space="preserve">Майлы дақылдардың өсірудің қарқынды технологиясының бірі топырақты өңдеу жүйесі болады. Технологиялық процесі жағынан дақылдар үшін жақсы жағдайды қамтамасыз ету негізгі мақсаттың бірі. Яғни, су </w:t>
      </w:r>
      <w:r w:rsidR="00F056EC">
        <w:rPr>
          <w:lang w:val="kk-KZ"/>
        </w:rPr>
        <w:t xml:space="preserve"> </w:t>
      </w:r>
      <w:r>
        <w:rPr>
          <w:lang w:val="kk-KZ"/>
        </w:rPr>
        <w:t xml:space="preserve">және жел эрозиясына қорғау, ылғалдың максималды түрде болуы, арамшөптерден  тазарту, қоршаған ортаға зиян </w:t>
      </w:r>
      <w:r w:rsidR="00F056EC">
        <w:rPr>
          <w:lang w:val="kk-KZ"/>
        </w:rPr>
        <w:t xml:space="preserve"> </w:t>
      </w:r>
      <w:r>
        <w:rPr>
          <w:lang w:val="kk-KZ"/>
        </w:rPr>
        <w:t>келтірмейтіндей жағдай жасауды қамтамасыз ету [1</w:t>
      </w:r>
      <w:r w:rsidR="006F5DCB" w:rsidRPr="006F5DCB">
        <w:rPr>
          <w:lang w:val="kk-KZ"/>
        </w:rPr>
        <w:t>32</w:t>
      </w:r>
      <w:r>
        <w:rPr>
          <w:lang w:val="kk-KZ"/>
        </w:rPr>
        <w:t>].</w:t>
      </w:r>
    </w:p>
    <w:p w14:paraId="13E5C959" w14:textId="597D3431" w:rsidR="003F336A" w:rsidRDefault="008C4434" w:rsidP="00D51B51">
      <w:pPr>
        <w:ind w:right="141"/>
        <w:jc w:val="both"/>
        <w:rPr>
          <w:lang w:val="kk-KZ"/>
        </w:rPr>
      </w:pPr>
      <w:r>
        <w:rPr>
          <w:lang w:val="kk-KZ"/>
        </w:rPr>
        <w:tab/>
        <w:t>Мысалы, күнбағыс пен соя кеш себілетін дақылдардың бірі. Сондықтан, көктемде топырақты егістік алқабын асығыс дайындаған кезде өнімділіктің төмендеуіне әкеліп соқтырады. Көктемде егістік алқабында техниканың қозғалысы аз болса,</w:t>
      </w:r>
      <w:r w:rsidR="00F056EC">
        <w:rPr>
          <w:lang w:val="kk-KZ"/>
        </w:rPr>
        <w:t xml:space="preserve"> </w:t>
      </w:r>
      <w:r>
        <w:rPr>
          <w:lang w:val="kk-KZ"/>
        </w:rPr>
        <w:t>соғұрлым топырақ құрылымы  жақсы болады. Дақылдардың өсуі мен</w:t>
      </w:r>
      <w:r w:rsidR="00F056EC">
        <w:rPr>
          <w:lang w:val="kk-KZ"/>
        </w:rPr>
        <w:t xml:space="preserve"> </w:t>
      </w:r>
      <w:r>
        <w:rPr>
          <w:lang w:val="kk-KZ"/>
        </w:rPr>
        <w:t xml:space="preserve"> дамуына</w:t>
      </w:r>
      <w:r w:rsidR="00F056EC">
        <w:rPr>
          <w:lang w:val="kk-KZ"/>
        </w:rPr>
        <w:t xml:space="preserve"> </w:t>
      </w:r>
      <w:r>
        <w:rPr>
          <w:lang w:val="kk-KZ"/>
        </w:rPr>
        <w:t xml:space="preserve"> жағдайы</w:t>
      </w:r>
      <w:r w:rsidR="00F056EC">
        <w:rPr>
          <w:lang w:val="kk-KZ"/>
        </w:rPr>
        <w:t xml:space="preserve"> </w:t>
      </w:r>
      <w:r>
        <w:rPr>
          <w:lang w:val="kk-KZ"/>
        </w:rPr>
        <w:t xml:space="preserve"> жақсы </w:t>
      </w:r>
      <w:r w:rsidR="00F056EC">
        <w:rPr>
          <w:lang w:val="kk-KZ"/>
        </w:rPr>
        <w:t xml:space="preserve"> </w:t>
      </w:r>
      <w:r>
        <w:rPr>
          <w:lang w:val="kk-KZ"/>
        </w:rPr>
        <w:t>болғанда, сәйкесінше</w:t>
      </w:r>
      <w:r w:rsidR="00F056EC">
        <w:rPr>
          <w:lang w:val="kk-KZ"/>
        </w:rPr>
        <w:t xml:space="preserve"> </w:t>
      </w:r>
      <w:r>
        <w:rPr>
          <w:lang w:val="kk-KZ"/>
        </w:rPr>
        <w:t xml:space="preserve"> жоғары өнім алынады.  Сонымен қатар, оңтайлы себу мерзімін сақтау - жоғары өнім алудың маңызды шарттарының бірі. </w:t>
      </w:r>
    </w:p>
    <w:p w14:paraId="0B45BE34" w14:textId="07751426" w:rsidR="003F336A" w:rsidRDefault="008C4434" w:rsidP="00D51B51">
      <w:pPr>
        <w:ind w:right="141"/>
        <w:jc w:val="both"/>
        <w:rPr>
          <w:lang w:val="kk-KZ"/>
        </w:rPr>
      </w:pPr>
      <w:r>
        <w:rPr>
          <w:lang w:val="kk-KZ"/>
        </w:rPr>
        <w:tab/>
        <w:t>Майлы дақылдарды өндіруде минералды және органикалық тыңайтқыштар рөл</w:t>
      </w:r>
      <w:r w:rsidR="00D84520">
        <w:rPr>
          <w:lang w:val="kk-KZ"/>
        </w:rPr>
        <w:t>і</w:t>
      </w:r>
      <w:r>
        <w:rPr>
          <w:lang w:val="kk-KZ"/>
        </w:rPr>
        <w:t xml:space="preserve"> </w:t>
      </w:r>
      <w:r w:rsidR="00D84520">
        <w:rPr>
          <w:lang w:val="kk-KZ"/>
        </w:rPr>
        <w:t>ерекше</w:t>
      </w:r>
      <w:r>
        <w:rPr>
          <w:lang w:val="kk-KZ"/>
        </w:rPr>
        <w:t xml:space="preserve">. Тыңайтқыштарды қолдану дақылдардың </w:t>
      </w:r>
      <w:proofErr w:type="spellStart"/>
      <w:r>
        <w:rPr>
          <w:lang w:val="kk-KZ"/>
        </w:rPr>
        <w:t>өнімділігін</w:t>
      </w:r>
      <w:proofErr w:type="spellEnd"/>
      <w:r w:rsidR="00D84520">
        <w:rPr>
          <w:lang w:val="kk-KZ"/>
        </w:rPr>
        <w:t xml:space="preserve"> </w:t>
      </w:r>
      <w:r>
        <w:rPr>
          <w:lang w:val="kk-KZ"/>
        </w:rPr>
        <w:t xml:space="preserve"> арттырудың күшті тетігі </w:t>
      </w:r>
      <w:r w:rsidR="00D84520">
        <w:rPr>
          <w:lang w:val="kk-KZ"/>
        </w:rPr>
        <w:t xml:space="preserve"> </w:t>
      </w:r>
      <w:r>
        <w:rPr>
          <w:lang w:val="kk-KZ"/>
        </w:rPr>
        <w:t xml:space="preserve">болып </w:t>
      </w:r>
      <w:r w:rsidR="00D84520">
        <w:rPr>
          <w:lang w:val="kk-KZ"/>
        </w:rPr>
        <w:t xml:space="preserve"> </w:t>
      </w:r>
      <w:r>
        <w:rPr>
          <w:lang w:val="kk-KZ"/>
        </w:rPr>
        <w:t xml:space="preserve">табылады. Топырақта  жылжымалы фосфор неғұрлым аз болса, соғұрлым тыңайтқыштардың </w:t>
      </w:r>
      <w:proofErr w:type="spellStart"/>
      <w:r>
        <w:rPr>
          <w:lang w:val="kk-KZ"/>
        </w:rPr>
        <w:t>өнімділігі</w:t>
      </w:r>
      <w:proofErr w:type="spellEnd"/>
      <w:r>
        <w:rPr>
          <w:lang w:val="kk-KZ"/>
        </w:rPr>
        <w:t xml:space="preserve"> артады. Егер топырақта фосфордың мөлшері  көп болған жағдайда пайдалылығы  жоқ болады.</w:t>
      </w:r>
      <w:r w:rsidR="00E2388E">
        <w:rPr>
          <w:lang w:val="kk-KZ"/>
        </w:rPr>
        <w:t xml:space="preserve"> </w:t>
      </w:r>
      <w:r>
        <w:rPr>
          <w:lang w:val="kk-KZ"/>
        </w:rPr>
        <w:t>Фосфор тыңайтқыштарын қажет болған жағдайда күзде негізгі өңдеу үшін қолданылады. Мысалы, күнбағысқа калий тыңайтқышын енгізу ұсынылмайды.</w:t>
      </w:r>
    </w:p>
    <w:p w14:paraId="0D9E930E" w14:textId="5B375A54" w:rsidR="003F336A" w:rsidRDefault="008C4434" w:rsidP="00D51B51">
      <w:pPr>
        <w:ind w:right="141"/>
        <w:jc w:val="both"/>
        <w:rPr>
          <w:lang w:val="kk-KZ"/>
        </w:rPr>
      </w:pPr>
      <w:r>
        <w:rPr>
          <w:lang w:val="kk-KZ"/>
        </w:rPr>
        <w:tab/>
        <w:t xml:space="preserve">Соя майлы дақылы органикалық және минералды тыңайтқыштарға жақсы жауап береді, яғни фосфор мен калий тыңайтқыштарын енгізуді қажет етеді. Себебі, күзде топырақты терең өңдеумен ұрықтандыру тиімдірек болады. </w:t>
      </w:r>
    </w:p>
    <w:p w14:paraId="5DA814F6" w14:textId="6E81EC4B" w:rsidR="009A4FE9" w:rsidRDefault="00AA638C" w:rsidP="00D51B51">
      <w:pPr>
        <w:ind w:right="141"/>
        <w:jc w:val="both"/>
        <w:rPr>
          <w:lang w:val="kk-KZ"/>
        </w:rPr>
      </w:pPr>
      <w:r>
        <w:rPr>
          <w:lang w:val="kk-KZ"/>
        </w:rPr>
        <w:tab/>
        <w:t xml:space="preserve">Ресурсты үнемдейтін технологиялардың экономикалық тиімділігі алдымен дақылдардың </w:t>
      </w:r>
      <w:proofErr w:type="spellStart"/>
      <w:r>
        <w:rPr>
          <w:lang w:val="kk-KZ"/>
        </w:rPr>
        <w:t>өнімділігін</w:t>
      </w:r>
      <w:proofErr w:type="spellEnd"/>
      <w:r>
        <w:rPr>
          <w:lang w:val="kk-KZ"/>
        </w:rPr>
        <w:t xml:space="preserve"> арттырумен, ауыл шаруашылығы өндірісінің көрсеткіштерін жақсартумен, өнім сапасын күшейту, еңбек шығындарын азайту және  өнімнің өзіндік құнын төмендету  арқылы  пайданың өсуіне әсерімен анықталады. Майлы дақылдардың тиімділігін арттырудың бағыттары келесі суретте ұсынылған </w:t>
      </w:r>
      <w:r>
        <w:t>(</w:t>
      </w:r>
      <w:r w:rsidR="00FC2DC8">
        <w:t>2</w:t>
      </w:r>
      <w:r w:rsidR="00BB172D">
        <w:t>3</w:t>
      </w:r>
      <w:r w:rsidR="00FC2DC8">
        <w:t xml:space="preserve"> </w:t>
      </w:r>
      <w:r>
        <w:rPr>
          <w:lang w:val="kk-KZ"/>
        </w:rPr>
        <w:t>сурет</w:t>
      </w:r>
      <w:r>
        <w:t>)</w:t>
      </w:r>
      <w:r>
        <w:rPr>
          <w:lang w:val="kk-KZ"/>
        </w:rPr>
        <w:t>.</w:t>
      </w:r>
    </w:p>
    <w:p w14:paraId="1D312408" w14:textId="77777777" w:rsidR="007B46A6" w:rsidRDefault="007B46A6">
      <w:pPr>
        <w:jc w:val="both"/>
        <w:rPr>
          <w:lang w:val="kk-KZ"/>
        </w:rPr>
      </w:pPr>
    </w:p>
    <w:p w14:paraId="34E9944A" w14:textId="5672284F" w:rsidR="00B61AB2" w:rsidRDefault="004D172A" w:rsidP="007B3FD5">
      <w:pPr>
        <w:ind w:right="-142"/>
        <w:jc w:val="both"/>
        <w:rPr>
          <w:lang w:val="kk-KZ"/>
        </w:rPr>
      </w:pPr>
      <w:r>
        <w:rPr>
          <w:rFonts w:ascii="Segoe UI" w:eastAsia="Times New Roman" w:hAnsi="Segoe UI" w:cs="Segoe UI"/>
          <w:noProof/>
          <w:color w:val="5B9BD5" w:themeColor="accent1"/>
          <w:sz w:val="24"/>
          <w:szCs w:val="24"/>
          <w:shd w:val="clear" w:color="auto" w:fill="FFFFFF"/>
          <w:lang w:val="kk-KZ" w:eastAsia="ru-RU"/>
        </w:rPr>
        <w:lastRenderedPageBreak/>
        <w:drawing>
          <wp:inline distT="0" distB="0" distL="0" distR="0" wp14:anchorId="748136AA" wp14:editId="0E3C50CC">
            <wp:extent cx="5941060" cy="3134995"/>
            <wp:effectExtent l="0" t="0" r="2540" b="1905"/>
            <wp:docPr id="4" name="Рисунок 4" descr="Изображение выглядит как текст, снимок экрана, че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чек, Шрифт&#10;&#10;Автоматически созданное описание"/>
                    <pic:cNvPicPr/>
                  </pic:nvPicPr>
                  <pic:blipFill>
                    <a:blip r:embed="rId31">
                      <a:extLst>
                        <a:ext uri="{28A0092B-C50C-407E-A947-70E740481C1C}">
                          <a14:useLocalDpi xmlns:a14="http://schemas.microsoft.com/office/drawing/2010/main" val="0"/>
                        </a:ext>
                      </a:extLst>
                    </a:blip>
                    <a:stretch>
                      <a:fillRect/>
                    </a:stretch>
                  </pic:blipFill>
                  <pic:spPr>
                    <a:xfrm>
                      <a:off x="0" y="0"/>
                      <a:ext cx="5941060" cy="3134995"/>
                    </a:xfrm>
                    <a:prstGeom prst="rect">
                      <a:avLst/>
                    </a:prstGeom>
                  </pic:spPr>
                </pic:pic>
              </a:graphicData>
            </a:graphic>
          </wp:inline>
        </w:drawing>
      </w:r>
    </w:p>
    <w:p w14:paraId="4273279A" w14:textId="77777777" w:rsidR="009A4FE9" w:rsidRDefault="009A4FE9" w:rsidP="00AA638C">
      <w:pPr>
        <w:ind w:right="-142"/>
        <w:jc w:val="center"/>
        <w:rPr>
          <w:lang w:val="kk-KZ"/>
        </w:rPr>
      </w:pPr>
    </w:p>
    <w:p w14:paraId="003A4CBE" w14:textId="75C65B22" w:rsidR="00AA638C" w:rsidRPr="00752B2A" w:rsidRDefault="00AA638C" w:rsidP="00AA638C">
      <w:pPr>
        <w:ind w:right="-142"/>
        <w:jc w:val="center"/>
        <w:rPr>
          <w:lang w:val="kk-KZ"/>
        </w:rPr>
      </w:pPr>
      <w:r>
        <w:rPr>
          <w:lang w:val="kk-KZ"/>
        </w:rPr>
        <w:t>Сурет</w:t>
      </w:r>
      <w:r w:rsidR="0000256F">
        <w:rPr>
          <w:lang w:val="kk-KZ"/>
        </w:rPr>
        <w:t xml:space="preserve"> </w:t>
      </w:r>
      <w:r w:rsidR="0000256F" w:rsidRPr="0000256F">
        <w:rPr>
          <w:lang w:val="kk-KZ"/>
        </w:rPr>
        <w:t xml:space="preserve">- </w:t>
      </w:r>
      <w:r w:rsidR="00FC2DC8" w:rsidRPr="00FC2DC8">
        <w:rPr>
          <w:lang w:val="kk-KZ"/>
        </w:rPr>
        <w:t>2</w:t>
      </w:r>
      <w:r w:rsidR="00BB172D" w:rsidRPr="00BB172D">
        <w:rPr>
          <w:lang w:val="kk-KZ"/>
        </w:rPr>
        <w:t>3</w:t>
      </w:r>
      <w:r w:rsidR="0000256F">
        <w:rPr>
          <w:lang w:val="kk-KZ"/>
        </w:rPr>
        <w:t xml:space="preserve"> Майлы дақылдардың тиімділігін арттыру</w:t>
      </w:r>
      <w:r w:rsidR="007B2EBC">
        <w:rPr>
          <w:lang w:val="kk-KZ"/>
        </w:rPr>
        <w:t xml:space="preserve"> бағыттар</w:t>
      </w:r>
      <w:r w:rsidR="00752B2A">
        <w:rPr>
          <w:lang w:val="kk-KZ"/>
        </w:rPr>
        <w:t>ы</w:t>
      </w:r>
    </w:p>
    <w:p w14:paraId="7DFE6A89" w14:textId="77777777" w:rsidR="00AA638C" w:rsidRPr="007637F7" w:rsidRDefault="00AA638C" w:rsidP="007B3FD5">
      <w:pPr>
        <w:ind w:right="-142"/>
        <w:jc w:val="both"/>
        <w:rPr>
          <w:rFonts w:ascii="Segoe UI" w:eastAsia="Times New Roman" w:hAnsi="Segoe UI" w:cs="Segoe UI"/>
          <w:color w:val="5B9BD5" w:themeColor="accent1"/>
          <w:sz w:val="24"/>
          <w:szCs w:val="24"/>
          <w:shd w:val="clear" w:color="auto" w:fill="FFFFFF"/>
          <w:lang w:val="kk-KZ" w:eastAsia="ru-RU"/>
        </w:rPr>
      </w:pPr>
    </w:p>
    <w:p w14:paraId="477326F2" w14:textId="4E388A62" w:rsidR="00AA638C" w:rsidRPr="007B2EBC" w:rsidRDefault="009A4FE9" w:rsidP="007B3FD5">
      <w:pPr>
        <w:ind w:right="-142"/>
        <w:jc w:val="both"/>
        <w:rPr>
          <w:rFonts w:eastAsia="Times New Roman"/>
          <w:color w:val="000000" w:themeColor="text1"/>
          <w:shd w:val="clear" w:color="auto" w:fill="FFFFFF"/>
          <w:lang w:val="kk-KZ" w:eastAsia="ru-RU"/>
        </w:rPr>
      </w:pPr>
      <w:r>
        <w:rPr>
          <w:rFonts w:eastAsia="Times New Roman"/>
          <w:color w:val="000000" w:themeColor="text1"/>
          <w:shd w:val="clear" w:color="auto" w:fill="FFFFFF"/>
          <w:lang w:val="kk-KZ" w:eastAsia="ru-RU"/>
        </w:rPr>
        <w:tab/>
      </w:r>
      <w:r w:rsidR="007B2EBC" w:rsidRPr="004D172A">
        <w:rPr>
          <w:rFonts w:eastAsia="Times New Roman"/>
          <w:color w:val="000000" w:themeColor="text1"/>
          <w:shd w:val="clear" w:color="auto" w:fill="FFFFFF"/>
          <w:lang w:val="kk-KZ" w:eastAsia="ru-RU"/>
        </w:rPr>
        <w:t>Ескерту – [</w:t>
      </w:r>
      <w:r w:rsidR="005A6AC9" w:rsidRPr="004D172A">
        <w:rPr>
          <w:rFonts w:eastAsia="Times New Roman"/>
          <w:color w:val="000000" w:themeColor="text1"/>
          <w:shd w:val="clear" w:color="auto" w:fill="FFFFFF"/>
          <w:lang w:val="kk-KZ" w:eastAsia="ru-RU"/>
        </w:rPr>
        <w:t>1</w:t>
      </w:r>
      <w:r w:rsidR="00286D4B" w:rsidRPr="00DA788B">
        <w:rPr>
          <w:rFonts w:eastAsia="Times New Roman"/>
          <w:color w:val="000000" w:themeColor="text1"/>
          <w:shd w:val="clear" w:color="auto" w:fill="FFFFFF"/>
          <w:lang w:val="kk-KZ" w:eastAsia="ru-RU"/>
        </w:rPr>
        <w:t>3</w:t>
      </w:r>
      <w:r w:rsidR="006F5DCB" w:rsidRPr="00084E18">
        <w:rPr>
          <w:rFonts w:eastAsia="Times New Roman"/>
          <w:color w:val="000000" w:themeColor="text1"/>
          <w:shd w:val="clear" w:color="auto" w:fill="FFFFFF"/>
          <w:lang w:val="kk-KZ" w:eastAsia="ru-RU"/>
        </w:rPr>
        <w:t>3</w:t>
      </w:r>
      <w:r w:rsidR="007B2EBC" w:rsidRPr="004D172A">
        <w:rPr>
          <w:rFonts w:eastAsia="Times New Roman"/>
          <w:color w:val="000000" w:themeColor="text1"/>
          <w:shd w:val="clear" w:color="auto" w:fill="FFFFFF"/>
          <w:lang w:val="kk-KZ" w:eastAsia="ru-RU"/>
        </w:rPr>
        <w:t>] әдебиет негізінде автормен құрастырылған</w:t>
      </w:r>
    </w:p>
    <w:p w14:paraId="22A24982" w14:textId="35ECBF42" w:rsidR="007B2EBC" w:rsidRDefault="007B2EBC" w:rsidP="007B3FD5">
      <w:pPr>
        <w:ind w:right="-142"/>
        <w:jc w:val="both"/>
        <w:rPr>
          <w:rFonts w:ascii="Segoe UI" w:eastAsia="Times New Roman" w:hAnsi="Segoe UI" w:cs="Segoe UI"/>
          <w:color w:val="5B9BD5" w:themeColor="accent1"/>
          <w:sz w:val="24"/>
          <w:szCs w:val="24"/>
          <w:shd w:val="clear" w:color="auto" w:fill="FFFFFF"/>
          <w:lang w:val="kk-KZ" w:eastAsia="ru-RU"/>
        </w:rPr>
      </w:pPr>
    </w:p>
    <w:p w14:paraId="17FDD88C" w14:textId="1DD9E753" w:rsidR="00E0386A" w:rsidRPr="002B31F9" w:rsidRDefault="00E0386A" w:rsidP="00D51B51">
      <w:pPr>
        <w:ind w:right="141"/>
        <w:jc w:val="both"/>
        <w:rPr>
          <w:rFonts w:eastAsia="Times New Roman"/>
          <w:color w:val="000000" w:themeColor="text1"/>
          <w:shd w:val="clear" w:color="auto" w:fill="FFFFFF"/>
          <w:lang w:val="kk-KZ" w:eastAsia="ru-RU"/>
        </w:rPr>
      </w:pPr>
      <w:r w:rsidRPr="00E0386A">
        <w:rPr>
          <w:rFonts w:eastAsia="Times New Roman"/>
          <w:color w:val="000000" w:themeColor="text1"/>
          <w:shd w:val="clear" w:color="auto" w:fill="FFFFFF"/>
          <w:lang w:val="kk-KZ" w:eastAsia="ru-RU"/>
        </w:rPr>
        <w:tab/>
        <w:t xml:space="preserve">Әлемдік нарықта </w:t>
      </w:r>
      <w:r>
        <w:rPr>
          <w:rFonts w:eastAsia="Times New Roman"/>
          <w:color w:val="000000" w:themeColor="text1"/>
          <w:shd w:val="clear" w:color="auto" w:fill="FFFFFF"/>
          <w:lang w:val="kk-KZ" w:eastAsia="ru-RU"/>
        </w:rPr>
        <w:t>майлы дақылдар кешенінің бәсекеге қабілеттілігін арттыру елдің халықаралық</w:t>
      </w:r>
      <w:r w:rsidR="00C82123" w:rsidRPr="00C82123">
        <w:rPr>
          <w:rFonts w:eastAsia="Times New Roman"/>
          <w:color w:val="000000" w:themeColor="text1"/>
          <w:shd w:val="clear" w:color="auto" w:fill="FFFFFF"/>
          <w:lang w:val="kk-KZ" w:eastAsia="ru-RU"/>
        </w:rPr>
        <w:t xml:space="preserve"> </w:t>
      </w:r>
      <w:r>
        <w:rPr>
          <w:rFonts w:eastAsia="Times New Roman"/>
          <w:color w:val="000000" w:themeColor="text1"/>
          <w:shd w:val="clear" w:color="auto" w:fill="FFFFFF"/>
          <w:lang w:val="kk-KZ" w:eastAsia="ru-RU"/>
        </w:rPr>
        <w:t xml:space="preserve"> деңгейге шығуы</w:t>
      </w:r>
      <w:r w:rsidR="004B5EA8">
        <w:rPr>
          <w:rFonts w:eastAsia="Times New Roman"/>
          <w:color w:val="000000" w:themeColor="text1"/>
          <w:shd w:val="clear" w:color="auto" w:fill="FFFFFF"/>
          <w:lang w:val="kk-KZ" w:eastAsia="ru-RU"/>
        </w:rPr>
        <w:t>н</w:t>
      </w:r>
      <w:r w:rsidR="00C82123" w:rsidRPr="00C82123">
        <w:rPr>
          <w:rFonts w:eastAsia="Times New Roman"/>
          <w:color w:val="000000" w:themeColor="text1"/>
          <w:shd w:val="clear" w:color="auto" w:fill="FFFFFF"/>
          <w:lang w:val="kk-KZ" w:eastAsia="ru-RU"/>
        </w:rPr>
        <w:t xml:space="preserve"> </w:t>
      </w:r>
      <w:r>
        <w:rPr>
          <w:rFonts w:eastAsia="Times New Roman"/>
          <w:color w:val="000000" w:themeColor="text1"/>
          <w:shd w:val="clear" w:color="auto" w:fill="FFFFFF"/>
          <w:lang w:val="kk-KZ" w:eastAsia="ru-RU"/>
        </w:rPr>
        <w:t xml:space="preserve"> және экспорттық </w:t>
      </w:r>
      <w:r w:rsidR="00C82123" w:rsidRPr="00C82123">
        <w:rPr>
          <w:rFonts w:eastAsia="Times New Roman"/>
          <w:color w:val="000000" w:themeColor="text1"/>
          <w:shd w:val="clear" w:color="auto" w:fill="FFFFFF"/>
          <w:lang w:val="kk-KZ" w:eastAsia="ru-RU"/>
        </w:rPr>
        <w:t xml:space="preserve"> </w:t>
      </w:r>
      <w:r>
        <w:rPr>
          <w:rFonts w:eastAsia="Times New Roman"/>
          <w:color w:val="000000" w:themeColor="text1"/>
          <w:shd w:val="clear" w:color="auto" w:fill="FFFFFF"/>
          <w:lang w:val="kk-KZ" w:eastAsia="ru-RU"/>
        </w:rPr>
        <w:t>мүмкіндіктерді қолдану қабілетін арттырады. Бұл</w:t>
      </w:r>
      <w:r w:rsidR="004B5EA8">
        <w:rPr>
          <w:rFonts w:eastAsia="Times New Roman"/>
          <w:color w:val="000000" w:themeColor="text1"/>
          <w:shd w:val="clear" w:color="auto" w:fill="FFFFFF"/>
          <w:lang w:val="kk-KZ" w:eastAsia="ru-RU"/>
        </w:rPr>
        <w:t xml:space="preserve"> валюталық кірістерді қалыптастыра алады, сауда балансын жақсартады, жалпы экономикалық бәсекеге қабілеттілікке және әлемдік экономика</w:t>
      </w:r>
      <w:r w:rsidR="002B31F9">
        <w:rPr>
          <w:rFonts w:eastAsia="Times New Roman"/>
          <w:color w:val="000000" w:themeColor="text1"/>
          <w:shd w:val="clear" w:color="auto" w:fill="FFFFFF"/>
          <w:lang w:val="kk-KZ" w:eastAsia="ru-RU"/>
        </w:rPr>
        <w:t>ға интеграцияға ықпал етеді. Осылайша, майлы дақылдарды өндіру рентабельділігі мен тұрақтылығын арттыру стратегияларын жүзеге асыру</w:t>
      </w:r>
      <w:r w:rsidR="00C82123" w:rsidRPr="00C82123">
        <w:rPr>
          <w:rFonts w:eastAsia="Times New Roman"/>
          <w:color w:val="000000" w:themeColor="text1"/>
          <w:shd w:val="clear" w:color="auto" w:fill="FFFFFF"/>
          <w:lang w:val="kk-KZ" w:eastAsia="ru-RU"/>
        </w:rPr>
        <w:t xml:space="preserve"> </w:t>
      </w:r>
      <w:r w:rsidR="002B31F9">
        <w:rPr>
          <w:rFonts w:eastAsia="Times New Roman"/>
          <w:color w:val="000000" w:themeColor="text1"/>
          <w:shd w:val="clear" w:color="auto" w:fill="FFFFFF"/>
          <w:lang w:val="kk-KZ" w:eastAsia="ru-RU"/>
        </w:rPr>
        <w:t xml:space="preserve"> ауыл </w:t>
      </w:r>
      <w:r w:rsidR="00C82123" w:rsidRPr="00C82123">
        <w:rPr>
          <w:rFonts w:eastAsia="Times New Roman"/>
          <w:color w:val="000000" w:themeColor="text1"/>
          <w:shd w:val="clear" w:color="auto" w:fill="FFFFFF"/>
          <w:lang w:val="kk-KZ" w:eastAsia="ru-RU"/>
        </w:rPr>
        <w:t xml:space="preserve"> </w:t>
      </w:r>
      <w:r w:rsidR="002B31F9">
        <w:rPr>
          <w:rFonts w:eastAsia="Times New Roman"/>
          <w:color w:val="000000" w:themeColor="text1"/>
          <w:shd w:val="clear" w:color="auto" w:fill="FFFFFF"/>
          <w:lang w:val="kk-KZ" w:eastAsia="ru-RU"/>
        </w:rPr>
        <w:t>қауымдастығына пайда әкеліп қана қоймай, сонымен қатар әлем бойынша дақылдарды өндіретін аймақтарда азық-</w:t>
      </w:r>
      <w:r w:rsidR="002B31F9" w:rsidRPr="002B31F9">
        <w:rPr>
          <w:rFonts w:eastAsia="Times New Roman"/>
          <w:color w:val="000000" w:themeColor="text1"/>
          <w:shd w:val="clear" w:color="auto" w:fill="FFFFFF"/>
          <w:lang w:val="kk-KZ" w:eastAsia="ru-RU"/>
        </w:rPr>
        <w:t>т</w:t>
      </w:r>
      <w:r w:rsidR="002B31F9">
        <w:rPr>
          <w:rFonts w:eastAsia="Times New Roman"/>
          <w:color w:val="000000" w:themeColor="text1"/>
          <w:shd w:val="clear" w:color="auto" w:fill="FFFFFF"/>
          <w:lang w:val="kk-KZ" w:eastAsia="ru-RU"/>
        </w:rPr>
        <w:t>үлік қа</w:t>
      </w:r>
      <w:r w:rsidR="00464E53">
        <w:rPr>
          <w:rFonts w:eastAsia="Times New Roman"/>
          <w:color w:val="000000" w:themeColor="text1"/>
          <w:shd w:val="clear" w:color="auto" w:fill="FFFFFF"/>
          <w:lang w:val="kk-KZ" w:eastAsia="ru-RU"/>
        </w:rPr>
        <w:t>у</w:t>
      </w:r>
      <w:r w:rsidR="002B31F9">
        <w:rPr>
          <w:rFonts w:eastAsia="Times New Roman"/>
          <w:color w:val="000000" w:themeColor="text1"/>
          <w:shd w:val="clear" w:color="auto" w:fill="FFFFFF"/>
          <w:lang w:val="kk-KZ" w:eastAsia="ru-RU"/>
        </w:rPr>
        <w:t>іпсіздігіне, экономикалық дамуға ж</w:t>
      </w:r>
      <w:r w:rsidR="00333848">
        <w:rPr>
          <w:rFonts w:eastAsia="Times New Roman"/>
          <w:color w:val="000000" w:themeColor="text1"/>
          <w:shd w:val="clear" w:color="auto" w:fill="FFFFFF"/>
          <w:lang w:val="kk-KZ" w:eastAsia="ru-RU"/>
        </w:rPr>
        <w:t>әне экологиялық тұрақтылыққа ықпал етуде шешуші рөл атқарады.</w:t>
      </w:r>
    </w:p>
    <w:p w14:paraId="5FF1BE74" w14:textId="0D20F492" w:rsidR="00A73E15" w:rsidRDefault="00333848" w:rsidP="00D51B51">
      <w:pPr>
        <w:ind w:right="141"/>
        <w:jc w:val="both"/>
        <w:rPr>
          <w:rFonts w:eastAsia="Times New Roman"/>
          <w:color w:val="000000" w:themeColor="text1"/>
          <w:shd w:val="clear" w:color="auto" w:fill="FFFFFF"/>
          <w:lang w:val="kk-KZ" w:eastAsia="ru-RU"/>
        </w:rPr>
      </w:pPr>
      <w:r w:rsidRPr="00C82123">
        <w:rPr>
          <w:rFonts w:eastAsia="Times New Roman"/>
          <w:color w:val="000000" w:themeColor="text1"/>
          <w:shd w:val="clear" w:color="auto" w:fill="FFFFFF"/>
          <w:lang w:val="kk-KZ" w:eastAsia="ru-RU"/>
        </w:rPr>
        <w:tab/>
      </w:r>
      <w:r w:rsidR="00A73E15">
        <w:rPr>
          <w:rFonts w:eastAsia="Times New Roman"/>
          <w:color w:val="000000" w:themeColor="text1"/>
          <w:shd w:val="clear" w:color="auto" w:fill="FFFFFF"/>
          <w:lang w:val="kk-KZ" w:eastAsia="ru-RU"/>
        </w:rPr>
        <w:t>Экологиялық тиімділігін арттыру тұрақты ауыл</w:t>
      </w:r>
      <w:r w:rsidR="00B5322E">
        <w:rPr>
          <w:rFonts w:eastAsia="Times New Roman"/>
          <w:color w:val="000000" w:themeColor="text1"/>
          <w:shd w:val="clear" w:color="auto" w:fill="FFFFFF"/>
          <w:lang w:val="kk-KZ" w:eastAsia="ru-RU"/>
        </w:rPr>
        <w:t>ш</w:t>
      </w:r>
      <w:r w:rsidR="00A73E15">
        <w:rPr>
          <w:rFonts w:eastAsia="Times New Roman"/>
          <w:color w:val="000000" w:themeColor="text1"/>
          <w:shd w:val="clear" w:color="auto" w:fill="FFFFFF"/>
          <w:lang w:val="kk-KZ" w:eastAsia="ru-RU"/>
        </w:rPr>
        <w:t xml:space="preserve">аруашылық тәжірибесін, </w:t>
      </w:r>
      <w:proofErr w:type="spellStart"/>
      <w:r w:rsidR="00A73E15">
        <w:rPr>
          <w:rFonts w:eastAsia="Times New Roman"/>
          <w:color w:val="000000" w:themeColor="text1"/>
          <w:shd w:val="clear" w:color="auto" w:fill="FFFFFF"/>
          <w:lang w:val="kk-KZ" w:eastAsia="ru-RU"/>
        </w:rPr>
        <w:t>биоәртүрлілікті</w:t>
      </w:r>
      <w:proofErr w:type="spellEnd"/>
      <w:r w:rsidR="00A73E15">
        <w:rPr>
          <w:rFonts w:eastAsia="Times New Roman"/>
          <w:color w:val="000000" w:themeColor="text1"/>
          <w:shd w:val="clear" w:color="auto" w:fill="FFFFFF"/>
          <w:lang w:val="kk-KZ" w:eastAsia="ru-RU"/>
        </w:rPr>
        <w:t xml:space="preserve"> сақтауды және экожүйенің тұрақтылығын біріктіретін біртұтас тәсілді қажет етеді. Дақылдарды әртараптандыру, химиялық ресурстарды тұтынуды азайту</w:t>
      </w:r>
      <w:r w:rsidR="00F056EC" w:rsidRPr="00F056EC">
        <w:rPr>
          <w:rFonts w:eastAsia="Times New Roman"/>
          <w:color w:val="000000" w:themeColor="text1"/>
          <w:shd w:val="clear" w:color="auto" w:fill="FFFFFF"/>
          <w:lang w:val="kk-KZ" w:eastAsia="ru-RU"/>
        </w:rPr>
        <w:t xml:space="preserve"> </w:t>
      </w:r>
      <w:r w:rsidR="00F056EC">
        <w:rPr>
          <w:rFonts w:eastAsia="Times New Roman"/>
          <w:color w:val="000000" w:themeColor="text1"/>
          <w:shd w:val="clear" w:color="auto" w:fill="FFFFFF"/>
          <w:lang w:val="kk-KZ" w:eastAsia="ru-RU"/>
        </w:rPr>
        <w:t>ж</w:t>
      </w:r>
      <w:r w:rsidR="00A73E15">
        <w:rPr>
          <w:rFonts w:eastAsia="Times New Roman"/>
          <w:color w:val="000000" w:themeColor="text1"/>
          <w:shd w:val="clear" w:color="auto" w:fill="FFFFFF"/>
          <w:lang w:val="kk-KZ" w:eastAsia="ru-RU"/>
        </w:rPr>
        <w:t xml:space="preserve">әне топырақ құнарлылығын сақтау сияқты агроэкологиялық принциптерді ұстану өнімділікті арттыра </w:t>
      </w:r>
      <w:r w:rsidR="00BE700D">
        <w:rPr>
          <w:rFonts w:eastAsia="Times New Roman"/>
          <w:color w:val="000000" w:themeColor="text1"/>
          <w:shd w:val="clear" w:color="auto" w:fill="FFFFFF"/>
          <w:lang w:val="kk-KZ" w:eastAsia="ru-RU"/>
        </w:rPr>
        <w:t xml:space="preserve">отырып, қоршаған ортаға әсерді азайту өте маңызды. </w:t>
      </w:r>
      <w:proofErr w:type="spellStart"/>
      <w:r w:rsidR="00BE700D">
        <w:rPr>
          <w:rFonts w:eastAsia="Times New Roman"/>
          <w:color w:val="000000" w:themeColor="text1"/>
          <w:shd w:val="clear" w:color="auto" w:fill="FFFFFF"/>
          <w:lang w:val="kk-KZ" w:eastAsia="ru-RU"/>
        </w:rPr>
        <w:t>Өнімлікпен</w:t>
      </w:r>
      <w:proofErr w:type="spellEnd"/>
      <w:r w:rsidR="00BE700D">
        <w:rPr>
          <w:rFonts w:eastAsia="Times New Roman"/>
          <w:color w:val="000000" w:themeColor="text1"/>
          <w:shd w:val="clear" w:color="auto" w:fill="FFFFFF"/>
          <w:lang w:val="kk-KZ" w:eastAsia="ru-RU"/>
        </w:rPr>
        <w:t xml:space="preserve"> қатар </w:t>
      </w:r>
      <w:r w:rsidR="00B5322E">
        <w:rPr>
          <w:rFonts w:eastAsia="Times New Roman"/>
          <w:color w:val="000000" w:themeColor="text1"/>
          <w:shd w:val="clear" w:color="auto" w:fill="FFFFFF"/>
          <w:lang w:val="kk-KZ" w:eastAsia="ru-RU"/>
        </w:rPr>
        <w:t>қ</w:t>
      </w:r>
      <w:r w:rsidR="00BE700D">
        <w:rPr>
          <w:rFonts w:eastAsia="Times New Roman"/>
          <w:color w:val="000000" w:themeColor="text1"/>
          <w:shd w:val="clear" w:color="auto" w:fill="FFFFFF"/>
          <w:lang w:val="kk-KZ" w:eastAsia="ru-RU"/>
        </w:rPr>
        <w:t>ор</w:t>
      </w:r>
      <w:r w:rsidR="00B5322E">
        <w:rPr>
          <w:rFonts w:eastAsia="Times New Roman"/>
          <w:color w:val="000000" w:themeColor="text1"/>
          <w:shd w:val="clear" w:color="auto" w:fill="FFFFFF"/>
          <w:lang w:val="kk-KZ" w:eastAsia="ru-RU"/>
        </w:rPr>
        <w:t>ш</w:t>
      </w:r>
      <w:r w:rsidR="00BE700D">
        <w:rPr>
          <w:rFonts w:eastAsia="Times New Roman"/>
          <w:color w:val="000000" w:themeColor="text1"/>
          <w:shd w:val="clear" w:color="auto" w:fill="FFFFFF"/>
          <w:lang w:val="kk-KZ" w:eastAsia="ru-RU"/>
        </w:rPr>
        <w:t xml:space="preserve">аған ортаны қорғауға басымдық бере отырып, майлы дақылдарды тұрақты түрде өсіре алу, </w:t>
      </w:r>
      <w:proofErr w:type="spellStart"/>
      <w:r w:rsidR="00BE700D">
        <w:rPr>
          <w:rFonts w:eastAsia="Times New Roman"/>
          <w:color w:val="000000" w:themeColor="text1"/>
          <w:shd w:val="clear" w:color="auto" w:fill="FFFFFF"/>
          <w:lang w:val="kk-KZ" w:eastAsia="ru-RU"/>
        </w:rPr>
        <w:t>биоәртүрлілікті</w:t>
      </w:r>
      <w:proofErr w:type="spellEnd"/>
      <w:r w:rsidR="00BE700D">
        <w:rPr>
          <w:rFonts w:eastAsia="Times New Roman"/>
          <w:color w:val="000000" w:themeColor="text1"/>
          <w:shd w:val="clear" w:color="auto" w:fill="FFFFFF"/>
          <w:lang w:val="kk-KZ" w:eastAsia="ru-RU"/>
        </w:rPr>
        <w:t xml:space="preserve"> сақтай алу және ауыл шаруашылық экожүйелерінің ұза</w:t>
      </w:r>
      <w:r w:rsidR="00F056EC">
        <w:rPr>
          <w:rFonts w:eastAsia="Times New Roman"/>
          <w:color w:val="000000" w:themeColor="text1"/>
          <w:shd w:val="clear" w:color="auto" w:fill="FFFFFF"/>
          <w:lang w:val="kk-KZ" w:eastAsia="ru-RU"/>
        </w:rPr>
        <w:t>қ</w:t>
      </w:r>
      <w:r w:rsidR="00BE700D">
        <w:rPr>
          <w:rFonts w:eastAsia="Times New Roman"/>
          <w:color w:val="000000" w:themeColor="text1"/>
          <w:shd w:val="clear" w:color="auto" w:fill="FFFFFF"/>
          <w:lang w:val="kk-KZ" w:eastAsia="ru-RU"/>
        </w:rPr>
        <w:t xml:space="preserve"> мерзімді тұрақтылығын қамтамасыз ете алады.</w:t>
      </w:r>
    </w:p>
    <w:p w14:paraId="10C8FF9E" w14:textId="3CE7EE28" w:rsidR="009C5C86" w:rsidRDefault="00A73E15" w:rsidP="00D51B51">
      <w:pPr>
        <w:ind w:right="141"/>
        <w:jc w:val="both"/>
        <w:rPr>
          <w:rFonts w:eastAsia="Times New Roman"/>
          <w:color w:val="000000" w:themeColor="text1"/>
          <w:shd w:val="clear" w:color="auto" w:fill="FFFFFF"/>
          <w:lang w:val="kk-KZ" w:eastAsia="ru-RU"/>
        </w:rPr>
      </w:pPr>
      <w:r>
        <w:rPr>
          <w:rFonts w:eastAsia="Times New Roman"/>
          <w:color w:val="000000" w:themeColor="text1"/>
          <w:shd w:val="clear" w:color="auto" w:fill="FFFFFF"/>
          <w:lang w:val="kk-KZ" w:eastAsia="ru-RU"/>
        </w:rPr>
        <w:tab/>
      </w:r>
      <w:r w:rsidR="009C5C86">
        <w:rPr>
          <w:rFonts w:eastAsia="Times New Roman"/>
          <w:color w:val="000000" w:themeColor="text1"/>
          <w:shd w:val="clear" w:color="auto" w:fill="FFFFFF"/>
          <w:lang w:val="kk-KZ" w:eastAsia="ru-RU"/>
        </w:rPr>
        <w:t>Әлеуметтік тиімділігін арттыр</w:t>
      </w:r>
      <w:r w:rsidR="009A4FE9">
        <w:rPr>
          <w:rFonts w:eastAsia="Times New Roman"/>
          <w:color w:val="000000" w:themeColor="text1"/>
          <w:shd w:val="clear" w:color="auto" w:fill="FFFFFF"/>
          <w:lang w:val="kk-KZ" w:eastAsia="ru-RU"/>
        </w:rPr>
        <w:t>у</w:t>
      </w:r>
      <w:r w:rsidR="009C5C86">
        <w:rPr>
          <w:rFonts w:eastAsia="Times New Roman"/>
          <w:color w:val="000000" w:themeColor="text1"/>
          <w:shd w:val="clear" w:color="auto" w:fill="FFFFFF"/>
          <w:lang w:val="kk-KZ" w:eastAsia="ru-RU"/>
        </w:rPr>
        <w:t xml:space="preserve"> арқылы кедейлікті азайту, әлеуметтік интеграцияға және тұрақты даму мақсаттарына қол жеткізеді. Мемлекеттік органдар, азаматтық қоғам ұйымдары және жергілікті қауымдастықтар арасындағы ынтымақтастық әле</w:t>
      </w:r>
      <w:r w:rsidR="00F056EC">
        <w:rPr>
          <w:rFonts w:eastAsia="Times New Roman"/>
          <w:color w:val="000000" w:themeColor="text1"/>
          <w:shd w:val="clear" w:color="auto" w:fill="FFFFFF"/>
          <w:lang w:val="kk-KZ" w:eastAsia="ru-RU"/>
        </w:rPr>
        <w:t>у</w:t>
      </w:r>
      <w:r w:rsidR="009C5C86">
        <w:rPr>
          <w:rFonts w:eastAsia="Times New Roman"/>
          <w:color w:val="000000" w:themeColor="text1"/>
          <w:shd w:val="clear" w:color="auto" w:fill="FFFFFF"/>
          <w:lang w:val="kk-KZ" w:eastAsia="ru-RU"/>
        </w:rPr>
        <w:t>меттік мәселелерді шеш</w:t>
      </w:r>
      <w:r w:rsidR="006C6958">
        <w:rPr>
          <w:rFonts w:eastAsia="Times New Roman"/>
          <w:color w:val="000000" w:themeColor="text1"/>
          <w:shd w:val="clear" w:color="auto" w:fill="FFFFFF"/>
          <w:lang w:val="kk-KZ" w:eastAsia="ru-RU"/>
        </w:rPr>
        <w:t xml:space="preserve">у </w:t>
      </w:r>
      <w:r>
        <w:rPr>
          <w:rFonts w:eastAsia="Times New Roman"/>
          <w:color w:val="000000" w:themeColor="text1"/>
          <w:shd w:val="clear" w:color="auto" w:fill="FFFFFF"/>
          <w:lang w:val="kk-KZ" w:eastAsia="ru-RU"/>
        </w:rPr>
        <w:t>ж</w:t>
      </w:r>
      <w:r w:rsidR="006C6958">
        <w:rPr>
          <w:rFonts w:eastAsia="Times New Roman"/>
          <w:color w:val="000000" w:themeColor="text1"/>
          <w:shd w:val="clear" w:color="auto" w:fill="FFFFFF"/>
          <w:lang w:val="kk-KZ" w:eastAsia="ru-RU"/>
        </w:rPr>
        <w:t xml:space="preserve">әне майлы дақылдар кешенінің </w:t>
      </w:r>
      <w:proofErr w:type="spellStart"/>
      <w:r w:rsidR="006C6958">
        <w:rPr>
          <w:rFonts w:eastAsia="Times New Roman"/>
          <w:color w:val="000000" w:themeColor="text1"/>
          <w:shd w:val="clear" w:color="auto" w:fill="FFFFFF"/>
          <w:lang w:val="kk-KZ" w:eastAsia="ru-RU"/>
        </w:rPr>
        <w:t>инклюзивті</w:t>
      </w:r>
      <w:proofErr w:type="spellEnd"/>
      <w:r w:rsidR="006C6958">
        <w:rPr>
          <w:rFonts w:eastAsia="Times New Roman"/>
          <w:color w:val="000000" w:themeColor="text1"/>
          <w:shd w:val="clear" w:color="auto" w:fill="FFFFFF"/>
          <w:lang w:val="kk-KZ" w:eastAsia="ru-RU"/>
        </w:rPr>
        <w:t xml:space="preserve"> өсуіне ықпал ету ү</w:t>
      </w:r>
      <w:r>
        <w:rPr>
          <w:rFonts w:eastAsia="Times New Roman"/>
          <w:color w:val="000000" w:themeColor="text1"/>
          <w:shd w:val="clear" w:color="auto" w:fill="FFFFFF"/>
          <w:lang w:val="kk-KZ" w:eastAsia="ru-RU"/>
        </w:rPr>
        <w:t>ш</w:t>
      </w:r>
      <w:r w:rsidR="006C6958">
        <w:rPr>
          <w:rFonts w:eastAsia="Times New Roman"/>
          <w:color w:val="000000" w:themeColor="text1"/>
          <w:shd w:val="clear" w:color="auto" w:fill="FFFFFF"/>
          <w:lang w:val="kk-KZ" w:eastAsia="ru-RU"/>
        </w:rPr>
        <w:t>ін маңызды.</w:t>
      </w:r>
      <w:r w:rsidR="009C5C86">
        <w:rPr>
          <w:rFonts w:eastAsia="Times New Roman"/>
          <w:color w:val="000000" w:themeColor="text1"/>
          <w:shd w:val="clear" w:color="auto" w:fill="FFFFFF"/>
          <w:lang w:val="kk-KZ" w:eastAsia="ru-RU"/>
        </w:rPr>
        <w:t xml:space="preserve"> </w:t>
      </w:r>
    </w:p>
    <w:p w14:paraId="0B3B914C" w14:textId="77777777" w:rsidR="009A4FE9" w:rsidRDefault="009A4FE9" w:rsidP="00D51B51">
      <w:pPr>
        <w:ind w:right="141"/>
        <w:jc w:val="both"/>
        <w:rPr>
          <w:rFonts w:eastAsia="Times New Roman"/>
          <w:color w:val="000000" w:themeColor="text1"/>
          <w:shd w:val="clear" w:color="auto" w:fill="FFFFFF"/>
          <w:lang w:val="kk-KZ" w:eastAsia="ru-RU"/>
        </w:rPr>
      </w:pPr>
      <w:r>
        <w:rPr>
          <w:rFonts w:eastAsia="Times New Roman"/>
          <w:color w:val="000000" w:themeColor="text1"/>
          <w:shd w:val="clear" w:color="auto" w:fill="FFFFFF"/>
          <w:lang w:val="kk-KZ" w:eastAsia="ru-RU"/>
        </w:rPr>
        <w:lastRenderedPageBreak/>
        <w:tab/>
      </w:r>
      <w:r w:rsidRPr="00C82123">
        <w:rPr>
          <w:rFonts w:eastAsia="Times New Roman"/>
          <w:color w:val="000000" w:themeColor="text1"/>
          <w:shd w:val="clear" w:color="auto" w:fill="FFFFFF"/>
          <w:lang w:val="kk-KZ" w:eastAsia="ru-RU"/>
        </w:rPr>
        <w:t xml:space="preserve">Майлы </w:t>
      </w:r>
      <w:r>
        <w:rPr>
          <w:rFonts w:eastAsia="Times New Roman"/>
          <w:color w:val="000000" w:themeColor="text1"/>
          <w:shd w:val="clear" w:color="auto" w:fill="FFFFFF"/>
          <w:lang w:val="kk-KZ" w:eastAsia="ru-RU"/>
        </w:rPr>
        <w:t>дақылдардың құқықтық тиімділігін арттыру арқылы тұрақты ауыл шаруашылығы үшін қолайлы жағдай жасай алады, қоршаған ортаны қорғау мақсаттарына үлес қоса алады.</w:t>
      </w:r>
    </w:p>
    <w:p w14:paraId="0741BDF2" w14:textId="10686CB2" w:rsidR="009A4FE9" w:rsidRPr="00753A72" w:rsidRDefault="009A4FE9" w:rsidP="00D51B51">
      <w:pPr>
        <w:ind w:right="141"/>
        <w:jc w:val="both"/>
        <w:rPr>
          <w:rFonts w:eastAsia="Times New Roman"/>
          <w:color w:val="000000" w:themeColor="text1"/>
          <w:shd w:val="clear" w:color="auto" w:fill="FFFFFF"/>
          <w:lang w:val="kk-KZ" w:eastAsia="ru-RU"/>
        </w:rPr>
      </w:pPr>
      <w:r>
        <w:rPr>
          <w:rFonts w:eastAsia="Times New Roman"/>
          <w:color w:val="000000" w:themeColor="text1"/>
          <w:shd w:val="clear" w:color="auto" w:fill="FFFFFF"/>
          <w:lang w:val="kk-KZ" w:eastAsia="ru-RU"/>
        </w:rPr>
        <w:tab/>
        <w:t>Тиімділікті есептеу кезінде әр тү</w:t>
      </w:r>
      <w:r w:rsidR="00FE2971">
        <w:rPr>
          <w:rFonts w:eastAsia="Times New Roman"/>
          <w:color w:val="000000" w:themeColor="text1"/>
          <w:shd w:val="clear" w:color="auto" w:fill="FFFFFF"/>
          <w:lang w:val="kk-KZ" w:eastAsia="ru-RU"/>
        </w:rPr>
        <w:t>р</w:t>
      </w:r>
      <w:r>
        <w:rPr>
          <w:rFonts w:eastAsia="Times New Roman"/>
          <w:color w:val="000000" w:themeColor="text1"/>
          <w:shd w:val="clear" w:color="auto" w:fill="FFFFFF"/>
          <w:lang w:val="kk-KZ" w:eastAsia="ru-RU"/>
        </w:rPr>
        <w:t xml:space="preserve">лі факторлардың уақыт динамикасына әсер ету сипатының әркелкілігін ескеру қажет. Майлы дақылдардың өнімділігіне әр түрлі факторлардың әсерінің көп </w:t>
      </w:r>
      <w:proofErr w:type="spellStart"/>
      <w:r>
        <w:rPr>
          <w:rFonts w:eastAsia="Times New Roman"/>
          <w:color w:val="000000" w:themeColor="text1"/>
          <w:shd w:val="clear" w:color="auto" w:fill="FFFFFF"/>
          <w:lang w:val="kk-KZ" w:eastAsia="ru-RU"/>
        </w:rPr>
        <w:t>жақтылы</w:t>
      </w:r>
      <w:proofErr w:type="spellEnd"/>
      <w:r>
        <w:rPr>
          <w:rFonts w:eastAsia="Times New Roman"/>
          <w:color w:val="000000" w:themeColor="text1"/>
          <w:shd w:val="clear" w:color="auto" w:fill="FFFFFF"/>
          <w:lang w:val="kk-KZ" w:eastAsia="ru-RU"/>
        </w:rPr>
        <w:t xml:space="preserve"> болуы, сондай</w:t>
      </w:r>
      <w:r w:rsidRPr="00753A72">
        <w:rPr>
          <w:rFonts w:eastAsia="Times New Roman"/>
          <w:color w:val="000000" w:themeColor="text1"/>
          <w:shd w:val="clear" w:color="auto" w:fill="FFFFFF"/>
          <w:lang w:val="kk-KZ" w:eastAsia="ru-RU"/>
        </w:rPr>
        <w:t>-</w:t>
      </w:r>
      <w:r>
        <w:rPr>
          <w:rFonts w:eastAsia="Times New Roman"/>
          <w:color w:val="000000" w:themeColor="text1"/>
          <w:shd w:val="clear" w:color="auto" w:fill="FFFFFF"/>
          <w:lang w:val="kk-KZ" w:eastAsia="ru-RU"/>
        </w:rPr>
        <w:t xml:space="preserve">ақ мұндай факторларды үш топтық тәсілге қолдану қажеттілігі туындайды. Келесі суретте майлы дақылдар өндірісінің тиімділігін жоспарлау әдісін қалыптастыруы көрсетілген </w:t>
      </w:r>
      <w:r w:rsidRPr="0066724F">
        <w:rPr>
          <w:rFonts w:eastAsia="Times New Roman"/>
          <w:color w:val="000000" w:themeColor="text1"/>
          <w:shd w:val="clear" w:color="auto" w:fill="FFFFFF"/>
          <w:lang w:val="kk-KZ" w:eastAsia="ru-RU"/>
        </w:rPr>
        <w:t>(</w:t>
      </w:r>
      <w:r w:rsidR="008B23BC">
        <w:rPr>
          <w:rFonts w:eastAsia="Times New Roman"/>
          <w:color w:val="000000" w:themeColor="text1"/>
          <w:shd w:val="clear" w:color="auto" w:fill="FFFFFF"/>
          <w:lang w:val="kk-KZ" w:eastAsia="ru-RU"/>
        </w:rPr>
        <w:t>2</w:t>
      </w:r>
      <w:r w:rsidR="00BB172D" w:rsidRPr="00BB172D">
        <w:rPr>
          <w:rFonts w:eastAsia="Times New Roman"/>
          <w:color w:val="000000" w:themeColor="text1"/>
          <w:shd w:val="clear" w:color="auto" w:fill="FFFFFF"/>
          <w:lang w:val="kk-KZ" w:eastAsia="ru-RU"/>
        </w:rPr>
        <w:t>4</w:t>
      </w:r>
      <w:r w:rsidR="008B23BC">
        <w:rPr>
          <w:rFonts w:eastAsia="Times New Roman"/>
          <w:color w:val="000000" w:themeColor="text1"/>
          <w:shd w:val="clear" w:color="auto" w:fill="FFFFFF"/>
          <w:lang w:val="kk-KZ" w:eastAsia="ru-RU"/>
        </w:rPr>
        <w:t xml:space="preserve"> </w:t>
      </w:r>
      <w:r>
        <w:rPr>
          <w:rFonts w:eastAsia="Times New Roman"/>
          <w:color w:val="000000" w:themeColor="text1"/>
          <w:shd w:val="clear" w:color="auto" w:fill="FFFFFF"/>
          <w:lang w:val="kk-KZ" w:eastAsia="ru-RU"/>
        </w:rPr>
        <w:t>сурет</w:t>
      </w:r>
      <w:r w:rsidRPr="0066724F">
        <w:rPr>
          <w:rFonts w:eastAsia="Times New Roman"/>
          <w:color w:val="000000" w:themeColor="text1"/>
          <w:shd w:val="clear" w:color="auto" w:fill="FFFFFF"/>
          <w:lang w:val="kk-KZ" w:eastAsia="ru-RU"/>
        </w:rPr>
        <w:t>)</w:t>
      </w:r>
      <w:r>
        <w:rPr>
          <w:rFonts w:eastAsia="Times New Roman"/>
          <w:color w:val="000000" w:themeColor="text1"/>
          <w:shd w:val="clear" w:color="auto" w:fill="FFFFFF"/>
          <w:lang w:val="kk-KZ" w:eastAsia="ru-RU"/>
        </w:rPr>
        <w:t>.</w:t>
      </w:r>
    </w:p>
    <w:p w14:paraId="00209C46" w14:textId="77777777" w:rsidR="009A4FE9" w:rsidRDefault="009A4FE9" w:rsidP="009A4FE9">
      <w:pPr>
        <w:ind w:right="-142"/>
        <w:jc w:val="both"/>
        <w:rPr>
          <w:rFonts w:eastAsia="Times New Roman"/>
          <w:color w:val="000000" w:themeColor="text1"/>
          <w:shd w:val="clear" w:color="auto" w:fill="FFFFFF"/>
          <w:lang w:val="kk-KZ" w:eastAsia="ru-RU"/>
        </w:rPr>
      </w:pPr>
    </w:p>
    <w:p w14:paraId="7E17D51C" w14:textId="77777777" w:rsidR="009A4FE9" w:rsidRDefault="009A4FE9" w:rsidP="009A4FE9">
      <w:pPr>
        <w:ind w:right="-142"/>
        <w:jc w:val="both"/>
        <w:rPr>
          <w:rFonts w:eastAsia="Times New Roman"/>
          <w:color w:val="000000" w:themeColor="text1"/>
          <w:shd w:val="clear" w:color="auto" w:fill="FFFFFF"/>
          <w:lang w:val="kk-KZ" w:eastAsia="ru-RU"/>
        </w:rPr>
      </w:pPr>
      <w:r>
        <w:rPr>
          <w:rFonts w:eastAsia="Times New Roman"/>
          <w:noProof/>
          <w:color w:val="000000" w:themeColor="text1"/>
          <w:shd w:val="clear" w:color="auto" w:fill="FFFFFF"/>
          <w:lang w:val="kk-KZ" w:eastAsia="ru-RU"/>
        </w:rPr>
        <w:drawing>
          <wp:inline distT="0" distB="0" distL="0" distR="0" wp14:anchorId="1F3E3672" wp14:editId="30BB7637">
            <wp:extent cx="6018530" cy="3472405"/>
            <wp:effectExtent l="0" t="0" r="1270" b="0"/>
            <wp:docPr id="7" name="Рисунок 7"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снимок экрана, Шрифт, диаграмма&#10;&#10;Автоматически созданное описание"/>
                    <pic:cNvPicPr/>
                  </pic:nvPicPr>
                  <pic:blipFill>
                    <a:blip r:embed="rId32">
                      <a:extLst>
                        <a:ext uri="{28A0092B-C50C-407E-A947-70E740481C1C}">
                          <a14:useLocalDpi xmlns:a14="http://schemas.microsoft.com/office/drawing/2010/main" val="0"/>
                        </a:ext>
                      </a:extLst>
                    </a:blip>
                    <a:stretch>
                      <a:fillRect/>
                    </a:stretch>
                  </pic:blipFill>
                  <pic:spPr>
                    <a:xfrm>
                      <a:off x="0" y="0"/>
                      <a:ext cx="6023810" cy="3475451"/>
                    </a:xfrm>
                    <a:prstGeom prst="rect">
                      <a:avLst/>
                    </a:prstGeom>
                  </pic:spPr>
                </pic:pic>
              </a:graphicData>
            </a:graphic>
          </wp:inline>
        </w:drawing>
      </w:r>
    </w:p>
    <w:p w14:paraId="73578F67" w14:textId="77777777" w:rsidR="009A4FE9" w:rsidRDefault="009A4FE9" w:rsidP="009A4FE9">
      <w:pPr>
        <w:ind w:right="-142"/>
        <w:jc w:val="both"/>
        <w:rPr>
          <w:rFonts w:eastAsia="Times New Roman"/>
          <w:color w:val="000000" w:themeColor="text1"/>
          <w:shd w:val="clear" w:color="auto" w:fill="FFFFFF"/>
          <w:lang w:val="kk-KZ" w:eastAsia="ru-RU"/>
        </w:rPr>
      </w:pPr>
    </w:p>
    <w:p w14:paraId="012550CB" w14:textId="4EABA8EF" w:rsidR="009A4FE9" w:rsidRDefault="009A4FE9" w:rsidP="009A4FE9">
      <w:pPr>
        <w:ind w:right="-142"/>
        <w:jc w:val="center"/>
        <w:rPr>
          <w:rFonts w:eastAsia="Times New Roman"/>
          <w:color w:val="000000" w:themeColor="text1"/>
          <w:shd w:val="clear" w:color="auto" w:fill="FFFFFF"/>
          <w:lang w:val="kk-KZ" w:eastAsia="ru-RU"/>
        </w:rPr>
      </w:pPr>
      <w:r>
        <w:rPr>
          <w:rFonts w:eastAsia="Times New Roman"/>
          <w:color w:val="000000" w:themeColor="text1"/>
          <w:shd w:val="clear" w:color="auto" w:fill="FFFFFF"/>
          <w:lang w:val="kk-KZ" w:eastAsia="ru-RU"/>
        </w:rPr>
        <w:t xml:space="preserve">Сурет </w:t>
      </w:r>
      <w:r w:rsidRPr="00142A22">
        <w:rPr>
          <w:rFonts w:eastAsia="Times New Roman"/>
          <w:color w:val="000000" w:themeColor="text1"/>
          <w:shd w:val="clear" w:color="auto" w:fill="FFFFFF"/>
          <w:lang w:val="kk-KZ" w:eastAsia="ru-RU"/>
        </w:rPr>
        <w:t xml:space="preserve">– </w:t>
      </w:r>
      <w:r w:rsidR="008B23BC">
        <w:rPr>
          <w:rFonts w:eastAsia="Times New Roman"/>
          <w:color w:val="000000" w:themeColor="text1"/>
          <w:shd w:val="clear" w:color="auto" w:fill="FFFFFF"/>
          <w:lang w:val="kk-KZ" w:eastAsia="ru-RU"/>
        </w:rPr>
        <w:t>2</w:t>
      </w:r>
      <w:r w:rsidR="00BB172D" w:rsidRPr="00BB172D">
        <w:rPr>
          <w:rFonts w:eastAsia="Times New Roman"/>
          <w:color w:val="000000" w:themeColor="text1"/>
          <w:shd w:val="clear" w:color="auto" w:fill="FFFFFF"/>
          <w:lang w:val="kk-KZ" w:eastAsia="ru-RU"/>
        </w:rPr>
        <w:t>4</w:t>
      </w:r>
      <w:r w:rsidR="008B23BC">
        <w:rPr>
          <w:rFonts w:eastAsia="Times New Roman"/>
          <w:color w:val="000000" w:themeColor="text1"/>
          <w:shd w:val="clear" w:color="auto" w:fill="FFFFFF"/>
          <w:lang w:val="kk-KZ" w:eastAsia="ru-RU"/>
        </w:rPr>
        <w:t xml:space="preserve"> </w:t>
      </w:r>
      <w:r>
        <w:rPr>
          <w:rFonts w:eastAsia="Times New Roman"/>
          <w:color w:val="000000" w:themeColor="text1"/>
          <w:shd w:val="clear" w:color="auto" w:fill="FFFFFF"/>
          <w:lang w:val="kk-KZ" w:eastAsia="ru-RU"/>
        </w:rPr>
        <w:t>Майлы дақылдар өндірісінің тиімділігін жоспарлау әдісін қалыптастыру</w:t>
      </w:r>
    </w:p>
    <w:p w14:paraId="0F991E4B" w14:textId="77777777" w:rsidR="009A4FE9" w:rsidRDefault="009A4FE9" w:rsidP="009A4FE9">
      <w:pPr>
        <w:ind w:right="-142"/>
        <w:jc w:val="center"/>
        <w:rPr>
          <w:rFonts w:eastAsia="Times New Roman"/>
          <w:color w:val="000000" w:themeColor="text1"/>
          <w:shd w:val="clear" w:color="auto" w:fill="FFFFFF"/>
          <w:lang w:val="kk-KZ" w:eastAsia="ru-RU"/>
        </w:rPr>
      </w:pPr>
    </w:p>
    <w:p w14:paraId="002BCC9D" w14:textId="2A0570DA" w:rsidR="009A4FE9" w:rsidRDefault="009A4FE9" w:rsidP="009A4FE9">
      <w:pPr>
        <w:ind w:right="-142"/>
        <w:jc w:val="both"/>
        <w:rPr>
          <w:rFonts w:eastAsia="Times New Roman"/>
          <w:color w:val="000000" w:themeColor="text1"/>
          <w:shd w:val="clear" w:color="auto" w:fill="FFFFFF"/>
          <w:lang w:val="kk-KZ" w:eastAsia="ru-RU"/>
        </w:rPr>
      </w:pPr>
      <w:r>
        <w:rPr>
          <w:rFonts w:eastAsia="Times New Roman"/>
          <w:color w:val="000000" w:themeColor="text1"/>
          <w:shd w:val="clear" w:color="auto" w:fill="FFFFFF"/>
          <w:lang w:val="kk-KZ" w:eastAsia="ru-RU"/>
        </w:rPr>
        <w:tab/>
        <w:t xml:space="preserve">Ескерту </w:t>
      </w:r>
      <w:r w:rsidRPr="00142A22">
        <w:rPr>
          <w:rFonts w:eastAsia="Times New Roman"/>
          <w:color w:val="000000" w:themeColor="text1"/>
          <w:shd w:val="clear" w:color="auto" w:fill="FFFFFF"/>
          <w:lang w:val="kk-KZ" w:eastAsia="ru-RU"/>
        </w:rPr>
        <w:t>– [</w:t>
      </w:r>
      <w:r w:rsidR="005A6AC9">
        <w:rPr>
          <w:rFonts w:eastAsia="Times New Roman"/>
          <w:color w:val="000000" w:themeColor="text1"/>
          <w:shd w:val="clear" w:color="auto" w:fill="FFFFFF"/>
          <w:lang w:val="kk-KZ" w:eastAsia="ru-RU"/>
        </w:rPr>
        <w:t>1</w:t>
      </w:r>
      <w:r w:rsidR="001305FD" w:rsidRPr="001305FD">
        <w:rPr>
          <w:rFonts w:eastAsia="Times New Roman"/>
          <w:color w:val="000000" w:themeColor="text1"/>
          <w:shd w:val="clear" w:color="auto" w:fill="FFFFFF"/>
          <w:lang w:val="kk-KZ" w:eastAsia="ru-RU"/>
        </w:rPr>
        <w:t>3</w:t>
      </w:r>
      <w:r w:rsidR="006F5DCB" w:rsidRPr="00C45240">
        <w:rPr>
          <w:rFonts w:eastAsia="Times New Roman"/>
          <w:color w:val="000000" w:themeColor="text1"/>
          <w:shd w:val="clear" w:color="auto" w:fill="FFFFFF"/>
          <w:lang w:val="kk-KZ" w:eastAsia="ru-RU"/>
        </w:rPr>
        <w:t>4</w:t>
      </w:r>
      <w:r w:rsidRPr="00142A22">
        <w:rPr>
          <w:rFonts w:eastAsia="Times New Roman"/>
          <w:color w:val="000000" w:themeColor="text1"/>
          <w:shd w:val="clear" w:color="auto" w:fill="FFFFFF"/>
          <w:lang w:val="kk-KZ" w:eastAsia="ru-RU"/>
        </w:rPr>
        <w:t xml:space="preserve">] </w:t>
      </w:r>
      <w:r>
        <w:rPr>
          <w:rFonts w:eastAsia="Times New Roman"/>
          <w:color w:val="000000" w:themeColor="text1"/>
          <w:shd w:val="clear" w:color="auto" w:fill="FFFFFF"/>
          <w:lang w:val="kk-KZ" w:eastAsia="ru-RU"/>
        </w:rPr>
        <w:t>әдебиеттер көзі негізінде автормен құрастырылды</w:t>
      </w:r>
    </w:p>
    <w:p w14:paraId="2B5545D7" w14:textId="77777777" w:rsidR="009A4FE9" w:rsidRPr="00142A22" w:rsidRDefault="009A4FE9" w:rsidP="009A4FE9">
      <w:pPr>
        <w:ind w:right="-142"/>
        <w:jc w:val="both"/>
        <w:rPr>
          <w:rFonts w:eastAsia="Times New Roman"/>
          <w:color w:val="000000" w:themeColor="text1"/>
          <w:shd w:val="clear" w:color="auto" w:fill="FFFFFF"/>
          <w:lang w:val="kk-KZ" w:eastAsia="ru-RU"/>
        </w:rPr>
      </w:pPr>
    </w:p>
    <w:p w14:paraId="01651E0B" w14:textId="59A2DD67" w:rsidR="009A4FE9" w:rsidRDefault="009A4FE9" w:rsidP="00D51B51">
      <w:pPr>
        <w:ind w:right="141"/>
        <w:jc w:val="both"/>
        <w:rPr>
          <w:lang w:val="kk-KZ"/>
        </w:rPr>
      </w:pPr>
      <w:r>
        <w:rPr>
          <w:lang w:val="kk-KZ"/>
        </w:rPr>
        <w:tab/>
        <w:t>Қорытындылай келе жоғарыда айтылған майлы дақылдар  өндірісінің  тиімділігін  арттырудың негізгі бағыттары</w:t>
      </w:r>
      <w:r w:rsidRPr="00A73E15">
        <w:rPr>
          <w:lang w:val="kk-KZ"/>
        </w:rPr>
        <w:t>н</w:t>
      </w:r>
      <w:r>
        <w:rPr>
          <w:lang w:val="kk-KZ"/>
        </w:rPr>
        <w:t xml:space="preserve">а: майлы дақылдардың  жағдайы үшін жақсы сорттық құрамды таңдау, сорттарды үнемі жаңарту, жаңартылатын ресурстарды қолдану, зиянкестермен  күресудің  биологиялық  әдістер, органикалық және минералды тыңайтқыштарды қолдану, егін жинауға арналған технологиялардың жаңа түрлерін қолдану, </w:t>
      </w:r>
      <w:proofErr w:type="spellStart"/>
      <w:r>
        <w:rPr>
          <w:lang w:val="kk-KZ"/>
        </w:rPr>
        <w:t>агрожүйелерді</w:t>
      </w:r>
      <w:proofErr w:type="spellEnd"/>
      <w:r>
        <w:rPr>
          <w:lang w:val="kk-KZ"/>
        </w:rPr>
        <w:t xml:space="preserve"> құруға арналған базаның болуы, топырақты өңдеудің және өсімдіктерді қорғаудың оңтайлы мерзімдерін сақтау, энергия және ресурсты үнемдеу болып табылады. Майлы дақылдардың өндірісінің тиімділігін арттыруда экономикалық, экологиялық, әлеуметтік </w:t>
      </w:r>
      <w:r w:rsidR="00F056EC">
        <w:rPr>
          <w:lang w:val="kk-KZ"/>
        </w:rPr>
        <w:t xml:space="preserve"> </w:t>
      </w:r>
      <w:r>
        <w:rPr>
          <w:lang w:val="kk-KZ"/>
        </w:rPr>
        <w:t>және</w:t>
      </w:r>
      <w:r w:rsidR="00F056EC">
        <w:rPr>
          <w:lang w:val="kk-KZ"/>
        </w:rPr>
        <w:t xml:space="preserve"> </w:t>
      </w:r>
      <w:r>
        <w:rPr>
          <w:lang w:val="kk-KZ"/>
        </w:rPr>
        <w:t xml:space="preserve"> құқықтық тиімділіктерін арттыруды қажет етеді.</w:t>
      </w:r>
    </w:p>
    <w:p w14:paraId="6C24DD32" w14:textId="5D46C352" w:rsidR="008F0D5D" w:rsidRDefault="008F0D5D">
      <w:pPr>
        <w:jc w:val="both"/>
        <w:rPr>
          <w:b/>
          <w:bCs/>
          <w:lang w:val="kk-KZ"/>
        </w:rPr>
      </w:pPr>
    </w:p>
    <w:p w14:paraId="46F65E9B" w14:textId="77777777" w:rsidR="009A4FE9" w:rsidRDefault="009A4FE9" w:rsidP="00706A8B">
      <w:pPr>
        <w:jc w:val="both"/>
        <w:rPr>
          <w:b/>
          <w:bCs/>
          <w:lang w:val="kk-KZ"/>
        </w:rPr>
      </w:pPr>
    </w:p>
    <w:p w14:paraId="5F37B215" w14:textId="445347BA" w:rsidR="00706A8B" w:rsidRPr="006041A2" w:rsidRDefault="00B5322E" w:rsidP="00706A8B">
      <w:pPr>
        <w:jc w:val="both"/>
        <w:rPr>
          <w:b/>
          <w:bCs/>
          <w:lang w:val="kk-KZ"/>
        </w:rPr>
      </w:pPr>
      <w:r>
        <w:rPr>
          <w:b/>
          <w:bCs/>
          <w:lang w:val="kk-KZ"/>
        </w:rPr>
        <w:tab/>
      </w:r>
      <w:r w:rsidR="00706A8B" w:rsidRPr="006041A2">
        <w:rPr>
          <w:b/>
          <w:bCs/>
          <w:lang w:val="kk-KZ"/>
        </w:rPr>
        <w:t>Үшінші бөлім бойынша тұжырымдама</w:t>
      </w:r>
    </w:p>
    <w:p w14:paraId="76B7B681" w14:textId="77777777" w:rsidR="00706A8B" w:rsidRPr="006041A2" w:rsidRDefault="00706A8B" w:rsidP="00D51B51">
      <w:pPr>
        <w:ind w:right="141"/>
        <w:jc w:val="both"/>
        <w:rPr>
          <w:lang w:val="kk-KZ"/>
        </w:rPr>
      </w:pPr>
      <w:r>
        <w:rPr>
          <w:lang w:val="kk-KZ"/>
        </w:rPr>
        <w:tab/>
      </w:r>
      <w:r w:rsidRPr="006041A2">
        <w:rPr>
          <w:lang w:val="kk-KZ"/>
        </w:rPr>
        <w:t xml:space="preserve">Диссертациялық </w:t>
      </w:r>
      <w:r>
        <w:rPr>
          <w:lang w:val="kk-KZ"/>
        </w:rPr>
        <w:t xml:space="preserve"> </w:t>
      </w:r>
      <w:r w:rsidRPr="006041A2">
        <w:rPr>
          <w:lang w:val="kk-KZ"/>
        </w:rPr>
        <w:t>жұмыстың үшінші бөлімі келесі тұжырымдарды қамтыды:</w:t>
      </w:r>
    </w:p>
    <w:p w14:paraId="00E15BC4" w14:textId="5C229DC3" w:rsidR="00706A8B" w:rsidRPr="00CE4DF4" w:rsidRDefault="00706A8B" w:rsidP="00D51B51">
      <w:pPr>
        <w:ind w:right="141"/>
        <w:jc w:val="both"/>
        <w:rPr>
          <w:lang w:val="kk-KZ"/>
        </w:rPr>
      </w:pPr>
      <w:r>
        <w:rPr>
          <w:lang w:val="kk-KZ"/>
        </w:rPr>
        <w:tab/>
      </w:r>
      <w:r w:rsidRPr="006041A2">
        <w:rPr>
          <w:lang w:val="kk-KZ"/>
        </w:rPr>
        <w:t xml:space="preserve">1. Жұмыстың үшінші бөлімінде органикалық өсімдік шаруашылығына әсер етуші факторлары STATA пакеттік  бағдарламасы  негізінде зерттеу жүргізіліп, модель </w:t>
      </w:r>
      <w:r>
        <w:rPr>
          <w:lang w:val="kk-KZ"/>
        </w:rPr>
        <w:t>ұсынылды</w:t>
      </w:r>
      <w:r w:rsidRPr="006041A2">
        <w:rPr>
          <w:lang w:val="kk-KZ"/>
        </w:rPr>
        <w:t xml:space="preserve">. </w:t>
      </w:r>
      <w:r>
        <w:rPr>
          <w:lang w:val="kk-KZ"/>
        </w:rPr>
        <w:t xml:space="preserve">Панельдік деректерді талдау нәтижесінде  органикалық өсімдік  шаруашылығында органикалық тыңайтқыштарды себу, егістік алқабы және көміртегі шығарындылары көрсеткіштері  маңызды  рөл  атқаратындығы айқындалды. Әрі қарай көміртегі шығарындыларының органикалық ауыл шаруашылығына әсері зерттелді. Ауыл шаруашылығында көміртегі шығарындылары күрделі және өзекті мәселені шешудің негізгі құралы болып табылады. </w:t>
      </w:r>
    </w:p>
    <w:p w14:paraId="608A2D11" w14:textId="1BE72C7E" w:rsidR="00706A8B" w:rsidRPr="00203F65" w:rsidRDefault="00706A8B" w:rsidP="00D51B51">
      <w:pPr>
        <w:ind w:right="141"/>
        <w:jc w:val="both"/>
        <w:rPr>
          <w:lang w:val="kk-KZ"/>
        </w:rPr>
      </w:pPr>
      <w:r>
        <w:rPr>
          <w:lang w:val="kk-KZ"/>
        </w:rPr>
        <w:tab/>
      </w:r>
      <w:r w:rsidRPr="003060A9">
        <w:rPr>
          <w:lang w:val="kk-KZ"/>
        </w:rPr>
        <w:t xml:space="preserve">2. </w:t>
      </w:r>
      <w:r>
        <w:rPr>
          <w:lang w:val="kk-KZ"/>
        </w:rPr>
        <w:t xml:space="preserve">Механизм элементтерін жүйелі басқарудың әлсіздігі ауыл шаруашылығы өндірісінің дамуына теріс әрекеттер туғызады. Осы әрекеттердің аясында ауыл шаруашылығы өндірісінің  «жасыл бизнес» дамуының өзара байланысты мәселелері қарастырылды. Осыған байланысты ауыл шаруашылығын дамыту сатысында заманауи дәстүрлі және балама идеяларды синтездеу негізінде </w:t>
      </w:r>
      <w:r w:rsidR="00B5322E">
        <w:rPr>
          <w:lang w:val="kk-KZ"/>
        </w:rPr>
        <w:t>«</w:t>
      </w:r>
      <w:r>
        <w:rPr>
          <w:lang w:val="kk-KZ"/>
        </w:rPr>
        <w:t>жасылдандыру</w:t>
      </w:r>
      <w:r w:rsidR="00B5322E">
        <w:rPr>
          <w:lang w:val="kk-KZ"/>
        </w:rPr>
        <w:t>»</w:t>
      </w:r>
      <w:r>
        <w:rPr>
          <w:lang w:val="kk-KZ"/>
        </w:rPr>
        <w:t xml:space="preserve"> тәсілі ұсынылды. Сонымен қатар Қазақстан Республикасының ауыл шаруашылығының тұрақтылығын қамтамасыз етудің 5</w:t>
      </w:r>
      <w:r w:rsidRPr="00AB2BC5">
        <w:rPr>
          <w:lang w:val="kk-KZ"/>
        </w:rPr>
        <w:t xml:space="preserve"> </w:t>
      </w:r>
      <w:r>
        <w:rPr>
          <w:lang w:val="kk-KZ"/>
        </w:rPr>
        <w:t xml:space="preserve">қағидаты ұсынылды. </w:t>
      </w:r>
    </w:p>
    <w:p w14:paraId="2FEFCE3A" w14:textId="246C4AF6" w:rsidR="00706A8B" w:rsidRPr="000A7DB6" w:rsidRDefault="00706A8B" w:rsidP="00D51B51">
      <w:pPr>
        <w:ind w:right="141"/>
        <w:jc w:val="both"/>
        <w:rPr>
          <w:lang w:val="kk-KZ"/>
        </w:rPr>
      </w:pPr>
      <w:r>
        <w:rPr>
          <w:bCs/>
          <w:lang w:val="kk-KZ"/>
        </w:rPr>
        <w:tab/>
      </w:r>
      <w:r w:rsidRPr="006644DC">
        <w:rPr>
          <w:bCs/>
          <w:lang w:val="kk-KZ"/>
        </w:rPr>
        <w:t>3.</w:t>
      </w:r>
      <w:r>
        <w:rPr>
          <w:bCs/>
          <w:lang w:val="kk-KZ"/>
        </w:rPr>
        <w:t xml:space="preserve"> </w:t>
      </w:r>
      <w:r w:rsidRPr="006041A2">
        <w:rPr>
          <w:bCs/>
          <w:lang w:val="kk-KZ"/>
        </w:rPr>
        <w:t xml:space="preserve">Майлы дақылдарды өндірудің </w:t>
      </w:r>
      <w:r w:rsidR="00BA72F1">
        <w:rPr>
          <w:bCs/>
          <w:lang w:val="kk-KZ"/>
        </w:rPr>
        <w:t xml:space="preserve">экологиялық, экономикалық және әлеуметтік тиімділіктері қарастырылды. Осы тиімділік қатарына құқықтық тиімділікті де қосу майлы дақылдарды өндіру мен өткізудегі құқықтық шектеулерді жоюға мүмкіндік береді. </w:t>
      </w:r>
    </w:p>
    <w:p w14:paraId="44EB41F1" w14:textId="77777777" w:rsidR="003F336A" w:rsidRDefault="003F336A">
      <w:pPr>
        <w:jc w:val="center"/>
        <w:rPr>
          <w:b/>
          <w:bCs/>
          <w:lang w:val="kk-KZ"/>
        </w:rPr>
      </w:pPr>
    </w:p>
    <w:p w14:paraId="17008D2A" w14:textId="77777777" w:rsidR="00706A8B" w:rsidRDefault="00706A8B">
      <w:pPr>
        <w:jc w:val="center"/>
        <w:rPr>
          <w:b/>
          <w:bCs/>
          <w:lang w:val="kk-KZ"/>
        </w:rPr>
      </w:pPr>
    </w:p>
    <w:p w14:paraId="710DEDA4" w14:textId="77777777" w:rsidR="00706A8B" w:rsidRDefault="00706A8B">
      <w:pPr>
        <w:jc w:val="center"/>
        <w:rPr>
          <w:b/>
          <w:bCs/>
          <w:lang w:val="kk-KZ"/>
        </w:rPr>
      </w:pPr>
    </w:p>
    <w:p w14:paraId="6A8E2632" w14:textId="77777777" w:rsidR="00706A8B" w:rsidRDefault="00706A8B">
      <w:pPr>
        <w:jc w:val="center"/>
        <w:rPr>
          <w:b/>
          <w:bCs/>
          <w:lang w:val="kk-KZ"/>
        </w:rPr>
      </w:pPr>
    </w:p>
    <w:p w14:paraId="713B2BB5" w14:textId="69848D5E" w:rsidR="00706A8B" w:rsidRDefault="00706A8B">
      <w:pPr>
        <w:jc w:val="center"/>
        <w:rPr>
          <w:b/>
          <w:bCs/>
          <w:lang w:val="kk-KZ"/>
        </w:rPr>
      </w:pPr>
    </w:p>
    <w:p w14:paraId="1D302C5D" w14:textId="77777777" w:rsidR="00BA72F1" w:rsidRDefault="00BA72F1">
      <w:pPr>
        <w:jc w:val="center"/>
        <w:rPr>
          <w:b/>
          <w:bCs/>
          <w:lang w:val="kk-KZ"/>
        </w:rPr>
      </w:pPr>
    </w:p>
    <w:p w14:paraId="15EF0D12" w14:textId="77777777" w:rsidR="00706A8B" w:rsidRDefault="00706A8B">
      <w:pPr>
        <w:jc w:val="center"/>
        <w:rPr>
          <w:b/>
          <w:bCs/>
          <w:lang w:val="kk-KZ"/>
        </w:rPr>
      </w:pPr>
    </w:p>
    <w:p w14:paraId="2269BEBD" w14:textId="77777777" w:rsidR="00706A8B" w:rsidRDefault="00706A8B">
      <w:pPr>
        <w:jc w:val="center"/>
        <w:rPr>
          <w:b/>
          <w:bCs/>
          <w:lang w:val="kk-KZ"/>
        </w:rPr>
      </w:pPr>
    </w:p>
    <w:p w14:paraId="69573ECE" w14:textId="77777777" w:rsidR="00706A8B" w:rsidRDefault="00706A8B">
      <w:pPr>
        <w:jc w:val="center"/>
        <w:rPr>
          <w:b/>
          <w:bCs/>
          <w:lang w:val="kk-KZ"/>
        </w:rPr>
      </w:pPr>
    </w:p>
    <w:p w14:paraId="5BB1B593" w14:textId="749840AA" w:rsidR="00706A8B" w:rsidRDefault="00706A8B">
      <w:pPr>
        <w:jc w:val="center"/>
        <w:rPr>
          <w:b/>
          <w:bCs/>
          <w:lang w:val="kk-KZ"/>
        </w:rPr>
      </w:pPr>
    </w:p>
    <w:p w14:paraId="0FF5AA3A" w14:textId="5E903F45" w:rsidR="009A4FE9" w:rsidRDefault="009A4FE9">
      <w:pPr>
        <w:jc w:val="center"/>
        <w:rPr>
          <w:b/>
          <w:bCs/>
          <w:lang w:val="kk-KZ"/>
        </w:rPr>
      </w:pPr>
    </w:p>
    <w:p w14:paraId="5ED82FDA" w14:textId="26B0ACB7" w:rsidR="009A4FE9" w:rsidRDefault="009A4FE9">
      <w:pPr>
        <w:jc w:val="center"/>
        <w:rPr>
          <w:b/>
          <w:bCs/>
          <w:lang w:val="kk-KZ"/>
        </w:rPr>
      </w:pPr>
    </w:p>
    <w:p w14:paraId="62DEBF3F" w14:textId="165BBAC4" w:rsidR="009A4FE9" w:rsidRDefault="009A4FE9">
      <w:pPr>
        <w:jc w:val="center"/>
        <w:rPr>
          <w:b/>
          <w:bCs/>
          <w:lang w:val="kk-KZ"/>
        </w:rPr>
      </w:pPr>
    </w:p>
    <w:p w14:paraId="5818B3BD" w14:textId="46B43EE3" w:rsidR="009A4FE9" w:rsidRDefault="009A4FE9">
      <w:pPr>
        <w:jc w:val="center"/>
        <w:rPr>
          <w:b/>
          <w:bCs/>
          <w:lang w:val="kk-KZ"/>
        </w:rPr>
      </w:pPr>
    </w:p>
    <w:p w14:paraId="0BDD7385" w14:textId="49A55BC1" w:rsidR="009A4FE9" w:rsidRDefault="009A4FE9">
      <w:pPr>
        <w:jc w:val="center"/>
        <w:rPr>
          <w:b/>
          <w:bCs/>
          <w:lang w:val="kk-KZ"/>
        </w:rPr>
      </w:pPr>
    </w:p>
    <w:p w14:paraId="67BDDBEB" w14:textId="24E6869B" w:rsidR="009A4FE9" w:rsidRDefault="009A4FE9">
      <w:pPr>
        <w:jc w:val="center"/>
        <w:rPr>
          <w:b/>
          <w:bCs/>
          <w:lang w:val="kk-KZ"/>
        </w:rPr>
      </w:pPr>
    </w:p>
    <w:p w14:paraId="3AC6A7EC" w14:textId="77777777" w:rsidR="002D7B33" w:rsidRPr="00893C37" w:rsidRDefault="002D7B33">
      <w:pPr>
        <w:jc w:val="center"/>
        <w:rPr>
          <w:b/>
          <w:bCs/>
          <w:lang w:val="kk-KZ"/>
        </w:rPr>
      </w:pPr>
    </w:p>
    <w:p w14:paraId="25B95C49" w14:textId="5316275F" w:rsidR="009A4FE9" w:rsidRDefault="009A4FE9">
      <w:pPr>
        <w:jc w:val="center"/>
        <w:rPr>
          <w:b/>
          <w:bCs/>
          <w:lang w:val="kk-KZ"/>
        </w:rPr>
      </w:pPr>
    </w:p>
    <w:p w14:paraId="13F152F6" w14:textId="77777777" w:rsidR="009A4FE9" w:rsidRDefault="009A4FE9">
      <w:pPr>
        <w:jc w:val="center"/>
        <w:rPr>
          <w:b/>
          <w:bCs/>
          <w:lang w:val="kk-KZ"/>
        </w:rPr>
      </w:pPr>
    </w:p>
    <w:p w14:paraId="60475695" w14:textId="77777777" w:rsidR="00706A8B" w:rsidRDefault="00706A8B">
      <w:pPr>
        <w:jc w:val="center"/>
        <w:rPr>
          <w:b/>
          <w:bCs/>
          <w:lang w:val="kk-KZ"/>
        </w:rPr>
      </w:pPr>
    </w:p>
    <w:p w14:paraId="38C03239" w14:textId="2FC3B21B" w:rsidR="003F336A" w:rsidRDefault="008C4434">
      <w:pPr>
        <w:jc w:val="center"/>
        <w:rPr>
          <w:b/>
          <w:bCs/>
          <w:lang w:val="kk-KZ"/>
        </w:rPr>
      </w:pPr>
      <w:bookmarkStart w:id="7" w:name="_Hlk160659914"/>
      <w:r>
        <w:rPr>
          <w:b/>
          <w:bCs/>
          <w:lang w:val="kk-KZ"/>
        </w:rPr>
        <w:lastRenderedPageBreak/>
        <w:t>ҚОРЫТЫНДЫ</w:t>
      </w:r>
    </w:p>
    <w:p w14:paraId="01948BE8" w14:textId="77777777" w:rsidR="00171988" w:rsidRDefault="00171988">
      <w:pPr>
        <w:jc w:val="center"/>
        <w:rPr>
          <w:b/>
          <w:bCs/>
          <w:lang w:val="kk-KZ"/>
        </w:rPr>
      </w:pPr>
    </w:p>
    <w:p w14:paraId="40537A8B" w14:textId="752FFE0C" w:rsidR="003F336A" w:rsidRPr="001318C3" w:rsidRDefault="00CD3E19" w:rsidP="00D51B51">
      <w:pPr>
        <w:ind w:right="141"/>
        <w:contextualSpacing/>
        <w:jc w:val="both"/>
        <w:rPr>
          <w:lang w:val="kk-KZ"/>
        </w:rPr>
      </w:pPr>
      <w:r>
        <w:rPr>
          <w:lang w:val="kk-KZ"/>
        </w:rPr>
        <w:tab/>
      </w:r>
      <w:r w:rsidR="001318C3">
        <w:rPr>
          <w:lang w:val="kk-KZ"/>
        </w:rPr>
        <w:t xml:space="preserve">Жүргізілген диссертациялық зерттеулер нәтижесінде алынған негізгі ғылыми қорытындылар мен практикалық нәтижелер келесідей: </w:t>
      </w:r>
    </w:p>
    <w:p w14:paraId="2B5E4C19" w14:textId="0DA2E2FF" w:rsidR="00E25591" w:rsidRDefault="008A1124" w:rsidP="00D51B51">
      <w:pPr>
        <w:ind w:right="141"/>
        <w:jc w:val="both"/>
        <w:rPr>
          <w:lang w:val="kk-KZ"/>
        </w:rPr>
      </w:pPr>
      <w:r>
        <w:rPr>
          <w:lang w:val="kk-KZ"/>
        </w:rPr>
        <w:tab/>
      </w:r>
      <w:r w:rsidR="00E25591">
        <w:rPr>
          <w:lang w:val="kk-KZ"/>
        </w:rPr>
        <w:t>1. Ауыл</w:t>
      </w:r>
      <w:r w:rsidR="00605414">
        <w:rPr>
          <w:lang w:val="kk-KZ"/>
        </w:rPr>
        <w:t xml:space="preserve"> </w:t>
      </w:r>
      <w:r w:rsidR="00E25591">
        <w:rPr>
          <w:lang w:val="kk-KZ"/>
        </w:rPr>
        <w:t>шаруашылығында «жасыл бизнесті</w:t>
      </w:r>
      <w:r w:rsidR="00FE2971">
        <w:rPr>
          <w:lang w:val="kk-KZ"/>
        </w:rPr>
        <w:t>»</w:t>
      </w:r>
      <w:r w:rsidR="00E25591">
        <w:rPr>
          <w:lang w:val="kk-KZ"/>
        </w:rPr>
        <w:t xml:space="preserve"> дамыту тұрақты даму мақсаты мен принциптерінің жүзеге асуына мүмкіндік береді. Ауыл</w:t>
      </w:r>
      <w:r w:rsidR="00B5322E">
        <w:rPr>
          <w:lang w:val="kk-KZ"/>
        </w:rPr>
        <w:t xml:space="preserve"> </w:t>
      </w:r>
      <w:r w:rsidR="00E25591">
        <w:rPr>
          <w:lang w:val="kk-KZ"/>
        </w:rPr>
        <w:t>шаруашылығында «жасыл бизнестің</w:t>
      </w:r>
      <w:r w:rsidR="004615BB">
        <w:rPr>
          <w:lang w:val="kk-KZ"/>
        </w:rPr>
        <w:t>»</w:t>
      </w:r>
      <w:r w:rsidR="00E25591">
        <w:rPr>
          <w:lang w:val="kk-KZ"/>
        </w:rPr>
        <w:t xml:space="preserve"> жүзеге асырылып жатқандығын «</w:t>
      </w:r>
      <w:proofErr w:type="spellStart"/>
      <w:r w:rsidR="00E25591">
        <w:rPr>
          <w:lang w:val="kk-KZ"/>
        </w:rPr>
        <w:t>орг</w:t>
      </w:r>
      <w:proofErr w:type="spellEnd"/>
      <w:r w:rsidR="00E25591">
        <w:rPr>
          <w:lang w:val="kk-KZ"/>
        </w:rPr>
        <w:t xml:space="preserve">», «эко», «био», «табиғи» деген </w:t>
      </w:r>
      <w:r w:rsidR="00B5322E">
        <w:rPr>
          <w:lang w:val="kk-KZ"/>
        </w:rPr>
        <w:t>ұғымдарды</w:t>
      </w:r>
      <w:r w:rsidR="00E25591">
        <w:rPr>
          <w:lang w:val="kk-KZ"/>
        </w:rPr>
        <w:t xml:space="preserve"> пайдалану арқылы растаудың  қажеттілігі жоқ. Ең алдымен сәйкестікті растайтын отандық және халықаралық құжаттарының (сертификаттарының) бар болуы шарт. Экологиялық бизнеспен айналысатын кез-келген аграрлы саланың кәсіпорындары мен кәсіпкерлері </w:t>
      </w:r>
      <w:r w:rsidR="009E300B" w:rsidRPr="009E300B">
        <w:rPr>
          <w:lang w:val="kk-KZ"/>
        </w:rPr>
        <w:t>IS</w:t>
      </w:r>
      <w:r w:rsidR="004615BB" w:rsidRPr="004615BB">
        <w:rPr>
          <w:lang w:val="kk-KZ"/>
        </w:rPr>
        <w:t>O</w:t>
      </w:r>
      <w:r w:rsidR="00E25591">
        <w:rPr>
          <w:lang w:val="kk-KZ"/>
        </w:rPr>
        <w:t xml:space="preserve"> 14001 стандарттарына өту арқылы өз іс-әрекеттерінің экологиялық тұрғыдан таза, қоршаған ортаға әсері аз бизнес екендігін дәлелдей алады. Қазіргі қоғамда кеңінен қолданысқа ие болған </w:t>
      </w:r>
      <w:r w:rsidR="00E25591" w:rsidRPr="00484413">
        <w:rPr>
          <w:lang w:val="kk-KZ"/>
        </w:rPr>
        <w:t>ESG</w:t>
      </w:r>
      <w:r w:rsidR="00E25591">
        <w:rPr>
          <w:lang w:val="kk-KZ"/>
        </w:rPr>
        <w:t xml:space="preserve"> (қоршаған орта, қоғам, басқару жүйесі) жүйесіне  аграрлы саланы да бейімдеу  «жасыл бизнестің</w:t>
      </w:r>
      <w:r w:rsidR="00B5322E">
        <w:rPr>
          <w:lang w:val="kk-KZ"/>
        </w:rPr>
        <w:t>»</w:t>
      </w:r>
      <w:r w:rsidR="00E25591">
        <w:rPr>
          <w:lang w:val="kk-KZ"/>
        </w:rPr>
        <w:t xml:space="preserve"> дамуына ықпал етеді. </w:t>
      </w:r>
    </w:p>
    <w:p w14:paraId="5B9A2F26" w14:textId="295EAF0C" w:rsidR="00E25591" w:rsidRPr="00EC3906" w:rsidRDefault="00B5322E" w:rsidP="00D51B51">
      <w:pPr>
        <w:ind w:right="141" w:firstLine="709"/>
        <w:jc w:val="both"/>
        <w:rPr>
          <w:lang w:val="kk-KZ"/>
        </w:rPr>
      </w:pPr>
      <w:r>
        <w:rPr>
          <w:lang w:val="kk-KZ"/>
        </w:rPr>
        <w:t>«</w:t>
      </w:r>
      <w:r w:rsidR="00E25591">
        <w:rPr>
          <w:lang w:val="kk-KZ"/>
        </w:rPr>
        <w:t>Жасыл бизнес</w:t>
      </w:r>
      <w:r>
        <w:rPr>
          <w:lang w:val="kk-KZ"/>
        </w:rPr>
        <w:t>»</w:t>
      </w:r>
      <w:r w:rsidR="00E25591">
        <w:rPr>
          <w:lang w:val="kk-KZ"/>
        </w:rPr>
        <w:t xml:space="preserve"> жөніндегі шетелдік және отандық ғалым-зерттеушілердің ғылыми еңбектерін, тәжірибелерін талдай және саралай келе, ауыл</w:t>
      </w:r>
      <w:r>
        <w:rPr>
          <w:lang w:val="kk-KZ"/>
        </w:rPr>
        <w:t xml:space="preserve"> </w:t>
      </w:r>
      <w:r w:rsidR="00E25591">
        <w:rPr>
          <w:lang w:val="kk-KZ"/>
        </w:rPr>
        <w:t xml:space="preserve">шаруашылығындағы </w:t>
      </w:r>
      <w:r>
        <w:rPr>
          <w:lang w:val="kk-KZ"/>
        </w:rPr>
        <w:t>«</w:t>
      </w:r>
      <w:r w:rsidR="00E25591">
        <w:rPr>
          <w:lang w:val="kk-KZ"/>
        </w:rPr>
        <w:t>жасыл бизнестің</w:t>
      </w:r>
      <w:r>
        <w:rPr>
          <w:lang w:val="kk-KZ"/>
        </w:rPr>
        <w:t>»</w:t>
      </w:r>
      <w:r w:rsidR="00E25591">
        <w:rPr>
          <w:lang w:val="kk-KZ"/>
        </w:rPr>
        <w:t xml:space="preserve"> ұғымын келесідей авторлық тұжырыммен толықтырдық. Ауыл</w:t>
      </w:r>
      <w:r>
        <w:rPr>
          <w:lang w:val="kk-KZ"/>
        </w:rPr>
        <w:t xml:space="preserve"> </w:t>
      </w:r>
      <w:r w:rsidR="00E25591">
        <w:rPr>
          <w:lang w:val="kk-KZ"/>
        </w:rPr>
        <w:t xml:space="preserve">шаруашылығындағы </w:t>
      </w:r>
      <w:r>
        <w:rPr>
          <w:lang w:val="kk-KZ"/>
        </w:rPr>
        <w:t>«</w:t>
      </w:r>
      <w:r w:rsidR="00E25591">
        <w:rPr>
          <w:lang w:val="kk-KZ"/>
        </w:rPr>
        <w:t>жасыл бизнес</w:t>
      </w:r>
      <w:r>
        <w:rPr>
          <w:lang w:val="kk-KZ"/>
        </w:rPr>
        <w:t>»</w:t>
      </w:r>
      <w:r w:rsidR="00E25591">
        <w:rPr>
          <w:lang w:val="kk-KZ"/>
        </w:rPr>
        <w:t xml:space="preserve"> бұл </w:t>
      </w:r>
      <w:r w:rsidR="00E25591">
        <w:rPr>
          <w:bCs/>
          <w:lang w:val="kk-KZ"/>
        </w:rPr>
        <w:t>ең алдымен, қоршаған ортаның ластануын төмендетуге бағытталған техникалар мен технологияларды құру ғана емес, қоғамның тұрақты дамуына және азық-түлік қауіпсіздігін қамтамасыз етуге, экологиялық таза өнім өндіру мен экологиялық қызмет көрсетуге бағытталған, кәсіпорындардың қоғам алдындағы экологиялық жауаптылығын  арттыруға мүмкіндік беретін бизнестің түрі.  Себебі, «жасыл бизнес</w:t>
      </w:r>
      <w:r w:rsidR="004615BB">
        <w:rPr>
          <w:bCs/>
          <w:lang w:val="kk-KZ"/>
        </w:rPr>
        <w:t>»</w:t>
      </w:r>
      <w:r w:rsidR="00E25591">
        <w:rPr>
          <w:bCs/>
          <w:lang w:val="kk-KZ"/>
        </w:rPr>
        <w:t xml:space="preserve"> тек экологиялық өнім шығару арқылы пайда табуға ғана емес,  азық-түлік қауіпсіздігімен қамтамасыз ете отырып, қоршаған орта мен тұтынушы алдындағы экологиялық жауаптылықты сезінуге негізделуі керек. Ал ауылшаруашылық саласындағы бизнес өкілдерінің экологиялық жауаптылықты сезінуі, өнім өндіру немесе тұтынушыға жеткізу барысында экологиялық талаптарды сақтауы және т.б. отандық нарықта ғана емес, әлемдік нарықта да үлкен бәсекелі жүйе болып қалыптасуына негіз қалайды. </w:t>
      </w:r>
    </w:p>
    <w:p w14:paraId="4456E220" w14:textId="28629996" w:rsidR="00E25591" w:rsidRDefault="000C2D21" w:rsidP="008D61B4">
      <w:pPr>
        <w:ind w:right="141"/>
        <w:jc w:val="both"/>
        <w:rPr>
          <w:lang w:val="kk-KZ"/>
        </w:rPr>
      </w:pPr>
      <w:r>
        <w:rPr>
          <w:lang w:val="kk-KZ"/>
        </w:rPr>
        <w:tab/>
      </w:r>
      <w:r w:rsidR="00CD0FA5">
        <w:rPr>
          <w:lang w:val="kk-KZ"/>
        </w:rPr>
        <w:t xml:space="preserve">2. Жүргізілген зерттеулер барысында әлемдік тәжірибелерге сүйене отырып, республикадағы </w:t>
      </w:r>
      <w:r w:rsidR="00EA4178">
        <w:rPr>
          <w:lang w:val="kk-KZ"/>
        </w:rPr>
        <w:t>«</w:t>
      </w:r>
      <w:r w:rsidR="00CD0FA5">
        <w:rPr>
          <w:lang w:val="kk-KZ"/>
        </w:rPr>
        <w:t>жасыл өсу</w:t>
      </w:r>
      <w:r w:rsidR="00EA4178">
        <w:rPr>
          <w:lang w:val="kk-KZ"/>
        </w:rPr>
        <w:t>»</w:t>
      </w:r>
      <w:r w:rsidR="00CD0FA5">
        <w:rPr>
          <w:lang w:val="kk-KZ"/>
        </w:rPr>
        <w:t xml:space="preserve"> құралдары (көрсеткіштері) экологиялық салықтар жүйесі, экологиялық ақы төлеуді ұйымдастыру, тұрақты инфрақұрылым және жаңартылатын энергетикалық ресурстарды пайдалану секілді категорияларға жүйелендіріп, үйлестірілді. Олардың әрқайсысы бірнеше ішкі көрсеткіштерден тұрады. Бұл көрсеткіштердің барлығы </w:t>
      </w:r>
      <w:r w:rsidR="00EA4178">
        <w:rPr>
          <w:lang w:val="kk-KZ"/>
        </w:rPr>
        <w:t>«</w:t>
      </w:r>
      <w:r w:rsidR="00CD0FA5">
        <w:rPr>
          <w:lang w:val="kk-KZ"/>
        </w:rPr>
        <w:t>жасыл бизнесті</w:t>
      </w:r>
      <w:r w:rsidR="00EA4178">
        <w:rPr>
          <w:lang w:val="kk-KZ"/>
        </w:rPr>
        <w:t>»</w:t>
      </w:r>
      <w:r w:rsidR="00CD0FA5">
        <w:rPr>
          <w:lang w:val="kk-KZ"/>
        </w:rPr>
        <w:t xml:space="preserve"> дамытудың негізгі құралдары іспеттес. Атап айтсақ, ауыл</w:t>
      </w:r>
      <w:r w:rsidR="008D61B4">
        <w:rPr>
          <w:lang w:val="kk-KZ"/>
        </w:rPr>
        <w:t xml:space="preserve"> </w:t>
      </w:r>
      <w:r w:rsidR="00CD0FA5">
        <w:rPr>
          <w:lang w:val="kk-KZ"/>
        </w:rPr>
        <w:t>шаруашылы</w:t>
      </w:r>
      <w:r w:rsidR="008D61B4">
        <w:rPr>
          <w:lang w:val="kk-KZ"/>
        </w:rPr>
        <w:t>ғында</w:t>
      </w:r>
      <w:r w:rsidR="00CD0FA5">
        <w:rPr>
          <w:lang w:val="kk-KZ"/>
        </w:rPr>
        <w:t xml:space="preserve"> экологиялық салықты ендіру осы саладағы бизнес өкілдерінің іс-әрекеттерін біртіндеп </w:t>
      </w:r>
      <w:r w:rsidR="00EA4178">
        <w:rPr>
          <w:lang w:val="kk-KZ"/>
        </w:rPr>
        <w:t>«</w:t>
      </w:r>
      <w:r w:rsidR="00CD0FA5">
        <w:rPr>
          <w:lang w:val="kk-KZ"/>
        </w:rPr>
        <w:t>жасыл бизнеске</w:t>
      </w:r>
      <w:r w:rsidR="00EA4178">
        <w:rPr>
          <w:lang w:val="kk-KZ"/>
        </w:rPr>
        <w:t>»</w:t>
      </w:r>
      <w:r w:rsidR="00CD0FA5">
        <w:rPr>
          <w:lang w:val="kk-KZ"/>
        </w:rPr>
        <w:t xml:space="preserve"> алмастыруына мүмкіндік береді. Келесі тиімді көрсеткішті қоршаған ортаны қорғаудағы маңызды көрсеткіш ретінде санауға болады. Себебі экожүйелік қызметтерге ақы төлеу арқылы ауылшаруашылық кәсіпорындары немесе аграрлы саланың бизнес өкілдері ауылшаруашылық қалдықтарын қайта кәдеге жаратуды, </w:t>
      </w:r>
      <w:r w:rsidR="00CD0FA5">
        <w:rPr>
          <w:lang w:val="kk-KZ"/>
        </w:rPr>
        <w:lastRenderedPageBreak/>
        <w:t xml:space="preserve">пайдаланылған жерлерді үнемі қалпына келтіруді, алмастыру арқылы жерді пайдалану және т.б. іс-әрекеттерді жүзеге асыруға тырысады. </w:t>
      </w:r>
      <w:r w:rsidR="000A0781">
        <w:rPr>
          <w:lang w:val="kk-KZ"/>
        </w:rPr>
        <w:t xml:space="preserve">Үшінші маңызды категория – тұрақты инфрақұрылым. Өкінішке орай бізде әлі күнге дейін ауылшаруашылығы инфрақұрылымы төменгі дәрежеде. Бұл ауылшаруашылық өнімдерін тез арада жеткізу, өнімді уақытылы жинап алу, сақтау секілді маңызды іс-әрекеттерді орындауға кедергі келтіреді. </w:t>
      </w:r>
      <w:r w:rsidR="00AB4BBE">
        <w:rPr>
          <w:lang w:val="kk-KZ"/>
        </w:rPr>
        <w:t xml:space="preserve">Сол себепті, </w:t>
      </w:r>
      <w:r w:rsidR="00EA4178">
        <w:rPr>
          <w:lang w:val="kk-KZ"/>
        </w:rPr>
        <w:t>«</w:t>
      </w:r>
      <w:r w:rsidR="00AB4BBE">
        <w:rPr>
          <w:lang w:val="kk-KZ"/>
        </w:rPr>
        <w:t>жасыл өсудің</w:t>
      </w:r>
      <w:r w:rsidR="00EA4178">
        <w:rPr>
          <w:lang w:val="kk-KZ"/>
        </w:rPr>
        <w:t>»</w:t>
      </w:r>
      <w:r w:rsidR="00AB4BBE">
        <w:rPr>
          <w:lang w:val="kk-KZ"/>
        </w:rPr>
        <w:t xml:space="preserve"> көрсеткіші ретінде тұрақты инфрақұрылымды дамыту жоғарыда аталған мәселелердің оң шешімін табуға мүмкіндік береді. Соңғы категория – бұл жаңартылатын энергия көздерін пайдалану. Ауылшаруашылық саласы энергетикалық шығындары жоғары сала болып табылады. Сол себепті баламалы энергия көздерін пайдалану энергияны тиімді пайдалануға ғана емес, ауыл</w:t>
      </w:r>
      <w:r w:rsidR="00EA4178">
        <w:rPr>
          <w:lang w:val="kk-KZ"/>
        </w:rPr>
        <w:t xml:space="preserve"> </w:t>
      </w:r>
      <w:r w:rsidR="00AB4BBE">
        <w:rPr>
          <w:lang w:val="kk-KZ"/>
        </w:rPr>
        <w:t xml:space="preserve">шаруашылығын энергетикалық қауіпсіздігін қамтамасыз етеді. </w:t>
      </w:r>
    </w:p>
    <w:p w14:paraId="08E1DDEC" w14:textId="67392535" w:rsidR="00DE6948" w:rsidRDefault="00DE6948" w:rsidP="008D61B4">
      <w:pPr>
        <w:ind w:right="141" w:firstLine="709"/>
        <w:jc w:val="both"/>
        <w:rPr>
          <w:lang w:val="kk-KZ"/>
        </w:rPr>
      </w:pPr>
      <w:r>
        <w:rPr>
          <w:lang w:val="kk-KZ"/>
        </w:rPr>
        <w:t xml:space="preserve">3. </w:t>
      </w:r>
      <w:r w:rsidR="008D61B4">
        <w:rPr>
          <w:lang w:val="kk-KZ"/>
        </w:rPr>
        <w:t>«</w:t>
      </w:r>
      <w:r>
        <w:rPr>
          <w:lang w:val="kk-KZ"/>
        </w:rPr>
        <w:t>Жасыл бизнесті</w:t>
      </w:r>
      <w:r w:rsidR="008D61B4">
        <w:rPr>
          <w:lang w:val="kk-KZ"/>
        </w:rPr>
        <w:t>»</w:t>
      </w:r>
      <w:r>
        <w:rPr>
          <w:lang w:val="kk-KZ"/>
        </w:rPr>
        <w:t xml:space="preserve"> дамытудың әлемдік тәжірибесіне шолу жасай отырып, </w:t>
      </w:r>
      <w:r w:rsidR="008D61B4">
        <w:rPr>
          <w:lang w:val="kk-KZ"/>
        </w:rPr>
        <w:t>«</w:t>
      </w:r>
      <w:r>
        <w:rPr>
          <w:lang w:val="kk-KZ"/>
        </w:rPr>
        <w:t>жасыл бизнесті</w:t>
      </w:r>
      <w:r w:rsidR="008D61B4">
        <w:rPr>
          <w:lang w:val="kk-KZ"/>
        </w:rPr>
        <w:t>»</w:t>
      </w:r>
      <w:r w:rsidR="008D61B4" w:rsidRPr="008D61B4">
        <w:rPr>
          <w:lang w:val="kk-KZ"/>
        </w:rPr>
        <w:t xml:space="preserve"> - </w:t>
      </w:r>
      <w:r>
        <w:rPr>
          <w:lang w:val="kk-KZ"/>
        </w:rPr>
        <w:t xml:space="preserve">тұрақты даму мақсаттарын жүзеге асыруға бағытталған, айналмалы және жасыл экономиканың принциптеріне негізделген бизнес түрі екендігін байқаймыз. Себебі, дамыған елдерде, дамушы елдердің басым бөлігінде </w:t>
      </w:r>
      <w:r w:rsidR="00EA4178">
        <w:rPr>
          <w:lang w:val="kk-KZ"/>
        </w:rPr>
        <w:t>«</w:t>
      </w:r>
      <w:r>
        <w:rPr>
          <w:lang w:val="kk-KZ"/>
        </w:rPr>
        <w:t>жасыл бизнесті</w:t>
      </w:r>
      <w:r w:rsidR="00EA4178">
        <w:rPr>
          <w:lang w:val="kk-KZ"/>
        </w:rPr>
        <w:t>»</w:t>
      </w:r>
      <w:r>
        <w:rPr>
          <w:lang w:val="kk-KZ"/>
        </w:rPr>
        <w:t xml:space="preserve"> дамыту жолға қойылған. </w:t>
      </w:r>
      <w:r w:rsidR="008D61B4">
        <w:rPr>
          <w:lang w:val="kk-KZ"/>
        </w:rPr>
        <w:t>«</w:t>
      </w:r>
      <w:r>
        <w:rPr>
          <w:lang w:val="kk-KZ"/>
        </w:rPr>
        <w:t>Жасыл бизнесті</w:t>
      </w:r>
      <w:r w:rsidR="008D61B4">
        <w:rPr>
          <w:lang w:val="kk-KZ"/>
        </w:rPr>
        <w:t>»</w:t>
      </w:r>
      <w:r>
        <w:rPr>
          <w:lang w:val="kk-KZ"/>
        </w:rPr>
        <w:t xml:space="preserve"> дамыту үшін әртүрлі мемлекеттік деңгейде жағдайлар жасалған. Сол себепті, </w:t>
      </w:r>
      <w:r w:rsidR="00EA4178">
        <w:rPr>
          <w:lang w:val="kk-KZ"/>
        </w:rPr>
        <w:t>«</w:t>
      </w:r>
      <w:r>
        <w:rPr>
          <w:lang w:val="kk-KZ"/>
        </w:rPr>
        <w:t>жасыл бизнес</w:t>
      </w:r>
      <w:r w:rsidR="00EA4178">
        <w:rPr>
          <w:lang w:val="kk-KZ"/>
        </w:rPr>
        <w:t>»</w:t>
      </w:r>
      <w:r>
        <w:rPr>
          <w:lang w:val="kk-KZ"/>
        </w:rPr>
        <w:t xml:space="preserve"> саласындағы әлемдік тәжірибелерді негізге ала отырып, біздің елімізде де, әсіресе ауыл шаруашылы</w:t>
      </w:r>
      <w:r w:rsidR="008D61B4">
        <w:rPr>
          <w:lang w:val="kk-KZ"/>
        </w:rPr>
        <w:t>ғында</w:t>
      </w:r>
      <w:r>
        <w:rPr>
          <w:lang w:val="kk-KZ"/>
        </w:rPr>
        <w:t xml:space="preserve"> </w:t>
      </w:r>
      <w:r w:rsidR="008D61B4">
        <w:rPr>
          <w:lang w:val="kk-KZ"/>
        </w:rPr>
        <w:t>«</w:t>
      </w:r>
      <w:r>
        <w:rPr>
          <w:lang w:val="kk-KZ"/>
        </w:rPr>
        <w:t>жасыл бизнесті</w:t>
      </w:r>
      <w:r w:rsidR="008D61B4">
        <w:rPr>
          <w:lang w:val="kk-KZ"/>
        </w:rPr>
        <w:t>»</w:t>
      </w:r>
      <w:r>
        <w:rPr>
          <w:lang w:val="kk-KZ"/>
        </w:rPr>
        <w:t xml:space="preserve"> дамытудың мүмкіндіктері зор. </w:t>
      </w:r>
    </w:p>
    <w:p w14:paraId="11E29FC9" w14:textId="70CCC608" w:rsidR="00957207" w:rsidRDefault="00957207" w:rsidP="008D61B4">
      <w:pPr>
        <w:ind w:right="141" w:firstLine="709"/>
        <w:jc w:val="both"/>
        <w:rPr>
          <w:bCs/>
          <w:lang w:val="kk-KZ"/>
        </w:rPr>
      </w:pPr>
      <w:r>
        <w:rPr>
          <w:lang w:val="kk-KZ"/>
        </w:rPr>
        <w:t xml:space="preserve">4. </w:t>
      </w:r>
      <w:r w:rsidR="00E135CC">
        <w:rPr>
          <w:lang w:val="kk-KZ"/>
        </w:rPr>
        <w:t xml:space="preserve">  Қазақстан Республикасының ауыл шаруашылығын органикалық ауыл шаруашылығы ретінде дамытудың маңызы зор екендігін зерттеу нәтижелері барысында анықтадық. Дегенмен де, әлемдік деңгейде жүргізілетін тәуелсіз </w:t>
      </w:r>
      <w:r w:rsidR="00E135CC" w:rsidRPr="00E663C9">
        <w:rPr>
          <w:bCs/>
          <w:lang w:val="kk-KZ"/>
        </w:rPr>
        <w:t>GGEI</w:t>
      </w:r>
      <w:r w:rsidR="00E135CC">
        <w:rPr>
          <w:bCs/>
          <w:lang w:val="kk-KZ"/>
        </w:rPr>
        <w:t xml:space="preserve">  рейтингі бойынша, </w:t>
      </w:r>
      <w:r w:rsidR="00EA4178">
        <w:rPr>
          <w:bCs/>
          <w:lang w:val="kk-KZ"/>
        </w:rPr>
        <w:t>«</w:t>
      </w:r>
      <w:r w:rsidR="00E135CC">
        <w:rPr>
          <w:bCs/>
          <w:lang w:val="kk-KZ"/>
        </w:rPr>
        <w:t>жасылдандыру</w:t>
      </w:r>
      <w:r w:rsidR="00EA4178">
        <w:rPr>
          <w:bCs/>
          <w:lang w:val="kk-KZ"/>
        </w:rPr>
        <w:t>»</w:t>
      </w:r>
      <w:r w:rsidR="00E135CC">
        <w:rPr>
          <w:bCs/>
          <w:lang w:val="kk-KZ"/>
        </w:rPr>
        <w:t xml:space="preserve"> саясатынан Қазақстанның әлдеқайда артта екендігін байқаймыз. Сол себепті, жүргізілген талдамалық зерттеулер республиканың ауыл</w:t>
      </w:r>
      <w:r w:rsidR="00EA4178">
        <w:rPr>
          <w:bCs/>
          <w:lang w:val="kk-KZ"/>
        </w:rPr>
        <w:t xml:space="preserve"> </w:t>
      </w:r>
      <w:r w:rsidR="00E135CC">
        <w:rPr>
          <w:bCs/>
          <w:lang w:val="kk-KZ"/>
        </w:rPr>
        <w:t xml:space="preserve">шаруашылығын </w:t>
      </w:r>
      <w:r w:rsidR="00EA4178">
        <w:rPr>
          <w:bCs/>
          <w:lang w:val="kk-KZ"/>
        </w:rPr>
        <w:t>«</w:t>
      </w:r>
      <w:r w:rsidR="00E135CC">
        <w:rPr>
          <w:bCs/>
          <w:lang w:val="kk-KZ"/>
        </w:rPr>
        <w:t>жасыл бизнес</w:t>
      </w:r>
      <w:r w:rsidR="00EA4178">
        <w:rPr>
          <w:bCs/>
          <w:lang w:val="kk-KZ"/>
        </w:rPr>
        <w:t>»</w:t>
      </w:r>
      <w:r w:rsidR="00E135CC">
        <w:rPr>
          <w:bCs/>
          <w:lang w:val="kk-KZ"/>
        </w:rPr>
        <w:t xml:space="preserve"> шеңберінде дамытуда бірнеше тежеуші факторлар бар екендігін көрсетті. Ең басты тежеуші факто</w:t>
      </w:r>
      <w:r w:rsidR="00E95549">
        <w:rPr>
          <w:bCs/>
          <w:lang w:val="kk-KZ"/>
        </w:rPr>
        <w:t>рларды келесідей топтастырдық:</w:t>
      </w:r>
    </w:p>
    <w:p w14:paraId="00280751" w14:textId="2492AC5A" w:rsidR="00E95549" w:rsidRPr="00B334CC" w:rsidRDefault="00B334CC" w:rsidP="00B334CC">
      <w:pPr>
        <w:pStyle w:val="af6"/>
        <w:numPr>
          <w:ilvl w:val="0"/>
          <w:numId w:val="20"/>
        </w:numPr>
        <w:spacing w:after="0" w:line="240" w:lineRule="auto"/>
        <w:ind w:left="0" w:firstLine="0"/>
        <w:jc w:val="both"/>
        <w:rPr>
          <w:rFonts w:ascii="Times New Roman" w:hAnsi="Times New Roman" w:cs="Times New Roman"/>
          <w:bCs/>
          <w:sz w:val="28"/>
          <w:szCs w:val="28"/>
          <w:lang w:val="kk-KZ"/>
        </w:rPr>
      </w:pPr>
      <w:r>
        <w:rPr>
          <w:rFonts w:ascii="Times New Roman" w:hAnsi="Times New Roman" w:cs="Times New Roman"/>
          <w:bCs/>
          <w:sz w:val="28"/>
          <w:szCs w:val="28"/>
          <w:lang w:val="kk-KZ"/>
        </w:rPr>
        <w:t>а</w:t>
      </w:r>
      <w:r w:rsidR="00E95549" w:rsidRPr="00B334CC">
        <w:rPr>
          <w:rFonts w:ascii="Times New Roman" w:hAnsi="Times New Roman" w:cs="Times New Roman"/>
          <w:bCs/>
          <w:sz w:val="28"/>
          <w:szCs w:val="28"/>
          <w:lang w:val="kk-KZ"/>
        </w:rPr>
        <w:t xml:space="preserve">уылшаруашылық экологиялық өнімдері бойынша импортқа тәуелділік; </w:t>
      </w:r>
    </w:p>
    <w:p w14:paraId="31C8553E" w14:textId="2BB65BD4" w:rsidR="00E95549" w:rsidRPr="00B334CC" w:rsidRDefault="00B334CC" w:rsidP="00B334CC">
      <w:pPr>
        <w:pStyle w:val="af6"/>
        <w:numPr>
          <w:ilvl w:val="0"/>
          <w:numId w:val="20"/>
        </w:numPr>
        <w:spacing w:after="0" w:line="240" w:lineRule="auto"/>
        <w:ind w:left="0" w:firstLine="0"/>
        <w:jc w:val="both"/>
        <w:rPr>
          <w:rFonts w:ascii="Times New Roman" w:hAnsi="Times New Roman" w:cs="Times New Roman"/>
          <w:bCs/>
          <w:sz w:val="28"/>
          <w:szCs w:val="28"/>
          <w:lang w:val="kk-KZ"/>
        </w:rPr>
      </w:pPr>
      <w:r>
        <w:rPr>
          <w:rFonts w:ascii="Times New Roman" w:hAnsi="Times New Roman" w:cs="Times New Roman"/>
          <w:bCs/>
          <w:sz w:val="28"/>
          <w:szCs w:val="28"/>
          <w:lang w:val="kk-KZ"/>
        </w:rPr>
        <w:t>ө</w:t>
      </w:r>
      <w:r w:rsidR="00E95549" w:rsidRPr="00B334CC">
        <w:rPr>
          <w:rFonts w:ascii="Times New Roman" w:hAnsi="Times New Roman" w:cs="Times New Roman"/>
          <w:bCs/>
          <w:sz w:val="28"/>
          <w:szCs w:val="28"/>
          <w:lang w:val="kk-KZ"/>
        </w:rPr>
        <w:t xml:space="preserve">сімдік шаруашылығына мемлекеттік қолдаудың жетіспеушілігі; </w:t>
      </w:r>
    </w:p>
    <w:p w14:paraId="0F080E3F" w14:textId="7130C7DE" w:rsidR="00E95549" w:rsidRPr="00B334CC" w:rsidRDefault="00B334CC" w:rsidP="008D61B4">
      <w:pPr>
        <w:pStyle w:val="af6"/>
        <w:numPr>
          <w:ilvl w:val="0"/>
          <w:numId w:val="20"/>
        </w:numPr>
        <w:spacing w:after="0" w:line="240" w:lineRule="auto"/>
        <w:ind w:left="0" w:right="141" w:firstLine="0"/>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E95549" w:rsidRPr="00B334CC">
        <w:rPr>
          <w:rFonts w:ascii="Times New Roman" w:hAnsi="Times New Roman" w:cs="Times New Roman"/>
          <w:sz w:val="28"/>
          <w:szCs w:val="28"/>
          <w:lang w:val="kk-KZ"/>
        </w:rPr>
        <w:t xml:space="preserve">уылшаруашылығы кәсіпкерлері мен мемлекет арасындағы байланыстың төмендігі; </w:t>
      </w:r>
    </w:p>
    <w:p w14:paraId="5C31017B" w14:textId="325186B4" w:rsidR="00E95549" w:rsidRPr="00B334CC" w:rsidRDefault="00B334CC" w:rsidP="00B334CC">
      <w:pPr>
        <w:pStyle w:val="af6"/>
        <w:numPr>
          <w:ilvl w:val="0"/>
          <w:numId w:val="20"/>
        </w:numPr>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E95549" w:rsidRPr="00B334CC">
        <w:rPr>
          <w:rFonts w:ascii="Times New Roman" w:hAnsi="Times New Roman" w:cs="Times New Roman"/>
          <w:sz w:val="28"/>
          <w:szCs w:val="28"/>
          <w:lang w:val="kk-KZ"/>
        </w:rPr>
        <w:t>кологиялық сертификаттарды алудағы кедергілер;</w:t>
      </w:r>
    </w:p>
    <w:p w14:paraId="5E24BC77" w14:textId="0E4280F0" w:rsidR="00E95549" w:rsidRPr="00B334CC" w:rsidRDefault="00B334CC" w:rsidP="00B334CC">
      <w:pPr>
        <w:pStyle w:val="af6"/>
        <w:numPr>
          <w:ilvl w:val="0"/>
          <w:numId w:val="20"/>
        </w:numPr>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E95549" w:rsidRPr="00B334CC">
        <w:rPr>
          <w:rFonts w:ascii="Times New Roman" w:hAnsi="Times New Roman" w:cs="Times New Roman"/>
          <w:sz w:val="28"/>
          <w:szCs w:val="28"/>
          <w:lang w:val="kk-KZ"/>
        </w:rPr>
        <w:t>кологиялық нормативтердің орындалмауы;</w:t>
      </w:r>
    </w:p>
    <w:p w14:paraId="19C273E4" w14:textId="7E06219A" w:rsidR="00E95549" w:rsidRPr="00B334CC" w:rsidRDefault="00B334CC" w:rsidP="008D61B4">
      <w:pPr>
        <w:pStyle w:val="af6"/>
        <w:numPr>
          <w:ilvl w:val="0"/>
          <w:numId w:val="20"/>
        </w:numPr>
        <w:spacing w:after="0" w:line="240" w:lineRule="auto"/>
        <w:ind w:left="0" w:right="141" w:firstLine="0"/>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E95549" w:rsidRPr="00B334CC">
        <w:rPr>
          <w:rFonts w:ascii="Times New Roman" w:hAnsi="Times New Roman" w:cs="Times New Roman"/>
          <w:sz w:val="28"/>
          <w:szCs w:val="28"/>
          <w:lang w:val="kk-KZ"/>
        </w:rPr>
        <w:t>кологиялық «жалған» (</w:t>
      </w:r>
      <w:proofErr w:type="spellStart"/>
      <w:r w:rsidR="00E95549" w:rsidRPr="00B334CC">
        <w:rPr>
          <w:rFonts w:ascii="Times New Roman" w:hAnsi="Times New Roman" w:cs="Times New Roman"/>
          <w:sz w:val="28"/>
          <w:szCs w:val="28"/>
          <w:lang w:val="kk-KZ"/>
        </w:rPr>
        <w:t>Greenwashing</w:t>
      </w:r>
      <w:proofErr w:type="spellEnd"/>
      <w:r w:rsidR="00E95549" w:rsidRPr="00B334CC">
        <w:rPr>
          <w:rFonts w:ascii="Times New Roman" w:hAnsi="Times New Roman" w:cs="Times New Roman"/>
          <w:sz w:val="28"/>
          <w:szCs w:val="28"/>
          <w:lang w:val="kk-KZ"/>
        </w:rPr>
        <w:t>) таңбаланған өнімдердің нарықты жаулауы;</w:t>
      </w:r>
    </w:p>
    <w:p w14:paraId="240BC6E4" w14:textId="6C685DB3" w:rsidR="00E95549" w:rsidRPr="00B334CC" w:rsidRDefault="00EA4178" w:rsidP="008D61B4">
      <w:pPr>
        <w:pStyle w:val="af6"/>
        <w:numPr>
          <w:ilvl w:val="0"/>
          <w:numId w:val="20"/>
        </w:numPr>
        <w:spacing w:after="0" w:line="240" w:lineRule="auto"/>
        <w:ind w:left="0" w:right="141" w:firstLine="0"/>
        <w:jc w:val="both"/>
        <w:rPr>
          <w:rFonts w:ascii="Times New Roman" w:hAnsi="Times New Roman" w:cs="Times New Roman"/>
          <w:sz w:val="28"/>
          <w:szCs w:val="28"/>
          <w:lang w:val="kk-KZ"/>
        </w:rPr>
      </w:pPr>
      <w:r>
        <w:rPr>
          <w:rFonts w:ascii="Times New Roman" w:hAnsi="Times New Roman" w:cs="Times New Roman"/>
          <w:sz w:val="28"/>
          <w:szCs w:val="28"/>
          <w:lang w:val="kk-KZ"/>
        </w:rPr>
        <w:t>таза</w:t>
      </w:r>
      <w:r w:rsidR="00E95549" w:rsidRPr="00B334CC">
        <w:rPr>
          <w:rFonts w:ascii="Times New Roman" w:hAnsi="Times New Roman" w:cs="Times New Roman"/>
          <w:sz w:val="28"/>
          <w:szCs w:val="28"/>
          <w:lang w:val="kk-KZ"/>
        </w:rPr>
        <w:t xml:space="preserve"> өнім мен қызмет көрсетудегі экологиялық маркетингтің әлсіздігі;</w:t>
      </w:r>
    </w:p>
    <w:p w14:paraId="04B39198" w14:textId="2CBEF0E0" w:rsidR="00E95549" w:rsidRPr="00B334CC" w:rsidRDefault="00B334CC" w:rsidP="00B334CC">
      <w:pPr>
        <w:pStyle w:val="af6"/>
        <w:numPr>
          <w:ilvl w:val="0"/>
          <w:numId w:val="20"/>
        </w:numPr>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E95549" w:rsidRPr="00B334CC">
        <w:rPr>
          <w:rFonts w:ascii="Times New Roman" w:hAnsi="Times New Roman" w:cs="Times New Roman"/>
          <w:sz w:val="28"/>
          <w:szCs w:val="28"/>
          <w:lang w:val="kk-KZ"/>
        </w:rPr>
        <w:t xml:space="preserve">кологиялық жарнаманың қолданылмауы. </w:t>
      </w:r>
    </w:p>
    <w:p w14:paraId="029BC7EB" w14:textId="41BEE430" w:rsidR="00E95549" w:rsidRDefault="008D61B4" w:rsidP="008D61B4">
      <w:pPr>
        <w:ind w:right="141"/>
        <w:jc w:val="both"/>
        <w:rPr>
          <w:lang w:val="kk-KZ"/>
        </w:rPr>
      </w:pPr>
      <w:r>
        <w:rPr>
          <w:lang w:val="kk-KZ"/>
        </w:rPr>
        <w:tab/>
      </w:r>
      <w:r w:rsidR="00E95549">
        <w:rPr>
          <w:lang w:val="kk-KZ"/>
        </w:rPr>
        <w:t xml:space="preserve">Осындай </w:t>
      </w:r>
      <w:r w:rsidR="00B334CC">
        <w:rPr>
          <w:lang w:val="kk-KZ"/>
        </w:rPr>
        <w:t>тежегіш факторларды шешудің оңтайлы жолы «жасыл өсу</w:t>
      </w:r>
      <w:r>
        <w:rPr>
          <w:lang w:val="kk-KZ"/>
        </w:rPr>
        <w:t>»</w:t>
      </w:r>
      <w:r w:rsidR="00B334CC">
        <w:rPr>
          <w:lang w:val="kk-KZ"/>
        </w:rPr>
        <w:t xml:space="preserve"> көрсеткіштерін ендіру қажет. </w:t>
      </w:r>
    </w:p>
    <w:p w14:paraId="641512FF" w14:textId="309DABA5" w:rsidR="00B334CC" w:rsidRDefault="00B334CC" w:rsidP="008D61B4">
      <w:pPr>
        <w:ind w:right="141" w:firstLine="709"/>
        <w:jc w:val="both"/>
        <w:rPr>
          <w:lang w:val="kk-KZ"/>
        </w:rPr>
      </w:pPr>
      <w:r>
        <w:rPr>
          <w:lang w:val="kk-KZ"/>
        </w:rPr>
        <w:t xml:space="preserve">5. Елімізде өсімдік шаруашылығының ішінде майлы дақылдар органикалық өнімдерге жақын келетінін талдау барысында айқындадық. Сол себепті, елімізде өндірілетін майлы дақылдар органикалық өнім ретінде ішкі </w:t>
      </w:r>
      <w:r>
        <w:rPr>
          <w:lang w:val="kk-KZ"/>
        </w:rPr>
        <w:lastRenderedPageBreak/>
        <w:t xml:space="preserve">нарықты ғана емес, әлемдік нарықты да толық  қамти алады. Себебі, талдау нәтижелері бойынша елімізде өндірілетін майлы дақылдар органикалық өнім стандарттарына толыққанды сәйкес келеді. Қазірдің өзінде майлы дақылдардың кейбір түрлері  шетелдік бірнеше мемлекеттерге </w:t>
      </w:r>
      <w:proofErr w:type="spellStart"/>
      <w:r w:rsidR="00F87380">
        <w:rPr>
          <w:lang w:val="kk-KZ"/>
        </w:rPr>
        <w:t>эк</w:t>
      </w:r>
      <w:r>
        <w:rPr>
          <w:lang w:val="kk-KZ"/>
        </w:rPr>
        <w:t>портталуда</w:t>
      </w:r>
      <w:proofErr w:type="spellEnd"/>
      <w:r>
        <w:rPr>
          <w:lang w:val="kk-KZ"/>
        </w:rPr>
        <w:t xml:space="preserve">. Яғни біздің майлы дақылдарға деген сұраныстың бар екендігін және оның үнемі артып отырғандығын байқауға болады. </w:t>
      </w:r>
    </w:p>
    <w:p w14:paraId="5018FB68" w14:textId="37938624" w:rsidR="00B334CC" w:rsidRDefault="00BA72F1" w:rsidP="008D61B4">
      <w:pPr>
        <w:ind w:right="141" w:firstLine="709"/>
        <w:jc w:val="both"/>
        <w:rPr>
          <w:lang w:val="kk-KZ"/>
        </w:rPr>
      </w:pPr>
      <w:r>
        <w:rPr>
          <w:lang w:val="kk-KZ"/>
        </w:rPr>
        <w:t>О</w:t>
      </w:r>
      <w:r w:rsidR="00B334CC">
        <w:rPr>
          <w:lang w:val="kk-KZ"/>
        </w:rPr>
        <w:t xml:space="preserve">сы майлы дақылдар саласын </w:t>
      </w:r>
      <w:r w:rsidR="008D61B4">
        <w:rPr>
          <w:lang w:val="kk-KZ"/>
        </w:rPr>
        <w:t>«</w:t>
      </w:r>
      <w:r w:rsidR="00B334CC">
        <w:rPr>
          <w:lang w:val="kk-KZ"/>
        </w:rPr>
        <w:t>жасыл экономика</w:t>
      </w:r>
      <w:r w:rsidR="008D61B4">
        <w:rPr>
          <w:lang w:val="kk-KZ"/>
        </w:rPr>
        <w:t>»</w:t>
      </w:r>
      <w:r w:rsidR="00B334CC">
        <w:rPr>
          <w:lang w:val="kk-KZ"/>
        </w:rPr>
        <w:t xml:space="preserve"> принциптері бойынша дамытып, </w:t>
      </w:r>
      <w:r w:rsidR="008D61B4">
        <w:rPr>
          <w:lang w:val="kk-KZ"/>
        </w:rPr>
        <w:t>«</w:t>
      </w:r>
      <w:r w:rsidR="00B334CC">
        <w:rPr>
          <w:lang w:val="kk-KZ"/>
        </w:rPr>
        <w:t>жасыл өсу</w:t>
      </w:r>
      <w:r w:rsidR="008D61B4">
        <w:rPr>
          <w:lang w:val="kk-KZ"/>
        </w:rPr>
        <w:t>»</w:t>
      </w:r>
      <w:r w:rsidR="00B334CC">
        <w:rPr>
          <w:lang w:val="kk-KZ"/>
        </w:rPr>
        <w:t xml:space="preserve"> көрсеткіштеріне сәйкестендіру арқылы экспорттау майлы дақылдардың әлемдік нарықтағы органикалық өнім ретіндегі үлесін арттыруға септігін тигізері анық. </w:t>
      </w:r>
    </w:p>
    <w:p w14:paraId="37B3DD92" w14:textId="7EA8E7BF" w:rsidR="00B334CC" w:rsidRDefault="00B334CC" w:rsidP="008D61B4">
      <w:pPr>
        <w:ind w:right="141" w:firstLine="709"/>
        <w:contextualSpacing/>
        <w:jc w:val="both"/>
        <w:rPr>
          <w:bCs/>
          <w:lang w:val="kk-KZ"/>
        </w:rPr>
      </w:pPr>
      <w:r>
        <w:rPr>
          <w:lang w:val="kk-KZ"/>
        </w:rPr>
        <w:t xml:space="preserve">6. </w:t>
      </w:r>
      <w:bookmarkStart w:id="8" w:name="_Hlk160649838"/>
      <w:r w:rsidR="00BA72F1">
        <w:rPr>
          <w:lang w:val="kk-KZ"/>
        </w:rPr>
        <w:t xml:space="preserve">Зерттеу барысында </w:t>
      </w:r>
      <w:r w:rsidR="00957207">
        <w:rPr>
          <w:bCs/>
          <w:lang w:val="kk-KZ"/>
        </w:rPr>
        <w:t>R статистикалық пакеттік бағдарлама</w:t>
      </w:r>
      <w:r>
        <w:rPr>
          <w:bCs/>
          <w:lang w:val="kk-KZ"/>
        </w:rPr>
        <w:t xml:space="preserve">сын пайдалана отырып, </w:t>
      </w:r>
      <w:proofErr w:type="spellStart"/>
      <w:r>
        <w:rPr>
          <w:bCs/>
          <w:lang w:val="kk-KZ"/>
        </w:rPr>
        <w:t>контенттік</w:t>
      </w:r>
      <w:proofErr w:type="spellEnd"/>
      <w:r>
        <w:rPr>
          <w:bCs/>
          <w:lang w:val="kk-KZ"/>
        </w:rPr>
        <w:t xml:space="preserve"> талдау жасалынды. Осы талдау арқылы еліміздегі </w:t>
      </w:r>
      <w:r w:rsidR="00771028">
        <w:rPr>
          <w:bCs/>
          <w:lang w:val="kk-KZ"/>
        </w:rPr>
        <w:t>«</w:t>
      </w:r>
      <w:r>
        <w:rPr>
          <w:bCs/>
          <w:lang w:val="kk-KZ"/>
        </w:rPr>
        <w:t>жасыл бизнеске</w:t>
      </w:r>
      <w:r w:rsidR="00771028">
        <w:rPr>
          <w:bCs/>
          <w:lang w:val="kk-KZ"/>
        </w:rPr>
        <w:t>»</w:t>
      </w:r>
      <w:r>
        <w:rPr>
          <w:bCs/>
          <w:lang w:val="kk-KZ"/>
        </w:rPr>
        <w:t xml:space="preserve"> ықпал ететін факторлар анықталып, бір жүйеге топтастырылды. </w:t>
      </w:r>
      <w:r w:rsidR="008078B6">
        <w:rPr>
          <w:bCs/>
          <w:lang w:val="kk-KZ"/>
        </w:rPr>
        <w:t xml:space="preserve">Себебі бизнес қоғам мен қоршаған ортаға да пайдалы болу қажет. </w:t>
      </w:r>
      <w:r w:rsidR="00BA72F1">
        <w:rPr>
          <w:bCs/>
          <w:lang w:val="kk-KZ"/>
        </w:rPr>
        <w:t>Э</w:t>
      </w:r>
      <w:r w:rsidR="008078B6">
        <w:rPr>
          <w:bCs/>
          <w:lang w:val="kk-KZ"/>
        </w:rPr>
        <w:t xml:space="preserve">кологиялық мәселелерді шешуге деген жауапты тұлғалар ең бірінші мемлекеттік институттар мен бизнес өкілдері. Егерде ауылшаруашылық бизнес өкілдері өз кәсіпорындарында  </w:t>
      </w:r>
      <w:r w:rsidR="008078B6" w:rsidRPr="00133971">
        <w:rPr>
          <w:bCs/>
          <w:lang w:val="kk-KZ"/>
        </w:rPr>
        <w:t>ESG</w:t>
      </w:r>
      <w:r w:rsidR="008078B6">
        <w:rPr>
          <w:bCs/>
          <w:lang w:val="kk-KZ"/>
        </w:rPr>
        <w:t xml:space="preserve"> принциптерін ұстанған жағдайда, </w:t>
      </w:r>
      <w:r w:rsidR="00771028">
        <w:rPr>
          <w:bCs/>
          <w:lang w:val="kk-KZ"/>
        </w:rPr>
        <w:t>«</w:t>
      </w:r>
      <w:r w:rsidR="008078B6">
        <w:rPr>
          <w:bCs/>
          <w:lang w:val="kk-KZ"/>
        </w:rPr>
        <w:t>жасыл бизнеске</w:t>
      </w:r>
      <w:r w:rsidR="00771028">
        <w:rPr>
          <w:bCs/>
          <w:lang w:val="kk-KZ"/>
        </w:rPr>
        <w:t>»</w:t>
      </w:r>
      <w:r w:rsidR="008078B6">
        <w:rPr>
          <w:bCs/>
          <w:lang w:val="kk-KZ"/>
        </w:rPr>
        <w:t xml:space="preserve"> ықпал ететін факторлардың да рөлі жоғарылайды. БҰҰ әзірленген </w:t>
      </w:r>
      <w:r w:rsidR="008078B6" w:rsidRPr="00133971">
        <w:rPr>
          <w:bCs/>
          <w:lang w:val="kk-KZ"/>
        </w:rPr>
        <w:t>ESG</w:t>
      </w:r>
      <w:r w:rsidR="008078B6">
        <w:rPr>
          <w:bCs/>
          <w:lang w:val="kk-KZ"/>
        </w:rPr>
        <w:t xml:space="preserve"> стратегиясын пайдалану немесе бизнес өкілдерінің осы принципті қатаң ұстануы ауылшаруашылық салаларының тұрақты дамуына мүмкіндік береді. </w:t>
      </w:r>
    </w:p>
    <w:bookmarkEnd w:id="8"/>
    <w:p w14:paraId="2C4C9B88" w14:textId="4E255817" w:rsidR="008078B6" w:rsidRDefault="008078B6" w:rsidP="008D61B4">
      <w:pPr>
        <w:ind w:right="141" w:firstLine="709"/>
        <w:contextualSpacing/>
        <w:jc w:val="both"/>
        <w:rPr>
          <w:lang w:val="kk-KZ"/>
        </w:rPr>
      </w:pPr>
      <w:r>
        <w:rPr>
          <w:bCs/>
          <w:lang w:val="kk-KZ"/>
        </w:rPr>
        <w:t xml:space="preserve">7. </w:t>
      </w:r>
      <w:r w:rsidR="00B73201" w:rsidRPr="00B73201">
        <w:rPr>
          <w:bCs/>
          <w:lang w:val="kk-KZ"/>
        </w:rPr>
        <w:t xml:space="preserve">STATA </w:t>
      </w:r>
      <w:r w:rsidR="00B73201">
        <w:rPr>
          <w:bCs/>
          <w:lang w:val="kk-KZ"/>
        </w:rPr>
        <w:t>пакеттік бағдарламасы арқылы органикалық ауыл шаруашылығына әсер ететін факторлары зерттелді</w:t>
      </w:r>
      <w:r w:rsidR="00B73201">
        <w:rPr>
          <w:lang w:val="kk-KZ"/>
        </w:rPr>
        <w:t xml:space="preserve"> және</w:t>
      </w:r>
      <w:r w:rsidR="00B73201" w:rsidRPr="006041A2">
        <w:rPr>
          <w:lang w:val="kk-KZ"/>
        </w:rPr>
        <w:t xml:space="preserve"> </w:t>
      </w:r>
      <w:r w:rsidR="00B73201">
        <w:rPr>
          <w:lang w:val="kk-KZ"/>
        </w:rPr>
        <w:t xml:space="preserve">зерттеу  барысында бір мезгілде бірнеше талдауларға қол жеткізуге болатыны анықталды. </w:t>
      </w:r>
      <w:r w:rsidR="00B60755" w:rsidRPr="006041A2">
        <w:rPr>
          <w:lang w:val="kk-KZ"/>
        </w:rPr>
        <w:t>STATA пакеттік  бағдарламас</w:t>
      </w:r>
      <w:r w:rsidR="00B60755">
        <w:rPr>
          <w:lang w:val="kk-KZ"/>
        </w:rPr>
        <w:t xml:space="preserve">ында органикалық өсімдік шаруашылығы, майлы дақылдар импорты мен экспорты, инвестициялар, органикалық тыңайтқыштар, көміртегі шығарындылары секілді көрсеткіштер негізге алынды. </w:t>
      </w:r>
      <w:r w:rsidR="00B73201">
        <w:rPr>
          <w:lang w:val="kk-KZ"/>
        </w:rPr>
        <w:t>Нәтижесінде о</w:t>
      </w:r>
      <w:r w:rsidR="00B73201" w:rsidRPr="001A664C">
        <w:rPr>
          <w:rFonts w:eastAsia="Times New Roman"/>
          <w:lang w:val="kk-KZ" w:eastAsia="ru-RU"/>
        </w:rPr>
        <w:t xml:space="preserve">рганикалық тыңайтқыштарды </w:t>
      </w:r>
      <w:r w:rsidR="00B73201">
        <w:rPr>
          <w:rFonts w:eastAsia="Times New Roman"/>
          <w:lang w:val="kk-KZ" w:eastAsia="ru-RU"/>
        </w:rPr>
        <w:t xml:space="preserve"> </w:t>
      </w:r>
      <w:r w:rsidR="00B73201" w:rsidRPr="001A664C">
        <w:rPr>
          <w:rFonts w:eastAsia="Times New Roman"/>
          <w:lang w:val="kk-KZ" w:eastAsia="ru-RU"/>
        </w:rPr>
        <w:t xml:space="preserve">себу </w:t>
      </w:r>
      <w:r w:rsidR="00B73201">
        <w:rPr>
          <w:rFonts w:eastAsia="Times New Roman"/>
          <w:lang w:val="kk-KZ" w:eastAsia="ru-RU"/>
        </w:rPr>
        <w:t xml:space="preserve"> </w:t>
      </w:r>
      <w:r w:rsidR="00B73201" w:rsidRPr="001A664C">
        <w:rPr>
          <w:rFonts w:eastAsia="Times New Roman"/>
          <w:lang w:val="kk-KZ" w:eastAsia="ru-RU"/>
        </w:rPr>
        <w:t xml:space="preserve">факторының </w:t>
      </w:r>
      <w:r w:rsidR="00B73201">
        <w:rPr>
          <w:rFonts w:eastAsia="Times New Roman"/>
          <w:lang w:val="kk-KZ" w:eastAsia="ru-RU"/>
        </w:rPr>
        <w:t xml:space="preserve"> </w:t>
      </w:r>
      <w:r w:rsidR="00B73201" w:rsidRPr="001A664C">
        <w:rPr>
          <w:rFonts w:eastAsia="Times New Roman"/>
          <w:lang w:val="kk-KZ" w:eastAsia="ru-RU"/>
        </w:rPr>
        <w:t xml:space="preserve">коэффициенті 1% </w:t>
      </w:r>
      <w:r w:rsidR="00B73201">
        <w:rPr>
          <w:rFonts w:eastAsia="Times New Roman"/>
          <w:lang w:val="kk-KZ" w:eastAsia="ru-RU"/>
        </w:rPr>
        <w:t xml:space="preserve">болғанда </w:t>
      </w:r>
      <w:r w:rsidR="00B73201" w:rsidRPr="001A664C">
        <w:rPr>
          <w:rFonts w:eastAsia="Times New Roman"/>
          <w:lang w:val="kk-KZ" w:eastAsia="ru-RU"/>
        </w:rPr>
        <w:t xml:space="preserve">маңыздылық </w:t>
      </w:r>
      <w:r w:rsidR="00B73201">
        <w:rPr>
          <w:rFonts w:eastAsia="Times New Roman"/>
          <w:lang w:val="kk-KZ" w:eastAsia="ru-RU"/>
        </w:rPr>
        <w:t xml:space="preserve"> </w:t>
      </w:r>
      <w:r w:rsidR="00B73201" w:rsidRPr="001A664C">
        <w:rPr>
          <w:rFonts w:eastAsia="Times New Roman"/>
          <w:lang w:val="kk-KZ" w:eastAsia="ru-RU"/>
        </w:rPr>
        <w:t>деңгейі 0,730 (Кездейсоқ әсері, 1 баған) және 0,807 (Тұрақты әсері, 2 баған) екенін көрсет</w:t>
      </w:r>
      <w:r w:rsidR="00B73201">
        <w:rPr>
          <w:rFonts w:eastAsia="Times New Roman"/>
          <w:lang w:val="kk-KZ" w:eastAsia="ru-RU"/>
        </w:rPr>
        <w:t xml:space="preserve">ті. Яғни егіс алқабында органикалық тыңайтқыштарды пайдалану мүмкіндігі жоғары екендігін көрсетіп отыр. </w:t>
      </w:r>
      <w:r w:rsidR="00B60755">
        <w:rPr>
          <w:rFonts w:eastAsia="Times New Roman"/>
          <w:lang w:val="kk-KZ" w:eastAsia="ru-RU"/>
        </w:rPr>
        <w:t xml:space="preserve">Екінші зерттеу бойынша </w:t>
      </w:r>
      <w:r w:rsidR="00B73201" w:rsidRPr="00B73201">
        <w:rPr>
          <w:lang w:val="kk-KZ"/>
        </w:rPr>
        <w:t>R-</w:t>
      </w:r>
      <w:proofErr w:type="spellStart"/>
      <w:r w:rsidR="00B73201" w:rsidRPr="00B73201">
        <w:rPr>
          <w:lang w:val="kk-KZ"/>
        </w:rPr>
        <w:t>Studio</w:t>
      </w:r>
      <w:proofErr w:type="spellEnd"/>
      <w:r w:rsidR="005F3F32" w:rsidRPr="006041A2">
        <w:rPr>
          <w:lang w:val="kk-KZ"/>
        </w:rPr>
        <w:t xml:space="preserve"> пакеттік  бағдарламас</w:t>
      </w:r>
      <w:r w:rsidR="005F3F32">
        <w:rPr>
          <w:lang w:val="kk-KZ"/>
        </w:rPr>
        <w:t xml:space="preserve">ын </w:t>
      </w:r>
      <w:r w:rsidR="00B60755">
        <w:rPr>
          <w:lang w:val="kk-KZ"/>
        </w:rPr>
        <w:t>қолдану</w:t>
      </w:r>
      <w:r w:rsidR="005F3F32">
        <w:rPr>
          <w:lang w:val="kk-KZ"/>
        </w:rPr>
        <w:t xml:space="preserve"> арқылы ауыл</w:t>
      </w:r>
      <w:r w:rsidR="00B60755" w:rsidRPr="00B60755">
        <w:rPr>
          <w:lang w:val="kk-KZ"/>
        </w:rPr>
        <w:t xml:space="preserve"> </w:t>
      </w:r>
      <w:r w:rsidR="005F3F32">
        <w:rPr>
          <w:lang w:val="kk-KZ"/>
        </w:rPr>
        <w:t xml:space="preserve">шаруашылығына көміртегі шығарындыларының әсері зерттелді. Зерттеу нәтижелері  көмегімен көміртегі шығарындыларының ауылшаруашылық өнімдерінің сапасын төмендетіп қана қоймай, нарықтық бағасының құлдырауына да ықпал ететіндігі анықталды. Өсімдік шаруашылығында көміртегі шығарындыларын азайту өнімділіктің артуына ықпал етеді. </w:t>
      </w:r>
    </w:p>
    <w:p w14:paraId="28AF9502" w14:textId="393B413C" w:rsidR="005F3F32" w:rsidRDefault="005F3F32" w:rsidP="008D61B4">
      <w:pPr>
        <w:ind w:right="141" w:firstLine="709"/>
        <w:contextualSpacing/>
        <w:jc w:val="both"/>
        <w:rPr>
          <w:lang w:val="kk-KZ"/>
        </w:rPr>
      </w:pPr>
      <w:r>
        <w:rPr>
          <w:lang w:val="kk-KZ"/>
        </w:rPr>
        <w:t xml:space="preserve">8. </w:t>
      </w:r>
      <w:r w:rsidR="00841D84">
        <w:rPr>
          <w:lang w:val="kk-KZ"/>
        </w:rPr>
        <w:t xml:space="preserve">Зерттеу барысында қолданылған әдістің тағы бір түрі – </w:t>
      </w:r>
      <w:proofErr w:type="spellStart"/>
      <w:r w:rsidR="00841D84">
        <w:rPr>
          <w:lang w:val="kk-KZ"/>
        </w:rPr>
        <w:t>эмпирикалық</w:t>
      </w:r>
      <w:proofErr w:type="spellEnd"/>
      <w:r w:rsidR="00841D84">
        <w:rPr>
          <w:lang w:val="kk-KZ"/>
        </w:rPr>
        <w:t xml:space="preserve"> әдіс. </w:t>
      </w:r>
      <w:proofErr w:type="spellStart"/>
      <w:r w:rsidR="00841D84">
        <w:rPr>
          <w:lang w:val="kk-KZ"/>
        </w:rPr>
        <w:t>Эмпирикалық</w:t>
      </w:r>
      <w:proofErr w:type="spellEnd"/>
      <w:r w:rsidR="00841D84">
        <w:rPr>
          <w:lang w:val="kk-KZ"/>
        </w:rPr>
        <w:t xml:space="preserve"> әдіс арқылы статистикалық мәліметтер талданып, ауыл шаруашылығының  экологиялық таза технологияларды өту</w:t>
      </w:r>
      <w:r w:rsidR="00BA72F1">
        <w:rPr>
          <w:lang w:val="kk-KZ"/>
        </w:rPr>
        <w:t xml:space="preserve">, қалдықтарды қайта пайдалану тиімділігі, </w:t>
      </w:r>
      <w:proofErr w:type="spellStart"/>
      <w:r w:rsidR="00BA72F1">
        <w:rPr>
          <w:lang w:val="kk-KZ"/>
        </w:rPr>
        <w:t>қордаландыру</w:t>
      </w:r>
      <w:proofErr w:type="spellEnd"/>
      <w:r w:rsidR="00BA72F1">
        <w:rPr>
          <w:lang w:val="kk-KZ"/>
        </w:rPr>
        <w:t xml:space="preserve"> көрсеткіштерін арттыруға болатындығын көрсетті. </w:t>
      </w:r>
    </w:p>
    <w:p w14:paraId="260ABFBF" w14:textId="77777777" w:rsidR="000A3922" w:rsidRDefault="00841D84" w:rsidP="008D61B4">
      <w:pPr>
        <w:ind w:right="141" w:firstLine="709"/>
        <w:contextualSpacing/>
        <w:jc w:val="both"/>
        <w:rPr>
          <w:lang w:val="kk-KZ"/>
        </w:rPr>
      </w:pPr>
      <w:r>
        <w:rPr>
          <w:lang w:val="kk-KZ"/>
        </w:rPr>
        <w:t xml:space="preserve">9. </w:t>
      </w:r>
      <w:r w:rsidR="009311B5">
        <w:rPr>
          <w:lang w:val="kk-KZ"/>
        </w:rPr>
        <w:t xml:space="preserve">Майлы дақылдар мысалында </w:t>
      </w:r>
      <w:r w:rsidR="005A6AC9">
        <w:rPr>
          <w:lang w:val="kk-KZ"/>
        </w:rPr>
        <w:t>«</w:t>
      </w:r>
      <w:r w:rsidR="009311B5">
        <w:rPr>
          <w:lang w:val="kk-KZ"/>
        </w:rPr>
        <w:t>жас</w:t>
      </w:r>
      <w:r w:rsidR="005A6AC9">
        <w:rPr>
          <w:lang w:val="kk-KZ"/>
        </w:rPr>
        <w:t>ы</w:t>
      </w:r>
      <w:r w:rsidR="009311B5">
        <w:rPr>
          <w:lang w:val="kk-KZ"/>
        </w:rPr>
        <w:t>л бизнесті</w:t>
      </w:r>
      <w:r w:rsidR="005A6AC9">
        <w:rPr>
          <w:lang w:val="kk-KZ"/>
        </w:rPr>
        <w:t>»</w:t>
      </w:r>
      <w:r w:rsidR="009311B5">
        <w:rPr>
          <w:lang w:val="kk-KZ"/>
        </w:rPr>
        <w:t xml:space="preserve"> дамыту тиімділігі үш жақты қарастырылды: экологиялық, экономикалық және әлеуметтік тиімділік. Тиімділікті бағалай отырып, майлы дақылдар өндірісінің күрделі геосаяси, </w:t>
      </w:r>
      <w:r w:rsidR="009311B5">
        <w:rPr>
          <w:lang w:val="kk-KZ"/>
        </w:rPr>
        <w:lastRenderedPageBreak/>
        <w:t>төтенше жағдайларға қарамастан тиімділігінің артатынын көрсетті.</w:t>
      </w:r>
      <w:r w:rsidR="005A6AC9">
        <w:rPr>
          <w:lang w:val="kk-KZ"/>
        </w:rPr>
        <w:t xml:space="preserve"> </w:t>
      </w:r>
      <w:r w:rsidR="009311B5">
        <w:rPr>
          <w:lang w:val="kk-KZ"/>
        </w:rPr>
        <w:t>Ол бірнеше факторлармен анықталады.</w:t>
      </w:r>
    </w:p>
    <w:p w14:paraId="6E18DDE7" w14:textId="77777777" w:rsidR="000A3922" w:rsidRDefault="000A3922" w:rsidP="000A3922">
      <w:pPr>
        <w:ind w:firstLine="709"/>
        <w:contextualSpacing/>
        <w:jc w:val="both"/>
        <w:rPr>
          <w:lang w:val="kk-KZ"/>
        </w:rPr>
      </w:pPr>
      <w:r w:rsidRPr="000A3922">
        <w:rPr>
          <w:lang w:val="kk-KZ"/>
        </w:rPr>
        <w:t>1.</w:t>
      </w:r>
      <w:r w:rsidR="009311B5">
        <w:rPr>
          <w:lang w:val="kk-KZ"/>
        </w:rPr>
        <w:t>майлы дақылдар жерлерінің тұрақтылығы артады.</w:t>
      </w:r>
    </w:p>
    <w:p w14:paraId="0DCE5B1B" w14:textId="28B40172" w:rsidR="000A3922" w:rsidRDefault="000A3922" w:rsidP="008D61B4">
      <w:pPr>
        <w:ind w:right="141" w:firstLine="709"/>
        <w:contextualSpacing/>
        <w:jc w:val="both"/>
        <w:rPr>
          <w:lang w:val="kk-KZ"/>
        </w:rPr>
      </w:pPr>
      <w:r w:rsidRPr="000A3922">
        <w:rPr>
          <w:lang w:val="kk-KZ"/>
        </w:rPr>
        <w:t>2.</w:t>
      </w:r>
      <w:r w:rsidR="009311B5">
        <w:rPr>
          <w:lang w:val="kk-KZ"/>
        </w:rPr>
        <w:t>майлы дақылдар жер алқабының көлемі жоғарылайды</w:t>
      </w:r>
      <w:r>
        <w:rPr>
          <w:lang w:val="kk-KZ"/>
        </w:rPr>
        <w:t>, б</w:t>
      </w:r>
      <w:r w:rsidR="009311B5">
        <w:rPr>
          <w:lang w:val="kk-KZ"/>
        </w:rPr>
        <w:t xml:space="preserve">ұл </w:t>
      </w:r>
      <w:r>
        <w:rPr>
          <w:lang w:val="kk-KZ"/>
        </w:rPr>
        <w:tab/>
      </w:r>
      <w:r w:rsidR="009311B5">
        <w:rPr>
          <w:lang w:val="kk-KZ"/>
        </w:rPr>
        <w:t xml:space="preserve">материалдық-техникалық ресурстарды тиімді пайдалануға мүмкіндік </w:t>
      </w:r>
      <w:r>
        <w:rPr>
          <w:lang w:val="kk-KZ"/>
        </w:rPr>
        <w:tab/>
      </w:r>
      <w:r w:rsidR="009311B5">
        <w:rPr>
          <w:lang w:val="kk-KZ"/>
        </w:rPr>
        <w:t>береді.</w:t>
      </w:r>
    </w:p>
    <w:p w14:paraId="2A75A8D2" w14:textId="77777777" w:rsidR="000A3922" w:rsidRDefault="000A3922" w:rsidP="000A3922">
      <w:pPr>
        <w:ind w:firstLine="709"/>
        <w:contextualSpacing/>
        <w:jc w:val="both"/>
        <w:rPr>
          <w:lang w:val="kk-KZ"/>
        </w:rPr>
      </w:pPr>
      <w:r w:rsidRPr="000A3922">
        <w:rPr>
          <w:lang w:val="ru-RU"/>
        </w:rPr>
        <w:t>3.</w:t>
      </w:r>
      <w:r w:rsidR="00BA72F1">
        <w:rPr>
          <w:lang w:val="kk-KZ"/>
        </w:rPr>
        <w:t>ж</w:t>
      </w:r>
      <w:r w:rsidR="009311B5">
        <w:rPr>
          <w:lang w:val="kk-KZ"/>
        </w:rPr>
        <w:t xml:space="preserve">асыл агробизнес саласындағы шығындарды азайтады. </w:t>
      </w:r>
    </w:p>
    <w:p w14:paraId="2A89B3CA" w14:textId="19AF3670" w:rsidR="009311B5" w:rsidRPr="000A3922" w:rsidRDefault="000A3922" w:rsidP="000A3922">
      <w:pPr>
        <w:ind w:firstLine="709"/>
        <w:contextualSpacing/>
        <w:jc w:val="both"/>
        <w:rPr>
          <w:lang w:val="kk-KZ"/>
        </w:rPr>
      </w:pPr>
      <w:r w:rsidRPr="000A3922">
        <w:rPr>
          <w:lang w:val="kk-KZ"/>
        </w:rPr>
        <w:t>4.</w:t>
      </w:r>
      <w:r w:rsidR="00BA72F1">
        <w:rPr>
          <w:lang w:val="kk-KZ"/>
        </w:rPr>
        <w:t>а</w:t>
      </w:r>
      <w:r w:rsidR="009311B5">
        <w:rPr>
          <w:lang w:val="kk-KZ"/>
        </w:rPr>
        <w:t xml:space="preserve">зық-түлікпен ішкі нарықты қамтамасыз ету деңгейі жоғарылайды. </w:t>
      </w:r>
    </w:p>
    <w:bookmarkEnd w:id="7"/>
    <w:p w14:paraId="607C9030" w14:textId="77777777" w:rsidR="008078B6" w:rsidRDefault="008078B6" w:rsidP="00957207">
      <w:pPr>
        <w:contextualSpacing/>
        <w:jc w:val="both"/>
        <w:rPr>
          <w:bCs/>
          <w:lang w:val="kk-KZ"/>
        </w:rPr>
      </w:pPr>
    </w:p>
    <w:p w14:paraId="15DD54CF" w14:textId="77777777" w:rsidR="008078B6" w:rsidRDefault="008078B6" w:rsidP="00957207">
      <w:pPr>
        <w:contextualSpacing/>
        <w:jc w:val="both"/>
        <w:rPr>
          <w:bCs/>
          <w:lang w:val="kk-KZ"/>
        </w:rPr>
      </w:pPr>
    </w:p>
    <w:p w14:paraId="0808CD44" w14:textId="6CFF3184" w:rsidR="003F336A" w:rsidRDefault="003F336A">
      <w:pPr>
        <w:jc w:val="center"/>
        <w:rPr>
          <w:lang w:val="kk-KZ"/>
        </w:rPr>
      </w:pPr>
    </w:p>
    <w:p w14:paraId="151B8739" w14:textId="5C1F4955" w:rsidR="00A721DF" w:rsidRDefault="00A721DF">
      <w:pPr>
        <w:jc w:val="center"/>
        <w:rPr>
          <w:lang w:val="kk-KZ"/>
        </w:rPr>
      </w:pPr>
    </w:p>
    <w:p w14:paraId="374D217D" w14:textId="250A898F" w:rsidR="00A721DF" w:rsidRDefault="00A721DF">
      <w:pPr>
        <w:jc w:val="center"/>
        <w:rPr>
          <w:lang w:val="kk-KZ"/>
        </w:rPr>
      </w:pPr>
    </w:p>
    <w:p w14:paraId="204C01ED" w14:textId="77777777" w:rsidR="00A721DF" w:rsidRDefault="00A721DF">
      <w:pPr>
        <w:jc w:val="center"/>
        <w:rPr>
          <w:lang w:val="kk-KZ"/>
        </w:rPr>
      </w:pPr>
    </w:p>
    <w:p w14:paraId="54B76A97" w14:textId="2C086CFA" w:rsidR="003F336A" w:rsidRDefault="003F336A">
      <w:pPr>
        <w:jc w:val="center"/>
        <w:rPr>
          <w:lang w:val="kk-KZ"/>
        </w:rPr>
      </w:pPr>
    </w:p>
    <w:p w14:paraId="5A4982D8" w14:textId="512D7202" w:rsidR="009A4FE9" w:rsidRDefault="009A4FE9">
      <w:pPr>
        <w:jc w:val="center"/>
        <w:rPr>
          <w:lang w:val="kk-KZ"/>
        </w:rPr>
      </w:pPr>
    </w:p>
    <w:p w14:paraId="577B92E3" w14:textId="3ABEF857" w:rsidR="009A4FE9" w:rsidRDefault="009A4FE9">
      <w:pPr>
        <w:jc w:val="center"/>
        <w:rPr>
          <w:lang w:val="kk-KZ"/>
        </w:rPr>
      </w:pPr>
    </w:p>
    <w:p w14:paraId="4B49EE55" w14:textId="6E490CB7" w:rsidR="009A4FE9" w:rsidRDefault="009A4FE9">
      <w:pPr>
        <w:jc w:val="center"/>
        <w:rPr>
          <w:lang w:val="kk-KZ"/>
        </w:rPr>
      </w:pPr>
    </w:p>
    <w:p w14:paraId="0379C085" w14:textId="70DB617D" w:rsidR="009A4FE9" w:rsidRDefault="009A4FE9">
      <w:pPr>
        <w:jc w:val="center"/>
        <w:rPr>
          <w:lang w:val="kk-KZ"/>
        </w:rPr>
      </w:pPr>
    </w:p>
    <w:p w14:paraId="2B37FAF0" w14:textId="1DA28CDA" w:rsidR="009A4FE9" w:rsidRDefault="009A4FE9">
      <w:pPr>
        <w:jc w:val="center"/>
        <w:rPr>
          <w:lang w:val="kk-KZ"/>
        </w:rPr>
      </w:pPr>
    </w:p>
    <w:p w14:paraId="00023B80" w14:textId="70B148BB" w:rsidR="009A4FE9" w:rsidRDefault="009A4FE9">
      <w:pPr>
        <w:jc w:val="center"/>
        <w:rPr>
          <w:lang w:val="kk-KZ"/>
        </w:rPr>
      </w:pPr>
    </w:p>
    <w:p w14:paraId="5C4026B8" w14:textId="241A4121" w:rsidR="009A4FE9" w:rsidRDefault="009A4FE9">
      <w:pPr>
        <w:jc w:val="center"/>
        <w:rPr>
          <w:lang w:val="kk-KZ"/>
        </w:rPr>
      </w:pPr>
    </w:p>
    <w:p w14:paraId="1E415220" w14:textId="4AF865DF" w:rsidR="009A4FE9" w:rsidRDefault="009A4FE9">
      <w:pPr>
        <w:jc w:val="center"/>
        <w:rPr>
          <w:lang w:val="kk-KZ"/>
        </w:rPr>
      </w:pPr>
    </w:p>
    <w:p w14:paraId="36690A75" w14:textId="76C2FA4D" w:rsidR="009A4FE9" w:rsidRDefault="009A4FE9">
      <w:pPr>
        <w:jc w:val="center"/>
        <w:rPr>
          <w:lang w:val="kk-KZ"/>
        </w:rPr>
      </w:pPr>
    </w:p>
    <w:p w14:paraId="310946F9" w14:textId="4BF4809E" w:rsidR="009A4FE9" w:rsidRDefault="009A4FE9">
      <w:pPr>
        <w:jc w:val="center"/>
        <w:rPr>
          <w:lang w:val="kk-KZ"/>
        </w:rPr>
      </w:pPr>
    </w:p>
    <w:p w14:paraId="7DF71625" w14:textId="0B19871A" w:rsidR="009A4FE9" w:rsidRDefault="009A4FE9">
      <w:pPr>
        <w:jc w:val="center"/>
        <w:rPr>
          <w:lang w:val="kk-KZ"/>
        </w:rPr>
      </w:pPr>
    </w:p>
    <w:p w14:paraId="6D609515" w14:textId="2D444004" w:rsidR="009A4FE9" w:rsidRDefault="009A4FE9">
      <w:pPr>
        <w:jc w:val="center"/>
        <w:rPr>
          <w:lang w:val="kk-KZ"/>
        </w:rPr>
      </w:pPr>
    </w:p>
    <w:p w14:paraId="2E5896D2" w14:textId="179EC711" w:rsidR="009A4FE9" w:rsidRDefault="009A4FE9">
      <w:pPr>
        <w:jc w:val="center"/>
        <w:rPr>
          <w:lang w:val="kk-KZ"/>
        </w:rPr>
      </w:pPr>
    </w:p>
    <w:p w14:paraId="4147834F" w14:textId="6F854703" w:rsidR="009A4FE9" w:rsidRDefault="009A4FE9">
      <w:pPr>
        <w:jc w:val="center"/>
        <w:rPr>
          <w:lang w:val="kk-KZ"/>
        </w:rPr>
      </w:pPr>
    </w:p>
    <w:p w14:paraId="67022BB5" w14:textId="5953B511" w:rsidR="009A4FE9" w:rsidRDefault="009A4FE9">
      <w:pPr>
        <w:jc w:val="center"/>
        <w:rPr>
          <w:lang w:val="kk-KZ"/>
        </w:rPr>
      </w:pPr>
    </w:p>
    <w:p w14:paraId="7B561FBE" w14:textId="320CC2AC" w:rsidR="009A4FE9" w:rsidRDefault="009A4FE9">
      <w:pPr>
        <w:jc w:val="center"/>
        <w:rPr>
          <w:lang w:val="kk-KZ"/>
        </w:rPr>
      </w:pPr>
    </w:p>
    <w:p w14:paraId="2E9503B2" w14:textId="25BB9AE2" w:rsidR="009A4FE9" w:rsidRDefault="009A4FE9">
      <w:pPr>
        <w:jc w:val="center"/>
        <w:rPr>
          <w:lang w:val="kk-KZ"/>
        </w:rPr>
      </w:pPr>
    </w:p>
    <w:p w14:paraId="0FC82007" w14:textId="77777777" w:rsidR="009A4FE9" w:rsidRDefault="009A4FE9">
      <w:pPr>
        <w:jc w:val="center"/>
        <w:rPr>
          <w:lang w:val="kk-KZ"/>
        </w:rPr>
      </w:pPr>
    </w:p>
    <w:p w14:paraId="1B81083C" w14:textId="77777777" w:rsidR="003F336A" w:rsidRDefault="003F336A">
      <w:pPr>
        <w:jc w:val="center"/>
        <w:rPr>
          <w:lang w:val="kk-KZ"/>
        </w:rPr>
      </w:pPr>
    </w:p>
    <w:p w14:paraId="4025B66C" w14:textId="77777777" w:rsidR="003F336A" w:rsidRDefault="003F336A">
      <w:pPr>
        <w:jc w:val="center"/>
        <w:rPr>
          <w:lang w:val="kk-KZ"/>
        </w:rPr>
      </w:pPr>
    </w:p>
    <w:p w14:paraId="01D411CC" w14:textId="77777777" w:rsidR="003F336A" w:rsidRDefault="003F336A">
      <w:pPr>
        <w:jc w:val="center"/>
        <w:rPr>
          <w:lang w:val="kk-KZ"/>
        </w:rPr>
      </w:pPr>
    </w:p>
    <w:p w14:paraId="3FBB7A4E" w14:textId="77777777" w:rsidR="003F336A" w:rsidRDefault="003F336A">
      <w:pPr>
        <w:jc w:val="center"/>
        <w:rPr>
          <w:lang w:val="kk-KZ"/>
        </w:rPr>
      </w:pPr>
    </w:p>
    <w:p w14:paraId="164FC8D9" w14:textId="77777777" w:rsidR="003F336A" w:rsidRDefault="003F336A">
      <w:pPr>
        <w:jc w:val="center"/>
        <w:rPr>
          <w:lang w:val="kk-KZ"/>
        </w:rPr>
      </w:pPr>
    </w:p>
    <w:p w14:paraId="0DD8F464" w14:textId="77777777" w:rsidR="003F336A" w:rsidRDefault="003F336A">
      <w:pPr>
        <w:jc w:val="center"/>
        <w:rPr>
          <w:lang w:val="kk-KZ"/>
        </w:rPr>
      </w:pPr>
    </w:p>
    <w:p w14:paraId="572465B6" w14:textId="77777777" w:rsidR="003F336A" w:rsidRDefault="003F336A">
      <w:pPr>
        <w:jc w:val="center"/>
        <w:rPr>
          <w:lang w:val="kk-KZ"/>
        </w:rPr>
      </w:pPr>
    </w:p>
    <w:p w14:paraId="2A5ED89A" w14:textId="0DF0FDE4" w:rsidR="003F336A" w:rsidRDefault="003F336A">
      <w:pPr>
        <w:jc w:val="center"/>
        <w:rPr>
          <w:lang w:val="kk-KZ"/>
        </w:rPr>
      </w:pPr>
    </w:p>
    <w:p w14:paraId="7148BD1C" w14:textId="0E8BDE99" w:rsidR="008D61B4" w:rsidRDefault="008D61B4">
      <w:pPr>
        <w:jc w:val="center"/>
        <w:rPr>
          <w:lang w:val="kk-KZ"/>
        </w:rPr>
      </w:pPr>
    </w:p>
    <w:p w14:paraId="26E75E23" w14:textId="1513344B" w:rsidR="008D61B4" w:rsidRDefault="008D61B4">
      <w:pPr>
        <w:jc w:val="center"/>
        <w:rPr>
          <w:lang w:val="kk-KZ"/>
        </w:rPr>
      </w:pPr>
    </w:p>
    <w:p w14:paraId="1CC9D0FA" w14:textId="0562D559" w:rsidR="008D61B4" w:rsidRDefault="008D61B4">
      <w:pPr>
        <w:jc w:val="center"/>
        <w:rPr>
          <w:lang w:val="kk-KZ"/>
        </w:rPr>
      </w:pPr>
    </w:p>
    <w:p w14:paraId="3B9F7898" w14:textId="77777777" w:rsidR="008D61B4" w:rsidRDefault="008D61B4">
      <w:pPr>
        <w:jc w:val="center"/>
        <w:rPr>
          <w:lang w:val="kk-KZ"/>
        </w:rPr>
      </w:pPr>
    </w:p>
    <w:p w14:paraId="2A8C1DDC" w14:textId="77777777" w:rsidR="003F336A" w:rsidRDefault="008C4434">
      <w:pPr>
        <w:jc w:val="center"/>
        <w:rPr>
          <w:b/>
          <w:bCs/>
          <w:lang w:val="kk-KZ"/>
        </w:rPr>
      </w:pPr>
      <w:r>
        <w:rPr>
          <w:b/>
          <w:bCs/>
          <w:lang w:val="kk-KZ"/>
        </w:rPr>
        <w:lastRenderedPageBreak/>
        <w:t>ПАЙДАЛАНЫЛҒАН ӘДЕБИЕТТЕР ТІЗІМІ:</w:t>
      </w:r>
    </w:p>
    <w:p w14:paraId="5C623944" w14:textId="77777777" w:rsidR="003F336A" w:rsidRDefault="003F336A">
      <w:pPr>
        <w:jc w:val="center"/>
        <w:rPr>
          <w:b/>
          <w:bCs/>
          <w:lang w:val="kk-KZ"/>
        </w:rPr>
      </w:pPr>
    </w:p>
    <w:tbl>
      <w:tblPr>
        <w:tblStyle w:val="af5"/>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857"/>
      </w:tblGrid>
      <w:tr w:rsidR="003A400C" w:rsidRPr="00AF1B52" w14:paraId="1DCA81F6" w14:textId="77777777" w:rsidTr="00B81BBF">
        <w:tc>
          <w:tcPr>
            <w:tcW w:w="636" w:type="dxa"/>
          </w:tcPr>
          <w:p w14:paraId="50983546" w14:textId="77777777" w:rsidR="003A400C" w:rsidRDefault="003A400C" w:rsidP="00CA7577">
            <w:pPr>
              <w:jc w:val="both"/>
              <w:rPr>
                <w:lang w:val="ru-RU"/>
              </w:rPr>
            </w:pPr>
            <w:r>
              <w:rPr>
                <w:lang w:val="ru-RU"/>
              </w:rPr>
              <w:t>1</w:t>
            </w:r>
          </w:p>
        </w:tc>
        <w:tc>
          <w:tcPr>
            <w:tcW w:w="8857" w:type="dxa"/>
          </w:tcPr>
          <w:p w14:paraId="7A40AA19" w14:textId="77777777" w:rsidR="003A400C" w:rsidRPr="00525621" w:rsidRDefault="003A400C" w:rsidP="00CA7577">
            <w:pPr>
              <w:jc w:val="both"/>
              <w:rPr>
                <w:lang w:val="kk-KZ"/>
              </w:rPr>
            </w:pPr>
            <w:r>
              <w:rPr>
                <w:lang w:val="kk-KZ"/>
              </w:rPr>
              <w:t>Қоршаған ортаның жай</w:t>
            </w:r>
            <w:r w:rsidRPr="00525621">
              <w:rPr>
                <w:lang w:val="ru-RU"/>
              </w:rPr>
              <w:t>-</w:t>
            </w:r>
            <w:r>
              <w:rPr>
                <w:lang w:val="kk-KZ"/>
              </w:rPr>
              <w:t>күйі туралы және Қазақстан Республикасының табиғи ресурстарын пайдалану туралы.</w:t>
            </w:r>
            <w:r w:rsidRPr="00525621">
              <w:rPr>
                <w:lang w:val="ru-RU"/>
              </w:rPr>
              <w:t xml:space="preserve"> // </w:t>
            </w:r>
            <w:r>
              <w:rPr>
                <w:lang w:val="kk-KZ"/>
              </w:rPr>
              <w:t>Қазақстан Республикасы Экология, Геология және Табиғи Ресурстар Министрлігі.</w:t>
            </w:r>
            <w:r w:rsidRPr="00525621">
              <w:rPr>
                <w:lang w:val="ru-RU"/>
              </w:rPr>
              <w:t xml:space="preserve"> -2021.</w:t>
            </w:r>
            <w:r>
              <w:rPr>
                <w:lang w:val="ru-RU"/>
              </w:rPr>
              <w:t xml:space="preserve"> –</w:t>
            </w:r>
            <w:r>
              <w:rPr>
                <w:lang w:val="kk-KZ"/>
              </w:rPr>
              <w:t xml:space="preserve"> </w:t>
            </w:r>
            <w:r w:rsidRPr="00525621">
              <w:rPr>
                <w:lang w:val="ru-RU"/>
              </w:rPr>
              <w:t>512</w:t>
            </w:r>
            <w:r>
              <w:rPr>
                <w:lang w:val="kk-KZ"/>
              </w:rPr>
              <w:t xml:space="preserve">с. </w:t>
            </w:r>
          </w:p>
        </w:tc>
      </w:tr>
      <w:tr w:rsidR="003A400C" w:rsidRPr="003F2899" w14:paraId="38FC9C00" w14:textId="77777777" w:rsidTr="00B81BBF">
        <w:tc>
          <w:tcPr>
            <w:tcW w:w="636" w:type="dxa"/>
          </w:tcPr>
          <w:p w14:paraId="7CE87E06" w14:textId="77777777" w:rsidR="003A400C" w:rsidRDefault="003A400C" w:rsidP="00CA7577">
            <w:pPr>
              <w:jc w:val="both"/>
              <w:rPr>
                <w:lang w:val="ru-RU"/>
              </w:rPr>
            </w:pPr>
            <w:r>
              <w:rPr>
                <w:lang w:val="ru-RU"/>
              </w:rPr>
              <w:t>2</w:t>
            </w:r>
          </w:p>
        </w:tc>
        <w:tc>
          <w:tcPr>
            <w:tcW w:w="8857" w:type="dxa"/>
          </w:tcPr>
          <w:p w14:paraId="7E37AD34" w14:textId="77777777" w:rsidR="003A400C" w:rsidRDefault="003A400C" w:rsidP="00CA7577">
            <w:pPr>
              <w:jc w:val="both"/>
              <w:rPr>
                <w:lang w:val="ru-RU"/>
              </w:rPr>
            </w:pPr>
            <w:r>
              <w:rPr>
                <w:lang w:val="kk-KZ"/>
              </w:rPr>
              <w:t>Қазақстандағы мыңжылдық қарсаңындағы даму мақсаттары туралы екінші есеп. 2</w:t>
            </w:r>
            <w:r>
              <w:rPr>
                <w:lang w:val="ru-RU"/>
              </w:rPr>
              <w:t xml:space="preserve">005 </w:t>
            </w:r>
            <w:r>
              <w:rPr>
                <w:lang w:val="kk-KZ"/>
              </w:rPr>
              <w:t>жыл, қазан. //</w:t>
            </w:r>
            <w:proofErr w:type="spellStart"/>
            <w:r>
              <w:rPr>
                <w:lang w:val="ru-RU"/>
              </w:rPr>
              <w:t>http</w:t>
            </w:r>
            <w:proofErr w:type="spellEnd"/>
            <w:r>
              <w:rPr>
                <w:lang w:val="kk-KZ"/>
              </w:rPr>
              <w:t>:</w:t>
            </w:r>
            <w:r>
              <w:rPr>
                <w:lang w:val="ru-RU"/>
              </w:rPr>
              <w:t>undp.org</w:t>
            </w:r>
          </w:p>
        </w:tc>
      </w:tr>
      <w:tr w:rsidR="003A400C" w:rsidRPr="00AF1B52" w14:paraId="3D2BC410" w14:textId="77777777" w:rsidTr="00B81BBF">
        <w:tc>
          <w:tcPr>
            <w:tcW w:w="636" w:type="dxa"/>
          </w:tcPr>
          <w:p w14:paraId="4DF98C6F" w14:textId="77777777" w:rsidR="003A400C" w:rsidRDefault="003A400C" w:rsidP="00CA7577">
            <w:pPr>
              <w:jc w:val="both"/>
              <w:rPr>
                <w:lang w:val="ru-RU"/>
              </w:rPr>
            </w:pPr>
            <w:r>
              <w:rPr>
                <w:lang w:val="ru-RU"/>
              </w:rPr>
              <w:t>3</w:t>
            </w:r>
          </w:p>
        </w:tc>
        <w:tc>
          <w:tcPr>
            <w:tcW w:w="8857" w:type="dxa"/>
          </w:tcPr>
          <w:p w14:paraId="798D4F65" w14:textId="77777777" w:rsidR="003A400C" w:rsidRDefault="003A400C" w:rsidP="00CA7577">
            <w:pPr>
              <w:jc w:val="both"/>
              <w:rPr>
                <w:lang w:val="ru-RU"/>
              </w:rPr>
            </w:pPr>
            <w:r>
              <w:rPr>
                <w:lang w:val="kk-KZ"/>
              </w:rPr>
              <w:t xml:space="preserve">Қазақстан Республикасының «жасыл экономикаға» көшуі жөніндегі тұжырымдаманы іске асыру жөніндегі 2021-2030 жылдарға арналған іс-шаралар жоспарын бекіту туралы заңы. // </w:t>
            </w:r>
            <w:proofErr w:type="spellStart"/>
            <w:r>
              <w:rPr>
                <w:lang w:val="ru-RU"/>
              </w:rPr>
              <w:t>http</w:t>
            </w:r>
            <w:proofErr w:type="spellEnd"/>
            <w:r>
              <w:rPr>
                <w:lang w:val="kk-KZ"/>
              </w:rPr>
              <w:t>:</w:t>
            </w:r>
            <w:r>
              <w:rPr>
                <w:lang w:val="ru-RU"/>
              </w:rPr>
              <w:t>adilet.zan.kz/</w:t>
            </w:r>
            <w:proofErr w:type="spellStart"/>
            <w:r>
              <w:rPr>
                <w:lang w:val="ru-RU"/>
              </w:rPr>
              <w:t>kaz</w:t>
            </w:r>
            <w:proofErr w:type="spellEnd"/>
            <w:r>
              <w:rPr>
                <w:lang w:val="ru-RU"/>
              </w:rPr>
              <w:t>/</w:t>
            </w:r>
            <w:proofErr w:type="spellStart"/>
            <w:r>
              <w:rPr>
                <w:lang w:val="ru-RU"/>
              </w:rPr>
              <w:t>docs</w:t>
            </w:r>
            <w:proofErr w:type="spellEnd"/>
          </w:p>
        </w:tc>
      </w:tr>
      <w:tr w:rsidR="003A400C" w:rsidRPr="00AF1B52" w14:paraId="2C362AB5" w14:textId="77777777" w:rsidTr="00B81BBF">
        <w:tc>
          <w:tcPr>
            <w:tcW w:w="636" w:type="dxa"/>
          </w:tcPr>
          <w:p w14:paraId="530D62B8" w14:textId="77777777" w:rsidR="003A400C" w:rsidRDefault="003A400C" w:rsidP="00CA7577">
            <w:pPr>
              <w:jc w:val="both"/>
              <w:rPr>
                <w:lang w:val="ru-RU"/>
              </w:rPr>
            </w:pPr>
            <w:r>
              <w:rPr>
                <w:lang w:val="ru-RU"/>
              </w:rPr>
              <w:t>4</w:t>
            </w:r>
          </w:p>
        </w:tc>
        <w:tc>
          <w:tcPr>
            <w:tcW w:w="8857" w:type="dxa"/>
          </w:tcPr>
          <w:p w14:paraId="4390FC91" w14:textId="77777777" w:rsidR="003A400C" w:rsidRDefault="003A400C" w:rsidP="00CA7577">
            <w:pPr>
              <w:jc w:val="both"/>
              <w:rPr>
                <w:lang w:val="ru-RU"/>
              </w:rPr>
            </w:pPr>
            <w:r>
              <w:rPr>
                <w:lang w:val="kk-KZ"/>
              </w:rPr>
              <w:t>Қазақстанның АӨК-</w:t>
            </w:r>
            <w:proofErr w:type="spellStart"/>
            <w:r>
              <w:rPr>
                <w:lang w:val="kk-KZ"/>
              </w:rPr>
              <w:t>ні</w:t>
            </w:r>
            <w:proofErr w:type="spellEnd"/>
            <w:r>
              <w:rPr>
                <w:lang w:val="kk-KZ"/>
              </w:rPr>
              <w:t xml:space="preserve"> дамытудың 2017-2021 жылдарға арналған мемлекеттік бағдарламасы. // </w:t>
            </w:r>
            <w:proofErr w:type="spellStart"/>
            <w:r>
              <w:rPr>
                <w:lang w:val="kk-KZ"/>
              </w:rPr>
              <w:t>http:adilet.zan.kz</w:t>
            </w:r>
            <w:proofErr w:type="spellEnd"/>
            <w:r>
              <w:rPr>
                <w:lang w:val="kk-KZ"/>
              </w:rPr>
              <w:t>/</w:t>
            </w:r>
            <w:proofErr w:type="spellStart"/>
            <w:r>
              <w:rPr>
                <w:lang w:val="kk-KZ"/>
              </w:rPr>
              <w:t>kaz</w:t>
            </w:r>
            <w:proofErr w:type="spellEnd"/>
            <w:r>
              <w:rPr>
                <w:lang w:val="kk-KZ"/>
              </w:rPr>
              <w:t>/</w:t>
            </w:r>
            <w:proofErr w:type="spellStart"/>
            <w:r>
              <w:rPr>
                <w:lang w:val="kk-KZ"/>
              </w:rPr>
              <w:t>docs</w:t>
            </w:r>
            <w:proofErr w:type="spellEnd"/>
          </w:p>
        </w:tc>
      </w:tr>
      <w:tr w:rsidR="003A400C" w:rsidRPr="0052290D" w14:paraId="39F999C1" w14:textId="77777777" w:rsidTr="00B81BBF">
        <w:tc>
          <w:tcPr>
            <w:tcW w:w="636" w:type="dxa"/>
          </w:tcPr>
          <w:p w14:paraId="3511280A" w14:textId="77777777" w:rsidR="003A400C" w:rsidRDefault="003A400C" w:rsidP="00CA7577">
            <w:pPr>
              <w:jc w:val="both"/>
              <w:rPr>
                <w:lang w:val="ru-RU"/>
              </w:rPr>
            </w:pPr>
            <w:r>
              <w:rPr>
                <w:lang w:val="ru-RU"/>
              </w:rPr>
              <w:t>5</w:t>
            </w:r>
          </w:p>
        </w:tc>
        <w:tc>
          <w:tcPr>
            <w:tcW w:w="8857" w:type="dxa"/>
          </w:tcPr>
          <w:p w14:paraId="6E39C9A4" w14:textId="77777777" w:rsidR="003A400C" w:rsidRPr="003123D4" w:rsidRDefault="003A400C" w:rsidP="00CA7577">
            <w:pPr>
              <w:jc w:val="both"/>
            </w:pPr>
            <w:proofErr w:type="spellStart"/>
            <w:r>
              <w:t>Pimentell</w:t>
            </w:r>
            <w:proofErr w:type="spellEnd"/>
            <w:r>
              <w:t xml:space="preserve"> D. Green revolution agriculture and chemical hazards // The science of the Total </w:t>
            </w:r>
            <w:proofErr w:type="gramStart"/>
            <w:r>
              <w:t>Environment.-</w:t>
            </w:r>
            <w:proofErr w:type="gramEnd"/>
            <w:r>
              <w:t xml:space="preserve">1996.-188 Suppl.1.-P.86-98. </w:t>
            </w:r>
          </w:p>
        </w:tc>
      </w:tr>
      <w:tr w:rsidR="003A400C" w:rsidRPr="00AF1B52" w14:paraId="6F218A24" w14:textId="77777777" w:rsidTr="00B81BBF">
        <w:tc>
          <w:tcPr>
            <w:tcW w:w="636" w:type="dxa"/>
          </w:tcPr>
          <w:p w14:paraId="378C60A6" w14:textId="77777777" w:rsidR="003A400C" w:rsidRDefault="003A400C" w:rsidP="00CA7577">
            <w:pPr>
              <w:jc w:val="both"/>
              <w:rPr>
                <w:lang w:val="ru-RU"/>
              </w:rPr>
            </w:pPr>
            <w:r>
              <w:rPr>
                <w:lang w:val="ru-RU"/>
              </w:rPr>
              <w:t>6</w:t>
            </w:r>
          </w:p>
        </w:tc>
        <w:tc>
          <w:tcPr>
            <w:tcW w:w="8857" w:type="dxa"/>
          </w:tcPr>
          <w:p w14:paraId="1F648A7C" w14:textId="77777777" w:rsidR="003A400C" w:rsidRPr="00956E3A" w:rsidRDefault="003A400C" w:rsidP="00CA7577">
            <w:pPr>
              <w:jc w:val="both"/>
              <w:rPr>
                <w:lang w:val="kk-KZ"/>
              </w:rPr>
            </w:pPr>
            <w:proofErr w:type="spellStart"/>
            <w:r>
              <w:rPr>
                <w:lang w:val="kk-KZ"/>
              </w:rPr>
              <w:t>Байдильдина</w:t>
            </w:r>
            <w:proofErr w:type="spellEnd"/>
            <w:r>
              <w:rPr>
                <w:lang w:val="kk-KZ"/>
              </w:rPr>
              <w:t xml:space="preserve"> А.М. </w:t>
            </w:r>
            <w:proofErr w:type="spellStart"/>
            <w:r>
              <w:rPr>
                <w:lang w:val="kk-KZ"/>
              </w:rPr>
              <w:t>Зеленая</w:t>
            </w:r>
            <w:proofErr w:type="spellEnd"/>
            <w:r>
              <w:rPr>
                <w:lang w:val="kk-KZ"/>
              </w:rPr>
              <w:t xml:space="preserve"> революция, </w:t>
            </w:r>
            <w:proofErr w:type="spellStart"/>
            <w:r>
              <w:rPr>
                <w:lang w:val="kk-KZ"/>
              </w:rPr>
              <w:t>субсидирование</w:t>
            </w:r>
            <w:proofErr w:type="spellEnd"/>
            <w:r>
              <w:rPr>
                <w:lang w:val="kk-KZ"/>
              </w:rPr>
              <w:t xml:space="preserve"> и </w:t>
            </w:r>
            <w:proofErr w:type="spellStart"/>
            <w:r>
              <w:rPr>
                <w:lang w:val="kk-KZ"/>
              </w:rPr>
              <w:t>глобальная</w:t>
            </w:r>
            <w:proofErr w:type="spellEnd"/>
            <w:r>
              <w:rPr>
                <w:lang w:val="kk-KZ"/>
              </w:rPr>
              <w:t xml:space="preserve"> </w:t>
            </w:r>
            <w:proofErr w:type="spellStart"/>
            <w:r>
              <w:rPr>
                <w:lang w:val="kk-KZ"/>
              </w:rPr>
              <w:t>продовольственная</w:t>
            </w:r>
            <w:proofErr w:type="spellEnd"/>
            <w:r>
              <w:rPr>
                <w:lang w:val="kk-KZ"/>
              </w:rPr>
              <w:t xml:space="preserve">  </w:t>
            </w:r>
            <w:proofErr w:type="spellStart"/>
            <w:r>
              <w:rPr>
                <w:lang w:val="kk-KZ"/>
              </w:rPr>
              <w:t>безопасность</w:t>
            </w:r>
            <w:proofErr w:type="spellEnd"/>
            <w:r>
              <w:rPr>
                <w:lang w:val="kk-KZ"/>
              </w:rPr>
              <w:t>.</w:t>
            </w:r>
            <w:r w:rsidRPr="0074137A">
              <w:rPr>
                <w:lang w:val="ru-RU"/>
              </w:rPr>
              <w:t>-</w:t>
            </w:r>
            <w:r>
              <w:rPr>
                <w:lang w:val="kk-KZ"/>
              </w:rPr>
              <w:t xml:space="preserve">Алматы: </w:t>
            </w:r>
            <w:proofErr w:type="spellStart"/>
            <w:r>
              <w:rPr>
                <w:lang w:val="kk-KZ"/>
              </w:rPr>
              <w:t>Вестник</w:t>
            </w:r>
            <w:proofErr w:type="spellEnd"/>
            <w:r>
              <w:rPr>
                <w:lang w:val="kk-KZ"/>
              </w:rPr>
              <w:t xml:space="preserve">  </w:t>
            </w:r>
            <w:proofErr w:type="spellStart"/>
            <w:r>
              <w:rPr>
                <w:lang w:val="kk-KZ"/>
              </w:rPr>
              <w:t>КазНУ</w:t>
            </w:r>
            <w:proofErr w:type="spellEnd"/>
            <w:r>
              <w:rPr>
                <w:lang w:val="kk-KZ"/>
              </w:rPr>
              <w:t xml:space="preserve">, </w:t>
            </w:r>
            <w:r w:rsidRPr="0074137A">
              <w:rPr>
                <w:lang w:val="ru-RU"/>
              </w:rPr>
              <w:t>2013</w:t>
            </w:r>
            <w:r>
              <w:rPr>
                <w:lang w:val="kk-KZ"/>
              </w:rPr>
              <w:t xml:space="preserve">. </w:t>
            </w:r>
            <w:r>
              <w:rPr>
                <w:lang w:val="ru-RU"/>
              </w:rPr>
              <w:t>–</w:t>
            </w:r>
            <w:r>
              <w:rPr>
                <w:lang w:val="kk-KZ"/>
              </w:rPr>
              <w:t xml:space="preserve"> С.</w:t>
            </w:r>
            <w:r w:rsidRPr="00956E3A">
              <w:rPr>
                <w:lang w:val="ru-RU"/>
              </w:rPr>
              <w:t>32-36</w:t>
            </w:r>
            <w:r>
              <w:rPr>
                <w:lang w:val="kk-KZ"/>
              </w:rPr>
              <w:t>.</w:t>
            </w:r>
          </w:p>
        </w:tc>
      </w:tr>
      <w:tr w:rsidR="003A400C" w:rsidRPr="003F2899" w14:paraId="214B35DD" w14:textId="77777777" w:rsidTr="00B81BBF">
        <w:tc>
          <w:tcPr>
            <w:tcW w:w="636" w:type="dxa"/>
          </w:tcPr>
          <w:p w14:paraId="74BD71C6" w14:textId="77777777" w:rsidR="003A400C" w:rsidRDefault="003A400C" w:rsidP="00CA7577">
            <w:pPr>
              <w:jc w:val="both"/>
              <w:rPr>
                <w:lang w:val="ru-RU"/>
              </w:rPr>
            </w:pPr>
            <w:r>
              <w:rPr>
                <w:lang w:val="ru-RU"/>
              </w:rPr>
              <w:t>7</w:t>
            </w:r>
          </w:p>
        </w:tc>
        <w:tc>
          <w:tcPr>
            <w:tcW w:w="8857" w:type="dxa"/>
          </w:tcPr>
          <w:p w14:paraId="22C2ABF2" w14:textId="77777777" w:rsidR="003A400C" w:rsidRPr="007425FE" w:rsidRDefault="003A400C" w:rsidP="00CA7577">
            <w:pPr>
              <w:jc w:val="both"/>
            </w:pPr>
            <w:proofErr w:type="spellStart"/>
            <w:r>
              <w:rPr>
                <w:lang w:val="kk-KZ"/>
              </w:rPr>
              <w:t>Близно</w:t>
            </w:r>
            <w:proofErr w:type="spellEnd"/>
            <w:r>
              <w:rPr>
                <w:lang w:val="kk-KZ"/>
              </w:rPr>
              <w:t xml:space="preserve"> Л.В., </w:t>
            </w:r>
            <w:proofErr w:type="spellStart"/>
            <w:r>
              <w:rPr>
                <w:lang w:val="kk-KZ"/>
              </w:rPr>
              <w:t>Журба</w:t>
            </w:r>
            <w:proofErr w:type="spellEnd"/>
            <w:r>
              <w:rPr>
                <w:lang w:val="kk-KZ"/>
              </w:rPr>
              <w:t xml:space="preserve"> О.В. </w:t>
            </w:r>
            <w:proofErr w:type="spellStart"/>
            <w:r>
              <w:rPr>
                <w:lang w:val="kk-KZ"/>
              </w:rPr>
              <w:t>Эколого</w:t>
            </w:r>
            <w:proofErr w:type="spellEnd"/>
            <w:r w:rsidRPr="00956E3A">
              <w:rPr>
                <w:lang w:val="ru-RU"/>
              </w:rPr>
              <w:t>-</w:t>
            </w:r>
            <w:proofErr w:type="spellStart"/>
            <w:r>
              <w:rPr>
                <w:lang w:val="kk-KZ"/>
              </w:rPr>
              <w:t>экономическая</w:t>
            </w:r>
            <w:proofErr w:type="spellEnd"/>
            <w:r>
              <w:rPr>
                <w:lang w:val="kk-KZ"/>
              </w:rPr>
              <w:t xml:space="preserve"> </w:t>
            </w:r>
            <w:proofErr w:type="spellStart"/>
            <w:r>
              <w:rPr>
                <w:lang w:val="kk-KZ"/>
              </w:rPr>
              <w:t>безопасность</w:t>
            </w:r>
            <w:proofErr w:type="spellEnd"/>
            <w:r>
              <w:rPr>
                <w:lang w:val="kk-KZ"/>
              </w:rPr>
              <w:t xml:space="preserve"> </w:t>
            </w:r>
            <w:proofErr w:type="spellStart"/>
            <w:r>
              <w:rPr>
                <w:lang w:val="kk-KZ"/>
              </w:rPr>
              <w:t>производства</w:t>
            </w:r>
            <w:proofErr w:type="spellEnd"/>
            <w:r>
              <w:rPr>
                <w:lang w:val="kk-KZ"/>
              </w:rPr>
              <w:t xml:space="preserve"> </w:t>
            </w:r>
            <w:proofErr w:type="spellStart"/>
            <w:r>
              <w:rPr>
                <w:lang w:val="kk-KZ"/>
              </w:rPr>
              <w:t>аграрной</w:t>
            </w:r>
            <w:proofErr w:type="spellEnd"/>
            <w:r>
              <w:rPr>
                <w:lang w:val="kk-KZ"/>
              </w:rPr>
              <w:t xml:space="preserve"> </w:t>
            </w:r>
            <w:proofErr w:type="spellStart"/>
            <w:r>
              <w:rPr>
                <w:lang w:val="kk-KZ"/>
              </w:rPr>
              <w:t>продукции</w:t>
            </w:r>
            <w:proofErr w:type="spellEnd"/>
            <w:r>
              <w:rPr>
                <w:lang w:val="kk-KZ"/>
              </w:rPr>
              <w:t xml:space="preserve"> и «</w:t>
            </w:r>
            <w:proofErr w:type="spellStart"/>
            <w:r>
              <w:rPr>
                <w:lang w:val="kk-KZ"/>
              </w:rPr>
              <w:t>зеленая</w:t>
            </w:r>
            <w:proofErr w:type="spellEnd"/>
            <w:r>
              <w:rPr>
                <w:lang w:val="kk-KZ"/>
              </w:rPr>
              <w:t xml:space="preserve"> революция». T</w:t>
            </w:r>
            <w:proofErr w:type="spellStart"/>
            <w:r>
              <w:t>erra</w:t>
            </w:r>
            <w:proofErr w:type="spellEnd"/>
            <w:r w:rsidRPr="00C72EFD">
              <w:rPr>
                <w:lang w:val="ru-RU"/>
              </w:rPr>
              <w:t xml:space="preserve"> </w:t>
            </w:r>
            <w:r>
              <w:t>Economicus</w:t>
            </w:r>
            <w:r>
              <w:rPr>
                <w:lang w:val="kk-KZ"/>
              </w:rPr>
              <w:t>,</w:t>
            </w:r>
            <w:r>
              <w:t xml:space="preserve"> 2011.-</w:t>
            </w:r>
            <w:r>
              <w:rPr>
                <w:lang w:val="kk-KZ"/>
              </w:rPr>
              <w:t>Т.</w:t>
            </w:r>
            <w:r>
              <w:t>9</w:t>
            </w:r>
            <w:r>
              <w:rPr>
                <w:lang w:val="kk-KZ"/>
              </w:rPr>
              <w:t>, №</w:t>
            </w:r>
            <w:r>
              <w:t>3</w:t>
            </w:r>
            <w:r>
              <w:rPr>
                <w:lang w:val="kk-KZ"/>
              </w:rPr>
              <w:t>.</w:t>
            </w:r>
            <w:r>
              <w:t>-</w:t>
            </w:r>
            <w:r>
              <w:rPr>
                <w:lang w:val="kk-KZ"/>
              </w:rPr>
              <w:t>С.8</w:t>
            </w:r>
            <w:r>
              <w:t>6-89.</w:t>
            </w:r>
          </w:p>
        </w:tc>
      </w:tr>
      <w:tr w:rsidR="003A400C" w:rsidRPr="003F2899" w14:paraId="33C260B7" w14:textId="77777777" w:rsidTr="00B81BBF">
        <w:tc>
          <w:tcPr>
            <w:tcW w:w="636" w:type="dxa"/>
          </w:tcPr>
          <w:p w14:paraId="5D5E15AE" w14:textId="77777777" w:rsidR="003A400C" w:rsidRPr="006555C6" w:rsidRDefault="003A400C" w:rsidP="00CA7577">
            <w:pPr>
              <w:jc w:val="both"/>
            </w:pPr>
            <w:r>
              <w:t>8</w:t>
            </w:r>
          </w:p>
        </w:tc>
        <w:tc>
          <w:tcPr>
            <w:tcW w:w="8857" w:type="dxa"/>
          </w:tcPr>
          <w:p w14:paraId="7D72AF77" w14:textId="77777777" w:rsidR="003A400C" w:rsidRDefault="003A400C" w:rsidP="00CA7577">
            <w:pPr>
              <w:jc w:val="both"/>
              <w:rPr>
                <w:lang w:val="kk-KZ"/>
              </w:rPr>
            </w:pPr>
            <w:r>
              <w:rPr>
                <w:lang w:val="kk-KZ"/>
              </w:rPr>
              <w:t>Қазақстан Республикасының 2017-2019 жылдары «жасыл экономикаға» көшуі жөніндегі ұлттық баяндама жобасы. – Нұр-Сұлтан қаласы, 2020.  // https://igtipc.org</w:t>
            </w:r>
          </w:p>
        </w:tc>
      </w:tr>
      <w:tr w:rsidR="003A400C" w:rsidRPr="003F2899" w14:paraId="2E58B8E2" w14:textId="77777777" w:rsidTr="00B81BBF">
        <w:tc>
          <w:tcPr>
            <w:tcW w:w="636" w:type="dxa"/>
          </w:tcPr>
          <w:p w14:paraId="43052951" w14:textId="77777777" w:rsidR="003A400C" w:rsidRPr="006555C6" w:rsidRDefault="003A400C" w:rsidP="00CA7577">
            <w:pPr>
              <w:jc w:val="both"/>
            </w:pPr>
            <w:r>
              <w:t>9</w:t>
            </w:r>
          </w:p>
        </w:tc>
        <w:tc>
          <w:tcPr>
            <w:tcW w:w="8857" w:type="dxa"/>
          </w:tcPr>
          <w:p w14:paraId="380EE44A" w14:textId="77777777" w:rsidR="003A400C" w:rsidRPr="000F004A" w:rsidRDefault="003A400C" w:rsidP="00CA7577">
            <w:pPr>
              <w:jc w:val="both"/>
            </w:pPr>
            <w:proofErr w:type="spellStart"/>
            <w:r>
              <w:rPr>
                <w:bCs/>
              </w:rPr>
              <w:t>Cekanavicius</w:t>
            </w:r>
            <w:proofErr w:type="spellEnd"/>
            <w:r>
              <w:rPr>
                <w:bCs/>
              </w:rPr>
              <w:t xml:space="preserve"> L., </w:t>
            </w:r>
            <w:proofErr w:type="spellStart"/>
            <w:r>
              <w:rPr>
                <w:bCs/>
              </w:rPr>
              <w:t>Bazyte</w:t>
            </w:r>
            <w:proofErr w:type="spellEnd"/>
            <w:r>
              <w:rPr>
                <w:bCs/>
              </w:rPr>
              <w:t xml:space="preserve"> R., </w:t>
            </w:r>
            <w:proofErr w:type="spellStart"/>
            <w:r>
              <w:rPr>
                <w:bCs/>
              </w:rPr>
              <w:t>Dicmonaite</w:t>
            </w:r>
            <w:proofErr w:type="spellEnd"/>
            <w:r>
              <w:rPr>
                <w:bCs/>
              </w:rPr>
              <w:t xml:space="preserve"> A. Green business challenges and practices. // </w:t>
            </w:r>
            <w:proofErr w:type="gramStart"/>
            <w:r>
              <w:rPr>
                <w:bCs/>
              </w:rPr>
              <w:t>Ekonomika.-</w:t>
            </w:r>
            <w:proofErr w:type="gramEnd"/>
            <w:r>
              <w:rPr>
                <w:bCs/>
              </w:rPr>
              <w:t>2014.-Vol.93(1). – P.</w:t>
            </w:r>
            <w:r w:rsidRPr="000F004A">
              <w:rPr>
                <w:bCs/>
              </w:rPr>
              <w:t>74-88.</w:t>
            </w:r>
          </w:p>
        </w:tc>
      </w:tr>
      <w:tr w:rsidR="003A400C" w14:paraId="5EFB1B2D" w14:textId="77777777" w:rsidTr="00B81BBF">
        <w:tc>
          <w:tcPr>
            <w:tcW w:w="636" w:type="dxa"/>
          </w:tcPr>
          <w:p w14:paraId="1CB99351" w14:textId="77777777" w:rsidR="003A400C" w:rsidRPr="00203DBB" w:rsidRDefault="003A400C" w:rsidP="00CA7577">
            <w:pPr>
              <w:jc w:val="both"/>
            </w:pPr>
            <w:r>
              <w:t>10</w:t>
            </w:r>
          </w:p>
        </w:tc>
        <w:tc>
          <w:tcPr>
            <w:tcW w:w="8857" w:type="dxa"/>
          </w:tcPr>
          <w:p w14:paraId="16553C68" w14:textId="77777777" w:rsidR="003A400C" w:rsidRDefault="003A400C" w:rsidP="00CA7577">
            <w:pPr>
              <w:jc w:val="both"/>
              <w:rPr>
                <w:lang w:val="kk-KZ"/>
              </w:rPr>
            </w:pPr>
            <w:r>
              <w:t xml:space="preserve">Brown D.T., </w:t>
            </w:r>
            <w:proofErr w:type="spellStart"/>
            <w:r>
              <w:t>Ratledge</w:t>
            </w:r>
            <w:proofErr w:type="spellEnd"/>
            <w:r>
              <w:t xml:space="preserve"> E.C. Energy, the </w:t>
            </w:r>
            <w:proofErr w:type="gramStart"/>
            <w:r>
              <w:t>environment</w:t>
            </w:r>
            <w:proofErr w:type="gramEnd"/>
            <w:r>
              <w:t xml:space="preserve"> and Delaware jobs: Defining and describing green business. // Center for Applied Demography and Survey Research. </w:t>
            </w:r>
            <w:r w:rsidRPr="00203DBB">
              <w:t xml:space="preserve">University of </w:t>
            </w:r>
            <w:proofErr w:type="gramStart"/>
            <w:r w:rsidRPr="00203DBB">
              <w:t>Delaware.</w:t>
            </w:r>
            <w:r>
              <w:t>-</w:t>
            </w:r>
            <w:proofErr w:type="gramEnd"/>
            <w:r w:rsidRPr="00203DBB">
              <w:t>2011.</w:t>
            </w:r>
            <w:r>
              <w:t>-</w:t>
            </w:r>
            <w:r w:rsidRPr="00203DBB">
              <w:rPr>
                <w:rFonts w:ascii="TimesNewRomanPSMT" w:hAnsi="TimesNewRomanPSMT"/>
              </w:rPr>
              <w:t>P.</w:t>
            </w:r>
            <w:r w:rsidRPr="00203DBB">
              <w:t>1-65.</w:t>
            </w:r>
          </w:p>
        </w:tc>
      </w:tr>
      <w:tr w:rsidR="003A400C" w14:paraId="7BA2F5E8" w14:textId="77777777" w:rsidTr="00B81BBF">
        <w:tc>
          <w:tcPr>
            <w:tcW w:w="636" w:type="dxa"/>
          </w:tcPr>
          <w:p w14:paraId="624E6C6E" w14:textId="77777777" w:rsidR="003A400C" w:rsidRDefault="003A400C" w:rsidP="00CA7577">
            <w:pPr>
              <w:jc w:val="both"/>
            </w:pPr>
            <w:r>
              <w:t>11</w:t>
            </w:r>
          </w:p>
        </w:tc>
        <w:tc>
          <w:tcPr>
            <w:tcW w:w="8857" w:type="dxa"/>
          </w:tcPr>
          <w:p w14:paraId="75A2A50E" w14:textId="77777777" w:rsidR="003A400C" w:rsidRPr="003E0389" w:rsidRDefault="003A400C" w:rsidP="00CA7577">
            <w:pPr>
              <w:jc w:val="both"/>
            </w:pPr>
            <w:proofErr w:type="spellStart"/>
            <w:r>
              <w:t>Makower</w:t>
            </w:r>
            <w:proofErr w:type="spellEnd"/>
            <w:r>
              <w:t xml:space="preserve"> J., Pyke C. Strategies for the Green Economy: Opportunities and Challenges in the New World of business. – New York, McGraw-Hill-</w:t>
            </w:r>
            <w:r w:rsidRPr="00032AFF">
              <w:rPr>
                <w:bCs/>
              </w:rPr>
              <w:t>eBooks</w:t>
            </w:r>
            <w:r>
              <w:t>, 2009.-313 p.</w:t>
            </w:r>
          </w:p>
        </w:tc>
      </w:tr>
      <w:tr w:rsidR="003A400C" w14:paraId="009851A9" w14:textId="77777777" w:rsidTr="00B81BBF">
        <w:tc>
          <w:tcPr>
            <w:tcW w:w="636" w:type="dxa"/>
          </w:tcPr>
          <w:p w14:paraId="35C0ADCF" w14:textId="77777777" w:rsidR="003A400C" w:rsidRDefault="003A400C" w:rsidP="00CA7577">
            <w:pPr>
              <w:jc w:val="both"/>
            </w:pPr>
            <w:r>
              <w:t>12</w:t>
            </w:r>
          </w:p>
        </w:tc>
        <w:tc>
          <w:tcPr>
            <w:tcW w:w="8857" w:type="dxa"/>
          </w:tcPr>
          <w:p w14:paraId="3BD8A0A9" w14:textId="77777777" w:rsidR="003A400C" w:rsidRDefault="003A400C" w:rsidP="00CA7577">
            <w:pPr>
              <w:jc w:val="both"/>
            </w:pPr>
            <w:r>
              <w:rPr>
                <w:bCs/>
              </w:rPr>
              <w:t xml:space="preserve">Collins J. Why </w:t>
            </w:r>
            <w:r>
              <w:rPr>
                <w:bCs/>
                <w:lang w:val="kk-KZ"/>
              </w:rPr>
              <w:t>«</w:t>
            </w:r>
            <w:r>
              <w:rPr>
                <w:bCs/>
              </w:rPr>
              <w:t>Green</w:t>
            </w:r>
            <w:r>
              <w:rPr>
                <w:bCs/>
                <w:lang w:val="kk-KZ"/>
              </w:rPr>
              <w:t>»</w:t>
            </w:r>
            <w:r>
              <w:rPr>
                <w:bCs/>
              </w:rPr>
              <w:t xml:space="preserve"> is good for business. //Business and Economic Review. -</w:t>
            </w:r>
            <w:r w:rsidRPr="00032AFF">
              <w:rPr>
                <w:bCs/>
              </w:rPr>
              <w:t>2008.</w:t>
            </w:r>
            <w:r>
              <w:rPr>
                <w:bCs/>
              </w:rPr>
              <w:t>-</w:t>
            </w:r>
            <w:r w:rsidRPr="00032AFF">
              <w:rPr>
                <w:bCs/>
              </w:rPr>
              <w:t>P.25-26</w:t>
            </w:r>
            <w:r>
              <w:rPr>
                <w:bCs/>
              </w:rPr>
              <w:t>.</w:t>
            </w:r>
          </w:p>
        </w:tc>
      </w:tr>
      <w:tr w:rsidR="003A400C" w14:paraId="10882547" w14:textId="77777777" w:rsidTr="00B81BBF">
        <w:tc>
          <w:tcPr>
            <w:tcW w:w="636" w:type="dxa"/>
          </w:tcPr>
          <w:p w14:paraId="6E8160D6" w14:textId="77777777" w:rsidR="003A400C" w:rsidRDefault="003A400C" w:rsidP="00CA7577">
            <w:pPr>
              <w:jc w:val="both"/>
            </w:pPr>
            <w:r>
              <w:t>13</w:t>
            </w:r>
          </w:p>
        </w:tc>
        <w:tc>
          <w:tcPr>
            <w:tcW w:w="8857" w:type="dxa"/>
          </w:tcPr>
          <w:p w14:paraId="746CE488" w14:textId="77777777" w:rsidR="003A400C" w:rsidRDefault="003A400C" w:rsidP="00CA7577">
            <w:pPr>
              <w:jc w:val="both"/>
            </w:pPr>
            <w:proofErr w:type="spellStart"/>
            <w:r>
              <w:t>Groston</w:t>
            </w:r>
            <w:proofErr w:type="spellEnd"/>
            <w:r>
              <w:t xml:space="preserve"> G. Starting Green: An Ecopreneurs Toolkit for Starting a Green Business Plan to </w:t>
            </w:r>
            <w:proofErr w:type="gramStart"/>
            <w:r>
              <w:t>Profits.-</w:t>
            </w:r>
            <w:proofErr w:type="gramEnd"/>
            <w:r w:rsidRPr="00175B9C">
              <w:t>2009.</w:t>
            </w:r>
            <w:r>
              <w:t xml:space="preserve"> – P.</w:t>
            </w:r>
            <w:r w:rsidRPr="00175B9C">
              <w:t>24</w:t>
            </w:r>
          </w:p>
        </w:tc>
      </w:tr>
      <w:tr w:rsidR="003A400C" w14:paraId="31964556" w14:textId="77777777" w:rsidTr="00B81BBF">
        <w:tc>
          <w:tcPr>
            <w:tcW w:w="636" w:type="dxa"/>
          </w:tcPr>
          <w:p w14:paraId="520ACF9C" w14:textId="77777777" w:rsidR="003A400C" w:rsidRDefault="003A400C" w:rsidP="00CA7577">
            <w:pPr>
              <w:jc w:val="both"/>
            </w:pPr>
            <w:r>
              <w:t>14</w:t>
            </w:r>
          </w:p>
        </w:tc>
        <w:tc>
          <w:tcPr>
            <w:tcW w:w="8857" w:type="dxa"/>
          </w:tcPr>
          <w:p w14:paraId="03CB8411" w14:textId="77777777" w:rsidR="003A400C" w:rsidRDefault="003A400C" w:rsidP="00CA7577">
            <w:pPr>
              <w:jc w:val="both"/>
            </w:pPr>
            <w:proofErr w:type="spellStart"/>
            <w:r>
              <w:t>Slovik</w:t>
            </w:r>
            <w:proofErr w:type="spellEnd"/>
            <w:r>
              <w:rPr>
                <w:lang w:val="kk-KZ"/>
              </w:rPr>
              <w:t xml:space="preserve"> </w:t>
            </w:r>
            <w:r>
              <w:t>K. Nine Steps to Greening Your Business. //Become Green, Be Green, Stay Green. -</w:t>
            </w:r>
            <w:r w:rsidRPr="00175B9C">
              <w:t>2010.</w:t>
            </w:r>
            <w:r>
              <w:t>-</w:t>
            </w:r>
            <w:r w:rsidRPr="00175B9C">
              <w:t>22</w:t>
            </w:r>
            <w:r>
              <w:t xml:space="preserve"> p</w:t>
            </w:r>
            <w:r w:rsidRPr="00175B9C">
              <w:t>.</w:t>
            </w:r>
          </w:p>
        </w:tc>
      </w:tr>
      <w:tr w:rsidR="003A400C" w:rsidRPr="00AF5044" w14:paraId="1775A5CB" w14:textId="77777777" w:rsidTr="00B81BBF">
        <w:tc>
          <w:tcPr>
            <w:tcW w:w="636" w:type="dxa"/>
          </w:tcPr>
          <w:p w14:paraId="6CEEC0D1" w14:textId="77777777" w:rsidR="003A400C" w:rsidRPr="00E472B7" w:rsidRDefault="003A400C" w:rsidP="00CA7577">
            <w:pPr>
              <w:jc w:val="both"/>
            </w:pPr>
            <w:r w:rsidRPr="00E472B7">
              <w:t>15</w:t>
            </w:r>
          </w:p>
        </w:tc>
        <w:tc>
          <w:tcPr>
            <w:tcW w:w="8857" w:type="dxa"/>
          </w:tcPr>
          <w:p w14:paraId="1E680432" w14:textId="77777777" w:rsidR="003A400C" w:rsidRPr="00E472B7" w:rsidRDefault="003A400C" w:rsidP="00CA7577">
            <w:pPr>
              <w:jc w:val="both"/>
              <w:rPr>
                <w:lang w:val="kk-KZ"/>
              </w:rPr>
            </w:pPr>
            <w:proofErr w:type="spellStart"/>
            <w:r w:rsidRPr="00E472B7">
              <w:rPr>
                <w:lang w:val="kk-KZ"/>
              </w:rPr>
              <w:t>Рыбакова</w:t>
            </w:r>
            <w:proofErr w:type="spellEnd"/>
            <w:r w:rsidRPr="00E472B7">
              <w:rPr>
                <w:lang w:val="kk-KZ"/>
              </w:rPr>
              <w:t xml:space="preserve"> М.В. </w:t>
            </w:r>
            <w:proofErr w:type="spellStart"/>
            <w:r w:rsidRPr="00E472B7">
              <w:rPr>
                <w:lang w:val="kk-KZ"/>
              </w:rPr>
              <w:t>Экономический</w:t>
            </w:r>
            <w:proofErr w:type="spellEnd"/>
            <w:r w:rsidRPr="00E472B7">
              <w:rPr>
                <w:lang w:val="kk-KZ"/>
              </w:rPr>
              <w:t xml:space="preserve"> потенциал </w:t>
            </w:r>
            <w:proofErr w:type="spellStart"/>
            <w:r w:rsidRPr="00E472B7">
              <w:rPr>
                <w:lang w:val="kk-KZ"/>
              </w:rPr>
              <w:t>экопоселений</w:t>
            </w:r>
            <w:proofErr w:type="spellEnd"/>
            <w:r w:rsidRPr="00E472B7">
              <w:rPr>
                <w:lang w:val="kk-KZ"/>
              </w:rPr>
              <w:t xml:space="preserve"> в </w:t>
            </w:r>
            <w:proofErr w:type="spellStart"/>
            <w:r w:rsidRPr="00E472B7">
              <w:rPr>
                <w:lang w:val="kk-KZ"/>
              </w:rPr>
              <w:t>устойчивом</w:t>
            </w:r>
            <w:proofErr w:type="spellEnd"/>
            <w:r w:rsidRPr="00E472B7">
              <w:rPr>
                <w:lang w:val="kk-KZ"/>
              </w:rPr>
              <w:t xml:space="preserve"> </w:t>
            </w:r>
            <w:proofErr w:type="spellStart"/>
            <w:r w:rsidRPr="00E472B7">
              <w:rPr>
                <w:lang w:val="kk-KZ"/>
              </w:rPr>
              <w:t>развитии</w:t>
            </w:r>
            <w:proofErr w:type="spellEnd"/>
            <w:r w:rsidRPr="00E472B7">
              <w:rPr>
                <w:lang w:val="kk-KZ"/>
              </w:rPr>
              <w:t xml:space="preserve"> </w:t>
            </w:r>
            <w:proofErr w:type="spellStart"/>
            <w:r w:rsidRPr="00E472B7">
              <w:rPr>
                <w:lang w:val="kk-KZ"/>
              </w:rPr>
              <w:t>сельских</w:t>
            </w:r>
            <w:proofErr w:type="spellEnd"/>
            <w:r w:rsidRPr="00E472B7">
              <w:rPr>
                <w:lang w:val="kk-KZ"/>
              </w:rPr>
              <w:t xml:space="preserve"> </w:t>
            </w:r>
            <w:proofErr w:type="spellStart"/>
            <w:r w:rsidRPr="00E472B7">
              <w:rPr>
                <w:lang w:val="kk-KZ"/>
              </w:rPr>
              <w:t>территорий</w:t>
            </w:r>
            <w:proofErr w:type="spellEnd"/>
            <w:r w:rsidRPr="00E472B7">
              <w:rPr>
                <w:lang w:val="kk-KZ"/>
              </w:rPr>
              <w:t xml:space="preserve">. // </w:t>
            </w:r>
            <w:proofErr w:type="spellStart"/>
            <w:r w:rsidRPr="00E472B7">
              <w:rPr>
                <w:lang w:val="kk-KZ"/>
              </w:rPr>
              <w:t>Наука</w:t>
            </w:r>
            <w:proofErr w:type="spellEnd"/>
            <w:r w:rsidRPr="00E472B7">
              <w:rPr>
                <w:lang w:val="kk-KZ"/>
              </w:rPr>
              <w:t xml:space="preserve">. </w:t>
            </w:r>
            <w:proofErr w:type="spellStart"/>
            <w:r w:rsidRPr="00E472B7">
              <w:rPr>
                <w:lang w:val="kk-KZ"/>
              </w:rPr>
              <w:t>Технологии</w:t>
            </w:r>
            <w:proofErr w:type="spellEnd"/>
            <w:r w:rsidRPr="00E472B7">
              <w:rPr>
                <w:lang w:val="kk-KZ"/>
              </w:rPr>
              <w:t>.</w:t>
            </w:r>
            <w:r w:rsidRPr="00E472B7">
              <w:rPr>
                <w:lang w:val="ru-RU"/>
              </w:rPr>
              <w:t xml:space="preserve"> -</w:t>
            </w:r>
            <w:r w:rsidRPr="00E472B7">
              <w:rPr>
                <w:lang w:val="kk-KZ"/>
              </w:rPr>
              <w:t>2</w:t>
            </w:r>
            <w:r w:rsidRPr="00E472B7">
              <w:rPr>
                <w:lang w:val="ru-RU"/>
              </w:rPr>
              <w:t>019. №3</w:t>
            </w:r>
            <w:r w:rsidRPr="00E472B7">
              <w:rPr>
                <w:lang w:val="kk-KZ"/>
              </w:rPr>
              <w:t xml:space="preserve">. </w:t>
            </w:r>
            <w:r w:rsidRPr="00E472B7">
              <w:rPr>
                <w:lang w:val="ru-RU"/>
              </w:rPr>
              <w:t>– С</w:t>
            </w:r>
            <w:r w:rsidRPr="00E472B7">
              <w:rPr>
                <w:lang w:val="kk-KZ"/>
              </w:rPr>
              <w:t>.</w:t>
            </w:r>
            <w:r w:rsidRPr="00E472B7">
              <w:rPr>
                <w:lang w:val="ru-RU"/>
              </w:rPr>
              <w:t>1</w:t>
            </w:r>
            <w:r w:rsidRPr="00E472B7">
              <w:rPr>
                <w:lang w:val="kk-KZ"/>
              </w:rPr>
              <w:t>6</w:t>
            </w:r>
            <w:r w:rsidRPr="00E472B7">
              <w:rPr>
                <w:lang w:val="ru-RU"/>
              </w:rPr>
              <w:t>-21.</w:t>
            </w:r>
          </w:p>
        </w:tc>
      </w:tr>
      <w:tr w:rsidR="003A400C" w:rsidRPr="003C7376" w14:paraId="71A63835" w14:textId="77777777" w:rsidTr="00B81BBF">
        <w:tc>
          <w:tcPr>
            <w:tcW w:w="636" w:type="dxa"/>
          </w:tcPr>
          <w:p w14:paraId="176615FE" w14:textId="77777777" w:rsidR="003A400C" w:rsidRPr="000646C6" w:rsidRDefault="003A400C" w:rsidP="00CA7577">
            <w:pPr>
              <w:jc w:val="both"/>
              <w:rPr>
                <w:lang w:val="ru-RU"/>
              </w:rPr>
            </w:pPr>
            <w:r>
              <w:rPr>
                <w:lang w:val="kk-KZ"/>
              </w:rPr>
              <w:t>16</w:t>
            </w:r>
          </w:p>
        </w:tc>
        <w:tc>
          <w:tcPr>
            <w:tcW w:w="8857" w:type="dxa"/>
          </w:tcPr>
          <w:p w14:paraId="4266826C" w14:textId="77777777" w:rsidR="003A400C" w:rsidRDefault="003A400C" w:rsidP="00CA7577">
            <w:pPr>
              <w:jc w:val="both"/>
              <w:rPr>
                <w:lang w:val="kk-KZ"/>
              </w:rPr>
            </w:pPr>
            <w:proofErr w:type="spellStart"/>
            <w:r>
              <w:rPr>
                <w:bCs/>
              </w:rPr>
              <w:t>Morshadul</w:t>
            </w:r>
            <w:proofErr w:type="spellEnd"/>
            <w:r>
              <w:rPr>
                <w:bCs/>
              </w:rPr>
              <w:t xml:space="preserve"> H.,</w:t>
            </w:r>
            <w:r>
              <w:rPr>
                <w:bCs/>
                <w:lang w:val="kk-KZ"/>
              </w:rPr>
              <w:t xml:space="preserve"> </w:t>
            </w:r>
            <w:proofErr w:type="spellStart"/>
            <w:r>
              <w:rPr>
                <w:bCs/>
              </w:rPr>
              <w:t>Nekmahmud</w:t>
            </w:r>
            <w:proofErr w:type="spellEnd"/>
            <w:r>
              <w:rPr>
                <w:bCs/>
                <w:lang w:val="kk-KZ"/>
              </w:rPr>
              <w:t xml:space="preserve"> </w:t>
            </w:r>
            <w:r>
              <w:rPr>
                <w:bCs/>
              </w:rPr>
              <w:t xml:space="preserve">Md., </w:t>
            </w:r>
            <w:proofErr w:type="spellStart"/>
            <w:r>
              <w:rPr>
                <w:bCs/>
              </w:rPr>
              <w:t>Yajuan</w:t>
            </w:r>
            <w:proofErr w:type="spellEnd"/>
            <w:r>
              <w:rPr>
                <w:bCs/>
              </w:rPr>
              <w:t xml:space="preserve"> L., </w:t>
            </w:r>
            <w:proofErr w:type="spellStart"/>
            <w:r>
              <w:rPr>
                <w:bCs/>
              </w:rPr>
              <w:t>Patwary</w:t>
            </w:r>
            <w:proofErr w:type="spellEnd"/>
            <w:r>
              <w:rPr>
                <w:bCs/>
              </w:rPr>
              <w:t xml:space="preserve"> M. Green business value chain: A Systematic Review. // Sustainable Production and Consumption, 20</w:t>
            </w:r>
            <w:r w:rsidRPr="00203DBB">
              <w:rPr>
                <w:bCs/>
              </w:rPr>
              <w:t>.</w:t>
            </w:r>
            <w:r>
              <w:rPr>
                <w:bCs/>
              </w:rPr>
              <w:t xml:space="preserve"> -</w:t>
            </w:r>
            <w:r w:rsidRPr="00203DBB">
              <w:rPr>
                <w:bCs/>
              </w:rPr>
              <w:t xml:space="preserve">2019. </w:t>
            </w:r>
            <w:r>
              <w:rPr>
                <w:bCs/>
              </w:rPr>
              <w:t xml:space="preserve">– </w:t>
            </w:r>
            <w:r w:rsidRPr="00203DBB">
              <w:rPr>
                <w:bCs/>
              </w:rPr>
              <w:t>P.</w:t>
            </w:r>
            <w:r>
              <w:rPr>
                <w:bCs/>
              </w:rPr>
              <w:t>326-339</w:t>
            </w:r>
            <w:r w:rsidRPr="00203DBB">
              <w:rPr>
                <w:bCs/>
              </w:rPr>
              <w:t>.</w:t>
            </w:r>
          </w:p>
        </w:tc>
      </w:tr>
      <w:tr w:rsidR="003A400C" w:rsidRPr="00F016F5" w14:paraId="4145D571" w14:textId="77777777" w:rsidTr="00B81BBF">
        <w:tc>
          <w:tcPr>
            <w:tcW w:w="636" w:type="dxa"/>
          </w:tcPr>
          <w:p w14:paraId="10C73454" w14:textId="77777777" w:rsidR="003A400C" w:rsidRPr="003C7376" w:rsidRDefault="003A400C" w:rsidP="00CA7577">
            <w:pPr>
              <w:jc w:val="both"/>
            </w:pPr>
            <w:r>
              <w:lastRenderedPageBreak/>
              <w:t>17</w:t>
            </w:r>
          </w:p>
        </w:tc>
        <w:tc>
          <w:tcPr>
            <w:tcW w:w="8857" w:type="dxa"/>
          </w:tcPr>
          <w:p w14:paraId="452F43B8" w14:textId="77777777" w:rsidR="003A400C" w:rsidRPr="00F016F5" w:rsidRDefault="003A400C" w:rsidP="00CA7577">
            <w:pPr>
              <w:jc w:val="both"/>
            </w:pPr>
            <w:proofErr w:type="spellStart"/>
            <w:r>
              <w:rPr>
                <w:lang w:val="kk-KZ"/>
              </w:rPr>
              <w:t>Кулумбетова</w:t>
            </w:r>
            <w:proofErr w:type="spellEnd"/>
            <w:r>
              <w:rPr>
                <w:lang w:val="kk-KZ"/>
              </w:rPr>
              <w:t xml:space="preserve"> Л.Б. </w:t>
            </w:r>
            <w:proofErr w:type="spellStart"/>
            <w:r>
              <w:rPr>
                <w:lang w:val="kk-KZ"/>
              </w:rPr>
              <w:t>Проблемы</w:t>
            </w:r>
            <w:proofErr w:type="spellEnd"/>
            <w:r>
              <w:rPr>
                <w:lang w:val="kk-KZ"/>
              </w:rPr>
              <w:t xml:space="preserve"> и </w:t>
            </w:r>
            <w:proofErr w:type="spellStart"/>
            <w:r>
              <w:rPr>
                <w:lang w:val="kk-KZ"/>
              </w:rPr>
              <w:t>перспективы</w:t>
            </w:r>
            <w:proofErr w:type="spellEnd"/>
            <w:r>
              <w:rPr>
                <w:lang w:val="kk-KZ"/>
              </w:rPr>
              <w:t xml:space="preserve"> </w:t>
            </w:r>
            <w:proofErr w:type="spellStart"/>
            <w:r>
              <w:rPr>
                <w:lang w:val="kk-KZ"/>
              </w:rPr>
              <w:t>экологического</w:t>
            </w:r>
            <w:proofErr w:type="spellEnd"/>
            <w:r>
              <w:rPr>
                <w:lang w:val="kk-KZ"/>
              </w:rPr>
              <w:t xml:space="preserve"> </w:t>
            </w:r>
            <w:proofErr w:type="spellStart"/>
            <w:r>
              <w:rPr>
                <w:lang w:val="kk-KZ"/>
              </w:rPr>
              <w:t>предпринимательства</w:t>
            </w:r>
            <w:proofErr w:type="spellEnd"/>
            <w:r>
              <w:rPr>
                <w:lang w:val="kk-KZ"/>
              </w:rPr>
              <w:t xml:space="preserve"> в  </w:t>
            </w:r>
            <w:proofErr w:type="spellStart"/>
            <w:r>
              <w:rPr>
                <w:lang w:val="kk-KZ"/>
              </w:rPr>
              <w:t>Республике</w:t>
            </w:r>
            <w:proofErr w:type="spellEnd"/>
            <w:r>
              <w:rPr>
                <w:lang w:val="kk-KZ"/>
              </w:rPr>
              <w:t xml:space="preserve"> </w:t>
            </w:r>
            <w:proofErr w:type="spellStart"/>
            <w:r>
              <w:rPr>
                <w:lang w:val="kk-KZ"/>
              </w:rPr>
              <w:t>Казахстан</w:t>
            </w:r>
            <w:proofErr w:type="spellEnd"/>
            <w:r>
              <w:rPr>
                <w:lang w:val="kk-KZ"/>
              </w:rPr>
              <w:t xml:space="preserve">. </w:t>
            </w:r>
            <w:r>
              <w:rPr>
                <w:lang w:val="ru-RU"/>
              </w:rPr>
              <w:t xml:space="preserve"> // </w:t>
            </w:r>
            <w:r>
              <w:rPr>
                <w:lang w:val="kk-KZ"/>
              </w:rPr>
              <w:t xml:space="preserve">Университет </w:t>
            </w:r>
            <w:proofErr w:type="gramStart"/>
            <w:r>
              <w:rPr>
                <w:lang w:val="kk-KZ"/>
              </w:rPr>
              <w:t>Туран.</w:t>
            </w:r>
            <w:r>
              <w:t>-</w:t>
            </w:r>
            <w:proofErr w:type="gramEnd"/>
            <w:r>
              <w:t>2018.-</w:t>
            </w:r>
            <w:r>
              <w:rPr>
                <w:lang w:val="kk-KZ"/>
              </w:rPr>
              <w:t>С</w:t>
            </w:r>
            <w:r>
              <w:rPr>
                <w:lang w:val="ru-RU"/>
              </w:rPr>
              <w:t>.415-418</w:t>
            </w:r>
          </w:p>
        </w:tc>
      </w:tr>
      <w:tr w:rsidR="003A400C" w:rsidRPr="00A74378" w14:paraId="284E0613" w14:textId="77777777" w:rsidTr="00B81BBF">
        <w:tc>
          <w:tcPr>
            <w:tcW w:w="636" w:type="dxa"/>
          </w:tcPr>
          <w:p w14:paraId="2F1A2399" w14:textId="77777777" w:rsidR="003A400C" w:rsidRPr="00F016F5" w:rsidRDefault="003A400C" w:rsidP="00CA7577">
            <w:pPr>
              <w:jc w:val="both"/>
            </w:pPr>
            <w:r>
              <w:t>18</w:t>
            </w:r>
          </w:p>
        </w:tc>
        <w:tc>
          <w:tcPr>
            <w:tcW w:w="8857" w:type="dxa"/>
          </w:tcPr>
          <w:p w14:paraId="18D46C5E" w14:textId="77777777" w:rsidR="003A400C" w:rsidRDefault="003A400C" w:rsidP="00CA7577">
            <w:pPr>
              <w:jc w:val="both"/>
              <w:rPr>
                <w:lang w:val="kk-KZ"/>
              </w:rPr>
            </w:pPr>
            <w:proofErr w:type="spellStart"/>
            <w:r>
              <w:rPr>
                <w:lang w:val="ru-RU"/>
              </w:rPr>
              <w:t>Егембердиева</w:t>
            </w:r>
            <w:proofErr w:type="spellEnd"/>
            <w:r w:rsidRPr="00A74378">
              <w:t xml:space="preserve"> </w:t>
            </w:r>
            <w:proofErr w:type="gramStart"/>
            <w:r>
              <w:rPr>
                <w:lang w:val="ru-RU"/>
              </w:rPr>
              <w:t>С</w:t>
            </w:r>
            <w:r w:rsidRPr="00A74378">
              <w:t>.</w:t>
            </w:r>
            <w:r>
              <w:rPr>
                <w:lang w:val="ru-RU"/>
              </w:rPr>
              <w:t>М</w:t>
            </w:r>
            <w:r w:rsidRPr="00A74378">
              <w:t>.</w:t>
            </w:r>
            <w:proofErr w:type="gramEnd"/>
            <w:r w:rsidRPr="00A74378">
              <w:t xml:space="preserve"> </w:t>
            </w:r>
            <w:proofErr w:type="spellStart"/>
            <w:r>
              <w:rPr>
                <w:lang w:val="ru-RU"/>
              </w:rPr>
              <w:t>Қазақстан</w:t>
            </w:r>
            <w:proofErr w:type="spellEnd"/>
            <w:r w:rsidRPr="00A74378">
              <w:t xml:space="preserve"> </w:t>
            </w:r>
            <w:proofErr w:type="spellStart"/>
            <w:r>
              <w:rPr>
                <w:lang w:val="ru-RU"/>
              </w:rPr>
              <w:t>Республикасындағы</w:t>
            </w:r>
            <w:proofErr w:type="spellEnd"/>
            <w:r w:rsidRPr="00A74378">
              <w:t xml:space="preserve"> </w:t>
            </w:r>
            <w:proofErr w:type="spellStart"/>
            <w:r>
              <w:rPr>
                <w:lang w:val="ru-RU"/>
              </w:rPr>
              <w:t>қоршаған</w:t>
            </w:r>
            <w:proofErr w:type="spellEnd"/>
            <w:r w:rsidRPr="00A74378">
              <w:t xml:space="preserve"> </w:t>
            </w:r>
            <w:proofErr w:type="spellStart"/>
            <w:r>
              <w:rPr>
                <w:lang w:val="ru-RU"/>
              </w:rPr>
              <w:t>ортаны</w:t>
            </w:r>
            <w:proofErr w:type="spellEnd"/>
            <w:r w:rsidRPr="00A74378">
              <w:t xml:space="preserve"> </w:t>
            </w:r>
            <w:proofErr w:type="spellStart"/>
            <w:r>
              <w:rPr>
                <w:lang w:val="ru-RU"/>
              </w:rPr>
              <w:t>қорғау</w:t>
            </w:r>
            <w:proofErr w:type="spellEnd"/>
            <w:r w:rsidRPr="00A74378">
              <w:t xml:space="preserve">: </w:t>
            </w:r>
            <w:proofErr w:type="spellStart"/>
            <w:r>
              <w:rPr>
                <w:lang w:val="ru-RU"/>
              </w:rPr>
              <w:t>ахуалды</w:t>
            </w:r>
            <w:proofErr w:type="spellEnd"/>
            <w:r w:rsidRPr="00A74378">
              <w:t xml:space="preserve"> </w:t>
            </w:r>
            <w:proofErr w:type="spellStart"/>
            <w:r>
              <w:rPr>
                <w:lang w:val="ru-RU"/>
              </w:rPr>
              <w:t>талдау</w:t>
            </w:r>
            <w:proofErr w:type="spellEnd"/>
            <w:r w:rsidRPr="00A74378">
              <w:t xml:space="preserve"> </w:t>
            </w:r>
            <w:proofErr w:type="spellStart"/>
            <w:r>
              <w:rPr>
                <w:lang w:val="ru-RU"/>
              </w:rPr>
              <w:t>және</w:t>
            </w:r>
            <w:proofErr w:type="spellEnd"/>
            <w:r w:rsidRPr="00A74378">
              <w:t xml:space="preserve">. </w:t>
            </w:r>
            <w:proofErr w:type="spellStart"/>
            <w:r>
              <w:rPr>
                <w:lang w:val="ru-RU"/>
              </w:rPr>
              <w:t>реттеу</w:t>
            </w:r>
            <w:proofErr w:type="spellEnd"/>
            <w:r w:rsidRPr="00A74378">
              <w:t xml:space="preserve"> </w:t>
            </w:r>
            <w:proofErr w:type="spellStart"/>
            <w:r>
              <w:rPr>
                <w:lang w:val="ru-RU"/>
              </w:rPr>
              <w:t>тетіктері</w:t>
            </w:r>
            <w:proofErr w:type="spellEnd"/>
            <w:r w:rsidRPr="00A74378">
              <w:t xml:space="preserve">. / </w:t>
            </w:r>
            <w:r>
              <w:rPr>
                <w:lang w:val="ru-RU"/>
              </w:rPr>
              <w:t>Экономика</w:t>
            </w:r>
            <w:r w:rsidRPr="00A74378">
              <w:t xml:space="preserve">: </w:t>
            </w:r>
            <w:r>
              <w:rPr>
                <w:lang w:val="ru-RU"/>
              </w:rPr>
              <w:t>стратегия</w:t>
            </w:r>
            <w:r w:rsidRPr="00A74378">
              <w:t xml:space="preserve"> </w:t>
            </w:r>
            <w:r>
              <w:rPr>
                <w:lang w:val="ru-RU"/>
              </w:rPr>
              <w:t>и</w:t>
            </w:r>
            <w:r w:rsidRPr="00A74378">
              <w:t xml:space="preserve"> </w:t>
            </w:r>
            <w:r>
              <w:rPr>
                <w:lang w:val="ru-RU"/>
              </w:rPr>
              <w:t>практика</w:t>
            </w:r>
            <w:r w:rsidRPr="00A74378">
              <w:t>.</w:t>
            </w:r>
            <w:r>
              <w:rPr>
                <w:lang w:val="kk-KZ"/>
              </w:rPr>
              <w:t xml:space="preserve"> </w:t>
            </w:r>
            <w:r>
              <w:t xml:space="preserve">– </w:t>
            </w:r>
            <w:r>
              <w:rPr>
                <w:lang w:val="kk-KZ"/>
              </w:rPr>
              <w:t>Алматы,</w:t>
            </w:r>
            <w:r w:rsidRPr="00A74378">
              <w:t xml:space="preserve"> </w:t>
            </w:r>
            <w:r>
              <w:rPr>
                <w:lang w:val="kk-KZ"/>
              </w:rPr>
              <w:t>2</w:t>
            </w:r>
            <w:r>
              <w:t xml:space="preserve">018.– </w:t>
            </w:r>
            <w:r>
              <w:rPr>
                <w:lang w:val="kk-KZ"/>
              </w:rPr>
              <w:t>С. 1</w:t>
            </w:r>
            <w:r>
              <w:t>20-131.</w:t>
            </w:r>
          </w:p>
        </w:tc>
      </w:tr>
      <w:tr w:rsidR="003A400C" w:rsidRPr="00A74378" w14:paraId="4AC238F1" w14:textId="77777777" w:rsidTr="00B81BBF">
        <w:tc>
          <w:tcPr>
            <w:tcW w:w="636" w:type="dxa"/>
          </w:tcPr>
          <w:p w14:paraId="544BDC05" w14:textId="77777777" w:rsidR="003A400C" w:rsidRDefault="003A400C" w:rsidP="00CA7577">
            <w:pPr>
              <w:jc w:val="both"/>
            </w:pPr>
            <w:r>
              <w:t>19</w:t>
            </w:r>
          </w:p>
        </w:tc>
        <w:tc>
          <w:tcPr>
            <w:tcW w:w="8857" w:type="dxa"/>
          </w:tcPr>
          <w:p w14:paraId="7D4492D7" w14:textId="77777777" w:rsidR="003A400C" w:rsidRPr="00393479" w:rsidRDefault="003A400C" w:rsidP="00CA7577">
            <w:pPr>
              <w:jc w:val="both"/>
            </w:pPr>
            <w:r>
              <w:t xml:space="preserve">Kirkwood J., Walton S. What motivates ecopreneurs to start businesses? //International Journal of Entrepreneurial </w:t>
            </w:r>
            <w:proofErr w:type="spellStart"/>
            <w:r>
              <w:t>Behaviour</w:t>
            </w:r>
            <w:proofErr w:type="spellEnd"/>
            <w:r>
              <w:t xml:space="preserve"> &amp; Research, 16(3</w:t>
            </w:r>
            <w:proofErr w:type="gramStart"/>
            <w:r>
              <w:t>).-</w:t>
            </w:r>
            <w:proofErr w:type="gramEnd"/>
            <w:r>
              <w:t>2010. – P.204-228.</w:t>
            </w:r>
          </w:p>
        </w:tc>
      </w:tr>
      <w:tr w:rsidR="003A400C" w:rsidRPr="00A74378" w14:paraId="2B2CE995" w14:textId="77777777" w:rsidTr="00B81BBF">
        <w:tc>
          <w:tcPr>
            <w:tcW w:w="636" w:type="dxa"/>
          </w:tcPr>
          <w:p w14:paraId="180F52B0" w14:textId="77777777" w:rsidR="003A400C" w:rsidRPr="00A74378" w:rsidRDefault="003A400C" w:rsidP="00CA7577">
            <w:pPr>
              <w:jc w:val="both"/>
            </w:pPr>
            <w:r>
              <w:t>20</w:t>
            </w:r>
          </w:p>
        </w:tc>
        <w:tc>
          <w:tcPr>
            <w:tcW w:w="8857" w:type="dxa"/>
          </w:tcPr>
          <w:p w14:paraId="1EE3FB50" w14:textId="77777777" w:rsidR="003A400C" w:rsidRPr="00A74378" w:rsidRDefault="003A400C" w:rsidP="00CA7577">
            <w:pPr>
              <w:jc w:val="both"/>
            </w:pPr>
            <w:proofErr w:type="spellStart"/>
            <w:r>
              <w:t>Kabiraj</w:t>
            </w:r>
            <w:proofErr w:type="spellEnd"/>
            <w:r>
              <w:t xml:space="preserve"> S., </w:t>
            </w:r>
            <w:proofErr w:type="spellStart"/>
            <w:r>
              <w:t>Shanmugan</w:t>
            </w:r>
            <w:proofErr w:type="spellEnd"/>
            <w:r>
              <w:t xml:space="preserve"> J., </w:t>
            </w:r>
            <w:proofErr w:type="spellStart"/>
            <w:r>
              <w:t>Walke</w:t>
            </w:r>
            <w:proofErr w:type="spellEnd"/>
            <w:r>
              <w:t xml:space="preserve"> R. Going Green: A Holistic Approach to Transform Business. // International Journal of Managing Information Technology 2(3</w:t>
            </w:r>
            <w:proofErr w:type="gramStart"/>
            <w:r>
              <w:t>).-</w:t>
            </w:r>
            <w:proofErr w:type="gramEnd"/>
            <w:r w:rsidRPr="00393479">
              <w:t>2010.</w:t>
            </w:r>
            <w:r>
              <w:t xml:space="preserve"> – </w:t>
            </w:r>
            <w:r w:rsidRPr="00393479">
              <w:t>P.1-9.</w:t>
            </w:r>
          </w:p>
        </w:tc>
      </w:tr>
      <w:tr w:rsidR="003A400C" w:rsidRPr="00A74378" w14:paraId="2D61648B" w14:textId="77777777" w:rsidTr="00B81BBF">
        <w:tc>
          <w:tcPr>
            <w:tcW w:w="636" w:type="dxa"/>
          </w:tcPr>
          <w:p w14:paraId="7509B179" w14:textId="77777777" w:rsidR="003A400C" w:rsidRPr="00A74378" w:rsidRDefault="003A400C" w:rsidP="00CA7577">
            <w:pPr>
              <w:jc w:val="both"/>
            </w:pPr>
            <w:r>
              <w:t>21</w:t>
            </w:r>
          </w:p>
        </w:tc>
        <w:tc>
          <w:tcPr>
            <w:tcW w:w="8857" w:type="dxa"/>
          </w:tcPr>
          <w:p w14:paraId="0FEA5F94" w14:textId="77777777" w:rsidR="003A400C" w:rsidRPr="00A74378" w:rsidRDefault="003A400C" w:rsidP="00CA7577">
            <w:pPr>
              <w:jc w:val="both"/>
            </w:pPr>
            <w:r>
              <w:t xml:space="preserve">Bisgaard T., </w:t>
            </w:r>
            <w:proofErr w:type="spellStart"/>
            <w:r>
              <w:t>Hogenhaven</w:t>
            </w:r>
            <w:proofErr w:type="spellEnd"/>
            <w:r>
              <w:t xml:space="preserve"> C., Henriksen K., </w:t>
            </w:r>
            <w:proofErr w:type="spellStart"/>
            <w:r>
              <w:t>Bjerre</w:t>
            </w:r>
            <w:proofErr w:type="spellEnd"/>
            <w:r>
              <w:t xml:space="preserve"> M. Short Guide to Green Business Model Innovation. //Nordic Innovation </w:t>
            </w:r>
            <w:proofErr w:type="gramStart"/>
            <w:r>
              <w:t>Publication.-</w:t>
            </w:r>
            <w:proofErr w:type="gramEnd"/>
            <w:r>
              <w:t>2012. – P.1-26.</w:t>
            </w:r>
          </w:p>
        </w:tc>
      </w:tr>
      <w:tr w:rsidR="003A400C" w:rsidRPr="00A74378" w14:paraId="63AFE19F" w14:textId="77777777" w:rsidTr="00B81BBF">
        <w:tc>
          <w:tcPr>
            <w:tcW w:w="636" w:type="dxa"/>
          </w:tcPr>
          <w:p w14:paraId="0C5AEFAE" w14:textId="77777777" w:rsidR="003A400C" w:rsidRPr="00A74378" w:rsidRDefault="003A400C" w:rsidP="00CA7577">
            <w:pPr>
              <w:jc w:val="both"/>
            </w:pPr>
            <w:r>
              <w:t>22</w:t>
            </w:r>
          </w:p>
        </w:tc>
        <w:tc>
          <w:tcPr>
            <w:tcW w:w="8857" w:type="dxa"/>
          </w:tcPr>
          <w:p w14:paraId="17A9AF1E" w14:textId="77777777" w:rsidR="003A400C" w:rsidRPr="00A74378" w:rsidRDefault="003A400C" w:rsidP="00CA7577">
            <w:pPr>
              <w:jc w:val="both"/>
            </w:pPr>
            <w:r>
              <w:t xml:space="preserve">Ponzi D. The business for Greening. // ADB Sustainable Development Working Paper </w:t>
            </w:r>
            <w:proofErr w:type="gramStart"/>
            <w:r>
              <w:t>Series.-</w:t>
            </w:r>
            <w:proofErr w:type="gramEnd"/>
            <w:r>
              <w:t xml:space="preserve">2019. – P.1-85.  </w:t>
            </w:r>
          </w:p>
        </w:tc>
      </w:tr>
      <w:tr w:rsidR="003A400C" w:rsidRPr="00A74378" w14:paraId="24513312" w14:textId="77777777" w:rsidTr="00B81BBF">
        <w:tc>
          <w:tcPr>
            <w:tcW w:w="636" w:type="dxa"/>
          </w:tcPr>
          <w:p w14:paraId="6D6F74CA" w14:textId="77777777" w:rsidR="003A400C" w:rsidRPr="00A74378" w:rsidRDefault="003A400C" w:rsidP="00CA7577">
            <w:pPr>
              <w:jc w:val="both"/>
            </w:pPr>
            <w:r>
              <w:t>23</w:t>
            </w:r>
          </w:p>
        </w:tc>
        <w:tc>
          <w:tcPr>
            <w:tcW w:w="8857" w:type="dxa"/>
          </w:tcPr>
          <w:p w14:paraId="67E05607" w14:textId="77777777" w:rsidR="003A400C" w:rsidRPr="002F3E4F" w:rsidRDefault="003A400C" w:rsidP="00CA7577">
            <w:pPr>
              <w:jc w:val="both"/>
            </w:pPr>
            <w:proofErr w:type="spellStart"/>
            <w:r>
              <w:t>Sipovac</w:t>
            </w:r>
            <w:proofErr w:type="spellEnd"/>
            <w:r>
              <w:t xml:space="preserve"> V., </w:t>
            </w:r>
            <w:proofErr w:type="spellStart"/>
            <w:r>
              <w:t>Logarusic</w:t>
            </w:r>
            <w:proofErr w:type="spellEnd"/>
            <w:r>
              <w:t xml:space="preserve"> D., </w:t>
            </w:r>
            <w:proofErr w:type="spellStart"/>
            <w:r>
              <w:t>Krtnic</w:t>
            </w:r>
            <w:proofErr w:type="spellEnd"/>
            <w:r>
              <w:t xml:space="preserve"> D., </w:t>
            </w:r>
            <w:proofErr w:type="spellStart"/>
            <w:r>
              <w:t>Bingulac</w:t>
            </w:r>
            <w:proofErr w:type="spellEnd"/>
            <w:r>
              <w:t xml:space="preserve"> N. The Role or Local Government in the Development of a Green Business System. // The International Scientific Conference: </w:t>
            </w:r>
            <w:r>
              <w:rPr>
                <w:lang w:val="kk-KZ"/>
              </w:rPr>
              <w:t>«</w:t>
            </w:r>
            <w:r>
              <w:t>Challenges of Modern Economy and Society Through the Prism of Green Economy and Sustainable Development</w:t>
            </w:r>
            <w:r>
              <w:rPr>
                <w:lang w:val="kk-KZ"/>
              </w:rPr>
              <w:t>»</w:t>
            </w:r>
            <w:r>
              <w:t xml:space="preserve">. – Serbia: </w:t>
            </w:r>
            <w:proofErr w:type="spellStart"/>
            <w:r>
              <w:t>NoviSad</w:t>
            </w:r>
            <w:proofErr w:type="spellEnd"/>
            <w:r>
              <w:t>, 2023. – P.106-111.</w:t>
            </w:r>
          </w:p>
        </w:tc>
      </w:tr>
      <w:tr w:rsidR="003A400C" w14:paraId="0B62E943" w14:textId="77777777" w:rsidTr="00B81BBF">
        <w:tc>
          <w:tcPr>
            <w:tcW w:w="636" w:type="dxa"/>
          </w:tcPr>
          <w:p w14:paraId="5A20FBED" w14:textId="77777777" w:rsidR="003A400C" w:rsidRDefault="003A400C" w:rsidP="00CA7577">
            <w:pPr>
              <w:jc w:val="both"/>
              <w:rPr>
                <w:lang w:val="kk-KZ"/>
              </w:rPr>
            </w:pPr>
            <w:r>
              <w:t>2</w:t>
            </w:r>
            <w:r>
              <w:rPr>
                <w:lang w:val="ru-RU"/>
              </w:rPr>
              <w:t>4</w:t>
            </w:r>
          </w:p>
        </w:tc>
        <w:tc>
          <w:tcPr>
            <w:tcW w:w="8857" w:type="dxa"/>
          </w:tcPr>
          <w:p w14:paraId="3E6D8A64" w14:textId="77777777" w:rsidR="003A400C" w:rsidRPr="006A133B" w:rsidRDefault="003A400C" w:rsidP="00CA7577">
            <w:pPr>
              <w:jc w:val="both"/>
            </w:pPr>
            <w:r>
              <w:rPr>
                <w:bCs/>
              </w:rPr>
              <w:t>Geoffrey J</w:t>
            </w:r>
            <w:r>
              <w:rPr>
                <w:bCs/>
                <w:lang w:val="kk-KZ"/>
              </w:rPr>
              <w:t xml:space="preserve">. </w:t>
            </w:r>
            <w:r>
              <w:rPr>
                <w:bCs/>
              </w:rPr>
              <w:t>Profits and Sustainability: A History of Green Entrepreneurship</w:t>
            </w:r>
            <w:r>
              <w:rPr>
                <w:bCs/>
                <w:lang w:val="kk-KZ"/>
              </w:rPr>
              <w:t xml:space="preserve">. </w:t>
            </w:r>
            <w:r>
              <w:rPr>
                <w:bCs/>
              </w:rPr>
              <w:t xml:space="preserve">// Oxford University </w:t>
            </w:r>
            <w:proofErr w:type="gramStart"/>
            <w:r>
              <w:rPr>
                <w:bCs/>
              </w:rPr>
              <w:t>Press.-</w:t>
            </w:r>
            <w:proofErr w:type="gramEnd"/>
            <w:r>
              <w:rPr>
                <w:bCs/>
                <w:lang w:val="kk-KZ"/>
              </w:rPr>
              <w:t xml:space="preserve">2017. </w:t>
            </w:r>
            <w:r>
              <w:rPr>
                <w:bCs/>
              </w:rPr>
              <w:t>-P.442</w:t>
            </w:r>
            <w:r>
              <w:rPr>
                <w:bCs/>
                <w:lang w:val="kk-KZ"/>
              </w:rPr>
              <w:t>.</w:t>
            </w:r>
          </w:p>
        </w:tc>
      </w:tr>
      <w:tr w:rsidR="003A400C" w14:paraId="601C543D" w14:textId="77777777" w:rsidTr="00B81BBF">
        <w:tc>
          <w:tcPr>
            <w:tcW w:w="636" w:type="dxa"/>
          </w:tcPr>
          <w:p w14:paraId="6C9B5507" w14:textId="77777777" w:rsidR="003A400C" w:rsidRDefault="003A400C" w:rsidP="00CA7577">
            <w:pPr>
              <w:jc w:val="both"/>
              <w:rPr>
                <w:lang w:val="ru-RU"/>
              </w:rPr>
            </w:pPr>
            <w:r>
              <w:t>2</w:t>
            </w:r>
            <w:r>
              <w:rPr>
                <w:lang w:val="ru-RU"/>
              </w:rPr>
              <w:t>5</w:t>
            </w:r>
          </w:p>
        </w:tc>
        <w:tc>
          <w:tcPr>
            <w:tcW w:w="8857" w:type="dxa"/>
          </w:tcPr>
          <w:p w14:paraId="1E19D565" w14:textId="77777777" w:rsidR="003A400C" w:rsidRPr="006825B8" w:rsidRDefault="003A400C" w:rsidP="00CA7577">
            <w:pPr>
              <w:jc w:val="both"/>
            </w:pPr>
            <w:proofErr w:type="spellStart"/>
            <w:r>
              <w:rPr>
                <w:lang w:val="kk-KZ"/>
              </w:rPr>
              <w:t>Koohafkan</w:t>
            </w:r>
            <w:proofErr w:type="spellEnd"/>
            <w:r>
              <w:t xml:space="preserve"> P., </w:t>
            </w:r>
            <w:proofErr w:type="spellStart"/>
            <w:r>
              <w:rPr>
                <w:lang w:val="kk-KZ"/>
              </w:rPr>
              <w:t>Altieri</w:t>
            </w:r>
            <w:proofErr w:type="spellEnd"/>
            <w:r>
              <w:t xml:space="preserve"> M.</w:t>
            </w:r>
            <w:r>
              <w:rPr>
                <w:lang w:val="kk-KZ"/>
              </w:rPr>
              <w:t>,</w:t>
            </w:r>
            <w:r>
              <w:t xml:space="preserve"> </w:t>
            </w:r>
            <w:proofErr w:type="spellStart"/>
            <w:r>
              <w:rPr>
                <w:lang w:val="kk-KZ"/>
              </w:rPr>
              <w:t>Gimenez</w:t>
            </w:r>
            <w:proofErr w:type="spellEnd"/>
            <w:r>
              <w:t xml:space="preserve"> E. Green Agriculture</w:t>
            </w:r>
            <w:r>
              <w:rPr>
                <w:lang w:val="kk-KZ"/>
              </w:rPr>
              <w:t>:</w:t>
            </w:r>
            <w:r>
              <w:t xml:space="preserve"> foundations for biodiverse, </w:t>
            </w:r>
            <w:proofErr w:type="gramStart"/>
            <w:r>
              <w:t>resilient</w:t>
            </w:r>
            <w:proofErr w:type="gramEnd"/>
            <w:r>
              <w:t xml:space="preserve"> and productive agricultural systems. //International Journal of Agricultural Sustainability,10:1.-</w:t>
            </w:r>
            <w:r w:rsidRPr="006825B8">
              <w:t>201</w:t>
            </w:r>
            <w:r>
              <w:t>2</w:t>
            </w:r>
            <w:r w:rsidRPr="006825B8">
              <w:t>. – P.</w:t>
            </w:r>
            <w:r>
              <w:t>61-75.</w:t>
            </w:r>
          </w:p>
        </w:tc>
      </w:tr>
      <w:tr w:rsidR="003A400C" w14:paraId="3DEE761D" w14:textId="77777777" w:rsidTr="00B81BBF">
        <w:tc>
          <w:tcPr>
            <w:tcW w:w="636" w:type="dxa"/>
          </w:tcPr>
          <w:p w14:paraId="39D88C1D" w14:textId="77777777" w:rsidR="003A400C" w:rsidRDefault="003A400C" w:rsidP="00CA7577">
            <w:pPr>
              <w:jc w:val="both"/>
            </w:pPr>
            <w:r>
              <w:t>26</w:t>
            </w:r>
          </w:p>
        </w:tc>
        <w:tc>
          <w:tcPr>
            <w:tcW w:w="8857" w:type="dxa"/>
          </w:tcPr>
          <w:p w14:paraId="43841A37" w14:textId="77777777" w:rsidR="003A400C" w:rsidRPr="006825B8" w:rsidRDefault="003A400C" w:rsidP="00CA7577">
            <w:pPr>
              <w:jc w:val="both"/>
            </w:pPr>
            <w:r>
              <w:t xml:space="preserve">Hamid B., </w:t>
            </w:r>
            <w:proofErr w:type="spellStart"/>
            <w:r>
              <w:t>Strassner</w:t>
            </w:r>
            <w:proofErr w:type="spellEnd"/>
            <w:r>
              <w:t xml:space="preserve"> C., Ben Hassen T. Sustainable Agri-Food Systems: Environment, Economy, Society and Policy. // Sustainability, 13.-2021.-P.2-67. https://doi.org/10.3390/su13116260</w:t>
            </w:r>
          </w:p>
        </w:tc>
      </w:tr>
      <w:tr w:rsidR="003A400C" w14:paraId="7431975F" w14:textId="77777777" w:rsidTr="00B81BBF">
        <w:tc>
          <w:tcPr>
            <w:tcW w:w="636" w:type="dxa"/>
          </w:tcPr>
          <w:p w14:paraId="003610FA" w14:textId="77777777" w:rsidR="003A400C" w:rsidRDefault="003A400C" w:rsidP="00CA7577">
            <w:pPr>
              <w:jc w:val="both"/>
            </w:pPr>
            <w:r>
              <w:t>27</w:t>
            </w:r>
          </w:p>
        </w:tc>
        <w:tc>
          <w:tcPr>
            <w:tcW w:w="8857" w:type="dxa"/>
          </w:tcPr>
          <w:p w14:paraId="35360383" w14:textId="77777777" w:rsidR="003A400C" w:rsidRPr="006825B8" w:rsidRDefault="003A400C" w:rsidP="00CA7577">
            <w:pPr>
              <w:jc w:val="both"/>
            </w:pPr>
            <w:r>
              <w:t>How can Going Green with the ISO 14001 benefit a business? -2023. https://www.isoqsltd.com/going-green-iso-14001/</w:t>
            </w:r>
          </w:p>
        </w:tc>
      </w:tr>
      <w:tr w:rsidR="003A400C" w14:paraId="3CB12024" w14:textId="77777777" w:rsidTr="00B81BBF">
        <w:tc>
          <w:tcPr>
            <w:tcW w:w="636" w:type="dxa"/>
          </w:tcPr>
          <w:p w14:paraId="2D891D7C" w14:textId="77777777" w:rsidR="003A400C" w:rsidRDefault="003A400C" w:rsidP="00CA7577">
            <w:pPr>
              <w:jc w:val="both"/>
            </w:pPr>
            <w:r>
              <w:t>28</w:t>
            </w:r>
          </w:p>
        </w:tc>
        <w:tc>
          <w:tcPr>
            <w:tcW w:w="8857" w:type="dxa"/>
          </w:tcPr>
          <w:p w14:paraId="003CEF33" w14:textId="77777777" w:rsidR="003A400C" w:rsidRPr="00970DD6" w:rsidRDefault="003A400C" w:rsidP="00CA7577">
            <w:pPr>
              <w:jc w:val="both"/>
            </w:pPr>
            <w:proofErr w:type="spellStart"/>
            <w:r>
              <w:t>Cakmakci</w:t>
            </w:r>
            <w:proofErr w:type="spellEnd"/>
            <w:r>
              <w:t xml:space="preserve"> R., Ali </w:t>
            </w:r>
            <w:proofErr w:type="spellStart"/>
            <w:r>
              <w:t>Salik</w:t>
            </w:r>
            <w:proofErr w:type="spellEnd"/>
            <w:r>
              <w:t xml:space="preserve"> M., </w:t>
            </w:r>
            <w:proofErr w:type="spellStart"/>
            <w:r>
              <w:t>Cakmakci</w:t>
            </w:r>
            <w:proofErr w:type="spellEnd"/>
            <w:r>
              <w:t xml:space="preserve"> S. Assessment and </w:t>
            </w:r>
            <w:proofErr w:type="gramStart"/>
            <w:r>
              <w:t>Principles  Environmentally</w:t>
            </w:r>
            <w:proofErr w:type="gramEnd"/>
            <w:r>
              <w:t xml:space="preserve"> Sustainable Food and Agriculture Systems. // Agriculture, 13(5), 1073. -2023. – P.2-27. https://doi.org/10.3390/agriculture13051073</w:t>
            </w:r>
          </w:p>
        </w:tc>
      </w:tr>
      <w:tr w:rsidR="003A400C" w14:paraId="10FD5464" w14:textId="77777777" w:rsidTr="00B81BBF">
        <w:tc>
          <w:tcPr>
            <w:tcW w:w="636" w:type="dxa"/>
          </w:tcPr>
          <w:p w14:paraId="722AC9C9" w14:textId="77777777" w:rsidR="003A400C" w:rsidRDefault="003A400C" w:rsidP="00CA7577">
            <w:pPr>
              <w:jc w:val="both"/>
            </w:pPr>
            <w:r>
              <w:t>29</w:t>
            </w:r>
          </w:p>
        </w:tc>
        <w:tc>
          <w:tcPr>
            <w:tcW w:w="8857" w:type="dxa"/>
          </w:tcPr>
          <w:p w14:paraId="6E8C21E6" w14:textId="77777777" w:rsidR="003A400C" w:rsidRPr="006825B8" w:rsidRDefault="003A400C" w:rsidP="00CA7577">
            <w:pPr>
              <w:jc w:val="both"/>
            </w:pPr>
            <w:r>
              <w:rPr>
                <w:bCs/>
              </w:rPr>
              <w:t>Parry S. Going green</w:t>
            </w:r>
            <w:r>
              <w:rPr>
                <w:bCs/>
                <w:lang w:val="kk-KZ"/>
              </w:rPr>
              <w:t xml:space="preserve">: </w:t>
            </w:r>
            <w:r>
              <w:rPr>
                <w:bCs/>
              </w:rPr>
              <w:t>the evolution of micro-business environmental practices. // Business ethics</w:t>
            </w:r>
            <w:r>
              <w:rPr>
                <w:bCs/>
                <w:lang w:val="kk-KZ"/>
              </w:rPr>
              <w:t xml:space="preserve">: </w:t>
            </w:r>
            <w:r>
              <w:rPr>
                <w:bCs/>
              </w:rPr>
              <w:t>A European Review. -</w:t>
            </w:r>
            <w:r w:rsidRPr="007567E9">
              <w:rPr>
                <w:bCs/>
              </w:rPr>
              <w:t xml:space="preserve">2012. </w:t>
            </w:r>
            <w:r>
              <w:rPr>
                <w:bCs/>
              </w:rPr>
              <w:t>-</w:t>
            </w:r>
            <w:r w:rsidRPr="007567E9">
              <w:rPr>
                <w:bCs/>
              </w:rPr>
              <w:t>Vol</w:t>
            </w:r>
            <w:r>
              <w:rPr>
                <w:bCs/>
              </w:rPr>
              <w:t>.</w:t>
            </w:r>
            <w:r w:rsidRPr="007567E9">
              <w:rPr>
                <w:bCs/>
              </w:rPr>
              <w:t xml:space="preserve"> 21</w:t>
            </w:r>
            <w:r>
              <w:rPr>
                <w:bCs/>
              </w:rPr>
              <w:t xml:space="preserve">, </w:t>
            </w:r>
            <w:r w:rsidRPr="007567E9">
              <w:rPr>
                <w:bCs/>
              </w:rPr>
              <w:t>№2</w:t>
            </w:r>
            <w:r>
              <w:rPr>
                <w:bCs/>
                <w:lang w:val="kk-KZ"/>
              </w:rPr>
              <w:t>.</w:t>
            </w:r>
            <w:r>
              <w:rPr>
                <w:bCs/>
              </w:rPr>
              <w:t xml:space="preserve"> – P.220-237.</w:t>
            </w:r>
          </w:p>
        </w:tc>
      </w:tr>
      <w:tr w:rsidR="003A400C" w14:paraId="5FBD25AF" w14:textId="77777777" w:rsidTr="00B81BBF">
        <w:tc>
          <w:tcPr>
            <w:tcW w:w="636" w:type="dxa"/>
          </w:tcPr>
          <w:p w14:paraId="619B4017" w14:textId="77777777" w:rsidR="003A400C" w:rsidRDefault="003A400C" w:rsidP="00CA7577">
            <w:pPr>
              <w:jc w:val="both"/>
            </w:pPr>
            <w:r>
              <w:t>30</w:t>
            </w:r>
          </w:p>
        </w:tc>
        <w:tc>
          <w:tcPr>
            <w:tcW w:w="8857" w:type="dxa"/>
          </w:tcPr>
          <w:p w14:paraId="1BF6A24D" w14:textId="77777777" w:rsidR="003A400C" w:rsidRPr="006825B8" w:rsidRDefault="003A400C" w:rsidP="00CA7577">
            <w:pPr>
              <w:jc w:val="both"/>
            </w:pPr>
            <w:r>
              <w:t xml:space="preserve">Harrison N., Smith M., </w:t>
            </w:r>
            <w:proofErr w:type="spellStart"/>
            <w:r>
              <w:t>Chatre</w:t>
            </w:r>
            <w:proofErr w:type="spellEnd"/>
            <w:r>
              <w:t xml:space="preserve"> B. Benefits of a Green economy Transformation. – </w:t>
            </w:r>
            <w:proofErr w:type="spellStart"/>
            <w:r>
              <w:t>Ecofys</w:t>
            </w:r>
            <w:proofErr w:type="spellEnd"/>
            <w:r>
              <w:t xml:space="preserve">, Cologne: </w:t>
            </w:r>
            <w:proofErr w:type="spellStart"/>
            <w:r>
              <w:t>Internationale</w:t>
            </w:r>
            <w:proofErr w:type="spellEnd"/>
            <w:r>
              <w:t xml:space="preserve"> </w:t>
            </w:r>
            <w:proofErr w:type="spellStart"/>
            <w:r>
              <w:t>Zusammenarbeit</w:t>
            </w:r>
            <w:proofErr w:type="spellEnd"/>
            <w:r>
              <w:t xml:space="preserve">. -2015. – P.1-36.  </w:t>
            </w:r>
          </w:p>
        </w:tc>
      </w:tr>
      <w:tr w:rsidR="003A400C" w14:paraId="199D0F73" w14:textId="77777777" w:rsidTr="00B81BBF">
        <w:tc>
          <w:tcPr>
            <w:tcW w:w="636" w:type="dxa"/>
          </w:tcPr>
          <w:p w14:paraId="765B8FE0" w14:textId="77777777" w:rsidR="003A400C" w:rsidRPr="005F290D" w:rsidRDefault="003A400C" w:rsidP="00CA7577">
            <w:pPr>
              <w:jc w:val="both"/>
            </w:pPr>
            <w:r>
              <w:t>31</w:t>
            </w:r>
          </w:p>
        </w:tc>
        <w:tc>
          <w:tcPr>
            <w:tcW w:w="8857" w:type="dxa"/>
          </w:tcPr>
          <w:p w14:paraId="31AB7465" w14:textId="77777777" w:rsidR="003A400C" w:rsidRPr="003F1AAE" w:rsidRDefault="003A400C" w:rsidP="00CA7577">
            <w:pPr>
              <w:jc w:val="both"/>
            </w:pPr>
            <w:proofErr w:type="spellStart"/>
            <w:r>
              <w:t>Pechociakova</w:t>
            </w:r>
            <w:proofErr w:type="spellEnd"/>
            <w:r>
              <w:t xml:space="preserve"> </w:t>
            </w:r>
            <w:proofErr w:type="spellStart"/>
            <w:r>
              <w:t>Svitacova</w:t>
            </w:r>
            <w:proofErr w:type="spellEnd"/>
            <w:r>
              <w:t xml:space="preserve"> E. Environmental responsibility in sustainable agriculture. // Bulgarian Journal of Agricultural Science, 27, </w:t>
            </w:r>
            <w:r w:rsidRPr="00AA7681">
              <w:t>№5</w:t>
            </w:r>
            <w:r>
              <w:t xml:space="preserve">. -2021. – 880-886. </w:t>
            </w:r>
          </w:p>
        </w:tc>
      </w:tr>
      <w:tr w:rsidR="003A400C" w14:paraId="57C9B006" w14:textId="77777777" w:rsidTr="00B81BBF">
        <w:tc>
          <w:tcPr>
            <w:tcW w:w="636" w:type="dxa"/>
          </w:tcPr>
          <w:p w14:paraId="39667091" w14:textId="77777777" w:rsidR="003A400C" w:rsidRPr="00A54BA7" w:rsidRDefault="003A400C" w:rsidP="00CA7577">
            <w:pPr>
              <w:jc w:val="both"/>
            </w:pPr>
            <w:r w:rsidRPr="00A54BA7">
              <w:t>32</w:t>
            </w:r>
          </w:p>
        </w:tc>
        <w:tc>
          <w:tcPr>
            <w:tcW w:w="8857" w:type="dxa"/>
          </w:tcPr>
          <w:p w14:paraId="29F93096" w14:textId="767B6F9C" w:rsidR="003A400C" w:rsidRPr="005F290D" w:rsidRDefault="000C7808" w:rsidP="00CA7577">
            <w:pPr>
              <w:jc w:val="both"/>
            </w:pPr>
            <w:r w:rsidRPr="00A54BA7">
              <w:rPr>
                <w:color w:val="000000"/>
              </w:rPr>
              <w:t>Global Consumer Confidenc</w:t>
            </w:r>
            <w:r w:rsidR="00A54BA7" w:rsidRPr="00A54BA7">
              <w:rPr>
                <w:color w:val="000000"/>
              </w:rPr>
              <w:t>e Survey, conducted in collaboration with Nielsen. // Global Consumer Confidence Report. -2018. – P.17.</w:t>
            </w:r>
          </w:p>
        </w:tc>
      </w:tr>
      <w:tr w:rsidR="003A400C" w14:paraId="7EC69275" w14:textId="77777777" w:rsidTr="00B81BBF">
        <w:tc>
          <w:tcPr>
            <w:tcW w:w="636" w:type="dxa"/>
          </w:tcPr>
          <w:p w14:paraId="6F72C598" w14:textId="77777777" w:rsidR="003A400C" w:rsidRDefault="003A400C" w:rsidP="00CA7577">
            <w:pPr>
              <w:jc w:val="both"/>
            </w:pPr>
            <w:r>
              <w:lastRenderedPageBreak/>
              <w:t>33</w:t>
            </w:r>
          </w:p>
        </w:tc>
        <w:tc>
          <w:tcPr>
            <w:tcW w:w="8857" w:type="dxa"/>
          </w:tcPr>
          <w:p w14:paraId="21135C3F" w14:textId="3E6DD05C" w:rsidR="003A400C" w:rsidRPr="00073D1D" w:rsidRDefault="002F67A6" w:rsidP="00CA7577">
            <w:pPr>
              <w:jc w:val="both"/>
            </w:pPr>
            <w:proofErr w:type="spellStart"/>
            <w:proofErr w:type="gramStart"/>
            <w:r>
              <w:t>A.Tyson</w:t>
            </w:r>
            <w:proofErr w:type="spellEnd"/>
            <w:proofErr w:type="gramEnd"/>
            <w:r>
              <w:t xml:space="preserve">., </w:t>
            </w:r>
            <w:proofErr w:type="spellStart"/>
            <w:r w:rsidR="00FE0425">
              <w:t>B.Kennedy</w:t>
            </w:r>
            <w:proofErr w:type="spellEnd"/>
            <w:r w:rsidR="00FE0425">
              <w:t xml:space="preserve">., </w:t>
            </w:r>
            <w:proofErr w:type="spellStart"/>
            <w:r w:rsidR="00FE0425">
              <w:t>C.Funk</w:t>
            </w:r>
            <w:proofErr w:type="spellEnd"/>
            <w:r w:rsidR="00FE0425">
              <w:t>. Gen Z, Millennials Stand Out for Climate Change Activism, Social Media Engagement with Issue. // Pew Research Center. -2021. – P. 1-100.</w:t>
            </w:r>
          </w:p>
        </w:tc>
      </w:tr>
      <w:tr w:rsidR="003A400C" w14:paraId="0CC9F7BE" w14:textId="77777777" w:rsidTr="00B81BBF">
        <w:tc>
          <w:tcPr>
            <w:tcW w:w="636" w:type="dxa"/>
          </w:tcPr>
          <w:p w14:paraId="22ED8DD7" w14:textId="77777777" w:rsidR="003A400C" w:rsidRDefault="003A400C" w:rsidP="00CA7577">
            <w:pPr>
              <w:jc w:val="both"/>
            </w:pPr>
            <w:r>
              <w:t>34</w:t>
            </w:r>
          </w:p>
        </w:tc>
        <w:tc>
          <w:tcPr>
            <w:tcW w:w="8857" w:type="dxa"/>
          </w:tcPr>
          <w:p w14:paraId="0E6723FC" w14:textId="77777777" w:rsidR="003A400C" w:rsidRDefault="003A400C" w:rsidP="00CA7577">
            <w:pPr>
              <w:autoSpaceDE w:val="0"/>
              <w:autoSpaceDN w:val="0"/>
              <w:adjustRightInd w:val="0"/>
              <w:jc w:val="both"/>
              <w:rPr>
                <w:bCs/>
              </w:rPr>
            </w:pPr>
            <w:r>
              <w:rPr>
                <w:bCs/>
              </w:rPr>
              <w:t>Going green. Environmentally Friendly business.</w:t>
            </w:r>
            <w:r>
              <w:rPr>
                <w:bCs/>
                <w:lang w:val="kk-KZ"/>
              </w:rPr>
              <w:t xml:space="preserve"> -</w:t>
            </w:r>
            <w:r>
              <w:rPr>
                <w:bCs/>
              </w:rPr>
              <w:t xml:space="preserve">2010. – P.1-30. </w:t>
            </w:r>
          </w:p>
          <w:p w14:paraId="25DC3AD6" w14:textId="77777777" w:rsidR="003A400C" w:rsidRPr="005F290D" w:rsidRDefault="003A400C" w:rsidP="00CA7577">
            <w:pPr>
              <w:jc w:val="both"/>
            </w:pPr>
            <w:r>
              <w:rPr>
                <w:bCs/>
              </w:rPr>
              <w:t>http: //www.grin.com/document/284878</w:t>
            </w:r>
          </w:p>
        </w:tc>
      </w:tr>
      <w:tr w:rsidR="003A400C" w14:paraId="60CA27B1" w14:textId="77777777" w:rsidTr="00B81BBF">
        <w:tc>
          <w:tcPr>
            <w:tcW w:w="636" w:type="dxa"/>
          </w:tcPr>
          <w:p w14:paraId="3B31D8E4" w14:textId="77777777" w:rsidR="003A400C" w:rsidRDefault="003A400C" w:rsidP="00CA7577">
            <w:pPr>
              <w:jc w:val="both"/>
            </w:pPr>
            <w:r>
              <w:t>35</w:t>
            </w:r>
          </w:p>
        </w:tc>
        <w:tc>
          <w:tcPr>
            <w:tcW w:w="8857" w:type="dxa"/>
          </w:tcPr>
          <w:p w14:paraId="025A6465" w14:textId="77777777" w:rsidR="003A400C" w:rsidRPr="005F290D" w:rsidRDefault="003A400C" w:rsidP="00CA7577">
            <w:pPr>
              <w:jc w:val="both"/>
            </w:pPr>
            <w:proofErr w:type="spellStart"/>
            <w:r>
              <w:rPr>
                <w:bCs/>
              </w:rPr>
              <w:t>Melovic</w:t>
            </w:r>
            <w:proofErr w:type="spellEnd"/>
            <w:r>
              <w:rPr>
                <w:bCs/>
                <w:lang w:val="kk-KZ"/>
              </w:rPr>
              <w:t xml:space="preserve"> </w:t>
            </w:r>
            <w:r>
              <w:rPr>
                <w:bCs/>
              </w:rPr>
              <w:t xml:space="preserve">B., </w:t>
            </w:r>
            <w:proofErr w:type="spellStart"/>
            <w:r>
              <w:rPr>
                <w:bCs/>
              </w:rPr>
              <w:t>Cirovic</w:t>
            </w:r>
            <w:proofErr w:type="spellEnd"/>
            <w:r>
              <w:rPr>
                <w:bCs/>
              </w:rPr>
              <w:t xml:space="preserve"> D., </w:t>
            </w:r>
            <w:proofErr w:type="spellStart"/>
            <w:r>
              <w:rPr>
                <w:bCs/>
              </w:rPr>
              <w:t>Backovic-Vulic</w:t>
            </w:r>
            <w:proofErr w:type="spellEnd"/>
            <w:r>
              <w:rPr>
                <w:bCs/>
              </w:rPr>
              <w:t xml:space="preserve"> T., </w:t>
            </w:r>
            <w:proofErr w:type="spellStart"/>
            <w:r>
              <w:rPr>
                <w:bCs/>
              </w:rPr>
              <w:t>Gubinova</w:t>
            </w:r>
            <w:proofErr w:type="spellEnd"/>
            <w:r>
              <w:rPr>
                <w:bCs/>
              </w:rPr>
              <w:t xml:space="preserve"> K. Attracting Green Consumers as a Basis for Creating Sustainable Marketing Strategy on the Organic market – Relevance for Sustainable Agriculture Business Development. // </w:t>
            </w:r>
            <w:r w:rsidRPr="000518AC">
              <w:rPr>
                <w:bCs/>
              </w:rPr>
              <w:t>Foods</w:t>
            </w:r>
            <w:r>
              <w:rPr>
                <w:bCs/>
              </w:rPr>
              <w:t>. -</w:t>
            </w:r>
            <w:r w:rsidRPr="000518AC">
              <w:rPr>
                <w:bCs/>
              </w:rPr>
              <w:t>2020</w:t>
            </w:r>
            <w:r>
              <w:rPr>
                <w:bCs/>
              </w:rPr>
              <w:t>. -Vol.</w:t>
            </w:r>
            <w:r w:rsidRPr="000518AC">
              <w:rPr>
                <w:bCs/>
              </w:rPr>
              <w:t>9,1552.</w:t>
            </w:r>
            <w:r>
              <w:rPr>
                <w:bCs/>
              </w:rPr>
              <w:t xml:space="preserve"> – P.1-25.</w:t>
            </w:r>
          </w:p>
        </w:tc>
      </w:tr>
      <w:tr w:rsidR="003A400C" w14:paraId="42ED420F" w14:textId="77777777" w:rsidTr="00B81BBF">
        <w:tc>
          <w:tcPr>
            <w:tcW w:w="636" w:type="dxa"/>
          </w:tcPr>
          <w:p w14:paraId="4661A990" w14:textId="77777777" w:rsidR="003A400C" w:rsidRDefault="003A400C" w:rsidP="00CA7577">
            <w:pPr>
              <w:jc w:val="both"/>
            </w:pPr>
            <w:r>
              <w:t>36</w:t>
            </w:r>
          </w:p>
        </w:tc>
        <w:tc>
          <w:tcPr>
            <w:tcW w:w="8857" w:type="dxa"/>
          </w:tcPr>
          <w:p w14:paraId="2BB2D840" w14:textId="77777777" w:rsidR="003A400C" w:rsidRDefault="003A400C" w:rsidP="00CA7577">
            <w:pPr>
              <w:jc w:val="both"/>
              <w:rPr>
                <w:bCs/>
              </w:rPr>
            </w:pPr>
            <w:r>
              <w:rPr>
                <w:bCs/>
              </w:rPr>
              <w:t xml:space="preserve">Global Green Growth Institute. Annual Report, 2015. </w:t>
            </w:r>
          </w:p>
          <w:p w14:paraId="071EC80D" w14:textId="77777777" w:rsidR="003A400C" w:rsidRPr="005F290D" w:rsidRDefault="003A400C" w:rsidP="00CA7577">
            <w:pPr>
              <w:jc w:val="both"/>
            </w:pPr>
            <w:r>
              <w:rPr>
                <w:bCs/>
              </w:rPr>
              <w:t>http://gggi.org/wp-content/uploads/2016/06/GGGI-2015-Annual Report_web.compressed.pdf</w:t>
            </w:r>
          </w:p>
        </w:tc>
      </w:tr>
      <w:tr w:rsidR="003A400C" w14:paraId="349F618F" w14:textId="77777777" w:rsidTr="00B81BBF">
        <w:tc>
          <w:tcPr>
            <w:tcW w:w="636" w:type="dxa"/>
          </w:tcPr>
          <w:p w14:paraId="230C2127" w14:textId="77777777" w:rsidR="003A400C" w:rsidRDefault="003A400C" w:rsidP="00CA7577">
            <w:pPr>
              <w:jc w:val="both"/>
            </w:pPr>
            <w:r>
              <w:t>37</w:t>
            </w:r>
          </w:p>
        </w:tc>
        <w:tc>
          <w:tcPr>
            <w:tcW w:w="8857" w:type="dxa"/>
          </w:tcPr>
          <w:p w14:paraId="236097A2" w14:textId="77777777" w:rsidR="003A400C" w:rsidRDefault="003A400C" w:rsidP="00CA7577">
            <w:pPr>
              <w:jc w:val="both"/>
            </w:pPr>
            <w:proofErr w:type="spellStart"/>
            <w:r>
              <w:t>Caprotti</w:t>
            </w:r>
            <w:proofErr w:type="spellEnd"/>
            <w:r>
              <w:t xml:space="preserve"> F., Bailey I. Making sense of the Green Economy. //</w:t>
            </w:r>
            <w:proofErr w:type="spellStart"/>
            <w:r>
              <w:t>Geografiska</w:t>
            </w:r>
            <w:proofErr w:type="spellEnd"/>
            <w:r>
              <w:t xml:space="preserve"> </w:t>
            </w:r>
            <w:proofErr w:type="spellStart"/>
            <w:r>
              <w:t>Annaler</w:t>
            </w:r>
            <w:proofErr w:type="spellEnd"/>
            <w:r>
              <w:t>: Series B, Human Geography. -2014. -Vol.96(13). – P.195-200</w:t>
            </w:r>
          </w:p>
          <w:p w14:paraId="4BA5D9BF" w14:textId="77777777" w:rsidR="003A400C" w:rsidRPr="00345054" w:rsidRDefault="003A400C" w:rsidP="00CA7577">
            <w:pPr>
              <w:jc w:val="both"/>
            </w:pPr>
            <w:r>
              <w:t>http://doi.org/10.1111/geob.12045</w:t>
            </w:r>
          </w:p>
        </w:tc>
      </w:tr>
      <w:tr w:rsidR="003A400C" w14:paraId="571DE70C" w14:textId="77777777" w:rsidTr="00B81BBF">
        <w:tc>
          <w:tcPr>
            <w:tcW w:w="636" w:type="dxa"/>
          </w:tcPr>
          <w:p w14:paraId="616E7760" w14:textId="77777777" w:rsidR="003A400C" w:rsidRDefault="003A400C" w:rsidP="00CA7577">
            <w:pPr>
              <w:jc w:val="both"/>
            </w:pPr>
            <w:r>
              <w:t>38</w:t>
            </w:r>
          </w:p>
        </w:tc>
        <w:tc>
          <w:tcPr>
            <w:tcW w:w="8857" w:type="dxa"/>
          </w:tcPr>
          <w:p w14:paraId="65E68234" w14:textId="77777777" w:rsidR="003A400C" w:rsidRPr="005F290D" w:rsidRDefault="003A400C" w:rsidP="00CA7577">
            <w:pPr>
              <w:jc w:val="both"/>
            </w:pPr>
            <w:proofErr w:type="spellStart"/>
            <w:r>
              <w:rPr>
                <w:bCs/>
              </w:rPr>
              <w:t>Bolatbek</w:t>
            </w:r>
            <w:proofErr w:type="spellEnd"/>
            <w:r>
              <w:rPr>
                <w:bCs/>
              </w:rPr>
              <w:t xml:space="preserve"> B., </w:t>
            </w:r>
            <w:proofErr w:type="spellStart"/>
            <w:r>
              <w:rPr>
                <w:bCs/>
              </w:rPr>
              <w:t>Salimbayeva</w:t>
            </w:r>
            <w:proofErr w:type="spellEnd"/>
            <w:r>
              <w:rPr>
                <w:bCs/>
              </w:rPr>
              <w:t xml:space="preserve"> R., </w:t>
            </w:r>
            <w:proofErr w:type="spellStart"/>
            <w:r>
              <w:rPr>
                <w:bCs/>
              </w:rPr>
              <w:t>Satbaeva</w:t>
            </w:r>
            <w:proofErr w:type="spellEnd"/>
            <w:r>
              <w:rPr>
                <w:bCs/>
              </w:rPr>
              <w:t xml:space="preserve"> G., </w:t>
            </w:r>
            <w:proofErr w:type="spellStart"/>
            <w:r>
              <w:rPr>
                <w:bCs/>
              </w:rPr>
              <w:t>Saparaliyeva</w:t>
            </w:r>
            <w:proofErr w:type="spellEnd"/>
            <w:r>
              <w:rPr>
                <w:bCs/>
              </w:rPr>
              <w:t xml:space="preserve"> K., </w:t>
            </w:r>
            <w:proofErr w:type="spellStart"/>
            <w:r>
              <w:rPr>
                <w:bCs/>
              </w:rPr>
              <w:t>Ussubaliyeva</w:t>
            </w:r>
            <w:proofErr w:type="spellEnd"/>
            <w:r>
              <w:rPr>
                <w:bCs/>
              </w:rPr>
              <w:t xml:space="preserve"> S. Prospects for the development of green business in the </w:t>
            </w:r>
            <w:proofErr w:type="spellStart"/>
            <w:r>
              <w:rPr>
                <w:bCs/>
              </w:rPr>
              <w:t>agro-indusrial</w:t>
            </w:r>
            <w:proofErr w:type="spellEnd"/>
            <w:r>
              <w:rPr>
                <w:bCs/>
              </w:rPr>
              <w:t xml:space="preserve"> complex. // Journal of environmental management and tourism. -2018. -</w:t>
            </w:r>
            <w:r w:rsidRPr="00D75127">
              <w:rPr>
                <w:bCs/>
              </w:rPr>
              <w:t>Vol</w:t>
            </w:r>
            <w:r>
              <w:rPr>
                <w:bCs/>
              </w:rPr>
              <w:t>.</w:t>
            </w:r>
            <w:r w:rsidRPr="00D75127">
              <w:rPr>
                <w:bCs/>
              </w:rPr>
              <w:t xml:space="preserve"> IX, Issue 6 (30).</w:t>
            </w:r>
            <w:r>
              <w:rPr>
                <w:bCs/>
              </w:rPr>
              <w:t xml:space="preserve"> </w:t>
            </w:r>
            <w:r w:rsidRPr="00D75127">
              <w:rPr>
                <w:bCs/>
              </w:rPr>
              <w:t>– P.1327-1334.</w:t>
            </w:r>
          </w:p>
        </w:tc>
      </w:tr>
      <w:tr w:rsidR="003A400C" w14:paraId="25FC73C3" w14:textId="77777777" w:rsidTr="00B81BBF">
        <w:tc>
          <w:tcPr>
            <w:tcW w:w="636" w:type="dxa"/>
          </w:tcPr>
          <w:p w14:paraId="31358F40" w14:textId="77777777" w:rsidR="003A400C" w:rsidRDefault="003A400C" w:rsidP="00CA7577">
            <w:pPr>
              <w:jc w:val="both"/>
            </w:pPr>
            <w:r>
              <w:t>39</w:t>
            </w:r>
          </w:p>
        </w:tc>
        <w:tc>
          <w:tcPr>
            <w:tcW w:w="8857" w:type="dxa"/>
          </w:tcPr>
          <w:p w14:paraId="6EC5668F" w14:textId="390AA188" w:rsidR="003A400C" w:rsidRPr="005F290D" w:rsidRDefault="003A400C" w:rsidP="00CA7577">
            <w:pPr>
              <w:jc w:val="both"/>
            </w:pPr>
            <w:proofErr w:type="spellStart"/>
            <w:r>
              <w:rPr>
                <w:bCs/>
                <w:lang w:val="kk-KZ"/>
              </w:rPr>
              <w:t>Дабылтаева</w:t>
            </w:r>
            <w:proofErr w:type="spellEnd"/>
            <w:r>
              <w:rPr>
                <w:bCs/>
              </w:rPr>
              <w:t xml:space="preserve"> </w:t>
            </w:r>
            <w:r>
              <w:rPr>
                <w:bCs/>
                <w:lang w:val="kk-KZ"/>
              </w:rPr>
              <w:t xml:space="preserve">Н.Е., Рақымжан Ғ.Р. «Жасыл» экономика және Қазақстанның агроөнеркәсіптік өндірісінің тұрақты дамуы. // </w:t>
            </w:r>
            <w:proofErr w:type="spellStart"/>
            <w:r>
              <w:rPr>
                <w:bCs/>
                <w:lang w:val="kk-KZ"/>
              </w:rPr>
              <w:t>Проблем</w:t>
            </w:r>
            <w:r w:rsidR="007E3CEC">
              <w:rPr>
                <w:bCs/>
                <w:lang w:val="kk-KZ"/>
              </w:rPr>
              <w:t>ы</w:t>
            </w:r>
            <w:proofErr w:type="spellEnd"/>
            <w:r>
              <w:rPr>
                <w:bCs/>
                <w:lang w:val="kk-KZ"/>
              </w:rPr>
              <w:t xml:space="preserve"> </w:t>
            </w:r>
            <w:proofErr w:type="spellStart"/>
            <w:r>
              <w:rPr>
                <w:bCs/>
                <w:lang w:val="kk-KZ"/>
              </w:rPr>
              <w:t>агрорынка</w:t>
            </w:r>
            <w:proofErr w:type="spellEnd"/>
            <w:r>
              <w:rPr>
                <w:bCs/>
                <w:lang w:val="kk-KZ"/>
              </w:rPr>
              <w:t>. -2</w:t>
            </w:r>
            <w:r w:rsidRPr="00B032E4">
              <w:rPr>
                <w:bCs/>
              </w:rPr>
              <w:t xml:space="preserve">018. – </w:t>
            </w:r>
            <w:r>
              <w:rPr>
                <w:bCs/>
                <w:lang w:val="kk-KZ"/>
              </w:rPr>
              <w:t>С.72</w:t>
            </w:r>
            <w:r w:rsidRPr="00B032E4">
              <w:rPr>
                <w:bCs/>
              </w:rPr>
              <w:t>-79</w:t>
            </w:r>
            <w:r>
              <w:rPr>
                <w:bCs/>
                <w:lang w:val="kk-KZ"/>
              </w:rPr>
              <w:t>.</w:t>
            </w:r>
          </w:p>
        </w:tc>
      </w:tr>
      <w:tr w:rsidR="003A400C" w14:paraId="16B7726A" w14:textId="77777777" w:rsidTr="00B81BBF">
        <w:tc>
          <w:tcPr>
            <w:tcW w:w="636" w:type="dxa"/>
          </w:tcPr>
          <w:p w14:paraId="60F1C466" w14:textId="77777777" w:rsidR="003A400C" w:rsidRDefault="003A400C" w:rsidP="00CA7577">
            <w:pPr>
              <w:jc w:val="both"/>
            </w:pPr>
            <w:r>
              <w:t>40</w:t>
            </w:r>
          </w:p>
        </w:tc>
        <w:tc>
          <w:tcPr>
            <w:tcW w:w="8857" w:type="dxa"/>
          </w:tcPr>
          <w:p w14:paraId="36085E9D" w14:textId="77777777" w:rsidR="003A400C" w:rsidRDefault="003A400C" w:rsidP="00CA7577">
            <w:pPr>
              <w:jc w:val="both"/>
              <w:rPr>
                <w:bCs/>
              </w:rPr>
            </w:pPr>
            <w:r>
              <w:rPr>
                <w:bCs/>
              </w:rPr>
              <w:t xml:space="preserve">Reilly J. Green </w:t>
            </w:r>
            <w:proofErr w:type="gramStart"/>
            <w:r>
              <w:rPr>
                <w:bCs/>
              </w:rPr>
              <w:t>growth  and</w:t>
            </w:r>
            <w:proofErr w:type="gramEnd"/>
            <w:r>
              <w:rPr>
                <w:bCs/>
              </w:rPr>
              <w:t xml:space="preserve"> efficient use of natural resources. // Energy Economics. -2012.- Vol.34. – P. S85-S93.</w:t>
            </w:r>
          </w:p>
          <w:p w14:paraId="7A22738A" w14:textId="77777777" w:rsidR="003A400C" w:rsidRPr="005F290D" w:rsidRDefault="003A400C" w:rsidP="00CA7577">
            <w:pPr>
              <w:jc w:val="both"/>
            </w:pPr>
            <w:r>
              <w:rPr>
                <w:bCs/>
              </w:rPr>
              <w:t>http: //doi.org/10.1016/j.eneco.2012.08.033</w:t>
            </w:r>
          </w:p>
        </w:tc>
      </w:tr>
      <w:tr w:rsidR="003A400C" w14:paraId="58AF7E5F" w14:textId="77777777" w:rsidTr="00B81BBF">
        <w:tc>
          <w:tcPr>
            <w:tcW w:w="636" w:type="dxa"/>
          </w:tcPr>
          <w:p w14:paraId="16AD1AF6" w14:textId="77777777" w:rsidR="003A400C" w:rsidRDefault="003A400C" w:rsidP="00CA7577">
            <w:pPr>
              <w:jc w:val="both"/>
            </w:pPr>
            <w:r>
              <w:t>41</w:t>
            </w:r>
          </w:p>
        </w:tc>
        <w:tc>
          <w:tcPr>
            <w:tcW w:w="8857" w:type="dxa"/>
          </w:tcPr>
          <w:p w14:paraId="09F009AA" w14:textId="77777777" w:rsidR="003A400C" w:rsidRDefault="003A400C" w:rsidP="00CA7577">
            <w:pPr>
              <w:jc w:val="both"/>
              <w:rPr>
                <w:bCs/>
              </w:rPr>
            </w:pPr>
            <w:proofErr w:type="spellStart"/>
            <w:r>
              <w:rPr>
                <w:bCs/>
              </w:rPr>
              <w:t>Kasztelan</w:t>
            </w:r>
            <w:proofErr w:type="spellEnd"/>
            <w:r>
              <w:rPr>
                <w:bCs/>
              </w:rPr>
              <w:t xml:space="preserve"> A. Green Growth, Green </w:t>
            </w:r>
            <w:proofErr w:type="gramStart"/>
            <w:r>
              <w:rPr>
                <w:bCs/>
              </w:rPr>
              <w:t>Economy  and</w:t>
            </w:r>
            <w:proofErr w:type="gramEnd"/>
            <w:r>
              <w:rPr>
                <w:bCs/>
              </w:rPr>
              <w:t xml:space="preserve"> Sustainable  development: terminological and  relational. //</w:t>
            </w:r>
            <w:r w:rsidRPr="00813AC1">
              <w:rPr>
                <w:bCs/>
              </w:rPr>
              <w:t xml:space="preserve">Prague </w:t>
            </w:r>
            <w:r>
              <w:rPr>
                <w:bCs/>
              </w:rPr>
              <w:t>Economic</w:t>
            </w:r>
            <w:r w:rsidRPr="00813AC1">
              <w:rPr>
                <w:bCs/>
              </w:rPr>
              <w:t xml:space="preserve"> Papers</w:t>
            </w:r>
            <w:r>
              <w:rPr>
                <w:bCs/>
              </w:rPr>
              <w:t>. -</w:t>
            </w:r>
            <w:r w:rsidRPr="00813AC1">
              <w:rPr>
                <w:bCs/>
              </w:rPr>
              <w:t>2017</w:t>
            </w:r>
            <w:r>
              <w:rPr>
                <w:bCs/>
              </w:rPr>
              <w:t>.-Vol.</w:t>
            </w:r>
            <w:r w:rsidRPr="00813AC1">
              <w:rPr>
                <w:bCs/>
              </w:rPr>
              <w:t>26</w:t>
            </w:r>
            <w:r>
              <w:rPr>
                <w:bCs/>
              </w:rPr>
              <w:t xml:space="preserve"> </w:t>
            </w:r>
            <w:r w:rsidRPr="00813AC1">
              <w:rPr>
                <w:bCs/>
              </w:rPr>
              <w:t>(4)</w:t>
            </w:r>
            <w:r>
              <w:rPr>
                <w:bCs/>
              </w:rPr>
              <w:t>.</w:t>
            </w:r>
            <w:r w:rsidRPr="00813AC1">
              <w:rPr>
                <w:bCs/>
              </w:rPr>
              <w:t xml:space="preserve"> </w:t>
            </w:r>
            <w:r>
              <w:rPr>
                <w:bCs/>
              </w:rPr>
              <w:t>– P.</w:t>
            </w:r>
            <w:r w:rsidRPr="00813AC1">
              <w:rPr>
                <w:bCs/>
              </w:rPr>
              <w:t>487-499.</w:t>
            </w:r>
          </w:p>
        </w:tc>
      </w:tr>
      <w:tr w:rsidR="003A400C" w14:paraId="3098179F" w14:textId="77777777" w:rsidTr="00B81BBF">
        <w:tc>
          <w:tcPr>
            <w:tcW w:w="636" w:type="dxa"/>
          </w:tcPr>
          <w:p w14:paraId="5F8FE484" w14:textId="77777777" w:rsidR="003A400C" w:rsidRDefault="003A400C" w:rsidP="00CA7577">
            <w:pPr>
              <w:jc w:val="both"/>
            </w:pPr>
            <w:r>
              <w:t>42</w:t>
            </w:r>
          </w:p>
        </w:tc>
        <w:tc>
          <w:tcPr>
            <w:tcW w:w="8857" w:type="dxa"/>
          </w:tcPr>
          <w:p w14:paraId="2E3E8C46" w14:textId="77777777" w:rsidR="003A400C" w:rsidRDefault="003A400C" w:rsidP="00CA7577">
            <w:pPr>
              <w:jc w:val="both"/>
              <w:rPr>
                <w:bCs/>
              </w:rPr>
            </w:pPr>
            <w:proofErr w:type="spellStart"/>
            <w:r>
              <w:rPr>
                <w:bCs/>
              </w:rPr>
              <w:t>Souz</w:t>
            </w:r>
            <w:proofErr w:type="spellEnd"/>
            <w:r>
              <w:rPr>
                <w:bCs/>
              </w:rPr>
              <w:t xml:space="preserve"> Piao R., Silva V., Jimenez D. Green growth and Agriculture in Brazil. //Sustainability, 13. -2021. – P. 2-13. http://doi.org/10.3390/su13031162</w:t>
            </w:r>
          </w:p>
        </w:tc>
      </w:tr>
      <w:tr w:rsidR="003A400C" w14:paraId="6E138920" w14:textId="77777777" w:rsidTr="00B81BBF">
        <w:tc>
          <w:tcPr>
            <w:tcW w:w="636" w:type="dxa"/>
          </w:tcPr>
          <w:p w14:paraId="55CEFF75" w14:textId="77777777" w:rsidR="003A400C" w:rsidRDefault="003A400C" w:rsidP="00CA7577">
            <w:pPr>
              <w:jc w:val="both"/>
            </w:pPr>
            <w:r>
              <w:t>43</w:t>
            </w:r>
          </w:p>
        </w:tc>
        <w:tc>
          <w:tcPr>
            <w:tcW w:w="8857" w:type="dxa"/>
          </w:tcPr>
          <w:p w14:paraId="012B1D66" w14:textId="77777777" w:rsidR="003A400C" w:rsidRDefault="003A400C" w:rsidP="00CA7577">
            <w:pPr>
              <w:jc w:val="both"/>
              <w:rPr>
                <w:bCs/>
              </w:rPr>
            </w:pPr>
            <w:r>
              <w:rPr>
                <w:bCs/>
              </w:rPr>
              <w:t>Mathews A.J. Green growth strategies – Korean initiatives. // Futures 44. -2012. – P.761-769.</w:t>
            </w:r>
          </w:p>
        </w:tc>
      </w:tr>
      <w:tr w:rsidR="003A400C" w14:paraId="4C02CD26" w14:textId="77777777" w:rsidTr="00B81BBF">
        <w:tc>
          <w:tcPr>
            <w:tcW w:w="636" w:type="dxa"/>
          </w:tcPr>
          <w:p w14:paraId="7E807DDE" w14:textId="77777777" w:rsidR="003A400C" w:rsidRPr="005922C0" w:rsidRDefault="003A400C" w:rsidP="00CA7577">
            <w:pPr>
              <w:jc w:val="both"/>
            </w:pPr>
            <w:r>
              <w:t>44</w:t>
            </w:r>
          </w:p>
        </w:tc>
        <w:tc>
          <w:tcPr>
            <w:tcW w:w="8857" w:type="dxa"/>
          </w:tcPr>
          <w:p w14:paraId="2269B2F3" w14:textId="77777777" w:rsidR="003A400C" w:rsidRDefault="003A400C" w:rsidP="00CA7577">
            <w:pPr>
              <w:jc w:val="both"/>
              <w:rPr>
                <w:bCs/>
              </w:rPr>
            </w:pPr>
            <w:r>
              <w:rPr>
                <w:bCs/>
              </w:rPr>
              <w:t>Blandford D. The Contribution of Agriculture to Green Growth. // Agricultural and Environmental Economics. -2011. – P.3-32.</w:t>
            </w:r>
          </w:p>
        </w:tc>
      </w:tr>
      <w:tr w:rsidR="003A400C" w14:paraId="1BD378F9" w14:textId="77777777" w:rsidTr="00B81BBF">
        <w:tc>
          <w:tcPr>
            <w:tcW w:w="636" w:type="dxa"/>
          </w:tcPr>
          <w:p w14:paraId="2284FF7A" w14:textId="77777777" w:rsidR="003A400C" w:rsidRDefault="003A400C" w:rsidP="00CA7577">
            <w:pPr>
              <w:jc w:val="both"/>
            </w:pPr>
            <w:r>
              <w:t>45</w:t>
            </w:r>
          </w:p>
        </w:tc>
        <w:tc>
          <w:tcPr>
            <w:tcW w:w="8857" w:type="dxa"/>
          </w:tcPr>
          <w:p w14:paraId="6349A889" w14:textId="77777777" w:rsidR="003A400C" w:rsidRDefault="003A400C" w:rsidP="00CA7577">
            <w:pPr>
              <w:jc w:val="both"/>
              <w:rPr>
                <w:bCs/>
              </w:rPr>
            </w:pPr>
            <w:r>
              <w:rPr>
                <w:bCs/>
              </w:rPr>
              <w:t>Solow R.M. A Contribution to the theory of economic growth. //Quarterly Journal of Economics. -</w:t>
            </w:r>
            <w:r w:rsidRPr="00B56A7D">
              <w:rPr>
                <w:bCs/>
              </w:rPr>
              <w:t xml:space="preserve">1956. </w:t>
            </w:r>
            <w:r>
              <w:rPr>
                <w:bCs/>
              </w:rPr>
              <w:t xml:space="preserve">-Vol.70, </w:t>
            </w:r>
            <w:r w:rsidRPr="00B56A7D">
              <w:rPr>
                <w:bCs/>
              </w:rPr>
              <w:t>№</w:t>
            </w:r>
            <w:r>
              <w:rPr>
                <w:bCs/>
              </w:rPr>
              <w:t xml:space="preserve">1. </w:t>
            </w:r>
            <w:r w:rsidRPr="00B56A7D">
              <w:rPr>
                <w:bCs/>
              </w:rPr>
              <w:t>– P.65-94.</w:t>
            </w:r>
          </w:p>
        </w:tc>
      </w:tr>
      <w:tr w:rsidR="003A400C" w:rsidRPr="00E472B7" w14:paraId="0B806538" w14:textId="77777777" w:rsidTr="00B81BBF">
        <w:tc>
          <w:tcPr>
            <w:tcW w:w="636" w:type="dxa"/>
          </w:tcPr>
          <w:p w14:paraId="1AD49CD6" w14:textId="77777777" w:rsidR="003A400C" w:rsidRDefault="003A400C" w:rsidP="00CA7577">
            <w:pPr>
              <w:jc w:val="both"/>
            </w:pPr>
            <w:r>
              <w:t>46</w:t>
            </w:r>
          </w:p>
        </w:tc>
        <w:tc>
          <w:tcPr>
            <w:tcW w:w="8857" w:type="dxa"/>
          </w:tcPr>
          <w:p w14:paraId="69916FF1" w14:textId="77777777" w:rsidR="003A400C" w:rsidRPr="00BF145B" w:rsidRDefault="003A400C" w:rsidP="00CA7577">
            <w:pPr>
              <w:jc w:val="both"/>
              <w:rPr>
                <w:bCs/>
              </w:rPr>
            </w:pPr>
            <w:proofErr w:type="spellStart"/>
            <w:r>
              <w:rPr>
                <w:bCs/>
                <w:lang w:val="kk-KZ"/>
              </w:rPr>
              <w:t>Зомонова</w:t>
            </w:r>
            <w:proofErr w:type="spellEnd"/>
            <w:r>
              <w:rPr>
                <w:bCs/>
                <w:lang w:val="kk-KZ"/>
              </w:rPr>
              <w:t xml:space="preserve"> Э.М. </w:t>
            </w:r>
            <w:proofErr w:type="spellStart"/>
            <w:r>
              <w:rPr>
                <w:bCs/>
                <w:lang w:val="kk-KZ"/>
              </w:rPr>
              <w:t>Вопросы</w:t>
            </w:r>
            <w:proofErr w:type="spellEnd"/>
            <w:r>
              <w:rPr>
                <w:bCs/>
                <w:lang w:val="kk-KZ"/>
              </w:rPr>
              <w:t xml:space="preserve"> </w:t>
            </w:r>
            <w:proofErr w:type="spellStart"/>
            <w:r>
              <w:rPr>
                <w:bCs/>
                <w:lang w:val="kk-KZ"/>
              </w:rPr>
              <w:t>формирования</w:t>
            </w:r>
            <w:proofErr w:type="spellEnd"/>
            <w:r>
              <w:rPr>
                <w:bCs/>
                <w:lang w:val="kk-KZ"/>
              </w:rPr>
              <w:t xml:space="preserve"> </w:t>
            </w:r>
            <w:proofErr w:type="spellStart"/>
            <w:r>
              <w:rPr>
                <w:bCs/>
                <w:lang w:val="kk-KZ"/>
              </w:rPr>
              <w:t>показателей</w:t>
            </w:r>
            <w:proofErr w:type="spellEnd"/>
            <w:r>
              <w:rPr>
                <w:bCs/>
                <w:lang w:val="kk-KZ"/>
              </w:rPr>
              <w:t xml:space="preserve"> «</w:t>
            </w:r>
            <w:proofErr w:type="spellStart"/>
            <w:r>
              <w:rPr>
                <w:bCs/>
                <w:lang w:val="kk-KZ"/>
              </w:rPr>
              <w:t>зеленого</w:t>
            </w:r>
            <w:proofErr w:type="spellEnd"/>
            <w:r>
              <w:rPr>
                <w:bCs/>
                <w:lang w:val="kk-KZ"/>
              </w:rPr>
              <w:t xml:space="preserve">» </w:t>
            </w:r>
            <w:proofErr w:type="spellStart"/>
            <w:r>
              <w:rPr>
                <w:bCs/>
                <w:lang w:val="kk-KZ"/>
              </w:rPr>
              <w:t>экономического</w:t>
            </w:r>
            <w:proofErr w:type="spellEnd"/>
            <w:r>
              <w:rPr>
                <w:bCs/>
                <w:lang w:val="kk-KZ"/>
              </w:rPr>
              <w:t xml:space="preserve"> </w:t>
            </w:r>
            <w:proofErr w:type="spellStart"/>
            <w:r>
              <w:rPr>
                <w:bCs/>
                <w:lang w:val="kk-KZ"/>
              </w:rPr>
              <w:t>развития</w:t>
            </w:r>
            <w:proofErr w:type="spellEnd"/>
            <w:r>
              <w:rPr>
                <w:bCs/>
                <w:lang w:val="kk-KZ"/>
              </w:rPr>
              <w:t xml:space="preserve">. // Вектор </w:t>
            </w:r>
            <w:proofErr w:type="spellStart"/>
            <w:r>
              <w:rPr>
                <w:bCs/>
                <w:lang w:val="kk-KZ"/>
              </w:rPr>
              <w:t>науки</w:t>
            </w:r>
            <w:proofErr w:type="spellEnd"/>
            <w:r>
              <w:rPr>
                <w:bCs/>
                <w:lang w:val="kk-KZ"/>
              </w:rPr>
              <w:t xml:space="preserve"> ТКУ. Серия: Экономика и </w:t>
            </w:r>
            <w:proofErr w:type="spellStart"/>
            <w:r>
              <w:rPr>
                <w:bCs/>
                <w:lang w:val="kk-KZ"/>
              </w:rPr>
              <w:t>управление</w:t>
            </w:r>
            <w:proofErr w:type="spellEnd"/>
            <w:r>
              <w:rPr>
                <w:bCs/>
                <w:lang w:val="kk-KZ"/>
              </w:rPr>
              <w:t xml:space="preserve">. </w:t>
            </w:r>
            <w:r>
              <w:rPr>
                <w:bCs/>
              </w:rPr>
              <w:t xml:space="preserve">-2016. </w:t>
            </w:r>
            <w:r>
              <w:rPr>
                <w:bCs/>
                <w:lang w:val="ru-RU"/>
              </w:rPr>
              <w:t>№</w:t>
            </w:r>
            <w:r>
              <w:rPr>
                <w:bCs/>
              </w:rPr>
              <w:t xml:space="preserve">1(24). – </w:t>
            </w:r>
            <w:r>
              <w:rPr>
                <w:bCs/>
                <w:lang w:val="kk-KZ"/>
              </w:rPr>
              <w:t>С.</w:t>
            </w:r>
            <w:r>
              <w:rPr>
                <w:bCs/>
              </w:rPr>
              <w:t>30-36.</w:t>
            </w:r>
          </w:p>
        </w:tc>
      </w:tr>
      <w:tr w:rsidR="003A400C" w14:paraId="66F0F824" w14:textId="77777777" w:rsidTr="00B81BBF">
        <w:tc>
          <w:tcPr>
            <w:tcW w:w="636" w:type="dxa"/>
          </w:tcPr>
          <w:p w14:paraId="57B7C1B3" w14:textId="77777777" w:rsidR="003A400C" w:rsidRDefault="003A400C" w:rsidP="00CA7577">
            <w:pPr>
              <w:jc w:val="both"/>
            </w:pPr>
            <w:r>
              <w:t>47</w:t>
            </w:r>
          </w:p>
        </w:tc>
        <w:tc>
          <w:tcPr>
            <w:tcW w:w="8857" w:type="dxa"/>
          </w:tcPr>
          <w:p w14:paraId="3F8EDE3F" w14:textId="77777777" w:rsidR="003A400C" w:rsidRDefault="003A400C" w:rsidP="00CA7577">
            <w:pPr>
              <w:jc w:val="both"/>
              <w:rPr>
                <w:bCs/>
              </w:rPr>
            </w:pPr>
            <w:proofErr w:type="gramStart"/>
            <w:r>
              <w:rPr>
                <w:bCs/>
              </w:rPr>
              <w:t>Summary  of</w:t>
            </w:r>
            <w:proofErr w:type="gramEnd"/>
            <w:r>
              <w:rPr>
                <w:bCs/>
              </w:rPr>
              <w:t xml:space="preserve">  country  responses to  the  OECD  questionnaire  on  green  jobs. // Supplemental </w:t>
            </w:r>
            <w:proofErr w:type="gramStart"/>
            <w:r>
              <w:rPr>
                <w:bCs/>
              </w:rPr>
              <w:t>material  for</w:t>
            </w:r>
            <w:proofErr w:type="gramEnd"/>
            <w:r>
              <w:rPr>
                <w:bCs/>
              </w:rPr>
              <w:t xml:space="preserve"> Chapter 4 of the 2012 OECD Employment Outlook (What   Green  Growth  means  for  workers  and  </w:t>
            </w:r>
            <w:proofErr w:type="spellStart"/>
            <w:r>
              <w:rPr>
                <w:bCs/>
              </w:rPr>
              <w:t>labour</w:t>
            </w:r>
            <w:proofErr w:type="spellEnd"/>
            <w:r>
              <w:rPr>
                <w:bCs/>
              </w:rPr>
              <w:t xml:space="preserve">  markets: an initial assessment.</w:t>
            </w:r>
          </w:p>
        </w:tc>
      </w:tr>
      <w:tr w:rsidR="003A400C" w14:paraId="7CC4434E" w14:textId="77777777" w:rsidTr="00B81BBF">
        <w:tc>
          <w:tcPr>
            <w:tcW w:w="636" w:type="dxa"/>
          </w:tcPr>
          <w:p w14:paraId="456C7470" w14:textId="77777777" w:rsidR="003A400C" w:rsidRDefault="003A400C" w:rsidP="00CA7577">
            <w:pPr>
              <w:jc w:val="both"/>
            </w:pPr>
            <w:r>
              <w:t>48</w:t>
            </w:r>
          </w:p>
        </w:tc>
        <w:tc>
          <w:tcPr>
            <w:tcW w:w="8857" w:type="dxa"/>
          </w:tcPr>
          <w:p w14:paraId="6CBBD416" w14:textId="77777777" w:rsidR="003A400C" w:rsidRPr="005F290D" w:rsidRDefault="003A400C" w:rsidP="00CA7577">
            <w:pPr>
              <w:jc w:val="both"/>
            </w:pPr>
            <w:r>
              <w:t>Green Growth indicators for agriculture: A Preliminary analysis, OECD Green Growth Studies. Paris: OECD Publishing. -2014.</w:t>
            </w:r>
          </w:p>
        </w:tc>
      </w:tr>
      <w:tr w:rsidR="003A400C" w14:paraId="4CE34376" w14:textId="77777777" w:rsidTr="00B81BBF">
        <w:tc>
          <w:tcPr>
            <w:tcW w:w="636" w:type="dxa"/>
          </w:tcPr>
          <w:p w14:paraId="1056F628" w14:textId="77777777" w:rsidR="003A400C" w:rsidRDefault="003A400C" w:rsidP="00CA7577">
            <w:pPr>
              <w:jc w:val="both"/>
            </w:pPr>
            <w:r>
              <w:lastRenderedPageBreak/>
              <w:t>49</w:t>
            </w:r>
          </w:p>
        </w:tc>
        <w:tc>
          <w:tcPr>
            <w:tcW w:w="8857" w:type="dxa"/>
          </w:tcPr>
          <w:p w14:paraId="732E28E1" w14:textId="77777777" w:rsidR="003A400C" w:rsidRPr="005F290D" w:rsidRDefault="003A400C" w:rsidP="00CA7577">
            <w:pPr>
              <w:jc w:val="both"/>
            </w:pPr>
            <w:proofErr w:type="spellStart"/>
            <w:r>
              <w:rPr>
                <w:bCs/>
              </w:rPr>
              <w:t>Egorova</w:t>
            </w:r>
            <w:proofErr w:type="spellEnd"/>
            <w:r>
              <w:rPr>
                <w:bCs/>
              </w:rPr>
              <w:t xml:space="preserve"> M., </w:t>
            </w:r>
            <w:proofErr w:type="spellStart"/>
            <w:r>
              <w:rPr>
                <w:bCs/>
              </w:rPr>
              <w:t>Pluzhnic</w:t>
            </w:r>
            <w:proofErr w:type="spellEnd"/>
            <w:r>
              <w:rPr>
                <w:bCs/>
              </w:rPr>
              <w:t xml:space="preserve"> M., </w:t>
            </w:r>
            <w:proofErr w:type="spellStart"/>
            <w:r>
              <w:rPr>
                <w:bCs/>
              </w:rPr>
              <w:t>Glik</w:t>
            </w:r>
            <w:proofErr w:type="spellEnd"/>
            <w:r>
              <w:rPr>
                <w:bCs/>
              </w:rPr>
              <w:t xml:space="preserve"> P. Global trends of </w:t>
            </w:r>
            <w:r>
              <w:rPr>
                <w:bCs/>
                <w:lang w:val="kk-KZ"/>
              </w:rPr>
              <w:t>«</w:t>
            </w:r>
            <w:r>
              <w:rPr>
                <w:bCs/>
              </w:rPr>
              <w:t>Green</w:t>
            </w:r>
            <w:r>
              <w:rPr>
                <w:bCs/>
                <w:lang w:val="kk-KZ"/>
              </w:rPr>
              <w:t>»</w:t>
            </w:r>
            <w:r>
              <w:rPr>
                <w:bCs/>
              </w:rPr>
              <w:t xml:space="preserve"> economy development as a factor for improvement of </w:t>
            </w:r>
            <w:proofErr w:type="spellStart"/>
            <w:r>
              <w:rPr>
                <w:bCs/>
              </w:rPr>
              <w:t>economical</w:t>
            </w:r>
            <w:proofErr w:type="spellEnd"/>
            <w:r>
              <w:rPr>
                <w:bCs/>
              </w:rPr>
              <w:t xml:space="preserve"> and social prosperity. </w:t>
            </w:r>
            <w:r w:rsidRPr="00540D88">
              <w:rPr>
                <w:bCs/>
              </w:rPr>
              <w:t xml:space="preserve">Procedia – Social and </w:t>
            </w:r>
            <w:proofErr w:type="spellStart"/>
            <w:r w:rsidRPr="00540D88">
              <w:rPr>
                <w:bCs/>
              </w:rPr>
              <w:t>beharvioral</w:t>
            </w:r>
            <w:proofErr w:type="spellEnd"/>
            <w:r w:rsidRPr="00540D88">
              <w:rPr>
                <w:bCs/>
              </w:rPr>
              <w:t xml:space="preserve"> Sciences</w:t>
            </w:r>
            <w:r>
              <w:rPr>
                <w:bCs/>
              </w:rPr>
              <w:t xml:space="preserve">, </w:t>
            </w:r>
            <w:r w:rsidRPr="00540D88">
              <w:rPr>
                <w:bCs/>
              </w:rPr>
              <w:t>166.</w:t>
            </w:r>
            <w:r>
              <w:rPr>
                <w:bCs/>
              </w:rPr>
              <w:t>-</w:t>
            </w:r>
            <w:r w:rsidRPr="00540D88">
              <w:rPr>
                <w:bCs/>
              </w:rPr>
              <w:t>2015. – P. 194-198.</w:t>
            </w:r>
          </w:p>
        </w:tc>
      </w:tr>
      <w:tr w:rsidR="003A400C" w:rsidRPr="00540D88" w14:paraId="57C4509E" w14:textId="77777777" w:rsidTr="00B81BBF">
        <w:tc>
          <w:tcPr>
            <w:tcW w:w="636" w:type="dxa"/>
          </w:tcPr>
          <w:p w14:paraId="459FEC4B" w14:textId="77777777" w:rsidR="003A400C" w:rsidRPr="00540D88" w:rsidRDefault="003A400C" w:rsidP="00CA7577">
            <w:pPr>
              <w:jc w:val="both"/>
            </w:pPr>
            <w:r w:rsidRPr="00540D88">
              <w:t>50</w:t>
            </w:r>
          </w:p>
        </w:tc>
        <w:tc>
          <w:tcPr>
            <w:tcW w:w="8857" w:type="dxa"/>
          </w:tcPr>
          <w:p w14:paraId="2338DEB3" w14:textId="77777777" w:rsidR="003A400C" w:rsidRPr="00540D88" w:rsidRDefault="003A400C" w:rsidP="00CA7577">
            <w:pPr>
              <w:jc w:val="both"/>
              <w:rPr>
                <w:bCs/>
                <w:lang w:val="kk-KZ"/>
              </w:rPr>
            </w:pPr>
            <w:r w:rsidRPr="00540D88">
              <w:rPr>
                <w:lang w:val="kk-KZ"/>
              </w:rPr>
              <w:t>https://greengrowthindex.gggi.org/wp-content/uploads/2023/02/2022-Green-Growth-Index-1.pdf</w:t>
            </w:r>
          </w:p>
        </w:tc>
      </w:tr>
      <w:tr w:rsidR="003A400C" w:rsidRPr="00540D88" w14:paraId="3FC8E3DA" w14:textId="77777777" w:rsidTr="00B81BBF">
        <w:tc>
          <w:tcPr>
            <w:tcW w:w="636" w:type="dxa"/>
          </w:tcPr>
          <w:p w14:paraId="2155A434" w14:textId="77777777" w:rsidR="003A400C" w:rsidRPr="00540D88" w:rsidRDefault="003A400C" w:rsidP="00CA7577">
            <w:pPr>
              <w:jc w:val="both"/>
            </w:pPr>
            <w:r>
              <w:t>51</w:t>
            </w:r>
          </w:p>
        </w:tc>
        <w:tc>
          <w:tcPr>
            <w:tcW w:w="8857" w:type="dxa"/>
          </w:tcPr>
          <w:p w14:paraId="6D891A75" w14:textId="77777777" w:rsidR="003A400C" w:rsidRPr="00540D88" w:rsidRDefault="003A400C" w:rsidP="00CA7577">
            <w:pPr>
              <w:jc w:val="both"/>
              <w:rPr>
                <w:lang w:val="kk-KZ"/>
              </w:rPr>
            </w:pPr>
            <w:r>
              <w:rPr>
                <w:bCs/>
              </w:rPr>
              <w:t>Schreyer</w:t>
            </w:r>
            <w:r>
              <w:rPr>
                <w:bCs/>
                <w:lang w:val="kk-KZ"/>
              </w:rPr>
              <w:t xml:space="preserve"> </w:t>
            </w:r>
            <w:r>
              <w:rPr>
                <w:bCs/>
              </w:rPr>
              <w:t xml:space="preserve">P., </w:t>
            </w:r>
            <w:proofErr w:type="spellStart"/>
            <w:r>
              <w:rPr>
                <w:bCs/>
              </w:rPr>
              <w:t>Zipperer</w:t>
            </w:r>
            <w:proofErr w:type="spellEnd"/>
            <w:r>
              <w:rPr>
                <w:bCs/>
              </w:rPr>
              <w:t xml:space="preserve"> V., Brandt N. Productivity measurement with natural capital. //OECD Economics Department Working Papers. -</w:t>
            </w:r>
            <w:r w:rsidRPr="000C12A2">
              <w:rPr>
                <w:bCs/>
              </w:rPr>
              <w:t>2013.</w:t>
            </w:r>
            <w:r>
              <w:rPr>
                <w:bCs/>
              </w:rPr>
              <w:t xml:space="preserve"> -</w:t>
            </w:r>
            <w:r w:rsidRPr="000C12A2">
              <w:rPr>
                <w:bCs/>
              </w:rPr>
              <w:t>№1092.</w:t>
            </w:r>
          </w:p>
        </w:tc>
      </w:tr>
      <w:tr w:rsidR="003A400C" w:rsidRPr="00540D88" w14:paraId="5A5FD867" w14:textId="77777777" w:rsidTr="00B81BBF">
        <w:tc>
          <w:tcPr>
            <w:tcW w:w="636" w:type="dxa"/>
          </w:tcPr>
          <w:p w14:paraId="18DA0B06" w14:textId="77777777" w:rsidR="003A400C" w:rsidRPr="00133884" w:rsidRDefault="003A400C" w:rsidP="00CA7577">
            <w:pPr>
              <w:jc w:val="both"/>
            </w:pPr>
            <w:r w:rsidRPr="00133884">
              <w:t>52</w:t>
            </w:r>
          </w:p>
        </w:tc>
        <w:tc>
          <w:tcPr>
            <w:tcW w:w="8857" w:type="dxa"/>
          </w:tcPr>
          <w:p w14:paraId="07037AAC" w14:textId="77777777" w:rsidR="003A400C" w:rsidRPr="00133884" w:rsidRDefault="0057679A" w:rsidP="00CA7577">
            <w:pPr>
              <w:jc w:val="both"/>
              <w:rPr>
                <w:bCs/>
              </w:rPr>
            </w:pPr>
            <w:r w:rsidRPr="00133884">
              <w:rPr>
                <w:bCs/>
              </w:rPr>
              <w:t xml:space="preserve">Pittman R. </w:t>
            </w:r>
            <w:proofErr w:type="spellStart"/>
            <w:r w:rsidRPr="00133884">
              <w:rPr>
                <w:bCs/>
              </w:rPr>
              <w:t>Multirateral</w:t>
            </w:r>
            <w:proofErr w:type="spellEnd"/>
            <w:r w:rsidRPr="00133884">
              <w:rPr>
                <w:bCs/>
              </w:rPr>
              <w:t xml:space="preserve"> Productivity Comparisons with Undesirable Outputs. // The Economics Journal. -1983.-Vol.</w:t>
            </w:r>
            <w:r w:rsidR="001B00D9" w:rsidRPr="00133884">
              <w:rPr>
                <w:bCs/>
              </w:rPr>
              <w:t>93, №372. – P.883-891.</w:t>
            </w:r>
          </w:p>
          <w:p w14:paraId="26C7CF13" w14:textId="4E32A995" w:rsidR="001B00D9" w:rsidRPr="001B00D9" w:rsidRDefault="001B00D9" w:rsidP="00CA7577">
            <w:pPr>
              <w:jc w:val="both"/>
              <w:rPr>
                <w:bCs/>
              </w:rPr>
            </w:pPr>
            <w:r w:rsidRPr="00133884">
              <w:rPr>
                <w:bCs/>
              </w:rPr>
              <w:t>http://doi.org/10.2307/2232753</w:t>
            </w:r>
          </w:p>
        </w:tc>
      </w:tr>
      <w:tr w:rsidR="003A400C" w:rsidRPr="00AF1B52" w14:paraId="7E136437" w14:textId="77777777" w:rsidTr="00B81BBF">
        <w:tc>
          <w:tcPr>
            <w:tcW w:w="636" w:type="dxa"/>
          </w:tcPr>
          <w:p w14:paraId="29FDD2B8" w14:textId="77777777" w:rsidR="003A400C" w:rsidRDefault="003A400C" w:rsidP="00CA7577">
            <w:pPr>
              <w:jc w:val="both"/>
            </w:pPr>
            <w:r>
              <w:t>53</w:t>
            </w:r>
          </w:p>
        </w:tc>
        <w:tc>
          <w:tcPr>
            <w:tcW w:w="8857" w:type="dxa"/>
          </w:tcPr>
          <w:p w14:paraId="09899485" w14:textId="77777777" w:rsidR="003A400C" w:rsidRPr="006A1671" w:rsidRDefault="003A400C" w:rsidP="00CA7577">
            <w:pPr>
              <w:jc w:val="both"/>
              <w:rPr>
                <w:bCs/>
                <w:lang w:val="ru-RU"/>
              </w:rPr>
            </w:pPr>
            <w:r>
              <w:rPr>
                <w:bCs/>
                <w:lang w:val="ru-RU"/>
              </w:rPr>
              <w:t>Захарова</w:t>
            </w:r>
            <w:r w:rsidRPr="00C4281F">
              <w:rPr>
                <w:bCs/>
                <w:lang w:val="ru-RU"/>
              </w:rPr>
              <w:t xml:space="preserve"> </w:t>
            </w:r>
            <w:r>
              <w:rPr>
                <w:bCs/>
                <w:lang w:val="ru-RU"/>
              </w:rPr>
              <w:t xml:space="preserve">Т.В. </w:t>
            </w:r>
            <w:proofErr w:type="gramStart"/>
            <w:r>
              <w:rPr>
                <w:bCs/>
                <w:lang w:val="ru-RU"/>
              </w:rPr>
              <w:t>Зеленая</w:t>
            </w:r>
            <w:r w:rsidRPr="001709A6">
              <w:rPr>
                <w:bCs/>
                <w:lang w:val="ru-RU"/>
              </w:rPr>
              <w:t xml:space="preserve"> </w:t>
            </w:r>
            <w:r>
              <w:rPr>
                <w:bCs/>
                <w:lang w:val="ru-RU"/>
              </w:rPr>
              <w:t xml:space="preserve"> экономика</w:t>
            </w:r>
            <w:proofErr w:type="gramEnd"/>
            <w:r>
              <w:rPr>
                <w:bCs/>
                <w:lang w:val="ru-RU"/>
              </w:rPr>
              <w:t xml:space="preserve"> </w:t>
            </w:r>
            <w:r w:rsidRPr="001709A6">
              <w:rPr>
                <w:bCs/>
                <w:lang w:val="ru-RU"/>
              </w:rPr>
              <w:t xml:space="preserve"> </w:t>
            </w:r>
            <w:r>
              <w:rPr>
                <w:bCs/>
                <w:lang w:val="ru-RU"/>
              </w:rPr>
              <w:t>как</w:t>
            </w:r>
            <w:r w:rsidRPr="001709A6">
              <w:rPr>
                <w:bCs/>
                <w:lang w:val="ru-RU"/>
              </w:rPr>
              <w:t xml:space="preserve"> </w:t>
            </w:r>
            <w:r>
              <w:rPr>
                <w:bCs/>
                <w:lang w:val="ru-RU"/>
              </w:rPr>
              <w:t xml:space="preserve"> новый </w:t>
            </w:r>
            <w:r w:rsidRPr="001709A6">
              <w:rPr>
                <w:bCs/>
                <w:lang w:val="ru-RU"/>
              </w:rPr>
              <w:t xml:space="preserve"> </w:t>
            </w:r>
            <w:r>
              <w:rPr>
                <w:bCs/>
                <w:lang w:val="ru-RU"/>
              </w:rPr>
              <w:t>курс</w:t>
            </w:r>
            <w:r w:rsidRPr="001709A6">
              <w:rPr>
                <w:bCs/>
                <w:lang w:val="ru-RU"/>
              </w:rPr>
              <w:t xml:space="preserve"> </w:t>
            </w:r>
            <w:r>
              <w:rPr>
                <w:bCs/>
                <w:lang w:val="ru-RU"/>
              </w:rPr>
              <w:t xml:space="preserve"> развития: </w:t>
            </w:r>
            <w:r w:rsidRPr="001709A6">
              <w:rPr>
                <w:bCs/>
                <w:lang w:val="ru-RU"/>
              </w:rPr>
              <w:t xml:space="preserve"> </w:t>
            </w:r>
            <w:r>
              <w:rPr>
                <w:bCs/>
                <w:lang w:val="ru-RU"/>
              </w:rPr>
              <w:t>глобальные и региональные аспекты.</w:t>
            </w:r>
            <w:r w:rsidRPr="001709A6">
              <w:rPr>
                <w:bCs/>
                <w:lang w:val="ru-RU"/>
              </w:rPr>
              <w:t xml:space="preserve"> </w:t>
            </w:r>
            <w:r>
              <w:rPr>
                <w:bCs/>
                <w:lang w:val="ru-RU"/>
              </w:rPr>
              <w:t>//Вестник Томского Государственного Университета</w:t>
            </w:r>
            <w:r>
              <w:rPr>
                <w:bCs/>
                <w:lang w:val="kk-KZ"/>
              </w:rPr>
              <w:t>.</w:t>
            </w:r>
            <w:r>
              <w:rPr>
                <w:bCs/>
                <w:lang w:val="ru-RU"/>
              </w:rPr>
              <w:t xml:space="preserve"> </w:t>
            </w:r>
            <w:r w:rsidRPr="001709A6">
              <w:rPr>
                <w:bCs/>
                <w:lang w:val="ru-RU"/>
              </w:rPr>
              <w:t>-</w:t>
            </w:r>
            <w:r>
              <w:rPr>
                <w:bCs/>
                <w:lang w:val="ru-RU"/>
              </w:rPr>
              <w:t>2011.</w:t>
            </w:r>
            <w:r w:rsidRPr="001709A6">
              <w:rPr>
                <w:bCs/>
                <w:lang w:val="ru-RU"/>
              </w:rPr>
              <w:t xml:space="preserve"> </w:t>
            </w:r>
            <w:r>
              <w:rPr>
                <w:bCs/>
                <w:lang w:val="ru-RU"/>
              </w:rPr>
              <w:t xml:space="preserve">- </w:t>
            </w:r>
            <w:r>
              <w:rPr>
                <w:bCs/>
                <w:lang w:val="kk-KZ"/>
              </w:rPr>
              <w:t>№</w:t>
            </w:r>
            <w:r>
              <w:rPr>
                <w:bCs/>
                <w:lang w:val="ru-RU"/>
              </w:rPr>
              <w:t>4</w:t>
            </w:r>
            <w:r w:rsidRPr="001709A6">
              <w:rPr>
                <w:bCs/>
                <w:lang w:val="ru-RU"/>
              </w:rPr>
              <w:t>(16)</w:t>
            </w:r>
            <w:r>
              <w:rPr>
                <w:bCs/>
                <w:lang w:val="ru-RU"/>
              </w:rPr>
              <w:t>. – С.28-38.</w:t>
            </w:r>
          </w:p>
        </w:tc>
      </w:tr>
      <w:tr w:rsidR="003A400C" w:rsidRPr="002C5197" w14:paraId="19261C2E" w14:textId="77777777" w:rsidTr="00B81BBF">
        <w:tc>
          <w:tcPr>
            <w:tcW w:w="636" w:type="dxa"/>
          </w:tcPr>
          <w:p w14:paraId="48F89122" w14:textId="77777777" w:rsidR="003A400C" w:rsidRPr="002C5197" w:rsidRDefault="003A400C" w:rsidP="00CA7577">
            <w:pPr>
              <w:jc w:val="both"/>
            </w:pPr>
            <w:r>
              <w:t>54</w:t>
            </w:r>
          </w:p>
        </w:tc>
        <w:tc>
          <w:tcPr>
            <w:tcW w:w="8857" w:type="dxa"/>
          </w:tcPr>
          <w:p w14:paraId="02E4A8A3" w14:textId="77777777" w:rsidR="003A400C" w:rsidRPr="002C5197" w:rsidRDefault="003A400C" w:rsidP="00CA7577">
            <w:pPr>
              <w:jc w:val="both"/>
              <w:rPr>
                <w:bCs/>
              </w:rPr>
            </w:pPr>
            <w:r>
              <w:rPr>
                <w:bCs/>
              </w:rPr>
              <w:t xml:space="preserve">Green Economy – Why, What and How? // Green </w:t>
            </w:r>
            <w:proofErr w:type="gramStart"/>
            <w:r>
              <w:rPr>
                <w:bCs/>
              </w:rPr>
              <w:t>tool box</w:t>
            </w:r>
            <w:proofErr w:type="gramEnd"/>
            <w:r>
              <w:rPr>
                <w:bCs/>
              </w:rPr>
              <w:t>: information brief. -2017.</w:t>
            </w:r>
          </w:p>
        </w:tc>
      </w:tr>
      <w:tr w:rsidR="003A400C" w:rsidRPr="002C5197" w14:paraId="5643757E" w14:textId="77777777" w:rsidTr="00A90E8A">
        <w:tc>
          <w:tcPr>
            <w:tcW w:w="636" w:type="dxa"/>
          </w:tcPr>
          <w:p w14:paraId="6613D592" w14:textId="77777777" w:rsidR="003A400C" w:rsidRPr="002C5197" w:rsidRDefault="003A400C" w:rsidP="00CA7577">
            <w:pPr>
              <w:jc w:val="both"/>
            </w:pPr>
            <w:r>
              <w:t>55</w:t>
            </w:r>
          </w:p>
        </w:tc>
        <w:tc>
          <w:tcPr>
            <w:tcW w:w="8857" w:type="dxa"/>
          </w:tcPr>
          <w:p w14:paraId="21F5301C" w14:textId="77777777" w:rsidR="003A400C" w:rsidRPr="00540D88" w:rsidRDefault="003A400C" w:rsidP="00CA7577">
            <w:pPr>
              <w:jc w:val="both"/>
              <w:rPr>
                <w:lang w:val="kk-KZ"/>
              </w:rPr>
            </w:pPr>
            <w:proofErr w:type="spellStart"/>
            <w:r>
              <w:rPr>
                <w:bCs/>
              </w:rPr>
              <w:t>Capasso</w:t>
            </w:r>
            <w:proofErr w:type="spellEnd"/>
            <w:r>
              <w:rPr>
                <w:bCs/>
              </w:rPr>
              <w:t xml:space="preserve"> M., Hansen T., Heiberg J., </w:t>
            </w:r>
            <w:proofErr w:type="spellStart"/>
            <w:r>
              <w:rPr>
                <w:bCs/>
              </w:rPr>
              <w:t>Klitkou</w:t>
            </w:r>
            <w:proofErr w:type="spellEnd"/>
            <w:r>
              <w:rPr>
                <w:bCs/>
              </w:rPr>
              <w:t xml:space="preserve"> A., Steen M. Green growth – A synthesis of scientific findings. // Technological Forecasting and Social Change. -2019. -Vol.146. – P.390-402</w:t>
            </w:r>
            <w:r>
              <w:rPr>
                <w:bCs/>
                <w:lang w:val="kk-KZ"/>
              </w:rPr>
              <w:t>.</w:t>
            </w:r>
          </w:p>
        </w:tc>
      </w:tr>
      <w:tr w:rsidR="003A400C" w:rsidRPr="00A90E8A" w14:paraId="3D8E50DC" w14:textId="77777777" w:rsidTr="00A90E8A">
        <w:tc>
          <w:tcPr>
            <w:tcW w:w="636" w:type="dxa"/>
          </w:tcPr>
          <w:p w14:paraId="74FF3C03" w14:textId="77777777" w:rsidR="003A400C" w:rsidRPr="00A90E8A" w:rsidRDefault="003A400C" w:rsidP="00CA7577">
            <w:pPr>
              <w:jc w:val="both"/>
            </w:pPr>
            <w:r w:rsidRPr="00A90E8A">
              <w:t>56</w:t>
            </w:r>
          </w:p>
        </w:tc>
        <w:tc>
          <w:tcPr>
            <w:tcW w:w="8857" w:type="dxa"/>
          </w:tcPr>
          <w:p w14:paraId="7EAE25BD" w14:textId="77777777" w:rsidR="003A400C" w:rsidRPr="00A90E8A" w:rsidRDefault="003A400C" w:rsidP="00CA7577">
            <w:pPr>
              <w:jc w:val="both"/>
              <w:rPr>
                <w:bCs/>
              </w:rPr>
            </w:pPr>
            <w:r w:rsidRPr="00A90E8A">
              <w:rPr>
                <w:bCs/>
              </w:rPr>
              <w:t>Schaper M.,</w:t>
            </w:r>
            <w:r w:rsidRPr="00A90E8A">
              <w:rPr>
                <w:bCs/>
                <w:lang w:val="kk-KZ"/>
              </w:rPr>
              <w:t xml:space="preserve"> </w:t>
            </w:r>
            <w:r w:rsidRPr="00A90E8A">
              <w:rPr>
                <w:bCs/>
              </w:rPr>
              <w:t>Making Ecopreneurs</w:t>
            </w:r>
            <w:r w:rsidRPr="00A90E8A">
              <w:rPr>
                <w:bCs/>
                <w:lang w:val="kk-KZ"/>
              </w:rPr>
              <w:t>:</w:t>
            </w:r>
            <w:r w:rsidRPr="00A90E8A">
              <w:rPr>
                <w:bCs/>
              </w:rPr>
              <w:t xml:space="preserve"> Developing Sustainable Entrepreneurship. //A Gower Book. -</w:t>
            </w:r>
            <w:r w:rsidRPr="00A90E8A">
              <w:rPr>
                <w:bCs/>
                <w:lang w:val="kk-KZ"/>
              </w:rPr>
              <w:t xml:space="preserve"> </w:t>
            </w:r>
            <w:r w:rsidRPr="00A90E8A">
              <w:rPr>
                <w:bCs/>
              </w:rPr>
              <w:t>2010</w:t>
            </w:r>
            <w:r w:rsidRPr="00A90E8A">
              <w:rPr>
                <w:bCs/>
                <w:lang w:val="kk-KZ"/>
              </w:rPr>
              <w:t>.</w:t>
            </w:r>
            <w:r w:rsidRPr="00A90E8A">
              <w:rPr>
                <w:bCs/>
              </w:rPr>
              <w:t>-Second edition. – P.317.</w:t>
            </w:r>
          </w:p>
          <w:p w14:paraId="79EABE2A" w14:textId="77777777" w:rsidR="003A400C" w:rsidRPr="00A90E8A" w:rsidRDefault="003A400C" w:rsidP="00CA7577">
            <w:pPr>
              <w:jc w:val="both"/>
            </w:pPr>
            <w:r w:rsidRPr="00A90E8A">
              <w:t>http://doi.org/10.4324/9781315593302</w:t>
            </w:r>
          </w:p>
        </w:tc>
      </w:tr>
      <w:tr w:rsidR="003A400C" w:rsidRPr="00A90E8A" w14:paraId="39BEEB2D" w14:textId="77777777" w:rsidTr="00A90E8A">
        <w:tc>
          <w:tcPr>
            <w:tcW w:w="636" w:type="dxa"/>
          </w:tcPr>
          <w:p w14:paraId="17C0EEA7" w14:textId="77777777" w:rsidR="003A400C" w:rsidRPr="00A90E8A" w:rsidRDefault="003A400C" w:rsidP="00CA7577">
            <w:pPr>
              <w:jc w:val="both"/>
            </w:pPr>
            <w:r w:rsidRPr="00A90E8A">
              <w:t>57</w:t>
            </w:r>
          </w:p>
        </w:tc>
        <w:tc>
          <w:tcPr>
            <w:tcW w:w="8857" w:type="dxa"/>
          </w:tcPr>
          <w:p w14:paraId="5F903144" w14:textId="763BDA46" w:rsidR="000B09DC" w:rsidRPr="00A90E8A" w:rsidRDefault="003A400C" w:rsidP="00CA7577">
            <w:pPr>
              <w:jc w:val="both"/>
              <w:rPr>
                <w:bCs/>
              </w:rPr>
            </w:pPr>
            <w:proofErr w:type="spellStart"/>
            <w:r w:rsidRPr="00A90E8A">
              <w:rPr>
                <w:bCs/>
              </w:rPr>
              <w:t>Marushevskyi</w:t>
            </w:r>
            <w:proofErr w:type="spellEnd"/>
            <w:r w:rsidRPr="00A90E8A">
              <w:rPr>
                <w:bCs/>
              </w:rPr>
              <w:t xml:space="preserve"> G., Hickman D. Green business for small and medium size enterprises. Guide. </w:t>
            </w:r>
            <w:proofErr w:type="spellStart"/>
            <w:r w:rsidRPr="00A90E8A">
              <w:rPr>
                <w:bCs/>
              </w:rPr>
              <w:t>Kiyv</w:t>
            </w:r>
            <w:proofErr w:type="spellEnd"/>
            <w:r w:rsidRPr="00A90E8A">
              <w:rPr>
                <w:bCs/>
              </w:rPr>
              <w:t>. -2017. – P.1-46.</w:t>
            </w:r>
          </w:p>
        </w:tc>
      </w:tr>
      <w:tr w:rsidR="00EA1EB2" w:rsidRPr="00A90E8A" w14:paraId="091908E7" w14:textId="77777777" w:rsidTr="00A90E8A">
        <w:tc>
          <w:tcPr>
            <w:tcW w:w="636" w:type="dxa"/>
          </w:tcPr>
          <w:p w14:paraId="58CF8970" w14:textId="49D3FBFA" w:rsidR="00EA1EB2" w:rsidRPr="00A90E8A" w:rsidRDefault="00EA1EB2" w:rsidP="00CA7577">
            <w:pPr>
              <w:jc w:val="both"/>
            </w:pPr>
            <w:r w:rsidRPr="00A90E8A">
              <w:t>58</w:t>
            </w:r>
          </w:p>
        </w:tc>
        <w:tc>
          <w:tcPr>
            <w:tcW w:w="8857" w:type="dxa"/>
          </w:tcPr>
          <w:p w14:paraId="2CD882A7" w14:textId="4B032F59" w:rsidR="00EA1EB2" w:rsidRPr="00A90E8A" w:rsidRDefault="00EA1EB2" w:rsidP="00CA7577">
            <w:pPr>
              <w:jc w:val="both"/>
              <w:rPr>
                <w:bCs/>
                <w:lang w:val="kk-KZ"/>
              </w:rPr>
            </w:pPr>
            <w:r w:rsidRPr="00A90E8A">
              <w:rPr>
                <w:bCs/>
                <w:lang w:val="kk-KZ"/>
              </w:rPr>
              <w:t xml:space="preserve">Болатбек Б.Б., </w:t>
            </w:r>
            <w:proofErr w:type="spellStart"/>
            <w:r w:rsidRPr="00A90E8A">
              <w:rPr>
                <w:bCs/>
                <w:lang w:val="kk-KZ"/>
              </w:rPr>
              <w:t>Нурахова</w:t>
            </w:r>
            <w:proofErr w:type="spellEnd"/>
            <w:r w:rsidRPr="00A90E8A">
              <w:rPr>
                <w:bCs/>
                <w:lang w:val="kk-KZ"/>
              </w:rPr>
              <w:t xml:space="preserve"> Б.Ж., </w:t>
            </w:r>
            <w:proofErr w:type="spellStart"/>
            <w:r w:rsidRPr="00A90E8A">
              <w:rPr>
                <w:bCs/>
                <w:lang w:val="kk-KZ"/>
              </w:rPr>
              <w:t>Нуржанова</w:t>
            </w:r>
            <w:proofErr w:type="spellEnd"/>
            <w:r w:rsidRPr="00A90E8A">
              <w:rPr>
                <w:bCs/>
                <w:lang w:val="kk-KZ"/>
              </w:rPr>
              <w:t xml:space="preserve"> А.М. Қазақстанның аграрлық секторындағы «жасыл» бизнес: әлеуметтік-</w:t>
            </w:r>
            <w:r w:rsidRPr="00A90E8A">
              <w:rPr>
                <w:bCs/>
              </w:rPr>
              <w:t>э</w:t>
            </w:r>
            <w:proofErr w:type="spellStart"/>
            <w:r w:rsidRPr="00A90E8A">
              <w:rPr>
                <w:bCs/>
                <w:lang w:val="kk-KZ"/>
              </w:rPr>
              <w:t>кономикалық</w:t>
            </w:r>
            <w:proofErr w:type="spellEnd"/>
            <w:r w:rsidRPr="00A90E8A">
              <w:rPr>
                <w:bCs/>
                <w:lang w:val="kk-KZ"/>
              </w:rPr>
              <w:t xml:space="preserve"> және экологиялық тұрақтылық. // Аграрлық нарық проблемалары. –</w:t>
            </w:r>
            <w:r w:rsidRPr="00A90E8A">
              <w:rPr>
                <w:bCs/>
              </w:rPr>
              <w:t xml:space="preserve"> </w:t>
            </w:r>
            <w:r w:rsidRPr="00A90E8A">
              <w:rPr>
                <w:bCs/>
                <w:lang w:val="kk-KZ"/>
              </w:rPr>
              <w:t>Алматы: 2</w:t>
            </w:r>
            <w:r w:rsidRPr="00A90E8A">
              <w:rPr>
                <w:bCs/>
              </w:rPr>
              <w:t>024</w:t>
            </w:r>
            <w:r w:rsidRPr="00A90E8A">
              <w:rPr>
                <w:bCs/>
                <w:lang w:val="kk-KZ"/>
              </w:rPr>
              <w:t>. -</w:t>
            </w:r>
            <w:r w:rsidRPr="00A90E8A">
              <w:rPr>
                <w:bCs/>
              </w:rPr>
              <w:t>№2.</w:t>
            </w:r>
            <w:r w:rsidRPr="00A90E8A">
              <w:rPr>
                <w:bCs/>
                <w:lang w:val="kk-KZ"/>
              </w:rPr>
              <w:t xml:space="preserve"> – С.</w:t>
            </w:r>
            <w:r w:rsidRPr="00A90E8A">
              <w:rPr>
                <w:bCs/>
              </w:rPr>
              <w:t>204-212.</w:t>
            </w:r>
            <w:r w:rsidRPr="00A90E8A">
              <w:rPr>
                <w:bCs/>
                <w:lang w:val="kk-KZ"/>
              </w:rPr>
              <w:t xml:space="preserve"> </w:t>
            </w:r>
          </w:p>
        </w:tc>
      </w:tr>
      <w:tr w:rsidR="003A400C" w:rsidRPr="00A90E8A" w14:paraId="1AF71E84" w14:textId="77777777" w:rsidTr="00A90E8A">
        <w:tc>
          <w:tcPr>
            <w:tcW w:w="636" w:type="dxa"/>
          </w:tcPr>
          <w:p w14:paraId="6C50DF48" w14:textId="213C2671" w:rsidR="003A400C" w:rsidRPr="00A90E8A" w:rsidRDefault="00EA1EB2" w:rsidP="00CA7577">
            <w:pPr>
              <w:jc w:val="both"/>
              <w:rPr>
                <w:lang w:val="ru-RU"/>
              </w:rPr>
            </w:pPr>
            <w:r w:rsidRPr="00A90E8A">
              <w:rPr>
                <w:lang w:val="ru-RU"/>
              </w:rPr>
              <w:t>59</w:t>
            </w:r>
          </w:p>
        </w:tc>
        <w:tc>
          <w:tcPr>
            <w:tcW w:w="8857" w:type="dxa"/>
          </w:tcPr>
          <w:p w14:paraId="7592C75D" w14:textId="125D4C8C" w:rsidR="003A400C" w:rsidRPr="00A90E8A" w:rsidRDefault="003A400C" w:rsidP="00CA7577">
            <w:pPr>
              <w:jc w:val="both"/>
              <w:rPr>
                <w:lang w:val="kk-KZ"/>
              </w:rPr>
            </w:pPr>
            <w:r w:rsidRPr="00A90E8A">
              <w:rPr>
                <w:bCs/>
              </w:rPr>
              <w:t>Christelis T.A. An Analysis of the State of Green Business in the South African Retail Sector. //Business. Environmental Sciences. -2013. – P.82.</w:t>
            </w:r>
          </w:p>
        </w:tc>
      </w:tr>
      <w:tr w:rsidR="003A400C" w:rsidRPr="002C5197" w14:paraId="069D6763" w14:textId="77777777" w:rsidTr="00A90E8A">
        <w:tc>
          <w:tcPr>
            <w:tcW w:w="636" w:type="dxa"/>
          </w:tcPr>
          <w:p w14:paraId="155A7ECE" w14:textId="2077F8F3" w:rsidR="003A400C" w:rsidRPr="00A90E8A" w:rsidRDefault="00EA1EB2" w:rsidP="00CA7577">
            <w:pPr>
              <w:jc w:val="both"/>
              <w:rPr>
                <w:lang w:val="ru-RU"/>
              </w:rPr>
            </w:pPr>
            <w:r w:rsidRPr="00A90E8A">
              <w:rPr>
                <w:lang w:val="ru-RU"/>
              </w:rPr>
              <w:t>60</w:t>
            </w:r>
          </w:p>
        </w:tc>
        <w:tc>
          <w:tcPr>
            <w:tcW w:w="8857" w:type="dxa"/>
          </w:tcPr>
          <w:p w14:paraId="4BBF57F0" w14:textId="25210CDF" w:rsidR="003A400C" w:rsidRPr="00366C27" w:rsidRDefault="003A400C" w:rsidP="00CA7577">
            <w:pPr>
              <w:jc w:val="both"/>
            </w:pPr>
            <w:proofErr w:type="spellStart"/>
            <w:r w:rsidRPr="00A90E8A">
              <w:t>Jaggernath</w:t>
            </w:r>
            <w:proofErr w:type="spellEnd"/>
            <w:r w:rsidRPr="00A90E8A">
              <w:t xml:space="preserve"> R. Green Supply Chain Management. // World Journal Entrepreneurship Management and Sustainable Development. </w:t>
            </w:r>
            <w:r w:rsidR="00133884" w:rsidRPr="00A90E8A">
              <w:t>-</w:t>
            </w:r>
            <w:r w:rsidRPr="00A90E8A">
              <w:t>2015. – P.1-19. http://doi.org/10.1108/WJEMSD-06-2014-0018</w:t>
            </w:r>
          </w:p>
        </w:tc>
      </w:tr>
      <w:tr w:rsidR="003A400C" w:rsidRPr="002C5197" w14:paraId="04EF632B" w14:textId="77777777" w:rsidTr="00B81BBF">
        <w:tc>
          <w:tcPr>
            <w:tcW w:w="636" w:type="dxa"/>
          </w:tcPr>
          <w:p w14:paraId="5F93E23B" w14:textId="6F0F4D2E" w:rsidR="003A400C" w:rsidRPr="00EA1EB2" w:rsidRDefault="003A400C" w:rsidP="00CA7577">
            <w:pPr>
              <w:jc w:val="both"/>
              <w:rPr>
                <w:lang w:val="ru-RU"/>
              </w:rPr>
            </w:pPr>
            <w:r>
              <w:t>6</w:t>
            </w:r>
            <w:r w:rsidR="00EA1EB2">
              <w:rPr>
                <w:lang w:val="ru-RU"/>
              </w:rPr>
              <w:t>1</w:t>
            </w:r>
          </w:p>
        </w:tc>
        <w:tc>
          <w:tcPr>
            <w:tcW w:w="8857" w:type="dxa"/>
          </w:tcPr>
          <w:p w14:paraId="2278B5EF" w14:textId="77777777" w:rsidR="003A400C" w:rsidRDefault="003A400C" w:rsidP="00CA7577">
            <w:pPr>
              <w:jc w:val="both"/>
              <w:rPr>
                <w:bCs/>
              </w:rPr>
            </w:pPr>
            <w:proofErr w:type="spellStart"/>
            <w:r>
              <w:rPr>
                <w:bCs/>
                <w:lang w:val="kk-KZ"/>
              </w:rPr>
              <w:t>Tan</w:t>
            </w:r>
            <w:proofErr w:type="spellEnd"/>
            <w:r>
              <w:rPr>
                <w:bCs/>
              </w:rPr>
              <w:t xml:space="preserve"> D</w:t>
            </w:r>
            <w:r>
              <w:rPr>
                <w:bCs/>
                <w:lang w:val="kk-KZ"/>
              </w:rPr>
              <w:t xml:space="preserve">. </w:t>
            </w:r>
            <w:r>
              <w:rPr>
                <w:bCs/>
              </w:rPr>
              <w:t>Developing agricultural products logistics in China from the perspective of green supply chain. // International journal of business and management. -</w:t>
            </w:r>
            <w:r w:rsidRPr="00EA30EA">
              <w:rPr>
                <w:bCs/>
              </w:rPr>
              <w:t xml:space="preserve">2012. </w:t>
            </w:r>
            <w:r>
              <w:rPr>
                <w:bCs/>
              </w:rPr>
              <w:t>-</w:t>
            </w:r>
            <w:r w:rsidRPr="00EA30EA">
              <w:rPr>
                <w:bCs/>
              </w:rPr>
              <w:t>Vol</w:t>
            </w:r>
            <w:r>
              <w:rPr>
                <w:bCs/>
              </w:rPr>
              <w:t>.</w:t>
            </w:r>
            <w:r w:rsidRPr="00EA30EA">
              <w:rPr>
                <w:bCs/>
              </w:rPr>
              <w:t xml:space="preserve"> 7</w:t>
            </w:r>
            <w:r>
              <w:rPr>
                <w:bCs/>
              </w:rPr>
              <w:t>,</w:t>
            </w:r>
            <w:r w:rsidRPr="00EA30EA">
              <w:rPr>
                <w:bCs/>
              </w:rPr>
              <w:t xml:space="preserve"> №21</w:t>
            </w:r>
            <w:r>
              <w:rPr>
                <w:bCs/>
              </w:rPr>
              <w:t>. – P.106-112.</w:t>
            </w:r>
          </w:p>
          <w:p w14:paraId="475AE426" w14:textId="1D067A37" w:rsidR="00937795" w:rsidRPr="00EA30EA" w:rsidRDefault="00937795" w:rsidP="00CA7577">
            <w:pPr>
              <w:jc w:val="both"/>
              <w:rPr>
                <w:bCs/>
              </w:rPr>
            </w:pPr>
            <w:r>
              <w:rPr>
                <w:bCs/>
              </w:rPr>
              <w:t>http://doi.org/10.5539/ijbm.v7n21p106</w:t>
            </w:r>
          </w:p>
        </w:tc>
      </w:tr>
      <w:tr w:rsidR="003A400C" w14:paraId="1D94BB5B" w14:textId="77777777" w:rsidTr="00B81BBF">
        <w:tc>
          <w:tcPr>
            <w:tcW w:w="636" w:type="dxa"/>
          </w:tcPr>
          <w:p w14:paraId="6EBC2888" w14:textId="535B3701" w:rsidR="003A400C" w:rsidRPr="00EA1EB2" w:rsidRDefault="003A400C" w:rsidP="00CA7577">
            <w:pPr>
              <w:jc w:val="both"/>
              <w:rPr>
                <w:lang w:val="ru-RU"/>
              </w:rPr>
            </w:pPr>
            <w:r>
              <w:t>6</w:t>
            </w:r>
            <w:r w:rsidR="00EA1EB2">
              <w:rPr>
                <w:lang w:val="ru-RU"/>
              </w:rPr>
              <w:t>2</w:t>
            </w:r>
          </w:p>
        </w:tc>
        <w:tc>
          <w:tcPr>
            <w:tcW w:w="8857" w:type="dxa"/>
          </w:tcPr>
          <w:p w14:paraId="436BE749" w14:textId="77777777" w:rsidR="003A400C" w:rsidRPr="0010565D" w:rsidRDefault="003A400C" w:rsidP="00CA7577">
            <w:pPr>
              <w:jc w:val="both"/>
              <w:rPr>
                <w:bCs/>
              </w:rPr>
            </w:pPr>
            <w:r>
              <w:rPr>
                <w:bCs/>
              </w:rPr>
              <w:t>Shi T. Ecological agriculture in China: Bridging the gap between rhetoric and practice of sustainability. // Ecological Economics. -2022.-Vol. 42. –</w:t>
            </w:r>
            <w:r w:rsidRPr="0010565D">
              <w:rPr>
                <w:bCs/>
              </w:rPr>
              <w:t>P.359-368</w:t>
            </w:r>
          </w:p>
        </w:tc>
      </w:tr>
      <w:tr w:rsidR="003A400C" w:rsidRPr="002C5197" w14:paraId="6A71B6B1" w14:textId="77777777" w:rsidTr="00B81BBF">
        <w:tc>
          <w:tcPr>
            <w:tcW w:w="636" w:type="dxa"/>
          </w:tcPr>
          <w:p w14:paraId="6DE451BF" w14:textId="2FE16D3F" w:rsidR="003A400C" w:rsidRPr="00EA1EB2" w:rsidRDefault="003A400C" w:rsidP="00CA7577">
            <w:pPr>
              <w:jc w:val="both"/>
              <w:rPr>
                <w:lang w:val="ru-RU"/>
              </w:rPr>
            </w:pPr>
            <w:r>
              <w:t>6</w:t>
            </w:r>
            <w:r w:rsidR="00EA1EB2">
              <w:rPr>
                <w:lang w:val="ru-RU"/>
              </w:rPr>
              <w:t>3</w:t>
            </w:r>
          </w:p>
        </w:tc>
        <w:tc>
          <w:tcPr>
            <w:tcW w:w="8857" w:type="dxa"/>
          </w:tcPr>
          <w:p w14:paraId="6B20F55C" w14:textId="77777777" w:rsidR="003A400C" w:rsidRPr="0095528F" w:rsidRDefault="003A400C" w:rsidP="00CA7577">
            <w:pPr>
              <w:jc w:val="both"/>
              <w:rPr>
                <w:bCs/>
              </w:rPr>
            </w:pPr>
            <w:r>
              <w:rPr>
                <w:bCs/>
              </w:rPr>
              <w:t>Paull J. The greening of China Food –</w:t>
            </w:r>
            <w:r>
              <w:rPr>
                <w:bCs/>
                <w:lang w:val="kk-KZ"/>
              </w:rPr>
              <w:t xml:space="preserve"> </w:t>
            </w:r>
            <w:r>
              <w:rPr>
                <w:bCs/>
              </w:rPr>
              <w:t>Green, Organic Food and Eco-</w:t>
            </w:r>
            <w:proofErr w:type="gramStart"/>
            <w:r>
              <w:rPr>
                <w:bCs/>
              </w:rPr>
              <w:t>labelling./</w:t>
            </w:r>
            <w:proofErr w:type="gramEnd"/>
            <w:r>
              <w:rPr>
                <w:bCs/>
              </w:rPr>
              <w:t xml:space="preserve">/ Sustainable Consumption and Alternative Agri-Food Systems. -2008 – P.1-14.  </w:t>
            </w:r>
          </w:p>
        </w:tc>
      </w:tr>
      <w:tr w:rsidR="003A400C" w:rsidRPr="002C5197" w14:paraId="538E44AE" w14:textId="77777777" w:rsidTr="00B81BBF">
        <w:tc>
          <w:tcPr>
            <w:tcW w:w="636" w:type="dxa"/>
          </w:tcPr>
          <w:p w14:paraId="277A9046" w14:textId="162E90DA" w:rsidR="003A400C" w:rsidRPr="00EA1EB2" w:rsidRDefault="003A400C" w:rsidP="00CA7577">
            <w:pPr>
              <w:jc w:val="both"/>
              <w:rPr>
                <w:lang w:val="ru-RU"/>
              </w:rPr>
            </w:pPr>
            <w:r>
              <w:t>6</w:t>
            </w:r>
            <w:r w:rsidR="00EA1EB2">
              <w:rPr>
                <w:lang w:val="ru-RU"/>
              </w:rPr>
              <w:t>4</w:t>
            </w:r>
          </w:p>
        </w:tc>
        <w:tc>
          <w:tcPr>
            <w:tcW w:w="8857" w:type="dxa"/>
          </w:tcPr>
          <w:p w14:paraId="23FD9D75" w14:textId="77777777" w:rsidR="003A400C" w:rsidRPr="00540D88" w:rsidRDefault="003A400C" w:rsidP="00CA7577">
            <w:pPr>
              <w:jc w:val="both"/>
              <w:rPr>
                <w:lang w:val="kk-KZ"/>
              </w:rPr>
            </w:pPr>
            <w:r>
              <w:rPr>
                <w:bCs/>
              </w:rPr>
              <w:t xml:space="preserve">Willer H., </w:t>
            </w:r>
            <w:proofErr w:type="spellStart"/>
            <w:r>
              <w:rPr>
                <w:bCs/>
              </w:rPr>
              <w:t>Travincek</w:t>
            </w:r>
            <w:proofErr w:type="spellEnd"/>
            <w:r>
              <w:rPr>
                <w:bCs/>
              </w:rPr>
              <w:t xml:space="preserve"> J., Meier C., Schlatter B. The world of organic agriculture statistics ana emerging trends 2022. // Research Institute of organic agriculture </w:t>
            </w:r>
            <w:proofErr w:type="spellStart"/>
            <w:r>
              <w:rPr>
                <w:bCs/>
              </w:rPr>
              <w:t>FiBL</w:t>
            </w:r>
            <w:proofErr w:type="spellEnd"/>
            <w:r>
              <w:rPr>
                <w:bCs/>
              </w:rPr>
              <w:t>. -2022. – P.225-226.</w:t>
            </w:r>
          </w:p>
        </w:tc>
      </w:tr>
      <w:tr w:rsidR="003A400C" w:rsidRPr="002C5197" w14:paraId="2F886BB1" w14:textId="77777777" w:rsidTr="00B81BBF">
        <w:tc>
          <w:tcPr>
            <w:tcW w:w="636" w:type="dxa"/>
          </w:tcPr>
          <w:p w14:paraId="13EDA360" w14:textId="7D714FA6" w:rsidR="003A400C" w:rsidRPr="00EA1EB2" w:rsidRDefault="003A400C" w:rsidP="00CA7577">
            <w:pPr>
              <w:jc w:val="both"/>
              <w:rPr>
                <w:lang w:val="ru-RU"/>
              </w:rPr>
            </w:pPr>
            <w:r>
              <w:lastRenderedPageBreak/>
              <w:t>6</w:t>
            </w:r>
            <w:r w:rsidR="00EA1EB2">
              <w:rPr>
                <w:lang w:val="ru-RU"/>
              </w:rPr>
              <w:t>5</w:t>
            </w:r>
          </w:p>
        </w:tc>
        <w:tc>
          <w:tcPr>
            <w:tcW w:w="8857" w:type="dxa"/>
          </w:tcPr>
          <w:p w14:paraId="1EA15D63" w14:textId="77777777" w:rsidR="003A400C" w:rsidRPr="00540D88" w:rsidRDefault="003A400C" w:rsidP="00CA7577">
            <w:pPr>
              <w:jc w:val="both"/>
              <w:rPr>
                <w:lang w:val="kk-KZ"/>
              </w:rPr>
            </w:pPr>
            <w:proofErr w:type="spellStart"/>
            <w:r>
              <w:rPr>
                <w:bCs/>
              </w:rPr>
              <w:t>Khalida</w:t>
            </w:r>
            <w:proofErr w:type="spellEnd"/>
            <w:r>
              <w:rPr>
                <w:bCs/>
              </w:rPr>
              <w:t xml:space="preserve"> B</w:t>
            </w:r>
            <w:r>
              <w:rPr>
                <w:bCs/>
                <w:lang w:val="kk-KZ"/>
              </w:rPr>
              <w:t xml:space="preserve">. </w:t>
            </w:r>
            <w:r>
              <w:rPr>
                <w:bCs/>
              </w:rPr>
              <w:t xml:space="preserve">Transition towards a green economy for sustainable development-the German experience. // Revue </w:t>
            </w:r>
            <w:proofErr w:type="spellStart"/>
            <w:r>
              <w:rPr>
                <w:bCs/>
              </w:rPr>
              <w:t>Internationale</w:t>
            </w:r>
            <w:proofErr w:type="spellEnd"/>
            <w:r>
              <w:rPr>
                <w:bCs/>
              </w:rPr>
              <w:t xml:space="preserve"> des Sciences de Gestion. </w:t>
            </w:r>
            <w:r w:rsidRPr="0095528F">
              <w:rPr>
                <w:bCs/>
              </w:rPr>
              <w:t xml:space="preserve">Hosting by Copernicus International Index. </w:t>
            </w:r>
            <w:r>
              <w:rPr>
                <w:bCs/>
              </w:rPr>
              <w:t>-2020. -</w:t>
            </w:r>
            <w:r w:rsidRPr="0095528F">
              <w:rPr>
                <w:bCs/>
              </w:rPr>
              <w:t>Vo</w:t>
            </w:r>
            <w:r>
              <w:rPr>
                <w:bCs/>
              </w:rPr>
              <w:t>l.</w:t>
            </w:r>
            <w:r w:rsidRPr="0095528F">
              <w:rPr>
                <w:bCs/>
              </w:rPr>
              <w:t>3, №3</w:t>
            </w:r>
            <w:r>
              <w:rPr>
                <w:bCs/>
              </w:rPr>
              <w:t xml:space="preserve">. </w:t>
            </w:r>
            <w:r w:rsidRPr="0095528F">
              <w:rPr>
                <w:bCs/>
              </w:rPr>
              <w:t>– P.5</w:t>
            </w:r>
            <w:r>
              <w:rPr>
                <w:bCs/>
              </w:rPr>
              <w:t>4-74.</w:t>
            </w:r>
          </w:p>
        </w:tc>
      </w:tr>
      <w:tr w:rsidR="003A400C" w:rsidRPr="007E3CEC" w14:paraId="5AD7B423" w14:textId="77777777" w:rsidTr="00B81BBF">
        <w:tc>
          <w:tcPr>
            <w:tcW w:w="636" w:type="dxa"/>
          </w:tcPr>
          <w:p w14:paraId="1F983F24" w14:textId="2D9D91B4" w:rsidR="003A400C" w:rsidRPr="00EA1EB2" w:rsidRDefault="003A400C" w:rsidP="00CA7577">
            <w:pPr>
              <w:jc w:val="both"/>
              <w:rPr>
                <w:lang w:val="ru-RU"/>
              </w:rPr>
            </w:pPr>
            <w:r>
              <w:t>6</w:t>
            </w:r>
            <w:r w:rsidR="00EA1EB2">
              <w:rPr>
                <w:lang w:val="ru-RU"/>
              </w:rPr>
              <w:t>6</w:t>
            </w:r>
          </w:p>
        </w:tc>
        <w:tc>
          <w:tcPr>
            <w:tcW w:w="8857" w:type="dxa"/>
          </w:tcPr>
          <w:p w14:paraId="2EBB19C0" w14:textId="1FA0360D" w:rsidR="007E3CEC" w:rsidRPr="007E3CEC" w:rsidRDefault="003A400C" w:rsidP="00CA7577">
            <w:pPr>
              <w:jc w:val="both"/>
            </w:pPr>
            <w:r>
              <w:t xml:space="preserve">Coppola A., </w:t>
            </w:r>
            <w:proofErr w:type="spellStart"/>
            <w:r>
              <w:t>Ianuario</w:t>
            </w:r>
            <w:proofErr w:type="spellEnd"/>
            <w:r>
              <w:t xml:space="preserve"> S., </w:t>
            </w:r>
            <w:proofErr w:type="spellStart"/>
            <w:r>
              <w:t>Chinnici</w:t>
            </w:r>
            <w:proofErr w:type="spellEnd"/>
            <w:r>
              <w:t xml:space="preserve"> G., Vita G., </w:t>
            </w:r>
            <w:proofErr w:type="spellStart"/>
            <w:r>
              <w:t>Pappalardo</w:t>
            </w:r>
            <w:proofErr w:type="spellEnd"/>
            <w:r>
              <w:t xml:space="preserve"> G., Mario </w:t>
            </w:r>
            <w:proofErr w:type="spellStart"/>
            <w:proofErr w:type="gramStart"/>
            <w:r>
              <w:t>D.Amico</w:t>
            </w:r>
            <w:proofErr w:type="spellEnd"/>
            <w:proofErr w:type="gramEnd"/>
            <w:r>
              <w:t>. Endogenous and Exogenous Determinants of Agricultural Productivity: What is the most relevant for the competitiveness of the Italian agricultural Systems? //</w:t>
            </w:r>
            <w:r>
              <w:rPr>
                <w:lang w:val="kk-KZ"/>
              </w:rPr>
              <w:t xml:space="preserve"> </w:t>
            </w:r>
            <w:proofErr w:type="spellStart"/>
            <w:r>
              <w:t>Agris</w:t>
            </w:r>
            <w:proofErr w:type="spellEnd"/>
            <w:r>
              <w:t xml:space="preserve"> on-line Papers in Economics and Informatics. -2018. -</w:t>
            </w:r>
            <w:proofErr w:type="spellStart"/>
            <w:r>
              <w:t>Vol.X</w:t>
            </w:r>
            <w:proofErr w:type="spellEnd"/>
            <w:r>
              <w:t xml:space="preserve">, </w:t>
            </w:r>
            <w:r w:rsidRPr="00B25D26">
              <w:t>№2</w:t>
            </w:r>
            <w:r>
              <w:rPr>
                <w:lang w:val="kk-KZ"/>
              </w:rPr>
              <w:t>.</w:t>
            </w:r>
            <w:r>
              <w:t xml:space="preserve"> – P.32-47.</w:t>
            </w:r>
          </w:p>
        </w:tc>
      </w:tr>
      <w:tr w:rsidR="007E3CEC" w:rsidRPr="00A90E8A" w14:paraId="22DFB2FD" w14:textId="77777777" w:rsidTr="00B81BBF">
        <w:tc>
          <w:tcPr>
            <w:tcW w:w="636" w:type="dxa"/>
          </w:tcPr>
          <w:p w14:paraId="50DA41BA" w14:textId="30D4E075" w:rsidR="007E3CEC" w:rsidRPr="00A90E8A" w:rsidRDefault="00EA1EB2" w:rsidP="00CA7577">
            <w:pPr>
              <w:jc w:val="both"/>
              <w:rPr>
                <w:lang w:val="ru-RU"/>
              </w:rPr>
            </w:pPr>
            <w:r w:rsidRPr="00A90E8A">
              <w:rPr>
                <w:lang w:val="ru-RU"/>
              </w:rPr>
              <w:t>67</w:t>
            </w:r>
          </w:p>
        </w:tc>
        <w:tc>
          <w:tcPr>
            <w:tcW w:w="8857" w:type="dxa"/>
          </w:tcPr>
          <w:p w14:paraId="601864CB" w14:textId="1880D2C7" w:rsidR="007E3CEC" w:rsidRPr="00A90E8A" w:rsidRDefault="007E3CEC" w:rsidP="00CA7577">
            <w:pPr>
              <w:jc w:val="both"/>
              <w:rPr>
                <w:lang w:val="kk-KZ"/>
              </w:rPr>
            </w:pPr>
            <w:r w:rsidRPr="00A90E8A">
              <w:rPr>
                <w:lang w:val="kk-KZ"/>
              </w:rPr>
              <w:t xml:space="preserve">Болатбек Б.Б., Сәтбаева Г.С., </w:t>
            </w:r>
            <w:proofErr w:type="spellStart"/>
            <w:r w:rsidRPr="00A90E8A">
              <w:rPr>
                <w:lang w:val="kk-KZ"/>
              </w:rPr>
              <w:t>Дуйсебаева</w:t>
            </w:r>
            <w:proofErr w:type="spellEnd"/>
            <w:r w:rsidRPr="00A90E8A">
              <w:rPr>
                <w:lang w:val="kk-KZ"/>
              </w:rPr>
              <w:t xml:space="preserve"> А.М. Органикалық ауыл шаруашылығын дамытуда жасыл маркетингтің рөлі. // </w:t>
            </w:r>
            <w:r w:rsidRPr="00A90E8A">
              <w:t>Central</w:t>
            </w:r>
            <w:r w:rsidRPr="00A90E8A">
              <w:rPr>
                <w:lang w:val="ru-RU"/>
              </w:rPr>
              <w:t xml:space="preserve"> </w:t>
            </w:r>
            <w:r w:rsidR="00EA1EB2" w:rsidRPr="00A90E8A">
              <w:t>Asian</w:t>
            </w:r>
            <w:r w:rsidR="00EA1EB2" w:rsidRPr="00A90E8A">
              <w:rPr>
                <w:lang w:val="ru-RU"/>
              </w:rPr>
              <w:t xml:space="preserve"> </w:t>
            </w:r>
            <w:r w:rsidR="00EA1EB2" w:rsidRPr="00A90E8A">
              <w:t>Economic</w:t>
            </w:r>
            <w:r w:rsidR="00EA1EB2" w:rsidRPr="00A90E8A">
              <w:rPr>
                <w:lang w:val="ru-RU"/>
              </w:rPr>
              <w:t xml:space="preserve"> </w:t>
            </w:r>
            <w:r w:rsidR="00EA1EB2" w:rsidRPr="00A90E8A">
              <w:t>Review</w:t>
            </w:r>
            <w:r w:rsidR="00EA1EB2" w:rsidRPr="00A90E8A">
              <w:rPr>
                <w:lang w:val="ru-RU"/>
              </w:rPr>
              <w:t xml:space="preserve">. – </w:t>
            </w:r>
            <w:r w:rsidR="00EA1EB2" w:rsidRPr="00A90E8A">
              <w:rPr>
                <w:lang w:val="kk-KZ"/>
              </w:rPr>
              <w:t>Алматы: 2</w:t>
            </w:r>
            <w:r w:rsidR="00EA1EB2" w:rsidRPr="00A90E8A">
              <w:rPr>
                <w:lang w:val="ru-RU"/>
              </w:rPr>
              <w:t>024</w:t>
            </w:r>
            <w:r w:rsidR="00EA1EB2" w:rsidRPr="00A90E8A">
              <w:rPr>
                <w:lang w:val="kk-KZ"/>
              </w:rPr>
              <w:t>. -№1(154). – С.5</w:t>
            </w:r>
            <w:r w:rsidR="00EA1EB2" w:rsidRPr="00A90E8A">
              <w:rPr>
                <w:lang w:val="ru-RU"/>
              </w:rPr>
              <w:t>5-63.</w:t>
            </w:r>
            <w:r w:rsidR="00EA1EB2" w:rsidRPr="00A90E8A">
              <w:rPr>
                <w:lang w:val="kk-KZ"/>
              </w:rPr>
              <w:t xml:space="preserve"> </w:t>
            </w:r>
          </w:p>
        </w:tc>
      </w:tr>
      <w:tr w:rsidR="003A400C" w:rsidRPr="00A90E8A" w14:paraId="7A24D954" w14:textId="77777777" w:rsidTr="00B81BBF">
        <w:tc>
          <w:tcPr>
            <w:tcW w:w="636" w:type="dxa"/>
          </w:tcPr>
          <w:p w14:paraId="2026974E" w14:textId="238E1E16" w:rsidR="003A400C" w:rsidRPr="00A90E8A" w:rsidRDefault="003A400C" w:rsidP="00CA7577">
            <w:pPr>
              <w:jc w:val="both"/>
              <w:rPr>
                <w:lang w:val="ru-RU"/>
              </w:rPr>
            </w:pPr>
            <w:r w:rsidRPr="00A90E8A">
              <w:t>6</w:t>
            </w:r>
            <w:r w:rsidR="00F87C1D" w:rsidRPr="00A90E8A">
              <w:rPr>
                <w:lang w:val="ru-RU"/>
              </w:rPr>
              <w:t>8</w:t>
            </w:r>
          </w:p>
        </w:tc>
        <w:tc>
          <w:tcPr>
            <w:tcW w:w="8857" w:type="dxa"/>
          </w:tcPr>
          <w:p w14:paraId="03875718" w14:textId="77777777" w:rsidR="003A400C" w:rsidRPr="00A90E8A" w:rsidRDefault="003A400C" w:rsidP="00CA7577">
            <w:pPr>
              <w:jc w:val="both"/>
              <w:rPr>
                <w:lang w:val="kk-KZ"/>
              </w:rPr>
            </w:pPr>
            <w:r w:rsidRPr="00A90E8A">
              <w:rPr>
                <w:bCs/>
              </w:rPr>
              <w:t xml:space="preserve">Thompson G. International Consumer demand for Organic foods, </w:t>
            </w:r>
            <w:proofErr w:type="spellStart"/>
            <w:r w:rsidRPr="00A90E8A">
              <w:rPr>
                <w:bCs/>
              </w:rPr>
              <w:t>Hort</w:t>
            </w:r>
            <w:proofErr w:type="spellEnd"/>
            <w:r w:rsidRPr="00A90E8A">
              <w:rPr>
                <w:bCs/>
              </w:rPr>
              <w:t xml:space="preserve"> Technology. -2000. -Vol.10 (4). – P.663-674.</w:t>
            </w:r>
          </w:p>
        </w:tc>
      </w:tr>
      <w:tr w:rsidR="003A400C" w:rsidRPr="00A90E8A" w14:paraId="1197BA04" w14:textId="77777777" w:rsidTr="00B81BBF">
        <w:tc>
          <w:tcPr>
            <w:tcW w:w="636" w:type="dxa"/>
          </w:tcPr>
          <w:p w14:paraId="72B272C2" w14:textId="0AE282FB" w:rsidR="003A400C" w:rsidRPr="00A90E8A" w:rsidRDefault="003A400C" w:rsidP="00CA7577">
            <w:pPr>
              <w:jc w:val="both"/>
              <w:rPr>
                <w:lang w:val="ru-RU"/>
              </w:rPr>
            </w:pPr>
            <w:r w:rsidRPr="00A90E8A">
              <w:t>6</w:t>
            </w:r>
            <w:r w:rsidR="00F87C1D" w:rsidRPr="00A90E8A">
              <w:rPr>
                <w:lang w:val="ru-RU"/>
              </w:rPr>
              <w:t>9</w:t>
            </w:r>
          </w:p>
        </w:tc>
        <w:tc>
          <w:tcPr>
            <w:tcW w:w="8857" w:type="dxa"/>
          </w:tcPr>
          <w:p w14:paraId="42E9776F" w14:textId="77777777" w:rsidR="003A400C" w:rsidRPr="00A90E8A" w:rsidRDefault="003A400C" w:rsidP="00CA7577">
            <w:pPr>
              <w:jc w:val="both"/>
            </w:pPr>
            <w:proofErr w:type="spellStart"/>
            <w:r w:rsidRPr="00A90E8A">
              <w:t>Daugbjerg</w:t>
            </w:r>
            <w:proofErr w:type="spellEnd"/>
            <w:r w:rsidRPr="00A90E8A">
              <w:t xml:space="preserve"> C., </w:t>
            </w:r>
            <w:proofErr w:type="spellStart"/>
            <w:r w:rsidRPr="00A90E8A">
              <w:t>Schvartzman</w:t>
            </w:r>
            <w:proofErr w:type="spellEnd"/>
            <w:r w:rsidRPr="00A90E8A">
              <w:t xml:space="preserve"> Y. Organic Food and Farming Policy in Denmark. // Policy Successes in Denmark, Part 1. -2022. – P.25-44.</w:t>
            </w:r>
          </w:p>
        </w:tc>
      </w:tr>
      <w:tr w:rsidR="003A400C" w:rsidRPr="00A90E8A" w14:paraId="222E8721" w14:textId="77777777" w:rsidTr="00B81BBF">
        <w:tc>
          <w:tcPr>
            <w:tcW w:w="636" w:type="dxa"/>
          </w:tcPr>
          <w:p w14:paraId="04C7D305" w14:textId="79E1AA5B" w:rsidR="003A400C" w:rsidRPr="00A90E8A" w:rsidRDefault="00F87C1D" w:rsidP="00CA7577">
            <w:pPr>
              <w:jc w:val="both"/>
              <w:rPr>
                <w:lang w:val="ru-RU"/>
              </w:rPr>
            </w:pPr>
            <w:r w:rsidRPr="00A90E8A">
              <w:rPr>
                <w:lang w:val="ru-RU"/>
              </w:rPr>
              <w:t>70</w:t>
            </w:r>
          </w:p>
        </w:tc>
        <w:tc>
          <w:tcPr>
            <w:tcW w:w="8857" w:type="dxa"/>
          </w:tcPr>
          <w:p w14:paraId="00F716B3" w14:textId="77777777" w:rsidR="003A400C" w:rsidRPr="00A90E8A" w:rsidRDefault="003A400C" w:rsidP="00CA7577">
            <w:pPr>
              <w:jc w:val="both"/>
              <w:rPr>
                <w:lang w:val="kk-KZ"/>
              </w:rPr>
            </w:pPr>
            <w:r w:rsidRPr="00A90E8A">
              <w:rPr>
                <w:bCs/>
              </w:rPr>
              <w:t>Runciman B. Green Skills for Green Economy. // The Computer Bulletin. -2012. -Vol. 54. – P.42-45.</w:t>
            </w:r>
          </w:p>
        </w:tc>
      </w:tr>
      <w:tr w:rsidR="00F87C1D" w:rsidRPr="00A90E8A" w14:paraId="1986E6BC" w14:textId="77777777" w:rsidTr="00B81BBF">
        <w:tc>
          <w:tcPr>
            <w:tcW w:w="636" w:type="dxa"/>
          </w:tcPr>
          <w:p w14:paraId="5C89F32A" w14:textId="0E9D70AB" w:rsidR="00F87C1D" w:rsidRPr="00A90E8A" w:rsidRDefault="00F87C1D" w:rsidP="00CA7577">
            <w:pPr>
              <w:jc w:val="both"/>
              <w:rPr>
                <w:lang w:val="ru-RU"/>
              </w:rPr>
            </w:pPr>
            <w:r w:rsidRPr="00A90E8A">
              <w:rPr>
                <w:lang w:val="ru-RU"/>
              </w:rPr>
              <w:t>71</w:t>
            </w:r>
          </w:p>
        </w:tc>
        <w:tc>
          <w:tcPr>
            <w:tcW w:w="8857" w:type="dxa"/>
          </w:tcPr>
          <w:p w14:paraId="33428220" w14:textId="7DFDF81E" w:rsidR="00F87C1D" w:rsidRPr="00A90E8A" w:rsidRDefault="00F87C1D" w:rsidP="00CA7577">
            <w:pPr>
              <w:jc w:val="both"/>
              <w:rPr>
                <w:bCs/>
              </w:rPr>
            </w:pPr>
            <w:proofErr w:type="spellStart"/>
            <w:r w:rsidRPr="00A90E8A">
              <w:rPr>
                <w:bCs/>
              </w:rPr>
              <w:t>Guoli</w:t>
            </w:r>
            <w:proofErr w:type="spellEnd"/>
            <w:r w:rsidRPr="00A90E8A">
              <w:rPr>
                <w:bCs/>
              </w:rPr>
              <w:t xml:space="preserve"> Chen., </w:t>
            </w:r>
            <w:proofErr w:type="spellStart"/>
            <w:r w:rsidRPr="00A90E8A">
              <w:rPr>
                <w:bCs/>
              </w:rPr>
              <w:t>Zhe</w:t>
            </w:r>
            <w:proofErr w:type="spellEnd"/>
            <w:r w:rsidRPr="00A90E8A">
              <w:rPr>
                <w:bCs/>
              </w:rPr>
              <w:t xml:space="preserve"> Qian., </w:t>
            </w:r>
            <w:proofErr w:type="spellStart"/>
            <w:r w:rsidRPr="00A90E8A">
              <w:rPr>
                <w:bCs/>
              </w:rPr>
              <w:t>Botagoz</w:t>
            </w:r>
            <w:proofErr w:type="spellEnd"/>
            <w:r w:rsidRPr="00A90E8A">
              <w:rPr>
                <w:bCs/>
              </w:rPr>
              <w:t xml:space="preserve"> </w:t>
            </w:r>
            <w:proofErr w:type="spellStart"/>
            <w:r w:rsidRPr="00A90E8A">
              <w:rPr>
                <w:bCs/>
              </w:rPr>
              <w:t>Bolatbek</w:t>
            </w:r>
            <w:proofErr w:type="spellEnd"/>
            <w:r w:rsidRPr="00A90E8A">
              <w:rPr>
                <w:bCs/>
              </w:rPr>
              <w:t xml:space="preserve">., Liu Na. </w:t>
            </w:r>
            <w:r w:rsidR="007A1041" w:rsidRPr="00A90E8A">
              <w:rPr>
                <w:bCs/>
              </w:rPr>
              <w:t>A c</w:t>
            </w:r>
            <w:r w:rsidRPr="00A90E8A">
              <w:rPr>
                <w:bCs/>
              </w:rPr>
              <w:t>omparative</w:t>
            </w:r>
            <w:r w:rsidR="007A1041" w:rsidRPr="00A90E8A">
              <w:rPr>
                <w:bCs/>
              </w:rPr>
              <w:t xml:space="preserve"> study of </w:t>
            </w:r>
            <w:proofErr w:type="gramStart"/>
            <w:r w:rsidR="007A1041" w:rsidRPr="00A90E8A">
              <w:rPr>
                <w:bCs/>
              </w:rPr>
              <w:t xml:space="preserve">the </w:t>
            </w:r>
            <w:r w:rsidRPr="00A90E8A">
              <w:rPr>
                <w:bCs/>
              </w:rPr>
              <w:t xml:space="preserve"> </w:t>
            </w:r>
            <w:r w:rsidR="007A1041" w:rsidRPr="00A90E8A">
              <w:rPr>
                <w:bCs/>
              </w:rPr>
              <w:t>nexus</w:t>
            </w:r>
            <w:proofErr w:type="gramEnd"/>
            <w:r w:rsidR="007A1041" w:rsidRPr="00A90E8A">
              <w:rPr>
                <w:bCs/>
              </w:rPr>
              <w:t xml:space="preserve"> </w:t>
            </w:r>
            <w:r w:rsidR="00BF1F6D" w:rsidRPr="00A90E8A">
              <w:rPr>
                <w:bCs/>
              </w:rPr>
              <w:t xml:space="preserve">of natural resource investment in </w:t>
            </w:r>
            <w:proofErr w:type="spellStart"/>
            <w:r w:rsidR="00BF1F6D" w:rsidRPr="00A90E8A">
              <w:rPr>
                <w:bCs/>
              </w:rPr>
              <w:t>natinal</w:t>
            </w:r>
            <w:proofErr w:type="spellEnd"/>
            <w:r w:rsidR="00BF1F6D" w:rsidRPr="00A90E8A">
              <w:rPr>
                <w:bCs/>
              </w:rPr>
              <w:t xml:space="preserve"> economies: effects on cultural communication </w:t>
            </w:r>
            <w:proofErr w:type="spellStart"/>
            <w:r w:rsidR="00BF1F6D" w:rsidRPr="00A90E8A">
              <w:rPr>
                <w:bCs/>
              </w:rPr>
              <w:t>anf</w:t>
            </w:r>
            <w:proofErr w:type="spellEnd"/>
            <w:r w:rsidR="00BF1F6D" w:rsidRPr="00A90E8A">
              <w:rPr>
                <w:bCs/>
              </w:rPr>
              <w:t xml:space="preserve"> economic growth. // Resources Policy. -2024. Vol.94. - P.1-10.</w:t>
            </w:r>
            <w:r w:rsidR="001B10B1" w:rsidRPr="00A90E8A">
              <w:rPr>
                <w:bCs/>
              </w:rPr>
              <w:t xml:space="preserve"> http://doi.org/10.1016/j.resourpol.2024.105009</w:t>
            </w:r>
          </w:p>
        </w:tc>
      </w:tr>
      <w:tr w:rsidR="003A400C" w:rsidRPr="002C5197" w14:paraId="1015CD68" w14:textId="77777777" w:rsidTr="00B81BBF">
        <w:tc>
          <w:tcPr>
            <w:tcW w:w="636" w:type="dxa"/>
          </w:tcPr>
          <w:p w14:paraId="6E02B602" w14:textId="7F2FC1E5" w:rsidR="003A400C" w:rsidRPr="00A90E8A" w:rsidRDefault="001B10B1" w:rsidP="00CA7577">
            <w:pPr>
              <w:jc w:val="both"/>
            </w:pPr>
            <w:r w:rsidRPr="00A90E8A">
              <w:t>72</w:t>
            </w:r>
          </w:p>
        </w:tc>
        <w:tc>
          <w:tcPr>
            <w:tcW w:w="8857" w:type="dxa"/>
          </w:tcPr>
          <w:p w14:paraId="365EF911" w14:textId="77777777" w:rsidR="003A400C" w:rsidRPr="00A90E8A" w:rsidRDefault="003A400C" w:rsidP="00CA7577">
            <w:pPr>
              <w:jc w:val="both"/>
              <w:rPr>
                <w:bCs/>
              </w:rPr>
            </w:pPr>
            <w:proofErr w:type="spellStart"/>
            <w:r w:rsidRPr="00A90E8A">
              <w:rPr>
                <w:bCs/>
              </w:rPr>
              <w:t>Hallegatte</w:t>
            </w:r>
            <w:proofErr w:type="spellEnd"/>
            <w:r w:rsidRPr="00A90E8A">
              <w:rPr>
                <w:bCs/>
              </w:rPr>
              <w:t xml:space="preserve"> S., Heal G., Fay M., </w:t>
            </w:r>
            <w:proofErr w:type="spellStart"/>
            <w:r w:rsidRPr="00A90E8A">
              <w:rPr>
                <w:bCs/>
              </w:rPr>
              <w:t>Treguer</w:t>
            </w:r>
            <w:proofErr w:type="spellEnd"/>
            <w:r w:rsidRPr="00A90E8A">
              <w:rPr>
                <w:bCs/>
              </w:rPr>
              <w:t xml:space="preserve"> D. From Growth to Green Growth – A Framework. // National Bureau of Economic Research. -2011. – P.1-38.</w:t>
            </w:r>
          </w:p>
          <w:p w14:paraId="790D58D5" w14:textId="6A1BF58A" w:rsidR="00133884" w:rsidRPr="00540D88" w:rsidRDefault="00133884" w:rsidP="00CA7577">
            <w:pPr>
              <w:jc w:val="both"/>
              <w:rPr>
                <w:lang w:val="kk-KZ"/>
              </w:rPr>
            </w:pPr>
            <w:r w:rsidRPr="00A90E8A">
              <w:t>http://doi.org/10.3386/</w:t>
            </w:r>
            <w:r w:rsidR="00937795" w:rsidRPr="00A90E8A">
              <w:t>w17841</w:t>
            </w:r>
          </w:p>
        </w:tc>
      </w:tr>
      <w:tr w:rsidR="003A400C" w:rsidRPr="002C5197" w14:paraId="6E3FC361" w14:textId="77777777" w:rsidTr="00B81BBF">
        <w:tc>
          <w:tcPr>
            <w:tcW w:w="636" w:type="dxa"/>
          </w:tcPr>
          <w:p w14:paraId="2F75C328" w14:textId="1C34628D" w:rsidR="003A400C" w:rsidRDefault="003A400C" w:rsidP="00CA7577">
            <w:pPr>
              <w:jc w:val="both"/>
            </w:pPr>
            <w:r>
              <w:t>7</w:t>
            </w:r>
            <w:r w:rsidR="001B10B1">
              <w:t>3</w:t>
            </w:r>
          </w:p>
        </w:tc>
        <w:tc>
          <w:tcPr>
            <w:tcW w:w="8857" w:type="dxa"/>
          </w:tcPr>
          <w:p w14:paraId="53CCAE18" w14:textId="77777777" w:rsidR="003A400C" w:rsidRPr="00540D88" w:rsidRDefault="003A400C" w:rsidP="00CA7577">
            <w:pPr>
              <w:jc w:val="both"/>
              <w:rPr>
                <w:lang w:val="kk-KZ"/>
              </w:rPr>
            </w:pPr>
            <w:r>
              <w:rPr>
                <w:bCs/>
              </w:rPr>
              <w:t>Green Growth and Developing Countries. A Summary for Policy Makers. -</w:t>
            </w:r>
            <w:r w:rsidRPr="00F833FC">
              <w:rPr>
                <w:bCs/>
              </w:rPr>
              <w:t xml:space="preserve"> 2012.</w:t>
            </w:r>
            <w:r>
              <w:rPr>
                <w:bCs/>
              </w:rPr>
              <w:t xml:space="preserve"> – P.5-13.</w:t>
            </w:r>
          </w:p>
        </w:tc>
      </w:tr>
      <w:tr w:rsidR="003A400C" w:rsidRPr="00AF1B52" w14:paraId="77B066FB" w14:textId="77777777" w:rsidTr="00B81BBF">
        <w:tc>
          <w:tcPr>
            <w:tcW w:w="636" w:type="dxa"/>
          </w:tcPr>
          <w:p w14:paraId="1F375953" w14:textId="6BD4B5A7" w:rsidR="003A400C" w:rsidRDefault="003A400C" w:rsidP="00CA7577">
            <w:pPr>
              <w:jc w:val="both"/>
            </w:pPr>
            <w:r>
              <w:t>7</w:t>
            </w:r>
            <w:r w:rsidR="001B10B1">
              <w:t>4</w:t>
            </w:r>
          </w:p>
        </w:tc>
        <w:tc>
          <w:tcPr>
            <w:tcW w:w="8857" w:type="dxa"/>
          </w:tcPr>
          <w:p w14:paraId="296A8D03" w14:textId="77777777" w:rsidR="003A400C" w:rsidRPr="00540D88" w:rsidRDefault="003A400C" w:rsidP="00CA7577">
            <w:pPr>
              <w:jc w:val="both"/>
              <w:rPr>
                <w:lang w:val="kk-KZ"/>
              </w:rPr>
            </w:pPr>
            <w:proofErr w:type="spellStart"/>
            <w:r>
              <w:rPr>
                <w:bCs/>
                <w:lang w:val="kk-KZ"/>
              </w:rPr>
              <w:t>Пакина</w:t>
            </w:r>
            <w:proofErr w:type="spellEnd"/>
            <w:r w:rsidRPr="00DB5F1F">
              <w:rPr>
                <w:bCs/>
                <w:lang w:val="ru-RU"/>
              </w:rPr>
              <w:t xml:space="preserve"> </w:t>
            </w:r>
            <w:r>
              <w:rPr>
                <w:bCs/>
                <w:lang w:val="ru-RU"/>
              </w:rPr>
              <w:t>А.</w:t>
            </w:r>
            <w:r>
              <w:rPr>
                <w:bCs/>
                <w:lang w:val="kk-KZ"/>
              </w:rPr>
              <w:t xml:space="preserve">А., </w:t>
            </w:r>
            <w:proofErr w:type="spellStart"/>
            <w:r>
              <w:rPr>
                <w:bCs/>
                <w:lang w:val="kk-KZ"/>
              </w:rPr>
              <w:t>Горбанев</w:t>
            </w:r>
            <w:proofErr w:type="spellEnd"/>
            <w:r>
              <w:rPr>
                <w:bCs/>
                <w:lang w:val="kk-KZ"/>
              </w:rPr>
              <w:t xml:space="preserve"> В.А. </w:t>
            </w:r>
            <w:proofErr w:type="spellStart"/>
            <w:r>
              <w:rPr>
                <w:bCs/>
                <w:lang w:val="kk-KZ"/>
              </w:rPr>
              <w:t>Перспективы</w:t>
            </w:r>
            <w:proofErr w:type="spellEnd"/>
            <w:r>
              <w:rPr>
                <w:bCs/>
                <w:lang w:val="kk-KZ"/>
              </w:rPr>
              <w:t xml:space="preserve">  </w:t>
            </w:r>
            <w:proofErr w:type="spellStart"/>
            <w:r>
              <w:rPr>
                <w:bCs/>
                <w:lang w:val="kk-KZ"/>
              </w:rPr>
              <w:t>зеленой</w:t>
            </w:r>
            <w:proofErr w:type="spellEnd"/>
            <w:r>
              <w:rPr>
                <w:bCs/>
                <w:lang w:val="kk-KZ"/>
              </w:rPr>
              <w:t xml:space="preserve"> </w:t>
            </w:r>
            <w:proofErr w:type="spellStart"/>
            <w:r>
              <w:rPr>
                <w:bCs/>
                <w:lang w:val="kk-KZ"/>
              </w:rPr>
              <w:t>экономики</w:t>
            </w:r>
            <w:proofErr w:type="spellEnd"/>
            <w:r>
              <w:rPr>
                <w:bCs/>
                <w:lang w:val="kk-KZ"/>
              </w:rPr>
              <w:t xml:space="preserve"> </w:t>
            </w:r>
            <w:proofErr w:type="spellStart"/>
            <w:r>
              <w:rPr>
                <w:bCs/>
                <w:lang w:val="kk-KZ"/>
              </w:rPr>
              <w:t>как</w:t>
            </w:r>
            <w:proofErr w:type="spellEnd"/>
            <w:r>
              <w:rPr>
                <w:bCs/>
                <w:lang w:val="kk-KZ"/>
              </w:rPr>
              <w:t xml:space="preserve"> </w:t>
            </w:r>
            <w:proofErr w:type="spellStart"/>
            <w:r>
              <w:rPr>
                <w:bCs/>
                <w:lang w:val="kk-KZ"/>
              </w:rPr>
              <w:t>новый</w:t>
            </w:r>
            <w:proofErr w:type="spellEnd"/>
            <w:r>
              <w:rPr>
                <w:bCs/>
                <w:lang w:val="kk-KZ"/>
              </w:rPr>
              <w:t xml:space="preserve"> </w:t>
            </w:r>
            <w:proofErr w:type="spellStart"/>
            <w:r>
              <w:rPr>
                <w:bCs/>
                <w:lang w:val="kk-KZ"/>
              </w:rPr>
              <w:t>парадигмы</w:t>
            </w:r>
            <w:proofErr w:type="spellEnd"/>
            <w:r>
              <w:rPr>
                <w:bCs/>
                <w:lang w:val="kk-KZ"/>
              </w:rPr>
              <w:t xml:space="preserve"> </w:t>
            </w:r>
            <w:proofErr w:type="spellStart"/>
            <w:r>
              <w:rPr>
                <w:bCs/>
                <w:lang w:val="kk-KZ"/>
              </w:rPr>
              <w:t>развития</w:t>
            </w:r>
            <w:proofErr w:type="spellEnd"/>
            <w:r>
              <w:rPr>
                <w:bCs/>
                <w:lang w:val="kk-KZ"/>
              </w:rPr>
              <w:t xml:space="preserve">. // </w:t>
            </w:r>
            <w:proofErr w:type="spellStart"/>
            <w:r>
              <w:rPr>
                <w:bCs/>
                <w:lang w:val="kk-KZ"/>
              </w:rPr>
              <w:t>Вестник</w:t>
            </w:r>
            <w:proofErr w:type="spellEnd"/>
            <w:r>
              <w:rPr>
                <w:bCs/>
                <w:lang w:val="kk-KZ"/>
              </w:rPr>
              <w:t xml:space="preserve"> МГИМО –</w:t>
            </w:r>
            <w:proofErr w:type="spellStart"/>
            <w:r>
              <w:rPr>
                <w:bCs/>
                <w:lang w:val="kk-KZ"/>
              </w:rPr>
              <w:t>Университета</w:t>
            </w:r>
            <w:proofErr w:type="spellEnd"/>
            <w:r>
              <w:rPr>
                <w:bCs/>
                <w:lang w:val="kk-KZ"/>
              </w:rPr>
              <w:t xml:space="preserve">. -2019. </w:t>
            </w:r>
            <w:r>
              <w:rPr>
                <w:bCs/>
                <w:lang w:val="ru-RU"/>
              </w:rPr>
              <w:t>-</w:t>
            </w:r>
            <w:r>
              <w:rPr>
                <w:bCs/>
              </w:rPr>
              <w:t>Vol</w:t>
            </w:r>
            <w:r w:rsidRPr="00DB5F1F">
              <w:rPr>
                <w:bCs/>
                <w:lang w:val="ru-RU"/>
              </w:rPr>
              <w:t>.</w:t>
            </w:r>
            <w:r>
              <w:rPr>
                <w:bCs/>
                <w:lang w:val="kk-KZ"/>
              </w:rPr>
              <w:t xml:space="preserve">12 (5). </w:t>
            </w:r>
            <w:r w:rsidRPr="00DB5F1F">
              <w:rPr>
                <w:bCs/>
                <w:lang w:val="ru-RU"/>
              </w:rPr>
              <w:t xml:space="preserve">– </w:t>
            </w:r>
            <w:r>
              <w:rPr>
                <w:bCs/>
                <w:lang w:val="kk-KZ"/>
              </w:rPr>
              <w:t>С.134-155</w:t>
            </w:r>
            <w:r w:rsidRPr="00DB5F1F">
              <w:rPr>
                <w:bCs/>
                <w:lang w:val="ru-RU"/>
              </w:rPr>
              <w:t>.</w:t>
            </w:r>
            <w:r>
              <w:rPr>
                <w:bCs/>
                <w:lang w:val="kk-KZ"/>
              </w:rPr>
              <w:t xml:space="preserve"> </w:t>
            </w:r>
          </w:p>
        </w:tc>
      </w:tr>
      <w:tr w:rsidR="003A400C" w:rsidRPr="00776280" w14:paraId="4E514560" w14:textId="77777777" w:rsidTr="00B81BBF">
        <w:tc>
          <w:tcPr>
            <w:tcW w:w="636" w:type="dxa"/>
          </w:tcPr>
          <w:p w14:paraId="456BA28B" w14:textId="5A5D7501" w:rsidR="003A400C" w:rsidRPr="00306426" w:rsidRDefault="003A400C" w:rsidP="00CA7577">
            <w:pPr>
              <w:jc w:val="both"/>
            </w:pPr>
            <w:r>
              <w:t>7</w:t>
            </w:r>
            <w:r w:rsidR="001B10B1">
              <w:t>5</w:t>
            </w:r>
          </w:p>
        </w:tc>
        <w:tc>
          <w:tcPr>
            <w:tcW w:w="8857" w:type="dxa"/>
          </w:tcPr>
          <w:p w14:paraId="4D4795F9" w14:textId="77777777" w:rsidR="003A400C" w:rsidRPr="00240554" w:rsidRDefault="003A400C" w:rsidP="00CA7577">
            <w:pPr>
              <w:jc w:val="both"/>
              <w:rPr>
                <w:bCs/>
              </w:rPr>
            </w:pPr>
            <w:r>
              <w:rPr>
                <w:bCs/>
                <w:lang w:val="kk-KZ"/>
              </w:rPr>
              <w:t xml:space="preserve">Болатбек Б.Б. Органикалық ауыл шаруашылығындағы мәселелер: әлемдік тәжірибе және Қазақстан. // </w:t>
            </w:r>
            <w:proofErr w:type="spellStart"/>
            <w:r>
              <w:rPr>
                <w:bCs/>
                <w:lang w:val="kk-KZ"/>
              </w:rPr>
              <w:t>Матер</w:t>
            </w:r>
            <w:proofErr w:type="spellEnd"/>
            <w:r>
              <w:rPr>
                <w:bCs/>
                <w:lang w:val="kk-KZ"/>
              </w:rPr>
              <w:t xml:space="preserve">. </w:t>
            </w:r>
            <w:proofErr w:type="spellStart"/>
            <w:r>
              <w:rPr>
                <w:bCs/>
                <w:lang w:val="kk-KZ"/>
              </w:rPr>
              <w:t>междунар</w:t>
            </w:r>
            <w:proofErr w:type="spellEnd"/>
            <w:r>
              <w:rPr>
                <w:bCs/>
                <w:lang w:val="kk-KZ"/>
              </w:rPr>
              <w:t xml:space="preserve">. </w:t>
            </w:r>
            <w:proofErr w:type="spellStart"/>
            <w:r>
              <w:rPr>
                <w:bCs/>
                <w:lang w:val="kk-KZ"/>
              </w:rPr>
              <w:t>науч.практ.конф</w:t>
            </w:r>
            <w:proofErr w:type="spellEnd"/>
            <w:r>
              <w:rPr>
                <w:bCs/>
                <w:lang w:val="kk-KZ"/>
              </w:rPr>
              <w:t>. «</w:t>
            </w:r>
            <w:proofErr w:type="spellStart"/>
            <w:r>
              <w:rPr>
                <w:bCs/>
                <w:lang w:val="kk-KZ"/>
              </w:rPr>
              <w:t>Инновационное</w:t>
            </w:r>
            <w:proofErr w:type="spellEnd"/>
            <w:r>
              <w:rPr>
                <w:bCs/>
                <w:lang w:val="kk-KZ"/>
              </w:rPr>
              <w:t xml:space="preserve"> </w:t>
            </w:r>
            <w:proofErr w:type="spellStart"/>
            <w:r>
              <w:rPr>
                <w:bCs/>
                <w:lang w:val="kk-KZ"/>
              </w:rPr>
              <w:t>развитие</w:t>
            </w:r>
            <w:proofErr w:type="spellEnd"/>
            <w:r>
              <w:rPr>
                <w:bCs/>
                <w:lang w:val="kk-KZ"/>
              </w:rPr>
              <w:t xml:space="preserve"> </w:t>
            </w:r>
            <w:proofErr w:type="spellStart"/>
            <w:r>
              <w:rPr>
                <w:bCs/>
                <w:lang w:val="kk-KZ"/>
              </w:rPr>
              <w:t>пищевой</w:t>
            </w:r>
            <w:proofErr w:type="spellEnd"/>
            <w:r>
              <w:rPr>
                <w:bCs/>
                <w:lang w:val="kk-KZ"/>
              </w:rPr>
              <w:t xml:space="preserve">, </w:t>
            </w:r>
            <w:proofErr w:type="spellStart"/>
            <w:r>
              <w:rPr>
                <w:bCs/>
                <w:lang w:val="kk-KZ"/>
              </w:rPr>
              <w:t>дегкой</w:t>
            </w:r>
            <w:proofErr w:type="spellEnd"/>
            <w:r>
              <w:rPr>
                <w:bCs/>
                <w:lang w:val="kk-KZ"/>
              </w:rPr>
              <w:t xml:space="preserve"> </w:t>
            </w:r>
            <w:proofErr w:type="spellStart"/>
            <w:r>
              <w:rPr>
                <w:bCs/>
                <w:lang w:val="kk-KZ"/>
              </w:rPr>
              <w:t>промышленности</w:t>
            </w:r>
            <w:proofErr w:type="spellEnd"/>
            <w:r>
              <w:rPr>
                <w:bCs/>
                <w:lang w:val="kk-KZ"/>
              </w:rPr>
              <w:t xml:space="preserve"> и </w:t>
            </w:r>
            <w:proofErr w:type="spellStart"/>
            <w:r>
              <w:rPr>
                <w:bCs/>
                <w:lang w:val="kk-KZ"/>
              </w:rPr>
              <w:t>индустрии</w:t>
            </w:r>
            <w:proofErr w:type="spellEnd"/>
            <w:r>
              <w:rPr>
                <w:bCs/>
                <w:lang w:val="kk-KZ"/>
              </w:rPr>
              <w:t xml:space="preserve"> </w:t>
            </w:r>
            <w:proofErr w:type="spellStart"/>
            <w:r>
              <w:rPr>
                <w:bCs/>
                <w:lang w:val="kk-KZ"/>
              </w:rPr>
              <w:t>гостеприимства</w:t>
            </w:r>
            <w:proofErr w:type="spellEnd"/>
            <w:r>
              <w:rPr>
                <w:bCs/>
                <w:lang w:val="kk-KZ"/>
              </w:rPr>
              <w:t xml:space="preserve">». </w:t>
            </w:r>
            <w:r>
              <w:rPr>
                <w:bCs/>
              </w:rPr>
              <w:t xml:space="preserve">– </w:t>
            </w:r>
            <w:proofErr w:type="spellStart"/>
            <w:r>
              <w:rPr>
                <w:bCs/>
              </w:rPr>
              <w:t>Алматы</w:t>
            </w:r>
            <w:proofErr w:type="spellEnd"/>
            <w:r>
              <w:rPr>
                <w:bCs/>
                <w:lang w:val="kk-KZ"/>
              </w:rPr>
              <w:t xml:space="preserve">: </w:t>
            </w:r>
            <w:proofErr w:type="spellStart"/>
            <w:r>
              <w:rPr>
                <w:bCs/>
                <w:lang w:val="kk-KZ"/>
              </w:rPr>
              <w:t>Алматинский</w:t>
            </w:r>
            <w:proofErr w:type="spellEnd"/>
            <w:r>
              <w:rPr>
                <w:bCs/>
                <w:lang w:val="kk-KZ"/>
              </w:rPr>
              <w:t xml:space="preserve"> </w:t>
            </w:r>
            <w:proofErr w:type="spellStart"/>
            <w:r>
              <w:rPr>
                <w:bCs/>
                <w:lang w:val="kk-KZ"/>
              </w:rPr>
              <w:t>Технологический</w:t>
            </w:r>
            <w:proofErr w:type="spellEnd"/>
            <w:r>
              <w:rPr>
                <w:bCs/>
                <w:lang w:val="kk-KZ"/>
              </w:rPr>
              <w:t xml:space="preserve"> Университет, </w:t>
            </w:r>
            <w:r>
              <w:rPr>
                <w:bCs/>
              </w:rPr>
              <w:t>2018.</w:t>
            </w:r>
            <w:r>
              <w:rPr>
                <w:bCs/>
                <w:lang w:val="kk-KZ"/>
              </w:rPr>
              <w:t xml:space="preserve"> </w:t>
            </w:r>
            <w:r>
              <w:rPr>
                <w:bCs/>
              </w:rPr>
              <w:t xml:space="preserve">– </w:t>
            </w:r>
            <w:r>
              <w:rPr>
                <w:bCs/>
                <w:lang w:val="kk-KZ"/>
              </w:rPr>
              <w:t>С.</w:t>
            </w:r>
            <w:r>
              <w:rPr>
                <w:bCs/>
              </w:rPr>
              <w:t>113-115.</w:t>
            </w:r>
          </w:p>
        </w:tc>
      </w:tr>
      <w:tr w:rsidR="003A400C" w:rsidRPr="002530B7" w14:paraId="7BAE5410" w14:textId="77777777" w:rsidTr="00B81BBF">
        <w:tc>
          <w:tcPr>
            <w:tcW w:w="636" w:type="dxa"/>
          </w:tcPr>
          <w:p w14:paraId="1EDF5E80" w14:textId="1ADD1613" w:rsidR="003A400C" w:rsidRDefault="003A400C" w:rsidP="00CA7577">
            <w:pPr>
              <w:jc w:val="both"/>
            </w:pPr>
            <w:r>
              <w:t>7</w:t>
            </w:r>
            <w:r w:rsidR="001B10B1">
              <w:t>6</w:t>
            </w:r>
          </w:p>
        </w:tc>
        <w:tc>
          <w:tcPr>
            <w:tcW w:w="8857" w:type="dxa"/>
          </w:tcPr>
          <w:p w14:paraId="7A391A2E" w14:textId="77777777" w:rsidR="003A400C" w:rsidRDefault="003A400C" w:rsidP="00CA7577">
            <w:pPr>
              <w:jc w:val="both"/>
              <w:rPr>
                <w:bCs/>
                <w:lang w:val="kk-KZ"/>
              </w:rPr>
            </w:pPr>
            <w:r>
              <w:rPr>
                <w:bCs/>
              </w:rPr>
              <w:t xml:space="preserve">The Green Future Index 2023. MIT Technology Review </w:t>
            </w:r>
            <w:proofErr w:type="spellStart"/>
            <w:r>
              <w:rPr>
                <w:bCs/>
              </w:rPr>
              <w:t>Insighs</w:t>
            </w:r>
            <w:proofErr w:type="spellEnd"/>
            <w:r>
              <w:rPr>
                <w:bCs/>
              </w:rPr>
              <w:t>. 3</w:t>
            </w:r>
            <w:r>
              <w:rPr>
                <w:bCs/>
                <w:vertAlign w:val="superscript"/>
              </w:rPr>
              <w:t>rd</w:t>
            </w:r>
            <w:r>
              <w:rPr>
                <w:bCs/>
              </w:rPr>
              <w:t xml:space="preserve"> Edition. – P.14</w:t>
            </w:r>
          </w:p>
        </w:tc>
      </w:tr>
      <w:tr w:rsidR="003A400C" w:rsidRPr="00AF1B52" w14:paraId="004F203B" w14:textId="77777777" w:rsidTr="00B81BBF">
        <w:tc>
          <w:tcPr>
            <w:tcW w:w="636" w:type="dxa"/>
          </w:tcPr>
          <w:p w14:paraId="69DBE5AB" w14:textId="79DED716" w:rsidR="003A400C" w:rsidRPr="007E3388" w:rsidRDefault="003A400C" w:rsidP="00CA7577">
            <w:pPr>
              <w:jc w:val="both"/>
              <w:rPr>
                <w:lang w:val="kk-KZ"/>
              </w:rPr>
            </w:pPr>
            <w:r>
              <w:rPr>
                <w:lang w:val="kk-KZ"/>
              </w:rPr>
              <w:t>7</w:t>
            </w:r>
            <w:r w:rsidR="001B10B1">
              <w:t>7</w:t>
            </w:r>
          </w:p>
        </w:tc>
        <w:tc>
          <w:tcPr>
            <w:tcW w:w="8857" w:type="dxa"/>
          </w:tcPr>
          <w:p w14:paraId="3406B4B4" w14:textId="77777777" w:rsidR="003A400C" w:rsidRDefault="003A400C" w:rsidP="00CA7577">
            <w:pPr>
              <w:jc w:val="both"/>
              <w:rPr>
                <w:bCs/>
                <w:lang w:val="kk-KZ"/>
              </w:rPr>
            </w:pPr>
            <w:proofErr w:type="spellStart"/>
            <w:r>
              <w:rPr>
                <w:bCs/>
                <w:lang w:val="kk-KZ"/>
              </w:rPr>
              <w:t>Мусатаева</w:t>
            </w:r>
            <w:proofErr w:type="spellEnd"/>
            <w:r>
              <w:rPr>
                <w:bCs/>
                <w:lang w:val="kk-KZ"/>
              </w:rPr>
              <w:t xml:space="preserve"> А.А. </w:t>
            </w:r>
            <w:proofErr w:type="spellStart"/>
            <w:r>
              <w:rPr>
                <w:bCs/>
                <w:lang w:val="kk-KZ"/>
              </w:rPr>
              <w:t>Развитие</w:t>
            </w:r>
            <w:proofErr w:type="spellEnd"/>
            <w:r>
              <w:rPr>
                <w:bCs/>
                <w:lang w:val="kk-KZ"/>
              </w:rPr>
              <w:t xml:space="preserve"> </w:t>
            </w:r>
            <w:proofErr w:type="spellStart"/>
            <w:r>
              <w:rPr>
                <w:bCs/>
                <w:lang w:val="kk-KZ"/>
              </w:rPr>
              <w:t>зеленого</w:t>
            </w:r>
            <w:proofErr w:type="spellEnd"/>
            <w:r>
              <w:rPr>
                <w:bCs/>
                <w:lang w:val="kk-KZ"/>
              </w:rPr>
              <w:t xml:space="preserve"> </w:t>
            </w:r>
            <w:proofErr w:type="spellStart"/>
            <w:r>
              <w:rPr>
                <w:bCs/>
                <w:lang w:val="kk-KZ"/>
              </w:rPr>
              <w:t>бизнеса</w:t>
            </w:r>
            <w:proofErr w:type="spellEnd"/>
            <w:r>
              <w:rPr>
                <w:bCs/>
                <w:lang w:val="kk-KZ"/>
              </w:rPr>
              <w:t xml:space="preserve"> в </w:t>
            </w:r>
            <w:proofErr w:type="spellStart"/>
            <w:r>
              <w:rPr>
                <w:bCs/>
                <w:lang w:val="kk-KZ"/>
              </w:rPr>
              <w:t>Казахстане</w:t>
            </w:r>
            <w:proofErr w:type="spellEnd"/>
            <w:r>
              <w:rPr>
                <w:bCs/>
                <w:lang w:val="kk-KZ"/>
              </w:rPr>
              <w:t xml:space="preserve">. // </w:t>
            </w:r>
            <w:proofErr w:type="spellStart"/>
            <w:r>
              <w:rPr>
                <w:bCs/>
                <w:lang w:val="kk-KZ"/>
              </w:rPr>
              <w:t>Матеріали</w:t>
            </w:r>
            <w:proofErr w:type="spellEnd"/>
            <w:r>
              <w:rPr>
                <w:bCs/>
                <w:lang w:val="kk-KZ"/>
              </w:rPr>
              <w:t xml:space="preserve"> </w:t>
            </w:r>
            <w:r>
              <w:rPr>
                <w:bCs/>
                <w:lang w:val="ru-RU"/>
              </w:rPr>
              <w:t xml:space="preserve">IV </w:t>
            </w:r>
            <w:proofErr w:type="spellStart"/>
            <w:r>
              <w:rPr>
                <w:bCs/>
                <w:lang w:val="kk-KZ"/>
              </w:rPr>
              <w:t>Міжднародноі</w:t>
            </w:r>
            <w:proofErr w:type="spellEnd"/>
            <w:r>
              <w:rPr>
                <w:bCs/>
                <w:lang w:val="kk-KZ"/>
              </w:rPr>
              <w:t xml:space="preserve"> </w:t>
            </w:r>
            <w:proofErr w:type="spellStart"/>
            <w:r>
              <w:rPr>
                <w:bCs/>
                <w:lang w:val="kk-KZ"/>
              </w:rPr>
              <w:t>науково-практичноі</w:t>
            </w:r>
            <w:proofErr w:type="spellEnd"/>
            <w:r>
              <w:rPr>
                <w:bCs/>
                <w:lang w:val="kk-KZ"/>
              </w:rPr>
              <w:t xml:space="preserve"> </w:t>
            </w:r>
            <w:proofErr w:type="spellStart"/>
            <w:r>
              <w:rPr>
                <w:bCs/>
                <w:lang w:val="kk-KZ"/>
              </w:rPr>
              <w:t>конференціі</w:t>
            </w:r>
            <w:proofErr w:type="spellEnd"/>
            <w:r>
              <w:rPr>
                <w:bCs/>
                <w:lang w:val="kk-KZ"/>
              </w:rPr>
              <w:t xml:space="preserve"> «</w:t>
            </w:r>
            <w:proofErr w:type="spellStart"/>
            <w:r>
              <w:rPr>
                <w:bCs/>
                <w:lang w:val="kk-KZ"/>
              </w:rPr>
              <w:t>Зелений</w:t>
            </w:r>
            <w:proofErr w:type="spellEnd"/>
            <w:r>
              <w:rPr>
                <w:bCs/>
                <w:lang w:val="kk-KZ"/>
              </w:rPr>
              <w:t xml:space="preserve"> </w:t>
            </w:r>
            <w:proofErr w:type="spellStart"/>
            <w:r>
              <w:rPr>
                <w:bCs/>
                <w:lang w:val="kk-KZ"/>
              </w:rPr>
              <w:t>бізнес</w:t>
            </w:r>
            <w:proofErr w:type="spellEnd"/>
            <w:r>
              <w:rPr>
                <w:bCs/>
                <w:lang w:val="kk-KZ"/>
              </w:rPr>
              <w:t xml:space="preserve">: </w:t>
            </w:r>
            <w:proofErr w:type="spellStart"/>
            <w:r>
              <w:rPr>
                <w:bCs/>
                <w:lang w:val="kk-KZ"/>
              </w:rPr>
              <w:t>життя</w:t>
            </w:r>
            <w:proofErr w:type="spellEnd"/>
            <w:r>
              <w:rPr>
                <w:bCs/>
                <w:lang w:val="kk-KZ"/>
              </w:rPr>
              <w:t xml:space="preserve"> </w:t>
            </w:r>
            <w:proofErr w:type="spellStart"/>
            <w:r>
              <w:rPr>
                <w:bCs/>
                <w:lang w:val="kk-KZ"/>
              </w:rPr>
              <w:t>заради</w:t>
            </w:r>
            <w:proofErr w:type="spellEnd"/>
            <w:r>
              <w:rPr>
                <w:bCs/>
                <w:lang w:val="kk-KZ"/>
              </w:rPr>
              <w:t xml:space="preserve"> </w:t>
            </w:r>
            <w:proofErr w:type="spellStart"/>
            <w:r>
              <w:rPr>
                <w:bCs/>
                <w:lang w:val="kk-KZ"/>
              </w:rPr>
              <w:t>майбутнього</w:t>
            </w:r>
            <w:proofErr w:type="spellEnd"/>
            <w:r>
              <w:rPr>
                <w:bCs/>
                <w:lang w:val="kk-KZ"/>
              </w:rPr>
              <w:t>».</w:t>
            </w:r>
            <w:r w:rsidRPr="00FA3DC8">
              <w:rPr>
                <w:bCs/>
                <w:lang w:val="ru-RU"/>
              </w:rPr>
              <w:t xml:space="preserve"> –</w:t>
            </w:r>
            <w:r>
              <w:rPr>
                <w:bCs/>
                <w:lang w:val="kk-KZ"/>
              </w:rPr>
              <w:t xml:space="preserve"> Киев</w:t>
            </w:r>
            <w:r w:rsidRPr="00FA3DC8">
              <w:rPr>
                <w:bCs/>
                <w:lang w:val="ru-RU"/>
              </w:rPr>
              <w:t xml:space="preserve">: </w:t>
            </w:r>
            <w:proofErr w:type="spellStart"/>
            <w:r>
              <w:rPr>
                <w:bCs/>
                <w:lang w:val="kk-KZ"/>
              </w:rPr>
              <w:t>Прінт</w:t>
            </w:r>
            <w:proofErr w:type="spellEnd"/>
            <w:r>
              <w:rPr>
                <w:bCs/>
                <w:lang w:val="kk-KZ"/>
              </w:rPr>
              <w:t xml:space="preserve"> </w:t>
            </w:r>
            <w:proofErr w:type="spellStart"/>
            <w:r>
              <w:rPr>
                <w:bCs/>
                <w:lang w:val="kk-KZ"/>
              </w:rPr>
              <w:t>Сервіс</w:t>
            </w:r>
            <w:proofErr w:type="spellEnd"/>
            <w:r>
              <w:rPr>
                <w:bCs/>
                <w:lang w:val="kk-KZ"/>
              </w:rPr>
              <w:t xml:space="preserve">, 2016. </w:t>
            </w:r>
            <w:r w:rsidRPr="007A41E1">
              <w:rPr>
                <w:bCs/>
                <w:lang w:val="ru-RU"/>
              </w:rPr>
              <w:t>–</w:t>
            </w:r>
            <w:r>
              <w:rPr>
                <w:bCs/>
                <w:lang w:val="kk-KZ"/>
              </w:rPr>
              <w:t xml:space="preserve"> С.75-</w:t>
            </w:r>
            <w:r w:rsidRPr="007A41E1">
              <w:rPr>
                <w:bCs/>
                <w:lang w:val="ru-RU"/>
              </w:rPr>
              <w:t>80</w:t>
            </w:r>
            <w:r>
              <w:rPr>
                <w:bCs/>
                <w:lang w:val="kk-KZ"/>
              </w:rPr>
              <w:t>.</w:t>
            </w:r>
          </w:p>
        </w:tc>
      </w:tr>
      <w:tr w:rsidR="003A400C" w:rsidRPr="002530B7" w14:paraId="0FFC47E5" w14:textId="77777777" w:rsidTr="00B81BBF">
        <w:tc>
          <w:tcPr>
            <w:tcW w:w="636" w:type="dxa"/>
          </w:tcPr>
          <w:p w14:paraId="76942BCE" w14:textId="79DCD0C4" w:rsidR="003A400C" w:rsidRPr="007A41E1" w:rsidRDefault="003A400C" w:rsidP="00CA7577">
            <w:pPr>
              <w:jc w:val="both"/>
            </w:pPr>
            <w:r>
              <w:t>7</w:t>
            </w:r>
            <w:r w:rsidR="001B10B1">
              <w:t>8</w:t>
            </w:r>
          </w:p>
        </w:tc>
        <w:tc>
          <w:tcPr>
            <w:tcW w:w="8857" w:type="dxa"/>
          </w:tcPr>
          <w:p w14:paraId="2D617CC4" w14:textId="77777777" w:rsidR="003A400C" w:rsidRPr="00EE3D49" w:rsidRDefault="003A400C" w:rsidP="00CA7577">
            <w:pPr>
              <w:jc w:val="both"/>
            </w:pPr>
            <w:r>
              <w:rPr>
                <w:lang w:val="kk-KZ"/>
              </w:rPr>
              <w:t>Қазақстан Республикасының Ауыл шаруашылығы Министрлігінің ресми сайты.</w:t>
            </w:r>
            <w:r>
              <w:t xml:space="preserve"> hhtp://gov.kz 16.09.2023</w:t>
            </w:r>
          </w:p>
        </w:tc>
      </w:tr>
      <w:tr w:rsidR="003A400C" w:rsidRPr="004F3D27" w14:paraId="25701486" w14:textId="77777777" w:rsidTr="00B81BBF">
        <w:tc>
          <w:tcPr>
            <w:tcW w:w="636" w:type="dxa"/>
          </w:tcPr>
          <w:p w14:paraId="5C5EC3C1" w14:textId="26C6C353" w:rsidR="003A400C" w:rsidRPr="004F3D27" w:rsidRDefault="003A400C" w:rsidP="00CA7577">
            <w:pPr>
              <w:jc w:val="both"/>
            </w:pPr>
            <w:r>
              <w:rPr>
                <w:lang w:val="ru-RU"/>
              </w:rPr>
              <w:t>7</w:t>
            </w:r>
            <w:r w:rsidR="001B10B1">
              <w:t>9</w:t>
            </w:r>
          </w:p>
        </w:tc>
        <w:tc>
          <w:tcPr>
            <w:tcW w:w="8857" w:type="dxa"/>
          </w:tcPr>
          <w:p w14:paraId="3A88995B" w14:textId="77777777" w:rsidR="003A400C" w:rsidRPr="00D92D02" w:rsidRDefault="003A400C" w:rsidP="00CA7577">
            <w:pPr>
              <w:jc w:val="both"/>
              <w:rPr>
                <w:bCs/>
                <w:lang w:val="kk-KZ"/>
              </w:rPr>
            </w:pPr>
            <w:r>
              <w:rPr>
                <w:bCs/>
                <w:lang w:val="kk-KZ"/>
              </w:rPr>
              <w:t>Қазақстан Республикасындағы ауыл, орман және балық шаруашылығы: Статистикалық жинақ 2</w:t>
            </w:r>
            <w:r w:rsidRPr="004F3D27">
              <w:rPr>
                <w:bCs/>
              </w:rPr>
              <w:t>01</w:t>
            </w:r>
            <w:r>
              <w:rPr>
                <w:bCs/>
              </w:rPr>
              <w:t>8</w:t>
            </w:r>
            <w:r w:rsidRPr="004F3D27">
              <w:rPr>
                <w:bCs/>
              </w:rPr>
              <w:t>-20</w:t>
            </w:r>
            <w:r>
              <w:rPr>
                <w:bCs/>
              </w:rPr>
              <w:t>22</w:t>
            </w:r>
            <w:r w:rsidRPr="004F3D27">
              <w:rPr>
                <w:bCs/>
              </w:rPr>
              <w:t xml:space="preserve"> </w:t>
            </w:r>
            <w:r>
              <w:rPr>
                <w:bCs/>
                <w:lang w:val="kk-KZ"/>
              </w:rPr>
              <w:t>(қазақ және орыс тілінде</w:t>
            </w:r>
            <w:r w:rsidRPr="004F3D27">
              <w:rPr>
                <w:bCs/>
              </w:rPr>
              <w:t>)</w:t>
            </w:r>
            <w:r>
              <w:rPr>
                <w:bCs/>
                <w:lang w:val="kk-KZ"/>
              </w:rPr>
              <w:t xml:space="preserve">. // </w:t>
            </w:r>
            <w:proofErr w:type="spellStart"/>
            <w:r>
              <w:rPr>
                <w:bCs/>
                <w:lang w:val="kk-KZ"/>
              </w:rPr>
              <w:t>st</w:t>
            </w:r>
            <w:proofErr w:type="spellEnd"/>
            <w:r>
              <w:rPr>
                <w:bCs/>
              </w:rPr>
              <w:t>at.gov.kz 07.12.2023</w:t>
            </w:r>
          </w:p>
        </w:tc>
      </w:tr>
      <w:tr w:rsidR="003A400C" w:rsidRPr="00AF23FE" w14:paraId="1B5A3C31" w14:textId="77777777" w:rsidTr="00B81BBF">
        <w:tc>
          <w:tcPr>
            <w:tcW w:w="636" w:type="dxa"/>
          </w:tcPr>
          <w:p w14:paraId="57D011B3" w14:textId="47D0CC02" w:rsidR="003A400C" w:rsidRPr="004F3D27" w:rsidRDefault="00E57EA4" w:rsidP="00CA7577">
            <w:pPr>
              <w:jc w:val="both"/>
            </w:pPr>
            <w:r>
              <w:lastRenderedPageBreak/>
              <w:t>80</w:t>
            </w:r>
          </w:p>
        </w:tc>
        <w:tc>
          <w:tcPr>
            <w:tcW w:w="8857" w:type="dxa"/>
          </w:tcPr>
          <w:p w14:paraId="6443E2A2" w14:textId="77777777" w:rsidR="003A400C" w:rsidRPr="00AF23FE" w:rsidRDefault="003A400C" w:rsidP="00CA7577">
            <w:pPr>
              <w:jc w:val="both"/>
            </w:pPr>
            <w:r>
              <w:rPr>
                <w:lang w:val="kk-KZ"/>
              </w:rPr>
              <w:t>БҰҰ</w:t>
            </w:r>
            <w:r w:rsidRPr="00AF23FE">
              <w:t>-</w:t>
            </w:r>
            <w:r>
              <w:rPr>
                <w:lang w:val="kk-KZ"/>
              </w:rPr>
              <w:t xml:space="preserve">ның </w:t>
            </w:r>
            <w:r w:rsidRPr="00AF23FE">
              <w:t xml:space="preserve">2022 </w:t>
            </w:r>
            <w:r>
              <w:rPr>
                <w:lang w:val="kk-KZ"/>
              </w:rPr>
              <w:t>жылғы статистикалық жылнамалық жинағы. //</w:t>
            </w:r>
            <w:r>
              <w:t>unstats.un.org. 08.09.2023</w:t>
            </w:r>
          </w:p>
        </w:tc>
      </w:tr>
      <w:tr w:rsidR="003A400C" w:rsidRPr="00A16C52" w14:paraId="4AA3ED30" w14:textId="77777777" w:rsidTr="00B81BBF">
        <w:tc>
          <w:tcPr>
            <w:tcW w:w="636" w:type="dxa"/>
          </w:tcPr>
          <w:p w14:paraId="6FC3E762" w14:textId="4B4A6A85" w:rsidR="003A400C" w:rsidRDefault="00E57EA4" w:rsidP="00CA7577">
            <w:pPr>
              <w:jc w:val="both"/>
            </w:pPr>
            <w:r>
              <w:t>81</w:t>
            </w:r>
          </w:p>
        </w:tc>
        <w:tc>
          <w:tcPr>
            <w:tcW w:w="8857" w:type="dxa"/>
          </w:tcPr>
          <w:p w14:paraId="499094A9" w14:textId="72B18DD3" w:rsidR="003A400C" w:rsidRPr="00B442E7" w:rsidRDefault="003A400C" w:rsidP="00CA7577">
            <w:pPr>
              <w:jc w:val="both"/>
            </w:pPr>
            <w:r>
              <w:rPr>
                <w:lang w:val="kk-KZ"/>
              </w:rPr>
              <w:t xml:space="preserve">Болатбек Б.Б., </w:t>
            </w:r>
            <w:proofErr w:type="spellStart"/>
            <w:r>
              <w:rPr>
                <w:lang w:val="kk-KZ"/>
              </w:rPr>
              <w:t>Бектурганова</w:t>
            </w:r>
            <w:proofErr w:type="spellEnd"/>
            <w:r>
              <w:rPr>
                <w:lang w:val="kk-KZ"/>
              </w:rPr>
              <w:t xml:space="preserve"> М.С., </w:t>
            </w:r>
            <w:proofErr w:type="spellStart"/>
            <w:r>
              <w:rPr>
                <w:lang w:val="kk-KZ"/>
              </w:rPr>
              <w:t>Сатбаева</w:t>
            </w:r>
            <w:proofErr w:type="spellEnd"/>
            <w:r>
              <w:rPr>
                <w:lang w:val="kk-KZ"/>
              </w:rPr>
              <w:t xml:space="preserve"> Г.С., Әбілқайыр Н.А. Қазақстанның органикалық өсімдік шаруашылығының тұрақты дамуын болжау </w:t>
            </w:r>
            <w:r>
              <w:t>(</w:t>
            </w:r>
            <w:r>
              <w:rPr>
                <w:lang w:val="kk-KZ"/>
              </w:rPr>
              <w:t>майлы дақылдар</w:t>
            </w:r>
            <w:r>
              <w:t>)</w:t>
            </w:r>
            <w:r>
              <w:rPr>
                <w:lang w:val="kk-KZ"/>
              </w:rPr>
              <w:t>. /</w:t>
            </w:r>
            <w:r>
              <w:t xml:space="preserve"> </w:t>
            </w:r>
            <w:r>
              <w:rPr>
                <w:lang w:val="kk-KZ"/>
              </w:rPr>
              <w:t xml:space="preserve">Экономика, стратегия және практика. </w:t>
            </w:r>
            <w:r>
              <w:t xml:space="preserve">– </w:t>
            </w:r>
            <w:r w:rsidR="00096D96">
              <w:rPr>
                <w:lang w:val="kk-KZ"/>
              </w:rPr>
              <w:t>Алматы:</w:t>
            </w:r>
            <w:r>
              <w:rPr>
                <w:lang w:val="kk-KZ"/>
              </w:rPr>
              <w:t xml:space="preserve"> </w:t>
            </w:r>
            <w:r>
              <w:t>2023.</w:t>
            </w:r>
            <w:r w:rsidR="00096D96" w:rsidRPr="00096D96">
              <w:t xml:space="preserve"> -№3</w:t>
            </w:r>
            <w:r w:rsidR="00096D96">
              <w:rPr>
                <w:lang w:val="kk-KZ"/>
              </w:rPr>
              <w:t>.</w:t>
            </w:r>
            <w:r>
              <w:t xml:space="preserve"> – </w:t>
            </w:r>
            <w:r>
              <w:rPr>
                <w:lang w:val="kk-KZ"/>
              </w:rPr>
              <w:t>С.</w:t>
            </w:r>
            <w:r>
              <w:t>56-67.</w:t>
            </w:r>
          </w:p>
        </w:tc>
      </w:tr>
      <w:tr w:rsidR="003A400C" w:rsidRPr="00A16C52" w14:paraId="5232E6D2" w14:textId="77777777" w:rsidTr="00B81BBF">
        <w:tc>
          <w:tcPr>
            <w:tcW w:w="636" w:type="dxa"/>
          </w:tcPr>
          <w:p w14:paraId="0DCF2375" w14:textId="5CAA6F5B" w:rsidR="003A400C" w:rsidRPr="00A16C52" w:rsidRDefault="001D23CB" w:rsidP="00CA7577">
            <w:pPr>
              <w:jc w:val="both"/>
            </w:pPr>
            <w:r>
              <w:t>82</w:t>
            </w:r>
          </w:p>
        </w:tc>
        <w:tc>
          <w:tcPr>
            <w:tcW w:w="8857" w:type="dxa"/>
          </w:tcPr>
          <w:p w14:paraId="5E8FEAE3" w14:textId="77777777" w:rsidR="003A400C" w:rsidRPr="00CF1230" w:rsidRDefault="003A400C" w:rsidP="00CA7577">
            <w:pPr>
              <w:jc w:val="both"/>
              <w:rPr>
                <w:lang w:val="kk-KZ"/>
              </w:rPr>
            </w:pPr>
            <w:r>
              <w:rPr>
                <w:lang w:val="kk-KZ"/>
              </w:rPr>
              <w:t xml:space="preserve">Қазақстан Республикасының агроөнеркәсіп кешенін дамытудың </w:t>
            </w:r>
            <w:r>
              <w:t>2021-2030 ж</w:t>
            </w:r>
            <w:proofErr w:type="spellStart"/>
            <w:r>
              <w:rPr>
                <w:lang w:val="kk-KZ"/>
              </w:rPr>
              <w:t>ылдарға</w:t>
            </w:r>
            <w:proofErr w:type="spellEnd"/>
            <w:r>
              <w:rPr>
                <w:lang w:val="kk-KZ"/>
              </w:rPr>
              <w:t xml:space="preserve"> арналған тұжырымдамасы.</w:t>
            </w:r>
            <w:r>
              <w:t xml:space="preserve"> – </w:t>
            </w:r>
            <w:r>
              <w:rPr>
                <w:lang w:val="kk-KZ"/>
              </w:rPr>
              <w:t xml:space="preserve">Астана </w:t>
            </w:r>
            <w:r>
              <w:t>2017</w:t>
            </w:r>
            <w:r>
              <w:rPr>
                <w:lang w:val="kk-KZ"/>
              </w:rPr>
              <w:t xml:space="preserve">. </w:t>
            </w:r>
          </w:p>
        </w:tc>
      </w:tr>
      <w:tr w:rsidR="003A400C" w:rsidRPr="00A16C52" w14:paraId="57A1CEC3" w14:textId="77777777" w:rsidTr="00B81BBF">
        <w:tc>
          <w:tcPr>
            <w:tcW w:w="636" w:type="dxa"/>
          </w:tcPr>
          <w:p w14:paraId="05CDF6C3" w14:textId="48A9FFD9" w:rsidR="003A400C" w:rsidRPr="005C18AD" w:rsidRDefault="003A400C" w:rsidP="00CA7577">
            <w:pPr>
              <w:jc w:val="both"/>
            </w:pPr>
            <w:r w:rsidRPr="005C18AD">
              <w:t>8</w:t>
            </w:r>
            <w:r w:rsidR="001D23CB">
              <w:t>3</w:t>
            </w:r>
          </w:p>
        </w:tc>
        <w:tc>
          <w:tcPr>
            <w:tcW w:w="8857" w:type="dxa"/>
          </w:tcPr>
          <w:p w14:paraId="49803C9A" w14:textId="77777777" w:rsidR="003A400C" w:rsidRDefault="003A400C" w:rsidP="00CA7577">
            <w:pPr>
              <w:jc w:val="both"/>
              <w:rPr>
                <w:lang w:val="kk-KZ"/>
              </w:rPr>
            </w:pPr>
            <w:r w:rsidRPr="005C18AD">
              <w:rPr>
                <w:bCs/>
                <w:lang w:val="kk-KZ"/>
              </w:rPr>
              <w:t xml:space="preserve">Болатбек Б.Б., </w:t>
            </w:r>
            <w:proofErr w:type="spellStart"/>
            <w:r w:rsidRPr="005C18AD">
              <w:rPr>
                <w:bCs/>
                <w:lang w:val="kk-KZ"/>
              </w:rPr>
              <w:t>Таскулова</w:t>
            </w:r>
            <w:proofErr w:type="spellEnd"/>
            <w:r w:rsidRPr="005C18AD">
              <w:rPr>
                <w:bCs/>
                <w:lang w:val="kk-KZ"/>
              </w:rPr>
              <w:t xml:space="preserve"> М.М. Ауыл шаруашылық өнімдерін дамытудағы экономикалық талдау. // Статистика, учет и аудит. – Алматы: «Алматы экономика және статистика академиясы». -</w:t>
            </w:r>
            <w:r w:rsidRPr="005C18AD">
              <w:rPr>
                <w:bCs/>
              </w:rPr>
              <w:t>2017. -</w:t>
            </w:r>
            <w:r w:rsidRPr="005C18AD">
              <w:rPr>
                <w:lang w:val="kk-KZ"/>
              </w:rPr>
              <w:t>№</w:t>
            </w:r>
            <w:r w:rsidRPr="005C18AD">
              <w:t xml:space="preserve">4(67). – </w:t>
            </w:r>
            <w:r w:rsidRPr="005C18AD">
              <w:rPr>
                <w:lang w:val="kk-KZ"/>
              </w:rPr>
              <w:t>С</w:t>
            </w:r>
            <w:r w:rsidRPr="005C18AD">
              <w:t>.131-136</w:t>
            </w:r>
            <w:r w:rsidRPr="005C18AD">
              <w:rPr>
                <w:lang w:val="kk-KZ"/>
              </w:rPr>
              <w:t>.</w:t>
            </w:r>
          </w:p>
        </w:tc>
      </w:tr>
      <w:tr w:rsidR="003A400C" w:rsidRPr="0078446F" w14:paraId="0D9D9D61" w14:textId="77777777" w:rsidTr="00B81BBF">
        <w:tc>
          <w:tcPr>
            <w:tcW w:w="636" w:type="dxa"/>
          </w:tcPr>
          <w:p w14:paraId="7586017A" w14:textId="064C356B" w:rsidR="003A400C" w:rsidRDefault="003A400C" w:rsidP="00CA7577">
            <w:pPr>
              <w:jc w:val="both"/>
            </w:pPr>
            <w:r>
              <w:t>8</w:t>
            </w:r>
            <w:r w:rsidR="001D23CB">
              <w:t>4</w:t>
            </w:r>
          </w:p>
        </w:tc>
        <w:tc>
          <w:tcPr>
            <w:tcW w:w="8857" w:type="dxa"/>
          </w:tcPr>
          <w:p w14:paraId="30F3A214" w14:textId="77777777" w:rsidR="003A400C" w:rsidRPr="0078446F" w:rsidRDefault="003A400C" w:rsidP="00CA7577">
            <w:pPr>
              <w:jc w:val="both"/>
            </w:pPr>
            <w:r>
              <w:rPr>
                <w:lang w:val="kk-KZ"/>
              </w:rPr>
              <w:t xml:space="preserve">Қазақстан Республикасының Ұлттық </w:t>
            </w:r>
            <w:proofErr w:type="spellStart"/>
            <w:r>
              <w:rPr>
                <w:lang w:val="kk-KZ"/>
              </w:rPr>
              <w:t>Банкіның</w:t>
            </w:r>
            <w:proofErr w:type="spellEnd"/>
            <w:r>
              <w:rPr>
                <w:lang w:val="kk-KZ"/>
              </w:rPr>
              <w:t xml:space="preserve"> Статистикалық бюллетені. </w:t>
            </w:r>
            <w:r>
              <w:t>http</w:t>
            </w:r>
            <w:r w:rsidRPr="0078446F">
              <w:t>: //</w:t>
            </w:r>
            <w:r>
              <w:t>nationalbank.kz. 12.11.2023</w:t>
            </w:r>
          </w:p>
        </w:tc>
      </w:tr>
      <w:tr w:rsidR="003A400C" w:rsidRPr="00D87B21" w14:paraId="74FCF866" w14:textId="77777777" w:rsidTr="00B81BBF">
        <w:tc>
          <w:tcPr>
            <w:tcW w:w="636" w:type="dxa"/>
          </w:tcPr>
          <w:p w14:paraId="72AB49FB" w14:textId="7994038D" w:rsidR="003A400C" w:rsidRPr="0078446F" w:rsidRDefault="003A400C" w:rsidP="00CA7577">
            <w:pPr>
              <w:jc w:val="both"/>
            </w:pPr>
            <w:r>
              <w:t>8</w:t>
            </w:r>
            <w:r w:rsidR="001D23CB">
              <w:t>5</w:t>
            </w:r>
          </w:p>
        </w:tc>
        <w:tc>
          <w:tcPr>
            <w:tcW w:w="8857" w:type="dxa"/>
          </w:tcPr>
          <w:p w14:paraId="304227C8" w14:textId="2D28DC68" w:rsidR="003A400C" w:rsidRPr="00507F9A" w:rsidRDefault="003A400C" w:rsidP="00CA7577">
            <w:pPr>
              <w:jc w:val="both"/>
            </w:pPr>
            <w:r>
              <w:rPr>
                <w:lang w:val="kk-KZ"/>
              </w:rPr>
              <w:t xml:space="preserve">Жұмашева С.Т., </w:t>
            </w:r>
            <w:proofErr w:type="spellStart"/>
            <w:r>
              <w:rPr>
                <w:lang w:val="kk-KZ"/>
              </w:rPr>
              <w:t>Алшембаева</w:t>
            </w:r>
            <w:proofErr w:type="spellEnd"/>
            <w:r>
              <w:rPr>
                <w:lang w:val="kk-KZ"/>
              </w:rPr>
              <w:t xml:space="preserve"> Л.Т.,</w:t>
            </w:r>
            <w:r w:rsidR="00502B9F">
              <w:t xml:space="preserve"> </w:t>
            </w:r>
            <w:proofErr w:type="spellStart"/>
            <w:r>
              <w:rPr>
                <w:lang w:val="kk-KZ"/>
              </w:rPr>
              <w:t>Сабенова</w:t>
            </w:r>
            <w:proofErr w:type="spellEnd"/>
            <w:r>
              <w:rPr>
                <w:lang w:val="kk-KZ"/>
              </w:rPr>
              <w:t xml:space="preserve"> Б.Н. ЕАЭО жағдайында Қазақстанның экспортқа бағдарланған ауыл шаруашылығы өнімін өндіру. / Аграрлық нарық проблемалары.</w:t>
            </w:r>
            <w:r>
              <w:t xml:space="preserve"> – </w:t>
            </w:r>
            <w:r>
              <w:rPr>
                <w:lang w:val="kk-KZ"/>
              </w:rPr>
              <w:t xml:space="preserve"> Алматы</w:t>
            </w:r>
            <w:r>
              <w:t xml:space="preserve">, 2020. – </w:t>
            </w:r>
            <w:r>
              <w:rPr>
                <w:lang w:val="kk-KZ"/>
              </w:rPr>
              <w:t>С.</w:t>
            </w:r>
            <w:r>
              <w:t>54-62.</w:t>
            </w:r>
          </w:p>
        </w:tc>
      </w:tr>
      <w:tr w:rsidR="003A400C" w:rsidRPr="00ED5BF8" w14:paraId="4896D909" w14:textId="77777777" w:rsidTr="00B81BBF">
        <w:tc>
          <w:tcPr>
            <w:tcW w:w="636" w:type="dxa"/>
          </w:tcPr>
          <w:p w14:paraId="27D24B9B" w14:textId="7EC84B7F" w:rsidR="003A400C" w:rsidRPr="00D87B21" w:rsidRDefault="003A400C" w:rsidP="00CA7577">
            <w:pPr>
              <w:jc w:val="both"/>
            </w:pPr>
            <w:r>
              <w:t>8</w:t>
            </w:r>
            <w:r w:rsidR="001D23CB">
              <w:t>6</w:t>
            </w:r>
          </w:p>
        </w:tc>
        <w:tc>
          <w:tcPr>
            <w:tcW w:w="8857" w:type="dxa"/>
          </w:tcPr>
          <w:p w14:paraId="49AB382C" w14:textId="77777777" w:rsidR="003A400C" w:rsidRPr="00ED5BF8" w:rsidRDefault="003A400C" w:rsidP="00CA7577">
            <w:pPr>
              <w:jc w:val="both"/>
              <w:rPr>
                <w:lang w:val="kk-KZ"/>
              </w:rPr>
            </w:pPr>
            <w:r>
              <w:rPr>
                <w:lang w:val="kk-KZ"/>
              </w:rPr>
              <w:t xml:space="preserve">Қазақстан Республикасының </w:t>
            </w:r>
            <w:r w:rsidRPr="00ED5BF8">
              <w:t xml:space="preserve">2017-2019 </w:t>
            </w:r>
            <w:r>
              <w:rPr>
                <w:lang w:val="kk-KZ"/>
              </w:rPr>
              <w:t>жылдары «жасыл экономикаға» көшуі жөніндегі ұлттық баяндама.</w:t>
            </w:r>
            <w:r>
              <w:t xml:space="preserve"> – </w:t>
            </w:r>
            <w:r>
              <w:rPr>
                <w:lang w:val="kk-KZ"/>
              </w:rPr>
              <w:t>Нұр</w:t>
            </w:r>
            <w:r>
              <w:t>-</w:t>
            </w:r>
            <w:r>
              <w:rPr>
                <w:lang w:val="kk-KZ"/>
              </w:rPr>
              <w:t xml:space="preserve">Сұлтан, </w:t>
            </w:r>
            <w:r>
              <w:t>2020.</w:t>
            </w:r>
            <w:r>
              <w:rPr>
                <w:lang w:val="kk-KZ"/>
              </w:rPr>
              <w:t xml:space="preserve"> </w:t>
            </w:r>
          </w:p>
        </w:tc>
      </w:tr>
      <w:tr w:rsidR="003A400C" w:rsidRPr="00ED5BF8" w14:paraId="3C0DC0DE" w14:textId="77777777" w:rsidTr="00B81BBF">
        <w:tc>
          <w:tcPr>
            <w:tcW w:w="636" w:type="dxa"/>
          </w:tcPr>
          <w:p w14:paraId="5E10FB12" w14:textId="18187490" w:rsidR="003A400C" w:rsidRPr="0031643E" w:rsidRDefault="003A400C" w:rsidP="00CA7577">
            <w:pPr>
              <w:jc w:val="both"/>
            </w:pPr>
            <w:r>
              <w:t>8</w:t>
            </w:r>
            <w:r w:rsidR="001D23CB">
              <w:t>7</w:t>
            </w:r>
          </w:p>
        </w:tc>
        <w:tc>
          <w:tcPr>
            <w:tcW w:w="8857" w:type="dxa"/>
          </w:tcPr>
          <w:p w14:paraId="4C7CC259" w14:textId="77777777" w:rsidR="003A400C" w:rsidRDefault="003A400C" w:rsidP="00CA7577">
            <w:pPr>
              <w:jc w:val="both"/>
              <w:rPr>
                <w:bCs/>
              </w:rPr>
            </w:pPr>
            <w:r>
              <w:rPr>
                <w:bCs/>
                <w:lang w:val="kk-KZ"/>
              </w:rPr>
              <w:t>Бейсенбаева К.А. «Жасыл» экономика</w:t>
            </w:r>
            <w:r>
              <w:rPr>
                <w:bCs/>
              </w:rPr>
              <w:t>-</w:t>
            </w:r>
            <w:proofErr w:type="spellStart"/>
            <w:r>
              <w:rPr>
                <w:bCs/>
                <w:lang w:val="kk-KZ"/>
              </w:rPr>
              <w:t>инновацияландырудың</w:t>
            </w:r>
            <w:proofErr w:type="spellEnd"/>
            <w:r>
              <w:rPr>
                <w:bCs/>
                <w:lang w:val="kk-KZ"/>
              </w:rPr>
              <w:t xml:space="preserve"> негіздерінің бірі. //</w:t>
            </w:r>
            <w:proofErr w:type="spellStart"/>
            <w:r>
              <w:rPr>
                <w:bCs/>
                <w:lang w:val="kk-KZ"/>
              </w:rPr>
              <w:t>KazNU</w:t>
            </w:r>
            <w:proofErr w:type="spellEnd"/>
            <w:r>
              <w:rPr>
                <w:bCs/>
                <w:lang w:val="kk-KZ"/>
              </w:rPr>
              <w:t xml:space="preserve"> </w:t>
            </w:r>
            <w:r>
              <w:rPr>
                <w:bCs/>
              </w:rPr>
              <w:t xml:space="preserve"> </w:t>
            </w:r>
            <w:proofErr w:type="spellStart"/>
            <w:r>
              <w:rPr>
                <w:bCs/>
                <w:lang w:val="kk-KZ"/>
              </w:rPr>
              <w:t>Bulletin</w:t>
            </w:r>
            <w:proofErr w:type="spellEnd"/>
            <w:r>
              <w:rPr>
                <w:bCs/>
              </w:rPr>
              <w:t>,</w:t>
            </w:r>
            <w:r>
              <w:rPr>
                <w:bCs/>
                <w:lang w:val="kk-KZ"/>
              </w:rPr>
              <w:t xml:space="preserve"> </w:t>
            </w:r>
            <w:proofErr w:type="spellStart"/>
            <w:r>
              <w:rPr>
                <w:bCs/>
                <w:lang w:val="kk-KZ"/>
              </w:rPr>
              <w:t>Ecology</w:t>
            </w:r>
            <w:proofErr w:type="spellEnd"/>
            <w:r>
              <w:rPr>
                <w:bCs/>
                <w:lang w:val="kk-KZ"/>
              </w:rPr>
              <w:t xml:space="preserve"> </w:t>
            </w:r>
            <w:proofErr w:type="spellStart"/>
            <w:r>
              <w:rPr>
                <w:bCs/>
                <w:lang w:val="kk-KZ"/>
              </w:rPr>
              <w:t>Series</w:t>
            </w:r>
            <w:proofErr w:type="spellEnd"/>
            <w:r>
              <w:rPr>
                <w:bCs/>
                <w:lang w:val="kk-KZ"/>
              </w:rPr>
              <w:t>. №2/3 (38).</w:t>
            </w:r>
            <w:r>
              <w:rPr>
                <w:bCs/>
              </w:rPr>
              <w:t xml:space="preserve"> -</w:t>
            </w:r>
            <w:r>
              <w:rPr>
                <w:bCs/>
                <w:lang w:val="kk-KZ"/>
              </w:rPr>
              <w:t>2013.</w:t>
            </w:r>
          </w:p>
          <w:p w14:paraId="69389DE1" w14:textId="77777777" w:rsidR="003A400C" w:rsidRPr="00540D88" w:rsidRDefault="003A400C" w:rsidP="00CA7577">
            <w:pPr>
              <w:jc w:val="both"/>
              <w:rPr>
                <w:lang w:val="kk-KZ"/>
              </w:rPr>
            </w:pPr>
            <w:r>
              <w:rPr>
                <w:bCs/>
                <w:lang w:val="kk-KZ"/>
              </w:rPr>
              <w:t>– С.37-39</w:t>
            </w:r>
          </w:p>
        </w:tc>
      </w:tr>
      <w:tr w:rsidR="003A400C" w:rsidRPr="00E15526" w14:paraId="1084F81C" w14:textId="77777777" w:rsidTr="00B81BBF">
        <w:tc>
          <w:tcPr>
            <w:tcW w:w="636" w:type="dxa"/>
          </w:tcPr>
          <w:p w14:paraId="76ACCF59" w14:textId="138F8415" w:rsidR="003A400C" w:rsidRPr="00ED5BF8" w:rsidRDefault="003A400C" w:rsidP="00CA7577">
            <w:pPr>
              <w:jc w:val="both"/>
            </w:pPr>
            <w:r>
              <w:t>8</w:t>
            </w:r>
            <w:r w:rsidR="001D23CB">
              <w:t>8</w:t>
            </w:r>
          </w:p>
        </w:tc>
        <w:tc>
          <w:tcPr>
            <w:tcW w:w="8857" w:type="dxa"/>
          </w:tcPr>
          <w:p w14:paraId="5E9B8D34" w14:textId="77777777" w:rsidR="003A400C" w:rsidRPr="00E15526" w:rsidRDefault="003A400C" w:rsidP="00CA7577">
            <w:pPr>
              <w:jc w:val="both"/>
            </w:pPr>
            <w:r>
              <w:rPr>
                <w:lang w:val="kk-KZ"/>
              </w:rPr>
              <w:t xml:space="preserve">Халықаралық жасыл технологиялар және инвестициялық жобалар орталығының мәліметтер базасы. </w:t>
            </w:r>
            <w:r>
              <w:t>www.igtipc.org</w:t>
            </w:r>
          </w:p>
        </w:tc>
      </w:tr>
      <w:tr w:rsidR="003A400C" w:rsidRPr="00ED5BF8" w14:paraId="040EEFA1" w14:textId="77777777" w:rsidTr="00B81BBF">
        <w:tc>
          <w:tcPr>
            <w:tcW w:w="636" w:type="dxa"/>
          </w:tcPr>
          <w:p w14:paraId="582EF315" w14:textId="1681929A" w:rsidR="003A400C" w:rsidRDefault="003A400C" w:rsidP="00CA7577">
            <w:pPr>
              <w:jc w:val="both"/>
            </w:pPr>
            <w:r>
              <w:t>8</w:t>
            </w:r>
            <w:r w:rsidR="001D23CB">
              <w:t>9</w:t>
            </w:r>
          </w:p>
        </w:tc>
        <w:tc>
          <w:tcPr>
            <w:tcW w:w="8857" w:type="dxa"/>
          </w:tcPr>
          <w:p w14:paraId="1C304D37" w14:textId="77777777" w:rsidR="003A400C" w:rsidRPr="00026827" w:rsidRDefault="003A400C" w:rsidP="00CA7577">
            <w:pPr>
              <w:jc w:val="both"/>
            </w:pPr>
            <w:proofErr w:type="spellStart"/>
            <w:r>
              <w:t>Babugora</w:t>
            </w:r>
            <w:proofErr w:type="spellEnd"/>
            <w:r>
              <w:t xml:space="preserve"> A. Gender and green jobs in agriculture. //</w:t>
            </w:r>
            <w:proofErr w:type="gramStart"/>
            <w:r>
              <w:t>Agenda.-</w:t>
            </w:r>
            <w:proofErr w:type="gramEnd"/>
            <w:r>
              <w:t>Vol.34(1). -2020. – P.1-9. doi:10.1080/10130950.2020.1719705</w:t>
            </w:r>
          </w:p>
        </w:tc>
      </w:tr>
      <w:tr w:rsidR="003A400C" w:rsidRPr="00ED5BF8" w14:paraId="2FA3D5E1" w14:textId="77777777" w:rsidTr="00B81BBF">
        <w:tc>
          <w:tcPr>
            <w:tcW w:w="636" w:type="dxa"/>
          </w:tcPr>
          <w:p w14:paraId="4C0BB340" w14:textId="0E118233" w:rsidR="003A400C" w:rsidRDefault="001D23CB" w:rsidP="00CA7577">
            <w:pPr>
              <w:jc w:val="both"/>
            </w:pPr>
            <w:r>
              <w:t>90</w:t>
            </w:r>
          </w:p>
        </w:tc>
        <w:tc>
          <w:tcPr>
            <w:tcW w:w="8857" w:type="dxa"/>
          </w:tcPr>
          <w:p w14:paraId="77E88E31" w14:textId="77777777" w:rsidR="003A400C" w:rsidRPr="005F1F9C" w:rsidRDefault="003A400C" w:rsidP="00CA7577">
            <w:pPr>
              <w:jc w:val="both"/>
            </w:pPr>
            <w:r>
              <w:t xml:space="preserve">Sommers D. BLS Green jobs overview. //Monthly Labor Review. </w:t>
            </w:r>
            <w:proofErr w:type="spellStart"/>
            <w:r>
              <w:t>Bireau</w:t>
            </w:r>
            <w:proofErr w:type="spellEnd"/>
            <w:r>
              <w:t xml:space="preserve"> of Labor Statistics. -2013. – P.3-16.</w:t>
            </w:r>
          </w:p>
        </w:tc>
      </w:tr>
      <w:tr w:rsidR="003A400C" w:rsidRPr="00ED5BF8" w14:paraId="556E3238" w14:textId="77777777" w:rsidTr="00B81BBF">
        <w:tc>
          <w:tcPr>
            <w:tcW w:w="636" w:type="dxa"/>
          </w:tcPr>
          <w:p w14:paraId="3B50D7C1" w14:textId="1B353AAA" w:rsidR="003A400C" w:rsidRDefault="001D23CB" w:rsidP="00CA7577">
            <w:pPr>
              <w:jc w:val="both"/>
            </w:pPr>
            <w:r>
              <w:t>91</w:t>
            </w:r>
          </w:p>
        </w:tc>
        <w:tc>
          <w:tcPr>
            <w:tcW w:w="8857" w:type="dxa"/>
          </w:tcPr>
          <w:p w14:paraId="2771D7BD" w14:textId="77777777" w:rsidR="003A400C" w:rsidRPr="00DD740C" w:rsidRDefault="003A400C" w:rsidP="00CA7577">
            <w:pPr>
              <w:jc w:val="both"/>
            </w:pPr>
            <w:r>
              <w:rPr>
                <w:bCs/>
                <w:lang w:val="kk-KZ"/>
              </w:rPr>
              <w:t>Қазақстан Республикасындағы қоршаған ортаны қорғау: Статистикалық жинақ (</w:t>
            </w:r>
            <w:r>
              <w:rPr>
                <w:bCs/>
                <w:lang w:val="ru-RU"/>
              </w:rPr>
              <w:t>қ</w:t>
            </w:r>
            <w:proofErr w:type="spellStart"/>
            <w:r>
              <w:rPr>
                <w:bCs/>
                <w:lang w:val="kk-KZ"/>
              </w:rPr>
              <w:t>азақ</w:t>
            </w:r>
            <w:proofErr w:type="spellEnd"/>
            <w:r>
              <w:rPr>
                <w:bCs/>
                <w:lang w:val="kk-KZ"/>
              </w:rPr>
              <w:t xml:space="preserve"> және орыс тілінде</w:t>
            </w:r>
            <w:r w:rsidRPr="00DD740C">
              <w:rPr>
                <w:bCs/>
              </w:rPr>
              <w:t>)</w:t>
            </w:r>
            <w:r>
              <w:rPr>
                <w:bCs/>
                <w:lang w:val="kk-KZ"/>
              </w:rPr>
              <w:t>. –</w:t>
            </w:r>
            <w:r w:rsidRPr="00DD740C">
              <w:rPr>
                <w:bCs/>
              </w:rPr>
              <w:t xml:space="preserve"> </w:t>
            </w:r>
            <w:r>
              <w:rPr>
                <w:bCs/>
                <w:lang w:val="ru-RU"/>
              </w:rPr>
              <w:t>Астана</w:t>
            </w:r>
            <w:r>
              <w:rPr>
                <w:bCs/>
                <w:lang w:val="kk-KZ"/>
              </w:rPr>
              <w:t>: 2</w:t>
            </w:r>
            <w:r w:rsidRPr="00DD740C">
              <w:rPr>
                <w:bCs/>
              </w:rPr>
              <w:t>022</w:t>
            </w:r>
            <w:r>
              <w:rPr>
                <w:bCs/>
                <w:lang w:val="kk-KZ"/>
              </w:rPr>
              <w:t xml:space="preserve">. </w:t>
            </w:r>
            <w:r w:rsidRPr="00DD740C">
              <w:rPr>
                <w:bCs/>
              </w:rPr>
              <w:t xml:space="preserve">– 86 </w:t>
            </w:r>
            <w:r>
              <w:rPr>
                <w:bCs/>
                <w:lang w:val="ru-RU"/>
              </w:rPr>
              <w:t>бет</w:t>
            </w:r>
            <w:r w:rsidRPr="00DD740C">
              <w:rPr>
                <w:bCs/>
              </w:rPr>
              <w:t>.</w:t>
            </w:r>
            <w:r>
              <w:rPr>
                <w:bCs/>
                <w:lang w:val="kk-KZ"/>
              </w:rPr>
              <w:t xml:space="preserve"> </w:t>
            </w:r>
            <w:proofErr w:type="spellStart"/>
            <w:r>
              <w:rPr>
                <w:bCs/>
                <w:lang w:val="kk-KZ"/>
              </w:rPr>
              <w:t>st</w:t>
            </w:r>
            <w:proofErr w:type="spellEnd"/>
            <w:r>
              <w:rPr>
                <w:bCs/>
              </w:rPr>
              <w:t>at.gov.kz</w:t>
            </w:r>
            <w:r>
              <w:rPr>
                <w:bCs/>
                <w:lang w:val="kk-KZ"/>
              </w:rPr>
              <w:t xml:space="preserve"> 0</w:t>
            </w:r>
            <w:r>
              <w:rPr>
                <w:bCs/>
              </w:rPr>
              <w:t>7.12.2023</w:t>
            </w:r>
          </w:p>
        </w:tc>
      </w:tr>
      <w:tr w:rsidR="003A400C" w:rsidRPr="00ED5BF8" w14:paraId="6F07A796" w14:textId="77777777" w:rsidTr="00B81BBF">
        <w:tc>
          <w:tcPr>
            <w:tcW w:w="636" w:type="dxa"/>
          </w:tcPr>
          <w:p w14:paraId="7F896FE6" w14:textId="553631BE" w:rsidR="003A400C" w:rsidRDefault="001D23CB" w:rsidP="00CA7577">
            <w:pPr>
              <w:jc w:val="both"/>
            </w:pPr>
            <w:r>
              <w:t>92</w:t>
            </w:r>
          </w:p>
        </w:tc>
        <w:tc>
          <w:tcPr>
            <w:tcW w:w="8857" w:type="dxa"/>
          </w:tcPr>
          <w:p w14:paraId="5696B76D" w14:textId="77777777" w:rsidR="003A400C" w:rsidRPr="00636C17" w:rsidRDefault="003A400C" w:rsidP="00CA7577">
            <w:pPr>
              <w:jc w:val="both"/>
              <w:rPr>
                <w:lang w:val="kk-KZ"/>
              </w:rPr>
            </w:pPr>
            <w:r>
              <w:rPr>
                <w:bCs/>
                <w:lang w:val="kk-KZ"/>
              </w:rPr>
              <w:t>Болатбек Б.Б. Қазақстанның агроөнеркәсіп кешеніндегі «жасыл» экономика: жағдайы мен болашағы. // Аграрлық нарық проблемалары. –</w:t>
            </w:r>
            <w:r w:rsidRPr="00636C17">
              <w:rPr>
                <w:bCs/>
              </w:rPr>
              <w:t xml:space="preserve"> </w:t>
            </w:r>
            <w:r>
              <w:rPr>
                <w:bCs/>
                <w:lang w:val="kk-KZ"/>
              </w:rPr>
              <w:t xml:space="preserve">Алматы: </w:t>
            </w:r>
            <w:r w:rsidRPr="00636C17">
              <w:rPr>
                <w:bCs/>
              </w:rPr>
              <w:t>2019</w:t>
            </w:r>
            <w:r>
              <w:rPr>
                <w:bCs/>
                <w:lang w:val="kk-KZ"/>
              </w:rPr>
              <w:t>.</w:t>
            </w:r>
            <w:r>
              <w:rPr>
                <w:bCs/>
              </w:rPr>
              <w:t xml:space="preserve"> -</w:t>
            </w:r>
            <w:r>
              <w:rPr>
                <w:bCs/>
                <w:lang w:val="kk-KZ"/>
              </w:rPr>
              <w:t xml:space="preserve">№2. </w:t>
            </w:r>
            <w:r>
              <w:rPr>
                <w:bCs/>
              </w:rPr>
              <w:t xml:space="preserve"> – С</w:t>
            </w:r>
            <w:r>
              <w:rPr>
                <w:bCs/>
                <w:lang w:val="kk-KZ"/>
              </w:rPr>
              <w:t>.</w:t>
            </w:r>
            <w:r w:rsidRPr="00636C17">
              <w:rPr>
                <w:bCs/>
              </w:rPr>
              <w:t>172-177</w:t>
            </w:r>
            <w:r>
              <w:rPr>
                <w:bCs/>
                <w:lang w:val="kk-KZ"/>
              </w:rPr>
              <w:t>.</w:t>
            </w:r>
          </w:p>
        </w:tc>
      </w:tr>
      <w:tr w:rsidR="003A400C" w:rsidRPr="00ED5BF8" w14:paraId="3B772815" w14:textId="77777777" w:rsidTr="00B81BBF">
        <w:tc>
          <w:tcPr>
            <w:tcW w:w="636" w:type="dxa"/>
          </w:tcPr>
          <w:p w14:paraId="13B52147" w14:textId="3B95EEE8" w:rsidR="003A400C" w:rsidRPr="00636C17" w:rsidRDefault="003A400C" w:rsidP="00CA7577">
            <w:pPr>
              <w:jc w:val="both"/>
            </w:pPr>
            <w:r>
              <w:t>9</w:t>
            </w:r>
            <w:r w:rsidR="00912ADD">
              <w:t>3</w:t>
            </w:r>
          </w:p>
        </w:tc>
        <w:tc>
          <w:tcPr>
            <w:tcW w:w="8857" w:type="dxa"/>
          </w:tcPr>
          <w:p w14:paraId="26CA56F8" w14:textId="77777777" w:rsidR="003A400C" w:rsidRPr="00636C17" w:rsidRDefault="003A400C" w:rsidP="00CA7577">
            <w:pPr>
              <w:jc w:val="both"/>
            </w:pPr>
            <w:proofErr w:type="spellStart"/>
            <w:proofErr w:type="gramStart"/>
            <w:r>
              <w:t>Krippendorff</w:t>
            </w:r>
            <w:proofErr w:type="spellEnd"/>
            <w:r>
              <w:t xml:space="preserve">  K.</w:t>
            </w:r>
            <w:proofErr w:type="gramEnd"/>
            <w:r>
              <w:t xml:space="preserve"> Content Analysis:  E-Book. – London: International Educational and Professional Publisher. – P.413.</w:t>
            </w:r>
          </w:p>
        </w:tc>
      </w:tr>
      <w:tr w:rsidR="003A400C" w:rsidRPr="00ED5BF8" w14:paraId="45292750" w14:textId="77777777" w:rsidTr="00B81BBF">
        <w:tc>
          <w:tcPr>
            <w:tcW w:w="636" w:type="dxa"/>
          </w:tcPr>
          <w:p w14:paraId="65498C1D" w14:textId="6E4F8408" w:rsidR="003A400C" w:rsidRDefault="003A400C" w:rsidP="00CA7577">
            <w:pPr>
              <w:jc w:val="both"/>
            </w:pPr>
            <w:r>
              <w:t>9</w:t>
            </w:r>
            <w:r w:rsidR="00AA78A3">
              <w:t>4</w:t>
            </w:r>
          </w:p>
        </w:tc>
        <w:tc>
          <w:tcPr>
            <w:tcW w:w="8857" w:type="dxa"/>
          </w:tcPr>
          <w:p w14:paraId="5191103F" w14:textId="77777777" w:rsidR="003A400C" w:rsidRPr="00540D88" w:rsidRDefault="003A400C" w:rsidP="00CA7577">
            <w:pPr>
              <w:jc w:val="both"/>
              <w:rPr>
                <w:lang w:val="kk-KZ"/>
              </w:rPr>
            </w:pPr>
            <w:proofErr w:type="spellStart"/>
            <w:r>
              <w:rPr>
                <w:bCs/>
                <w:lang w:val="ru-RU"/>
              </w:rPr>
              <w:t>Қазақстан</w:t>
            </w:r>
            <w:proofErr w:type="spellEnd"/>
            <w:r>
              <w:rPr>
                <w:bCs/>
                <w:lang w:val="kk-KZ"/>
              </w:rPr>
              <w:t xml:space="preserve"> Республикасында агроөнеркәсіптік кешенді дамыту жөніндегі </w:t>
            </w:r>
            <w:proofErr w:type="gramStart"/>
            <w:r>
              <w:rPr>
                <w:bCs/>
                <w:lang w:val="kk-KZ"/>
              </w:rPr>
              <w:t>2</w:t>
            </w:r>
            <w:r w:rsidRPr="00B813EA">
              <w:rPr>
                <w:bCs/>
              </w:rPr>
              <w:t>013-2020</w:t>
            </w:r>
            <w:proofErr w:type="gramEnd"/>
            <w:r w:rsidRPr="00B813EA">
              <w:rPr>
                <w:bCs/>
              </w:rPr>
              <w:t xml:space="preserve"> </w:t>
            </w:r>
            <w:r>
              <w:rPr>
                <w:bCs/>
                <w:lang w:val="kk-KZ"/>
              </w:rPr>
              <w:t>жылдарға арналған «Агробизнес</w:t>
            </w:r>
            <w:r w:rsidRPr="00B813EA">
              <w:rPr>
                <w:bCs/>
              </w:rPr>
              <w:t>-2020</w:t>
            </w:r>
            <w:r>
              <w:rPr>
                <w:bCs/>
                <w:lang w:val="kk-KZ"/>
              </w:rPr>
              <w:t>»</w:t>
            </w:r>
            <w:r w:rsidRPr="00B813EA">
              <w:rPr>
                <w:bCs/>
              </w:rPr>
              <w:t xml:space="preserve"> </w:t>
            </w:r>
            <w:r>
              <w:rPr>
                <w:bCs/>
                <w:lang w:val="kk-KZ"/>
              </w:rPr>
              <w:t>бағдарламасын бе</w:t>
            </w:r>
            <w:r>
              <w:rPr>
                <w:bCs/>
                <w:lang w:val="ru-RU"/>
              </w:rPr>
              <w:t>к</w:t>
            </w:r>
            <w:proofErr w:type="spellStart"/>
            <w:r>
              <w:rPr>
                <w:bCs/>
                <w:lang w:val="kk-KZ"/>
              </w:rPr>
              <w:t>іту</w:t>
            </w:r>
            <w:proofErr w:type="spellEnd"/>
            <w:r>
              <w:rPr>
                <w:bCs/>
                <w:lang w:val="kk-KZ"/>
              </w:rPr>
              <w:t xml:space="preserve"> туралы. Қазақстан Республикасы Үкіметінің </w:t>
            </w:r>
            <w:r>
              <w:rPr>
                <w:lang w:val="kk-KZ"/>
              </w:rPr>
              <w:t>2013 жылғы 1</w:t>
            </w:r>
            <w:r w:rsidRPr="00AA78A3">
              <w:t xml:space="preserve">3 </w:t>
            </w:r>
            <w:r>
              <w:rPr>
                <w:lang w:val="ru-RU"/>
              </w:rPr>
              <w:t>а</w:t>
            </w:r>
            <w:proofErr w:type="spellStart"/>
            <w:r>
              <w:rPr>
                <w:lang w:val="kk-KZ"/>
              </w:rPr>
              <w:t>қпан</w:t>
            </w:r>
            <w:proofErr w:type="spellEnd"/>
            <w:r>
              <w:rPr>
                <w:lang w:val="kk-KZ"/>
              </w:rPr>
              <w:t xml:space="preserve">, </w:t>
            </w:r>
            <w:r>
              <w:rPr>
                <w:bCs/>
                <w:lang w:val="kk-KZ"/>
              </w:rPr>
              <w:t>№1</w:t>
            </w:r>
            <w:r w:rsidRPr="00AA78A3">
              <w:rPr>
                <w:bCs/>
              </w:rPr>
              <w:t xml:space="preserve">51 </w:t>
            </w:r>
            <w:r>
              <w:rPr>
                <w:bCs/>
                <w:lang w:val="ru-RU"/>
              </w:rPr>
              <w:t>Қ</w:t>
            </w:r>
            <w:r>
              <w:rPr>
                <w:bCs/>
                <w:lang w:val="kk-KZ"/>
              </w:rPr>
              <w:t>аулысы.</w:t>
            </w:r>
          </w:p>
        </w:tc>
      </w:tr>
      <w:tr w:rsidR="003A400C" w:rsidRPr="002B1405" w14:paraId="363EB34C" w14:textId="77777777" w:rsidTr="00B81BBF">
        <w:tc>
          <w:tcPr>
            <w:tcW w:w="636" w:type="dxa"/>
          </w:tcPr>
          <w:p w14:paraId="56D60D84" w14:textId="52D74695" w:rsidR="003A400C" w:rsidRPr="00B813EA" w:rsidRDefault="003A400C" w:rsidP="00CA7577">
            <w:pPr>
              <w:jc w:val="both"/>
            </w:pPr>
            <w:r>
              <w:rPr>
                <w:lang w:val="kk-KZ"/>
              </w:rPr>
              <w:t>9</w:t>
            </w:r>
            <w:r w:rsidR="00AA78A3">
              <w:t>5</w:t>
            </w:r>
          </w:p>
        </w:tc>
        <w:tc>
          <w:tcPr>
            <w:tcW w:w="8857" w:type="dxa"/>
          </w:tcPr>
          <w:p w14:paraId="6CD1588B" w14:textId="77777777" w:rsidR="003A400C" w:rsidRPr="002B1405" w:rsidRDefault="003A400C" w:rsidP="00CA7577">
            <w:pPr>
              <w:jc w:val="both"/>
              <w:rPr>
                <w:lang w:val="kk-KZ"/>
              </w:rPr>
            </w:pPr>
            <w:r>
              <w:rPr>
                <w:lang w:val="kk-KZ"/>
              </w:rPr>
              <w:t xml:space="preserve">Қазақстан Республикасының органикалық өнім өндіру туралы заңы: </w:t>
            </w:r>
            <w:r w:rsidRPr="002B1405">
              <w:t>25.11.2017, №423-</w:t>
            </w:r>
            <w:r>
              <w:t>V</w:t>
            </w:r>
            <w:r w:rsidRPr="002B1405">
              <w:t xml:space="preserve"> </w:t>
            </w:r>
            <w:r>
              <w:rPr>
                <w:lang w:val="kk-KZ"/>
              </w:rPr>
              <w:t>ЗРК.</w:t>
            </w:r>
          </w:p>
        </w:tc>
      </w:tr>
      <w:tr w:rsidR="003A400C" w:rsidRPr="00AF1B52" w14:paraId="32CDDE5C" w14:textId="77777777" w:rsidTr="00B81BBF">
        <w:tc>
          <w:tcPr>
            <w:tcW w:w="636" w:type="dxa"/>
          </w:tcPr>
          <w:p w14:paraId="1E714C8B" w14:textId="3D9C7FD2" w:rsidR="003A400C" w:rsidRPr="002B1405" w:rsidRDefault="003A400C" w:rsidP="00CA7577">
            <w:pPr>
              <w:jc w:val="both"/>
            </w:pPr>
            <w:r>
              <w:t>9</w:t>
            </w:r>
            <w:r w:rsidR="00CA45F2">
              <w:t>6</w:t>
            </w:r>
          </w:p>
        </w:tc>
        <w:tc>
          <w:tcPr>
            <w:tcW w:w="8857" w:type="dxa"/>
          </w:tcPr>
          <w:p w14:paraId="7B92337B" w14:textId="77777777" w:rsidR="003A400C" w:rsidRPr="0012135D" w:rsidRDefault="003A400C" w:rsidP="00CA7577">
            <w:pPr>
              <w:jc w:val="both"/>
              <w:rPr>
                <w:bCs/>
                <w:lang w:val="ru-RU"/>
              </w:rPr>
            </w:pPr>
            <w:r>
              <w:rPr>
                <w:bCs/>
                <w:lang w:val="kk-KZ"/>
              </w:rPr>
              <w:t xml:space="preserve">Болатбек Б.Б., </w:t>
            </w:r>
            <w:proofErr w:type="spellStart"/>
            <w:r>
              <w:rPr>
                <w:bCs/>
                <w:lang w:val="kk-KZ"/>
              </w:rPr>
              <w:t>Сатбаева</w:t>
            </w:r>
            <w:proofErr w:type="spellEnd"/>
            <w:r>
              <w:rPr>
                <w:bCs/>
                <w:lang w:val="kk-KZ"/>
              </w:rPr>
              <w:t xml:space="preserve"> Г.С. Органикалық ауыл шаруашылығын дамыту </w:t>
            </w:r>
            <w:r w:rsidRPr="002530B7">
              <w:rPr>
                <w:bCs/>
              </w:rPr>
              <w:t xml:space="preserve">– </w:t>
            </w:r>
            <w:r>
              <w:rPr>
                <w:bCs/>
                <w:lang w:val="kk-KZ"/>
              </w:rPr>
              <w:t xml:space="preserve">жасыл экономиканың жаңа көзқарасы. // </w:t>
            </w:r>
            <w:proofErr w:type="spellStart"/>
            <w:r>
              <w:rPr>
                <w:bCs/>
                <w:lang w:val="kk-KZ"/>
              </w:rPr>
              <w:t>Матер</w:t>
            </w:r>
            <w:proofErr w:type="spellEnd"/>
            <w:r>
              <w:rPr>
                <w:bCs/>
                <w:lang w:val="kk-KZ"/>
              </w:rPr>
              <w:t xml:space="preserve">. </w:t>
            </w:r>
            <w:proofErr w:type="spellStart"/>
            <w:r>
              <w:rPr>
                <w:bCs/>
                <w:lang w:val="kk-KZ"/>
              </w:rPr>
              <w:t>междунар</w:t>
            </w:r>
            <w:proofErr w:type="spellEnd"/>
            <w:r>
              <w:rPr>
                <w:bCs/>
                <w:lang w:val="kk-KZ"/>
              </w:rPr>
              <w:t xml:space="preserve">. </w:t>
            </w:r>
            <w:proofErr w:type="spellStart"/>
            <w:r>
              <w:rPr>
                <w:bCs/>
                <w:lang w:val="kk-KZ"/>
              </w:rPr>
              <w:t>науч.практ</w:t>
            </w:r>
            <w:proofErr w:type="spellEnd"/>
            <w:r>
              <w:rPr>
                <w:bCs/>
                <w:lang w:val="kk-KZ"/>
              </w:rPr>
              <w:t xml:space="preserve">. </w:t>
            </w:r>
            <w:proofErr w:type="spellStart"/>
            <w:r>
              <w:rPr>
                <w:bCs/>
                <w:lang w:val="kk-KZ"/>
              </w:rPr>
              <w:lastRenderedPageBreak/>
              <w:t>конф</w:t>
            </w:r>
            <w:proofErr w:type="spellEnd"/>
            <w:r>
              <w:rPr>
                <w:bCs/>
                <w:lang w:val="kk-KZ"/>
              </w:rPr>
              <w:t>. «</w:t>
            </w:r>
            <w:proofErr w:type="spellStart"/>
            <w:r>
              <w:rPr>
                <w:bCs/>
                <w:lang w:val="kk-KZ"/>
              </w:rPr>
              <w:t>Экономическая</w:t>
            </w:r>
            <w:proofErr w:type="spellEnd"/>
            <w:r>
              <w:rPr>
                <w:bCs/>
                <w:lang w:val="kk-KZ"/>
              </w:rPr>
              <w:t xml:space="preserve"> </w:t>
            </w:r>
            <w:proofErr w:type="spellStart"/>
            <w:r>
              <w:rPr>
                <w:bCs/>
                <w:lang w:val="kk-KZ"/>
              </w:rPr>
              <w:t>наука</w:t>
            </w:r>
            <w:proofErr w:type="spellEnd"/>
            <w:r>
              <w:rPr>
                <w:bCs/>
                <w:lang w:val="kk-KZ"/>
              </w:rPr>
              <w:t xml:space="preserve"> </w:t>
            </w:r>
            <w:proofErr w:type="spellStart"/>
            <w:r>
              <w:rPr>
                <w:bCs/>
                <w:lang w:val="kk-KZ"/>
              </w:rPr>
              <w:t>Казахстана</w:t>
            </w:r>
            <w:proofErr w:type="spellEnd"/>
            <w:r>
              <w:rPr>
                <w:bCs/>
                <w:lang w:val="kk-KZ"/>
              </w:rPr>
              <w:t xml:space="preserve">: </w:t>
            </w:r>
            <w:proofErr w:type="spellStart"/>
            <w:r>
              <w:rPr>
                <w:bCs/>
                <w:lang w:val="kk-KZ"/>
              </w:rPr>
              <w:t>поиски</w:t>
            </w:r>
            <w:proofErr w:type="spellEnd"/>
            <w:r>
              <w:rPr>
                <w:bCs/>
                <w:lang w:val="kk-KZ"/>
              </w:rPr>
              <w:t xml:space="preserve"> и </w:t>
            </w:r>
            <w:proofErr w:type="spellStart"/>
            <w:r>
              <w:rPr>
                <w:bCs/>
                <w:lang w:val="kk-KZ"/>
              </w:rPr>
              <w:t>решения</w:t>
            </w:r>
            <w:proofErr w:type="spellEnd"/>
            <w:r>
              <w:rPr>
                <w:bCs/>
                <w:lang w:val="kk-KZ"/>
              </w:rPr>
              <w:t xml:space="preserve">». </w:t>
            </w:r>
            <w:r>
              <w:rPr>
                <w:bCs/>
                <w:lang w:val="ru-RU"/>
              </w:rPr>
              <w:t xml:space="preserve">– </w:t>
            </w:r>
            <w:r>
              <w:rPr>
                <w:bCs/>
                <w:lang w:val="kk-KZ"/>
              </w:rPr>
              <w:t xml:space="preserve">Алматы: «Институт </w:t>
            </w:r>
            <w:proofErr w:type="spellStart"/>
            <w:r>
              <w:rPr>
                <w:bCs/>
                <w:lang w:val="kk-KZ"/>
              </w:rPr>
              <w:t>экономики</w:t>
            </w:r>
            <w:proofErr w:type="spellEnd"/>
            <w:r>
              <w:rPr>
                <w:bCs/>
                <w:lang w:val="kk-KZ"/>
              </w:rPr>
              <w:t>», 2</w:t>
            </w:r>
            <w:r>
              <w:rPr>
                <w:bCs/>
                <w:lang w:val="ru-RU"/>
              </w:rPr>
              <w:t xml:space="preserve">018. – </w:t>
            </w:r>
            <w:r>
              <w:rPr>
                <w:bCs/>
                <w:lang w:val="kk-KZ"/>
              </w:rPr>
              <w:t>С.</w:t>
            </w:r>
            <w:r>
              <w:rPr>
                <w:bCs/>
                <w:lang w:val="ru-RU"/>
              </w:rPr>
              <w:t>512-520.</w:t>
            </w:r>
          </w:p>
        </w:tc>
      </w:tr>
      <w:tr w:rsidR="003A400C" w:rsidRPr="00785410" w14:paraId="6D116B41" w14:textId="77777777" w:rsidTr="00B81BBF">
        <w:tc>
          <w:tcPr>
            <w:tcW w:w="636" w:type="dxa"/>
          </w:tcPr>
          <w:p w14:paraId="1ED83FD3" w14:textId="39564086" w:rsidR="003A400C" w:rsidRPr="0012135D" w:rsidRDefault="003A400C" w:rsidP="00CA7577">
            <w:pPr>
              <w:jc w:val="both"/>
            </w:pPr>
            <w:r>
              <w:t>9</w:t>
            </w:r>
            <w:r w:rsidR="00CA45F2">
              <w:t>7</w:t>
            </w:r>
          </w:p>
        </w:tc>
        <w:tc>
          <w:tcPr>
            <w:tcW w:w="8857" w:type="dxa"/>
          </w:tcPr>
          <w:p w14:paraId="6915314E" w14:textId="77777777" w:rsidR="003A400C" w:rsidRPr="00785410" w:rsidRDefault="003A400C" w:rsidP="00CA7577">
            <w:pPr>
              <w:jc w:val="both"/>
              <w:rPr>
                <w:bCs/>
              </w:rPr>
            </w:pPr>
            <w:proofErr w:type="spellStart"/>
            <w:r>
              <w:rPr>
                <w:bCs/>
                <w:lang w:val="kk-KZ"/>
              </w:rPr>
              <w:t>Сергибаева</w:t>
            </w:r>
            <w:proofErr w:type="spellEnd"/>
            <w:r>
              <w:rPr>
                <w:bCs/>
                <w:lang w:val="kk-KZ"/>
              </w:rPr>
              <w:t xml:space="preserve"> Ж.А., </w:t>
            </w:r>
            <w:proofErr w:type="spellStart"/>
            <w:r>
              <w:rPr>
                <w:bCs/>
                <w:lang w:val="kk-KZ"/>
              </w:rPr>
              <w:t>Абдилова</w:t>
            </w:r>
            <w:proofErr w:type="spellEnd"/>
            <w:r>
              <w:rPr>
                <w:bCs/>
                <w:lang w:val="kk-KZ"/>
              </w:rPr>
              <w:t xml:space="preserve"> Г.Б., Орынбеков Д.Р., </w:t>
            </w:r>
            <w:proofErr w:type="spellStart"/>
            <w:r>
              <w:rPr>
                <w:bCs/>
                <w:lang w:val="kk-KZ"/>
              </w:rPr>
              <w:t>Кабулов</w:t>
            </w:r>
            <w:proofErr w:type="spellEnd"/>
            <w:r>
              <w:rPr>
                <w:bCs/>
                <w:lang w:val="kk-KZ"/>
              </w:rPr>
              <w:t xml:space="preserve"> Б.Б., Шаменов М.Е. Престеу және түйіршіктеу әдісі арқылы май өндіруге арналған жабдықтарға шолу және талдау жасау. //</w:t>
            </w:r>
            <w:proofErr w:type="spellStart"/>
            <w:r>
              <w:rPr>
                <w:bCs/>
                <w:lang w:val="kk-KZ"/>
              </w:rPr>
              <w:t>Вестник</w:t>
            </w:r>
            <w:proofErr w:type="spellEnd"/>
            <w:r>
              <w:rPr>
                <w:bCs/>
                <w:lang w:val="kk-KZ"/>
              </w:rPr>
              <w:t xml:space="preserve"> </w:t>
            </w:r>
            <w:proofErr w:type="spellStart"/>
            <w:r>
              <w:rPr>
                <w:bCs/>
                <w:lang w:val="kk-KZ"/>
              </w:rPr>
              <w:t>Университета</w:t>
            </w:r>
            <w:proofErr w:type="spellEnd"/>
            <w:r>
              <w:rPr>
                <w:bCs/>
                <w:lang w:val="kk-KZ"/>
              </w:rPr>
              <w:t xml:space="preserve"> </w:t>
            </w:r>
            <w:proofErr w:type="spellStart"/>
            <w:r>
              <w:rPr>
                <w:bCs/>
                <w:lang w:val="kk-KZ"/>
              </w:rPr>
              <w:t>Шакарима</w:t>
            </w:r>
            <w:proofErr w:type="spellEnd"/>
            <w:r>
              <w:rPr>
                <w:bCs/>
                <w:lang w:val="kk-KZ"/>
              </w:rPr>
              <w:t xml:space="preserve">, </w:t>
            </w:r>
            <w:proofErr w:type="spellStart"/>
            <w:r>
              <w:rPr>
                <w:bCs/>
                <w:lang w:val="kk-KZ"/>
              </w:rPr>
              <w:t>Технические</w:t>
            </w:r>
            <w:proofErr w:type="spellEnd"/>
            <w:r>
              <w:rPr>
                <w:bCs/>
                <w:lang w:val="kk-KZ"/>
              </w:rPr>
              <w:t xml:space="preserve"> </w:t>
            </w:r>
            <w:proofErr w:type="spellStart"/>
            <w:r>
              <w:rPr>
                <w:bCs/>
                <w:lang w:val="kk-KZ"/>
              </w:rPr>
              <w:t>науки</w:t>
            </w:r>
            <w:proofErr w:type="spellEnd"/>
            <w:r>
              <w:rPr>
                <w:bCs/>
                <w:lang w:val="kk-KZ"/>
              </w:rPr>
              <w:t xml:space="preserve">. </w:t>
            </w:r>
            <w:r>
              <w:rPr>
                <w:bCs/>
              </w:rPr>
              <w:t xml:space="preserve">-2024. </w:t>
            </w:r>
            <w:r w:rsidRPr="00785410">
              <w:rPr>
                <w:bCs/>
              </w:rPr>
              <w:t>-№1(13)</w:t>
            </w:r>
            <w:r>
              <w:rPr>
                <w:bCs/>
                <w:lang w:val="kk-KZ"/>
              </w:rPr>
              <w:t xml:space="preserve">. </w:t>
            </w:r>
            <w:r>
              <w:rPr>
                <w:bCs/>
              </w:rPr>
              <w:t xml:space="preserve">– </w:t>
            </w:r>
            <w:r>
              <w:rPr>
                <w:bCs/>
                <w:lang w:val="kk-KZ"/>
              </w:rPr>
              <w:t>С</w:t>
            </w:r>
            <w:r>
              <w:rPr>
                <w:bCs/>
              </w:rPr>
              <w:t>.241-250.</w:t>
            </w:r>
          </w:p>
        </w:tc>
      </w:tr>
      <w:tr w:rsidR="003A400C" w:rsidRPr="00240554" w14:paraId="6D9FCD8F" w14:textId="77777777" w:rsidTr="00B81BBF">
        <w:tc>
          <w:tcPr>
            <w:tcW w:w="636" w:type="dxa"/>
          </w:tcPr>
          <w:p w14:paraId="504C885C" w14:textId="48CE53BC" w:rsidR="003A400C" w:rsidRPr="00BF557F" w:rsidRDefault="003A400C" w:rsidP="00CA7577">
            <w:pPr>
              <w:jc w:val="both"/>
            </w:pPr>
            <w:r>
              <w:t>9</w:t>
            </w:r>
            <w:r w:rsidR="00CA45F2">
              <w:t>8</w:t>
            </w:r>
          </w:p>
        </w:tc>
        <w:tc>
          <w:tcPr>
            <w:tcW w:w="8857" w:type="dxa"/>
          </w:tcPr>
          <w:p w14:paraId="2318130E" w14:textId="77777777" w:rsidR="003A400C" w:rsidRPr="00E42B35" w:rsidRDefault="003A400C" w:rsidP="00CA7577">
            <w:pPr>
              <w:jc w:val="both"/>
              <w:rPr>
                <w:bCs/>
              </w:rPr>
            </w:pPr>
            <w:r>
              <w:rPr>
                <w:bCs/>
              </w:rPr>
              <w:t xml:space="preserve">ElDala.kz </w:t>
            </w:r>
            <w:r>
              <w:rPr>
                <w:bCs/>
                <w:lang w:val="kk-KZ"/>
              </w:rPr>
              <w:t xml:space="preserve">Қазақстанның аграрлық ресми сайты </w:t>
            </w:r>
            <w:r>
              <w:rPr>
                <w:bCs/>
              </w:rPr>
              <w:t xml:space="preserve">– </w:t>
            </w:r>
            <w:hyperlink r:id="rId33" w:history="1">
              <w:r w:rsidRPr="00037A4D">
                <w:rPr>
                  <w:rStyle w:val="a7"/>
                  <w:bCs/>
                </w:rPr>
                <w:t>https://eldala.kz</w:t>
              </w:r>
            </w:hyperlink>
            <w:r>
              <w:rPr>
                <w:bCs/>
              </w:rPr>
              <w:t xml:space="preserve"> 22.06.2022</w:t>
            </w:r>
          </w:p>
        </w:tc>
      </w:tr>
      <w:tr w:rsidR="003A400C" w:rsidRPr="00240554" w14:paraId="76B7D3A4" w14:textId="77777777" w:rsidTr="00B81BBF">
        <w:tc>
          <w:tcPr>
            <w:tcW w:w="636" w:type="dxa"/>
          </w:tcPr>
          <w:p w14:paraId="269DE01C" w14:textId="7862FD8F" w:rsidR="003A400C" w:rsidRDefault="003A400C" w:rsidP="00CA7577">
            <w:pPr>
              <w:jc w:val="both"/>
            </w:pPr>
            <w:r>
              <w:t>9</w:t>
            </w:r>
            <w:r w:rsidR="00CA45F2">
              <w:t>9</w:t>
            </w:r>
          </w:p>
        </w:tc>
        <w:tc>
          <w:tcPr>
            <w:tcW w:w="8857" w:type="dxa"/>
          </w:tcPr>
          <w:p w14:paraId="11AB6113" w14:textId="77777777" w:rsidR="003A400C" w:rsidRPr="000535CB" w:rsidRDefault="003A400C" w:rsidP="00CA7577">
            <w:pPr>
              <w:jc w:val="both"/>
              <w:rPr>
                <w:bCs/>
              </w:rPr>
            </w:pPr>
            <w:proofErr w:type="spellStart"/>
            <w:r>
              <w:rPr>
                <w:bCs/>
              </w:rPr>
              <w:t>Agrobusiness.Kazakhstan</w:t>
            </w:r>
            <w:proofErr w:type="spellEnd"/>
            <w:r>
              <w:rPr>
                <w:bCs/>
                <w:lang w:val="kk-KZ"/>
              </w:rPr>
              <w:t xml:space="preserve"> ресми сайты </w:t>
            </w:r>
            <w:r>
              <w:rPr>
                <w:bCs/>
              </w:rPr>
              <w:t xml:space="preserve">– </w:t>
            </w:r>
            <w:hyperlink r:id="rId34" w:history="1">
              <w:r w:rsidRPr="00436053">
                <w:rPr>
                  <w:rStyle w:val="a7"/>
                  <w:bCs/>
                </w:rPr>
                <w:t>http://agbz.kz</w:t>
              </w:r>
            </w:hyperlink>
            <w:r>
              <w:rPr>
                <w:bCs/>
              </w:rPr>
              <w:t xml:space="preserve"> 25.09.2023</w:t>
            </w:r>
          </w:p>
        </w:tc>
      </w:tr>
      <w:tr w:rsidR="003A400C" w:rsidRPr="00CA45F2" w14:paraId="07E4BE26" w14:textId="77777777" w:rsidTr="00B81BBF">
        <w:tc>
          <w:tcPr>
            <w:tcW w:w="636" w:type="dxa"/>
          </w:tcPr>
          <w:p w14:paraId="053F2E32" w14:textId="633118C5" w:rsidR="003A400C" w:rsidRDefault="00CA45F2" w:rsidP="00CA7577">
            <w:pPr>
              <w:jc w:val="both"/>
            </w:pPr>
            <w:r>
              <w:t>100</w:t>
            </w:r>
          </w:p>
        </w:tc>
        <w:tc>
          <w:tcPr>
            <w:tcW w:w="8857" w:type="dxa"/>
          </w:tcPr>
          <w:p w14:paraId="63DBF221" w14:textId="77777777" w:rsidR="003A400C" w:rsidRDefault="003A400C" w:rsidP="00CA7577">
            <w:pPr>
              <w:jc w:val="both"/>
              <w:rPr>
                <w:bCs/>
                <w:lang w:val="kk-KZ"/>
              </w:rPr>
            </w:pPr>
            <w:proofErr w:type="spellStart"/>
            <w:r>
              <w:rPr>
                <w:bCs/>
                <w:lang w:val="ru-RU"/>
              </w:rPr>
              <w:t>Григорук</w:t>
            </w:r>
            <w:proofErr w:type="spellEnd"/>
            <w:r>
              <w:rPr>
                <w:bCs/>
                <w:lang w:val="ru-RU"/>
              </w:rPr>
              <w:t xml:space="preserve"> В.В., Климов </w:t>
            </w:r>
            <w:proofErr w:type="gramStart"/>
            <w:r>
              <w:rPr>
                <w:bCs/>
                <w:lang w:val="ru-RU"/>
              </w:rPr>
              <w:t>Е.В.</w:t>
            </w:r>
            <w:proofErr w:type="gramEnd"/>
            <w:r>
              <w:rPr>
                <w:bCs/>
                <w:lang w:val="ru-RU"/>
              </w:rPr>
              <w:t xml:space="preserve"> Органическое сельское хозяйство: концептуальная позиция. // Проблемы агрорынка. Июль-</w:t>
            </w:r>
            <w:proofErr w:type="spellStart"/>
            <w:r>
              <w:rPr>
                <w:bCs/>
                <w:lang w:val="ru-RU"/>
              </w:rPr>
              <w:t>cе</w:t>
            </w:r>
            <w:r>
              <w:rPr>
                <w:bCs/>
                <w:lang w:val="kk-KZ"/>
              </w:rPr>
              <w:t>нтябрь</w:t>
            </w:r>
            <w:proofErr w:type="spellEnd"/>
            <w:r>
              <w:rPr>
                <w:bCs/>
                <w:lang w:val="kk-KZ"/>
              </w:rPr>
              <w:t xml:space="preserve"> </w:t>
            </w:r>
            <w:r>
              <w:rPr>
                <w:bCs/>
                <w:lang w:val="ru-RU"/>
              </w:rPr>
              <w:t xml:space="preserve">2020. – </w:t>
            </w:r>
            <w:r>
              <w:rPr>
                <w:bCs/>
                <w:lang w:val="kk-KZ"/>
              </w:rPr>
              <w:t>С.8</w:t>
            </w:r>
            <w:r>
              <w:rPr>
                <w:bCs/>
                <w:lang w:val="ru-RU"/>
              </w:rPr>
              <w:t>8-101.</w:t>
            </w:r>
          </w:p>
        </w:tc>
      </w:tr>
      <w:tr w:rsidR="003A400C" w:rsidRPr="0042717F" w14:paraId="67852F3F" w14:textId="77777777" w:rsidTr="00B81BBF">
        <w:tc>
          <w:tcPr>
            <w:tcW w:w="636" w:type="dxa"/>
          </w:tcPr>
          <w:p w14:paraId="6D5F6954" w14:textId="68D0ABA8" w:rsidR="003A400C" w:rsidRDefault="00C12987" w:rsidP="00CA7577">
            <w:pPr>
              <w:jc w:val="both"/>
            </w:pPr>
            <w:r>
              <w:t>101</w:t>
            </w:r>
          </w:p>
        </w:tc>
        <w:tc>
          <w:tcPr>
            <w:tcW w:w="8857" w:type="dxa"/>
          </w:tcPr>
          <w:p w14:paraId="0058BE32" w14:textId="77777777" w:rsidR="003A400C" w:rsidRPr="0042717F" w:rsidRDefault="003A400C" w:rsidP="00CA7577">
            <w:pPr>
              <w:jc w:val="both"/>
              <w:rPr>
                <w:bCs/>
                <w:lang w:val="kk-KZ"/>
              </w:rPr>
            </w:pPr>
            <w:proofErr w:type="spellStart"/>
            <w:r>
              <w:rPr>
                <w:bCs/>
                <w:lang w:val="kk-KZ"/>
              </w:rPr>
              <w:t>Калимов</w:t>
            </w:r>
            <w:proofErr w:type="spellEnd"/>
            <w:r>
              <w:rPr>
                <w:bCs/>
                <w:lang w:val="kk-KZ"/>
              </w:rPr>
              <w:t xml:space="preserve"> Н.Е. Органикалық өнім: оқу құралы. –</w:t>
            </w:r>
            <w:r w:rsidRPr="0042717F">
              <w:rPr>
                <w:bCs/>
                <w:lang w:val="kk-KZ"/>
              </w:rPr>
              <w:t xml:space="preserve"> </w:t>
            </w:r>
            <w:r>
              <w:rPr>
                <w:bCs/>
                <w:lang w:val="kk-KZ"/>
              </w:rPr>
              <w:t xml:space="preserve">Қостанай: </w:t>
            </w:r>
            <w:proofErr w:type="spellStart"/>
            <w:r>
              <w:rPr>
                <w:bCs/>
                <w:lang w:val="kk-KZ"/>
              </w:rPr>
              <w:t>А.Байтұрсынов</w:t>
            </w:r>
            <w:proofErr w:type="spellEnd"/>
            <w:r>
              <w:rPr>
                <w:bCs/>
                <w:lang w:val="kk-KZ"/>
              </w:rPr>
              <w:t xml:space="preserve"> атындағы КӨУ, </w:t>
            </w:r>
            <w:r w:rsidRPr="0042717F">
              <w:rPr>
                <w:bCs/>
                <w:lang w:val="kk-KZ"/>
              </w:rPr>
              <w:t>2022</w:t>
            </w:r>
            <w:r>
              <w:rPr>
                <w:bCs/>
                <w:lang w:val="kk-KZ"/>
              </w:rPr>
              <w:t xml:space="preserve">. </w:t>
            </w:r>
            <w:r w:rsidRPr="0055761B">
              <w:rPr>
                <w:bCs/>
                <w:lang w:val="kk-KZ"/>
              </w:rPr>
              <w:t xml:space="preserve">– </w:t>
            </w:r>
            <w:r w:rsidRPr="0042717F">
              <w:rPr>
                <w:bCs/>
                <w:lang w:val="kk-KZ"/>
              </w:rPr>
              <w:t>153</w:t>
            </w:r>
            <w:r>
              <w:rPr>
                <w:bCs/>
                <w:lang w:val="kk-KZ"/>
              </w:rPr>
              <w:t>б.</w:t>
            </w:r>
          </w:p>
        </w:tc>
      </w:tr>
      <w:tr w:rsidR="003A400C" w:rsidRPr="00240554" w14:paraId="0C304257" w14:textId="77777777" w:rsidTr="00B81BBF">
        <w:tc>
          <w:tcPr>
            <w:tcW w:w="636" w:type="dxa"/>
          </w:tcPr>
          <w:p w14:paraId="7B726EBC" w14:textId="78A15E3F" w:rsidR="003A400C" w:rsidRDefault="00C12987" w:rsidP="00CA7577">
            <w:pPr>
              <w:jc w:val="both"/>
            </w:pPr>
            <w:r>
              <w:t>102</w:t>
            </w:r>
          </w:p>
        </w:tc>
        <w:tc>
          <w:tcPr>
            <w:tcW w:w="8857" w:type="dxa"/>
          </w:tcPr>
          <w:p w14:paraId="700F0B45" w14:textId="77777777" w:rsidR="003A400C" w:rsidRPr="00C12987" w:rsidRDefault="003A400C" w:rsidP="00CA7577">
            <w:pPr>
              <w:jc w:val="both"/>
              <w:rPr>
                <w:bCs/>
              </w:rPr>
            </w:pPr>
            <w:r>
              <w:rPr>
                <w:bCs/>
                <w:lang w:val="kk-KZ"/>
              </w:rPr>
              <w:t xml:space="preserve">Болатбек Б.Б. Агроөнеркәсіп саласындағы жасыл бизнес: қызметі және мәселелері. // </w:t>
            </w:r>
            <w:r w:rsidRPr="00E42B35">
              <w:rPr>
                <w:bCs/>
              </w:rPr>
              <w:t>Central Asian Economic Review</w:t>
            </w:r>
            <w:r>
              <w:rPr>
                <w:bCs/>
                <w:lang w:val="kk-KZ"/>
              </w:rPr>
              <w:t xml:space="preserve">. </w:t>
            </w:r>
            <w:r w:rsidRPr="00E42B35">
              <w:rPr>
                <w:bCs/>
              </w:rPr>
              <w:t xml:space="preserve">– </w:t>
            </w:r>
            <w:r>
              <w:rPr>
                <w:bCs/>
                <w:lang w:val="kk-KZ"/>
              </w:rPr>
              <w:t>Алматы: «</w:t>
            </w:r>
            <w:proofErr w:type="spellStart"/>
            <w:r>
              <w:rPr>
                <w:bCs/>
                <w:lang w:val="kk-KZ"/>
              </w:rPr>
              <w:t>Нархоз</w:t>
            </w:r>
            <w:proofErr w:type="spellEnd"/>
            <w:r>
              <w:rPr>
                <w:bCs/>
                <w:lang w:val="kk-KZ"/>
              </w:rPr>
              <w:t xml:space="preserve"> Университеті», </w:t>
            </w:r>
            <w:r w:rsidRPr="00E42B35">
              <w:rPr>
                <w:bCs/>
              </w:rPr>
              <w:t>2017.</w:t>
            </w:r>
            <w:r>
              <w:rPr>
                <w:bCs/>
                <w:lang w:val="kk-KZ"/>
              </w:rPr>
              <w:t xml:space="preserve"> </w:t>
            </w:r>
            <w:r w:rsidRPr="00C12987">
              <w:t>№ 5-6 (118).</w:t>
            </w:r>
            <w:r>
              <w:rPr>
                <w:lang w:val="kk-KZ"/>
              </w:rPr>
              <w:t xml:space="preserve"> –</w:t>
            </w:r>
            <w:r w:rsidRPr="00C12987">
              <w:t xml:space="preserve"> </w:t>
            </w:r>
            <w:r>
              <w:rPr>
                <w:lang w:val="ru-RU"/>
              </w:rPr>
              <w:t>С</w:t>
            </w:r>
            <w:r w:rsidRPr="00C12987">
              <w:t>.102-108</w:t>
            </w:r>
            <w:r>
              <w:rPr>
                <w:lang w:val="kk-KZ"/>
              </w:rPr>
              <w:t>.</w:t>
            </w:r>
          </w:p>
        </w:tc>
      </w:tr>
      <w:tr w:rsidR="003A400C" w:rsidRPr="00BB134E" w14:paraId="2E5EE6E7" w14:textId="77777777" w:rsidTr="00B81BBF">
        <w:tc>
          <w:tcPr>
            <w:tcW w:w="636" w:type="dxa"/>
          </w:tcPr>
          <w:p w14:paraId="326DC937" w14:textId="3FB1DAB9" w:rsidR="003A400C" w:rsidRDefault="003A400C" w:rsidP="00CA7577">
            <w:pPr>
              <w:jc w:val="both"/>
            </w:pPr>
            <w:r>
              <w:t>10</w:t>
            </w:r>
            <w:r w:rsidR="00C12987">
              <w:t>3</w:t>
            </w:r>
          </w:p>
        </w:tc>
        <w:tc>
          <w:tcPr>
            <w:tcW w:w="8857" w:type="dxa"/>
          </w:tcPr>
          <w:p w14:paraId="38CD1301" w14:textId="77777777" w:rsidR="003A400C" w:rsidRPr="00F4675E" w:rsidRDefault="003A400C" w:rsidP="00CA7577">
            <w:pPr>
              <w:jc w:val="both"/>
              <w:rPr>
                <w:u w:val="single"/>
              </w:rPr>
            </w:pPr>
            <w:r>
              <w:rPr>
                <w:lang w:val="kk-KZ"/>
              </w:rPr>
              <w:t>БҰҰ Азық</w:t>
            </w:r>
            <w:r>
              <w:t>-</w:t>
            </w:r>
            <w:r>
              <w:rPr>
                <w:lang w:val="kk-KZ"/>
              </w:rPr>
              <w:t xml:space="preserve">түлік және ауыл шаруашылығы ұйымының ресми сайтының статистикалық деректер базасы. </w:t>
            </w:r>
            <w:hyperlink r:id="rId35" w:anchor="data/PP 25.08.2023" w:history="1">
              <w:r w:rsidRPr="00037A4D">
                <w:rPr>
                  <w:rStyle w:val="a7"/>
                </w:rPr>
                <w:t>https://www.fao.org/faostat/en/#data/PP</w:t>
              </w:r>
              <w:r w:rsidRPr="00037A4D">
                <w:rPr>
                  <w:rStyle w:val="a7"/>
                  <w:lang w:val="kk-KZ"/>
                </w:rPr>
                <w:t xml:space="preserve"> </w:t>
              </w:r>
              <w:r w:rsidRPr="00F4675E">
                <w:rPr>
                  <w:rStyle w:val="a7"/>
                  <w:u w:val="none"/>
                </w:rPr>
                <w:t>25.08.2023</w:t>
              </w:r>
            </w:hyperlink>
          </w:p>
        </w:tc>
      </w:tr>
      <w:tr w:rsidR="003A400C" w:rsidRPr="00AF1B52" w14:paraId="55531ECE" w14:textId="77777777" w:rsidTr="00B81BBF">
        <w:tc>
          <w:tcPr>
            <w:tcW w:w="636" w:type="dxa"/>
          </w:tcPr>
          <w:p w14:paraId="09CD0815" w14:textId="768A3FA3" w:rsidR="003A400C" w:rsidRDefault="003A400C" w:rsidP="00CA7577">
            <w:pPr>
              <w:jc w:val="both"/>
            </w:pPr>
            <w:r>
              <w:t>10</w:t>
            </w:r>
            <w:r w:rsidR="00C12987">
              <w:t>4</w:t>
            </w:r>
          </w:p>
        </w:tc>
        <w:tc>
          <w:tcPr>
            <w:tcW w:w="8857" w:type="dxa"/>
          </w:tcPr>
          <w:p w14:paraId="19BBD124" w14:textId="77777777" w:rsidR="003A400C" w:rsidRDefault="003A400C" w:rsidP="00CA7577">
            <w:pPr>
              <w:jc w:val="both"/>
              <w:rPr>
                <w:lang w:val="kk-KZ"/>
              </w:rPr>
            </w:pPr>
            <w:proofErr w:type="spellStart"/>
            <w:r>
              <w:rPr>
                <w:bCs/>
                <w:lang w:val="kk-KZ"/>
              </w:rPr>
              <w:t>Камалетдинов</w:t>
            </w:r>
            <w:proofErr w:type="spellEnd"/>
            <w:r w:rsidRPr="007515A2">
              <w:rPr>
                <w:bCs/>
                <w:lang w:val="ru-RU"/>
              </w:rPr>
              <w:t xml:space="preserve"> </w:t>
            </w:r>
            <w:r>
              <w:rPr>
                <w:bCs/>
                <w:lang w:val="ru-RU"/>
              </w:rPr>
              <w:t>А</w:t>
            </w:r>
            <w:r>
              <w:rPr>
                <w:bCs/>
                <w:lang w:val="kk-KZ"/>
              </w:rPr>
              <w:t>.Ш</w:t>
            </w:r>
            <w:r>
              <w:rPr>
                <w:bCs/>
                <w:lang w:val="ru-RU"/>
              </w:rPr>
              <w:t xml:space="preserve">., </w:t>
            </w:r>
            <w:proofErr w:type="spellStart"/>
            <w:r>
              <w:rPr>
                <w:bCs/>
                <w:lang w:val="kk-KZ"/>
              </w:rPr>
              <w:t>Ксенофонтов</w:t>
            </w:r>
            <w:proofErr w:type="spellEnd"/>
            <w:r>
              <w:rPr>
                <w:bCs/>
                <w:lang w:val="kk-KZ"/>
              </w:rPr>
              <w:t xml:space="preserve"> А.А. </w:t>
            </w:r>
            <w:proofErr w:type="spellStart"/>
            <w:r>
              <w:rPr>
                <w:bCs/>
                <w:lang w:val="kk-KZ"/>
              </w:rPr>
              <w:t>Индексный</w:t>
            </w:r>
            <w:proofErr w:type="spellEnd"/>
            <w:r>
              <w:rPr>
                <w:bCs/>
                <w:lang w:val="kk-KZ"/>
              </w:rPr>
              <w:t xml:space="preserve"> метод </w:t>
            </w:r>
            <w:proofErr w:type="spellStart"/>
            <w:r>
              <w:rPr>
                <w:bCs/>
                <w:lang w:val="kk-KZ"/>
              </w:rPr>
              <w:t>эффективности</w:t>
            </w:r>
            <w:proofErr w:type="spellEnd"/>
            <w:r>
              <w:rPr>
                <w:bCs/>
                <w:lang w:val="kk-KZ"/>
              </w:rPr>
              <w:t xml:space="preserve"> </w:t>
            </w:r>
            <w:proofErr w:type="spellStart"/>
            <w:r>
              <w:rPr>
                <w:bCs/>
                <w:lang w:val="kk-KZ"/>
              </w:rPr>
              <w:t>функционирования</w:t>
            </w:r>
            <w:proofErr w:type="spellEnd"/>
            <w:r>
              <w:rPr>
                <w:bCs/>
                <w:lang w:val="kk-KZ"/>
              </w:rPr>
              <w:t xml:space="preserve"> </w:t>
            </w:r>
            <w:proofErr w:type="spellStart"/>
            <w:r>
              <w:rPr>
                <w:bCs/>
                <w:lang w:val="kk-KZ"/>
              </w:rPr>
              <w:t>видов</w:t>
            </w:r>
            <w:proofErr w:type="spellEnd"/>
            <w:r>
              <w:rPr>
                <w:bCs/>
                <w:lang w:val="kk-KZ"/>
              </w:rPr>
              <w:t xml:space="preserve"> </w:t>
            </w:r>
            <w:proofErr w:type="spellStart"/>
            <w:r>
              <w:rPr>
                <w:bCs/>
                <w:lang w:val="kk-KZ"/>
              </w:rPr>
              <w:t>экономической</w:t>
            </w:r>
            <w:proofErr w:type="spellEnd"/>
            <w:r>
              <w:rPr>
                <w:bCs/>
                <w:lang w:val="kk-KZ"/>
              </w:rPr>
              <w:t xml:space="preserve"> </w:t>
            </w:r>
            <w:proofErr w:type="spellStart"/>
            <w:r>
              <w:rPr>
                <w:bCs/>
                <w:lang w:val="kk-KZ"/>
              </w:rPr>
              <w:t>деятельности</w:t>
            </w:r>
            <w:proofErr w:type="spellEnd"/>
            <w:r>
              <w:rPr>
                <w:bCs/>
                <w:lang w:val="kk-KZ"/>
              </w:rPr>
              <w:t>. /</w:t>
            </w:r>
            <w:proofErr w:type="spellStart"/>
            <w:r>
              <w:rPr>
                <w:bCs/>
                <w:lang w:val="kk-KZ"/>
              </w:rPr>
              <w:t>Налоги</w:t>
            </w:r>
            <w:proofErr w:type="spellEnd"/>
            <w:r>
              <w:rPr>
                <w:bCs/>
                <w:lang w:val="kk-KZ"/>
              </w:rPr>
              <w:t xml:space="preserve"> и </w:t>
            </w:r>
            <w:proofErr w:type="spellStart"/>
            <w:r>
              <w:rPr>
                <w:bCs/>
                <w:lang w:val="kk-KZ"/>
              </w:rPr>
              <w:t>сборы</w:t>
            </w:r>
            <w:proofErr w:type="spellEnd"/>
            <w:r>
              <w:rPr>
                <w:bCs/>
                <w:lang w:val="kk-KZ"/>
              </w:rPr>
              <w:t>. -</w:t>
            </w:r>
            <w:r w:rsidRPr="00BD2EA4">
              <w:rPr>
                <w:bCs/>
                <w:lang w:val="ru-RU"/>
              </w:rPr>
              <w:t xml:space="preserve">2019. – </w:t>
            </w:r>
            <w:r>
              <w:rPr>
                <w:bCs/>
                <w:lang w:val="kk-KZ"/>
              </w:rPr>
              <w:t>С.</w:t>
            </w:r>
            <w:r w:rsidRPr="00BD2EA4">
              <w:rPr>
                <w:bCs/>
                <w:lang w:val="ru-RU"/>
              </w:rPr>
              <w:t>82-95</w:t>
            </w:r>
            <w:r>
              <w:rPr>
                <w:bCs/>
                <w:lang w:val="kk-KZ"/>
              </w:rPr>
              <w:t>.</w:t>
            </w:r>
          </w:p>
        </w:tc>
      </w:tr>
      <w:tr w:rsidR="003A400C" w:rsidRPr="00AF1B52" w14:paraId="70A2DBDA" w14:textId="77777777" w:rsidTr="00B81BBF">
        <w:tc>
          <w:tcPr>
            <w:tcW w:w="636" w:type="dxa"/>
          </w:tcPr>
          <w:p w14:paraId="70D19EAC" w14:textId="3CC1ED0A" w:rsidR="003A400C" w:rsidRDefault="003A400C" w:rsidP="00CA7577">
            <w:pPr>
              <w:jc w:val="both"/>
            </w:pPr>
            <w:r>
              <w:t>10</w:t>
            </w:r>
            <w:r w:rsidR="003B4147">
              <w:t>5</w:t>
            </w:r>
          </w:p>
        </w:tc>
        <w:tc>
          <w:tcPr>
            <w:tcW w:w="8857" w:type="dxa"/>
          </w:tcPr>
          <w:p w14:paraId="34C12485" w14:textId="77777777" w:rsidR="003A400C" w:rsidRDefault="003A400C" w:rsidP="00CA7577">
            <w:pPr>
              <w:jc w:val="both"/>
              <w:rPr>
                <w:bCs/>
                <w:lang w:val="kk-KZ"/>
              </w:rPr>
            </w:pPr>
            <w:r>
              <w:rPr>
                <w:bCs/>
                <w:lang w:val="kk-KZ"/>
              </w:rPr>
              <w:t xml:space="preserve">Рахметова Р.Ө. </w:t>
            </w:r>
            <w:proofErr w:type="spellStart"/>
            <w:r>
              <w:rPr>
                <w:bCs/>
                <w:lang w:val="kk-KZ"/>
              </w:rPr>
              <w:t>Эконометрика</w:t>
            </w:r>
            <w:proofErr w:type="spellEnd"/>
            <w:r>
              <w:rPr>
                <w:bCs/>
                <w:lang w:val="kk-KZ"/>
              </w:rPr>
              <w:t>: оқу құралы. –</w:t>
            </w:r>
            <w:r>
              <w:rPr>
                <w:bCs/>
                <w:lang w:val="ru-RU"/>
              </w:rPr>
              <w:t xml:space="preserve"> </w:t>
            </w:r>
            <w:r>
              <w:rPr>
                <w:bCs/>
                <w:lang w:val="kk-KZ"/>
              </w:rPr>
              <w:t>Алматы, 2</w:t>
            </w:r>
            <w:r>
              <w:rPr>
                <w:bCs/>
                <w:lang w:val="ru-RU"/>
              </w:rPr>
              <w:t xml:space="preserve">016. – 216 </w:t>
            </w:r>
            <w:r>
              <w:rPr>
                <w:bCs/>
                <w:lang w:val="kk-KZ"/>
              </w:rPr>
              <w:t>б</w:t>
            </w:r>
            <w:r>
              <w:rPr>
                <w:bCs/>
                <w:lang w:val="ru-RU"/>
              </w:rPr>
              <w:t>.</w:t>
            </w:r>
          </w:p>
        </w:tc>
      </w:tr>
      <w:tr w:rsidR="003A400C" w:rsidRPr="00AF1B52" w14:paraId="0D274751" w14:textId="77777777" w:rsidTr="00B81BBF">
        <w:tc>
          <w:tcPr>
            <w:tcW w:w="636" w:type="dxa"/>
          </w:tcPr>
          <w:p w14:paraId="32D93CB9" w14:textId="431AE563" w:rsidR="003A400C" w:rsidRDefault="003A400C" w:rsidP="00CA7577">
            <w:pPr>
              <w:jc w:val="both"/>
            </w:pPr>
            <w:r>
              <w:t>10</w:t>
            </w:r>
            <w:r w:rsidR="003B4147">
              <w:t>6</w:t>
            </w:r>
          </w:p>
        </w:tc>
        <w:tc>
          <w:tcPr>
            <w:tcW w:w="8857" w:type="dxa"/>
          </w:tcPr>
          <w:p w14:paraId="52FB48DE" w14:textId="77777777" w:rsidR="003A400C" w:rsidRDefault="003A400C" w:rsidP="00CA7577">
            <w:pPr>
              <w:jc w:val="both"/>
              <w:rPr>
                <w:bCs/>
                <w:lang w:val="kk-KZ"/>
              </w:rPr>
            </w:pPr>
            <w:r>
              <w:rPr>
                <w:bCs/>
                <w:lang w:val="kk-KZ"/>
              </w:rPr>
              <w:t>Мемлекет басшысы Қасым-Жомарт Тоқаевтың Қазақстан Халқына «Жаңа жағдайдағы Қазақстан: іс-қимыл кезең» Жолдауы. 1 қыркүйек, 2020 жыл. –https://www.akorda.kz/kz/addresses_of_president/memleket-basshysy-kasym-zhomart-tokaevtyn-kazakhstan-halkyna-zholdauy-2020-zhylgy-1-kyrkuiek</w:t>
            </w:r>
          </w:p>
        </w:tc>
      </w:tr>
      <w:tr w:rsidR="003A400C" w:rsidRPr="00BD2EA4" w14:paraId="6051B645" w14:textId="77777777" w:rsidTr="00B81BBF">
        <w:tc>
          <w:tcPr>
            <w:tcW w:w="636" w:type="dxa"/>
          </w:tcPr>
          <w:p w14:paraId="36E799A9" w14:textId="78E6F389" w:rsidR="003A400C" w:rsidRDefault="003A400C" w:rsidP="00CA7577">
            <w:pPr>
              <w:jc w:val="both"/>
            </w:pPr>
            <w:r>
              <w:t>10</w:t>
            </w:r>
            <w:r w:rsidR="003B4147">
              <w:t>7</w:t>
            </w:r>
          </w:p>
        </w:tc>
        <w:tc>
          <w:tcPr>
            <w:tcW w:w="8857" w:type="dxa"/>
          </w:tcPr>
          <w:p w14:paraId="6DFEBAD0" w14:textId="77777777" w:rsidR="003A400C" w:rsidRPr="00817890" w:rsidRDefault="003A400C" w:rsidP="00CA7577">
            <w:pPr>
              <w:jc w:val="both"/>
              <w:rPr>
                <w:bCs/>
              </w:rPr>
            </w:pPr>
            <w:r>
              <w:rPr>
                <w:bCs/>
              </w:rPr>
              <w:t>Green Growth Index 2022. Measuring performance in achieving SDG targets. 2022. greengrowthindex.gggi.org</w:t>
            </w:r>
          </w:p>
        </w:tc>
      </w:tr>
      <w:tr w:rsidR="003A400C" w:rsidRPr="00BD2EA4" w14:paraId="510A260B" w14:textId="77777777" w:rsidTr="00B81BBF">
        <w:tc>
          <w:tcPr>
            <w:tcW w:w="636" w:type="dxa"/>
          </w:tcPr>
          <w:p w14:paraId="39CA66E2" w14:textId="2BBE7CDC" w:rsidR="003A400C" w:rsidRDefault="003A400C" w:rsidP="00CA7577">
            <w:pPr>
              <w:jc w:val="both"/>
            </w:pPr>
            <w:r>
              <w:t>10</w:t>
            </w:r>
            <w:r w:rsidR="003B4147">
              <w:t>8</w:t>
            </w:r>
          </w:p>
        </w:tc>
        <w:tc>
          <w:tcPr>
            <w:tcW w:w="8857" w:type="dxa"/>
          </w:tcPr>
          <w:p w14:paraId="24D9C292" w14:textId="77777777" w:rsidR="003A400C" w:rsidRDefault="003A400C" w:rsidP="00CA7577">
            <w:pPr>
              <w:jc w:val="both"/>
            </w:pPr>
            <w:r>
              <w:rPr>
                <w:bCs/>
              </w:rPr>
              <w:t>Mansoor</w:t>
            </w:r>
            <w:r w:rsidRPr="00276AA7">
              <w:rPr>
                <w:bCs/>
              </w:rPr>
              <w:t xml:space="preserve"> </w:t>
            </w:r>
            <w:r>
              <w:rPr>
                <w:bCs/>
              </w:rPr>
              <w:t>K.H., Aziz N. Green growth of cereal food production under the constraints of agricultural carbon emissions</w:t>
            </w:r>
            <w:r>
              <w:rPr>
                <w:bCs/>
                <w:lang w:val="kk-KZ"/>
              </w:rPr>
              <w:t xml:space="preserve">: </w:t>
            </w:r>
            <w:r>
              <w:rPr>
                <w:bCs/>
              </w:rPr>
              <w:t>a new insight from ARDL an VECM models. // Sustainable Energy Technologies and Assessments. -2021.-Vol.47.</w:t>
            </w:r>
            <w:r w:rsidRPr="00276AA7">
              <w:rPr>
                <w:bCs/>
              </w:rPr>
              <w:t xml:space="preserve"> – P. 1-13</w:t>
            </w:r>
          </w:p>
        </w:tc>
      </w:tr>
      <w:tr w:rsidR="003A400C" w:rsidRPr="00BD2EA4" w14:paraId="791D03D8" w14:textId="77777777" w:rsidTr="00B81BBF">
        <w:tc>
          <w:tcPr>
            <w:tcW w:w="636" w:type="dxa"/>
          </w:tcPr>
          <w:p w14:paraId="0D624705" w14:textId="4626F10E" w:rsidR="003A400C" w:rsidRDefault="003A400C" w:rsidP="00CA7577">
            <w:pPr>
              <w:jc w:val="both"/>
            </w:pPr>
            <w:r>
              <w:t>10</w:t>
            </w:r>
            <w:r w:rsidR="003B4147">
              <w:t>9</w:t>
            </w:r>
          </w:p>
        </w:tc>
        <w:tc>
          <w:tcPr>
            <w:tcW w:w="8857" w:type="dxa"/>
          </w:tcPr>
          <w:p w14:paraId="0E4B4830" w14:textId="77777777" w:rsidR="003A400C" w:rsidRDefault="003A400C" w:rsidP="00CA7577">
            <w:pPr>
              <w:jc w:val="both"/>
              <w:rPr>
                <w:bCs/>
              </w:rPr>
            </w:pPr>
            <w:r>
              <w:rPr>
                <w:bCs/>
              </w:rPr>
              <w:t xml:space="preserve">Hendrik van </w:t>
            </w:r>
            <w:proofErr w:type="spellStart"/>
            <w:r>
              <w:rPr>
                <w:bCs/>
              </w:rPr>
              <w:t>Broekhuizin</w:t>
            </w:r>
            <w:proofErr w:type="spellEnd"/>
            <w:r>
              <w:rPr>
                <w:bCs/>
              </w:rPr>
              <w:t>. Basic Stata Programming. Macros, loops, and user defined programs. // Research on Socio-Economic Police. -2014</w:t>
            </w:r>
          </w:p>
        </w:tc>
      </w:tr>
      <w:tr w:rsidR="003A400C" w:rsidRPr="00BD2EA4" w14:paraId="73A44381" w14:textId="77777777" w:rsidTr="00B81BBF">
        <w:tc>
          <w:tcPr>
            <w:tcW w:w="636" w:type="dxa"/>
          </w:tcPr>
          <w:p w14:paraId="69296E53" w14:textId="184D6DC2" w:rsidR="003A400C" w:rsidRDefault="003A400C" w:rsidP="00CA7577">
            <w:pPr>
              <w:jc w:val="both"/>
            </w:pPr>
            <w:r>
              <w:t>1</w:t>
            </w:r>
            <w:r w:rsidR="003B4147">
              <w:t>10</w:t>
            </w:r>
          </w:p>
        </w:tc>
        <w:tc>
          <w:tcPr>
            <w:tcW w:w="8857" w:type="dxa"/>
          </w:tcPr>
          <w:p w14:paraId="757A65E7" w14:textId="77777777" w:rsidR="003A400C" w:rsidRDefault="003A400C" w:rsidP="00CA7577">
            <w:pPr>
              <w:jc w:val="both"/>
            </w:pPr>
            <w:r>
              <w:rPr>
                <w:bCs/>
              </w:rPr>
              <w:t xml:space="preserve">Clarke P., Crawford C., Steele E., </w:t>
            </w:r>
            <w:proofErr w:type="spellStart"/>
            <w:r>
              <w:rPr>
                <w:bCs/>
              </w:rPr>
              <w:t>Vignoles</w:t>
            </w:r>
            <w:proofErr w:type="spellEnd"/>
            <w:r>
              <w:rPr>
                <w:bCs/>
              </w:rPr>
              <w:t xml:space="preserve"> A. The Choice Between Fixed Effects Models</w:t>
            </w:r>
            <w:r>
              <w:rPr>
                <w:bCs/>
                <w:lang w:val="kk-KZ"/>
              </w:rPr>
              <w:t xml:space="preserve">: </w:t>
            </w:r>
            <w:r>
              <w:rPr>
                <w:bCs/>
              </w:rPr>
              <w:t>Some Considerations for Educational Research. // IZA DP</w:t>
            </w:r>
            <w:r>
              <w:rPr>
                <w:bCs/>
                <w:lang w:val="kk-KZ"/>
              </w:rPr>
              <w:t xml:space="preserve"> №</w:t>
            </w:r>
            <w:r>
              <w:rPr>
                <w:bCs/>
              </w:rPr>
              <w:t>.5287. -2010. – P. 1-34</w:t>
            </w:r>
          </w:p>
        </w:tc>
      </w:tr>
      <w:tr w:rsidR="003A400C" w:rsidRPr="007515A2" w14:paraId="218E4FB9" w14:textId="77777777" w:rsidTr="00B81BBF">
        <w:tc>
          <w:tcPr>
            <w:tcW w:w="636" w:type="dxa"/>
          </w:tcPr>
          <w:p w14:paraId="7FBE9DFA" w14:textId="72D271CB" w:rsidR="003A400C" w:rsidRDefault="003A400C" w:rsidP="00CA7577">
            <w:pPr>
              <w:jc w:val="both"/>
            </w:pPr>
            <w:r>
              <w:t>1</w:t>
            </w:r>
            <w:r w:rsidR="003B4147">
              <w:t>11</w:t>
            </w:r>
          </w:p>
        </w:tc>
        <w:tc>
          <w:tcPr>
            <w:tcW w:w="8857" w:type="dxa"/>
          </w:tcPr>
          <w:p w14:paraId="4EBF723C" w14:textId="77777777" w:rsidR="003A400C" w:rsidRDefault="003A400C" w:rsidP="00CA7577">
            <w:pPr>
              <w:jc w:val="both"/>
              <w:rPr>
                <w:bCs/>
              </w:rPr>
            </w:pPr>
            <w:r>
              <w:rPr>
                <w:bCs/>
              </w:rPr>
              <w:t xml:space="preserve">Gentile R., </w:t>
            </w:r>
            <w:proofErr w:type="spellStart"/>
            <w:r>
              <w:rPr>
                <w:bCs/>
              </w:rPr>
              <w:t>Vanlauwe</w:t>
            </w:r>
            <w:proofErr w:type="spellEnd"/>
            <w:r>
              <w:rPr>
                <w:bCs/>
              </w:rPr>
              <w:t xml:space="preserve"> B., </w:t>
            </w:r>
            <w:proofErr w:type="spellStart"/>
            <w:r>
              <w:rPr>
                <w:bCs/>
              </w:rPr>
              <w:t>Chivenge</w:t>
            </w:r>
            <w:proofErr w:type="spellEnd"/>
            <w:r>
              <w:rPr>
                <w:bCs/>
              </w:rPr>
              <w:t xml:space="preserve"> P., Six J. Interactive effects from combining fertilizer and organic residue inputs on nitrogen transformations. // Soil Biology and Biochemistry. -2008. -</w:t>
            </w:r>
            <w:r w:rsidRPr="009A6976">
              <w:rPr>
                <w:bCs/>
              </w:rPr>
              <w:t>Vol</w:t>
            </w:r>
            <w:r>
              <w:rPr>
                <w:bCs/>
              </w:rPr>
              <w:t>.</w:t>
            </w:r>
            <w:r w:rsidRPr="009A6976">
              <w:rPr>
                <w:bCs/>
              </w:rPr>
              <w:t xml:space="preserve"> 40, №9</w:t>
            </w:r>
            <w:r>
              <w:rPr>
                <w:bCs/>
                <w:lang w:val="kk-KZ"/>
              </w:rPr>
              <w:t>.</w:t>
            </w:r>
            <w:r w:rsidRPr="009A6976">
              <w:rPr>
                <w:bCs/>
              </w:rPr>
              <w:t xml:space="preserve"> – P.2375-2384.</w:t>
            </w:r>
          </w:p>
        </w:tc>
      </w:tr>
      <w:tr w:rsidR="003A400C" w:rsidRPr="007515A2" w14:paraId="4A9FC1FA" w14:textId="77777777" w:rsidTr="00B81BBF">
        <w:tc>
          <w:tcPr>
            <w:tcW w:w="636" w:type="dxa"/>
          </w:tcPr>
          <w:p w14:paraId="6B954392" w14:textId="754770D5" w:rsidR="003A400C" w:rsidRPr="003B4147" w:rsidRDefault="003A400C" w:rsidP="00CA7577">
            <w:pPr>
              <w:jc w:val="both"/>
            </w:pPr>
            <w:r>
              <w:rPr>
                <w:lang w:val="kk-KZ"/>
              </w:rPr>
              <w:lastRenderedPageBreak/>
              <w:t>1</w:t>
            </w:r>
            <w:r w:rsidR="003B4147">
              <w:t>12</w:t>
            </w:r>
          </w:p>
        </w:tc>
        <w:tc>
          <w:tcPr>
            <w:tcW w:w="8857" w:type="dxa"/>
          </w:tcPr>
          <w:p w14:paraId="584E304C" w14:textId="77777777" w:rsidR="003A400C" w:rsidRPr="00F807D0" w:rsidRDefault="003A400C" w:rsidP="00CA7577">
            <w:pPr>
              <w:jc w:val="both"/>
              <w:rPr>
                <w:bCs/>
                <w:lang w:val="kk-KZ"/>
              </w:rPr>
            </w:pPr>
            <w:r>
              <w:rPr>
                <w:bCs/>
              </w:rPr>
              <w:t xml:space="preserve">Essam E., Nader R., Mansour A., </w:t>
            </w:r>
            <w:proofErr w:type="spellStart"/>
            <w:r>
              <w:rPr>
                <w:bCs/>
              </w:rPr>
              <w:t>Hayssam</w:t>
            </w:r>
            <w:proofErr w:type="spellEnd"/>
            <w:r>
              <w:rPr>
                <w:bCs/>
              </w:rPr>
              <w:t xml:space="preserve"> M., </w:t>
            </w:r>
            <w:proofErr w:type="spellStart"/>
            <w:r>
              <w:rPr>
                <w:bCs/>
              </w:rPr>
              <w:t>Manzer</w:t>
            </w:r>
            <w:proofErr w:type="spellEnd"/>
            <w:r>
              <w:rPr>
                <w:bCs/>
              </w:rPr>
              <w:t xml:space="preserve"> H. Potentials of organic manure and potassium forms on </w:t>
            </w:r>
            <w:proofErr w:type="spellStart"/>
            <w:r>
              <w:rPr>
                <w:bCs/>
              </w:rPr>
              <w:t>maise</w:t>
            </w:r>
            <w:proofErr w:type="spellEnd"/>
            <w:r>
              <w:rPr>
                <w:bCs/>
              </w:rPr>
              <w:t xml:space="preserve"> growth and production. // Scientific Reports. -2021. – P.1-11.  </w:t>
            </w:r>
          </w:p>
        </w:tc>
      </w:tr>
      <w:tr w:rsidR="003A400C" w:rsidRPr="004D2ED0" w14:paraId="6C444E7A" w14:textId="77777777" w:rsidTr="00B81BBF">
        <w:tc>
          <w:tcPr>
            <w:tcW w:w="636" w:type="dxa"/>
          </w:tcPr>
          <w:p w14:paraId="6DE18303" w14:textId="07629D5C" w:rsidR="003A400C" w:rsidRPr="00544158" w:rsidRDefault="003A400C" w:rsidP="00CA7577">
            <w:pPr>
              <w:jc w:val="both"/>
            </w:pPr>
            <w:r>
              <w:t>11</w:t>
            </w:r>
            <w:r w:rsidR="003B4147">
              <w:t>3</w:t>
            </w:r>
          </w:p>
        </w:tc>
        <w:tc>
          <w:tcPr>
            <w:tcW w:w="8857" w:type="dxa"/>
          </w:tcPr>
          <w:p w14:paraId="7F6BF934" w14:textId="77777777" w:rsidR="003A400C" w:rsidRPr="004D2ED0" w:rsidRDefault="003A400C" w:rsidP="00CA7577">
            <w:pPr>
              <w:jc w:val="both"/>
              <w:rPr>
                <w:bCs/>
              </w:rPr>
            </w:pPr>
            <w:r>
              <w:rPr>
                <w:bCs/>
                <w:lang w:val="kk-KZ"/>
              </w:rPr>
              <w:t xml:space="preserve">Қазақстан Республикасының көміртегі бейтараптығына қол жеткізуінің 2060 жылға дейінгі стратегиясы: </w:t>
            </w:r>
            <w:r w:rsidRPr="004D2ED0">
              <w:rPr>
                <w:bCs/>
                <w:lang w:val="kk-KZ"/>
              </w:rPr>
              <w:t>2</w:t>
            </w:r>
            <w:r>
              <w:rPr>
                <w:bCs/>
                <w:lang w:val="kk-KZ"/>
              </w:rPr>
              <w:t xml:space="preserve">023 жылдың 2 ақпан, </w:t>
            </w:r>
            <w:r w:rsidRPr="004D2ED0">
              <w:rPr>
                <w:bCs/>
                <w:lang w:val="kk-KZ"/>
              </w:rPr>
              <w:t xml:space="preserve">№121 </w:t>
            </w:r>
            <w:r>
              <w:rPr>
                <w:bCs/>
                <w:lang w:val="kk-KZ"/>
              </w:rPr>
              <w:t xml:space="preserve">Жарлығы. </w:t>
            </w:r>
            <w:r>
              <w:rPr>
                <w:bCs/>
              </w:rPr>
              <w:t>15.09.2024</w:t>
            </w:r>
          </w:p>
        </w:tc>
      </w:tr>
      <w:tr w:rsidR="00796721" w:rsidRPr="004D2ED0" w14:paraId="3864E9CB" w14:textId="77777777" w:rsidTr="00B81BBF">
        <w:tc>
          <w:tcPr>
            <w:tcW w:w="636" w:type="dxa"/>
          </w:tcPr>
          <w:p w14:paraId="737CAD9F" w14:textId="2178241D" w:rsidR="00796721" w:rsidRPr="00286D4B" w:rsidRDefault="00286D4B" w:rsidP="00CA7577">
            <w:pPr>
              <w:jc w:val="both"/>
            </w:pPr>
            <w:r>
              <w:t>11</w:t>
            </w:r>
            <w:r w:rsidR="003B4147">
              <w:t>4</w:t>
            </w:r>
          </w:p>
        </w:tc>
        <w:tc>
          <w:tcPr>
            <w:tcW w:w="8857" w:type="dxa"/>
          </w:tcPr>
          <w:p w14:paraId="111D9EE1" w14:textId="43BB5935" w:rsidR="00796721" w:rsidRPr="00796721" w:rsidRDefault="00796721" w:rsidP="00CA7577">
            <w:pPr>
              <w:jc w:val="both"/>
              <w:rPr>
                <w:bCs/>
              </w:rPr>
            </w:pPr>
            <w:proofErr w:type="spellStart"/>
            <w:r>
              <w:rPr>
                <w:bCs/>
              </w:rPr>
              <w:t>Aidarova</w:t>
            </w:r>
            <w:proofErr w:type="spellEnd"/>
            <w:r>
              <w:rPr>
                <w:bCs/>
              </w:rPr>
              <w:t xml:space="preserve"> A., </w:t>
            </w:r>
            <w:proofErr w:type="spellStart"/>
            <w:r>
              <w:rPr>
                <w:bCs/>
              </w:rPr>
              <w:t>Issayeva</w:t>
            </w:r>
            <w:proofErr w:type="spellEnd"/>
            <w:r>
              <w:rPr>
                <w:bCs/>
              </w:rPr>
              <w:t xml:space="preserve"> G., </w:t>
            </w:r>
            <w:proofErr w:type="spellStart"/>
            <w:r>
              <w:rPr>
                <w:bCs/>
              </w:rPr>
              <w:t>Dyussembekova</w:t>
            </w:r>
            <w:proofErr w:type="spellEnd"/>
            <w:r>
              <w:rPr>
                <w:bCs/>
              </w:rPr>
              <w:t xml:space="preserve"> </w:t>
            </w:r>
            <w:proofErr w:type="spellStart"/>
            <w:r>
              <w:rPr>
                <w:bCs/>
              </w:rPr>
              <w:t>Zh</w:t>
            </w:r>
            <w:proofErr w:type="spellEnd"/>
            <w:r>
              <w:rPr>
                <w:bCs/>
              </w:rPr>
              <w:t xml:space="preserve">., </w:t>
            </w:r>
            <w:proofErr w:type="spellStart"/>
            <w:r>
              <w:rPr>
                <w:bCs/>
              </w:rPr>
              <w:t>Makhatova</w:t>
            </w:r>
            <w:proofErr w:type="spellEnd"/>
            <w:r>
              <w:rPr>
                <w:bCs/>
              </w:rPr>
              <w:t xml:space="preserve"> A., </w:t>
            </w:r>
            <w:proofErr w:type="spellStart"/>
            <w:r>
              <w:rPr>
                <w:bCs/>
              </w:rPr>
              <w:t>Lukhmanova</w:t>
            </w:r>
            <w:proofErr w:type="spellEnd"/>
            <w:r>
              <w:rPr>
                <w:bCs/>
              </w:rPr>
              <w:t xml:space="preserve"> G., </w:t>
            </w:r>
            <w:proofErr w:type="spellStart"/>
            <w:r>
              <w:rPr>
                <w:bCs/>
              </w:rPr>
              <w:t>Absemetova</w:t>
            </w:r>
            <w:proofErr w:type="spellEnd"/>
            <w:r>
              <w:rPr>
                <w:bCs/>
              </w:rPr>
              <w:t xml:space="preserve"> D., </w:t>
            </w:r>
            <w:proofErr w:type="spellStart"/>
            <w:r>
              <w:rPr>
                <w:bCs/>
              </w:rPr>
              <w:t>Bolganbayev</w:t>
            </w:r>
            <w:proofErr w:type="spellEnd"/>
            <w:r>
              <w:rPr>
                <w:bCs/>
              </w:rPr>
              <w:t xml:space="preserve"> D. The relationship between renewable energy </w:t>
            </w:r>
            <w:proofErr w:type="gramStart"/>
            <w:r>
              <w:rPr>
                <w:bCs/>
              </w:rPr>
              <w:t>consumption ,</w:t>
            </w:r>
            <w:proofErr w:type="gramEnd"/>
            <w:r>
              <w:rPr>
                <w:bCs/>
              </w:rPr>
              <w:t xml:space="preserve"> CO2, emissions, economic growth and industrial production index: the case of Kazakhstan. // International Journal of energy economics and policy. -Vol.13(6). -2023. – P.1-7.</w:t>
            </w:r>
          </w:p>
        </w:tc>
      </w:tr>
      <w:tr w:rsidR="003A400C" w:rsidRPr="007515A2" w14:paraId="20E2ACC3" w14:textId="77777777" w:rsidTr="00B81BBF">
        <w:tc>
          <w:tcPr>
            <w:tcW w:w="636" w:type="dxa"/>
          </w:tcPr>
          <w:p w14:paraId="138391A3" w14:textId="5180FBA3" w:rsidR="003A400C" w:rsidRPr="00286D4B" w:rsidRDefault="003A400C" w:rsidP="00CA7577">
            <w:pPr>
              <w:jc w:val="both"/>
            </w:pPr>
            <w:r>
              <w:rPr>
                <w:lang w:val="ru-RU"/>
              </w:rPr>
              <w:t>11</w:t>
            </w:r>
            <w:r w:rsidR="003B4147">
              <w:t>5</w:t>
            </w:r>
          </w:p>
        </w:tc>
        <w:tc>
          <w:tcPr>
            <w:tcW w:w="8857" w:type="dxa"/>
          </w:tcPr>
          <w:p w14:paraId="3976E2AC" w14:textId="77777777" w:rsidR="003A400C" w:rsidRPr="003A400C" w:rsidRDefault="003A400C" w:rsidP="00CA7577">
            <w:pPr>
              <w:jc w:val="both"/>
              <w:rPr>
                <w:bCs/>
              </w:rPr>
            </w:pPr>
            <w:proofErr w:type="spellStart"/>
            <w:r>
              <w:rPr>
                <w:bCs/>
                <w:lang w:val="kk-KZ"/>
              </w:rPr>
              <w:t>Liu</w:t>
            </w:r>
            <w:proofErr w:type="spellEnd"/>
            <w:r>
              <w:rPr>
                <w:bCs/>
              </w:rPr>
              <w:t xml:space="preserve"> D</w:t>
            </w:r>
            <w:r>
              <w:rPr>
                <w:bCs/>
                <w:lang w:val="kk-KZ"/>
              </w:rPr>
              <w:t xml:space="preserve">., </w:t>
            </w:r>
            <w:proofErr w:type="spellStart"/>
            <w:r>
              <w:rPr>
                <w:bCs/>
                <w:lang w:val="kk-KZ"/>
              </w:rPr>
              <w:t>Zhu</w:t>
            </w:r>
            <w:proofErr w:type="spellEnd"/>
            <w:r>
              <w:rPr>
                <w:bCs/>
              </w:rPr>
              <w:t xml:space="preserve"> X</w:t>
            </w:r>
            <w:r>
              <w:rPr>
                <w:bCs/>
                <w:lang w:val="kk-KZ"/>
              </w:rPr>
              <w:t xml:space="preserve">., </w:t>
            </w:r>
            <w:proofErr w:type="spellStart"/>
            <w:r>
              <w:rPr>
                <w:bCs/>
                <w:lang w:val="kk-KZ"/>
              </w:rPr>
              <w:t>Wang</w:t>
            </w:r>
            <w:proofErr w:type="spellEnd"/>
            <w:r>
              <w:rPr>
                <w:bCs/>
              </w:rPr>
              <w:t xml:space="preserve"> Y</w:t>
            </w:r>
            <w:r>
              <w:rPr>
                <w:bCs/>
                <w:lang w:val="kk-KZ"/>
              </w:rPr>
              <w:t>. C</w:t>
            </w:r>
            <w:proofErr w:type="spellStart"/>
            <w:r>
              <w:rPr>
                <w:bCs/>
              </w:rPr>
              <w:t>hina</w:t>
            </w:r>
            <w:proofErr w:type="spellEnd"/>
            <w:r>
              <w:rPr>
                <w:bCs/>
                <w:lang w:val="kk-KZ"/>
              </w:rPr>
              <w:t xml:space="preserve"> </w:t>
            </w:r>
            <w:r>
              <w:rPr>
                <w:bCs/>
              </w:rPr>
              <w:t>agricultural green total factor productivity based on carbon emission. An analysis of evolution trend and influencing factors. // Journal of Cleaner Production. – 2021. -Vol.278. – P.1-12.</w:t>
            </w:r>
          </w:p>
        </w:tc>
      </w:tr>
      <w:tr w:rsidR="003A400C" w:rsidRPr="007515A2" w14:paraId="3DA00285" w14:textId="77777777" w:rsidTr="00B81BBF">
        <w:tc>
          <w:tcPr>
            <w:tcW w:w="636" w:type="dxa"/>
          </w:tcPr>
          <w:p w14:paraId="330A8B3C" w14:textId="7BBAD423" w:rsidR="003A400C" w:rsidRPr="00544158" w:rsidRDefault="003A400C" w:rsidP="00CA7577">
            <w:pPr>
              <w:jc w:val="both"/>
              <w:rPr>
                <w:lang w:val="ru-RU"/>
              </w:rPr>
            </w:pPr>
            <w:r>
              <w:t>11</w:t>
            </w:r>
            <w:r w:rsidR="003B4147">
              <w:t>6</w:t>
            </w:r>
          </w:p>
        </w:tc>
        <w:tc>
          <w:tcPr>
            <w:tcW w:w="8857" w:type="dxa"/>
          </w:tcPr>
          <w:p w14:paraId="368C40D5" w14:textId="77777777" w:rsidR="003A400C" w:rsidRDefault="003A400C" w:rsidP="00CA7577">
            <w:pPr>
              <w:jc w:val="both"/>
              <w:rPr>
                <w:bCs/>
                <w:lang w:val="kk-KZ"/>
              </w:rPr>
            </w:pPr>
            <w:proofErr w:type="spellStart"/>
            <w:r>
              <w:rPr>
                <w:bCs/>
              </w:rPr>
              <w:t>Mardani</w:t>
            </w:r>
            <w:proofErr w:type="spellEnd"/>
            <w:r>
              <w:rPr>
                <w:bCs/>
              </w:rPr>
              <w:t xml:space="preserve"> A., </w:t>
            </w:r>
            <w:proofErr w:type="spellStart"/>
            <w:r>
              <w:rPr>
                <w:bCs/>
              </w:rPr>
              <w:t>Taghavifar</w:t>
            </w:r>
            <w:proofErr w:type="spellEnd"/>
            <w:r>
              <w:rPr>
                <w:bCs/>
              </w:rPr>
              <w:t xml:space="preserve"> H. An overview on energy inputs and environmental emissions of grape production in West </w:t>
            </w:r>
            <w:proofErr w:type="spellStart"/>
            <w:r>
              <w:rPr>
                <w:bCs/>
              </w:rPr>
              <w:t>Azerbayjan</w:t>
            </w:r>
            <w:proofErr w:type="spellEnd"/>
            <w:r>
              <w:rPr>
                <w:bCs/>
              </w:rPr>
              <w:t xml:space="preserve"> of Iran. // Renewable and Sustainable Energy Reviews. -2016. -</w:t>
            </w:r>
            <w:r w:rsidRPr="007515A2">
              <w:rPr>
                <w:bCs/>
              </w:rPr>
              <w:t>Vol</w:t>
            </w:r>
            <w:r>
              <w:rPr>
                <w:bCs/>
              </w:rPr>
              <w:t>.</w:t>
            </w:r>
            <w:r w:rsidRPr="007515A2">
              <w:rPr>
                <w:bCs/>
              </w:rPr>
              <w:t>54</w:t>
            </w:r>
            <w:r>
              <w:rPr>
                <w:bCs/>
              </w:rPr>
              <w:t>.</w:t>
            </w:r>
            <w:r w:rsidRPr="007515A2">
              <w:rPr>
                <w:bCs/>
              </w:rPr>
              <w:t xml:space="preserve"> – P. 918-924</w:t>
            </w:r>
          </w:p>
        </w:tc>
      </w:tr>
      <w:tr w:rsidR="003A400C" w:rsidRPr="007515A2" w14:paraId="04CDCE66" w14:textId="77777777" w:rsidTr="00B81BBF">
        <w:tc>
          <w:tcPr>
            <w:tcW w:w="636" w:type="dxa"/>
          </w:tcPr>
          <w:p w14:paraId="3E8D8BAC" w14:textId="6302E81A" w:rsidR="003A400C" w:rsidRDefault="003A400C" w:rsidP="00CA7577">
            <w:pPr>
              <w:jc w:val="both"/>
            </w:pPr>
            <w:r>
              <w:t>11</w:t>
            </w:r>
            <w:r w:rsidR="003B4147">
              <w:t>7</w:t>
            </w:r>
          </w:p>
        </w:tc>
        <w:tc>
          <w:tcPr>
            <w:tcW w:w="8857" w:type="dxa"/>
          </w:tcPr>
          <w:p w14:paraId="573419C7" w14:textId="77777777" w:rsidR="003A400C" w:rsidRDefault="003A400C" w:rsidP="00CA7577">
            <w:pPr>
              <w:jc w:val="both"/>
              <w:rPr>
                <w:bCs/>
              </w:rPr>
            </w:pPr>
            <w:proofErr w:type="spellStart"/>
            <w:r>
              <w:rPr>
                <w:bCs/>
              </w:rPr>
              <w:t>Robaina</w:t>
            </w:r>
            <w:proofErr w:type="spellEnd"/>
            <w:r>
              <w:rPr>
                <w:bCs/>
              </w:rPr>
              <w:t xml:space="preserve">-Alves M., </w:t>
            </w:r>
            <w:proofErr w:type="spellStart"/>
            <w:r>
              <w:rPr>
                <w:bCs/>
              </w:rPr>
              <w:t>Mountinho</w:t>
            </w:r>
            <w:proofErr w:type="spellEnd"/>
            <w:r>
              <w:rPr>
                <w:bCs/>
              </w:rPr>
              <w:t xml:space="preserve"> V. Decomposition of energy-related GHG emissions in agriculture over 1995-2208 for European countries. //Apply Energy. -2014.-Vol.114</w:t>
            </w:r>
            <w:r w:rsidRPr="006D6A9D">
              <w:rPr>
                <w:bCs/>
              </w:rPr>
              <w:t>. – P.949-957</w:t>
            </w:r>
            <w:r>
              <w:rPr>
                <w:bCs/>
              </w:rPr>
              <w:t>.</w:t>
            </w:r>
          </w:p>
        </w:tc>
      </w:tr>
      <w:tr w:rsidR="003A400C" w:rsidRPr="007515A2" w14:paraId="3BDE0528" w14:textId="77777777" w:rsidTr="00B81BBF">
        <w:tc>
          <w:tcPr>
            <w:tcW w:w="636" w:type="dxa"/>
          </w:tcPr>
          <w:p w14:paraId="6673D021" w14:textId="6C38F216" w:rsidR="003A400C" w:rsidRDefault="003A400C" w:rsidP="00CA7577">
            <w:pPr>
              <w:jc w:val="both"/>
            </w:pPr>
            <w:r>
              <w:t>11</w:t>
            </w:r>
            <w:r w:rsidR="003B4147">
              <w:t>8</w:t>
            </w:r>
          </w:p>
        </w:tc>
        <w:tc>
          <w:tcPr>
            <w:tcW w:w="8857" w:type="dxa"/>
          </w:tcPr>
          <w:p w14:paraId="04048138" w14:textId="55C1D278" w:rsidR="00937795" w:rsidRDefault="003A400C" w:rsidP="00CA7577">
            <w:pPr>
              <w:jc w:val="both"/>
              <w:rPr>
                <w:bCs/>
              </w:rPr>
            </w:pPr>
            <w:r>
              <w:rPr>
                <w:bCs/>
              </w:rPr>
              <w:t xml:space="preserve">Silveira F., </w:t>
            </w:r>
            <w:proofErr w:type="spellStart"/>
            <w:r>
              <w:rPr>
                <w:bCs/>
              </w:rPr>
              <w:t>Ermen</w:t>
            </w:r>
            <w:proofErr w:type="spellEnd"/>
            <w:r>
              <w:rPr>
                <w:bCs/>
              </w:rPr>
              <w:t xml:space="preserve"> F, Amaral F.G. An overview of agriculture 4.0 development: Systematic review of descriptions, technologies, barriers, advantages, and disadvantages. /Computer Electronic Agriculture</w:t>
            </w:r>
            <w:r>
              <w:rPr>
                <w:bCs/>
                <w:lang w:val="kk-KZ"/>
              </w:rPr>
              <w:t xml:space="preserve"> </w:t>
            </w:r>
            <w:r>
              <w:rPr>
                <w:bCs/>
              </w:rPr>
              <w:t>(189). -</w:t>
            </w:r>
            <w:r w:rsidRPr="00350DAF">
              <w:rPr>
                <w:bCs/>
              </w:rPr>
              <w:t>2021. – P. 1-31.</w:t>
            </w:r>
          </w:p>
        </w:tc>
      </w:tr>
      <w:tr w:rsidR="007E1BEE" w:rsidRPr="007515A2" w14:paraId="3A28CE99" w14:textId="77777777" w:rsidTr="00B81BBF">
        <w:tc>
          <w:tcPr>
            <w:tcW w:w="636" w:type="dxa"/>
          </w:tcPr>
          <w:p w14:paraId="104F3AD7" w14:textId="6C0FA03A" w:rsidR="007E1BEE" w:rsidRPr="001305FD" w:rsidRDefault="00286D4B" w:rsidP="00CA7577">
            <w:pPr>
              <w:jc w:val="both"/>
            </w:pPr>
            <w:r w:rsidRPr="001305FD">
              <w:t>11</w:t>
            </w:r>
            <w:r w:rsidR="003B4147">
              <w:t>9</w:t>
            </w:r>
          </w:p>
        </w:tc>
        <w:tc>
          <w:tcPr>
            <w:tcW w:w="8857" w:type="dxa"/>
          </w:tcPr>
          <w:p w14:paraId="4A91103D" w14:textId="7B3AD48A" w:rsidR="007E1BEE" w:rsidRDefault="007E1BEE" w:rsidP="00CA7577">
            <w:pPr>
              <w:jc w:val="both"/>
              <w:rPr>
                <w:bCs/>
              </w:rPr>
            </w:pPr>
            <w:proofErr w:type="spellStart"/>
            <w:r w:rsidRPr="001305FD">
              <w:rPr>
                <w:bCs/>
              </w:rPr>
              <w:t>Yessekina</w:t>
            </w:r>
            <w:proofErr w:type="spellEnd"/>
            <w:r w:rsidRPr="001305FD">
              <w:rPr>
                <w:bCs/>
              </w:rPr>
              <w:t xml:space="preserve"> B., </w:t>
            </w:r>
            <w:proofErr w:type="spellStart"/>
            <w:r w:rsidRPr="001305FD">
              <w:rPr>
                <w:bCs/>
              </w:rPr>
              <w:t>Shalabekova</w:t>
            </w:r>
            <w:proofErr w:type="spellEnd"/>
            <w:r w:rsidRPr="001305FD">
              <w:rPr>
                <w:bCs/>
              </w:rPr>
              <w:t xml:space="preserve"> </w:t>
            </w:r>
            <w:r w:rsidR="00B8460B" w:rsidRPr="001305FD">
              <w:rPr>
                <w:bCs/>
              </w:rPr>
              <w:t xml:space="preserve">A., </w:t>
            </w:r>
            <w:proofErr w:type="spellStart"/>
            <w:r w:rsidR="00B8460B" w:rsidRPr="001305FD">
              <w:rPr>
                <w:bCs/>
              </w:rPr>
              <w:t>Koshumov</w:t>
            </w:r>
            <w:proofErr w:type="spellEnd"/>
            <w:r w:rsidR="00B8460B" w:rsidRPr="001305FD">
              <w:rPr>
                <w:bCs/>
              </w:rPr>
              <w:t xml:space="preserve"> A., </w:t>
            </w:r>
            <w:proofErr w:type="spellStart"/>
            <w:r w:rsidR="00B8460B" w:rsidRPr="001305FD">
              <w:rPr>
                <w:bCs/>
              </w:rPr>
              <w:t>Junusbekova</w:t>
            </w:r>
            <w:proofErr w:type="spellEnd"/>
            <w:r w:rsidR="00B8460B" w:rsidRPr="001305FD">
              <w:rPr>
                <w:bCs/>
              </w:rPr>
              <w:t xml:space="preserve"> G. </w:t>
            </w:r>
            <w:proofErr w:type="spellStart"/>
            <w:r w:rsidR="00B8460B" w:rsidRPr="001305FD">
              <w:rPr>
                <w:bCs/>
              </w:rPr>
              <w:t>Modernisations</w:t>
            </w:r>
            <w:proofErr w:type="spellEnd"/>
            <w:r w:rsidR="00B8460B" w:rsidRPr="001305FD">
              <w:rPr>
                <w:bCs/>
              </w:rPr>
              <w:t xml:space="preserve"> of the strategic planning for </w:t>
            </w:r>
            <w:proofErr w:type="spellStart"/>
            <w:r w:rsidR="00B8460B" w:rsidRPr="001305FD">
              <w:rPr>
                <w:bCs/>
              </w:rPr>
              <w:t>decarbonisation</w:t>
            </w:r>
            <w:proofErr w:type="spellEnd"/>
            <w:r w:rsidR="00B8460B" w:rsidRPr="001305FD">
              <w:rPr>
                <w:bCs/>
              </w:rPr>
              <w:t xml:space="preserve"> in Kazakhstan. //International Journal of energy </w:t>
            </w:r>
            <w:r w:rsidR="003E0CED" w:rsidRPr="001305FD">
              <w:rPr>
                <w:bCs/>
              </w:rPr>
              <w:t xml:space="preserve">economics and </w:t>
            </w:r>
            <w:proofErr w:type="gramStart"/>
            <w:r w:rsidR="003E0CED" w:rsidRPr="001305FD">
              <w:rPr>
                <w:bCs/>
              </w:rPr>
              <w:t>policy.-</w:t>
            </w:r>
            <w:proofErr w:type="gramEnd"/>
            <w:r w:rsidR="003E0CED" w:rsidRPr="001305FD">
              <w:rPr>
                <w:bCs/>
              </w:rPr>
              <w:t>Vol.11(3). -2021. – P.477-482.</w:t>
            </w:r>
            <w:r w:rsidR="00B8460B">
              <w:rPr>
                <w:bCs/>
              </w:rPr>
              <w:t xml:space="preserve"> </w:t>
            </w:r>
          </w:p>
        </w:tc>
      </w:tr>
      <w:tr w:rsidR="003A400C" w:rsidRPr="007515A2" w14:paraId="58D95FE7" w14:textId="77777777" w:rsidTr="00B81BBF">
        <w:tc>
          <w:tcPr>
            <w:tcW w:w="636" w:type="dxa"/>
          </w:tcPr>
          <w:p w14:paraId="4F7891C4" w14:textId="0048871D" w:rsidR="003A400C" w:rsidRDefault="003A400C" w:rsidP="00CA7577">
            <w:pPr>
              <w:jc w:val="both"/>
            </w:pPr>
            <w:r>
              <w:t>1</w:t>
            </w:r>
            <w:r w:rsidR="003B4147">
              <w:t>20</w:t>
            </w:r>
          </w:p>
        </w:tc>
        <w:tc>
          <w:tcPr>
            <w:tcW w:w="8857" w:type="dxa"/>
          </w:tcPr>
          <w:p w14:paraId="5F7CFBEB" w14:textId="77777777" w:rsidR="003A400C" w:rsidRDefault="003A400C" w:rsidP="00CA7577">
            <w:pPr>
              <w:jc w:val="both"/>
              <w:rPr>
                <w:bCs/>
              </w:rPr>
            </w:pPr>
            <w:proofErr w:type="spellStart"/>
            <w:r>
              <w:rPr>
                <w:bCs/>
                <w:lang w:val="kk-KZ"/>
              </w:rPr>
              <w:t>Viswanathan</w:t>
            </w:r>
            <w:proofErr w:type="spellEnd"/>
            <w:r>
              <w:rPr>
                <w:bCs/>
                <w:lang w:val="kk-KZ"/>
              </w:rPr>
              <w:t xml:space="preserve"> </w:t>
            </w:r>
            <w:r>
              <w:rPr>
                <w:bCs/>
              </w:rPr>
              <w:t>L</w:t>
            </w:r>
            <w:r>
              <w:rPr>
                <w:bCs/>
                <w:lang w:val="kk-KZ"/>
              </w:rPr>
              <w:t xml:space="preserve">., </w:t>
            </w:r>
            <w:proofErr w:type="spellStart"/>
            <w:r>
              <w:rPr>
                <w:bCs/>
                <w:lang w:val="kk-KZ"/>
              </w:rPr>
              <w:t>Varghese</w:t>
            </w:r>
            <w:proofErr w:type="spellEnd"/>
            <w:r>
              <w:rPr>
                <w:bCs/>
              </w:rPr>
              <w:t xml:space="preserve"> G</w:t>
            </w:r>
            <w:r>
              <w:rPr>
                <w:bCs/>
                <w:lang w:val="kk-KZ"/>
              </w:rPr>
              <w:t xml:space="preserve">. </w:t>
            </w:r>
            <w:r>
              <w:rPr>
                <w:bCs/>
              </w:rPr>
              <w:t>Greening of business: A step towards sustainability</w:t>
            </w:r>
            <w:r>
              <w:rPr>
                <w:bCs/>
                <w:lang w:val="kk-KZ"/>
              </w:rPr>
              <w:t xml:space="preserve">. // </w:t>
            </w:r>
            <w:r>
              <w:rPr>
                <w:bCs/>
              </w:rPr>
              <w:t xml:space="preserve">J Public Affairs. -2018.  – </w:t>
            </w:r>
            <w:r w:rsidRPr="003A04B7">
              <w:rPr>
                <w:bCs/>
              </w:rPr>
              <w:t>P.1-6.</w:t>
            </w:r>
          </w:p>
        </w:tc>
      </w:tr>
      <w:tr w:rsidR="003A400C" w:rsidRPr="007515A2" w14:paraId="3430326D" w14:textId="77777777" w:rsidTr="00B81BBF">
        <w:tc>
          <w:tcPr>
            <w:tcW w:w="636" w:type="dxa"/>
          </w:tcPr>
          <w:p w14:paraId="26411296" w14:textId="609B1135" w:rsidR="003A400C" w:rsidRDefault="003A400C" w:rsidP="00CA7577">
            <w:pPr>
              <w:jc w:val="both"/>
            </w:pPr>
            <w:r>
              <w:t>1</w:t>
            </w:r>
            <w:r w:rsidR="00C45240">
              <w:t>21</w:t>
            </w:r>
          </w:p>
        </w:tc>
        <w:tc>
          <w:tcPr>
            <w:tcW w:w="8857" w:type="dxa"/>
          </w:tcPr>
          <w:p w14:paraId="2972CD06" w14:textId="77777777" w:rsidR="003A400C" w:rsidRPr="008A2739" w:rsidRDefault="003A400C" w:rsidP="00CA7577">
            <w:pPr>
              <w:jc w:val="both"/>
              <w:rPr>
                <w:bCs/>
              </w:rPr>
            </w:pPr>
            <w:proofErr w:type="spellStart"/>
            <w:r>
              <w:rPr>
                <w:bCs/>
              </w:rPr>
              <w:t>Ramendu</w:t>
            </w:r>
            <w:proofErr w:type="spellEnd"/>
            <w:r>
              <w:rPr>
                <w:bCs/>
              </w:rPr>
              <w:t xml:space="preserve"> R. Problems and Prospects of oilseeds production in Uttar Pradesh. //</w:t>
            </w:r>
            <w:proofErr w:type="spellStart"/>
            <w:r>
              <w:rPr>
                <w:bCs/>
              </w:rPr>
              <w:t>Agro</w:t>
            </w:r>
            <w:proofErr w:type="spellEnd"/>
            <w:r>
              <w:rPr>
                <w:bCs/>
              </w:rPr>
              <w:t>-Economic Research Centre. -2013. – P.160.</w:t>
            </w:r>
          </w:p>
        </w:tc>
      </w:tr>
      <w:tr w:rsidR="003A400C" w:rsidRPr="007515A2" w14:paraId="208DAEDB" w14:textId="77777777" w:rsidTr="00B81BBF">
        <w:tc>
          <w:tcPr>
            <w:tcW w:w="636" w:type="dxa"/>
          </w:tcPr>
          <w:p w14:paraId="380B51DF" w14:textId="1C43748D" w:rsidR="003A400C" w:rsidRDefault="003A400C" w:rsidP="00CA7577">
            <w:pPr>
              <w:jc w:val="both"/>
            </w:pPr>
            <w:r>
              <w:t>1</w:t>
            </w:r>
            <w:r w:rsidR="00C45240">
              <w:t>22</w:t>
            </w:r>
          </w:p>
        </w:tc>
        <w:tc>
          <w:tcPr>
            <w:tcW w:w="8857" w:type="dxa"/>
          </w:tcPr>
          <w:p w14:paraId="25509C6C" w14:textId="66C84B7F" w:rsidR="003A400C" w:rsidRDefault="003A400C" w:rsidP="00CA7577">
            <w:pPr>
              <w:jc w:val="both"/>
              <w:rPr>
                <w:bCs/>
              </w:rPr>
            </w:pPr>
            <w:r>
              <w:rPr>
                <w:bCs/>
              </w:rPr>
              <w:t xml:space="preserve">Rasmussen L., </w:t>
            </w:r>
            <w:proofErr w:type="spellStart"/>
            <w:r>
              <w:rPr>
                <w:bCs/>
              </w:rPr>
              <w:t>Coolsaet</w:t>
            </w:r>
            <w:proofErr w:type="spellEnd"/>
            <w:r>
              <w:rPr>
                <w:bCs/>
              </w:rPr>
              <w:t xml:space="preserve"> B., Social-ecological outcomes of agricultural intensification</w:t>
            </w:r>
            <w:r w:rsidR="003E0CED">
              <w:rPr>
                <w:bCs/>
              </w:rPr>
              <w:t>. //Nature Sustainability. -2018. – P.275-282.</w:t>
            </w:r>
          </w:p>
        </w:tc>
      </w:tr>
      <w:tr w:rsidR="003A400C" w:rsidRPr="00286D4B" w14:paraId="3F539C4B" w14:textId="77777777" w:rsidTr="00B81BBF">
        <w:tc>
          <w:tcPr>
            <w:tcW w:w="636" w:type="dxa"/>
          </w:tcPr>
          <w:p w14:paraId="7679D64E" w14:textId="08131F37" w:rsidR="003A400C" w:rsidRDefault="003A400C" w:rsidP="00CA7577">
            <w:pPr>
              <w:jc w:val="both"/>
            </w:pPr>
            <w:r>
              <w:t>1</w:t>
            </w:r>
            <w:r w:rsidR="00286D4B">
              <w:t>2</w:t>
            </w:r>
            <w:r w:rsidR="00C45240">
              <w:t>3</w:t>
            </w:r>
          </w:p>
        </w:tc>
        <w:tc>
          <w:tcPr>
            <w:tcW w:w="8857" w:type="dxa"/>
          </w:tcPr>
          <w:p w14:paraId="3B1F6ADE" w14:textId="77777777" w:rsidR="003A400C" w:rsidRPr="00413EBF" w:rsidRDefault="003A400C" w:rsidP="00CA7577">
            <w:pPr>
              <w:jc w:val="both"/>
              <w:rPr>
                <w:bCs/>
                <w:lang w:val="ru-RU"/>
              </w:rPr>
            </w:pPr>
            <w:proofErr w:type="spellStart"/>
            <w:r>
              <w:rPr>
                <w:bCs/>
                <w:lang w:val="kk-KZ"/>
              </w:rPr>
              <w:t>Сансызбаева</w:t>
            </w:r>
            <w:proofErr w:type="spellEnd"/>
            <w:r>
              <w:rPr>
                <w:bCs/>
                <w:lang w:val="kk-KZ"/>
              </w:rPr>
              <w:t xml:space="preserve"> Г.Н., Сансызбаев С.Н. // Концепция «</w:t>
            </w:r>
            <w:proofErr w:type="spellStart"/>
            <w:r>
              <w:rPr>
                <w:bCs/>
                <w:lang w:val="kk-KZ"/>
              </w:rPr>
              <w:t>зеленой</w:t>
            </w:r>
            <w:proofErr w:type="spellEnd"/>
            <w:r>
              <w:rPr>
                <w:bCs/>
                <w:lang w:val="kk-KZ"/>
              </w:rPr>
              <w:t xml:space="preserve">» </w:t>
            </w:r>
            <w:proofErr w:type="spellStart"/>
            <w:r>
              <w:rPr>
                <w:bCs/>
                <w:lang w:val="kk-KZ"/>
              </w:rPr>
              <w:t>экономики</w:t>
            </w:r>
            <w:proofErr w:type="spellEnd"/>
            <w:r>
              <w:rPr>
                <w:bCs/>
                <w:lang w:val="kk-KZ"/>
              </w:rPr>
              <w:t xml:space="preserve"> </w:t>
            </w:r>
            <w:proofErr w:type="spellStart"/>
            <w:r>
              <w:rPr>
                <w:bCs/>
                <w:lang w:val="kk-KZ"/>
              </w:rPr>
              <w:t>как</w:t>
            </w:r>
            <w:proofErr w:type="spellEnd"/>
            <w:r>
              <w:rPr>
                <w:bCs/>
                <w:lang w:val="kk-KZ"/>
              </w:rPr>
              <w:t xml:space="preserve"> </w:t>
            </w:r>
            <w:proofErr w:type="spellStart"/>
            <w:r>
              <w:rPr>
                <w:bCs/>
                <w:lang w:val="kk-KZ"/>
              </w:rPr>
              <w:t>условие</w:t>
            </w:r>
            <w:proofErr w:type="spellEnd"/>
            <w:r>
              <w:rPr>
                <w:bCs/>
                <w:lang w:val="kk-KZ"/>
              </w:rPr>
              <w:t xml:space="preserve"> </w:t>
            </w:r>
            <w:proofErr w:type="spellStart"/>
            <w:r>
              <w:rPr>
                <w:bCs/>
                <w:lang w:val="kk-KZ"/>
              </w:rPr>
              <w:t>обеспечения</w:t>
            </w:r>
            <w:proofErr w:type="spellEnd"/>
            <w:r>
              <w:rPr>
                <w:bCs/>
                <w:lang w:val="kk-KZ"/>
              </w:rPr>
              <w:t xml:space="preserve"> </w:t>
            </w:r>
            <w:proofErr w:type="spellStart"/>
            <w:r>
              <w:rPr>
                <w:bCs/>
                <w:lang w:val="kk-KZ"/>
              </w:rPr>
              <w:t>устойчивого</w:t>
            </w:r>
            <w:proofErr w:type="spellEnd"/>
            <w:r>
              <w:rPr>
                <w:bCs/>
                <w:lang w:val="kk-KZ"/>
              </w:rPr>
              <w:t xml:space="preserve"> </w:t>
            </w:r>
            <w:proofErr w:type="spellStart"/>
            <w:r>
              <w:rPr>
                <w:bCs/>
                <w:lang w:val="kk-KZ"/>
              </w:rPr>
              <w:t>развития</w:t>
            </w:r>
            <w:proofErr w:type="spellEnd"/>
            <w:r>
              <w:rPr>
                <w:bCs/>
                <w:lang w:val="kk-KZ"/>
              </w:rPr>
              <w:t xml:space="preserve"> </w:t>
            </w:r>
            <w:proofErr w:type="spellStart"/>
            <w:r>
              <w:rPr>
                <w:bCs/>
                <w:lang w:val="kk-KZ"/>
              </w:rPr>
              <w:t>Республики</w:t>
            </w:r>
            <w:proofErr w:type="spellEnd"/>
            <w:r>
              <w:rPr>
                <w:bCs/>
                <w:lang w:val="kk-KZ"/>
              </w:rPr>
              <w:t xml:space="preserve"> </w:t>
            </w:r>
            <w:proofErr w:type="spellStart"/>
            <w:r>
              <w:rPr>
                <w:bCs/>
                <w:lang w:val="kk-KZ"/>
              </w:rPr>
              <w:t>Казахстан</w:t>
            </w:r>
            <w:proofErr w:type="spellEnd"/>
            <w:r>
              <w:rPr>
                <w:bCs/>
                <w:lang w:val="kk-KZ"/>
              </w:rPr>
              <w:t xml:space="preserve">. // </w:t>
            </w:r>
            <w:proofErr w:type="spellStart"/>
            <w:r>
              <w:rPr>
                <w:bCs/>
                <w:lang w:val="ru-RU"/>
              </w:rPr>
              <w:t>KazNU</w:t>
            </w:r>
            <w:proofErr w:type="spellEnd"/>
            <w:r>
              <w:rPr>
                <w:bCs/>
                <w:lang w:val="ru-RU"/>
              </w:rPr>
              <w:t xml:space="preserve"> Bulletin</w:t>
            </w:r>
            <w:r w:rsidRPr="00AD0649">
              <w:rPr>
                <w:bCs/>
                <w:lang w:val="ru-RU"/>
              </w:rPr>
              <w:t xml:space="preserve">, </w:t>
            </w:r>
            <w:proofErr w:type="spellStart"/>
            <w:r>
              <w:rPr>
                <w:bCs/>
                <w:lang w:val="ru-RU"/>
              </w:rPr>
              <w:t>Ecology</w:t>
            </w:r>
            <w:proofErr w:type="spellEnd"/>
            <w:r>
              <w:rPr>
                <w:bCs/>
                <w:lang w:val="ru-RU"/>
              </w:rPr>
              <w:t xml:space="preserve"> </w:t>
            </w:r>
            <w:proofErr w:type="spellStart"/>
            <w:r>
              <w:rPr>
                <w:bCs/>
                <w:lang w:val="ru-RU"/>
              </w:rPr>
              <w:t>series</w:t>
            </w:r>
            <w:proofErr w:type="spellEnd"/>
            <w:r>
              <w:rPr>
                <w:bCs/>
                <w:lang w:val="ru-RU"/>
              </w:rPr>
              <w:t xml:space="preserve">. </w:t>
            </w:r>
            <w:r w:rsidRPr="00AD0649">
              <w:rPr>
                <w:bCs/>
                <w:lang w:val="ru-RU"/>
              </w:rPr>
              <w:t>-</w:t>
            </w:r>
            <w:r>
              <w:rPr>
                <w:bCs/>
                <w:lang w:val="ru-RU"/>
              </w:rPr>
              <w:t>2013. №2/3 (38)</w:t>
            </w:r>
            <w:r w:rsidRPr="00413EBF">
              <w:rPr>
                <w:bCs/>
                <w:lang w:val="ru-RU"/>
              </w:rPr>
              <w:t xml:space="preserve">. – </w:t>
            </w:r>
            <w:r>
              <w:rPr>
                <w:bCs/>
                <w:lang w:val="kk-KZ"/>
              </w:rPr>
              <w:t>С.1</w:t>
            </w:r>
            <w:r w:rsidRPr="00413EBF">
              <w:rPr>
                <w:bCs/>
                <w:lang w:val="ru-RU"/>
              </w:rPr>
              <w:t>03-107.</w:t>
            </w:r>
          </w:p>
        </w:tc>
      </w:tr>
      <w:tr w:rsidR="003A400C" w:rsidRPr="007515A2" w14:paraId="52867AB0" w14:textId="77777777" w:rsidTr="00B81BBF">
        <w:tc>
          <w:tcPr>
            <w:tcW w:w="636" w:type="dxa"/>
          </w:tcPr>
          <w:p w14:paraId="059FB454" w14:textId="4DD64AA2" w:rsidR="003A400C" w:rsidRDefault="003A400C" w:rsidP="00CA7577">
            <w:pPr>
              <w:jc w:val="both"/>
            </w:pPr>
            <w:r>
              <w:t>1</w:t>
            </w:r>
            <w:r w:rsidR="00286D4B">
              <w:t>2</w:t>
            </w:r>
            <w:r w:rsidR="00C0671B">
              <w:t>4</w:t>
            </w:r>
          </w:p>
        </w:tc>
        <w:tc>
          <w:tcPr>
            <w:tcW w:w="8857" w:type="dxa"/>
          </w:tcPr>
          <w:p w14:paraId="5AD5AE24" w14:textId="77777777" w:rsidR="003A400C" w:rsidRDefault="003A400C" w:rsidP="00CA7577">
            <w:pPr>
              <w:jc w:val="both"/>
              <w:rPr>
                <w:bCs/>
              </w:rPr>
            </w:pPr>
            <w:r>
              <w:rPr>
                <w:bCs/>
              </w:rPr>
              <w:t xml:space="preserve">The Green Future Index </w:t>
            </w:r>
            <w:r>
              <w:rPr>
                <w:bCs/>
                <w:lang w:val="kk-KZ"/>
              </w:rPr>
              <w:t>2</w:t>
            </w:r>
            <w:r>
              <w:rPr>
                <w:bCs/>
              </w:rPr>
              <w:t>022. // MIT Technology Review 2</w:t>
            </w:r>
            <w:r>
              <w:rPr>
                <w:bCs/>
                <w:vertAlign w:val="superscript"/>
              </w:rPr>
              <w:t>nd</w:t>
            </w:r>
            <w:r>
              <w:rPr>
                <w:bCs/>
              </w:rPr>
              <w:t xml:space="preserve"> edition. – P.1-40.</w:t>
            </w:r>
          </w:p>
        </w:tc>
      </w:tr>
      <w:tr w:rsidR="003A400C" w:rsidRPr="00286D4B" w14:paraId="5DCA3BCD" w14:textId="77777777" w:rsidTr="00B81BBF">
        <w:tc>
          <w:tcPr>
            <w:tcW w:w="636" w:type="dxa"/>
          </w:tcPr>
          <w:p w14:paraId="0C1D8317" w14:textId="03DB5FBE" w:rsidR="003A400C" w:rsidRDefault="003A400C" w:rsidP="00CA7577">
            <w:pPr>
              <w:jc w:val="both"/>
            </w:pPr>
            <w:r>
              <w:t>12</w:t>
            </w:r>
            <w:r w:rsidR="00C0671B">
              <w:t>5</w:t>
            </w:r>
          </w:p>
        </w:tc>
        <w:tc>
          <w:tcPr>
            <w:tcW w:w="8857" w:type="dxa"/>
          </w:tcPr>
          <w:p w14:paraId="633AB1F7" w14:textId="77777777" w:rsidR="003A400C" w:rsidRPr="00A946ED" w:rsidRDefault="003A400C" w:rsidP="00CA7577">
            <w:pPr>
              <w:jc w:val="both"/>
              <w:rPr>
                <w:bCs/>
                <w:lang w:val="kk-KZ"/>
              </w:rPr>
            </w:pPr>
            <w:r>
              <w:rPr>
                <w:bCs/>
                <w:lang w:val="kk-KZ"/>
              </w:rPr>
              <w:t xml:space="preserve">Сулейменов Р.М.,  Рамазанов А.Ж. </w:t>
            </w:r>
            <w:proofErr w:type="spellStart"/>
            <w:r>
              <w:rPr>
                <w:bCs/>
                <w:lang w:val="kk-KZ"/>
              </w:rPr>
              <w:t>Результаты</w:t>
            </w:r>
            <w:proofErr w:type="spellEnd"/>
            <w:r>
              <w:rPr>
                <w:bCs/>
                <w:lang w:val="kk-KZ"/>
              </w:rPr>
              <w:t xml:space="preserve"> </w:t>
            </w:r>
            <w:proofErr w:type="spellStart"/>
            <w:r>
              <w:rPr>
                <w:bCs/>
                <w:lang w:val="kk-KZ"/>
              </w:rPr>
              <w:t>селекции</w:t>
            </w:r>
            <w:proofErr w:type="spellEnd"/>
            <w:r>
              <w:rPr>
                <w:bCs/>
                <w:lang w:val="kk-KZ"/>
              </w:rPr>
              <w:t xml:space="preserve"> </w:t>
            </w:r>
            <w:proofErr w:type="spellStart"/>
            <w:r>
              <w:rPr>
                <w:bCs/>
                <w:lang w:val="kk-KZ"/>
              </w:rPr>
              <w:t>ярового</w:t>
            </w:r>
            <w:proofErr w:type="spellEnd"/>
            <w:r>
              <w:rPr>
                <w:bCs/>
                <w:lang w:val="kk-KZ"/>
              </w:rPr>
              <w:t xml:space="preserve"> </w:t>
            </w:r>
            <w:proofErr w:type="spellStart"/>
            <w:r>
              <w:rPr>
                <w:bCs/>
                <w:lang w:val="kk-KZ"/>
              </w:rPr>
              <w:t>рапса</w:t>
            </w:r>
            <w:proofErr w:type="spellEnd"/>
            <w:r>
              <w:rPr>
                <w:bCs/>
                <w:lang w:val="kk-KZ"/>
              </w:rPr>
              <w:t xml:space="preserve"> в </w:t>
            </w:r>
            <w:proofErr w:type="spellStart"/>
            <w:r>
              <w:rPr>
                <w:bCs/>
                <w:lang w:val="kk-KZ"/>
              </w:rPr>
              <w:t>условиях</w:t>
            </w:r>
            <w:proofErr w:type="spellEnd"/>
            <w:r>
              <w:rPr>
                <w:bCs/>
                <w:lang w:val="kk-KZ"/>
              </w:rPr>
              <w:t xml:space="preserve"> </w:t>
            </w:r>
            <w:proofErr w:type="spellStart"/>
            <w:r>
              <w:rPr>
                <w:bCs/>
                <w:lang w:val="kk-KZ"/>
              </w:rPr>
              <w:t>Акмолинской</w:t>
            </w:r>
            <w:proofErr w:type="spellEnd"/>
            <w:r>
              <w:rPr>
                <w:bCs/>
                <w:lang w:val="kk-KZ"/>
              </w:rPr>
              <w:t xml:space="preserve"> </w:t>
            </w:r>
            <w:proofErr w:type="spellStart"/>
            <w:r>
              <w:rPr>
                <w:bCs/>
                <w:lang w:val="kk-KZ"/>
              </w:rPr>
              <w:t>обдасти</w:t>
            </w:r>
            <w:proofErr w:type="spellEnd"/>
            <w:r>
              <w:rPr>
                <w:bCs/>
                <w:lang w:val="kk-KZ"/>
              </w:rPr>
              <w:t>. //</w:t>
            </w:r>
            <w:proofErr w:type="spellStart"/>
            <w:r>
              <w:rPr>
                <w:bCs/>
                <w:lang w:val="kk-KZ"/>
              </w:rPr>
              <w:t>Матер</w:t>
            </w:r>
            <w:proofErr w:type="spellEnd"/>
            <w:r>
              <w:rPr>
                <w:bCs/>
                <w:lang w:val="kk-KZ"/>
              </w:rPr>
              <w:t xml:space="preserve">. </w:t>
            </w:r>
            <w:proofErr w:type="spellStart"/>
            <w:r>
              <w:rPr>
                <w:bCs/>
                <w:lang w:val="kk-KZ"/>
              </w:rPr>
              <w:t>респ</w:t>
            </w:r>
            <w:proofErr w:type="spellEnd"/>
            <w:r>
              <w:rPr>
                <w:bCs/>
                <w:lang w:val="kk-KZ"/>
              </w:rPr>
              <w:t xml:space="preserve">. </w:t>
            </w:r>
            <w:proofErr w:type="spellStart"/>
            <w:r>
              <w:rPr>
                <w:bCs/>
                <w:lang w:val="kk-KZ"/>
              </w:rPr>
              <w:t>науч</w:t>
            </w:r>
            <w:proofErr w:type="spellEnd"/>
            <w:r>
              <w:rPr>
                <w:bCs/>
                <w:lang w:val="kk-KZ"/>
              </w:rPr>
              <w:t xml:space="preserve">. </w:t>
            </w:r>
            <w:proofErr w:type="spellStart"/>
            <w:r>
              <w:rPr>
                <w:bCs/>
                <w:lang w:val="kk-KZ"/>
              </w:rPr>
              <w:t>теор</w:t>
            </w:r>
            <w:proofErr w:type="spellEnd"/>
            <w:r>
              <w:rPr>
                <w:bCs/>
                <w:lang w:val="kk-KZ"/>
              </w:rPr>
              <w:t xml:space="preserve">. </w:t>
            </w:r>
            <w:proofErr w:type="spellStart"/>
            <w:r>
              <w:rPr>
                <w:bCs/>
                <w:lang w:val="kk-KZ"/>
              </w:rPr>
              <w:t>конф</w:t>
            </w:r>
            <w:proofErr w:type="spellEnd"/>
            <w:r>
              <w:rPr>
                <w:bCs/>
                <w:lang w:val="kk-KZ"/>
              </w:rPr>
              <w:t>. «</w:t>
            </w:r>
            <w:proofErr w:type="spellStart"/>
            <w:r>
              <w:rPr>
                <w:bCs/>
                <w:lang w:val="kk-KZ"/>
              </w:rPr>
              <w:t>Сейфуллинские</w:t>
            </w:r>
            <w:proofErr w:type="spellEnd"/>
            <w:r>
              <w:rPr>
                <w:bCs/>
                <w:lang w:val="kk-KZ"/>
              </w:rPr>
              <w:t xml:space="preserve"> </w:t>
            </w:r>
            <w:proofErr w:type="spellStart"/>
            <w:r>
              <w:rPr>
                <w:bCs/>
                <w:lang w:val="kk-KZ"/>
              </w:rPr>
              <w:t>чтения</w:t>
            </w:r>
            <w:proofErr w:type="spellEnd"/>
            <w:r w:rsidRPr="00286D4B">
              <w:rPr>
                <w:bCs/>
                <w:lang w:val="ru-RU"/>
              </w:rPr>
              <w:t>-11</w:t>
            </w:r>
            <w:r>
              <w:rPr>
                <w:bCs/>
                <w:lang w:val="kk-KZ"/>
              </w:rPr>
              <w:t xml:space="preserve">. </w:t>
            </w:r>
            <w:proofErr w:type="spellStart"/>
            <w:r>
              <w:rPr>
                <w:bCs/>
                <w:lang w:val="kk-KZ"/>
              </w:rPr>
              <w:t>Молодежь</w:t>
            </w:r>
            <w:proofErr w:type="spellEnd"/>
            <w:r>
              <w:rPr>
                <w:bCs/>
                <w:lang w:val="kk-KZ"/>
              </w:rPr>
              <w:t xml:space="preserve"> и </w:t>
            </w:r>
            <w:proofErr w:type="spellStart"/>
            <w:r>
              <w:rPr>
                <w:bCs/>
                <w:lang w:val="kk-KZ"/>
              </w:rPr>
              <w:t>наука</w:t>
            </w:r>
            <w:proofErr w:type="spellEnd"/>
            <w:r>
              <w:rPr>
                <w:bCs/>
                <w:lang w:val="kk-KZ"/>
              </w:rPr>
              <w:t>». –</w:t>
            </w:r>
            <w:r w:rsidRPr="00286D4B">
              <w:rPr>
                <w:bCs/>
                <w:lang w:val="ru-RU"/>
              </w:rPr>
              <w:t xml:space="preserve"> 2015. – </w:t>
            </w:r>
            <w:r>
              <w:rPr>
                <w:bCs/>
                <w:lang w:val="kk-KZ"/>
              </w:rPr>
              <w:t>С.</w:t>
            </w:r>
            <w:r w:rsidRPr="00286D4B">
              <w:rPr>
                <w:bCs/>
                <w:lang w:val="ru-RU"/>
              </w:rPr>
              <w:t>57-61</w:t>
            </w:r>
            <w:r>
              <w:rPr>
                <w:bCs/>
                <w:lang w:val="kk-KZ"/>
              </w:rPr>
              <w:t>.</w:t>
            </w:r>
          </w:p>
        </w:tc>
      </w:tr>
      <w:tr w:rsidR="003A400C" w:rsidRPr="00C0671B" w14:paraId="01482F18" w14:textId="77777777" w:rsidTr="00B81BBF">
        <w:tc>
          <w:tcPr>
            <w:tcW w:w="636" w:type="dxa"/>
          </w:tcPr>
          <w:p w14:paraId="326516F8" w14:textId="7214BDA5" w:rsidR="003A400C" w:rsidRDefault="003A400C" w:rsidP="00CA7577">
            <w:pPr>
              <w:jc w:val="both"/>
            </w:pPr>
            <w:r>
              <w:t>1</w:t>
            </w:r>
            <w:r w:rsidR="00286D4B">
              <w:t>2</w:t>
            </w:r>
            <w:r w:rsidR="00C0671B">
              <w:t>6</w:t>
            </w:r>
          </w:p>
        </w:tc>
        <w:tc>
          <w:tcPr>
            <w:tcW w:w="8857" w:type="dxa"/>
          </w:tcPr>
          <w:p w14:paraId="6B2EE65B" w14:textId="77777777" w:rsidR="003A400C" w:rsidRPr="00C0671B" w:rsidRDefault="003A400C" w:rsidP="00CA7577">
            <w:pPr>
              <w:jc w:val="both"/>
              <w:rPr>
                <w:bCs/>
                <w:lang w:val="ru-RU"/>
              </w:rPr>
            </w:pPr>
            <w:r>
              <w:rPr>
                <w:bCs/>
                <w:lang w:val="ru-RU"/>
              </w:rPr>
              <w:t xml:space="preserve">Савченко </w:t>
            </w:r>
            <w:proofErr w:type="gramStart"/>
            <w:r>
              <w:rPr>
                <w:bCs/>
                <w:lang w:val="ru-RU"/>
              </w:rPr>
              <w:t>Т.В.</w:t>
            </w:r>
            <w:proofErr w:type="gramEnd"/>
            <w:r>
              <w:rPr>
                <w:bCs/>
                <w:lang w:val="ru-RU"/>
              </w:rPr>
              <w:t xml:space="preserve">, </w:t>
            </w:r>
            <w:proofErr w:type="spellStart"/>
            <w:r>
              <w:rPr>
                <w:bCs/>
                <w:lang w:val="ru-RU"/>
              </w:rPr>
              <w:t>Улезбко</w:t>
            </w:r>
            <w:proofErr w:type="spellEnd"/>
            <w:r>
              <w:rPr>
                <w:bCs/>
                <w:lang w:val="ru-RU"/>
              </w:rPr>
              <w:t xml:space="preserve"> А.В., Кравченко Н.Н. Управление производством масличных культур на основе кластерного подхода. Монография.</w:t>
            </w:r>
            <w:r w:rsidRPr="00C0671B">
              <w:rPr>
                <w:bCs/>
                <w:lang w:val="ru-RU"/>
              </w:rPr>
              <w:t xml:space="preserve"> – 2013.</w:t>
            </w:r>
          </w:p>
        </w:tc>
      </w:tr>
      <w:tr w:rsidR="003A400C" w:rsidRPr="00286D4B" w14:paraId="7E335345" w14:textId="77777777" w:rsidTr="00B81BBF">
        <w:tc>
          <w:tcPr>
            <w:tcW w:w="636" w:type="dxa"/>
          </w:tcPr>
          <w:p w14:paraId="49434CE9" w14:textId="746B48AC" w:rsidR="003A400C" w:rsidRDefault="003A400C" w:rsidP="00CA7577">
            <w:pPr>
              <w:jc w:val="both"/>
            </w:pPr>
            <w:r>
              <w:lastRenderedPageBreak/>
              <w:t>12</w:t>
            </w:r>
            <w:r w:rsidR="00C0671B">
              <w:t>7</w:t>
            </w:r>
          </w:p>
        </w:tc>
        <w:tc>
          <w:tcPr>
            <w:tcW w:w="8857" w:type="dxa"/>
          </w:tcPr>
          <w:p w14:paraId="35EA7265" w14:textId="77777777" w:rsidR="003A400C" w:rsidRDefault="003A400C" w:rsidP="00CA7577">
            <w:pPr>
              <w:jc w:val="both"/>
              <w:rPr>
                <w:bCs/>
                <w:lang w:val="kk-KZ"/>
              </w:rPr>
            </w:pPr>
            <w:proofErr w:type="spellStart"/>
            <w:r>
              <w:rPr>
                <w:bCs/>
                <w:lang w:val="kk-KZ"/>
              </w:rPr>
              <w:t>Нечаев</w:t>
            </w:r>
            <w:proofErr w:type="spellEnd"/>
            <w:r w:rsidRPr="00A51A49">
              <w:rPr>
                <w:bCs/>
                <w:lang w:val="ru-RU"/>
              </w:rPr>
              <w:t xml:space="preserve"> В</w:t>
            </w:r>
            <w:r>
              <w:rPr>
                <w:bCs/>
                <w:lang w:val="kk-KZ"/>
              </w:rPr>
              <w:t xml:space="preserve">. Методика </w:t>
            </w:r>
            <w:proofErr w:type="spellStart"/>
            <w:r>
              <w:rPr>
                <w:bCs/>
                <w:lang w:val="kk-KZ"/>
              </w:rPr>
              <w:t>определения</w:t>
            </w:r>
            <w:proofErr w:type="spellEnd"/>
            <w:r>
              <w:rPr>
                <w:bCs/>
                <w:lang w:val="kk-KZ"/>
              </w:rPr>
              <w:t xml:space="preserve"> </w:t>
            </w:r>
            <w:proofErr w:type="spellStart"/>
            <w:r>
              <w:rPr>
                <w:bCs/>
                <w:lang w:val="kk-KZ"/>
              </w:rPr>
              <w:t>эффективности</w:t>
            </w:r>
            <w:proofErr w:type="spellEnd"/>
            <w:r>
              <w:rPr>
                <w:bCs/>
                <w:lang w:val="kk-KZ"/>
              </w:rPr>
              <w:t xml:space="preserve"> </w:t>
            </w:r>
            <w:proofErr w:type="spellStart"/>
            <w:r>
              <w:rPr>
                <w:bCs/>
                <w:lang w:val="kk-KZ"/>
              </w:rPr>
              <w:t>производства</w:t>
            </w:r>
            <w:proofErr w:type="spellEnd"/>
            <w:r>
              <w:rPr>
                <w:bCs/>
                <w:lang w:val="kk-KZ"/>
              </w:rPr>
              <w:t xml:space="preserve"> </w:t>
            </w:r>
            <w:proofErr w:type="spellStart"/>
            <w:r>
              <w:rPr>
                <w:bCs/>
                <w:lang w:val="kk-KZ"/>
              </w:rPr>
              <w:t>зерна</w:t>
            </w:r>
            <w:proofErr w:type="spellEnd"/>
            <w:r>
              <w:rPr>
                <w:bCs/>
                <w:lang w:val="kk-KZ"/>
              </w:rPr>
              <w:t xml:space="preserve">. //АПК: экономика, </w:t>
            </w:r>
            <w:proofErr w:type="spellStart"/>
            <w:r>
              <w:rPr>
                <w:bCs/>
                <w:lang w:val="kk-KZ"/>
              </w:rPr>
              <w:t>управление</w:t>
            </w:r>
            <w:proofErr w:type="spellEnd"/>
            <w:r>
              <w:rPr>
                <w:bCs/>
                <w:lang w:val="kk-KZ"/>
              </w:rPr>
              <w:t xml:space="preserve">. </w:t>
            </w:r>
            <w:r w:rsidRPr="00A51A49">
              <w:rPr>
                <w:bCs/>
                <w:lang w:val="ru-RU"/>
              </w:rPr>
              <w:t>-</w:t>
            </w:r>
            <w:r>
              <w:rPr>
                <w:bCs/>
                <w:lang w:val="ru-RU"/>
              </w:rPr>
              <w:t>2000. №12</w:t>
            </w:r>
            <w:r>
              <w:rPr>
                <w:bCs/>
                <w:lang w:val="kk-KZ"/>
              </w:rPr>
              <w:t xml:space="preserve">. </w:t>
            </w:r>
            <w:r>
              <w:rPr>
                <w:bCs/>
                <w:lang w:val="ru-RU"/>
              </w:rPr>
              <w:t xml:space="preserve">– </w:t>
            </w:r>
            <w:r>
              <w:rPr>
                <w:bCs/>
                <w:lang w:val="kk-KZ"/>
              </w:rPr>
              <w:t>С.</w:t>
            </w:r>
            <w:r>
              <w:rPr>
                <w:bCs/>
                <w:lang w:val="ru-RU"/>
              </w:rPr>
              <w:t>72-77.</w:t>
            </w:r>
          </w:p>
        </w:tc>
      </w:tr>
      <w:tr w:rsidR="003A400C" w:rsidRPr="00AF1B52" w14:paraId="07C6D805" w14:textId="77777777" w:rsidTr="00B81BBF">
        <w:tc>
          <w:tcPr>
            <w:tcW w:w="636" w:type="dxa"/>
          </w:tcPr>
          <w:p w14:paraId="120E8251" w14:textId="0E69433C" w:rsidR="003A400C" w:rsidRDefault="003A400C" w:rsidP="00CA7577">
            <w:pPr>
              <w:jc w:val="both"/>
            </w:pPr>
            <w:r>
              <w:t>12</w:t>
            </w:r>
            <w:r w:rsidR="00C0671B">
              <w:t>8</w:t>
            </w:r>
          </w:p>
        </w:tc>
        <w:tc>
          <w:tcPr>
            <w:tcW w:w="8857" w:type="dxa"/>
          </w:tcPr>
          <w:p w14:paraId="51AA27D4" w14:textId="0CCA776C" w:rsidR="003A400C" w:rsidRPr="006671FF" w:rsidRDefault="003A400C" w:rsidP="00CA7577">
            <w:pPr>
              <w:jc w:val="both"/>
              <w:rPr>
                <w:bCs/>
                <w:lang w:val="kk-KZ"/>
              </w:rPr>
            </w:pPr>
            <w:r>
              <w:rPr>
                <w:bCs/>
                <w:lang w:val="kk-KZ"/>
              </w:rPr>
              <w:t xml:space="preserve">Гончаров С.В., </w:t>
            </w:r>
            <w:proofErr w:type="spellStart"/>
            <w:r>
              <w:rPr>
                <w:bCs/>
                <w:lang w:val="kk-KZ"/>
              </w:rPr>
              <w:t>Горлова</w:t>
            </w:r>
            <w:proofErr w:type="spellEnd"/>
            <w:r>
              <w:rPr>
                <w:bCs/>
                <w:lang w:val="kk-KZ"/>
              </w:rPr>
              <w:t xml:space="preserve"> Л.А. </w:t>
            </w:r>
            <w:proofErr w:type="spellStart"/>
            <w:r>
              <w:rPr>
                <w:bCs/>
                <w:lang w:val="kk-KZ"/>
              </w:rPr>
              <w:t>Масличные</w:t>
            </w:r>
            <w:proofErr w:type="spellEnd"/>
            <w:r>
              <w:rPr>
                <w:bCs/>
                <w:lang w:val="kk-KZ"/>
              </w:rPr>
              <w:t xml:space="preserve"> </w:t>
            </w:r>
            <w:proofErr w:type="spellStart"/>
            <w:r>
              <w:rPr>
                <w:bCs/>
                <w:lang w:val="kk-KZ"/>
              </w:rPr>
              <w:t>культуры</w:t>
            </w:r>
            <w:proofErr w:type="spellEnd"/>
            <w:r>
              <w:rPr>
                <w:bCs/>
                <w:lang w:val="kk-KZ"/>
              </w:rPr>
              <w:t xml:space="preserve">: </w:t>
            </w:r>
            <w:proofErr w:type="spellStart"/>
            <w:r>
              <w:rPr>
                <w:bCs/>
                <w:lang w:val="kk-KZ"/>
              </w:rPr>
              <w:t>новые</w:t>
            </w:r>
            <w:proofErr w:type="spellEnd"/>
            <w:r>
              <w:rPr>
                <w:bCs/>
                <w:lang w:val="kk-KZ"/>
              </w:rPr>
              <w:t xml:space="preserve"> </w:t>
            </w:r>
            <w:proofErr w:type="spellStart"/>
            <w:r>
              <w:rPr>
                <w:bCs/>
                <w:lang w:val="kk-KZ"/>
              </w:rPr>
              <w:t>вызовы</w:t>
            </w:r>
            <w:proofErr w:type="spellEnd"/>
            <w:r>
              <w:rPr>
                <w:bCs/>
                <w:lang w:val="kk-KZ"/>
              </w:rPr>
              <w:t xml:space="preserve"> и </w:t>
            </w:r>
            <w:proofErr w:type="spellStart"/>
            <w:r>
              <w:rPr>
                <w:bCs/>
                <w:lang w:val="kk-KZ"/>
              </w:rPr>
              <w:t>тенденции</w:t>
            </w:r>
            <w:proofErr w:type="spellEnd"/>
            <w:r>
              <w:rPr>
                <w:bCs/>
                <w:lang w:val="kk-KZ"/>
              </w:rPr>
              <w:t xml:space="preserve"> </w:t>
            </w:r>
            <w:proofErr w:type="spellStart"/>
            <w:r>
              <w:rPr>
                <w:bCs/>
                <w:lang w:val="kk-KZ"/>
              </w:rPr>
              <w:t>из</w:t>
            </w:r>
            <w:proofErr w:type="spellEnd"/>
            <w:r>
              <w:rPr>
                <w:bCs/>
                <w:lang w:val="kk-KZ"/>
              </w:rPr>
              <w:t xml:space="preserve"> </w:t>
            </w:r>
            <w:proofErr w:type="spellStart"/>
            <w:r>
              <w:rPr>
                <w:bCs/>
                <w:lang w:val="kk-KZ"/>
              </w:rPr>
              <w:t>развития</w:t>
            </w:r>
            <w:proofErr w:type="spellEnd"/>
            <w:r>
              <w:rPr>
                <w:bCs/>
                <w:lang w:val="kk-KZ"/>
              </w:rPr>
              <w:t xml:space="preserve">. // </w:t>
            </w:r>
            <w:proofErr w:type="spellStart"/>
            <w:r>
              <w:rPr>
                <w:bCs/>
                <w:lang w:val="kk-KZ"/>
              </w:rPr>
              <w:t>Научно</w:t>
            </w:r>
            <w:proofErr w:type="spellEnd"/>
            <w:r>
              <w:rPr>
                <w:bCs/>
                <w:lang w:val="ru-RU"/>
              </w:rPr>
              <w:t>-</w:t>
            </w:r>
            <w:proofErr w:type="spellStart"/>
            <w:r>
              <w:rPr>
                <w:bCs/>
                <w:lang w:val="kk-KZ"/>
              </w:rPr>
              <w:t>технический</w:t>
            </w:r>
            <w:proofErr w:type="spellEnd"/>
            <w:r>
              <w:rPr>
                <w:bCs/>
                <w:lang w:val="kk-KZ"/>
              </w:rPr>
              <w:t xml:space="preserve"> бюллетень </w:t>
            </w:r>
            <w:proofErr w:type="spellStart"/>
            <w:r>
              <w:rPr>
                <w:bCs/>
                <w:lang w:val="kk-KZ"/>
              </w:rPr>
              <w:t>научно-исследовательского</w:t>
            </w:r>
            <w:proofErr w:type="spellEnd"/>
            <w:r>
              <w:rPr>
                <w:bCs/>
                <w:lang w:val="kk-KZ"/>
              </w:rPr>
              <w:t xml:space="preserve">  </w:t>
            </w:r>
            <w:proofErr w:type="spellStart"/>
            <w:r>
              <w:rPr>
                <w:bCs/>
                <w:lang w:val="kk-KZ"/>
              </w:rPr>
              <w:t>института</w:t>
            </w:r>
            <w:proofErr w:type="spellEnd"/>
            <w:r>
              <w:rPr>
                <w:bCs/>
                <w:lang w:val="kk-KZ"/>
              </w:rPr>
              <w:t xml:space="preserve">  </w:t>
            </w:r>
            <w:proofErr w:type="spellStart"/>
            <w:r>
              <w:rPr>
                <w:bCs/>
                <w:lang w:val="kk-KZ"/>
              </w:rPr>
              <w:t>масличных</w:t>
            </w:r>
            <w:proofErr w:type="spellEnd"/>
            <w:r>
              <w:rPr>
                <w:bCs/>
                <w:lang w:val="kk-KZ"/>
              </w:rPr>
              <w:t xml:space="preserve"> </w:t>
            </w:r>
            <w:proofErr w:type="spellStart"/>
            <w:r>
              <w:rPr>
                <w:bCs/>
                <w:lang w:val="kk-KZ"/>
              </w:rPr>
              <w:t>культур</w:t>
            </w:r>
            <w:proofErr w:type="spellEnd"/>
            <w:r>
              <w:rPr>
                <w:bCs/>
                <w:lang w:val="kk-KZ"/>
              </w:rPr>
              <w:t xml:space="preserve">. </w:t>
            </w:r>
            <w:r>
              <w:rPr>
                <w:bCs/>
                <w:lang w:val="ru-RU"/>
              </w:rPr>
              <w:t>-2018. -</w:t>
            </w:r>
            <w:r>
              <w:rPr>
                <w:bCs/>
                <w:lang w:val="kk-KZ"/>
              </w:rPr>
              <w:t>Вып.2</w:t>
            </w:r>
            <w:r>
              <w:rPr>
                <w:bCs/>
                <w:lang w:val="ru-RU"/>
              </w:rPr>
              <w:t xml:space="preserve">(174). – </w:t>
            </w:r>
            <w:r>
              <w:rPr>
                <w:bCs/>
                <w:lang w:val="kk-KZ"/>
              </w:rPr>
              <w:t>С.</w:t>
            </w:r>
            <w:r>
              <w:rPr>
                <w:bCs/>
                <w:lang w:val="ru-RU"/>
              </w:rPr>
              <w:t>96-100</w:t>
            </w:r>
            <w:r>
              <w:rPr>
                <w:bCs/>
                <w:lang w:val="kk-KZ"/>
              </w:rPr>
              <w:t>.</w:t>
            </w:r>
          </w:p>
        </w:tc>
      </w:tr>
      <w:tr w:rsidR="003A400C" w:rsidRPr="00933EB6" w14:paraId="5D9A7B59" w14:textId="77777777" w:rsidTr="00B81BBF">
        <w:tc>
          <w:tcPr>
            <w:tcW w:w="636" w:type="dxa"/>
          </w:tcPr>
          <w:p w14:paraId="7259EFC9" w14:textId="31C22FEB" w:rsidR="003A400C" w:rsidRPr="004B64B6" w:rsidRDefault="003A400C" w:rsidP="00CA7577">
            <w:pPr>
              <w:jc w:val="both"/>
            </w:pPr>
            <w:r>
              <w:rPr>
                <w:lang w:val="ru-RU"/>
              </w:rPr>
              <w:t>12</w:t>
            </w:r>
            <w:r w:rsidR="00C0671B">
              <w:t>9</w:t>
            </w:r>
          </w:p>
        </w:tc>
        <w:tc>
          <w:tcPr>
            <w:tcW w:w="8857" w:type="dxa"/>
          </w:tcPr>
          <w:p w14:paraId="7F50E628" w14:textId="3DB8AE5F" w:rsidR="00E729A6" w:rsidRPr="00E729A6" w:rsidRDefault="003A400C" w:rsidP="00CA7577">
            <w:pPr>
              <w:jc w:val="both"/>
              <w:rPr>
                <w:bCs/>
              </w:rPr>
            </w:pPr>
            <w:proofErr w:type="spellStart"/>
            <w:r>
              <w:rPr>
                <w:bCs/>
              </w:rPr>
              <w:t>Idoje</w:t>
            </w:r>
            <w:proofErr w:type="spellEnd"/>
            <w:r>
              <w:rPr>
                <w:bCs/>
              </w:rPr>
              <w:t xml:space="preserve"> G., </w:t>
            </w:r>
            <w:proofErr w:type="spellStart"/>
            <w:r>
              <w:rPr>
                <w:bCs/>
              </w:rPr>
              <w:t>Dagiuklas</w:t>
            </w:r>
            <w:proofErr w:type="spellEnd"/>
            <w:r>
              <w:rPr>
                <w:bCs/>
              </w:rPr>
              <w:t xml:space="preserve"> T., Iqbal M. Survey for smart farming technologies: Challenges and Issues. // Computers and Electrical Engineering (92). -</w:t>
            </w:r>
            <w:r w:rsidRPr="00933EB6">
              <w:rPr>
                <w:bCs/>
              </w:rPr>
              <w:t>2021. – P.1-14.</w:t>
            </w:r>
          </w:p>
        </w:tc>
      </w:tr>
      <w:tr w:rsidR="003A400C" w:rsidRPr="00C0671B" w14:paraId="2836961F" w14:textId="77777777" w:rsidTr="00B81BBF">
        <w:tc>
          <w:tcPr>
            <w:tcW w:w="636" w:type="dxa"/>
          </w:tcPr>
          <w:p w14:paraId="0A7AF80D" w14:textId="14419DAB" w:rsidR="003A400C" w:rsidRPr="00C0671B" w:rsidRDefault="003A400C" w:rsidP="00CA7577">
            <w:pPr>
              <w:jc w:val="both"/>
            </w:pPr>
            <w:r>
              <w:rPr>
                <w:lang w:val="ru-RU"/>
              </w:rPr>
              <w:t>1</w:t>
            </w:r>
            <w:r w:rsidR="00C0671B">
              <w:t>30</w:t>
            </w:r>
          </w:p>
        </w:tc>
        <w:tc>
          <w:tcPr>
            <w:tcW w:w="8857" w:type="dxa"/>
          </w:tcPr>
          <w:p w14:paraId="2A8AC1B9" w14:textId="77777777" w:rsidR="003A400C" w:rsidRDefault="003A400C" w:rsidP="00CA7577">
            <w:pPr>
              <w:jc w:val="both"/>
              <w:rPr>
                <w:bCs/>
                <w:lang w:val="kk-KZ"/>
              </w:rPr>
            </w:pPr>
            <w:proofErr w:type="spellStart"/>
            <w:r>
              <w:rPr>
                <w:bCs/>
                <w:lang w:val="kk-KZ"/>
              </w:rPr>
              <w:t>Рудерт</w:t>
            </w:r>
            <w:proofErr w:type="spellEnd"/>
            <w:r>
              <w:rPr>
                <w:bCs/>
                <w:lang w:val="kk-KZ"/>
              </w:rPr>
              <w:t xml:space="preserve"> Д., Мұсаева М. Қазақстанның аграрлық секторы: проблемалары және даму перспективалары. // Қазақстанның экономикасының </w:t>
            </w:r>
            <w:proofErr w:type="spellStart"/>
            <w:r>
              <w:rPr>
                <w:bCs/>
                <w:lang w:val="kk-KZ"/>
              </w:rPr>
              <w:t>транформациясы</w:t>
            </w:r>
            <w:proofErr w:type="spellEnd"/>
            <w:r>
              <w:rPr>
                <w:bCs/>
                <w:lang w:val="kk-KZ"/>
              </w:rPr>
              <w:t>. Астана: 2</w:t>
            </w:r>
            <w:r>
              <w:rPr>
                <w:bCs/>
                <w:lang w:val="ru-RU"/>
              </w:rPr>
              <w:t>019</w:t>
            </w:r>
            <w:r>
              <w:rPr>
                <w:bCs/>
                <w:lang w:val="kk-KZ"/>
              </w:rPr>
              <w:t xml:space="preserve">. </w:t>
            </w:r>
            <w:r>
              <w:rPr>
                <w:bCs/>
                <w:lang w:val="ru-RU"/>
              </w:rPr>
              <w:t xml:space="preserve">– </w:t>
            </w:r>
            <w:r>
              <w:rPr>
                <w:bCs/>
                <w:lang w:val="kk-KZ"/>
              </w:rPr>
              <w:t>С.1</w:t>
            </w:r>
            <w:r>
              <w:rPr>
                <w:bCs/>
                <w:lang w:val="ru-RU"/>
              </w:rPr>
              <w:t>95-222.</w:t>
            </w:r>
          </w:p>
        </w:tc>
      </w:tr>
      <w:tr w:rsidR="003A400C" w:rsidRPr="00AF1B52" w14:paraId="0D87A5AE" w14:textId="77777777" w:rsidTr="00B81BBF">
        <w:tc>
          <w:tcPr>
            <w:tcW w:w="636" w:type="dxa"/>
          </w:tcPr>
          <w:p w14:paraId="5129FAC7" w14:textId="3C57E61C" w:rsidR="003A400C" w:rsidRPr="00C0671B" w:rsidRDefault="003A400C" w:rsidP="00CA7577">
            <w:pPr>
              <w:jc w:val="both"/>
            </w:pPr>
            <w:r w:rsidRPr="00960A1B">
              <w:rPr>
                <w:lang w:val="ru-RU"/>
              </w:rPr>
              <w:t>1</w:t>
            </w:r>
            <w:r w:rsidR="00C0671B">
              <w:t>31</w:t>
            </w:r>
          </w:p>
        </w:tc>
        <w:tc>
          <w:tcPr>
            <w:tcW w:w="8857" w:type="dxa"/>
          </w:tcPr>
          <w:p w14:paraId="52868420" w14:textId="77777777" w:rsidR="003A400C" w:rsidRDefault="003A400C" w:rsidP="00CA7577">
            <w:pPr>
              <w:jc w:val="both"/>
              <w:rPr>
                <w:bCs/>
                <w:lang w:val="kk-KZ"/>
              </w:rPr>
            </w:pPr>
            <w:proofErr w:type="spellStart"/>
            <w:r w:rsidRPr="00960A1B">
              <w:rPr>
                <w:bCs/>
                <w:lang w:val="kk-KZ"/>
              </w:rPr>
              <w:t>Абугалиева</w:t>
            </w:r>
            <w:proofErr w:type="spellEnd"/>
            <w:r w:rsidRPr="00960A1B">
              <w:rPr>
                <w:bCs/>
                <w:lang w:val="kk-KZ"/>
              </w:rPr>
              <w:t xml:space="preserve"> А.И., </w:t>
            </w:r>
            <w:proofErr w:type="spellStart"/>
            <w:r w:rsidRPr="00960A1B">
              <w:rPr>
                <w:bCs/>
                <w:lang w:val="kk-KZ"/>
              </w:rPr>
              <w:t>Ажгалиев</w:t>
            </w:r>
            <w:proofErr w:type="spellEnd"/>
            <w:r w:rsidRPr="00960A1B">
              <w:rPr>
                <w:bCs/>
                <w:lang w:val="kk-KZ"/>
              </w:rPr>
              <w:t xml:space="preserve"> Т.Б., </w:t>
            </w:r>
            <w:proofErr w:type="spellStart"/>
            <w:r w:rsidRPr="00960A1B">
              <w:rPr>
                <w:bCs/>
                <w:lang w:val="kk-KZ"/>
              </w:rPr>
              <w:t>Жумаханова</w:t>
            </w:r>
            <w:proofErr w:type="spellEnd"/>
            <w:r w:rsidRPr="00960A1B">
              <w:rPr>
                <w:bCs/>
                <w:lang w:val="kk-KZ"/>
              </w:rPr>
              <w:t xml:space="preserve"> А.Э., </w:t>
            </w:r>
            <w:proofErr w:type="spellStart"/>
            <w:r w:rsidRPr="00960A1B">
              <w:rPr>
                <w:bCs/>
                <w:lang w:val="kk-KZ"/>
              </w:rPr>
              <w:t>Долгих</w:t>
            </w:r>
            <w:proofErr w:type="spellEnd"/>
            <w:r w:rsidRPr="00960A1B">
              <w:rPr>
                <w:bCs/>
                <w:lang w:val="kk-KZ"/>
              </w:rPr>
              <w:t xml:space="preserve"> Л. </w:t>
            </w:r>
            <w:proofErr w:type="spellStart"/>
            <w:r w:rsidRPr="00960A1B">
              <w:rPr>
                <w:bCs/>
                <w:lang w:val="kk-KZ"/>
              </w:rPr>
              <w:t>Сортовой</w:t>
            </w:r>
            <w:proofErr w:type="spellEnd"/>
            <w:r w:rsidRPr="00960A1B">
              <w:rPr>
                <w:bCs/>
                <w:lang w:val="kk-KZ"/>
              </w:rPr>
              <w:t xml:space="preserve"> </w:t>
            </w:r>
            <w:proofErr w:type="spellStart"/>
            <w:r w:rsidRPr="00960A1B">
              <w:rPr>
                <w:bCs/>
                <w:lang w:val="kk-KZ"/>
              </w:rPr>
              <w:t>генофонд</w:t>
            </w:r>
            <w:proofErr w:type="spellEnd"/>
            <w:r w:rsidRPr="00960A1B">
              <w:rPr>
                <w:bCs/>
                <w:lang w:val="kk-KZ"/>
              </w:rPr>
              <w:t xml:space="preserve"> </w:t>
            </w:r>
            <w:proofErr w:type="spellStart"/>
            <w:r w:rsidRPr="00960A1B">
              <w:rPr>
                <w:bCs/>
                <w:lang w:val="kk-KZ"/>
              </w:rPr>
              <w:t>масличных</w:t>
            </w:r>
            <w:proofErr w:type="spellEnd"/>
            <w:r w:rsidRPr="00960A1B">
              <w:rPr>
                <w:bCs/>
                <w:lang w:val="kk-KZ"/>
              </w:rPr>
              <w:t xml:space="preserve"> </w:t>
            </w:r>
            <w:proofErr w:type="spellStart"/>
            <w:r w:rsidRPr="00960A1B">
              <w:rPr>
                <w:bCs/>
                <w:lang w:val="kk-KZ"/>
              </w:rPr>
              <w:t>культур</w:t>
            </w:r>
            <w:proofErr w:type="spellEnd"/>
            <w:r w:rsidRPr="00960A1B">
              <w:rPr>
                <w:bCs/>
                <w:lang w:val="kk-KZ"/>
              </w:rPr>
              <w:t xml:space="preserve"> в </w:t>
            </w:r>
            <w:proofErr w:type="spellStart"/>
            <w:r w:rsidRPr="00960A1B">
              <w:rPr>
                <w:bCs/>
                <w:lang w:val="kk-KZ"/>
              </w:rPr>
              <w:t>Казахстане</w:t>
            </w:r>
            <w:proofErr w:type="spellEnd"/>
            <w:r w:rsidRPr="00960A1B">
              <w:rPr>
                <w:bCs/>
                <w:lang w:val="kk-KZ"/>
              </w:rPr>
              <w:t>. //</w:t>
            </w:r>
            <w:proofErr w:type="spellStart"/>
            <w:r w:rsidRPr="00960A1B">
              <w:rPr>
                <w:bCs/>
                <w:lang w:val="kk-KZ"/>
              </w:rPr>
              <w:t>Труды</w:t>
            </w:r>
            <w:proofErr w:type="spellEnd"/>
            <w:r w:rsidRPr="00960A1B">
              <w:rPr>
                <w:bCs/>
                <w:lang w:val="kk-KZ"/>
              </w:rPr>
              <w:t xml:space="preserve"> </w:t>
            </w:r>
            <w:proofErr w:type="spellStart"/>
            <w:r w:rsidRPr="00960A1B">
              <w:rPr>
                <w:bCs/>
                <w:lang w:val="kk-KZ"/>
              </w:rPr>
              <w:t>по</w:t>
            </w:r>
            <w:proofErr w:type="spellEnd"/>
            <w:r w:rsidRPr="00960A1B">
              <w:rPr>
                <w:bCs/>
                <w:lang w:val="kk-KZ"/>
              </w:rPr>
              <w:t xml:space="preserve"> </w:t>
            </w:r>
            <w:proofErr w:type="spellStart"/>
            <w:r w:rsidRPr="00960A1B">
              <w:rPr>
                <w:bCs/>
                <w:lang w:val="kk-KZ"/>
              </w:rPr>
              <w:t>прикладной</w:t>
            </w:r>
            <w:proofErr w:type="spellEnd"/>
            <w:r w:rsidRPr="00960A1B">
              <w:rPr>
                <w:bCs/>
                <w:lang w:val="kk-KZ"/>
              </w:rPr>
              <w:t xml:space="preserve"> </w:t>
            </w:r>
            <w:proofErr w:type="spellStart"/>
            <w:r w:rsidRPr="00960A1B">
              <w:rPr>
                <w:bCs/>
                <w:lang w:val="kk-KZ"/>
              </w:rPr>
              <w:t>ботанике</w:t>
            </w:r>
            <w:proofErr w:type="spellEnd"/>
            <w:r w:rsidRPr="00960A1B">
              <w:rPr>
                <w:bCs/>
                <w:lang w:val="kk-KZ"/>
              </w:rPr>
              <w:t xml:space="preserve">, </w:t>
            </w:r>
            <w:proofErr w:type="spellStart"/>
            <w:r w:rsidRPr="00960A1B">
              <w:rPr>
                <w:bCs/>
                <w:lang w:val="kk-KZ"/>
              </w:rPr>
              <w:t>генетике</w:t>
            </w:r>
            <w:proofErr w:type="spellEnd"/>
            <w:r w:rsidRPr="00960A1B">
              <w:rPr>
                <w:bCs/>
                <w:lang w:val="kk-KZ"/>
              </w:rPr>
              <w:t xml:space="preserve"> и </w:t>
            </w:r>
            <w:proofErr w:type="spellStart"/>
            <w:r w:rsidRPr="00960A1B">
              <w:rPr>
                <w:bCs/>
                <w:lang w:val="kk-KZ"/>
              </w:rPr>
              <w:t>селекции</w:t>
            </w:r>
            <w:proofErr w:type="spellEnd"/>
            <w:r w:rsidRPr="00960A1B">
              <w:rPr>
                <w:bCs/>
                <w:lang w:val="kk-KZ"/>
              </w:rPr>
              <w:t xml:space="preserve">. </w:t>
            </w:r>
            <w:r w:rsidRPr="00960A1B">
              <w:rPr>
                <w:bCs/>
                <w:lang w:val="ru-RU"/>
              </w:rPr>
              <w:t>-2014. -</w:t>
            </w:r>
            <w:r w:rsidRPr="00960A1B">
              <w:rPr>
                <w:bCs/>
                <w:lang w:val="kk-KZ"/>
              </w:rPr>
              <w:t>Том 1</w:t>
            </w:r>
            <w:r w:rsidRPr="00960A1B">
              <w:rPr>
                <w:bCs/>
                <w:lang w:val="ru-RU"/>
              </w:rPr>
              <w:t>74</w:t>
            </w:r>
            <w:r w:rsidRPr="00960A1B">
              <w:rPr>
                <w:bCs/>
                <w:lang w:val="kk-KZ"/>
              </w:rPr>
              <w:t>. –</w:t>
            </w:r>
            <w:r w:rsidRPr="00960A1B">
              <w:rPr>
                <w:bCs/>
                <w:lang w:val="ru-RU"/>
              </w:rPr>
              <w:t xml:space="preserve"> </w:t>
            </w:r>
            <w:r w:rsidRPr="00960A1B">
              <w:rPr>
                <w:bCs/>
                <w:lang w:val="kk-KZ"/>
              </w:rPr>
              <w:t>С.</w:t>
            </w:r>
            <w:r w:rsidRPr="00960A1B">
              <w:rPr>
                <w:bCs/>
                <w:lang w:val="ru-RU"/>
              </w:rPr>
              <w:t>44-52.</w:t>
            </w:r>
          </w:p>
        </w:tc>
      </w:tr>
      <w:tr w:rsidR="003A400C" w:rsidRPr="00AF1B52" w14:paraId="346443FA" w14:textId="77777777" w:rsidTr="00B81BBF">
        <w:tc>
          <w:tcPr>
            <w:tcW w:w="636" w:type="dxa"/>
          </w:tcPr>
          <w:p w14:paraId="27EBC6D3" w14:textId="0780EC5B" w:rsidR="003A400C" w:rsidRPr="00C0671B" w:rsidRDefault="003A400C" w:rsidP="00CA7577">
            <w:pPr>
              <w:jc w:val="both"/>
            </w:pPr>
            <w:r>
              <w:rPr>
                <w:lang w:val="ru-RU"/>
              </w:rPr>
              <w:t>1</w:t>
            </w:r>
            <w:r w:rsidR="00C0671B">
              <w:t>32</w:t>
            </w:r>
          </w:p>
        </w:tc>
        <w:tc>
          <w:tcPr>
            <w:tcW w:w="8857" w:type="dxa"/>
          </w:tcPr>
          <w:p w14:paraId="1B37527D" w14:textId="1D914FCD" w:rsidR="003A400C" w:rsidRDefault="003A400C" w:rsidP="00CA7577">
            <w:pPr>
              <w:jc w:val="both"/>
              <w:rPr>
                <w:bCs/>
                <w:lang w:val="kk-KZ"/>
              </w:rPr>
            </w:pPr>
            <w:proofErr w:type="spellStart"/>
            <w:r>
              <w:rPr>
                <w:bCs/>
                <w:lang w:val="kk-KZ"/>
              </w:rPr>
              <w:t>Оглобин</w:t>
            </w:r>
            <w:proofErr w:type="spellEnd"/>
            <w:r>
              <w:rPr>
                <w:bCs/>
                <w:lang w:val="kk-KZ"/>
              </w:rPr>
              <w:t xml:space="preserve"> Е. </w:t>
            </w:r>
            <w:proofErr w:type="spellStart"/>
            <w:r>
              <w:rPr>
                <w:bCs/>
                <w:lang w:val="kk-KZ"/>
              </w:rPr>
              <w:t>Эффективность</w:t>
            </w:r>
            <w:proofErr w:type="spellEnd"/>
            <w:r>
              <w:rPr>
                <w:bCs/>
                <w:lang w:val="kk-KZ"/>
              </w:rPr>
              <w:t xml:space="preserve"> </w:t>
            </w:r>
            <w:proofErr w:type="spellStart"/>
            <w:r>
              <w:rPr>
                <w:bCs/>
                <w:lang w:val="kk-KZ"/>
              </w:rPr>
              <w:t>сельского</w:t>
            </w:r>
            <w:proofErr w:type="spellEnd"/>
            <w:r>
              <w:rPr>
                <w:bCs/>
                <w:lang w:val="kk-KZ"/>
              </w:rPr>
              <w:t xml:space="preserve"> </w:t>
            </w:r>
            <w:proofErr w:type="spellStart"/>
            <w:r>
              <w:rPr>
                <w:bCs/>
                <w:lang w:val="kk-KZ"/>
              </w:rPr>
              <w:t>хозяйства</w:t>
            </w:r>
            <w:proofErr w:type="spellEnd"/>
            <w:r>
              <w:rPr>
                <w:bCs/>
                <w:lang w:val="kk-KZ"/>
              </w:rPr>
              <w:t xml:space="preserve"> // Экономика </w:t>
            </w:r>
            <w:proofErr w:type="spellStart"/>
            <w:r>
              <w:rPr>
                <w:bCs/>
                <w:lang w:val="kk-KZ"/>
              </w:rPr>
              <w:t>сельского</w:t>
            </w:r>
            <w:proofErr w:type="spellEnd"/>
            <w:r>
              <w:rPr>
                <w:bCs/>
                <w:lang w:val="kk-KZ"/>
              </w:rPr>
              <w:t xml:space="preserve"> </w:t>
            </w:r>
            <w:proofErr w:type="spellStart"/>
            <w:r>
              <w:rPr>
                <w:bCs/>
                <w:lang w:val="kk-KZ"/>
              </w:rPr>
              <w:t>хозяйства</w:t>
            </w:r>
            <w:proofErr w:type="spellEnd"/>
            <w:r>
              <w:rPr>
                <w:bCs/>
                <w:lang w:val="kk-KZ"/>
              </w:rPr>
              <w:t xml:space="preserve"> </w:t>
            </w:r>
            <w:proofErr w:type="spellStart"/>
            <w:r>
              <w:rPr>
                <w:bCs/>
                <w:lang w:val="kk-KZ"/>
              </w:rPr>
              <w:t>России</w:t>
            </w:r>
            <w:proofErr w:type="spellEnd"/>
            <w:r>
              <w:rPr>
                <w:bCs/>
                <w:lang w:val="kk-KZ"/>
              </w:rPr>
              <w:t>.</w:t>
            </w:r>
            <w:r>
              <w:rPr>
                <w:bCs/>
                <w:lang w:val="ru-RU"/>
              </w:rPr>
              <w:t xml:space="preserve"> -2000. - </w:t>
            </w:r>
            <w:r>
              <w:rPr>
                <w:bCs/>
                <w:lang w:val="kk-KZ"/>
              </w:rPr>
              <w:t>№</w:t>
            </w:r>
            <w:r>
              <w:rPr>
                <w:bCs/>
                <w:lang w:val="ru-RU"/>
              </w:rPr>
              <w:t>10. – С.7-8.</w:t>
            </w:r>
          </w:p>
        </w:tc>
      </w:tr>
      <w:tr w:rsidR="003A400C" w:rsidRPr="00AF1B52" w14:paraId="17CB0E0C" w14:textId="77777777" w:rsidTr="00B81BBF">
        <w:tc>
          <w:tcPr>
            <w:tcW w:w="636" w:type="dxa"/>
          </w:tcPr>
          <w:p w14:paraId="05909B00" w14:textId="00A45DB3" w:rsidR="003A400C" w:rsidRPr="001305FD" w:rsidRDefault="003A400C" w:rsidP="00CA7577">
            <w:pPr>
              <w:jc w:val="both"/>
            </w:pPr>
            <w:r>
              <w:rPr>
                <w:lang w:val="ru-RU"/>
              </w:rPr>
              <w:t>1</w:t>
            </w:r>
            <w:r w:rsidR="001305FD">
              <w:t>3</w:t>
            </w:r>
            <w:r w:rsidR="00C0671B">
              <w:t>3</w:t>
            </w:r>
          </w:p>
        </w:tc>
        <w:tc>
          <w:tcPr>
            <w:tcW w:w="8857" w:type="dxa"/>
          </w:tcPr>
          <w:p w14:paraId="179705ED" w14:textId="11EAE6FD" w:rsidR="003A400C" w:rsidRDefault="003A400C" w:rsidP="00CA7577">
            <w:pPr>
              <w:jc w:val="both"/>
              <w:rPr>
                <w:bCs/>
                <w:lang w:val="kk-KZ"/>
              </w:rPr>
            </w:pPr>
            <w:proofErr w:type="spellStart"/>
            <w:r>
              <w:rPr>
                <w:bCs/>
                <w:lang w:val="kk-KZ"/>
              </w:rPr>
              <w:t>Алексеева</w:t>
            </w:r>
            <w:proofErr w:type="spellEnd"/>
            <w:r>
              <w:rPr>
                <w:bCs/>
                <w:lang w:val="kk-KZ"/>
              </w:rPr>
              <w:t xml:space="preserve"> С.Н., </w:t>
            </w:r>
            <w:proofErr w:type="spellStart"/>
            <w:r>
              <w:rPr>
                <w:bCs/>
                <w:lang w:val="kk-KZ"/>
              </w:rPr>
              <w:t>Волкова</w:t>
            </w:r>
            <w:proofErr w:type="spellEnd"/>
            <w:r>
              <w:rPr>
                <w:bCs/>
                <w:lang w:val="kk-KZ"/>
              </w:rPr>
              <w:t xml:space="preserve"> Г.А. </w:t>
            </w:r>
            <w:proofErr w:type="spellStart"/>
            <w:r>
              <w:rPr>
                <w:bCs/>
                <w:lang w:val="kk-KZ"/>
              </w:rPr>
              <w:t>Формирование</w:t>
            </w:r>
            <w:proofErr w:type="spellEnd"/>
            <w:r>
              <w:rPr>
                <w:bCs/>
                <w:lang w:val="kk-KZ"/>
              </w:rPr>
              <w:t xml:space="preserve"> </w:t>
            </w:r>
            <w:proofErr w:type="spellStart"/>
            <w:r>
              <w:rPr>
                <w:bCs/>
                <w:lang w:val="kk-KZ"/>
              </w:rPr>
              <w:t>стратегии</w:t>
            </w:r>
            <w:proofErr w:type="spellEnd"/>
            <w:r>
              <w:rPr>
                <w:bCs/>
                <w:lang w:val="kk-KZ"/>
              </w:rPr>
              <w:t xml:space="preserve"> </w:t>
            </w:r>
            <w:proofErr w:type="spellStart"/>
            <w:r>
              <w:rPr>
                <w:bCs/>
                <w:lang w:val="kk-KZ"/>
              </w:rPr>
              <w:t>инновационного</w:t>
            </w:r>
            <w:proofErr w:type="spellEnd"/>
            <w:r>
              <w:rPr>
                <w:bCs/>
                <w:lang w:val="kk-KZ"/>
              </w:rPr>
              <w:t xml:space="preserve"> </w:t>
            </w:r>
            <w:proofErr w:type="spellStart"/>
            <w:r>
              <w:rPr>
                <w:bCs/>
                <w:lang w:val="kk-KZ"/>
              </w:rPr>
              <w:t>развития</w:t>
            </w:r>
            <w:proofErr w:type="spellEnd"/>
            <w:r>
              <w:rPr>
                <w:bCs/>
                <w:lang w:val="kk-KZ"/>
              </w:rPr>
              <w:t xml:space="preserve"> </w:t>
            </w:r>
            <w:proofErr w:type="spellStart"/>
            <w:r>
              <w:rPr>
                <w:bCs/>
                <w:lang w:val="kk-KZ"/>
              </w:rPr>
              <w:t>растениеводства</w:t>
            </w:r>
            <w:proofErr w:type="spellEnd"/>
            <w:r w:rsidR="00C0671B">
              <w:rPr>
                <w:bCs/>
                <w:lang w:val="kk-KZ"/>
              </w:rPr>
              <w:t>.</w:t>
            </w:r>
            <w:r>
              <w:rPr>
                <w:bCs/>
                <w:lang w:val="kk-KZ"/>
              </w:rPr>
              <w:t xml:space="preserve"> // Нива </w:t>
            </w:r>
            <w:proofErr w:type="spellStart"/>
            <w:r>
              <w:rPr>
                <w:bCs/>
                <w:lang w:val="kk-KZ"/>
              </w:rPr>
              <w:t>Поволжья</w:t>
            </w:r>
            <w:proofErr w:type="spellEnd"/>
            <w:r>
              <w:rPr>
                <w:bCs/>
                <w:lang w:val="kk-KZ"/>
              </w:rPr>
              <w:t xml:space="preserve">. </w:t>
            </w:r>
            <w:r w:rsidRPr="00960A1B">
              <w:rPr>
                <w:bCs/>
                <w:lang w:val="ru-RU"/>
              </w:rPr>
              <w:t xml:space="preserve">-2019. – </w:t>
            </w:r>
            <w:r>
              <w:rPr>
                <w:bCs/>
                <w:lang w:val="kk-KZ"/>
              </w:rPr>
              <w:t>С.57</w:t>
            </w:r>
            <w:r w:rsidRPr="00960A1B">
              <w:rPr>
                <w:bCs/>
                <w:lang w:val="ru-RU"/>
              </w:rPr>
              <w:t>-62.</w:t>
            </w:r>
            <w:r>
              <w:rPr>
                <w:bCs/>
                <w:lang w:val="kk-KZ"/>
              </w:rPr>
              <w:t xml:space="preserve"> </w:t>
            </w:r>
          </w:p>
        </w:tc>
      </w:tr>
      <w:tr w:rsidR="001305FD" w:rsidRPr="00AF1B52" w14:paraId="342362B9" w14:textId="77777777" w:rsidTr="00B81BBF">
        <w:tc>
          <w:tcPr>
            <w:tcW w:w="636" w:type="dxa"/>
          </w:tcPr>
          <w:p w14:paraId="3EFFA788" w14:textId="5CBD495C" w:rsidR="001305FD" w:rsidRPr="00C0671B" w:rsidRDefault="001305FD" w:rsidP="00CA7577">
            <w:pPr>
              <w:jc w:val="both"/>
            </w:pPr>
            <w:r>
              <w:t>13</w:t>
            </w:r>
            <w:r w:rsidR="00C0671B">
              <w:rPr>
                <w:lang w:val="kk-KZ"/>
              </w:rPr>
              <w:t>4</w:t>
            </w:r>
          </w:p>
        </w:tc>
        <w:tc>
          <w:tcPr>
            <w:tcW w:w="8857" w:type="dxa"/>
          </w:tcPr>
          <w:p w14:paraId="70CAEE43" w14:textId="7755D39A" w:rsidR="001305FD" w:rsidRPr="00B60247" w:rsidRDefault="00B60247" w:rsidP="00CA7577">
            <w:pPr>
              <w:jc w:val="both"/>
              <w:rPr>
                <w:bCs/>
                <w:lang w:val="kk-KZ"/>
              </w:rPr>
            </w:pPr>
            <w:r w:rsidRPr="009A4285">
              <w:rPr>
                <w:bCs/>
                <w:lang w:val="ru-RU"/>
              </w:rPr>
              <w:t>А</w:t>
            </w:r>
            <w:proofErr w:type="spellStart"/>
            <w:r>
              <w:rPr>
                <w:bCs/>
                <w:lang w:val="kk-KZ"/>
              </w:rPr>
              <w:t>бакумов</w:t>
            </w:r>
            <w:proofErr w:type="spellEnd"/>
            <w:r>
              <w:rPr>
                <w:bCs/>
                <w:lang w:val="kk-KZ"/>
              </w:rPr>
              <w:t xml:space="preserve"> </w:t>
            </w:r>
            <w:proofErr w:type="gramStart"/>
            <w:r>
              <w:rPr>
                <w:bCs/>
                <w:lang w:val="kk-KZ"/>
              </w:rPr>
              <w:t>И.Б.</w:t>
            </w:r>
            <w:proofErr w:type="gramEnd"/>
            <w:r>
              <w:rPr>
                <w:bCs/>
                <w:lang w:val="kk-KZ"/>
              </w:rPr>
              <w:t xml:space="preserve"> Система </w:t>
            </w:r>
            <w:proofErr w:type="spellStart"/>
            <w:r>
              <w:rPr>
                <w:bCs/>
                <w:lang w:val="kk-KZ"/>
              </w:rPr>
              <w:t>мер</w:t>
            </w:r>
            <w:proofErr w:type="spellEnd"/>
            <w:r>
              <w:rPr>
                <w:bCs/>
                <w:lang w:val="kk-KZ"/>
              </w:rPr>
              <w:t xml:space="preserve"> </w:t>
            </w:r>
            <w:proofErr w:type="spellStart"/>
            <w:r>
              <w:rPr>
                <w:bCs/>
                <w:lang w:val="kk-KZ"/>
              </w:rPr>
              <w:t>государственного</w:t>
            </w:r>
            <w:proofErr w:type="spellEnd"/>
            <w:r>
              <w:rPr>
                <w:bCs/>
                <w:lang w:val="kk-KZ"/>
              </w:rPr>
              <w:t xml:space="preserve"> </w:t>
            </w:r>
            <w:proofErr w:type="spellStart"/>
            <w:r>
              <w:rPr>
                <w:bCs/>
                <w:lang w:val="kk-KZ"/>
              </w:rPr>
              <w:t>регулирования</w:t>
            </w:r>
            <w:proofErr w:type="spellEnd"/>
            <w:r w:rsidR="009A4285">
              <w:rPr>
                <w:bCs/>
                <w:lang w:val="kk-KZ"/>
              </w:rPr>
              <w:t xml:space="preserve"> </w:t>
            </w:r>
            <w:proofErr w:type="spellStart"/>
            <w:r w:rsidR="009A4285">
              <w:rPr>
                <w:bCs/>
                <w:lang w:val="kk-KZ"/>
              </w:rPr>
              <w:t>по</w:t>
            </w:r>
            <w:proofErr w:type="spellEnd"/>
            <w:r w:rsidR="009A4285">
              <w:rPr>
                <w:bCs/>
                <w:lang w:val="kk-KZ"/>
              </w:rPr>
              <w:t xml:space="preserve"> </w:t>
            </w:r>
            <w:proofErr w:type="spellStart"/>
            <w:r w:rsidR="009A4285">
              <w:rPr>
                <w:bCs/>
                <w:lang w:val="kk-KZ"/>
              </w:rPr>
              <w:t>формированию</w:t>
            </w:r>
            <w:proofErr w:type="spellEnd"/>
            <w:r w:rsidR="009A4285">
              <w:rPr>
                <w:bCs/>
                <w:lang w:val="kk-KZ"/>
              </w:rPr>
              <w:t xml:space="preserve"> </w:t>
            </w:r>
            <w:proofErr w:type="spellStart"/>
            <w:r w:rsidR="009A4285">
              <w:rPr>
                <w:bCs/>
                <w:lang w:val="kk-KZ"/>
              </w:rPr>
              <w:t>специализированных</w:t>
            </w:r>
            <w:proofErr w:type="spellEnd"/>
            <w:r w:rsidR="009A4285">
              <w:rPr>
                <w:bCs/>
                <w:lang w:val="kk-KZ"/>
              </w:rPr>
              <w:t xml:space="preserve"> </w:t>
            </w:r>
            <w:proofErr w:type="spellStart"/>
            <w:r w:rsidR="009A4285">
              <w:rPr>
                <w:bCs/>
                <w:lang w:val="kk-KZ"/>
              </w:rPr>
              <w:t>зон</w:t>
            </w:r>
            <w:proofErr w:type="spellEnd"/>
            <w:r w:rsidR="009A4285">
              <w:rPr>
                <w:bCs/>
                <w:lang w:val="kk-KZ"/>
              </w:rPr>
              <w:t xml:space="preserve"> </w:t>
            </w:r>
            <w:proofErr w:type="spellStart"/>
            <w:r w:rsidR="009A4285">
              <w:rPr>
                <w:bCs/>
                <w:lang w:val="kk-KZ"/>
              </w:rPr>
              <w:t>производства</w:t>
            </w:r>
            <w:proofErr w:type="spellEnd"/>
            <w:r w:rsidR="009A4285">
              <w:rPr>
                <w:bCs/>
                <w:lang w:val="kk-KZ"/>
              </w:rPr>
              <w:t xml:space="preserve"> </w:t>
            </w:r>
            <w:proofErr w:type="spellStart"/>
            <w:r w:rsidR="009A4285">
              <w:rPr>
                <w:bCs/>
                <w:lang w:val="kk-KZ"/>
              </w:rPr>
              <w:t>маслосемян</w:t>
            </w:r>
            <w:proofErr w:type="spellEnd"/>
            <w:r w:rsidR="009A4285">
              <w:rPr>
                <w:bCs/>
                <w:lang w:val="kk-KZ"/>
              </w:rPr>
              <w:t xml:space="preserve">. // </w:t>
            </w:r>
            <w:proofErr w:type="spellStart"/>
            <w:r w:rsidR="009A4285">
              <w:rPr>
                <w:bCs/>
                <w:lang w:val="kk-KZ"/>
              </w:rPr>
              <w:t>Вестник</w:t>
            </w:r>
            <w:proofErr w:type="spellEnd"/>
            <w:r w:rsidR="009A4285">
              <w:rPr>
                <w:bCs/>
                <w:lang w:val="kk-KZ"/>
              </w:rPr>
              <w:t xml:space="preserve"> </w:t>
            </w:r>
            <w:proofErr w:type="spellStart"/>
            <w:r w:rsidR="009A4285">
              <w:rPr>
                <w:bCs/>
                <w:lang w:val="kk-KZ"/>
              </w:rPr>
              <w:t>Курской</w:t>
            </w:r>
            <w:proofErr w:type="spellEnd"/>
            <w:r w:rsidR="009A4285">
              <w:rPr>
                <w:bCs/>
                <w:lang w:val="kk-KZ"/>
              </w:rPr>
              <w:t xml:space="preserve"> </w:t>
            </w:r>
            <w:proofErr w:type="spellStart"/>
            <w:r w:rsidR="009A4285">
              <w:rPr>
                <w:bCs/>
                <w:lang w:val="kk-KZ"/>
              </w:rPr>
              <w:t>государтсвенной</w:t>
            </w:r>
            <w:proofErr w:type="spellEnd"/>
            <w:r w:rsidR="009A4285">
              <w:rPr>
                <w:bCs/>
                <w:lang w:val="kk-KZ"/>
              </w:rPr>
              <w:t xml:space="preserve"> </w:t>
            </w:r>
            <w:proofErr w:type="spellStart"/>
            <w:r w:rsidR="009A4285">
              <w:rPr>
                <w:bCs/>
                <w:lang w:val="kk-KZ"/>
              </w:rPr>
              <w:t>сельскохозяйственной</w:t>
            </w:r>
            <w:proofErr w:type="spellEnd"/>
            <w:r w:rsidR="009A4285">
              <w:rPr>
                <w:bCs/>
                <w:lang w:val="kk-KZ"/>
              </w:rPr>
              <w:t xml:space="preserve"> </w:t>
            </w:r>
            <w:proofErr w:type="spellStart"/>
            <w:r w:rsidR="009A4285">
              <w:rPr>
                <w:bCs/>
                <w:lang w:val="kk-KZ"/>
              </w:rPr>
              <w:t>академии</w:t>
            </w:r>
            <w:proofErr w:type="spellEnd"/>
            <w:r w:rsidR="009A4285">
              <w:rPr>
                <w:bCs/>
                <w:lang w:val="kk-KZ"/>
              </w:rPr>
              <w:t xml:space="preserve">. </w:t>
            </w:r>
            <w:r w:rsidR="009A4285" w:rsidRPr="009A4285">
              <w:rPr>
                <w:bCs/>
                <w:lang w:val="ru-RU"/>
              </w:rPr>
              <w:t xml:space="preserve">-2017. – </w:t>
            </w:r>
            <w:r w:rsidR="009A4285">
              <w:rPr>
                <w:bCs/>
              </w:rPr>
              <w:t>C</w:t>
            </w:r>
            <w:r w:rsidR="009A4285" w:rsidRPr="009A4285">
              <w:rPr>
                <w:bCs/>
                <w:lang w:val="ru-RU"/>
              </w:rPr>
              <w:t>.1-5.</w:t>
            </w:r>
            <w:r>
              <w:rPr>
                <w:bCs/>
                <w:lang w:val="kk-KZ"/>
              </w:rPr>
              <w:t xml:space="preserve"> </w:t>
            </w:r>
          </w:p>
        </w:tc>
      </w:tr>
    </w:tbl>
    <w:p w14:paraId="5BDCAB4D" w14:textId="77777777" w:rsidR="003F336A" w:rsidRDefault="003F336A">
      <w:pPr>
        <w:jc w:val="center"/>
        <w:rPr>
          <w:color w:val="FF0000"/>
          <w:sz w:val="24"/>
          <w:szCs w:val="24"/>
          <w:lang w:val="ru-RU"/>
        </w:rPr>
      </w:pPr>
    </w:p>
    <w:p w14:paraId="3BA48343" w14:textId="77777777" w:rsidR="003F336A" w:rsidRDefault="003F336A">
      <w:pPr>
        <w:rPr>
          <w:rFonts w:eastAsia="Times New Roman"/>
          <w:sz w:val="24"/>
          <w:szCs w:val="24"/>
          <w:lang w:val="ru-RU" w:eastAsia="ru-RU"/>
        </w:rPr>
      </w:pPr>
    </w:p>
    <w:p w14:paraId="314C7676" w14:textId="7C9449FE" w:rsidR="003F336A" w:rsidRDefault="003F336A">
      <w:pPr>
        <w:jc w:val="center"/>
        <w:rPr>
          <w:snapToGrid w:val="0"/>
          <w:lang w:val="kk-KZ"/>
        </w:rPr>
      </w:pPr>
    </w:p>
    <w:p w14:paraId="5FE7854A" w14:textId="4FF15700" w:rsidR="00BE0B1A" w:rsidRDefault="00BE0B1A">
      <w:pPr>
        <w:jc w:val="center"/>
        <w:rPr>
          <w:snapToGrid w:val="0"/>
          <w:lang w:val="kk-KZ"/>
        </w:rPr>
      </w:pPr>
    </w:p>
    <w:p w14:paraId="78A38326" w14:textId="41DA5B51" w:rsidR="00BE0B1A" w:rsidRDefault="00BE0B1A">
      <w:pPr>
        <w:jc w:val="center"/>
        <w:rPr>
          <w:snapToGrid w:val="0"/>
          <w:lang w:val="kk-KZ"/>
        </w:rPr>
      </w:pPr>
    </w:p>
    <w:p w14:paraId="70EE1315" w14:textId="785EF29A" w:rsidR="008D61B4" w:rsidRPr="008A71B7" w:rsidRDefault="008D61B4">
      <w:pPr>
        <w:jc w:val="center"/>
        <w:rPr>
          <w:snapToGrid w:val="0"/>
          <w:lang w:val="kk-KZ"/>
        </w:rPr>
      </w:pPr>
    </w:p>
    <w:p w14:paraId="6D8E0663" w14:textId="7C97FB52" w:rsidR="008D61B4" w:rsidRDefault="008D61B4">
      <w:pPr>
        <w:jc w:val="center"/>
        <w:rPr>
          <w:snapToGrid w:val="0"/>
          <w:lang w:val="kk-KZ"/>
        </w:rPr>
      </w:pPr>
    </w:p>
    <w:p w14:paraId="6D9186A0" w14:textId="02E6A27D" w:rsidR="008D61B4" w:rsidRDefault="008D61B4">
      <w:pPr>
        <w:jc w:val="center"/>
        <w:rPr>
          <w:snapToGrid w:val="0"/>
          <w:lang w:val="kk-KZ"/>
        </w:rPr>
      </w:pPr>
    </w:p>
    <w:p w14:paraId="64F43A59" w14:textId="086F573B" w:rsidR="008D61B4" w:rsidRDefault="008D61B4">
      <w:pPr>
        <w:jc w:val="center"/>
        <w:rPr>
          <w:snapToGrid w:val="0"/>
          <w:lang w:val="kk-KZ"/>
        </w:rPr>
      </w:pPr>
    </w:p>
    <w:p w14:paraId="32723652" w14:textId="629AB0FE" w:rsidR="008D61B4" w:rsidRDefault="008D61B4">
      <w:pPr>
        <w:jc w:val="center"/>
        <w:rPr>
          <w:snapToGrid w:val="0"/>
          <w:lang w:val="kk-KZ"/>
        </w:rPr>
      </w:pPr>
    </w:p>
    <w:p w14:paraId="6384EBDE" w14:textId="7D599D8E" w:rsidR="008D61B4" w:rsidRDefault="008D61B4">
      <w:pPr>
        <w:jc w:val="center"/>
        <w:rPr>
          <w:snapToGrid w:val="0"/>
          <w:lang w:val="kk-KZ"/>
        </w:rPr>
      </w:pPr>
    </w:p>
    <w:p w14:paraId="71FE3EBA" w14:textId="41B9665F" w:rsidR="008D61B4" w:rsidRDefault="008D61B4">
      <w:pPr>
        <w:jc w:val="center"/>
        <w:rPr>
          <w:snapToGrid w:val="0"/>
          <w:lang w:val="kk-KZ"/>
        </w:rPr>
      </w:pPr>
    </w:p>
    <w:p w14:paraId="00992DA5" w14:textId="0F78D256" w:rsidR="008D61B4" w:rsidRDefault="008D61B4">
      <w:pPr>
        <w:jc w:val="center"/>
        <w:rPr>
          <w:snapToGrid w:val="0"/>
          <w:lang w:val="kk-KZ"/>
        </w:rPr>
      </w:pPr>
    </w:p>
    <w:p w14:paraId="2929D3FC" w14:textId="44B62601" w:rsidR="008D61B4" w:rsidRDefault="008D61B4">
      <w:pPr>
        <w:jc w:val="center"/>
        <w:rPr>
          <w:snapToGrid w:val="0"/>
          <w:lang w:val="kk-KZ"/>
        </w:rPr>
      </w:pPr>
    </w:p>
    <w:p w14:paraId="1ADCC015" w14:textId="21C19AFB" w:rsidR="008D61B4" w:rsidRDefault="008D61B4">
      <w:pPr>
        <w:jc w:val="center"/>
        <w:rPr>
          <w:snapToGrid w:val="0"/>
          <w:lang w:val="kk-KZ"/>
        </w:rPr>
      </w:pPr>
    </w:p>
    <w:p w14:paraId="1B634F40" w14:textId="4BE40957" w:rsidR="008D61B4" w:rsidRDefault="008D61B4">
      <w:pPr>
        <w:jc w:val="center"/>
        <w:rPr>
          <w:snapToGrid w:val="0"/>
          <w:lang w:val="kk-KZ"/>
        </w:rPr>
      </w:pPr>
    </w:p>
    <w:p w14:paraId="06472633" w14:textId="729132F7" w:rsidR="008D61B4" w:rsidRDefault="008D61B4">
      <w:pPr>
        <w:jc w:val="center"/>
        <w:rPr>
          <w:snapToGrid w:val="0"/>
          <w:lang w:val="kk-KZ"/>
        </w:rPr>
      </w:pPr>
    </w:p>
    <w:p w14:paraId="475D0FA9" w14:textId="582EAFD1" w:rsidR="008D61B4" w:rsidRDefault="008D61B4">
      <w:pPr>
        <w:jc w:val="center"/>
        <w:rPr>
          <w:snapToGrid w:val="0"/>
          <w:lang w:val="kk-KZ"/>
        </w:rPr>
      </w:pPr>
    </w:p>
    <w:p w14:paraId="121BD492" w14:textId="50B6B13E" w:rsidR="008D61B4" w:rsidRDefault="008D61B4">
      <w:pPr>
        <w:jc w:val="center"/>
        <w:rPr>
          <w:snapToGrid w:val="0"/>
          <w:lang w:val="kk-KZ"/>
        </w:rPr>
      </w:pPr>
    </w:p>
    <w:p w14:paraId="0BBA66F3" w14:textId="090C4070" w:rsidR="008D61B4" w:rsidRDefault="008D61B4">
      <w:pPr>
        <w:jc w:val="center"/>
        <w:rPr>
          <w:snapToGrid w:val="0"/>
          <w:lang w:val="kk-KZ"/>
        </w:rPr>
      </w:pPr>
    </w:p>
    <w:p w14:paraId="3610B918" w14:textId="3A998E3C" w:rsidR="008D61B4" w:rsidRDefault="008D61B4">
      <w:pPr>
        <w:jc w:val="center"/>
        <w:rPr>
          <w:snapToGrid w:val="0"/>
          <w:lang w:val="kk-KZ"/>
        </w:rPr>
      </w:pPr>
    </w:p>
    <w:p w14:paraId="2FF25656" w14:textId="7EE6E01A" w:rsidR="008D61B4" w:rsidRDefault="008D61B4">
      <w:pPr>
        <w:jc w:val="center"/>
        <w:rPr>
          <w:snapToGrid w:val="0"/>
          <w:lang w:val="kk-KZ"/>
        </w:rPr>
      </w:pPr>
    </w:p>
    <w:p w14:paraId="385EA69D" w14:textId="2C5F68B4" w:rsidR="001804CD" w:rsidRDefault="008C4434">
      <w:pPr>
        <w:jc w:val="center"/>
        <w:rPr>
          <w:b/>
          <w:bCs/>
          <w:lang w:val="kk-KZ"/>
        </w:rPr>
      </w:pPr>
      <w:r>
        <w:rPr>
          <w:b/>
          <w:bCs/>
          <w:lang w:val="kk-KZ"/>
        </w:rPr>
        <w:lastRenderedPageBreak/>
        <w:t>ҚОСЫМША  А</w:t>
      </w:r>
    </w:p>
    <w:p w14:paraId="6340953C" w14:textId="77777777" w:rsidR="00BE18A8" w:rsidRDefault="00BE18A8">
      <w:pPr>
        <w:jc w:val="center"/>
        <w:rPr>
          <w:b/>
          <w:bCs/>
          <w:lang w:val="kk-KZ"/>
        </w:rPr>
      </w:pPr>
    </w:p>
    <w:p w14:paraId="36D7684F" w14:textId="06AA5EB6" w:rsidR="00BE18A8" w:rsidRPr="00D64FE1" w:rsidRDefault="00D64FE1">
      <w:pPr>
        <w:jc w:val="center"/>
        <w:rPr>
          <w:lang w:val="kk-KZ"/>
        </w:rPr>
      </w:pPr>
      <w:r>
        <w:rPr>
          <w:lang w:val="kk-KZ"/>
        </w:rPr>
        <w:t>Диссертациялық жұмыста ұсынылған әдіснама мен модельдерді енгізу туралы акт</w:t>
      </w:r>
    </w:p>
    <w:p w14:paraId="7D8389DB" w14:textId="444399EA" w:rsidR="001804CD" w:rsidRDefault="00403DC7">
      <w:pPr>
        <w:jc w:val="center"/>
        <w:rPr>
          <w:b/>
          <w:bCs/>
          <w:lang w:val="kk-KZ"/>
        </w:rPr>
      </w:pPr>
      <w:r>
        <w:rPr>
          <w:b/>
          <w:bCs/>
          <w:noProof/>
          <w:lang w:val="kk-KZ"/>
        </w:rPr>
        <w:drawing>
          <wp:inline distT="0" distB="0" distL="0" distR="0" wp14:anchorId="70747368" wp14:editId="0C54CD94">
            <wp:extent cx="5765675" cy="8159206"/>
            <wp:effectExtent l="0" t="0" r="635" b="0"/>
            <wp:docPr id="5" name="Рисунок 5" descr="Изображение выглядит как текст, письмо, докумен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письмо, документ, снимок экрана&#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9819" cy="8165071"/>
                    </a:xfrm>
                    <a:prstGeom prst="rect">
                      <a:avLst/>
                    </a:prstGeom>
                  </pic:spPr>
                </pic:pic>
              </a:graphicData>
            </a:graphic>
          </wp:inline>
        </w:drawing>
      </w:r>
    </w:p>
    <w:p w14:paraId="63407CA8" w14:textId="3BFB247B" w:rsidR="001804CD" w:rsidRDefault="001804CD">
      <w:pPr>
        <w:jc w:val="center"/>
        <w:rPr>
          <w:b/>
          <w:bCs/>
          <w:lang w:val="kk-KZ"/>
        </w:rPr>
      </w:pPr>
    </w:p>
    <w:p w14:paraId="2CB3484B" w14:textId="3FAA0274" w:rsidR="001804CD" w:rsidRDefault="001804CD">
      <w:pPr>
        <w:jc w:val="center"/>
        <w:rPr>
          <w:b/>
          <w:bCs/>
          <w:lang w:val="kk-KZ"/>
        </w:rPr>
      </w:pPr>
      <w:r>
        <w:rPr>
          <w:b/>
          <w:bCs/>
          <w:lang w:val="kk-KZ"/>
        </w:rPr>
        <w:lastRenderedPageBreak/>
        <w:t xml:space="preserve">ҚОСЫМША </w:t>
      </w:r>
      <w:r w:rsidR="00BE18A8">
        <w:rPr>
          <w:b/>
          <w:bCs/>
          <w:lang w:val="kk-KZ"/>
        </w:rPr>
        <w:t>Ә</w:t>
      </w:r>
    </w:p>
    <w:p w14:paraId="15573DDB" w14:textId="77777777" w:rsidR="0093067E" w:rsidRDefault="0093067E">
      <w:pPr>
        <w:jc w:val="center"/>
        <w:rPr>
          <w:b/>
          <w:bCs/>
          <w:lang w:val="kk-KZ"/>
        </w:rPr>
      </w:pPr>
    </w:p>
    <w:p w14:paraId="17092ADF" w14:textId="7779B193" w:rsidR="0093067E" w:rsidRPr="0093067E" w:rsidRDefault="0093067E">
      <w:pPr>
        <w:jc w:val="center"/>
        <w:rPr>
          <w:lang w:val="kk-KZ"/>
        </w:rPr>
      </w:pPr>
      <w:proofErr w:type="spellStart"/>
      <w:r>
        <w:rPr>
          <w:lang w:val="kk-KZ"/>
        </w:rPr>
        <w:t>Контенттік</w:t>
      </w:r>
      <w:proofErr w:type="spellEnd"/>
      <w:r>
        <w:rPr>
          <w:lang w:val="kk-KZ"/>
        </w:rPr>
        <w:t xml:space="preserve"> талдау негізінде «жасыл бизнестің» дамуына әсер етуші факторлар нәтижесі</w:t>
      </w:r>
    </w:p>
    <w:p w14:paraId="45D68B3D" w14:textId="77777777" w:rsidR="0093067E" w:rsidRDefault="0093067E">
      <w:pPr>
        <w:jc w:val="center"/>
        <w:rPr>
          <w:b/>
          <w:bCs/>
          <w:lang w:val="kk-KZ"/>
        </w:rPr>
      </w:pPr>
    </w:p>
    <w:p w14:paraId="5E6B7820" w14:textId="77777777" w:rsidR="0093067E" w:rsidRDefault="0093067E">
      <w:pPr>
        <w:jc w:val="both"/>
        <w:rPr>
          <w:lang w:val="kk-KZ"/>
        </w:rPr>
      </w:pPr>
    </w:p>
    <w:p w14:paraId="30E60F3C" w14:textId="129E4FE3" w:rsidR="003F336A" w:rsidRDefault="008C4434">
      <w:pPr>
        <w:jc w:val="both"/>
        <w:rPr>
          <w:b/>
          <w:bCs/>
          <w:lang w:val="kk-KZ"/>
        </w:rPr>
      </w:pPr>
      <w:r>
        <w:rPr>
          <w:b/>
          <w:bCs/>
          <w:noProof/>
        </w:rPr>
        <w:drawing>
          <wp:inline distT="0" distB="0" distL="0" distR="0" wp14:anchorId="74A36794" wp14:editId="3BC99F7D">
            <wp:extent cx="6191250" cy="2714625"/>
            <wp:effectExtent l="0" t="0" r="0" b="9525"/>
            <wp:docPr id="25" name="Рисунок 25" descr="Изображение выглядит как текст, линия, числ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линия, число, снимок экрана&#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191250" cy="2714625"/>
                    </a:xfrm>
                    <a:prstGeom prst="rect">
                      <a:avLst/>
                    </a:prstGeom>
                    <a:noFill/>
                    <a:ln>
                      <a:noFill/>
                    </a:ln>
                  </pic:spPr>
                </pic:pic>
              </a:graphicData>
            </a:graphic>
          </wp:inline>
        </w:drawing>
      </w:r>
    </w:p>
    <w:p w14:paraId="04E336DC" w14:textId="77777777" w:rsidR="003F336A" w:rsidRDefault="008C4434">
      <w:pPr>
        <w:jc w:val="center"/>
        <w:rPr>
          <w:lang w:val="kk-KZ"/>
        </w:rPr>
      </w:pPr>
      <w:r>
        <w:rPr>
          <w:lang w:val="kk-KZ"/>
        </w:rPr>
        <w:t>Сурет 1 – бәсекеге қабілеттілік факторы бойынша орташа үндестік</w:t>
      </w:r>
    </w:p>
    <w:p w14:paraId="1BBC4308" w14:textId="77777777" w:rsidR="003F336A" w:rsidRDefault="008C4434">
      <w:pPr>
        <w:jc w:val="center"/>
        <w:rPr>
          <w:lang w:val="kk-KZ"/>
        </w:rPr>
      </w:pPr>
      <w:r>
        <w:rPr>
          <w:lang w:val="kk-KZ"/>
        </w:rPr>
        <w:t>Ескерту – R бағдарламасы арқылы автормен есептелінді</w:t>
      </w:r>
    </w:p>
    <w:p w14:paraId="20644AB9" w14:textId="77777777" w:rsidR="003F336A" w:rsidRDefault="003F336A">
      <w:pPr>
        <w:jc w:val="center"/>
        <w:rPr>
          <w:lang w:val="kk-KZ"/>
        </w:rPr>
      </w:pPr>
    </w:p>
    <w:p w14:paraId="42935341" w14:textId="77777777" w:rsidR="003F336A" w:rsidRDefault="008C4434">
      <w:pPr>
        <w:jc w:val="center"/>
        <w:rPr>
          <w:lang w:val="kk-KZ"/>
        </w:rPr>
      </w:pPr>
      <w:r>
        <w:rPr>
          <w:noProof/>
        </w:rPr>
        <w:drawing>
          <wp:inline distT="0" distB="0" distL="0" distR="0" wp14:anchorId="40F848AA" wp14:editId="10087BD3">
            <wp:extent cx="5934075" cy="3057525"/>
            <wp:effectExtent l="0" t="0" r="9525" b="9525"/>
            <wp:docPr id="27" name="Рисунок 27"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 линия, График, число&#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34075" cy="3057525"/>
                    </a:xfrm>
                    <a:prstGeom prst="rect">
                      <a:avLst/>
                    </a:prstGeom>
                    <a:noFill/>
                    <a:ln>
                      <a:noFill/>
                    </a:ln>
                  </pic:spPr>
                </pic:pic>
              </a:graphicData>
            </a:graphic>
          </wp:inline>
        </w:drawing>
      </w:r>
    </w:p>
    <w:p w14:paraId="28EDB95C" w14:textId="77777777" w:rsidR="003F336A" w:rsidRDefault="003F336A">
      <w:pPr>
        <w:jc w:val="center"/>
        <w:rPr>
          <w:lang w:val="kk-KZ"/>
        </w:rPr>
      </w:pPr>
    </w:p>
    <w:p w14:paraId="42ECC29B" w14:textId="77777777" w:rsidR="003F336A" w:rsidRDefault="008C4434">
      <w:pPr>
        <w:jc w:val="center"/>
        <w:rPr>
          <w:lang w:val="kk-KZ"/>
        </w:rPr>
      </w:pPr>
      <w:r>
        <w:rPr>
          <w:lang w:val="kk-KZ"/>
        </w:rPr>
        <w:t>Сурет 2 – технология факторы бойынша орташа үндестік</w:t>
      </w:r>
    </w:p>
    <w:p w14:paraId="0FF29964" w14:textId="77777777" w:rsidR="003F336A" w:rsidRDefault="008C4434">
      <w:pPr>
        <w:jc w:val="center"/>
        <w:rPr>
          <w:lang w:val="kk-KZ"/>
        </w:rPr>
      </w:pPr>
      <w:r>
        <w:rPr>
          <w:lang w:val="kk-KZ"/>
        </w:rPr>
        <w:t>Ескерту – R бағдарламасы арқылы автормен есептелінді</w:t>
      </w:r>
    </w:p>
    <w:p w14:paraId="68F34613" w14:textId="77777777" w:rsidR="003F336A" w:rsidRDefault="003F336A">
      <w:pPr>
        <w:jc w:val="center"/>
        <w:rPr>
          <w:lang w:val="kk-KZ"/>
        </w:rPr>
      </w:pPr>
    </w:p>
    <w:p w14:paraId="57D4424F" w14:textId="77777777" w:rsidR="003F336A" w:rsidRDefault="003F336A">
      <w:pPr>
        <w:jc w:val="center"/>
        <w:rPr>
          <w:lang w:val="kk-KZ"/>
        </w:rPr>
      </w:pPr>
    </w:p>
    <w:p w14:paraId="0500B0C3" w14:textId="77777777" w:rsidR="003F336A" w:rsidRDefault="008C4434">
      <w:pPr>
        <w:jc w:val="center"/>
        <w:rPr>
          <w:lang w:val="kk-KZ"/>
        </w:rPr>
      </w:pPr>
      <w:r>
        <w:rPr>
          <w:noProof/>
        </w:rPr>
        <w:lastRenderedPageBreak/>
        <w:drawing>
          <wp:inline distT="0" distB="0" distL="0" distR="0" wp14:anchorId="30830DDE" wp14:editId="2EB7CAAD">
            <wp:extent cx="6019800" cy="2886075"/>
            <wp:effectExtent l="0" t="0" r="0" b="9525"/>
            <wp:docPr id="28" name="Рисунок 28"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 линия, График, число&#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019800" cy="2886075"/>
                    </a:xfrm>
                    <a:prstGeom prst="rect">
                      <a:avLst/>
                    </a:prstGeom>
                    <a:noFill/>
                    <a:ln>
                      <a:noFill/>
                    </a:ln>
                  </pic:spPr>
                </pic:pic>
              </a:graphicData>
            </a:graphic>
          </wp:inline>
        </w:drawing>
      </w:r>
    </w:p>
    <w:p w14:paraId="0689D713" w14:textId="77777777" w:rsidR="003F336A" w:rsidRDefault="008C4434">
      <w:pPr>
        <w:jc w:val="center"/>
        <w:rPr>
          <w:lang w:val="kk-KZ"/>
        </w:rPr>
      </w:pPr>
      <w:r>
        <w:rPr>
          <w:lang w:val="kk-KZ"/>
        </w:rPr>
        <w:t>Сурет 3 – Инновация факторы бойынша орташа үндестік</w:t>
      </w:r>
    </w:p>
    <w:p w14:paraId="710CAA26" w14:textId="77777777" w:rsidR="003F336A" w:rsidRDefault="008C4434">
      <w:pPr>
        <w:jc w:val="center"/>
        <w:rPr>
          <w:lang w:val="kk-KZ"/>
        </w:rPr>
      </w:pPr>
      <w:r>
        <w:rPr>
          <w:lang w:val="kk-KZ"/>
        </w:rPr>
        <w:t>Ескерту – R бағдарламасы арқылы автормен есептелінді</w:t>
      </w:r>
    </w:p>
    <w:p w14:paraId="0DE86121" w14:textId="77777777" w:rsidR="003F336A" w:rsidRDefault="003F336A">
      <w:pPr>
        <w:jc w:val="center"/>
        <w:rPr>
          <w:lang w:val="kk-KZ"/>
        </w:rPr>
      </w:pPr>
    </w:p>
    <w:p w14:paraId="26E2E311" w14:textId="77777777" w:rsidR="003F336A" w:rsidRDefault="003F336A">
      <w:pPr>
        <w:jc w:val="center"/>
        <w:rPr>
          <w:lang w:val="kk-KZ"/>
        </w:rPr>
      </w:pPr>
    </w:p>
    <w:p w14:paraId="692DBFDE" w14:textId="77777777" w:rsidR="003F336A" w:rsidRDefault="008C4434">
      <w:pPr>
        <w:jc w:val="center"/>
        <w:rPr>
          <w:lang w:val="kk-KZ"/>
        </w:rPr>
      </w:pPr>
      <w:r>
        <w:rPr>
          <w:noProof/>
        </w:rPr>
        <w:drawing>
          <wp:inline distT="0" distB="0" distL="0" distR="0" wp14:anchorId="5BE71E32" wp14:editId="4C7E4BB7">
            <wp:extent cx="6153150" cy="2733675"/>
            <wp:effectExtent l="0" t="0" r="0" b="9525"/>
            <wp:docPr id="29" name="Рисунок 29"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линия, График, число&#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153150" cy="2733675"/>
                    </a:xfrm>
                    <a:prstGeom prst="rect">
                      <a:avLst/>
                    </a:prstGeom>
                    <a:noFill/>
                    <a:ln>
                      <a:noFill/>
                    </a:ln>
                  </pic:spPr>
                </pic:pic>
              </a:graphicData>
            </a:graphic>
          </wp:inline>
        </w:drawing>
      </w:r>
    </w:p>
    <w:p w14:paraId="1B26866F" w14:textId="77777777" w:rsidR="003F336A" w:rsidRDefault="008C4434">
      <w:pPr>
        <w:jc w:val="center"/>
        <w:rPr>
          <w:lang w:val="kk-KZ"/>
        </w:rPr>
      </w:pPr>
      <w:r>
        <w:rPr>
          <w:lang w:val="kk-KZ"/>
        </w:rPr>
        <w:t>Сурет 4 – Қаржыландыру факторы бойынша орташа үндестік</w:t>
      </w:r>
    </w:p>
    <w:p w14:paraId="3000218C" w14:textId="77777777" w:rsidR="003F336A" w:rsidRDefault="008C4434">
      <w:pPr>
        <w:jc w:val="center"/>
        <w:rPr>
          <w:lang w:val="kk-KZ"/>
        </w:rPr>
      </w:pPr>
      <w:r>
        <w:rPr>
          <w:lang w:val="kk-KZ"/>
        </w:rPr>
        <w:t>Ескерту – R бағдарламасы арқылы автормен есептелінді</w:t>
      </w:r>
    </w:p>
    <w:p w14:paraId="1013CDCE" w14:textId="77777777" w:rsidR="003F336A" w:rsidRDefault="003F336A">
      <w:pPr>
        <w:jc w:val="center"/>
        <w:rPr>
          <w:lang w:val="kk-KZ"/>
        </w:rPr>
      </w:pPr>
    </w:p>
    <w:p w14:paraId="62CB186C" w14:textId="77777777" w:rsidR="003F336A" w:rsidRDefault="008C4434">
      <w:pPr>
        <w:rPr>
          <w:lang w:val="kk-KZ"/>
        </w:rPr>
      </w:pPr>
      <w:r>
        <w:rPr>
          <w:noProof/>
        </w:rPr>
        <w:lastRenderedPageBreak/>
        <w:drawing>
          <wp:inline distT="0" distB="0" distL="0" distR="0" wp14:anchorId="242B865F" wp14:editId="34CEAAA7">
            <wp:extent cx="6172200" cy="2667000"/>
            <wp:effectExtent l="0" t="0" r="0" b="0"/>
            <wp:docPr id="30" name="Рисунок 30"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 линия, График, число&#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172200" cy="2667000"/>
                    </a:xfrm>
                    <a:prstGeom prst="rect">
                      <a:avLst/>
                    </a:prstGeom>
                    <a:noFill/>
                    <a:ln>
                      <a:noFill/>
                    </a:ln>
                  </pic:spPr>
                </pic:pic>
              </a:graphicData>
            </a:graphic>
          </wp:inline>
        </w:drawing>
      </w:r>
    </w:p>
    <w:p w14:paraId="2474D71B" w14:textId="77777777" w:rsidR="003F336A" w:rsidRDefault="008C4434">
      <w:pPr>
        <w:jc w:val="center"/>
        <w:rPr>
          <w:lang w:val="kk-KZ"/>
        </w:rPr>
      </w:pPr>
      <w:r>
        <w:rPr>
          <w:lang w:val="kk-KZ"/>
        </w:rPr>
        <w:t>Сурет 5 – Стандарттар факторы бойынша орташа үндестік</w:t>
      </w:r>
    </w:p>
    <w:p w14:paraId="316CE18E" w14:textId="77777777" w:rsidR="003F336A" w:rsidRDefault="008C4434">
      <w:pPr>
        <w:jc w:val="center"/>
        <w:rPr>
          <w:lang w:val="kk-KZ"/>
        </w:rPr>
      </w:pPr>
      <w:r>
        <w:rPr>
          <w:lang w:val="kk-KZ"/>
        </w:rPr>
        <w:t>Ескерту – R бағдарламасы арқылы автормен есептелінді</w:t>
      </w:r>
    </w:p>
    <w:p w14:paraId="3915C7A6" w14:textId="77777777" w:rsidR="003F336A" w:rsidRDefault="003F336A">
      <w:pPr>
        <w:jc w:val="center"/>
        <w:rPr>
          <w:lang w:val="kk-KZ"/>
        </w:rPr>
      </w:pPr>
    </w:p>
    <w:p w14:paraId="1398F496" w14:textId="77777777" w:rsidR="003F336A" w:rsidRDefault="003F336A">
      <w:pPr>
        <w:jc w:val="center"/>
        <w:rPr>
          <w:lang w:val="kk-KZ"/>
        </w:rPr>
      </w:pPr>
    </w:p>
    <w:p w14:paraId="6DEBEAB1" w14:textId="77777777" w:rsidR="003F336A" w:rsidRDefault="003F336A">
      <w:pPr>
        <w:jc w:val="center"/>
        <w:rPr>
          <w:lang w:val="kk-KZ"/>
        </w:rPr>
      </w:pPr>
    </w:p>
    <w:p w14:paraId="0E977E17" w14:textId="77777777" w:rsidR="003F336A" w:rsidRDefault="008C4434">
      <w:pPr>
        <w:jc w:val="center"/>
        <w:rPr>
          <w:lang w:val="kk-KZ"/>
        </w:rPr>
      </w:pPr>
      <w:r>
        <w:rPr>
          <w:noProof/>
        </w:rPr>
        <w:drawing>
          <wp:inline distT="0" distB="0" distL="0" distR="0" wp14:anchorId="77758EB9" wp14:editId="73F1490A">
            <wp:extent cx="5934075" cy="2790825"/>
            <wp:effectExtent l="0" t="0" r="9525" b="9525"/>
            <wp:docPr id="31" name="Рисунок 31"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линия, График, число&#10;&#10;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34075" cy="2790825"/>
                    </a:xfrm>
                    <a:prstGeom prst="rect">
                      <a:avLst/>
                    </a:prstGeom>
                    <a:noFill/>
                    <a:ln>
                      <a:noFill/>
                    </a:ln>
                  </pic:spPr>
                </pic:pic>
              </a:graphicData>
            </a:graphic>
          </wp:inline>
        </w:drawing>
      </w:r>
    </w:p>
    <w:p w14:paraId="64CD0082" w14:textId="77777777" w:rsidR="003F336A" w:rsidRDefault="008C4434">
      <w:pPr>
        <w:jc w:val="center"/>
        <w:rPr>
          <w:lang w:val="kk-KZ"/>
        </w:rPr>
      </w:pPr>
      <w:r>
        <w:rPr>
          <w:lang w:val="kk-KZ"/>
        </w:rPr>
        <w:t xml:space="preserve">Сурет 6 – </w:t>
      </w:r>
      <w:proofErr w:type="spellStart"/>
      <w:r>
        <w:rPr>
          <w:lang w:val="kk-KZ"/>
        </w:rPr>
        <w:t>Трейдинг</w:t>
      </w:r>
      <w:proofErr w:type="spellEnd"/>
      <w:r>
        <w:rPr>
          <w:lang w:val="kk-KZ"/>
        </w:rPr>
        <w:t xml:space="preserve"> факторы бойынша орташа үндестік</w:t>
      </w:r>
    </w:p>
    <w:p w14:paraId="2799785C" w14:textId="77777777" w:rsidR="003F336A" w:rsidRDefault="008C4434">
      <w:pPr>
        <w:jc w:val="center"/>
        <w:rPr>
          <w:lang w:val="kk-KZ"/>
        </w:rPr>
      </w:pPr>
      <w:r>
        <w:rPr>
          <w:lang w:val="kk-KZ"/>
        </w:rPr>
        <w:t>Ескерту – R бағдарламасы арқылы автормен есептелінді</w:t>
      </w:r>
    </w:p>
    <w:p w14:paraId="45AB21EF" w14:textId="77777777" w:rsidR="003F336A" w:rsidRDefault="003F336A">
      <w:pPr>
        <w:jc w:val="center"/>
        <w:rPr>
          <w:lang w:val="kk-KZ"/>
        </w:rPr>
      </w:pPr>
    </w:p>
    <w:p w14:paraId="5141B6B9" w14:textId="77777777" w:rsidR="003F336A" w:rsidRDefault="003F336A">
      <w:pPr>
        <w:jc w:val="center"/>
        <w:rPr>
          <w:lang w:val="kk-KZ"/>
        </w:rPr>
      </w:pPr>
    </w:p>
    <w:p w14:paraId="610BBC6F" w14:textId="77777777" w:rsidR="003F336A" w:rsidRDefault="003F336A">
      <w:pPr>
        <w:jc w:val="center"/>
        <w:rPr>
          <w:lang w:val="kk-KZ"/>
        </w:rPr>
      </w:pPr>
    </w:p>
    <w:p w14:paraId="1A48D760" w14:textId="77777777" w:rsidR="003F336A" w:rsidRDefault="008C4434">
      <w:pPr>
        <w:jc w:val="center"/>
        <w:rPr>
          <w:lang w:val="kk-KZ"/>
        </w:rPr>
      </w:pPr>
      <w:r>
        <w:rPr>
          <w:noProof/>
        </w:rPr>
        <w:lastRenderedPageBreak/>
        <w:drawing>
          <wp:inline distT="0" distB="0" distL="0" distR="0" wp14:anchorId="0A8BEBF6" wp14:editId="34E8026D">
            <wp:extent cx="5934075" cy="2571750"/>
            <wp:effectExtent l="0" t="0" r="9525" b="0"/>
            <wp:docPr id="33" name="Рисунок 33"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линия, График, число&#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34075" cy="2571750"/>
                    </a:xfrm>
                    <a:prstGeom prst="rect">
                      <a:avLst/>
                    </a:prstGeom>
                    <a:noFill/>
                    <a:ln>
                      <a:noFill/>
                    </a:ln>
                  </pic:spPr>
                </pic:pic>
              </a:graphicData>
            </a:graphic>
          </wp:inline>
        </w:drawing>
      </w:r>
    </w:p>
    <w:p w14:paraId="777B4AAC" w14:textId="77777777" w:rsidR="003F336A" w:rsidRDefault="003F336A">
      <w:pPr>
        <w:jc w:val="center"/>
        <w:rPr>
          <w:lang w:val="kk-KZ"/>
        </w:rPr>
      </w:pPr>
    </w:p>
    <w:p w14:paraId="4FECAFA8" w14:textId="77777777" w:rsidR="003F336A" w:rsidRDefault="008C4434">
      <w:pPr>
        <w:jc w:val="center"/>
        <w:rPr>
          <w:lang w:val="kk-KZ"/>
        </w:rPr>
      </w:pPr>
      <w:r>
        <w:rPr>
          <w:lang w:val="kk-KZ"/>
        </w:rPr>
        <w:t>Сурет 7 – Экожүйе факторы бойынша орташа үндестік</w:t>
      </w:r>
    </w:p>
    <w:p w14:paraId="461B8D95" w14:textId="77777777" w:rsidR="003F336A" w:rsidRDefault="008C4434">
      <w:pPr>
        <w:jc w:val="center"/>
        <w:rPr>
          <w:lang w:val="kk-KZ"/>
        </w:rPr>
      </w:pPr>
      <w:r>
        <w:rPr>
          <w:lang w:val="kk-KZ"/>
        </w:rPr>
        <w:t>Ескерту R – бағдарламасы арқылы автормен есептелінді</w:t>
      </w:r>
    </w:p>
    <w:p w14:paraId="2A1366E5" w14:textId="77777777" w:rsidR="003F336A" w:rsidRDefault="003F336A">
      <w:pPr>
        <w:jc w:val="center"/>
        <w:rPr>
          <w:lang w:val="kk-KZ"/>
        </w:rPr>
      </w:pPr>
    </w:p>
    <w:p w14:paraId="455F29E5" w14:textId="77777777" w:rsidR="003F336A" w:rsidRDefault="003F336A">
      <w:pPr>
        <w:jc w:val="center"/>
        <w:rPr>
          <w:lang w:val="kk-KZ"/>
        </w:rPr>
      </w:pPr>
    </w:p>
    <w:p w14:paraId="6ED713B3" w14:textId="77777777" w:rsidR="003F336A" w:rsidRDefault="008C4434">
      <w:pPr>
        <w:jc w:val="center"/>
        <w:rPr>
          <w:lang w:val="kk-KZ"/>
        </w:rPr>
      </w:pPr>
      <w:r>
        <w:rPr>
          <w:noProof/>
        </w:rPr>
        <w:drawing>
          <wp:inline distT="0" distB="0" distL="0" distR="0" wp14:anchorId="43B1E311" wp14:editId="1A60EA5B">
            <wp:extent cx="5934075" cy="2647950"/>
            <wp:effectExtent l="0" t="0" r="9525" b="0"/>
            <wp:docPr id="32" name="Рисунок 32"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линия, График, число&#10;&#10;Автоматически созданное описа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34075" cy="2647950"/>
                    </a:xfrm>
                    <a:prstGeom prst="rect">
                      <a:avLst/>
                    </a:prstGeom>
                    <a:noFill/>
                    <a:ln>
                      <a:noFill/>
                    </a:ln>
                  </pic:spPr>
                </pic:pic>
              </a:graphicData>
            </a:graphic>
          </wp:inline>
        </w:drawing>
      </w:r>
    </w:p>
    <w:p w14:paraId="4C1BAE3E" w14:textId="77777777" w:rsidR="003F336A" w:rsidRDefault="008C4434">
      <w:pPr>
        <w:jc w:val="center"/>
        <w:rPr>
          <w:lang w:val="kk-KZ"/>
        </w:rPr>
      </w:pPr>
      <w:r>
        <w:rPr>
          <w:lang w:val="kk-KZ"/>
        </w:rPr>
        <w:t>Сурет 8 – Сертификаттау факторы бойынша орташа үндестік</w:t>
      </w:r>
    </w:p>
    <w:p w14:paraId="5CF84FDF" w14:textId="77777777" w:rsidR="003F336A" w:rsidRDefault="008C4434">
      <w:pPr>
        <w:jc w:val="center"/>
        <w:rPr>
          <w:lang w:val="kk-KZ"/>
        </w:rPr>
      </w:pPr>
      <w:r>
        <w:rPr>
          <w:lang w:val="kk-KZ"/>
        </w:rPr>
        <w:t>Ескерту R – бағдарламасы арқылы автормен есептелінді</w:t>
      </w:r>
    </w:p>
    <w:p w14:paraId="3D1D0590" w14:textId="77777777" w:rsidR="003F336A" w:rsidRDefault="003F336A">
      <w:pPr>
        <w:jc w:val="center"/>
        <w:rPr>
          <w:lang w:val="kk-KZ"/>
        </w:rPr>
      </w:pPr>
    </w:p>
    <w:p w14:paraId="1D6B4034" w14:textId="77777777" w:rsidR="003F336A" w:rsidRDefault="003F336A">
      <w:pPr>
        <w:jc w:val="center"/>
        <w:rPr>
          <w:lang w:val="kk-KZ"/>
        </w:rPr>
      </w:pPr>
    </w:p>
    <w:p w14:paraId="368ACB08" w14:textId="77777777" w:rsidR="003F336A" w:rsidRDefault="003F336A">
      <w:pPr>
        <w:jc w:val="center"/>
        <w:rPr>
          <w:lang w:val="kk-KZ"/>
        </w:rPr>
      </w:pPr>
    </w:p>
    <w:p w14:paraId="059BB7F8" w14:textId="77777777" w:rsidR="003F336A" w:rsidRDefault="008C4434">
      <w:pPr>
        <w:jc w:val="center"/>
        <w:rPr>
          <w:lang w:val="kk-KZ"/>
        </w:rPr>
      </w:pPr>
      <w:r>
        <w:rPr>
          <w:noProof/>
        </w:rPr>
        <w:lastRenderedPageBreak/>
        <w:drawing>
          <wp:inline distT="0" distB="0" distL="0" distR="0" wp14:anchorId="130B5D1C" wp14:editId="35FFA98E">
            <wp:extent cx="5934075" cy="2667000"/>
            <wp:effectExtent l="0" t="0" r="9525" b="0"/>
            <wp:docPr id="34" name="Рисунок 34"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 линия, снимок экрана, График&#10;&#10;Автоматически созданное описа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934075" cy="2667000"/>
                    </a:xfrm>
                    <a:prstGeom prst="rect">
                      <a:avLst/>
                    </a:prstGeom>
                    <a:noFill/>
                    <a:ln>
                      <a:noFill/>
                    </a:ln>
                  </pic:spPr>
                </pic:pic>
              </a:graphicData>
            </a:graphic>
          </wp:inline>
        </w:drawing>
      </w:r>
    </w:p>
    <w:p w14:paraId="41ED5233" w14:textId="77777777" w:rsidR="003F336A" w:rsidRDefault="003F336A">
      <w:pPr>
        <w:jc w:val="center"/>
        <w:rPr>
          <w:lang w:val="kk-KZ"/>
        </w:rPr>
      </w:pPr>
    </w:p>
    <w:p w14:paraId="487755B4" w14:textId="77777777" w:rsidR="003F336A" w:rsidRDefault="008C4434">
      <w:pPr>
        <w:jc w:val="center"/>
        <w:rPr>
          <w:lang w:val="kk-KZ"/>
        </w:rPr>
      </w:pPr>
      <w:r>
        <w:rPr>
          <w:lang w:val="kk-KZ"/>
        </w:rPr>
        <w:t>Сурет 9 – Тұрақтылық факторы бойынша орташа үндестік</w:t>
      </w:r>
    </w:p>
    <w:p w14:paraId="251FB8CD" w14:textId="77777777" w:rsidR="003F336A" w:rsidRDefault="008C4434">
      <w:pPr>
        <w:jc w:val="center"/>
        <w:rPr>
          <w:lang w:val="kk-KZ"/>
        </w:rPr>
      </w:pPr>
      <w:r>
        <w:rPr>
          <w:lang w:val="kk-KZ"/>
        </w:rPr>
        <w:t>Ескерту R – бағдарламасы арқылы автормен есептелінді</w:t>
      </w:r>
    </w:p>
    <w:p w14:paraId="4D016537" w14:textId="77777777" w:rsidR="003F336A" w:rsidRDefault="003F336A">
      <w:pPr>
        <w:jc w:val="center"/>
        <w:rPr>
          <w:lang w:val="kk-KZ"/>
        </w:rPr>
      </w:pPr>
    </w:p>
    <w:p w14:paraId="4994D987" w14:textId="77777777" w:rsidR="003F336A" w:rsidRDefault="003F336A">
      <w:pPr>
        <w:jc w:val="center"/>
        <w:rPr>
          <w:lang w:val="kk-KZ"/>
        </w:rPr>
      </w:pPr>
    </w:p>
    <w:p w14:paraId="6E69F51E" w14:textId="77777777" w:rsidR="003F336A" w:rsidRDefault="008C4434">
      <w:pPr>
        <w:jc w:val="center"/>
        <w:rPr>
          <w:lang w:val="kk-KZ"/>
        </w:rPr>
      </w:pPr>
      <w:r>
        <w:rPr>
          <w:noProof/>
        </w:rPr>
        <w:drawing>
          <wp:inline distT="0" distB="0" distL="0" distR="0" wp14:anchorId="2C1870C6" wp14:editId="40AB1AA5">
            <wp:extent cx="5934075" cy="2571750"/>
            <wp:effectExtent l="0" t="0" r="9525" b="0"/>
            <wp:docPr id="36" name="Рисунок 36"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 линия, снимок экрана, График&#10;&#10;Автоматически созданное описа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34075" cy="2571750"/>
                    </a:xfrm>
                    <a:prstGeom prst="rect">
                      <a:avLst/>
                    </a:prstGeom>
                    <a:noFill/>
                    <a:ln>
                      <a:noFill/>
                    </a:ln>
                  </pic:spPr>
                </pic:pic>
              </a:graphicData>
            </a:graphic>
          </wp:inline>
        </w:drawing>
      </w:r>
    </w:p>
    <w:p w14:paraId="71ED815F" w14:textId="77777777" w:rsidR="003F336A" w:rsidRDefault="003F336A">
      <w:pPr>
        <w:jc w:val="center"/>
        <w:rPr>
          <w:lang w:val="kk-KZ"/>
        </w:rPr>
      </w:pPr>
    </w:p>
    <w:p w14:paraId="3F8914EB" w14:textId="77777777" w:rsidR="003F336A" w:rsidRDefault="008C4434">
      <w:pPr>
        <w:jc w:val="center"/>
        <w:rPr>
          <w:lang w:val="kk-KZ"/>
        </w:rPr>
      </w:pPr>
      <w:r>
        <w:rPr>
          <w:lang w:val="kk-KZ"/>
        </w:rPr>
        <w:t>Сурет 10 – Экспорт факторы бойынша орташа үндестік</w:t>
      </w:r>
    </w:p>
    <w:p w14:paraId="08F45B82" w14:textId="77777777" w:rsidR="003F336A" w:rsidRDefault="008C4434">
      <w:pPr>
        <w:jc w:val="center"/>
        <w:rPr>
          <w:lang w:val="kk-KZ"/>
        </w:rPr>
      </w:pPr>
      <w:r>
        <w:rPr>
          <w:lang w:val="kk-KZ"/>
        </w:rPr>
        <w:t>Ескерту R  – бағдарламасы арқылы автормен есептелінді</w:t>
      </w:r>
    </w:p>
    <w:p w14:paraId="21673F6E" w14:textId="77777777" w:rsidR="003F336A" w:rsidRDefault="003F336A">
      <w:pPr>
        <w:jc w:val="center"/>
        <w:rPr>
          <w:b/>
          <w:lang w:val="kk-KZ"/>
        </w:rPr>
      </w:pPr>
    </w:p>
    <w:p w14:paraId="10F91117" w14:textId="77777777" w:rsidR="003F336A" w:rsidRDefault="003F336A">
      <w:pPr>
        <w:jc w:val="center"/>
        <w:rPr>
          <w:b/>
          <w:lang w:val="kk-KZ"/>
        </w:rPr>
      </w:pPr>
    </w:p>
    <w:p w14:paraId="3E1166B0" w14:textId="77777777" w:rsidR="003F336A" w:rsidRDefault="003F336A">
      <w:pPr>
        <w:pStyle w:val="1"/>
        <w:jc w:val="center"/>
        <w:rPr>
          <w:sz w:val="28"/>
          <w:szCs w:val="28"/>
          <w:lang w:val="kk-KZ"/>
        </w:rPr>
      </w:pPr>
    </w:p>
    <w:p w14:paraId="3BD19173" w14:textId="77777777" w:rsidR="003F336A" w:rsidRDefault="003F336A">
      <w:pPr>
        <w:jc w:val="center"/>
        <w:rPr>
          <w:b/>
          <w:bCs/>
          <w:lang w:val="kk-KZ"/>
        </w:rPr>
      </w:pPr>
    </w:p>
    <w:p w14:paraId="71C5BD4B" w14:textId="77777777" w:rsidR="003F336A" w:rsidRDefault="003F336A">
      <w:pPr>
        <w:jc w:val="center"/>
        <w:rPr>
          <w:bCs/>
          <w:lang w:val="kk-KZ"/>
        </w:rPr>
      </w:pPr>
    </w:p>
    <w:p w14:paraId="49FBE241" w14:textId="77777777" w:rsidR="003F336A" w:rsidRDefault="003F336A">
      <w:pPr>
        <w:jc w:val="center"/>
        <w:rPr>
          <w:bCs/>
          <w:lang w:val="kk-KZ"/>
        </w:rPr>
      </w:pPr>
    </w:p>
    <w:p w14:paraId="5F23A2C4" w14:textId="77777777" w:rsidR="003F336A" w:rsidRDefault="003F336A">
      <w:pPr>
        <w:jc w:val="center"/>
        <w:rPr>
          <w:b/>
          <w:lang w:val="kk-KZ"/>
        </w:rPr>
      </w:pPr>
    </w:p>
    <w:p w14:paraId="75281A28" w14:textId="77777777" w:rsidR="003F336A" w:rsidRDefault="003F336A">
      <w:pPr>
        <w:jc w:val="center"/>
        <w:rPr>
          <w:b/>
          <w:lang w:val="kk-KZ"/>
        </w:rPr>
        <w:sectPr w:rsidR="003F336A" w:rsidSect="00302076">
          <w:footerReference w:type="even" r:id="rId47"/>
          <w:footerReference w:type="default" r:id="rId48"/>
          <w:pgSz w:w="11906" w:h="16838"/>
          <w:pgMar w:top="1134" w:right="566" w:bottom="1134" w:left="1701" w:header="709" w:footer="709" w:gutter="0"/>
          <w:cols w:space="708"/>
          <w:titlePg/>
          <w:docGrid w:linePitch="360"/>
        </w:sectPr>
      </w:pPr>
    </w:p>
    <w:p w14:paraId="1E807262" w14:textId="0F501630" w:rsidR="003F336A" w:rsidRDefault="008C4434">
      <w:pPr>
        <w:jc w:val="center"/>
        <w:rPr>
          <w:b/>
          <w:bCs/>
          <w:lang w:val="kk-KZ"/>
        </w:rPr>
      </w:pPr>
      <w:r>
        <w:rPr>
          <w:b/>
          <w:bCs/>
          <w:lang w:val="kk-KZ"/>
        </w:rPr>
        <w:lastRenderedPageBreak/>
        <w:t xml:space="preserve">ҚОСЫМША </w:t>
      </w:r>
      <w:r w:rsidR="00BE18A8">
        <w:rPr>
          <w:b/>
          <w:bCs/>
          <w:lang w:val="kk-KZ"/>
        </w:rPr>
        <w:t>Б</w:t>
      </w:r>
    </w:p>
    <w:p w14:paraId="40B0EB33" w14:textId="77777777" w:rsidR="003F336A" w:rsidRDefault="003F336A">
      <w:pPr>
        <w:rPr>
          <w:lang w:val="kk-KZ"/>
        </w:rPr>
        <w:sectPr w:rsidR="003F336A">
          <w:pgSz w:w="16838" w:h="11906" w:orient="landscape"/>
          <w:pgMar w:top="851" w:right="1134" w:bottom="1701" w:left="1134" w:header="709" w:footer="709" w:gutter="0"/>
          <w:cols w:space="708"/>
          <w:docGrid w:linePitch="360"/>
        </w:sectPr>
      </w:pPr>
    </w:p>
    <w:p w14:paraId="5E3BD5F2" w14:textId="77777777" w:rsidR="003F336A" w:rsidRDefault="003F336A">
      <w:pPr>
        <w:rPr>
          <w:lang w:val="kk-KZ"/>
        </w:rPr>
      </w:pPr>
    </w:p>
    <w:p w14:paraId="388B9DA0" w14:textId="77777777" w:rsidR="003F336A" w:rsidRDefault="008C4434">
      <w:pPr>
        <w:rPr>
          <w:lang w:val="kk-KZ"/>
        </w:rPr>
      </w:pPr>
      <w:r>
        <w:rPr>
          <w:lang w:val="kk-KZ"/>
        </w:rPr>
        <w:t xml:space="preserve">Қазақстан Республикасындағы майлы дақылдардың </w:t>
      </w:r>
      <w:proofErr w:type="spellStart"/>
      <w:r>
        <w:rPr>
          <w:lang w:val="kk-KZ"/>
        </w:rPr>
        <w:t>өнімділігі</w:t>
      </w:r>
      <w:proofErr w:type="spellEnd"/>
      <w:r>
        <w:rPr>
          <w:lang w:val="kk-KZ"/>
        </w:rPr>
        <w:t xml:space="preserve"> мен егістік алқабының жалпы жинауына әсері</w:t>
      </w:r>
    </w:p>
    <w:p w14:paraId="5F2ACE80" w14:textId="77777777" w:rsidR="003F336A" w:rsidRDefault="003F336A">
      <w:pPr>
        <w:rPr>
          <w:lang w:val="kk-KZ"/>
        </w:rPr>
      </w:pPr>
    </w:p>
    <w:p w14:paraId="0840FA5E" w14:textId="77777777" w:rsidR="003F336A" w:rsidRDefault="003F336A">
      <w:pPr>
        <w:rPr>
          <w:lang w:val="kk-KZ"/>
        </w:rPr>
      </w:pPr>
    </w:p>
    <w:p w14:paraId="3FD190E9" w14:textId="77777777" w:rsidR="003F336A" w:rsidRDefault="003F336A">
      <w:pPr>
        <w:rPr>
          <w:lang w:val="kk-KZ"/>
        </w:rPr>
      </w:pPr>
    </w:p>
    <w:p w14:paraId="65B10D4A" w14:textId="77777777" w:rsidR="003F336A" w:rsidRDefault="003F336A">
      <w:pPr>
        <w:jc w:val="both"/>
        <w:rPr>
          <w:lang w:val="kk-KZ"/>
        </w:rPr>
      </w:pPr>
    </w:p>
    <w:tbl>
      <w:tblPr>
        <w:tblStyle w:val="af5"/>
        <w:tblpPr w:leftFromText="180" w:rightFromText="180" w:vertAnchor="page" w:horzAnchor="margin" w:tblpY="1978"/>
        <w:tblW w:w="0" w:type="auto"/>
        <w:tblLayout w:type="fixed"/>
        <w:tblLook w:val="04A0" w:firstRow="1" w:lastRow="0" w:firstColumn="1" w:lastColumn="0" w:noHBand="0" w:noVBand="1"/>
      </w:tblPr>
      <w:tblGrid>
        <w:gridCol w:w="1696"/>
        <w:gridCol w:w="1560"/>
        <w:gridCol w:w="1134"/>
        <w:gridCol w:w="1134"/>
        <w:gridCol w:w="992"/>
        <w:gridCol w:w="1276"/>
        <w:gridCol w:w="1134"/>
        <w:gridCol w:w="992"/>
        <w:gridCol w:w="1011"/>
        <w:gridCol w:w="1115"/>
        <w:gridCol w:w="1305"/>
        <w:gridCol w:w="1134"/>
      </w:tblGrid>
      <w:tr w:rsidR="003F336A" w14:paraId="4F45E4C8" w14:textId="77777777">
        <w:trPr>
          <w:trHeight w:val="272"/>
        </w:trPr>
        <w:tc>
          <w:tcPr>
            <w:tcW w:w="1696" w:type="dxa"/>
            <w:vMerge w:val="restart"/>
          </w:tcPr>
          <w:p w14:paraId="5457B722" w14:textId="77777777" w:rsidR="003F336A" w:rsidRDefault="008C4434">
            <w:pPr>
              <w:jc w:val="both"/>
              <w:rPr>
                <w:lang w:val="kk-KZ"/>
              </w:rPr>
            </w:pPr>
            <w:r>
              <w:rPr>
                <w:lang w:val="kk-KZ"/>
              </w:rPr>
              <w:t>Көрсеткіш атауы</w:t>
            </w:r>
          </w:p>
        </w:tc>
        <w:tc>
          <w:tcPr>
            <w:tcW w:w="1560" w:type="dxa"/>
            <w:vMerge w:val="restart"/>
          </w:tcPr>
          <w:p w14:paraId="441978BB" w14:textId="77777777" w:rsidR="003F336A" w:rsidRDefault="008C4434">
            <w:pPr>
              <w:jc w:val="center"/>
              <w:rPr>
                <w:lang w:val="kk-KZ"/>
              </w:rPr>
            </w:pPr>
            <w:r>
              <w:rPr>
                <w:lang w:val="kk-KZ"/>
              </w:rPr>
              <w:t>Белгіленуі</w:t>
            </w:r>
          </w:p>
        </w:tc>
        <w:tc>
          <w:tcPr>
            <w:tcW w:w="5670" w:type="dxa"/>
            <w:gridSpan w:val="5"/>
            <w:tcBorders>
              <w:bottom w:val="single" w:sz="4" w:space="0" w:color="auto"/>
            </w:tcBorders>
          </w:tcPr>
          <w:p w14:paraId="20396E8F" w14:textId="77777777" w:rsidR="003F336A" w:rsidRDefault="008C4434">
            <w:pPr>
              <w:jc w:val="center"/>
              <w:rPr>
                <w:lang w:val="kk-KZ"/>
              </w:rPr>
            </w:pPr>
            <w:r>
              <w:rPr>
                <w:lang w:val="kk-KZ"/>
              </w:rPr>
              <w:t>Күнбағыс</w:t>
            </w:r>
          </w:p>
        </w:tc>
        <w:tc>
          <w:tcPr>
            <w:tcW w:w="5557" w:type="dxa"/>
            <w:gridSpan w:val="5"/>
            <w:tcBorders>
              <w:bottom w:val="single" w:sz="4" w:space="0" w:color="auto"/>
              <w:right w:val="single" w:sz="4" w:space="0" w:color="auto"/>
            </w:tcBorders>
          </w:tcPr>
          <w:p w14:paraId="56532882" w14:textId="77777777" w:rsidR="003F336A" w:rsidRDefault="008C4434">
            <w:pPr>
              <w:jc w:val="center"/>
              <w:rPr>
                <w:lang w:val="kk-KZ"/>
              </w:rPr>
            </w:pPr>
            <w:r>
              <w:rPr>
                <w:lang w:val="kk-KZ"/>
              </w:rPr>
              <w:t>Зығыр</w:t>
            </w:r>
          </w:p>
        </w:tc>
      </w:tr>
      <w:tr w:rsidR="003F336A" w:rsidRPr="00AF1B52" w14:paraId="1F25515C" w14:textId="77777777">
        <w:trPr>
          <w:trHeight w:val="154"/>
        </w:trPr>
        <w:tc>
          <w:tcPr>
            <w:tcW w:w="1696" w:type="dxa"/>
            <w:vMerge/>
          </w:tcPr>
          <w:p w14:paraId="4766B987" w14:textId="77777777" w:rsidR="003F336A" w:rsidRDefault="003F336A">
            <w:pPr>
              <w:jc w:val="both"/>
              <w:rPr>
                <w:lang w:val="kk-KZ"/>
              </w:rPr>
            </w:pPr>
          </w:p>
        </w:tc>
        <w:tc>
          <w:tcPr>
            <w:tcW w:w="1560" w:type="dxa"/>
            <w:vMerge/>
          </w:tcPr>
          <w:p w14:paraId="4AE846F6" w14:textId="77777777" w:rsidR="003F336A" w:rsidRDefault="003F336A">
            <w:pPr>
              <w:jc w:val="center"/>
              <w:rPr>
                <w:lang w:val="kk-KZ"/>
              </w:rPr>
            </w:pPr>
          </w:p>
        </w:tc>
        <w:tc>
          <w:tcPr>
            <w:tcW w:w="1134" w:type="dxa"/>
            <w:vMerge w:val="restart"/>
            <w:tcBorders>
              <w:top w:val="single" w:sz="4" w:space="0" w:color="auto"/>
            </w:tcBorders>
          </w:tcPr>
          <w:p w14:paraId="4BF719D1" w14:textId="77777777" w:rsidR="003F336A" w:rsidRDefault="008C4434">
            <w:pPr>
              <w:jc w:val="center"/>
            </w:pPr>
            <w:r>
              <w:t>2011</w:t>
            </w:r>
          </w:p>
        </w:tc>
        <w:tc>
          <w:tcPr>
            <w:tcW w:w="1134" w:type="dxa"/>
            <w:vMerge w:val="restart"/>
            <w:tcBorders>
              <w:top w:val="single" w:sz="4" w:space="0" w:color="auto"/>
            </w:tcBorders>
          </w:tcPr>
          <w:p w14:paraId="61A64795" w14:textId="77777777" w:rsidR="003F336A" w:rsidRDefault="008C4434">
            <w:pPr>
              <w:jc w:val="center"/>
            </w:pPr>
            <w:r>
              <w:t>2016</w:t>
            </w:r>
          </w:p>
        </w:tc>
        <w:tc>
          <w:tcPr>
            <w:tcW w:w="992" w:type="dxa"/>
            <w:vMerge w:val="restart"/>
            <w:tcBorders>
              <w:top w:val="single" w:sz="4" w:space="0" w:color="auto"/>
            </w:tcBorders>
          </w:tcPr>
          <w:p w14:paraId="4315051B" w14:textId="77777777" w:rsidR="003F336A" w:rsidRDefault="008C4434">
            <w:pPr>
              <w:jc w:val="center"/>
            </w:pPr>
            <w:r>
              <w:t>2021</w:t>
            </w:r>
          </w:p>
        </w:tc>
        <w:tc>
          <w:tcPr>
            <w:tcW w:w="2410" w:type="dxa"/>
            <w:gridSpan w:val="2"/>
            <w:tcBorders>
              <w:top w:val="single" w:sz="4" w:space="0" w:color="auto"/>
              <w:bottom w:val="single" w:sz="4" w:space="0" w:color="auto"/>
            </w:tcBorders>
          </w:tcPr>
          <w:p w14:paraId="1871BED1" w14:textId="77777777" w:rsidR="003F336A" w:rsidRDefault="008C4434">
            <w:pPr>
              <w:jc w:val="center"/>
              <w:rPr>
                <w:lang w:val="ru-RU"/>
              </w:rPr>
            </w:pPr>
            <w:r>
              <w:rPr>
                <w:lang w:val="ru-RU"/>
              </w:rPr>
              <w:t xml:space="preserve">2021 </w:t>
            </w:r>
            <w:r>
              <w:rPr>
                <w:lang w:val="kk-KZ"/>
              </w:rPr>
              <w:t xml:space="preserve">ж. жалпы жинаудың абсолюттік ауытқуы </w:t>
            </w:r>
            <w:r>
              <w:rPr>
                <w:lang w:val="ru-RU"/>
              </w:rPr>
              <w:t>(+; -)</w:t>
            </w:r>
          </w:p>
        </w:tc>
        <w:tc>
          <w:tcPr>
            <w:tcW w:w="992" w:type="dxa"/>
            <w:vMerge w:val="restart"/>
            <w:tcBorders>
              <w:top w:val="single" w:sz="4" w:space="0" w:color="auto"/>
            </w:tcBorders>
          </w:tcPr>
          <w:p w14:paraId="5EB221E1" w14:textId="77777777" w:rsidR="003F336A" w:rsidRDefault="008C4434">
            <w:pPr>
              <w:jc w:val="center"/>
            </w:pPr>
            <w:r>
              <w:rPr>
                <w:lang w:val="kk-KZ"/>
              </w:rPr>
              <w:t>2</w:t>
            </w:r>
            <w:r>
              <w:t>011</w:t>
            </w:r>
          </w:p>
        </w:tc>
        <w:tc>
          <w:tcPr>
            <w:tcW w:w="1011" w:type="dxa"/>
            <w:vMerge w:val="restart"/>
            <w:tcBorders>
              <w:top w:val="single" w:sz="4" w:space="0" w:color="auto"/>
            </w:tcBorders>
          </w:tcPr>
          <w:p w14:paraId="72CA994A" w14:textId="77777777" w:rsidR="003F336A" w:rsidRDefault="008C4434">
            <w:pPr>
              <w:jc w:val="center"/>
            </w:pPr>
            <w:r>
              <w:t>2016</w:t>
            </w:r>
          </w:p>
        </w:tc>
        <w:tc>
          <w:tcPr>
            <w:tcW w:w="1115" w:type="dxa"/>
            <w:vMerge w:val="restart"/>
            <w:tcBorders>
              <w:top w:val="single" w:sz="4" w:space="0" w:color="auto"/>
            </w:tcBorders>
          </w:tcPr>
          <w:p w14:paraId="6167A2F1" w14:textId="77777777" w:rsidR="003F336A" w:rsidRDefault="008C4434">
            <w:pPr>
              <w:jc w:val="center"/>
            </w:pPr>
            <w:r>
              <w:t>2021</w:t>
            </w:r>
          </w:p>
        </w:tc>
        <w:tc>
          <w:tcPr>
            <w:tcW w:w="2439" w:type="dxa"/>
            <w:gridSpan w:val="2"/>
            <w:tcBorders>
              <w:top w:val="single" w:sz="4" w:space="0" w:color="auto"/>
              <w:bottom w:val="single" w:sz="4" w:space="0" w:color="auto"/>
              <w:right w:val="single" w:sz="4" w:space="0" w:color="auto"/>
            </w:tcBorders>
          </w:tcPr>
          <w:p w14:paraId="5FE2E984" w14:textId="77777777" w:rsidR="003F336A" w:rsidRDefault="008C4434">
            <w:pPr>
              <w:jc w:val="center"/>
              <w:rPr>
                <w:lang w:val="ru-RU"/>
              </w:rPr>
            </w:pPr>
            <w:r>
              <w:rPr>
                <w:lang w:val="kk-KZ"/>
              </w:rPr>
              <w:t>2</w:t>
            </w:r>
            <w:r>
              <w:rPr>
                <w:lang w:val="ru-RU"/>
              </w:rPr>
              <w:t xml:space="preserve">021 </w:t>
            </w:r>
            <w:r>
              <w:rPr>
                <w:lang w:val="kk-KZ"/>
              </w:rPr>
              <w:t xml:space="preserve">ж. жалпы жинаудың абсолюттік ауытқуы </w:t>
            </w:r>
            <w:r>
              <w:rPr>
                <w:lang w:val="ru-RU"/>
              </w:rPr>
              <w:t>(+; -)</w:t>
            </w:r>
          </w:p>
        </w:tc>
      </w:tr>
      <w:tr w:rsidR="003F336A" w14:paraId="7F6E2CDB" w14:textId="77777777">
        <w:trPr>
          <w:trHeight w:val="199"/>
        </w:trPr>
        <w:tc>
          <w:tcPr>
            <w:tcW w:w="1696" w:type="dxa"/>
            <w:vMerge/>
          </w:tcPr>
          <w:p w14:paraId="75AEF92E" w14:textId="77777777" w:rsidR="003F336A" w:rsidRDefault="003F336A">
            <w:pPr>
              <w:jc w:val="both"/>
              <w:rPr>
                <w:lang w:val="kk-KZ"/>
              </w:rPr>
            </w:pPr>
          </w:p>
        </w:tc>
        <w:tc>
          <w:tcPr>
            <w:tcW w:w="1560" w:type="dxa"/>
            <w:vMerge/>
          </w:tcPr>
          <w:p w14:paraId="549A53D8" w14:textId="77777777" w:rsidR="003F336A" w:rsidRDefault="003F336A">
            <w:pPr>
              <w:jc w:val="center"/>
              <w:rPr>
                <w:lang w:val="kk-KZ"/>
              </w:rPr>
            </w:pPr>
          </w:p>
        </w:tc>
        <w:tc>
          <w:tcPr>
            <w:tcW w:w="1134" w:type="dxa"/>
            <w:vMerge/>
          </w:tcPr>
          <w:p w14:paraId="3F8F624E" w14:textId="77777777" w:rsidR="003F336A" w:rsidRDefault="003F336A">
            <w:pPr>
              <w:jc w:val="center"/>
              <w:rPr>
                <w:lang w:val="ru-RU"/>
              </w:rPr>
            </w:pPr>
          </w:p>
        </w:tc>
        <w:tc>
          <w:tcPr>
            <w:tcW w:w="1134" w:type="dxa"/>
            <w:vMerge/>
          </w:tcPr>
          <w:p w14:paraId="7ABB2632" w14:textId="77777777" w:rsidR="003F336A" w:rsidRDefault="003F336A">
            <w:pPr>
              <w:jc w:val="center"/>
              <w:rPr>
                <w:lang w:val="ru-RU"/>
              </w:rPr>
            </w:pPr>
          </w:p>
        </w:tc>
        <w:tc>
          <w:tcPr>
            <w:tcW w:w="992" w:type="dxa"/>
            <w:vMerge/>
          </w:tcPr>
          <w:p w14:paraId="78B54086" w14:textId="77777777" w:rsidR="003F336A" w:rsidRDefault="003F336A">
            <w:pPr>
              <w:jc w:val="center"/>
              <w:rPr>
                <w:lang w:val="ru-RU"/>
              </w:rPr>
            </w:pPr>
          </w:p>
        </w:tc>
        <w:tc>
          <w:tcPr>
            <w:tcW w:w="1276" w:type="dxa"/>
            <w:tcBorders>
              <w:top w:val="single" w:sz="4" w:space="0" w:color="auto"/>
              <w:right w:val="single" w:sz="4" w:space="0" w:color="auto"/>
            </w:tcBorders>
          </w:tcPr>
          <w:p w14:paraId="5C795854" w14:textId="77777777" w:rsidR="003F336A" w:rsidRDefault="008C4434">
            <w:pPr>
              <w:jc w:val="center"/>
            </w:pPr>
            <w:r>
              <w:t>2011</w:t>
            </w:r>
          </w:p>
        </w:tc>
        <w:tc>
          <w:tcPr>
            <w:tcW w:w="1134" w:type="dxa"/>
            <w:tcBorders>
              <w:top w:val="single" w:sz="4" w:space="0" w:color="auto"/>
              <w:left w:val="single" w:sz="4" w:space="0" w:color="auto"/>
            </w:tcBorders>
          </w:tcPr>
          <w:p w14:paraId="363E6DE6" w14:textId="77777777" w:rsidR="003F336A" w:rsidRDefault="008C4434">
            <w:pPr>
              <w:jc w:val="center"/>
            </w:pPr>
            <w:r>
              <w:t>2016</w:t>
            </w:r>
          </w:p>
        </w:tc>
        <w:tc>
          <w:tcPr>
            <w:tcW w:w="992" w:type="dxa"/>
            <w:vMerge/>
          </w:tcPr>
          <w:p w14:paraId="140AF32A" w14:textId="77777777" w:rsidR="003F336A" w:rsidRDefault="003F336A">
            <w:pPr>
              <w:jc w:val="center"/>
              <w:rPr>
                <w:lang w:val="kk-KZ"/>
              </w:rPr>
            </w:pPr>
          </w:p>
        </w:tc>
        <w:tc>
          <w:tcPr>
            <w:tcW w:w="1011" w:type="dxa"/>
            <w:vMerge/>
          </w:tcPr>
          <w:p w14:paraId="031F473C" w14:textId="77777777" w:rsidR="003F336A" w:rsidRDefault="003F336A">
            <w:pPr>
              <w:jc w:val="center"/>
              <w:rPr>
                <w:lang w:val="kk-KZ"/>
              </w:rPr>
            </w:pPr>
          </w:p>
        </w:tc>
        <w:tc>
          <w:tcPr>
            <w:tcW w:w="1115" w:type="dxa"/>
            <w:vMerge/>
          </w:tcPr>
          <w:p w14:paraId="61FC8C61" w14:textId="77777777" w:rsidR="003F336A" w:rsidRDefault="003F336A">
            <w:pPr>
              <w:jc w:val="center"/>
              <w:rPr>
                <w:lang w:val="kk-KZ"/>
              </w:rPr>
            </w:pPr>
          </w:p>
        </w:tc>
        <w:tc>
          <w:tcPr>
            <w:tcW w:w="1305" w:type="dxa"/>
            <w:tcBorders>
              <w:top w:val="single" w:sz="4" w:space="0" w:color="auto"/>
              <w:right w:val="single" w:sz="4" w:space="0" w:color="auto"/>
            </w:tcBorders>
          </w:tcPr>
          <w:p w14:paraId="30A25F4D" w14:textId="77777777" w:rsidR="003F336A" w:rsidRDefault="008C4434">
            <w:pPr>
              <w:jc w:val="center"/>
            </w:pPr>
            <w:r>
              <w:t>2011</w:t>
            </w:r>
          </w:p>
        </w:tc>
        <w:tc>
          <w:tcPr>
            <w:tcW w:w="1134" w:type="dxa"/>
            <w:tcBorders>
              <w:top w:val="single" w:sz="4" w:space="0" w:color="auto"/>
              <w:right w:val="single" w:sz="4" w:space="0" w:color="auto"/>
            </w:tcBorders>
          </w:tcPr>
          <w:p w14:paraId="602ED354" w14:textId="77777777" w:rsidR="003F336A" w:rsidRDefault="008C4434">
            <w:pPr>
              <w:jc w:val="center"/>
            </w:pPr>
            <w:r>
              <w:t>2016</w:t>
            </w:r>
          </w:p>
        </w:tc>
      </w:tr>
      <w:tr w:rsidR="003F336A" w14:paraId="0D105B1C" w14:textId="77777777">
        <w:tc>
          <w:tcPr>
            <w:tcW w:w="1696" w:type="dxa"/>
          </w:tcPr>
          <w:p w14:paraId="40BBCA9D" w14:textId="77777777" w:rsidR="003F336A" w:rsidRDefault="008C4434">
            <w:pPr>
              <w:jc w:val="both"/>
              <w:rPr>
                <w:lang w:val="kk-KZ"/>
              </w:rPr>
            </w:pPr>
            <w:r>
              <w:rPr>
                <w:lang w:val="kk-KZ"/>
              </w:rPr>
              <w:t xml:space="preserve">Егістік алқабы, </w:t>
            </w:r>
            <w:proofErr w:type="spellStart"/>
            <w:r>
              <w:rPr>
                <w:lang w:val="kk-KZ"/>
              </w:rPr>
              <w:t>га</w:t>
            </w:r>
            <w:proofErr w:type="spellEnd"/>
          </w:p>
        </w:tc>
        <w:tc>
          <w:tcPr>
            <w:tcW w:w="1560" w:type="dxa"/>
          </w:tcPr>
          <w:p w14:paraId="7F58C904" w14:textId="77777777" w:rsidR="003F336A" w:rsidRDefault="008C4434">
            <w:pPr>
              <w:jc w:val="center"/>
            </w:pPr>
            <w:r>
              <w:t>S</w:t>
            </w:r>
          </w:p>
        </w:tc>
        <w:tc>
          <w:tcPr>
            <w:tcW w:w="1134" w:type="dxa"/>
          </w:tcPr>
          <w:p w14:paraId="0C249272" w14:textId="77777777" w:rsidR="003F336A" w:rsidRDefault="008C4434">
            <w:pPr>
              <w:jc w:val="center"/>
            </w:pPr>
            <w:r>
              <w:t>954,5</w:t>
            </w:r>
          </w:p>
        </w:tc>
        <w:tc>
          <w:tcPr>
            <w:tcW w:w="1134" w:type="dxa"/>
          </w:tcPr>
          <w:p w14:paraId="7212D9C8" w14:textId="77777777" w:rsidR="003F336A" w:rsidRDefault="008C4434">
            <w:pPr>
              <w:jc w:val="center"/>
            </w:pPr>
            <w:r>
              <w:t>835,0</w:t>
            </w:r>
          </w:p>
        </w:tc>
        <w:tc>
          <w:tcPr>
            <w:tcW w:w="992" w:type="dxa"/>
          </w:tcPr>
          <w:p w14:paraId="5839BA9A" w14:textId="77777777" w:rsidR="003F336A" w:rsidRDefault="008C4434">
            <w:pPr>
              <w:jc w:val="center"/>
            </w:pPr>
            <w:r>
              <w:t>960,5</w:t>
            </w:r>
          </w:p>
        </w:tc>
        <w:tc>
          <w:tcPr>
            <w:tcW w:w="1276" w:type="dxa"/>
            <w:tcBorders>
              <w:right w:val="single" w:sz="4" w:space="0" w:color="auto"/>
            </w:tcBorders>
          </w:tcPr>
          <w:p w14:paraId="39B883FB" w14:textId="77777777" w:rsidR="003F336A" w:rsidRDefault="008C4434">
            <w:pPr>
              <w:jc w:val="center"/>
            </w:pPr>
            <w:r>
              <w:t>+6</w:t>
            </w:r>
          </w:p>
        </w:tc>
        <w:tc>
          <w:tcPr>
            <w:tcW w:w="1134" w:type="dxa"/>
            <w:tcBorders>
              <w:left w:val="single" w:sz="4" w:space="0" w:color="auto"/>
            </w:tcBorders>
          </w:tcPr>
          <w:p w14:paraId="76AC0C72" w14:textId="77777777" w:rsidR="003F336A" w:rsidRDefault="008C4434">
            <w:pPr>
              <w:jc w:val="center"/>
            </w:pPr>
            <w:r>
              <w:t>+125,5</w:t>
            </w:r>
          </w:p>
        </w:tc>
        <w:tc>
          <w:tcPr>
            <w:tcW w:w="992" w:type="dxa"/>
          </w:tcPr>
          <w:p w14:paraId="41667091" w14:textId="77777777" w:rsidR="003F336A" w:rsidRDefault="008C4434">
            <w:pPr>
              <w:jc w:val="center"/>
            </w:pPr>
            <w:r>
              <w:t>325,8</w:t>
            </w:r>
          </w:p>
        </w:tc>
        <w:tc>
          <w:tcPr>
            <w:tcW w:w="1011" w:type="dxa"/>
          </w:tcPr>
          <w:p w14:paraId="11F94DF5" w14:textId="77777777" w:rsidR="003F336A" w:rsidRDefault="008C4434">
            <w:pPr>
              <w:jc w:val="center"/>
            </w:pPr>
            <w:r>
              <w:t>633,6</w:t>
            </w:r>
          </w:p>
        </w:tc>
        <w:tc>
          <w:tcPr>
            <w:tcW w:w="1115" w:type="dxa"/>
          </w:tcPr>
          <w:p w14:paraId="24307D55" w14:textId="77777777" w:rsidR="003F336A" w:rsidRDefault="008C4434">
            <w:pPr>
              <w:jc w:val="center"/>
            </w:pPr>
            <w:r>
              <w:t>1500,3</w:t>
            </w:r>
          </w:p>
        </w:tc>
        <w:tc>
          <w:tcPr>
            <w:tcW w:w="1305" w:type="dxa"/>
            <w:tcBorders>
              <w:right w:val="single" w:sz="4" w:space="0" w:color="auto"/>
            </w:tcBorders>
          </w:tcPr>
          <w:p w14:paraId="7344EABC" w14:textId="77777777" w:rsidR="003F336A" w:rsidRDefault="008C4434">
            <w:pPr>
              <w:jc w:val="center"/>
            </w:pPr>
            <w:r>
              <w:t>+1174,5</w:t>
            </w:r>
          </w:p>
        </w:tc>
        <w:tc>
          <w:tcPr>
            <w:tcW w:w="1134" w:type="dxa"/>
            <w:tcBorders>
              <w:right w:val="single" w:sz="4" w:space="0" w:color="auto"/>
            </w:tcBorders>
          </w:tcPr>
          <w:p w14:paraId="35EE2BBA" w14:textId="77777777" w:rsidR="003F336A" w:rsidRDefault="008C4434">
            <w:pPr>
              <w:jc w:val="center"/>
            </w:pPr>
            <w:r>
              <w:t>+866,7</w:t>
            </w:r>
          </w:p>
        </w:tc>
      </w:tr>
      <w:tr w:rsidR="003F336A" w14:paraId="627D7B44" w14:textId="77777777">
        <w:tc>
          <w:tcPr>
            <w:tcW w:w="1696" w:type="dxa"/>
          </w:tcPr>
          <w:p w14:paraId="47840129" w14:textId="77777777" w:rsidR="003F336A" w:rsidRDefault="008C4434">
            <w:pPr>
              <w:jc w:val="both"/>
              <w:rPr>
                <w:lang w:val="kk-KZ"/>
              </w:rPr>
            </w:pPr>
            <w:r>
              <w:rPr>
                <w:lang w:val="kk-KZ"/>
              </w:rPr>
              <w:t>Түсімділігі,  ц/</w:t>
            </w:r>
            <w:proofErr w:type="spellStart"/>
            <w:r>
              <w:rPr>
                <w:lang w:val="kk-KZ"/>
              </w:rPr>
              <w:t>га</w:t>
            </w:r>
            <w:proofErr w:type="spellEnd"/>
            <w:r>
              <w:rPr>
                <w:lang w:val="kk-KZ"/>
              </w:rPr>
              <w:t xml:space="preserve"> </w:t>
            </w:r>
          </w:p>
        </w:tc>
        <w:tc>
          <w:tcPr>
            <w:tcW w:w="1560" w:type="dxa"/>
          </w:tcPr>
          <w:p w14:paraId="2E2D6061" w14:textId="77777777" w:rsidR="003F336A" w:rsidRDefault="008C4434">
            <w:pPr>
              <w:jc w:val="center"/>
            </w:pPr>
            <w:r>
              <w:t>Y</w:t>
            </w:r>
          </w:p>
        </w:tc>
        <w:tc>
          <w:tcPr>
            <w:tcW w:w="1134" w:type="dxa"/>
          </w:tcPr>
          <w:p w14:paraId="1DD744F4" w14:textId="77777777" w:rsidR="003F336A" w:rsidRDefault="008C4434">
            <w:pPr>
              <w:jc w:val="center"/>
            </w:pPr>
            <w:r>
              <w:t>4,6</w:t>
            </w:r>
          </w:p>
        </w:tc>
        <w:tc>
          <w:tcPr>
            <w:tcW w:w="1134" w:type="dxa"/>
          </w:tcPr>
          <w:p w14:paraId="667D04B4" w14:textId="77777777" w:rsidR="003F336A" w:rsidRDefault="008C4434">
            <w:pPr>
              <w:jc w:val="center"/>
            </w:pPr>
            <w:r>
              <w:t>9,3</w:t>
            </w:r>
          </w:p>
        </w:tc>
        <w:tc>
          <w:tcPr>
            <w:tcW w:w="992" w:type="dxa"/>
          </w:tcPr>
          <w:p w14:paraId="652A52D7" w14:textId="77777777" w:rsidR="003F336A" w:rsidRDefault="008C4434">
            <w:pPr>
              <w:jc w:val="center"/>
            </w:pPr>
            <w:r>
              <w:t>11,0</w:t>
            </w:r>
          </w:p>
        </w:tc>
        <w:tc>
          <w:tcPr>
            <w:tcW w:w="1276" w:type="dxa"/>
            <w:tcBorders>
              <w:right w:val="single" w:sz="4" w:space="0" w:color="auto"/>
            </w:tcBorders>
          </w:tcPr>
          <w:p w14:paraId="23B90010" w14:textId="77777777" w:rsidR="003F336A" w:rsidRDefault="008C4434">
            <w:pPr>
              <w:jc w:val="center"/>
            </w:pPr>
            <w:r>
              <w:t>+6,4</w:t>
            </w:r>
          </w:p>
        </w:tc>
        <w:tc>
          <w:tcPr>
            <w:tcW w:w="1134" w:type="dxa"/>
            <w:tcBorders>
              <w:left w:val="single" w:sz="4" w:space="0" w:color="auto"/>
            </w:tcBorders>
          </w:tcPr>
          <w:p w14:paraId="0B442641" w14:textId="77777777" w:rsidR="003F336A" w:rsidRDefault="008C4434">
            <w:pPr>
              <w:jc w:val="center"/>
            </w:pPr>
            <w:r>
              <w:t>+1,7</w:t>
            </w:r>
          </w:p>
        </w:tc>
        <w:tc>
          <w:tcPr>
            <w:tcW w:w="992" w:type="dxa"/>
          </w:tcPr>
          <w:p w14:paraId="507C472E" w14:textId="77777777" w:rsidR="003F336A" w:rsidRDefault="008C4434">
            <w:pPr>
              <w:jc w:val="center"/>
            </w:pPr>
            <w:r>
              <w:t>8,8</w:t>
            </w:r>
          </w:p>
        </w:tc>
        <w:tc>
          <w:tcPr>
            <w:tcW w:w="1011" w:type="dxa"/>
          </w:tcPr>
          <w:p w14:paraId="4AC3990F" w14:textId="77777777" w:rsidR="003F336A" w:rsidRDefault="008C4434">
            <w:pPr>
              <w:jc w:val="center"/>
            </w:pPr>
            <w:r>
              <w:t>8,9</w:t>
            </w:r>
          </w:p>
        </w:tc>
        <w:tc>
          <w:tcPr>
            <w:tcW w:w="1115" w:type="dxa"/>
          </w:tcPr>
          <w:p w14:paraId="4CD3BD20" w14:textId="77777777" w:rsidR="003F336A" w:rsidRDefault="008C4434">
            <w:pPr>
              <w:jc w:val="center"/>
            </w:pPr>
            <w:r>
              <w:t>5,7</w:t>
            </w:r>
          </w:p>
        </w:tc>
        <w:tc>
          <w:tcPr>
            <w:tcW w:w="1305" w:type="dxa"/>
            <w:tcBorders>
              <w:right w:val="single" w:sz="4" w:space="0" w:color="auto"/>
            </w:tcBorders>
          </w:tcPr>
          <w:p w14:paraId="720B44F2" w14:textId="77777777" w:rsidR="003F336A" w:rsidRDefault="008C4434">
            <w:pPr>
              <w:jc w:val="center"/>
            </w:pPr>
            <w:r>
              <w:t>-3,1</w:t>
            </w:r>
          </w:p>
        </w:tc>
        <w:tc>
          <w:tcPr>
            <w:tcW w:w="1134" w:type="dxa"/>
            <w:tcBorders>
              <w:right w:val="single" w:sz="4" w:space="0" w:color="auto"/>
            </w:tcBorders>
          </w:tcPr>
          <w:p w14:paraId="3560ED54" w14:textId="77777777" w:rsidR="003F336A" w:rsidRDefault="008C4434">
            <w:pPr>
              <w:jc w:val="center"/>
            </w:pPr>
            <w:r>
              <w:t>-3,2</w:t>
            </w:r>
          </w:p>
        </w:tc>
      </w:tr>
      <w:tr w:rsidR="003F336A" w14:paraId="251F130E" w14:textId="77777777">
        <w:tc>
          <w:tcPr>
            <w:tcW w:w="1696" w:type="dxa"/>
          </w:tcPr>
          <w:p w14:paraId="02EED20C" w14:textId="77777777" w:rsidR="003F336A" w:rsidRDefault="008C4434">
            <w:pPr>
              <w:jc w:val="both"/>
              <w:rPr>
                <w:lang w:val="kk-KZ"/>
              </w:rPr>
            </w:pPr>
            <w:r>
              <w:rPr>
                <w:lang w:val="kk-KZ"/>
              </w:rPr>
              <w:t>Жалпы жинау</w:t>
            </w:r>
            <w:r>
              <w:t>,</w:t>
            </w:r>
            <w:r>
              <w:rPr>
                <w:lang w:val="kk-KZ"/>
              </w:rPr>
              <w:t xml:space="preserve">  </w:t>
            </w:r>
            <w:proofErr w:type="spellStart"/>
            <w:r>
              <w:rPr>
                <w:lang w:val="kk-KZ"/>
              </w:rPr>
              <w:t>мың.тонна</w:t>
            </w:r>
            <w:proofErr w:type="spellEnd"/>
          </w:p>
        </w:tc>
        <w:tc>
          <w:tcPr>
            <w:tcW w:w="1560" w:type="dxa"/>
          </w:tcPr>
          <w:p w14:paraId="1EFCD0E1" w14:textId="77777777" w:rsidR="003F336A" w:rsidRDefault="008C4434">
            <w:pPr>
              <w:jc w:val="center"/>
              <w:rPr>
                <w:lang w:val="kk-KZ"/>
              </w:rPr>
            </w:pPr>
            <w:r>
              <w:rPr>
                <w:lang w:val="kk-KZ"/>
              </w:rPr>
              <w:t>ЖЖ</w:t>
            </w:r>
          </w:p>
        </w:tc>
        <w:tc>
          <w:tcPr>
            <w:tcW w:w="1134" w:type="dxa"/>
          </w:tcPr>
          <w:p w14:paraId="63E61C42" w14:textId="77777777" w:rsidR="003F336A" w:rsidRDefault="008C4434">
            <w:pPr>
              <w:jc w:val="center"/>
            </w:pPr>
            <w:r>
              <w:t>409,1</w:t>
            </w:r>
          </w:p>
        </w:tc>
        <w:tc>
          <w:tcPr>
            <w:tcW w:w="1134" w:type="dxa"/>
          </w:tcPr>
          <w:p w14:paraId="0DD6FCA0" w14:textId="77777777" w:rsidR="003F336A" w:rsidRDefault="008C4434">
            <w:pPr>
              <w:jc w:val="center"/>
            </w:pPr>
            <w:r>
              <w:t>754,9</w:t>
            </w:r>
          </w:p>
        </w:tc>
        <w:tc>
          <w:tcPr>
            <w:tcW w:w="992" w:type="dxa"/>
          </w:tcPr>
          <w:p w14:paraId="0BA64824" w14:textId="77777777" w:rsidR="003F336A" w:rsidRDefault="008C4434">
            <w:pPr>
              <w:jc w:val="center"/>
            </w:pPr>
            <w:r>
              <w:t>1031,8</w:t>
            </w:r>
          </w:p>
        </w:tc>
        <w:tc>
          <w:tcPr>
            <w:tcW w:w="1276" w:type="dxa"/>
            <w:tcBorders>
              <w:right w:val="single" w:sz="4" w:space="0" w:color="auto"/>
            </w:tcBorders>
          </w:tcPr>
          <w:p w14:paraId="052A4188" w14:textId="77777777" w:rsidR="003F336A" w:rsidRDefault="008C4434">
            <w:pPr>
              <w:jc w:val="center"/>
            </w:pPr>
            <w:r>
              <w:t>+622,7</w:t>
            </w:r>
          </w:p>
        </w:tc>
        <w:tc>
          <w:tcPr>
            <w:tcW w:w="1134" w:type="dxa"/>
            <w:tcBorders>
              <w:left w:val="single" w:sz="4" w:space="0" w:color="auto"/>
            </w:tcBorders>
          </w:tcPr>
          <w:p w14:paraId="4120B794" w14:textId="77777777" w:rsidR="003F336A" w:rsidRDefault="008C4434">
            <w:pPr>
              <w:jc w:val="center"/>
            </w:pPr>
            <w:r>
              <w:t>+276,9</w:t>
            </w:r>
          </w:p>
        </w:tc>
        <w:tc>
          <w:tcPr>
            <w:tcW w:w="992" w:type="dxa"/>
          </w:tcPr>
          <w:p w14:paraId="1F2F72F2" w14:textId="77777777" w:rsidR="003F336A" w:rsidRDefault="008C4434">
            <w:pPr>
              <w:jc w:val="center"/>
            </w:pPr>
            <w:r>
              <w:t>273,1</w:t>
            </w:r>
          </w:p>
        </w:tc>
        <w:tc>
          <w:tcPr>
            <w:tcW w:w="1011" w:type="dxa"/>
          </w:tcPr>
          <w:p w14:paraId="7A598102" w14:textId="77777777" w:rsidR="003F336A" w:rsidRDefault="008C4434">
            <w:pPr>
              <w:jc w:val="center"/>
            </w:pPr>
            <w:r>
              <w:t>561,8</w:t>
            </w:r>
          </w:p>
        </w:tc>
        <w:tc>
          <w:tcPr>
            <w:tcW w:w="1115" w:type="dxa"/>
          </w:tcPr>
          <w:p w14:paraId="56B7146C" w14:textId="77777777" w:rsidR="003F336A" w:rsidRDefault="008C4434">
            <w:pPr>
              <w:jc w:val="center"/>
            </w:pPr>
            <w:r>
              <w:t>775,6</w:t>
            </w:r>
          </w:p>
        </w:tc>
        <w:tc>
          <w:tcPr>
            <w:tcW w:w="1305" w:type="dxa"/>
            <w:tcBorders>
              <w:right w:val="single" w:sz="4" w:space="0" w:color="auto"/>
            </w:tcBorders>
          </w:tcPr>
          <w:p w14:paraId="48976640" w14:textId="77777777" w:rsidR="003F336A" w:rsidRDefault="008C4434">
            <w:pPr>
              <w:jc w:val="center"/>
            </w:pPr>
            <w:r>
              <w:t>+502,5</w:t>
            </w:r>
          </w:p>
        </w:tc>
        <w:tc>
          <w:tcPr>
            <w:tcW w:w="1134" w:type="dxa"/>
            <w:tcBorders>
              <w:right w:val="single" w:sz="4" w:space="0" w:color="auto"/>
            </w:tcBorders>
          </w:tcPr>
          <w:p w14:paraId="733A781E" w14:textId="77777777" w:rsidR="003F336A" w:rsidRDefault="008C4434">
            <w:pPr>
              <w:jc w:val="center"/>
            </w:pPr>
            <w:r>
              <w:t>+213,8</w:t>
            </w:r>
          </w:p>
        </w:tc>
      </w:tr>
      <w:tr w:rsidR="003F336A" w14:paraId="54B3CDDA" w14:textId="77777777">
        <w:tc>
          <w:tcPr>
            <w:tcW w:w="1696" w:type="dxa"/>
          </w:tcPr>
          <w:p w14:paraId="342AD92D" w14:textId="77777777" w:rsidR="003F336A" w:rsidRDefault="008C4434">
            <w:pPr>
              <w:jc w:val="both"/>
              <w:rPr>
                <w:lang w:val="kk-KZ"/>
              </w:rPr>
            </w:pPr>
            <w:r>
              <w:rPr>
                <w:lang w:val="kk-KZ"/>
              </w:rPr>
              <w:t>Жалпы жинаудың өзгерісі:</w:t>
            </w:r>
          </w:p>
        </w:tc>
        <w:tc>
          <w:tcPr>
            <w:tcW w:w="1560" w:type="dxa"/>
          </w:tcPr>
          <w:p w14:paraId="6ADA6C0F" w14:textId="77777777" w:rsidR="003F336A" w:rsidRDefault="003F336A">
            <w:pPr>
              <w:jc w:val="both"/>
              <w:rPr>
                <w:lang w:val="kk-KZ"/>
              </w:rPr>
            </w:pPr>
          </w:p>
        </w:tc>
        <w:tc>
          <w:tcPr>
            <w:tcW w:w="1134" w:type="dxa"/>
          </w:tcPr>
          <w:p w14:paraId="58707E0C" w14:textId="77777777" w:rsidR="003F336A" w:rsidRDefault="003F336A">
            <w:pPr>
              <w:jc w:val="center"/>
              <w:rPr>
                <w:lang w:val="kk-KZ"/>
              </w:rPr>
            </w:pPr>
          </w:p>
        </w:tc>
        <w:tc>
          <w:tcPr>
            <w:tcW w:w="1134" w:type="dxa"/>
          </w:tcPr>
          <w:p w14:paraId="6EA08346" w14:textId="77777777" w:rsidR="003F336A" w:rsidRDefault="003F336A">
            <w:pPr>
              <w:jc w:val="center"/>
              <w:rPr>
                <w:lang w:val="kk-KZ"/>
              </w:rPr>
            </w:pPr>
          </w:p>
        </w:tc>
        <w:tc>
          <w:tcPr>
            <w:tcW w:w="992" w:type="dxa"/>
          </w:tcPr>
          <w:p w14:paraId="1ED90A5F" w14:textId="77777777" w:rsidR="003F336A" w:rsidRDefault="003F336A">
            <w:pPr>
              <w:jc w:val="center"/>
              <w:rPr>
                <w:lang w:val="kk-KZ"/>
              </w:rPr>
            </w:pPr>
          </w:p>
        </w:tc>
        <w:tc>
          <w:tcPr>
            <w:tcW w:w="1276" w:type="dxa"/>
            <w:tcBorders>
              <w:right w:val="single" w:sz="4" w:space="0" w:color="auto"/>
            </w:tcBorders>
          </w:tcPr>
          <w:p w14:paraId="076F8E65" w14:textId="77777777" w:rsidR="003F336A" w:rsidRDefault="003F336A">
            <w:pPr>
              <w:jc w:val="center"/>
              <w:rPr>
                <w:lang w:val="kk-KZ"/>
              </w:rPr>
            </w:pPr>
          </w:p>
        </w:tc>
        <w:tc>
          <w:tcPr>
            <w:tcW w:w="1134" w:type="dxa"/>
            <w:tcBorders>
              <w:left w:val="single" w:sz="4" w:space="0" w:color="auto"/>
            </w:tcBorders>
          </w:tcPr>
          <w:p w14:paraId="5DB66ECA" w14:textId="77777777" w:rsidR="003F336A" w:rsidRDefault="003F336A">
            <w:pPr>
              <w:jc w:val="center"/>
              <w:rPr>
                <w:lang w:val="kk-KZ"/>
              </w:rPr>
            </w:pPr>
          </w:p>
        </w:tc>
        <w:tc>
          <w:tcPr>
            <w:tcW w:w="992" w:type="dxa"/>
          </w:tcPr>
          <w:p w14:paraId="3AC51AC4" w14:textId="77777777" w:rsidR="003F336A" w:rsidRDefault="003F336A">
            <w:pPr>
              <w:jc w:val="center"/>
              <w:rPr>
                <w:lang w:val="kk-KZ"/>
              </w:rPr>
            </w:pPr>
          </w:p>
        </w:tc>
        <w:tc>
          <w:tcPr>
            <w:tcW w:w="1011" w:type="dxa"/>
          </w:tcPr>
          <w:p w14:paraId="36A0B3CF" w14:textId="77777777" w:rsidR="003F336A" w:rsidRDefault="003F336A">
            <w:pPr>
              <w:jc w:val="center"/>
              <w:rPr>
                <w:lang w:val="kk-KZ"/>
              </w:rPr>
            </w:pPr>
          </w:p>
        </w:tc>
        <w:tc>
          <w:tcPr>
            <w:tcW w:w="1115" w:type="dxa"/>
          </w:tcPr>
          <w:p w14:paraId="4E1EE789" w14:textId="77777777" w:rsidR="003F336A" w:rsidRDefault="003F336A">
            <w:pPr>
              <w:jc w:val="center"/>
              <w:rPr>
                <w:lang w:val="kk-KZ"/>
              </w:rPr>
            </w:pPr>
          </w:p>
        </w:tc>
        <w:tc>
          <w:tcPr>
            <w:tcW w:w="1305" w:type="dxa"/>
            <w:tcBorders>
              <w:right w:val="single" w:sz="4" w:space="0" w:color="auto"/>
            </w:tcBorders>
          </w:tcPr>
          <w:p w14:paraId="12A55CB9" w14:textId="77777777" w:rsidR="003F336A" w:rsidRDefault="003F336A">
            <w:pPr>
              <w:jc w:val="center"/>
              <w:rPr>
                <w:lang w:val="kk-KZ"/>
              </w:rPr>
            </w:pPr>
          </w:p>
        </w:tc>
        <w:tc>
          <w:tcPr>
            <w:tcW w:w="1134" w:type="dxa"/>
            <w:tcBorders>
              <w:right w:val="single" w:sz="4" w:space="0" w:color="auto"/>
            </w:tcBorders>
          </w:tcPr>
          <w:p w14:paraId="6CE2D289" w14:textId="77777777" w:rsidR="003F336A" w:rsidRDefault="003F336A">
            <w:pPr>
              <w:jc w:val="center"/>
              <w:rPr>
                <w:lang w:val="kk-KZ"/>
              </w:rPr>
            </w:pPr>
          </w:p>
        </w:tc>
      </w:tr>
      <w:tr w:rsidR="003F336A" w14:paraId="6167B18E" w14:textId="77777777">
        <w:tc>
          <w:tcPr>
            <w:tcW w:w="1696" w:type="dxa"/>
          </w:tcPr>
          <w:p w14:paraId="10ECF63F" w14:textId="77777777" w:rsidR="003F336A" w:rsidRDefault="008C4434">
            <w:pPr>
              <w:jc w:val="both"/>
              <w:rPr>
                <w:lang w:val="kk-KZ"/>
              </w:rPr>
            </w:pPr>
            <w:r>
              <w:t xml:space="preserve">- </w:t>
            </w:r>
            <w:r>
              <w:rPr>
                <w:lang w:val="kk-KZ"/>
              </w:rPr>
              <w:t>түсімділігі</w:t>
            </w:r>
          </w:p>
        </w:tc>
        <w:tc>
          <w:tcPr>
            <w:tcW w:w="1560" w:type="dxa"/>
          </w:tcPr>
          <w:p w14:paraId="6DAF7E64" w14:textId="77777777" w:rsidR="003F336A" w:rsidRDefault="003F336A">
            <w:pPr>
              <w:jc w:val="both"/>
              <w:rPr>
                <w:lang w:val="kk-KZ"/>
              </w:rPr>
            </w:pPr>
          </w:p>
        </w:tc>
        <w:tc>
          <w:tcPr>
            <w:tcW w:w="1134" w:type="dxa"/>
          </w:tcPr>
          <w:p w14:paraId="0090A251" w14:textId="77777777" w:rsidR="003F336A" w:rsidRDefault="003F336A">
            <w:pPr>
              <w:jc w:val="both"/>
              <w:rPr>
                <w:lang w:val="kk-KZ"/>
              </w:rPr>
            </w:pPr>
          </w:p>
        </w:tc>
        <w:tc>
          <w:tcPr>
            <w:tcW w:w="1134" w:type="dxa"/>
          </w:tcPr>
          <w:p w14:paraId="47AFA4C3" w14:textId="77777777" w:rsidR="003F336A" w:rsidRDefault="003F336A">
            <w:pPr>
              <w:jc w:val="both"/>
              <w:rPr>
                <w:lang w:val="kk-KZ"/>
              </w:rPr>
            </w:pPr>
          </w:p>
        </w:tc>
        <w:tc>
          <w:tcPr>
            <w:tcW w:w="992" w:type="dxa"/>
          </w:tcPr>
          <w:p w14:paraId="3850B48B" w14:textId="77777777" w:rsidR="003F336A" w:rsidRDefault="003F336A">
            <w:pPr>
              <w:jc w:val="both"/>
              <w:rPr>
                <w:lang w:val="kk-KZ"/>
              </w:rPr>
            </w:pPr>
          </w:p>
        </w:tc>
        <w:tc>
          <w:tcPr>
            <w:tcW w:w="1276" w:type="dxa"/>
            <w:tcBorders>
              <w:right w:val="single" w:sz="4" w:space="0" w:color="auto"/>
            </w:tcBorders>
          </w:tcPr>
          <w:p w14:paraId="0B2B066D" w14:textId="77777777" w:rsidR="003F336A" w:rsidRDefault="008C4434">
            <w:pPr>
              <w:jc w:val="both"/>
            </w:pPr>
            <w:r>
              <w:t>+620,2</w:t>
            </w:r>
          </w:p>
        </w:tc>
        <w:tc>
          <w:tcPr>
            <w:tcW w:w="1134" w:type="dxa"/>
            <w:tcBorders>
              <w:left w:val="single" w:sz="4" w:space="0" w:color="auto"/>
            </w:tcBorders>
          </w:tcPr>
          <w:p w14:paraId="0CA2337B" w14:textId="77777777" w:rsidR="003F336A" w:rsidRDefault="008C4434">
            <w:pPr>
              <w:jc w:val="both"/>
            </w:pPr>
            <w:r>
              <w:t>+163,</w:t>
            </w:r>
            <w:r>
              <w:rPr>
                <w:lang w:val="kk-KZ"/>
              </w:rPr>
              <w:t>4</w:t>
            </w:r>
          </w:p>
        </w:tc>
        <w:tc>
          <w:tcPr>
            <w:tcW w:w="992" w:type="dxa"/>
          </w:tcPr>
          <w:p w14:paraId="459DABC8" w14:textId="77777777" w:rsidR="003F336A" w:rsidRDefault="003F336A">
            <w:pPr>
              <w:jc w:val="both"/>
              <w:rPr>
                <w:lang w:val="kk-KZ"/>
              </w:rPr>
            </w:pPr>
          </w:p>
        </w:tc>
        <w:tc>
          <w:tcPr>
            <w:tcW w:w="1011" w:type="dxa"/>
          </w:tcPr>
          <w:p w14:paraId="4CD3F70A" w14:textId="77777777" w:rsidR="003F336A" w:rsidRDefault="003F336A">
            <w:pPr>
              <w:jc w:val="both"/>
              <w:rPr>
                <w:lang w:val="kk-KZ"/>
              </w:rPr>
            </w:pPr>
          </w:p>
        </w:tc>
        <w:tc>
          <w:tcPr>
            <w:tcW w:w="1115" w:type="dxa"/>
          </w:tcPr>
          <w:p w14:paraId="7AB91D3C" w14:textId="77777777" w:rsidR="003F336A" w:rsidRDefault="003F336A">
            <w:pPr>
              <w:jc w:val="both"/>
              <w:rPr>
                <w:lang w:val="kk-KZ"/>
              </w:rPr>
            </w:pPr>
          </w:p>
        </w:tc>
        <w:tc>
          <w:tcPr>
            <w:tcW w:w="1305" w:type="dxa"/>
            <w:tcBorders>
              <w:right w:val="single" w:sz="4" w:space="0" w:color="auto"/>
            </w:tcBorders>
          </w:tcPr>
          <w:p w14:paraId="2AA38880" w14:textId="77777777" w:rsidR="003F336A" w:rsidRDefault="008C4434">
            <w:pPr>
              <w:jc w:val="both"/>
            </w:pPr>
            <w:r>
              <w:t>-554,6</w:t>
            </w:r>
          </w:p>
        </w:tc>
        <w:tc>
          <w:tcPr>
            <w:tcW w:w="1134" w:type="dxa"/>
            <w:tcBorders>
              <w:right w:val="single" w:sz="4" w:space="0" w:color="auto"/>
            </w:tcBorders>
          </w:tcPr>
          <w:p w14:paraId="5EB85A29" w14:textId="77777777" w:rsidR="003F336A" w:rsidRDefault="008C4434">
            <w:pPr>
              <w:jc w:val="both"/>
            </w:pPr>
            <w:r>
              <w:t>+770</w:t>
            </w:r>
            <w:r>
              <w:rPr>
                <w:lang w:val="kk-KZ"/>
              </w:rPr>
              <w:t>,1</w:t>
            </w:r>
          </w:p>
        </w:tc>
      </w:tr>
      <w:tr w:rsidR="003F336A" w14:paraId="62289403" w14:textId="77777777">
        <w:tc>
          <w:tcPr>
            <w:tcW w:w="1696" w:type="dxa"/>
          </w:tcPr>
          <w:p w14:paraId="62138C8B" w14:textId="77777777" w:rsidR="003F336A" w:rsidRDefault="008C4434">
            <w:pPr>
              <w:jc w:val="both"/>
              <w:rPr>
                <w:lang w:val="kk-KZ"/>
              </w:rPr>
            </w:pPr>
            <w:r>
              <w:rPr>
                <w:lang w:val="kk-KZ"/>
              </w:rPr>
              <w:t>-егістік алқабының өлшемі</w:t>
            </w:r>
          </w:p>
        </w:tc>
        <w:tc>
          <w:tcPr>
            <w:tcW w:w="1560" w:type="dxa"/>
          </w:tcPr>
          <w:p w14:paraId="2303A948" w14:textId="77777777" w:rsidR="003F336A" w:rsidRDefault="003F336A">
            <w:pPr>
              <w:jc w:val="both"/>
              <w:rPr>
                <w:lang w:val="kk-KZ"/>
              </w:rPr>
            </w:pPr>
          </w:p>
        </w:tc>
        <w:tc>
          <w:tcPr>
            <w:tcW w:w="1134" w:type="dxa"/>
          </w:tcPr>
          <w:p w14:paraId="5E820180" w14:textId="77777777" w:rsidR="003F336A" w:rsidRDefault="003F336A">
            <w:pPr>
              <w:jc w:val="both"/>
              <w:rPr>
                <w:lang w:val="kk-KZ"/>
              </w:rPr>
            </w:pPr>
          </w:p>
        </w:tc>
        <w:tc>
          <w:tcPr>
            <w:tcW w:w="1134" w:type="dxa"/>
          </w:tcPr>
          <w:p w14:paraId="3C807D3E" w14:textId="77777777" w:rsidR="003F336A" w:rsidRDefault="003F336A">
            <w:pPr>
              <w:jc w:val="both"/>
              <w:rPr>
                <w:lang w:val="kk-KZ"/>
              </w:rPr>
            </w:pPr>
          </w:p>
        </w:tc>
        <w:tc>
          <w:tcPr>
            <w:tcW w:w="992" w:type="dxa"/>
          </w:tcPr>
          <w:p w14:paraId="28518306" w14:textId="77777777" w:rsidR="003F336A" w:rsidRDefault="003F336A">
            <w:pPr>
              <w:jc w:val="both"/>
              <w:rPr>
                <w:lang w:val="kk-KZ"/>
              </w:rPr>
            </w:pPr>
          </w:p>
        </w:tc>
        <w:tc>
          <w:tcPr>
            <w:tcW w:w="1276" w:type="dxa"/>
            <w:tcBorders>
              <w:right w:val="single" w:sz="4" w:space="0" w:color="auto"/>
            </w:tcBorders>
          </w:tcPr>
          <w:p w14:paraId="5A1C4C4D" w14:textId="77777777" w:rsidR="003F336A" w:rsidRDefault="008C4434">
            <w:pPr>
              <w:jc w:val="both"/>
            </w:pPr>
            <w:r>
              <w:t>+2,</w:t>
            </w:r>
            <w:r>
              <w:rPr>
                <w:lang w:val="kk-KZ"/>
              </w:rPr>
              <w:t>5</w:t>
            </w:r>
          </w:p>
        </w:tc>
        <w:tc>
          <w:tcPr>
            <w:tcW w:w="1134" w:type="dxa"/>
            <w:tcBorders>
              <w:left w:val="single" w:sz="4" w:space="0" w:color="auto"/>
            </w:tcBorders>
          </w:tcPr>
          <w:p w14:paraId="0AA81EFC" w14:textId="77777777" w:rsidR="003F336A" w:rsidRDefault="008C4434">
            <w:pPr>
              <w:jc w:val="both"/>
            </w:pPr>
            <w:r>
              <w:t>+113,5</w:t>
            </w:r>
          </w:p>
        </w:tc>
        <w:tc>
          <w:tcPr>
            <w:tcW w:w="992" w:type="dxa"/>
          </w:tcPr>
          <w:p w14:paraId="6EB96A6F" w14:textId="77777777" w:rsidR="003F336A" w:rsidRDefault="003F336A">
            <w:pPr>
              <w:jc w:val="both"/>
              <w:rPr>
                <w:lang w:val="kk-KZ"/>
              </w:rPr>
            </w:pPr>
          </w:p>
        </w:tc>
        <w:tc>
          <w:tcPr>
            <w:tcW w:w="1011" w:type="dxa"/>
          </w:tcPr>
          <w:p w14:paraId="5A3509B3" w14:textId="77777777" w:rsidR="003F336A" w:rsidRDefault="003F336A">
            <w:pPr>
              <w:jc w:val="both"/>
              <w:rPr>
                <w:lang w:val="kk-KZ"/>
              </w:rPr>
            </w:pPr>
          </w:p>
        </w:tc>
        <w:tc>
          <w:tcPr>
            <w:tcW w:w="1115" w:type="dxa"/>
          </w:tcPr>
          <w:p w14:paraId="3FC20F17" w14:textId="77777777" w:rsidR="003F336A" w:rsidRDefault="003F336A">
            <w:pPr>
              <w:jc w:val="both"/>
              <w:rPr>
                <w:lang w:val="kk-KZ"/>
              </w:rPr>
            </w:pPr>
          </w:p>
        </w:tc>
        <w:tc>
          <w:tcPr>
            <w:tcW w:w="1305" w:type="dxa"/>
            <w:tcBorders>
              <w:right w:val="single" w:sz="4" w:space="0" w:color="auto"/>
            </w:tcBorders>
          </w:tcPr>
          <w:p w14:paraId="12C9B0E3" w14:textId="77777777" w:rsidR="003F336A" w:rsidRDefault="008C4434">
            <w:pPr>
              <w:jc w:val="both"/>
            </w:pPr>
            <w:r>
              <w:t>+1057,1</w:t>
            </w:r>
          </w:p>
        </w:tc>
        <w:tc>
          <w:tcPr>
            <w:tcW w:w="1134" w:type="dxa"/>
            <w:tcBorders>
              <w:right w:val="single" w:sz="4" w:space="0" w:color="auto"/>
            </w:tcBorders>
          </w:tcPr>
          <w:p w14:paraId="5E93AB89" w14:textId="77777777" w:rsidR="003F336A" w:rsidRDefault="008C4434">
            <w:pPr>
              <w:jc w:val="both"/>
            </w:pPr>
            <w:r>
              <w:t>-557</w:t>
            </w:r>
            <w:r>
              <w:rPr>
                <w:lang w:val="kk-KZ"/>
              </w:rPr>
              <w:t>,1</w:t>
            </w:r>
          </w:p>
        </w:tc>
      </w:tr>
      <w:tr w:rsidR="003F336A" w:rsidRPr="00AF1B52" w14:paraId="6035D50A" w14:textId="77777777">
        <w:tc>
          <w:tcPr>
            <w:tcW w:w="14483" w:type="dxa"/>
            <w:gridSpan w:val="12"/>
          </w:tcPr>
          <w:p w14:paraId="49C330D9" w14:textId="289C6DD6" w:rsidR="003F336A" w:rsidRDefault="008C4434">
            <w:pPr>
              <w:jc w:val="both"/>
              <w:rPr>
                <w:lang w:val="kk-KZ"/>
              </w:rPr>
            </w:pPr>
            <w:r>
              <w:rPr>
                <w:lang w:val="kk-KZ"/>
              </w:rPr>
              <w:t xml:space="preserve">Ескерту </w:t>
            </w:r>
            <w:r>
              <w:rPr>
                <w:lang w:val="ru-RU"/>
              </w:rPr>
              <w:t>–</w:t>
            </w:r>
            <w:r>
              <w:rPr>
                <w:lang w:val="kk-KZ"/>
              </w:rPr>
              <w:t xml:space="preserve"> [</w:t>
            </w:r>
            <w:r w:rsidR="0093067E" w:rsidRPr="0093067E">
              <w:rPr>
                <w:lang w:val="ru-RU"/>
              </w:rPr>
              <w:t>76</w:t>
            </w:r>
            <w:r>
              <w:rPr>
                <w:lang w:val="kk-KZ"/>
              </w:rPr>
              <w:t>] Ұлттық статистика бюросы негізінде автормен құрастырылған</w:t>
            </w:r>
          </w:p>
        </w:tc>
      </w:tr>
    </w:tbl>
    <w:p w14:paraId="0C3AC32B" w14:textId="77777777" w:rsidR="003F336A" w:rsidRDefault="003F336A">
      <w:pPr>
        <w:jc w:val="center"/>
        <w:rPr>
          <w:b/>
          <w:bCs/>
          <w:lang w:val="kk-KZ"/>
        </w:rPr>
        <w:sectPr w:rsidR="003F336A">
          <w:type w:val="continuous"/>
          <w:pgSz w:w="16838" w:h="11906" w:orient="landscape"/>
          <w:pgMar w:top="851" w:right="1134" w:bottom="1701" w:left="1134" w:header="709" w:footer="709" w:gutter="0"/>
          <w:cols w:space="708"/>
          <w:docGrid w:linePitch="360"/>
        </w:sectPr>
      </w:pPr>
    </w:p>
    <w:p w14:paraId="455DF6A1" w14:textId="650843B7" w:rsidR="003F336A" w:rsidRDefault="003F21A2">
      <w:pPr>
        <w:jc w:val="center"/>
        <w:rPr>
          <w:b/>
          <w:lang w:val="kk-KZ"/>
        </w:rPr>
      </w:pPr>
      <w:r>
        <w:rPr>
          <w:b/>
          <w:lang w:val="kk-KZ"/>
        </w:rPr>
        <w:lastRenderedPageBreak/>
        <w:t xml:space="preserve">ҚОСЫМША </w:t>
      </w:r>
      <w:r w:rsidR="00BE18A8">
        <w:rPr>
          <w:b/>
          <w:lang w:val="kk-KZ"/>
        </w:rPr>
        <w:t>В</w:t>
      </w:r>
    </w:p>
    <w:p w14:paraId="091AC1BD" w14:textId="77777777" w:rsidR="000700AE" w:rsidRDefault="000700AE">
      <w:pPr>
        <w:jc w:val="center"/>
        <w:rPr>
          <w:b/>
          <w:lang w:val="kk-KZ"/>
        </w:rPr>
      </w:pPr>
    </w:p>
    <w:p w14:paraId="0E4A0E7A" w14:textId="200D0429" w:rsidR="000700AE" w:rsidRDefault="000700AE">
      <w:pPr>
        <w:jc w:val="center"/>
        <w:rPr>
          <w:bCs/>
          <w:lang w:val="kk-KZ"/>
        </w:rPr>
      </w:pPr>
      <w:r w:rsidRPr="000700AE">
        <w:rPr>
          <w:bCs/>
          <w:lang w:val="kk-KZ"/>
        </w:rPr>
        <w:t xml:space="preserve">STATA </w:t>
      </w:r>
      <w:r>
        <w:rPr>
          <w:bCs/>
          <w:lang w:val="kk-KZ"/>
        </w:rPr>
        <w:t>пакеттік бағдарламасында модельдің құруға жинақталған мәліметтер жиыны</w:t>
      </w:r>
    </w:p>
    <w:p w14:paraId="2E656B8B" w14:textId="77777777" w:rsidR="000700AE" w:rsidRPr="000700AE" w:rsidRDefault="000700AE">
      <w:pPr>
        <w:jc w:val="center"/>
        <w:rPr>
          <w:bCs/>
          <w:lang w:val="kk-KZ"/>
        </w:rPr>
      </w:pPr>
    </w:p>
    <w:tbl>
      <w:tblPr>
        <w:tblW w:w="14170" w:type="dxa"/>
        <w:tblLook w:val="04A0" w:firstRow="1" w:lastRow="0" w:firstColumn="1" w:lastColumn="0" w:noHBand="0" w:noVBand="1"/>
      </w:tblPr>
      <w:tblGrid>
        <w:gridCol w:w="470"/>
        <w:gridCol w:w="740"/>
        <w:gridCol w:w="2481"/>
        <w:gridCol w:w="1068"/>
        <w:gridCol w:w="1068"/>
        <w:gridCol w:w="1006"/>
        <w:gridCol w:w="1200"/>
        <w:gridCol w:w="763"/>
        <w:gridCol w:w="843"/>
        <w:gridCol w:w="1320"/>
        <w:gridCol w:w="1167"/>
        <w:gridCol w:w="1134"/>
        <w:gridCol w:w="992"/>
      </w:tblGrid>
      <w:tr w:rsidR="000700AE" w:rsidRPr="000700AE" w14:paraId="1A0ED19E" w14:textId="77777777" w:rsidTr="000700AE">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813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ID</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2C4B4AE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Time</w:t>
            </w:r>
          </w:p>
        </w:tc>
        <w:tc>
          <w:tcPr>
            <w:tcW w:w="2481" w:type="dxa"/>
            <w:tcBorders>
              <w:top w:val="single" w:sz="4" w:space="0" w:color="auto"/>
              <w:left w:val="nil"/>
              <w:bottom w:val="single" w:sz="4" w:space="0" w:color="auto"/>
              <w:right w:val="single" w:sz="4" w:space="0" w:color="auto"/>
            </w:tcBorders>
            <w:shd w:val="clear" w:color="auto" w:fill="auto"/>
            <w:noWrap/>
            <w:vAlign w:val="bottom"/>
            <w:hideMark/>
          </w:tcPr>
          <w:p w14:paraId="5F8559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Region</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14:paraId="19BA3A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URB</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14:paraId="1856F11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POP</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A6B0AC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LPA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788E92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GDP</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3A646E5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OCP</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14:paraId="39EA6AF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OPEN</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11600E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IGE</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742EB90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MFER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F7DF4A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OFER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E20594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ALO</w:t>
            </w:r>
          </w:p>
        </w:tc>
      </w:tr>
      <w:tr w:rsidR="000700AE" w:rsidRPr="000700AE" w14:paraId="38B9C490"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8C4A6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w:t>
            </w:r>
          </w:p>
        </w:tc>
        <w:tc>
          <w:tcPr>
            <w:tcW w:w="740" w:type="dxa"/>
            <w:tcBorders>
              <w:top w:val="nil"/>
              <w:left w:val="nil"/>
              <w:bottom w:val="single" w:sz="4" w:space="0" w:color="auto"/>
              <w:right w:val="single" w:sz="4" w:space="0" w:color="auto"/>
            </w:tcBorders>
            <w:shd w:val="clear" w:color="auto" w:fill="auto"/>
            <w:noWrap/>
            <w:vAlign w:val="bottom"/>
            <w:hideMark/>
          </w:tcPr>
          <w:p w14:paraId="321021F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2FF50A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Abay oblysy</w:t>
            </w:r>
          </w:p>
        </w:tc>
        <w:tc>
          <w:tcPr>
            <w:tcW w:w="1068" w:type="dxa"/>
            <w:tcBorders>
              <w:top w:val="nil"/>
              <w:left w:val="nil"/>
              <w:bottom w:val="single" w:sz="4" w:space="0" w:color="auto"/>
              <w:right w:val="single" w:sz="4" w:space="0" w:color="auto"/>
            </w:tcBorders>
            <w:shd w:val="clear" w:color="auto" w:fill="auto"/>
            <w:noWrap/>
            <w:vAlign w:val="bottom"/>
            <w:hideMark/>
          </w:tcPr>
          <w:p w14:paraId="66AB57A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564E4F9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155087B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721C0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2DA99E5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5F2B739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20FE9D2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62E0DD6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9B982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7281BA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4C3C8E4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B69B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w:t>
            </w:r>
          </w:p>
        </w:tc>
        <w:tc>
          <w:tcPr>
            <w:tcW w:w="740" w:type="dxa"/>
            <w:tcBorders>
              <w:top w:val="nil"/>
              <w:left w:val="nil"/>
              <w:bottom w:val="single" w:sz="4" w:space="0" w:color="auto"/>
              <w:right w:val="single" w:sz="4" w:space="0" w:color="auto"/>
            </w:tcBorders>
            <w:shd w:val="clear" w:color="auto" w:fill="auto"/>
            <w:noWrap/>
            <w:vAlign w:val="bottom"/>
            <w:hideMark/>
          </w:tcPr>
          <w:p w14:paraId="7D7A8F3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61D542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Abay oblysy</w:t>
            </w:r>
          </w:p>
        </w:tc>
        <w:tc>
          <w:tcPr>
            <w:tcW w:w="1068" w:type="dxa"/>
            <w:tcBorders>
              <w:top w:val="nil"/>
              <w:left w:val="nil"/>
              <w:bottom w:val="single" w:sz="4" w:space="0" w:color="auto"/>
              <w:right w:val="single" w:sz="4" w:space="0" w:color="auto"/>
            </w:tcBorders>
            <w:shd w:val="clear" w:color="auto" w:fill="auto"/>
            <w:noWrap/>
            <w:vAlign w:val="bottom"/>
            <w:hideMark/>
          </w:tcPr>
          <w:p w14:paraId="4D564C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02C538F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6326213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D5D0A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4DB300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673063F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46771C7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628C14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F9F02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97EB04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7E59DE9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A2AD3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w:t>
            </w:r>
          </w:p>
        </w:tc>
        <w:tc>
          <w:tcPr>
            <w:tcW w:w="740" w:type="dxa"/>
            <w:tcBorders>
              <w:top w:val="nil"/>
              <w:left w:val="nil"/>
              <w:bottom w:val="single" w:sz="4" w:space="0" w:color="auto"/>
              <w:right w:val="single" w:sz="4" w:space="0" w:color="auto"/>
            </w:tcBorders>
            <w:shd w:val="clear" w:color="auto" w:fill="auto"/>
            <w:noWrap/>
            <w:vAlign w:val="bottom"/>
            <w:hideMark/>
          </w:tcPr>
          <w:p w14:paraId="67EF2F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5DEB035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Abay oblysy</w:t>
            </w:r>
          </w:p>
        </w:tc>
        <w:tc>
          <w:tcPr>
            <w:tcW w:w="1068" w:type="dxa"/>
            <w:tcBorders>
              <w:top w:val="nil"/>
              <w:left w:val="nil"/>
              <w:bottom w:val="single" w:sz="4" w:space="0" w:color="auto"/>
              <w:right w:val="single" w:sz="4" w:space="0" w:color="auto"/>
            </w:tcBorders>
            <w:shd w:val="clear" w:color="auto" w:fill="auto"/>
            <w:noWrap/>
            <w:vAlign w:val="bottom"/>
            <w:hideMark/>
          </w:tcPr>
          <w:p w14:paraId="1BEB1EF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261053E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5B6ED0A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468DE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3EBF83F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5437079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5E2A98F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33B6A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84404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21A2D1D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69E04880"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BDB98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w:t>
            </w:r>
          </w:p>
        </w:tc>
        <w:tc>
          <w:tcPr>
            <w:tcW w:w="740" w:type="dxa"/>
            <w:tcBorders>
              <w:top w:val="nil"/>
              <w:left w:val="nil"/>
              <w:bottom w:val="single" w:sz="4" w:space="0" w:color="auto"/>
              <w:right w:val="single" w:sz="4" w:space="0" w:color="auto"/>
            </w:tcBorders>
            <w:shd w:val="clear" w:color="auto" w:fill="auto"/>
            <w:noWrap/>
            <w:vAlign w:val="bottom"/>
            <w:hideMark/>
          </w:tcPr>
          <w:p w14:paraId="0184169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4363537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Abay oblysy</w:t>
            </w:r>
          </w:p>
        </w:tc>
        <w:tc>
          <w:tcPr>
            <w:tcW w:w="1068" w:type="dxa"/>
            <w:tcBorders>
              <w:top w:val="nil"/>
              <w:left w:val="nil"/>
              <w:bottom w:val="single" w:sz="4" w:space="0" w:color="auto"/>
              <w:right w:val="single" w:sz="4" w:space="0" w:color="auto"/>
            </w:tcBorders>
            <w:shd w:val="clear" w:color="auto" w:fill="auto"/>
            <w:noWrap/>
            <w:vAlign w:val="bottom"/>
            <w:hideMark/>
          </w:tcPr>
          <w:p w14:paraId="5485769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1F24327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4AAFBE8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2CA0E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722574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21EC1C5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7A0747F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461725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6CBE7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BD29D1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67D5B05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4A409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w:t>
            </w:r>
          </w:p>
        </w:tc>
        <w:tc>
          <w:tcPr>
            <w:tcW w:w="740" w:type="dxa"/>
            <w:tcBorders>
              <w:top w:val="nil"/>
              <w:left w:val="nil"/>
              <w:bottom w:val="single" w:sz="4" w:space="0" w:color="auto"/>
              <w:right w:val="single" w:sz="4" w:space="0" w:color="auto"/>
            </w:tcBorders>
            <w:shd w:val="clear" w:color="auto" w:fill="auto"/>
            <w:noWrap/>
            <w:vAlign w:val="bottom"/>
            <w:hideMark/>
          </w:tcPr>
          <w:p w14:paraId="279D0F3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4F5D7E7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Abay oblysy</w:t>
            </w:r>
          </w:p>
        </w:tc>
        <w:tc>
          <w:tcPr>
            <w:tcW w:w="1068" w:type="dxa"/>
            <w:tcBorders>
              <w:top w:val="nil"/>
              <w:left w:val="nil"/>
              <w:bottom w:val="single" w:sz="4" w:space="0" w:color="auto"/>
              <w:right w:val="single" w:sz="4" w:space="0" w:color="auto"/>
            </w:tcBorders>
            <w:shd w:val="clear" w:color="auto" w:fill="auto"/>
            <w:noWrap/>
            <w:vAlign w:val="bottom"/>
            <w:hideMark/>
          </w:tcPr>
          <w:p w14:paraId="50C9214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4F0F55C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1A5B50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22524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0BBA91D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0F7A5D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6458EA5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422225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1302C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B5E32F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4BFBD56E"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DB54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w:t>
            </w:r>
          </w:p>
        </w:tc>
        <w:tc>
          <w:tcPr>
            <w:tcW w:w="740" w:type="dxa"/>
            <w:tcBorders>
              <w:top w:val="nil"/>
              <w:left w:val="nil"/>
              <w:bottom w:val="single" w:sz="4" w:space="0" w:color="auto"/>
              <w:right w:val="single" w:sz="4" w:space="0" w:color="auto"/>
            </w:tcBorders>
            <w:shd w:val="clear" w:color="auto" w:fill="auto"/>
            <w:noWrap/>
            <w:vAlign w:val="bottom"/>
            <w:hideMark/>
          </w:tcPr>
          <w:p w14:paraId="783EAFA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17E52F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Abay oblysy</w:t>
            </w:r>
          </w:p>
        </w:tc>
        <w:tc>
          <w:tcPr>
            <w:tcW w:w="1068" w:type="dxa"/>
            <w:tcBorders>
              <w:top w:val="nil"/>
              <w:left w:val="nil"/>
              <w:bottom w:val="single" w:sz="4" w:space="0" w:color="auto"/>
              <w:right w:val="single" w:sz="4" w:space="0" w:color="auto"/>
            </w:tcBorders>
            <w:shd w:val="clear" w:color="auto" w:fill="auto"/>
            <w:noWrap/>
            <w:vAlign w:val="bottom"/>
            <w:hideMark/>
          </w:tcPr>
          <w:p w14:paraId="4E5549A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370356</w:t>
            </w:r>
          </w:p>
        </w:tc>
        <w:tc>
          <w:tcPr>
            <w:tcW w:w="1068" w:type="dxa"/>
            <w:tcBorders>
              <w:top w:val="nil"/>
              <w:left w:val="nil"/>
              <w:bottom w:val="single" w:sz="4" w:space="0" w:color="auto"/>
              <w:right w:val="single" w:sz="4" w:space="0" w:color="auto"/>
            </w:tcBorders>
            <w:shd w:val="clear" w:color="auto" w:fill="auto"/>
            <w:noWrap/>
            <w:vAlign w:val="bottom"/>
            <w:hideMark/>
          </w:tcPr>
          <w:p w14:paraId="38F7AF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239761</w:t>
            </w:r>
          </w:p>
        </w:tc>
        <w:tc>
          <w:tcPr>
            <w:tcW w:w="1006" w:type="dxa"/>
            <w:tcBorders>
              <w:top w:val="nil"/>
              <w:left w:val="nil"/>
              <w:bottom w:val="single" w:sz="4" w:space="0" w:color="auto"/>
              <w:right w:val="single" w:sz="4" w:space="0" w:color="auto"/>
            </w:tcBorders>
            <w:shd w:val="clear" w:color="auto" w:fill="auto"/>
            <w:noWrap/>
            <w:vAlign w:val="bottom"/>
            <w:hideMark/>
          </w:tcPr>
          <w:p w14:paraId="110D5E8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6064,8</w:t>
            </w:r>
          </w:p>
        </w:tc>
        <w:tc>
          <w:tcPr>
            <w:tcW w:w="1200" w:type="dxa"/>
            <w:tcBorders>
              <w:top w:val="nil"/>
              <w:left w:val="nil"/>
              <w:bottom w:val="single" w:sz="4" w:space="0" w:color="auto"/>
              <w:right w:val="single" w:sz="4" w:space="0" w:color="auto"/>
            </w:tcBorders>
            <w:shd w:val="clear" w:color="auto" w:fill="auto"/>
            <w:noWrap/>
            <w:vAlign w:val="bottom"/>
            <w:hideMark/>
          </w:tcPr>
          <w:p w14:paraId="48EFA8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206438,4</w:t>
            </w:r>
          </w:p>
        </w:tc>
        <w:tc>
          <w:tcPr>
            <w:tcW w:w="763" w:type="dxa"/>
            <w:tcBorders>
              <w:top w:val="nil"/>
              <w:left w:val="nil"/>
              <w:bottom w:val="single" w:sz="4" w:space="0" w:color="auto"/>
              <w:right w:val="single" w:sz="4" w:space="0" w:color="auto"/>
            </w:tcBorders>
            <w:shd w:val="clear" w:color="auto" w:fill="auto"/>
            <w:noWrap/>
            <w:vAlign w:val="bottom"/>
            <w:hideMark/>
          </w:tcPr>
          <w:p w14:paraId="2D165E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316,8</w:t>
            </w:r>
          </w:p>
        </w:tc>
        <w:tc>
          <w:tcPr>
            <w:tcW w:w="771" w:type="dxa"/>
            <w:tcBorders>
              <w:top w:val="nil"/>
              <w:left w:val="nil"/>
              <w:bottom w:val="single" w:sz="4" w:space="0" w:color="auto"/>
              <w:right w:val="single" w:sz="4" w:space="0" w:color="auto"/>
            </w:tcBorders>
            <w:shd w:val="clear" w:color="auto" w:fill="auto"/>
            <w:noWrap/>
            <w:vAlign w:val="bottom"/>
            <w:hideMark/>
          </w:tcPr>
          <w:p w14:paraId="4E42264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0,16</w:t>
            </w:r>
          </w:p>
        </w:tc>
        <w:tc>
          <w:tcPr>
            <w:tcW w:w="1320" w:type="dxa"/>
            <w:tcBorders>
              <w:top w:val="nil"/>
              <w:left w:val="nil"/>
              <w:bottom w:val="single" w:sz="4" w:space="0" w:color="auto"/>
              <w:right w:val="single" w:sz="4" w:space="0" w:color="auto"/>
            </w:tcBorders>
            <w:shd w:val="clear" w:color="auto" w:fill="auto"/>
            <w:noWrap/>
            <w:vAlign w:val="bottom"/>
            <w:hideMark/>
          </w:tcPr>
          <w:p w14:paraId="5AC3D53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5D6EA1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DEF85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4E97A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267,6</w:t>
            </w:r>
          </w:p>
        </w:tc>
      </w:tr>
      <w:tr w:rsidR="000700AE" w:rsidRPr="000700AE" w14:paraId="54C3FB4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737CA3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w:t>
            </w:r>
          </w:p>
        </w:tc>
        <w:tc>
          <w:tcPr>
            <w:tcW w:w="740" w:type="dxa"/>
            <w:tcBorders>
              <w:top w:val="nil"/>
              <w:left w:val="nil"/>
              <w:bottom w:val="single" w:sz="4" w:space="0" w:color="auto"/>
              <w:right w:val="single" w:sz="4" w:space="0" w:color="auto"/>
            </w:tcBorders>
            <w:shd w:val="clear" w:color="auto" w:fill="auto"/>
            <w:noWrap/>
            <w:vAlign w:val="bottom"/>
            <w:hideMark/>
          </w:tcPr>
          <w:p w14:paraId="525526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27B88E8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Akmola oblysy</w:t>
            </w:r>
          </w:p>
        </w:tc>
        <w:tc>
          <w:tcPr>
            <w:tcW w:w="1068" w:type="dxa"/>
            <w:tcBorders>
              <w:top w:val="nil"/>
              <w:left w:val="nil"/>
              <w:bottom w:val="single" w:sz="4" w:space="0" w:color="auto"/>
              <w:right w:val="single" w:sz="4" w:space="0" w:color="auto"/>
            </w:tcBorders>
            <w:shd w:val="clear" w:color="auto" w:fill="auto"/>
            <w:noWrap/>
            <w:vAlign w:val="bottom"/>
            <w:hideMark/>
          </w:tcPr>
          <w:p w14:paraId="6E401A1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348539</w:t>
            </w:r>
          </w:p>
        </w:tc>
        <w:tc>
          <w:tcPr>
            <w:tcW w:w="1068" w:type="dxa"/>
            <w:tcBorders>
              <w:top w:val="nil"/>
              <w:left w:val="nil"/>
              <w:bottom w:val="single" w:sz="4" w:space="0" w:color="auto"/>
              <w:right w:val="single" w:sz="4" w:space="0" w:color="auto"/>
            </w:tcBorders>
            <w:shd w:val="clear" w:color="auto" w:fill="auto"/>
            <w:noWrap/>
            <w:vAlign w:val="bottom"/>
            <w:hideMark/>
          </w:tcPr>
          <w:p w14:paraId="2C36EBA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389832</w:t>
            </w:r>
          </w:p>
        </w:tc>
        <w:tc>
          <w:tcPr>
            <w:tcW w:w="1006" w:type="dxa"/>
            <w:tcBorders>
              <w:top w:val="nil"/>
              <w:left w:val="nil"/>
              <w:bottom w:val="single" w:sz="4" w:space="0" w:color="auto"/>
              <w:right w:val="single" w:sz="4" w:space="0" w:color="auto"/>
            </w:tcBorders>
            <w:shd w:val="clear" w:color="auto" w:fill="auto"/>
            <w:noWrap/>
            <w:vAlign w:val="bottom"/>
            <w:hideMark/>
          </w:tcPr>
          <w:p w14:paraId="51FA6DB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1657</w:t>
            </w:r>
          </w:p>
        </w:tc>
        <w:tc>
          <w:tcPr>
            <w:tcW w:w="1200" w:type="dxa"/>
            <w:tcBorders>
              <w:top w:val="nil"/>
              <w:left w:val="nil"/>
              <w:bottom w:val="single" w:sz="4" w:space="0" w:color="auto"/>
              <w:right w:val="single" w:sz="4" w:space="0" w:color="auto"/>
            </w:tcBorders>
            <w:shd w:val="clear" w:color="auto" w:fill="auto"/>
            <w:noWrap/>
            <w:vAlign w:val="bottom"/>
            <w:hideMark/>
          </w:tcPr>
          <w:p w14:paraId="0F4F9A0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253968,4</w:t>
            </w:r>
          </w:p>
        </w:tc>
        <w:tc>
          <w:tcPr>
            <w:tcW w:w="763" w:type="dxa"/>
            <w:tcBorders>
              <w:top w:val="nil"/>
              <w:left w:val="nil"/>
              <w:bottom w:val="single" w:sz="4" w:space="0" w:color="auto"/>
              <w:right w:val="single" w:sz="4" w:space="0" w:color="auto"/>
            </w:tcBorders>
            <w:shd w:val="clear" w:color="auto" w:fill="auto"/>
            <w:noWrap/>
            <w:vAlign w:val="bottom"/>
            <w:hideMark/>
          </w:tcPr>
          <w:p w14:paraId="7BD4361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206,1</w:t>
            </w:r>
          </w:p>
        </w:tc>
        <w:tc>
          <w:tcPr>
            <w:tcW w:w="771" w:type="dxa"/>
            <w:tcBorders>
              <w:top w:val="nil"/>
              <w:left w:val="nil"/>
              <w:bottom w:val="single" w:sz="4" w:space="0" w:color="auto"/>
              <w:right w:val="single" w:sz="4" w:space="0" w:color="auto"/>
            </w:tcBorders>
            <w:shd w:val="clear" w:color="auto" w:fill="auto"/>
            <w:noWrap/>
            <w:vAlign w:val="bottom"/>
            <w:hideMark/>
          </w:tcPr>
          <w:p w14:paraId="172BD16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0,14</w:t>
            </w:r>
          </w:p>
        </w:tc>
        <w:tc>
          <w:tcPr>
            <w:tcW w:w="1320" w:type="dxa"/>
            <w:tcBorders>
              <w:top w:val="nil"/>
              <w:left w:val="nil"/>
              <w:bottom w:val="single" w:sz="4" w:space="0" w:color="auto"/>
              <w:right w:val="single" w:sz="4" w:space="0" w:color="auto"/>
            </w:tcBorders>
            <w:shd w:val="clear" w:color="auto" w:fill="auto"/>
            <w:noWrap/>
            <w:vAlign w:val="bottom"/>
            <w:hideMark/>
          </w:tcPr>
          <w:p w14:paraId="070CDC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1 183 670</w:t>
            </w:r>
          </w:p>
        </w:tc>
        <w:tc>
          <w:tcPr>
            <w:tcW w:w="1167" w:type="dxa"/>
            <w:tcBorders>
              <w:top w:val="nil"/>
              <w:left w:val="nil"/>
              <w:bottom w:val="single" w:sz="4" w:space="0" w:color="auto"/>
              <w:right w:val="single" w:sz="4" w:space="0" w:color="auto"/>
            </w:tcBorders>
            <w:shd w:val="clear" w:color="auto" w:fill="auto"/>
            <w:noWrap/>
            <w:vAlign w:val="bottom"/>
            <w:hideMark/>
          </w:tcPr>
          <w:p w14:paraId="13796E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40,1</w:t>
            </w:r>
          </w:p>
        </w:tc>
        <w:tc>
          <w:tcPr>
            <w:tcW w:w="1134" w:type="dxa"/>
            <w:tcBorders>
              <w:top w:val="nil"/>
              <w:left w:val="nil"/>
              <w:bottom w:val="single" w:sz="4" w:space="0" w:color="auto"/>
              <w:right w:val="single" w:sz="4" w:space="0" w:color="auto"/>
            </w:tcBorders>
            <w:shd w:val="clear" w:color="auto" w:fill="auto"/>
            <w:noWrap/>
            <w:vAlign w:val="bottom"/>
            <w:hideMark/>
          </w:tcPr>
          <w:p w14:paraId="348A2B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79,4</w:t>
            </w:r>
          </w:p>
        </w:tc>
        <w:tc>
          <w:tcPr>
            <w:tcW w:w="992" w:type="dxa"/>
            <w:tcBorders>
              <w:top w:val="nil"/>
              <w:left w:val="nil"/>
              <w:bottom w:val="single" w:sz="4" w:space="0" w:color="auto"/>
              <w:right w:val="single" w:sz="4" w:space="0" w:color="auto"/>
            </w:tcBorders>
            <w:shd w:val="clear" w:color="auto" w:fill="auto"/>
            <w:noWrap/>
            <w:vAlign w:val="bottom"/>
            <w:hideMark/>
          </w:tcPr>
          <w:p w14:paraId="33B2286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276,5</w:t>
            </w:r>
          </w:p>
        </w:tc>
      </w:tr>
      <w:tr w:rsidR="000700AE" w:rsidRPr="000700AE" w14:paraId="573BF75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D8B14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w:t>
            </w:r>
          </w:p>
        </w:tc>
        <w:tc>
          <w:tcPr>
            <w:tcW w:w="740" w:type="dxa"/>
            <w:tcBorders>
              <w:top w:val="nil"/>
              <w:left w:val="nil"/>
              <w:bottom w:val="single" w:sz="4" w:space="0" w:color="auto"/>
              <w:right w:val="single" w:sz="4" w:space="0" w:color="auto"/>
            </w:tcBorders>
            <w:shd w:val="clear" w:color="auto" w:fill="auto"/>
            <w:noWrap/>
            <w:vAlign w:val="bottom"/>
            <w:hideMark/>
          </w:tcPr>
          <w:p w14:paraId="5B8B3BF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07881E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Akmola oblysy</w:t>
            </w:r>
          </w:p>
        </w:tc>
        <w:tc>
          <w:tcPr>
            <w:tcW w:w="1068" w:type="dxa"/>
            <w:tcBorders>
              <w:top w:val="nil"/>
              <w:left w:val="nil"/>
              <w:bottom w:val="single" w:sz="4" w:space="0" w:color="auto"/>
              <w:right w:val="single" w:sz="4" w:space="0" w:color="auto"/>
            </w:tcBorders>
            <w:shd w:val="clear" w:color="auto" w:fill="auto"/>
            <w:noWrap/>
            <w:vAlign w:val="bottom"/>
            <w:hideMark/>
          </w:tcPr>
          <w:p w14:paraId="0C14DD9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348656</w:t>
            </w:r>
          </w:p>
        </w:tc>
        <w:tc>
          <w:tcPr>
            <w:tcW w:w="1068" w:type="dxa"/>
            <w:tcBorders>
              <w:top w:val="nil"/>
              <w:left w:val="nil"/>
              <w:bottom w:val="single" w:sz="4" w:space="0" w:color="auto"/>
              <w:right w:val="single" w:sz="4" w:space="0" w:color="auto"/>
            </w:tcBorders>
            <w:shd w:val="clear" w:color="auto" w:fill="auto"/>
            <w:noWrap/>
            <w:vAlign w:val="bottom"/>
            <w:hideMark/>
          </w:tcPr>
          <w:p w14:paraId="1786243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390910</w:t>
            </w:r>
          </w:p>
        </w:tc>
        <w:tc>
          <w:tcPr>
            <w:tcW w:w="1006" w:type="dxa"/>
            <w:tcBorders>
              <w:top w:val="nil"/>
              <w:left w:val="nil"/>
              <w:bottom w:val="single" w:sz="4" w:space="0" w:color="auto"/>
              <w:right w:val="single" w:sz="4" w:space="0" w:color="auto"/>
            </w:tcBorders>
            <w:shd w:val="clear" w:color="auto" w:fill="auto"/>
            <w:noWrap/>
            <w:vAlign w:val="bottom"/>
            <w:hideMark/>
          </w:tcPr>
          <w:p w14:paraId="1027AEC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1921,8</w:t>
            </w:r>
          </w:p>
        </w:tc>
        <w:tc>
          <w:tcPr>
            <w:tcW w:w="1200" w:type="dxa"/>
            <w:tcBorders>
              <w:top w:val="nil"/>
              <w:left w:val="nil"/>
              <w:bottom w:val="single" w:sz="4" w:space="0" w:color="auto"/>
              <w:right w:val="single" w:sz="4" w:space="0" w:color="auto"/>
            </w:tcBorders>
            <w:shd w:val="clear" w:color="auto" w:fill="auto"/>
            <w:noWrap/>
            <w:vAlign w:val="bottom"/>
            <w:hideMark/>
          </w:tcPr>
          <w:p w14:paraId="5D6860C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268785,9</w:t>
            </w:r>
          </w:p>
        </w:tc>
        <w:tc>
          <w:tcPr>
            <w:tcW w:w="763" w:type="dxa"/>
            <w:tcBorders>
              <w:top w:val="nil"/>
              <w:left w:val="nil"/>
              <w:bottom w:val="single" w:sz="4" w:space="0" w:color="auto"/>
              <w:right w:val="single" w:sz="4" w:space="0" w:color="auto"/>
            </w:tcBorders>
            <w:shd w:val="clear" w:color="auto" w:fill="auto"/>
            <w:noWrap/>
            <w:vAlign w:val="bottom"/>
            <w:hideMark/>
          </w:tcPr>
          <w:p w14:paraId="0856A33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217,3</w:t>
            </w:r>
          </w:p>
        </w:tc>
        <w:tc>
          <w:tcPr>
            <w:tcW w:w="771" w:type="dxa"/>
            <w:tcBorders>
              <w:top w:val="nil"/>
              <w:left w:val="nil"/>
              <w:bottom w:val="single" w:sz="4" w:space="0" w:color="auto"/>
              <w:right w:val="single" w:sz="4" w:space="0" w:color="auto"/>
            </w:tcBorders>
            <w:shd w:val="clear" w:color="auto" w:fill="auto"/>
            <w:noWrap/>
            <w:vAlign w:val="bottom"/>
            <w:hideMark/>
          </w:tcPr>
          <w:p w14:paraId="7EC1444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0,14</w:t>
            </w:r>
          </w:p>
        </w:tc>
        <w:tc>
          <w:tcPr>
            <w:tcW w:w="1320" w:type="dxa"/>
            <w:tcBorders>
              <w:top w:val="nil"/>
              <w:left w:val="nil"/>
              <w:bottom w:val="single" w:sz="4" w:space="0" w:color="auto"/>
              <w:right w:val="single" w:sz="4" w:space="0" w:color="auto"/>
            </w:tcBorders>
            <w:shd w:val="clear" w:color="auto" w:fill="auto"/>
            <w:noWrap/>
            <w:vAlign w:val="bottom"/>
            <w:hideMark/>
          </w:tcPr>
          <w:p w14:paraId="5765784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27347844</w:t>
            </w:r>
          </w:p>
        </w:tc>
        <w:tc>
          <w:tcPr>
            <w:tcW w:w="1167" w:type="dxa"/>
            <w:tcBorders>
              <w:top w:val="nil"/>
              <w:left w:val="nil"/>
              <w:bottom w:val="single" w:sz="4" w:space="0" w:color="auto"/>
              <w:right w:val="single" w:sz="4" w:space="0" w:color="auto"/>
            </w:tcBorders>
            <w:shd w:val="clear" w:color="auto" w:fill="auto"/>
            <w:noWrap/>
            <w:vAlign w:val="bottom"/>
            <w:hideMark/>
          </w:tcPr>
          <w:p w14:paraId="6AC48BB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14:paraId="1130EDB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14,9</w:t>
            </w:r>
          </w:p>
        </w:tc>
        <w:tc>
          <w:tcPr>
            <w:tcW w:w="992" w:type="dxa"/>
            <w:tcBorders>
              <w:top w:val="nil"/>
              <w:left w:val="nil"/>
              <w:bottom w:val="single" w:sz="4" w:space="0" w:color="auto"/>
              <w:right w:val="single" w:sz="4" w:space="0" w:color="auto"/>
            </w:tcBorders>
            <w:shd w:val="clear" w:color="auto" w:fill="auto"/>
            <w:noWrap/>
            <w:vAlign w:val="bottom"/>
            <w:hideMark/>
          </w:tcPr>
          <w:p w14:paraId="1D1C06C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278,4</w:t>
            </w:r>
          </w:p>
        </w:tc>
      </w:tr>
      <w:tr w:rsidR="000700AE" w:rsidRPr="000700AE" w14:paraId="60A46AA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8C037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w:t>
            </w:r>
          </w:p>
        </w:tc>
        <w:tc>
          <w:tcPr>
            <w:tcW w:w="740" w:type="dxa"/>
            <w:tcBorders>
              <w:top w:val="nil"/>
              <w:left w:val="nil"/>
              <w:bottom w:val="single" w:sz="4" w:space="0" w:color="auto"/>
              <w:right w:val="single" w:sz="4" w:space="0" w:color="auto"/>
            </w:tcBorders>
            <w:shd w:val="clear" w:color="auto" w:fill="auto"/>
            <w:noWrap/>
            <w:vAlign w:val="bottom"/>
            <w:hideMark/>
          </w:tcPr>
          <w:p w14:paraId="406ED88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7775B87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Akmola oblysy</w:t>
            </w:r>
          </w:p>
        </w:tc>
        <w:tc>
          <w:tcPr>
            <w:tcW w:w="1068" w:type="dxa"/>
            <w:tcBorders>
              <w:top w:val="nil"/>
              <w:left w:val="nil"/>
              <w:bottom w:val="single" w:sz="4" w:space="0" w:color="auto"/>
              <w:right w:val="single" w:sz="4" w:space="0" w:color="auto"/>
            </w:tcBorders>
            <w:shd w:val="clear" w:color="auto" w:fill="auto"/>
            <w:noWrap/>
            <w:vAlign w:val="bottom"/>
            <w:hideMark/>
          </w:tcPr>
          <w:p w14:paraId="7A33808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347976</w:t>
            </w:r>
          </w:p>
        </w:tc>
        <w:tc>
          <w:tcPr>
            <w:tcW w:w="1068" w:type="dxa"/>
            <w:tcBorders>
              <w:top w:val="nil"/>
              <w:left w:val="nil"/>
              <w:bottom w:val="single" w:sz="4" w:space="0" w:color="auto"/>
              <w:right w:val="single" w:sz="4" w:space="0" w:color="auto"/>
            </w:tcBorders>
            <w:shd w:val="clear" w:color="auto" w:fill="auto"/>
            <w:noWrap/>
            <w:vAlign w:val="bottom"/>
            <w:hideMark/>
          </w:tcPr>
          <w:p w14:paraId="24D5C0B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388758</w:t>
            </w:r>
          </w:p>
        </w:tc>
        <w:tc>
          <w:tcPr>
            <w:tcW w:w="1006" w:type="dxa"/>
            <w:tcBorders>
              <w:top w:val="nil"/>
              <w:left w:val="nil"/>
              <w:bottom w:val="single" w:sz="4" w:space="0" w:color="auto"/>
              <w:right w:val="single" w:sz="4" w:space="0" w:color="auto"/>
            </w:tcBorders>
            <w:shd w:val="clear" w:color="auto" w:fill="auto"/>
            <w:noWrap/>
            <w:vAlign w:val="bottom"/>
            <w:hideMark/>
          </w:tcPr>
          <w:p w14:paraId="374DE21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2323,2</w:t>
            </w:r>
          </w:p>
        </w:tc>
        <w:tc>
          <w:tcPr>
            <w:tcW w:w="1200" w:type="dxa"/>
            <w:tcBorders>
              <w:top w:val="nil"/>
              <w:left w:val="nil"/>
              <w:bottom w:val="single" w:sz="4" w:space="0" w:color="auto"/>
              <w:right w:val="single" w:sz="4" w:space="0" w:color="auto"/>
            </w:tcBorders>
            <w:shd w:val="clear" w:color="auto" w:fill="auto"/>
            <w:noWrap/>
            <w:vAlign w:val="bottom"/>
            <w:hideMark/>
          </w:tcPr>
          <w:p w14:paraId="41E7C1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318216,3</w:t>
            </w:r>
          </w:p>
        </w:tc>
        <w:tc>
          <w:tcPr>
            <w:tcW w:w="763" w:type="dxa"/>
            <w:tcBorders>
              <w:top w:val="nil"/>
              <w:left w:val="nil"/>
              <w:bottom w:val="single" w:sz="4" w:space="0" w:color="auto"/>
              <w:right w:val="single" w:sz="4" w:space="0" w:color="auto"/>
            </w:tcBorders>
            <w:shd w:val="clear" w:color="auto" w:fill="auto"/>
            <w:noWrap/>
            <w:vAlign w:val="bottom"/>
            <w:hideMark/>
          </w:tcPr>
          <w:p w14:paraId="7303DFA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164,6</w:t>
            </w:r>
          </w:p>
        </w:tc>
        <w:tc>
          <w:tcPr>
            <w:tcW w:w="771" w:type="dxa"/>
            <w:tcBorders>
              <w:top w:val="nil"/>
              <w:left w:val="nil"/>
              <w:bottom w:val="single" w:sz="4" w:space="0" w:color="auto"/>
              <w:right w:val="single" w:sz="4" w:space="0" w:color="auto"/>
            </w:tcBorders>
            <w:shd w:val="clear" w:color="auto" w:fill="auto"/>
            <w:noWrap/>
            <w:vAlign w:val="bottom"/>
            <w:hideMark/>
          </w:tcPr>
          <w:p w14:paraId="76A8946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0,14</w:t>
            </w:r>
          </w:p>
        </w:tc>
        <w:tc>
          <w:tcPr>
            <w:tcW w:w="1320" w:type="dxa"/>
            <w:tcBorders>
              <w:top w:val="nil"/>
              <w:left w:val="nil"/>
              <w:bottom w:val="single" w:sz="4" w:space="0" w:color="auto"/>
              <w:right w:val="single" w:sz="4" w:space="0" w:color="auto"/>
            </w:tcBorders>
            <w:shd w:val="clear" w:color="auto" w:fill="auto"/>
            <w:noWrap/>
            <w:vAlign w:val="bottom"/>
            <w:hideMark/>
          </w:tcPr>
          <w:p w14:paraId="3C5272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18630335</w:t>
            </w:r>
          </w:p>
        </w:tc>
        <w:tc>
          <w:tcPr>
            <w:tcW w:w="1167" w:type="dxa"/>
            <w:tcBorders>
              <w:top w:val="nil"/>
              <w:left w:val="nil"/>
              <w:bottom w:val="single" w:sz="4" w:space="0" w:color="auto"/>
              <w:right w:val="single" w:sz="4" w:space="0" w:color="auto"/>
            </w:tcBorders>
            <w:shd w:val="clear" w:color="auto" w:fill="auto"/>
            <w:noWrap/>
            <w:vAlign w:val="bottom"/>
            <w:hideMark/>
          </w:tcPr>
          <w:p w14:paraId="4201BFE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9,3</w:t>
            </w:r>
          </w:p>
        </w:tc>
        <w:tc>
          <w:tcPr>
            <w:tcW w:w="1134" w:type="dxa"/>
            <w:tcBorders>
              <w:top w:val="nil"/>
              <w:left w:val="nil"/>
              <w:bottom w:val="single" w:sz="4" w:space="0" w:color="auto"/>
              <w:right w:val="single" w:sz="4" w:space="0" w:color="auto"/>
            </w:tcBorders>
            <w:shd w:val="clear" w:color="auto" w:fill="auto"/>
            <w:noWrap/>
            <w:vAlign w:val="bottom"/>
            <w:hideMark/>
          </w:tcPr>
          <w:p w14:paraId="582ACB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45,3</w:t>
            </w:r>
          </w:p>
        </w:tc>
        <w:tc>
          <w:tcPr>
            <w:tcW w:w="992" w:type="dxa"/>
            <w:tcBorders>
              <w:top w:val="nil"/>
              <w:left w:val="nil"/>
              <w:bottom w:val="single" w:sz="4" w:space="0" w:color="auto"/>
              <w:right w:val="single" w:sz="4" w:space="0" w:color="auto"/>
            </w:tcBorders>
            <w:shd w:val="clear" w:color="auto" w:fill="auto"/>
            <w:noWrap/>
            <w:vAlign w:val="bottom"/>
            <w:hideMark/>
          </w:tcPr>
          <w:p w14:paraId="7CD709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253</w:t>
            </w:r>
          </w:p>
        </w:tc>
      </w:tr>
      <w:tr w:rsidR="000700AE" w:rsidRPr="000700AE" w14:paraId="6B9E081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9CE3F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w:t>
            </w:r>
          </w:p>
        </w:tc>
        <w:tc>
          <w:tcPr>
            <w:tcW w:w="740" w:type="dxa"/>
            <w:tcBorders>
              <w:top w:val="nil"/>
              <w:left w:val="nil"/>
              <w:bottom w:val="single" w:sz="4" w:space="0" w:color="auto"/>
              <w:right w:val="single" w:sz="4" w:space="0" w:color="auto"/>
            </w:tcBorders>
            <w:shd w:val="clear" w:color="auto" w:fill="auto"/>
            <w:noWrap/>
            <w:vAlign w:val="bottom"/>
            <w:hideMark/>
          </w:tcPr>
          <w:p w14:paraId="03E3076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37A0A2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Akmola oblysy</w:t>
            </w:r>
          </w:p>
        </w:tc>
        <w:tc>
          <w:tcPr>
            <w:tcW w:w="1068" w:type="dxa"/>
            <w:tcBorders>
              <w:top w:val="nil"/>
              <w:left w:val="nil"/>
              <w:bottom w:val="single" w:sz="4" w:space="0" w:color="auto"/>
              <w:right w:val="single" w:sz="4" w:space="0" w:color="auto"/>
            </w:tcBorders>
            <w:shd w:val="clear" w:color="auto" w:fill="auto"/>
            <w:noWrap/>
            <w:vAlign w:val="bottom"/>
            <w:hideMark/>
          </w:tcPr>
          <w:p w14:paraId="2874168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349112</w:t>
            </w:r>
          </w:p>
        </w:tc>
        <w:tc>
          <w:tcPr>
            <w:tcW w:w="1068" w:type="dxa"/>
            <w:tcBorders>
              <w:top w:val="nil"/>
              <w:left w:val="nil"/>
              <w:bottom w:val="single" w:sz="4" w:space="0" w:color="auto"/>
              <w:right w:val="single" w:sz="4" w:space="0" w:color="auto"/>
            </w:tcBorders>
            <w:shd w:val="clear" w:color="auto" w:fill="auto"/>
            <w:noWrap/>
            <w:vAlign w:val="bottom"/>
            <w:hideMark/>
          </w:tcPr>
          <w:p w14:paraId="0890C67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386377</w:t>
            </w:r>
          </w:p>
        </w:tc>
        <w:tc>
          <w:tcPr>
            <w:tcW w:w="1006" w:type="dxa"/>
            <w:tcBorders>
              <w:top w:val="nil"/>
              <w:left w:val="nil"/>
              <w:bottom w:val="single" w:sz="4" w:space="0" w:color="auto"/>
              <w:right w:val="single" w:sz="4" w:space="0" w:color="auto"/>
            </w:tcBorders>
            <w:shd w:val="clear" w:color="auto" w:fill="auto"/>
            <w:noWrap/>
            <w:vAlign w:val="bottom"/>
            <w:hideMark/>
          </w:tcPr>
          <w:p w14:paraId="351A3DB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3186,1</w:t>
            </w:r>
          </w:p>
        </w:tc>
        <w:tc>
          <w:tcPr>
            <w:tcW w:w="1200" w:type="dxa"/>
            <w:tcBorders>
              <w:top w:val="nil"/>
              <w:left w:val="nil"/>
              <w:bottom w:val="single" w:sz="4" w:space="0" w:color="auto"/>
              <w:right w:val="single" w:sz="4" w:space="0" w:color="auto"/>
            </w:tcBorders>
            <w:shd w:val="clear" w:color="auto" w:fill="auto"/>
            <w:noWrap/>
            <w:vAlign w:val="bottom"/>
            <w:hideMark/>
          </w:tcPr>
          <w:p w14:paraId="4ABD51D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468740,5</w:t>
            </w:r>
          </w:p>
        </w:tc>
        <w:tc>
          <w:tcPr>
            <w:tcW w:w="763" w:type="dxa"/>
            <w:tcBorders>
              <w:top w:val="nil"/>
              <w:left w:val="nil"/>
              <w:bottom w:val="single" w:sz="4" w:space="0" w:color="auto"/>
              <w:right w:val="single" w:sz="4" w:space="0" w:color="auto"/>
            </w:tcBorders>
            <w:shd w:val="clear" w:color="auto" w:fill="auto"/>
            <w:noWrap/>
            <w:vAlign w:val="bottom"/>
            <w:hideMark/>
          </w:tcPr>
          <w:p w14:paraId="5BF99B3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172</w:t>
            </w:r>
          </w:p>
        </w:tc>
        <w:tc>
          <w:tcPr>
            <w:tcW w:w="771" w:type="dxa"/>
            <w:tcBorders>
              <w:top w:val="nil"/>
              <w:left w:val="nil"/>
              <w:bottom w:val="single" w:sz="4" w:space="0" w:color="auto"/>
              <w:right w:val="single" w:sz="4" w:space="0" w:color="auto"/>
            </w:tcBorders>
            <w:shd w:val="clear" w:color="auto" w:fill="auto"/>
            <w:noWrap/>
            <w:vAlign w:val="bottom"/>
            <w:hideMark/>
          </w:tcPr>
          <w:p w14:paraId="11C38A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0,18</w:t>
            </w:r>
          </w:p>
        </w:tc>
        <w:tc>
          <w:tcPr>
            <w:tcW w:w="1320" w:type="dxa"/>
            <w:tcBorders>
              <w:top w:val="nil"/>
              <w:left w:val="nil"/>
              <w:bottom w:val="single" w:sz="4" w:space="0" w:color="auto"/>
              <w:right w:val="single" w:sz="4" w:space="0" w:color="auto"/>
            </w:tcBorders>
            <w:shd w:val="clear" w:color="auto" w:fill="auto"/>
            <w:noWrap/>
            <w:vAlign w:val="bottom"/>
            <w:hideMark/>
          </w:tcPr>
          <w:p w14:paraId="15B1D3A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60656897</w:t>
            </w:r>
          </w:p>
        </w:tc>
        <w:tc>
          <w:tcPr>
            <w:tcW w:w="1167" w:type="dxa"/>
            <w:tcBorders>
              <w:top w:val="nil"/>
              <w:left w:val="nil"/>
              <w:bottom w:val="single" w:sz="4" w:space="0" w:color="auto"/>
              <w:right w:val="single" w:sz="4" w:space="0" w:color="auto"/>
            </w:tcBorders>
            <w:shd w:val="clear" w:color="auto" w:fill="auto"/>
            <w:noWrap/>
            <w:vAlign w:val="bottom"/>
            <w:hideMark/>
          </w:tcPr>
          <w:p w14:paraId="6211E2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7,1</w:t>
            </w:r>
          </w:p>
        </w:tc>
        <w:tc>
          <w:tcPr>
            <w:tcW w:w="1134" w:type="dxa"/>
            <w:tcBorders>
              <w:top w:val="nil"/>
              <w:left w:val="nil"/>
              <w:bottom w:val="single" w:sz="4" w:space="0" w:color="auto"/>
              <w:right w:val="single" w:sz="4" w:space="0" w:color="auto"/>
            </w:tcBorders>
            <w:shd w:val="clear" w:color="auto" w:fill="auto"/>
            <w:noWrap/>
            <w:vAlign w:val="bottom"/>
            <w:hideMark/>
          </w:tcPr>
          <w:p w14:paraId="63357A6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14:paraId="15A4BAC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213,1</w:t>
            </w:r>
          </w:p>
        </w:tc>
      </w:tr>
      <w:tr w:rsidR="000700AE" w:rsidRPr="000700AE" w14:paraId="3BE3DD3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A9ED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w:t>
            </w:r>
          </w:p>
        </w:tc>
        <w:tc>
          <w:tcPr>
            <w:tcW w:w="740" w:type="dxa"/>
            <w:tcBorders>
              <w:top w:val="nil"/>
              <w:left w:val="nil"/>
              <w:bottom w:val="single" w:sz="4" w:space="0" w:color="auto"/>
              <w:right w:val="single" w:sz="4" w:space="0" w:color="auto"/>
            </w:tcBorders>
            <w:shd w:val="clear" w:color="auto" w:fill="auto"/>
            <w:noWrap/>
            <w:vAlign w:val="bottom"/>
            <w:hideMark/>
          </w:tcPr>
          <w:p w14:paraId="1A00347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14E9FFF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Akmola oblysy</w:t>
            </w:r>
          </w:p>
        </w:tc>
        <w:tc>
          <w:tcPr>
            <w:tcW w:w="1068" w:type="dxa"/>
            <w:tcBorders>
              <w:top w:val="nil"/>
              <w:left w:val="nil"/>
              <w:bottom w:val="single" w:sz="4" w:space="0" w:color="auto"/>
              <w:right w:val="single" w:sz="4" w:space="0" w:color="auto"/>
            </w:tcBorders>
            <w:shd w:val="clear" w:color="auto" w:fill="auto"/>
            <w:noWrap/>
            <w:vAlign w:val="bottom"/>
            <w:hideMark/>
          </w:tcPr>
          <w:p w14:paraId="700C8F4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349403</w:t>
            </w:r>
          </w:p>
        </w:tc>
        <w:tc>
          <w:tcPr>
            <w:tcW w:w="1068" w:type="dxa"/>
            <w:tcBorders>
              <w:top w:val="nil"/>
              <w:left w:val="nil"/>
              <w:bottom w:val="single" w:sz="4" w:space="0" w:color="auto"/>
              <w:right w:val="single" w:sz="4" w:space="0" w:color="auto"/>
            </w:tcBorders>
            <w:shd w:val="clear" w:color="auto" w:fill="auto"/>
            <w:noWrap/>
            <w:vAlign w:val="bottom"/>
            <w:hideMark/>
          </w:tcPr>
          <w:p w14:paraId="2CE2532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385010</w:t>
            </w:r>
          </w:p>
        </w:tc>
        <w:tc>
          <w:tcPr>
            <w:tcW w:w="1006" w:type="dxa"/>
            <w:tcBorders>
              <w:top w:val="nil"/>
              <w:left w:val="nil"/>
              <w:bottom w:val="single" w:sz="4" w:space="0" w:color="auto"/>
              <w:right w:val="single" w:sz="4" w:space="0" w:color="auto"/>
            </w:tcBorders>
            <w:shd w:val="clear" w:color="auto" w:fill="auto"/>
            <w:noWrap/>
            <w:vAlign w:val="bottom"/>
            <w:hideMark/>
          </w:tcPr>
          <w:p w14:paraId="019C61B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3700,9</w:t>
            </w:r>
          </w:p>
        </w:tc>
        <w:tc>
          <w:tcPr>
            <w:tcW w:w="1200" w:type="dxa"/>
            <w:tcBorders>
              <w:top w:val="nil"/>
              <w:left w:val="nil"/>
              <w:bottom w:val="single" w:sz="4" w:space="0" w:color="auto"/>
              <w:right w:val="single" w:sz="4" w:space="0" w:color="auto"/>
            </w:tcBorders>
            <w:shd w:val="clear" w:color="auto" w:fill="auto"/>
            <w:noWrap/>
            <w:vAlign w:val="bottom"/>
            <w:hideMark/>
          </w:tcPr>
          <w:p w14:paraId="675DC14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475525</w:t>
            </w:r>
          </w:p>
        </w:tc>
        <w:tc>
          <w:tcPr>
            <w:tcW w:w="763" w:type="dxa"/>
            <w:tcBorders>
              <w:top w:val="nil"/>
              <w:left w:val="nil"/>
              <w:bottom w:val="single" w:sz="4" w:space="0" w:color="auto"/>
              <w:right w:val="single" w:sz="4" w:space="0" w:color="auto"/>
            </w:tcBorders>
            <w:shd w:val="clear" w:color="auto" w:fill="auto"/>
            <w:noWrap/>
            <w:vAlign w:val="bottom"/>
            <w:hideMark/>
          </w:tcPr>
          <w:p w14:paraId="12CCE78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141,1</w:t>
            </w:r>
          </w:p>
        </w:tc>
        <w:tc>
          <w:tcPr>
            <w:tcW w:w="771" w:type="dxa"/>
            <w:tcBorders>
              <w:top w:val="nil"/>
              <w:left w:val="nil"/>
              <w:bottom w:val="single" w:sz="4" w:space="0" w:color="auto"/>
              <w:right w:val="single" w:sz="4" w:space="0" w:color="auto"/>
            </w:tcBorders>
            <w:shd w:val="clear" w:color="auto" w:fill="auto"/>
            <w:noWrap/>
            <w:vAlign w:val="bottom"/>
            <w:hideMark/>
          </w:tcPr>
          <w:p w14:paraId="59DA514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0,15</w:t>
            </w:r>
          </w:p>
        </w:tc>
        <w:tc>
          <w:tcPr>
            <w:tcW w:w="1320" w:type="dxa"/>
            <w:tcBorders>
              <w:top w:val="nil"/>
              <w:left w:val="nil"/>
              <w:bottom w:val="single" w:sz="4" w:space="0" w:color="auto"/>
              <w:right w:val="single" w:sz="4" w:space="0" w:color="auto"/>
            </w:tcBorders>
            <w:shd w:val="clear" w:color="auto" w:fill="auto"/>
            <w:noWrap/>
            <w:vAlign w:val="bottom"/>
            <w:hideMark/>
          </w:tcPr>
          <w:p w14:paraId="276DC01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11231934</w:t>
            </w:r>
          </w:p>
        </w:tc>
        <w:tc>
          <w:tcPr>
            <w:tcW w:w="1167" w:type="dxa"/>
            <w:tcBorders>
              <w:top w:val="nil"/>
              <w:left w:val="nil"/>
              <w:bottom w:val="single" w:sz="4" w:space="0" w:color="auto"/>
              <w:right w:val="single" w:sz="4" w:space="0" w:color="auto"/>
            </w:tcBorders>
            <w:shd w:val="clear" w:color="auto" w:fill="auto"/>
            <w:noWrap/>
            <w:vAlign w:val="bottom"/>
            <w:hideMark/>
          </w:tcPr>
          <w:p w14:paraId="386F8A1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23,9</w:t>
            </w:r>
          </w:p>
        </w:tc>
        <w:tc>
          <w:tcPr>
            <w:tcW w:w="1134" w:type="dxa"/>
            <w:tcBorders>
              <w:top w:val="nil"/>
              <w:left w:val="nil"/>
              <w:bottom w:val="single" w:sz="4" w:space="0" w:color="auto"/>
              <w:right w:val="single" w:sz="4" w:space="0" w:color="auto"/>
            </w:tcBorders>
            <w:shd w:val="clear" w:color="auto" w:fill="auto"/>
            <w:noWrap/>
            <w:vAlign w:val="bottom"/>
            <w:hideMark/>
          </w:tcPr>
          <w:p w14:paraId="2A10D29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78,1</w:t>
            </w:r>
          </w:p>
        </w:tc>
        <w:tc>
          <w:tcPr>
            <w:tcW w:w="992" w:type="dxa"/>
            <w:tcBorders>
              <w:top w:val="nil"/>
              <w:left w:val="nil"/>
              <w:bottom w:val="single" w:sz="4" w:space="0" w:color="auto"/>
              <w:right w:val="single" w:sz="4" w:space="0" w:color="auto"/>
            </w:tcBorders>
            <w:shd w:val="clear" w:color="auto" w:fill="auto"/>
            <w:noWrap/>
            <w:vAlign w:val="bottom"/>
            <w:hideMark/>
          </w:tcPr>
          <w:p w14:paraId="626AF27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270,5</w:t>
            </w:r>
          </w:p>
        </w:tc>
      </w:tr>
      <w:tr w:rsidR="000700AE" w:rsidRPr="000700AE" w14:paraId="7B49FBE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FAABD6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w:t>
            </w:r>
          </w:p>
        </w:tc>
        <w:tc>
          <w:tcPr>
            <w:tcW w:w="740" w:type="dxa"/>
            <w:tcBorders>
              <w:top w:val="nil"/>
              <w:left w:val="nil"/>
              <w:bottom w:val="single" w:sz="4" w:space="0" w:color="auto"/>
              <w:right w:val="single" w:sz="4" w:space="0" w:color="auto"/>
            </w:tcBorders>
            <w:shd w:val="clear" w:color="auto" w:fill="auto"/>
            <w:noWrap/>
            <w:vAlign w:val="bottom"/>
            <w:hideMark/>
          </w:tcPr>
          <w:p w14:paraId="44320A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4EBADC9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Akmola oblysy</w:t>
            </w:r>
          </w:p>
        </w:tc>
        <w:tc>
          <w:tcPr>
            <w:tcW w:w="1068" w:type="dxa"/>
            <w:tcBorders>
              <w:top w:val="nil"/>
              <w:left w:val="nil"/>
              <w:bottom w:val="single" w:sz="4" w:space="0" w:color="auto"/>
              <w:right w:val="single" w:sz="4" w:space="0" w:color="auto"/>
            </w:tcBorders>
            <w:shd w:val="clear" w:color="auto" w:fill="auto"/>
            <w:noWrap/>
            <w:vAlign w:val="bottom"/>
            <w:hideMark/>
          </w:tcPr>
          <w:p w14:paraId="71AE6A5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441649</w:t>
            </w:r>
          </w:p>
        </w:tc>
        <w:tc>
          <w:tcPr>
            <w:tcW w:w="1068" w:type="dxa"/>
            <w:tcBorders>
              <w:top w:val="nil"/>
              <w:left w:val="nil"/>
              <w:bottom w:val="single" w:sz="4" w:space="0" w:color="auto"/>
              <w:right w:val="single" w:sz="4" w:space="0" w:color="auto"/>
            </w:tcBorders>
            <w:shd w:val="clear" w:color="auto" w:fill="auto"/>
            <w:noWrap/>
            <w:vAlign w:val="bottom"/>
            <w:hideMark/>
          </w:tcPr>
          <w:p w14:paraId="4B31AC3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346063</w:t>
            </w:r>
          </w:p>
        </w:tc>
        <w:tc>
          <w:tcPr>
            <w:tcW w:w="1006" w:type="dxa"/>
            <w:tcBorders>
              <w:top w:val="nil"/>
              <w:left w:val="nil"/>
              <w:bottom w:val="single" w:sz="4" w:space="0" w:color="auto"/>
              <w:right w:val="single" w:sz="4" w:space="0" w:color="auto"/>
            </w:tcBorders>
            <w:shd w:val="clear" w:color="auto" w:fill="auto"/>
            <w:noWrap/>
            <w:vAlign w:val="bottom"/>
            <w:hideMark/>
          </w:tcPr>
          <w:p w14:paraId="4BA8D7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6267,2</w:t>
            </w:r>
          </w:p>
        </w:tc>
        <w:tc>
          <w:tcPr>
            <w:tcW w:w="1200" w:type="dxa"/>
            <w:tcBorders>
              <w:top w:val="nil"/>
              <w:left w:val="nil"/>
              <w:bottom w:val="single" w:sz="4" w:space="0" w:color="auto"/>
              <w:right w:val="single" w:sz="4" w:space="0" w:color="auto"/>
            </w:tcBorders>
            <w:shd w:val="clear" w:color="auto" w:fill="auto"/>
            <w:noWrap/>
            <w:vAlign w:val="bottom"/>
            <w:hideMark/>
          </w:tcPr>
          <w:p w14:paraId="276DBB8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770299,9</w:t>
            </w:r>
          </w:p>
        </w:tc>
        <w:tc>
          <w:tcPr>
            <w:tcW w:w="763" w:type="dxa"/>
            <w:tcBorders>
              <w:top w:val="nil"/>
              <w:left w:val="nil"/>
              <w:bottom w:val="single" w:sz="4" w:space="0" w:color="auto"/>
              <w:right w:val="single" w:sz="4" w:space="0" w:color="auto"/>
            </w:tcBorders>
            <w:shd w:val="clear" w:color="auto" w:fill="auto"/>
            <w:noWrap/>
            <w:vAlign w:val="bottom"/>
            <w:hideMark/>
          </w:tcPr>
          <w:p w14:paraId="37C03B7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221,3</w:t>
            </w:r>
          </w:p>
        </w:tc>
        <w:tc>
          <w:tcPr>
            <w:tcW w:w="771" w:type="dxa"/>
            <w:tcBorders>
              <w:top w:val="nil"/>
              <w:left w:val="nil"/>
              <w:bottom w:val="single" w:sz="4" w:space="0" w:color="auto"/>
              <w:right w:val="single" w:sz="4" w:space="0" w:color="auto"/>
            </w:tcBorders>
            <w:shd w:val="clear" w:color="auto" w:fill="auto"/>
            <w:noWrap/>
            <w:vAlign w:val="bottom"/>
            <w:hideMark/>
          </w:tcPr>
          <w:p w14:paraId="64B6A6D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0,16</w:t>
            </w:r>
          </w:p>
        </w:tc>
        <w:tc>
          <w:tcPr>
            <w:tcW w:w="1320" w:type="dxa"/>
            <w:tcBorders>
              <w:top w:val="nil"/>
              <w:left w:val="nil"/>
              <w:bottom w:val="single" w:sz="4" w:space="0" w:color="auto"/>
              <w:right w:val="single" w:sz="4" w:space="0" w:color="auto"/>
            </w:tcBorders>
            <w:shd w:val="clear" w:color="auto" w:fill="auto"/>
            <w:noWrap/>
            <w:vAlign w:val="bottom"/>
            <w:hideMark/>
          </w:tcPr>
          <w:p w14:paraId="4E2A5E3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11137757</w:t>
            </w:r>
          </w:p>
        </w:tc>
        <w:tc>
          <w:tcPr>
            <w:tcW w:w="1167" w:type="dxa"/>
            <w:tcBorders>
              <w:top w:val="nil"/>
              <w:left w:val="nil"/>
              <w:bottom w:val="single" w:sz="4" w:space="0" w:color="auto"/>
              <w:right w:val="single" w:sz="4" w:space="0" w:color="auto"/>
            </w:tcBorders>
            <w:shd w:val="clear" w:color="auto" w:fill="auto"/>
            <w:noWrap/>
            <w:vAlign w:val="bottom"/>
            <w:hideMark/>
          </w:tcPr>
          <w:p w14:paraId="4A6C557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17A4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AFB71C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368,8</w:t>
            </w:r>
          </w:p>
        </w:tc>
      </w:tr>
      <w:tr w:rsidR="000700AE" w:rsidRPr="000700AE" w14:paraId="18EE223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5271E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w:t>
            </w:r>
          </w:p>
        </w:tc>
        <w:tc>
          <w:tcPr>
            <w:tcW w:w="740" w:type="dxa"/>
            <w:tcBorders>
              <w:top w:val="nil"/>
              <w:left w:val="nil"/>
              <w:bottom w:val="single" w:sz="4" w:space="0" w:color="auto"/>
              <w:right w:val="single" w:sz="4" w:space="0" w:color="auto"/>
            </w:tcBorders>
            <w:shd w:val="clear" w:color="auto" w:fill="auto"/>
            <w:noWrap/>
            <w:vAlign w:val="bottom"/>
            <w:hideMark/>
          </w:tcPr>
          <w:p w14:paraId="55E7F3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3E7CD2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Aktobe oblysy</w:t>
            </w:r>
          </w:p>
        </w:tc>
        <w:tc>
          <w:tcPr>
            <w:tcW w:w="1068" w:type="dxa"/>
            <w:tcBorders>
              <w:top w:val="nil"/>
              <w:left w:val="nil"/>
              <w:bottom w:val="single" w:sz="4" w:space="0" w:color="auto"/>
              <w:right w:val="single" w:sz="4" w:space="0" w:color="auto"/>
            </w:tcBorders>
            <w:shd w:val="clear" w:color="auto" w:fill="auto"/>
            <w:noWrap/>
            <w:vAlign w:val="bottom"/>
            <w:hideMark/>
          </w:tcPr>
          <w:p w14:paraId="55A536D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544312</w:t>
            </w:r>
          </w:p>
        </w:tc>
        <w:tc>
          <w:tcPr>
            <w:tcW w:w="1068" w:type="dxa"/>
            <w:tcBorders>
              <w:top w:val="nil"/>
              <w:left w:val="nil"/>
              <w:bottom w:val="single" w:sz="4" w:space="0" w:color="auto"/>
              <w:right w:val="single" w:sz="4" w:space="0" w:color="auto"/>
            </w:tcBorders>
            <w:shd w:val="clear" w:color="auto" w:fill="auto"/>
            <w:noWrap/>
            <w:vAlign w:val="bottom"/>
            <w:hideMark/>
          </w:tcPr>
          <w:p w14:paraId="3E36DA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312375</w:t>
            </w:r>
          </w:p>
        </w:tc>
        <w:tc>
          <w:tcPr>
            <w:tcW w:w="1006" w:type="dxa"/>
            <w:tcBorders>
              <w:top w:val="nil"/>
              <w:left w:val="nil"/>
              <w:bottom w:val="single" w:sz="4" w:space="0" w:color="auto"/>
              <w:right w:val="single" w:sz="4" w:space="0" w:color="auto"/>
            </w:tcBorders>
            <w:shd w:val="clear" w:color="auto" w:fill="auto"/>
            <w:noWrap/>
            <w:vAlign w:val="bottom"/>
            <w:hideMark/>
          </w:tcPr>
          <w:p w14:paraId="597604B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2680,5</w:t>
            </w:r>
          </w:p>
        </w:tc>
        <w:tc>
          <w:tcPr>
            <w:tcW w:w="1200" w:type="dxa"/>
            <w:tcBorders>
              <w:top w:val="nil"/>
              <w:left w:val="nil"/>
              <w:bottom w:val="single" w:sz="4" w:space="0" w:color="auto"/>
              <w:right w:val="single" w:sz="4" w:space="0" w:color="auto"/>
            </w:tcBorders>
            <w:shd w:val="clear" w:color="auto" w:fill="auto"/>
            <w:noWrap/>
            <w:vAlign w:val="bottom"/>
            <w:hideMark/>
          </w:tcPr>
          <w:p w14:paraId="1F9F59B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78033,9</w:t>
            </w:r>
          </w:p>
        </w:tc>
        <w:tc>
          <w:tcPr>
            <w:tcW w:w="763" w:type="dxa"/>
            <w:tcBorders>
              <w:top w:val="nil"/>
              <w:left w:val="nil"/>
              <w:bottom w:val="single" w:sz="4" w:space="0" w:color="auto"/>
              <w:right w:val="single" w:sz="4" w:space="0" w:color="auto"/>
            </w:tcBorders>
            <w:shd w:val="clear" w:color="auto" w:fill="auto"/>
            <w:noWrap/>
            <w:vAlign w:val="bottom"/>
            <w:hideMark/>
          </w:tcPr>
          <w:p w14:paraId="3F42742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13,8</w:t>
            </w:r>
          </w:p>
        </w:tc>
        <w:tc>
          <w:tcPr>
            <w:tcW w:w="771" w:type="dxa"/>
            <w:tcBorders>
              <w:top w:val="nil"/>
              <w:left w:val="nil"/>
              <w:bottom w:val="single" w:sz="4" w:space="0" w:color="auto"/>
              <w:right w:val="single" w:sz="4" w:space="0" w:color="auto"/>
            </w:tcBorders>
            <w:shd w:val="clear" w:color="auto" w:fill="auto"/>
            <w:noWrap/>
            <w:vAlign w:val="bottom"/>
            <w:hideMark/>
          </w:tcPr>
          <w:p w14:paraId="736F34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w:t>
            </w:r>
          </w:p>
        </w:tc>
        <w:tc>
          <w:tcPr>
            <w:tcW w:w="1320" w:type="dxa"/>
            <w:tcBorders>
              <w:top w:val="nil"/>
              <w:left w:val="nil"/>
              <w:bottom w:val="single" w:sz="4" w:space="0" w:color="auto"/>
              <w:right w:val="single" w:sz="4" w:space="0" w:color="auto"/>
            </w:tcBorders>
            <w:shd w:val="clear" w:color="auto" w:fill="auto"/>
            <w:noWrap/>
            <w:vAlign w:val="bottom"/>
            <w:hideMark/>
          </w:tcPr>
          <w:p w14:paraId="0C3219D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915FF1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w:t>
            </w:r>
          </w:p>
        </w:tc>
        <w:tc>
          <w:tcPr>
            <w:tcW w:w="1134" w:type="dxa"/>
            <w:tcBorders>
              <w:top w:val="nil"/>
              <w:left w:val="nil"/>
              <w:bottom w:val="single" w:sz="4" w:space="0" w:color="auto"/>
              <w:right w:val="single" w:sz="4" w:space="0" w:color="auto"/>
            </w:tcBorders>
            <w:shd w:val="clear" w:color="auto" w:fill="auto"/>
            <w:noWrap/>
            <w:vAlign w:val="bottom"/>
            <w:hideMark/>
          </w:tcPr>
          <w:p w14:paraId="5BE7A8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45,1</w:t>
            </w:r>
          </w:p>
        </w:tc>
        <w:tc>
          <w:tcPr>
            <w:tcW w:w="992" w:type="dxa"/>
            <w:tcBorders>
              <w:top w:val="nil"/>
              <w:left w:val="nil"/>
              <w:bottom w:val="single" w:sz="4" w:space="0" w:color="auto"/>
              <w:right w:val="single" w:sz="4" w:space="0" w:color="auto"/>
            </w:tcBorders>
            <w:shd w:val="clear" w:color="auto" w:fill="auto"/>
            <w:noWrap/>
            <w:vAlign w:val="bottom"/>
            <w:hideMark/>
          </w:tcPr>
          <w:p w14:paraId="6133BD3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39,5</w:t>
            </w:r>
          </w:p>
        </w:tc>
      </w:tr>
      <w:tr w:rsidR="000700AE" w:rsidRPr="000700AE" w14:paraId="6265396D"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2A2BB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w:t>
            </w:r>
          </w:p>
        </w:tc>
        <w:tc>
          <w:tcPr>
            <w:tcW w:w="740" w:type="dxa"/>
            <w:tcBorders>
              <w:top w:val="nil"/>
              <w:left w:val="nil"/>
              <w:bottom w:val="single" w:sz="4" w:space="0" w:color="auto"/>
              <w:right w:val="single" w:sz="4" w:space="0" w:color="auto"/>
            </w:tcBorders>
            <w:shd w:val="clear" w:color="auto" w:fill="auto"/>
            <w:noWrap/>
            <w:vAlign w:val="bottom"/>
            <w:hideMark/>
          </w:tcPr>
          <w:p w14:paraId="3809513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587DD27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Aktobe oblysy</w:t>
            </w:r>
          </w:p>
        </w:tc>
        <w:tc>
          <w:tcPr>
            <w:tcW w:w="1068" w:type="dxa"/>
            <w:tcBorders>
              <w:top w:val="nil"/>
              <w:left w:val="nil"/>
              <w:bottom w:val="single" w:sz="4" w:space="0" w:color="auto"/>
              <w:right w:val="single" w:sz="4" w:space="0" w:color="auto"/>
            </w:tcBorders>
            <w:shd w:val="clear" w:color="auto" w:fill="auto"/>
            <w:noWrap/>
            <w:vAlign w:val="bottom"/>
            <w:hideMark/>
          </w:tcPr>
          <w:p w14:paraId="6DFF4EF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555608</w:t>
            </w:r>
          </w:p>
        </w:tc>
        <w:tc>
          <w:tcPr>
            <w:tcW w:w="1068" w:type="dxa"/>
            <w:tcBorders>
              <w:top w:val="nil"/>
              <w:left w:val="nil"/>
              <w:bottom w:val="single" w:sz="4" w:space="0" w:color="auto"/>
              <w:right w:val="single" w:sz="4" w:space="0" w:color="auto"/>
            </w:tcBorders>
            <w:shd w:val="clear" w:color="auto" w:fill="auto"/>
            <w:noWrap/>
            <w:vAlign w:val="bottom"/>
            <w:hideMark/>
          </w:tcPr>
          <w:p w14:paraId="7685DE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313356</w:t>
            </w:r>
          </w:p>
        </w:tc>
        <w:tc>
          <w:tcPr>
            <w:tcW w:w="1006" w:type="dxa"/>
            <w:tcBorders>
              <w:top w:val="nil"/>
              <w:left w:val="nil"/>
              <w:bottom w:val="single" w:sz="4" w:space="0" w:color="auto"/>
              <w:right w:val="single" w:sz="4" w:space="0" w:color="auto"/>
            </w:tcBorders>
            <w:shd w:val="clear" w:color="auto" w:fill="auto"/>
            <w:noWrap/>
            <w:vAlign w:val="bottom"/>
            <w:hideMark/>
          </w:tcPr>
          <w:p w14:paraId="08C0723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4239,8</w:t>
            </w:r>
          </w:p>
        </w:tc>
        <w:tc>
          <w:tcPr>
            <w:tcW w:w="1200" w:type="dxa"/>
            <w:tcBorders>
              <w:top w:val="nil"/>
              <w:left w:val="nil"/>
              <w:bottom w:val="single" w:sz="4" w:space="0" w:color="auto"/>
              <w:right w:val="single" w:sz="4" w:space="0" w:color="auto"/>
            </w:tcBorders>
            <w:shd w:val="clear" w:color="auto" w:fill="auto"/>
            <w:noWrap/>
            <w:vAlign w:val="bottom"/>
            <w:hideMark/>
          </w:tcPr>
          <w:p w14:paraId="59E9FC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85290,6</w:t>
            </w:r>
          </w:p>
        </w:tc>
        <w:tc>
          <w:tcPr>
            <w:tcW w:w="763" w:type="dxa"/>
            <w:tcBorders>
              <w:top w:val="nil"/>
              <w:left w:val="nil"/>
              <w:bottom w:val="single" w:sz="4" w:space="0" w:color="auto"/>
              <w:right w:val="single" w:sz="4" w:space="0" w:color="auto"/>
            </w:tcBorders>
            <w:shd w:val="clear" w:color="auto" w:fill="auto"/>
            <w:noWrap/>
            <w:vAlign w:val="bottom"/>
            <w:hideMark/>
          </w:tcPr>
          <w:p w14:paraId="00920C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15,2</w:t>
            </w:r>
          </w:p>
        </w:tc>
        <w:tc>
          <w:tcPr>
            <w:tcW w:w="771" w:type="dxa"/>
            <w:tcBorders>
              <w:top w:val="nil"/>
              <w:left w:val="nil"/>
              <w:bottom w:val="single" w:sz="4" w:space="0" w:color="auto"/>
              <w:right w:val="single" w:sz="4" w:space="0" w:color="auto"/>
            </w:tcBorders>
            <w:shd w:val="clear" w:color="auto" w:fill="auto"/>
            <w:noWrap/>
            <w:vAlign w:val="bottom"/>
            <w:hideMark/>
          </w:tcPr>
          <w:p w14:paraId="7DFBE6E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0,46</w:t>
            </w:r>
          </w:p>
        </w:tc>
        <w:tc>
          <w:tcPr>
            <w:tcW w:w="1320" w:type="dxa"/>
            <w:tcBorders>
              <w:top w:val="nil"/>
              <w:left w:val="nil"/>
              <w:bottom w:val="single" w:sz="4" w:space="0" w:color="auto"/>
              <w:right w:val="single" w:sz="4" w:space="0" w:color="auto"/>
            </w:tcBorders>
            <w:shd w:val="clear" w:color="auto" w:fill="auto"/>
            <w:noWrap/>
            <w:vAlign w:val="bottom"/>
            <w:hideMark/>
          </w:tcPr>
          <w:p w14:paraId="43D76C9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1154989</w:t>
            </w:r>
          </w:p>
        </w:tc>
        <w:tc>
          <w:tcPr>
            <w:tcW w:w="1167" w:type="dxa"/>
            <w:tcBorders>
              <w:top w:val="nil"/>
              <w:left w:val="nil"/>
              <w:bottom w:val="single" w:sz="4" w:space="0" w:color="auto"/>
              <w:right w:val="single" w:sz="4" w:space="0" w:color="auto"/>
            </w:tcBorders>
            <w:shd w:val="clear" w:color="auto" w:fill="auto"/>
            <w:noWrap/>
            <w:vAlign w:val="bottom"/>
            <w:hideMark/>
          </w:tcPr>
          <w:p w14:paraId="3A6DB55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14:paraId="1DD2DEA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52,5</w:t>
            </w:r>
          </w:p>
        </w:tc>
        <w:tc>
          <w:tcPr>
            <w:tcW w:w="992" w:type="dxa"/>
            <w:tcBorders>
              <w:top w:val="nil"/>
              <w:left w:val="nil"/>
              <w:bottom w:val="single" w:sz="4" w:space="0" w:color="auto"/>
              <w:right w:val="single" w:sz="4" w:space="0" w:color="auto"/>
            </w:tcBorders>
            <w:shd w:val="clear" w:color="auto" w:fill="auto"/>
            <w:noWrap/>
            <w:vAlign w:val="bottom"/>
            <w:hideMark/>
          </w:tcPr>
          <w:p w14:paraId="3DB4F69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48,2</w:t>
            </w:r>
          </w:p>
        </w:tc>
      </w:tr>
      <w:tr w:rsidR="000700AE" w:rsidRPr="000700AE" w14:paraId="487A3C9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58EF6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w:t>
            </w:r>
          </w:p>
        </w:tc>
        <w:tc>
          <w:tcPr>
            <w:tcW w:w="740" w:type="dxa"/>
            <w:tcBorders>
              <w:top w:val="nil"/>
              <w:left w:val="nil"/>
              <w:bottom w:val="single" w:sz="4" w:space="0" w:color="auto"/>
              <w:right w:val="single" w:sz="4" w:space="0" w:color="auto"/>
            </w:tcBorders>
            <w:shd w:val="clear" w:color="auto" w:fill="auto"/>
            <w:noWrap/>
            <w:vAlign w:val="bottom"/>
            <w:hideMark/>
          </w:tcPr>
          <w:p w14:paraId="4EE41B7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1FFEFC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Aktobe oblysy</w:t>
            </w:r>
          </w:p>
        </w:tc>
        <w:tc>
          <w:tcPr>
            <w:tcW w:w="1068" w:type="dxa"/>
            <w:tcBorders>
              <w:top w:val="nil"/>
              <w:left w:val="nil"/>
              <w:bottom w:val="single" w:sz="4" w:space="0" w:color="auto"/>
              <w:right w:val="single" w:sz="4" w:space="0" w:color="auto"/>
            </w:tcBorders>
            <w:shd w:val="clear" w:color="auto" w:fill="auto"/>
            <w:noWrap/>
            <w:vAlign w:val="bottom"/>
            <w:hideMark/>
          </w:tcPr>
          <w:p w14:paraId="1436EF6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626993</w:t>
            </w:r>
          </w:p>
        </w:tc>
        <w:tc>
          <w:tcPr>
            <w:tcW w:w="1068" w:type="dxa"/>
            <w:tcBorders>
              <w:top w:val="nil"/>
              <w:left w:val="nil"/>
              <w:bottom w:val="single" w:sz="4" w:space="0" w:color="auto"/>
              <w:right w:val="single" w:sz="4" w:space="0" w:color="auto"/>
            </w:tcBorders>
            <w:shd w:val="clear" w:color="auto" w:fill="auto"/>
            <w:noWrap/>
            <w:vAlign w:val="bottom"/>
            <w:hideMark/>
          </w:tcPr>
          <w:p w14:paraId="1A8AB2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253690</w:t>
            </w:r>
          </w:p>
        </w:tc>
        <w:tc>
          <w:tcPr>
            <w:tcW w:w="1006" w:type="dxa"/>
            <w:tcBorders>
              <w:top w:val="nil"/>
              <w:left w:val="nil"/>
              <w:bottom w:val="single" w:sz="4" w:space="0" w:color="auto"/>
              <w:right w:val="single" w:sz="4" w:space="0" w:color="auto"/>
            </w:tcBorders>
            <w:shd w:val="clear" w:color="auto" w:fill="auto"/>
            <w:noWrap/>
            <w:vAlign w:val="bottom"/>
            <w:hideMark/>
          </w:tcPr>
          <w:p w14:paraId="55DBD90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4777,2</w:t>
            </w:r>
          </w:p>
        </w:tc>
        <w:tc>
          <w:tcPr>
            <w:tcW w:w="1200" w:type="dxa"/>
            <w:tcBorders>
              <w:top w:val="nil"/>
              <w:left w:val="nil"/>
              <w:bottom w:val="single" w:sz="4" w:space="0" w:color="auto"/>
              <w:right w:val="single" w:sz="4" w:space="0" w:color="auto"/>
            </w:tcBorders>
            <w:shd w:val="clear" w:color="auto" w:fill="auto"/>
            <w:noWrap/>
            <w:vAlign w:val="bottom"/>
            <w:hideMark/>
          </w:tcPr>
          <w:p w14:paraId="6E21EDB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96433,8</w:t>
            </w:r>
          </w:p>
        </w:tc>
        <w:tc>
          <w:tcPr>
            <w:tcW w:w="763" w:type="dxa"/>
            <w:tcBorders>
              <w:top w:val="nil"/>
              <w:left w:val="nil"/>
              <w:bottom w:val="single" w:sz="4" w:space="0" w:color="auto"/>
              <w:right w:val="single" w:sz="4" w:space="0" w:color="auto"/>
            </w:tcBorders>
            <w:shd w:val="clear" w:color="auto" w:fill="auto"/>
            <w:noWrap/>
            <w:vAlign w:val="bottom"/>
            <w:hideMark/>
          </w:tcPr>
          <w:p w14:paraId="26AA195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771" w:type="dxa"/>
            <w:tcBorders>
              <w:top w:val="nil"/>
              <w:left w:val="nil"/>
              <w:bottom w:val="single" w:sz="4" w:space="0" w:color="auto"/>
              <w:right w:val="single" w:sz="4" w:space="0" w:color="auto"/>
            </w:tcBorders>
            <w:shd w:val="clear" w:color="auto" w:fill="auto"/>
            <w:noWrap/>
            <w:vAlign w:val="bottom"/>
            <w:hideMark/>
          </w:tcPr>
          <w:p w14:paraId="669BFD7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0,37</w:t>
            </w:r>
          </w:p>
        </w:tc>
        <w:tc>
          <w:tcPr>
            <w:tcW w:w="1320" w:type="dxa"/>
            <w:tcBorders>
              <w:top w:val="nil"/>
              <w:left w:val="nil"/>
              <w:bottom w:val="single" w:sz="4" w:space="0" w:color="auto"/>
              <w:right w:val="single" w:sz="4" w:space="0" w:color="auto"/>
            </w:tcBorders>
            <w:shd w:val="clear" w:color="auto" w:fill="auto"/>
            <w:noWrap/>
            <w:vAlign w:val="bottom"/>
            <w:hideMark/>
          </w:tcPr>
          <w:p w14:paraId="0958BC8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28860123</w:t>
            </w:r>
          </w:p>
        </w:tc>
        <w:tc>
          <w:tcPr>
            <w:tcW w:w="1167" w:type="dxa"/>
            <w:tcBorders>
              <w:top w:val="nil"/>
              <w:left w:val="nil"/>
              <w:bottom w:val="single" w:sz="4" w:space="0" w:color="auto"/>
              <w:right w:val="single" w:sz="4" w:space="0" w:color="auto"/>
            </w:tcBorders>
            <w:shd w:val="clear" w:color="auto" w:fill="auto"/>
            <w:noWrap/>
            <w:vAlign w:val="bottom"/>
            <w:hideMark/>
          </w:tcPr>
          <w:p w14:paraId="2C44E37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w:t>
            </w:r>
          </w:p>
        </w:tc>
        <w:tc>
          <w:tcPr>
            <w:tcW w:w="1134" w:type="dxa"/>
            <w:tcBorders>
              <w:top w:val="nil"/>
              <w:left w:val="nil"/>
              <w:bottom w:val="single" w:sz="4" w:space="0" w:color="auto"/>
              <w:right w:val="single" w:sz="4" w:space="0" w:color="auto"/>
            </w:tcBorders>
            <w:shd w:val="clear" w:color="auto" w:fill="auto"/>
            <w:noWrap/>
            <w:vAlign w:val="bottom"/>
            <w:hideMark/>
          </w:tcPr>
          <w:p w14:paraId="69D6A84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54,5</w:t>
            </w:r>
          </w:p>
        </w:tc>
        <w:tc>
          <w:tcPr>
            <w:tcW w:w="992" w:type="dxa"/>
            <w:tcBorders>
              <w:top w:val="nil"/>
              <w:left w:val="nil"/>
              <w:bottom w:val="single" w:sz="4" w:space="0" w:color="auto"/>
              <w:right w:val="single" w:sz="4" w:space="0" w:color="auto"/>
            </w:tcBorders>
            <w:shd w:val="clear" w:color="auto" w:fill="auto"/>
            <w:noWrap/>
            <w:vAlign w:val="bottom"/>
            <w:hideMark/>
          </w:tcPr>
          <w:p w14:paraId="6B020B5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29,9</w:t>
            </w:r>
          </w:p>
        </w:tc>
      </w:tr>
      <w:tr w:rsidR="000700AE" w:rsidRPr="000700AE" w14:paraId="391973D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7305A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w:t>
            </w:r>
          </w:p>
        </w:tc>
        <w:tc>
          <w:tcPr>
            <w:tcW w:w="740" w:type="dxa"/>
            <w:tcBorders>
              <w:top w:val="nil"/>
              <w:left w:val="nil"/>
              <w:bottom w:val="single" w:sz="4" w:space="0" w:color="auto"/>
              <w:right w:val="single" w:sz="4" w:space="0" w:color="auto"/>
            </w:tcBorders>
            <w:shd w:val="clear" w:color="auto" w:fill="auto"/>
            <w:noWrap/>
            <w:vAlign w:val="bottom"/>
            <w:hideMark/>
          </w:tcPr>
          <w:p w14:paraId="1BACDC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51976F8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Aktobe oblysy</w:t>
            </w:r>
          </w:p>
        </w:tc>
        <w:tc>
          <w:tcPr>
            <w:tcW w:w="1068" w:type="dxa"/>
            <w:tcBorders>
              <w:top w:val="nil"/>
              <w:left w:val="nil"/>
              <w:bottom w:val="single" w:sz="4" w:space="0" w:color="auto"/>
              <w:right w:val="single" w:sz="4" w:space="0" w:color="auto"/>
            </w:tcBorders>
            <w:shd w:val="clear" w:color="auto" w:fill="auto"/>
            <w:noWrap/>
            <w:vAlign w:val="bottom"/>
            <w:hideMark/>
          </w:tcPr>
          <w:p w14:paraId="399EBD1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639241</w:t>
            </w:r>
          </w:p>
        </w:tc>
        <w:tc>
          <w:tcPr>
            <w:tcW w:w="1068" w:type="dxa"/>
            <w:tcBorders>
              <w:top w:val="nil"/>
              <w:left w:val="nil"/>
              <w:bottom w:val="single" w:sz="4" w:space="0" w:color="auto"/>
              <w:right w:val="single" w:sz="4" w:space="0" w:color="auto"/>
            </w:tcBorders>
            <w:shd w:val="clear" w:color="auto" w:fill="auto"/>
            <w:noWrap/>
            <w:vAlign w:val="bottom"/>
            <w:hideMark/>
          </w:tcPr>
          <w:p w14:paraId="19C867B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253257</w:t>
            </w:r>
          </w:p>
        </w:tc>
        <w:tc>
          <w:tcPr>
            <w:tcW w:w="1006" w:type="dxa"/>
            <w:tcBorders>
              <w:top w:val="nil"/>
              <w:left w:val="nil"/>
              <w:bottom w:val="single" w:sz="4" w:space="0" w:color="auto"/>
              <w:right w:val="single" w:sz="4" w:space="0" w:color="auto"/>
            </w:tcBorders>
            <w:shd w:val="clear" w:color="auto" w:fill="auto"/>
            <w:noWrap/>
            <w:vAlign w:val="bottom"/>
            <w:hideMark/>
          </w:tcPr>
          <w:p w14:paraId="3840450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4741,8</w:t>
            </w:r>
          </w:p>
        </w:tc>
        <w:tc>
          <w:tcPr>
            <w:tcW w:w="1200" w:type="dxa"/>
            <w:tcBorders>
              <w:top w:val="nil"/>
              <w:left w:val="nil"/>
              <w:bottom w:val="single" w:sz="4" w:space="0" w:color="auto"/>
              <w:right w:val="single" w:sz="4" w:space="0" w:color="auto"/>
            </w:tcBorders>
            <w:shd w:val="clear" w:color="auto" w:fill="auto"/>
            <w:noWrap/>
            <w:vAlign w:val="bottom"/>
            <w:hideMark/>
          </w:tcPr>
          <w:p w14:paraId="14A409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123040,1</w:t>
            </w:r>
          </w:p>
        </w:tc>
        <w:tc>
          <w:tcPr>
            <w:tcW w:w="763" w:type="dxa"/>
            <w:tcBorders>
              <w:top w:val="nil"/>
              <w:left w:val="nil"/>
              <w:bottom w:val="single" w:sz="4" w:space="0" w:color="auto"/>
              <w:right w:val="single" w:sz="4" w:space="0" w:color="auto"/>
            </w:tcBorders>
            <w:shd w:val="clear" w:color="auto" w:fill="auto"/>
            <w:noWrap/>
            <w:vAlign w:val="bottom"/>
            <w:hideMark/>
          </w:tcPr>
          <w:p w14:paraId="740F96C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w:t>
            </w:r>
          </w:p>
        </w:tc>
        <w:tc>
          <w:tcPr>
            <w:tcW w:w="771" w:type="dxa"/>
            <w:tcBorders>
              <w:top w:val="nil"/>
              <w:left w:val="nil"/>
              <w:bottom w:val="single" w:sz="4" w:space="0" w:color="auto"/>
              <w:right w:val="single" w:sz="4" w:space="0" w:color="auto"/>
            </w:tcBorders>
            <w:shd w:val="clear" w:color="auto" w:fill="auto"/>
            <w:noWrap/>
            <w:vAlign w:val="bottom"/>
            <w:hideMark/>
          </w:tcPr>
          <w:p w14:paraId="151741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0,32</w:t>
            </w:r>
          </w:p>
        </w:tc>
        <w:tc>
          <w:tcPr>
            <w:tcW w:w="1320" w:type="dxa"/>
            <w:tcBorders>
              <w:top w:val="nil"/>
              <w:left w:val="nil"/>
              <w:bottom w:val="single" w:sz="4" w:space="0" w:color="auto"/>
              <w:right w:val="single" w:sz="4" w:space="0" w:color="auto"/>
            </w:tcBorders>
            <w:shd w:val="clear" w:color="auto" w:fill="auto"/>
            <w:noWrap/>
            <w:vAlign w:val="bottom"/>
            <w:hideMark/>
          </w:tcPr>
          <w:p w14:paraId="38463D0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9947746</w:t>
            </w:r>
          </w:p>
        </w:tc>
        <w:tc>
          <w:tcPr>
            <w:tcW w:w="1167" w:type="dxa"/>
            <w:tcBorders>
              <w:top w:val="nil"/>
              <w:left w:val="nil"/>
              <w:bottom w:val="single" w:sz="4" w:space="0" w:color="auto"/>
              <w:right w:val="single" w:sz="4" w:space="0" w:color="auto"/>
            </w:tcBorders>
            <w:shd w:val="clear" w:color="auto" w:fill="auto"/>
            <w:noWrap/>
            <w:vAlign w:val="bottom"/>
            <w:hideMark/>
          </w:tcPr>
          <w:p w14:paraId="799F566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w:t>
            </w:r>
          </w:p>
        </w:tc>
        <w:tc>
          <w:tcPr>
            <w:tcW w:w="1134" w:type="dxa"/>
            <w:tcBorders>
              <w:top w:val="nil"/>
              <w:left w:val="nil"/>
              <w:bottom w:val="single" w:sz="4" w:space="0" w:color="auto"/>
              <w:right w:val="single" w:sz="4" w:space="0" w:color="auto"/>
            </w:tcBorders>
            <w:shd w:val="clear" w:color="auto" w:fill="auto"/>
            <w:noWrap/>
            <w:vAlign w:val="bottom"/>
            <w:hideMark/>
          </w:tcPr>
          <w:p w14:paraId="70C1D39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54,6</w:t>
            </w:r>
          </w:p>
        </w:tc>
        <w:tc>
          <w:tcPr>
            <w:tcW w:w="992" w:type="dxa"/>
            <w:tcBorders>
              <w:top w:val="nil"/>
              <w:left w:val="nil"/>
              <w:bottom w:val="single" w:sz="4" w:space="0" w:color="auto"/>
              <w:right w:val="single" w:sz="4" w:space="0" w:color="auto"/>
            </w:tcBorders>
            <w:shd w:val="clear" w:color="auto" w:fill="auto"/>
            <w:noWrap/>
            <w:vAlign w:val="bottom"/>
            <w:hideMark/>
          </w:tcPr>
          <w:p w14:paraId="56DEB6D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45,9</w:t>
            </w:r>
          </w:p>
        </w:tc>
      </w:tr>
      <w:tr w:rsidR="000700AE" w:rsidRPr="000700AE" w14:paraId="5C87BD4D"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7D736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w:t>
            </w:r>
          </w:p>
        </w:tc>
        <w:tc>
          <w:tcPr>
            <w:tcW w:w="740" w:type="dxa"/>
            <w:tcBorders>
              <w:top w:val="nil"/>
              <w:left w:val="nil"/>
              <w:bottom w:val="single" w:sz="4" w:space="0" w:color="auto"/>
              <w:right w:val="single" w:sz="4" w:space="0" w:color="auto"/>
            </w:tcBorders>
            <w:shd w:val="clear" w:color="auto" w:fill="auto"/>
            <w:noWrap/>
            <w:vAlign w:val="bottom"/>
            <w:hideMark/>
          </w:tcPr>
          <w:p w14:paraId="07C19C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29AA13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Aktobe oblysy</w:t>
            </w:r>
          </w:p>
        </w:tc>
        <w:tc>
          <w:tcPr>
            <w:tcW w:w="1068" w:type="dxa"/>
            <w:tcBorders>
              <w:top w:val="nil"/>
              <w:left w:val="nil"/>
              <w:bottom w:val="single" w:sz="4" w:space="0" w:color="auto"/>
              <w:right w:val="single" w:sz="4" w:space="0" w:color="auto"/>
            </w:tcBorders>
            <w:shd w:val="clear" w:color="auto" w:fill="auto"/>
            <w:noWrap/>
            <w:vAlign w:val="bottom"/>
            <w:hideMark/>
          </w:tcPr>
          <w:p w14:paraId="7CA9059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651357</w:t>
            </w:r>
          </w:p>
        </w:tc>
        <w:tc>
          <w:tcPr>
            <w:tcW w:w="1068" w:type="dxa"/>
            <w:tcBorders>
              <w:top w:val="nil"/>
              <w:left w:val="nil"/>
              <w:bottom w:val="single" w:sz="4" w:space="0" w:color="auto"/>
              <w:right w:val="single" w:sz="4" w:space="0" w:color="auto"/>
            </w:tcBorders>
            <w:shd w:val="clear" w:color="auto" w:fill="auto"/>
            <w:noWrap/>
            <w:vAlign w:val="bottom"/>
            <w:hideMark/>
          </w:tcPr>
          <w:p w14:paraId="7B47D94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253998</w:t>
            </w:r>
          </w:p>
        </w:tc>
        <w:tc>
          <w:tcPr>
            <w:tcW w:w="1006" w:type="dxa"/>
            <w:tcBorders>
              <w:top w:val="nil"/>
              <w:left w:val="nil"/>
              <w:bottom w:val="single" w:sz="4" w:space="0" w:color="auto"/>
              <w:right w:val="single" w:sz="4" w:space="0" w:color="auto"/>
            </w:tcBorders>
            <w:shd w:val="clear" w:color="auto" w:fill="auto"/>
            <w:noWrap/>
            <w:vAlign w:val="bottom"/>
            <w:hideMark/>
          </w:tcPr>
          <w:p w14:paraId="0E6762D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6004</w:t>
            </w:r>
          </w:p>
        </w:tc>
        <w:tc>
          <w:tcPr>
            <w:tcW w:w="1200" w:type="dxa"/>
            <w:tcBorders>
              <w:top w:val="nil"/>
              <w:left w:val="nil"/>
              <w:bottom w:val="single" w:sz="4" w:space="0" w:color="auto"/>
              <w:right w:val="single" w:sz="4" w:space="0" w:color="auto"/>
            </w:tcBorders>
            <w:shd w:val="clear" w:color="auto" w:fill="auto"/>
            <w:noWrap/>
            <w:vAlign w:val="bottom"/>
            <w:hideMark/>
          </w:tcPr>
          <w:p w14:paraId="2F46C6A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132008,1</w:t>
            </w:r>
          </w:p>
        </w:tc>
        <w:tc>
          <w:tcPr>
            <w:tcW w:w="763" w:type="dxa"/>
            <w:tcBorders>
              <w:top w:val="nil"/>
              <w:left w:val="nil"/>
              <w:bottom w:val="single" w:sz="4" w:space="0" w:color="auto"/>
              <w:right w:val="single" w:sz="4" w:space="0" w:color="auto"/>
            </w:tcBorders>
            <w:shd w:val="clear" w:color="auto" w:fill="auto"/>
            <w:noWrap/>
            <w:vAlign w:val="bottom"/>
            <w:hideMark/>
          </w:tcPr>
          <w:p w14:paraId="494040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40,1</w:t>
            </w:r>
          </w:p>
        </w:tc>
        <w:tc>
          <w:tcPr>
            <w:tcW w:w="771" w:type="dxa"/>
            <w:tcBorders>
              <w:top w:val="nil"/>
              <w:left w:val="nil"/>
              <w:bottom w:val="single" w:sz="4" w:space="0" w:color="auto"/>
              <w:right w:val="single" w:sz="4" w:space="0" w:color="auto"/>
            </w:tcBorders>
            <w:shd w:val="clear" w:color="auto" w:fill="auto"/>
            <w:noWrap/>
            <w:vAlign w:val="bottom"/>
            <w:hideMark/>
          </w:tcPr>
          <w:p w14:paraId="40F07E7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0,36</w:t>
            </w:r>
          </w:p>
        </w:tc>
        <w:tc>
          <w:tcPr>
            <w:tcW w:w="1320" w:type="dxa"/>
            <w:tcBorders>
              <w:top w:val="nil"/>
              <w:left w:val="nil"/>
              <w:bottom w:val="single" w:sz="4" w:space="0" w:color="auto"/>
              <w:right w:val="single" w:sz="4" w:space="0" w:color="auto"/>
            </w:tcBorders>
            <w:shd w:val="clear" w:color="auto" w:fill="auto"/>
            <w:noWrap/>
            <w:vAlign w:val="bottom"/>
            <w:hideMark/>
          </w:tcPr>
          <w:p w14:paraId="652FFAD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25643662</w:t>
            </w:r>
          </w:p>
        </w:tc>
        <w:tc>
          <w:tcPr>
            <w:tcW w:w="1167" w:type="dxa"/>
            <w:tcBorders>
              <w:top w:val="nil"/>
              <w:left w:val="nil"/>
              <w:bottom w:val="single" w:sz="4" w:space="0" w:color="auto"/>
              <w:right w:val="single" w:sz="4" w:space="0" w:color="auto"/>
            </w:tcBorders>
            <w:shd w:val="clear" w:color="auto" w:fill="auto"/>
            <w:noWrap/>
            <w:vAlign w:val="bottom"/>
            <w:hideMark/>
          </w:tcPr>
          <w:p w14:paraId="7CB7B82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w:t>
            </w:r>
          </w:p>
        </w:tc>
        <w:tc>
          <w:tcPr>
            <w:tcW w:w="1134" w:type="dxa"/>
            <w:tcBorders>
              <w:top w:val="nil"/>
              <w:left w:val="nil"/>
              <w:bottom w:val="single" w:sz="4" w:space="0" w:color="auto"/>
              <w:right w:val="single" w:sz="4" w:space="0" w:color="auto"/>
            </w:tcBorders>
            <w:shd w:val="clear" w:color="auto" w:fill="auto"/>
            <w:noWrap/>
            <w:vAlign w:val="bottom"/>
            <w:hideMark/>
          </w:tcPr>
          <w:p w14:paraId="2F201E5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7,6</w:t>
            </w:r>
          </w:p>
        </w:tc>
        <w:tc>
          <w:tcPr>
            <w:tcW w:w="992" w:type="dxa"/>
            <w:tcBorders>
              <w:top w:val="nil"/>
              <w:left w:val="nil"/>
              <w:bottom w:val="single" w:sz="4" w:space="0" w:color="auto"/>
              <w:right w:val="single" w:sz="4" w:space="0" w:color="auto"/>
            </w:tcBorders>
            <w:shd w:val="clear" w:color="auto" w:fill="auto"/>
            <w:noWrap/>
            <w:vAlign w:val="bottom"/>
            <w:hideMark/>
          </w:tcPr>
          <w:p w14:paraId="7E389A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68,8</w:t>
            </w:r>
          </w:p>
        </w:tc>
      </w:tr>
      <w:tr w:rsidR="000700AE" w:rsidRPr="000700AE" w14:paraId="349B4577"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E761E3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w:t>
            </w:r>
          </w:p>
        </w:tc>
        <w:tc>
          <w:tcPr>
            <w:tcW w:w="740" w:type="dxa"/>
            <w:tcBorders>
              <w:top w:val="nil"/>
              <w:left w:val="nil"/>
              <w:bottom w:val="single" w:sz="4" w:space="0" w:color="auto"/>
              <w:right w:val="single" w:sz="4" w:space="0" w:color="auto"/>
            </w:tcBorders>
            <w:shd w:val="clear" w:color="auto" w:fill="auto"/>
            <w:noWrap/>
            <w:vAlign w:val="bottom"/>
            <w:hideMark/>
          </w:tcPr>
          <w:p w14:paraId="74713B3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36FA22D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Aktobe oblysy</w:t>
            </w:r>
          </w:p>
        </w:tc>
        <w:tc>
          <w:tcPr>
            <w:tcW w:w="1068" w:type="dxa"/>
            <w:tcBorders>
              <w:top w:val="nil"/>
              <w:left w:val="nil"/>
              <w:bottom w:val="single" w:sz="4" w:space="0" w:color="auto"/>
              <w:right w:val="single" w:sz="4" w:space="0" w:color="auto"/>
            </w:tcBorders>
            <w:shd w:val="clear" w:color="auto" w:fill="auto"/>
            <w:noWrap/>
            <w:vAlign w:val="bottom"/>
            <w:hideMark/>
          </w:tcPr>
          <w:p w14:paraId="3516AA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691482</w:t>
            </w:r>
          </w:p>
        </w:tc>
        <w:tc>
          <w:tcPr>
            <w:tcW w:w="1068" w:type="dxa"/>
            <w:tcBorders>
              <w:top w:val="nil"/>
              <w:left w:val="nil"/>
              <w:bottom w:val="single" w:sz="4" w:space="0" w:color="auto"/>
              <w:right w:val="single" w:sz="4" w:space="0" w:color="auto"/>
            </w:tcBorders>
            <w:shd w:val="clear" w:color="auto" w:fill="auto"/>
            <w:noWrap/>
            <w:vAlign w:val="bottom"/>
            <w:hideMark/>
          </w:tcPr>
          <w:p w14:paraId="41A281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235654</w:t>
            </w:r>
          </w:p>
        </w:tc>
        <w:tc>
          <w:tcPr>
            <w:tcW w:w="1006" w:type="dxa"/>
            <w:tcBorders>
              <w:top w:val="nil"/>
              <w:left w:val="nil"/>
              <w:bottom w:val="single" w:sz="4" w:space="0" w:color="auto"/>
              <w:right w:val="single" w:sz="4" w:space="0" w:color="auto"/>
            </w:tcBorders>
            <w:shd w:val="clear" w:color="auto" w:fill="auto"/>
            <w:noWrap/>
            <w:vAlign w:val="bottom"/>
            <w:hideMark/>
          </w:tcPr>
          <w:p w14:paraId="12619DC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7901</w:t>
            </w:r>
          </w:p>
        </w:tc>
        <w:tc>
          <w:tcPr>
            <w:tcW w:w="1200" w:type="dxa"/>
            <w:tcBorders>
              <w:top w:val="nil"/>
              <w:left w:val="nil"/>
              <w:bottom w:val="single" w:sz="4" w:space="0" w:color="auto"/>
              <w:right w:val="single" w:sz="4" w:space="0" w:color="auto"/>
            </w:tcBorders>
            <w:shd w:val="clear" w:color="auto" w:fill="auto"/>
            <w:noWrap/>
            <w:vAlign w:val="bottom"/>
            <w:hideMark/>
          </w:tcPr>
          <w:p w14:paraId="45EDBC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196735,8</w:t>
            </w:r>
          </w:p>
        </w:tc>
        <w:tc>
          <w:tcPr>
            <w:tcW w:w="763" w:type="dxa"/>
            <w:tcBorders>
              <w:top w:val="nil"/>
              <w:left w:val="nil"/>
              <w:bottom w:val="single" w:sz="4" w:space="0" w:color="auto"/>
              <w:right w:val="single" w:sz="4" w:space="0" w:color="auto"/>
            </w:tcBorders>
            <w:shd w:val="clear" w:color="auto" w:fill="auto"/>
            <w:noWrap/>
            <w:vAlign w:val="bottom"/>
            <w:hideMark/>
          </w:tcPr>
          <w:p w14:paraId="4C68F7F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75,4</w:t>
            </w:r>
          </w:p>
        </w:tc>
        <w:tc>
          <w:tcPr>
            <w:tcW w:w="771" w:type="dxa"/>
            <w:tcBorders>
              <w:top w:val="nil"/>
              <w:left w:val="nil"/>
              <w:bottom w:val="single" w:sz="4" w:space="0" w:color="auto"/>
              <w:right w:val="single" w:sz="4" w:space="0" w:color="auto"/>
            </w:tcBorders>
            <w:shd w:val="clear" w:color="auto" w:fill="auto"/>
            <w:noWrap/>
            <w:vAlign w:val="bottom"/>
            <w:hideMark/>
          </w:tcPr>
          <w:p w14:paraId="71FED73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0,47</w:t>
            </w:r>
          </w:p>
        </w:tc>
        <w:tc>
          <w:tcPr>
            <w:tcW w:w="1320" w:type="dxa"/>
            <w:tcBorders>
              <w:top w:val="nil"/>
              <w:left w:val="nil"/>
              <w:bottom w:val="single" w:sz="4" w:space="0" w:color="auto"/>
              <w:right w:val="single" w:sz="4" w:space="0" w:color="auto"/>
            </w:tcBorders>
            <w:shd w:val="clear" w:color="auto" w:fill="auto"/>
            <w:noWrap/>
            <w:vAlign w:val="bottom"/>
            <w:hideMark/>
          </w:tcPr>
          <w:p w14:paraId="589424B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2853983</w:t>
            </w:r>
          </w:p>
        </w:tc>
        <w:tc>
          <w:tcPr>
            <w:tcW w:w="1167" w:type="dxa"/>
            <w:tcBorders>
              <w:top w:val="nil"/>
              <w:left w:val="nil"/>
              <w:bottom w:val="single" w:sz="4" w:space="0" w:color="auto"/>
              <w:right w:val="single" w:sz="4" w:space="0" w:color="auto"/>
            </w:tcBorders>
            <w:shd w:val="clear" w:color="auto" w:fill="auto"/>
            <w:noWrap/>
            <w:vAlign w:val="bottom"/>
            <w:hideMark/>
          </w:tcPr>
          <w:p w14:paraId="4650529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7C94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14:paraId="5061021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88,6</w:t>
            </w:r>
          </w:p>
        </w:tc>
      </w:tr>
      <w:tr w:rsidR="000700AE" w:rsidRPr="000700AE" w14:paraId="2410BBA6"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C4B6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w:t>
            </w:r>
          </w:p>
        </w:tc>
        <w:tc>
          <w:tcPr>
            <w:tcW w:w="740" w:type="dxa"/>
            <w:tcBorders>
              <w:top w:val="nil"/>
              <w:left w:val="nil"/>
              <w:bottom w:val="single" w:sz="4" w:space="0" w:color="auto"/>
              <w:right w:val="single" w:sz="4" w:space="0" w:color="auto"/>
            </w:tcBorders>
            <w:shd w:val="clear" w:color="auto" w:fill="auto"/>
            <w:noWrap/>
            <w:vAlign w:val="bottom"/>
            <w:hideMark/>
          </w:tcPr>
          <w:p w14:paraId="6CA4D4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0A6F5A9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oblysy</w:t>
            </w:r>
          </w:p>
        </w:tc>
        <w:tc>
          <w:tcPr>
            <w:tcW w:w="1068" w:type="dxa"/>
            <w:tcBorders>
              <w:top w:val="nil"/>
              <w:left w:val="nil"/>
              <w:bottom w:val="single" w:sz="4" w:space="0" w:color="auto"/>
              <w:right w:val="single" w:sz="4" w:space="0" w:color="auto"/>
            </w:tcBorders>
            <w:shd w:val="clear" w:color="auto" w:fill="auto"/>
            <w:noWrap/>
            <w:vAlign w:val="bottom"/>
            <w:hideMark/>
          </w:tcPr>
          <w:p w14:paraId="6CF232E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465116</w:t>
            </w:r>
          </w:p>
        </w:tc>
        <w:tc>
          <w:tcPr>
            <w:tcW w:w="1068" w:type="dxa"/>
            <w:tcBorders>
              <w:top w:val="nil"/>
              <w:left w:val="nil"/>
              <w:bottom w:val="single" w:sz="4" w:space="0" w:color="auto"/>
              <w:right w:val="single" w:sz="4" w:space="0" w:color="auto"/>
            </w:tcBorders>
            <w:shd w:val="clear" w:color="auto" w:fill="auto"/>
            <w:noWrap/>
            <w:vAlign w:val="bottom"/>
            <w:hideMark/>
          </w:tcPr>
          <w:p w14:paraId="2296E98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1550028</w:t>
            </w:r>
          </w:p>
        </w:tc>
        <w:tc>
          <w:tcPr>
            <w:tcW w:w="1006" w:type="dxa"/>
            <w:tcBorders>
              <w:top w:val="nil"/>
              <w:left w:val="nil"/>
              <w:bottom w:val="single" w:sz="4" w:space="0" w:color="auto"/>
              <w:right w:val="single" w:sz="4" w:space="0" w:color="auto"/>
            </w:tcBorders>
            <w:shd w:val="clear" w:color="auto" w:fill="auto"/>
            <w:noWrap/>
            <w:vAlign w:val="bottom"/>
            <w:hideMark/>
          </w:tcPr>
          <w:p w14:paraId="1288FF2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1449,9</w:t>
            </w:r>
          </w:p>
        </w:tc>
        <w:tc>
          <w:tcPr>
            <w:tcW w:w="1200" w:type="dxa"/>
            <w:tcBorders>
              <w:top w:val="nil"/>
              <w:left w:val="nil"/>
              <w:bottom w:val="single" w:sz="4" w:space="0" w:color="auto"/>
              <w:right w:val="single" w:sz="4" w:space="0" w:color="auto"/>
            </w:tcBorders>
            <w:shd w:val="clear" w:color="auto" w:fill="auto"/>
            <w:noWrap/>
            <w:vAlign w:val="bottom"/>
            <w:hideMark/>
          </w:tcPr>
          <w:p w14:paraId="2CB1A70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326094,3</w:t>
            </w:r>
          </w:p>
        </w:tc>
        <w:tc>
          <w:tcPr>
            <w:tcW w:w="763" w:type="dxa"/>
            <w:tcBorders>
              <w:top w:val="nil"/>
              <w:left w:val="nil"/>
              <w:bottom w:val="single" w:sz="4" w:space="0" w:color="auto"/>
              <w:right w:val="single" w:sz="4" w:space="0" w:color="auto"/>
            </w:tcBorders>
            <w:shd w:val="clear" w:color="auto" w:fill="auto"/>
            <w:noWrap/>
            <w:vAlign w:val="bottom"/>
            <w:hideMark/>
          </w:tcPr>
          <w:p w14:paraId="366291C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293,3</w:t>
            </w:r>
          </w:p>
        </w:tc>
        <w:tc>
          <w:tcPr>
            <w:tcW w:w="771" w:type="dxa"/>
            <w:tcBorders>
              <w:top w:val="nil"/>
              <w:left w:val="nil"/>
              <w:bottom w:val="single" w:sz="4" w:space="0" w:color="auto"/>
              <w:right w:val="single" w:sz="4" w:space="0" w:color="auto"/>
            </w:tcBorders>
            <w:shd w:val="clear" w:color="auto" w:fill="auto"/>
            <w:noWrap/>
            <w:vAlign w:val="bottom"/>
            <w:hideMark/>
          </w:tcPr>
          <w:p w14:paraId="7E7FB3B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w:t>
            </w:r>
          </w:p>
        </w:tc>
        <w:tc>
          <w:tcPr>
            <w:tcW w:w="1320" w:type="dxa"/>
            <w:tcBorders>
              <w:top w:val="nil"/>
              <w:left w:val="nil"/>
              <w:bottom w:val="single" w:sz="4" w:space="0" w:color="auto"/>
              <w:right w:val="single" w:sz="4" w:space="0" w:color="auto"/>
            </w:tcBorders>
            <w:shd w:val="clear" w:color="auto" w:fill="auto"/>
            <w:noWrap/>
            <w:vAlign w:val="bottom"/>
            <w:hideMark/>
          </w:tcPr>
          <w:p w14:paraId="041E82A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187B87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14:paraId="6EBC2E4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34,6</w:t>
            </w:r>
          </w:p>
        </w:tc>
        <w:tc>
          <w:tcPr>
            <w:tcW w:w="992" w:type="dxa"/>
            <w:tcBorders>
              <w:top w:val="nil"/>
              <w:left w:val="nil"/>
              <w:bottom w:val="single" w:sz="4" w:space="0" w:color="auto"/>
              <w:right w:val="single" w:sz="4" w:space="0" w:color="auto"/>
            </w:tcBorders>
            <w:shd w:val="clear" w:color="auto" w:fill="auto"/>
            <w:noWrap/>
            <w:vAlign w:val="bottom"/>
            <w:hideMark/>
          </w:tcPr>
          <w:p w14:paraId="444848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171</w:t>
            </w:r>
          </w:p>
        </w:tc>
      </w:tr>
      <w:tr w:rsidR="000700AE" w:rsidRPr="000700AE" w14:paraId="23FEE51D"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0FB8E8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w:t>
            </w:r>
          </w:p>
        </w:tc>
        <w:tc>
          <w:tcPr>
            <w:tcW w:w="740" w:type="dxa"/>
            <w:tcBorders>
              <w:top w:val="nil"/>
              <w:left w:val="nil"/>
              <w:bottom w:val="single" w:sz="4" w:space="0" w:color="auto"/>
              <w:right w:val="single" w:sz="4" w:space="0" w:color="auto"/>
            </w:tcBorders>
            <w:shd w:val="clear" w:color="auto" w:fill="auto"/>
            <w:noWrap/>
            <w:vAlign w:val="bottom"/>
            <w:hideMark/>
          </w:tcPr>
          <w:p w14:paraId="3D98500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1742D4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oblysy</w:t>
            </w:r>
          </w:p>
        </w:tc>
        <w:tc>
          <w:tcPr>
            <w:tcW w:w="1068" w:type="dxa"/>
            <w:tcBorders>
              <w:top w:val="nil"/>
              <w:left w:val="nil"/>
              <w:bottom w:val="single" w:sz="4" w:space="0" w:color="auto"/>
              <w:right w:val="single" w:sz="4" w:space="0" w:color="auto"/>
            </w:tcBorders>
            <w:shd w:val="clear" w:color="auto" w:fill="auto"/>
            <w:noWrap/>
            <w:vAlign w:val="bottom"/>
            <w:hideMark/>
          </w:tcPr>
          <w:p w14:paraId="79E8395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457714</w:t>
            </w:r>
          </w:p>
        </w:tc>
        <w:tc>
          <w:tcPr>
            <w:tcW w:w="1068" w:type="dxa"/>
            <w:tcBorders>
              <w:top w:val="nil"/>
              <w:left w:val="nil"/>
              <w:bottom w:val="single" w:sz="4" w:space="0" w:color="auto"/>
              <w:right w:val="single" w:sz="4" w:space="0" w:color="auto"/>
            </w:tcBorders>
            <w:shd w:val="clear" w:color="auto" w:fill="auto"/>
            <w:noWrap/>
            <w:vAlign w:val="bottom"/>
            <w:hideMark/>
          </w:tcPr>
          <w:p w14:paraId="5CECA0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1579679</w:t>
            </w:r>
          </w:p>
        </w:tc>
        <w:tc>
          <w:tcPr>
            <w:tcW w:w="1006" w:type="dxa"/>
            <w:tcBorders>
              <w:top w:val="nil"/>
              <w:left w:val="nil"/>
              <w:bottom w:val="single" w:sz="4" w:space="0" w:color="auto"/>
              <w:right w:val="single" w:sz="4" w:space="0" w:color="auto"/>
            </w:tcBorders>
            <w:shd w:val="clear" w:color="auto" w:fill="auto"/>
            <w:noWrap/>
            <w:vAlign w:val="bottom"/>
            <w:hideMark/>
          </w:tcPr>
          <w:p w14:paraId="7CE5F07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2069,4</w:t>
            </w:r>
          </w:p>
        </w:tc>
        <w:tc>
          <w:tcPr>
            <w:tcW w:w="1200" w:type="dxa"/>
            <w:tcBorders>
              <w:top w:val="nil"/>
              <w:left w:val="nil"/>
              <w:bottom w:val="single" w:sz="4" w:space="0" w:color="auto"/>
              <w:right w:val="single" w:sz="4" w:space="0" w:color="auto"/>
            </w:tcBorders>
            <w:shd w:val="clear" w:color="auto" w:fill="auto"/>
            <w:noWrap/>
            <w:vAlign w:val="bottom"/>
            <w:hideMark/>
          </w:tcPr>
          <w:p w14:paraId="1C47260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374395,9</w:t>
            </w:r>
          </w:p>
        </w:tc>
        <w:tc>
          <w:tcPr>
            <w:tcW w:w="763" w:type="dxa"/>
            <w:tcBorders>
              <w:top w:val="nil"/>
              <w:left w:val="nil"/>
              <w:bottom w:val="single" w:sz="4" w:space="0" w:color="auto"/>
              <w:right w:val="single" w:sz="4" w:space="0" w:color="auto"/>
            </w:tcBorders>
            <w:shd w:val="clear" w:color="auto" w:fill="auto"/>
            <w:noWrap/>
            <w:vAlign w:val="bottom"/>
            <w:hideMark/>
          </w:tcPr>
          <w:p w14:paraId="708AACE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301,2</w:t>
            </w:r>
          </w:p>
        </w:tc>
        <w:tc>
          <w:tcPr>
            <w:tcW w:w="771" w:type="dxa"/>
            <w:tcBorders>
              <w:top w:val="nil"/>
              <w:left w:val="nil"/>
              <w:bottom w:val="single" w:sz="4" w:space="0" w:color="auto"/>
              <w:right w:val="single" w:sz="4" w:space="0" w:color="auto"/>
            </w:tcBorders>
            <w:shd w:val="clear" w:color="auto" w:fill="auto"/>
            <w:noWrap/>
            <w:vAlign w:val="bottom"/>
            <w:hideMark/>
          </w:tcPr>
          <w:p w14:paraId="1317723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0,49</w:t>
            </w:r>
          </w:p>
        </w:tc>
        <w:tc>
          <w:tcPr>
            <w:tcW w:w="1320" w:type="dxa"/>
            <w:tcBorders>
              <w:top w:val="nil"/>
              <w:left w:val="nil"/>
              <w:bottom w:val="single" w:sz="4" w:space="0" w:color="auto"/>
              <w:right w:val="single" w:sz="4" w:space="0" w:color="auto"/>
            </w:tcBorders>
            <w:shd w:val="clear" w:color="auto" w:fill="auto"/>
            <w:noWrap/>
            <w:vAlign w:val="bottom"/>
            <w:hideMark/>
          </w:tcPr>
          <w:p w14:paraId="05852AE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1571483</w:t>
            </w:r>
          </w:p>
        </w:tc>
        <w:tc>
          <w:tcPr>
            <w:tcW w:w="1167" w:type="dxa"/>
            <w:tcBorders>
              <w:top w:val="nil"/>
              <w:left w:val="nil"/>
              <w:bottom w:val="single" w:sz="4" w:space="0" w:color="auto"/>
              <w:right w:val="single" w:sz="4" w:space="0" w:color="auto"/>
            </w:tcBorders>
            <w:shd w:val="clear" w:color="auto" w:fill="auto"/>
            <w:noWrap/>
            <w:vAlign w:val="bottom"/>
            <w:hideMark/>
          </w:tcPr>
          <w:p w14:paraId="60CBBCF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w:t>
            </w:r>
          </w:p>
        </w:tc>
        <w:tc>
          <w:tcPr>
            <w:tcW w:w="1134" w:type="dxa"/>
            <w:tcBorders>
              <w:top w:val="nil"/>
              <w:left w:val="nil"/>
              <w:bottom w:val="single" w:sz="4" w:space="0" w:color="auto"/>
              <w:right w:val="single" w:sz="4" w:space="0" w:color="auto"/>
            </w:tcBorders>
            <w:shd w:val="clear" w:color="auto" w:fill="auto"/>
            <w:noWrap/>
            <w:vAlign w:val="bottom"/>
            <w:hideMark/>
          </w:tcPr>
          <w:p w14:paraId="031DB39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w:t>
            </w:r>
          </w:p>
        </w:tc>
        <w:tc>
          <w:tcPr>
            <w:tcW w:w="992" w:type="dxa"/>
            <w:tcBorders>
              <w:top w:val="nil"/>
              <w:left w:val="nil"/>
              <w:bottom w:val="single" w:sz="4" w:space="0" w:color="auto"/>
              <w:right w:val="single" w:sz="4" w:space="0" w:color="auto"/>
            </w:tcBorders>
            <w:shd w:val="clear" w:color="auto" w:fill="auto"/>
            <w:noWrap/>
            <w:vAlign w:val="bottom"/>
            <w:hideMark/>
          </w:tcPr>
          <w:p w14:paraId="257F697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171,1</w:t>
            </w:r>
          </w:p>
        </w:tc>
      </w:tr>
      <w:tr w:rsidR="000700AE" w:rsidRPr="000700AE" w14:paraId="6D84789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A847F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w:t>
            </w:r>
          </w:p>
        </w:tc>
        <w:tc>
          <w:tcPr>
            <w:tcW w:w="740" w:type="dxa"/>
            <w:tcBorders>
              <w:top w:val="nil"/>
              <w:left w:val="nil"/>
              <w:bottom w:val="single" w:sz="4" w:space="0" w:color="auto"/>
              <w:right w:val="single" w:sz="4" w:space="0" w:color="auto"/>
            </w:tcBorders>
            <w:shd w:val="clear" w:color="auto" w:fill="auto"/>
            <w:noWrap/>
            <w:vAlign w:val="bottom"/>
            <w:hideMark/>
          </w:tcPr>
          <w:p w14:paraId="46DD1AE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2B5D0F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oblysy</w:t>
            </w:r>
          </w:p>
        </w:tc>
        <w:tc>
          <w:tcPr>
            <w:tcW w:w="1068" w:type="dxa"/>
            <w:tcBorders>
              <w:top w:val="nil"/>
              <w:left w:val="nil"/>
              <w:bottom w:val="single" w:sz="4" w:space="0" w:color="auto"/>
              <w:right w:val="single" w:sz="4" w:space="0" w:color="auto"/>
            </w:tcBorders>
            <w:shd w:val="clear" w:color="auto" w:fill="auto"/>
            <w:noWrap/>
            <w:vAlign w:val="bottom"/>
            <w:hideMark/>
          </w:tcPr>
          <w:p w14:paraId="2C1F824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451470</w:t>
            </w:r>
          </w:p>
        </w:tc>
        <w:tc>
          <w:tcPr>
            <w:tcW w:w="1068" w:type="dxa"/>
            <w:tcBorders>
              <w:top w:val="nil"/>
              <w:left w:val="nil"/>
              <w:bottom w:val="single" w:sz="4" w:space="0" w:color="auto"/>
              <w:right w:val="single" w:sz="4" w:space="0" w:color="auto"/>
            </w:tcBorders>
            <w:shd w:val="clear" w:color="auto" w:fill="auto"/>
            <w:noWrap/>
            <w:vAlign w:val="bottom"/>
            <w:hideMark/>
          </w:tcPr>
          <w:p w14:paraId="4FD527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1602764</w:t>
            </w:r>
          </w:p>
        </w:tc>
        <w:tc>
          <w:tcPr>
            <w:tcW w:w="1006" w:type="dxa"/>
            <w:tcBorders>
              <w:top w:val="nil"/>
              <w:left w:val="nil"/>
              <w:bottom w:val="single" w:sz="4" w:space="0" w:color="auto"/>
              <w:right w:val="single" w:sz="4" w:space="0" w:color="auto"/>
            </w:tcBorders>
            <w:shd w:val="clear" w:color="auto" w:fill="auto"/>
            <w:noWrap/>
            <w:vAlign w:val="bottom"/>
            <w:hideMark/>
          </w:tcPr>
          <w:p w14:paraId="3F46CD1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2413,2</w:t>
            </w:r>
          </w:p>
        </w:tc>
        <w:tc>
          <w:tcPr>
            <w:tcW w:w="1200" w:type="dxa"/>
            <w:tcBorders>
              <w:top w:val="nil"/>
              <w:left w:val="nil"/>
              <w:bottom w:val="single" w:sz="4" w:space="0" w:color="auto"/>
              <w:right w:val="single" w:sz="4" w:space="0" w:color="auto"/>
            </w:tcBorders>
            <w:shd w:val="clear" w:color="auto" w:fill="auto"/>
            <w:noWrap/>
            <w:vAlign w:val="bottom"/>
            <w:hideMark/>
          </w:tcPr>
          <w:p w14:paraId="1A3804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463851,2</w:t>
            </w:r>
          </w:p>
        </w:tc>
        <w:tc>
          <w:tcPr>
            <w:tcW w:w="763" w:type="dxa"/>
            <w:tcBorders>
              <w:top w:val="nil"/>
              <w:left w:val="nil"/>
              <w:bottom w:val="single" w:sz="4" w:space="0" w:color="auto"/>
              <w:right w:val="single" w:sz="4" w:space="0" w:color="auto"/>
            </w:tcBorders>
            <w:shd w:val="clear" w:color="auto" w:fill="auto"/>
            <w:noWrap/>
            <w:vAlign w:val="bottom"/>
            <w:hideMark/>
          </w:tcPr>
          <w:p w14:paraId="7201BA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316,2</w:t>
            </w:r>
          </w:p>
        </w:tc>
        <w:tc>
          <w:tcPr>
            <w:tcW w:w="771" w:type="dxa"/>
            <w:tcBorders>
              <w:top w:val="nil"/>
              <w:left w:val="nil"/>
              <w:bottom w:val="single" w:sz="4" w:space="0" w:color="auto"/>
              <w:right w:val="single" w:sz="4" w:space="0" w:color="auto"/>
            </w:tcBorders>
            <w:shd w:val="clear" w:color="auto" w:fill="auto"/>
            <w:noWrap/>
            <w:vAlign w:val="bottom"/>
            <w:hideMark/>
          </w:tcPr>
          <w:p w14:paraId="4759B9C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0,9</w:t>
            </w:r>
          </w:p>
        </w:tc>
        <w:tc>
          <w:tcPr>
            <w:tcW w:w="1320" w:type="dxa"/>
            <w:tcBorders>
              <w:top w:val="nil"/>
              <w:left w:val="nil"/>
              <w:bottom w:val="single" w:sz="4" w:space="0" w:color="auto"/>
              <w:right w:val="single" w:sz="4" w:space="0" w:color="auto"/>
            </w:tcBorders>
            <w:shd w:val="clear" w:color="auto" w:fill="auto"/>
            <w:noWrap/>
            <w:vAlign w:val="bottom"/>
            <w:hideMark/>
          </w:tcPr>
          <w:p w14:paraId="583984A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2627</w:t>
            </w:r>
          </w:p>
        </w:tc>
        <w:tc>
          <w:tcPr>
            <w:tcW w:w="1167" w:type="dxa"/>
            <w:tcBorders>
              <w:top w:val="nil"/>
              <w:left w:val="nil"/>
              <w:bottom w:val="single" w:sz="4" w:space="0" w:color="auto"/>
              <w:right w:val="single" w:sz="4" w:space="0" w:color="auto"/>
            </w:tcBorders>
            <w:shd w:val="clear" w:color="auto" w:fill="auto"/>
            <w:noWrap/>
            <w:vAlign w:val="bottom"/>
            <w:hideMark/>
          </w:tcPr>
          <w:p w14:paraId="31A1CCD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14:paraId="273BF7F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w:t>
            </w:r>
          </w:p>
        </w:tc>
        <w:tc>
          <w:tcPr>
            <w:tcW w:w="992" w:type="dxa"/>
            <w:tcBorders>
              <w:top w:val="nil"/>
              <w:left w:val="nil"/>
              <w:bottom w:val="single" w:sz="4" w:space="0" w:color="auto"/>
              <w:right w:val="single" w:sz="4" w:space="0" w:color="auto"/>
            </w:tcBorders>
            <w:shd w:val="clear" w:color="auto" w:fill="auto"/>
            <w:noWrap/>
            <w:vAlign w:val="bottom"/>
            <w:hideMark/>
          </w:tcPr>
          <w:p w14:paraId="42A5CBB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169,2</w:t>
            </w:r>
          </w:p>
        </w:tc>
      </w:tr>
      <w:tr w:rsidR="000700AE" w:rsidRPr="000700AE" w14:paraId="63A32051"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E139F5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w:t>
            </w:r>
          </w:p>
        </w:tc>
        <w:tc>
          <w:tcPr>
            <w:tcW w:w="740" w:type="dxa"/>
            <w:tcBorders>
              <w:top w:val="nil"/>
              <w:left w:val="nil"/>
              <w:bottom w:val="single" w:sz="4" w:space="0" w:color="auto"/>
              <w:right w:val="single" w:sz="4" w:space="0" w:color="auto"/>
            </w:tcBorders>
            <w:shd w:val="clear" w:color="auto" w:fill="auto"/>
            <w:noWrap/>
            <w:vAlign w:val="bottom"/>
            <w:hideMark/>
          </w:tcPr>
          <w:p w14:paraId="21D475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6EB0096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oblysy</w:t>
            </w:r>
          </w:p>
        </w:tc>
        <w:tc>
          <w:tcPr>
            <w:tcW w:w="1068" w:type="dxa"/>
            <w:tcBorders>
              <w:top w:val="nil"/>
              <w:left w:val="nil"/>
              <w:bottom w:val="single" w:sz="4" w:space="0" w:color="auto"/>
              <w:right w:val="single" w:sz="4" w:space="0" w:color="auto"/>
            </w:tcBorders>
            <w:shd w:val="clear" w:color="auto" w:fill="auto"/>
            <w:noWrap/>
            <w:vAlign w:val="bottom"/>
            <w:hideMark/>
          </w:tcPr>
          <w:p w14:paraId="7265B5A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454606</w:t>
            </w:r>
          </w:p>
        </w:tc>
        <w:tc>
          <w:tcPr>
            <w:tcW w:w="1068" w:type="dxa"/>
            <w:tcBorders>
              <w:top w:val="nil"/>
              <w:left w:val="nil"/>
              <w:bottom w:val="single" w:sz="4" w:space="0" w:color="auto"/>
              <w:right w:val="single" w:sz="4" w:space="0" w:color="auto"/>
            </w:tcBorders>
            <w:shd w:val="clear" w:color="auto" w:fill="auto"/>
            <w:noWrap/>
            <w:vAlign w:val="bottom"/>
            <w:hideMark/>
          </w:tcPr>
          <w:p w14:paraId="42F747B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1620515</w:t>
            </w:r>
          </w:p>
        </w:tc>
        <w:tc>
          <w:tcPr>
            <w:tcW w:w="1006" w:type="dxa"/>
            <w:tcBorders>
              <w:top w:val="nil"/>
              <w:left w:val="nil"/>
              <w:bottom w:val="single" w:sz="4" w:space="0" w:color="auto"/>
              <w:right w:val="single" w:sz="4" w:space="0" w:color="auto"/>
            </w:tcBorders>
            <w:shd w:val="clear" w:color="auto" w:fill="auto"/>
            <w:noWrap/>
            <w:vAlign w:val="bottom"/>
            <w:hideMark/>
          </w:tcPr>
          <w:p w14:paraId="23866B2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2668</w:t>
            </w:r>
          </w:p>
        </w:tc>
        <w:tc>
          <w:tcPr>
            <w:tcW w:w="1200" w:type="dxa"/>
            <w:tcBorders>
              <w:top w:val="nil"/>
              <w:left w:val="nil"/>
              <w:bottom w:val="single" w:sz="4" w:space="0" w:color="auto"/>
              <w:right w:val="single" w:sz="4" w:space="0" w:color="auto"/>
            </w:tcBorders>
            <w:shd w:val="clear" w:color="auto" w:fill="auto"/>
            <w:noWrap/>
            <w:vAlign w:val="bottom"/>
            <w:hideMark/>
          </w:tcPr>
          <w:p w14:paraId="76C8A74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531894,2</w:t>
            </w:r>
          </w:p>
        </w:tc>
        <w:tc>
          <w:tcPr>
            <w:tcW w:w="763" w:type="dxa"/>
            <w:tcBorders>
              <w:top w:val="nil"/>
              <w:left w:val="nil"/>
              <w:bottom w:val="single" w:sz="4" w:space="0" w:color="auto"/>
              <w:right w:val="single" w:sz="4" w:space="0" w:color="auto"/>
            </w:tcBorders>
            <w:shd w:val="clear" w:color="auto" w:fill="auto"/>
            <w:noWrap/>
            <w:vAlign w:val="bottom"/>
            <w:hideMark/>
          </w:tcPr>
          <w:p w14:paraId="0AC73E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296,1</w:t>
            </w:r>
          </w:p>
        </w:tc>
        <w:tc>
          <w:tcPr>
            <w:tcW w:w="771" w:type="dxa"/>
            <w:tcBorders>
              <w:top w:val="nil"/>
              <w:left w:val="nil"/>
              <w:bottom w:val="single" w:sz="4" w:space="0" w:color="auto"/>
              <w:right w:val="single" w:sz="4" w:space="0" w:color="auto"/>
            </w:tcBorders>
            <w:shd w:val="clear" w:color="auto" w:fill="auto"/>
            <w:noWrap/>
            <w:vAlign w:val="bottom"/>
            <w:hideMark/>
          </w:tcPr>
          <w:p w14:paraId="18BFC0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0,69</w:t>
            </w:r>
          </w:p>
        </w:tc>
        <w:tc>
          <w:tcPr>
            <w:tcW w:w="1320" w:type="dxa"/>
            <w:tcBorders>
              <w:top w:val="nil"/>
              <w:left w:val="nil"/>
              <w:bottom w:val="single" w:sz="4" w:space="0" w:color="auto"/>
              <w:right w:val="single" w:sz="4" w:space="0" w:color="auto"/>
            </w:tcBorders>
            <w:shd w:val="clear" w:color="auto" w:fill="auto"/>
            <w:noWrap/>
            <w:vAlign w:val="bottom"/>
            <w:hideMark/>
          </w:tcPr>
          <w:p w14:paraId="0F4A581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559780</w:t>
            </w:r>
          </w:p>
        </w:tc>
        <w:tc>
          <w:tcPr>
            <w:tcW w:w="1167" w:type="dxa"/>
            <w:tcBorders>
              <w:top w:val="nil"/>
              <w:left w:val="nil"/>
              <w:bottom w:val="single" w:sz="4" w:space="0" w:color="auto"/>
              <w:right w:val="single" w:sz="4" w:space="0" w:color="auto"/>
            </w:tcBorders>
            <w:shd w:val="clear" w:color="auto" w:fill="auto"/>
            <w:noWrap/>
            <w:vAlign w:val="bottom"/>
            <w:hideMark/>
          </w:tcPr>
          <w:p w14:paraId="3221F1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14:paraId="5B33D2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24,7</w:t>
            </w:r>
          </w:p>
        </w:tc>
        <w:tc>
          <w:tcPr>
            <w:tcW w:w="992" w:type="dxa"/>
            <w:tcBorders>
              <w:top w:val="nil"/>
              <w:left w:val="nil"/>
              <w:bottom w:val="single" w:sz="4" w:space="0" w:color="auto"/>
              <w:right w:val="single" w:sz="4" w:space="0" w:color="auto"/>
            </w:tcBorders>
            <w:shd w:val="clear" w:color="auto" w:fill="auto"/>
            <w:noWrap/>
            <w:vAlign w:val="bottom"/>
            <w:hideMark/>
          </w:tcPr>
          <w:p w14:paraId="6E2D870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154,7</w:t>
            </w:r>
          </w:p>
        </w:tc>
      </w:tr>
      <w:tr w:rsidR="000700AE" w:rsidRPr="000700AE" w14:paraId="7B5C9662"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1BA3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w:t>
            </w:r>
          </w:p>
        </w:tc>
        <w:tc>
          <w:tcPr>
            <w:tcW w:w="740" w:type="dxa"/>
            <w:tcBorders>
              <w:top w:val="nil"/>
              <w:left w:val="nil"/>
              <w:bottom w:val="single" w:sz="4" w:space="0" w:color="auto"/>
              <w:right w:val="single" w:sz="4" w:space="0" w:color="auto"/>
            </w:tcBorders>
            <w:shd w:val="clear" w:color="auto" w:fill="auto"/>
            <w:noWrap/>
            <w:vAlign w:val="bottom"/>
            <w:hideMark/>
          </w:tcPr>
          <w:p w14:paraId="335E808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4B74FA1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oblysy</w:t>
            </w:r>
          </w:p>
        </w:tc>
        <w:tc>
          <w:tcPr>
            <w:tcW w:w="1068" w:type="dxa"/>
            <w:tcBorders>
              <w:top w:val="nil"/>
              <w:left w:val="nil"/>
              <w:bottom w:val="single" w:sz="4" w:space="0" w:color="auto"/>
              <w:right w:val="single" w:sz="4" w:space="0" w:color="auto"/>
            </w:tcBorders>
            <w:shd w:val="clear" w:color="auto" w:fill="auto"/>
            <w:noWrap/>
            <w:vAlign w:val="bottom"/>
            <w:hideMark/>
          </w:tcPr>
          <w:p w14:paraId="61AABEF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459200</w:t>
            </w:r>
          </w:p>
        </w:tc>
        <w:tc>
          <w:tcPr>
            <w:tcW w:w="1068" w:type="dxa"/>
            <w:tcBorders>
              <w:top w:val="nil"/>
              <w:left w:val="nil"/>
              <w:bottom w:val="single" w:sz="4" w:space="0" w:color="auto"/>
              <w:right w:val="single" w:sz="4" w:space="0" w:color="auto"/>
            </w:tcBorders>
            <w:shd w:val="clear" w:color="auto" w:fill="auto"/>
            <w:noWrap/>
            <w:vAlign w:val="bottom"/>
            <w:hideMark/>
          </w:tcPr>
          <w:p w14:paraId="6E6CBA3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1645995</w:t>
            </w:r>
          </w:p>
        </w:tc>
        <w:tc>
          <w:tcPr>
            <w:tcW w:w="1006" w:type="dxa"/>
            <w:tcBorders>
              <w:top w:val="nil"/>
              <w:left w:val="nil"/>
              <w:bottom w:val="single" w:sz="4" w:space="0" w:color="auto"/>
              <w:right w:val="single" w:sz="4" w:space="0" w:color="auto"/>
            </w:tcBorders>
            <w:shd w:val="clear" w:color="auto" w:fill="auto"/>
            <w:noWrap/>
            <w:vAlign w:val="bottom"/>
            <w:hideMark/>
          </w:tcPr>
          <w:p w14:paraId="5C30711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2930,2</w:t>
            </w:r>
          </w:p>
        </w:tc>
        <w:tc>
          <w:tcPr>
            <w:tcW w:w="1200" w:type="dxa"/>
            <w:tcBorders>
              <w:top w:val="nil"/>
              <w:left w:val="nil"/>
              <w:bottom w:val="single" w:sz="4" w:space="0" w:color="auto"/>
              <w:right w:val="single" w:sz="4" w:space="0" w:color="auto"/>
            </w:tcBorders>
            <w:shd w:val="clear" w:color="auto" w:fill="auto"/>
            <w:noWrap/>
            <w:vAlign w:val="bottom"/>
            <w:hideMark/>
          </w:tcPr>
          <w:p w14:paraId="496FB1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610353,1</w:t>
            </w:r>
          </w:p>
        </w:tc>
        <w:tc>
          <w:tcPr>
            <w:tcW w:w="763" w:type="dxa"/>
            <w:tcBorders>
              <w:top w:val="nil"/>
              <w:left w:val="nil"/>
              <w:bottom w:val="single" w:sz="4" w:space="0" w:color="auto"/>
              <w:right w:val="single" w:sz="4" w:space="0" w:color="auto"/>
            </w:tcBorders>
            <w:shd w:val="clear" w:color="auto" w:fill="auto"/>
            <w:noWrap/>
            <w:vAlign w:val="bottom"/>
            <w:hideMark/>
          </w:tcPr>
          <w:p w14:paraId="5CE68D4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261,9</w:t>
            </w:r>
          </w:p>
        </w:tc>
        <w:tc>
          <w:tcPr>
            <w:tcW w:w="771" w:type="dxa"/>
            <w:tcBorders>
              <w:top w:val="nil"/>
              <w:left w:val="nil"/>
              <w:bottom w:val="single" w:sz="4" w:space="0" w:color="auto"/>
              <w:right w:val="single" w:sz="4" w:space="0" w:color="auto"/>
            </w:tcBorders>
            <w:shd w:val="clear" w:color="auto" w:fill="auto"/>
            <w:noWrap/>
            <w:vAlign w:val="bottom"/>
            <w:hideMark/>
          </w:tcPr>
          <w:p w14:paraId="13C646F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0,91</w:t>
            </w:r>
          </w:p>
        </w:tc>
        <w:tc>
          <w:tcPr>
            <w:tcW w:w="1320" w:type="dxa"/>
            <w:tcBorders>
              <w:top w:val="nil"/>
              <w:left w:val="nil"/>
              <w:bottom w:val="single" w:sz="4" w:space="0" w:color="auto"/>
              <w:right w:val="single" w:sz="4" w:space="0" w:color="auto"/>
            </w:tcBorders>
            <w:shd w:val="clear" w:color="auto" w:fill="auto"/>
            <w:noWrap/>
            <w:vAlign w:val="bottom"/>
            <w:hideMark/>
          </w:tcPr>
          <w:p w14:paraId="389E373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21801</w:t>
            </w:r>
          </w:p>
        </w:tc>
        <w:tc>
          <w:tcPr>
            <w:tcW w:w="1167" w:type="dxa"/>
            <w:tcBorders>
              <w:top w:val="nil"/>
              <w:left w:val="nil"/>
              <w:bottom w:val="single" w:sz="4" w:space="0" w:color="auto"/>
              <w:right w:val="single" w:sz="4" w:space="0" w:color="auto"/>
            </w:tcBorders>
            <w:shd w:val="clear" w:color="auto" w:fill="auto"/>
            <w:noWrap/>
            <w:vAlign w:val="bottom"/>
            <w:hideMark/>
          </w:tcPr>
          <w:p w14:paraId="28B93AF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14:paraId="65188EA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32,2</w:t>
            </w:r>
          </w:p>
        </w:tc>
        <w:tc>
          <w:tcPr>
            <w:tcW w:w="992" w:type="dxa"/>
            <w:tcBorders>
              <w:top w:val="nil"/>
              <w:left w:val="nil"/>
              <w:bottom w:val="single" w:sz="4" w:space="0" w:color="auto"/>
              <w:right w:val="single" w:sz="4" w:space="0" w:color="auto"/>
            </w:tcBorders>
            <w:shd w:val="clear" w:color="auto" w:fill="auto"/>
            <w:noWrap/>
            <w:vAlign w:val="bottom"/>
            <w:hideMark/>
          </w:tcPr>
          <w:p w14:paraId="7A25132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133,8</w:t>
            </w:r>
          </w:p>
        </w:tc>
      </w:tr>
      <w:tr w:rsidR="000700AE" w:rsidRPr="000700AE" w14:paraId="30F4048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A0217E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lastRenderedPageBreak/>
              <w:t>4</w:t>
            </w:r>
          </w:p>
        </w:tc>
        <w:tc>
          <w:tcPr>
            <w:tcW w:w="740" w:type="dxa"/>
            <w:tcBorders>
              <w:top w:val="nil"/>
              <w:left w:val="nil"/>
              <w:bottom w:val="single" w:sz="4" w:space="0" w:color="auto"/>
              <w:right w:val="single" w:sz="4" w:space="0" w:color="auto"/>
            </w:tcBorders>
            <w:shd w:val="clear" w:color="auto" w:fill="auto"/>
            <w:noWrap/>
            <w:vAlign w:val="bottom"/>
            <w:hideMark/>
          </w:tcPr>
          <w:p w14:paraId="2D5CAF5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57BFB16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oblysy</w:t>
            </w:r>
          </w:p>
        </w:tc>
        <w:tc>
          <w:tcPr>
            <w:tcW w:w="1068" w:type="dxa"/>
            <w:tcBorders>
              <w:top w:val="nil"/>
              <w:left w:val="nil"/>
              <w:bottom w:val="single" w:sz="4" w:space="0" w:color="auto"/>
              <w:right w:val="single" w:sz="4" w:space="0" w:color="auto"/>
            </w:tcBorders>
            <w:shd w:val="clear" w:color="auto" w:fill="auto"/>
            <w:noWrap/>
            <w:vAlign w:val="bottom"/>
            <w:hideMark/>
          </w:tcPr>
          <w:p w14:paraId="7005FF4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243313</w:t>
            </w:r>
          </w:p>
        </w:tc>
        <w:tc>
          <w:tcPr>
            <w:tcW w:w="1068" w:type="dxa"/>
            <w:tcBorders>
              <w:top w:val="nil"/>
              <w:left w:val="nil"/>
              <w:bottom w:val="single" w:sz="4" w:space="0" w:color="auto"/>
              <w:right w:val="single" w:sz="4" w:space="0" w:color="auto"/>
            </w:tcBorders>
            <w:shd w:val="clear" w:color="auto" w:fill="auto"/>
            <w:noWrap/>
            <w:vAlign w:val="bottom"/>
            <w:hideMark/>
          </w:tcPr>
          <w:p w14:paraId="31203E5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1260275</w:t>
            </w:r>
          </w:p>
        </w:tc>
        <w:tc>
          <w:tcPr>
            <w:tcW w:w="1006" w:type="dxa"/>
            <w:tcBorders>
              <w:top w:val="nil"/>
              <w:left w:val="nil"/>
              <w:bottom w:val="single" w:sz="4" w:space="0" w:color="auto"/>
              <w:right w:val="single" w:sz="4" w:space="0" w:color="auto"/>
            </w:tcBorders>
            <w:shd w:val="clear" w:color="auto" w:fill="auto"/>
            <w:noWrap/>
            <w:vAlign w:val="bottom"/>
            <w:hideMark/>
          </w:tcPr>
          <w:p w14:paraId="3D042B6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3491,1</w:t>
            </w:r>
          </w:p>
        </w:tc>
        <w:tc>
          <w:tcPr>
            <w:tcW w:w="1200" w:type="dxa"/>
            <w:tcBorders>
              <w:top w:val="nil"/>
              <w:left w:val="nil"/>
              <w:bottom w:val="single" w:sz="4" w:space="0" w:color="auto"/>
              <w:right w:val="single" w:sz="4" w:space="0" w:color="auto"/>
            </w:tcBorders>
            <w:shd w:val="clear" w:color="auto" w:fill="auto"/>
            <w:noWrap/>
            <w:vAlign w:val="bottom"/>
            <w:hideMark/>
          </w:tcPr>
          <w:p w14:paraId="6401F72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391848,6</w:t>
            </w:r>
          </w:p>
        </w:tc>
        <w:tc>
          <w:tcPr>
            <w:tcW w:w="763" w:type="dxa"/>
            <w:tcBorders>
              <w:top w:val="nil"/>
              <w:left w:val="nil"/>
              <w:bottom w:val="single" w:sz="4" w:space="0" w:color="auto"/>
              <w:right w:val="single" w:sz="4" w:space="0" w:color="auto"/>
            </w:tcBorders>
            <w:shd w:val="clear" w:color="auto" w:fill="auto"/>
            <w:noWrap/>
            <w:vAlign w:val="bottom"/>
            <w:hideMark/>
          </w:tcPr>
          <w:p w14:paraId="3A7403E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64,9</w:t>
            </w:r>
          </w:p>
        </w:tc>
        <w:tc>
          <w:tcPr>
            <w:tcW w:w="771" w:type="dxa"/>
            <w:tcBorders>
              <w:top w:val="nil"/>
              <w:left w:val="nil"/>
              <w:bottom w:val="single" w:sz="4" w:space="0" w:color="auto"/>
              <w:right w:val="single" w:sz="4" w:space="0" w:color="auto"/>
            </w:tcBorders>
            <w:shd w:val="clear" w:color="auto" w:fill="auto"/>
            <w:noWrap/>
            <w:vAlign w:val="bottom"/>
            <w:hideMark/>
          </w:tcPr>
          <w:p w14:paraId="0FC6F2F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0,53</w:t>
            </w:r>
          </w:p>
        </w:tc>
        <w:tc>
          <w:tcPr>
            <w:tcW w:w="1320" w:type="dxa"/>
            <w:tcBorders>
              <w:top w:val="nil"/>
              <w:left w:val="nil"/>
              <w:bottom w:val="single" w:sz="4" w:space="0" w:color="auto"/>
              <w:right w:val="single" w:sz="4" w:space="0" w:color="auto"/>
            </w:tcBorders>
            <w:shd w:val="clear" w:color="auto" w:fill="auto"/>
            <w:noWrap/>
            <w:vAlign w:val="bottom"/>
            <w:hideMark/>
          </w:tcPr>
          <w:p w14:paraId="5E62AD3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1801</w:t>
            </w:r>
          </w:p>
        </w:tc>
        <w:tc>
          <w:tcPr>
            <w:tcW w:w="1167" w:type="dxa"/>
            <w:tcBorders>
              <w:top w:val="nil"/>
              <w:left w:val="nil"/>
              <w:bottom w:val="single" w:sz="4" w:space="0" w:color="auto"/>
              <w:right w:val="single" w:sz="4" w:space="0" w:color="auto"/>
            </w:tcBorders>
            <w:shd w:val="clear" w:color="auto" w:fill="auto"/>
            <w:noWrap/>
            <w:vAlign w:val="bottom"/>
            <w:hideMark/>
          </w:tcPr>
          <w:p w14:paraId="0A9CE50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0A747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C23B56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35,1</w:t>
            </w:r>
          </w:p>
        </w:tc>
      </w:tr>
      <w:tr w:rsidR="000700AE" w:rsidRPr="000700AE" w14:paraId="28340832"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5E27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w:t>
            </w:r>
          </w:p>
        </w:tc>
        <w:tc>
          <w:tcPr>
            <w:tcW w:w="740" w:type="dxa"/>
            <w:tcBorders>
              <w:top w:val="nil"/>
              <w:left w:val="nil"/>
              <w:bottom w:val="single" w:sz="4" w:space="0" w:color="auto"/>
              <w:right w:val="single" w:sz="4" w:space="0" w:color="auto"/>
            </w:tcBorders>
            <w:shd w:val="clear" w:color="auto" w:fill="auto"/>
            <w:noWrap/>
            <w:vAlign w:val="bottom"/>
            <w:hideMark/>
          </w:tcPr>
          <w:p w14:paraId="6328BF6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2D42CE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Atyrau oblysy</w:t>
            </w:r>
          </w:p>
        </w:tc>
        <w:tc>
          <w:tcPr>
            <w:tcW w:w="1068" w:type="dxa"/>
            <w:tcBorders>
              <w:top w:val="nil"/>
              <w:left w:val="nil"/>
              <w:bottom w:val="single" w:sz="4" w:space="0" w:color="auto"/>
              <w:right w:val="single" w:sz="4" w:space="0" w:color="auto"/>
            </w:tcBorders>
            <w:shd w:val="clear" w:color="auto" w:fill="auto"/>
            <w:noWrap/>
            <w:vAlign w:val="bottom"/>
            <w:hideMark/>
          </w:tcPr>
          <w:p w14:paraId="76E6713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296574</w:t>
            </w:r>
          </w:p>
        </w:tc>
        <w:tc>
          <w:tcPr>
            <w:tcW w:w="1068" w:type="dxa"/>
            <w:tcBorders>
              <w:top w:val="nil"/>
              <w:left w:val="nil"/>
              <w:bottom w:val="single" w:sz="4" w:space="0" w:color="auto"/>
              <w:right w:val="single" w:sz="4" w:space="0" w:color="auto"/>
            </w:tcBorders>
            <w:shd w:val="clear" w:color="auto" w:fill="auto"/>
            <w:noWrap/>
            <w:vAlign w:val="bottom"/>
            <w:hideMark/>
          </w:tcPr>
          <w:p w14:paraId="0192AEF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322928</w:t>
            </w:r>
          </w:p>
        </w:tc>
        <w:tc>
          <w:tcPr>
            <w:tcW w:w="1006" w:type="dxa"/>
            <w:tcBorders>
              <w:top w:val="nil"/>
              <w:left w:val="nil"/>
              <w:bottom w:val="single" w:sz="4" w:space="0" w:color="auto"/>
              <w:right w:val="single" w:sz="4" w:space="0" w:color="auto"/>
            </w:tcBorders>
            <w:shd w:val="clear" w:color="auto" w:fill="auto"/>
            <w:noWrap/>
            <w:vAlign w:val="bottom"/>
            <w:hideMark/>
          </w:tcPr>
          <w:p w14:paraId="734FEF8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6407</w:t>
            </w:r>
          </w:p>
        </w:tc>
        <w:tc>
          <w:tcPr>
            <w:tcW w:w="1200" w:type="dxa"/>
            <w:tcBorders>
              <w:top w:val="nil"/>
              <w:left w:val="nil"/>
              <w:bottom w:val="single" w:sz="4" w:space="0" w:color="auto"/>
              <w:right w:val="single" w:sz="4" w:space="0" w:color="auto"/>
            </w:tcBorders>
            <w:shd w:val="clear" w:color="auto" w:fill="auto"/>
            <w:noWrap/>
            <w:vAlign w:val="bottom"/>
            <w:hideMark/>
          </w:tcPr>
          <w:p w14:paraId="5CA61E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24981,9</w:t>
            </w:r>
          </w:p>
        </w:tc>
        <w:tc>
          <w:tcPr>
            <w:tcW w:w="763" w:type="dxa"/>
            <w:tcBorders>
              <w:top w:val="nil"/>
              <w:left w:val="nil"/>
              <w:bottom w:val="single" w:sz="4" w:space="0" w:color="auto"/>
              <w:right w:val="single" w:sz="4" w:space="0" w:color="auto"/>
            </w:tcBorders>
            <w:shd w:val="clear" w:color="auto" w:fill="auto"/>
            <w:noWrap/>
            <w:vAlign w:val="bottom"/>
            <w:hideMark/>
          </w:tcPr>
          <w:p w14:paraId="6BDA2F0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2C4B2CD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0,63</w:t>
            </w:r>
          </w:p>
        </w:tc>
        <w:tc>
          <w:tcPr>
            <w:tcW w:w="1320" w:type="dxa"/>
            <w:tcBorders>
              <w:top w:val="nil"/>
              <w:left w:val="nil"/>
              <w:bottom w:val="single" w:sz="4" w:space="0" w:color="auto"/>
              <w:right w:val="single" w:sz="4" w:space="0" w:color="auto"/>
            </w:tcBorders>
            <w:shd w:val="clear" w:color="auto" w:fill="auto"/>
            <w:noWrap/>
            <w:vAlign w:val="bottom"/>
            <w:hideMark/>
          </w:tcPr>
          <w:p w14:paraId="5B04BD9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5FE99F7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14:paraId="2096B99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515AEC9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r>
      <w:tr w:rsidR="000700AE" w:rsidRPr="000700AE" w14:paraId="6CDFE7AC"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F2B32B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w:t>
            </w:r>
          </w:p>
        </w:tc>
        <w:tc>
          <w:tcPr>
            <w:tcW w:w="740" w:type="dxa"/>
            <w:tcBorders>
              <w:top w:val="nil"/>
              <w:left w:val="nil"/>
              <w:bottom w:val="single" w:sz="4" w:space="0" w:color="auto"/>
              <w:right w:val="single" w:sz="4" w:space="0" w:color="auto"/>
            </w:tcBorders>
            <w:shd w:val="clear" w:color="auto" w:fill="auto"/>
            <w:noWrap/>
            <w:vAlign w:val="bottom"/>
            <w:hideMark/>
          </w:tcPr>
          <w:p w14:paraId="67466EE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141A541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Atyrau oblysy</w:t>
            </w:r>
          </w:p>
        </w:tc>
        <w:tc>
          <w:tcPr>
            <w:tcW w:w="1068" w:type="dxa"/>
            <w:tcBorders>
              <w:top w:val="nil"/>
              <w:left w:val="nil"/>
              <w:bottom w:val="single" w:sz="4" w:space="0" w:color="auto"/>
              <w:right w:val="single" w:sz="4" w:space="0" w:color="auto"/>
            </w:tcBorders>
            <w:shd w:val="clear" w:color="auto" w:fill="auto"/>
            <w:noWrap/>
            <w:vAlign w:val="bottom"/>
            <w:hideMark/>
          </w:tcPr>
          <w:p w14:paraId="5118AF9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329955</w:t>
            </w:r>
          </w:p>
        </w:tc>
        <w:tc>
          <w:tcPr>
            <w:tcW w:w="1068" w:type="dxa"/>
            <w:tcBorders>
              <w:top w:val="nil"/>
              <w:left w:val="nil"/>
              <w:bottom w:val="single" w:sz="4" w:space="0" w:color="auto"/>
              <w:right w:val="single" w:sz="4" w:space="0" w:color="auto"/>
            </w:tcBorders>
            <w:shd w:val="clear" w:color="auto" w:fill="auto"/>
            <w:noWrap/>
            <w:vAlign w:val="bottom"/>
            <w:hideMark/>
          </w:tcPr>
          <w:p w14:paraId="3B1578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302941</w:t>
            </w:r>
          </w:p>
        </w:tc>
        <w:tc>
          <w:tcPr>
            <w:tcW w:w="1006" w:type="dxa"/>
            <w:tcBorders>
              <w:top w:val="nil"/>
              <w:left w:val="nil"/>
              <w:bottom w:val="single" w:sz="4" w:space="0" w:color="auto"/>
              <w:right w:val="single" w:sz="4" w:space="0" w:color="auto"/>
            </w:tcBorders>
            <w:shd w:val="clear" w:color="auto" w:fill="auto"/>
            <w:noWrap/>
            <w:vAlign w:val="bottom"/>
            <w:hideMark/>
          </w:tcPr>
          <w:p w14:paraId="41ACFF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7037</w:t>
            </w:r>
          </w:p>
        </w:tc>
        <w:tc>
          <w:tcPr>
            <w:tcW w:w="1200" w:type="dxa"/>
            <w:tcBorders>
              <w:top w:val="nil"/>
              <w:left w:val="nil"/>
              <w:bottom w:val="single" w:sz="4" w:space="0" w:color="auto"/>
              <w:right w:val="single" w:sz="4" w:space="0" w:color="auto"/>
            </w:tcBorders>
            <w:shd w:val="clear" w:color="auto" w:fill="auto"/>
            <w:noWrap/>
            <w:vAlign w:val="bottom"/>
            <w:hideMark/>
          </w:tcPr>
          <w:p w14:paraId="24DA146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26707,4</w:t>
            </w:r>
          </w:p>
        </w:tc>
        <w:tc>
          <w:tcPr>
            <w:tcW w:w="763" w:type="dxa"/>
            <w:tcBorders>
              <w:top w:val="nil"/>
              <w:left w:val="nil"/>
              <w:bottom w:val="single" w:sz="4" w:space="0" w:color="auto"/>
              <w:right w:val="single" w:sz="4" w:space="0" w:color="auto"/>
            </w:tcBorders>
            <w:shd w:val="clear" w:color="auto" w:fill="auto"/>
            <w:noWrap/>
            <w:vAlign w:val="bottom"/>
            <w:hideMark/>
          </w:tcPr>
          <w:p w14:paraId="5D4C700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5871BAF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0,75</w:t>
            </w:r>
          </w:p>
        </w:tc>
        <w:tc>
          <w:tcPr>
            <w:tcW w:w="1320" w:type="dxa"/>
            <w:tcBorders>
              <w:top w:val="nil"/>
              <w:left w:val="nil"/>
              <w:bottom w:val="single" w:sz="4" w:space="0" w:color="auto"/>
              <w:right w:val="single" w:sz="4" w:space="0" w:color="auto"/>
            </w:tcBorders>
            <w:shd w:val="clear" w:color="auto" w:fill="auto"/>
            <w:noWrap/>
            <w:vAlign w:val="bottom"/>
            <w:hideMark/>
          </w:tcPr>
          <w:p w14:paraId="1E1F79F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3895D9F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67D769D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4E033A4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r>
      <w:tr w:rsidR="000700AE" w:rsidRPr="000700AE" w14:paraId="575DD8F9"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C793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w:t>
            </w:r>
          </w:p>
        </w:tc>
        <w:tc>
          <w:tcPr>
            <w:tcW w:w="740" w:type="dxa"/>
            <w:tcBorders>
              <w:top w:val="nil"/>
              <w:left w:val="nil"/>
              <w:bottom w:val="single" w:sz="4" w:space="0" w:color="auto"/>
              <w:right w:val="single" w:sz="4" w:space="0" w:color="auto"/>
            </w:tcBorders>
            <w:shd w:val="clear" w:color="auto" w:fill="auto"/>
            <w:noWrap/>
            <w:vAlign w:val="bottom"/>
            <w:hideMark/>
          </w:tcPr>
          <w:p w14:paraId="5774F2A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3C8E97E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Atyrau oblysy</w:t>
            </w:r>
          </w:p>
        </w:tc>
        <w:tc>
          <w:tcPr>
            <w:tcW w:w="1068" w:type="dxa"/>
            <w:tcBorders>
              <w:top w:val="nil"/>
              <w:left w:val="nil"/>
              <w:bottom w:val="single" w:sz="4" w:space="0" w:color="auto"/>
              <w:right w:val="single" w:sz="4" w:space="0" w:color="auto"/>
            </w:tcBorders>
            <w:shd w:val="clear" w:color="auto" w:fill="auto"/>
            <w:noWrap/>
            <w:vAlign w:val="bottom"/>
            <w:hideMark/>
          </w:tcPr>
          <w:p w14:paraId="4565AC6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333127</w:t>
            </w:r>
          </w:p>
        </w:tc>
        <w:tc>
          <w:tcPr>
            <w:tcW w:w="1068" w:type="dxa"/>
            <w:tcBorders>
              <w:top w:val="nil"/>
              <w:left w:val="nil"/>
              <w:bottom w:val="single" w:sz="4" w:space="0" w:color="auto"/>
              <w:right w:val="single" w:sz="4" w:space="0" w:color="auto"/>
            </w:tcBorders>
            <w:shd w:val="clear" w:color="auto" w:fill="auto"/>
            <w:noWrap/>
            <w:vAlign w:val="bottom"/>
            <w:hideMark/>
          </w:tcPr>
          <w:p w14:paraId="68944D4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311215</w:t>
            </w:r>
          </w:p>
        </w:tc>
        <w:tc>
          <w:tcPr>
            <w:tcW w:w="1006" w:type="dxa"/>
            <w:tcBorders>
              <w:top w:val="nil"/>
              <w:left w:val="nil"/>
              <w:bottom w:val="single" w:sz="4" w:space="0" w:color="auto"/>
              <w:right w:val="single" w:sz="4" w:space="0" w:color="auto"/>
            </w:tcBorders>
            <w:shd w:val="clear" w:color="auto" w:fill="auto"/>
            <w:noWrap/>
            <w:vAlign w:val="bottom"/>
            <w:hideMark/>
          </w:tcPr>
          <w:p w14:paraId="1C647BE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8201,8</w:t>
            </w:r>
          </w:p>
        </w:tc>
        <w:tc>
          <w:tcPr>
            <w:tcW w:w="1200" w:type="dxa"/>
            <w:tcBorders>
              <w:top w:val="nil"/>
              <w:left w:val="nil"/>
              <w:bottom w:val="single" w:sz="4" w:space="0" w:color="auto"/>
              <w:right w:val="single" w:sz="4" w:space="0" w:color="auto"/>
            </w:tcBorders>
            <w:shd w:val="clear" w:color="auto" w:fill="auto"/>
            <w:noWrap/>
            <w:vAlign w:val="bottom"/>
            <w:hideMark/>
          </w:tcPr>
          <w:p w14:paraId="55F2E7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31260,1</w:t>
            </w:r>
          </w:p>
        </w:tc>
        <w:tc>
          <w:tcPr>
            <w:tcW w:w="763" w:type="dxa"/>
            <w:tcBorders>
              <w:top w:val="nil"/>
              <w:left w:val="nil"/>
              <w:bottom w:val="single" w:sz="4" w:space="0" w:color="auto"/>
              <w:right w:val="single" w:sz="4" w:space="0" w:color="auto"/>
            </w:tcBorders>
            <w:shd w:val="clear" w:color="auto" w:fill="auto"/>
            <w:noWrap/>
            <w:vAlign w:val="bottom"/>
            <w:hideMark/>
          </w:tcPr>
          <w:p w14:paraId="629E45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6CECD64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0,72</w:t>
            </w:r>
          </w:p>
        </w:tc>
        <w:tc>
          <w:tcPr>
            <w:tcW w:w="1320" w:type="dxa"/>
            <w:tcBorders>
              <w:top w:val="nil"/>
              <w:left w:val="nil"/>
              <w:bottom w:val="single" w:sz="4" w:space="0" w:color="auto"/>
              <w:right w:val="single" w:sz="4" w:space="0" w:color="auto"/>
            </w:tcBorders>
            <w:shd w:val="clear" w:color="auto" w:fill="auto"/>
            <w:noWrap/>
            <w:vAlign w:val="bottom"/>
            <w:hideMark/>
          </w:tcPr>
          <w:p w14:paraId="54E6664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5EF441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6714991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1C4327E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r>
      <w:tr w:rsidR="000700AE" w:rsidRPr="000700AE" w14:paraId="02A63D1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59BA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w:t>
            </w:r>
          </w:p>
        </w:tc>
        <w:tc>
          <w:tcPr>
            <w:tcW w:w="740" w:type="dxa"/>
            <w:tcBorders>
              <w:top w:val="nil"/>
              <w:left w:val="nil"/>
              <w:bottom w:val="single" w:sz="4" w:space="0" w:color="auto"/>
              <w:right w:val="single" w:sz="4" w:space="0" w:color="auto"/>
            </w:tcBorders>
            <w:shd w:val="clear" w:color="auto" w:fill="auto"/>
            <w:noWrap/>
            <w:vAlign w:val="bottom"/>
            <w:hideMark/>
          </w:tcPr>
          <w:p w14:paraId="7B51A5A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064C475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Atyrau oblysy</w:t>
            </w:r>
          </w:p>
        </w:tc>
        <w:tc>
          <w:tcPr>
            <w:tcW w:w="1068" w:type="dxa"/>
            <w:tcBorders>
              <w:top w:val="nil"/>
              <w:left w:val="nil"/>
              <w:bottom w:val="single" w:sz="4" w:space="0" w:color="auto"/>
              <w:right w:val="single" w:sz="4" w:space="0" w:color="auto"/>
            </w:tcBorders>
            <w:shd w:val="clear" w:color="auto" w:fill="auto"/>
            <w:noWrap/>
            <w:vAlign w:val="bottom"/>
            <w:hideMark/>
          </w:tcPr>
          <w:p w14:paraId="3759A87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357439</w:t>
            </w:r>
          </w:p>
        </w:tc>
        <w:tc>
          <w:tcPr>
            <w:tcW w:w="1068" w:type="dxa"/>
            <w:tcBorders>
              <w:top w:val="nil"/>
              <w:left w:val="nil"/>
              <w:bottom w:val="single" w:sz="4" w:space="0" w:color="auto"/>
              <w:right w:val="single" w:sz="4" w:space="0" w:color="auto"/>
            </w:tcBorders>
            <w:shd w:val="clear" w:color="auto" w:fill="auto"/>
            <w:noWrap/>
            <w:vAlign w:val="bottom"/>
            <w:hideMark/>
          </w:tcPr>
          <w:p w14:paraId="05A0277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298518</w:t>
            </w:r>
          </w:p>
        </w:tc>
        <w:tc>
          <w:tcPr>
            <w:tcW w:w="1006" w:type="dxa"/>
            <w:tcBorders>
              <w:top w:val="nil"/>
              <w:left w:val="nil"/>
              <w:bottom w:val="single" w:sz="4" w:space="0" w:color="auto"/>
              <w:right w:val="single" w:sz="4" w:space="0" w:color="auto"/>
            </w:tcBorders>
            <w:shd w:val="clear" w:color="auto" w:fill="auto"/>
            <w:noWrap/>
            <w:vAlign w:val="bottom"/>
            <w:hideMark/>
          </w:tcPr>
          <w:p w14:paraId="6C15972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9633,3</w:t>
            </w:r>
          </w:p>
        </w:tc>
        <w:tc>
          <w:tcPr>
            <w:tcW w:w="1200" w:type="dxa"/>
            <w:tcBorders>
              <w:top w:val="nil"/>
              <w:left w:val="nil"/>
              <w:bottom w:val="single" w:sz="4" w:space="0" w:color="auto"/>
              <w:right w:val="single" w:sz="4" w:space="0" w:color="auto"/>
            </w:tcBorders>
            <w:shd w:val="clear" w:color="auto" w:fill="auto"/>
            <w:noWrap/>
            <w:vAlign w:val="bottom"/>
            <w:hideMark/>
          </w:tcPr>
          <w:p w14:paraId="1353A39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36286,8</w:t>
            </w:r>
          </w:p>
        </w:tc>
        <w:tc>
          <w:tcPr>
            <w:tcW w:w="763" w:type="dxa"/>
            <w:tcBorders>
              <w:top w:val="nil"/>
              <w:left w:val="nil"/>
              <w:bottom w:val="single" w:sz="4" w:space="0" w:color="auto"/>
              <w:right w:val="single" w:sz="4" w:space="0" w:color="auto"/>
            </w:tcBorders>
            <w:shd w:val="clear" w:color="auto" w:fill="auto"/>
            <w:noWrap/>
            <w:vAlign w:val="bottom"/>
            <w:hideMark/>
          </w:tcPr>
          <w:p w14:paraId="0AB84A4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5B05440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0,79</w:t>
            </w:r>
          </w:p>
        </w:tc>
        <w:tc>
          <w:tcPr>
            <w:tcW w:w="1320" w:type="dxa"/>
            <w:tcBorders>
              <w:top w:val="nil"/>
              <w:left w:val="nil"/>
              <w:bottom w:val="single" w:sz="4" w:space="0" w:color="auto"/>
              <w:right w:val="single" w:sz="4" w:space="0" w:color="auto"/>
            </w:tcBorders>
            <w:shd w:val="clear" w:color="auto" w:fill="auto"/>
            <w:noWrap/>
            <w:vAlign w:val="bottom"/>
            <w:hideMark/>
          </w:tcPr>
          <w:p w14:paraId="740FA5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24262</w:t>
            </w:r>
          </w:p>
        </w:tc>
        <w:tc>
          <w:tcPr>
            <w:tcW w:w="1167" w:type="dxa"/>
            <w:tcBorders>
              <w:top w:val="nil"/>
              <w:left w:val="nil"/>
              <w:bottom w:val="single" w:sz="4" w:space="0" w:color="auto"/>
              <w:right w:val="single" w:sz="4" w:space="0" w:color="auto"/>
            </w:tcBorders>
            <w:shd w:val="clear" w:color="auto" w:fill="auto"/>
            <w:noWrap/>
            <w:vAlign w:val="bottom"/>
            <w:hideMark/>
          </w:tcPr>
          <w:p w14:paraId="173AA0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14:paraId="3F3BDA4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w:t>
            </w:r>
          </w:p>
        </w:tc>
        <w:tc>
          <w:tcPr>
            <w:tcW w:w="992" w:type="dxa"/>
            <w:tcBorders>
              <w:top w:val="nil"/>
              <w:left w:val="nil"/>
              <w:bottom w:val="single" w:sz="4" w:space="0" w:color="auto"/>
              <w:right w:val="single" w:sz="4" w:space="0" w:color="auto"/>
            </w:tcBorders>
            <w:shd w:val="clear" w:color="auto" w:fill="auto"/>
            <w:noWrap/>
            <w:vAlign w:val="bottom"/>
            <w:hideMark/>
          </w:tcPr>
          <w:p w14:paraId="76324C4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r>
      <w:tr w:rsidR="000700AE" w:rsidRPr="000700AE" w14:paraId="41ECD1FE"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82F68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w:t>
            </w:r>
          </w:p>
        </w:tc>
        <w:tc>
          <w:tcPr>
            <w:tcW w:w="740" w:type="dxa"/>
            <w:tcBorders>
              <w:top w:val="nil"/>
              <w:left w:val="nil"/>
              <w:bottom w:val="single" w:sz="4" w:space="0" w:color="auto"/>
              <w:right w:val="single" w:sz="4" w:space="0" w:color="auto"/>
            </w:tcBorders>
            <w:shd w:val="clear" w:color="auto" w:fill="auto"/>
            <w:noWrap/>
            <w:vAlign w:val="bottom"/>
            <w:hideMark/>
          </w:tcPr>
          <w:p w14:paraId="4138319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23D481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Atyrau oblysy</w:t>
            </w:r>
          </w:p>
        </w:tc>
        <w:tc>
          <w:tcPr>
            <w:tcW w:w="1068" w:type="dxa"/>
            <w:tcBorders>
              <w:top w:val="nil"/>
              <w:left w:val="nil"/>
              <w:bottom w:val="single" w:sz="4" w:space="0" w:color="auto"/>
              <w:right w:val="single" w:sz="4" w:space="0" w:color="auto"/>
            </w:tcBorders>
            <w:shd w:val="clear" w:color="auto" w:fill="auto"/>
            <w:noWrap/>
            <w:vAlign w:val="bottom"/>
            <w:hideMark/>
          </w:tcPr>
          <w:p w14:paraId="2A75CB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362591</w:t>
            </w:r>
          </w:p>
        </w:tc>
        <w:tc>
          <w:tcPr>
            <w:tcW w:w="1068" w:type="dxa"/>
            <w:tcBorders>
              <w:top w:val="nil"/>
              <w:left w:val="nil"/>
              <w:bottom w:val="single" w:sz="4" w:space="0" w:color="auto"/>
              <w:right w:val="single" w:sz="4" w:space="0" w:color="auto"/>
            </w:tcBorders>
            <w:shd w:val="clear" w:color="auto" w:fill="auto"/>
            <w:noWrap/>
            <w:vAlign w:val="bottom"/>
            <w:hideMark/>
          </w:tcPr>
          <w:p w14:paraId="041A25D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304709</w:t>
            </w:r>
          </w:p>
        </w:tc>
        <w:tc>
          <w:tcPr>
            <w:tcW w:w="1006" w:type="dxa"/>
            <w:tcBorders>
              <w:top w:val="nil"/>
              <w:left w:val="nil"/>
              <w:bottom w:val="single" w:sz="4" w:space="0" w:color="auto"/>
              <w:right w:val="single" w:sz="4" w:space="0" w:color="auto"/>
            </w:tcBorders>
            <w:shd w:val="clear" w:color="auto" w:fill="auto"/>
            <w:noWrap/>
            <w:vAlign w:val="bottom"/>
            <w:hideMark/>
          </w:tcPr>
          <w:p w14:paraId="7A2A730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11705,5</w:t>
            </w:r>
          </w:p>
        </w:tc>
        <w:tc>
          <w:tcPr>
            <w:tcW w:w="1200" w:type="dxa"/>
            <w:tcBorders>
              <w:top w:val="nil"/>
              <w:left w:val="nil"/>
              <w:bottom w:val="single" w:sz="4" w:space="0" w:color="auto"/>
              <w:right w:val="single" w:sz="4" w:space="0" w:color="auto"/>
            </w:tcBorders>
            <w:shd w:val="clear" w:color="auto" w:fill="auto"/>
            <w:noWrap/>
            <w:vAlign w:val="bottom"/>
            <w:hideMark/>
          </w:tcPr>
          <w:p w14:paraId="498CEB0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42241,8</w:t>
            </w:r>
          </w:p>
        </w:tc>
        <w:tc>
          <w:tcPr>
            <w:tcW w:w="763" w:type="dxa"/>
            <w:tcBorders>
              <w:top w:val="nil"/>
              <w:left w:val="nil"/>
              <w:bottom w:val="single" w:sz="4" w:space="0" w:color="auto"/>
              <w:right w:val="single" w:sz="4" w:space="0" w:color="auto"/>
            </w:tcBorders>
            <w:shd w:val="clear" w:color="auto" w:fill="auto"/>
            <w:noWrap/>
            <w:vAlign w:val="bottom"/>
            <w:hideMark/>
          </w:tcPr>
          <w:p w14:paraId="3E20563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79982F1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0,59</w:t>
            </w:r>
          </w:p>
        </w:tc>
        <w:tc>
          <w:tcPr>
            <w:tcW w:w="1320" w:type="dxa"/>
            <w:tcBorders>
              <w:top w:val="nil"/>
              <w:left w:val="nil"/>
              <w:bottom w:val="single" w:sz="4" w:space="0" w:color="auto"/>
              <w:right w:val="single" w:sz="4" w:space="0" w:color="auto"/>
            </w:tcBorders>
            <w:shd w:val="clear" w:color="auto" w:fill="auto"/>
            <w:noWrap/>
            <w:vAlign w:val="bottom"/>
            <w:hideMark/>
          </w:tcPr>
          <w:p w14:paraId="5E530DD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46806</w:t>
            </w:r>
          </w:p>
        </w:tc>
        <w:tc>
          <w:tcPr>
            <w:tcW w:w="1167" w:type="dxa"/>
            <w:tcBorders>
              <w:top w:val="nil"/>
              <w:left w:val="nil"/>
              <w:bottom w:val="single" w:sz="4" w:space="0" w:color="auto"/>
              <w:right w:val="single" w:sz="4" w:space="0" w:color="auto"/>
            </w:tcBorders>
            <w:shd w:val="clear" w:color="auto" w:fill="auto"/>
            <w:noWrap/>
            <w:vAlign w:val="bottom"/>
            <w:hideMark/>
          </w:tcPr>
          <w:p w14:paraId="33461F5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242DDF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0EED554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r>
      <w:tr w:rsidR="000700AE" w:rsidRPr="000700AE" w14:paraId="34135B21"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540D1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w:t>
            </w:r>
          </w:p>
        </w:tc>
        <w:tc>
          <w:tcPr>
            <w:tcW w:w="740" w:type="dxa"/>
            <w:tcBorders>
              <w:top w:val="nil"/>
              <w:left w:val="nil"/>
              <w:bottom w:val="single" w:sz="4" w:space="0" w:color="auto"/>
              <w:right w:val="single" w:sz="4" w:space="0" w:color="auto"/>
            </w:tcBorders>
            <w:shd w:val="clear" w:color="auto" w:fill="auto"/>
            <w:noWrap/>
            <w:vAlign w:val="bottom"/>
            <w:hideMark/>
          </w:tcPr>
          <w:p w14:paraId="12A90F4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7ABC98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Atyrau oblysy</w:t>
            </w:r>
          </w:p>
        </w:tc>
        <w:tc>
          <w:tcPr>
            <w:tcW w:w="1068" w:type="dxa"/>
            <w:tcBorders>
              <w:top w:val="nil"/>
              <w:left w:val="nil"/>
              <w:bottom w:val="single" w:sz="4" w:space="0" w:color="auto"/>
              <w:right w:val="single" w:sz="4" w:space="0" w:color="auto"/>
            </w:tcBorders>
            <w:shd w:val="clear" w:color="auto" w:fill="auto"/>
            <w:noWrap/>
            <w:vAlign w:val="bottom"/>
            <w:hideMark/>
          </w:tcPr>
          <w:p w14:paraId="3026A75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381744</w:t>
            </w:r>
          </w:p>
        </w:tc>
        <w:tc>
          <w:tcPr>
            <w:tcW w:w="1068" w:type="dxa"/>
            <w:tcBorders>
              <w:top w:val="nil"/>
              <w:left w:val="nil"/>
              <w:bottom w:val="single" w:sz="4" w:space="0" w:color="auto"/>
              <w:right w:val="single" w:sz="4" w:space="0" w:color="auto"/>
            </w:tcBorders>
            <w:shd w:val="clear" w:color="auto" w:fill="auto"/>
            <w:noWrap/>
            <w:vAlign w:val="bottom"/>
            <w:hideMark/>
          </w:tcPr>
          <w:p w14:paraId="55EEF9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310167</w:t>
            </w:r>
          </w:p>
        </w:tc>
        <w:tc>
          <w:tcPr>
            <w:tcW w:w="1006" w:type="dxa"/>
            <w:tcBorders>
              <w:top w:val="nil"/>
              <w:left w:val="nil"/>
              <w:bottom w:val="single" w:sz="4" w:space="0" w:color="auto"/>
              <w:right w:val="single" w:sz="4" w:space="0" w:color="auto"/>
            </w:tcBorders>
            <w:shd w:val="clear" w:color="auto" w:fill="auto"/>
            <w:noWrap/>
            <w:vAlign w:val="bottom"/>
            <w:hideMark/>
          </w:tcPr>
          <w:p w14:paraId="4BEFC3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12551,9</w:t>
            </w:r>
          </w:p>
        </w:tc>
        <w:tc>
          <w:tcPr>
            <w:tcW w:w="1200" w:type="dxa"/>
            <w:tcBorders>
              <w:top w:val="nil"/>
              <w:left w:val="nil"/>
              <w:bottom w:val="single" w:sz="4" w:space="0" w:color="auto"/>
              <w:right w:val="single" w:sz="4" w:space="0" w:color="auto"/>
            </w:tcBorders>
            <w:shd w:val="clear" w:color="auto" w:fill="auto"/>
            <w:noWrap/>
            <w:vAlign w:val="bottom"/>
            <w:hideMark/>
          </w:tcPr>
          <w:p w14:paraId="483AE1D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52902,8</w:t>
            </w:r>
          </w:p>
        </w:tc>
        <w:tc>
          <w:tcPr>
            <w:tcW w:w="763" w:type="dxa"/>
            <w:tcBorders>
              <w:top w:val="nil"/>
              <w:left w:val="nil"/>
              <w:bottom w:val="single" w:sz="4" w:space="0" w:color="auto"/>
              <w:right w:val="single" w:sz="4" w:space="0" w:color="auto"/>
            </w:tcBorders>
            <w:shd w:val="clear" w:color="auto" w:fill="auto"/>
            <w:noWrap/>
            <w:vAlign w:val="bottom"/>
            <w:hideMark/>
          </w:tcPr>
          <w:p w14:paraId="15F5B63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0E5B30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0,78</w:t>
            </w:r>
          </w:p>
        </w:tc>
        <w:tc>
          <w:tcPr>
            <w:tcW w:w="1320" w:type="dxa"/>
            <w:tcBorders>
              <w:top w:val="nil"/>
              <w:left w:val="nil"/>
              <w:bottom w:val="single" w:sz="4" w:space="0" w:color="auto"/>
              <w:right w:val="single" w:sz="4" w:space="0" w:color="auto"/>
            </w:tcBorders>
            <w:shd w:val="clear" w:color="auto" w:fill="auto"/>
            <w:noWrap/>
            <w:vAlign w:val="bottom"/>
            <w:hideMark/>
          </w:tcPr>
          <w:p w14:paraId="5B53CE9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39286E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2654A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C89F89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r>
      <w:tr w:rsidR="000700AE" w:rsidRPr="000700AE" w14:paraId="08E81C17"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59BCE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w:t>
            </w:r>
          </w:p>
        </w:tc>
        <w:tc>
          <w:tcPr>
            <w:tcW w:w="740" w:type="dxa"/>
            <w:tcBorders>
              <w:top w:val="nil"/>
              <w:left w:val="nil"/>
              <w:bottom w:val="single" w:sz="4" w:space="0" w:color="auto"/>
              <w:right w:val="single" w:sz="4" w:space="0" w:color="auto"/>
            </w:tcBorders>
            <w:shd w:val="clear" w:color="auto" w:fill="auto"/>
            <w:noWrap/>
            <w:vAlign w:val="bottom"/>
            <w:hideMark/>
          </w:tcPr>
          <w:p w14:paraId="25499E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1445377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Batys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3E6E201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332608</w:t>
            </w:r>
          </w:p>
        </w:tc>
        <w:tc>
          <w:tcPr>
            <w:tcW w:w="1068" w:type="dxa"/>
            <w:tcBorders>
              <w:top w:val="nil"/>
              <w:left w:val="nil"/>
              <w:bottom w:val="single" w:sz="4" w:space="0" w:color="auto"/>
              <w:right w:val="single" w:sz="4" w:space="0" w:color="auto"/>
            </w:tcBorders>
            <w:shd w:val="clear" w:color="auto" w:fill="auto"/>
            <w:noWrap/>
            <w:vAlign w:val="bottom"/>
            <w:hideMark/>
          </w:tcPr>
          <w:p w14:paraId="21D19A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313779</w:t>
            </w:r>
          </w:p>
        </w:tc>
        <w:tc>
          <w:tcPr>
            <w:tcW w:w="1006" w:type="dxa"/>
            <w:tcBorders>
              <w:top w:val="nil"/>
              <w:left w:val="nil"/>
              <w:bottom w:val="single" w:sz="4" w:space="0" w:color="auto"/>
              <w:right w:val="single" w:sz="4" w:space="0" w:color="auto"/>
            </w:tcBorders>
            <w:shd w:val="clear" w:color="auto" w:fill="auto"/>
            <w:noWrap/>
            <w:vAlign w:val="bottom"/>
            <w:hideMark/>
          </w:tcPr>
          <w:p w14:paraId="0121D8C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1106</w:t>
            </w:r>
          </w:p>
        </w:tc>
        <w:tc>
          <w:tcPr>
            <w:tcW w:w="1200" w:type="dxa"/>
            <w:tcBorders>
              <w:top w:val="nil"/>
              <w:left w:val="nil"/>
              <w:bottom w:val="single" w:sz="4" w:space="0" w:color="auto"/>
              <w:right w:val="single" w:sz="4" w:space="0" w:color="auto"/>
            </w:tcBorders>
            <w:shd w:val="clear" w:color="auto" w:fill="auto"/>
            <w:noWrap/>
            <w:vAlign w:val="bottom"/>
            <w:hideMark/>
          </w:tcPr>
          <w:p w14:paraId="0A870D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57678,8</w:t>
            </w:r>
          </w:p>
        </w:tc>
        <w:tc>
          <w:tcPr>
            <w:tcW w:w="763" w:type="dxa"/>
            <w:tcBorders>
              <w:top w:val="nil"/>
              <w:left w:val="nil"/>
              <w:bottom w:val="single" w:sz="4" w:space="0" w:color="auto"/>
              <w:right w:val="single" w:sz="4" w:space="0" w:color="auto"/>
            </w:tcBorders>
            <w:shd w:val="clear" w:color="auto" w:fill="auto"/>
            <w:noWrap/>
            <w:vAlign w:val="bottom"/>
            <w:hideMark/>
          </w:tcPr>
          <w:p w14:paraId="7A166B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51,9</w:t>
            </w:r>
          </w:p>
        </w:tc>
        <w:tc>
          <w:tcPr>
            <w:tcW w:w="771" w:type="dxa"/>
            <w:tcBorders>
              <w:top w:val="nil"/>
              <w:left w:val="nil"/>
              <w:bottom w:val="single" w:sz="4" w:space="0" w:color="auto"/>
              <w:right w:val="single" w:sz="4" w:space="0" w:color="auto"/>
            </w:tcBorders>
            <w:shd w:val="clear" w:color="auto" w:fill="auto"/>
            <w:noWrap/>
            <w:vAlign w:val="bottom"/>
            <w:hideMark/>
          </w:tcPr>
          <w:p w14:paraId="49294CD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0,49</w:t>
            </w:r>
          </w:p>
        </w:tc>
        <w:tc>
          <w:tcPr>
            <w:tcW w:w="1320" w:type="dxa"/>
            <w:tcBorders>
              <w:top w:val="nil"/>
              <w:left w:val="nil"/>
              <w:bottom w:val="single" w:sz="4" w:space="0" w:color="auto"/>
              <w:right w:val="single" w:sz="4" w:space="0" w:color="auto"/>
            </w:tcBorders>
            <w:shd w:val="clear" w:color="auto" w:fill="auto"/>
            <w:noWrap/>
            <w:vAlign w:val="bottom"/>
            <w:hideMark/>
          </w:tcPr>
          <w:p w14:paraId="5074B38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8185EC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14:paraId="49F96B4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0095ABA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65,4</w:t>
            </w:r>
          </w:p>
        </w:tc>
      </w:tr>
      <w:tr w:rsidR="000700AE" w:rsidRPr="000700AE" w14:paraId="691CA89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8A44B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w:t>
            </w:r>
          </w:p>
        </w:tc>
        <w:tc>
          <w:tcPr>
            <w:tcW w:w="740" w:type="dxa"/>
            <w:tcBorders>
              <w:top w:val="nil"/>
              <w:left w:val="nil"/>
              <w:bottom w:val="single" w:sz="4" w:space="0" w:color="auto"/>
              <w:right w:val="single" w:sz="4" w:space="0" w:color="auto"/>
            </w:tcBorders>
            <w:shd w:val="clear" w:color="auto" w:fill="auto"/>
            <w:noWrap/>
            <w:vAlign w:val="bottom"/>
            <w:hideMark/>
          </w:tcPr>
          <w:p w14:paraId="127B2C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1A5AE76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Batys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2C6D576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338939</w:t>
            </w:r>
          </w:p>
        </w:tc>
        <w:tc>
          <w:tcPr>
            <w:tcW w:w="1068" w:type="dxa"/>
            <w:tcBorders>
              <w:top w:val="nil"/>
              <w:left w:val="nil"/>
              <w:bottom w:val="single" w:sz="4" w:space="0" w:color="auto"/>
              <w:right w:val="single" w:sz="4" w:space="0" w:color="auto"/>
            </w:tcBorders>
            <w:shd w:val="clear" w:color="auto" w:fill="auto"/>
            <w:noWrap/>
            <w:vAlign w:val="bottom"/>
            <w:hideMark/>
          </w:tcPr>
          <w:p w14:paraId="79BFE31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312935</w:t>
            </w:r>
          </w:p>
        </w:tc>
        <w:tc>
          <w:tcPr>
            <w:tcW w:w="1006" w:type="dxa"/>
            <w:tcBorders>
              <w:top w:val="nil"/>
              <w:left w:val="nil"/>
              <w:bottom w:val="single" w:sz="4" w:space="0" w:color="auto"/>
              <w:right w:val="single" w:sz="4" w:space="0" w:color="auto"/>
            </w:tcBorders>
            <w:shd w:val="clear" w:color="auto" w:fill="auto"/>
            <w:noWrap/>
            <w:vAlign w:val="bottom"/>
            <w:hideMark/>
          </w:tcPr>
          <w:p w14:paraId="5177B1C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1105,7</w:t>
            </w:r>
          </w:p>
        </w:tc>
        <w:tc>
          <w:tcPr>
            <w:tcW w:w="1200" w:type="dxa"/>
            <w:tcBorders>
              <w:top w:val="nil"/>
              <w:left w:val="nil"/>
              <w:bottom w:val="single" w:sz="4" w:space="0" w:color="auto"/>
              <w:right w:val="single" w:sz="4" w:space="0" w:color="auto"/>
            </w:tcBorders>
            <w:shd w:val="clear" w:color="auto" w:fill="auto"/>
            <w:noWrap/>
            <w:vAlign w:val="bottom"/>
            <w:hideMark/>
          </w:tcPr>
          <w:p w14:paraId="77ED44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48182,4</w:t>
            </w:r>
          </w:p>
        </w:tc>
        <w:tc>
          <w:tcPr>
            <w:tcW w:w="763" w:type="dxa"/>
            <w:tcBorders>
              <w:top w:val="nil"/>
              <w:left w:val="nil"/>
              <w:bottom w:val="single" w:sz="4" w:space="0" w:color="auto"/>
              <w:right w:val="single" w:sz="4" w:space="0" w:color="auto"/>
            </w:tcBorders>
            <w:shd w:val="clear" w:color="auto" w:fill="auto"/>
            <w:noWrap/>
            <w:vAlign w:val="bottom"/>
            <w:hideMark/>
          </w:tcPr>
          <w:p w14:paraId="6479A25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43,3</w:t>
            </w:r>
          </w:p>
        </w:tc>
        <w:tc>
          <w:tcPr>
            <w:tcW w:w="771" w:type="dxa"/>
            <w:tcBorders>
              <w:top w:val="nil"/>
              <w:left w:val="nil"/>
              <w:bottom w:val="single" w:sz="4" w:space="0" w:color="auto"/>
              <w:right w:val="single" w:sz="4" w:space="0" w:color="auto"/>
            </w:tcBorders>
            <w:shd w:val="clear" w:color="auto" w:fill="auto"/>
            <w:noWrap/>
            <w:vAlign w:val="bottom"/>
            <w:hideMark/>
          </w:tcPr>
          <w:p w14:paraId="2956D69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0,55</w:t>
            </w:r>
          </w:p>
        </w:tc>
        <w:tc>
          <w:tcPr>
            <w:tcW w:w="1320" w:type="dxa"/>
            <w:tcBorders>
              <w:top w:val="nil"/>
              <w:left w:val="nil"/>
              <w:bottom w:val="single" w:sz="4" w:space="0" w:color="auto"/>
              <w:right w:val="single" w:sz="4" w:space="0" w:color="auto"/>
            </w:tcBorders>
            <w:shd w:val="clear" w:color="auto" w:fill="auto"/>
            <w:noWrap/>
            <w:vAlign w:val="bottom"/>
            <w:hideMark/>
          </w:tcPr>
          <w:p w14:paraId="0372AAD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61116B2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14:paraId="7448779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1B21573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54,8</w:t>
            </w:r>
          </w:p>
        </w:tc>
      </w:tr>
      <w:tr w:rsidR="000700AE" w:rsidRPr="000700AE" w14:paraId="63DFCDF8"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7C4B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w:t>
            </w:r>
          </w:p>
        </w:tc>
        <w:tc>
          <w:tcPr>
            <w:tcW w:w="740" w:type="dxa"/>
            <w:tcBorders>
              <w:top w:val="nil"/>
              <w:left w:val="nil"/>
              <w:bottom w:val="single" w:sz="4" w:space="0" w:color="auto"/>
              <w:right w:val="single" w:sz="4" w:space="0" w:color="auto"/>
            </w:tcBorders>
            <w:shd w:val="clear" w:color="auto" w:fill="auto"/>
            <w:noWrap/>
            <w:vAlign w:val="bottom"/>
            <w:hideMark/>
          </w:tcPr>
          <w:p w14:paraId="3A73B72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044562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Batys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74EB347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344107</w:t>
            </w:r>
          </w:p>
        </w:tc>
        <w:tc>
          <w:tcPr>
            <w:tcW w:w="1068" w:type="dxa"/>
            <w:tcBorders>
              <w:top w:val="nil"/>
              <w:left w:val="nil"/>
              <w:bottom w:val="single" w:sz="4" w:space="0" w:color="auto"/>
              <w:right w:val="single" w:sz="4" w:space="0" w:color="auto"/>
            </w:tcBorders>
            <w:shd w:val="clear" w:color="auto" w:fill="auto"/>
            <w:noWrap/>
            <w:vAlign w:val="bottom"/>
            <w:hideMark/>
          </w:tcPr>
          <w:p w14:paraId="7E47F68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312529</w:t>
            </w:r>
          </w:p>
        </w:tc>
        <w:tc>
          <w:tcPr>
            <w:tcW w:w="1006" w:type="dxa"/>
            <w:tcBorders>
              <w:top w:val="nil"/>
              <w:left w:val="nil"/>
              <w:bottom w:val="single" w:sz="4" w:space="0" w:color="auto"/>
              <w:right w:val="single" w:sz="4" w:space="0" w:color="auto"/>
            </w:tcBorders>
            <w:shd w:val="clear" w:color="auto" w:fill="auto"/>
            <w:noWrap/>
            <w:vAlign w:val="bottom"/>
            <w:hideMark/>
          </w:tcPr>
          <w:p w14:paraId="29CA19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1892,5</w:t>
            </w:r>
          </w:p>
        </w:tc>
        <w:tc>
          <w:tcPr>
            <w:tcW w:w="1200" w:type="dxa"/>
            <w:tcBorders>
              <w:top w:val="nil"/>
              <w:left w:val="nil"/>
              <w:bottom w:val="single" w:sz="4" w:space="0" w:color="auto"/>
              <w:right w:val="single" w:sz="4" w:space="0" w:color="auto"/>
            </w:tcBorders>
            <w:shd w:val="clear" w:color="auto" w:fill="auto"/>
            <w:noWrap/>
            <w:vAlign w:val="bottom"/>
            <w:hideMark/>
          </w:tcPr>
          <w:p w14:paraId="4941FA3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62808,3</w:t>
            </w:r>
          </w:p>
        </w:tc>
        <w:tc>
          <w:tcPr>
            <w:tcW w:w="763" w:type="dxa"/>
            <w:tcBorders>
              <w:top w:val="nil"/>
              <w:left w:val="nil"/>
              <w:bottom w:val="single" w:sz="4" w:space="0" w:color="auto"/>
              <w:right w:val="single" w:sz="4" w:space="0" w:color="auto"/>
            </w:tcBorders>
            <w:shd w:val="clear" w:color="auto" w:fill="auto"/>
            <w:noWrap/>
            <w:vAlign w:val="bottom"/>
            <w:hideMark/>
          </w:tcPr>
          <w:p w14:paraId="0329670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82,8</w:t>
            </w:r>
          </w:p>
        </w:tc>
        <w:tc>
          <w:tcPr>
            <w:tcW w:w="771" w:type="dxa"/>
            <w:tcBorders>
              <w:top w:val="nil"/>
              <w:left w:val="nil"/>
              <w:bottom w:val="single" w:sz="4" w:space="0" w:color="auto"/>
              <w:right w:val="single" w:sz="4" w:space="0" w:color="auto"/>
            </w:tcBorders>
            <w:shd w:val="clear" w:color="auto" w:fill="auto"/>
            <w:noWrap/>
            <w:vAlign w:val="bottom"/>
            <w:hideMark/>
          </w:tcPr>
          <w:p w14:paraId="666236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0,52</w:t>
            </w:r>
          </w:p>
        </w:tc>
        <w:tc>
          <w:tcPr>
            <w:tcW w:w="1320" w:type="dxa"/>
            <w:tcBorders>
              <w:top w:val="nil"/>
              <w:left w:val="nil"/>
              <w:bottom w:val="single" w:sz="4" w:space="0" w:color="auto"/>
              <w:right w:val="single" w:sz="4" w:space="0" w:color="auto"/>
            </w:tcBorders>
            <w:shd w:val="clear" w:color="auto" w:fill="auto"/>
            <w:noWrap/>
            <w:vAlign w:val="bottom"/>
            <w:hideMark/>
          </w:tcPr>
          <w:p w14:paraId="60DF5C0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3DB76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14:paraId="455EF30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14:paraId="669E599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78,9</w:t>
            </w:r>
          </w:p>
        </w:tc>
      </w:tr>
      <w:tr w:rsidR="000700AE" w:rsidRPr="000700AE" w14:paraId="312DE3E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ED94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w:t>
            </w:r>
          </w:p>
        </w:tc>
        <w:tc>
          <w:tcPr>
            <w:tcW w:w="740" w:type="dxa"/>
            <w:tcBorders>
              <w:top w:val="nil"/>
              <w:left w:val="nil"/>
              <w:bottom w:val="single" w:sz="4" w:space="0" w:color="auto"/>
              <w:right w:val="single" w:sz="4" w:space="0" w:color="auto"/>
            </w:tcBorders>
            <w:shd w:val="clear" w:color="auto" w:fill="auto"/>
            <w:noWrap/>
            <w:vAlign w:val="bottom"/>
            <w:hideMark/>
          </w:tcPr>
          <w:p w14:paraId="045F862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5FAA256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Batys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1D6A238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347924</w:t>
            </w:r>
          </w:p>
        </w:tc>
        <w:tc>
          <w:tcPr>
            <w:tcW w:w="1068" w:type="dxa"/>
            <w:tcBorders>
              <w:top w:val="nil"/>
              <w:left w:val="nil"/>
              <w:bottom w:val="single" w:sz="4" w:space="0" w:color="auto"/>
              <w:right w:val="single" w:sz="4" w:space="0" w:color="auto"/>
            </w:tcBorders>
            <w:shd w:val="clear" w:color="auto" w:fill="auto"/>
            <w:noWrap/>
            <w:vAlign w:val="bottom"/>
            <w:hideMark/>
          </w:tcPr>
          <w:p w14:paraId="0BE1F1F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312924</w:t>
            </w:r>
          </w:p>
        </w:tc>
        <w:tc>
          <w:tcPr>
            <w:tcW w:w="1006" w:type="dxa"/>
            <w:tcBorders>
              <w:top w:val="nil"/>
              <w:left w:val="nil"/>
              <w:bottom w:val="single" w:sz="4" w:space="0" w:color="auto"/>
              <w:right w:val="single" w:sz="4" w:space="0" w:color="auto"/>
            </w:tcBorders>
            <w:shd w:val="clear" w:color="auto" w:fill="auto"/>
            <w:noWrap/>
            <w:vAlign w:val="bottom"/>
            <w:hideMark/>
          </w:tcPr>
          <w:p w14:paraId="760BAD1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2368,2</w:t>
            </w:r>
          </w:p>
        </w:tc>
        <w:tc>
          <w:tcPr>
            <w:tcW w:w="1200" w:type="dxa"/>
            <w:tcBorders>
              <w:top w:val="nil"/>
              <w:left w:val="nil"/>
              <w:bottom w:val="single" w:sz="4" w:space="0" w:color="auto"/>
              <w:right w:val="single" w:sz="4" w:space="0" w:color="auto"/>
            </w:tcBorders>
            <w:shd w:val="clear" w:color="auto" w:fill="auto"/>
            <w:noWrap/>
            <w:vAlign w:val="bottom"/>
            <w:hideMark/>
          </w:tcPr>
          <w:p w14:paraId="38FB9B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69650,8</w:t>
            </w:r>
          </w:p>
        </w:tc>
        <w:tc>
          <w:tcPr>
            <w:tcW w:w="763" w:type="dxa"/>
            <w:tcBorders>
              <w:top w:val="nil"/>
              <w:left w:val="nil"/>
              <w:bottom w:val="single" w:sz="4" w:space="0" w:color="auto"/>
              <w:right w:val="single" w:sz="4" w:space="0" w:color="auto"/>
            </w:tcBorders>
            <w:shd w:val="clear" w:color="auto" w:fill="auto"/>
            <w:noWrap/>
            <w:vAlign w:val="bottom"/>
            <w:hideMark/>
          </w:tcPr>
          <w:p w14:paraId="2793EE1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61</w:t>
            </w:r>
          </w:p>
        </w:tc>
        <w:tc>
          <w:tcPr>
            <w:tcW w:w="771" w:type="dxa"/>
            <w:tcBorders>
              <w:top w:val="nil"/>
              <w:left w:val="nil"/>
              <w:bottom w:val="single" w:sz="4" w:space="0" w:color="auto"/>
              <w:right w:val="single" w:sz="4" w:space="0" w:color="auto"/>
            </w:tcBorders>
            <w:shd w:val="clear" w:color="auto" w:fill="auto"/>
            <w:noWrap/>
            <w:vAlign w:val="bottom"/>
            <w:hideMark/>
          </w:tcPr>
          <w:p w14:paraId="7121EF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0,46</w:t>
            </w:r>
          </w:p>
        </w:tc>
        <w:tc>
          <w:tcPr>
            <w:tcW w:w="1320" w:type="dxa"/>
            <w:tcBorders>
              <w:top w:val="nil"/>
              <w:left w:val="nil"/>
              <w:bottom w:val="single" w:sz="4" w:space="0" w:color="auto"/>
              <w:right w:val="single" w:sz="4" w:space="0" w:color="auto"/>
            </w:tcBorders>
            <w:shd w:val="clear" w:color="auto" w:fill="auto"/>
            <w:noWrap/>
            <w:vAlign w:val="bottom"/>
            <w:hideMark/>
          </w:tcPr>
          <w:p w14:paraId="3DEEDB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F6B301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14:paraId="1E1F812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39A95BA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123,6</w:t>
            </w:r>
          </w:p>
        </w:tc>
      </w:tr>
      <w:tr w:rsidR="000700AE" w:rsidRPr="000700AE" w14:paraId="3049F2E4"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88C93F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w:t>
            </w:r>
          </w:p>
        </w:tc>
        <w:tc>
          <w:tcPr>
            <w:tcW w:w="740" w:type="dxa"/>
            <w:tcBorders>
              <w:top w:val="nil"/>
              <w:left w:val="nil"/>
              <w:bottom w:val="single" w:sz="4" w:space="0" w:color="auto"/>
              <w:right w:val="single" w:sz="4" w:space="0" w:color="auto"/>
            </w:tcBorders>
            <w:shd w:val="clear" w:color="auto" w:fill="auto"/>
            <w:noWrap/>
            <w:vAlign w:val="bottom"/>
            <w:hideMark/>
          </w:tcPr>
          <w:p w14:paraId="541476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3021E9B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Batys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200FBFA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351733</w:t>
            </w:r>
          </w:p>
        </w:tc>
        <w:tc>
          <w:tcPr>
            <w:tcW w:w="1068" w:type="dxa"/>
            <w:tcBorders>
              <w:top w:val="nil"/>
              <w:left w:val="nil"/>
              <w:bottom w:val="single" w:sz="4" w:space="0" w:color="auto"/>
              <w:right w:val="single" w:sz="4" w:space="0" w:color="auto"/>
            </w:tcBorders>
            <w:shd w:val="clear" w:color="auto" w:fill="auto"/>
            <w:noWrap/>
            <w:vAlign w:val="bottom"/>
            <w:hideMark/>
          </w:tcPr>
          <w:p w14:paraId="1737A5D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313725</w:t>
            </w:r>
          </w:p>
        </w:tc>
        <w:tc>
          <w:tcPr>
            <w:tcW w:w="1006" w:type="dxa"/>
            <w:tcBorders>
              <w:top w:val="nil"/>
              <w:left w:val="nil"/>
              <w:bottom w:val="single" w:sz="4" w:space="0" w:color="auto"/>
              <w:right w:val="single" w:sz="4" w:space="0" w:color="auto"/>
            </w:tcBorders>
            <w:shd w:val="clear" w:color="auto" w:fill="auto"/>
            <w:noWrap/>
            <w:vAlign w:val="bottom"/>
            <w:hideMark/>
          </w:tcPr>
          <w:p w14:paraId="4CE2B4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2605,3</w:t>
            </w:r>
          </w:p>
        </w:tc>
        <w:tc>
          <w:tcPr>
            <w:tcW w:w="1200" w:type="dxa"/>
            <w:tcBorders>
              <w:top w:val="nil"/>
              <w:left w:val="nil"/>
              <w:bottom w:val="single" w:sz="4" w:space="0" w:color="auto"/>
              <w:right w:val="single" w:sz="4" w:space="0" w:color="auto"/>
            </w:tcBorders>
            <w:shd w:val="clear" w:color="auto" w:fill="auto"/>
            <w:noWrap/>
            <w:vAlign w:val="bottom"/>
            <w:hideMark/>
          </w:tcPr>
          <w:p w14:paraId="30203D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94765,2</w:t>
            </w:r>
          </w:p>
        </w:tc>
        <w:tc>
          <w:tcPr>
            <w:tcW w:w="763" w:type="dxa"/>
            <w:tcBorders>
              <w:top w:val="nil"/>
              <w:left w:val="nil"/>
              <w:bottom w:val="single" w:sz="4" w:space="0" w:color="auto"/>
              <w:right w:val="single" w:sz="4" w:space="0" w:color="auto"/>
            </w:tcBorders>
            <w:shd w:val="clear" w:color="auto" w:fill="auto"/>
            <w:noWrap/>
            <w:vAlign w:val="bottom"/>
            <w:hideMark/>
          </w:tcPr>
          <w:p w14:paraId="5FF6F28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66,5</w:t>
            </w:r>
          </w:p>
        </w:tc>
        <w:tc>
          <w:tcPr>
            <w:tcW w:w="771" w:type="dxa"/>
            <w:tcBorders>
              <w:top w:val="nil"/>
              <w:left w:val="nil"/>
              <w:bottom w:val="single" w:sz="4" w:space="0" w:color="auto"/>
              <w:right w:val="single" w:sz="4" w:space="0" w:color="auto"/>
            </w:tcBorders>
            <w:shd w:val="clear" w:color="auto" w:fill="auto"/>
            <w:noWrap/>
            <w:vAlign w:val="bottom"/>
            <w:hideMark/>
          </w:tcPr>
          <w:p w14:paraId="1FC2A97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0,48</w:t>
            </w:r>
          </w:p>
        </w:tc>
        <w:tc>
          <w:tcPr>
            <w:tcW w:w="1320" w:type="dxa"/>
            <w:tcBorders>
              <w:top w:val="nil"/>
              <w:left w:val="nil"/>
              <w:bottom w:val="single" w:sz="4" w:space="0" w:color="auto"/>
              <w:right w:val="single" w:sz="4" w:space="0" w:color="auto"/>
            </w:tcBorders>
            <w:shd w:val="clear" w:color="auto" w:fill="auto"/>
            <w:noWrap/>
            <w:vAlign w:val="bottom"/>
            <w:hideMark/>
          </w:tcPr>
          <w:p w14:paraId="09EC093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3F29FAF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14:paraId="488D9ED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7C14428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121,9</w:t>
            </w:r>
          </w:p>
        </w:tc>
      </w:tr>
      <w:tr w:rsidR="000700AE" w:rsidRPr="000700AE" w14:paraId="53918DB0"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F7DC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w:t>
            </w:r>
          </w:p>
        </w:tc>
        <w:tc>
          <w:tcPr>
            <w:tcW w:w="740" w:type="dxa"/>
            <w:tcBorders>
              <w:top w:val="nil"/>
              <w:left w:val="nil"/>
              <w:bottom w:val="single" w:sz="4" w:space="0" w:color="auto"/>
              <w:right w:val="single" w:sz="4" w:space="0" w:color="auto"/>
            </w:tcBorders>
            <w:shd w:val="clear" w:color="auto" w:fill="auto"/>
            <w:noWrap/>
            <w:vAlign w:val="bottom"/>
            <w:hideMark/>
          </w:tcPr>
          <w:p w14:paraId="02CE875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482B42D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Batys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3EAF0B7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386291</w:t>
            </w:r>
          </w:p>
        </w:tc>
        <w:tc>
          <w:tcPr>
            <w:tcW w:w="1068" w:type="dxa"/>
            <w:tcBorders>
              <w:top w:val="nil"/>
              <w:left w:val="nil"/>
              <w:bottom w:val="single" w:sz="4" w:space="0" w:color="auto"/>
              <w:right w:val="single" w:sz="4" w:space="0" w:color="auto"/>
            </w:tcBorders>
            <w:shd w:val="clear" w:color="auto" w:fill="auto"/>
            <w:noWrap/>
            <w:vAlign w:val="bottom"/>
            <w:hideMark/>
          </w:tcPr>
          <w:p w14:paraId="5C57C6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301255</w:t>
            </w:r>
          </w:p>
        </w:tc>
        <w:tc>
          <w:tcPr>
            <w:tcW w:w="1006" w:type="dxa"/>
            <w:tcBorders>
              <w:top w:val="nil"/>
              <w:left w:val="nil"/>
              <w:bottom w:val="single" w:sz="4" w:space="0" w:color="auto"/>
              <w:right w:val="single" w:sz="4" w:space="0" w:color="auto"/>
            </w:tcBorders>
            <w:shd w:val="clear" w:color="auto" w:fill="auto"/>
            <w:noWrap/>
            <w:vAlign w:val="bottom"/>
            <w:hideMark/>
          </w:tcPr>
          <w:p w14:paraId="2E5E307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3476,4</w:t>
            </w:r>
          </w:p>
        </w:tc>
        <w:tc>
          <w:tcPr>
            <w:tcW w:w="1200" w:type="dxa"/>
            <w:tcBorders>
              <w:top w:val="nil"/>
              <w:left w:val="nil"/>
              <w:bottom w:val="single" w:sz="4" w:space="0" w:color="auto"/>
              <w:right w:val="single" w:sz="4" w:space="0" w:color="auto"/>
            </w:tcBorders>
            <w:shd w:val="clear" w:color="auto" w:fill="auto"/>
            <w:noWrap/>
            <w:vAlign w:val="bottom"/>
            <w:hideMark/>
          </w:tcPr>
          <w:p w14:paraId="6E751DB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131714,4</w:t>
            </w:r>
          </w:p>
        </w:tc>
        <w:tc>
          <w:tcPr>
            <w:tcW w:w="763" w:type="dxa"/>
            <w:tcBorders>
              <w:top w:val="nil"/>
              <w:left w:val="nil"/>
              <w:bottom w:val="single" w:sz="4" w:space="0" w:color="auto"/>
              <w:right w:val="single" w:sz="4" w:space="0" w:color="auto"/>
            </w:tcBorders>
            <w:shd w:val="clear" w:color="auto" w:fill="auto"/>
            <w:noWrap/>
            <w:vAlign w:val="bottom"/>
            <w:hideMark/>
          </w:tcPr>
          <w:p w14:paraId="1E00E37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145</w:t>
            </w:r>
          </w:p>
        </w:tc>
        <w:tc>
          <w:tcPr>
            <w:tcW w:w="771" w:type="dxa"/>
            <w:tcBorders>
              <w:top w:val="nil"/>
              <w:left w:val="nil"/>
              <w:bottom w:val="single" w:sz="4" w:space="0" w:color="auto"/>
              <w:right w:val="single" w:sz="4" w:space="0" w:color="auto"/>
            </w:tcBorders>
            <w:shd w:val="clear" w:color="auto" w:fill="auto"/>
            <w:noWrap/>
            <w:vAlign w:val="bottom"/>
            <w:hideMark/>
          </w:tcPr>
          <w:p w14:paraId="232265A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0,64</w:t>
            </w:r>
          </w:p>
        </w:tc>
        <w:tc>
          <w:tcPr>
            <w:tcW w:w="1320" w:type="dxa"/>
            <w:tcBorders>
              <w:top w:val="nil"/>
              <w:left w:val="nil"/>
              <w:bottom w:val="single" w:sz="4" w:space="0" w:color="auto"/>
              <w:right w:val="single" w:sz="4" w:space="0" w:color="auto"/>
            </w:tcBorders>
            <w:shd w:val="clear" w:color="auto" w:fill="auto"/>
            <w:noWrap/>
            <w:vAlign w:val="bottom"/>
            <w:hideMark/>
          </w:tcPr>
          <w:p w14:paraId="79A29E5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6EA083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EC81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22A15C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188,6</w:t>
            </w:r>
          </w:p>
        </w:tc>
      </w:tr>
      <w:tr w:rsidR="000700AE" w:rsidRPr="000700AE" w14:paraId="1FFFA0C6"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1F58D7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w:t>
            </w:r>
          </w:p>
        </w:tc>
        <w:tc>
          <w:tcPr>
            <w:tcW w:w="740" w:type="dxa"/>
            <w:tcBorders>
              <w:top w:val="nil"/>
              <w:left w:val="nil"/>
              <w:bottom w:val="single" w:sz="4" w:space="0" w:color="auto"/>
              <w:right w:val="single" w:sz="4" w:space="0" w:color="auto"/>
            </w:tcBorders>
            <w:shd w:val="clear" w:color="auto" w:fill="auto"/>
            <w:noWrap/>
            <w:vAlign w:val="bottom"/>
            <w:hideMark/>
          </w:tcPr>
          <w:p w14:paraId="14405FE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04ACD73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Zhambyl oblysy</w:t>
            </w:r>
          </w:p>
        </w:tc>
        <w:tc>
          <w:tcPr>
            <w:tcW w:w="1068" w:type="dxa"/>
            <w:tcBorders>
              <w:top w:val="nil"/>
              <w:left w:val="nil"/>
              <w:bottom w:val="single" w:sz="4" w:space="0" w:color="auto"/>
              <w:right w:val="single" w:sz="4" w:space="0" w:color="auto"/>
            </w:tcBorders>
            <w:shd w:val="clear" w:color="auto" w:fill="auto"/>
            <w:noWrap/>
            <w:vAlign w:val="bottom"/>
            <w:hideMark/>
          </w:tcPr>
          <w:p w14:paraId="75C879A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444656</w:t>
            </w:r>
          </w:p>
        </w:tc>
        <w:tc>
          <w:tcPr>
            <w:tcW w:w="1068" w:type="dxa"/>
            <w:tcBorders>
              <w:top w:val="nil"/>
              <w:left w:val="nil"/>
              <w:bottom w:val="single" w:sz="4" w:space="0" w:color="auto"/>
              <w:right w:val="single" w:sz="4" w:space="0" w:color="auto"/>
            </w:tcBorders>
            <w:shd w:val="clear" w:color="auto" w:fill="auto"/>
            <w:noWrap/>
            <w:vAlign w:val="bottom"/>
            <w:hideMark/>
          </w:tcPr>
          <w:p w14:paraId="26F093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672445</w:t>
            </w:r>
          </w:p>
        </w:tc>
        <w:tc>
          <w:tcPr>
            <w:tcW w:w="1006" w:type="dxa"/>
            <w:tcBorders>
              <w:top w:val="nil"/>
              <w:left w:val="nil"/>
              <w:bottom w:val="single" w:sz="4" w:space="0" w:color="auto"/>
              <w:right w:val="single" w:sz="4" w:space="0" w:color="auto"/>
            </w:tcBorders>
            <w:shd w:val="clear" w:color="auto" w:fill="auto"/>
            <w:noWrap/>
            <w:vAlign w:val="bottom"/>
            <w:hideMark/>
          </w:tcPr>
          <w:p w14:paraId="765866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957,4</w:t>
            </w:r>
          </w:p>
        </w:tc>
        <w:tc>
          <w:tcPr>
            <w:tcW w:w="1200" w:type="dxa"/>
            <w:tcBorders>
              <w:top w:val="nil"/>
              <w:left w:val="nil"/>
              <w:bottom w:val="single" w:sz="4" w:space="0" w:color="auto"/>
              <w:right w:val="single" w:sz="4" w:space="0" w:color="auto"/>
            </w:tcBorders>
            <w:shd w:val="clear" w:color="auto" w:fill="auto"/>
            <w:noWrap/>
            <w:vAlign w:val="bottom"/>
            <w:hideMark/>
          </w:tcPr>
          <w:p w14:paraId="384E048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133915,5</w:t>
            </w:r>
          </w:p>
        </w:tc>
        <w:tc>
          <w:tcPr>
            <w:tcW w:w="763" w:type="dxa"/>
            <w:tcBorders>
              <w:top w:val="nil"/>
              <w:left w:val="nil"/>
              <w:bottom w:val="single" w:sz="4" w:space="0" w:color="auto"/>
              <w:right w:val="single" w:sz="4" w:space="0" w:color="auto"/>
            </w:tcBorders>
            <w:shd w:val="clear" w:color="auto" w:fill="auto"/>
            <w:noWrap/>
            <w:vAlign w:val="bottom"/>
            <w:hideMark/>
          </w:tcPr>
          <w:p w14:paraId="2410E36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63,9</w:t>
            </w:r>
          </w:p>
        </w:tc>
        <w:tc>
          <w:tcPr>
            <w:tcW w:w="771" w:type="dxa"/>
            <w:tcBorders>
              <w:top w:val="nil"/>
              <w:left w:val="nil"/>
              <w:bottom w:val="single" w:sz="4" w:space="0" w:color="auto"/>
              <w:right w:val="single" w:sz="4" w:space="0" w:color="auto"/>
            </w:tcBorders>
            <w:shd w:val="clear" w:color="auto" w:fill="auto"/>
            <w:noWrap/>
            <w:vAlign w:val="bottom"/>
            <w:hideMark/>
          </w:tcPr>
          <w:p w14:paraId="36F07B8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0,33</w:t>
            </w:r>
          </w:p>
        </w:tc>
        <w:tc>
          <w:tcPr>
            <w:tcW w:w="1320" w:type="dxa"/>
            <w:tcBorders>
              <w:top w:val="nil"/>
              <w:left w:val="nil"/>
              <w:bottom w:val="single" w:sz="4" w:space="0" w:color="auto"/>
              <w:right w:val="single" w:sz="4" w:space="0" w:color="auto"/>
            </w:tcBorders>
            <w:shd w:val="clear" w:color="auto" w:fill="auto"/>
            <w:noWrap/>
            <w:vAlign w:val="bottom"/>
            <w:hideMark/>
          </w:tcPr>
          <w:p w14:paraId="42C08C3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13504935</w:t>
            </w:r>
          </w:p>
        </w:tc>
        <w:tc>
          <w:tcPr>
            <w:tcW w:w="1167" w:type="dxa"/>
            <w:tcBorders>
              <w:top w:val="nil"/>
              <w:left w:val="nil"/>
              <w:bottom w:val="single" w:sz="4" w:space="0" w:color="auto"/>
              <w:right w:val="single" w:sz="4" w:space="0" w:color="auto"/>
            </w:tcBorders>
            <w:shd w:val="clear" w:color="auto" w:fill="auto"/>
            <w:noWrap/>
            <w:vAlign w:val="bottom"/>
            <w:hideMark/>
          </w:tcPr>
          <w:p w14:paraId="6FD0ECF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14:paraId="3D1F42F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5,5</w:t>
            </w:r>
          </w:p>
        </w:tc>
        <w:tc>
          <w:tcPr>
            <w:tcW w:w="992" w:type="dxa"/>
            <w:tcBorders>
              <w:top w:val="nil"/>
              <w:left w:val="nil"/>
              <w:bottom w:val="single" w:sz="4" w:space="0" w:color="auto"/>
              <w:right w:val="single" w:sz="4" w:space="0" w:color="auto"/>
            </w:tcBorders>
            <w:shd w:val="clear" w:color="auto" w:fill="auto"/>
            <w:noWrap/>
            <w:vAlign w:val="bottom"/>
            <w:hideMark/>
          </w:tcPr>
          <w:p w14:paraId="73585D4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89,8</w:t>
            </w:r>
          </w:p>
        </w:tc>
      </w:tr>
      <w:tr w:rsidR="000700AE" w:rsidRPr="000700AE" w14:paraId="48751C69"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CC78B1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w:t>
            </w:r>
          </w:p>
        </w:tc>
        <w:tc>
          <w:tcPr>
            <w:tcW w:w="740" w:type="dxa"/>
            <w:tcBorders>
              <w:top w:val="nil"/>
              <w:left w:val="nil"/>
              <w:bottom w:val="single" w:sz="4" w:space="0" w:color="auto"/>
              <w:right w:val="single" w:sz="4" w:space="0" w:color="auto"/>
            </w:tcBorders>
            <w:shd w:val="clear" w:color="auto" w:fill="auto"/>
            <w:noWrap/>
            <w:vAlign w:val="bottom"/>
            <w:hideMark/>
          </w:tcPr>
          <w:p w14:paraId="7E2FF64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1107E47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Zhambyl oblysy</w:t>
            </w:r>
          </w:p>
        </w:tc>
        <w:tc>
          <w:tcPr>
            <w:tcW w:w="1068" w:type="dxa"/>
            <w:tcBorders>
              <w:top w:val="nil"/>
              <w:left w:val="nil"/>
              <w:bottom w:val="single" w:sz="4" w:space="0" w:color="auto"/>
              <w:right w:val="single" w:sz="4" w:space="0" w:color="auto"/>
            </w:tcBorders>
            <w:shd w:val="clear" w:color="auto" w:fill="auto"/>
            <w:noWrap/>
            <w:vAlign w:val="bottom"/>
            <w:hideMark/>
          </w:tcPr>
          <w:p w14:paraId="76D4D85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446322</w:t>
            </w:r>
          </w:p>
        </w:tc>
        <w:tc>
          <w:tcPr>
            <w:tcW w:w="1068" w:type="dxa"/>
            <w:tcBorders>
              <w:top w:val="nil"/>
              <w:left w:val="nil"/>
              <w:bottom w:val="single" w:sz="4" w:space="0" w:color="auto"/>
              <w:right w:val="single" w:sz="4" w:space="0" w:color="auto"/>
            </w:tcBorders>
            <w:shd w:val="clear" w:color="auto" w:fill="auto"/>
            <w:noWrap/>
            <w:vAlign w:val="bottom"/>
            <w:hideMark/>
          </w:tcPr>
          <w:p w14:paraId="5E7C48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678237</w:t>
            </w:r>
          </w:p>
        </w:tc>
        <w:tc>
          <w:tcPr>
            <w:tcW w:w="1006" w:type="dxa"/>
            <w:tcBorders>
              <w:top w:val="nil"/>
              <w:left w:val="nil"/>
              <w:bottom w:val="single" w:sz="4" w:space="0" w:color="auto"/>
              <w:right w:val="single" w:sz="4" w:space="0" w:color="auto"/>
            </w:tcBorders>
            <w:shd w:val="clear" w:color="auto" w:fill="auto"/>
            <w:noWrap/>
            <w:vAlign w:val="bottom"/>
            <w:hideMark/>
          </w:tcPr>
          <w:p w14:paraId="60E4779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1024,7</w:t>
            </w:r>
          </w:p>
        </w:tc>
        <w:tc>
          <w:tcPr>
            <w:tcW w:w="1200" w:type="dxa"/>
            <w:tcBorders>
              <w:top w:val="nil"/>
              <w:left w:val="nil"/>
              <w:bottom w:val="single" w:sz="4" w:space="0" w:color="auto"/>
              <w:right w:val="single" w:sz="4" w:space="0" w:color="auto"/>
            </w:tcBorders>
            <w:shd w:val="clear" w:color="auto" w:fill="auto"/>
            <w:noWrap/>
            <w:vAlign w:val="bottom"/>
            <w:hideMark/>
          </w:tcPr>
          <w:p w14:paraId="37CC61B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146745,4</w:t>
            </w:r>
          </w:p>
        </w:tc>
        <w:tc>
          <w:tcPr>
            <w:tcW w:w="763" w:type="dxa"/>
            <w:tcBorders>
              <w:top w:val="nil"/>
              <w:left w:val="nil"/>
              <w:bottom w:val="single" w:sz="4" w:space="0" w:color="auto"/>
              <w:right w:val="single" w:sz="4" w:space="0" w:color="auto"/>
            </w:tcBorders>
            <w:shd w:val="clear" w:color="auto" w:fill="auto"/>
            <w:noWrap/>
            <w:vAlign w:val="bottom"/>
            <w:hideMark/>
          </w:tcPr>
          <w:p w14:paraId="36CCF0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w:t>
            </w:r>
          </w:p>
        </w:tc>
        <w:tc>
          <w:tcPr>
            <w:tcW w:w="771" w:type="dxa"/>
            <w:tcBorders>
              <w:top w:val="nil"/>
              <w:left w:val="nil"/>
              <w:bottom w:val="single" w:sz="4" w:space="0" w:color="auto"/>
              <w:right w:val="single" w:sz="4" w:space="0" w:color="auto"/>
            </w:tcBorders>
            <w:shd w:val="clear" w:color="auto" w:fill="auto"/>
            <w:noWrap/>
            <w:vAlign w:val="bottom"/>
            <w:hideMark/>
          </w:tcPr>
          <w:p w14:paraId="6F2BF03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0,16</w:t>
            </w:r>
          </w:p>
        </w:tc>
        <w:tc>
          <w:tcPr>
            <w:tcW w:w="1320" w:type="dxa"/>
            <w:tcBorders>
              <w:top w:val="nil"/>
              <w:left w:val="nil"/>
              <w:bottom w:val="single" w:sz="4" w:space="0" w:color="auto"/>
              <w:right w:val="single" w:sz="4" w:space="0" w:color="auto"/>
            </w:tcBorders>
            <w:shd w:val="clear" w:color="auto" w:fill="auto"/>
            <w:noWrap/>
            <w:vAlign w:val="bottom"/>
            <w:hideMark/>
          </w:tcPr>
          <w:p w14:paraId="03AAA4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18611484</w:t>
            </w:r>
          </w:p>
        </w:tc>
        <w:tc>
          <w:tcPr>
            <w:tcW w:w="1167" w:type="dxa"/>
            <w:tcBorders>
              <w:top w:val="nil"/>
              <w:left w:val="nil"/>
              <w:bottom w:val="single" w:sz="4" w:space="0" w:color="auto"/>
              <w:right w:val="single" w:sz="4" w:space="0" w:color="auto"/>
            </w:tcBorders>
            <w:shd w:val="clear" w:color="auto" w:fill="auto"/>
            <w:noWrap/>
            <w:vAlign w:val="bottom"/>
            <w:hideMark/>
          </w:tcPr>
          <w:p w14:paraId="44802E7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14:paraId="0482C88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72,7</w:t>
            </w:r>
          </w:p>
        </w:tc>
        <w:tc>
          <w:tcPr>
            <w:tcW w:w="992" w:type="dxa"/>
            <w:tcBorders>
              <w:top w:val="nil"/>
              <w:left w:val="nil"/>
              <w:bottom w:val="single" w:sz="4" w:space="0" w:color="auto"/>
              <w:right w:val="single" w:sz="4" w:space="0" w:color="auto"/>
            </w:tcBorders>
            <w:shd w:val="clear" w:color="auto" w:fill="auto"/>
            <w:noWrap/>
            <w:vAlign w:val="bottom"/>
            <w:hideMark/>
          </w:tcPr>
          <w:p w14:paraId="2854636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91,5</w:t>
            </w:r>
          </w:p>
        </w:tc>
      </w:tr>
      <w:tr w:rsidR="000700AE" w:rsidRPr="000700AE" w14:paraId="34C719B9"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CFCD5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w:t>
            </w:r>
          </w:p>
        </w:tc>
        <w:tc>
          <w:tcPr>
            <w:tcW w:w="740" w:type="dxa"/>
            <w:tcBorders>
              <w:top w:val="nil"/>
              <w:left w:val="nil"/>
              <w:bottom w:val="single" w:sz="4" w:space="0" w:color="auto"/>
              <w:right w:val="single" w:sz="4" w:space="0" w:color="auto"/>
            </w:tcBorders>
            <w:shd w:val="clear" w:color="auto" w:fill="auto"/>
            <w:noWrap/>
            <w:vAlign w:val="bottom"/>
            <w:hideMark/>
          </w:tcPr>
          <w:p w14:paraId="72069E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02FDC71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Zhambyl oblysy</w:t>
            </w:r>
          </w:p>
        </w:tc>
        <w:tc>
          <w:tcPr>
            <w:tcW w:w="1068" w:type="dxa"/>
            <w:tcBorders>
              <w:top w:val="nil"/>
              <w:left w:val="nil"/>
              <w:bottom w:val="single" w:sz="4" w:space="0" w:color="auto"/>
              <w:right w:val="single" w:sz="4" w:space="0" w:color="auto"/>
            </w:tcBorders>
            <w:shd w:val="clear" w:color="auto" w:fill="auto"/>
            <w:noWrap/>
            <w:vAlign w:val="bottom"/>
            <w:hideMark/>
          </w:tcPr>
          <w:p w14:paraId="5CCC846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448120</w:t>
            </w:r>
          </w:p>
        </w:tc>
        <w:tc>
          <w:tcPr>
            <w:tcW w:w="1068" w:type="dxa"/>
            <w:tcBorders>
              <w:top w:val="nil"/>
              <w:left w:val="nil"/>
              <w:bottom w:val="single" w:sz="4" w:space="0" w:color="auto"/>
              <w:right w:val="single" w:sz="4" w:space="0" w:color="auto"/>
            </w:tcBorders>
            <w:shd w:val="clear" w:color="auto" w:fill="auto"/>
            <w:noWrap/>
            <w:vAlign w:val="bottom"/>
            <w:hideMark/>
          </w:tcPr>
          <w:p w14:paraId="2D00D16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681830</w:t>
            </w:r>
          </w:p>
        </w:tc>
        <w:tc>
          <w:tcPr>
            <w:tcW w:w="1006" w:type="dxa"/>
            <w:tcBorders>
              <w:top w:val="nil"/>
              <w:left w:val="nil"/>
              <w:bottom w:val="single" w:sz="4" w:space="0" w:color="auto"/>
              <w:right w:val="single" w:sz="4" w:space="0" w:color="auto"/>
            </w:tcBorders>
            <w:shd w:val="clear" w:color="auto" w:fill="auto"/>
            <w:noWrap/>
            <w:vAlign w:val="bottom"/>
            <w:hideMark/>
          </w:tcPr>
          <w:p w14:paraId="136DD5F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1219,8</w:t>
            </w:r>
          </w:p>
        </w:tc>
        <w:tc>
          <w:tcPr>
            <w:tcW w:w="1200" w:type="dxa"/>
            <w:tcBorders>
              <w:top w:val="nil"/>
              <w:left w:val="nil"/>
              <w:bottom w:val="single" w:sz="4" w:space="0" w:color="auto"/>
              <w:right w:val="single" w:sz="4" w:space="0" w:color="auto"/>
            </w:tcBorders>
            <w:shd w:val="clear" w:color="auto" w:fill="auto"/>
            <w:noWrap/>
            <w:vAlign w:val="bottom"/>
            <w:hideMark/>
          </w:tcPr>
          <w:p w14:paraId="77B699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183485,8</w:t>
            </w:r>
          </w:p>
        </w:tc>
        <w:tc>
          <w:tcPr>
            <w:tcW w:w="763" w:type="dxa"/>
            <w:tcBorders>
              <w:top w:val="nil"/>
              <w:left w:val="nil"/>
              <w:bottom w:val="single" w:sz="4" w:space="0" w:color="auto"/>
              <w:right w:val="single" w:sz="4" w:space="0" w:color="auto"/>
            </w:tcBorders>
            <w:shd w:val="clear" w:color="auto" w:fill="auto"/>
            <w:noWrap/>
            <w:vAlign w:val="bottom"/>
            <w:hideMark/>
          </w:tcPr>
          <w:p w14:paraId="33385B3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48,7</w:t>
            </w:r>
          </w:p>
        </w:tc>
        <w:tc>
          <w:tcPr>
            <w:tcW w:w="771" w:type="dxa"/>
            <w:tcBorders>
              <w:top w:val="nil"/>
              <w:left w:val="nil"/>
              <w:bottom w:val="single" w:sz="4" w:space="0" w:color="auto"/>
              <w:right w:val="single" w:sz="4" w:space="0" w:color="auto"/>
            </w:tcBorders>
            <w:shd w:val="clear" w:color="auto" w:fill="auto"/>
            <w:noWrap/>
            <w:vAlign w:val="bottom"/>
            <w:hideMark/>
          </w:tcPr>
          <w:p w14:paraId="140F465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0,16</w:t>
            </w:r>
          </w:p>
        </w:tc>
        <w:tc>
          <w:tcPr>
            <w:tcW w:w="1320" w:type="dxa"/>
            <w:tcBorders>
              <w:top w:val="nil"/>
              <w:left w:val="nil"/>
              <w:bottom w:val="single" w:sz="4" w:space="0" w:color="auto"/>
              <w:right w:val="single" w:sz="4" w:space="0" w:color="auto"/>
            </w:tcBorders>
            <w:shd w:val="clear" w:color="auto" w:fill="auto"/>
            <w:noWrap/>
            <w:vAlign w:val="bottom"/>
            <w:hideMark/>
          </w:tcPr>
          <w:p w14:paraId="290A1B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47981020</w:t>
            </w:r>
          </w:p>
        </w:tc>
        <w:tc>
          <w:tcPr>
            <w:tcW w:w="1167" w:type="dxa"/>
            <w:tcBorders>
              <w:top w:val="nil"/>
              <w:left w:val="nil"/>
              <w:bottom w:val="single" w:sz="4" w:space="0" w:color="auto"/>
              <w:right w:val="single" w:sz="4" w:space="0" w:color="auto"/>
            </w:tcBorders>
            <w:shd w:val="clear" w:color="auto" w:fill="auto"/>
            <w:noWrap/>
            <w:vAlign w:val="bottom"/>
            <w:hideMark/>
          </w:tcPr>
          <w:p w14:paraId="03CAD15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w:t>
            </w:r>
          </w:p>
        </w:tc>
        <w:tc>
          <w:tcPr>
            <w:tcW w:w="1134" w:type="dxa"/>
            <w:tcBorders>
              <w:top w:val="nil"/>
              <w:left w:val="nil"/>
              <w:bottom w:val="single" w:sz="4" w:space="0" w:color="auto"/>
              <w:right w:val="single" w:sz="4" w:space="0" w:color="auto"/>
            </w:tcBorders>
            <w:shd w:val="clear" w:color="auto" w:fill="auto"/>
            <w:noWrap/>
            <w:vAlign w:val="bottom"/>
            <w:hideMark/>
          </w:tcPr>
          <w:p w14:paraId="16CD6E3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40,9</w:t>
            </w:r>
          </w:p>
        </w:tc>
        <w:tc>
          <w:tcPr>
            <w:tcW w:w="992" w:type="dxa"/>
            <w:tcBorders>
              <w:top w:val="nil"/>
              <w:left w:val="nil"/>
              <w:bottom w:val="single" w:sz="4" w:space="0" w:color="auto"/>
              <w:right w:val="single" w:sz="4" w:space="0" w:color="auto"/>
            </w:tcBorders>
            <w:shd w:val="clear" w:color="auto" w:fill="auto"/>
            <w:noWrap/>
            <w:vAlign w:val="bottom"/>
            <w:hideMark/>
          </w:tcPr>
          <w:p w14:paraId="620A00A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61</w:t>
            </w:r>
          </w:p>
        </w:tc>
      </w:tr>
      <w:tr w:rsidR="000700AE" w:rsidRPr="000700AE" w14:paraId="24052BFC"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532A4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w:t>
            </w:r>
          </w:p>
        </w:tc>
        <w:tc>
          <w:tcPr>
            <w:tcW w:w="740" w:type="dxa"/>
            <w:tcBorders>
              <w:top w:val="nil"/>
              <w:left w:val="nil"/>
              <w:bottom w:val="single" w:sz="4" w:space="0" w:color="auto"/>
              <w:right w:val="single" w:sz="4" w:space="0" w:color="auto"/>
            </w:tcBorders>
            <w:shd w:val="clear" w:color="auto" w:fill="auto"/>
            <w:noWrap/>
            <w:vAlign w:val="bottom"/>
            <w:hideMark/>
          </w:tcPr>
          <w:p w14:paraId="12CA6D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7AC5043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Zhambyl oblysy</w:t>
            </w:r>
          </w:p>
        </w:tc>
        <w:tc>
          <w:tcPr>
            <w:tcW w:w="1068" w:type="dxa"/>
            <w:tcBorders>
              <w:top w:val="nil"/>
              <w:left w:val="nil"/>
              <w:bottom w:val="single" w:sz="4" w:space="0" w:color="auto"/>
              <w:right w:val="single" w:sz="4" w:space="0" w:color="auto"/>
            </w:tcBorders>
            <w:shd w:val="clear" w:color="auto" w:fill="auto"/>
            <w:noWrap/>
            <w:vAlign w:val="bottom"/>
            <w:hideMark/>
          </w:tcPr>
          <w:p w14:paraId="733EF8E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453268</w:t>
            </w:r>
          </w:p>
        </w:tc>
        <w:tc>
          <w:tcPr>
            <w:tcW w:w="1068" w:type="dxa"/>
            <w:tcBorders>
              <w:top w:val="nil"/>
              <w:left w:val="nil"/>
              <w:bottom w:val="single" w:sz="4" w:space="0" w:color="auto"/>
              <w:right w:val="single" w:sz="4" w:space="0" w:color="auto"/>
            </w:tcBorders>
            <w:shd w:val="clear" w:color="auto" w:fill="auto"/>
            <w:noWrap/>
            <w:vAlign w:val="bottom"/>
            <w:hideMark/>
          </w:tcPr>
          <w:p w14:paraId="51DEE6B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684880</w:t>
            </w:r>
          </w:p>
        </w:tc>
        <w:tc>
          <w:tcPr>
            <w:tcW w:w="1006" w:type="dxa"/>
            <w:tcBorders>
              <w:top w:val="nil"/>
              <w:left w:val="nil"/>
              <w:bottom w:val="single" w:sz="4" w:space="0" w:color="auto"/>
              <w:right w:val="single" w:sz="4" w:space="0" w:color="auto"/>
            </w:tcBorders>
            <w:shd w:val="clear" w:color="auto" w:fill="auto"/>
            <w:noWrap/>
            <w:vAlign w:val="bottom"/>
            <w:hideMark/>
          </w:tcPr>
          <w:p w14:paraId="6F45FAF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1542,6</w:t>
            </w:r>
          </w:p>
        </w:tc>
        <w:tc>
          <w:tcPr>
            <w:tcW w:w="1200" w:type="dxa"/>
            <w:tcBorders>
              <w:top w:val="nil"/>
              <w:left w:val="nil"/>
              <w:bottom w:val="single" w:sz="4" w:space="0" w:color="auto"/>
              <w:right w:val="single" w:sz="4" w:space="0" w:color="auto"/>
            </w:tcBorders>
            <w:shd w:val="clear" w:color="auto" w:fill="auto"/>
            <w:noWrap/>
            <w:vAlign w:val="bottom"/>
            <w:hideMark/>
          </w:tcPr>
          <w:p w14:paraId="6ABA5CB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229015,6</w:t>
            </w:r>
          </w:p>
        </w:tc>
        <w:tc>
          <w:tcPr>
            <w:tcW w:w="763" w:type="dxa"/>
            <w:tcBorders>
              <w:top w:val="nil"/>
              <w:left w:val="nil"/>
              <w:bottom w:val="single" w:sz="4" w:space="0" w:color="auto"/>
              <w:right w:val="single" w:sz="4" w:space="0" w:color="auto"/>
            </w:tcBorders>
            <w:shd w:val="clear" w:color="auto" w:fill="auto"/>
            <w:noWrap/>
            <w:vAlign w:val="bottom"/>
            <w:hideMark/>
          </w:tcPr>
          <w:p w14:paraId="0A843AF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46,7</w:t>
            </w:r>
          </w:p>
        </w:tc>
        <w:tc>
          <w:tcPr>
            <w:tcW w:w="771" w:type="dxa"/>
            <w:tcBorders>
              <w:top w:val="nil"/>
              <w:left w:val="nil"/>
              <w:bottom w:val="single" w:sz="4" w:space="0" w:color="auto"/>
              <w:right w:val="single" w:sz="4" w:space="0" w:color="auto"/>
            </w:tcBorders>
            <w:shd w:val="clear" w:color="auto" w:fill="auto"/>
            <w:noWrap/>
            <w:vAlign w:val="bottom"/>
            <w:hideMark/>
          </w:tcPr>
          <w:p w14:paraId="0DD7D99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1320" w:type="dxa"/>
            <w:tcBorders>
              <w:top w:val="nil"/>
              <w:left w:val="nil"/>
              <w:bottom w:val="single" w:sz="4" w:space="0" w:color="auto"/>
              <w:right w:val="single" w:sz="4" w:space="0" w:color="auto"/>
            </w:tcBorders>
            <w:shd w:val="clear" w:color="auto" w:fill="auto"/>
            <w:noWrap/>
            <w:vAlign w:val="bottom"/>
            <w:hideMark/>
          </w:tcPr>
          <w:p w14:paraId="2CC291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6286083</w:t>
            </w:r>
          </w:p>
        </w:tc>
        <w:tc>
          <w:tcPr>
            <w:tcW w:w="1167" w:type="dxa"/>
            <w:tcBorders>
              <w:top w:val="nil"/>
              <w:left w:val="nil"/>
              <w:bottom w:val="single" w:sz="4" w:space="0" w:color="auto"/>
              <w:right w:val="single" w:sz="4" w:space="0" w:color="auto"/>
            </w:tcBorders>
            <w:shd w:val="clear" w:color="auto" w:fill="auto"/>
            <w:noWrap/>
            <w:vAlign w:val="bottom"/>
            <w:hideMark/>
          </w:tcPr>
          <w:p w14:paraId="3F61390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w:t>
            </w:r>
          </w:p>
        </w:tc>
        <w:tc>
          <w:tcPr>
            <w:tcW w:w="1134" w:type="dxa"/>
            <w:tcBorders>
              <w:top w:val="nil"/>
              <w:left w:val="nil"/>
              <w:bottom w:val="single" w:sz="4" w:space="0" w:color="auto"/>
              <w:right w:val="single" w:sz="4" w:space="0" w:color="auto"/>
            </w:tcBorders>
            <w:shd w:val="clear" w:color="auto" w:fill="auto"/>
            <w:noWrap/>
            <w:vAlign w:val="bottom"/>
            <w:hideMark/>
          </w:tcPr>
          <w:p w14:paraId="0FD662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7,8</w:t>
            </w:r>
          </w:p>
        </w:tc>
        <w:tc>
          <w:tcPr>
            <w:tcW w:w="992" w:type="dxa"/>
            <w:tcBorders>
              <w:top w:val="nil"/>
              <w:left w:val="nil"/>
              <w:bottom w:val="single" w:sz="4" w:space="0" w:color="auto"/>
              <w:right w:val="single" w:sz="4" w:space="0" w:color="auto"/>
            </w:tcBorders>
            <w:shd w:val="clear" w:color="auto" w:fill="auto"/>
            <w:noWrap/>
            <w:vAlign w:val="bottom"/>
            <w:hideMark/>
          </w:tcPr>
          <w:p w14:paraId="2E94F8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56,5</w:t>
            </w:r>
          </w:p>
        </w:tc>
      </w:tr>
      <w:tr w:rsidR="000700AE" w:rsidRPr="000700AE" w14:paraId="353D38CE"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752FD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w:t>
            </w:r>
          </w:p>
        </w:tc>
        <w:tc>
          <w:tcPr>
            <w:tcW w:w="740" w:type="dxa"/>
            <w:tcBorders>
              <w:top w:val="nil"/>
              <w:left w:val="nil"/>
              <w:bottom w:val="single" w:sz="4" w:space="0" w:color="auto"/>
              <w:right w:val="single" w:sz="4" w:space="0" w:color="auto"/>
            </w:tcBorders>
            <w:shd w:val="clear" w:color="auto" w:fill="auto"/>
            <w:noWrap/>
            <w:vAlign w:val="bottom"/>
            <w:hideMark/>
          </w:tcPr>
          <w:p w14:paraId="2BBA693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2963F9F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Zhambyl oblysy</w:t>
            </w:r>
          </w:p>
        </w:tc>
        <w:tc>
          <w:tcPr>
            <w:tcW w:w="1068" w:type="dxa"/>
            <w:tcBorders>
              <w:top w:val="nil"/>
              <w:left w:val="nil"/>
              <w:bottom w:val="single" w:sz="4" w:space="0" w:color="auto"/>
              <w:right w:val="single" w:sz="4" w:space="0" w:color="auto"/>
            </w:tcBorders>
            <w:shd w:val="clear" w:color="auto" w:fill="auto"/>
            <w:noWrap/>
            <w:vAlign w:val="bottom"/>
            <w:hideMark/>
          </w:tcPr>
          <w:p w14:paraId="7B784F8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459717</w:t>
            </w:r>
          </w:p>
        </w:tc>
        <w:tc>
          <w:tcPr>
            <w:tcW w:w="1068" w:type="dxa"/>
            <w:tcBorders>
              <w:top w:val="nil"/>
              <w:left w:val="nil"/>
              <w:bottom w:val="single" w:sz="4" w:space="0" w:color="auto"/>
              <w:right w:val="single" w:sz="4" w:space="0" w:color="auto"/>
            </w:tcBorders>
            <w:shd w:val="clear" w:color="auto" w:fill="auto"/>
            <w:noWrap/>
            <w:vAlign w:val="bottom"/>
            <w:hideMark/>
          </w:tcPr>
          <w:p w14:paraId="51905BC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689419</w:t>
            </w:r>
          </w:p>
        </w:tc>
        <w:tc>
          <w:tcPr>
            <w:tcW w:w="1006" w:type="dxa"/>
            <w:tcBorders>
              <w:top w:val="nil"/>
              <w:left w:val="nil"/>
              <w:bottom w:val="single" w:sz="4" w:space="0" w:color="auto"/>
              <w:right w:val="single" w:sz="4" w:space="0" w:color="auto"/>
            </w:tcBorders>
            <w:shd w:val="clear" w:color="auto" w:fill="auto"/>
            <w:noWrap/>
            <w:vAlign w:val="bottom"/>
            <w:hideMark/>
          </w:tcPr>
          <w:p w14:paraId="2A1E3B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1678,7</w:t>
            </w:r>
          </w:p>
        </w:tc>
        <w:tc>
          <w:tcPr>
            <w:tcW w:w="1200" w:type="dxa"/>
            <w:tcBorders>
              <w:top w:val="nil"/>
              <w:left w:val="nil"/>
              <w:bottom w:val="single" w:sz="4" w:space="0" w:color="auto"/>
              <w:right w:val="single" w:sz="4" w:space="0" w:color="auto"/>
            </w:tcBorders>
            <w:shd w:val="clear" w:color="auto" w:fill="auto"/>
            <w:noWrap/>
            <w:vAlign w:val="bottom"/>
            <w:hideMark/>
          </w:tcPr>
          <w:p w14:paraId="64DFBB5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302261,7</w:t>
            </w:r>
          </w:p>
        </w:tc>
        <w:tc>
          <w:tcPr>
            <w:tcW w:w="763" w:type="dxa"/>
            <w:tcBorders>
              <w:top w:val="nil"/>
              <w:left w:val="nil"/>
              <w:bottom w:val="single" w:sz="4" w:space="0" w:color="auto"/>
              <w:right w:val="single" w:sz="4" w:space="0" w:color="auto"/>
            </w:tcBorders>
            <w:shd w:val="clear" w:color="auto" w:fill="auto"/>
            <w:noWrap/>
            <w:vAlign w:val="bottom"/>
            <w:hideMark/>
          </w:tcPr>
          <w:p w14:paraId="76238D2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46,9</w:t>
            </w:r>
          </w:p>
        </w:tc>
        <w:tc>
          <w:tcPr>
            <w:tcW w:w="771" w:type="dxa"/>
            <w:tcBorders>
              <w:top w:val="nil"/>
              <w:left w:val="nil"/>
              <w:bottom w:val="single" w:sz="4" w:space="0" w:color="auto"/>
              <w:right w:val="single" w:sz="4" w:space="0" w:color="auto"/>
            </w:tcBorders>
            <w:shd w:val="clear" w:color="auto" w:fill="auto"/>
            <w:noWrap/>
            <w:vAlign w:val="bottom"/>
            <w:hideMark/>
          </w:tcPr>
          <w:p w14:paraId="4CEB6EC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0,13</w:t>
            </w:r>
          </w:p>
        </w:tc>
        <w:tc>
          <w:tcPr>
            <w:tcW w:w="1320" w:type="dxa"/>
            <w:tcBorders>
              <w:top w:val="nil"/>
              <w:left w:val="nil"/>
              <w:bottom w:val="single" w:sz="4" w:space="0" w:color="auto"/>
              <w:right w:val="single" w:sz="4" w:space="0" w:color="auto"/>
            </w:tcBorders>
            <w:shd w:val="clear" w:color="auto" w:fill="auto"/>
            <w:noWrap/>
            <w:vAlign w:val="bottom"/>
            <w:hideMark/>
          </w:tcPr>
          <w:p w14:paraId="7F06BA0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52400425</w:t>
            </w:r>
          </w:p>
        </w:tc>
        <w:tc>
          <w:tcPr>
            <w:tcW w:w="1167" w:type="dxa"/>
            <w:tcBorders>
              <w:top w:val="nil"/>
              <w:left w:val="nil"/>
              <w:bottom w:val="single" w:sz="4" w:space="0" w:color="auto"/>
              <w:right w:val="single" w:sz="4" w:space="0" w:color="auto"/>
            </w:tcBorders>
            <w:shd w:val="clear" w:color="auto" w:fill="auto"/>
            <w:noWrap/>
            <w:vAlign w:val="bottom"/>
            <w:hideMark/>
          </w:tcPr>
          <w:p w14:paraId="401CE0D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w:t>
            </w:r>
          </w:p>
        </w:tc>
        <w:tc>
          <w:tcPr>
            <w:tcW w:w="1134" w:type="dxa"/>
            <w:tcBorders>
              <w:top w:val="nil"/>
              <w:left w:val="nil"/>
              <w:bottom w:val="single" w:sz="4" w:space="0" w:color="auto"/>
              <w:right w:val="single" w:sz="4" w:space="0" w:color="auto"/>
            </w:tcBorders>
            <w:shd w:val="clear" w:color="auto" w:fill="auto"/>
            <w:noWrap/>
            <w:vAlign w:val="bottom"/>
            <w:hideMark/>
          </w:tcPr>
          <w:p w14:paraId="2EEB4B3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9,5</w:t>
            </w:r>
          </w:p>
        </w:tc>
        <w:tc>
          <w:tcPr>
            <w:tcW w:w="992" w:type="dxa"/>
            <w:tcBorders>
              <w:top w:val="nil"/>
              <w:left w:val="nil"/>
              <w:bottom w:val="single" w:sz="4" w:space="0" w:color="auto"/>
              <w:right w:val="single" w:sz="4" w:space="0" w:color="auto"/>
            </w:tcBorders>
            <w:shd w:val="clear" w:color="auto" w:fill="auto"/>
            <w:noWrap/>
            <w:vAlign w:val="bottom"/>
            <w:hideMark/>
          </w:tcPr>
          <w:p w14:paraId="13B22B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59,2</w:t>
            </w:r>
          </w:p>
        </w:tc>
      </w:tr>
      <w:tr w:rsidR="000700AE" w:rsidRPr="000700AE" w14:paraId="7E73820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8B9115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w:t>
            </w:r>
          </w:p>
        </w:tc>
        <w:tc>
          <w:tcPr>
            <w:tcW w:w="740" w:type="dxa"/>
            <w:tcBorders>
              <w:top w:val="nil"/>
              <w:left w:val="nil"/>
              <w:bottom w:val="single" w:sz="4" w:space="0" w:color="auto"/>
              <w:right w:val="single" w:sz="4" w:space="0" w:color="auto"/>
            </w:tcBorders>
            <w:shd w:val="clear" w:color="auto" w:fill="auto"/>
            <w:noWrap/>
            <w:vAlign w:val="bottom"/>
            <w:hideMark/>
          </w:tcPr>
          <w:p w14:paraId="3EDB6D5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02FF16B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Zhambyl oblysy</w:t>
            </w:r>
          </w:p>
        </w:tc>
        <w:tc>
          <w:tcPr>
            <w:tcW w:w="1068" w:type="dxa"/>
            <w:tcBorders>
              <w:top w:val="nil"/>
              <w:left w:val="nil"/>
              <w:bottom w:val="single" w:sz="4" w:space="0" w:color="auto"/>
              <w:right w:val="single" w:sz="4" w:space="0" w:color="auto"/>
            </w:tcBorders>
            <w:shd w:val="clear" w:color="auto" w:fill="auto"/>
            <w:noWrap/>
            <w:vAlign w:val="bottom"/>
            <w:hideMark/>
          </w:tcPr>
          <w:p w14:paraId="0F1788C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526232</w:t>
            </w:r>
          </w:p>
        </w:tc>
        <w:tc>
          <w:tcPr>
            <w:tcW w:w="1068" w:type="dxa"/>
            <w:tcBorders>
              <w:top w:val="nil"/>
              <w:left w:val="nil"/>
              <w:bottom w:val="single" w:sz="4" w:space="0" w:color="auto"/>
              <w:right w:val="single" w:sz="4" w:space="0" w:color="auto"/>
            </w:tcBorders>
            <w:shd w:val="clear" w:color="auto" w:fill="auto"/>
            <w:noWrap/>
            <w:vAlign w:val="bottom"/>
            <w:hideMark/>
          </w:tcPr>
          <w:p w14:paraId="14E8194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690806</w:t>
            </w:r>
          </w:p>
        </w:tc>
        <w:tc>
          <w:tcPr>
            <w:tcW w:w="1006" w:type="dxa"/>
            <w:tcBorders>
              <w:top w:val="nil"/>
              <w:left w:val="nil"/>
              <w:bottom w:val="single" w:sz="4" w:space="0" w:color="auto"/>
              <w:right w:val="single" w:sz="4" w:space="0" w:color="auto"/>
            </w:tcBorders>
            <w:shd w:val="clear" w:color="auto" w:fill="auto"/>
            <w:noWrap/>
            <w:vAlign w:val="bottom"/>
            <w:hideMark/>
          </w:tcPr>
          <w:p w14:paraId="271DE25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2065,2</w:t>
            </w:r>
          </w:p>
        </w:tc>
        <w:tc>
          <w:tcPr>
            <w:tcW w:w="1200" w:type="dxa"/>
            <w:tcBorders>
              <w:top w:val="nil"/>
              <w:left w:val="nil"/>
              <w:bottom w:val="single" w:sz="4" w:space="0" w:color="auto"/>
              <w:right w:val="single" w:sz="4" w:space="0" w:color="auto"/>
            </w:tcBorders>
            <w:shd w:val="clear" w:color="auto" w:fill="auto"/>
            <w:noWrap/>
            <w:vAlign w:val="bottom"/>
            <w:hideMark/>
          </w:tcPr>
          <w:p w14:paraId="408072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363509,1</w:t>
            </w:r>
          </w:p>
        </w:tc>
        <w:tc>
          <w:tcPr>
            <w:tcW w:w="763" w:type="dxa"/>
            <w:tcBorders>
              <w:top w:val="nil"/>
              <w:left w:val="nil"/>
              <w:bottom w:val="single" w:sz="4" w:space="0" w:color="auto"/>
              <w:right w:val="single" w:sz="4" w:space="0" w:color="auto"/>
            </w:tcBorders>
            <w:shd w:val="clear" w:color="auto" w:fill="auto"/>
            <w:noWrap/>
            <w:vAlign w:val="bottom"/>
            <w:hideMark/>
          </w:tcPr>
          <w:p w14:paraId="1AC1FF5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57,6</w:t>
            </w:r>
          </w:p>
        </w:tc>
        <w:tc>
          <w:tcPr>
            <w:tcW w:w="771" w:type="dxa"/>
            <w:tcBorders>
              <w:top w:val="nil"/>
              <w:left w:val="nil"/>
              <w:bottom w:val="nil"/>
              <w:right w:val="single" w:sz="4" w:space="0" w:color="auto"/>
            </w:tcBorders>
            <w:shd w:val="clear" w:color="auto" w:fill="auto"/>
            <w:noWrap/>
            <w:vAlign w:val="bottom"/>
            <w:hideMark/>
          </w:tcPr>
          <w:p w14:paraId="1F6D7BA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0,17</w:t>
            </w:r>
          </w:p>
        </w:tc>
        <w:tc>
          <w:tcPr>
            <w:tcW w:w="1320" w:type="dxa"/>
            <w:tcBorders>
              <w:top w:val="nil"/>
              <w:left w:val="nil"/>
              <w:bottom w:val="single" w:sz="4" w:space="0" w:color="auto"/>
              <w:right w:val="single" w:sz="4" w:space="0" w:color="auto"/>
            </w:tcBorders>
            <w:shd w:val="clear" w:color="auto" w:fill="auto"/>
            <w:noWrap/>
            <w:vAlign w:val="bottom"/>
            <w:hideMark/>
          </w:tcPr>
          <w:p w14:paraId="462DA7B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19665462</w:t>
            </w:r>
          </w:p>
        </w:tc>
        <w:tc>
          <w:tcPr>
            <w:tcW w:w="1167" w:type="dxa"/>
            <w:tcBorders>
              <w:top w:val="nil"/>
              <w:left w:val="nil"/>
              <w:bottom w:val="single" w:sz="4" w:space="0" w:color="auto"/>
              <w:right w:val="single" w:sz="4" w:space="0" w:color="auto"/>
            </w:tcBorders>
            <w:shd w:val="clear" w:color="auto" w:fill="auto"/>
            <w:noWrap/>
            <w:vAlign w:val="bottom"/>
            <w:hideMark/>
          </w:tcPr>
          <w:p w14:paraId="6087B62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62CEA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69DCAA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72,4</w:t>
            </w:r>
          </w:p>
        </w:tc>
      </w:tr>
      <w:tr w:rsidR="000700AE" w:rsidRPr="000700AE" w14:paraId="569068C7"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04FB32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w:t>
            </w:r>
          </w:p>
        </w:tc>
        <w:tc>
          <w:tcPr>
            <w:tcW w:w="740" w:type="dxa"/>
            <w:tcBorders>
              <w:top w:val="nil"/>
              <w:left w:val="nil"/>
              <w:bottom w:val="single" w:sz="4" w:space="0" w:color="auto"/>
              <w:right w:val="single" w:sz="4" w:space="0" w:color="auto"/>
            </w:tcBorders>
            <w:shd w:val="clear" w:color="auto" w:fill="auto"/>
            <w:noWrap/>
            <w:vAlign w:val="bottom"/>
            <w:hideMark/>
          </w:tcPr>
          <w:p w14:paraId="7C981DE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72C01F1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Zhetisu oblysy</w:t>
            </w:r>
          </w:p>
        </w:tc>
        <w:tc>
          <w:tcPr>
            <w:tcW w:w="1068" w:type="dxa"/>
            <w:tcBorders>
              <w:top w:val="nil"/>
              <w:left w:val="nil"/>
              <w:bottom w:val="single" w:sz="4" w:space="0" w:color="auto"/>
              <w:right w:val="single" w:sz="4" w:space="0" w:color="auto"/>
            </w:tcBorders>
            <w:shd w:val="clear" w:color="auto" w:fill="auto"/>
            <w:noWrap/>
            <w:vAlign w:val="bottom"/>
            <w:hideMark/>
          </w:tcPr>
          <w:p w14:paraId="4F760F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7F47E4F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0428916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235E1D9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6CA109A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14:paraId="78FC64E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05B7909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6E31C9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07DC7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3A0B0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6675B94E"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D106EE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w:t>
            </w:r>
          </w:p>
        </w:tc>
        <w:tc>
          <w:tcPr>
            <w:tcW w:w="740" w:type="dxa"/>
            <w:tcBorders>
              <w:top w:val="nil"/>
              <w:left w:val="nil"/>
              <w:bottom w:val="single" w:sz="4" w:space="0" w:color="auto"/>
              <w:right w:val="single" w:sz="4" w:space="0" w:color="auto"/>
            </w:tcBorders>
            <w:shd w:val="clear" w:color="auto" w:fill="auto"/>
            <w:noWrap/>
            <w:vAlign w:val="bottom"/>
            <w:hideMark/>
          </w:tcPr>
          <w:p w14:paraId="7A7AD71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5599E13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Zhetisu oblysy</w:t>
            </w:r>
          </w:p>
        </w:tc>
        <w:tc>
          <w:tcPr>
            <w:tcW w:w="1068" w:type="dxa"/>
            <w:tcBorders>
              <w:top w:val="nil"/>
              <w:left w:val="nil"/>
              <w:bottom w:val="single" w:sz="4" w:space="0" w:color="auto"/>
              <w:right w:val="single" w:sz="4" w:space="0" w:color="auto"/>
            </w:tcBorders>
            <w:shd w:val="clear" w:color="auto" w:fill="auto"/>
            <w:noWrap/>
            <w:vAlign w:val="bottom"/>
            <w:hideMark/>
          </w:tcPr>
          <w:p w14:paraId="0B62222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4EC4C87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6E4C8E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0A13C4F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3377C0F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1431EA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5A0C102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1BD4894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A32B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5D639D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3F94B986"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D52DB1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w:t>
            </w:r>
          </w:p>
        </w:tc>
        <w:tc>
          <w:tcPr>
            <w:tcW w:w="740" w:type="dxa"/>
            <w:tcBorders>
              <w:top w:val="nil"/>
              <w:left w:val="nil"/>
              <w:bottom w:val="single" w:sz="4" w:space="0" w:color="auto"/>
              <w:right w:val="single" w:sz="4" w:space="0" w:color="auto"/>
            </w:tcBorders>
            <w:shd w:val="clear" w:color="auto" w:fill="auto"/>
            <w:noWrap/>
            <w:vAlign w:val="bottom"/>
            <w:hideMark/>
          </w:tcPr>
          <w:p w14:paraId="7EAD22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531C29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Zhetisu oblysy</w:t>
            </w:r>
          </w:p>
        </w:tc>
        <w:tc>
          <w:tcPr>
            <w:tcW w:w="1068" w:type="dxa"/>
            <w:tcBorders>
              <w:top w:val="nil"/>
              <w:left w:val="nil"/>
              <w:bottom w:val="single" w:sz="4" w:space="0" w:color="auto"/>
              <w:right w:val="single" w:sz="4" w:space="0" w:color="auto"/>
            </w:tcBorders>
            <w:shd w:val="clear" w:color="auto" w:fill="auto"/>
            <w:noWrap/>
            <w:vAlign w:val="bottom"/>
            <w:hideMark/>
          </w:tcPr>
          <w:p w14:paraId="7A6DFB4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684D09D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6E7E4D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779D6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4DDE361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60CDB05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4DF335A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65F04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3E02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3E126A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10D2C670"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79E0FE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w:t>
            </w:r>
          </w:p>
        </w:tc>
        <w:tc>
          <w:tcPr>
            <w:tcW w:w="740" w:type="dxa"/>
            <w:tcBorders>
              <w:top w:val="nil"/>
              <w:left w:val="nil"/>
              <w:bottom w:val="single" w:sz="4" w:space="0" w:color="auto"/>
              <w:right w:val="single" w:sz="4" w:space="0" w:color="auto"/>
            </w:tcBorders>
            <w:shd w:val="clear" w:color="auto" w:fill="auto"/>
            <w:noWrap/>
            <w:vAlign w:val="bottom"/>
            <w:hideMark/>
          </w:tcPr>
          <w:p w14:paraId="15D458E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0E6241F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Zhetisu oblysy</w:t>
            </w:r>
          </w:p>
        </w:tc>
        <w:tc>
          <w:tcPr>
            <w:tcW w:w="1068" w:type="dxa"/>
            <w:tcBorders>
              <w:top w:val="nil"/>
              <w:left w:val="nil"/>
              <w:bottom w:val="single" w:sz="4" w:space="0" w:color="auto"/>
              <w:right w:val="single" w:sz="4" w:space="0" w:color="auto"/>
            </w:tcBorders>
            <w:shd w:val="clear" w:color="auto" w:fill="auto"/>
            <w:noWrap/>
            <w:vAlign w:val="bottom"/>
            <w:hideMark/>
          </w:tcPr>
          <w:p w14:paraId="6A88C01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1B3D669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1D9609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FCE7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4454287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6BA124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1FF0601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63A203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77CB7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3C4D2A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49D161B6"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1361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w:t>
            </w:r>
          </w:p>
        </w:tc>
        <w:tc>
          <w:tcPr>
            <w:tcW w:w="740" w:type="dxa"/>
            <w:tcBorders>
              <w:top w:val="nil"/>
              <w:left w:val="nil"/>
              <w:bottom w:val="single" w:sz="4" w:space="0" w:color="auto"/>
              <w:right w:val="single" w:sz="4" w:space="0" w:color="auto"/>
            </w:tcBorders>
            <w:shd w:val="clear" w:color="auto" w:fill="auto"/>
            <w:noWrap/>
            <w:vAlign w:val="bottom"/>
            <w:hideMark/>
          </w:tcPr>
          <w:p w14:paraId="5F9AAD6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4BFB961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Zhetisu oblysy</w:t>
            </w:r>
          </w:p>
        </w:tc>
        <w:tc>
          <w:tcPr>
            <w:tcW w:w="1068" w:type="dxa"/>
            <w:tcBorders>
              <w:top w:val="nil"/>
              <w:left w:val="nil"/>
              <w:bottom w:val="single" w:sz="4" w:space="0" w:color="auto"/>
              <w:right w:val="single" w:sz="4" w:space="0" w:color="auto"/>
            </w:tcBorders>
            <w:shd w:val="clear" w:color="auto" w:fill="auto"/>
            <w:noWrap/>
            <w:vAlign w:val="bottom"/>
            <w:hideMark/>
          </w:tcPr>
          <w:p w14:paraId="0DBA132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367E73E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2C3019A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54641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5C8FE8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17E76C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242D7D9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0371C9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516CF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7CDB62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405BEA6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9E6C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w:t>
            </w:r>
          </w:p>
        </w:tc>
        <w:tc>
          <w:tcPr>
            <w:tcW w:w="740" w:type="dxa"/>
            <w:tcBorders>
              <w:top w:val="nil"/>
              <w:left w:val="nil"/>
              <w:bottom w:val="single" w:sz="4" w:space="0" w:color="auto"/>
              <w:right w:val="single" w:sz="4" w:space="0" w:color="auto"/>
            </w:tcBorders>
            <w:shd w:val="clear" w:color="auto" w:fill="auto"/>
            <w:noWrap/>
            <w:vAlign w:val="bottom"/>
            <w:hideMark/>
          </w:tcPr>
          <w:p w14:paraId="58BF79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44A0B1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Zhetisu oblysy</w:t>
            </w:r>
          </w:p>
        </w:tc>
        <w:tc>
          <w:tcPr>
            <w:tcW w:w="1068" w:type="dxa"/>
            <w:tcBorders>
              <w:top w:val="nil"/>
              <w:left w:val="nil"/>
              <w:bottom w:val="single" w:sz="4" w:space="0" w:color="auto"/>
              <w:right w:val="single" w:sz="4" w:space="0" w:color="auto"/>
            </w:tcBorders>
            <w:shd w:val="clear" w:color="auto" w:fill="auto"/>
            <w:noWrap/>
            <w:vAlign w:val="bottom"/>
            <w:hideMark/>
          </w:tcPr>
          <w:p w14:paraId="63B99AA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310434</w:t>
            </w:r>
          </w:p>
        </w:tc>
        <w:tc>
          <w:tcPr>
            <w:tcW w:w="1068" w:type="dxa"/>
            <w:tcBorders>
              <w:top w:val="nil"/>
              <w:left w:val="nil"/>
              <w:bottom w:val="single" w:sz="4" w:space="0" w:color="auto"/>
              <w:right w:val="single" w:sz="4" w:space="0" w:color="auto"/>
            </w:tcBorders>
            <w:shd w:val="clear" w:color="auto" w:fill="auto"/>
            <w:noWrap/>
            <w:vAlign w:val="bottom"/>
            <w:hideMark/>
          </w:tcPr>
          <w:p w14:paraId="626E14C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388195</w:t>
            </w:r>
          </w:p>
        </w:tc>
        <w:tc>
          <w:tcPr>
            <w:tcW w:w="1006" w:type="dxa"/>
            <w:tcBorders>
              <w:top w:val="nil"/>
              <w:left w:val="nil"/>
              <w:bottom w:val="single" w:sz="4" w:space="0" w:color="auto"/>
              <w:right w:val="single" w:sz="4" w:space="0" w:color="auto"/>
            </w:tcBorders>
            <w:shd w:val="clear" w:color="auto" w:fill="auto"/>
            <w:noWrap/>
            <w:vAlign w:val="bottom"/>
            <w:hideMark/>
          </w:tcPr>
          <w:p w14:paraId="34205E5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4420</w:t>
            </w:r>
          </w:p>
        </w:tc>
        <w:tc>
          <w:tcPr>
            <w:tcW w:w="1200" w:type="dxa"/>
            <w:tcBorders>
              <w:top w:val="nil"/>
              <w:left w:val="nil"/>
              <w:bottom w:val="single" w:sz="4" w:space="0" w:color="auto"/>
              <w:right w:val="single" w:sz="4" w:space="0" w:color="auto"/>
            </w:tcBorders>
            <w:shd w:val="clear" w:color="auto" w:fill="auto"/>
            <w:noWrap/>
            <w:vAlign w:val="bottom"/>
            <w:hideMark/>
          </w:tcPr>
          <w:p w14:paraId="58D07BC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287985,3</w:t>
            </w:r>
          </w:p>
        </w:tc>
        <w:tc>
          <w:tcPr>
            <w:tcW w:w="763" w:type="dxa"/>
            <w:tcBorders>
              <w:top w:val="nil"/>
              <w:left w:val="nil"/>
              <w:bottom w:val="single" w:sz="4" w:space="0" w:color="auto"/>
              <w:right w:val="single" w:sz="4" w:space="0" w:color="auto"/>
            </w:tcBorders>
            <w:shd w:val="clear" w:color="auto" w:fill="auto"/>
            <w:noWrap/>
            <w:vAlign w:val="bottom"/>
            <w:hideMark/>
          </w:tcPr>
          <w:p w14:paraId="5129A6B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206,2</w:t>
            </w:r>
          </w:p>
        </w:tc>
        <w:tc>
          <w:tcPr>
            <w:tcW w:w="771" w:type="dxa"/>
            <w:tcBorders>
              <w:top w:val="nil"/>
              <w:left w:val="nil"/>
              <w:bottom w:val="single" w:sz="4" w:space="0" w:color="auto"/>
              <w:right w:val="single" w:sz="4" w:space="0" w:color="auto"/>
            </w:tcBorders>
            <w:shd w:val="clear" w:color="auto" w:fill="auto"/>
            <w:noWrap/>
            <w:vAlign w:val="bottom"/>
            <w:hideMark/>
          </w:tcPr>
          <w:p w14:paraId="45EE568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0,35</w:t>
            </w:r>
          </w:p>
        </w:tc>
        <w:tc>
          <w:tcPr>
            <w:tcW w:w="1320" w:type="dxa"/>
            <w:tcBorders>
              <w:top w:val="nil"/>
              <w:left w:val="nil"/>
              <w:bottom w:val="single" w:sz="4" w:space="0" w:color="auto"/>
              <w:right w:val="single" w:sz="4" w:space="0" w:color="auto"/>
            </w:tcBorders>
            <w:shd w:val="clear" w:color="auto" w:fill="auto"/>
            <w:noWrap/>
            <w:vAlign w:val="bottom"/>
            <w:hideMark/>
          </w:tcPr>
          <w:p w14:paraId="637A90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6FFCAF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F33EC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DBC001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96,9</w:t>
            </w:r>
          </w:p>
        </w:tc>
      </w:tr>
      <w:tr w:rsidR="000700AE" w:rsidRPr="000700AE" w14:paraId="52C43138"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3CB49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w:t>
            </w:r>
          </w:p>
        </w:tc>
        <w:tc>
          <w:tcPr>
            <w:tcW w:w="740" w:type="dxa"/>
            <w:tcBorders>
              <w:top w:val="nil"/>
              <w:left w:val="nil"/>
              <w:bottom w:val="single" w:sz="4" w:space="0" w:color="auto"/>
              <w:right w:val="single" w:sz="4" w:space="0" w:color="auto"/>
            </w:tcBorders>
            <w:shd w:val="clear" w:color="auto" w:fill="auto"/>
            <w:noWrap/>
            <w:vAlign w:val="bottom"/>
            <w:hideMark/>
          </w:tcPr>
          <w:p w14:paraId="30E97ED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08B2EFF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Karagandy oblysy</w:t>
            </w:r>
          </w:p>
        </w:tc>
        <w:tc>
          <w:tcPr>
            <w:tcW w:w="1068" w:type="dxa"/>
            <w:tcBorders>
              <w:top w:val="nil"/>
              <w:left w:val="nil"/>
              <w:bottom w:val="single" w:sz="4" w:space="0" w:color="auto"/>
              <w:right w:val="single" w:sz="4" w:space="0" w:color="auto"/>
            </w:tcBorders>
            <w:shd w:val="clear" w:color="auto" w:fill="auto"/>
            <w:noWrap/>
            <w:vAlign w:val="bottom"/>
            <w:hideMark/>
          </w:tcPr>
          <w:p w14:paraId="53ACC0F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1098657</w:t>
            </w:r>
          </w:p>
        </w:tc>
        <w:tc>
          <w:tcPr>
            <w:tcW w:w="1068" w:type="dxa"/>
            <w:tcBorders>
              <w:top w:val="nil"/>
              <w:left w:val="nil"/>
              <w:bottom w:val="single" w:sz="4" w:space="0" w:color="auto"/>
              <w:right w:val="single" w:sz="4" w:space="0" w:color="auto"/>
            </w:tcBorders>
            <w:shd w:val="clear" w:color="auto" w:fill="auto"/>
            <w:noWrap/>
            <w:vAlign w:val="bottom"/>
            <w:hideMark/>
          </w:tcPr>
          <w:p w14:paraId="2574266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281389</w:t>
            </w:r>
          </w:p>
        </w:tc>
        <w:tc>
          <w:tcPr>
            <w:tcW w:w="1006" w:type="dxa"/>
            <w:tcBorders>
              <w:top w:val="nil"/>
              <w:left w:val="nil"/>
              <w:bottom w:val="single" w:sz="4" w:space="0" w:color="auto"/>
              <w:right w:val="single" w:sz="4" w:space="0" w:color="auto"/>
            </w:tcBorders>
            <w:shd w:val="clear" w:color="auto" w:fill="auto"/>
            <w:noWrap/>
            <w:vAlign w:val="bottom"/>
            <w:hideMark/>
          </w:tcPr>
          <w:p w14:paraId="73F18F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3118,7</w:t>
            </w:r>
          </w:p>
        </w:tc>
        <w:tc>
          <w:tcPr>
            <w:tcW w:w="1200" w:type="dxa"/>
            <w:tcBorders>
              <w:top w:val="nil"/>
              <w:left w:val="nil"/>
              <w:bottom w:val="single" w:sz="4" w:space="0" w:color="auto"/>
              <w:right w:val="single" w:sz="4" w:space="0" w:color="auto"/>
            </w:tcBorders>
            <w:shd w:val="clear" w:color="auto" w:fill="auto"/>
            <w:noWrap/>
            <w:vAlign w:val="bottom"/>
            <w:hideMark/>
          </w:tcPr>
          <w:p w14:paraId="151D5AD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106183,4</w:t>
            </w:r>
          </w:p>
        </w:tc>
        <w:tc>
          <w:tcPr>
            <w:tcW w:w="763" w:type="dxa"/>
            <w:tcBorders>
              <w:top w:val="nil"/>
              <w:left w:val="nil"/>
              <w:bottom w:val="single" w:sz="4" w:space="0" w:color="auto"/>
              <w:right w:val="single" w:sz="4" w:space="0" w:color="auto"/>
            </w:tcBorders>
            <w:shd w:val="clear" w:color="auto" w:fill="auto"/>
            <w:noWrap/>
            <w:vAlign w:val="bottom"/>
            <w:hideMark/>
          </w:tcPr>
          <w:p w14:paraId="223371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771" w:type="dxa"/>
            <w:tcBorders>
              <w:top w:val="nil"/>
              <w:left w:val="nil"/>
              <w:bottom w:val="single" w:sz="4" w:space="0" w:color="auto"/>
              <w:right w:val="single" w:sz="4" w:space="0" w:color="auto"/>
            </w:tcBorders>
            <w:shd w:val="clear" w:color="auto" w:fill="auto"/>
            <w:noWrap/>
            <w:vAlign w:val="bottom"/>
            <w:hideMark/>
          </w:tcPr>
          <w:p w14:paraId="2AA0C08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0,62</w:t>
            </w:r>
          </w:p>
        </w:tc>
        <w:tc>
          <w:tcPr>
            <w:tcW w:w="1320" w:type="dxa"/>
            <w:tcBorders>
              <w:top w:val="nil"/>
              <w:left w:val="nil"/>
              <w:bottom w:val="single" w:sz="4" w:space="0" w:color="auto"/>
              <w:right w:val="single" w:sz="4" w:space="0" w:color="auto"/>
            </w:tcBorders>
            <w:shd w:val="clear" w:color="auto" w:fill="auto"/>
            <w:noWrap/>
            <w:vAlign w:val="bottom"/>
            <w:hideMark/>
          </w:tcPr>
          <w:p w14:paraId="7407B23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8417</w:t>
            </w:r>
          </w:p>
        </w:tc>
        <w:tc>
          <w:tcPr>
            <w:tcW w:w="1167" w:type="dxa"/>
            <w:tcBorders>
              <w:top w:val="nil"/>
              <w:left w:val="nil"/>
              <w:bottom w:val="single" w:sz="4" w:space="0" w:color="auto"/>
              <w:right w:val="single" w:sz="4" w:space="0" w:color="auto"/>
            </w:tcBorders>
            <w:shd w:val="clear" w:color="auto" w:fill="auto"/>
            <w:noWrap/>
            <w:vAlign w:val="bottom"/>
            <w:hideMark/>
          </w:tcPr>
          <w:p w14:paraId="664CF5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14:paraId="317C6D5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w:t>
            </w:r>
          </w:p>
        </w:tc>
        <w:tc>
          <w:tcPr>
            <w:tcW w:w="992" w:type="dxa"/>
            <w:tcBorders>
              <w:top w:val="nil"/>
              <w:left w:val="nil"/>
              <w:bottom w:val="single" w:sz="4" w:space="0" w:color="auto"/>
              <w:right w:val="single" w:sz="4" w:space="0" w:color="auto"/>
            </w:tcBorders>
            <w:shd w:val="clear" w:color="auto" w:fill="auto"/>
            <w:noWrap/>
            <w:vAlign w:val="bottom"/>
            <w:hideMark/>
          </w:tcPr>
          <w:p w14:paraId="0D7B6A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15,1</w:t>
            </w:r>
          </w:p>
        </w:tc>
      </w:tr>
      <w:tr w:rsidR="000700AE" w:rsidRPr="000700AE" w14:paraId="10CF4A92"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A10B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w:t>
            </w:r>
          </w:p>
        </w:tc>
        <w:tc>
          <w:tcPr>
            <w:tcW w:w="740" w:type="dxa"/>
            <w:tcBorders>
              <w:top w:val="nil"/>
              <w:left w:val="nil"/>
              <w:bottom w:val="single" w:sz="4" w:space="0" w:color="auto"/>
              <w:right w:val="single" w:sz="4" w:space="0" w:color="auto"/>
            </w:tcBorders>
            <w:shd w:val="clear" w:color="auto" w:fill="auto"/>
            <w:noWrap/>
            <w:vAlign w:val="bottom"/>
            <w:hideMark/>
          </w:tcPr>
          <w:p w14:paraId="7C50BA9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4012C0C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Karagandy oblysy</w:t>
            </w:r>
          </w:p>
        </w:tc>
        <w:tc>
          <w:tcPr>
            <w:tcW w:w="1068" w:type="dxa"/>
            <w:tcBorders>
              <w:top w:val="nil"/>
              <w:left w:val="nil"/>
              <w:bottom w:val="single" w:sz="4" w:space="0" w:color="auto"/>
              <w:right w:val="single" w:sz="4" w:space="0" w:color="auto"/>
            </w:tcBorders>
            <w:shd w:val="clear" w:color="auto" w:fill="auto"/>
            <w:noWrap/>
            <w:vAlign w:val="bottom"/>
            <w:hideMark/>
          </w:tcPr>
          <w:p w14:paraId="2A7AFD7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1097793</w:t>
            </w:r>
          </w:p>
        </w:tc>
        <w:tc>
          <w:tcPr>
            <w:tcW w:w="1068" w:type="dxa"/>
            <w:tcBorders>
              <w:top w:val="nil"/>
              <w:left w:val="nil"/>
              <w:bottom w:val="single" w:sz="4" w:space="0" w:color="auto"/>
              <w:right w:val="single" w:sz="4" w:space="0" w:color="auto"/>
            </w:tcBorders>
            <w:shd w:val="clear" w:color="auto" w:fill="auto"/>
            <w:noWrap/>
            <w:vAlign w:val="bottom"/>
            <w:hideMark/>
          </w:tcPr>
          <w:p w14:paraId="4B5BAB2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281070</w:t>
            </w:r>
          </w:p>
        </w:tc>
        <w:tc>
          <w:tcPr>
            <w:tcW w:w="1006" w:type="dxa"/>
            <w:tcBorders>
              <w:top w:val="nil"/>
              <w:left w:val="nil"/>
              <w:bottom w:val="single" w:sz="4" w:space="0" w:color="auto"/>
              <w:right w:val="single" w:sz="4" w:space="0" w:color="auto"/>
            </w:tcBorders>
            <w:shd w:val="clear" w:color="auto" w:fill="auto"/>
            <w:noWrap/>
            <w:vAlign w:val="bottom"/>
            <w:hideMark/>
          </w:tcPr>
          <w:p w14:paraId="16C1017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3347,5</w:t>
            </w:r>
          </w:p>
        </w:tc>
        <w:tc>
          <w:tcPr>
            <w:tcW w:w="1200" w:type="dxa"/>
            <w:tcBorders>
              <w:top w:val="nil"/>
              <w:left w:val="nil"/>
              <w:bottom w:val="single" w:sz="4" w:space="0" w:color="auto"/>
              <w:right w:val="single" w:sz="4" w:space="0" w:color="auto"/>
            </w:tcBorders>
            <w:shd w:val="clear" w:color="auto" w:fill="auto"/>
            <w:noWrap/>
            <w:vAlign w:val="bottom"/>
            <w:hideMark/>
          </w:tcPr>
          <w:p w14:paraId="0561B1A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121853,9</w:t>
            </w:r>
          </w:p>
        </w:tc>
        <w:tc>
          <w:tcPr>
            <w:tcW w:w="763" w:type="dxa"/>
            <w:tcBorders>
              <w:top w:val="nil"/>
              <w:left w:val="nil"/>
              <w:bottom w:val="single" w:sz="4" w:space="0" w:color="auto"/>
              <w:right w:val="single" w:sz="4" w:space="0" w:color="auto"/>
            </w:tcBorders>
            <w:shd w:val="clear" w:color="auto" w:fill="auto"/>
            <w:noWrap/>
            <w:vAlign w:val="bottom"/>
            <w:hideMark/>
          </w:tcPr>
          <w:p w14:paraId="0FE85C4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11,1</w:t>
            </w:r>
          </w:p>
        </w:tc>
        <w:tc>
          <w:tcPr>
            <w:tcW w:w="771" w:type="dxa"/>
            <w:tcBorders>
              <w:top w:val="nil"/>
              <w:left w:val="nil"/>
              <w:bottom w:val="single" w:sz="4" w:space="0" w:color="auto"/>
              <w:right w:val="single" w:sz="4" w:space="0" w:color="auto"/>
            </w:tcBorders>
            <w:shd w:val="clear" w:color="auto" w:fill="auto"/>
            <w:noWrap/>
            <w:vAlign w:val="bottom"/>
            <w:hideMark/>
          </w:tcPr>
          <w:p w14:paraId="602A0EF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0,64</w:t>
            </w:r>
          </w:p>
        </w:tc>
        <w:tc>
          <w:tcPr>
            <w:tcW w:w="1320" w:type="dxa"/>
            <w:tcBorders>
              <w:top w:val="nil"/>
              <w:left w:val="nil"/>
              <w:bottom w:val="single" w:sz="4" w:space="0" w:color="auto"/>
              <w:right w:val="single" w:sz="4" w:space="0" w:color="auto"/>
            </w:tcBorders>
            <w:shd w:val="clear" w:color="auto" w:fill="auto"/>
            <w:noWrap/>
            <w:vAlign w:val="bottom"/>
            <w:hideMark/>
          </w:tcPr>
          <w:p w14:paraId="488D633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6767364</w:t>
            </w:r>
          </w:p>
        </w:tc>
        <w:tc>
          <w:tcPr>
            <w:tcW w:w="1167" w:type="dxa"/>
            <w:tcBorders>
              <w:top w:val="nil"/>
              <w:left w:val="nil"/>
              <w:bottom w:val="single" w:sz="4" w:space="0" w:color="auto"/>
              <w:right w:val="single" w:sz="4" w:space="0" w:color="auto"/>
            </w:tcBorders>
            <w:shd w:val="clear" w:color="auto" w:fill="auto"/>
            <w:noWrap/>
            <w:vAlign w:val="bottom"/>
            <w:hideMark/>
          </w:tcPr>
          <w:p w14:paraId="7323F9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14:paraId="4614E5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w:t>
            </w:r>
          </w:p>
        </w:tc>
        <w:tc>
          <w:tcPr>
            <w:tcW w:w="992" w:type="dxa"/>
            <w:tcBorders>
              <w:top w:val="nil"/>
              <w:left w:val="nil"/>
              <w:bottom w:val="single" w:sz="4" w:space="0" w:color="auto"/>
              <w:right w:val="single" w:sz="4" w:space="0" w:color="auto"/>
            </w:tcBorders>
            <w:shd w:val="clear" w:color="auto" w:fill="auto"/>
            <w:noWrap/>
            <w:vAlign w:val="bottom"/>
            <w:hideMark/>
          </w:tcPr>
          <w:p w14:paraId="2AB8DB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17,1</w:t>
            </w:r>
          </w:p>
        </w:tc>
      </w:tr>
      <w:tr w:rsidR="000700AE" w:rsidRPr="000700AE" w14:paraId="7AB593F8"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6C7FA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w:t>
            </w:r>
          </w:p>
        </w:tc>
        <w:tc>
          <w:tcPr>
            <w:tcW w:w="740" w:type="dxa"/>
            <w:tcBorders>
              <w:top w:val="nil"/>
              <w:left w:val="nil"/>
              <w:bottom w:val="single" w:sz="4" w:space="0" w:color="auto"/>
              <w:right w:val="single" w:sz="4" w:space="0" w:color="auto"/>
            </w:tcBorders>
            <w:shd w:val="clear" w:color="auto" w:fill="auto"/>
            <w:noWrap/>
            <w:vAlign w:val="bottom"/>
            <w:hideMark/>
          </w:tcPr>
          <w:p w14:paraId="0C6A27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5F8785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Karagandy oblysy</w:t>
            </w:r>
          </w:p>
        </w:tc>
        <w:tc>
          <w:tcPr>
            <w:tcW w:w="1068" w:type="dxa"/>
            <w:tcBorders>
              <w:top w:val="nil"/>
              <w:left w:val="nil"/>
              <w:bottom w:val="single" w:sz="4" w:space="0" w:color="auto"/>
              <w:right w:val="single" w:sz="4" w:space="0" w:color="auto"/>
            </w:tcBorders>
            <w:shd w:val="clear" w:color="auto" w:fill="auto"/>
            <w:noWrap/>
            <w:vAlign w:val="bottom"/>
            <w:hideMark/>
          </w:tcPr>
          <w:p w14:paraId="6D0CE4E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1097860</w:t>
            </w:r>
          </w:p>
        </w:tc>
        <w:tc>
          <w:tcPr>
            <w:tcW w:w="1068" w:type="dxa"/>
            <w:tcBorders>
              <w:top w:val="nil"/>
              <w:left w:val="nil"/>
              <w:bottom w:val="single" w:sz="4" w:space="0" w:color="auto"/>
              <w:right w:val="single" w:sz="4" w:space="0" w:color="auto"/>
            </w:tcBorders>
            <w:shd w:val="clear" w:color="auto" w:fill="auto"/>
            <w:noWrap/>
            <w:vAlign w:val="bottom"/>
            <w:hideMark/>
          </w:tcPr>
          <w:p w14:paraId="22B6CF7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279015</w:t>
            </w:r>
          </w:p>
        </w:tc>
        <w:tc>
          <w:tcPr>
            <w:tcW w:w="1006" w:type="dxa"/>
            <w:tcBorders>
              <w:top w:val="nil"/>
              <w:left w:val="nil"/>
              <w:bottom w:val="single" w:sz="4" w:space="0" w:color="auto"/>
              <w:right w:val="single" w:sz="4" w:space="0" w:color="auto"/>
            </w:tcBorders>
            <w:shd w:val="clear" w:color="auto" w:fill="auto"/>
            <w:noWrap/>
            <w:vAlign w:val="bottom"/>
            <w:hideMark/>
          </w:tcPr>
          <w:p w14:paraId="5A427F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3303,9</w:t>
            </w:r>
          </w:p>
        </w:tc>
        <w:tc>
          <w:tcPr>
            <w:tcW w:w="1200" w:type="dxa"/>
            <w:tcBorders>
              <w:top w:val="nil"/>
              <w:left w:val="nil"/>
              <w:bottom w:val="single" w:sz="4" w:space="0" w:color="auto"/>
              <w:right w:val="single" w:sz="4" w:space="0" w:color="auto"/>
            </w:tcBorders>
            <w:shd w:val="clear" w:color="auto" w:fill="auto"/>
            <w:noWrap/>
            <w:vAlign w:val="bottom"/>
            <w:hideMark/>
          </w:tcPr>
          <w:p w14:paraId="44304D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130936,2</w:t>
            </w:r>
          </w:p>
        </w:tc>
        <w:tc>
          <w:tcPr>
            <w:tcW w:w="763" w:type="dxa"/>
            <w:tcBorders>
              <w:top w:val="nil"/>
              <w:left w:val="nil"/>
              <w:bottom w:val="single" w:sz="4" w:space="0" w:color="auto"/>
              <w:right w:val="single" w:sz="4" w:space="0" w:color="auto"/>
            </w:tcBorders>
            <w:shd w:val="clear" w:color="auto" w:fill="auto"/>
            <w:noWrap/>
            <w:vAlign w:val="bottom"/>
            <w:hideMark/>
          </w:tcPr>
          <w:p w14:paraId="0C2774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11,4</w:t>
            </w:r>
          </w:p>
        </w:tc>
        <w:tc>
          <w:tcPr>
            <w:tcW w:w="771" w:type="dxa"/>
            <w:tcBorders>
              <w:top w:val="nil"/>
              <w:left w:val="nil"/>
              <w:bottom w:val="single" w:sz="4" w:space="0" w:color="auto"/>
              <w:right w:val="single" w:sz="4" w:space="0" w:color="auto"/>
            </w:tcBorders>
            <w:shd w:val="clear" w:color="auto" w:fill="auto"/>
            <w:noWrap/>
            <w:vAlign w:val="bottom"/>
            <w:hideMark/>
          </w:tcPr>
          <w:p w14:paraId="60B680F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0,58</w:t>
            </w:r>
          </w:p>
        </w:tc>
        <w:tc>
          <w:tcPr>
            <w:tcW w:w="1320" w:type="dxa"/>
            <w:tcBorders>
              <w:top w:val="nil"/>
              <w:left w:val="nil"/>
              <w:bottom w:val="single" w:sz="4" w:space="0" w:color="auto"/>
              <w:right w:val="single" w:sz="4" w:space="0" w:color="auto"/>
            </w:tcBorders>
            <w:shd w:val="clear" w:color="auto" w:fill="auto"/>
            <w:noWrap/>
            <w:vAlign w:val="bottom"/>
            <w:hideMark/>
          </w:tcPr>
          <w:p w14:paraId="547EDC7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14692816</w:t>
            </w:r>
          </w:p>
        </w:tc>
        <w:tc>
          <w:tcPr>
            <w:tcW w:w="1167" w:type="dxa"/>
            <w:tcBorders>
              <w:top w:val="nil"/>
              <w:left w:val="nil"/>
              <w:bottom w:val="single" w:sz="4" w:space="0" w:color="auto"/>
              <w:right w:val="single" w:sz="4" w:space="0" w:color="auto"/>
            </w:tcBorders>
            <w:shd w:val="clear" w:color="auto" w:fill="auto"/>
            <w:noWrap/>
            <w:vAlign w:val="bottom"/>
            <w:hideMark/>
          </w:tcPr>
          <w:p w14:paraId="21DDE0A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14:paraId="57FF814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000FD6F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18,3</w:t>
            </w:r>
          </w:p>
        </w:tc>
      </w:tr>
      <w:tr w:rsidR="000700AE" w:rsidRPr="000700AE" w14:paraId="2F7BEAB2"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FA88A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lastRenderedPageBreak/>
              <w:t>9</w:t>
            </w:r>
          </w:p>
        </w:tc>
        <w:tc>
          <w:tcPr>
            <w:tcW w:w="740" w:type="dxa"/>
            <w:tcBorders>
              <w:top w:val="nil"/>
              <w:left w:val="nil"/>
              <w:bottom w:val="single" w:sz="4" w:space="0" w:color="auto"/>
              <w:right w:val="single" w:sz="4" w:space="0" w:color="auto"/>
            </w:tcBorders>
            <w:shd w:val="clear" w:color="auto" w:fill="auto"/>
            <w:noWrap/>
            <w:vAlign w:val="bottom"/>
            <w:hideMark/>
          </w:tcPr>
          <w:p w14:paraId="005A5EF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25F914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Karagandy oblysy</w:t>
            </w:r>
          </w:p>
        </w:tc>
        <w:tc>
          <w:tcPr>
            <w:tcW w:w="1068" w:type="dxa"/>
            <w:tcBorders>
              <w:top w:val="nil"/>
              <w:left w:val="nil"/>
              <w:bottom w:val="single" w:sz="4" w:space="0" w:color="auto"/>
              <w:right w:val="single" w:sz="4" w:space="0" w:color="auto"/>
            </w:tcBorders>
            <w:shd w:val="clear" w:color="auto" w:fill="auto"/>
            <w:noWrap/>
            <w:vAlign w:val="bottom"/>
            <w:hideMark/>
          </w:tcPr>
          <w:p w14:paraId="5F8D86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1099031</w:t>
            </w:r>
          </w:p>
        </w:tc>
        <w:tc>
          <w:tcPr>
            <w:tcW w:w="1068" w:type="dxa"/>
            <w:tcBorders>
              <w:top w:val="nil"/>
              <w:left w:val="nil"/>
              <w:bottom w:val="single" w:sz="4" w:space="0" w:color="auto"/>
              <w:right w:val="single" w:sz="4" w:space="0" w:color="auto"/>
            </w:tcBorders>
            <w:shd w:val="clear" w:color="auto" w:fill="auto"/>
            <w:noWrap/>
            <w:vAlign w:val="bottom"/>
            <w:hideMark/>
          </w:tcPr>
          <w:p w14:paraId="5373760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276510</w:t>
            </w:r>
          </w:p>
        </w:tc>
        <w:tc>
          <w:tcPr>
            <w:tcW w:w="1006" w:type="dxa"/>
            <w:tcBorders>
              <w:top w:val="nil"/>
              <w:left w:val="nil"/>
              <w:bottom w:val="single" w:sz="4" w:space="0" w:color="auto"/>
              <w:right w:val="single" w:sz="4" w:space="0" w:color="auto"/>
            </w:tcBorders>
            <w:shd w:val="clear" w:color="auto" w:fill="auto"/>
            <w:noWrap/>
            <w:vAlign w:val="bottom"/>
            <w:hideMark/>
          </w:tcPr>
          <w:p w14:paraId="0F82ED3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3563,1</w:t>
            </w:r>
          </w:p>
        </w:tc>
        <w:tc>
          <w:tcPr>
            <w:tcW w:w="1200" w:type="dxa"/>
            <w:tcBorders>
              <w:top w:val="nil"/>
              <w:left w:val="nil"/>
              <w:bottom w:val="single" w:sz="4" w:space="0" w:color="auto"/>
              <w:right w:val="single" w:sz="4" w:space="0" w:color="auto"/>
            </w:tcBorders>
            <w:shd w:val="clear" w:color="auto" w:fill="auto"/>
            <w:noWrap/>
            <w:vAlign w:val="bottom"/>
            <w:hideMark/>
          </w:tcPr>
          <w:p w14:paraId="2CD228B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167721</w:t>
            </w:r>
          </w:p>
        </w:tc>
        <w:tc>
          <w:tcPr>
            <w:tcW w:w="763" w:type="dxa"/>
            <w:tcBorders>
              <w:top w:val="nil"/>
              <w:left w:val="nil"/>
              <w:bottom w:val="single" w:sz="4" w:space="0" w:color="auto"/>
              <w:right w:val="single" w:sz="4" w:space="0" w:color="auto"/>
            </w:tcBorders>
            <w:shd w:val="clear" w:color="auto" w:fill="auto"/>
            <w:noWrap/>
            <w:vAlign w:val="bottom"/>
            <w:hideMark/>
          </w:tcPr>
          <w:p w14:paraId="157021D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15,1</w:t>
            </w:r>
          </w:p>
        </w:tc>
        <w:tc>
          <w:tcPr>
            <w:tcW w:w="771" w:type="dxa"/>
            <w:tcBorders>
              <w:top w:val="nil"/>
              <w:left w:val="nil"/>
              <w:bottom w:val="single" w:sz="4" w:space="0" w:color="auto"/>
              <w:right w:val="single" w:sz="4" w:space="0" w:color="auto"/>
            </w:tcBorders>
            <w:shd w:val="clear" w:color="auto" w:fill="auto"/>
            <w:noWrap/>
            <w:vAlign w:val="bottom"/>
            <w:hideMark/>
          </w:tcPr>
          <w:p w14:paraId="09CEDB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0,55</w:t>
            </w:r>
          </w:p>
        </w:tc>
        <w:tc>
          <w:tcPr>
            <w:tcW w:w="1320" w:type="dxa"/>
            <w:tcBorders>
              <w:top w:val="nil"/>
              <w:left w:val="nil"/>
              <w:bottom w:val="single" w:sz="4" w:space="0" w:color="auto"/>
              <w:right w:val="single" w:sz="4" w:space="0" w:color="auto"/>
            </w:tcBorders>
            <w:shd w:val="clear" w:color="auto" w:fill="auto"/>
            <w:noWrap/>
            <w:vAlign w:val="bottom"/>
            <w:hideMark/>
          </w:tcPr>
          <w:p w14:paraId="5FBAE4F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1FEE207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14:paraId="0D5F1A3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w:t>
            </w:r>
          </w:p>
        </w:tc>
        <w:tc>
          <w:tcPr>
            <w:tcW w:w="992" w:type="dxa"/>
            <w:tcBorders>
              <w:top w:val="nil"/>
              <w:left w:val="nil"/>
              <w:bottom w:val="single" w:sz="4" w:space="0" w:color="auto"/>
              <w:right w:val="single" w:sz="4" w:space="0" w:color="auto"/>
            </w:tcBorders>
            <w:shd w:val="clear" w:color="auto" w:fill="auto"/>
            <w:noWrap/>
            <w:vAlign w:val="bottom"/>
            <w:hideMark/>
          </w:tcPr>
          <w:p w14:paraId="147D8C4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23,1</w:t>
            </w:r>
          </w:p>
        </w:tc>
      </w:tr>
      <w:tr w:rsidR="000700AE" w:rsidRPr="000700AE" w14:paraId="6A51D6AE"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FE7732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w:t>
            </w:r>
          </w:p>
        </w:tc>
        <w:tc>
          <w:tcPr>
            <w:tcW w:w="740" w:type="dxa"/>
            <w:tcBorders>
              <w:top w:val="nil"/>
              <w:left w:val="nil"/>
              <w:bottom w:val="single" w:sz="4" w:space="0" w:color="auto"/>
              <w:right w:val="single" w:sz="4" w:space="0" w:color="auto"/>
            </w:tcBorders>
            <w:shd w:val="clear" w:color="auto" w:fill="auto"/>
            <w:noWrap/>
            <w:vAlign w:val="bottom"/>
            <w:hideMark/>
          </w:tcPr>
          <w:p w14:paraId="2D39536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0B4114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Karagandy oblysy</w:t>
            </w:r>
          </w:p>
        </w:tc>
        <w:tc>
          <w:tcPr>
            <w:tcW w:w="1068" w:type="dxa"/>
            <w:tcBorders>
              <w:top w:val="nil"/>
              <w:left w:val="nil"/>
              <w:bottom w:val="single" w:sz="4" w:space="0" w:color="auto"/>
              <w:right w:val="single" w:sz="4" w:space="0" w:color="auto"/>
            </w:tcBorders>
            <w:shd w:val="clear" w:color="auto" w:fill="auto"/>
            <w:noWrap/>
            <w:vAlign w:val="bottom"/>
            <w:hideMark/>
          </w:tcPr>
          <w:p w14:paraId="5AB5645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1098061</w:t>
            </w:r>
          </w:p>
        </w:tc>
        <w:tc>
          <w:tcPr>
            <w:tcW w:w="1068" w:type="dxa"/>
            <w:tcBorders>
              <w:top w:val="nil"/>
              <w:left w:val="nil"/>
              <w:bottom w:val="single" w:sz="4" w:space="0" w:color="auto"/>
              <w:right w:val="single" w:sz="4" w:space="0" w:color="auto"/>
            </w:tcBorders>
            <w:shd w:val="clear" w:color="auto" w:fill="auto"/>
            <w:noWrap/>
            <w:vAlign w:val="bottom"/>
            <w:hideMark/>
          </w:tcPr>
          <w:p w14:paraId="7BD6E2D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274138</w:t>
            </w:r>
          </w:p>
        </w:tc>
        <w:tc>
          <w:tcPr>
            <w:tcW w:w="1006" w:type="dxa"/>
            <w:tcBorders>
              <w:top w:val="nil"/>
              <w:left w:val="nil"/>
              <w:bottom w:val="single" w:sz="4" w:space="0" w:color="auto"/>
              <w:right w:val="single" w:sz="4" w:space="0" w:color="auto"/>
            </w:tcBorders>
            <w:shd w:val="clear" w:color="auto" w:fill="auto"/>
            <w:noWrap/>
            <w:vAlign w:val="bottom"/>
            <w:hideMark/>
          </w:tcPr>
          <w:p w14:paraId="7DC9941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4156,5</w:t>
            </w:r>
          </w:p>
        </w:tc>
        <w:tc>
          <w:tcPr>
            <w:tcW w:w="1200" w:type="dxa"/>
            <w:tcBorders>
              <w:top w:val="nil"/>
              <w:left w:val="nil"/>
              <w:bottom w:val="single" w:sz="4" w:space="0" w:color="auto"/>
              <w:right w:val="single" w:sz="4" w:space="0" w:color="auto"/>
            </w:tcBorders>
            <w:shd w:val="clear" w:color="auto" w:fill="auto"/>
            <w:noWrap/>
            <w:vAlign w:val="bottom"/>
            <w:hideMark/>
          </w:tcPr>
          <w:p w14:paraId="394340E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217338,7</w:t>
            </w:r>
          </w:p>
        </w:tc>
        <w:tc>
          <w:tcPr>
            <w:tcW w:w="763" w:type="dxa"/>
            <w:tcBorders>
              <w:top w:val="nil"/>
              <w:left w:val="nil"/>
              <w:bottom w:val="single" w:sz="4" w:space="0" w:color="auto"/>
              <w:right w:val="single" w:sz="4" w:space="0" w:color="auto"/>
            </w:tcBorders>
            <w:shd w:val="clear" w:color="auto" w:fill="auto"/>
            <w:noWrap/>
            <w:vAlign w:val="bottom"/>
            <w:hideMark/>
          </w:tcPr>
          <w:p w14:paraId="641D8BD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16,3</w:t>
            </w:r>
          </w:p>
        </w:tc>
        <w:tc>
          <w:tcPr>
            <w:tcW w:w="771" w:type="dxa"/>
            <w:tcBorders>
              <w:top w:val="nil"/>
              <w:left w:val="nil"/>
              <w:bottom w:val="single" w:sz="4" w:space="0" w:color="auto"/>
              <w:right w:val="single" w:sz="4" w:space="0" w:color="auto"/>
            </w:tcBorders>
            <w:shd w:val="clear" w:color="auto" w:fill="auto"/>
            <w:noWrap/>
            <w:vAlign w:val="bottom"/>
            <w:hideMark/>
          </w:tcPr>
          <w:p w14:paraId="5C8AEAE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0,66</w:t>
            </w:r>
          </w:p>
        </w:tc>
        <w:tc>
          <w:tcPr>
            <w:tcW w:w="1320" w:type="dxa"/>
            <w:tcBorders>
              <w:top w:val="nil"/>
              <w:left w:val="nil"/>
              <w:bottom w:val="single" w:sz="4" w:space="0" w:color="auto"/>
              <w:right w:val="single" w:sz="4" w:space="0" w:color="auto"/>
            </w:tcBorders>
            <w:shd w:val="clear" w:color="auto" w:fill="auto"/>
            <w:noWrap/>
            <w:vAlign w:val="bottom"/>
            <w:hideMark/>
          </w:tcPr>
          <w:p w14:paraId="5863AA4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287CB9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w:t>
            </w:r>
          </w:p>
        </w:tc>
        <w:tc>
          <w:tcPr>
            <w:tcW w:w="1134" w:type="dxa"/>
            <w:tcBorders>
              <w:top w:val="nil"/>
              <w:left w:val="nil"/>
              <w:bottom w:val="single" w:sz="4" w:space="0" w:color="auto"/>
              <w:right w:val="single" w:sz="4" w:space="0" w:color="auto"/>
            </w:tcBorders>
            <w:shd w:val="clear" w:color="auto" w:fill="auto"/>
            <w:noWrap/>
            <w:vAlign w:val="bottom"/>
            <w:hideMark/>
          </w:tcPr>
          <w:p w14:paraId="2E9963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4,2</w:t>
            </w:r>
          </w:p>
        </w:tc>
        <w:tc>
          <w:tcPr>
            <w:tcW w:w="992" w:type="dxa"/>
            <w:tcBorders>
              <w:top w:val="nil"/>
              <w:left w:val="nil"/>
              <w:bottom w:val="single" w:sz="4" w:space="0" w:color="auto"/>
              <w:right w:val="single" w:sz="4" w:space="0" w:color="auto"/>
            </w:tcBorders>
            <w:shd w:val="clear" w:color="auto" w:fill="auto"/>
            <w:noWrap/>
            <w:vAlign w:val="bottom"/>
            <w:hideMark/>
          </w:tcPr>
          <w:p w14:paraId="4D98646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25,9</w:t>
            </w:r>
          </w:p>
        </w:tc>
      </w:tr>
      <w:tr w:rsidR="000700AE" w:rsidRPr="000700AE" w14:paraId="5CC82F3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A5C1A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w:t>
            </w:r>
          </w:p>
        </w:tc>
        <w:tc>
          <w:tcPr>
            <w:tcW w:w="740" w:type="dxa"/>
            <w:tcBorders>
              <w:top w:val="nil"/>
              <w:left w:val="nil"/>
              <w:bottom w:val="single" w:sz="4" w:space="0" w:color="auto"/>
              <w:right w:val="single" w:sz="4" w:space="0" w:color="auto"/>
            </w:tcBorders>
            <w:shd w:val="clear" w:color="auto" w:fill="auto"/>
            <w:noWrap/>
            <w:vAlign w:val="bottom"/>
            <w:hideMark/>
          </w:tcPr>
          <w:p w14:paraId="5203FC5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7DF45E0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Karagandy oblysy</w:t>
            </w:r>
          </w:p>
        </w:tc>
        <w:tc>
          <w:tcPr>
            <w:tcW w:w="1068" w:type="dxa"/>
            <w:tcBorders>
              <w:top w:val="nil"/>
              <w:left w:val="nil"/>
              <w:bottom w:val="single" w:sz="4" w:space="0" w:color="auto"/>
              <w:right w:val="single" w:sz="4" w:space="0" w:color="auto"/>
            </w:tcBorders>
            <w:shd w:val="clear" w:color="auto" w:fill="auto"/>
            <w:noWrap/>
            <w:vAlign w:val="bottom"/>
            <w:hideMark/>
          </w:tcPr>
          <w:p w14:paraId="22C9581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921787</w:t>
            </w:r>
          </w:p>
        </w:tc>
        <w:tc>
          <w:tcPr>
            <w:tcW w:w="1068" w:type="dxa"/>
            <w:tcBorders>
              <w:top w:val="nil"/>
              <w:left w:val="nil"/>
              <w:bottom w:val="single" w:sz="4" w:space="0" w:color="auto"/>
              <w:right w:val="single" w:sz="4" w:space="0" w:color="auto"/>
            </w:tcBorders>
            <w:shd w:val="clear" w:color="auto" w:fill="auto"/>
            <w:noWrap/>
            <w:vAlign w:val="bottom"/>
            <w:hideMark/>
          </w:tcPr>
          <w:p w14:paraId="214540E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212600</w:t>
            </w:r>
          </w:p>
        </w:tc>
        <w:tc>
          <w:tcPr>
            <w:tcW w:w="1006" w:type="dxa"/>
            <w:tcBorders>
              <w:top w:val="nil"/>
              <w:left w:val="nil"/>
              <w:bottom w:val="single" w:sz="4" w:space="0" w:color="auto"/>
              <w:right w:val="single" w:sz="4" w:space="0" w:color="auto"/>
            </w:tcBorders>
            <w:shd w:val="clear" w:color="auto" w:fill="auto"/>
            <w:noWrap/>
            <w:vAlign w:val="bottom"/>
            <w:hideMark/>
          </w:tcPr>
          <w:p w14:paraId="78D789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4973,9</w:t>
            </w:r>
          </w:p>
        </w:tc>
        <w:tc>
          <w:tcPr>
            <w:tcW w:w="1200" w:type="dxa"/>
            <w:tcBorders>
              <w:top w:val="nil"/>
              <w:left w:val="nil"/>
              <w:bottom w:val="single" w:sz="4" w:space="0" w:color="auto"/>
              <w:right w:val="single" w:sz="4" w:space="0" w:color="auto"/>
            </w:tcBorders>
            <w:shd w:val="clear" w:color="auto" w:fill="auto"/>
            <w:noWrap/>
            <w:vAlign w:val="bottom"/>
            <w:hideMark/>
          </w:tcPr>
          <w:p w14:paraId="7FC3CEF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254301,4</w:t>
            </w:r>
          </w:p>
        </w:tc>
        <w:tc>
          <w:tcPr>
            <w:tcW w:w="763" w:type="dxa"/>
            <w:tcBorders>
              <w:top w:val="nil"/>
              <w:left w:val="nil"/>
              <w:bottom w:val="single" w:sz="4" w:space="0" w:color="auto"/>
              <w:right w:val="single" w:sz="4" w:space="0" w:color="auto"/>
            </w:tcBorders>
            <w:shd w:val="clear" w:color="auto" w:fill="auto"/>
            <w:noWrap/>
            <w:vAlign w:val="bottom"/>
            <w:hideMark/>
          </w:tcPr>
          <w:p w14:paraId="15E6D7B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29,1</w:t>
            </w:r>
          </w:p>
        </w:tc>
        <w:tc>
          <w:tcPr>
            <w:tcW w:w="771" w:type="dxa"/>
            <w:tcBorders>
              <w:top w:val="nil"/>
              <w:left w:val="nil"/>
              <w:bottom w:val="single" w:sz="4" w:space="0" w:color="auto"/>
              <w:right w:val="single" w:sz="4" w:space="0" w:color="auto"/>
            </w:tcBorders>
            <w:shd w:val="clear" w:color="auto" w:fill="auto"/>
            <w:noWrap/>
            <w:vAlign w:val="bottom"/>
            <w:hideMark/>
          </w:tcPr>
          <w:p w14:paraId="53EEF53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0,45</w:t>
            </w:r>
          </w:p>
        </w:tc>
        <w:tc>
          <w:tcPr>
            <w:tcW w:w="1320" w:type="dxa"/>
            <w:tcBorders>
              <w:top w:val="nil"/>
              <w:left w:val="nil"/>
              <w:bottom w:val="single" w:sz="4" w:space="0" w:color="auto"/>
              <w:right w:val="single" w:sz="4" w:space="0" w:color="auto"/>
            </w:tcBorders>
            <w:shd w:val="clear" w:color="auto" w:fill="auto"/>
            <w:noWrap/>
            <w:vAlign w:val="bottom"/>
            <w:hideMark/>
          </w:tcPr>
          <w:p w14:paraId="1142992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42FB046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E5A27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2E9673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58,4</w:t>
            </w:r>
          </w:p>
        </w:tc>
      </w:tr>
      <w:tr w:rsidR="000700AE" w:rsidRPr="000700AE" w14:paraId="280F81C8"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6C8DA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w:t>
            </w:r>
          </w:p>
        </w:tc>
        <w:tc>
          <w:tcPr>
            <w:tcW w:w="740" w:type="dxa"/>
            <w:tcBorders>
              <w:top w:val="nil"/>
              <w:left w:val="nil"/>
              <w:bottom w:val="single" w:sz="4" w:space="0" w:color="auto"/>
              <w:right w:val="single" w:sz="4" w:space="0" w:color="auto"/>
            </w:tcBorders>
            <w:shd w:val="clear" w:color="auto" w:fill="auto"/>
            <w:noWrap/>
            <w:vAlign w:val="bottom"/>
            <w:hideMark/>
          </w:tcPr>
          <w:p w14:paraId="6265DD5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78E91DE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Kostanay oblysy</w:t>
            </w:r>
          </w:p>
        </w:tc>
        <w:tc>
          <w:tcPr>
            <w:tcW w:w="1068" w:type="dxa"/>
            <w:tcBorders>
              <w:top w:val="nil"/>
              <w:left w:val="nil"/>
              <w:bottom w:val="single" w:sz="4" w:space="0" w:color="auto"/>
              <w:right w:val="single" w:sz="4" w:space="0" w:color="auto"/>
            </w:tcBorders>
            <w:shd w:val="clear" w:color="auto" w:fill="auto"/>
            <w:noWrap/>
            <w:vAlign w:val="bottom"/>
            <w:hideMark/>
          </w:tcPr>
          <w:p w14:paraId="222D3C2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472529</w:t>
            </w:r>
          </w:p>
        </w:tc>
        <w:tc>
          <w:tcPr>
            <w:tcW w:w="1068" w:type="dxa"/>
            <w:tcBorders>
              <w:top w:val="nil"/>
              <w:left w:val="nil"/>
              <w:bottom w:val="single" w:sz="4" w:space="0" w:color="auto"/>
              <w:right w:val="single" w:sz="4" w:space="0" w:color="auto"/>
            </w:tcBorders>
            <w:shd w:val="clear" w:color="auto" w:fill="auto"/>
            <w:noWrap/>
            <w:vAlign w:val="bottom"/>
            <w:hideMark/>
          </w:tcPr>
          <w:p w14:paraId="3C6A5D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403002</w:t>
            </w:r>
          </w:p>
        </w:tc>
        <w:tc>
          <w:tcPr>
            <w:tcW w:w="1006" w:type="dxa"/>
            <w:tcBorders>
              <w:top w:val="nil"/>
              <w:left w:val="nil"/>
              <w:bottom w:val="single" w:sz="4" w:space="0" w:color="auto"/>
              <w:right w:val="single" w:sz="4" w:space="0" w:color="auto"/>
            </w:tcBorders>
            <w:shd w:val="clear" w:color="auto" w:fill="auto"/>
            <w:noWrap/>
            <w:vAlign w:val="bottom"/>
            <w:hideMark/>
          </w:tcPr>
          <w:p w14:paraId="5795627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1446,5</w:t>
            </w:r>
          </w:p>
        </w:tc>
        <w:tc>
          <w:tcPr>
            <w:tcW w:w="1200" w:type="dxa"/>
            <w:tcBorders>
              <w:top w:val="nil"/>
              <w:left w:val="nil"/>
              <w:bottom w:val="single" w:sz="4" w:space="0" w:color="auto"/>
              <w:right w:val="single" w:sz="4" w:space="0" w:color="auto"/>
            </w:tcBorders>
            <w:shd w:val="clear" w:color="auto" w:fill="auto"/>
            <w:noWrap/>
            <w:vAlign w:val="bottom"/>
            <w:hideMark/>
          </w:tcPr>
          <w:p w14:paraId="18F040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260192,7</w:t>
            </w:r>
          </w:p>
        </w:tc>
        <w:tc>
          <w:tcPr>
            <w:tcW w:w="763" w:type="dxa"/>
            <w:tcBorders>
              <w:top w:val="nil"/>
              <w:left w:val="nil"/>
              <w:bottom w:val="single" w:sz="4" w:space="0" w:color="auto"/>
              <w:right w:val="single" w:sz="4" w:space="0" w:color="auto"/>
            </w:tcBorders>
            <w:shd w:val="clear" w:color="auto" w:fill="auto"/>
            <w:noWrap/>
            <w:vAlign w:val="bottom"/>
            <w:hideMark/>
          </w:tcPr>
          <w:p w14:paraId="53DB1E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263,2</w:t>
            </w:r>
          </w:p>
        </w:tc>
        <w:tc>
          <w:tcPr>
            <w:tcW w:w="771" w:type="dxa"/>
            <w:tcBorders>
              <w:top w:val="nil"/>
              <w:left w:val="nil"/>
              <w:bottom w:val="single" w:sz="4" w:space="0" w:color="auto"/>
              <w:right w:val="single" w:sz="4" w:space="0" w:color="auto"/>
            </w:tcBorders>
            <w:shd w:val="clear" w:color="auto" w:fill="auto"/>
            <w:noWrap/>
            <w:vAlign w:val="bottom"/>
            <w:hideMark/>
          </w:tcPr>
          <w:p w14:paraId="1835616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0,31</w:t>
            </w:r>
          </w:p>
        </w:tc>
        <w:tc>
          <w:tcPr>
            <w:tcW w:w="1320" w:type="dxa"/>
            <w:tcBorders>
              <w:top w:val="nil"/>
              <w:left w:val="nil"/>
              <w:bottom w:val="single" w:sz="4" w:space="0" w:color="auto"/>
              <w:right w:val="single" w:sz="4" w:space="0" w:color="auto"/>
            </w:tcBorders>
            <w:shd w:val="clear" w:color="auto" w:fill="auto"/>
            <w:noWrap/>
            <w:vAlign w:val="bottom"/>
            <w:hideMark/>
          </w:tcPr>
          <w:p w14:paraId="52E6F5A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1180</w:t>
            </w:r>
          </w:p>
        </w:tc>
        <w:tc>
          <w:tcPr>
            <w:tcW w:w="1167" w:type="dxa"/>
            <w:tcBorders>
              <w:top w:val="nil"/>
              <w:left w:val="nil"/>
              <w:bottom w:val="single" w:sz="4" w:space="0" w:color="auto"/>
              <w:right w:val="single" w:sz="4" w:space="0" w:color="auto"/>
            </w:tcBorders>
            <w:shd w:val="clear" w:color="auto" w:fill="auto"/>
            <w:noWrap/>
            <w:vAlign w:val="bottom"/>
            <w:hideMark/>
          </w:tcPr>
          <w:p w14:paraId="016BC35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14:paraId="1E31C4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150,9</w:t>
            </w:r>
          </w:p>
        </w:tc>
        <w:tc>
          <w:tcPr>
            <w:tcW w:w="992" w:type="dxa"/>
            <w:tcBorders>
              <w:top w:val="nil"/>
              <w:left w:val="nil"/>
              <w:bottom w:val="single" w:sz="4" w:space="0" w:color="auto"/>
              <w:right w:val="single" w:sz="4" w:space="0" w:color="auto"/>
            </w:tcBorders>
            <w:shd w:val="clear" w:color="auto" w:fill="auto"/>
            <w:noWrap/>
            <w:vAlign w:val="bottom"/>
            <w:hideMark/>
          </w:tcPr>
          <w:p w14:paraId="763D486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351,3</w:t>
            </w:r>
          </w:p>
        </w:tc>
      </w:tr>
      <w:tr w:rsidR="000700AE" w:rsidRPr="000700AE" w14:paraId="453D34D7"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F296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w:t>
            </w:r>
          </w:p>
        </w:tc>
        <w:tc>
          <w:tcPr>
            <w:tcW w:w="740" w:type="dxa"/>
            <w:tcBorders>
              <w:top w:val="nil"/>
              <w:left w:val="nil"/>
              <w:bottom w:val="single" w:sz="4" w:space="0" w:color="auto"/>
              <w:right w:val="single" w:sz="4" w:space="0" w:color="auto"/>
            </w:tcBorders>
            <w:shd w:val="clear" w:color="auto" w:fill="auto"/>
            <w:noWrap/>
            <w:vAlign w:val="bottom"/>
            <w:hideMark/>
          </w:tcPr>
          <w:p w14:paraId="7677D88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6EBA4B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Kostanay oblysy</w:t>
            </w:r>
          </w:p>
        </w:tc>
        <w:tc>
          <w:tcPr>
            <w:tcW w:w="1068" w:type="dxa"/>
            <w:tcBorders>
              <w:top w:val="nil"/>
              <w:left w:val="nil"/>
              <w:bottom w:val="single" w:sz="4" w:space="0" w:color="auto"/>
              <w:right w:val="single" w:sz="4" w:space="0" w:color="auto"/>
            </w:tcBorders>
            <w:shd w:val="clear" w:color="auto" w:fill="auto"/>
            <w:noWrap/>
            <w:vAlign w:val="bottom"/>
            <w:hideMark/>
          </w:tcPr>
          <w:p w14:paraId="7BF0FC9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475501</w:t>
            </w:r>
          </w:p>
        </w:tc>
        <w:tc>
          <w:tcPr>
            <w:tcW w:w="1068" w:type="dxa"/>
            <w:tcBorders>
              <w:top w:val="nil"/>
              <w:left w:val="nil"/>
              <w:bottom w:val="single" w:sz="4" w:space="0" w:color="auto"/>
              <w:right w:val="single" w:sz="4" w:space="0" w:color="auto"/>
            </w:tcBorders>
            <w:shd w:val="clear" w:color="auto" w:fill="auto"/>
            <w:noWrap/>
            <w:vAlign w:val="bottom"/>
            <w:hideMark/>
          </w:tcPr>
          <w:p w14:paraId="6718339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397623</w:t>
            </w:r>
          </w:p>
        </w:tc>
        <w:tc>
          <w:tcPr>
            <w:tcW w:w="1006" w:type="dxa"/>
            <w:tcBorders>
              <w:top w:val="nil"/>
              <w:left w:val="nil"/>
              <w:bottom w:val="single" w:sz="4" w:space="0" w:color="auto"/>
              <w:right w:val="single" w:sz="4" w:space="0" w:color="auto"/>
            </w:tcBorders>
            <w:shd w:val="clear" w:color="auto" w:fill="auto"/>
            <w:noWrap/>
            <w:vAlign w:val="bottom"/>
            <w:hideMark/>
          </w:tcPr>
          <w:p w14:paraId="2680A50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1780,1</w:t>
            </w:r>
          </w:p>
        </w:tc>
        <w:tc>
          <w:tcPr>
            <w:tcW w:w="1200" w:type="dxa"/>
            <w:tcBorders>
              <w:top w:val="nil"/>
              <w:left w:val="nil"/>
              <w:bottom w:val="single" w:sz="4" w:space="0" w:color="auto"/>
              <w:right w:val="single" w:sz="4" w:space="0" w:color="auto"/>
            </w:tcBorders>
            <w:shd w:val="clear" w:color="auto" w:fill="auto"/>
            <w:noWrap/>
            <w:vAlign w:val="bottom"/>
            <w:hideMark/>
          </w:tcPr>
          <w:p w14:paraId="3048416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267236,2</w:t>
            </w:r>
          </w:p>
        </w:tc>
        <w:tc>
          <w:tcPr>
            <w:tcW w:w="763" w:type="dxa"/>
            <w:tcBorders>
              <w:top w:val="nil"/>
              <w:left w:val="nil"/>
              <w:bottom w:val="single" w:sz="4" w:space="0" w:color="auto"/>
              <w:right w:val="single" w:sz="4" w:space="0" w:color="auto"/>
            </w:tcBorders>
            <w:shd w:val="clear" w:color="auto" w:fill="auto"/>
            <w:noWrap/>
            <w:vAlign w:val="bottom"/>
            <w:hideMark/>
          </w:tcPr>
          <w:p w14:paraId="5F02054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355,4</w:t>
            </w:r>
          </w:p>
        </w:tc>
        <w:tc>
          <w:tcPr>
            <w:tcW w:w="771" w:type="dxa"/>
            <w:tcBorders>
              <w:top w:val="nil"/>
              <w:left w:val="nil"/>
              <w:bottom w:val="single" w:sz="4" w:space="0" w:color="auto"/>
              <w:right w:val="single" w:sz="4" w:space="0" w:color="auto"/>
            </w:tcBorders>
            <w:shd w:val="clear" w:color="auto" w:fill="auto"/>
            <w:noWrap/>
            <w:vAlign w:val="bottom"/>
            <w:hideMark/>
          </w:tcPr>
          <w:p w14:paraId="6B914E1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0,32</w:t>
            </w:r>
          </w:p>
        </w:tc>
        <w:tc>
          <w:tcPr>
            <w:tcW w:w="1320" w:type="dxa"/>
            <w:tcBorders>
              <w:top w:val="nil"/>
              <w:left w:val="nil"/>
              <w:bottom w:val="single" w:sz="4" w:space="0" w:color="auto"/>
              <w:right w:val="single" w:sz="4" w:space="0" w:color="auto"/>
            </w:tcBorders>
            <w:shd w:val="clear" w:color="auto" w:fill="auto"/>
            <w:noWrap/>
            <w:vAlign w:val="bottom"/>
            <w:hideMark/>
          </w:tcPr>
          <w:p w14:paraId="406E4F6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17855</w:t>
            </w:r>
          </w:p>
        </w:tc>
        <w:tc>
          <w:tcPr>
            <w:tcW w:w="1167" w:type="dxa"/>
            <w:tcBorders>
              <w:top w:val="nil"/>
              <w:left w:val="nil"/>
              <w:bottom w:val="single" w:sz="4" w:space="0" w:color="auto"/>
              <w:right w:val="single" w:sz="4" w:space="0" w:color="auto"/>
            </w:tcBorders>
            <w:shd w:val="clear" w:color="auto" w:fill="auto"/>
            <w:noWrap/>
            <w:vAlign w:val="bottom"/>
            <w:hideMark/>
          </w:tcPr>
          <w:p w14:paraId="62E9FEE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14:paraId="45E5033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152,7</w:t>
            </w:r>
          </w:p>
        </w:tc>
        <w:tc>
          <w:tcPr>
            <w:tcW w:w="992" w:type="dxa"/>
            <w:tcBorders>
              <w:top w:val="nil"/>
              <w:left w:val="nil"/>
              <w:bottom w:val="single" w:sz="4" w:space="0" w:color="auto"/>
              <w:right w:val="single" w:sz="4" w:space="0" w:color="auto"/>
            </w:tcBorders>
            <w:shd w:val="clear" w:color="auto" w:fill="auto"/>
            <w:noWrap/>
            <w:vAlign w:val="bottom"/>
            <w:hideMark/>
          </w:tcPr>
          <w:p w14:paraId="7DB9354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429,5</w:t>
            </w:r>
          </w:p>
        </w:tc>
      </w:tr>
      <w:tr w:rsidR="000700AE" w:rsidRPr="000700AE" w14:paraId="09D00699"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20EC5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w:t>
            </w:r>
          </w:p>
        </w:tc>
        <w:tc>
          <w:tcPr>
            <w:tcW w:w="740" w:type="dxa"/>
            <w:tcBorders>
              <w:top w:val="nil"/>
              <w:left w:val="nil"/>
              <w:bottom w:val="single" w:sz="4" w:space="0" w:color="auto"/>
              <w:right w:val="single" w:sz="4" w:space="0" w:color="auto"/>
            </w:tcBorders>
            <w:shd w:val="clear" w:color="auto" w:fill="auto"/>
            <w:noWrap/>
            <w:vAlign w:val="bottom"/>
            <w:hideMark/>
          </w:tcPr>
          <w:p w14:paraId="0218272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73A25FE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Kostanay oblysy</w:t>
            </w:r>
          </w:p>
        </w:tc>
        <w:tc>
          <w:tcPr>
            <w:tcW w:w="1068" w:type="dxa"/>
            <w:tcBorders>
              <w:top w:val="nil"/>
              <w:left w:val="nil"/>
              <w:bottom w:val="single" w:sz="4" w:space="0" w:color="auto"/>
              <w:right w:val="single" w:sz="4" w:space="0" w:color="auto"/>
            </w:tcBorders>
            <w:shd w:val="clear" w:color="auto" w:fill="auto"/>
            <w:noWrap/>
            <w:vAlign w:val="bottom"/>
            <w:hideMark/>
          </w:tcPr>
          <w:p w14:paraId="3744FF6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478613</w:t>
            </w:r>
          </w:p>
        </w:tc>
        <w:tc>
          <w:tcPr>
            <w:tcW w:w="1068" w:type="dxa"/>
            <w:tcBorders>
              <w:top w:val="nil"/>
              <w:left w:val="nil"/>
              <w:bottom w:val="single" w:sz="4" w:space="0" w:color="auto"/>
              <w:right w:val="single" w:sz="4" w:space="0" w:color="auto"/>
            </w:tcBorders>
            <w:shd w:val="clear" w:color="auto" w:fill="auto"/>
            <w:noWrap/>
            <w:vAlign w:val="bottom"/>
            <w:hideMark/>
          </w:tcPr>
          <w:p w14:paraId="6D05DF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390183</w:t>
            </w:r>
          </w:p>
        </w:tc>
        <w:tc>
          <w:tcPr>
            <w:tcW w:w="1006" w:type="dxa"/>
            <w:tcBorders>
              <w:top w:val="nil"/>
              <w:left w:val="nil"/>
              <w:bottom w:val="single" w:sz="4" w:space="0" w:color="auto"/>
              <w:right w:val="single" w:sz="4" w:space="0" w:color="auto"/>
            </w:tcBorders>
            <w:shd w:val="clear" w:color="auto" w:fill="auto"/>
            <w:noWrap/>
            <w:vAlign w:val="bottom"/>
            <w:hideMark/>
          </w:tcPr>
          <w:p w14:paraId="154D423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1890,4</w:t>
            </w:r>
          </w:p>
        </w:tc>
        <w:tc>
          <w:tcPr>
            <w:tcW w:w="1200" w:type="dxa"/>
            <w:tcBorders>
              <w:top w:val="nil"/>
              <w:left w:val="nil"/>
              <w:bottom w:val="single" w:sz="4" w:space="0" w:color="auto"/>
              <w:right w:val="single" w:sz="4" w:space="0" w:color="auto"/>
            </w:tcBorders>
            <w:shd w:val="clear" w:color="auto" w:fill="auto"/>
            <w:noWrap/>
            <w:vAlign w:val="bottom"/>
            <w:hideMark/>
          </w:tcPr>
          <w:p w14:paraId="4FF0FF9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264020,9</w:t>
            </w:r>
          </w:p>
        </w:tc>
        <w:tc>
          <w:tcPr>
            <w:tcW w:w="763" w:type="dxa"/>
            <w:tcBorders>
              <w:top w:val="nil"/>
              <w:left w:val="nil"/>
              <w:bottom w:val="single" w:sz="4" w:space="0" w:color="auto"/>
              <w:right w:val="single" w:sz="4" w:space="0" w:color="auto"/>
            </w:tcBorders>
            <w:shd w:val="clear" w:color="auto" w:fill="auto"/>
            <w:noWrap/>
            <w:vAlign w:val="bottom"/>
            <w:hideMark/>
          </w:tcPr>
          <w:p w14:paraId="6B89D04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255</w:t>
            </w:r>
          </w:p>
        </w:tc>
        <w:tc>
          <w:tcPr>
            <w:tcW w:w="771" w:type="dxa"/>
            <w:tcBorders>
              <w:top w:val="nil"/>
              <w:left w:val="nil"/>
              <w:bottom w:val="single" w:sz="4" w:space="0" w:color="auto"/>
              <w:right w:val="single" w:sz="4" w:space="0" w:color="auto"/>
            </w:tcBorders>
            <w:shd w:val="clear" w:color="auto" w:fill="auto"/>
            <w:noWrap/>
            <w:vAlign w:val="bottom"/>
            <w:hideMark/>
          </w:tcPr>
          <w:p w14:paraId="2108ACE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0,36</w:t>
            </w:r>
          </w:p>
        </w:tc>
        <w:tc>
          <w:tcPr>
            <w:tcW w:w="1320" w:type="dxa"/>
            <w:tcBorders>
              <w:top w:val="nil"/>
              <w:left w:val="nil"/>
              <w:bottom w:val="single" w:sz="4" w:space="0" w:color="auto"/>
              <w:right w:val="single" w:sz="4" w:space="0" w:color="auto"/>
            </w:tcBorders>
            <w:shd w:val="clear" w:color="auto" w:fill="auto"/>
            <w:noWrap/>
            <w:vAlign w:val="bottom"/>
            <w:hideMark/>
          </w:tcPr>
          <w:p w14:paraId="64DEFE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141467</w:t>
            </w:r>
          </w:p>
        </w:tc>
        <w:tc>
          <w:tcPr>
            <w:tcW w:w="1167" w:type="dxa"/>
            <w:tcBorders>
              <w:top w:val="nil"/>
              <w:left w:val="nil"/>
              <w:bottom w:val="single" w:sz="4" w:space="0" w:color="auto"/>
              <w:right w:val="single" w:sz="4" w:space="0" w:color="auto"/>
            </w:tcBorders>
            <w:shd w:val="clear" w:color="auto" w:fill="auto"/>
            <w:noWrap/>
            <w:vAlign w:val="bottom"/>
            <w:hideMark/>
          </w:tcPr>
          <w:p w14:paraId="59DC1E7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14:paraId="6C8A88B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53,4</w:t>
            </w:r>
          </w:p>
        </w:tc>
        <w:tc>
          <w:tcPr>
            <w:tcW w:w="992" w:type="dxa"/>
            <w:tcBorders>
              <w:top w:val="nil"/>
              <w:left w:val="nil"/>
              <w:bottom w:val="single" w:sz="4" w:space="0" w:color="auto"/>
              <w:right w:val="single" w:sz="4" w:space="0" w:color="auto"/>
            </w:tcBorders>
            <w:shd w:val="clear" w:color="auto" w:fill="auto"/>
            <w:noWrap/>
            <w:vAlign w:val="bottom"/>
            <w:hideMark/>
          </w:tcPr>
          <w:p w14:paraId="19AC80A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508</w:t>
            </w:r>
          </w:p>
        </w:tc>
      </w:tr>
      <w:tr w:rsidR="000700AE" w:rsidRPr="000700AE" w14:paraId="385F61DD"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99C8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w:t>
            </w:r>
          </w:p>
        </w:tc>
        <w:tc>
          <w:tcPr>
            <w:tcW w:w="740" w:type="dxa"/>
            <w:tcBorders>
              <w:top w:val="nil"/>
              <w:left w:val="nil"/>
              <w:bottom w:val="single" w:sz="4" w:space="0" w:color="auto"/>
              <w:right w:val="single" w:sz="4" w:space="0" w:color="auto"/>
            </w:tcBorders>
            <w:shd w:val="clear" w:color="auto" w:fill="auto"/>
            <w:noWrap/>
            <w:vAlign w:val="bottom"/>
            <w:hideMark/>
          </w:tcPr>
          <w:p w14:paraId="029DF02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0012BAD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Kostanay oblysy</w:t>
            </w:r>
          </w:p>
        </w:tc>
        <w:tc>
          <w:tcPr>
            <w:tcW w:w="1068" w:type="dxa"/>
            <w:tcBorders>
              <w:top w:val="nil"/>
              <w:left w:val="nil"/>
              <w:bottom w:val="single" w:sz="4" w:space="0" w:color="auto"/>
              <w:right w:val="single" w:sz="4" w:space="0" w:color="auto"/>
            </w:tcBorders>
            <w:shd w:val="clear" w:color="auto" w:fill="auto"/>
            <w:noWrap/>
            <w:vAlign w:val="bottom"/>
            <w:hideMark/>
          </w:tcPr>
          <w:p w14:paraId="6995DC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504957</w:t>
            </w:r>
          </w:p>
        </w:tc>
        <w:tc>
          <w:tcPr>
            <w:tcW w:w="1068" w:type="dxa"/>
            <w:tcBorders>
              <w:top w:val="nil"/>
              <w:left w:val="nil"/>
              <w:bottom w:val="single" w:sz="4" w:space="0" w:color="auto"/>
              <w:right w:val="single" w:sz="4" w:space="0" w:color="auto"/>
            </w:tcBorders>
            <w:shd w:val="clear" w:color="auto" w:fill="auto"/>
            <w:noWrap/>
            <w:vAlign w:val="bottom"/>
            <w:hideMark/>
          </w:tcPr>
          <w:p w14:paraId="35273CA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360230</w:t>
            </w:r>
          </w:p>
        </w:tc>
        <w:tc>
          <w:tcPr>
            <w:tcW w:w="1006" w:type="dxa"/>
            <w:tcBorders>
              <w:top w:val="nil"/>
              <w:left w:val="nil"/>
              <w:bottom w:val="single" w:sz="4" w:space="0" w:color="auto"/>
              <w:right w:val="single" w:sz="4" w:space="0" w:color="auto"/>
            </w:tcBorders>
            <w:shd w:val="clear" w:color="auto" w:fill="auto"/>
            <w:noWrap/>
            <w:vAlign w:val="bottom"/>
            <w:hideMark/>
          </w:tcPr>
          <w:p w14:paraId="3D4D9C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2571,1</w:t>
            </w:r>
          </w:p>
        </w:tc>
        <w:tc>
          <w:tcPr>
            <w:tcW w:w="1200" w:type="dxa"/>
            <w:tcBorders>
              <w:top w:val="nil"/>
              <w:left w:val="nil"/>
              <w:bottom w:val="single" w:sz="4" w:space="0" w:color="auto"/>
              <w:right w:val="single" w:sz="4" w:space="0" w:color="auto"/>
            </w:tcBorders>
            <w:shd w:val="clear" w:color="auto" w:fill="auto"/>
            <w:noWrap/>
            <w:vAlign w:val="bottom"/>
            <w:hideMark/>
          </w:tcPr>
          <w:p w14:paraId="657D3E3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430972,8</w:t>
            </w:r>
          </w:p>
        </w:tc>
        <w:tc>
          <w:tcPr>
            <w:tcW w:w="763" w:type="dxa"/>
            <w:tcBorders>
              <w:top w:val="nil"/>
              <w:left w:val="nil"/>
              <w:bottom w:val="single" w:sz="4" w:space="0" w:color="auto"/>
              <w:right w:val="single" w:sz="4" w:space="0" w:color="auto"/>
            </w:tcBorders>
            <w:shd w:val="clear" w:color="auto" w:fill="auto"/>
            <w:noWrap/>
            <w:vAlign w:val="bottom"/>
            <w:hideMark/>
          </w:tcPr>
          <w:p w14:paraId="10C8E3B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251</w:t>
            </w:r>
          </w:p>
        </w:tc>
        <w:tc>
          <w:tcPr>
            <w:tcW w:w="771" w:type="dxa"/>
            <w:tcBorders>
              <w:top w:val="nil"/>
              <w:left w:val="nil"/>
              <w:bottom w:val="single" w:sz="4" w:space="0" w:color="auto"/>
              <w:right w:val="single" w:sz="4" w:space="0" w:color="auto"/>
            </w:tcBorders>
            <w:shd w:val="clear" w:color="auto" w:fill="auto"/>
            <w:noWrap/>
            <w:vAlign w:val="bottom"/>
            <w:hideMark/>
          </w:tcPr>
          <w:p w14:paraId="05D53A4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0,41</w:t>
            </w:r>
          </w:p>
        </w:tc>
        <w:tc>
          <w:tcPr>
            <w:tcW w:w="1320" w:type="dxa"/>
            <w:tcBorders>
              <w:top w:val="nil"/>
              <w:left w:val="nil"/>
              <w:bottom w:val="single" w:sz="4" w:space="0" w:color="auto"/>
              <w:right w:val="single" w:sz="4" w:space="0" w:color="auto"/>
            </w:tcBorders>
            <w:shd w:val="clear" w:color="auto" w:fill="auto"/>
            <w:noWrap/>
            <w:vAlign w:val="bottom"/>
            <w:hideMark/>
          </w:tcPr>
          <w:p w14:paraId="602A6C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10646722</w:t>
            </w:r>
          </w:p>
        </w:tc>
        <w:tc>
          <w:tcPr>
            <w:tcW w:w="1167" w:type="dxa"/>
            <w:tcBorders>
              <w:top w:val="nil"/>
              <w:left w:val="nil"/>
              <w:bottom w:val="single" w:sz="4" w:space="0" w:color="auto"/>
              <w:right w:val="single" w:sz="4" w:space="0" w:color="auto"/>
            </w:tcBorders>
            <w:shd w:val="clear" w:color="auto" w:fill="auto"/>
            <w:noWrap/>
            <w:vAlign w:val="bottom"/>
            <w:hideMark/>
          </w:tcPr>
          <w:p w14:paraId="569AADE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8,9</w:t>
            </w:r>
          </w:p>
        </w:tc>
        <w:tc>
          <w:tcPr>
            <w:tcW w:w="1134" w:type="dxa"/>
            <w:tcBorders>
              <w:top w:val="nil"/>
              <w:left w:val="nil"/>
              <w:bottom w:val="single" w:sz="4" w:space="0" w:color="auto"/>
              <w:right w:val="single" w:sz="4" w:space="0" w:color="auto"/>
            </w:tcBorders>
            <w:shd w:val="clear" w:color="auto" w:fill="auto"/>
            <w:noWrap/>
            <w:vAlign w:val="bottom"/>
            <w:hideMark/>
          </w:tcPr>
          <w:p w14:paraId="070D906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47,9</w:t>
            </w:r>
          </w:p>
        </w:tc>
        <w:tc>
          <w:tcPr>
            <w:tcW w:w="992" w:type="dxa"/>
            <w:tcBorders>
              <w:top w:val="nil"/>
              <w:left w:val="nil"/>
              <w:bottom w:val="single" w:sz="4" w:space="0" w:color="auto"/>
              <w:right w:val="single" w:sz="4" w:space="0" w:color="auto"/>
            </w:tcBorders>
            <w:shd w:val="clear" w:color="auto" w:fill="auto"/>
            <w:noWrap/>
            <w:vAlign w:val="bottom"/>
            <w:hideMark/>
          </w:tcPr>
          <w:p w14:paraId="2E6A202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640,5</w:t>
            </w:r>
          </w:p>
        </w:tc>
      </w:tr>
      <w:tr w:rsidR="000700AE" w:rsidRPr="000700AE" w14:paraId="0E4E94F6"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3A26E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w:t>
            </w:r>
          </w:p>
        </w:tc>
        <w:tc>
          <w:tcPr>
            <w:tcW w:w="740" w:type="dxa"/>
            <w:tcBorders>
              <w:top w:val="nil"/>
              <w:left w:val="nil"/>
              <w:bottom w:val="single" w:sz="4" w:space="0" w:color="auto"/>
              <w:right w:val="single" w:sz="4" w:space="0" w:color="auto"/>
            </w:tcBorders>
            <w:shd w:val="clear" w:color="auto" w:fill="auto"/>
            <w:noWrap/>
            <w:vAlign w:val="bottom"/>
            <w:hideMark/>
          </w:tcPr>
          <w:p w14:paraId="57F2B6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155E4B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Kostanay oblysy</w:t>
            </w:r>
          </w:p>
        </w:tc>
        <w:tc>
          <w:tcPr>
            <w:tcW w:w="1068" w:type="dxa"/>
            <w:tcBorders>
              <w:top w:val="nil"/>
              <w:left w:val="nil"/>
              <w:bottom w:val="single" w:sz="4" w:space="0" w:color="auto"/>
              <w:right w:val="single" w:sz="4" w:space="0" w:color="auto"/>
            </w:tcBorders>
            <w:shd w:val="clear" w:color="auto" w:fill="auto"/>
            <w:noWrap/>
            <w:vAlign w:val="bottom"/>
            <w:hideMark/>
          </w:tcPr>
          <w:p w14:paraId="5D8DBEB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504648</w:t>
            </w:r>
          </w:p>
        </w:tc>
        <w:tc>
          <w:tcPr>
            <w:tcW w:w="1068" w:type="dxa"/>
            <w:tcBorders>
              <w:top w:val="nil"/>
              <w:left w:val="nil"/>
              <w:bottom w:val="single" w:sz="4" w:space="0" w:color="auto"/>
              <w:right w:val="single" w:sz="4" w:space="0" w:color="auto"/>
            </w:tcBorders>
            <w:shd w:val="clear" w:color="auto" w:fill="auto"/>
            <w:noWrap/>
            <w:vAlign w:val="bottom"/>
            <w:hideMark/>
          </w:tcPr>
          <w:p w14:paraId="21D9B5B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353699</w:t>
            </w:r>
          </w:p>
        </w:tc>
        <w:tc>
          <w:tcPr>
            <w:tcW w:w="1006" w:type="dxa"/>
            <w:tcBorders>
              <w:top w:val="nil"/>
              <w:left w:val="nil"/>
              <w:bottom w:val="single" w:sz="4" w:space="0" w:color="auto"/>
              <w:right w:val="single" w:sz="4" w:space="0" w:color="auto"/>
            </w:tcBorders>
            <w:shd w:val="clear" w:color="auto" w:fill="auto"/>
            <w:noWrap/>
            <w:vAlign w:val="bottom"/>
            <w:hideMark/>
          </w:tcPr>
          <w:p w14:paraId="381CFB6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2589,3</w:t>
            </w:r>
          </w:p>
        </w:tc>
        <w:tc>
          <w:tcPr>
            <w:tcW w:w="1200" w:type="dxa"/>
            <w:tcBorders>
              <w:top w:val="nil"/>
              <w:left w:val="nil"/>
              <w:bottom w:val="single" w:sz="4" w:space="0" w:color="auto"/>
              <w:right w:val="single" w:sz="4" w:space="0" w:color="auto"/>
            </w:tcBorders>
            <w:shd w:val="clear" w:color="auto" w:fill="auto"/>
            <w:noWrap/>
            <w:vAlign w:val="bottom"/>
            <w:hideMark/>
          </w:tcPr>
          <w:p w14:paraId="4AE59B0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415585,4</w:t>
            </w:r>
          </w:p>
        </w:tc>
        <w:tc>
          <w:tcPr>
            <w:tcW w:w="763" w:type="dxa"/>
            <w:tcBorders>
              <w:top w:val="nil"/>
              <w:left w:val="nil"/>
              <w:bottom w:val="single" w:sz="4" w:space="0" w:color="auto"/>
              <w:right w:val="single" w:sz="4" w:space="0" w:color="auto"/>
            </w:tcBorders>
            <w:shd w:val="clear" w:color="auto" w:fill="auto"/>
            <w:noWrap/>
            <w:vAlign w:val="bottom"/>
            <w:hideMark/>
          </w:tcPr>
          <w:p w14:paraId="657911A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239,7</w:t>
            </w:r>
          </w:p>
        </w:tc>
        <w:tc>
          <w:tcPr>
            <w:tcW w:w="771" w:type="dxa"/>
            <w:tcBorders>
              <w:top w:val="nil"/>
              <w:left w:val="nil"/>
              <w:bottom w:val="single" w:sz="4" w:space="0" w:color="auto"/>
              <w:right w:val="single" w:sz="4" w:space="0" w:color="auto"/>
            </w:tcBorders>
            <w:shd w:val="clear" w:color="auto" w:fill="auto"/>
            <w:noWrap/>
            <w:vAlign w:val="bottom"/>
            <w:hideMark/>
          </w:tcPr>
          <w:p w14:paraId="70A69FF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0,44</w:t>
            </w:r>
          </w:p>
        </w:tc>
        <w:tc>
          <w:tcPr>
            <w:tcW w:w="1320" w:type="dxa"/>
            <w:tcBorders>
              <w:top w:val="nil"/>
              <w:left w:val="nil"/>
              <w:bottom w:val="single" w:sz="4" w:space="0" w:color="auto"/>
              <w:right w:val="single" w:sz="4" w:space="0" w:color="auto"/>
            </w:tcBorders>
            <w:shd w:val="clear" w:color="auto" w:fill="auto"/>
            <w:noWrap/>
            <w:vAlign w:val="bottom"/>
            <w:hideMark/>
          </w:tcPr>
          <w:p w14:paraId="435382F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8152845</w:t>
            </w:r>
          </w:p>
        </w:tc>
        <w:tc>
          <w:tcPr>
            <w:tcW w:w="1167" w:type="dxa"/>
            <w:tcBorders>
              <w:top w:val="nil"/>
              <w:left w:val="nil"/>
              <w:bottom w:val="single" w:sz="4" w:space="0" w:color="auto"/>
              <w:right w:val="single" w:sz="4" w:space="0" w:color="auto"/>
            </w:tcBorders>
            <w:shd w:val="clear" w:color="auto" w:fill="auto"/>
            <w:noWrap/>
            <w:vAlign w:val="bottom"/>
            <w:hideMark/>
          </w:tcPr>
          <w:p w14:paraId="75D465C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705206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59,7</w:t>
            </w:r>
          </w:p>
        </w:tc>
        <w:tc>
          <w:tcPr>
            <w:tcW w:w="992" w:type="dxa"/>
            <w:tcBorders>
              <w:top w:val="nil"/>
              <w:left w:val="nil"/>
              <w:bottom w:val="single" w:sz="4" w:space="0" w:color="auto"/>
              <w:right w:val="single" w:sz="4" w:space="0" w:color="auto"/>
            </w:tcBorders>
            <w:shd w:val="clear" w:color="auto" w:fill="auto"/>
            <w:noWrap/>
            <w:vAlign w:val="bottom"/>
            <w:hideMark/>
          </w:tcPr>
          <w:p w14:paraId="15D7AE8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607,1</w:t>
            </w:r>
          </w:p>
        </w:tc>
      </w:tr>
      <w:tr w:rsidR="000700AE" w:rsidRPr="000700AE" w14:paraId="6FF6C47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B54BC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w:t>
            </w:r>
          </w:p>
        </w:tc>
        <w:tc>
          <w:tcPr>
            <w:tcW w:w="740" w:type="dxa"/>
            <w:tcBorders>
              <w:top w:val="nil"/>
              <w:left w:val="nil"/>
              <w:bottom w:val="single" w:sz="4" w:space="0" w:color="auto"/>
              <w:right w:val="single" w:sz="4" w:space="0" w:color="auto"/>
            </w:tcBorders>
            <w:shd w:val="clear" w:color="auto" w:fill="auto"/>
            <w:noWrap/>
            <w:vAlign w:val="bottom"/>
            <w:hideMark/>
          </w:tcPr>
          <w:p w14:paraId="0128E3C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18B795C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Kostanay oblysy</w:t>
            </w:r>
          </w:p>
        </w:tc>
        <w:tc>
          <w:tcPr>
            <w:tcW w:w="1068" w:type="dxa"/>
            <w:tcBorders>
              <w:top w:val="nil"/>
              <w:left w:val="nil"/>
              <w:bottom w:val="single" w:sz="4" w:space="0" w:color="auto"/>
              <w:right w:val="single" w:sz="4" w:space="0" w:color="auto"/>
            </w:tcBorders>
            <w:shd w:val="clear" w:color="auto" w:fill="auto"/>
            <w:noWrap/>
            <w:vAlign w:val="bottom"/>
            <w:hideMark/>
          </w:tcPr>
          <w:p w14:paraId="55F99B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514856</w:t>
            </w:r>
          </w:p>
        </w:tc>
        <w:tc>
          <w:tcPr>
            <w:tcW w:w="1068" w:type="dxa"/>
            <w:tcBorders>
              <w:top w:val="nil"/>
              <w:left w:val="nil"/>
              <w:bottom w:val="single" w:sz="4" w:space="0" w:color="auto"/>
              <w:right w:val="single" w:sz="4" w:space="0" w:color="auto"/>
            </w:tcBorders>
            <w:shd w:val="clear" w:color="auto" w:fill="auto"/>
            <w:noWrap/>
            <w:vAlign w:val="bottom"/>
            <w:hideMark/>
          </w:tcPr>
          <w:p w14:paraId="63C224C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317316</w:t>
            </w:r>
          </w:p>
        </w:tc>
        <w:tc>
          <w:tcPr>
            <w:tcW w:w="1006" w:type="dxa"/>
            <w:tcBorders>
              <w:top w:val="nil"/>
              <w:left w:val="nil"/>
              <w:bottom w:val="single" w:sz="4" w:space="0" w:color="auto"/>
              <w:right w:val="single" w:sz="4" w:space="0" w:color="auto"/>
            </w:tcBorders>
            <w:shd w:val="clear" w:color="auto" w:fill="auto"/>
            <w:noWrap/>
            <w:vAlign w:val="bottom"/>
            <w:hideMark/>
          </w:tcPr>
          <w:p w14:paraId="2A0A0DA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5186,8</w:t>
            </w:r>
          </w:p>
        </w:tc>
        <w:tc>
          <w:tcPr>
            <w:tcW w:w="1200" w:type="dxa"/>
            <w:tcBorders>
              <w:top w:val="nil"/>
              <w:left w:val="nil"/>
              <w:bottom w:val="single" w:sz="4" w:space="0" w:color="auto"/>
              <w:right w:val="single" w:sz="4" w:space="0" w:color="auto"/>
            </w:tcBorders>
            <w:shd w:val="clear" w:color="auto" w:fill="auto"/>
            <w:noWrap/>
            <w:vAlign w:val="bottom"/>
            <w:hideMark/>
          </w:tcPr>
          <w:p w14:paraId="5EBBC4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811647,3</w:t>
            </w:r>
          </w:p>
        </w:tc>
        <w:tc>
          <w:tcPr>
            <w:tcW w:w="763" w:type="dxa"/>
            <w:tcBorders>
              <w:top w:val="nil"/>
              <w:left w:val="nil"/>
              <w:bottom w:val="single" w:sz="4" w:space="0" w:color="auto"/>
              <w:right w:val="single" w:sz="4" w:space="0" w:color="auto"/>
            </w:tcBorders>
            <w:shd w:val="clear" w:color="auto" w:fill="auto"/>
            <w:noWrap/>
            <w:vAlign w:val="bottom"/>
            <w:hideMark/>
          </w:tcPr>
          <w:p w14:paraId="64619E6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520</w:t>
            </w:r>
          </w:p>
        </w:tc>
        <w:tc>
          <w:tcPr>
            <w:tcW w:w="771" w:type="dxa"/>
            <w:tcBorders>
              <w:top w:val="nil"/>
              <w:left w:val="nil"/>
              <w:bottom w:val="single" w:sz="4" w:space="0" w:color="auto"/>
              <w:right w:val="single" w:sz="4" w:space="0" w:color="auto"/>
            </w:tcBorders>
            <w:shd w:val="clear" w:color="auto" w:fill="auto"/>
            <w:noWrap/>
            <w:vAlign w:val="bottom"/>
            <w:hideMark/>
          </w:tcPr>
          <w:p w14:paraId="1006CE2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w:t>
            </w:r>
          </w:p>
        </w:tc>
        <w:tc>
          <w:tcPr>
            <w:tcW w:w="1320" w:type="dxa"/>
            <w:tcBorders>
              <w:top w:val="nil"/>
              <w:left w:val="nil"/>
              <w:bottom w:val="single" w:sz="4" w:space="0" w:color="auto"/>
              <w:right w:val="single" w:sz="4" w:space="0" w:color="auto"/>
            </w:tcBorders>
            <w:shd w:val="clear" w:color="auto" w:fill="auto"/>
            <w:noWrap/>
            <w:vAlign w:val="bottom"/>
            <w:hideMark/>
          </w:tcPr>
          <w:p w14:paraId="701E935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4543350</w:t>
            </w:r>
          </w:p>
        </w:tc>
        <w:tc>
          <w:tcPr>
            <w:tcW w:w="1167" w:type="dxa"/>
            <w:tcBorders>
              <w:top w:val="nil"/>
              <w:left w:val="nil"/>
              <w:bottom w:val="single" w:sz="4" w:space="0" w:color="auto"/>
              <w:right w:val="single" w:sz="4" w:space="0" w:color="auto"/>
            </w:tcBorders>
            <w:shd w:val="clear" w:color="auto" w:fill="auto"/>
            <w:noWrap/>
            <w:vAlign w:val="bottom"/>
            <w:hideMark/>
          </w:tcPr>
          <w:p w14:paraId="60084CA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714B8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A6A6D7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752,3</w:t>
            </w:r>
          </w:p>
        </w:tc>
      </w:tr>
      <w:tr w:rsidR="000700AE" w:rsidRPr="000700AE" w14:paraId="191BA19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DB55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740" w:type="dxa"/>
            <w:tcBorders>
              <w:top w:val="nil"/>
              <w:left w:val="nil"/>
              <w:bottom w:val="single" w:sz="4" w:space="0" w:color="auto"/>
              <w:right w:val="single" w:sz="4" w:space="0" w:color="auto"/>
            </w:tcBorders>
            <w:shd w:val="clear" w:color="auto" w:fill="auto"/>
            <w:noWrap/>
            <w:vAlign w:val="bottom"/>
            <w:hideMark/>
          </w:tcPr>
          <w:p w14:paraId="416D0FA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0FFE844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Kyzylorda oblysy</w:t>
            </w:r>
          </w:p>
        </w:tc>
        <w:tc>
          <w:tcPr>
            <w:tcW w:w="1068" w:type="dxa"/>
            <w:tcBorders>
              <w:top w:val="nil"/>
              <w:left w:val="nil"/>
              <w:bottom w:val="single" w:sz="4" w:space="0" w:color="auto"/>
              <w:right w:val="single" w:sz="4" w:space="0" w:color="auto"/>
            </w:tcBorders>
            <w:shd w:val="clear" w:color="auto" w:fill="auto"/>
            <w:noWrap/>
            <w:vAlign w:val="bottom"/>
            <w:hideMark/>
          </w:tcPr>
          <w:p w14:paraId="3225BFB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345795</w:t>
            </w:r>
          </w:p>
        </w:tc>
        <w:tc>
          <w:tcPr>
            <w:tcW w:w="1068" w:type="dxa"/>
            <w:tcBorders>
              <w:top w:val="nil"/>
              <w:left w:val="nil"/>
              <w:bottom w:val="single" w:sz="4" w:space="0" w:color="auto"/>
              <w:right w:val="single" w:sz="4" w:space="0" w:color="auto"/>
            </w:tcBorders>
            <w:shd w:val="clear" w:color="auto" w:fill="auto"/>
            <w:noWrap/>
            <w:vAlign w:val="bottom"/>
            <w:hideMark/>
          </w:tcPr>
          <w:p w14:paraId="6D385EC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436309</w:t>
            </w:r>
          </w:p>
        </w:tc>
        <w:tc>
          <w:tcPr>
            <w:tcW w:w="1006" w:type="dxa"/>
            <w:tcBorders>
              <w:top w:val="nil"/>
              <w:left w:val="nil"/>
              <w:bottom w:val="single" w:sz="4" w:space="0" w:color="auto"/>
              <w:right w:val="single" w:sz="4" w:space="0" w:color="auto"/>
            </w:tcBorders>
            <w:shd w:val="clear" w:color="auto" w:fill="auto"/>
            <w:noWrap/>
            <w:vAlign w:val="bottom"/>
            <w:hideMark/>
          </w:tcPr>
          <w:p w14:paraId="2698612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1649,7</w:t>
            </w:r>
          </w:p>
        </w:tc>
        <w:tc>
          <w:tcPr>
            <w:tcW w:w="1200" w:type="dxa"/>
            <w:tcBorders>
              <w:top w:val="nil"/>
              <w:left w:val="nil"/>
              <w:bottom w:val="single" w:sz="4" w:space="0" w:color="auto"/>
              <w:right w:val="single" w:sz="4" w:space="0" w:color="auto"/>
            </w:tcBorders>
            <w:shd w:val="clear" w:color="auto" w:fill="auto"/>
            <w:noWrap/>
            <w:vAlign w:val="bottom"/>
            <w:hideMark/>
          </w:tcPr>
          <w:p w14:paraId="3ED3771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53789,5</w:t>
            </w:r>
          </w:p>
        </w:tc>
        <w:tc>
          <w:tcPr>
            <w:tcW w:w="763" w:type="dxa"/>
            <w:tcBorders>
              <w:top w:val="nil"/>
              <w:left w:val="nil"/>
              <w:bottom w:val="single" w:sz="4" w:space="0" w:color="auto"/>
              <w:right w:val="single" w:sz="4" w:space="0" w:color="auto"/>
            </w:tcBorders>
            <w:shd w:val="clear" w:color="auto" w:fill="auto"/>
            <w:noWrap/>
            <w:vAlign w:val="bottom"/>
            <w:hideMark/>
          </w:tcPr>
          <w:p w14:paraId="518DC05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4,8</w:t>
            </w:r>
          </w:p>
        </w:tc>
        <w:tc>
          <w:tcPr>
            <w:tcW w:w="771" w:type="dxa"/>
            <w:tcBorders>
              <w:top w:val="nil"/>
              <w:left w:val="nil"/>
              <w:bottom w:val="single" w:sz="4" w:space="0" w:color="auto"/>
              <w:right w:val="single" w:sz="4" w:space="0" w:color="auto"/>
            </w:tcBorders>
            <w:shd w:val="clear" w:color="auto" w:fill="auto"/>
            <w:noWrap/>
            <w:vAlign w:val="bottom"/>
            <w:hideMark/>
          </w:tcPr>
          <w:p w14:paraId="4617DE6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0,12</w:t>
            </w:r>
          </w:p>
        </w:tc>
        <w:tc>
          <w:tcPr>
            <w:tcW w:w="1320" w:type="dxa"/>
            <w:tcBorders>
              <w:top w:val="nil"/>
              <w:left w:val="nil"/>
              <w:bottom w:val="single" w:sz="4" w:space="0" w:color="auto"/>
              <w:right w:val="single" w:sz="4" w:space="0" w:color="auto"/>
            </w:tcBorders>
            <w:shd w:val="clear" w:color="auto" w:fill="auto"/>
            <w:noWrap/>
            <w:vAlign w:val="bottom"/>
            <w:hideMark/>
          </w:tcPr>
          <w:p w14:paraId="1CBB323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54822EF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9,3</w:t>
            </w:r>
          </w:p>
        </w:tc>
        <w:tc>
          <w:tcPr>
            <w:tcW w:w="1134" w:type="dxa"/>
            <w:tcBorders>
              <w:top w:val="nil"/>
              <w:left w:val="nil"/>
              <w:bottom w:val="single" w:sz="4" w:space="0" w:color="auto"/>
              <w:right w:val="single" w:sz="4" w:space="0" w:color="auto"/>
            </w:tcBorders>
            <w:shd w:val="clear" w:color="auto" w:fill="auto"/>
            <w:noWrap/>
            <w:vAlign w:val="bottom"/>
            <w:hideMark/>
          </w:tcPr>
          <w:p w14:paraId="214F878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031008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6,9</w:t>
            </w:r>
          </w:p>
        </w:tc>
      </w:tr>
      <w:tr w:rsidR="000700AE" w:rsidRPr="000700AE" w14:paraId="20AAAAA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1388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740" w:type="dxa"/>
            <w:tcBorders>
              <w:top w:val="nil"/>
              <w:left w:val="nil"/>
              <w:bottom w:val="single" w:sz="4" w:space="0" w:color="auto"/>
              <w:right w:val="single" w:sz="4" w:space="0" w:color="auto"/>
            </w:tcBorders>
            <w:shd w:val="clear" w:color="auto" w:fill="auto"/>
            <w:noWrap/>
            <w:vAlign w:val="bottom"/>
            <w:hideMark/>
          </w:tcPr>
          <w:p w14:paraId="0C5B570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2725672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Kyzylorda oblysy</w:t>
            </w:r>
          </w:p>
        </w:tc>
        <w:tc>
          <w:tcPr>
            <w:tcW w:w="1068" w:type="dxa"/>
            <w:tcBorders>
              <w:top w:val="nil"/>
              <w:left w:val="nil"/>
              <w:bottom w:val="single" w:sz="4" w:space="0" w:color="auto"/>
              <w:right w:val="single" w:sz="4" w:space="0" w:color="auto"/>
            </w:tcBorders>
            <w:shd w:val="clear" w:color="auto" w:fill="auto"/>
            <w:noWrap/>
            <w:vAlign w:val="bottom"/>
            <w:hideMark/>
          </w:tcPr>
          <w:p w14:paraId="60F2257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351486</w:t>
            </w:r>
          </w:p>
        </w:tc>
        <w:tc>
          <w:tcPr>
            <w:tcW w:w="1068" w:type="dxa"/>
            <w:tcBorders>
              <w:top w:val="nil"/>
              <w:left w:val="nil"/>
              <w:bottom w:val="single" w:sz="4" w:space="0" w:color="auto"/>
              <w:right w:val="single" w:sz="4" w:space="0" w:color="auto"/>
            </w:tcBorders>
            <w:shd w:val="clear" w:color="auto" w:fill="auto"/>
            <w:noWrap/>
            <w:vAlign w:val="bottom"/>
            <w:hideMark/>
          </w:tcPr>
          <w:p w14:paraId="449352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441813</w:t>
            </w:r>
          </w:p>
        </w:tc>
        <w:tc>
          <w:tcPr>
            <w:tcW w:w="1006" w:type="dxa"/>
            <w:tcBorders>
              <w:top w:val="nil"/>
              <w:left w:val="nil"/>
              <w:bottom w:val="single" w:sz="4" w:space="0" w:color="auto"/>
              <w:right w:val="single" w:sz="4" w:space="0" w:color="auto"/>
            </w:tcBorders>
            <w:shd w:val="clear" w:color="auto" w:fill="auto"/>
            <w:noWrap/>
            <w:vAlign w:val="bottom"/>
            <w:hideMark/>
          </w:tcPr>
          <w:p w14:paraId="62D826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2291,8</w:t>
            </w:r>
          </w:p>
        </w:tc>
        <w:tc>
          <w:tcPr>
            <w:tcW w:w="1200" w:type="dxa"/>
            <w:tcBorders>
              <w:top w:val="nil"/>
              <w:left w:val="nil"/>
              <w:bottom w:val="single" w:sz="4" w:space="0" w:color="auto"/>
              <w:right w:val="single" w:sz="4" w:space="0" w:color="auto"/>
            </w:tcBorders>
            <w:shd w:val="clear" w:color="auto" w:fill="auto"/>
            <w:noWrap/>
            <w:vAlign w:val="bottom"/>
            <w:hideMark/>
          </w:tcPr>
          <w:p w14:paraId="19513EB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62394,8</w:t>
            </w:r>
          </w:p>
        </w:tc>
        <w:tc>
          <w:tcPr>
            <w:tcW w:w="763" w:type="dxa"/>
            <w:tcBorders>
              <w:top w:val="nil"/>
              <w:left w:val="nil"/>
              <w:bottom w:val="single" w:sz="4" w:space="0" w:color="auto"/>
              <w:right w:val="single" w:sz="4" w:space="0" w:color="auto"/>
            </w:tcBorders>
            <w:shd w:val="clear" w:color="auto" w:fill="auto"/>
            <w:noWrap/>
            <w:vAlign w:val="bottom"/>
            <w:hideMark/>
          </w:tcPr>
          <w:p w14:paraId="5CDF30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7,5</w:t>
            </w:r>
          </w:p>
        </w:tc>
        <w:tc>
          <w:tcPr>
            <w:tcW w:w="771" w:type="dxa"/>
            <w:tcBorders>
              <w:top w:val="nil"/>
              <w:left w:val="nil"/>
              <w:bottom w:val="single" w:sz="4" w:space="0" w:color="auto"/>
              <w:right w:val="single" w:sz="4" w:space="0" w:color="auto"/>
            </w:tcBorders>
            <w:shd w:val="clear" w:color="auto" w:fill="auto"/>
            <w:noWrap/>
            <w:vAlign w:val="bottom"/>
            <w:hideMark/>
          </w:tcPr>
          <w:p w14:paraId="7947C4F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0,15</w:t>
            </w:r>
          </w:p>
        </w:tc>
        <w:tc>
          <w:tcPr>
            <w:tcW w:w="1320" w:type="dxa"/>
            <w:tcBorders>
              <w:top w:val="nil"/>
              <w:left w:val="nil"/>
              <w:bottom w:val="single" w:sz="4" w:space="0" w:color="auto"/>
              <w:right w:val="single" w:sz="4" w:space="0" w:color="auto"/>
            </w:tcBorders>
            <w:shd w:val="clear" w:color="auto" w:fill="auto"/>
            <w:noWrap/>
            <w:vAlign w:val="bottom"/>
            <w:hideMark/>
          </w:tcPr>
          <w:p w14:paraId="515C7F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648562B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7,7</w:t>
            </w:r>
          </w:p>
        </w:tc>
        <w:tc>
          <w:tcPr>
            <w:tcW w:w="1134" w:type="dxa"/>
            <w:tcBorders>
              <w:top w:val="nil"/>
              <w:left w:val="nil"/>
              <w:bottom w:val="single" w:sz="4" w:space="0" w:color="auto"/>
              <w:right w:val="single" w:sz="4" w:space="0" w:color="auto"/>
            </w:tcBorders>
            <w:shd w:val="clear" w:color="auto" w:fill="auto"/>
            <w:noWrap/>
            <w:vAlign w:val="bottom"/>
            <w:hideMark/>
          </w:tcPr>
          <w:p w14:paraId="6C28BE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722215C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8,5</w:t>
            </w:r>
          </w:p>
        </w:tc>
      </w:tr>
      <w:tr w:rsidR="000700AE" w:rsidRPr="000700AE" w14:paraId="01712BC9"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E6141B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740" w:type="dxa"/>
            <w:tcBorders>
              <w:top w:val="nil"/>
              <w:left w:val="nil"/>
              <w:bottom w:val="single" w:sz="4" w:space="0" w:color="auto"/>
              <w:right w:val="single" w:sz="4" w:space="0" w:color="auto"/>
            </w:tcBorders>
            <w:shd w:val="clear" w:color="auto" w:fill="auto"/>
            <w:noWrap/>
            <w:vAlign w:val="bottom"/>
            <w:hideMark/>
          </w:tcPr>
          <w:p w14:paraId="04224DF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3316B43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Kyzylorda oblysy</w:t>
            </w:r>
          </w:p>
        </w:tc>
        <w:tc>
          <w:tcPr>
            <w:tcW w:w="1068" w:type="dxa"/>
            <w:tcBorders>
              <w:top w:val="nil"/>
              <w:left w:val="nil"/>
              <w:bottom w:val="single" w:sz="4" w:space="0" w:color="auto"/>
              <w:right w:val="single" w:sz="4" w:space="0" w:color="auto"/>
            </w:tcBorders>
            <w:shd w:val="clear" w:color="auto" w:fill="auto"/>
            <w:noWrap/>
            <w:vAlign w:val="bottom"/>
            <w:hideMark/>
          </w:tcPr>
          <w:p w14:paraId="090C32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357802</w:t>
            </w:r>
          </w:p>
        </w:tc>
        <w:tc>
          <w:tcPr>
            <w:tcW w:w="1068" w:type="dxa"/>
            <w:tcBorders>
              <w:top w:val="nil"/>
              <w:left w:val="nil"/>
              <w:bottom w:val="single" w:sz="4" w:space="0" w:color="auto"/>
              <w:right w:val="single" w:sz="4" w:space="0" w:color="auto"/>
            </w:tcBorders>
            <w:shd w:val="clear" w:color="auto" w:fill="auto"/>
            <w:noWrap/>
            <w:vAlign w:val="bottom"/>
            <w:hideMark/>
          </w:tcPr>
          <w:p w14:paraId="33ED581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445002</w:t>
            </w:r>
          </w:p>
        </w:tc>
        <w:tc>
          <w:tcPr>
            <w:tcW w:w="1006" w:type="dxa"/>
            <w:tcBorders>
              <w:top w:val="nil"/>
              <w:left w:val="nil"/>
              <w:bottom w:val="single" w:sz="4" w:space="0" w:color="auto"/>
              <w:right w:val="single" w:sz="4" w:space="0" w:color="auto"/>
            </w:tcBorders>
            <w:shd w:val="clear" w:color="auto" w:fill="auto"/>
            <w:noWrap/>
            <w:vAlign w:val="bottom"/>
            <w:hideMark/>
          </w:tcPr>
          <w:p w14:paraId="3359343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3185,8</w:t>
            </w:r>
          </w:p>
        </w:tc>
        <w:tc>
          <w:tcPr>
            <w:tcW w:w="1200" w:type="dxa"/>
            <w:tcBorders>
              <w:top w:val="nil"/>
              <w:left w:val="nil"/>
              <w:bottom w:val="single" w:sz="4" w:space="0" w:color="auto"/>
              <w:right w:val="single" w:sz="4" w:space="0" w:color="auto"/>
            </w:tcBorders>
            <w:shd w:val="clear" w:color="auto" w:fill="auto"/>
            <w:noWrap/>
            <w:vAlign w:val="bottom"/>
            <w:hideMark/>
          </w:tcPr>
          <w:p w14:paraId="0035BF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80457,7</w:t>
            </w:r>
          </w:p>
        </w:tc>
        <w:tc>
          <w:tcPr>
            <w:tcW w:w="763" w:type="dxa"/>
            <w:tcBorders>
              <w:top w:val="nil"/>
              <w:left w:val="nil"/>
              <w:bottom w:val="single" w:sz="4" w:space="0" w:color="auto"/>
              <w:right w:val="single" w:sz="4" w:space="0" w:color="auto"/>
            </w:tcBorders>
            <w:shd w:val="clear" w:color="auto" w:fill="auto"/>
            <w:noWrap/>
            <w:vAlign w:val="bottom"/>
            <w:hideMark/>
          </w:tcPr>
          <w:p w14:paraId="28FBE7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6,2</w:t>
            </w:r>
          </w:p>
        </w:tc>
        <w:tc>
          <w:tcPr>
            <w:tcW w:w="771" w:type="dxa"/>
            <w:tcBorders>
              <w:top w:val="nil"/>
              <w:left w:val="nil"/>
              <w:bottom w:val="single" w:sz="4" w:space="0" w:color="auto"/>
              <w:right w:val="single" w:sz="4" w:space="0" w:color="auto"/>
            </w:tcBorders>
            <w:shd w:val="clear" w:color="auto" w:fill="auto"/>
            <w:noWrap/>
            <w:vAlign w:val="bottom"/>
            <w:hideMark/>
          </w:tcPr>
          <w:p w14:paraId="62E9E5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1320" w:type="dxa"/>
            <w:tcBorders>
              <w:top w:val="nil"/>
              <w:left w:val="nil"/>
              <w:bottom w:val="single" w:sz="4" w:space="0" w:color="auto"/>
              <w:right w:val="single" w:sz="4" w:space="0" w:color="auto"/>
            </w:tcBorders>
            <w:shd w:val="clear" w:color="auto" w:fill="auto"/>
            <w:noWrap/>
            <w:vAlign w:val="bottom"/>
            <w:hideMark/>
          </w:tcPr>
          <w:p w14:paraId="4211F64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31646084</w:t>
            </w:r>
          </w:p>
        </w:tc>
        <w:tc>
          <w:tcPr>
            <w:tcW w:w="1167" w:type="dxa"/>
            <w:tcBorders>
              <w:top w:val="nil"/>
              <w:left w:val="nil"/>
              <w:bottom w:val="single" w:sz="4" w:space="0" w:color="auto"/>
              <w:right w:val="single" w:sz="4" w:space="0" w:color="auto"/>
            </w:tcBorders>
            <w:shd w:val="clear" w:color="auto" w:fill="auto"/>
            <w:noWrap/>
            <w:vAlign w:val="bottom"/>
            <w:hideMark/>
          </w:tcPr>
          <w:p w14:paraId="46230B6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14:paraId="4978DB3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3C7F79D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7,9</w:t>
            </w:r>
          </w:p>
        </w:tc>
      </w:tr>
      <w:tr w:rsidR="000700AE" w:rsidRPr="000700AE" w14:paraId="051F56C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A95DD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740" w:type="dxa"/>
            <w:tcBorders>
              <w:top w:val="nil"/>
              <w:left w:val="nil"/>
              <w:bottom w:val="single" w:sz="4" w:space="0" w:color="auto"/>
              <w:right w:val="single" w:sz="4" w:space="0" w:color="auto"/>
            </w:tcBorders>
            <w:shd w:val="clear" w:color="auto" w:fill="auto"/>
            <w:noWrap/>
            <w:vAlign w:val="bottom"/>
            <w:hideMark/>
          </w:tcPr>
          <w:p w14:paraId="1582C8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555A18C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Kyzylorda oblysy</w:t>
            </w:r>
          </w:p>
        </w:tc>
        <w:tc>
          <w:tcPr>
            <w:tcW w:w="1068" w:type="dxa"/>
            <w:tcBorders>
              <w:top w:val="nil"/>
              <w:left w:val="nil"/>
              <w:bottom w:val="single" w:sz="4" w:space="0" w:color="auto"/>
              <w:right w:val="single" w:sz="4" w:space="0" w:color="auto"/>
            </w:tcBorders>
            <w:shd w:val="clear" w:color="auto" w:fill="auto"/>
            <w:noWrap/>
            <w:vAlign w:val="bottom"/>
            <w:hideMark/>
          </w:tcPr>
          <w:p w14:paraId="7C7542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364085</w:t>
            </w:r>
          </w:p>
        </w:tc>
        <w:tc>
          <w:tcPr>
            <w:tcW w:w="1068" w:type="dxa"/>
            <w:tcBorders>
              <w:top w:val="nil"/>
              <w:left w:val="nil"/>
              <w:bottom w:val="single" w:sz="4" w:space="0" w:color="auto"/>
              <w:right w:val="single" w:sz="4" w:space="0" w:color="auto"/>
            </w:tcBorders>
            <w:shd w:val="clear" w:color="auto" w:fill="auto"/>
            <w:noWrap/>
            <w:vAlign w:val="bottom"/>
            <w:hideMark/>
          </w:tcPr>
          <w:p w14:paraId="397358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449152</w:t>
            </w:r>
          </w:p>
        </w:tc>
        <w:tc>
          <w:tcPr>
            <w:tcW w:w="1006" w:type="dxa"/>
            <w:tcBorders>
              <w:top w:val="nil"/>
              <w:left w:val="nil"/>
              <w:bottom w:val="single" w:sz="4" w:space="0" w:color="auto"/>
              <w:right w:val="single" w:sz="4" w:space="0" w:color="auto"/>
            </w:tcBorders>
            <w:shd w:val="clear" w:color="auto" w:fill="auto"/>
            <w:noWrap/>
            <w:vAlign w:val="bottom"/>
            <w:hideMark/>
          </w:tcPr>
          <w:p w14:paraId="1925116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3636,7</w:t>
            </w:r>
          </w:p>
        </w:tc>
        <w:tc>
          <w:tcPr>
            <w:tcW w:w="1200" w:type="dxa"/>
            <w:tcBorders>
              <w:top w:val="nil"/>
              <w:left w:val="nil"/>
              <w:bottom w:val="single" w:sz="4" w:space="0" w:color="auto"/>
              <w:right w:val="single" w:sz="4" w:space="0" w:color="auto"/>
            </w:tcBorders>
            <w:shd w:val="clear" w:color="auto" w:fill="auto"/>
            <w:noWrap/>
            <w:vAlign w:val="bottom"/>
            <w:hideMark/>
          </w:tcPr>
          <w:p w14:paraId="3E1913E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89524,2</w:t>
            </w:r>
          </w:p>
        </w:tc>
        <w:tc>
          <w:tcPr>
            <w:tcW w:w="763" w:type="dxa"/>
            <w:tcBorders>
              <w:top w:val="nil"/>
              <w:left w:val="nil"/>
              <w:bottom w:val="single" w:sz="4" w:space="0" w:color="auto"/>
              <w:right w:val="single" w:sz="4" w:space="0" w:color="auto"/>
            </w:tcBorders>
            <w:shd w:val="clear" w:color="auto" w:fill="auto"/>
            <w:noWrap/>
            <w:vAlign w:val="bottom"/>
            <w:hideMark/>
          </w:tcPr>
          <w:p w14:paraId="631C5D7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5,4</w:t>
            </w:r>
          </w:p>
        </w:tc>
        <w:tc>
          <w:tcPr>
            <w:tcW w:w="771" w:type="dxa"/>
            <w:tcBorders>
              <w:top w:val="nil"/>
              <w:left w:val="nil"/>
              <w:bottom w:val="single" w:sz="4" w:space="0" w:color="auto"/>
              <w:right w:val="single" w:sz="4" w:space="0" w:color="auto"/>
            </w:tcBorders>
            <w:shd w:val="clear" w:color="auto" w:fill="auto"/>
            <w:noWrap/>
            <w:vAlign w:val="bottom"/>
            <w:hideMark/>
          </w:tcPr>
          <w:p w14:paraId="523A064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0,05</w:t>
            </w:r>
          </w:p>
        </w:tc>
        <w:tc>
          <w:tcPr>
            <w:tcW w:w="1320" w:type="dxa"/>
            <w:tcBorders>
              <w:top w:val="nil"/>
              <w:left w:val="nil"/>
              <w:bottom w:val="single" w:sz="4" w:space="0" w:color="auto"/>
              <w:right w:val="single" w:sz="4" w:space="0" w:color="auto"/>
            </w:tcBorders>
            <w:shd w:val="clear" w:color="auto" w:fill="auto"/>
            <w:noWrap/>
            <w:vAlign w:val="bottom"/>
            <w:hideMark/>
          </w:tcPr>
          <w:p w14:paraId="170EC0A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13252400</w:t>
            </w:r>
          </w:p>
        </w:tc>
        <w:tc>
          <w:tcPr>
            <w:tcW w:w="1167" w:type="dxa"/>
            <w:tcBorders>
              <w:top w:val="nil"/>
              <w:left w:val="nil"/>
              <w:bottom w:val="single" w:sz="4" w:space="0" w:color="auto"/>
              <w:right w:val="single" w:sz="4" w:space="0" w:color="auto"/>
            </w:tcBorders>
            <w:shd w:val="clear" w:color="auto" w:fill="auto"/>
            <w:noWrap/>
            <w:vAlign w:val="bottom"/>
            <w:hideMark/>
          </w:tcPr>
          <w:p w14:paraId="2C01CD1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14:paraId="5C25BFF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w:t>
            </w:r>
          </w:p>
        </w:tc>
        <w:tc>
          <w:tcPr>
            <w:tcW w:w="992" w:type="dxa"/>
            <w:tcBorders>
              <w:top w:val="nil"/>
              <w:left w:val="nil"/>
              <w:bottom w:val="single" w:sz="4" w:space="0" w:color="auto"/>
              <w:right w:val="single" w:sz="4" w:space="0" w:color="auto"/>
            </w:tcBorders>
            <w:shd w:val="clear" w:color="auto" w:fill="auto"/>
            <w:noWrap/>
            <w:vAlign w:val="bottom"/>
            <w:hideMark/>
          </w:tcPr>
          <w:p w14:paraId="2F41A9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5,7</w:t>
            </w:r>
          </w:p>
        </w:tc>
      </w:tr>
      <w:tr w:rsidR="000700AE" w:rsidRPr="000700AE" w14:paraId="215E734D"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5137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740" w:type="dxa"/>
            <w:tcBorders>
              <w:top w:val="nil"/>
              <w:left w:val="nil"/>
              <w:bottom w:val="single" w:sz="4" w:space="0" w:color="auto"/>
              <w:right w:val="single" w:sz="4" w:space="0" w:color="auto"/>
            </w:tcBorders>
            <w:shd w:val="clear" w:color="auto" w:fill="auto"/>
            <w:noWrap/>
            <w:vAlign w:val="bottom"/>
            <w:hideMark/>
          </w:tcPr>
          <w:p w14:paraId="2CC686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5729F0D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Kyzylorda oblysy</w:t>
            </w:r>
          </w:p>
        </w:tc>
        <w:tc>
          <w:tcPr>
            <w:tcW w:w="1068" w:type="dxa"/>
            <w:tcBorders>
              <w:top w:val="nil"/>
              <w:left w:val="nil"/>
              <w:bottom w:val="single" w:sz="4" w:space="0" w:color="auto"/>
              <w:right w:val="single" w:sz="4" w:space="0" w:color="auto"/>
            </w:tcBorders>
            <w:shd w:val="clear" w:color="auto" w:fill="auto"/>
            <w:noWrap/>
            <w:vAlign w:val="bottom"/>
            <w:hideMark/>
          </w:tcPr>
          <w:p w14:paraId="7F095F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371594</w:t>
            </w:r>
          </w:p>
        </w:tc>
        <w:tc>
          <w:tcPr>
            <w:tcW w:w="1068" w:type="dxa"/>
            <w:tcBorders>
              <w:top w:val="nil"/>
              <w:left w:val="nil"/>
              <w:bottom w:val="single" w:sz="4" w:space="0" w:color="auto"/>
              <w:right w:val="single" w:sz="4" w:space="0" w:color="auto"/>
            </w:tcBorders>
            <w:shd w:val="clear" w:color="auto" w:fill="auto"/>
            <w:noWrap/>
            <w:vAlign w:val="bottom"/>
            <w:hideMark/>
          </w:tcPr>
          <w:p w14:paraId="259A7F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455364</w:t>
            </w:r>
          </w:p>
        </w:tc>
        <w:tc>
          <w:tcPr>
            <w:tcW w:w="1006" w:type="dxa"/>
            <w:tcBorders>
              <w:top w:val="nil"/>
              <w:left w:val="nil"/>
              <w:bottom w:val="single" w:sz="4" w:space="0" w:color="auto"/>
              <w:right w:val="single" w:sz="4" w:space="0" w:color="auto"/>
            </w:tcBorders>
            <w:shd w:val="clear" w:color="auto" w:fill="auto"/>
            <w:noWrap/>
            <w:vAlign w:val="bottom"/>
            <w:hideMark/>
          </w:tcPr>
          <w:p w14:paraId="332923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4394,5</w:t>
            </w:r>
          </w:p>
        </w:tc>
        <w:tc>
          <w:tcPr>
            <w:tcW w:w="1200" w:type="dxa"/>
            <w:tcBorders>
              <w:top w:val="nil"/>
              <w:left w:val="nil"/>
              <w:bottom w:val="single" w:sz="4" w:space="0" w:color="auto"/>
              <w:right w:val="single" w:sz="4" w:space="0" w:color="auto"/>
            </w:tcBorders>
            <w:shd w:val="clear" w:color="auto" w:fill="auto"/>
            <w:noWrap/>
            <w:vAlign w:val="bottom"/>
            <w:hideMark/>
          </w:tcPr>
          <w:p w14:paraId="4C37248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108578,3</w:t>
            </w:r>
          </w:p>
        </w:tc>
        <w:tc>
          <w:tcPr>
            <w:tcW w:w="763" w:type="dxa"/>
            <w:tcBorders>
              <w:top w:val="nil"/>
              <w:left w:val="nil"/>
              <w:bottom w:val="single" w:sz="4" w:space="0" w:color="auto"/>
              <w:right w:val="single" w:sz="4" w:space="0" w:color="auto"/>
            </w:tcBorders>
            <w:shd w:val="clear" w:color="auto" w:fill="auto"/>
            <w:noWrap/>
            <w:vAlign w:val="bottom"/>
            <w:hideMark/>
          </w:tcPr>
          <w:p w14:paraId="7A821F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6,2</w:t>
            </w:r>
          </w:p>
        </w:tc>
        <w:tc>
          <w:tcPr>
            <w:tcW w:w="771" w:type="dxa"/>
            <w:tcBorders>
              <w:top w:val="nil"/>
              <w:left w:val="nil"/>
              <w:bottom w:val="single" w:sz="4" w:space="0" w:color="auto"/>
              <w:right w:val="single" w:sz="4" w:space="0" w:color="auto"/>
            </w:tcBorders>
            <w:shd w:val="clear" w:color="auto" w:fill="auto"/>
            <w:noWrap/>
            <w:vAlign w:val="bottom"/>
            <w:hideMark/>
          </w:tcPr>
          <w:p w14:paraId="6D06CDC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0,09</w:t>
            </w:r>
          </w:p>
        </w:tc>
        <w:tc>
          <w:tcPr>
            <w:tcW w:w="1320" w:type="dxa"/>
            <w:tcBorders>
              <w:top w:val="nil"/>
              <w:left w:val="nil"/>
              <w:bottom w:val="single" w:sz="4" w:space="0" w:color="auto"/>
              <w:right w:val="single" w:sz="4" w:space="0" w:color="auto"/>
            </w:tcBorders>
            <w:shd w:val="clear" w:color="auto" w:fill="auto"/>
            <w:noWrap/>
            <w:vAlign w:val="bottom"/>
            <w:hideMark/>
          </w:tcPr>
          <w:p w14:paraId="3911042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1201632</w:t>
            </w:r>
          </w:p>
        </w:tc>
        <w:tc>
          <w:tcPr>
            <w:tcW w:w="1167" w:type="dxa"/>
            <w:tcBorders>
              <w:top w:val="nil"/>
              <w:left w:val="nil"/>
              <w:bottom w:val="single" w:sz="4" w:space="0" w:color="auto"/>
              <w:right w:val="single" w:sz="4" w:space="0" w:color="auto"/>
            </w:tcBorders>
            <w:shd w:val="clear" w:color="auto" w:fill="auto"/>
            <w:noWrap/>
            <w:vAlign w:val="bottom"/>
            <w:hideMark/>
          </w:tcPr>
          <w:p w14:paraId="5CD994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14:paraId="220FAE8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4EA815F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w:t>
            </w:r>
          </w:p>
        </w:tc>
      </w:tr>
      <w:tr w:rsidR="000700AE" w:rsidRPr="000700AE" w14:paraId="02860757"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F7A260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740" w:type="dxa"/>
            <w:tcBorders>
              <w:top w:val="nil"/>
              <w:left w:val="nil"/>
              <w:bottom w:val="single" w:sz="4" w:space="0" w:color="auto"/>
              <w:right w:val="single" w:sz="4" w:space="0" w:color="auto"/>
            </w:tcBorders>
            <w:shd w:val="clear" w:color="auto" w:fill="auto"/>
            <w:noWrap/>
            <w:vAlign w:val="bottom"/>
            <w:hideMark/>
          </w:tcPr>
          <w:p w14:paraId="4C11478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4DF1412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Kyzylorda oblysy</w:t>
            </w:r>
          </w:p>
        </w:tc>
        <w:tc>
          <w:tcPr>
            <w:tcW w:w="1068" w:type="dxa"/>
            <w:tcBorders>
              <w:top w:val="nil"/>
              <w:left w:val="nil"/>
              <w:bottom w:val="single" w:sz="4" w:space="0" w:color="auto"/>
              <w:right w:val="single" w:sz="4" w:space="0" w:color="auto"/>
            </w:tcBorders>
            <w:shd w:val="clear" w:color="auto" w:fill="auto"/>
            <w:noWrap/>
            <w:vAlign w:val="bottom"/>
            <w:hideMark/>
          </w:tcPr>
          <w:p w14:paraId="3B5E84B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390500</w:t>
            </w:r>
          </w:p>
        </w:tc>
        <w:tc>
          <w:tcPr>
            <w:tcW w:w="1068" w:type="dxa"/>
            <w:tcBorders>
              <w:top w:val="nil"/>
              <w:left w:val="nil"/>
              <w:bottom w:val="single" w:sz="4" w:space="0" w:color="auto"/>
              <w:right w:val="single" w:sz="4" w:space="0" w:color="auto"/>
            </w:tcBorders>
            <w:shd w:val="clear" w:color="auto" w:fill="auto"/>
            <w:noWrap/>
            <w:vAlign w:val="bottom"/>
            <w:hideMark/>
          </w:tcPr>
          <w:p w14:paraId="34151AE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441998</w:t>
            </w:r>
          </w:p>
        </w:tc>
        <w:tc>
          <w:tcPr>
            <w:tcW w:w="1006" w:type="dxa"/>
            <w:tcBorders>
              <w:top w:val="nil"/>
              <w:left w:val="nil"/>
              <w:bottom w:val="single" w:sz="4" w:space="0" w:color="auto"/>
              <w:right w:val="single" w:sz="4" w:space="0" w:color="auto"/>
            </w:tcBorders>
            <w:shd w:val="clear" w:color="auto" w:fill="auto"/>
            <w:noWrap/>
            <w:vAlign w:val="bottom"/>
            <w:hideMark/>
          </w:tcPr>
          <w:p w14:paraId="28B59D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5032,2</w:t>
            </w:r>
          </w:p>
        </w:tc>
        <w:tc>
          <w:tcPr>
            <w:tcW w:w="1200" w:type="dxa"/>
            <w:tcBorders>
              <w:top w:val="nil"/>
              <w:left w:val="nil"/>
              <w:bottom w:val="single" w:sz="4" w:space="0" w:color="auto"/>
              <w:right w:val="single" w:sz="4" w:space="0" w:color="auto"/>
            </w:tcBorders>
            <w:shd w:val="clear" w:color="auto" w:fill="auto"/>
            <w:noWrap/>
            <w:vAlign w:val="bottom"/>
            <w:hideMark/>
          </w:tcPr>
          <w:p w14:paraId="5A6A2CA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117693,8</w:t>
            </w:r>
          </w:p>
        </w:tc>
        <w:tc>
          <w:tcPr>
            <w:tcW w:w="763" w:type="dxa"/>
            <w:tcBorders>
              <w:top w:val="nil"/>
              <w:left w:val="nil"/>
              <w:bottom w:val="single" w:sz="4" w:space="0" w:color="auto"/>
              <w:right w:val="single" w:sz="4" w:space="0" w:color="auto"/>
            </w:tcBorders>
            <w:shd w:val="clear" w:color="auto" w:fill="auto"/>
            <w:noWrap/>
            <w:vAlign w:val="bottom"/>
            <w:hideMark/>
          </w:tcPr>
          <w:p w14:paraId="3640A56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5,7</w:t>
            </w:r>
          </w:p>
        </w:tc>
        <w:tc>
          <w:tcPr>
            <w:tcW w:w="771" w:type="dxa"/>
            <w:tcBorders>
              <w:top w:val="nil"/>
              <w:left w:val="nil"/>
              <w:bottom w:val="single" w:sz="4" w:space="0" w:color="auto"/>
              <w:right w:val="single" w:sz="4" w:space="0" w:color="auto"/>
            </w:tcBorders>
            <w:shd w:val="clear" w:color="auto" w:fill="auto"/>
            <w:noWrap/>
            <w:vAlign w:val="bottom"/>
            <w:hideMark/>
          </w:tcPr>
          <w:p w14:paraId="6915BE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0,13</w:t>
            </w:r>
          </w:p>
        </w:tc>
        <w:tc>
          <w:tcPr>
            <w:tcW w:w="1320" w:type="dxa"/>
            <w:tcBorders>
              <w:top w:val="nil"/>
              <w:left w:val="nil"/>
              <w:bottom w:val="single" w:sz="4" w:space="0" w:color="auto"/>
              <w:right w:val="single" w:sz="4" w:space="0" w:color="auto"/>
            </w:tcBorders>
            <w:shd w:val="clear" w:color="auto" w:fill="auto"/>
            <w:noWrap/>
            <w:vAlign w:val="bottom"/>
            <w:hideMark/>
          </w:tcPr>
          <w:p w14:paraId="022D9DD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B0C09C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DF1F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5B9588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5,9</w:t>
            </w:r>
          </w:p>
        </w:tc>
      </w:tr>
      <w:tr w:rsidR="000700AE" w:rsidRPr="000700AE" w14:paraId="7AD8995C"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AD4555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740" w:type="dxa"/>
            <w:tcBorders>
              <w:top w:val="nil"/>
              <w:left w:val="nil"/>
              <w:bottom w:val="single" w:sz="4" w:space="0" w:color="auto"/>
              <w:right w:val="single" w:sz="4" w:space="0" w:color="auto"/>
            </w:tcBorders>
            <w:shd w:val="clear" w:color="auto" w:fill="auto"/>
            <w:noWrap/>
            <w:vAlign w:val="bottom"/>
            <w:hideMark/>
          </w:tcPr>
          <w:p w14:paraId="6EDAE86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5F12F4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Mangystau oblysy</w:t>
            </w:r>
          </w:p>
        </w:tc>
        <w:tc>
          <w:tcPr>
            <w:tcW w:w="1068" w:type="dxa"/>
            <w:tcBorders>
              <w:top w:val="nil"/>
              <w:left w:val="nil"/>
              <w:bottom w:val="single" w:sz="4" w:space="0" w:color="auto"/>
              <w:right w:val="single" w:sz="4" w:space="0" w:color="auto"/>
            </w:tcBorders>
            <w:shd w:val="clear" w:color="auto" w:fill="auto"/>
            <w:noWrap/>
            <w:vAlign w:val="bottom"/>
            <w:hideMark/>
          </w:tcPr>
          <w:p w14:paraId="7527F8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270637</w:t>
            </w:r>
          </w:p>
        </w:tc>
        <w:tc>
          <w:tcPr>
            <w:tcW w:w="1068" w:type="dxa"/>
            <w:tcBorders>
              <w:top w:val="nil"/>
              <w:left w:val="nil"/>
              <w:bottom w:val="single" w:sz="4" w:space="0" w:color="auto"/>
              <w:right w:val="single" w:sz="4" w:space="0" w:color="auto"/>
            </w:tcBorders>
            <w:shd w:val="clear" w:color="auto" w:fill="auto"/>
            <w:noWrap/>
            <w:vAlign w:val="bottom"/>
            <w:hideMark/>
          </w:tcPr>
          <w:p w14:paraId="196C5F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388190</w:t>
            </w:r>
          </w:p>
        </w:tc>
        <w:tc>
          <w:tcPr>
            <w:tcW w:w="1006" w:type="dxa"/>
            <w:tcBorders>
              <w:top w:val="nil"/>
              <w:left w:val="nil"/>
              <w:bottom w:val="single" w:sz="4" w:space="0" w:color="auto"/>
              <w:right w:val="single" w:sz="4" w:space="0" w:color="auto"/>
            </w:tcBorders>
            <w:shd w:val="clear" w:color="auto" w:fill="auto"/>
            <w:noWrap/>
            <w:vAlign w:val="bottom"/>
            <w:hideMark/>
          </w:tcPr>
          <w:p w14:paraId="6D96F70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6516,1</w:t>
            </w:r>
          </w:p>
        </w:tc>
        <w:tc>
          <w:tcPr>
            <w:tcW w:w="1200" w:type="dxa"/>
            <w:tcBorders>
              <w:top w:val="nil"/>
              <w:left w:val="nil"/>
              <w:bottom w:val="single" w:sz="4" w:space="0" w:color="auto"/>
              <w:right w:val="single" w:sz="4" w:space="0" w:color="auto"/>
            </w:tcBorders>
            <w:shd w:val="clear" w:color="auto" w:fill="auto"/>
            <w:noWrap/>
            <w:vAlign w:val="bottom"/>
            <w:hideMark/>
          </w:tcPr>
          <w:p w14:paraId="538F941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2775,6</w:t>
            </w:r>
          </w:p>
        </w:tc>
        <w:tc>
          <w:tcPr>
            <w:tcW w:w="763" w:type="dxa"/>
            <w:tcBorders>
              <w:top w:val="nil"/>
              <w:left w:val="nil"/>
              <w:bottom w:val="single" w:sz="4" w:space="0" w:color="auto"/>
              <w:right w:val="single" w:sz="4" w:space="0" w:color="auto"/>
            </w:tcBorders>
            <w:shd w:val="clear" w:color="auto" w:fill="auto"/>
            <w:noWrap/>
            <w:vAlign w:val="bottom"/>
            <w:hideMark/>
          </w:tcPr>
          <w:p w14:paraId="463235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0F3425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0,29</w:t>
            </w:r>
          </w:p>
        </w:tc>
        <w:tc>
          <w:tcPr>
            <w:tcW w:w="1320" w:type="dxa"/>
            <w:tcBorders>
              <w:top w:val="nil"/>
              <w:left w:val="nil"/>
              <w:bottom w:val="single" w:sz="4" w:space="0" w:color="auto"/>
              <w:right w:val="single" w:sz="4" w:space="0" w:color="auto"/>
            </w:tcBorders>
            <w:shd w:val="clear" w:color="auto" w:fill="auto"/>
            <w:noWrap/>
            <w:vAlign w:val="bottom"/>
            <w:hideMark/>
          </w:tcPr>
          <w:p w14:paraId="5E9F526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143478</w:t>
            </w:r>
          </w:p>
        </w:tc>
        <w:tc>
          <w:tcPr>
            <w:tcW w:w="1167" w:type="dxa"/>
            <w:tcBorders>
              <w:top w:val="nil"/>
              <w:left w:val="nil"/>
              <w:bottom w:val="single" w:sz="4" w:space="0" w:color="auto"/>
              <w:right w:val="single" w:sz="4" w:space="0" w:color="auto"/>
            </w:tcBorders>
            <w:shd w:val="clear" w:color="auto" w:fill="auto"/>
            <w:noWrap/>
            <w:vAlign w:val="bottom"/>
            <w:hideMark/>
          </w:tcPr>
          <w:p w14:paraId="212935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4501C10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6F57154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679687AF"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2806AC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740" w:type="dxa"/>
            <w:tcBorders>
              <w:top w:val="nil"/>
              <w:left w:val="nil"/>
              <w:bottom w:val="single" w:sz="4" w:space="0" w:color="auto"/>
              <w:right w:val="single" w:sz="4" w:space="0" w:color="auto"/>
            </w:tcBorders>
            <w:shd w:val="clear" w:color="auto" w:fill="auto"/>
            <w:noWrap/>
            <w:vAlign w:val="bottom"/>
            <w:hideMark/>
          </w:tcPr>
          <w:p w14:paraId="738C9C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746CDAA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Mangystau oblysy</w:t>
            </w:r>
          </w:p>
        </w:tc>
        <w:tc>
          <w:tcPr>
            <w:tcW w:w="1068" w:type="dxa"/>
            <w:tcBorders>
              <w:top w:val="nil"/>
              <w:left w:val="nil"/>
              <w:bottom w:val="single" w:sz="4" w:space="0" w:color="auto"/>
              <w:right w:val="single" w:sz="4" w:space="0" w:color="auto"/>
            </w:tcBorders>
            <w:shd w:val="clear" w:color="auto" w:fill="auto"/>
            <w:noWrap/>
            <w:vAlign w:val="bottom"/>
            <w:hideMark/>
          </w:tcPr>
          <w:p w14:paraId="0F0D3F7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270804</w:t>
            </w:r>
          </w:p>
        </w:tc>
        <w:tc>
          <w:tcPr>
            <w:tcW w:w="1068" w:type="dxa"/>
            <w:tcBorders>
              <w:top w:val="nil"/>
              <w:left w:val="nil"/>
              <w:bottom w:val="single" w:sz="4" w:space="0" w:color="auto"/>
              <w:right w:val="single" w:sz="4" w:space="0" w:color="auto"/>
            </w:tcBorders>
            <w:shd w:val="clear" w:color="auto" w:fill="auto"/>
            <w:noWrap/>
            <w:vAlign w:val="bottom"/>
            <w:hideMark/>
          </w:tcPr>
          <w:p w14:paraId="0A48896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405931</w:t>
            </w:r>
          </w:p>
        </w:tc>
        <w:tc>
          <w:tcPr>
            <w:tcW w:w="1006" w:type="dxa"/>
            <w:tcBorders>
              <w:top w:val="nil"/>
              <w:left w:val="nil"/>
              <w:bottom w:val="single" w:sz="4" w:space="0" w:color="auto"/>
              <w:right w:val="single" w:sz="4" w:space="0" w:color="auto"/>
            </w:tcBorders>
            <w:shd w:val="clear" w:color="auto" w:fill="auto"/>
            <w:noWrap/>
            <w:vAlign w:val="bottom"/>
            <w:hideMark/>
          </w:tcPr>
          <w:p w14:paraId="1BCB1D3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11807,3</w:t>
            </w:r>
          </w:p>
        </w:tc>
        <w:tc>
          <w:tcPr>
            <w:tcW w:w="1200" w:type="dxa"/>
            <w:tcBorders>
              <w:top w:val="nil"/>
              <w:left w:val="nil"/>
              <w:bottom w:val="single" w:sz="4" w:space="0" w:color="auto"/>
              <w:right w:val="single" w:sz="4" w:space="0" w:color="auto"/>
            </w:tcBorders>
            <w:shd w:val="clear" w:color="auto" w:fill="auto"/>
            <w:noWrap/>
            <w:vAlign w:val="bottom"/>
            <w:hideMark/>
          </w:tcPr>
          <w:p w14:paraId="5A2C8BB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3026,4</w:t>
            </w:r>
          </w:p>
        </w:tc>
        <w:tc>
          <w:tcPr>
            <w:tcW w:w="763" w:type="dxa"/>
            <w:tcBorders>
              <w:top w:val="nil"/>
              <w:left w:val="nil"/>
              <w:bottom w:val="single" w:sz="4" w:space="0" w:color="auto"/>
              <w:right w:val="single" w:sz="4" w:space="0" w:color="auto"/>
            </w:tcBorders>
            <w:shd w:val="clear" w:color="auto" w:fill="auto"/>
            <w:noWrap/>
            <w:vAlign w:val="bottom"/>
            <w:hideMark/>
          </w:tcPr>
          <w:p w14:paraId="79F7CE6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32B7369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0,34</w:t>
            </w:r>
          </w:p>
        </w:tc>
        <w:tc>
          <w:tcPr>
            <w:tcW w:w="1320" w:type="dxa"/>
            <w:tcBorders>
              <w:top w:val="nil"/>
              <w:left w:val="nil"/>
              <w:bottom w:val="single" w:sz="4" w:space="0" w:color="auto"/>
              <w:right w:val="single" w:sz="4" w:space="0" w:color="auto"/>
            </w:tcBorders>
            <w:shd w:val="clear" w:color="auto" w:fill="auto"/>
            <w:noWrap/>
            <w:vAlign w:val="bottom"/>
            <w:hideMark/>
          </w:tcPr>
          <w:p w14:paraId="39B6169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8003528</w:t>
            </w:r>
          </w:p>
        </w:tc>
        <w:tc>
          <w:tcPr>
            <w:tcW w:w="1167" w:type="dxa"/>
            <w:tcBorders>
              <w:top w:val="nil"/>
              <w:left w:val="nil"/>
              <w:bottom w:val="single" w:sz="4" w:space="0" w:color="auto"/>
              <w:right w:val="single" w:sz="4" w:space="0" w:color="auto"/>
            </w:tcBorders>
            <w:shd w:val="clear" w:color="auto" w:fill="auto"/>
            <w:noWrap/>
            <w:vAlign w:val="bottom"/>
            <w:hideMark/>
          </w:tcPr>
          <w:p w14:paraId="198DB9F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6D23C5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1064016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5CC2FEA0"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E0386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740" w:type="dxa"/>
            <w:tcBorders>
              <w:top w:val="nil"/>
              <w:left w:val="nil"/>
              <w:bottom w:val="single" w:sz="4" w:space="0" w:color="auto"/>
              <w:right w:val="single" w:sz="4" w:space="0" w:color="auto"/>
            </w:tcBorders>
            <w:shd w:val="clear" w:color="auto" w:fill="auto"/>
            <w:noWrap/>
            <w:vAlign w:val="bottom"/>
            <w:hideMark/>
          </w:tcPr>
          <w:p w14:paraId="78E10D4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6CC838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Mangystau oblysy</w:t>
            </w:r>
          </w:p>
        </w:tc>
        <w:tc>
          <w:tcPr>
            <w:tcW w:w="1068" w:type="dxa"/>
            <w:tcBorders>
              <w:top w:val="nil"/>
              <w:left w:val="nil"/>
              <w:bottom w:val="single" w:sz="4" w:space="0" w:color="auto"/>
              <w:right w:val="single" w:sz="4" w:space="0" w:color="auto"/>
            </w:tcBorders>
            <w:shd w:val="clear" w:color="auto" w:fill="auto"/>
            <w:noWrap/>
            <w:vAlign w:val="bottom"/>
            <w:hideMark/>
          </w:tcPr>
          <w:p w14:paraId="581F5A0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275969</w:t>
            </w:r>
          </w:p>
        </w:tc>
        <w:tc>
          <w:tcPr>
            <w:tcW w:w="1068" w:type="dxa"/>
            <w:tcBorders>
              <w:top w:val="nil"/>
              <w:left w:val="nil"/>
              <w:bottom w:val="single" w:sz="4" w:space="0" w:color="auto"/>
              <w:right w:val="single" w:sz="4" w:space="0" w:color="auto"/>
            </w:tcBorders>
            <w:shd w:val="clear" w:color="auto" w:fill="auto"/>
            <w:noWrap/>
            <w:vAlign w:val="bottom"/>
            <w:hideMark/>
          </w:tcPr>
          <w:p w14:paraId="45CDB65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421178</w:t>
            </w:r>
          </w:p>
        </w:tc>
        <w:tc>
          <w:tcPr>
            <w:tcW w:w="1006" w:type="dxa"/>
            <w:tcBorders>
              <w:top w:val="nil"/>
              <w:left w:val="nil"/>
              <w:bottom w:val="single" w:sz="4" w:space="0" w:color="auto"/>
              <w:right w:val="single" w:sz="4" w:space="0" w:color="auto"/>
            </w:tcBorders>
            <w:shd w:val="clear" w:color="auto" w:fill="auto"/>
            <w:noWrap/>
            <w:vAlign w:val="bottom"/>
            <w:hideMark/>
          </w:tcPr>
          <w:p w14:paraId="7FD9858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12231,8</w:t>
            </w:r>
          </w:p>
        </w:tc>
        <w:tc>
          <w:tcPr>
            <w:tcW w:w="1200" w:type="dxa"/>
            <w:tcBorders>
              <w:top w:val="nil"/>
              <w:left w:val="nil"/>
              <w:bottom w:val="single" w:sz="4" w:space="0" w:color="auto"/>
              <w:right w:val="single" w:sz="4" w:space="0" w:color="auto"/>
            </w:tcBorders>
            <w:shd w:val="clear" w:color="auto" w:fill="auto"/>
            <w:noWrap/>
            <w:vAlign w:val="bottom"/>
            <w:hideMark/>
          </w:tcPr>
          <w:p w14:paraId="56E5001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4059,5</w:t>
            </w:r>
          </w:p>
        </w:tc>
        <w:tc>
          <w:tcPr>
            <w:tcW w:w="763" w:type="dxa"/>
            <w:tcBorders>
              <w:top w:val="nil"/>
              <w:left w:val="nil"/>
              <w:bottom w:val="single" w:sz="4" w:space="0" w:color="auto"/>
              <w:right w:val="single" w:sz="4" w:space="0" w:color="auto"/>
            </w:tcBorders>
            <w:shd w:val="clear" w:color="auto" w:fill="auto"/>
            <w:noWrap/>
            <w:vAlign w:val="bottom"/>
            <w:hideMark/>
          </w:tcPr>
          <w:p w14:paraId="2A4116B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1E10882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0,39</w:t>
            </w:r>
          </w:p>
        </w:tc>
        <w:tc>
          <w:tcPr>
            <w:tcW w:w="1320" w:type="dxa"/>
            <w:tcBorders>
              <w:top w:val="nil"/>
              <w:left w:val="nil"/>
              <w:bottom w:val="single" w:sz="4" w:space="0" w:color="auto"/>
              <w:right w:val="single" w:sz="4" w:space="0" w:color="auto"/>
            </w:tcBorders>
            <w:shd w:val="clear" w:color="auto" w:fill="auto"/>
            <w:noWrap/>
            <w:vAlign w:val="bottom"/>
            <w:hideMark/>
          </w:tcPr>
          <w:p w14:paraId="7B44F43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1F5917C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37F2F43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7E8F5B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12BECB0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FAF30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740" w:type="dxa"/>
            <w:tcBorders>
              <w:top w:val="nil"/>
              <w:left w:val="nil"/>
              <w:bottom w:val="single" w:sz="4" w:space="0" w:color="auto"/>
              <w:right w:val="single" w:sz="4" w:space="0" w:color="auto"/>
            </w:tcBorders>
            <w:shd w:val="clear" w:color="auto" w:fill="auto"/>
            <w:noWrap/>
            <w:vAlign w:val="bottom"/>
            <w:hideMark/>
          </w:tcPr>
          <w:p w14:paraId="3EF382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1EEEDD5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Mangystau oblysy</w:t>
            </w:r>
          </w:p>
        </w:tc>
        <w:tc>
          <w:tcPr>
            <w:tcW w:w="1068" w:type="dxa"/>
            <w:tcBorders>
              <w:top w:val="nil"/>
              <w:left w:val="nil"/>
              <w:bottom w:val="single" w:sz="4" w:space="0" w:color="auto"/>
              <w:right w:val="single" w:sz="4" w:space="0" w:color="auto"/>
            </w:tcBorders>
            <w:shd w:val="clear" w:color="auto" w:fill="auto"/>
            <w:noWrap/>
            <w:vAlign w:val="bottom"/>
            <w:hideMark/>
          </w:tcPr>
          <w:p w14:paraId="4CAE937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286642</w:t>
            </w:r>
          </w:p>
        </w:tc>
        <w:tc>
          <w:tcPr>
            <w:tcW w:w="1068" w:type="dxa"/>
            <w:tcBorders>
              <w:top w:val="nil"/>
              <w:left w:val="nil"/>
              <w:bottom w:val="single" w:sz="4" w:space="0" w:color="auto"/>
              <w:right w:val="single" w:sz="4" w:space="0" w:color="auto"/>
            </w:tcBorders>
            <w:shd w:val="clear" w:color="auto" w:fill="auto"/>
            <w:noWrap/>
            <w:vAlign w:val="bottom"/>
            <w:hideMark/>
          </w:tcPr>
          <w:p w14:paraId="605C514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430876</w:t>
            </w:r>
          </w:p>
        </w:tc>
        <w:tc>
          <w:tcPr>
            <w:tcW w:w="1006" w:type="dxa"/>
            <w:tcBorders>
              <w:top w:val="nil"/>
              <w:left w:val="nil"/>
              <w:bottom w:val="single" w:sz="4" w:space="0" w:color="auto"/>
              <w:right w:val="single" w:sz="4" w:space="0" w:color="auto"/>
            </w:tcBorders>
            <w:shd w:val="clear" w:color="auto" w:fill="auto"/>
            <w:noWrap/>
            <w:vAlign w:val="bottom"/>
            <w:hideMark/>
          </w:tcPr>
          <w:p w14:paraId="50A65C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7302,7</w:t>
            </w:r>
          </w:p>
        </w:tc>
        <w:tc>
          <w:tcPr>
            <w:tcW w:w="1200" w:type="dxa"/>
            <w:tcBorders>
              <w:top w:val="nil"/>
              <w:left w:val="nil"/>
              <w:bottom w:val="single" w:sz="4" w:space="0" w:color="auto"/>
              <w:right w:val="single" w:sz="4" w:space="0" w:color="auto"/>
            </w:tcBorders>
            <w:shd w:val="clear" w:color="auto" w:fill="auto"/>
            <w:noWrap/>
            <w:vAlign w:val="bottom"/>
            <w:hideMark/>
          </w:tcPr>
          <w:p w14:paraId="1925F0A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3579,7</w:t>
            </w:r>
          </w:p>
        </w:tc>
        <w:tc>
          <w:tcPr>
            <w:tcW w:w="763" w:type="dxa"/>
            <w:tcBorders>
              <w:top w:val="nil"/>
              <w:left w:val="nil"/>
              <w:bottom w:val="single" w:sz="4" w:space="0" w:color="auto"/>
              <w:right w:val="single" w:sz="4" w:space="0" w:color="auto"/>
            </w:tcBorders>
            <w:shd w:val="clear" w:color="auto" w:fill="auto"/>
            <w:noWrap/>
            <w:vAlign w:val="bottom"/>
            <w:hideMark/>
          </w:tcPr>
          <w:p w14:paraId="5F8D3A2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47FC2EE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0,32</w:t>
            </w:r>
          </w:p>
        </w:tc>
        <w:tc>
          <w:tcPr>
            <w:tcW w:w="1320" w:type="dxa"/>
            <w:tcBorders>
              <w:top w:val="nil"/>
              <w:left w:val="nil"/>
              <w:bottom w:val="single" w:sz="4" w:space="0" w:color="auto"/>
              <w:right w:val="single" w:sz="4" w:space="0" w:color="auto"/>
            </w:tcBorders>
            <w:shd w:val="clear" w:color="auto" w:fill="auto"/>
            <w:noWrap/>
            <w:vAlign w:val="bottom"/>
            <w:hideMark/>
          </w:tcPr>
          <w:p w14:paraId="30A013C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1511705</w:t>
            </w:r>
          </w:p>
        </w:tc>
        <w:tc>
          <w:tcPr>
            <w:tcW w:w="1167" w:type="dxa"/>
            <w:tcBorders>
              <w:top w:val="nil"/>
              <w:left w:val="nil"/>
              <w:bottom w:val="single" w:sz="4" w:space="0" w:color="auto"/>
              <w:right w:val="single" w:sz="4" w:space="0" w:color="auto"/>
            </w:tcBorders>
            <w:shd w:val="clear" w:color="auto" w:fill="auto"/>
            <w:noWrap/>
            <w:vAlign w:val="bottom"/>
            <w:hideMark/>
          </w:tcPr>
          <w:p w14:paraId="0822CA0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39AD2C2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4382FA0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4BF768DD"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C80191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740" w:type="dxa"/>
            <w:tcBorders>
              <w:top w:val="nil"/>
              <w:left w:val="nil"/>
              <w:bottom w:val="single" w:sz="4" w:space="0" w:color="auto"/>
              <w:right w:val="single" w:sz="4" w:space="0" w:color="auto"/>
            </w:tcBorders>
            <w:shd w:val="clear" w:color="auto" w:fill="auto"/>
            <w:noWrap/>
            <w:vAlign w:val="bottom"/>
            <w:hideMark/>
          </w:tcPr>
          <w:p w14:paraId="194EAA9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79F368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Mangystau oblysy</w:t>
            </w:r>
          </w:p>
        </w:tc>
        <w:tc>
          <w:tcPr>
            <w:tcW w:w="1068" w:type="dxa"/>
            <w:tcBorders>
              <w:top w:val="nil"/>
              <w:left w:val="nil"/>
              <w:bottom w:val="single" w:sz="4" w:space="0" w:color="auto"/>
              <w:right w:val="single" w:sz="4" w:space="0" w:color="auto"/>
            </w:tcBorders>
            <w:shd w:val="clear" w:color="auto" w:fill="auto"/>
            <w:noWrap/>
            <w:vAlign w:val="bottom"/>
            <w:hideMark/>
          </w:tcPr>
          <w:p w14:paraId="09E9BF9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297772</w:t>
            </w:r>
          </w:p>
        </w:tc>
        <w:tc>
          <w:tcPr>
            <w:tcW w:w="1068" w:type="dxa"/>
            <w:tcBorders>
              <w:top w:val="nil"/>
              <w:left w:val="nil"/>
              <w:bottom w:val="single" w:sz="4" w:space="0" w:color="auto"/>
              <w:right w:val="single" w:sz="4" w:space="0" w:color="auto"/>
            </w:tcBorders>
            <w:shd w:val="clear" w:color="auto" w:fill="auto"/>
            <w:noWrap/>
            <w:vAlign w:val="bottom"/>
            <w:hideMark/>
          </w:tcPr>
          <w:p w14:paraId="6767B36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441089</w:t>
            </w:r>
          </w:p>
        </w:tc>
        <w:tc>
          <w:tcPr>
            <w:tcW w:w="1006" w:type="dxa"/>
            <w:tcBorders>
              <w:top w:val="nil"/>
              <w:left w:val="nil"/>
              <w:bottom w:val="single" w:sz="4" w:space="0" w:color="auto"/>
              <w:right w:val="single" w:sz="4" w:space="0" w:color="auto"/>
            </w:tcBorders>
            <w:shd w:val="clear" w:color="auto" w:fill="auto"/>
            <w:noWrap/>
            <w:vAlign w:val="bottom"/>
            <w:hideMark/>
          </w:tcPr>
          <w:p w14:paraId="105B904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5734,8</w:t>
            </w:r>
          </w:p>
        </w:tc>
        <w:tc>
          <w:tcPr>
            <w:tcW w:w="1200" w:type="dxa"/>
            <w:tcBorders>
              <w:top w:val="nil"/>
              <w:left w:val="nil"/>
              <w:bottom w:val="single" w:sz="4" w:space="0" w:color="auto"/>
              <w:right w:val="single" w:sz="4" w:space="0" w:color="auto"/>
            </w:tcBorders>
            <w:shd w:val="clear" w:color="auto" w:fill="auto"/>
            <w:noWrap/>
            <w:vAlign w:val="bottom"/>
            <w:hideMark/>
          </w:tcPr>
          <w:p w14:paraId="23BABD4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3465</w:t>
            </w:r>
          </w:p>
        </w:tc>
        <w:tc>
          <w:tcPr>
            <w:tcW w:w="763" w:type="dxa"/>
            <w:tcBorders>
              <w:top w:val="nil"/>
              <w:left w:val="nil"/>
              <w:bottom w:val="single" w:sz="4" w:space="0" w:color="auto"/>
              <w:right w:val="single" w:sz="4" w:space="0" w:color="auto"/>
            </w:tcBorders>
            <w:shd w:val="clear" w:color="auto" w:fill="auto"/>
            <w:noWrap/>
            <w:vAlign w:val="bottom"/>
            <w:hideMark/>
          </w:tcPr>
          <w:p w14:paraId="4DFCEDB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7B386EE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w:t>
            </w:r>
          </w:p>
        </w:tc>
        <w:tc>
          <w:tcPr>
            <w:tcW w:w="1320" w:type="dxa"/>
            <w:tcBorders>
              <w:top w:val="nil"/>
              <w:left w:val="nil"/>
              <w:bottom w:val="single" w:sz="4" w:space="0" w:color="auto"/>
              <w:right w:val="single" w:sz="4" w:space="0" w:color="auto"/>
            </w:tcBorders>
            <w:shd w:val="clear" w:color="auto" w:fill="auto"/>
            <w:noWrap/>
            <w:vAlign w:val="bottom"/>
            <w:hideMark/>
          </w:tcPr>
          <w:p w14:paraId="3F0383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16513</w:t>
            </w:r>
          </w:p>
        </w:tc>
        <w:tc>
          <w:tcPr>
            <w:tcW w:w="1167" w:type="dxa"/>
            <w:tcBorders>
              <w:top w:val="nil"/>
              <w:left w:val="nil"/>
              <w:bottom w:val="single" w:sz="4" w:space="0" w:color="auto"/>
              <w:right w:val="single" w:sz="4" w:space="0" w:color="auto"/>
            </w:tcBorders>
            <w:shd w:val="clear" w:color="auto" w:fill="auto"/>
            <w:noWrap/>
            <w:vAlign w:val="bottom"/>
            <w:hideMark/>
          </w:tcPr>
          <w:p w14:paraId="04DAF7A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5F5C121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6A2FEF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0DB2C43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7EC61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740" w:type="dxa"/>
            <w:tcBorders>
              <w:top w:val="nil"/>
              <w:left w:val="nil"/>
              <w:bottom w:val="single" w:sz="4" w:space="0" w:color="auto"/>
              <w:right w:val="single" w:sz="4" w:space="0" w:color="auto"/>
            </w:tcBorders>
            <w:shd w:val="clear" w:color="auto" w:fill="auto"/>
            <w:noWrap/>
            <w:vAlign w:val="bottom"/>
            <w:hideMark/>
          </w:tcPr>
          <w:p w14:paraId="338352F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50121D6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Mangystau oblysy</w:t>
            </w:r>
          </w:p>
        </w:tc>
        <w:tc>
          <w:tcPr>
            <w:tcW w:w="1068" w:type="dxa"/>
            <w:tcBorders>
              <w:top w:val="nil"/>
              <w:left w:val="nil"/>
              <w:bottom w:val="single" w:sz="4" w:space="0" w:color="auto"/>
              <w:right w:val="single" w:sz="4" w:space="0" w:color="auto"/>
            </w:tcBorders>
            <w:shd w:val="clear" w:color="auto" w:fill="auto"/>
            <w:noWrap/>
            <w:vAlign w:val="bottom"/>
            <w:hideMark/>
          </w:tcPr>
          <w:p w14:paraId="61FECC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346159</w:t>
            </w:r>
          </w:p>
        </w:tc>
        <w:tc>
          <w:tcPr>
            <w:tcW w:w="1068" w:type="dxa"/>
            <w:tcBorders>
              <w:top w:val="nil"/>
              <w:left w:val="nil"/>
              <w:bottom w:val="single" w:sz="4" w:space="0" w:color="auto"/>
              <w:right w:val="single" w:sz="4" w:space="0" w:color="auto"/>
            </w:tcBorders>
            <w:shd w:val="clear" w:color="auto" w:fill="auto"/>
            <w:noWrap/>
            <w:vAlign w:val="bottom"/>
            <w:hideMark/>
          </w:tcPr>
          <w:p w14:paraId="06EC2A2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419023</w:t>
            </w:r>
          </w:p>
        </w:tc>
        <w:tc>
          <w:tcPr>
            <w:tcW w:w="1006" w:type="dxa"/>
            <w:tcBorders>
              <w:top w:val="nil"/>
              <w:left w:val="nil"/>
              <w:bottom w:val="single" w:sz="4" w:space="0" w:color="auto"/>
              <w:right w:val="single" w:sz="4" w:space="0" w:color="auto"/>
            </w:tcBorders>
            <w:shd w:val="clear" w:color="auto" w:fill="auto"/>
            <w:noWrap/>
            <w:vAlign w:val="bottom"/>
            <w:hideMark/>
          </w:tcPr>
          <w:p w14:paraId="2D18DB8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10155,9</w:t>
            </w:r>
          </w:p>
        </w:tc>
        <w:tc>
          <w:tcPr>
            <w:tcW w:w="1200" w:type="dxa"/>
            <w:tcBorders>
              <w:top w:val="nil"/>
              <w:left w:val="nil"/>
              <w:bottom w:val="single" w:sz="4" w:space="0" w:color="auto"/>
              <w:right w:val="single" w:sz="4" w:space="0" w:color="auto"/>
            </w:tcBorders>
            <w:shd w:val="clear" w:color="auto" w:fill="auto"/>
            <w:noWrap/>
            <w:vAlign w:val="bottom"/>
            <w:hideMark/>
          </w:tcPr>
          <w:p w14:paraId="2DAB867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5136,4</w:t>
            </w:r>
          </w:p>
        </w:tc>
        <w:tc>
          <w:tcPr>
            <w:tcW w:w="763" w:type="dxa"/>
            <w:tcBorders>
              <w:top w:val="nil"/>
              <w:left w:val="nil"/>
              <w:bottom w:val="single" w:sz="4" w:space="0" w:color="auto"/>
              <w:right w:val="single" w:sz="4" w:space="0" w:color="auto"/>
            </w:tcBorders>
            <w:shd w:val="clear" w:color="auto" w:fill="auto"/>
            <w:noWrap/>
            <w:vAlign w:val="bottom"/>
            <w:hideMark/>
          </w:tcPr>
          <w:p w14:paraId="28525F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7B2DE8A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0,52</w:t>
            </w:r>
          </w:p>
        </w:tc>
        <w:tc>
          <w:tcPr>
            <w:tcW w:w="1320" w:type="dxa"/>
            <w:tcBorders>
              <w:top w:val="nil"/>
              <w:left w:val="nil"/>
              <w:bottom w:val="single" w:sz="4" w:space="0" w:color="auto"/>
              <w:right w:val="single" w:sz="4" w:space="0" w:color="auto"/>
            </w:tcBorders>
            <w:shd w:val="clear" w:color="auto" w:fill="auto"/>
            <w:noWrap/>
            <w:vAlign w:val="bottom"/>
            <w:hideMark/>
          </w:tcPr>
          <w:p w14:paraId="2B44642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21756</w:t>
            </w:r>
          </w:p>
        </w:tc>
        <w:tc>
          <w:tcPr>
            <w:tcW w:w="1167" w:type="dxa"/>
            <w:tcBorders>
              <w:top w:val="nil"/>
              <w:left w:val="nil"/>
              <w:bottom w:val="single" w:sz="4" w:space="0" w:color="auto"/>
              <w:right w:val="single" w:sz="4" w:space="0" w:color="auto"/>
            </w:tcBorders>
            <w:shd w:val="clear" w:color="auto" w:fill="auto"/>
            <w:noWrap/>
            <w:vAlign w:val="bottom"/>
            <w:hideMark/>
          </w:tcPr>
          <w:p w14:paraId="79C4140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41FA4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82C7C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74BBF73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1EB5D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w:t>
            </w:r>
          </w:p>
        </w:tc>
        <w:tc>
          <w:tcPr>
            <w:tcW w:w="740" w:type="dxa"/>
            <w:tcBorders>
              <w:top w:val="nil"/>
              <w:left w:val="nil"/>
              <w:bottom w:val="single" w:sz="4" w:space="0" w:color="auto"/>
              <w:right w:val="single" w:sz="4" w:space="0" w:color="auto"/>
            </w:tcBorders>
            <w:shd w:val="clear" w:color="auto" w:fill="auto"/>
            <w:noWrap/>
            <w:vAlign w:val="bottom"/>
            <w:hideMark/>
          </w:tcPr>
          <w:p w14:paraId="1B32F1F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0C796A0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Pavlodar oblysy</w:t>
            </w:r>
          </w:p>
        </w:tc>
        <w:tc>
          <w:tcPr>
            <w:tcW w:w="1068" w:type="dxa"/>
            <w:tcBorders>
              <w:top w:val="nil"/>
              <w:left w:val="nil"/>
              <w:bottom w:val="single" w:sz="4" w:space="0" w:color="auto"/>
              <w:right w:val="single" w:sz="4" w:space="0" w:color="auto"/>
            </w:tcBorders>
            <w:shd w:val="clear" w:color="auto" w:fill="auto"/>
            <w:noWrap/>
            <w:vAlign w:val="bottom"/>
            <w:hideMark/>
          </w:tcPr>
          <w:p w14:paraId="28E6159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533450</w:t>
            </w:r>
          </w:p>
        </w:tc>
        <w:tc>
          <w:tcPr>
            <w:tcW w:w="1068" w:type="dxa"/>
            <w:tcBorders>
              <w:top w:val="nil"/>
              <w:left w:val="nil"/>
              <w:bottom w:val="single" w:sz="4" w:space="0" w:color="auto"/>
              <w:right w:val="single" w:sz="4" w:space="0" w:color="auto"/>
            </w:tcBorders>
            <w:shd w:val="clear" w:color="auto" w:fill="auto"/>
            <w:noWrap/>
            <w:vAlign w:val="bottom"/>
            <w:hideMark/>
          </w:tcPr>
          <w:p w14:paraId="1DD81E4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221364</w:t>
            </w:r>
          </w:p>
        </w:tc>
        <w:tc>
          <w:tcPr>
            <w:tcW w:w="1006" w:type="dxa"/>
            <w:tcBorders>
              <w:top w:val="nil"/>
              <w:left w:val="nil"/>
              <w:bottom w:val="single" w:sz="4" w:space="0" w:color="auto"/>
              <w:right w:val="single" w:sz="4" w:space="0" w:color="auto"/>
            </w:tcBorders>
            <w:shd w:val="clear" w:color="auto" w:fill="auto"/>
            <w:noWrap/>
            <w:vAlign w:val="bottom"/>
            <w:hideMark/>
          </w:tcPr>
          <w:p w14:paraId="070E2F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1487,7</w:t>
            </w:r>
          </w:p>
        </w:tc>
        <w:tc>
          <w:tcPr>
            <w:tcW w:w="1200" w:type="dxa"/>
            <w:tcBorders>
              <w:top w:val="nil"/>
              <w:left w:val="nil"/>
              <w:bottom w:val="single" w:sz="4" w:space="0" w:color="auto"/>
              <w:right w:val="single" w:sz="4" w:space="0" w:color="auto"/>
            </w:tcBorders>
            <w:shd w:val="clear" w:color="auto" w:fill="auto"/>
            <w:noWrap/>
            <w:vAlign w:val="bottom"/>
            <w:hideMark/>
          </w:tcPr>
          <w:p w14:paraId="462F2A4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103901,6</w:t>
            </w:r>
          </w:p>
        </w:tc>
        <w:tc>
          <w:tcPr>
            <w:tcW w:w="763" w:type="dxa"/>
            <w:tcBorders>
              <w:top w:val="nil"/>
              <w:left w:val="nil"/>
              <w:bottom w:val="single" w:sz="4" w:space="0" w:color="auto"/>
              <w:right w:val="single" w:sz="4" w:space="0" w:color="auto"/>
            </w:tcBorders>
            <w:shd w:val="clear" w:color="auto" w:fill="auto"/>
            <w:noWrap/>
            <w:vAlign w:val="bottom"/>
            <w:hideMark/>
          </w:tcPr>
          <w:p w14:paraId="1A7701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118,9</w:t>
            </w:r>
          </w:p>
        </w:tc>
        <w:tc>
          <w:tcPr>
            <w:tcW w:w="771" w:type="dxa"/>
            <w:tcBorders>
              <w:top w:val="nil"/>
              <w:left w:val="nil"/>
              <w:bottom w:val="single" w:sz="4" w:space="0" w:color="auto"/>
              <w:right w:val="single" w:sz="4" w:space="0" w:color="auto"/>
            </w:tcBorders>
            <w:shd w:val="clear" w:color="auto" w:fill="auto"/>
            <w:noWrap/>
            <w:vAlign w:val="bottom"/>
            <w:hideMark/>
          </w:tcPr>
          <w:p w14:paraId="628DCF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w:t>
            </w:r>
          </w:p>
        </w:tc>
        <w:tc>
          <w:tcPr>
            <w:tcW w:w="1320" w:type="dxa"/>
            <w:tcBorders>
              <w:top w:val="nil"/>
              <w:left w:val="nil"/>
              <w:bottom w:val="single" w:sz="4" w:space="0" w:color="auto"/>
              <w:right w:val="single" w:sz="4" w:space="0" w:color="auto"/>
            </w:tcBorders>
            <w:shd w:val="clear" w:color="auto" w:fill="auto"/>
            <w:noWrap/>
            <w:vAlign w:val="bottom"/>
            <w:hideMark/>
          </w:tcPr>
          <w:p w14:paraId="755B3E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849531</w:t>
            </w:r>
          </w:p>
        </w:tc>
        <w:tc>
          <w:tcPr>
            <w:tcW w:w="1167" w:type="dxa"/>
            <w:tcBorders>
              <w:top w:val="nil"/>
              <w:left w:val="nil"/>
              <w:bottom w:val="single" w:sz="4" w:space="0" w:color="auto"/>
              <w:right w:val="single" w:sz="4" w:space="0" w:color="auto"/>
            </w:tcBorders>
            <w:shd w:val="clear" w:color="auto" w:fill="auto"/>
            <w:noWrap/>
            <w:vAlign w:val="bottom"/>
            <w:hideMark/>
          </w:tcPr>
          <w:p w14:paraId="4889B1A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14:paraId="657176A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39,6</w:t>
            </w:r>
          </w:p>
        </w:tc>
        <w:tc>
          <w:tcPr>
            <w:tcW w:w="992" w:type="dxa"/>
            <w:tcBorders>
              <w:top w:val="nil"/>
              <w:left w:val="nil"/>
              <w:bottom w:val="single" w:sz="4" w:space="0" w:color="auto"/>
              <w:right w:val="single" w:sz="4" w:space="0" w:color="auto"/>
            </w:tcBorders>
            <w:shd w:val="clear" w:color="auto" w:fill="auto"/>
            <w:noWrap/>
            <w:vAlign w:val="bottom"/>
            <w:hideMark/>
          </w:tcPr>
          <w:p w14:paraId="4CE127A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197,8</w:t>
            </w:r>
          </w:p>
        </w:tc>
      </w:tr>
      <w:tr w:rsidR="000700AE" w:rsidRPr="000700AE" w14:paraId="60E5384F"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A0875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w:t>
            </w:r>
          </w:p>
        </w:tc>
        <w:tc>
          <w:tcPr>
            <w:tcW w:w="740" w:type="dxa"/>
            <w:tcBorders>
              <w:top w:val="nil"/>
              <w:left w:val="nil"/>
              <w:bottom w:val="single" w:sz="4" w:space="0" w:color="auto"/>
              <w:right w:val="single" w:sz="4" w:space="0" w:color="auto"/>
            </w:tcBorders>
            <w:shd w:val="clear" w:color="auto" w:fill="auto"/>
            <w:noWrap/>
            <w:vAlign w:val="bottom"/>
            <w:hideMark/>
          </w:tcPr>
          <w:p w14:paraId="617EDBF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5AC9A3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Pavlodar oblysy</w:t>
            </w:r>
          </w:p>
        </w:tc>
        <w:tc>
          <w:tcPr>
            <w:tcW w:w="1068" w:type="dxa"/>
            <w:tcBorders>
              <w:top w:val="nil"/>
              <w:left w:val="nil"/>
              <w:bottom w:val="single" w:sz="4" w:space="0" w:color="auto"/>
              <w:right w:val="single" w:sz="4" w:space="0" w:color="auto"/>
            </w:tcBorders>
            <w:shd w:val="clear" w:color="auto" w:fill="auto"/>
            <w:noWrap/>
            <w:vAlign w:val="bottom"/>
            <w:hideMark/>
          </w:tcPr>
          <w:p w14:paraId="0480B0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531997</w:t>
            </w:r>
          </w:p>
        </w:tc>
        <w:tc>
          <w:tcPr>
            <w:tcW w:w="1068" w:type="dxa"/>
            <w:tcBorders>
              <w:top w:val="nil"/>
              <w:left w:val="nil"/>
              <w:bottom w:val="single" w:sz="4" w:space="0" w:color="auto"/>
              <w:right w:val="single" w:sz="4" w:space="0" w:color="auto"/>
            </w:tcBorders>
            <w:shd w:val="clear" w:color="auto" w:fill="auto"/>
            <w:noWrap/>
            <w:vAlign w:val="bottom"/>
            <w:hideMark/>
          </w:tcPr>
          <w:p w14:paraId="58074C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221984</w:t>
            </w:r>
          </w:p>
        </w:tc>
        <w:tc>
          <w:tcPr>
            <w:tcW w:w="1006" w:type="dxa"/>
            <w:tcBorders>
              <w:top w:val="nil"/>
              <w:left w:val="nil"/>
              <w:bottom w:val="single" w:sz="4" w:space="0" w:color="auto"/>
              <w:right w:val="single" w:sz="4" w:space="0" w:color="auto"/>
            </w:tcBorders>
            <w:shd w:val="clear" w:color="auto" w:fill="auto"/>
            <w:noWrap/>
            <w:vAlign w:val="bottom"/>
            <w:hideMark/>
          </w:tcPr>
          <w:p w14:paraId="2AFC2DD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1757,4</w:t>
            </w:r>
          </w:p>
        </w:tc>
        <w:tc>
          <w:tcPr>
            <w:tcW w:w="1200" w:type="dxa"/>
            <w:tcBorders>
              <w:top w:val="nil"/>
              <w:left w:val="nil"/>
              <w:bottom w:val="single" w:sz="4" w:space="0" w:color="auto"/>
              <w:right w:val="single" w:sz="4" w:space="0" w:color="auto"/>
            </w:tcBorders>
            <w:shd w:val="clear" w:color="auto" w:fill="auto"/>
            <w:noWrap/>
            <w:vAlign w:val="bottom"/>
            <w:hideMark/>
          </w:tcPr>
          <w:p w14:paraId="27784D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112203,7</w:t>
            </w:r>
          </w:p>
        </w:tc>
        <w:tc>
          <w:tcPr>
            <w:tcW w:w="763" w:type="dxa"/>
            <w:tcBorders>
              <w:top w:val="nil"/>
              <w:left w:val="nil"/>
              <w:bottom w:val="single" w:sz="4" w:space="0" w:color="auto"/>
              <w:right w:val="single" w:sz="4" w:space="0" w:color="auto"/>
            </w:tcBorders>
            <w:shd w:val="clear" w:color="auto" w:fill="auto"/>
            <w:noWrap/>
            <w:vAlign w:val="bottom"/>
            <w:hideMark/>
          </w:tcPr>
          <w:p w14:paraId="4D34B12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126,7</w:t>
            </w:r>
          </w:p>
        </w:tc>
        <w:tc>
          <w:tcPr>
            <w:tcW w:w="771" w:type="dxa"/>
            <w:tcBorders>
              <w:top w:val="nil"/>
              <w:left w:val="nil"/>
              <w:bottom w:val="single" w:sz="4" w:space="0" w:color="auto"/>
              <w:right w:val="single" w:sz="4" w:space="0" w:color="auto"/>
            </w:tcBorders>
            <w:shd w:val="clear" w:color="auto" w:fill="auto"/>
            <w:noWrap/>
            <w:vAlign w:val="bottom"/>
            <w:hideMark/>
          </w:tcPr>
          <w:p w14:paraId="797CF2C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0,38</w:t>
            </w:r>
          </w:p>
        </w:tc>
        <w:tc>
          <w:tcPr>
            <w:tcW w:w="1320" w:type="dxa"/>
            <w:tcBorders>
              <w:top w:val="nil"/>
              <w:left w:val="nil"/>
              <w:bottom w:val="single" w:sz="4" w:space="0" w:color="auto"/>
              <w:right w:val="single" w:sz="4" w:space="0" w:color="auto"/>
            </w:tcBorders>
            <w:shd w:val="clear" w:color="auto" w:fill="auto"/>
            <w:noWrap/>
            <w:vAlign w:val="bottom"/>
            <w:hideMark/>
          </w:tcPr>
          <w:p w14:paraId="497B367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16E5D35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14:paraId="09E995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17,7</w:t>
            </w:r>
          </w:p>
        </w:tc>
        <w:tc>
          <w:tcPr>
            <w:tcW w:w="992" w:type="dxa"/>
            <w:tcBorders>
              <w:top w:val="nil"/>
              <w:left w:val="nil"/>
              <w:bottom w:val="single" w:sz="4" w:space="0" w:color="auto"/>
              <w:right w:val="single" w:sz="4" w:space="0" w:color="auto"/>
            </w:tcBorders>
            <w:shd w:val="clear" w:color="auto" w:fill="auto"/>
            <w:noWrap/>
            <w:vAlign w:val="bottom"/>
            <w:hideMark/>
          </w:tcPr>
          <w:p w14:paraId="6117961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205</w:t>
            </w:r>
          </w:p>
        </w:tc>
      </w:tr>
      <w:tr w:rsidR="000700AE" w:rsidRPr="000700AE" w14:paraId="1911355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AE0DA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w:t>
            </w:r>
          </w:p>
        </w:tc>
        <w:tc>
          <w:tcPr>
            <w:tcW w:w="740" w:type="dxa"/>
            <w:tcBorders>
              <w:top w:val="nil"/>
              <w:left w:val="nil"/>
              <w:bottom w:val="single" w:sz="4" w:space="0" w:color="auto"/>
              <w:right w:val="single" w:sz="4" w:space="0" w:color="auto"/>
            </w:tcBorders>
            <w:shd w:val="clear" w:color="auto" w:fill="auto"/>
            <w:noWrap/>
            <w:vAlign w:val="bottom"/>
            <w:hideMark/>
          </w:tcPr>
          <w:p w14:paraId="344DDF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2A7143C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Pavlodar oblysy</w:t>
            </w:r>
          </w:p>
        </w:tc>
        <w:tc>
          <w:tcPr>
            <w:tcW w:w="1068" w:type="dxa"/>
            <w:tcBorders>
              <w:top w:val="nil"/>
              <w:left w:val="nil"/>
              <w:bottom w:val="single" w:sz="4" w:space="0" w:color="auto"/>
              <w:right w:val="single" w:sz="4" w:space="0" w:color="auto"/>
            </w:tcBorders>
            <w:shd w:val="clear" w:color="auto" w:fill="auto"/>
            <w:noWrap/>
            <w:vAlign w:val="bottom"/>
            <w:hideMark/>
          </w:tcPr>
          <w:p w14:paraId="5642841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531121</w:t>
            </w:r>
          </w:p>
        </w:tc>
        <w:tc>
          <w:tcPr>
            <w:tcW w:w="1068" w:type="dxa"/>
            <w:tcBorders>
              <w:top w:val="nil"/>
              <w:left w:val="nil"/>
              <w:bottom w:val="single" w:sz="4" w:space="0" w:color="auto"/>
              <w:right w:val="single" w:sz="4" w:space="0" w:color="auto"/>
            </w:tcBorders>
            <w:shd w:val="clear" w:color="auto" w:fill="auto"/>
            <w:noWrap/>
            <w:vAlign w:val="bottom"/>
            <w:hideMark/>
          </w:tcPr>
          <w:p w14:paraId="50D2027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221353</w:t>
            </w:r>
          </w:p>
        </w:tc>
        <w:tc>
          <w:tcPr>
            <w:tcW w:w="1006" w:type="dxa"/>
            <w:tcBorders>
              <w:top w:val="nil"/>
              <w:left w:val="nil"/>
              <w:bottom w:val="single" w:sz="4" w:space="0" w:color="auto"/>
              <w:right w:val="single" w:sz="4" w:space="0" w:color="auto"/>
            </w:tcBorders>
            <w:shd w:val="clear" w:color="auto" w:fill="auto"/>
            <w:noWrap/>
            <w:vAlign w:val="bottom"/>
            <w:hideMark/>
          </w:tcPr>
          <w:p w14:paraId="23B4FA6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1926,5</w:t>
            </w:r>
          </w:p>
        </w:tc>
        <w:tc>
          <w:tcPr>
            <w:tcW w:w="1200" w:type="dxa"/>
            <w:tcBorders>
              <w:top w:val="nil"/>
              <w:left w:val="nil"/>
              <w:bottom w:val="single" w:sz="4" w:space="0" w:color="auto"/>
              <w:right w:val="single" w:sz="4" w:space="0" w:color="auto"/>
            </w:tcBorders>
            <w:shd w:val="clear" w:color="auto" w:fill="auto"/>
            <w:noWrap/>
            <w:vAlign w:val="bottom"/>
            <w:hideMark/>
          </w:tcPr>
          <w:p w14:paraId="70F7083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107776,6</w:t>
            </w:r>
          </w:p>
        </w:tc>
        <w:tc>
          <w:tcPr>
            <w:tcW w:w="763" w:type="dxa"/>
            <w:tcBorders>
              <w:top w:val="nil"/>
              <w:left w:val="nil"/>
              <w:bottom w:val="single" w:sz="4" w:space="0" w:color="auto"/>
              <w:right w:val="single" w:sz="4" w:space="0" w:color="auto"/>
            </w:tcBorders>
            <w:shd w:val="clear" w:color="auto" w:fill="auto"/>
            <w:noWrap/>
            <w:vAlign w:val="bottom"/>
            <w:hideMark/>
          </w:tcPr>
          <w:p w14:paraId="5003657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112,4</w:t>
            </w:r>
          </w:p>
        </w:tc>
        <w:tc>
          <w:tcPr>
            <w:tcW w:w="771" w:type="dxa"/>
            <w:tcBorders>
              <w:top w:val="nil"/>
              <w:left w:val="nil"/>
              <w:bottom w:val="single" w:sz="4" w:space="0" w:color="auto"/>
              <w:right w:val="single" w:sz="4" w:space="0" w:color="auto"/>
            </w:tcBorders>
            <w:shd w:val="clear" w:color="auto" w:fill="auto"/>
            <w:noWrap/>
            <w:vAlign w:val="bottom"/>
            <w:hideMark/>
          </w:tcPr>
          <w:p w14:paraId="2D599D7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0,37</w:t>
            </w:r>
          </w:p>
        </w:tc>
        <w:tc>
          <w:tcPr>
            <w:tcW w:w="1320" w:type="dxa"/>
            <w:tcBorders>
              <w:top w:val="nil"/>
              <w:left w:val="nil"/>
              <w:bottom w:val="single" w:sz="4" w:space="0" w:color="auto"/>
              <w:right w:val="single" w:sz="4" w:space="0" w:color="auto"/>
            </w:tcBorders>
            <w:shd w:val="clear" w:color="auto" w:fill="auto"/>
            <w:noWrap/>
            <w:vAlign w:val="bottom"/>
            <w:hideMark/>
          </w:tcPr>
          <w:p w14:paraId="61FAC0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371310</w:t>
            </w:r>
          </w:p>
        </w:tc>
        <w:tc>
          <w:tcPr>
            <w:tcW w:w="1167" w:type="dxa"/>
            <w:tcBorders>
              <w:top w:val="nil"/>
              <w:left w:val="nil"/>
              <w:bottom w:val="single" w:sz="4" w:space="0" w:color="auto"/>
              <w:right w:val="single" w:sz="4" w:space="0" w:color="auto"/>
            </w:tcBorders>
            <w:shd w:val="clear" w:color="auto" w:fill="auto"/>
            <w:noWrap/>
            <w:vAlign w:val="bottom"/>
            <w:hideMark/>
          </w:tcPr>
          <w:p w14:paraId="6BB36D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14:paraId="5D8A46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8,4</w:t>
            </w:r>
          </w:p>
        </w:tc>
        <w:tc>
          <w:tcPr>
            <w:tcW w:w="992" w:type="dxa"/>
            <w:tcBorders>
              <w:top w:val="nil"/>
              <w:left w:val="nil"/>
              <w:bottom w:val="single" w:sz="4" w:space="0" w:color="auto"/>
              <w:right w:val="single" w:sz="4" w:space="0" w:color="auto"/>
            </w:tcBorders>
            <w:shd w:val="clear" w:color="auto" w:fill="auto"/>
            <w:noWrap/>
            <w:vAlign w:val="bottom"/>
            <w:hideMark/>
          </w:tcPr>
          <w:p w14:paraId="1CCDAA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193,1</w:t>
            </w:r>
          </w:p>
        </w:tc>
      </w:tr>
      <w:tr w:rsidR="000700AE" w:rsidRPr="000700AE" w14:paraId="4F7847E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438984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w:t>
            </w:r>
          </w:p>
        </w:tc>
        <w:tc>
          <w:tcPr>
            <w:tcW w:w="740" w:type="dxa"/>
            <w:tcBorders>
              <w:top w:val="nil"/>
              <w:left w:val="nil"/>
              <w:bottom w:val="single" w:sz="4" w:space="0" w:color="auto"/>
              <w:right w:val="single" w:sz="4" w:space="0" w:color="auto"/>
            </w:tcBorders>
            <w:shd w:val="clear" w:color="auto" w:fill="auto"/>
            <w:noWrap/>
            <w:vAlign w:val="bottom"/>
            <w:hideMark/>
          </w:tcPr>
          <w:p w14:paraId="4A36F32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391ACF5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Pavlodar oblysy</w:t>
            </w:r>
          </w:p>
        </w:tc>
        <w:tc>
          <w:tcPr>
            <w:tcW w:w="1068" w:type="dxa"/>
            <w:tcBorders>
              <w:top w:val="nil"/>
              <w:left w:val="nil"/>
              <w:bottom w:val="single" w:sz="4" w:space="0" w:color="auto"/>
              <w:right w:val="single" w:sz="4" w:space="0" w:color="auto"/>
            </w:tcBorders>
            <w:shd w:val="clear" w:color="auto" w:fill="auto"/>
            <w:noWrap/>
            <w:vAlign w:val="bottom"/>
            <w:hideMark/>
          </w:tcPr>
          <w:p w14:paraId="54915B4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530333</w:t>
            </w:r>
          </w:p>
        </w:tc>
        <w:tc>
          <w:tcPr>
            <w:tcW w:w="1068" w:type="dxa"/>
            <w:tcBorders>
              <w:top w:val="nil"/>
              <w:left w:val="nil"/>
              <w:bottom w:val="single" w:sz="4" w:space="0" w:color="auto"/>
              <w:right w:val="single" w:sz="4" w:space="0" w:color="auto"/>
            </w:tcBorders>
            <w:shd w:val="clear" w:color="auto" w:fill="auto"/>
            <w:noWrap/>
            <w:vAlign w:val="bottom"/>
            <w:hideMark/>
          </w:tcPr>
          <w:p w14:paraId="67688E3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220701</w:t>
            </w:r>
          </w:p>
        </w:tc>
        <w:tc>
          <w:tcPr>
            <w:tcW w:w="1006" w:type="dxa"/>
            <w:tcBorders>
              <w:top w:val="nil"/>
              <w:left w:val="nil"/>
              <w:bottom w:val="single" w:sz="4" w:space="0" w:color="auto"/>
              <w:right w:val="single" w:sz="4" w:space="0" w:color="auto"/>
            </w:tcBorders>
            <w:shd w:val="clear" w:color="auto" w:fill="auto"/>
            <w:noWrap/>
            <w:vAlign w:val="bottom"/>
            <w:hideMark/>
          </w:tcPr>
          <w:p w14:paraId="312577E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2513,3</w:t>
            </w:r>
          </w:p>
        </w:tc>
        <w:tc>
          <w:tcPr>
            <w:tcW w:w="1200" w:type="dxa"/>
            <w:tcBorders>
              <w:top w:val="nil"/>
              <w:left w:val="nil"/>
              <w:bottom w:val="single" w:sz="4" w:space="0" w:color="auto"/>
              <w:right w:val="single" w:sz="4" w:space="0" w:color="auto"/>
            </w:tcBorders>
            <w:shd w:val="clear" w:color="auto" w:fill="auto"/>
            <w:noWrap/>
            <w:vAlign w:val="bottom"/>
            <w:hideMark/>
          </w:tcPr>
          <w:p w14:paraId="0575A6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154089,4</w:t>
            </w:r>
          </w:p>
        </w:tc>
        <w:tc>
          <w:tcPr>
            <w:tcW w:w="763" w:type="dxa"/>
            <w:tcBorders>
              <w:top w:val="nil"/>
              <w:left w:val="nil"/>
              <w:bottom w:val="single" w:sz="4" w:space="0" w:color="auto"/>
              <w:right w:val="single" w:sz="4" w:space="0" w:color="auto"/>
            </w:tcBorders>
            <w:shd w:val="clear" w:color="auto" w:fill="auto"/>
            <w:noWrap/>
            <w:vAlign w:val="bottom"/>
            <w:hideMark/>
          </w:tcPr>
          <w:p w14:paraId="0D74A3E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115,1</w:t>
            </w:r>
          </w:p>
        </w:tc>
        <w:tc>
          <w:tcPr>
            <w:tcW w:w="771" w:type="dxa"/>
            <w:tcBorders>
              <w:top w:val="nil"/>
              <w:left w:val="nil"/>
              <w:bottom w:val="single" w:sz="4" w:space="0" w:color="auto"/>
              <w:right w:val="single" w:sz="4" w:space="0" w:color="auto"/>
            </w:tcBorders>
            <w:shd w:val="clear" w:color="auto" w:fill="auto"/>
            <w:noWrap/>
            <w:vAlign w:val="bottom"/>
            <w:hideMark/>
          </w:tcPr>
          <w:p w14:paraId="4EBFA3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0,38</w:t>
            </w:r>
          </w:p>
        </w:tc>
        <w:tc>
          <w:tcPr>
            <w:tcW w:w="1320" w:type="dxa"/>
            <w:tcBorders>
              <w:top w:val="nil"/>
              <w:left w:val="nil"/>
              <w:bottom w:val="single" w:sz="4" w:space="0" w:color="auto"/>
              <w:right w:val="single" w:sz="4" w:space="0" w:color="auto"/>
            </w:tcBorders>
            <w:shd w:val="clear" w:color="auto" w:fill="auto"/>
            <w:noWrap/>
            <w:vAlign w:val="bottom"/>
            <w:hideMark/>
          </w:tcPr>
          <w:p w14:paraId="28F2A75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009F7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14:paraId="1959025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w:t>
            </w:r>
          </w:p>
        </w:tc>
        <w:tc>
          <w:tcPr>
            <w:tcW w:w="992" w:type="dxa"/>
            <w:tcBorders>
              <w:top w:val="nil"/>
              <w:left w:val="nil"/>
              <w:bottom w:val="single" w:sz="4" w:space="0" w:color="auto"/>
              <w:right w:val="single" w:sz="4" w:space="0" w:color="auto"/>
            </w:tcBorders>
            <w:shd w:val="clear" w:color="auto" w:fill="auto"/>
            <w:noWrap/>
            <w:vAlign w:val="bottom"/>
            <w:hideMark/>
          </w:tcPr>
          <w:p w14:paraId="06BB03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179,5</w:t>
            </w:r>
          </w:p>
        </w:tc>
      </w:tr>
      <w:tr w:rsidR="000700AE" w:rsidRPr="000700AE" w14:paraId="47A11C57"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6AF2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w:t>
            </w:r>
          </w:p>
        </w:tc>
        <w:tc>
          <w:tcPr>
            <w:tcW w:w="740" w:type="dxa"/>
            <w:tcBorders>
              <w:top w:val="nil"/>
              <w:left w:val="nil"/>
              <w:bottom w:val="single" w:sz="4" w:space="0" w:color="auto"/>
              <w:right w:val="single" w:sz="4" w:space="0" w:color="auto"/>
            </w:tcBorders>
            <w:shd w:val="clear" w:color="auto" w:fill="auto"/>
            <w:noWrap/>
            <w:vAlign w:val="bottom"/>
            <w:hideMark/>
          </w:tcPr>
          <w:p w14:paraId="25F2801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6328BA5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Pavlodar oblysy</w:t>
            </w:r>
          </w:p>
        </w:tc>
        <w:tc>
          <w:tcPr>
            <w:tcW w:w="1068" w:type="dxa"/>
            <w:tcBorders>
              <w:top w:val="nil"/>
              <w:left w:val="nil"/>
              <w:bottom w:val="single" w:sz="4" w:space="0" w:color="auto"/>
              <w:right w:val="single" w:sz="4" w:space="0" w:color="auto"/>
            </w:tcBorders>
            <w:shd w:val="clear" w:color="auto" w:fill="auto"/>
            <w:noWrap/>
            <w:vAlign w:val="bottom"/>
            <w:hideMark/>
          </w:tcPr>
          <w:p w14:paraId="2C824A9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528469</w:t>
            </w:r>
          </w:p>
        </w:tc>
        <w:tc>
          <w:tcPr>
            <w:tcW w:w="1068" w:type="dxa"/>
            <w:tcBorders>
              <w:top w:val="nil"/>
              <w:left w:val="nil"/>
              <w:bottom w:val="single" w:sz="4" w:space="0" w:color="auto"/>
              <w:right w:val="single" w:sz="4" w:space="0" w:color="auto"/>
            </w:tcBorders>
            <w:shd w:val="clear" w:color="auto" w:fill="auto"/>
            <w:noWrap/>
            <w:vAlign w:val="bottom"/>
            <w:hideMark/>
          </w:tcPr>
          <w:p w14:paraId="1D7558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219032</w:t>
            </w:r>
          </w:p>
        </w:tc>
        <w:tc>
          <w:tcPr>
            <w:tcW w:w="1006" w:type="dxa"/>
            <w:tcBorders>
              <w:top w:val="nil"/>
              <w:left w:val="nil"/>
              <w:bottom w:val="single" w:sz="4" w:space="0" w:color="auto"/>
              <w:right w:val="single" w:sz="4" w:space="0" w:color="auto"/>
            </w:tcBorders>
            <w:shd w:val="clear" w:color="auto" w:fill="auto"/>
            <w:noWrap/>
            <w:vAlign w:val="bottom"/>
            <w:hideMark/>
          </w:tcPr>
          <w:p w14:paraId="39C3B85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2984,4</w:t>
            </w:r>
          </w:p>
        </w:tc>
        <w:tc>
          <w:tcPr>
            <w:tcW w:w="1200" w:type="dxa"/>
            <w:tcBorders>
              <w:top w:val="nil"/>
              <w:left w:val="nil"/>
              <w:bottom w:val="single" w:sz="4" w:space="0" w:color="auto"/>
              <w:right w:val="single" w:sz="4" w:space="0" w:color="auto"/>
            </w:tcBorders>
            <w:shd w:val="clear" w:color="auto" w:fill="auto"/>
            <w:noWrap/>
            <w:vAlign w:val="bottom"/>
            <w:hideMark/>
          </w:tcPr>
          <w:p w14:paraId="2482E7B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260633,1</w:t>
            </w:r>
          </w:p>
        </w:tc>
        <w:tc>
          <w:tcPr>
            <w:tcW w:w="763" w:type="dxa"/>
            <w:tcBorders>
              <w:top w:val="nil"/>
              <w:left w:val="nil"/>
              <w:bottom w:val="single" w:sz="4" w:space="0" w:color="auto"/>
              <w:right w:val="single" w:sz="4" w:space="0" w:color="auto"/>
            </w:tcBorders>
            <w:shd w:val="clear" w:color="auto" w:fill="auto"/>
            <w:noWrap/>
            <w:vAlign w:val="bottom"/>
            <w:hideMark/>
          </w:tcPr>
          <w:p w14:paraId="4CFF83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215,1</w:t>
            </w:r>
          </w:p>
        </w:tc>
        <w:tc>
          <w:tcPr>
            <w:tcW w:w="771" w:type="dxa"/>
            <w:tcBorders>
              <w:top w:val="nil"/>
              <w:left w:val="nil"/>
              <w:bottom w:val="single" w:sz="4" w:space="0" w:color="auto"/>
              <w:right w:val="single" w:sz="4" w:space="0" w:color="auto"/>
            </w:tcBorders>
            <w:shd w:val="clear" w:color="auto" w:fill="auto"/>
            <w:noWrap/>
            <w:vAlign w:val="bottom"/>
            <w:hideMark/>
          </w:tcPr>
          <w:p w14:paraId="0166F45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0,37</w:t>
            </w:r>
          </w:p>
        </w:tc>
        <w:tc>
          <w:tcPr>
            <w:tcW w:w="1320" w:type="dxa"/>
            <w:tcBorders>
              <w:top w:val="nil"/>
              <w:left w:val="nil"/>
              <w:bottom w:val="single" w:sz="4" w:space="0" w:color="auto"/>
              <w:right w:val="single" w:sz="4" w:space="0" w:color="auto"/>
            </w:tcBorders>
            <w:shd w:val="clear" w:color="auto" w:fill="auto"/>
            <w:noWrap/>
            <w:vAlign w:val="bottom"/>
            <w:hideMark/>
          </w:tcPr>
          <w:p w14:paraId="65B997C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1C01BB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14:paraId="0995AB6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4DDD8E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271,1</w:t>
            </w:r>
          </w:p>
        </w:tc>
      </w:tr>
      <w:tr w:rsidR="000700AE" w:rsidRPr="000700AE" w14:paraId="1C863441"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C9057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w:t>
            </w:r>
          </w:p>
        </w:tc>
        <w:tc>
          <w:tcPr>
            <w:tcW w:w="740" w:type="dxa"/>
            <w:tcBorders>
              <w:top w:val="nil"/>
              <w:left w:val="nil"/>
              <w:bottom w:val="single" w:sz="4" w:space="0" w:color="auto"/>
              <w:right w:val="single" w:sz="4" w:space="0" w:color="auto"/>
            </w:tcBorders>
            <w:shd w:val="clear" w:color="auto" w:fill="auto"/>
            <w:noWrap/>
            <w:vAlign w:val="bottom"/>
            <w:hideMark/>
          </w:tcPr>
          <w:p w14:paraId="5CE40B4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3391D3E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Pavlodar oblysy</w:t>
            </w:r>
          </w:p>
        </w:tc>
        <w:tc>
          <w:tcPr>
            <w:tcW w:w="1068" w:type="dxa"/>
            <w:tcBorders>
              <w:top w:val="nil"/>
              <w:left w:val="nil"/>
              <w:bottom w:val="single" w:sz="4" w:space="0" w:color="auto"/>
              <w:right w:val="single" w:sz="4" w:space="0" w:color="auto"/>
            </w:tcBorders>
            <w:shd w:val="clear" w:color="auto" w:fill="auto"/>
            <w:noWrap/>
            <w:vAlign w:val="bottom"/>
            <w:hideMark/>
          </w:tcPr>
          <w:p w14:paraId="7C7BED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532624</w:t>
            </w:r>
          </w:p>
        </w:tc>
        <w:tc>
          <w:tcPr>
            <w:tcW w:w="1068" w:type="dxa"/>
            <w:tcBorders>
              <w:top w:val="nil"/>
              <w:left w:val="nil"/>
              <w:bottom w:val="single" w:sz="4" w:space="0" w:color="auto"/>
              <w:right w:val="single" w:sz="4" w:space="0" w:color="auto"/>
            </w:tcBorders>
            <w:shd w:val="clear" w:color="auto" w:fill="auto"/>
            <w:noWrap/>
            <w:vAlign w:val="bottom"/>
            <w:hideMark/>
          </w:tcPr>
          <w:p w14:paraId="3960E4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222168</w:t>
            </w:r>
          </w:p>
        </w:tc>
        <w:tc>
          <w:tcPr>
            <w:tcW w:w="1006" w:type="dxa"/>
            <w:tcBorders>
              <w:top w:val="nil"/>
              <w:left w:val="nil"/>
              <w:bottom w:val="single" w:sz="4" w:space="0" w:color="auto"/>
              <w:right w:val="single" w:sz="4" w:space="0" w:color="auto"/>
            </w:tcBorders>
            <w:shd w:val="clear" w:color="auto" w:fill="auto"/>
            <w:noWrap/>
            <w:vAlign w:val="bottom"/>
            <w:hideMark/>
          </w:tcPr>
          <w:p w14:paraId="5532372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3352,5</w:t>
            </w:r>
          </w:p>
        </w:tc>
        <w:tc>
          <w:tcPr>
            <w:tcW w:w="1200" w:type="dxa"/>
            <w:tcBorders>
              <w:top w:val="nil"/>
              <w:left w:val="nil"/>
              <w:bottom w:val="single" w:sz="4" w:space="0" w:color="auto"/>
              <w:right w:val="single" w:sz="4" w:space="0" w:color="auto"/>
            </w:tcBorders>
            <w:shd w:val="clear" w:color="auto" w:fill="auto"/>
            <w:noWrap/>
            <w:vAlign w:val="bottom"/>
            <w:hideMark/>
          </w:tcPr>
          <w:p w14:paraId="027A159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314082,3</w:t>
            </w:r>
          </w:p>
        </w:tc>
        <w:tc>
          <w:tcPr>
            <w:tcW w:w="763" w:type="dxa"/>
            <w:tcBorders>
              <w:top w:val="nil"/>
              <w:left w:val="nil"/>
              <w:bottom w:val="single" w:sz="4" w:space="0" w:color="auto"/>
              <w:right w:val="single" w:sz="4" w:space="0" w:color="auto"/>
            </w:tcBorders>
            <w:shd w:val="clear" w:color="auto" w:fill="auto"/>
            <w:noWrap/>
            <w:vAlign w:val="bottom"/>
            <w:hideMark/>
          </w:tcPr>
          <w:p w14:paraId="209A9C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206,6</w:t>
            </w:r>
          </w:p>
        </w:tc>
        <w:tc>
          <w:tcPr>
            <w:tcW w:w="771" w:type="dxa"/>
            <w:tcBorders>
              <w:top w:val="nil"/>
              <w:left w:val="nil"/>
              <w:bottom w:val="single" w:sz="4" w:space="0" w:color="auto"/>
              <w:right w:val="single" w:sz="4" w:space="0" w:color="auto"/>
            </w:tcBorders>
            <w:shd w:val="clear" w:color="auto" w:fill="auto"/>
            <w:noWrap/>
            <w:vAlign w:val="bottom"/>
            <w:hideMark/>
          </w:tcPr>
          <w:p w14:paraId="667CE86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0,45</w:t>
            </w:r>
          </w:p>
        </w:tc>
        <w:tc>
          <w:tcPr>
            <w:tcW w:w="1320" w:type="dxa"/>
            <w:tcBorders>
              <w:top w:val="nil"/>
              <w:left w:val="nil"/>
              <w:bottom w:val="single" w:sz="4" w:space="0" w:color="auto"/>
              <w:right w:val="single" w:sz="4" w:space="0" w:color="auto"/>
            </w:tcBorders>
            <w:shd w:val="clear" w:color="auto" w:fill="auto"/>
            <w:noWrap/>
            <w:vAlign w:val="bottom"/>
            <w:hideMark/>
          </w:tcPr>
          <w:p w14:paraId="60ED19D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741382</w:t>
            </w:r>
          </w:p>
        </w:tc>
        <w:tc>
          <w:tcPr>
            <w:tcW w:w="1167" w:type="dxa"/>
            <w:tcBorders>
              <w:top w:val="nil"/>
              <w:left w:val="nil"/>
              <w:bottom w:val="single" w:sz="4" w:space="0" w:color="auto"/>
              <w:right w:val="single" w:sz="4" w:space="0" w:color="auto"/>
            </w:tcBorders>
            <w:shd w:val="clear" w:color="auto" w:fill="auto"/>
            <w:noWrap/>
            <w:vAlign w:val="bottom"/>
            <w:hideMark/>
          </w:tcPr>
          <w:p w14:paraId="030596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7A626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A1CC38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289,8</w:t>
            </w:r>
          </w:p>
        </w:tc>
      </w:tr>
      <w:tr w:rsidR="000700AE" w:rsidRPr="000700AE" w14:paraId="664FBBA4"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8F75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w:t>
            </w:r>
          </w:p>
        </w:tc>
        <w:tc>
          <w:tcPr>
            <w:tcW w:w="740" w:type="dxa"/>
            <w:tcBorders>
              <w:top w:val="nil"/>
              <w:left w:val="nil"/>
              <w:bottom w:val="single" w:sz="4" w:space="0" w:color="auto"/>
              <w:right w:val="single" w:sz="4" w:space="0" w:color="auto"/>
            </w:tcBorders>
            <w:shd w:val="clear" w:color="auto" w:fill="auto"/>
            <w:noWrap/>
            <w:vAlign w:val="bottom"/>
            <w:hideMark/>
          </w:tcPr>
          <w:p w14:paraId="11A84C8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008C19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Soltustik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19ADC5A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250740</w:t>
            </w:r>
          </w:p>
        </w:tc>
        <w:tc>
          <w:tcPr>
            <w:tcW w:w="1068" w:type="dxa"/>
            <w:tcBorders>
              <w:top w:val="nil"/>
              <w:left w:val="nil"/>
              <w:bottom w:val="single" w:sz="4" w:space="0" w:color="auto"/>
              <w:right w:val="single" w:sz="4" w:space="0" w:color="auto"/>
            </w:tcBorders>
            <w:shd w:val="clear" w:color="auto" w:fill="auto"/>
            <w:noWrap/>
            <w:vAlign w:val="bottom"/>
            <w:hideMark/>
          </w:tcPr>
          <w:p w14:paraId="3A84ABB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307925</w:t>
            </w:r>
          </w:p>
        </w:tc>
        <w:tc>
          <w:tcPr>
            <w:tcW w:w="1006" w:type="dxa"/>
            <w:tcBorders>
              <w:top w:val="nil"/>
              <w:left w:val="nil"/>
              <w:bottom w:val="single" w:sz="4" w:space="0" w:color="auto"/>
              <w:right w:val="single" w:sz="4" w:space="0" w:color="auto"/>
            </w:tcBorders>
            <w:shd w:val="clear" w:color="auto" w:fill="auto"/>
            <w:noWrap/>
            <w:vAlign w:val="bottom"/>
            <w:hideMark/>
          </w:tcPr>
          <w:p w14:paraId="0EBCE0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2615,7</w:t>
            </w:r>
          </w:p>
        </w:tc>
        <w:tc>
          <w:tcPr>
            <w:tcW w:w="1200" w:type="dxa"/>
            <w:tcBorders>
              <w:top w:val="nil"/>
              <w:left w:val="nil"/>
              <w:bottom w:val="single" w:sz="4" w:space="0" w:color="auto"/>
              <w:right w:val="single" w:sz="4" w:space="0" w:color="auto"/>
            </w:tcBorders>
            <w:shd w:val="clear" w:color="auto" w:fill="auto"/>
            <w:noWrap/>
            <w:vAlign w:val="bottom"/>
            <w:hideMark/>
          </w:tcPr>
          <w:p w14:paraId="7F0D47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361264,7</w:t>
            </w:r>
          </w:p>
        </w:tc>
        <w:tc>
          <w:tcPr>
            <w:tcW w:w="763" w:type="dxa"/>
            <w:tcBorders>
              <w:top w:val="nil"/>
              <w:left w:val="nil"/>
              <w:bottom w:val="single" w:sz="4" w:space="0" w:color="auto"/>
              <w:right w:val="single" w:sz="4" w:space="0" w:color="auto"/>
            </w:tcBorders>
            <w:shd w:val="clear" w:color="auto" w:fill="auto"/>
            <w:noWrap/>
            <w:vAlign w:val="bottom"/>
            <w:hideMark/>
          </w:tcPr>
          <w:p w14:paraId="3B705ED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696</w:t>
            </w:r>
          </w:p>
        </w:tc>
        <w:tc>
          <w:tcPr>
            <w:tcW w:w="771" w:type="dxa"/>
            <w:tcBorders>
              <w:top w:val="nil"/>
              <w:left w:val="nil"/>
              <w:bottom w:val="single" w:sz="4" w:space="0" w:color="auto"/>
              <w:right w:val="single" w:sz="4" w:space="0" w:color="auto"/>
            </w:tcBorders>
            <w:shd w:val="clear" w:color="auto" w:fill="auto"/>
            <w:noWrap/>
            <w:vAlign w:val="bottom"/>
            <w:hideMark/>
          </w:tcPr>
          <w:p w14:paraId="60F341A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0,09</w:t>
            </w:r>
          </w:p>
        </w:tc>
        <w:tc>
          <w:tcPr>
            <w:tcW w:w="1320" w:type="dxa"/>
            <w:tcBorders>
              <w:top w:val="nil"/>
              <w:left w:val="nil"/>
              <w:bottom w:val="single" w:sz="4" w:space="0" w:color="auto"/>
              <w:right w:val="single" w:sz="4" w:space="0" w:color="auto"/>
            </w:tcBorders>
            <w:shd w:val="clear" w:color="auto" w:fill="auto"/>
            <w:noWrap/>
            <w:vAlign w:val="bottom"/>
            <w:hideMark/>
          </w:tcPr>
          <w:p w14:paraId="6F2BBF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C68E9A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24,3</w:t>
            </w:r>
          </w:p>
        </w:tc>
        <w:tc>
          <w:tcPr>
            <w:tcW w:w="1134" w:type="dxa"/>
            <w:tcBorders>
              <w:top w:val="nil"/>
              <w:left w:val="nil"/>
              <w:bottom w:val="single" w:sz="4" w:space="0" w:color="auto"/>
              <w:right w:val="single" w:sz="4" w:space="0" w:color="auto"/>
            </w:tcBorders>
            <w:shd w:val="clear" w:color="auto" w:fill="auto"/>
            <w:noWrap/>
            <w:vAlign w:val="bottom"/>
            <w:hideMark/>
          </w:tcPr>
          <w:p w14:paraId="5FD91DC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19,4</w:t>
            </w:r>
          </w:p>
        </w:tc>
        <w:tc>
          <w:tcPr>
            <w:tcW w:w="992" w:type="dxa"/>
            <w:tcBorders>
              <w:top w:val="nil"/>
              <w:left w:val="nil"/>
              <w:bottom w:val="single" w:sz="4" w:space="0" w:color="auto"/>
              <w:right w:val="single" w:sz="4" w:space="0" w:color="auto"/>
            </w:tcBorders>
            <w:shd w:val="clear" w:color="auto" w:fill="auto"/>
            <w:noWrap/>
            <w:vAlign w:val="bottom"/>
            <w:hideMark/>
          </w:tcPr>
          <w:p w14:paraId="2757972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713,6</w:t>
            </w:r>
          </w:p>
        </w:tc>
      </w:tr>
      <w:tr w:rsidR="000700AE" w:rsidRPr="000700AE" w14:paraId="5E8E3449"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DE6D0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lastRenderedPageBreak/>
              <w:t>14</w:t>
            </w:r>
          </w:p>
        </w:tc>
        <w:tc>
          <w:tcPr>
            <w:tcW w:w="740" w:type="dxa"/>
            <w:tcBorders>
              <w:top w:val="nil"/>
              <w:left w:val="nil"/>
              <w:bottom w:val="single" w:sz="4" w:space="0" w:color="auto"/>
              <w:right w:val="single" w:sz="4" w:space="0" w:color="auto"/>
            </w:tcBorders>
            <w:shd w:val="clear" w:color="auto" w:fill="auto"/>
            <w:noWrap/>
            <w:vAlign w:val="bottom"/>
            <w:hideMark/>
          </w:tcPr>
          <w:p w14:paraId="3F0A69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0D8AEF9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Soltustik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26172EB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251932</w:t>
            </w:r>
          </w:p>
        </w:tc>
        <w:tc>
          <w:tcPr>
            <w:tcW w:w="1068" w:type="dxa"/>
            <w:tcBorders>
              <w:top w:val="nil"/>
              <w:left w:val="nil"/>
              <w:bottom w:val="single" w:sz="4" w:space="0" w:color="auto"/>
              <w:right w:val="single" w:sz="4" w:space="0" w:color="auto"/>
            </w:tcBorders>
            <w:shd w:val="clear" w:color="auto" w:fill="auto"/>
            <w:noWrap/>
            <w:vAlign w:val="bottom"/>
            <w:hideMark/>
          </w:tcPr>
          <w:p w14:paraId="626792F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303088</w:t>
            </w:r>
          </w:p>
        </w:tc>
        <w:tc>
          <w:tcPr>
            <w:tcW w:w="1006" w:type="dxa"/>
            <w:tcBorders>
              <w:top w:val="nil"/>
              <w:left w:val="nil"/>
              <w:bottom w:val="single" w:sz="4" w:space="0" w:color="auto"/>
              <w:right w:val="single" w:sz="4" w:space="0" w:color="auto"/>
            </w:tcBorders>
            <w:shd w:val="clear" w:color="auto" w:fill="auto"/>
            <w:noWrap/>
            <w:vAlign w:val="bottom"/>
            <w:hideMark/>
          </w:tcPr>
          <w:p w14:paraId="3A7E1D4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2781,3</w:t>
            </w:r>
          </w:p>
        </w:tc>
        <w:tc>
          <w:tcPr>
            <w:tcW w:w="1200" w:type="dxa"/>
            <w:tcBorders>
              <w:top w:val="nil"/>
              <w:left w:val="nil"/>
              <w:bottom w:val="single" w:sz="4" w:space="0" w:color="auto"/>
              <w:right w:val="single" w:sz="4" w:space="0" w:color="auto"/>
            </w:tcBorders>
            <w:shd w:val="clear" w:color="auto" w:fill="auto"/>
            <w:noWrap/>
            <w:vAlign w:val="bottom"/>
            <w:hideMark/>
          </w:tcPr>
          <w:p w14:paraId="1336A0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366165,6</w:t>
            </w:r>
          </w:p>
        </w:tc>
        <w:tc>
          <w:tcPr>
            <w:tcW w:w="763" w:type="dxa"/>
            <w:tcBorders>
              <w:top w:val="nil"/>
              <w:left w:val="nil"/>
              <w:bottom w:val="single" w:sz="4" w:space="0" w:color="auto"/>
              <w:right w:val="single" w:sz="4" w:space="0" w:color="auto"/>
            </w:tcBorders>
            <w:shd w:val="clear" w:color="auto" w:fill="auto"/>
            <w:noWrap/>
            <w:vAlign w:val="bottom"/>
            <w:hideMark/>
          </w:tcPr>
          <w:p w14:paraId="31CABC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908</w:t>
            </w:r>
          </w:p>
        </w:tc>
        <w:tc>
          <w:tcPr>
            <w:tcW w:w="771" w:type="dxa"/>
            <w:tcBorders>
              <w:top w:val="nil"/>
              <w:left w:val="nil"/>
              <w:bottom w:val="single" w:sz="4" w:space="0" w:color="auto"/>
              <w:right w:val="single" w:sz="4" w:space="0" w:color="auto"/>
            </w:tcBorders>
            <w:shd w:val="clear" w:color="auto" w:fill="auto"/>
            <w:noWrap/>
            <w:vAlign w:val="bottom"/>
            <w:hideMark/>
          </w:tcPr>
          <w:p w14:paraId="499F72D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0,08</w:t>
            </w:r>
          </w:p>
        </w:tc>
        <w:tc>
          <w:tcPr>
            <w:tcW w:w="1320" w:type="dxa"/>
            <w:tcBorders>
              <w:top w:val="nil"/>
              <w:left w:val="nil"/>
              <w:bottom w:val="single" w:sz="4" w:space="0" w:color="auto"/>
              <w:right w:val="single" w:sz="4" w:space="0" w:color="auto"/>
            </w:tcBorders>
            <w:shd w:val="clear" w:color="auto" w:fill="auto"/>
            <w:noWrap/>
            <w:vAlign w:val="bottom"/>
            <w:hideMark/>
          </w:tcPr>
          <w:p w14:paraId="05054E7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379FF31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38,2</w:t>
            </w:r>
          </w:p>
        </w:tc>
        <w:tc>
          <w:tcPr>
            <w:tcW w:w="1134" w:type="dxa"/>
            <w:tcBorders>
              <w:top w:val="nil"/>
              <w:left w:val="nil"/>
              <w:bottom w:val="single" w:sz="4" w:space="0" w:color="auto"/>
              <w:right w:val="single" w:sz="4" w:space="0" w:color="auto"/>
            </w:tcBorders>
            <w:shd w:val="clear" w:color="auto" w:fill="auto"/>
            <w:noWrap/>
            <w:vAlign w:val="bottom"/>
            <w:hideMark/>
          </w:tcPr>
          <w:p w14:paraId="0E3D744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96,4</w:t>
            </w:r>
          </w:p>
        </w:tc>
        <w:tc>
          <w:tcPr>
            <w:tcW w:w="992" w:type="dxa"/>
            <w:tcBorders>
              <w:top w:val="nil"/>
              <w:left w:val="nil"/>
              <w:bottom w:val="single" w:sz="4" w:space="0" w:color="auto"/>
              <w:right w:val="single" w:sz="4" w:space="0" w:color="auto"/>
            </w:tcBorders>
            <w:shd w:val="clear" w:color="auto" w:fill="auto"/>
            <w:noWrap/>
            <w:vAlign w:val="bottom"/>
            <w:hideMark/>
          </w:tcPr>
          <w:p w14:paraId="66A18C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976,8</w:t>
            </w:r>
          </w:p>
        </w:tc>
      </w:tr>
      <w:tr w:rsidR="000700AE" w:rsidRPr="000700AE" w14:paraId="45B1EE9E"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078C7D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w:t>
            </w:r>
          </w:p>
        </w:tc>
        <w:tc>
          <w:tcPr>
            <w:tcW w:w="740" w:type="dxa"/>
            <w:tcBorders>
              <w:top w:val="nil"/>
              <w:left w:val="nil"/>
              <w:bottom w:val="single" w:sz="4" w:space="0" w:color="auto"/>
              <w:right w:val="single" w:sz="4" w:space="0" w:color="auto"/>
            </w:tcBorders>
            <w:shd w:val="clear" w:color="auto" w:fill="auto"/>
            <w:noWrap/>
            <w:vAlign w:val="bottom"/>
            <w:hideMark/>
          </w:tcPr>
          <w:p w14:paraId="0497252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357801E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Soltustik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57EF085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252867</w:t>
            </w:r>
          </w:p>
        </w:tc>
        <w:tc>
          <w:tcPr>
            <w:tcW w:w="1068" w:type="dxa"/>
            <w:tcBorders>
              <w:top w:val="nil"/>
              <w:left w:val="nil"/>
              <w:bottom w:val="single" w:sz="4" w:space="0" w:color="auto"/>
              <w:right w:val="single" w:sz="4" w:space="0" w:color="auto"/>
            </w:tcBorders>
            <w:shd w:val="clear" w:color="auto" w:fill="auto"/>
            <w:noWrap/>
            <w:vAlign w:val="bottom"/>
            <w:hideMark/>
          </w:tcPr>
          <w:p w14:paraId="081FB5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296334</w:t>
            </w:r>
          </w:p>
        </w:tc>
        <w:tc>
          <w:tcPr>
            <w:tcW w:w="1006" w:type="dxa"/>
            <w:tcBorders>
              <w:top w:val="nil"/>
              <w:left w:val="nil"/>
              <w:bottom w:val="single" w:sz="4" w:space="0" w:color="auto"/>
              <w:right w:val="single" w:sz="4" w:space="0" w:color="auto"/>
            </w:tcBorders>
            <w:shd w:val="clear" w:color="auto" w:fill="auto"/>
            <w:noWrap/>
            <w:vAlign w:val="bottom"/>
            <w:hideMark/>
          </w:tcPr>
          <w:p w14:paraId="4379CC5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3546,2</w:t>
            </w:r>
          </w:p>
        </w:tc>
        <w:tc>
          <w:tcPr>
            <w:tcW w:w="1200" w:type="dxa"/>
            <w:tcBorders>
              <w:top w:val="nil"/>
              <w:left w:val="nil"/>
              <w:bottom w:val="single" w:sz="4" w:space="0" w:color="auto"/>
              <w:right w:val="single" w:sz="4" w:space="0" w:color="auto"/>
            </w:tcBorders>
            <w:shd w:val="clear" w:color="auto" w:fill="auto"/>
            <w:noWrap/>
            <w:vAlign w:val="bottom"/>
            <w:hideMark/>
          </w:tcPr>
          <w:p w14:paraId="32A203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450295,5</w:t>
            </w:r>
          </w:p>
        </w:tc>
        <w:tc>
          <w:tcPr>
            <w:tcW w:w="763" w:type="dxa"/>
            <w:tcBorders>
              <w:top w:val="nil"/>
              <w:left w:val="nil"/>
              <w:bottom w:val="single" w:sz="4" w:space="0" w:color="auto"/>
              <w:right w:val="single" w:sz="4" w:space="0" w:color="auto"/>
            </w:tcBorders>
            <w:shd w:val="clear" w:color="auto" w:fill="auto"/>
            <w:noWrap/>
            <w:vAlign w:val="bottom"/>
            <w:hideMark/>
          </w:tcPr>
          <w:p w14:paraId="0C7688D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894,5</w:t>
            </w:r>
          </w:p>
        </w:tc>
        <w:tc>
          <w:tcPr>
            <w:tcW w:w="771" w:type="dxa"/>
            <w:tcBorders>
              <w:top w:val="nil"/>
              <w:left w:val="nil"/>
              <w:bottom w:val="single" w:sz="4" w:space="0" w:color="auto"/>
              <w:right w:val="single" w:sz="4" w:space="0" w:color="auto"/>
            </w:tcBorders>
            <w:shd w:val="clear" w:color="auto" w:fill="auto"/>
            <w:noWrap/>
            <w:vAlign w:val="bottom"/>
            <w:hideMark/>
          </w:tcPr>
          <w:p w14:paraId="3A6B3F8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0,09</w:t>
            </w:r>
          </w:p>
        </w:tc>
        <w:tc>
          <w:tcPr>
            <w:tcW w:w="1320" w:type="dxa"/>
            <w:tcBorders>
              <w:top w:val="nil"/>
              <w:left w:val="nil"/>
              <w:bottom w:val="single" w:sz="4" w:space="0" w:color="auto"/>
              <w:right w:val="single" w:sz="4" w:space="0" w:color="auto"/>
            </w:tcBorders>
            <w:shd w:val="clear" w:color="auto" w:fill="auto"/>
            <w:noWrap/>
            <w:vAlign w:val="bottom"/>
            <w:hideMark/>
          </w:tcPr>
          <w:p w14:paraId="3F71A93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67658A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29,7</w:t>
            </w:r>
          </w:p>
        </w:tc>
        <w:tc>
          <w:tcPr>
            <w:tcW w:w="1134" w:type="dxa"/>
            <w:tcBorders>
              <w:top w:val="nil"/>
              <w:left w:val="nil"/>
              <w:bottom w:val="single" w:sz="4" w:space="0" w:color="auto"/>
              <w:right w:val="single" w:sz="4" w:space="0" w:color="auto"/>
            </w:tcBorders>
            <w:shd w:val="clear" w:color="auto" w:fill="auto"/>
            <w:noWrap/>
            <w:vAlign w:val="bottom"/>
            <w:hideMark/>
          </w:tcPr>
          <w:p w14:paraId="05341A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68,4</w:t>
            </w:r>
          </w:p>
        </w:tc>
        <w:tc>
          <w:tcPr>
            <w:tcW w:w="992" w:type="dxa"/>
            <w:tcBorders>
              <w:top w:val="nil"/>
              <w:left w:val="nil"/>
              <w:bottom w:val="single" w:sz="4" w:space="0" w:color="auto"/>
              <w:right w:val="single" w:sz="4" w:space="0" w:color="auto"/>
            </w:tcBorders>
            <w:shd w:val="clear" w:color="auto" w:fill="auto"/>
            <w:noWrap/>
            <w:vAlign w:val="bottom"/>
            <w:hideMark/>
          </w:tcPr>
          <w:p w14:paraId="3AEA32F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961,1</w:t>
            </w:r>
          </w:p>
        </w:tc>
      </w:tr>
      <w:tr w:rsidR="000700AE" w:rsidRPr="000700AE" w14:paraId="71C68BD9"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61C08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w:t>
            </w:r>
          </w:p>
        </w:tc>
        <w:tc>
          <w:tcPr>
            <w:tcW w:w="740" w:type="dxa"/>
            <w:tcBorders>
              <w:top w:val="nil"/>
              <w:left w:val="nil"/>
              <w:bottom w:val="single" w:sz="4" w:space="0" w:color="auto"/>
              <w:right w:val="single" w:sz="4" w:space="0" w:color="auto"/>
            </w:tcBorders>
            <w:shd w:val="clear" w:color="auto" w:fill="auto"/>
            <w:noWrap/>
            <w:vAlign w:val="bottom"/>
            <w:hideMark/>
          </w:tcPr>
          <w:p w14:paraId="0C898A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13A31DE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Soltustik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73C0150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253226</w:t>
            </w:r>
          </w:p>
        </w:tc>
        <w:tc>
          <w:tcPr>
            <w:tcW w:w="1068" w:type="dxa"/>
            <w:tcBorders>
              <w:top w:val="nil"/>
              <w:left w:val="nil"/>
              <w:bottom w:val="single" w:sz="4" w:space="0" w:color="auto"/>
              <w:right w:val="single" w:sz="4" w:space="0" w:color="auto"/>
            </w:tcBorders>
            <w:shd w:val="clear" w:color="auto" w:fill="auto"/>
            <w:noWrap/>
            <w:vAlign w:val="bottom"/>
            <w:hideMark/>
          </w:tcPr>
          <w:p w14:paraId="2AF327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290925</w:t>
            </w:r>
          </w:p>
        </w:tc>
        <w:tc>
          <w:tcPr>
            <w:tcW w:w="1006" w:type="dxa"/>
            <w:tcBorders>
              <w:top w:val="nil"/>
              <w:left w:val="nil"/>
              <w:bottom w:val="single" w:sz="4" w:space="0" w:color="auto"/>
              <w:right w:val="single" w:sz="4" w:space="0" w:color="auto"/>
            </w:tcBorders>
            <w:shd w:val="clear" w:color="auto" w:fill="auto"/>
            <w:noWrap/>
            <w:vAlign w:val="bottom"/>
            <w:hideMark/>
          </w:tcPr>
          <w:p w14:paraId="4D38722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4583,6</w:t>
            </w:r>
          </w:p>
        </w:tc>
        <w:tc>
          <w:tcPr>
            <w:tcW w:w="1200" w:type="dxa"/>
            <w:tcBorders>
              <w:top w:val="nil"/>
              <w:left w:val="nil"/>
              <w:bottom w:val="single" w:sz="4" w:space="0" w:color="auto"/>
              <w:right w:val="single" w:sz="4" w:space="0" w:color="auto"/>
            </w:tcBorders>
            <w:shd w:val="clear" w:color="auto" w:fill="auto"/>
            <w:noWrap/>
            <w:vAlign w:val="bottom"/>
            <w:hideMark/>
          </w:tcPr>
          <w:p w14:paraId="097FCAD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598313,9</w:t>
            </w:r>
          </w:p>
        </w:tc>
        <w:tc>
          <w:tcPr>
            <w:tcW w:w="763" w:type="dxa"/>
            <w:tcBorders>
              <w:top w:val="nil"/>
              <w:left w:val="nil"/>
              <w:bottom w:val="single" w:sz="4" w:space="0" w:color="auto"/>
              <w:right w:val="single" w:sz="4" w:space="0" w:color="auto"/>
            </w:tcBorders>
            <w:shd w:val="clear" w:color="auto" w:fill="auto"/>
            <w:noWrap/>
            <w:vAlign w:val="bottom"/>
            <w:hideMark/>
          </w:tcPr>
          <w:p w14:paraId="069636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862,7</w:t>
            </w:r>
          </w:p>
        </w:tc>
        <w:tc>
          <w:tcPr>
            <w:tcW w:w="771" w:type="dxa"/>
            <w:tcBorders>
              <w:top w:val="nil"/>
              <w:left w:val="nil"/>
              <w:bottom w:val="single" w:sz="4" w:space="0" w:color="auto"/>
              <w:right w:val="single" w:sz="4" w:space="0" w:color="auto"/>
            </w:tcBorders>
            <w:shd w:val="clear" w:color="auto" w:fill="auto"/>
            <w:noWrap/>
            <w:vAlign w:val="bottom"/>
            <w:hideMark/>
          </w:tcPr>
          <w:p w14:paraId="4BB40C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0,11</w:t>
            </w:r>
          </w:p>
        </w:tc>
        <w:tc>
          <w:tcPr>
            <w:tcW w:w="1320" w:type="dxa"/>
            <w:tcBorders>
              <w:top w:val="nil"/>
              <w:left w:val="nil"/>
              <w:bottom w:val="single" w:sz="4" w:space="0" w:color="auto"/>
              <w:right w:val="single" w:sz="4" w:space="0" w:color="auto"/>
            </w:tcBorders>
            <w:shd w:val="clear" w:color="auto" w:fill="auto"/>
            <w:noWrap/>
            <w:vAlign w:val="bottom"/>
            <w:hideMark/>
          </w:tcPr>
          <w:p w14:paraId="555E0C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1400DDB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38,2</w:t>
            </w:r>
          </w:p>
        </w:tc>
        <w:tc>
          <w:tcPr>
            <w:tcW w:w="1134" w:type="dxa"/>
            <w:tcBorders>
              <w:top w:val="nil"/>
              <w:left w:val="nil"/>
              <w:bottom w:val="single" w:sz="4" w:space="0" w:color="auto"/>
              <w:right w:val="single" w:sz="4" w:space="0" w:color="auto"/>
            </w:tcBorders>
            <w:shd w:val="clear" w:color="auto" w:fill="auto"/>
            <w:noWrap/>
            <w:vAlign w:val="bottom"/>
            <w:hideMark/>
          </w:tcPr>
          <w:p w14:paraId="00464F2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60,8</w:t>
            </w:r>
          </w:p>
        </w:tc>
        <w:tc>
          <w:tcPr>
            <w:tcW w:w="992" w:type="dxa"/>
            <w:tcBorders>
              <w:top w:val="nil"/>
              <w:left w:val="nil"/>
              <w:bottom w:val="single" w:sz="4" w:space="0" w:color="auto"/>
              <w:right w:val="single" w:sz="4" w:space="0" w:color="auto"/>
            </w:tcBorders>
            <w:shd w:val="clear" w:color="auto" w:fill="auto"/>
            <w:noWrap/>
            <w:vAlign w:val="bottom"/>
            <w:hideMark/>
          </w:tcPr>
          <w:p w14:paraId="24587D2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925,6</w:t>
            </w:r>
          </w:p>
        </w:tc>
      </w:tr>
      <w:tr w:rsidR="000700AE" w:rsidRPr="000700AE" w14:paraId="0811B134"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EFF9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w:t>
            </w:r>
          </w:p>
        </w:tc>
        <w:tc>
          <w:tcPr>
            <w:tcW w:w="740" w:type="dxa"/>
            <w:tcBorders>
              <w:top w:val="nil"/>
              <w:left w:val="nil"/>
              <w:bottom w:val="single" w:sz="4" w:space="0" w:color="auto"/>
              <w:right w:val="single" w:sz="4" w:space="0" w:color="auto"/>
            </w:tcBorders>
            <w:shd w:val="clear" w:color="auto" w:fill="auto"/>
            <w:noWrap/>
            <w:vAlign w:val="bottom"/>
            <w:hideMark/>
          </w:tcPr>
          <w:p w14:paraId="593111F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4A8A8F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Soltustik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409D49F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252640</w:t>
            </w:r>
          </w:p>
        </w:tc>
        <w:tc>
          <w:tcPr>
            <w:tcW w:w="1068" w:type="dxa"/>
            <w:tcBorders>
              <w:top w:val="nil"/>
              <w:left w:val="nil"/>
              <w:bottom w:val="single" w:sz="4" w:space="0" w:color="auto"/>
              <w:right w:val="single" w:sz="4" w:space="0" w:color="auto"/>
            </w:tcBorders>
            <w:shd w:val="clear" w:color="auto" w:fill="auto"/>
            <w:noWrap/>
            <w:vAlign w:val="bottom"/>
            <w:hideMark/>
          </w:tcPr>
          <w:p w14:paraId="6D2B8D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285147</w:t>
            </w:r>
          </w:p>
        </w:tc>
        <w:tc>
          <w:tcPr>
            <w:tcW w:w="1006" w:type="dxa"/>
            <w:tcBorders>
              <w:top w:val="nil"/>
              <w:left w:val="nil"/>
              <w:bottom w:val="single" w:sz="4" w:space="0" w:color="auto"/>
              <w:right w:val="single" w:sz="4" w:space="0" w:color="auto"/>
            </w:tcBorders>
            <w:shd w:val="clear" w:color="auto" w:fill="auto"/>
            <w:noWrap/>
            <w:vAlign w:val="bottom"/>
            <w:hideMark/>
          </w:tcPr>
          <w:p w14:paraId="3AEBE21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5002,9</w:t>
            </w:r>
          </w:p>
        </w:tc>
        <w:tc>
          <w:tcPr>
            <w:tcW w:w="1200" w:type="dxa"/>
            <w:tcBorders>
              <w:top w:val="nil"/>
              <w:left w:val="nil"/>
              <w:bottom w:val="single" w:sz="4" w:space="0" w:color="auto"/>
              <w:right w:val="single" w:sz="4" w:space="0" w:color="auto"/>
            </w:tcBorders>
            <w:shd w:val="clear" w:color="auto" w:fill="auto"/>
            <w:noWrap/>
            <w:vAlign w:val="bottom"/>
            <w:hideMark/>
          </w:tcPr>
          <w:p w14:paraId="064D668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679297</w:t>
            </w:r>
          </w:p>
        </w:tc>
        <w:tc>
          <w:tcPr>
            <w:tcW w:w="763" w:type="dxa"/>
            <w:tcBorders>
              <w:top w:val="nil"/>
              <w:left w:val="nil"/>
              <w:bottom w:val="single" w:sz="4" w:space="0" w:color="auto"/>
              <w:right w:val="single" w:sz="4" w:space="0" w:color="auto"/>
            </w:tcBorders>
            <w:shd w:val="clear" w:color="auto" w:fill="auto"/>
            <w:noWrap/>
            <w:vAlign w:val="bottom"/>
            <w:hideMark/>
          </w:tcPr>
          <w:p w14:paraId="6261DD5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657,6</w:t>
            </w:r>
          </w:p>
        </w:tc>
        <w:tc>
          <w:tcPr>
            <w:tcW w:w="771" w:type="dxa"/>
            <w:tcBorders>
              <w:top w:val="nil"/>
              <w:left w:val="nil"/>
              <w:bottom w:val="single" w:sz="4" w:space="0" w:color="auto"/>
              <w:right w:val="single" w:sz="4" w:space="0" w:color="auto"/>
            </w:tcBorders>
            <w:shd w:val="clear" w:color="auto" w:fill="auto"/>
            <w:noWrap/>
            <w:vAlign w:val="bottom"/>
            <w:hideMark/>
          </w:tcPr>
          <w:p w14:paraId="5F745B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0,11</w:t>
            </w:r>
          </w:p>
        </w:tc>
        <w:tc>
          <w:tcPr>
            <w:tcW w:w="1320" w:type="dxa"/>
            <w:tcBorders>
              <w:top w:val="nil"/>
              <w:left w:val="nil"/>
              <w:bottom w:val="single" w:sz="4" w:space="0" w:color="auto"/>
              <w:right w:val="single" w:sz="4" w:space="0" w:color="auto"/>
            </w:tcBorders>
            <w:shd w:val="clear" w:color="auto" w:fill="auto"/>
            <w:noWrap/>
            <w:vAlign w:val="bottom"/>
            <w:hideMark/>
          </w:tcPr>
          <w:p w14:paraId="0DEE8B6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136638F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40,1</w:t>
            </w:r>
          </w:p>
        </w:tc>
        <w:tc>
          <w:tcPr>
            <w:tcW w:w="1134" w:type="dxa"/>
            <w:tcBorders>
              <w:top w:val="nil"/>
              <w:left w:val="nil"/>
              <w:bottom w:val="single" w:sz="4" w:space="0" w:color="auto"/>
              <w:right w:val="single" w:sz="4" w:space="0" w:color="auto"/>
            </w:tcBorders>
            <w:shd w:val="clear" w:color="auto" w:fill="auto"/>
            <w:noWrap/>
            <w:vAlign w:val="bottom"/>
            <w:hideMark/>
          </w:tcPr>
          <w:p w14:paraId="53A554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35,9</w:t>
            </w:r>
          </w:p>
        </w:tc>
        <w:tc>
          <w:tcPr>
            <w:tcW w:w="992" w:type="dxa"/>
            <w:tcBorders>
              <w:top w:val="nil"/>
              <w:left w:val="nil"/>
              <w:bottom w:val="single" w:sz="4" w:space="0" w:color="auto"/>
              <w:right w:val="single" w:sz="4" w:space="0" w:color="auto"/>
            </w:tcBorders>
            <w:shd w:val="clear" w:color="auto" w:fill="auto"/>
            <w:noWrap/>
            <w:vAlign w:val="bottom"/>
            <w:hideMark/>
          </w:tcPr>
          <w:p w14:paraId="08B7A3C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959,9</w:t>
            </w:r>
          </w:p>
        </w:tc>
      </w:tr>
      <w:tr w:rsidR="000700AE" w:rsidRPr="000700AE" w14:paraId="6DCDEAD4"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C7D11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w:t>
            </w:r>
          </w:p>
        </w:tc>
        <w:tc>
          <w:tcPr>
            <w:tcW w:w="740" w:type="dxa"/>
            <w:tcBorders>
              <w:top w:val="nil"/>
              <w:left w:val="nil"/>
              <w:bottom w:val="single" w:sz="4" w:space="0" w:color="auto"/>
              <w:right w:val="single" w:sz="4" w:space="0" w:color="auto"/>
            </w:tcBorders>
            <w:shd w:val="clear" w:color="auto" w:fill="auto"/>
            <w:noWrap/>
            <w:vAlign w:val="bottom"/>
            <w:hideMark/>
          </w:tcPr>
          <w:p w14:paraId="71AC1C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72E10F5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Soltustik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3F1773E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258840</w:t>
            </w:r>
          </w:p>
        </w:tc>
        <w:tc>
          <w:tcPr>
            <w:tcW w:w="1068" w:type="dxa"/>
            <w:tcBorders>
              <w:top w:val="nil"/>
              <w:left w:val="nil"/>
              <w:bottom w:val="single" w:sz="4" w:space="0" w:color="auto"/>
              <w:right w:val="single" w:sz="4" w:space="0" w:color="auto"/>
            </w:tcBorders>
            <w:shd w:val="clear" w:color="auto" w:fill="auto"/>
            <w:noWrap/>
            <w:vAlign w:val="bottom"/>
            <w:hideMark/>
          </w:tcPr>
          <w:p w14:paraId="01C6F86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275475</w:t>
            </w:r>
          </w:p>
        </w:tc>
        <w:tc>
          <w:tcPr>
            <w:tcW w:w="1006" w:type="dxa"/>
            <w:tcBorders>
              <w:top w:val="nil"/>
              <w:left w:val="nil"/>
              <w:bottom w:val="single" w:sz="4" w:space="0" w:color="auto"/>
              <w:right w:val="single" w:sz="4" w:space="0" w:color="auto"/>
            </w:tcBorders>
            <w:shd w:val="clear" w:color="auto" w:fill="auto"/>
            <w:noWrap/>
            <w:vAlign w:val="bottom"/>
            <w:hideMark/>
          </w:tcPr>
          <w:p w14:paraId="493569A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6819,2</w:t>
            </w:r>
          </w:p>
        </w:tc>
        <w:tc>
          <w:tcPr>
            <w:tcW w:w="1200" w:type="dxa"/>
            <w:tcBorders>
              <w:top w:val="nil"/>
              <w:left w:val="nil"/>
              <w:bottom w:val="single" w:sz="4" w:space="0" w:color="auto"/>
              <w:right w:val="single" w:sz="4" w:space="0" w:color="auto"/>
            </w:tcBorders>
            <w:shd w:val="clear" w:color="auto" w:fill="auto"/>
            <w:noWrap/>
            <w:vAlign w:val="bottom"/>
            <w:hideMark/>
          </w:tcPr>
          <w:p w14:paraId="21240A4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909326,2</w:t>
            </w:r>
          </w:p>
        </w:tc>
        <w:tc>
          <w:tcPr>
            <w:tcW w:w="763" w:type="dxa"/>
            <w:tcBorders>
              <w:top w:val="nil"/>
              <w:left w:val="nil"/>
              <w:bottom w:val="single" w:sz="4" w:space="0" w:color="auto"/>
              <w:right w:val="single" w:sz="4" w:space="0" w:color="auto"/>
            </w:tcBorders>
            <w:shd w:val="clear" w:color="auto" w:fill="auto"/>
            <w:noWrap/>
            <w:vAlign w:val="bottom"/>
            <w:hideMark/>
          </w:tcPr>
          <w:p w14:paraId="7EAA72D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737,3</w:t>
            </w:r>
          </w:p>
        </w:tc>
        <w:tc>
          <w:tcPr>
            <w:tcW w:w="771" w:type="dxa"/>
            <w:tcBorders>
              <w:top w:val="nil"/>
              <w:left w:val="nil"/>
              <w:bottom w:val="single" w:sz="4" w:space="0" w:color="auto"/>
              <w:right w:val="single" w:sz="4" w:space="0" w:color="auto"/>
            </w:tcBorders>
            <w:shd w:val="clear" w:color="auto" w:fill="auto"/>
            <w:noWrap/>
            <w:vAlign w:val="bottom"/>
            <w:hideMark/>
          </w:tcPr>
          <w:p w14:paraId="6C04C5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0,13</w:t>
            </w:r>
          </w:p>
        </w:tc>
        <w:tc>
          <w:tcPr>
            <w:tcW w:w="1320" w:type="dxa"/>
            <w:tcBorders>
              <w:top w:val="nil"/>
              <w:left w:val="nil"/>
              <w:bottom w:val="single" w:sz="4" w:space="0" w:color="auto"/>
              <w:right w:val="single" w:sz="4" w:space="0" w:color="auto"/>
            </w:tcBorders>
            <w:shd w:val="clear" w:color="auto" w:fill="auto"/>
            <w:noWrap/>
            <w:vAlign w:val="bottom"/>
            <w:hideMark/>
          </w:tcPr>
          <w:p w14:paraId="0E23253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556F64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322EE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43EF1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945</w:t>
            </w:r>
          </w:p>
        </w:tc>
      </w:tr>
      <w:tr w:rsidR="000700AE" w:rsidRPr="000700AE" w14:paraId="6C5540EC" w14:textId="77777777" w:rsidTr="000700AE">
        <w:trPr>
          <w:trHeight w:val="36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B6C6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w:t>
            </w:r>
          </w:p>
        </w:tc>
        <w:tc>
          <w:tcPr>
            <w:tcW w:w="740" w:type="dxa"/>
            <w:tcBorders>
              <w:top w:val="nil"/>
              <w:left w:val="nil"/>
              <w:bottom w:val="single" w:sz="4" w:space="0" w:color="auto"/>
              <w:right w:val="single" w:sz="4" w:space="0" w:color="auto"/>
            </w:tcBorders>
            <w:shd w:val="clear" w:color="auto" w:fill="auto"/>
            <w:noWrap/>
            <w:vAlign w:val="bottom"/>
            <w:hideMark/>
          </w:tcPr>
          <w:p w14:paraId="71DD42E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vAlign w:val="bottom"/>
            <w:hideMark/>
          </w:tcPr>
          <w:p w14:paraId="505C653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Turkistan Ontustik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03A4E6C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1337531</w:t>
            </w:r>
          </w:p>
        </w:tc>
        <w:tc>
          <w:tcPr>
            <w:tcW w:w="1068" w:type="dxa"/>
            <w:tcBorders>
              <w:top w:val="nil"/>
              <w:left w:val="nil"/>
              <w:bottom w:val="single" w:sz="4" w:space="0" w:color="auto"/>
              <w:right w:val="single" w:sz="4" w:space="0" w:color="auto"/>
            </w:tcBorders>
            <w:shd w:val="clear" w:color="auto" w:fill="auto"/>
            <w:noWrap/>
            <w:vAlign w:val="bottom"/>
            <w:hideMark/>
          </w:tcPr>
          <w:p w14:paraId="6835047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54F8B2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E5BD7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273919,3</w:t>
            </w:r>
          </w:p>
        </w:tc>
        <w:tc>
          <w:tcPr>
            <w:tcW w:w="763" w:type="dxa"/>
            <w:tcBorders>
              <w:top w:val="nil"/>
              <w:left w:val="nil"/>
              <w:bottom w:val="single" w:sz="4" w:space="0" w:color="auto"/>
              <w:right w:val="single" w:sz="4" w:space="0" w:color="auto"/>
            </w:tcBorders>
            <w:shd w:val="clear" w:color="auto" w:fill="auto"/>
            <w:noWrap/>
            <w:vAlign w:val="bottom"/>
            <w:hideMark/>
          </w:tcPr>
          <w:p w14:paraId="7FA2183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08886A6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0,92</w:t>
            </w:r>
          </w:p>
        </w:tc>
        <w:tc>
          <w:tcPr>
            <w:tcW w:w="1320" w:type="dxa"/>
            <w:tcBorders>
              <w:top w:val="nil"/>
              <w:left w:val="nil"/>
              <w:bottom w:val="single" w:sz="4" w:space="0" w:color="auto"/>
              <w:right w:val="single" w:sz="4" w:space="0" w:color="auto"/>
            </w:tcBorders>
            <w:shd w:val="clear" w:color="auto" w:fill="auto"/>
            <w:noWrap/>
            <w:vAlign w:val="bottom"/>
            <w:hideMark/>
          </w:tcPr>
          <w:p w14:paraId="7466924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3369277</w:t>
            </w:r>
          </w:p>
        </w:tc>
        <w:tc>
          <w:tcPr>
            <w:tcW w:w="1167" w:type="dxa"/>
            <w:tcBorders>
              <w:top w:val="nil"/>
              <w:left w:val="nil"/>
              <w:bottom w:val="single" w:sz="4" w:space="0" w:color="auto"/>
              <w:right w:val="single" w:sz="4" w:space="0" w:color="auto"/>
            </w:tcBorders>
            <w:shd w:val="clear" w:color="auto" w:fill="auto"/>
            <w:noWrap/>
            <w:vAlign w:val="bottom"/>
            <w:hideMark/>
          </w:tcPr>
          <w:p w14:paraId="1E07D6F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w:t>
            </w:r>
          </w:p>
        </w:tc>
        <w:tc>
          <w:tcPr>
            <w:tcW w:w="1134" w:type="dxa"/>
            <w:tcBorders>
              <w:top w:val="nil"/>
              <w:left w:val="nil"/>
              <w:bottom w:val="single" w:sz="4" w:space="0" w:color="auto"/>
              <w:right w:val="single" w:sz="4" w:space="0" w:color="auto"/>
            </w:tcBorders>
            <w:shd w:val="clear" w:color="auto" w:fill="auto"/>
            <w:noWrap/>
            <w:vAlign w:val="bottom"/>
            <w:hideMark/>
          </w:tcPr>
          <w:p w14:paraId="2DCD80F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31,7</w:t>
            </w:r>
          </w:p>
        </w:tc>
        <w:tc>
          <w:tcPr>
            <w:tcW w:w="992" w:type="dxa"/>
            <w:tcBorders>
              <w:top w:val="nil"/>
              <w:left w:val="nil"/>
              <w:bottom w:val="single" w:sz="4" w:space="0" w:color="auto"/>
              <w:right w:val="single" w:sz="4" w:space="0" w:color="auto"/>
            </w:tcBorders>
            <w:shd w:val="clear" w:color="auto" w:fill="auto"/>
            <w:noWrap/>
            <w:vAlign w:val="bottom"/>
            <w:hideMark/>
          </w:tcPr>
          <w:p w14:paraId="3FD869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120,8</w:t>
            </w:r>
          </w:p>
        </w:tc>
      </w:tr>
      <w:tr w:rsidR="000700AE" w:rsidRPr="000700AE" w14:paraId="3CBBA324" w14:textId="77777777" w:rsidTr="000700AE">
        <w:trPr>
          <w:trHeight w:val="36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DA8989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w:t>
            </w:r>
          </w:p>
        </w:tc>
        <w:tc>
          <w:tcPr>
            <w:tcW w:w="740" w:type="dxa"/>
            <w:tcBorders>
              <w:top w:val="nil"/>
              <w:left w:val="nil"/>
              <w:bottom w:val="single" w:sz="4" w:space="0" w:color="auto"/>
              <w:right w:val="single" w:sz="4" w:space="0" w:color="auto"/>
            </w:tcBorders>
            <w:shd w:val="clear" w:color="auto" w:fill="auto"/>
            <w:noWrap/>
            <w:vAlign w:val="bottom"/>
            <w:hideMark/>
          </w:tcPr>
          <w:p w14:paraId="67F3BB0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vAlign w:val="bottom"/>
            <w:hideMark/>
          </w:tcPr>
          <w:p w14:paraId="0C5B601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Turkistan Ontustik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288192E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387214</w:t>
            </w:r>
          </w:p>
        </w:tc>
        <w:tc>
          <w:tcPr>
            <w:tcW w:w="1068" w:type="dxa"/>
            <w:tcBorders>
              <w:top w:val="nil"/>
              <w:left w:val="nil"/>
              <w:bottom w:val="single" w:sz="4" w:space="0" w:color="auto"/>
              <w:right w:val="single" w:sz="4" w:space="0" w:color="auto"/>
            </w:tcBorders>
            <w:shd w:val="clear" w:color="auto" w:fill="auto"/>
            <w:noWrap/>
            <w:vAlign w:val="bottom"/>
            <w:hideMark/>
          </w:tcPr>
          <w:p w14:paraId="0DED147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1590554</w:t>
            </w:r>
          </w:p>
        </w:tc>
        <w:tc>
          <w:tcPr>
            <w:tcW w:w="1006" w:type="dxa"/>
            <w:tcBorders>
              <w:top w:val="nil"/>
              <w:left w:val="nil"/>
              <w:bottom w:val="single" w:sz="4" w:space="0" w:color="auto"/>
              <w:right w:val="single" w:sz="4" w:space="0" w:color="auto"/>
            </w:tcBorders>
            <w:shd w:val="clear" w:color="auto" w:fill="auto"/>
            <w:noWrap/>
            <w:vAlign w:val="bottom"/>
            <w:hideMark/>
          </w:tcPr>
          <w:p w14:paraId="5B35DD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1725,6</w:t>
            </w:r>
          </w:p>
        </w:tc>
        <w:tc>
          <w:tcPr>
            <w:tcW w:w="1200" w:type="dxa"/>
            <w:tcBorders>
              <w:top w:val="nil"/>
              <w:left w:val="nil"/>
              <w:bottom w:val="single" w:sz="4" w:space="0" w:color="auto"/>
              <w:right w:val="single" w:sz="4" w:space="0" w:color="auto"/>
            </w:tcBorders>
            <w:shd w:val="clear" w:color="auto" w:fill="auto"/>
            <w:noWrap/>
            <w:vAlign w:val="bottom"/>
            <w:hideMark/>
          </w:tcPr>
          <w:p w14:paraId="3C8C29B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292648,1</w:t>
            </w:r>
          </w:p>
        </w:tc>
        <w:tc>
          <w:tcPr>
            <w:tcW w:w="763" w:type="dxa"/>
            <w:tcBorders>
              <w:top w:val="nil"/>
              <w:left w:val="nil"/>
              <w:bottom w:val="single" w:sz="4" w:space="0" w:color="auto"/>
              <w:right w:val="single" w:sz="4" w:space="0" w:color="auto"/>
            </w:tcBorders>
            <w:shd w:val="clear" w:color="auto" w:fill="auto"/>
            <w:noWrap/>
            <w:vAlign w:val="bottom"/>
            <w:hideMark/>
          </w:tcPr>
          <w:p w14:paraId="68293C8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88,6</w:t>
            </w:r>
          </w:p>
        </w:tc>
        <w:tc>
          <w:tcPr>
            <w:tcW w:w="771" w:type="dxa"/>
            <w:tcBorders>
              <w:top w:val="nil"/>
              <w:left w:val="nil"/>
              <w:bottom w:val="single" w:sz="4" w:space="0" w:color="auto"/>
              <w:right w:val="single" w:sz="4" w:space="0" w:color="auto"/>
            </w:tcBorders>
            <w:shd w:val="clear" w:color="auto" w:fill="auto"/>
            <w:noWrap/>
            <w:vAlign w:val="bottom"/>
            <w:hideMark/>
          </w:tcPr>
          <w:p w14:paraId="1104DCB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0,45</w:t>
            </w:r>
          </w:p>
        </w:tc>
        <w:tc>
          <w:tcPr>
            <w:tcW w:w="1320" w:type="dxa"/>
            <w:tcBorders>
              <w:top w:val="nil"/>
              <w:left w:val="nil"/>
              <w:bottom w:val="single" w:sz="4" w:space="0" w:color="auto"/>
              <w:right w:val="single" w:sz="4" w:space="0" w:color="auto"/>
            </w:tcBorders>
            <w:shd w:val="clear" w:color="auto" w:fill="auto"/>
            <w:noWrap/>
            <w:vAlign w:val="bottom"/>
            <w:hideMark/>
          </w:tcPr>
          <w:p w14:paraId="02943D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BF932D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14:paraId="7220298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14:paraId="56E57B6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98</w:t>
            </w:r>
          </w:p>
        </w:tc>
      </w:tr>
      <w:tr w:rsidR="000700AE" w:rsidRPr="000700AE" w14:paraId="43363ED4" w14:textId="77777777" w:rsidTr="000700AE">
        <w:trPr>
          <w:trHeight w:val="36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56E609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w:t>
            </w:r>
          </w:p>
        </w:tc>
        <w:tc>
          <w:tcPr>
            <w:tcW w:w="740" w:type="dxa"/>
            <w:tcBorders>
              <w:top w:val="nil"/>
              <w:left w:val="nil"/>
              <w:bottom w:val="single" w:sz="4" w:space="0" w:color="auto"/>
              <w:right w:val="single" w:sz="4" w:space="0" w:color="auto"/>
            </w:tcBorders>
            <w:shd w:val="clear" w:color="auto" w:fill="auto"/>
            <w:noWrap/>
            <w:vAlign w:val="bottom"/>
            <w:hideMark/>
          </w:tcPr>
          <w:p w14:paraId="767B4EE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vAlign w:val="bottom"/>
            <w:hideMark/>
          </w:tcPr>
          <w:p w14:paraId="738EBE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Turkistan Ontustik KZ oblysy</w:t>
            </w:r>
          </w:p>
        </w:tc>
        <w:tc>
          <w:tcPr>
            <w:tcW w:w="1068" w:type="dxa"/>
            <w:tcBorders>
              <w:top w:val="nil"/>
              <w:left w:val="nil"/>
              <w:bottom w:val="single" w:sz="4" w:space="0" w:color="auto"/>
              <w:right w:val="single" w:sz="4" w:space="0" w:color="auto"/>
            </w:tcBorders>
            <w:shd w:val="clear" w:color="auto" w:fill="auto"/>
            <w:noWrap/>
            <w:vAlign w:val="bottom"/>
            <w:hideMark/>
          </w:tcPr>
          <w:p w14:paraId="4630D76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405089</w:t>
            </w:r>
          </w:p>
        </w:tc>
        <w:tc>
          <w:tcPr>
            <w:tcW w:w="1068" w:type="dxa"/>
            <w:tcBorders>
              <w:top w:val="nil"/>
              <w:left w:val="nil"/>
              <w:bottom w:val="single" w:sz="4" w:space="0" w:color="auto"/>
              <w:right w:val="single" w:sz="4" w:space="0" w:color="auto"/>
            </w:tcBorders>
            <w:shd w:val="clear" w:color="auto" w:fill="auto"/>
            <w:noWrap/>
            <w:vAlign w:val="bottom"/>
            <w:hideMark/>
          </w:tcPr>
          <w:p w14:paraId="5AC45C7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1611031</w:t>
            </w:r>
          </w:p>
        </w:tc>
        <w:tc>
          <w:tcPr>
            <w:tcW w:w="1006" w:type="dxa"/>
            <w:tcBorders>
              <w:top w:val="nil"/>
              <w:left w:val="nil"/>
              <w:bottom w:val="single" w:sz="4" w:space="0" w:color="auto"/>
              <w:right w:val="single" w:sz="4" w:space="0" w:color="auto"/>
            </w:tcBorders>
            <w:shd w:val="clear" w:color="auto" w:fill="auto"/>
            <w:noWrap/>
            <w:vAlign w:val="bottom"/>
            <w:hideMark/>
          </w:tcPr>
          <w:p w14:paraId="3A1C171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2077,8</w:t>
            </w:r>
          </w:p>
        </w:tc>
        <w:tc>
          <w:tcPr>
            <w:tcW w:w="1200" w:type="dxa"/>
            <w:tcBorders>
              <w:top w:val="nil"/>
              <w:left w:val="nil"/>
              <w:bottom w:val="single" w:sz="4" w:space="0" w:color="auto"/>
              <w:right w:val="single" w:sz="4" w:space="0" w:color="auto"/>
            </w:tcBorders>
            <w:shd w:val="clear" w:color="auto" w:fill="auto"/>
            <w:noWrap/>
            <w:vAlign w:val="bottom"/>
            <w:hideMark/>
          </w:tcPr>
          <w:p w14:paraId="62AEFA1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342209,1</w:t>
            </w:r>
          </w:p>
        </w:tc>
        <w:tc>
          <w:tcPr>
            <w:tcW w:w="763" w:type="dxa"/>
            <w:tcBorders>
              <w:top w:val="nil"/>
              <w:left w:val="nil"/>
              <w:bottom w:val="single" w:sz="4" w:space="0" w:color="auto"/>
              <w:right w:val="single" w:sz="4" w:space="0" w:color="auto"/>
            </w:tcBorders>
            <w:shd w:val="clear" w:color="auto" w:fill="auto"/>
            <w:noWrap/>
            <w:vAlign w:val="bottom"/>
            <w:hideMark/>
          </w:tcPr>
          <w:p w14:paraId="6DBC2B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77,6</w:t>
            </w:r>
          </w:p>
        </w:tc>
        <w:tc>
          <w:tcPr>
            <w:tcW w:w="771" w:type="dxa"/>
            <w:tcBorders>
              <w:top w:val="nil"/>
              <w:left w:val="nil"/>
              <w:bottom w:val="single" w:sz="4" w:space="0" w:color="auto"/>
              <w:right w:val="single" w:sz="4" w:space="0" w:color="auto"/>
            </w:tcBorders>
            <w:shd w:val="clear" w:color="auto" w:fill="auto"/>
            <w:noWrap/>
            <w:vAlign w:val="bottom"/>
            <w:hideMark/>
          </w:tcPr>
          <w:p w14:paraId="66E9383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0,43</w:t>
            </w:r>
          </w:p>
        </w:tc>
        <w:tc>
          <w:tcPr>
            <w:tcW w:w="1320" w:type="dxa"/>
            <w:tcBorders>
              <w:top w:val="nil"/>
              <w:left w:val="nil"/>
              <w:bottom w:val="single" w:sz="4" w:space="0" w:color="auto"/>
              <w:right w:val="single" w:sz="4" w:space="0" w:color="auto"/>
            </w:tcBorders>
            <w:shd w:val="clear" w:color="auto" w:fill="auto"/>
            <w:noWrap/>
            <w:vAlign w:val="bottom"/>
            <w:hideMark/>
          </w:tcPr>
          <w:p w14:paraId="1C1E0FE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18865817</w:t>
            </w:r>
          </w:p>
        </w:tc>
        <w:tc>
          <w:tcPr>
            <w:tcW w:w="1167" w:type="dxa"/>
            <w:tcBorders>
              <w:top w:val="nil"/>
              <w:left w:val="nil"/>
              <w:bottom w:val="single" w:sz="4" w:space="0" w:color="auto"/>
              <w:right w:val="single" w:sz="4" w:space="0" w:color="auto"/>
            </w:tcBorders>
            <w:shd w:val="clear" w:color="auto" w:fill="auto"/>
            <w:noWrap/>
            <w:vAlign w:val="bottom"/>
            <w:hideMark/>
          </w:tcPr>
          <w:p w14:paraId="4855427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14:paraId="09E4EEB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0,8</w:t>
            </w:r>
          </w:p>
        </w:tc>
        <w:tc>
          <w:tcPr>
            <w:tcW w:w="992" w:type="dxa"/>
            <w:tcBorders>
              <w:top w:val="nil"/>
              <w:left w:val="nil"/>
              <w:bottom w:val="single" w:sz="4" w:space="0" w:color="auto"/>
              <w:right w:val="single" w:sz="4" w:space="0" w:color="auto"/>
            </w:tcBorders>
            <w:shd w:val="clear" w:color="auto" w:fill="auto"/>
            <w:noWrap/>
            <w:vAlign w:val="bottom"/>
            <w:hideMark/>
          </w:tcPr>
          <w:p w14:paraId="2EA6772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91,5</w:t>
            </w:r>
          </w:p>
        </w:tc>
      </w:tr>
      <w:tr w:rsidR="000700AE" w:rsidRPr="000700AE" w14:paraId="1C65636B" w14:textId="77777777" w:rsidTr="000700AE">
        <w:trPr>
          <w:trHeight w:val="34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152A2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w:t>
            </w:r>
          </w:p>
        </w:tc>
        <w:tc>
          <w:tcPr>
            <w:tcW w:w="740" w:type="dxa"/>
            <w:tcBorders>
              <w:top w:val="nil"/>
              <w:left w:val="nil"/>
              <w:bottom w:val="single" w:sz="4" w:space="0" w:color="auto"/>
              <w:right w:val="single" w:sz="4" w:space="0" w:color="auto"/>
            </w:tcBorders>
            <w:shd w:val="clear" w:color="auto" w:fill="auto"/>
            <w:noWrap/>
            <w:vAlign w:val="bottom"/>
            <w:hideMark/>
          </w:tcPr>
          <w:p w14:paraId="2DFFCE0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vAlign w:val="bottom"/>
            <w:hideMark/>
          </w:tcPr>
          <w:p w14:paraId="49908A0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xml:space="preserve">Turkistan </w:t>
            </w:r>
          </w:p>
        </w:tc>
        <w:tc>
          <w:tcPr>
            <w:tcW w:w="1068" w:type="dxa"/>
            <w:tcBorders>
              <w:top w:val="nil"/>
              <w:left w:val="nil"/>
              <w:bottom w:val="single" w:sz="4" w:space="0" w:color="auto"/>
              <w:right w:val="single" w:sz="4" w:space="0" w:color="auto"/>
            </w:tcBorders>
            <w:shd w:val="clear" w:color="auto" w:fill="auto"/>
            <w:noWrap/>
            <w:vAlign w:val="bottom"/>
            <w:hideMark/>
          </w:tcPr>
          <w:p w14:paraId="490D4A4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416307</w:t>
            </w:r>
          </w:p>
        </w:tc>
        <w:tc>
          <w:tcPr>
            <w:tcW w:w="1068" w:type="dxa"/>
            <w:tcBorders>
              <w:top w:val="nil"/>
              <w:left w:val="nil"/>
              <w:bottom w:val="single" w:sz="4" w:space="0" w:color="auto"/>
              <w:right w:val="single" w:sz="4" w:space="0" w:color="auto"/>
            </w:tcBorders>
            <w:shd w:val="clear" w:color="auto" w:fill="auto"/>
            <w:noWrap/>
            <w:vAlign w:val="bottom"/>
            <w:hideMark/>
          </w:tcPr>
          <w:p w14:paraId="1DE73DB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1625639</w:t>
            </w:r>
          </w:p>
        </w:tc>
        <w:tc>
          <w:tcPr>
            <w:tcW w:w="1006" w:type="dxa"/>
            <w:tcBorders>
              <w:top w:val="nil"/>
              <w:left w:val="nil"/>
              <w:bottom w:val="single" w:sz="4" w:space="0" w:color="auto"/>
              <w:right w:val="single" w:sz="4" w:space="0" w:color="auto"/>
            </w:tcBorders>
            <w:shd w:val="clear" w:color="auto" w:fill="auto"/>
            <w:noWrap/>
            <w:vAlign w:val="bottom"/>
            <w:hideMark/>
          </w:tcPr>
          <w:p w14:paraId="4B36761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2515,2</w:t>
            </w:r>
          </w:p>
        </w:tc>
        <w:tc>
          <w:tcPr>
            <w:tcW w:w="1200" w:type="dxa"/>
            <w:tcBorders>
              <w:top w:val="nil"/>
              <w:left w:val="nil"/>
              <w:bottom w:val="single" w:sz="4" w:space="0" w:color="auto"/>
              <w:right w:val="single" w:sz="4" w:space="0" w:color="auto"/>
            </w:tcBorders>
            <w:shd w:val="clear" w:color="auto" w:fill="auto"/>
            <w:noWrap/>
            <w:vAlign w:val="bottom"/>
            <w:hideMark/>
          </w:tcPr>
          <w:p w14:paraId="035DDC9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438023,1</w:t>
            </w:r>
          </w:p>
        </w:tc>
        <w:tc>
          <w:tcPr>
            <w:tcW w:w="763" w:type="dxa"/>
            <w:tcBorders>
              <w:top w:val="nil"/>
              <w:left w:val="nil"/>
              <w:bottom w:val="single" w:sz="4" w:space="0" w:color="auto"/>
              <w:right w:val="single" w:sz="4" w:space="0" w:color="auto"/>
            </w:tcBorders>
            <w:shd w:val="clear" w:color="auto" w:fill="auto"/>
            <w:noWrap/>
            <w:vAlign w:val="bottom"/>
            <w:hideMark/>
          </w:tcPr>
          <w:p w14:paraId="42E4BD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80,4</w:t>
            </w:r>
          </w:p>
        </w:tc>
        <w:tc>
          <w:tcPr>
            <w:tcW w:w="771" w:type="dxa"/>
            <w:tcBorders>
              <w:top w:val="nil"/>
              <w:left w:val="nil"/>
              <w:bottom w:val="single" w:sz="4" w:space="0" w:color="auto"/>
              <w:right w:val="single" w:sz="4" w:space="0" w:color="auto"/>
            </w:tcBorders>
            <w:shd w:val="clear" w:color="auto" w:fill="auto"/>
            <w:noWrap/>
            <w:vAlign w:val="bottom"/>
            <w:hideMark/>
          </w:tcPr>
          <w:p w14:paraId="5C5675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0,41</w:t>
            </w:r>
          </w:p>
        </w:tc>
        <w:tc>
          <w:tcPr>
            <w:tcW w:w="1320" w:type="dxa"/>
            <w:tcBorders>
              <w:top w:val="nil"/>
              <w:left w:val="nil"/>
              <w:bottom w:val="single" w:sz="4" w:space="0" w:color="auto"/>
              <w:right w:val="single" w:sz="4" w:space="0" w:color="auto"/>
            </w:tcBorders>
            <w:shd w:val="clear" w:color="auto" w:fill="auto"/>
            <w:noWrap/>
            <w:vAlign w:val="bottom"/>
            <w:hideMark/>
          </w:tcPr>
          <w:p w14:paraId="7BF2115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1375655</w:t>
            </w:r>
          </w:p>
        </w:tc>
        <w:tc>
          <w:tcPr>
            <w:tcW w:w="1167" w:type="dxa"/>
            <w:tcBorders>
              <w:top w:val="nil"/>
              <w:left w:val="nil"/>
              <w:bottom w:val="single" w:sz="4" w:space="0" w:color="auto"/>
              <w:right w:val="single" w:sz="4" w:space="0" w:color="auto"/>
            </w:tcBorders>
            <w:shd w:val="clear" w:color="auto" w:fill="auto"/>
            <w:noWrap/>
            <w:vAlign w:val="bottom"/>
            <w:hideMark/>
          </w:tcPr>
          <w:p w14:paraId="1090F91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14:paraId="24B1058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14:paraId="362DF6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83,8</w:t>
            </w:r>
          </w:p>
        </w:tc>
      </w:tr>
      <w:tr w:rsidR="000700AE" w:rsidRPr="000700AE" w14:paraId="4B133D49" w14:textId="77777777" w:rsidTr="000700AE">
        <w:trPr>
          <w:trHeight w:val="34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A3CA7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w:t>
            </w:r>
          </w:p>
        </w:tc>
        <w:tc>
          <w:tcPr>
            <w:tcW w:w="740" w:type="dxa"/>
            <w:tcBorders>
              <w:top w:val="nil"/>
              <w:left w:val="nil"/>
              <w:bottom w:val="single" w:sz="4" w:space="0" w:color="auto"/>
              <w:right w:val="single" w:sz="4" w:space="0" w:color="auto"/>
            </w:tcBorders>
            <w:shd w:val="clear" w:color="auto" w:fill="auto"/>
            <w:noWrap/>
            <w:vAlign w:val="bottom"/>
            <w:hideMark/>
          </w:tcPr>
          <w:p w14:paraId="3E9C67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vAlign w:val="bottom"/>
            <w:hideMark/>
          </w:tcPr>
          <w:p w14:paraId="1129E30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Turkistan</w:t>
            </w:r>
          </w:p>
        </w:tc>
        <w:tc>
          <w:tcPr>
            <w:tcW w:w="1068" w:type="dxa"/>
            <w:tcBorders>
              <w:top w:val="nil"/>
              <w:left w:val="nil"/>
              <w:bottom w:val="single" w:sz="4" w:space="0" w:color="auto"/>
              <w:right w:val="single" w:sz="4" w:space="0" w:color="auto"/>
            </w:tcBorders>
            <w:shd w:val="clear" w:color="auto" w:fill="auto"/>
            <w:noWrap/>
            <w:vAlign w:val="bottom"/>
            <w:hideMark/>
          </w:tcPr>
          <w:p w14:paraId="0EF7F2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432596</w:t>
            </w:r>
          </w:p>
        </w:tc>
        <w:tc>
          <w:tcPr>
            <w:tcW w:w="1068" w:type="dxa"/>
            <w:tcBorders>
              <w:top w:val="nil"/>
              <w:left w:val="nil"/>
              <w:bottom w:val="single" w:sz="4" w:space="0" w:color="auto"/>
              <w:right w:val="single" w:sz="4" w:space="0" w:color="auto"/>
            </w:tcBorders>
            <w:shd w:val="clear" w:color="auto" w:fill="auto"/>
            <w:noWrap/>
            <w:vAlign w:val="bottom"/>
            <w:hideMark/>
          </w:tcPr>
          <w:p w14:paraId="592CE84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1640208</w:t>
            </w:r>
          </w:p>
        </w:tc>
        <w:tc>
          <w:tcPr>
            <w:tcW w:w="1006" w:type="dxa"/>
            <w:tcBorders>
              <w:top w:val="nil"/>
              <w:left w:val="nil"/>
              <w:bottom w:val="single" w:sz="4" w:space="0" w:color="auto"/>
              <w:right w:val="single" w:sz="4" w:space="0" w:color="auto"/>
            </w:tcBorders>
            <w:shd w:val="clear" w:color="auto" w:fill="auto"/>
            <w:noWrap/>
            <w:vAlign w:val="bottom"/>
            <w:hideMark/>
          </w:tcPr>
          <w:p w14:paraId="2AD76C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2591,5</w:t>
            </w:r>
          </w:p>
        </w:tc>
        <w:tc>
          <w:tcPr>
            <w:tcW w:w="1200" w:type="dxa"/>
            <w:tcBorders>
              <w:top w:val="nil"/>
              <w:left w:val="nil"/>
              <w:bottom w:val="single" w:sz="4" w:space="0" w:color="auto"/>
              <w:right w:val="single" w:sz="4" w:space="0" w:color="auto"/>
            </w:tcBorders>
            <w:shd w:val="clear" w:color="auto" w:fill="auto"/>
            <w:noWrap/>
            <w:vAlign w:val="bottom"/>
            <w:hideMark/>
          </w:tcPr>
          <w:p w14:paraId="2571A3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567578,9</w:t>
            </w:r>
          </w:p>
        </w:tc>
        <w:tc>
          <w:tcPr>
            <w:tcW w:w="763" w:type="dxa"/>
            <w:tcBorders>
              <w:top w:val="nil"/>
              <w:left w:val="nil"/>
              <w:bottom w:val="single" w:sz="4" w:space="0" w:color="auto"/>
              <w:right w:val="single" w:sz="4" w:space="0" w:color="auto"/>
            </w:tcBorders>
            <w:shd w:val="clear" w:color="auto" w:fill="auto"/>
            <w:noWrap/>
            <w:vAlign w:val="bottom"/>
            <w:hideMark/>
          </w:tcPr>
          <w:p w14:paraId="138856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68,9</w:t>
            </w:r>
          </w:p>
        </w:tc>
        <w:tc>
          <w:tcPr>
            <w:tcW w:w="771" w:type="dxa"/>
            <w:tcBorders>
              <w:top w:val="nil"/>
              <w:left w:val="nil"/>
              <w:bottom w:val="single" w:sz="4" w:space="0" w:color="auto"/>
              <w:right w:val="single" w:sz="4" w:space="0" w:color="auto"/>
            </w:tcBorders>
            <w:shd w:val="clear" w:color="auto" w:fill="auto"/>
            <w:noWrap/>
            <w:vAlign w:val="bottom"/>
            <w:hideMark/>
          </w:tcPr>
          <w:p w14:paraId="7078C71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0,39</w:t>
            </w:r>
          </w:p>
        </w:tc>
        <w:tc>
          <w:tcPr>
            <w:tcW w:w="1320" w:type="dxa"/>
            <w:tcBorders>
              <w:top w:val="nil"/>
              <w:left w:val="nil"/>
              <w:bottom w:val="single" w:sz="4" w:space="0" w:color="auto"/>
              <w:right w:val="single" w:sz="4" w:space="0" w:color="auto"/>
            </w:tcBorders>
            <w:shd w:val="clear" w:color="auto" w:fill="auto"/>
            <w:noWrap/>
            <w:vAlign w:val="bottom"/>
            <w:hideMark/>
          </w:tcPr>
          <w:p w14:paraId="647A3AF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466164</w:t>
            </w:r>
          </w:p>
        </w:tc>
        <w:tc>
          <w:tcPr>
            <w:tcW w:w="1167" w:type="dxa"/>
            <w:tcBorders>
              <w:top w:val="nil"/>
              <w:left w:val="nil"/>
              <w:bottom w:val="single" w:sz="4" w:space="0" w:color="auto"/>
              <w:right w:val="single" w:sz="4" w:space="0" w:color="auto"/>
            </w:tcBorders>
            <w:shd w:val="clear" w:color="auto" w:fill="auto"/>
            <w:noWrap/>
            <w:vAlign w:val="bottom"/>
            <w:hideMark/>
          </w:tcPr>
          <w:p w14:paraId="4034AA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14:paraId="3F6BFDB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32</w:t>
            </w:r>
          </w:p>
        </w:tc>
        <w:tc>
          <w:tcPr>
            <w:tcW w:w="992" w:type="dxa"/>
            <w:tcBorders>
              <w:top w:val="nil"/>
              <w:left w:val="nil"/>
              <w:bottom w:val="single" w:sz="4" w:space="0" w:color="auto"/>
              <w:right w:val="single" w:sz="4" w:space="0" w:color="auto"/>
            </w:tcBorders>
            <w:shd w:val="clear" w:color="auto" w:fill="auto"/>
            <w:noWrap/>
            <w:vAlign w:val="bottom"/>
            <w:hideMark/>
          </w:tcPr>
          <w:p w14:paraId="2CF195F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85,7</w:t>
            </w:r>
          </w:p>
        </w:tc>
      </w:tr>
      <w:tr w:rsidR="000700AE" w:rsidRPr="000700AE" w14:paraId="2F3ED7EA" w14:textId="77777777" w:rsidTr="000700AE">
        <w:trPr>
          <w:trHeight w:val="34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C22EC7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w:t>
            </w:r>
          </w:p>
        </w:tc>
        <w:tc>
          <w:tcPr>
            <w:tcW w:w="740" w:type="dxa"/>
            <w:tcBorders>
              <w:top w:val="nil"/>
              <w:left w:val="nil"/>
              <w:bottom w:val="single" w:sz="4" w:space="0" w:color="auto"/>
              <w:right w:val="single" w:sz="4" w:space="0" w:color="auto"/>
            </w:tcBorders>
            <w:shd w:val="clear" w:color="auto" w:fill="auto"/>
            <w:noWrap/>
            <w:vAlign w:val="bottom"/>
            <w:hideMark/>
          </w:tcPr>
          <w:p w14:paraId="22D66DF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vAlign w:val="bottom"/>
            <w:hideMark/>
          </w:tcPr>
          <w:p w14:paraId="17467E2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xml:space="preserve">Turkistan </w:t>
            </w:r>
          </w:p>
        </w:tc>
        <w:tc>
          <w:tcPr>
            <w:tcW w:w="1068" w:type="dxa"/>
            <w:tcBorders>
              <w:top w:val="nil"/>
              <w:left w:val="nil"/>
              <w:bottom w:val="single" w:sz="4" w:space="0" w:color="auto"/>
              <w:right w:val="single" w:sz="4" w:space="0" w:color="auto"/>
            </w:tcBorders>
            <w:shd w:val="clear" w:color="auto" w:fill="auto"/>
            <w:noWrap/>
            <w:vAlign w:val="bottom"/>
            <w:hideMark/>
          </w:tcPr>
          <w:p w14:paraId="066309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517981</w:t>
            </w:r>
          </w:p>
        </w:tc>
        <w:tc>
          <w:tcPr>
            <w:tcW w:w="1068" w:type="dxa"/>
            <w:tcBorders>
              <w:top w:val="nil"/>
              <w:left w:val="nil"/>
              <w:bottom w:val="single" w:sz="4" w:space="0" w:color="auto"/>
              <w:right w:val="single" w:sz="4" w:space="0" w:color="auto"/>
            </w:tcBorders>
            <w:shd w:val="clear" w:color="auto" w:fill="auto"/>
            <w:noWrap/>
            <w:vAlign w:val="bottom"/>
            <w:hideMark/>
          </w:tcPr>
          <w:p w14:paraId="20799AD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1598469</w:t>
            </w:r>
          </w:p>
        </w:tc>
        <w:tc>
          <w:tcPr>
            <w:tcW w:w="1006" w:type="dxa"/>
            <w:tcBorders>
              <w:top w:val="nil"/>
              <w:left w:val="nil"/>
              <w:bottom w:val="single" w:sz="4" w:space="0" w:color="auto"/>
              <w:right w:val="single" w:sz="4" w:space="0" w:color="auto"/>
            </w:tcBorders>
            <w:shd w:val="clear" w:color="auto" w:fill="auto"/>
            <w:noWrap/>
            <w:vAlign w:val="bottom"/>
            <w:hideMark/>
          </w:tcPr>
          <w:p w14:paraId="7436C5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3048,2</w:t>
            </w:r>
          </w:p>
        </w:tc>
        <w:tc>
          <w:tcPr>
            <w:tcW w:w="1200" w:type="dxa"/>
            <w:tcBorders>
              <w:top w:val="nil"/>
              <w:left w:val="nil"/>
              <w:bottom w:val="single" w:sz="4" w:space="0" w:color="auto"/>
              <w:right w:val="single" w:sz="4" w:space="0" w:color="auto"/>
            </w:tcBorders>
            <w:shd w:val="clear" w:color="auto" w:fill="auto"/>
            <w:noWrap/>
            <w:vAlign w:val="bottom"/>
            <w:hideMark/>
          </w:tcPr>
          <w:p w14:paraId="744E7E0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648470,7</w:t>
            </w:r>
          </w:p>
        </w:tc>
        <w:tc>
          <w:tcPr>
            <w:tcW w:w="763" w:type="dxa"/>
            <w:tcBorders>
              <w:top w:val="nil"/>
              <w:left w:val="nil"/>
              <w:bottom w:val="single" w:sz="4" w:space="0" w:color="auto"/>
              <w:right w:val="single" w:sz="4" w:space="0" w:color="auto"/>
            </w:tcBorders>
            <w:shd w:val="clear" w:color="auto" w:fill="auto"/>
            <w:noWrap/>
            <w:vAlign w:val="bottom"/>
            <w:hideMark/>
          </w:tcPr>
          <w:p w14:paraId="0245631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72,5</w:t>
            </w:r>
          </w:p>
        </w:tc>
        <w:tc>
          <w:tcPr>
            <w:tcW w:w="771" w:type="dxa"/>
            <w:tcBorders>
              <w:top w:val="nil"/>
              <w:left w:val="nil"/>
              <w:bottom w:val="single" w:sz="4" w:space="0" w:color="auto"/>
              <w:right w:val="single" w:sz="4" w:space="0" w:color="auto"/>
            </w:tcBorders>
            <w:shd w:val="clear" w:color="auto" w:fill="auto"/>
            <w:noWrap/>
            <w:vAlign w:val="bottom"/>
            <w:hideMark/>
          </w:tcPr>
          <w:p w14:paraId="3AF7BB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0,42</w:t>
            </w:r>
          </w:p>
        </w:tc>
        <w:tc>
          <w:tcPr>
            <w:tcW w:w="1320" w:type="dxa"/>
            <w:tcBorders>
              <w:top w:val="nil"/>
              <w:left w:val="nil"/>
              <w:bottom w:val="single" w:sz="4" w:space="0" w:color="auto"/>
              <w:right w:val="single" w:sz="4" w:space="0" w:color="auto"/>
            </w:tcBorders>
            <w:shd w:val="clear" w:color="auto" w:fill="auto"/>
            <w:noWrap/>
            <w:vAlign w:val="bottom"/>
            <w:hideMark/>
          </w:tcPr>
          <w:p w14:paraId="4CED96A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6895343</w:t>
            </w:r>
          </w:p>
        </w:tc>
        <w:tc>
          <w:tcPr>
            <w:tcW w:w="1167" w:type="dxa"/>
            <w:tcBorders>
              <w:top w:val="nil"/>
              <w:left w:val="nil"/>
              <w:bottom w:val="single" w:sz="4" w:space="0" w:color="auto"/>
              <w:right w:val="single" w:sz="4" w:space="0" w:color="auto"/>
            </w:tcBorders>
            <w:shd w:val="clear" w:color="auto" w:fill="auto"/>
            <w:noWrap/>
            <w:vAlign w:val="bottom"/>
            <w:hideMark/>
          </w:tcPr>
          <w:p w14:paraId="51B8441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197A5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D76BD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79,8</w:t>
            </w:r>
          </w:p>
        </w:tc>
      </w:tr>
      <w:tr w:rsidR="000700AE" w:rsidRPr="000700AE" w14:paraId="2EC77CBF"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8EDF71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740" w:type="dxa"/>
            <w:tcBorders>
              <w:top w:val="nil"/>
              <w:left w:val="nil"/>
              <w:bottom w:val="single" w:sz="4" w:space="0" w:color="auto"/>
              <w:right w:val="single" w:sz="4" w:space="0" w:color="auto"/>
            </w:tcBorders>
            <w:shd w:val="clear" w:color="auto" w:fill="auto"/>
            <w:noWrap/>
            <w:vAlign w:val="bottom"/>
            <w:hideMark/>
          </w:tcPr>
          <w:p w14:paraId="7C2CE0F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60BFDCC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Ulytau oblysy</w:t>
            </w:r>
          </w:p>
        </w:tc>
        <w:tc>
          <w:tcPr>
            <w:tcW w:w="1068" w:type="dxa"/>
            <w:tcBorders>
              <w:top w:val="nil"/>
              <w:left w:val="nil"/>
              <w:bottom w:val="single" w:sz="4" w:space="0" w:color="auto"/>
              <w:right w:val="single" w:sz="4" w:space="0" w:color="auto"/>
            </w:tcBorders>
            <w:shd w:val="clear" w:color="auto" w:fill="auto"/>
            <w:noWrap/>
            <w:vAlign w:val="bottom"/>
            <w:hideMark/>
          </w:tcPr>
          <w:p w14:paraId="3B8628E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24DBA8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19CF3E5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970C0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43B48D5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009FB3B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09BEADF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3252DA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546EB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628300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6994AEA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6097D0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740" w:type="dxa"/>
            <w:tcBorders>
              <w:top w:val="nil"/>
              <w:left w:val="nil"/>
              <w:bottom w:val="single" w:sz="4" w:space="0" w:color="auto"/>
              <w:right w:val="single" w:sz="4" w:space="0" w:color="auto"/>
            </w:tcBorders>
            <w:shd w:val="clear" w:color="auto" w:fill="auto"/>
            <w:noWrap/>
            <w:vAlign w:val="bottom"/>
            <w:hideMark/>
          </w:tcPr>
          <w:p w14:paraId="250F81D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5EF4E35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Ulytau oblysy</w:t>
            </w:r>
          </w:p>
        </w:tc>
        <w:tc>
          <w:tcPr>
            <w:tcW w:w="1068" w:type="dxa"/>
            <w:tcBorders>
              <w:top w:val="nil"/>
              <w:left w:val="nil"/>
              <w:bottom w:val="single" w:sz="4" w:space="0" w:color="auto"/>
              <w:right w:val="single" w:sz="4" w:space="0" w:color="auto"/>
            </w:tcBorders>
            <w:shd w:val="clear" w:color="auto" w:fill="auto"/>
            <w:noWrap/>
            <w:vAlign w:val="bottom"/>
            <w:hideMark/>
          </w:tcPr>
          <w:p w14:paraId="73C1FFA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7478B5D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55E4670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365219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06B8143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5EEBB03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12D4C11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701752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F7A65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0B6382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5BD474B1"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FDBE0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740" w:type="dxa"/>
            <w:tcBorders>
              <w:top w:val="nil"/>
              <w:left w:val="nil"/>
              <w:bottom w:val="single" w:sz="4" w:space="0" w:color="auto"/>
              <w:right w:val="single" w:sz="4" w:space="0" w:color="auto"/>
            </w:tcBorders>
            <w:shd w:val="clear" w:color="auto" w:fill="auto"/>
            <w:noWrap/>
            <w:vAlign w:val="bottom"/>
            <w:hideMark/>
          </w:tcPr>
          <w:p w14:paraId="2C70B53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7AE3E2A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Ulytau oblysy</w:t>
            </w:r>
          </w:p>
        </w:tc>
        <w:tc>
          <w:tcPr>
            <w:tcW w:w="1068" w:type="dxa"/>
            <w:tcBorders>
              <w:top w:val="nil"/>
              <w:left w:val="nil"/>
              <w:bottom w:val="single" w:sz="4" w:space="0" w:color="auto"/>
              <w:right w:val="single" w:sz="4" w:space="0" w:color="auto"/>
            </w:tcBorders>
            <w:shd w:val="clear" w:color="auto" w:fill="auto"/>
            <w:noWrap/>
            <w:vAlign w:val="bottom"/>
            <w:hideMark/>
          </w:tcPr>
          <w:p w14:paraId="137C0A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18B7090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40E13D7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1C009AE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5E42ABF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3ECBF0B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30DF132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8EE4A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B7BA6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B7753B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101E1A5F"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8D8E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740" w:type="dxa"/>
            <w:tcBorders>
              <w:top w:val="nil"/>
              <w:left w:val="nil"/>
              <w:bottom w:val="single" w:sz="4" w:space="0" w:color="auto"/>
              <w:right w:val="single" w:sz="4" w:space="0" w:color="auto"/>
            </w:tcBorders>
            <w:shd w:val="clear" w:color="auto" w:fill="auto"/>
            <w:noWrap/>
            <w:vAlign w:val="bottom"/>
            <w:hideMark/>
          </w:tcPr>
          <w:p w14:paraId="518E99A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66AA7AB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Ulytau oblysy</w:t>
            </w:r>
          </w:p>
        </w:tc>
        <w:tc>
          <w:tcPr>
            <w:tcW w:w="1068" w:type="dxa"/>
            <w:tcBorders>
              <w:top w:val="nil"/>
              <w:left w:val="nil"/>
              <w:bottom w:val="single" w:sz="4" w:space="0" w:color="auto"/>
              <w:right w:val="single" w:sz="4" w:space="0" w:color="auto"/>
            </w:tcBorders>
            <w:shd w:val="clear" w:color="auto" w:fill="auto"/>
            <w:noWrap/>
            <w:vAlign w:val="bottom"/>
            <w:hideMark/>
          </w:tcPr>
          <w:p w14:paraId="3532568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672E850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7EB1834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0533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118901D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501778E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2F85344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433F1F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D59C7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8DF787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32BD6C6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E6628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740" w:type="dxa"/>
            <w:tcBorders>
              <w:top w:val="nil"/>
              <w:left w:val="nil"/>
              <w:bottom w:val="single" w:sz="4" w:space="0" w:color="auto"/>
              <w:right w:val="single" w:sz="4" w:space="0" w:color="auto"/>
            </w:tcBorders>
            <w:shd w:val="clear" w:color="auto" w:fill="auto"/>
            <w:noWrap/>
            <w:vAlign w:val="bottom"/>
            <w:hideMark/>
          </w:tcPr>
          <w:p w14:paraId="3A5E17A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46BF2AD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Ulytau oblysy</w:t>
            </w:r>
          </w:p>
        </w:tc>
        <w:tc>
          <w:tcPr>
            <w:tcW w:w="1068" w:type="dxa"/>
            <w:tcBorders>
              <w:top w:val="nil"/>
              <w:left w:val="nil"/>
              <w:bottom w:val="single" w:sz="4" w:space="0" w:color="auto"/>
              <w:right w:val="single" w:sz="4" w:space="0" w:color="auto"/>
            </w:tcBorders>
            <w:shd w:val="clear" w:color="auto" w:fill="auto"/>
            <w:noWrap/>
            <w:vAlign w:val="bottom"/>
            <w:hideMark/>
          </w:tcPr>
          <w:p w14:paraId="2EDADE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1DA366B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20A89C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93426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4F6747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482FE54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707BA9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5320F77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C1B9B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CFD76A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1B7C0851"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7F3E0A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w:t>
            </w:r>
          </w:p>
        </w:tc>
        <w:tc>
          <w:tcPr>
            <w:tcW w:w="740" w:type="dxa"/>
            <w:tcBorders>
              <w:top w:val="nil"/>
              <w:left w:val="nil"/>
              <w:bottom w:val="single" w:sz="4" w:space="0" w:color="auto"/>
              <w:right w:val="single" w:sz="4" w:space="0" w:color="auto"/>
            </w:tcBorders>
            <w:shd w:val="clear" w:color="auto" w:fill="auto"/>
            <w:noWrap/>
            <w:vAlign w:val="bottom"/>
            <w:hideMark/>
          </w:tcPr>
          <w:p w14:paraId="51FDC2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0F2625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Ulytau oblysy</w:t>
            </w:r>
          </w:p>
        </w:tc>
        <w:tc>
          <w:tcPr>
            <w:tcW w:w="1068" w:type="dxa"/>
            <w:tcBorders>
              <w:top w:val="nil"/>
              <w:left w:val="nil"/>
              <w:bottom w:val="single" w:sz="4" w:space="0" w:color="auto"/>
              <w:right w:val="single" w:sz="4" w:space="0" w:color="auto"/>
            </w:tcBorders>
            <w:shd w:val="clear" w:color="auto" w:fill="auto"/>
            <w:noWrap/>
            <w:vAlign w:val="bottom"/>
            <w:hideMark/>
          </w:tcPr>
          <w:p w14:paraId="4589186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174940</w:t>
            </w:r>
          </w:p>
        </w:tc>
        <w:tc>
          <w:tcPr>
            <w:tcW w:w="1068" w:type="dxa"/>
            <w:tcBorders>
              <w:top w:val="nil"/>
              <w:left w:val="nil"/>
              <w:bottom w:val="single" w:sz="4" w:space="0" w:color="auto"/>
              <w:right w:val="single" w:sz="4" w:space="0" w:color="auto"/>
            </w:tcBorders>
            <w:shd w:val="clear" w:color="auto" w:fill="auto"/>
            <w:noWrap/>
            <w:vAlign w:val="bottom"/>
            <w:hideMark/>
          </w:tcPr>
          <w:p w14:paraId="377A59E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46345</w:t>
            </w:r>
          </w:p>
        </w:tc>
        <w:tc>
          <w:tcPr>
            <w:tcW w:w="1006" w:type="dxa"/>
            <w:tcBorders>
              <w:top w:val="nil"/>
              <w:left w:val="nil"/>
              <w:bottom w:val="single" w:sz="4" w:space="0" w:color="auto"/>
              <w:right w:val="single" w:sz="4" w:space="0" w:color="auto"/>
            </w:tcBorders>
            <w:shd w:val="clear" w:color="auto" w:fill="auto"/>
            <w:noWrap/>
            <w:vAlign w:val="bottom"/>
            <w:hideMark/>
          </w:tcPr>
          <w:p w14:paraId="6BD799A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8220,8</w:t>
            </w:r>
          </w:p>
        </w:tc>
        <w:tc>
          <w:tcPr>
            <w:tcW w:w="1200" w:type="dxa"/>
            <w:tcBorders>
              <w:top w:val="nil"/>
              <w:left w:val="nil"/>
              <w:bottom w:val="single" w:sz="4" w:space="0" w:color="auto"/>
              <w:right w:val="single" w:sz="4" w:space="0" w:color="auto"/>
            </w:tcBorders>
            <w:shd w:val="clear" w:color="auto" w:fill="auto"/>
            <w:noWrap/>
            <w:vAlign w:val="bottom"/>
            <w:hideMark/>
          </w:tcPr>
          <w:p w14:paraId="492E985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35209,7</w:t>
            </w:r>
          </w:p>
        </w:tc>
        <w:tc>
          <w:tcPr>
            <w:tcW w:w="763" w:type="dxa"/>
            <w:tcBorders>
              <w:top w:val="nil"/>
              <w:left w:val="nil"/>
              <w:bottom w:val="single" w:sz="4" w:space="0" w:color="auto"/>
              <w:right w:val="single" w:sz="4" w:space="0" w:color="auto"/>
            </w:tcBorders>
            <w:shd w:val="clear" w:color="auto" w:fill="auto"/>
            <w:noWrap/>
            <w:vAlign w:val="bottom"/>
            <w:hideMark/>
          </w:tcPr>
          <w:p w14:paraId="1B9771C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1BF4211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0,18</w:t>
            </w:r>
          </w:p>
        </w:tc>
        <w:tc>
          <w:tcPr>
            <w:tcW w:w="1320" w:type="dxa"/>
            <w:tcBorders>
              <w:top w:val="nil"/>
              <w:left w:val="nil"/>
              <w:bottom w:val="single" w:sz="4" w:space="0" w:color="auto"/>
              <w:right w:val="single" w:sz="4" w:space="0" w:color="auto"/>
            </w:tcBorders>
            <w:shd w:val="clear" w:color="auto" w:fill="auto"/>
            <w:noWrap/>
            <w:vAlign w:val="bottom"/>
            <w:hideMark/>
          </w:tcPr>
          <w:p w14:paraId="7FA6C5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3BF0BE6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C5BD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61129C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5135616E"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57C32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740" w:type="dxa"/>
            <w:tcBorders>
              <w:top w:val="nil"/>
              <w:left w:val="nil"/>
              <w:bottom w:val="single" w:sz="4" w:space="0" w:color="auto"/>
              <w:right w:val="single" w:sz="4" w:space="0" w:color="auto"/>
            </w:tcBorders>
            <w:shd w:val="clear" w:color="auto" w:fill="auto"/>
            <w:noWrap/>
            <w:vAlign w:val="bottom"/>
            <w:hideMark/>
          </w:tcPr>
          <w:p w14:paraId="41E74E3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61B08F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Shygys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4D6B580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845098</w:t>
            </w:r>
          </w:p>
        </w:tc>
        <w:tc>
          <w:tcPr>
            <w:tcW w:w="1068" w:type="dxa"/>
            <w:tcBorders>
              <w:top w:val="nil"/>
              <w:left w:val="nil"/>
              <w:bottom w:val="single" w:sz="4" w:space="0" w:color="auto"/>
              <w:right w:val="single" w:sz="4" w:space="0" w:color="auto"/>
            </w:tcBorders>
            <w:shd w:val="clear" w:color="auto" w:fill="auto"/>
            <w:noWrap/>
            <w:vAlign w:val="bottom"/>
            <w:hideMark/>
          </w:tcPr>
          <w:p w14:paraId="2A1DF57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538522</w:t>
            </w:r>
          </w:p>
        </w:tc>
        <w:tc>
          <w:tcPr>
            <w:tcW w:w="1006" w:type="dxa"/>
            <w:tcBorders>
              <w:top w:val="nil"/>
              <w:left w:val="nil"/>
              <w:bottom w:val="single" w:sz="4" w:space="0" w:color="auto"/>
              <w:right w:val="single" w:sz="4" w:space="0" w:color="auto"/>
            </w:tcBorders>
            <w:shd w:val="clear" w:color="auto" w:fill="auto"/>
            <w:noWrap/>
            <w:vAlign w:val="bottom"/>
            <w:hideMark/>
          </w:tcPr>
          <w:p w14:paraId="5A5FA58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2550,6</w:t>
            </w:r>
          </w:p>
        </w:tc>
        <w:tc>
          <w:tcPr>
            <w:tcW w:w="1200" w:type="dxa"/>
            <w:tcBorders>
              <w:top w:val="nil"/>
              <w:left w:val="nil"/>
              <w:bottom w:val="single" w:sz="4" w:space="0" w:color="auto"/>
              <w:right w:val="single" w:sz="4" w:space="0" w:color="auto"/>
            </w:tcBorders>
            <w:shd w:val="clear" w:color="auto" w:fill="auto"/>
            <w:noWrap/>
            <w:vAlign w:val="bottom"/>
            <w:hideMark/>
          </w:tcPr>
          <w:p w14:paraId="225E4C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207511,2</w:t>
            </w:r>
          </w:p>
        </w:tc>
        <w:tc>
          <w:tcPr>
            <w:tcW w:w="763" w:type="dxa"/>
            <w:tcBorders>
              <w:top w:val="nil"/>
              <w:left w:val="nil"/>
              <w:bottom w:val="single" w:sz="4" w:space="0" w:color="auto"/>
              <w:right w:val="single" w:sz="4" w:space="0" w:color="auto"/>
            </w:tcBorders>
            <w:shd w:val="clear" w:color="auto" w:fill="auto"/>
            <w:noWrap/>
            <w:vAlign w:val="bottom"/>
            <w:hideMark/>
          </w:tcPr>
          <w:p w14:paraId="16AB26D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530,8</w:t>
            </w:r>
          </w:p>
        </w:tc>
        <w:tc>
          <w:tcPr>
            <w:tcW w:w="771" w:type="dxa"/>
            <w:tcBorders>
              <w:top w:val="nil"/>
              <w:left w:val="nil"/>
              <w:bottom w:val="single" w:sz="4" w:space="0" w:color="auto"/>
              <w:right w:val="single" w:sz="4" w:space="0" w:color="auto"/>
            </w:tcBorders>
            <w:shd w:val="clear" w:color="auto" w:fill="auto"/>
            <w:noWrap/>
            <w:vAlign w:val="bottom"/>
            <w:hideMark/>
          </w:tcPr>
          <w:p w14:paraId="3EFD143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0,67</w:t>
            </w:r>
          </w:p>
        </w:tc>
        <w:tc>
          <w:tcPr>
            <w:tcW w:w="1320" w:type="dxa"/>
            <w:tcBorders>
              <w:top w:val="nil"/>
              <w:left w:val="nil"/>
              <w:bottom w:val="single" w:sz="4" w:space="0" w:color="auto"/>
              <w:right w:val="single" w:sz="4" w:space="0" w:color="auto"/>
            </w:tcBorders>
            <w:shd w:val="clear" w:color="auto" w:fill="auto"/>
            <w:noWrap/>
            <w:vAlign w:val="bottom"/>
            <w:hideMark/>
          </w:tcPr>
          <w:p w14:paraId="0DFD583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23799</w:t>
            </w:r>
          </w:p>
        </w:tc>
        <w:tc>
          <w:tcPr>
            <w:tcW w:w="1167" w:type="dxa"/>
            <w:tcBorders>
              <w:top w:val="nil"/>
              <w:left w:val="nil"/>
              <w:bottom w:val="single" w:sz="4" w:space="0" w:color="auto"/>
              <w:right w:val="single" w:sz="4" w:space="0" w:color="auto"/>
            </w:tcBorders>
            <w:shd w:val="clear" w:color="auto" w:fill="auto"/>
            <w:noWrap/>
            <w:vAlign w:val="bottom"/>
            <w:hideMark/>
          </w:tcPr>
          <w:p w14:paraId="4B2E5F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14:paraId="4D05D40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24</w:t>
            </w:r>
          </w:p>
        </w:tc>
        <w:tc>
          <w:tcPr>
            <w:tcW w:w="992" w:type="dxa"/>
            <w:tcBorders>
              <w:top w:val="nil"/>
              <w:left w:val="nil"/>
              <w:bottom w:val="single" w:sz="4" w:space="0" w:color="auto"/>
              <w:right w:val="single" w:sz="4" w:space="0" w:color="auto"/>
            </w:tcBorders>
            <w:shd w:val="clear" w:color="auto" w:fill="auto"/>
            <w:noWrap/>
            <w:vAlign w:val="bottom"/>
            <w:hideMark/>
          </w:tcPr>
          <w:p w14:paraId="73A30CF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431,2</w:t>
            </w:r>
          </w:p>
        </w:tc>
      </w:tr>
      <w:tr w:rsidR="000700AE" w:rsidRPr="000700AE" w14:paraId="0EC49F71"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E7A2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740" w:type="dxa"/>
            <w:tcBorders>
              <w:top w:val="nil"/>
              <w:left w:val="nil"/>
              <w:bottom w:val="single" w:sz="4" w:space="0" w:color="auto"/>
              <w:right w:val="single" w:sz="4" w:space="0" w:color="auto"/>
            </w:tcBorders>
            <w:shd w:val="clear" w:color="auto" w:fill="auto"/>
            <w:noWrap/>
            <w:vAlign w:val="bottom"/>
            <w:hideMark/>
          </w:tcPr>
          <w:p w14:paraId="5C64783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1564813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Shygys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4BBDED6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849195</w:t>
            </w:r>
          </w:p>
        </w:tc>
        <w:tc>
          <w:tcPr>
            <w:tcW w:w="1068" w:type="dxa"/>
            <w:tcBorders>
              <w:top w:val="nil"/>
              <w:left w:val="nil"/>
              <w:bottom w:val="single" w:sz="4" w:space="0" w:color="auto"/>
              <w:right w:val="single" w:sz="4" w:space="0" w:color="auto"/>
            </w:tcBorders>
            <w:shd w:val="clear" w:color="auto" w:fill="auto"/>
            <w:noWrap/>
            <w:vAlign w:val="bottom"/>
            <w:hideMark/>
          </w:tcPr>
          <w:p w14:paraId="50495AC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529884</w:t>
            </w:r>
          </w:p>
        </w:tc>
        <w:tc>
          <w:tcPr>
            <w:tcW w:w="1006" w:type="dxa"/>
            <w:tcBorders>
              <w:top w:val="nil"/>
              <w:left w:val="nil"/>
              <w:bottom w:val="single" w:sz="4" w:space="0" w:color="auto"/>
              <w:right w:val="single" w:sz="4" w:space="0" w:color="auto"/>
            </w:tcBorders>
            <w:shd w:val="clear" w:color="auto" w:fill="auto"/>
            <w:noWrap/>
            <w:vAlign w:val="bottom"/>
            <w:hideMark/>
          </w:tcPr>
          <w:p w14:paraId="292BDC9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3077,7</w:t>
            </w:r>
          </w:p>
        </w:tc>
        <w:tc>
          <w:tcPr>
            <w:tcW w:w="1200" w:type="dxa"/>
            <w:tcBorders>
              <w:top w:val="nil"/>
              <w:left w:val="nil"/>
              <w:bottom w:val="single" w:sz="4" w:space="0" w:color="auto"/>
              <w:right w:val="single" w:sz="4" w:space="0" w:color="auto"/>
            </w:tcBorders>
            <w:shd w:val="clear" w:color="auto" w:fill="auto"/>
            <w:noWrap/>
            <w:vAlign w:val="bottom"/>
            <w:hideMark/>
          </w:tcPr>
          <w:p w14:paraId="12BA0FA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221882,9</w:t>
            </w:r>
          </w:p>
        </w:tc>
        <w:tc>
          <w:tcPr>
            <w:tcW w:w="763" w:type="dxa"/>
            <w:tcBorders>
              <w:top w:val="nil"/>
              <w:left w:val="nil"/>
              <w:bottom w:val="single" w:sz="4" w:space="0" w:color="auto"/>
              <w:right w:val="single" w:sz="4" w:space="0" w:color="auto"/>
            </w:tcBorders>
            <w:shd w:val="clear" w:color="auto" w:fill="auto"/>
            <w:noWrap/>
            <w:vAlign w:val="bottom"/>
            <w:hideMark/>
          </w:tcPr>
          <w:p w14:paraId="06F6629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549,9</w:t>
            </w:r>
          </w:p>
        </w:tc>
        <w:tc>
          <w:tcPr>
            <w:tcW w:w="771" w:type="dxa"/>
            <w:tcBorders>
              <w:top w:val="nil"/>
              <w:left w:val="nil"/>
              <w:bottom w:val="single" w:sz="4" w:space="0" w:color="auto"/>
              <w:right w:val="single" w:sz="4" w:space="0" w:color="auto"/>
            </w:tcBorders>
            <w:shd w:val="clear" w:color="auto" w:fill="auto"/>
            <w:noWrap/>
            <w:vAlign w:val="bottom"/>
            <w:hideMark/>
          </w:tcPr>
          <w:p w14:paraId="3531F3A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0,53</w:t>
            </w:r>
          </w:p>
        </w:tc>
        <w:tc>
          <w:tcPr>
            <w:tcW w:w="1320" w:type="dxa"/>
            <w:tcBorders>
              <w:top w:val="nil"/>
              <w:left w:val="nil"/>
              <w:bottom w:val="single" w:sz="4" w:space="0" w:color="auto"/>
              <w:right w:val="single" w:sz="4" w:space="0" w:color="auto"/>
            </w:tcBorders>
            <w:shd w:val="clear" w:color="auto" w:fill="auto"/>
            <w:noWrap/>
            <w:vAlign w:val="bottom"/>
            <w:hideMark/>
          </w:tcPr>
          <w:p w14:paraId="585E41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67" w:type="dxa"/>
            <w:tcBorders>
              <w:top w:val="nil"/>
              <w:left w:val="nil"/>
              <w:bottom w:val="single" w:sz="4" w:space="0" w:color="auto"/>
              <w:right w:val="single" w:sz="4" w:space="0" w:color="auto"/>
            </w:tcBorders>
            <w:shd w:val="clear" w:color="auto" w:fill="auto"/>
            <w:noWrap/>
            <w:vAlign w:val="bottom"/>
            <w:hideMark/>
          </w:tcPr>
          <w:p w14:paraId="330231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31,6</w:t>
            </w:r>
          </w:p>
        </w:tc>
        <w:tc>
          <w:tcPr>
            <w:tcW w:w="1134" w:type="dxa"/>
            <w:tcBorders>
              <w:top w:val="nil"/>
              <w:left w:val="nil"/>
              <w:bottom w:val="single" w:sz="4" w:space="0" w:color="auto"/>
              <w:right w:val="single" w:sz="4" w:space="0" w:color="auto"/>
            </w:tcBorders>
            <w:shd w:val="clear" w:color="auto" w:fill="auto"/>
            <w:noWrap/>
            <w:vAlign w:val="bottom"/>
            <w:hideMark/>
          </w:tcPr>
          <w:p w14:paraId="76280E8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10,1</w:t>
            </w:r>
          </w:p>
        </w:tc>
        <w:tc>
          <w:tcPr>
            <w:tcW w:w="992" w:type="dxa"/>
            <w:tcBorders>
              <w:top w:val="nil"/>
              <w:left w:val="nil"/>
              <w:bottom w:val="single" w:sz="4" w:space="0" w:color="auto"/>
              <w:right w:val="single" w:sz="4" w:space="0" w:color="auto"/>
            </w:tcBorders>
            <w:shd w:val="clear" w:color="auto" w:fill="auto"/>
            <w:noWrap/>
            <w:vAlign w:val="bottom"/>
            <w:hideMark/>
          </w:tcPr>
          <w:p w14:paraId="79C17C2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450,1</w:t>
            </w:r>
          </w:p>
        </w:tc>
      </w:tr>
      <w:tr w:rsidR="000700AE" w:rsidRPr="000700AE" w14:paraId="0DD67631"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25593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740" w:type="dxa"/>
            <w:tcBorders>
              <w:top w:val="nil"/>
              <w:left w:val="nil"/>
              <w:bottom w:val="single" w:sz="4" w:space="0" w:color="auto"/>
              <w:right w:val="single" w:sz="4" w:space="0" w:color="auto"/>
            </w:tcBorders>
            <w:shd w:val="clear" w:color="auto" w:fill="auto"/>
            <w:noWrap/>
            <w:vAlign w:val="bottom"/>
            <w:hideMark/>
          </w:tcPr>
          <w:p w14:paraId="3BDD52E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34C318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Shygys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3B9B4DF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849783</w:t>
            </w:r>
          </w:p>
        </w:tc>
        <w:tc>
          <w:tcPr>
            <w:tcW w:w="1068" w:type="dxa"/>
            <w:tcBorders>
              <w:top w:val="nil"/>
              <w:left w:val="nil"/>
              <w:bottom w:val="single" w:sz="4" w:space="0" w:color="auto"/>
              <w:right w:val="single" w:sz="4" w:space="0" w:color="auto"/>
            </w:tcBorders>
            <w:shd w:val="clear" w:color="auto" w:fill="auto"/>
            <w:noWrap/>
            <w:vAlign w:val="bottom"/>
            <w:hideMark/>
          </w:tcPr>
          <w:p w14:paraId="500B8A6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520476</w:t>
            </w:r>
          </w:p>
        </w:tc>
        <w:tc>
          <w:tcPr>
            <w:tcW w:w="1006" w:type="dxa"/>
            <w:tcBorders>
              <w:top w:val="nil"/>
              <w:left w:val="nil"/>
              <w:bottom w:val="single" w:sz="4" w:space="0" w:color="auto"/>
              <w:right w:val="single" w:sz="4" w:space="0" w:color="auto"/>
            </w:tcBorders>
            <w:shd w:val="clear" w:color="auto" w:fill="auto"/>
            <w:noWrap/>
            <w:vAlign w:val="bottom"/>
            <w:hideMark/>
          </w:tcPr>
          <w:p w14:paraId="65C93A5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3487,2</w:t>
            </w:r>
          </w:p>
        </w:tc>
        <w:tc>
          <w:tcPr>
            <w:tcW w:w="1200" w:type="dxa"/>
            <w:tcBorders>
              <w:top w:val="nil"/>
              <w:left w:val="nil"/>
              <w:bottom w:val="single" w:sz="4" w:space="0" w:color="auto"/>
              <w:right w:val="single" w:sz="4" w:space="0" w:color="auto"/>
            </w:tcBorders>
            <w:shd w:val="clear" w:color="auto" w:fill="auto"/>
            <w:noWrap/>
            <w:vAlign w:val="bottom"/>
            <w:hideMark/>
          </w:tcPr>
          <w:p w14:paraId="73CF89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265066,7</w:t>
            </w:r>
          </w:p>
        </w:tc>
        <w:tc>
          <w:tcPr>
            <w:tcW w:w="763" w:type="dxa"/>
            <w:tcBorders>
              <w:top w:val="nil"/>
              <w:left w:val="nil"/>
              <w:bottom w:val="single" w:sz="4" w:space="0" w:color="auto"/>
              <w:right w:val="single" w:sz="4" w:space="0" w:color="auto"/>
            </w:tcBorders>
            <w:shd w:val="clear" w:color="auto" w:fill="auto"/>
            <w:noWrap/>
            <w:vAlign w:val="bottom"/>
            <w:hideMark/>
          </w:tcPr>
          <w:p w14:paraId="7BCB631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596,3</w:t>
            </w:r>
          </w:p>
        </w:tc>
        <w:tc>
          <w:tcPr>
            <w:tcW w:w="771" w:type="dxa"/>
            <w:tcBorders>
              <w:top w:val="nil"/>
              <w:left w:val="nil"/>
              <w:bottom w:val="single" w:sz="4" w:space="0" w:color="auto"/>
              <w:right w:val="single" w:sz="4" w:space="0" w:color="auto"/>
            </w:tcBorders>
            <w:shd w:val="clear" w:color="auto" w:fill="auto"/>
            <w:noWrap/>
            <w:vAlign w:val="bottom"/>
            <w:hideMark/>
          </w:tcPr>
          <w:p w14:paraId="44A54F7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0,67</w:t>
            </w:r>
          </w:p>
        </w:tc>
        <w:tc>
          <w:tcPr>
            <w:tcW w:w="1320" w:type="dxa"/>
            <w:tcBorders>
              <w:top w:val="nil"/>
              <w:left w:val="nil"/>
              <w:bottom w:val="single" w:sz="4" w:space="0" w:color="auto"/>
              <w:right w:val="single" w:sz="4" w:space="0" w:color="auto"/>
            </w:tcBorders>
            <w:shd w:val="clear" w:color="auto" w:fill="auto"/>
            <w:noWrap/>
            <w:vAlign w:val="bottom"/>
            <w:hideMark/>
          </w:tcPr>
          <w:p w14:paraId="14E711B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99005</w:t>
            </w:r>
          </w:p>
        </w:tc>
        <w:tc>
          <w:tcPr>
            <w:tcW w:w="1167" w:type="dxa"/>
            <w:tcBorders>
              <w:top w:val="nil"/>
              <w:left w:val="nil"/>
              <w:bottom w:val="single" w:sz="4" w:space="0" w:color="auto"/>
              <w:right w:val="single" w:sz="4" w:space="0" w:color="auto"/>
            </w:tcBorders>
            <w:shd w:val="clear" w:color="auto" w:fill="auto"/>
            <w:noWrap/>
            <w:vAlign w:val="bottom"/>
            <w:hideMark/>
          </w:tcPr>
          <w:p w14:paraId="7F9EEF1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14:paraId="0F4666B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54,2</w:t>
            </w:r>
          </w:p>
        </w:tc>
        <w:tc>
          <w:tcPr>
            <w:tcW w:w="992" w:type="dxa"/>
            <w:tcBorders>
              <w:top w:val="nil"/>
              <w:left w:val="nil"/>
              <w:bottom w:val="single" w:sz="4" w:space="0" w:color="auto"/>
              <w:right w:val="single" w:sz="4" w:space="0" w:color="auto"/>
            </w:tcBorders>
            <w:shd w:val="clear" w:color="auto" w:fill="auto"/>
            <w:noWrap/>
            <w:vAlign w:val="bottom"/>
            <w:hideMark/>
          </w:tcPr>
          <w:p w14:paraId="1ADF915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485,5</w:t>
            </w:r>
          </w:p>
        </w:tc>
      </w:tr>
      <w:tr w:rsidR="000700AE" w:rsidRPr="000700AE" w14:paraId="608B6F4F"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80FE4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740" w:type="dxa"/>
            <w:tcBorders>
              <w:top w:val="nil"/>
              <w:left w:val="nil"/>
              <w:bottom w:val="single" w:sz="4" w:space="0" w:color="auto"/>
              <w:right w:val="single" w:sz="4" w:space="0" w:color="auto"/>
            </w:tcBorders>
            <w:shd w:val="clear" w:color="auto" w:fill="auto"/>
            <w:noWrap/>
            <w:vAlign w:val="bottom"/>
            <w:hideMark/>
          </w:tcPr>
          <w:p w14:paraId="2AA6F64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6241F22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Shygys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16F3BA8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851132</w:t>
            </w:r>
          </w:p>
        </w:tc>
        <w:tc>
          <w:tcPr>
            <w:tcW w:w="1068" w:type="dxa"/>
            <w:tcBorders>
              <w:top w:val="nil"/>
              <w:left w:val="nil"/>
              <w:bottom w:val="single" w:sz="4" w:space="0" w:color="auto"/>
              <w:right w:val="single" w:sz="4" w:space="0" w:color="auto"/>
            </w:tcBorders>
            <w:shd w:val="clear" w:color="auto" w:fill="auto"/>
            <w:noWrap/>
            <w:vAlign w:val="bottom"/>
            <w:hideMark/>
          </w:tcPr>
          <w:p w14:paraId="1F46B5C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513042</w:t>
            </w:r>
          </w:p>
        </w:tc>
        <w:tc>
          <w:tcPr>
            <w:tcW w:w="1006" w:type="dxa"/>
            <w:tcBorders>
              <w:top w:val="nil"/>
              <w:left w:val="nil"/>
              <w:bottom w:val="single" w:sz="4" w:space="0" w:color="auto"/>
              <w:right w:val="single" w:sz="4" w:space="0" w:color="auto"/>
            </w:tcBorders>
            <w:shd w:val="clear" w:color="auto" w:fill="auto"/>
            <w:noWrap/>
            <w:vAlign w:val="bottom"/>
            <w:hideMark/>
          </w:tcPr>
          <w:p w14:paraId="76B7DDF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4246,1</w:t>
            </w:r>
          </w:p>
        </w:tc>
        <w:tc>
          <w:tcPr>
            <w:tcW w:w="1200" w:type="dxa"/>
            <w:tcBorders>
              <w:top w:val="nil"/>
              <w:left w:val="nil"/>
              <w:bottom w:val="single" w:sz="4" w:space="0" w:color="auto"/>
              <w:right w:val="single" w:sz="4" w:space="0" w:color="auto"/>
            </w:tcBorders>
            <w:shd w:val="clear" w:color="auto" w:fill="auto"/>
            <w:noWrap/>
            <w:vAlign w:val="bottom"/>
            <w:hideMark/>
          </w:tcPr>
          <w:p w14:paraId="06CA5A2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323022,8</w:t>
            </w:r>
          </w:p>
        </w:tc>
        <w:tc>
          <w:tcPr>
            <w:tcW w:w="763" w:type="dxa"/>
            <w:tcBorders>
              <w:top w:val="nil"/>
              <w:left w:val="nil"/>
              <w:bottom w:val="single" w:sz="4" w:space="0" w:color="auto"/>
              <w:right w:val="single" w:sz="4" w:space="0" w:color="auto"/>
            </w:tcBorders>
            <w:shd w:val="clear" w:color="auto" w:fill="auto"/>
            <w:noWrap/>
            <w:vAlign w:val="bottom"/>
            <w:hideMark/>
          </w:tcPr>
          <w:p w14:paraId="1BF1E19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615,7</w:t>
            </w:r>
          </w:p>
        </w:tc>
        <w:tc>
          <w:tcPr>
            <w:tcW w:w="771" w:type="dxa"/>
            <w:tcBorders>
              <w:top w:val="nil"/>
              <w:left w:val="nil"/>
              <w:bottom w:val="single" w:sz="4" w:space="0" w:color="auto"/>
              <w:right w:val="single" w:sz="4" w:space="0" w:color="auto"/>
            </w:tcBorders>
            <w:shd w:val="clear" w:color="auto" w:fill="auto"/>
            <w:noWrap/>
            <w:vAlign w:val="bottom"/>
            <w:hideMark/>
          </w:tcPr>
          <w:p w14:paraId="296819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0,61</w:t>
            </w:r>
          </w:p>
        </w:tc>
        <w:tc>
          <w:tcPr>
            <w:tcW w:w="1320" w:type="dxa"/>
            <w:tcBorders>
              <w:top w:val="nil"/>
              <w:left w:val="nil"/>
              <w:bottom w:val="single" w:sz="4" w:space="0" w:color="auto"/>
              <w:right w:val="single" w:sz="4" w:space="0" w:color="auto"/>
            </w:tcBorders>
            <w:shd w:val="clear" w:color="auto" w:fill="auto"/>
            <w:noWrap/>
            <w:vAlign w:val="bottom"/>
            <w:hideMark/>
          </w:tcPr>
          <w:p w14:paraId="19ACCD3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10280629</w:t>
            </w:r>
          </w:p>
        </w:tc>
        <w:tc>
          <w:tcPr>
            <w:tcW w:w="1167" w:type="dxa"/>
            <w:tcBorders>
              <w:top w:val="nil"/>
              <w:left w:val="nil"/>
              <w:bottom w:val="single" w:sz="4" w:space="0" w:color="auto"/>
              <w:right w:val="single" w:sz="4" w:space="0" w:color="auto"/>
            </w:tcBorders>
            <w:shd w:val="clear" w:color="auto" w:fill="auto"/>
            <w:noWrap/>
            <w:vAlign w:val="bottom"/>
            <w:hideMark/>
          </w:tcPr>
          <w:p w14:paraId="1548D37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6,1</w:t>
            </w:r>
          </w:p>
        </w:tc>
        <w:tc>
          <w:tcPr>
            <w:tcW w:w="1134" w:type="dxa"/>
            <w:tcBorders>
              <w:top w:val="nil"/>
              <w:left w:val="nil"/>
              <w:bottom w:val="single" w:sz="4" w:space="0" w:color="auto"/>
              <w:right w:val="single" w:sz="4" w:space="0" w:color="auto"/>
            </w:tcBorders>
            <w:shd w:val="clear" w:color="auto" w:fill="auto"/>
            <w:noWrap/>
            <w:vAlign w:val="bottom"/>
            <w:hideMark/>
          </w:tcPr>
          <w:p w14:paraId="25E5C0C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59,8</w:t>
            </w:r>
          </w:p>
        </w:tc>
        <w:tc>
          <w:tcPr>
            <w:tcW w:w="992" w:type="dxa"/>
            <w:tcBorders>
              <w:top w:val="nil"/>
              <w:left w:val="nil"/>
              <w:bottom w:val="single" w:sz="4" w:space="0" w:color="auto"/>
              <w:right w:val="single" w:sz="4" w:space="0" w:color="auto"/>
            </w:tcBorders>
            <w:shd w:val="clear" w:color="auto" w:fill="auto"/>
            <w:noWrap/>
            <w:vAlign w:val="bottom"/>
            <w:hideMark/>
          </w:tcPr>
          <w:p w14:paraId="7A210A0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449,4</w:t>
            </w:r>
          </w:p>
        </w:tc>
      </w:tr>
      <w:tr w:rsidR="000700AE" w:rsidRPr="000700AE" w14:paraId="2EFFD46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3A1AC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740" w:type="dxa"/>
            <w:tcBorders>
              <w:top w:val="nil"/>
              <w:left w:val="nil"/>
              <w:bottom w:val="single" w:sz="4" w:space="0" w:color="auto"/>
              <w:right w:val="single" w:sz="4" w:space="0" w:color="auto"/>
            </w:tcBorders>
            <w:shd w:val="clear" w:color="auto" w:fill="auto"/>
            <w:noWrap/>
            <w:vAlign w:val="bottom"/>
            <w:hideMark/>
          </w:tcPr>
          <w:p w14:paraId="3021AEB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1738705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Shygys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6B3A3C2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852319</w:t>
            </w:r>
          </w:p>
        </w:tc>
        <w:tc>
          <w:tcPr>
            <w:tcW w:w="1068" w:type="dxa"/>
            <w:tcBorders>
              <w:top w:val="nil"/>
              <w:left w:val="nil"/>
              <w:bottom w:val="single" w:sz="4" w:space="0" w:color="auto"/>
              <w:right w:val="single" w:sz="4" w:space="0" w:color="auto"/>
            </w:tcBorders>
            <w:shd w:val="clear" w:color="auto" w:fill="auto"/>
            <w:noWrap/>
            <w:vAlign w:val="bottom"/>
            <w:hideMark/>
          </w:tcPr>
          <w:p w14:paraId="342284C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504592</w:t>
            </w:r>
          </w:p>
        </w:tc>
        <w:tc>
          <w:tcPr>
            <w:tcW w:w="1006" w:type="dxa"/>
            <w:tcBorders>
              <w:top w:val="nil"/>
              <w:left w:val="nil"/>
              <w:bottom w:val="single" w:sz="4" w:space="0" w:color="auto"/>
              <w:right w:val="single" w:sz="4" w:space="0" w:color="auto"/>
            </w:tcBorders>
            <w:shd w:val="clear" w:color="auto" w:fill="auto"/>
            <w:noWrap/>
            <w:vAlign w:val="bottom"/>
            <w:hideMark/>
          </w:tcPr>
          <w:p w14:paraId="2B4B98D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4978,6</w:t>
            </w:r>
          </w:p>
        </w:tc>
        <w:tc>
          <w:tcPr>
            <w:tcW w:w="1200" w:type="dxa"/>
            <w:tcBorders>
              <w:top w:val="nil"/>
              <w:left w:val="nil"/>
              <w:bottom w:val="single" w:sz="4" w:space="0" w:color="auto"/>
              <w:right w:val="single" w:sz="4" w:space="0" w:color="auto"/>
            </w:tcBorders>
            <w:shd w:val="clear" w:color="auto" w:fill="auto"/>
            <w:noWrap/>
            <w:vAlign w:val="bottom"/>
            <w:hideMark/>
          </w:tcPr>
          <w:p w14:paraId="0E33107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454045,6</w:t>
            </w:r>
          </w:p>
        </w:tc>
        <w:tc>
          <w:tcPr>
            <w:tcW w:w="763" w:type="dxa"/>
            <w:tcBorders>
              <w:top w:val="nil"/>
              <w:left w:val="nil"/>
              <w:bottom w:val="single" w:sz="4" w:space="0" w:color="auto"/>
              <w:right w:val="single" w:sz="4" w:space="0" w:color="auto"/>
            </w:tcBorders>
            <w:shd w:val="clear" w:color="auto" w:fill="auto"/>
            <w:noWrap/>
            <w:vAlign w:val="bottom"/>
            <w:hideMark/>
          </w:tcPr>
          <w:p w14:paraId="580BDDC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667,8</w:t>
            </w:r>
          </w:p>
        </w:tc>
        <w:tc>
          <w:tcPr>
            <w:tcW w:w="771" w:type="dxa"/>
            <w:tcBorders>
              <w:top w:val="nil"/>
              <w:left w:val="nil"/>
              <w:bottom w:val="single" w:sz="4" w:space="0" w:color="auto"/>
              <w:right w:val="single" w:sz="4" w:space="0" w:color="auto"/>
            </w:tcBorders>
            <w:shd w:val="clear" w:color="auto" w:fill="auto"/>
            <w:noWrap/>
            <w:vAlign w:val="bottom"/>
            <w:hideMark/>
          </w:tcPr>
          <w:p w14:paraId="5A4803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0,66</w:t>
            </w:r>
          </w:p>
        </w:tc>
        <w:tc>
          <w:tcPr>
            <w:tcW w:w="1320" w:type="dxa"/>
            <w:tcBorders>
              <w:top w:val="nil"/>
              <w:left w:val="nil"/>
              <w:bottom w:val="single" w:sz="4" w:space="0" w:color="auto"/>
              <w:right w:val="single" w:sz="4" w:space="0" w:color="auto"/>
            </w:tcBorders>
            <w:shd w:val="clear" w:color="auto" w:fill="auto"/>
            <w:noWrap/>
            <w:vAlign w:val="bottom"/>
            <w:hideMark/>
          </w:tcPr>
          <w:p w14:paraId="17C471C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40257</w:t>
            </w:r>
          </w:p>
        </w:tc>
        <w:tc>
          <w:tcPr>
            <w:tcW w:w="1167" w:type="dxa"/>
            <w:tcBorders>
              <w:top w:val="nil"/>
              <w:left w:val="nil"/>
              <w:bottom w:val="single" w:sz="4" w:space="0" w:color="auto"/>
              <w:right w:val="single" w:sz="4" w:space="0" w:color="auto"/>
            </w:tcBorders>
            <w:shd w:val="clear" w:color="auto" w:fill="auto"/>
            <w:noWrap/>
            <w:vAlign w:val="bottom"/>
            <w:hideMark/>
          </w:tcPr>
          <w:p w14:paraId="664EC7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w:t>
            </w:r>
          </w:p>
        </w:tc>
        <w:tc>
          <w:tcPr>
            <w:tcW w:w="1134" w:type="dxa"/>
            <w:tcBorders>
              <w:top w:val="nil"/>
              <w:left w:val="nil"/>
              <w:bottom w:val="single" w:sz="4" w:space="0" w:color="auto"/>
              <w:right w:val="single" w:sz="4" w:space="0" w:color="auto"/>
            </w:tcBorders>
            <w:shd w:val="clear" w:color="auto" w:fill="auto"/>
            <w:noWrap/>
            <w:vAlign w:val="bottom"/>
            <w:hideMark/>
          </w:tcPr>
          <w:p w14:paraId="773EAC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67,9</w:t>
            </w:r>
          </w:p>
        </w:tc>
        <w:tc>
          <w:tcPr>
            <w:tcW w:w="992" w:type="dxa"/>
            <w:tcBorders>
              <w:top w:val="nil"/>
              <w:left w:val="nil"/>
              <w:bottom w:val="single" w:sz="4" w:space="0" w:color="auto"/>
              <w:right w:val="single" w:sz="4" w:space="0" w:color="auto"/>
            </w:tcBorders>
            <w:shd w:val="clear" w:color="auto" w:fill="auto"/>
            <w:noWrap/>
            <w:vAlign w:val="bottom"/>
            <w:hideMark/>
          </w:tcPr>
          <w:p w14:paraId="3A782A6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487,7</w:t>
            </w:r>
          </w:p>
        </w:tc>
      </w:tr>
      <w:tr w:rsidR="000700AE" w:rsidRPr="000700AE" w14:paraId="3992EB4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783B66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w:t>
            </w:r>
          </w:p>
        </w:tc>
        <w:tc>
          <w:tcPr>
            <w:tcW w:w="740" w:type="dxa"/>
            <w:tcBorders>
              <w:top w:val="nil"/>
              <w:left w:val="nil"/>
              <w:bottom w:val="single" w:sz="4" w:space="0" w:color="auto"/>
              <w:right w:val="single" w:sz="4" w:space="0" w:color="auto"/>
            </w:tcBorders>
            <w:shd w:val="clear" w:color="auto" w:fill="auto"/>
            <w:noWrap/>
            <w:vAlign w:val="bottom"/>
            <w:hideMark/>
          </w:tcPr>
          <w:p w14:paraId="02FA52F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584E49C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Shygys KZ oblysy</w:t>
            </w:r>
          </w:p>
        </w:tc>
        <w:tc>
          <w:tcPr>
            <w:tcW w:w="1068" w:type="dxa"/>
            <w:tcBorders>
              <w:top w:val="nil"/>
              <w:left w:val="nil"/>
              <w:bottom w:val="single" w:sz="4" w:space="0" w:color="auto"/>
              <w:right w:val="single" w:sz="4" w:space="0" w:color="auto"/>
            </w:tcBorders>
            <w:shd w:val="clear" w:color="auto" w:fill="auto"/>
            <w:noWrap/>
            <w:vAlign w:val="bottom"/>
            <w:hideMark/>
          </w:tcPr>
          <w:p w14:paraId="4E71A5B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483227</w:t>
            </w:r>
          </w:p>
        </w:tc>
        <w:tc>
          <w:tcPr>
            <w:tcW w:w="1068" w:type="dxa"/>
            <w:tcBorders>
              <w:top w:val="nil"/>
              <w:left w:val="nil"/>
              <w:bottom w:val="single" w:sz="4" w:space="0" w:color="auto"/>
              <w:right w:val="single" w:sz="4" w:space="0" w:color="auto"/>
            </w:tcBorders>
            <w:shd w:val="clear" w:color="auto" w:fill="auto"/>
            <w:noWrap/>
            <w:vAlign w:val="bottom"/>
            <w:hideMark/>
          </w:tcPr>
          <w:p w14:paraId="78EF84C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247122</w:t>
            </w:r>
          </w:p>
        </w:tc>
        <w:tc>
          <w:tcPr>
            <w:tcW w:w="1006" w:type="dxa"/>
            <w:tcBorders>
              <w:top w:val="nil"/>
              <w:left w:val="nil"/>
              <w:bottom w:val="single" w:sz="4" w:space="0" w:color="auto"/>
              <w:right w:val="single" w:sz="4" w:space="0" w:color="auto"/>
            </w:tcBorders>
            <w:shd w:val="clear" w:color="auto" w:fill="auto"/>
            <w:noWrap/>
            <w:vAlign w:val="bottom"/>
            <w:hideMark/>
          </w:tcPr>
          <w:p w14:paraId="17C650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6402,8</w:t>
            </w:r>
          </w:p>
        </w:tc>
        <w:tc>
          <w:tcPr>
            <w:tcW w:w="1200" w:type="dxa"/>
            <w:tcBorders>
              <w:top w:val="nil"/>
              <w:left w:val="nil"/>
              <w:bottom w:val="single" w:sz="4" w:space="0" w:color="auto"/>
              <w:right w:val="single" w:sz="4" w:space="0" w:color="auto"/>
            </w:tcBorders>
            <w:shd w:val="clear" w:color="auto" w:fill="auto"/>
            <w:noWrap/>
            <w:vAlign w:val="bottom"/>
            <w:hideMark/>
          </w:tcPr>
          <w:p w14:paraId="2E14393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288634</w:t>
            </w:r>
          </w:p>
        </w:tc>
        <w:tc>
          <w:tcPr>
            <w:tcW w:w="763" w:type="dxa"/>
            <w:tcBorders>
              <w:top w:val="nil"/>
              <w:left w:val="nil"/>
              <w:bottom w:val="single" w:sz="4" w:space="0" w:color="auto"/>
              <w:right w:val="single" w:sz="4" w:space="0" w:color="auto"/>
            </w:tcBorders>
            <w:shd w:val="clear" w:color="auto" w:fill="auto"/>
            <w:noWrap/>
            <w:vAlign w:val="bottom"/>
            <w:hideMark/>
          </w:tcPr>
          <w:p w14:paraId="58E351D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390,7</w:t>
            </w:r>
          </w:p>
        </w:tc>
        <w:tc>
          <w:tcPr>
            <w:tcW w:w="771" w:type="dxa"/>
            <w:tcBorders>
              <w:top w:val="nil"/>
              <w:left w:val="nil"/>
              <w:bottom w:val="single" w:sz="4" w:space="0" w:color="auto"/>
              <w:right w:val="single" w:sz="4" w:space="0" w:color="auto"/>
            </w:tcBorders>
            <w:shd w:val="clear" w:color="auto" w:fill="auto"/>
            <w:noWrap/>
            <w:vAlign w:val="bottom"/>
            <w:hideMark/>
          </w:tcPr>
          <w:p w14:paraId="23C85A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0,48</w:t>
            </w:r>
          </w:p>
        </w:tc>
        <w:tc>
          <w:tcPr>
            <w:tcW w:w="1320" w:type="dxa"/>
            <w:tcBorders>
              <w:top w:val="nil"/>
              <w:left w:val="nil"/>
              <w:bottom w:val="single" w:sz="4" w:space="0" w:color="auto"/>
              <w:right w:val="single" w:sz="4" w:space="0" w:color="auto"/>
            </w:tcBorders>
            <w:shd w:val="clear" w:color="auto" w:fill="auto"/>
            <w:noWrap/>
            <w:vAlign w:val="bottom"/>
            <w:hideMark/>
          </w:tcPr>
          <w:p w14:paraId="5838A12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227837</w:t>
            </w:r>
          </w:p>
        </w:tc>
        <w:tc>
          <w:tcPr>
            <w:tcW w:w="1167" w:type="dxa"/>
            <w:tcBorders>
              <w:top w:val="nil"/>
              <w:left w:val="nil"/>
              <w:bottom w:val="single" w:sz="4" w:space="0" w:color="auto"/>
              <w:right w:val="single" w:sz="4" w:space="0" w:color="auto"/>
            </w:tcBorders>
            <w:shd w:val="clear" w:color="auto" w:fill="auto"/>
            <w:noWrap/>
            <w:vAlign w:val="bottom"/>
            <w:hideMark/>
          </w:tcPr>
          <w:p w14:paraId="0F8C2EF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F277A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3E3E9F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209,8</w:t>
            </w:r>
          </w:p>
        </w:tc>
      </w:tr>
      <w:tr w:rsidR="000700AE" w:rsidRPr="000700AE" w14:paraId="7D0A03D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5951D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w:t>
            </w:r>
          </w:p>
        </w:tc>
        <w:tc>
          <w:tcPr>
            <w:tcW w:w="740" w:type="dxa"/>
            <w:tcBorders>
              <w:top w:val="nil"/>
              <w:left w:val="nil"/>
              <w:bottom w:val="single" w:sz="4" w:space="0" w:color="auto"/>
              <w:right w:val="single" w:sz="4" w:space="0" w:color="auto"/>
            </w:tcBorders>
            <w:shd w:val="clear" w:color="auto" w:fill="auto"/>
            <w:noWrap/>
            <w:vAlign w:val="bottom"/>
            <w:hideMark/>
          </w:tcPr>
          <w:p w14:paraId="01A4BA4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278A4F1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Astana kalasy</w:t>
            </w:r>
          </w:p>
        </w:tc>
        <w:tc>
          <w:tcPr>
            <w:tcW w:w="1068" w:type="dxa"/>
            <w:tcBorders>
              <w:top w:val="nil"/>
              <w:left w:val="nil"/>
              <w:bottom w:val="single" w:sz="4" w:space="0" w:color="auto"/>
              <w:right w:val="single" w:sz="4" w:space="0" w:color="auto"/>
            </w:tcBorders>
            <w:shd w:val="clear" w:color="auto" w:fill="auto"/>
            <w:noWrap/>
            <w:vAlign w:val="bottom"/>
            <w:hideMark/>
          </w:tcPr>
          <w:p w14:paraId="000817E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1029556</w:t>
            </w:r>
          </w:p>
        </w:tc>
        <w:tc>
          <w:tcPr>
            <w:tcW w:w="1068" w:type="dxa"/>
            <w:tcBorders>
              <w:top w:val="nil"/>
              <w:left w:val="nil"/>
              <w:bottom w:val="single" w:sz="4" w:space="0" w:color="auto"/>
              <w:right w:val="single" w:sz="4" w:space="0" w:color="auto"/>
            </w:tcBorders>
            <w:shd w:val="clear" w:color="auto" w:fill="auto"/>
            <w:noWrap/>
            <w:vAlign w:val="bottom"/>
            <w:hideMark/>
          </w:tcPr>
          <w:p w14:paraId="51896D9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203D2CC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3141,7</w:t>
            </w:r>
          </w:p>
        </w:tc>
        <w:tc>
          <w:tcPr>
            <w:tcW w:w="1200" w:type="dxa"/>
            <w:tcBorders>
              <w:top w:val="nil"/>
              <w:left w:val="nil"/>
              <w:bottom w:val="single" w:sz="4" w:space="0" w:color="auto"/>
              <w:right w:val="single" w:sz="4" w:space="0" w:color="auto"/>
            </w:tcBorders>
            <w:shd w:val="clear" w:color="auto" w:fill="auto"/>
            <w:noWrap/>
            <w:vAlign w:val="bottom"/>
            <w:hideMark/>
          </w:tcPr>
          <w:p w14:paraId="65ECB1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656,3</w:t>
            </w:r>
          </w:p>
        </w:tc>
        <w:tc>
          <w:tcPr>
            <w:tcW w:w="763" w:type="dxa"/>
            <w:tcBorders>
              <w:top w:val="nil"/>
              <w:left w:val="nil"/>
              <w:bottom w:val="single" w:sz="4" w:space="0" w:color="auto"/>
              <w:right w:val="single" w:sz="4" w:space="0" w:color="auto"/>
            </w:tcBorders>
            <w:shd w:val="clear" w:color="auto" w:fill="auto"/>
            <w:noWrap/>
            <w:vAlign w:val="bottom"/>
            <w:hideMark/>
          </w:tcPr>
          <w:p w14:paraId="446367F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3497C24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0,33</w:t>
            </w:r>
          </w:p>
        </w:tc>
        <w:tc>
          <w:tcPr>
            <w:tcW w:w="1320" w:type="dxa"/>
            <w:tcBorders>
              <w:top w:val="nil"/>
              <w:left w:val="nil"/>
              <w:bottom w:val="single" w:sz="4" w:space="0" w:color="auto"/>
              <w:right w:val="single" w:sz="4" w:space="0" w:color="auto"/>
            </w:tcBorders>
            <w:shd w:val="clear" w:color="auto" w:fill="auto"/>
            <w:noWrap/>
            <w:vAlign w:val="bottom"/>
            <w:hideMark/>
          </w:tcPr>
          <w:p w14:paraId="3D05C27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15412589</w:t>
            </w:r>
          </w:p>
        </w:tc>
        <w:tc>
          <w:tcPr>
            <w:tcW w:w="1167" w:type="dxa"/>
            <w:tcBorders>
              <w:top w:val="nil"/>
              <w:left w:val="nil"/>
              <w:bottom w:val="single" w:sz="4" w:space="0" w:color="auto"/>
              <w:right w:val="single" w:sz="4" w:space="0" w:color="auto"/>
            </w:tcBorders>
            <w:shd w:val="clear" w:color="auto" w:fill="auto"/>
            <w:noWrap/>
            <w:vAlign w:val="bottom"/>
            <w:hideMark/>
          </w:tcPr>
          <w:p w14:paraId="2102157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67FD4B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7B36B6A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22344FD4"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41A9D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w:t>
            </w:r>
          </w:p>
        </w:tc>
        <w:tc>
          <w:tcPr>
            <w:tcW w:w="740" w:type="dxa"/>
            <w:tcBorders>
              <w:top w:val="nil"/>
              <w:left w:val="nil"/>
              <w:bottom w:val="single" w:sz="4" w:space="0" w:color="auto"/>
              <w:right w:val="single" w:sz="4" w:space="0" w:color="auto"/>
            </w:tcBorders>
            <w:shd w:val="clear" w:color="auto" w:fill="auto"/>
            <w:noWrap/>
            <w:vAlign w:val="bottom"/>
            <w:hideMark/>
          </w:tcPr>
          <w:p w14:paraId="661E78F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3A14B6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Astana kalasy</w:t>
            </w:r>
          </w:p>
        </w:tc>
        <w:tc>
          <w:tcPr>
            <w:tcW w:w="1068" w:type="dxa"/>
            <w:tcBorders>
              <w:top w:val="nil"/>
              <w:left w:val="nil"/>
              <w:bottom w:val="single" w:sz="4" w:space="0" w:color="auto"/>
              <w:right w:val="single" w:sz="4" w:space="0" w:color="auto"/>
            </w:tcBorders>
            <w:shd w:val="clear" w:color="auto" w:fill="auto"/>
            <w:noWrap/>
            <w:vAlign w:val="bottom"/>
            <w:hideMark/>
          </w:tcPr>
          <w:p w14:paraId="479E2A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1070196</w:t>
            </w:r>
          </w:p>
        </w:tc>
        <w:tc>
          <w:tcPr>
            <w:tcW w:w="1068" w:type="dxa"/>
            <w:tcBorders>
              <w:top w:val="nil"/>
              <w:left w:val="nil"/>
              <w:bottom w:val="single" w:sz="4" w:space="0" w:color="auto"/>
              <w:right w:val="single" w:sz="4" w:space="0" w:color="auto"/>
            </w:tcBorders>
            <w:shd w:val="clear" w:color="auto" w:fill="auto"/>
            <w:noWrap/>
            <w:vAlign w:val="bottom"/>
            <w:hideMark/>
          </w:tcPr>
          <w:p w14:paraId="19CA98A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0C4F2B1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2134,8</w:t>
            </w:r>
          </w:p>
        </w:tc>
        <w:tc>
          <w:tcPr>
            <w:tcW w:w="1200" w:type="dxa"/>
            <w:tcBorders>
              <w:top w:val="nil"/>
              <w:left w:val="nil"/>
              <w:bottom w:val="single" w:sz="4" w:space="0" w:color="auto"/>
              <w:right w:val="single" w:sz="4" w:space="0" w:color="auto"/>
            </w:tcBorders>
            <w:shd w:val="clear" w:color="auto" w:fill="auto"/>
            <w:noWrap/>
            <w:vAlign w:val="bottom"/>
            <w:hideMark/>
          </w:tcPr>
          <w:p w14:paraId="5434E4D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461,5</w:t>
            </w:r>
          </w:p>
        </w:tc>
        <w:tc>
          <w:tcPr>
            <w:tcW w:w="763" w:type="dxa"/>
            <w:tcBorders>
              <w:top w:val="nil"/>
              <w:left w:val="nil"/>
              <w:bottom w:val="single" w:sz="4" w:space="0" w:color="auto"/>
              <w:right w:val="single" w:sz="4" w:space="0" w:color="auto"/>
            </w:tcBorders>
            <w:shd w:val="clear" w:color="auto" w:fill="auto"/>
            <w:noWrap/>
            <w:vAlign w:val="bottom"/>
            <w:hideMark/>
          </w:tcPr>
          <w:p w14:paraId="0C3B59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5BF1F86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0,52</w:t>
            </w:r>
          </w:p>
        </w:tc>
        <w:tc>
          <w:tcPr>
            <w:tcW w:w="1320" w:type="dxa"/>
            <w:tcBorders>
              <w:top w:val="nil"/>
              <w:left w:val="nil"/>
              <w:bottom w:val="single" w:sz="4" w:space="0" w:color="auto"/>
              <w:right w:val="single" w:sz="4" w:space="0" w:color="auto"/>
            </w:tcBorders>
            <w:shd w:val="clear" w:color="auto" w:fill="auto"/>
            <w:noWrap/>
            <w:vAlign w:val="bottom"/>
            <w:hideMark/>
          </w:tcPr>
          <w:p w14:paraId="6CD4425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1898945</w:t>
            </w:r>
          </w:p>
        </w:tc>
        <w:tc>
          <w:tcPr>
            <w:tcW w:w="1167" w:type="dxa"/>
            <w:tcBorders>
              <w:top w:val="nil"/>
              <w:left w:val="nil"/>
              <w:bottom w:val="single" w:sz="4" w:space="0" w:color="auto"/>
              <w:right w:val="single" w:sz="4" w:space="0" w:color="auto"/>
            </w:tcBorders>
            <w:shd w:val="clear" w:color="auto" w:fill="auto"/>
            <w:noWrap/>
            <w:vAlign w:val="bottom"/>
            <w:hideMark/>
          </w:tcPr>
          <w:p w14:paraId="2601EE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331A336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0F3292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21338FD9"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E732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w:t>
            </w:r>
          </w:p>
        </w:tc>
        <w:tc>
          <w:tcPr>
            <w:tcW w:w="740" w:type="dxa"/>
            <w:tcBorders>
              <w:top w:val="nil"/>
              <w:left w:val="nil"/>
              <w:bottom w:val="single" w:sz="4" w:space="0" w:color="auto"/>
              <w:right w:val="single" w:sz="4" w:space="0" w:color="auto"/>
            </w:tcBorders>
            <w:shd w:val="clear" w:color="auto" w:fill="auto"/>
            <w:noWrap/>
            <w:vAlign w:val="bottom"/>
            <w:hideMark/>
          </w:tcPr>
          <w:p w14:paraId="7F87A66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120830A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Astana kalasy</w:t>
            </w:r>
          </w:p>
        </w:tc>
        <w:tc>
          <w:tcPr>
            <w:tcW w:w="1068" w:type="dxa"/>
            <w:tcBorders>
              <w:top w:val="nil"/>
              <w:left w:val="nil"/>
              <w:bottom w:val="single" w:sz="4" w:space="0" w:color="auto"/>
              <w:right w:val="single" w:sz="4" w:space="0" w:color="auto"/>
            </w:tcBorders>
            <w:shd w:val="clear" w:color="auto" w:fill="auto"/>
            <w:noWrap/>
            <w:vAlign w:val="bottom"/>
            <w:hideMark/>
          </w:tcPr>
          <w:p w14:paraId="5F3EA81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1131891</w:t>
            </w:r>
          </w:p>
        </w:tc>
        <w:tc>
          <w:tcPr>
            <w:tcW w:w="1068" w:type="dxa"/>
            <w:tcBorders>
              <w:top w:val="nil"/>
              <w:left w:val="nil"/>
              <w:bottom w:val="single" w:sz="4" w:space="0" w:color="auto"/>
              <w:right w:val="single" w:sz="4" w:space="0" w:color="auto"/>
            </w:tcBorders>
            <w:shd w:val="clear" w:color="auto" w:fill="auto"/>
            <w:noWrap/>
            <w:vAlign w:val="bottom"/>
            <w:hideMark/>
          </w:tcPr>
          <w:p w14:paraId="01C27FA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1DA6E2B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1907,5</w:t>
            </w:r>
          </w:p>
        </w:tc>
        <w:tc>
          <w:tcPr>
            <w:tcW w:w="1200" w:type="dxa"/>
            <w:tcBorders>
              <w:top w:val="nil"/>
              <w:left w:val="nil"/>
              <w:bottom w:val="single" w:sz="4" w:space="0" w:color="auto"/>
              <w:right w:val="single" w:sz="4" w:space="0" w:color="auto"/>
            </w:tcBorders>
            <w:shd w:val="clear" w:color="auto" w:fill="auto"/>
            <w:noWrap/>
            <w:vAlign w:val="bottom"/>
            <w:hideMark/>
          </w:tcPr>
          <w:p w14:paraId="2655165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390,8</w:t>
            </w:r>
          </w:p>
        </w:tc>
        <w:tc>
          <w:tcPr>
            <w:tcW w:w="763" w:type="dxa"/>
            <w:tcBorders>
              <w:top w:val="nil"/>
              <w:left w:val="nil"/>
              <w:bottom w:val="single" w:sz="4" w:space="0" w:color="auto"/>
              <w:right w:val="single" w:sz="4" w:space="0" w:color="auto"/>
            </w:tcBorders>
            <w:shd w:val="clear" w:color="auto" w:fill="auto"/>
            <w:noWrap/>
            <w:vAlign w:val="bottom"/>
            <w:hideMark/>
          </w:tcPr>
          <w:p w14:paraId="2946385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05EBE7F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0,58</w:t>
            </w:r>
          </w:p>
        </w:tc>
        <w:tc>
          <w:tcPr>
            <w:tcW w:w="1320" w:type="dxa"/>
            <w:tcBorders>
              <w:top w:val="nil"/>
              <w:left w:val="nil"/>
              <w:bottom w:val="single" w:sz="4" w:space="0" w:color="auto"/>
              <w:right w:val="single" w:sz="4" w:space="0" w:color="auto"/>
            </w:tcBorders>
            <w:shd w:val="clear" w:color="auto" w:fill="auto"/>
            <w:noWrap/>
            <w:vAlign w:val="bottom"/>
            <w:hideMark/>
          </w:tcPr>
          <w:p w14:paraId="462F262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19D799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7F1C72F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017283B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3AC3A79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222A2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lastRenderedPageBreak/>
              <w:t>18</w:t>
            </w:r>
          </w:p>
        </w:tc>
        <w:tc>
          <w:tcPr>
            <w:tcW w:w="740" w:type="dxa"/>
            <w:tcBorders>
              <w:top w:val="nil"/>
              <w:left w:val="nil"/>
              <w:bottom w:val="single" w:sz="4" w:space="0" w:color="auto"/>
              <w:right w:val="single" w:sz="4" w:space="0" w:color="auto"/>
            </w:tcBorders>
            <w:shd w:val="clear" w:color="auto" w:fill="auto"/>
            <w:noWrap/>
            <w:vAlign w:val="bottom"/>
            <w:hideMark/>
          </w:tcPr>
          <w:p w14:paraId="03B934D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732BE8B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Astana kalasy</w:t>
            </w:r>
          </w:p>
        </w:tc>
        <w:tc>
          <w:tcPr>
            <w:tcW w:w="1068" w:type="dxa"/>
            <w:tcBorders>
              <w:top w:val="nil"/>
              <w:left w:val="nil"/>
              <w:bottom w:val="single" w:sz="4" w:space="0" w:color="auto"/>
              <w:right w:val="single" w:sz="4" w:space="0" w:color="auto"/>
            </w:tcBorders>
            <w:shd w:val="clear" w:color="auto" w:fill="auto"/>
            <w:noWrap/>
            <w:vAlign w:val="bottom"/>
            <w:hideMark/>
          </w:tcPr>
          <w:p w14:paraId="768C074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1179953</w:t>
            </w:r>
          </w:p>
        </w:tc>
        <w:tc>
          <w:tcPr>
            <w:tcW w:w="1068" w:type="dxa"/>
            <w:tcBorders>
              <w:top w:val="nil"/>
              <w:left w:val="nil"/>
              <w:bottom w:val="single" w:sz="4" w:space="0" w:color="auto"/>
              <w:right w:val="single" w:sz="4" w:space="0" w:color="auto"/>
            </w:tcBorders>
            <w:shd w:val="clear" w:color="auto" w:fill="auto"/>
            <w:noWrap/>
            <w:vAlign w:val="bottom"/>
            <w:hideMark/>
          </w:tcPr>
          <w:p w14:paraId="74FF20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7A9A50B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1423,9</w:t>
            </w:r>
          </w:p>
        </w:tc>
        <w:tc>
          <w:tcPr>
            <w:tcW w:w="1200" w:type="dxa"/>
            <w:tcBorders>
              <w:top w:val="nil"/>
              <w:left w:val="nil"/>
              <w:bottom w:val="single" w:sz="4" w:space="0" w:color="auto"/>
              <w:right w:val="single" w:sz="4" w:space="0" w:color="auto"/>
            </w:tcBorders>
            <w:shd w:val="clear" w:color="auto" w:fill="auto"/>
            <w:noWrap/>
            <w:vAlign w:val="bottom"/>
            <w:hideMark/>
          </w:tcPr>
          <w:p w14:paraId="0D18044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345,4</w:t>
            </w:r>
          </w:p>
        </w:tc>
        <w:tc>
          <w:tcPr>
            <w:tcW w:w="763" w:type="dxa"/>
            <w:tcBorders>
              <w:top w:val="nil"/>
              <w:left w:val="nil"/>
              <w:bottom w:val="single" w:sz="4" w:space="0" w:color="auto"/>
              <w:right w:val="single" w:sz="4" w:space="0" w:color="auto"/>
            </w:tcBorders>
            <w:shd w:val="clear" w:color="auto" w:fill="auto"/>
            <w:noWrap/>
            <w:vAlign w:val="bottom"/>
            <w:hideMark/>
          </w:tcPr>
          <w:p w14:paraId="6D69ED3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13BF334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w:t>
            </w:r>
          </w:p>
        </w:tc>
        <w:tc>
          <w:tcPr>
            <w:tcW w:w="1320" w:type="dxa"/>
            <w:tcBorders>
              <w:top w:val="nil"/>
              <w:left w:val="nil"/>
              <w:bottom w:val="single" w:sz="4" w:space="0" w:color="auto"/>
              <w:right w:val="single" w:sz="4" w:space="0" w:color="auto"/>
            </w:tcBorders>
            <w:shd w:val="clear" w:color="auto" w:fill="auto"/>
            <w:noWrap/>
            <w:vAlign w:val="bottom"/>
            <w:hideMark/>
          </w:tcPr>
          <w:p w14:paraId="291DDB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98A8CA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5342CB0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44743FE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3ADF912A"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F01AB5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w:t>
            </w:r>
          </w:p>
        </w:tc>
        <w:tc>
          <w:tcPr>
            <w:tcW w:w="740" w:type="dxa"/>
            <w:tcBorders>
              <w:top w:val="nil"/>
              <w:left w:val="nil"/>
              <w:bottom w:val="single" w:sz="4" w:space="0" w:color="auto"/>
              <w:right w:val="single" w:sz="4" w:space="0" w:color="auto"/>
            </w:tcBorders>
            <w:shd w:val="clear" w:color="auto" w:fill="auto"/>
            <w:noWrap/>
            <w:vAlign w:val="bottom"/>
            <w:hideMark/>
          </w:tcPr>
          <w:p w14:paraId="7E18089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7B0F7CB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Astana kalasy</w:t>
            </w:r>
          </w:p>
        </w:tc>
        <w:tc>
          <w:tcPr>
            <w:tcW w:w="1068" w:type="dxa"/>
            <w:tcBorders>
              <w:top w:val="nil"/>
              <w:left w:val="nil"/>
              <w:bottom w:val="single" w:sz="4" w:space="0" w:color="auto"/>
              <w:right w:val="single" w:sz="4" w:space="0" w:color="auto"/>
            </w:tcBorders>
            <w:shd w:val="clear" w:color="auto" w:fill="auto"/>
            <w:noWrap/>
            <w:vAlign w:val="bottom"/>
            <w:hideMark/>
          </w:tcPr>
          <w:p w14:paraId="1C30B1A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1234312</w:t>
            </w:r>
          </w:p>
        </w:tc>
        <w:tc>
          <w:tcPr>
            <w:tcW w:w="1068" w:type="dxa"/>
            <w:tcBorders>
              <w:top w:val="nil"/>
              <w:left w:val="nil"/>
              <w:bottom w:val="single" w:sz="4" w:space="0" w:color="auto"/>
              <w:right w:val="single" w:sz="4" w:space="0" w:color="auto"/>
            </w:tcBorders>
            <w:shd w:val="clear" w:color="auto" w:fill="auto"/>
            <w:noWrap/>
            <w:vAlign w:val="bottom"/>
            <w:hideMark/>
          </w:tcPr>
          <w:p w14:paraId="131B410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179ABE0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1952,2</w:t>
            </w:r>
          </w:p>
        </w:tc>
        <w:tc>
          <w:tcPr>
            <w:tcW w:w="1200" w:type="dxa"/>
            <w:tcBorders>
              <w:top w:val="nil"/>
              <w:left w:val="nil"/>
              <w:bottom w:val="single" w:sz="4" w:space="0" w:color="auto"/>
              <w:right w:val="single" w:sz="4" w:space="0" w:color="auto"/>
            </w:tcBorders>
            <w:shd w:val="clear" w:color="auto" w:fill="auto"/>
            <w:noWrap/>
            <w:vAlign w:val="bottom"/>
            <w:hideMark/>
          </w:tcPr>
          <w:p w14:paraId="2679D3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354,2</w:t>
            </w:r>
          </w:p>
        </w:tc>
        <w:tc>
          <w:tcPr>
            <w:tcW w:w="763" w:type="dxa"/>
            <w:tcBorders>
              <w:top w:val="nil"/>
              <w:left w:val="nil"/>
              <w:bottom w:val="single" w:sz="4" w:space="0" w:color="auto"/>
              <w:right w:val="single" w:sz="4" w:space="0" w:color="auto"/>
            </w:tcBorders>
            <w:shd w:val="clear" w:color="auto" w:fill="auto"/>
            <w:noWrap/>
            <w:vAlign w:val="bottom"/>
            <w:hideMark/>
          </w:tcPr>
          <w:p w14:paraId="2AA0EF3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7B05AB4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0,67</w:t>
            </w:r>
          </w:p>
        </w:tc>
        <w:tc>
          <w:tcPr>
            <w:tcW w:w="1320" w:type="dxa"/>
            <w:tcBorders>
              <w:top w:val="nil"/>
              <w:left w:val="nil"/>
              <w:bottom w:val="single" w:sz="4" w:space="0" w:color="auto"/>
              <w:right w:val="single" w:sz="4" w:space="0" w:color="auto"/>
            </w:tcBorders>
            <w:shd w:val="clear" w:color="auto" w:fill="auto"/>
            <w:noWrap/>
            <w:vAlign w:val="bottom"/>
            <w:hideMark/>
          </w:tcPr>
          <w:p w14:paraId="2388B9A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4544900</w:t>
            </w:r>
          </w:p>
        </w:tc>
        <w:tc>
          <w:tcPr>
            <w:tcW w:w="1167" w:type="dxa"/>
            <w:tcBorders>
              <w:top w:val="nil"/>
              <w:left w:val="nil"/>
              <w:bottom w:val="single" w:sz="4" w:space="0" w:color="auto"/>
              <w:right w:val="single" w:sz="4" w:space="0" w:color="auto"/>
            </w:tcBorders>
            <w:shd w:val="clear" w:color="auto" w:fill="auto"/>
            <w:noWrap/>
            <w:vAlign w:val="bottom"/>
            <w:hideMark/>
          </w:tcPr>
          <w:p w14:paraId="4F4632A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14:paraId="5310F57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4CA6ED0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27711867"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D0C28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w:t>
            </w:r>
          </w:p>
        </w:tc>
        <w:tc>
          <w:tcPr>
            <w:tcW w:w="740" w:type="dxa"/>
            <w:tcBorders>
              <w:top w:val="nil"/>
              <w:left w:val="nil"/>
              <w:bottom w:val="single" w:sz="4" w:space="0" w:color="auto"/>
              <w:right w:val="single" w:sz="4" w:space="0" w:color="auto"/>
            </w:tcBorders>
            <w:shd w:val="clear" w:color="auto" w:fill="auto"/>
            <w:noWrap/>
            <w:vAlign w:val="bottom"/>
            <w:hideMark/>
          </w:tcPr>
          <w:p w14:paraId="3CC2F5A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1E56EE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Astana kalasy</w:t>
            </w:r>
          </w:p>
        </w:tc>
        <w:tc>
          <w:tcPr>
            <w:tcW w:w="1068" w:type="dxa"/>
            <w:tcBorders>
              <w:top w:val="nil"/>
              <w:left w:val="nil"/>
              <w:bottom w:val="single" w:sz="4" w:space="0" w:color="auto"/>
              <w:right w:val="single" w:sz="4" w:space="0" w:color="auto"/>
            </w:tcBorders>
            <w:shd w:val="clear" w:color="auto" w:fill="auto"/>
            <w:noWrap/>
            <w:vAlign w:val="bottom"/>
            <w:hideMark/>
          </w:tcPr>
          <w:p w14:paraId="07FEB3E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1350228</w:t>
            </w:r>
          </w:p>
        </w:tc>
        <w:tc>
          <w:tcPr>
            <w:tcW w:w="1068" w:type="dxa"/>
            <w:tcBorders>
              <w:top w:val="nil"/>
              <w:left w:val="nil"/>
              <w:bottom w:val="single" w:sz="4" w:space="0" w:color="auto"/>
              <w:right w:val="single" w:sz="4" w:space="0" w:color="auto"/>
            </w:tcBorders>
            <w:shd w:val="clear" w:color="auto" w:fill="auto"/>
            <w:noWrap/>
            <w:vAlign w:val="bottom"/>
            <w:hideMark/>
          </w:tcPr>
          <w:p w14:paraId="5148E75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74E0759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1688,2</w:t>
            </w:r>
          </w:p>
        </w:tc>
        <w:tc>
          <w:tcPr>
            <w:tcW w:w="1200" w:type="dxa"/>
            <w:tcBorders>
              <w:top w:val="nil"/>
              <w:left w:val="nil"/>
              <w:bottom w:val="single" w:sz="4" w:space="0" w:color="auto"/>
              <w:right w:val="single" w:sz="4" w:space="0" w:color="auto"/>
            </w:tcBorders>
            <w:shd w:val="clear" w:color="auto" w:fill="auto"/>
            <w:noWrap/>
            <w:vAlign w:val="bottom"/>
            <w:hideMark/>
          </w:tcPr>
          <w:p w14:paraId="620CBC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412,3</w:t>
            </w:r>
          </w:p>
        </w:tc>
        <w:tc>
          <w:tcPr>
            <w:tcW w:w="763" w:type="dxa"/>
            <w:tcBorders>
              <w:top w:val="nil"/>
              <w:left w:val="nil"/>
              <w:bottom w:val="single" w:sz="4" w:space="0" w:color="auto"/>
              <w:right w:val="single" w:sz="4" w:space="0" w:color="auto"/>
            </w:tcBorders>
            <w:shd w:val="clear" w:color="auto" w:fill="auto"/>
            <w:noWrap/>
            <w:vAlign w:val="bottom"/>
            <w:hideMark/>
          </w:tcPr>
          <w:p w14:paraId="1DAAA0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35DD281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0,86</w:t>
            </w:r>
          </w:p>
        </w:tc>
        <w:tc>
          <w:tcPr>
            <w:tcW w:w="1320" w:type="dxa"/>
            <w:tcBorders>
              <w:top w:val="nil"/>
              <w:left w:val="nil"/>
              <w:bottom w:val="single" w:sz="4" w:space="0" w:color="auto"/>
              <w:right w:val="single" w:sz="4" w:space="0" w:color="auto"/>
            </w:tcBorders>
            <w:shd w:val="clear" w:color="auto" w:fill="auto"/>
            <w:noWrap/>
            <w:vAlign w:val="bottom"/>
            <w:hideMark/>
          </w:tcPr>
          <w:p w14:paraId="005709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6583702</w:t>
            </w:r>
          </w:p>
        </w:tc>
        <w:tc>
          <w:tcPr>
            <w:tcW w:w="1167" w:type="dxa"/>
            <w:tcBorders>
              <w:top w:val="nil"/>
              <w:left w:val="nil"/>
              <w:bottom w:val="single" w:sz="4" w:space="0" w:color="auto"/>
              <w:right w:val="single" w:sz="4" w:space="0" w:color="auto"/>
            </w:tcBorders>
            <w:shd w:val="clear" w:color="auto" w:fill="auto"/>
            <w:noWrap/>
            <w:vAlign w:val="bottom"/>
            <w:hideMark/>
          </w:tcPr>
          <w:p w14:paraId="262331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1C415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A039B7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4DF98173"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C1E2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w:t>
            </w:r>
          </w:p>
        </w:tc>
        <w:tc>
          <w:tcPr>
            <w:tcW w:w="740" w:type="dxa"/>
            <w:tcBorders>
              <w:top w:val="nil"/>
              <w:left w:val="nil"/>
              <w:bottom w:val="single" w:sz="4" w:space="0" w:color="auto"/>
              <w:right w:val="single" w:sz="4" w:space="0" w:color="auto"/>
            </w:tcBorders>
            <w:shd w:val="clear" w:color="auto" w:fill="auto"/>
            <w:noWrap/>
            <w:vAlign w:val="bottom"/>
            <w:hideMark/>
          </w:tcPr>
          <w:p w14:paraId="012AE70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65EDBDF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kalasy</w:t>
            </w:r>
          </w:p>
        </w:tc>
        <w:tc>
          <w:tcPr>
            <w:tcW w:w="1068" w:type="dxa"/>
            <w:tcBorders>
              <w:top w:val="nil"/>
              <w:left w:val="nil"/>
              <w:bottom w:val="single" w:sz="4" w:space="0" w:color="auto"/>
              <w:right w:val="single" w:sz="4" w:space="0" w:color="auto"/>
            </w:tcBorders>
            <w:shd w:val="clear" w:color="auto" w:fill="auto"/>
            <w:noWrap/>
            <w:vAlign w:val="bottom"/>
            <w:hideMark/>
          </w:tcPr>
          <w:p w14:paraId="6C9DEFC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1797431</w:t>
            </w:r>
          </w:p>
        </w:tc>
        <w:tc>
          <w:tcPr>
            <w:tcW w:w="1068" w:type="dxa"/>
            <w:tcBorders>
              <w:top w:val="nil"/>
              <w:left w:val="nil"/>
              <w:bottom w:val="single" w:sz="4" w:space="0" w:color="auto"/>
              <w:right w:val="single" w:sz="4" w:space="0" w:color="auto"/>
            </w:tcBorders>
            <w:shd w:val="clear" w:color="auto" w:fill="auto"/>
            <w:noWrap/>
            <w:vAlign w:val="bottom"/>
            <w:hideMark/>
          </w:tcPr>
          <w:p w14:paraId="0204369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76AF8A4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2276,6</w:t>
            </w:r>
          </w:p>
        </w:tc>
        <w:tc>
          <w:tcPr>
            <w:tcW w:w="1200" w:type="dxa"/>
            <w:tcBorders>
              <w:top w:val="nil"/>
              <w:left w:val="nil"/>
              <w:bottom w:val="single" w:sz="4" w:space="0" w:color="auto"/>
              <w:right w:val="single" w:sz="4" w:space="0" w:color="auto"/>
            </w:tcBorders>
            <w:shd w:val="clear" w:color="auto" w:fill="auto"/>
            <w:noWrap/>
            <w:vAlign w:val="bottom"/>
            <w:hideMark/>
          </w:tcPr>
          <w:p w14:paraId="4758F24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4299,8</w:t>
            </w:r>
          </w:p>
        </w:tc>
        <w:tc>
          <w:tcPr>
            <w:tcW w:w="763" w:type="dxa"/>
            <w:tcBorders>
              <w:top w:val="nil"/>
              <w:left w:val="nil"/>
              <w:bottom w:val="single" w:sz="4" w:space="0" w:color="auto"/>
              <w:right w:val="single" w:sz="4" w:space="0" w:color="auto"/>
            </w:tcBorders>
            <w:shd w:val="clear" w:color="auto" w:fill="auto"/>
            <w:noWrap/>
            <w:vAlign w:val="bottom"/>
            <w:hideMark/>
          </w:tcPr>
          <w:p w14:paraId="3A5383F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30FA12A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0,7</w:t>
            </w:r>
          </w:p>
        </w:tc>
        <w:tc>
          <w:tcPr>
            <w:tcW w:w="1320" w:type="dxa"/>
            <w:tcBorders>
              <w:top w:val="nil"/>
              <w:left w:val="nil"/>
              <w:bottom w:val="single" w:sz="4" w:space="0" w:color="auto"/>
              <w:right w:val="single" w:sz="4" w:space="0" w:color="auto"/>
            </w:tcBorders>
            <w:shd w:val="clear" w:color="auto" w:fill="auto"/>
            <w:noWrap/>
            <w:vAlign w:val="bottom"/>
            <w:hideMark/>
          </w:tcPr>
          <w:p w14:paraId="04A9DF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03F93E6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0BDC197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15C8A89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7F930B2B"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E800A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w:t>
            </w:r>
          </w:p>
        </w:tc>
        <w:tc>
          <w:tcPr>
            <w:tcW w:w="740" w:type="dxa"/>
            <w:tcBorders>
              <w:top w:val="nil"/>
              <w:left w:val="nil"/>
              <w:bottom w:val="single" w:sz="4" w:space="0" w:color="auto"/>
              <w:right w:val="single" w:sz="4" w:space="0" w:color="auto"/>
            </w:tcBorders>
            <w:shd w:val="clear" w:color="auto" w:fill="auto"/>
            <w:noWrap/>
            <w:vAlign w:val="bottom"/>
            <w:hideMark/>
          </w:tcPr>
          <w:p w14:paraId="1A6CF0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60620A8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kalasy</w:t>
            </w:r>
          </w:p>
        </w:tc>
        <w:tc>
          <w:tcPr>
            <w:tcW w:w="1068" w:type="dxa"/>
            <w:tcBorders>
              <w:top w:val="nil"/>
              <w:left w:val="nil"/>
              <w:bottom w:val="single" w:sz="4" w:space="0" w:color="auto"/>
              <w:right w:val="single" w:sz="4" w:space="0" w:color="auto"/>
            </w:tcBorders>
            <w:shd w:val="clear" w:color="auto" w:fill="auto"/>
            <w:noWrap/>
            <w:vAlign w:val="bottom"/>
            <w:hideMark/>
          </w:tcPr>
          <w:p w14:paraId="2C3BDE7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1851710</w:t>
            </w:r>
          </w:p>
        </w:tc>
        <w:tc>
          <w:tcPr>
            <w:tcW w:w="1068" w:type="dxa"/>
            <w:tcBorders>
              <w:top w:val="nil"/>
              <w:left w:val="nil"/>
              <w:bottom w:val="single" w:sz="4" w:space="0" w:color="auto"/>
              <w:right w:val="single" w:sz="4" w:space="0" w:color="auto"/>
            </w:tcBorders>
            <w:shd w:val="clear" w:color="auto" w:fill="auto"/>
            <w:noWrap/>
            <w:vAlign w:val="bottom"/>
            <w:hideMark/>
          </w:tcPr>
          <w:p w14:paraId="0FD2AF9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20A6C8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2245,8</w:t>
            </w:r>
          </w:p>
        </w:tc>
        <w:tc>
          <w:tcPr>
            <w:tcW w:w="1200" w:type="dxa"/>
            <w:tcBorders>
              <w:top w:val="nil"/>
              <w:left w:val="nil"/>
              <w:bottom w:val="single" w:sz="4" w:space="0" w:color="auto"/>
              <w:right w:val="single" w:sz="4" w:space="0" w:color="auto"/>
            </w:tcBorders>
            <w:shd w:val="clear" w:color="auto" w:fill="auto"/>
            <w:noWrap/>
            <w:vAlign w:val="bottom"/>
            <w:hideMark/>
          </w:tcPr>
          <w:p w14:paraId="39794DE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5022,9</w:t>
            </w:r>
          </w:p>
        </w:tc>
        <w:tc>
          <w:tcPr>
            <w:tcW w:w="763" w:type="dxa"/>
            <w:tcBorders>
              <w:top w:val="nil"/>
              <w:left w:val="nil"/>
              <w:bottom w:val="single" w:sz="4" w:space="0" w:color="auto"/>
              <w:right w:val="single" w:sz="4" w:space="0" w:color="auto"/>
            </w:tcBorders>
            <w:shd w:val="clear" w:color="auto" w:fill="auto"/>
            <w:noWrap/>
            <w:vAlign w:val="bottom"/>
            <w:hideMark/>
          </w:tcPr>
          <w:p w14:paraId="7DAF69E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4D7E462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0,84</w:t>
            </w:r>
          </w:p>
        </w:tc>
        <w:tc>
          <w:tcPr>
            <w:tcW w:w="1320" w:type="dxa"/>
            <w:tcBorders>
              <w:top w:val="nil"/>
              <w:left w:val="nil"/>
              <w:bottom w:val="single" w:sz="4" w:space="0" w:color="auto"/>
              <w:right w:val="single" w:sz="4" w:space="0" w:color="auto"/>
            </w:tcBorders>
            <w:shd w:val="clear" w:color="auto" w:fill="auto"/>
            <w:noWrap/>
            <w:vAlign w:val="bottom"/>
            <w:hideMark/>
          </w:tcPr>
          <w:p w14:paraId="0055A5B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0C3917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19B01AE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14042F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5E9BA472"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7205C7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w:t>
            </w:r>
          </w:p>
        </w:tc>
        <w:tc>
          <w:tcPr>
            <w:tcW w:w="740" w:type="dxa"/>
            <w:tcBorders>
              <w:top w:val="nil"/>
              <w:left w:val="nil"/>
              <w:bottom w:val="single" w:sz="4" w:space="0" w:color="auto"/>
              <w:right w:val="single" w:sz="4" w:space="0" w:color="auto"/>
            </w:tcBorders>
            <w:shd w:val="clear" w:color="auto" w:fill="auto"/>
            <w:noWrap/>
            <w:vAlign w:val="bottom"/>
            <w:hideMark/>
          </w:tcPr>
          <w:p w14:paraId="3F87439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4338472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kalasy</w:t>
            </w:r>
          </w:p>
        </w:tc>
        <w:tc>
          <w:tcPr>
            <w:tcW w:w="1068" w:type="dxa"/>
            <w:tcBorders>
              <w:top w:val="nil"/>
              <w:left w:val="nil"/>
              <w:bottom w:val="single" w:sz="4" w:space="0" w:color="auto"/>
              <w:right w:val="single" w:sz="4" w:space="0" w:color="auto"/>
            </w:tcBorders>
            <w:shd w:val="clear" w:color="auto" w:fill="auto"/>
            <w:noWrap/>
            <w:vAlign w:val="bottom"/>
            <w:hideMark/>
          </w:tcPr>
          <w:p w14:paraId="610E7A7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1909471</w:t>
            </w:r>
          </w:p>
        </w:tc>
        <w:tc>
          <w:tcPr>
            <w:tcW w:w="1068" w:type="dxa"/>
            <w:tcBorders>
              <w:top w:val="nil"/>
              <w:left w:val="nil"/>
              <w:bottom w:val="single" w:sz="4" w:space="0" w:color="auto"/>
              <w:right w:val="single" w:sz="4" w:space="0" w:color="auto"/>
            </w:tcBorders>
            <w:shd w:val="clear" w:color="auto" w:fill="auto"/>
            <w:noWrap/>
            <w:vAlign w:val="bottom"/>
            <w:hideMark/>
          </w:tcPr>
          <w:p w14:paraId="037CCBC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65A31D2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2354,1</w:t>
            </w:r>
          </w:p>
        </w:tc>
        <w:tc>
          <w:tcPr>
            <w:tcW w:w="1200" w:type="dxa"/>
            <w:tcBorders>
              <w:top w:val="nil"/>
              <w:left w:val="nil"/>
              <w:bottom w:val="single" w:sz="4" w:space="0" w:color="auto"/>
              <w:right w:val="single" w:sz="4" w:space="0" w:color="auto"/>
            </w:tcBorders>
            <w:shd w:val="clear" w:color="auto" w:fill="auto"/>
            <w:noWrap/>
            <w:vAlign w:val="bottom"/>
            <w:hideMark/>
          </w:tcPr>
          <w:p w14:paraId="3DA295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5172,5</w:t>
            </w:r>
          </w:p>
        </w:tc>
        <w:tc>
          <w:tcPr>
            <w:tcW w:w="763" w:type="dxa"/>
            <w:tcBorders>
              <w:top w:val="nil"/>
              <w:left w:val="nil"/>
              <w:bottom w:val="single" w:sz="4" w:space="0" w:color="auto"/>
              <w:right w:val="single" w:sz="4" w:space="0" w:color="auto"/>
            </w:tcBorders>
            <w:shd w:val="clear" w:color="auto" w:fill="auto"/>
            <w:noWrap/>
            <w:vAlign w:val="bottom"/>
            <w:hideMark/>
          </w:tcPr>
          <w:p w14:paraId="215790C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375A450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0,92</w:t>
            </w:r>
          </w:p>
        </w:tc>
        <w:tc>
          <w:tcPr>
            <w:tcW w:w="1320" w:type="dxa"/>
            <w:tcBorders>
              <w:top w:val="nil"/>
              <w:left w:val="nil"/>
              <w:bottom w:val="single" w:sz="4" w:space="0" w:color="auto"/>
              <w:right w:val="single" w:sz="4" w:space="0" w:color="auto"/>
            </w:tcBorders>
            <w:shd w:val="clear" w:color="auto" w:fill="auto"/>
            <w:noWrap/>
            <w:vAlign w:val="bottom"/>
            <w:hideMark/>
          </w:tcPr>
          <w:p w14:paraId="1D17583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39F15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28FC8D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7BCF667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03A4356F"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009DE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w:t>
            </w:r>
          </w:p>
        </w:tc>
        <w:tc>
          <w:tcPr>
            <w:tcW w:w="740" w:type="dxa"/>
            <w:tcBorders>
              <w:top w:val="nil"/>
              <w:left w:val="nil"/>
              <w:bottom w:val="single" w:sz="4" w:space="0" w:color="auto"/>
              <w:right w:val="single" w:sz="4" w:space="0" w:color="auto"/>
            </w:tcBorders>
            <w:shd w:val="clear" w:color="auto" w:fill="auto"/>
            <w:noWrap/>
            <w:vAlign w:val="bottom"/>
            <w:hideMark/>
          </w:tcPr>
          <w:p w14:paraId="76B7783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778CD8F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kalasy</w:t>
            </w:r>
          </w:p>
        </w:tc>
        <w:tc>
          <w:tcPr>
            <w:tcW w:w="1068" w:type="dxa"/>
            <w:tcBorders>
              <w:top w:val="nil"/>
              <w:left w:val="nil"/>
              <w:bottom w:val="single" w:sz="4" w:space="0" w:color="auto"/>
              <w:right w:val="single" w:sz="4" w:space="0" w:color="auto"/>
            </w:tcBorders>
            <w:shd w:val="clear" w:color="auto" w:fill="auto"/>
            <w:noWrap/>
            <w:vAlign w:val="bottom"/>
            <w:hideMark/>
          </w:tcPr>
          <w:p w14:paraId="716D1C2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1972126</w:t>
            </w:r>
          </w:p>
        </w:tc>
        <w:tc>
          <w:tcPr>
            <w:tcW w:w="1068" w:type="dxa"/>
            <w:tcBorders>
              <w:top w:val="nil"/>
              <w:left w:val="nil"/>
              <w:bottom w:val="single" w:sz="4" w:space="0" w:color="auto"/>
              <w:right w:val="single" w:sz="4" w:space="0" w:color="auto"/>
            </w:tcBorders>
            <w:shd w:val="clear" w:color="auto" w:fill="auto"/>
            <w:noWrap/>
            <w:vAlign w:val="bottom"/>
            <w:hideMark/>
          </w:tcPr>
          <w:p w14:paraId="01DCFD1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15E588B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2659,1</w:t>
            </w:r>
          </w:p>
        </w:tc>
        <w:tc>
          <w:tcPr>
            <w:tcW w:w="1200" w:type="dxa"/>
            <w:tcBorders>
              <w:top w:val="nil"/>
              <w:left w:val="nil"/>
              <w:bottom w:val="single" w:sz="4" w:space="0" w:color="auto"/>
              <w:right w:val="single" w:sz="4" w:space="0" w:color="auto"/>
            </w:tcBorders>
            <w:shd w:val="clear" w:color="auto" w:fill="auto"/>
            <w:noWrap/>
            <w:vAlign w:val="bottom"/>
            <w:hideMark/>
          </w:tcPr>
          <w:p w14:paraId="21BA7A8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6662,9</w:t>
            </w:r>
          </w:p>
        </w:tc>
        <w:tc>
          <w:tcPr>
            <w:tcW w:w="763" w:type="dxa"/>
            <w:tcBorders>
              <w:top w:val="nil"/>
              <w:left w:val="nil"/>
              <w:bottom w:val="single" w:sz="4" w:space="0" w:color="auto"/>
              <w:right w:val="single" w:sz="4" w:space="0" w:color="auto"/>
            </w:tcBorders>
            <w:shd w:val="clear" w:color="auto" w:fill="auto"/>
            <w:noWrap/>
            <w:vAlign w:val="bottom"/>
            <w:hideMark/>
          </w:tcPr>
          <w:p w14:paraId="09FC21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28AA9B1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0,97</w:t>
            </w:r>
          </w:p>
        </w:tc>
        <w:tc>
          <w:tcPr>
            <w:tcW w:w="1320" w:type="dxa"/>
            <w:tcBorders>
              <w:top w:val="nil"/>
              <w:left w:val="nil"/>
              <w:bottom w:val="single" w:sz="4" w:space="0" w:color="auto"/>
              <w:right w:val="single" w:sz="4" w:space="0" w:color="auto"/>
            </w:tcBorders>
            <w:shd w:val="clear" w:color="auto" w:fill="auto"/>
            <w:noWrap/>
            <w:vAlign w:val="bottom"/>
            <w:hideMark/>
          </w:tcPr>
          <w:p w14:paraId="340D338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97E77E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03CB3C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26EA3FF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0B9F159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DA282D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w:t>
            </w:r>
          </w:p>
        </w:tc>
        <w:tc>
          <w:tcPr>
            <w:tcW w:w="740" w:type="dxa"/>
            <w:tcBorders>
              <w:top w:val="nil"/>
              <w:left w:val="nil"/>
              <w:bottom w:val="single" w:sz="4" w:space="0" w:color="auto"/>
              <w:right w:val="single" w:sz="4" w:space="0" w:color="auto"/>
            </w:tcBorders>
            <w:shd w:val="clear" w:color="auto" w:fill="auto"/>
            <w:noWrap/>
            <w:vAlign w:val="bottom"/>
            <w:hideMark/>
          </w:tcPr>
          <w:p w14:paraId="6E836A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429B45E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kalasy</w:t>
            </w:r>
          </w:p>
        </w:tc>
        <w:tc>
          <w:tcPr>
            <w:tcW w:w="1068" w:type="dxa"/>
            <w:tcBorders>
              <w:top w:val="nil"/>
              <w:left w:val="nil"/>
              <w:bottom w:val="single" w:sz="4" w:space="0" w:color="auto"/>
              <w:right w:val="single" w:sz="4" w:space="0" w:color="auto"/>
            </w:tcBorders>
            <w:shd w:val="clear" w:color="auto" w:fill="auto"/>
            <w:noWrap/>
            <w:vAlign w:val="bottom"/>
            <w:hideMark/>
          </w:tcPr>
          <w:p w14:paraId="59D5FFB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2020547</w:t>
            </w:r>
          </w:p>
        </w:tc>
        <w:tc>
          <w:tcPr>
            <w:tcW w:w="1068" w:type="dxa"/>
            <w:tcBorders>
              <w:top w:val="nil"/>
              <w:left w:val="nil"/>
              <w:bottom w:val="single" w:sz="4" w:space="0" w:color="auto"/>
              <w:right w:val="single" w:sz="4" w:space="0" w:color="auto"/>
            </w:tcBorders>
            <w:shd w:val="clear" w:color="auto" w:fill="auto"/>
            <w:noWrap/>
            <w:vAlign w:val="bottom"/>
            <w:hideMark/>
          </w:tcPr>
          <w:p w14:paraId="01C0FE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63FB019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2346,4</w:t>
            </w:r>
          </w:p>
        </w:tc>
        <w:tc>
          <w:tcPr>
            <w:tcW w:w="1200" w:type="dxa"/>
            <w:tcBorders>
              <w:top w:val="nil"/>
              <w:left w:val="nil"/>
              <w:bottom w:val="single" w:sz="4" w:space="0" w:color="auto"/>
              <w:right w:val="single" w:sz="4" w:space="0" w:color="auto"/>
            </w:tcBorders>
            <w:shd w:val="clear" w:color="auto" w:fill="auto"/>
            <w:noWrap/>
            <w:vAlign w:val="bottom"/>
            <w:hideMark/>
          </w:tcPr>
          <w:p w14:paraId="2F77F96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7077,6</w:t>
            </w:r>
          </w:p>
        </w:tc>
        <w:tc>
          <w:tcPr>
            <w:tcW w:w="763" w:type="dxa"/>
            <w:tcBorders>
              <w:top w:val="nil"/>
              <w:left w:val="nil"/>
              <w:bottom w:val="single" w:sz="4" w:space="0" w:color="auto"/>
              <w:right w:val="single" w:sz="4" w:space="0" w:color="auto"/>
            </w:tcBorders>
            <w:shd w:val="clear" w:color="auto" w:fill="auto"/>
            <w:noWrap/>
            <w:vAlign w:val="bottom"/>
            <w:hideMark/>
          </w:tcPr>
          <w:p w14:paraId="28A7100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2C1F885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1,09</w:t>
            </w:r>
          </w:p>
        </w:tc>
        <w:tc>
          <w:tcPr>
            <w:tcW w:w="1320" w:type="dxa"/>
            <w:tcBorders>
              <w:top w:val="nil"/>
              <w:left w:val="nil"/>
              <w:bottom w:val="single" w:sz="4" w:space="0" w:color="auto"/>
              <w:right w:val="single" w:sz="4" w:space="0" w:color="auto"/>
            </w:tcBorders>
            <w:shd w:val="clear" w:color="auto" w:fill="auto"/>
            <w:noWrap/>
            <w:vAlign w:val="bottom"/>
            <w:hideMark/>
          </w:tcPr>
          <w:p w14:paraId="50BDF4E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2691B7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354F33A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3A7DEAA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043F36F4"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0BA89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19</w:t>
            </w:r>
          </w:p>
        </w:tc>
        <w:tc>
          <w:tcPr>
            <w:tcW w:w="740" w:type="dxa"/>
            <w:tcBorders>
              <w:top w:val="nil"/>
              <w:left w:val="nil"/>
              <w:bottom w:val="single" w:sz="4" w:space="0" w:color="auto"/>
              <w:right w:val="single" w:sz="4" w:space="0" w:color="auto"/>
            </w:tcBorders>
            <w:shd w:val="clear" w:color="auto" w:fill="auto"/>
            <w:noWrap/>
            <w:vAlign w:val="bottom"/>
            <w:hideMark/>
          </w:tcPr>
          <w:p w14:paraId="675013F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061B5DB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Almaty kalasy</w:t>
            </w:r>
          </w:p>
        </w:tc>
        <w:tc>
          <w:tcPr>
            <w:tcW w:w="1068" w:type="dxa"/>
            <w:tcBorders>
              <w:top w:val="nil"/>
              <w:left w:val="nil"/>
              <w:bottom w:val="single" w:sz="4" w:space="0" w:color="auto"/>
              <w:right w:val="single" w:sz="4" w:space="0" w:color="auto"/>
            </w:tcBorders>
            <w:shd w:val="clear" w:color="auto" w:fill="auto"/>
            <w:noWrap/>
            <w:vAlign w:val="bottom"/>
            <w:hideMark/>
          </w:tcPr>
          <w:p w14:paraId="62E75E5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2156749</w:t>
            </w:r>
          </w:p>
        </w:tc>
        <w:tc>
          <w:tcPr>
            <w:tcW w:w="1068" w:type="dxa"/>
            <w:tcBorders>
              <w:top w:val="nil"/>
              <w:left w:val="nil"/>
              <w:bottom w:val="single" w:sz="4" w:space="0" w:color="auto"/>
              <w:right w:val="single" w:sz="4" w:space="0" w:color="auto"/>
            </w:tcBorders>
            <w:shd w:val="clear" w:color="auto" w:fill="auto"/>
            <w:noWrap/>
            <w:vAlign w:val="bottom"/>
            <w:hideMark/>
          </w:tcPr>
          <w:p w14:paraId="611C26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0FEB80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1792,8</w:t>
            </w:r>
          </w:p>
        </w:tc>
        <w:tc>
          <w:tcPr>
            <w:tcW w:w="1200" w:type="dxa"/>
            <w:tcBorders>
              <w:top w:val="nil"/>
              <w:left w:val="nil"/>
              <w:bottom w:val="single" w:sz="4" w:space="0" w:color="auto"/>
              <w:right w:val="single" w:sz="4" w:space="0" w:color="auto"/>
            </w:tcBorders>
            <w:shd w:val="clear" w:color="auto" w:fill="auto"/>
            <w:noWrap/>
            <w:vAlign w:val="bottom"/>
            <w:hideMark/>
          </w:tcPr>
          <w:p w14:paraId="58BD1E1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4338,8</w:t>
            </w:r>
          </w:p>
        </w:tc>
        <w:tc>
          <w:tcPr>
            <w:tcW w:w="763" w:type="dxa"/>
            <w:tcBorders>
              <w:top w:val="nil"/>
              <w:left w:val="nil"/>
              <w:bottom w:val="single" w:sz="4" w:space="0" w:color="auto"/>
              <w:right w:val="single" w:sz="4" w:space="0" w:color="auto"/>
            </w:tcBorders>
            <w:shd w:val="clear" w:color="auto" w:fill="auto"/>
            <w:noWrap/>
            <w:vAlign w:val="bottom"/>
            <w:hideMark/>
          </w:tcPr>
          <w:p w14:paraId="6A395CE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35AF163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1,44</w:t>
            </w:r>
          </w:p>
        </w:tc>
        <w:tc>
          <w:tcPr>
            <w:tcW w:w="1320" w:type="dxa"/>
            <w:tcBorders>
              <w:top w:val="nil"/>
              <w:left w:val="nil"/>
              <w:bottom w:val="single" w:sz="4" w:space="0" w:color="auto"/>
              <w:right w:val="single" w:sz="4" w:space="0" w:color="auto"/>
            </w:tcBorders>
            <w:shd w:val="clear" w:color="auto" w:fill="auto"/>
            <w:noWrap/>
            <w:vAlign w:val="bottom"/>
            <w:hideMark/>
          </w:tcPr>
          <w:p w14:paraId="18F40A3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1665</w:t>
            </w:r>
          </w:p>
        </w:tc>
        <w:tc>
          <w:tcPr>
            <w:tcW w:w="1167" w:type="dxa"/>
            <w:tcBorders>
              <w:top w:val="nil"/>
              <w:left w:val="nil"/>
              <w:bottom w:val="single" w:sz="4" w:space="0" w:color="auto"/>
              <w:right w:val="single" w:sz="4" w:space="0" w:color="auto"/>
            </w:tcBorders>
            <w:shd w:val="clear" w:color="auto" w:fill="auto"/>
            <w:noWrap/>
            <w:vAlign w:val="bottom"/>
            <w:hideMark/>
          </w:tcPr>
          <w:p w14:paraId="65385F0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A19BB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8DF294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5F36E920"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82BDDE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w:t>
            </w:r>
          </w:p>
        </w:tc>
        <w:tc>
          <w:tcPr>
            <w:tcW w:w="740" w:type="dxa"/>
            <w:tcBorders>
              <w:top w:val="nil"/>
              <w:left w:val="nil"/>
              <w:bottom w:val="single" w:sz="4" w:space="0" w:color="auto"/>
              <w:right w:val="single" w:sz="4" w:space="0" w:color="auto"/>
            </w:tcBorders>
            <w:shd w:val="clear" w:color="auto" w:fill="auto"/>
            <w:noWrap/>
            <w:vAlign w:val="bottom"/>
            <w:hideMark/>
          </w:tcPr>
          <w:p w14:paraId="15ED71D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2017</w:t>
            </w:r>
          </w:p>
        </w:tc>
        <w:tc>
          <w:tcPr>
            <w:tcW w:w="2481" w:type="dxa"/>
            <w:tcBorders>
              <w:top w:val="nil"/>
              <w:left w:val="nil"/>
              <w:bottom w:val="single" w:sz="4" w:space="0" w:color="auto"/>
              <w:right w:val="single" w:sz="4" w:space="0" w:color="auto"/>
            </w:tcBorders>
            <w:shd w:val="clear" w:color="auto" w:fill="auto"/>
            <w:noWrap/>
            <w:vAlign w:val="bottom"/>
            <w:hideMark/>
          </w:tcPr>
          <w:p w14:paraId="5134128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Shymkent kalasy</w:t>
            </w:r>
          </w:p>
        </w:tc>
        <w:tc>
          <w:tcPr>
            <w:tcW w:w="1068" w:type="dxa"/>
            <w:tcBorders>
              <w:top w:val="nil"/>
              <w:left w:val="nil"/>
              <w:bottom w:val="single" w:sz="4" w:space="0" w:color="auto"/>
              <w:right w:val="single" w:sz="4" w:space="0" w:color="auto"/>
            </w:tcBorders>
            <w:shd w:val="clear" w:color="auto" w:fill="auto"/>
            <w:noWrap/>
            <w:vAlign w:val="bottom"/>
            <w:hideMark/>
          </w:tcPr>
          <w:p w14:paraId="55B88AD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68" w:type="dxa"/>
            <w:tcBorders>
              <w:top w:val="nil"/>
              <w:left w:val="nil"/>
              <w:bottom w:val="single" w:sz="4" w:space="0" w:color="auto"/>
              <w:right w:val="single" w:sz="4" w:space="0" w:color="auto"/>
            </w:tcBorders>
            <w:shd w:val="clear" w:color="auto" w:fill="auto"/>
            <w:noWrap/>
            <w:vAlign w:val="bottom"/>
            <w:hideMark/>
          </w:tcPr>
          <w:p w14:paraId="23B2DE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200FB0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E0748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63" w:type="dxa"/>
            <w:tcBorders>
              <w:top w:val="nil"/>
              <w:left w:val="nil"/>
              <w:bottom w:val="single" w:sz="4" w:space="0" w:color="auto"/>
              <w:right w:val="single" w:sz="4" w:space="0" w:color="auto"/>
            </w:tcBorders>
            <w:shd w:val="clear" w:color="auto" w:fill="auto"/>
            <w:noWrap/>
            <w:vAlign w:val="bottom"/>
            <w:hideMark/>
          </w:tcPr>
          <w:p w14:paraId="01E3282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14:paraId="0289049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5D82D2B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7EDA21C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0,5</w:t>
            </w:r>
          </w:p>
        </w:tc>
        <w:tc>
          <w:tcPr>
            <w:tcW w:w="1134" w:type="dxa"/>
            <w:tcBorders>
              <w:top w:val="nil"/>
              <w:left w:val="nil"/>
              <w:bottom w:val="single" w:sz="4" w:space="0" w:color="auto"/>
              <w:right w:val="single" w:sz="4" w:space="0" w:color="auto"/>
            </w:tcBorders>
            <w:shd w:val="clear" w:color="auto" w:fill="auto"/>
            <w:noWrap/>
            <w:vAlign w:val="bottom"/>
            <w:hideMark/>
          </w:tcPr>
          <w:p w14:paraId="114F5C3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26,9</w:t>
            </w:r>
          </w:p>
        </w:tc>
        <w:tc>
          <w:tcPr>
            <w:tcW w:w="992" w:type="dxa"/>
            <w:tcBorders>
              <w:top w:val="nil"/>
              <w:left w:val="nil"/>
              <w:bottom w:val="single" w:sz="4" w:space="0" w:color="auto"/>
              <w:right w:val="single" w:sz="4" w:space="0" w:color="auto"/>
            </w:tcBorders>
            <w:shd w:val="clear" w:color="auto" w:fill="auto"/>
            <w:noWrap/>
            <w:vAlign w:val="bottom"/>
            <w:hideMark/>
          </w:tcPr>
          <w:p w14:paraId="2C915A0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r>
      <w:tr w:rsidR="000700AE" w:rsidRPr="000700AE" w14:paraId="1F52044F"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9A47C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w:t>
            </w:r>
          </w:p>
        </w:tc>
        <w:tc>
          <w:tcPr>
            <w:tcW w:w="740" w:type="dxa"/>
            <w:tcBorders>
              <w:top w:val="nil"/>
              <w:left w:val="nil"/>
              <w:bottom w:val="single" w:sz="4" w:space="0" w:color="auto"/>
              <w:right w:val="single" w:sz="4" w:space="0" w:color="auto"/>
            </w:tcBorders>
            <w:shd w:val="clear" w:color="auto" w:fill="auto"/>
            <w:noWrap/>
            <w:vAlign w:val="bottom"/>
            <w:hideMark/>
          </w:tcPr>
          <w:p w14:paraId="31C00D8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2018</w:t>
            </w:r>
          </w:p>
        </w:tc>
        <w:tc>
          <w:tcPr>
            <w:tcW w:w="2481" w:type="dxa"/>
            <w:tcBorders>
              <w:top w:val="nil"/>
              <w:left w:val="nil"/>
              <w:bottom w:val="single" w:sz="4" w:space="0" w:color="auto"/>
              <w:right w:val="single" w:sz="4" w:space="0" w:color="auto"/>
            </w:tcBorders>
            <w:shd w:val="clear" w:color="auto" w:fill="auto"/>
            <w:noWrap/>
            <w:vAlign w:val="bottom"/>
            <w:hideMark/>
          </w:tcPr>
          <w:p w14:paraId="2FD4FB3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Shymkent kalasy</w:t>
            </w:r>
          </w:p>
        </w:tc>
        <w:tc>
          <w:tcPr>
            <w:tcW w:w="1068" w:type="dxa"/>
            <w:tcBorders>
              <w:top w:val="nil"/>
              <w:left w:val="nil"/>
              <w:bottom w:val="single" w:sz="4" w:space="0" w:color="auto"/>
              <w:right w:val="single" w:sz="4" w:space="0" w:color="auto"/>
            </w:tcBorders>
            <w:shd w:val="clear" w:color="auto" w:fill="auto"/>
            <w:noWrap/>
            <w:vAlign w:val="bottom"/>
            <w:hideMark/>
          </w:tcPr>
          <w:p w14:paraId="18B760A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952170</w:t>
            </w:r>
          </w:p>
        </w:tc>
        <w:tc>
          <w:tcPr>
            <w:tcW w:w="1068" w:type="dxa"/>
            <w:tcBorders>
              <w:top w:val="nil"/>
              <w:left w:val="nil"/>
              <w:bottom w:val="single" w:sz="4" w:space="0" w:color="auto"/>
              <w:right w:val="single" w:sz="4" w:space="0" w:color="auto"/>
            </w:tcBorders>
            <w:shd w:val="clear" w:color="auto" w:fill="auto"/>
            <w:noWrap/>
            <w:vAlign w:val="bottom"/>
            <w:hideMark/>
          </w:tcPr>
          <w:p w14:paraId="4E02B19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5862E08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2034,2</w:t>
            </w:r>
          </w:p>
        </w:tc>
        <w:tc>
          <w:tcPr>
            <w:tcW w:w="1200" w:type="dxa"/>
            <w:tcBorders>
              <w:top w:val="nil"/>
              <w:left w:val="nil"/>
              <w:bottom w:val="single" w:sz="4" w:space="0" w:color="auto"/>
              <w:right w:val="single" w:sz="4" w:space="0" w:color="auto"/>
            </w:tcBorders>
            <w:shd w:val="clear" w:color="auto" w:fill="auto"/>
            <w:noWrap/>
            <w:vAlign w:val="bottom"/>
            <w:hideMark/>
          </w:tcPr>
          <w:p w14:paraId="644CF84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16563,5</w:t>
            </w:r>
          </w:p>
        </w:tc>
        <w:tc>
          <w:tcPr>
            <w:tcW w:w="763" w:type="dxa"/>
            <w:tcBorders>
              <w:top w:val="nil"/>
              <w:left w:val="nil"/>
              <w:bottom w:val="single" w:sz="4" w:space="0" w:color="auto"/>
              <w:right w:val="single" w:sz="4" w:space="0" w:color="auto"/>
            </w:tcBorders>
            <w:shd w:val="clear" w:color="auto" w:fill="auto"/>
            <w:noWrap/>
            <w:vAlign w:val="bottom"/>
            <w:hideMark/>
          </w:tcPr>
          <w:p w14:paraId="77DEB0E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3,1</w:t>
            </w:r>
          </w:p>
        </w:tc>
        <w:tc>
          <w:tcPr>
            <w:tcW w:w="771" w:type="dxa"/>
            <w:tcBorders>
              <w:top w:val="nil"/>
              <w:left w:val="nil"/>
              <w:bottom w:val="single" w:sz="4" w:space="0" w:color="auto"/>
              <w:right w:val="single" w:sz="4" w:space="0" w:color="auto"/>
            </w:tcBorders>
            <w:shd w:val="clear" w:color="auto" w:fill="auto"/>
            <w:noWrap/>
            <w:vAlign w:val="bottom"/>
            <w:hideMark/>
          </w:tcPr>
          <w:p w14:paraId="3536B08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0,31</w:t>
            </w:r>
          </w:p>
        </w:tc>
        <w:tc>
          <w:tcPr>
            <w:tcW w:w="1320" w:type="dxa"/>
            <w:tcBorders>
              <w:top w:val="nil"/>
              <w:left w:val="nil"/>
              <w:bottom w:val="single" w:sz="4" w:space="0" w:color="auto"/>
              <w:right w:val="single" w:sz="4" w:space="0" w:color="auto"/>
            </w:tcBorders>
            <w:shd w:val="clear" w:color="auto" w:fill="auto"/>
            <w:noWrap/>
            <w:vAlign w:val="bottom"/>
            <w:hideMark/>
          </w:tcPr>
          <w:p w14:paraId="0E1F97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6765</w:t>
            </w:r>
          </w:p>
        </w:tc>
        <w:tc>
          <w:tcPr>
            <w:tcW w:w="1167" w:type="dxa"/>
            <w:tcBorders>
              <w:top w:val="nil"/>
              <w:left w:val="nil"/>
              <w:bottom w:val="single" w:sz="4" w:space="0" w:color="auto"/>
              <w:right w:val="single" w:sz="4" w:space="0" w:color="auto"/>
            </w:tcBorders>
            <w:shd w:val="clear" w:color="auto" w:fill="auto"/>
            <w:noWrap/>
            <w:vAlign w:val="bottom"/>
            <w:hideMark/>
          </w:tcPr>
          <w:p w14:paraId="6D0D264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14:paraId="2C82F6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w:t>
            </w:r>
          </w:p>
        </w:tc>
        <w:tc>
          <w:tcPr>
            <w:tcW w:w="992" w:type="dxa"/>
            <w:tcBorders>
              <w:top w:val="nil"/>
              <w:left w:val="nil"/>
              <w:bottom w:val="single" w:sz="4" w:space="0" w:color="auto"/>
              <w:right w:val="single" w:sz="4" w:space="0" w:color="auto"/>
            </w:tcBorders>
            <w:shd w:val="clear" w:color="auto" w:fill="auto"/>
            <w:noWrap/>
            <w:vAlign w:val="bottom"/>
            <w:hideMark/>
          </w:tcPr>
          <w:p w14:paraId="3724F18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5</w:t>
            </w:r>
          </w:p>
        </w:tc>
      </w:tr>
      <w:tr w:rsidR="000700AE" w:rsidRPr="000700AE" w14:paraId="5640B332"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7C1C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w:t>
            </w:r>
          </w:p>
        </w:tc>
        <w:tc>
          <w:tcPr>
            <w:tcW w:w="740" w:type="dxa"/>
            <w:tcBorders>
              <w:top w:val="nil"/>
              <w:left w:val="nil"/>
              <w:bottom w:val="single" w:sz="4" w:space="0" w:color="auto"/>
              <w:right w:val="single" w:sz="4" w:space="0" w:color="auto"/>
            </w:tcBorders>
            <w:shd w:val="clear" w:color="auto" w:fill="auto"/>
            <w:noWrap/>
            <w:vAlign w:val="bottom"/>
            <w:hideMark/>
          </w:tcPr>
          <w:p w14:paraId="3C67A14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2019</w:t>
            </w:r>
          </w:p>
        </w:tc>
        <w:tc>
          <w:tcPr>
            <w:tcW w:w="2481" w:type="dxa"/>
            <w:tcBorders>
              <w:top w:val="nil"/>
              <w:left w:val="nil"/>
              <w:bottom w:val="single" w:sz="4" w:space="0" w:color="auto"/>
              <w:right w:val="single" w:sz="4" w:space="0" w:color="auto"/>
            </w:tcBorders>
            <w:shd w:val="clear" w:color="auto" w:fill="auto"/>
            <w:noWrap/>
            <w:vAlign w:val="bottom"/>
            <w:hideMark/>
          </w:tcPr>
          <w:p w14:paraId="6EA21A9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Shymkent kalasy</w:t>
            </w:r>
          </w:p>
        </w:tc>
        <w:tc>
          <w:tcPr>
            <w:tcW w:w="1068" w:type="dxa"/>
            <w:tcBorders>
              <w:top w:val="nil"/>
              <w:left w:val="nil"/>
              <w:bottom w:val="single" w:sz="4" w:space="0" w:color="auto"/>
              <w:right w:val="single" w:sz="4" w:space="0" w:color="auto"/>
            </w:tcBorders>
            <w:shd w:val="clear" w:color="auto" w:fill="auto"/>
            <w:noWrap/>
            <w:vAlign w:val="bottom"/>
            <w:hideMark/>
          </w:tcPr>
          <w:p w14:paraId="5BE32D3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1033478</w:t>
            </w:r>
          </w:p>
        </w:tc>
        <w:tc>
          <w:tcPr>
            <w:tcW w:w="1068" w:type="dxa"/>
            <w:tcBorders>
              <w:top w:val="nil"/>
              <w:left w:val="nil"/>
              <w:bottom w:val="single" w:sz="4" w:space="0" w:color="auto"/>
              <w:right w:val="single" w:sz="4" w:space="0" w:color="auto"/>
            </w:tcBorders>
            <w:shd w:val="clear" w:color="auto" w:fill="auto"/>
            <w:noWrap/>
            <w:vAlign w:val="bottom"/>
            <w:hideMark/>
          </w:tcPr>
          <w:p w14:paraId="354A2AF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795FF27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2786,8</w:t>
            </w:r>
          </w:p>
        </w:tc>
        <w:tc>
          <w:tcPr>
            <w:tcW w:w="1200" w:type="dxa"/>
            <w:tcBorders>
              <w:top w:val="nil"/>
              <w:left w:val="nil"/>
              <w:bottom w:val="single" w:sz="4" w:space="0" w:color="auto"/>
              <w:right w:val="single" w:sz="4" w:space="0" w:color="auto"/>
            </w:tcBorders>
            <w:shd w:val="clear" w:color="auto" w:fill="auto"/>
            <w:noWrap/>
            <w:vAlign w:val="bottom"/>
            <w:hideMark/>
          </w:tcPr>
          <w:p w14:paraId="70E6A9A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11219,5</w:t>
            </w:r>
          </w:p>
        </w:tc>
        <w:tc>
          <w:tcPr>
            <w:tcW w:w="763" w:type="dxa"/>
            <w:tcBorders>
              <w:top w:val="nil"/>
              <w:left w:val="nil"/>
              <w:bottom w:val="single" w:sz="4" w:space="0" w:color="auto"/>
              <w:right w:val="single" w:sz="4" w:space="0" w:color="auto"/>
            </w:tcBorders>
            <w:shd w:val="clear" w:color="auto" w:fill="auto"/>
            <w:noWrap/>
            <w:vAlign w:val="bottom"/>
            <w:hideMark/>
          </w:tcPr>
          <w:p w14:paraId="5C0782C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w:t>
            </w:r>
          </w:p>
        </w:tc>
        <w:tc>
          <w:tcPr>
            <w:tcW w:w="771" w:type="dxa"/>
            <w:tcBorders>
              <w:top w:val="nil"/>
              <w:left w:val="nil"/>
              <w:bottom w:val="single" w:sz="4" w:space="0" w:color="auto"/>
              <w:right w:val="single" w:sz="4" w:space="0" w:color="auto"/>
            </w:tcBorders>
            <w:shd w:val="clear" w:color="auto" w:fill="auto"/>
            <w:noWrap/>
            <w:vAlign w:val="bottom"/>
            <w:hideMark/>
          </w:tcPr>
          <w:p w14:paraId="2731B43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w:t>
            </w:r>
          </w:p>
        </w:tc>
        <w:tc>
          <w:tcPr>
            <w:tcW w:w="1320" w:type="dxa"/>
            <w:tcBorders>
              <w:top w:val="nil"/>
              <w:left w:val="nil"/>
              <w:bottom w:val="single" w:sz="4" w:space="0" w:color="auto"/>
              <w:right w:val="single" w:sz="4" w:space="0" w:color="auto"/>
            </w:tcBorders>
            <w:shd w:val="clear" w:color="auto" w:fill="auto"/>
            <w:noWrap/>
            <w:vAlign w:val="bottom"/>
            <w:hideMark/>
          </w:tcPr>
          <w:p w14:paraId="38DA546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2AE3D6E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01B7D7E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0,2</w:t>
            </w:r>
          </w:p>
        </w:tc>
        <w:tc>
          <w:tcPr>
            <w:tcW w:w="992" w:type="dxa"/>
            <w:tcBorders>
              <w:top w:val="nil"/>
              <w:left w:val="nil"/>
              <w:bottom w:val="single" w:sz="4" w:space="0" w:color="auto"/>
              <w:right w:val="single" w:sz="4" w:space="0" w:color="auto"/>
            </w:tcBorders>
            <w:shd w:val="clear" w:color="auto" w:fill="auto"/>
            <w:noWrap/>
            <w:vAlign w:val="bottom"/>
            <w:hideMark/>
          </w:tcPr>
          <w:p w14:paraId="04E16733"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3,7</w:t>
            </w:r>
          </w:p>
        </w:tc>
      </w:tr>
      <w:tr w:rsidR="000700AE" w:rsidRPr="000700AE" w14:paraId="77846285"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27615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w:t>
            </w:r>
          </w:p>
        </w:tc>
        <w:tc>
          <w:tcPr>
            <w:tcW w:w="740" w:type="dxa"/>
            <w:tcBorders>
              <w:top w:val="nil"/>
              <w:left w:val="nil"/>
              <w:bottom w:val="single" w:sz="4" w:space="0" w:color="auto"/>
              <w:right w:val="single" w:sz="4" w:space="0" w:color="auto"/>
            </w:tcBorders>
            <w:shd w:val="clear" w:color="auto" w:fill="auto"/>
            <w:noWrap/>
            <w:vAlign w:val="bottom"/>
            <w:hideMark/>
          </w:tcPr>
          <w:p w14:paraId="00CD3B0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2020</w:t>
            </w:r>
          </w:p>
        </w:tc>
        <w:tc>
          <w:tcPr>
            <w:tcW w:w="2481" w:type="dxa"/>
            <w:tcBorders>
              <w:top w:val="nil"/>
              <w:left w:val="nil"/>
              <w:bottom w:val="single" w:sz="4" w:space="0" w:color="auto"/>
              <w:right w:val="single" w:sz="4" w:space="0" w:color="auto"/>
            </w:tcBorders>
            <w:shd w:val="clear" w:color="auto" w:fill="auto"/>
            <w:noWrap/>
            <w:vAlign w:val="bottom"/>
            <w:hideMark/>
          </w:tcPr>
          <w:p w14:paraId="5C5DD31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Shymkent kalasy</w:t>
            </w:r>
          </w:p>
        </w:tc>
        <w:tc>
          <w:tcPr>
            <w:tcW w:w="1068" w:type="dxa"/>
            <w:tcBorders>
              <w:top w:val="nil"/>
              <w:left w:val="nil"/>
              <w:bottom w:val="single" w:sz="4" w:space="0" w:color="auto"/>
              <w:right w:val="single" w:sz="4" w:space="0" w:color="auto"/>
            </w:tcBorders>
            <w:shd w:val="clear" w:color="auto" w:fill="auto"/>
            <w:noWrap/>
            <w:vAlign w:val="bottom"/>
            <w:hideMark/>
          </w:tcPr>
          <w:p w14:paraId="1677A32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1069868</w:t>
            </w:r>
          </w:p>
        </w:tc>
        <w:tc>
          <w:tcPr>
            <w:tcW w:w="1068" w:type="dxa"/>
            <w:tcBorders>
              <w:top w:val="nil"/>
              <w:left w:val="nil"/>
              <w:bottom w:val="single" w:sz="4" w:space="0" w:color="auto"/>
              <w:right w:val="single" w:sz="4" w:space="0" w:color="auto"/>
            </w:tcBorders>
            <w:shd w:val="clear" w:color="auto" w:fill="auto"/>
            <w:noWrap/>
            <w:vAlign w:val="bottom"/>
            <w:hideMark/>
          </w:tcPr>
          <w:p w14:paraId="06BBAC6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68D2721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3496,3</w:t>
            </w:r>
          </w:p>
        </w:tc>
        <w:tc>
          <w:tcPr>
            <w:tcW w:w="1200" w:type="dxa"/>
            <w:tcBorders>
              <w:top w:val="nil"/>
              <w:left w:val="nil"/>
              <w:bottom w:val="single" w:sz="4" w:space="0" w:color="auto"/>
              <w:right w:val="single" w:sz="4" w:space="0" w:color="auto"/>
            </w:tcBorders>
            <w:shd w:val="clear" w:color="auto" w:fill="auto"/>
            <w:noWrap/>
            <w:vAlign w:val="bottom"/>
            <w:hideMark/>
          </w:tcPr>
          <w:p w14:paraId="6C70BC4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14426,9</w:t>
            </w:r>
          </w:p>
        </w:tc>
        <w:tc>
          <w:tcPr>
            <w:tcW w:w="763" w:type="dxa"/>
            <w:tcBorders>
              <w:top w:val="nil"/>
              <w:left w:val="nil"/>
              <w:bottom w:val="single" w:sz="4" w:space="0" w:color="auto"/>
              <w:right w:val="single" w:sz="4" w:space="0" w:color="auto"/>
            </w:tcBorders>
            <w:shd w:val="clear" w:color="auto" w:fill="auto"/>
            <w:noWrap/>
            <w:vAlign w:val="bottom"/>
            <w:hideMark/>
          </w:tcPr>
          <w:p w14:paraId="3BF4697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2,3</w:t>
            </w:r>
          </w:p>
        </w:tc>
        <w:tc>
          <w:tcPr>
            <w:tcW w:w="771" w:type="dxa"/>
            <w:tcBorders>
              <w:top w:val="nil"/>
              <w:left w:val="nil"/>
              <w:bottom w:val="single" w:sz="4" w:space="0" w:color="auto"/>
              <w:right w:val="single" w:sz="4" w:space="0" w:color="auto"/>
            </w:tcBorders>
            <w:shd w:val="clear" w:color="auto" w:fill="auto"/>
            <w:noWrap/>
            <w:vAlign w:val="bottom"/>
            <w:hideMark/>
          </w:tcPr>
          <w:p w14:paraId="2A7E69A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0,26</w:t>
            </w:r>
          </w:p>
        </w:tc>
        <w:tc>
          <w:tcPr>
            <w:tcW w:w="1320" w:type="dxa"/>
            <w:tcBorders>
              <w:top w:val="nil"/>
              <w:left w:val="nil"/>
              <w:bottom w:val="single" w:sz="4" w:space="0" w:color="auto"/>
              <w:right w:val="single" w:sz="4" w:space="0" w:color="auto"/>
            </w:tcBorders>
            <w:shd w:val="clear" w:color="auto" w:fill="auto"/>
            <w:noWrap/>
            <w:vAlign w:val="bottom"/>
            <w:hideMark/>
          </w:tcPr>
          <w:p w14:paraId="4EA8BF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3AD4FC44"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14:paraId="17DE900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50480F6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3,7</w:t>
            </w:r>
          </w:p>
        </w:tc>
      </w:tr>
      <w:tr w:rsidR="000700AE" w:rsidRPr="000700AE" w14:paraId="0186F7A1"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CC482A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w:t>
            </w:r>
          </w:p>
        </w:tc>
        <w:tc>
          <w:tcPr>
            <w:tcW w:w="740" w:type="dxa"/>
            <w:tcBorders>
              <w:top w:val="nil"/>
              <w:left w:val="nil"/>
              <w:bottom w:val="single" w:sz="4" w:space="0" w:color="auto"/>
              <w:right w:val="single" w:sz="4" w:space="0" w:color="auto"/>
            </w:tcBorders>
            <w:shd w:val="clear" w:color="auto" w:fill="auto"/>
            <w:noWrap/>
            <w:vAlign w:val="bottom"/>
            <w:hideMark/>
          </w:tcPr>
          <w:p w14:paraId="09D5F227"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2021</w:t>
            </w:r>
          </w:p>
        </w:tc>
        <w:tc>
          <w:tcPr>
            <w:tcW w:w="2481" w:type="dxa"/>
            <w:tcBorders>
              <w:top w:val="nil"/>
              <w:left w:val="nil"/>
              <w:bottom w:val="single" w:sz="4" w:space="0" w:color="auto"/>
              <w:right w:val="single" w:sz="4" w:space="0" w:color="auto"/>
            </w:tcBorders>
            <w:shd w:val="clear" w:color="auto" w:fill="auto"/>
            <w:noWrap/>
            <w:vAlign w:val="bottom"/>
            <w:hideMark/>
          </w:tcPr>
          <w:p w14:paraId="6FB78AB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Shymkent kalasy</w:t>
            </w:r>
          </w:p>
        </w:tc>
        <w:tc>
          <w:tcPr>
            <w:tcW w:w="1068" w:type="dxa"/>
            <w:tcBorders>
              <w:top w:val="nil"/>
              <w:left w:val="nil"/>
              <w:bottom w:val="single" w:sz="4" w:space="0" w:color="auto"/>
              <w:right w:val="single" w:sz="4" w:space="0" w:color="auto"/>
            </w:tcBorders>
            <w:shd w:val="clear" w:color="auto" w:fill="auto"/>
            <w:noWrap/>
            <w:vAlign w:val="bottom"/>
            <w:hideMark/>
          </w:tcPr>
          <w:p w14:paraId="6F50C84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1109381</w:t>
            </w:r>
          </w:p>
        </w:tc>
        <w:tc>
          <w:tcPr>
            <w:tcW w:w="1068" w:type="dxa"/>
            <w:tcBorders>
              <w:top w:val="nil"/>
              <w:left w:val="nil"/>
              <w:bottom w:val="single" w:sz="4" w:space="0" w:color="auto"/>
              <w:right w:val="single" w:sz="4" w:space="0" w:color="auto"/>
            </w:tcBorders>
            <w:shd w:val="clear" w:color="auto" w:fill="auto"/>
            <w:noWrap/>
            <w:vAlign w:val="bottom"/>
            <w:hideMark/>
          </w:tcPr>
          <w:p w14:paraId="091FF7C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2A7158B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4341,5</w:t>
            </w:r>
          </w:p>
        </w:tc>
        <w:tc>
          <w:tcPr>
            <w:tcW w:w="1200" w:type="dxa"/>
            <w:tcBorders>
              <w:top w:val="nil"/>
              <w:left w:val="nil"/>
              <w:bottom w:val="single" w:sz="4" w:space="0" w:color="auto"/>
              <w:right w:val="single" w:sz="4" w:space="0" w:color="auto"/>
            </w:tcBorders>
            <w:shd w:val="clear" w:color="auto" w:fill="auto"/>
            <w:noWrap/>
            <w:vAlign w:val="bottom"/>
            <w:hideMark/>
          </w:tcPr>
          <w:p w14:paraId="59666DDA"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16127,9</w:t>
            </w:r>
          </w:p>
        </w:tc>
        <w:tc>
          <w:tcPr>
            <w:tcW w:w="763" w:type="dxa"/>
            <w:tcBorders>
              <w:top w:val="nil"/>
              <w:left w:val="nil"/>
              <w:bottom w:val="single" w:sz="4" w:space="0" w:color="auto"/>
              <w:right w:val="single" w:sz="4" w:space="0" w:color="auto"/>
            </w:tcBorders>
            <w:shd w:val="clear" w:color="auto" w:fill="auto"/>
            <w:noWrap/>
            <w:vAlign w:val="bottom"/>
            <w:hideMark/>
          </w:tcPr>
          <w:p w14:paraId="4991359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1,8</w:t>
            </w:r>
          </w:p>
        </w:tc>
        <w:tc>
          <w:tcPr>
            <w:tcW w:w="771" w:type="dxa"/>
            <w:tcBorders>
              <w:top w:val="nil"/>
              <w:left w:val="nil"/>
              <w:bottom w:val="single" w:sz="4" w:space="0" w:color="auto"/>
              <w:right w:val="single" w:sz="4" w:space="0" w:color="auto"/>
            </w:tcBorders>
            <w:shd w:val="clear" w:color="auto" w:fill="auto"/>
            <w:noWrap/>
            <w:vAlign w:val="bottom"/>
            <w:hideMark/>
          </w:tcPr>
          <w:p w14:paraId="62C0A855"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0,33</w:t>
            </w:r>
          </w:p>
        </w:tc>
        <w:tc>
          <w:tcPr>
            <w:tcW w:w="1320" w:type="dxa"/>
            <w:tcBorders>
              <w:top w:val="nil"/>
              <w:left w:val="nil"/>
              <w:bottom w:val="single" w:sz="4" w:space="0" w:color="auto"/>
              <w:right w:val="single" w:sz="4" w:space="0" w:color="auto"/>
            </w:tcBorders>
            <w:shd w:val="clear" w:color="auto" w:fill="auto"/>
            <w:noWrap/>
            <w:vAlign w:val="bottom"/>
            <w:hideMark/>
          </w:tcPr>
          <w:p w14:paraId="1406A89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14:paraId="5E7F3971"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14:paraId="51CB9CE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0B4F6FF6"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4,1</w:t>
            </w:r>
          </w:p>
        </w:tc>
      </w:tr>
      <w:tr w:rsidR="000700AE" w:rsidRPr="000700AE" w14:paraId="7076ADB4" w14:textId="77777777" w:rsidTr="000700AE">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1D685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w:t>
            </w:r>
          </w:p>
        </w:tc>
        <w:tc>
          <w:tcPr>
            <w:tcW w:w="740" w:type="dxa"/>
            <w:tcBorders>
              <w:top w:val="nil"/>
              <w:left w:val="nil"/>
              <w:bottom w:val="single" w:sz="4" w:space="0" w:color="auto"/>
              <w:right w:val="single" w:sz="4" w:space="0" w:color="auto"/>
            </w:tcBorders>
            <w:shd w:val="clear" w:color="auto" w:fill="auto"/>
            <w:noWrap/>
            <w:vAlign w:val="bottom"/>
            <w:hideMark/>
          </w:tcPr>
          <w:p w14:paraId="0DB91C9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2022</w:t>
            </w:r>
          </w:p>
        </w:tc>
        <w:tc>
          <w:tcPr>
            <w:tcW w:w="2481" w:type="dxa"/>
            <w:tcBorders>
              <w:top w:val="nil"/>
              <w:left w:val="nil"/>
              <w:bottom w:val="single" w:sz="4" w:space="0" w:color="auto"/>
              <w:right w:val="single" w:sz="4" w:space="0" w:color="auto"/>
            </w:tcBorders>
            <w:shd w:val="clear" w:color="auto" w:fill="auto"/>
            <w:noWrap/>
            <w:vAlign w:val="bottom"/>
            <w:hideMark/>
          </w:tcPr>
          <w:p w14:paraId="118B2FD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Shymkent kalasy</w:t>
            </w:r>
          </w:p>
        </w:tc>
        <w:tc>
          <w:tcPr>
            <w:tcW w:w="1068" w:type="dxa"/>
            <w:tcBorders>
              <w:top w:val="nil"/>
              <w:left w:val="nil"/>
              <w:bottom w:val="single" w:sz="4" w:space="0" w:color="auto"/>
              <w:right w:val="single" w:sz="4" w:space="0" w:color="auto"/>
            </w:tcBorders>
            <w:shd w:val="clear" w:color="auto" w:fill="auto"/>
            <w:noWrap/>
            <w:vAlign w:val="bottom"/>
            <w:hideMark/>
          </w:tcPr>
          <w:p w14:paraId="23B78F9B"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1189209</w:t>
            </w:r>
          </w:p>
        </w:tc>
        <w:tc>
          <w:tcPr>
            <w:tcW w:w="1068" w:type="dxa"/>
            <w:tcBorders>
              <w:top w:val="nil"/>
              <w:left w:val="nil"/>
              <w:bottom w:val="single" w:sz="4" w:space="0" w:color="auto"/>
              <w:right w:val="single" w:sz="4" w:space="0" w:color="auto"/>
            </w:tcBorders>
            <w:shd w:val="clear" w:color="auto" w:fill="auto"/>
            <w:noWrap/>
            <w:vAlign w:val="bottom"/>
            <w:hideMark/>
          </w:tcPr>
          <w:p w14:paraId="540D017D"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14:paraId="11FF083E"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4143,7</w:t>
            </w:r>
          </w:p>
        </w:tc>
        <w:tc>
          <w:tcPr>
            <w:tcW w:w="1200" w:type="dxa"/>
            <w:tcBorders>
              <w:top w:val="nil"/>
              <w:left w:val="nil"/>
              <w:bottom w:val="single" w:sz="4" w:space="0" w:color="auto"/>
              <w:right w:val="single" w:sz="4" w:space="0" w:color="auto"/>
            </w:tcBorders>
            <w:shd w:val="clear" w:color="auto" w:fill="auto"/>
            <w:noWrap/>
            <w:vAlign w:val="bottom"/>
            <w:hideMark/>
          </w:tcPr>
          <w:p w14:paraId="7FEBFD00"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17572,4</w:t>
            </w:r>
          </w:p>
        </w:tc>
        <w:tc>
          <w:tcPr>
            <w:tcW w:w="763" w:type="dxa"/>
            <w:tcBorders>
              <w:top w:val="nil"/>
              <w:left w:val="nil"/>
              <w:bottom w:val="single" w:sz="4" w:space="0" w:color="auto"/>
              <w:right w:val="single" w:sz="4" w:space="0" w:color="auto"/>
            </w:tcBorders>
            <w:shd w:val="clear" w:color="auto" w:fill="auto"/>
            <w:noWrap/>
            <w:vAlign w:val="bottom"/>
            <w:hideMark/>
          </w:tcPr>
          <w:p w14:paraId="1B55D7F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2,1</w:t>
            </w:r>
          </w:p>
        </w:tc>
        <w:tc>
          <w:tcPr>
            <w:tcW w:w="771" w:type="dxa"/>
            <w:tcBorders>
              <w:top w:val="nil"/>
              <w:left w:val="nil"/>
              <w:bottom w:val="single" w:sz="4" w:space="0" w:color="auto"/>
              <w:right w:val="single" w:sz="4" w:space="0" w:color="auto"/>
            </w:tcBorders>
            <w:shd w:val="clear" w:color="auto" w:fill="auto"/>
            <w:noWrap/>
            <w:vAlign w:val="bottom"/>
            <w:hideMark/>
          </w:tcPr>
          <w:p w14:paraId="474B1F62"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0,43</w:t>
            </w:r>
          </w:p>
        </w:tc>
        <w:tc>
          <w:tcPr>
            <w:tcW w:w="1320" w:type="dxa"/>
            <w:tcBorders>
              <w:top w:val="nil"/>
              <w:left w:val="nil"/>
              <w:bottom w:val="single" w:sz="4" w:space="0" w:color="auto"/>
              <w:right w:val="single" w:sz="4" w:space="0" w:color="auto"/>
            </w:tcBorders>
            <w:shd w:val="clear" w:color="auto" w:fill="auto"/>
            <w:noWrap/>
            <w:vAlign w:val="bottom"/>
            <w:hideMark/>
          </w:tcPr>
          <w:p w14:paraId="27FFC7B9"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225244</w:t>
            </w:r>
          </w:p>
        </w:tc>
        <w:tc>
          <w:tcPr>
            <w:tcW w:w="1167" w:type="dxa"/>
            <w:tcBorders>
              <w:top w:val="nil"/>
              <w:left w:val="nil"/>
              <w:bottom w:val="single" w:sz="4" w:space="0" w:color="auto"/>
              <w:right w:val="single" w:sz="4" w:space="0" w:color="auto"/>
            </w:tcBorders>
            <w:shd w:val="clear" w:color="auto" w:fill="auto"/>
            <w:noWrap/>
            <w:vAlign w:val="bottom"/>
            <w:hideMark/>
          </w:tcPr>
          <w:p w14:paraId="1A9DC4DF"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966F7C"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33FC508" w14:textId="77777777" w:rsidR="000700AE" w:rsidRPr="000700AE" w:rsidRDefault="000700AE" w:rsidP="000700AE">
            <w:pPr>
              <w:rPr>
                <w:rFonts w:eastAsia="Times New Roman"/>
                <w:color w:val="000000"/>
                <w:sz w:val="24"/>
                <w:szCs w:val="24"/>
                <w:lang w:val="ru-KZ" w:eastAsia="ru-RU"/>
              </w:rPr>
            </w:pPr>
            <w:r w:rsidRPr="000700AE">
              <w:rPr>
                <w:rFonts w:eastAsia="Times New Roman"/>
                <w:color w:val="000000"/>
                <w:sz w:val="24"/>
                <w:szCs w:val="24"/>
                <w:lang w:val="ru-KZ" w:eastAsia="ru-RU"/>
              </w:rPr>
              <w:t>2,8</w:t>
            </w:r>
          </w:p>
        </w:tc>
      </w:tr>
    </w:tbl>
    <w:p w14:paraId="27E16769" w14:textId="0D48F1DA" w:rsidR="00752B44" w:rsidRDefault="00752B44">
      <w:pPr>
        <w:jc w:val="center"/>
        <w:rPr>
          <w:b/>
          <w:lang w:val="kk-KZ"/>
        </w:rPr>
      </w:pPr>
    </w:p>
    <w:p w14:paraId="4272EF58" w14:textId="4E54D0D2" w:rsidR="00752B44" w:rsidRDefault="00752B44">
      <w:pPr>
        <w:jc w:val="center"/>
        <w:rPr>
          <w:b/>
          <w:lang w:val="kk-KZ"/>
        </w:rPr>
      </w:pPr>
    </w:p>
    <w:p w14:paraId="4D3052C9" w14:textId="77777777" w:rsidR="00785537" w:rsidRDefault="00785537">
      <w:pPr>
        <w:jc w:val="center"/>
        <w:rPr>
          <w:b/>
          <w:lang w:val="kk-KZ"/>
        </w:rPr>
        <w:sectPr w:rsidR="00785537" w:rsidSect="00785537">
          <w:pgSz w:w="16838" w:h="11906" w:orient="landscape"/>
          <w:pgMar w:top="851" w:right="1134" w:bottom="1701" w:left="1134" w:header="709" w:footer="709" w:gutter="0"/>
          <w:cols w:space="708"/>
          <w:titlePg/>
          <w:docGrid w:linePitch="381"/>
        </w:sectPr>
      </w:pPr>
    </w:p>
    <w:p w14:paraId="14E39EE9" w14:textId="7B54041E" w:rsidR="004E4B5A" w:rsidRDefault="004E4B5A">
      <w:pPr>
        <w:jc w:val="center"/>
        <w:rPr>
          <w:b/>
          <w:lang w:val="kk-KZ"/>
        </w:rPr>
      </w:pPr>
    </w:p>
    <w:p w14:paraId="0C20B376" w14:textId="7829C781" w:rsidR="00D64FE1" w:rsidRDefault="00D64FE1">
      <w:pPr>
        <w:jc w:val="center"/>
        <w:rPr>
          <w:b/>
          <w:lang w:val="kk-KZ"/>
        </w:rPr>
      </w:pPr>
      <w:r>
        <w:rPr>
          <w:b/>
          <w:lang w:val="kk-KZ"/>
        </w:rPr>
        <w:t xml:space="preserve">ҚОСЫМША </w:t>
      </w:r>
      <w:r w:rsidR="00641AE8">
        <w:rPr>
          <w:b/>
          <w:lang w:val="kk-KZ"/>
        </w:rPr>
        <w:t>Г</w:t>
      </w:r>
    </w:p>
    <w:p w14:paraId="75D7A7A1" w14:textId="6D46D0C9" w:rsidR="00B60755" w:rsidRDefault="00B60755">
      <w:pPr>
        <w:jc w:val="center"/>
        <w:rPr>
          <w:b/>
        </w:rPr>
      </w:pPr>
    </w:p>
    <w:p w14:paraId="50C48E41" w14:textId="51DECBD9" w:rsidR="00B60755" w:rsidRPr="00B60755" w:rsidRDefault="00B60755">
      <w:pPr>
        <w:jc w:val="center"/>
        <w:rPr>
          <w:bCs/>
          <w:lang w:val="kk-KZ"/>
        </w:rPr>
      </w:pPr>
      <w:r w:rsidRPr="00B60755">
        <w:rPr>
          <w:bCs/>
        </w:rPr>
        <w:t xml:space="preserve">R-Studio </w:t>
      </w:r>
      <w:proofErr w:type="spellStart"/>
      <w:r w:rsidRPr="00B60755">
        <w:rPr>
          <w:bCs/>
        </w:rPr>
        <w:t>па</w:t>
      </w:r>
      <w:proofErr w:type="spellEnd"/>
      <w:r w:rsidRPr="00B60755">
        <w:rPr>
          <w:bCs/>
          <w:lang w:val="kk-KZ"/>
        </w:rPr>
        <w:t xml:space="preserve">кеттік бағдарлама модельді құруға жинақталған деректер жинағы </w:t>
      </w:r>
    </w:p>
    <w:p w14:paraId="7206065B" w14:textId="6C2ED2FB" w:rsidR="005B5896" w:rsidRDefault="005B5896" w:rsidP="005B5896">
      <w:pPr>
        <w:jc w:val="both"/>
        <w:rPr>
          <w:bCs/>
          <w:lang w:val="kk-KZ"/>
        </w:rPr>
      </w:pPr>
    </w:p>
    <w:tbl>
      <w:tblPr>
        <w:tblW w:w="10302" w:type="dxa"/>
        <w:tblInd w:w="-903" w:type="dxa"/>
        <w:tblLook w:val="04A0" w:firstRow="1" w:lastRow="0" w:firstColumn="1" w:lastColumn="0" w:noHBand="0" w:noVBand="1"/>
      </w:tblPr>
      <w:tblGrid>
        <w:gridCol w:w="539"/>
        <w:gridCol w:w="723"/>
        <w:gridCol w:w="1003"/>
        <w:gridCol w:w="1250"/>
        <w:gridCol w:w="992"/>
        <w:gridCol w:w="1503"/>
        <w:gridCol w:w="1335"/>
        <w:gridCol w:w="1460"/>
        <w:gridCol w:w="1497"/>
      </w:tblGrid>
      <w:tr w:rsidR="005B5896" w:rsidRPr="005B5896" w14:paraId="6F91EA8C" w14:textId="77777777" w:rsidTr="004E4B5A">
        <w:trPr>
          <w:trHeight w:val="1635"/>
        </w:trPr>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1CA426F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ID</w:t>
            </w:r>
          </w:p>
        </w:tc>
        <w:tc>
          <w:tcPr>
            <w:tcW w:w="723" w:type="dxa"/>
            <w:tcBorders>
              <w:top w:val="single" w:sz="4" w:space="0" w:color="auto"/>
              <w:left w:val="nil"/>
              <w:bottom w:val="single" w:sz="4" w:space="0" w:color="auto"/>
              <w:right w:val="single" w:sz="4" w:space="0" w:color="auto"/>
            </w:tcBorders>
            <w:shd w:val="clear" w:color="auto" w:fill="auto"/>
            <w:hideMark/>
          </w:tcPr>
          <w:p w14:paraId="6077FE7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Time</w:t>
            </w:r>
          </w:p>
        </w:tc>
        <w:tc>
          <w:tcPr>
            <w:tcW w:w="1003" w:type="dxa"/>
            <w:tcBorders>
              <w:top w:val="single" w:sz="4" w:space="0" w:color="auto"/>
              <w:left w:val="nil"/>
              <w:bottom w:val="single" w:sz="4" w:space="0" w:color="auto"/>
              <w:right w:val="single" w:sz="4" w:space="0" w:color="auto"/>
            </w:tcBorders>
            <w:shd w:val="clear" w:color="auto" w:fill="auto"/>
            <w:hideMark/>
          </w:tcPr>
          <w:p w14:paraId="766902A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Country</w:t>
            </w:r>
          </w:p>
        </w:tc>
        <w:tc>
          <w:tcPr>
            <w:tcW w:w="1250" w:type="dxa"/>
            <w:tcBorders>
              <w:top w:val="single" w:sz="4" w:space="0" w:color="auto"/>
              <w:left w:val="nil"/>
              <w:bottom w:val="single" w:sz="4" w:space="0" w:color="auto"/>
              <w:right w:val="single" w:sz="4" w:space="0" w:color="auto"/>
            </w:tcBorders>
            <w:shd w:val="clear" w:color="auto" w:fill="auto"/>
            <w:hideMark/>
          </w:tcPr>
          <w:p w14:paraId="35988795" w14:textId="61BA6CEF" w:rsidR="005B5896" w:rsidRPr="005B5896" w:rsidRDefault="005B5896" w:rsidP="005B5896">
            <w:pPr>
              <w:rPr>
                <w:rFonts w:eastAsia="Times New Roman"/>
                <w:color w:val="000000"/>
                <w:sz w:val="24"/>
                <w:szCs w:val="24"/>
                <w:lang w:eastAsia="ru-RU"/>
              </w:rPr>
            </w:pPr>
            <w:r w:rsidRPr="005B5896">
              <w:rPr>
                <w:rFonts w:eastAsia="Times New Roman"/>
                <w:color w:val="000000"/>
                <w:sz w:val="24"/>
                <w:szCs w:val="24"/>
                <w:lang w:val="ru-KZ" w:eastAsia="ru-RU"/>
              </w:rPr>
              <w:t>GDP, per capita (current US$</w:t>
            </w:r>
            <w:r w:rsidRPr="005B5896">
              <w:rPr>
                <w:rFonts w:eastAsia="Times New Roman"/>
                <w:color w:val="000000"/>
                <w:sz w:val="24"/>
                <w:szCs w:val="24"/>
                <w:lang w:eastAsia="ru-RU"/>
              </w:rPr>
              <w:t>)</w:t>
            </w:r>
          </w:p>
        </w:tc>
        <w:tc>
          <w:tcPr>
            <w:tcW w:w="992" w:type="dxa"/>
            <w:tcBorders>
              <w:top w:val="single" w:sz="4" w:space="0" w:color="auto"/>
              <w:left w:val="nil"/>
              <w:bottom w:val="single" w:sz="4" w:space="0" w:color="auto"/>
              <w:right w:val="single" w:sz="4" w:space="0" w:color="auto"/>
            </w:tcBorders>
            <w:shd w:val="clear" w:color="auto" w:fill="auto"/>
            <w:hideMark/>
          </w:tcPr>
          <w:p w14:paraId="379625C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URB %</w:t>
            </w:r>
          </w:p>
        </w:tc>
        <w:tc>
          <w:tcPr>
            <w:tcW w:w="1503" w:type="dxa"/>
            <w:tcBorders>
              <w:top w:val="single" w:sz="4" w:space="0" w:color="auto"/>
              <w:left w:val="nil"/>
              <w:bottom w:val="single" w:sz="4" w:space="0" w:color="auto"/>
              <w:right w:val="single" w:sz="4" w:space="0" w:color="auto"/>
            </w:tcBorders>
            <w:shd w:val="clear" w:color="auto" w:fill="auto"/>
            <w:hideMark/>
          </w:tcPr>
          <w:p w14:paraId="163474E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Fertilizer consumption (kilograms per hectare of arable land)</w:t>
            </w:r>
          </w:p>
        </w:tc>
        <w:tc>
          <w:tcPr>
            <w:tcW w:w="1335" w:type="dxa"/>
            <w:tcBorders>
              <w:top w:val="single" w:sz="4" w:space="0" w:color="auto"/>
              <w:left w:val="nil"/>
              <w:bottom w:val="single" w:sz="4" w:space="0" w:color="auto"/>
              <w:right w:val="single" w:sz="4" w:space="0" w:color="auto"/>
            </w:tcBorders>
            <w:shd w:val="clear" w:color="auto" w:fill="auto"/>
            <w:hideMark/>
          </w:tcPr>
          <w:p w14:paraId="75747B9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CO2 agriculture, metric tons per capita</w:t>
            </w:r>
          </w:p>
        </w:tc>
        <w:tc>
          <w:tcPr>
            <w:tcW w:w="1460" w:type="dxa"/>
            <w:tcBorders>
              <w:top w:val="single" w:sz="4" w:space="0" w:color="auto"/>
              <w:left w:val="nil"/>
              <w:bottom w:val="single" w:sz="4" w:space="0" w:color="auto"/>
              <w:right w:val="single" w:sz="4" w:space="0" w:color="auto"/>
            </w:tcBorders>
            <w:shd w:val="clear" w:color="auto" w:fill="auto"/>
            <w:hideMark/>
          </w:tcPr>
          <w:p w14:paraId="10B5E48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Access to clean fuels and technologies for cooking (% of population)</w:t>
            </w:r>
          </w:p>
        </w:tc>
        <w:tc>
          <w:tcPr>
            <w:tcW w:w="1497" w:type="dxa"/>
            <w:tcBorders>
              <w:top w:val="single" w:sz="4" w:space="0" w:color="auto"/>
              <w:left w:val="nil"/>
              <w:bottom w:val="single" w:sz="4" w:space="0" w:color="auto"/>
              <w:right w:val="single" w:sz="4" w:space="0" w:color="auto"/>
            </w:tcBorders>
            <w:shd w:val="clear" w:color="auto" w:fill="auto"/>
            <w:hideMark/>
          </w:tcPr>
          <w:p w14:paraId="2D0D3AB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Renewable energy consumption (%)</w:t>
            </w:r>
          </w:p>
        </w:tc>
      </w:tr>
      <w:tr w:rsidR="005B5896" w:rsidRPr="005B5896" w14:paraId="68F59501"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BDFF0E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692A758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1993</w:t>
            </w:r>
          </w:p>
        </w:tc>
        <w:tc>
          <w:tcPr>
            <w:tcW w:w="1003" w:type="dxa"/>
            <w:tcBorders>
              <w:top w:val="nil"/>
              <w:left w:val="nil"/>
              <w:bottom w:val="single" w:sz="4" w:space="0" w:color="auto"/>
              <w:right w:val="single" w:sz="4" w:space="0" w:color="auto"/>
            </w:tcBorders>
            <w:shd w:val="clear" w:color="auto" w:fill="auto"/>
            <w:noWrap/>
            <w:vAlign w:val="bottom"/>
            <w:hideMark/>
          </w:tcPr>
          <w:p w14:paraId="1CEAEC06"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7B6D55F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2C875F3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605B7D7E"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9,246575342</w:t>
            </w:r>
          </w:p>
        </w:tc>
        <w:tc>
          <w:tcPr>
            <w:tcW w:w="1335" w:type="dxa"/>
            <w:tcBorders>
              <w:top w:val="nil"/>
              <w:left w:val="nil"/>
              <w:bottom w:val="single" w:sz="4" w:space="0" w:color="auto"/>
              <w:right w:val="single" w:sz="4" w:space="0" w:color="auto"/>
            </w:tcBorders>
            <w:shd w:val="clear" w:color="auto" w:fill="auto"/>
            <w:noWrap/>
            <w:vAlign w:val="bottom"/>
            <w:hideMark/>
          </w:tcPr>
          <w:p w14:paraId="30EA286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14:paraId="221E061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97" w:type="dxa"/>
            <w:tcBorders>
              <w:top w:val="nil"/>
              <w:left w:val="nil"/>
              <w:bottom w:val="single" w:sz="4" w:space="0" w:color="auto"/>
              <w:right w:val="single" w:sz="4" w:space="0" w:color="auto"/>
            </w:tcBorders>
            <w:shd w:val="clear" w:color="auto" w:fill="auto"/>
            <w:noWrap/>
            <w:vAlign w:val="bottom"/>
            <w:hideMark/>
          </w:tcPr>
          <w:p w14:paraId="74DD4D9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56B3DF26"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06245C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451B5A7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1994</w:t>
            </w:r>
          </w:p>
        </w:tc>
        <w:tc>
          <w:tcPr>
            <w:tcW w:w="1003" w:type="dxa"/>
            <w:tcBorders>
              <w:top w:val="nil"/>
              <w:left w:val="nil"/>
              <w:bottom w:val="single" w:sz="4" w:space="0" w:color="auto"/>
              <w:right w:val="single" w:sz="4" w:space="0" w:color="auto"/>
            </w:tcBorders>
            <w:shd w:val="clear" w:color="auto" w:fill="auto"/>
            <w:noWrap/>
            <w:vAlign w:val="bottom"/>
            <w:hideMark/>
          </w:tcPr>
          <w:p w14:paraId="4569DD5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095D649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EE7E23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00DE6C7E"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3,488740882</w:t>
            </w:r>
          </w:p>
        </w:tc>
        <w:tc>
          <w:tcPr>
            <w:tcW w:w="1335" w:type="dxa"/>
            <w:tcBorders>
              <w:top w:val="nil"/>
              <w:left w:val="nil"/>
              <w:bottom w:val="single" w:sz="4" w:space="0" w:color="auto"/>
              <w:right w:val="single" w:sz="4" w:space="0" w:color="auto"/>
            </w:tcBorders>
            <w:shd w:val="clear" w:color="auto" w:fill="auto"/>
            <w:noWrap/>
            <w:vAlign w:val="bottom"/>
            <w:hideMark/>
          </w:tcPr>
          <w:p w14:paraId="6FF4D1B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14:paraId="1E1D9526"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97" w:type="dxa"/>
            <w:tcBorders>
              <w:top w:val="nil"/>
              <w:left w:val="nil"/>
              <w:bottom w:val="single" w:sz="4" w:space="0" w:color="auto"/>
              <w:right w:val="single" w:sz="4" w:space="0" w:color="auto"/>
            </w:tcBorders>
            <w:shd w:val="clear" w:color="auto" w:fill="auto"/>
            <w:noWrap/>
            <w:vAlign w:val="bottom"/>
            <w:hideMark/>
          </w:tcPr>
          <w:p w14:paraId="6FEF9F0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3A6E269C"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D84A35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747A7DEB"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1995</w:t>
            </w:r>
          </w:p>
        </w:tc>
        <w:tc>
          <w:tcPr>
            <w:tcW w:w="1003" w:type="dxa"/>
            <w:tcBorders>
              <w:top w:val="nil"/>
              <w:left w:val="nil"/>
              <w:bottom w:val="single" w:sz="4" w:space="0" w:color="auto"/>
              <w:right w:val="single" w:sz="4" w:space="0" w:color="auto"/>
            </w:tcBorders>
            <w:shd w:val="clear" w:color="auto" w:fill="auto"/>
            <w:noWrap/>
            <w:vAlign w:val="bottom"/>
            <w:hideMark/>
          </w:tcPr>
          <w:p w14:paraId="1A3D874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457A64D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37C381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4F81BBD4"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2,736450967</w:t>
            </w:r>
          </w:p>
        </w:tc>
        <w:tc>
          <w:tcPr>
            <w:tcW w:w="1335" w:type="dxa"/>
            <w:tcBorders>
              <w:top w:val="nil"/>
              <w:left w:val="nil"/>
              <w:bottom w:val="single" w:sz="4" w:space="0" w:color="auto"/>
              <w:right w:val="single" w:sz="4" w:space="0" w:color="auto"/>
            </w:tcBorders>
            <w:shd w:val="clear" w:color="auto" w:fill="auto"/>
            <w:noWrap/>
            <w:vAlign w:val="bottom"/>
            <w:hideMark/>
          </w:tcPr>
          <w:p w14:paraId="3F0F813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14:paraId="50DC1216"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97" w:type="dxa"/>
            <w:tcBorders>
              <w:top w:val="nil"/>
              <w:left w:val="nil"/>
              <w:bottom w:val="single" w:sz="4" w:space="0" w:color="auto"/>
              <w:right w:val="single" w:sz="4" w:space="0" w:color="auto"/>
            </w:tcBorders>
            <w:shd w:val="clear" w:color="auto" w:fill="auto"/>
            <w:noWrap/>
            <w:vAlign w:val="bottom"/>
            <w:hideMark/>
          </w:tcPr>
          <w:p w14:paraId="25AEB54E"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68110F9B"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ECC0E2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6546F18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1996</w:t>
            </w:r>
          </w:p>
        </w:tc>
        <w:tc>
          <w:tcPr>
            <w:tcW w:w="1003" w:type="dxa"/>
            <w:tcBorders>
              <w:top w:val="nil"/>
              <w:left w:val="nil"/>
              <w:bottom w:val="single" w:sz="4" w:space="0" w:color="auto"/>
              <w:right w:val="single" w:sz="4" w:space="0" w:color="auto"/>
            </w:tcBorders>
            <w:shd w:val="clear" w:color="auto" w:fill="auto"/>
            <w:noWrap/>
            <w:vAlign w:val="bottom"/>
            <w:hideMark/>
          </w:tcPr>
          <w:p w14:paraId="6DADF88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46243D5E"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7530F6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48828423"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3,968782947</w:t>
            </w:r>
          </w:p>
        </w:tc>
        <w:tc>
          <w:tcPr>
            <w:tcW w:w="1335" w:type="dxa"/>
            <w:tcBorders>
              <w:top w:val="nil"/>
              <w:left w:val="nil"/>
              <w:bottom w:val="single" w:sz="4" w:space="0" w:color="auto"/>
              <w:right w:val="single" w:sz="4" w:space="0" w:color="auto"/>
            </w:tcBorders>
            <w:shd w:val="clear" w:color="auto" w:fill="auto"/>
            <w:noWrap/>
            <w:vAlign w:val="bottom"/>
            <w:hideMark/>
          </w:tcPr>
          <w:p w14:paraId="521402A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14:paraId="64B7065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97" w:type="dxa"/>
            <w:tcBorders>
              <w:top w:val="nil"/>
              <w:left w:val="nil"/>
              <w:bottom w:val="single" w:sz="4" w:space="0" w:color="auto"/>
              <w:right w:val="single" w:sz="4" w:space="0" w:color="auto"/>
            </w:tcBorders>
            <w:shd w:val="clear" w:color="auto" w:fill="auto"/>
            <w:noWrap/>
            <w:vAlign w:val="bottom"/>
            <w:hideMark/>
          </w:tcPr>
          <w:p w14:paraId="5C7AA4C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72E2F2A2"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7190A3EB"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54ED5CD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1997</w:t>
            </w:r>
          </w:p>
        </w:tc>
        <w:tc>
          <w:tcPr>
            <w:tcW w:w="1003" w:type="dxa"/>
            <w:tcBorders>
              <w:top w:val="nil"/>
              <w:left w:val="nil"/>
              <w:bottom w:val="single" w:sz="4" w:space="0" w:color="auto"/>
              <w:right w:val="single" w:sz="4" w:space="0" w:color="auto"/>
            </w:tcBorders>
            <w:shd w:val="clear" w:color="auto" w:fill="auto"/>
            <w:noWrap/>
            <w:vAlign w:val="bottom"/>
            <w:hideMark/>
          </w:tcPr>
          <w:p w14:paraId="310E8DE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16659CF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342D03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4539F7AA"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1,723407001</w:t>
            </w:r>
          </w:p>
        </w:tc>
        <w:tc>
          <w:tcPr>
            <w:tcW w:w="1335" w:type="dxa"/>
            <w:tcBorders>
              <w:top w:val="nil"/>
              <w:left w:val="nil"/>
              <w:bottom w:val="single" w:sz="4" w:space="0" w:color="auto"/>
              <w:right w:val="single" w:sz="4" w:space="0" w:color="auto"/>
            </w:tcBorders>
            <w:shd w:val="clear" w:color="auto" w:fill="auto"/>
            <w:noWrap/>
            <w:vAlign w:val="bottom"/>
            <w:hideMark/>
          </w:tcPr>
          <w:p w14:paraId="5BDF050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14:paraId="15CFE5C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97" w:type="dxa"/>
            <w:tcBorders>
              <w:top w:val="nil"/>
              <w:left w:val="nil"/>
              <w:bottom w:val="single" w:sz="4" w:space="0" w:color="auto"/>
              <w:right w:val="single" w:sz="4" w:space="0" w:color="auto"/>
            </w:tcBorders>
            <w:shd w:val="clear" w:color="auto" w:fill="auto"/>
            <w:noWrap/>
            <w:vAlign w:val="bottom"/>
            <w:hideMark/>
          </w:tcPr>
          <w:p w14:paraId="63B005F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1776F7F4"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783196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4B7160B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1998</w:t>
            </w:r>
          </w:p>
        </w:tc>
        <w:tc>
          <w:tcPr>
            <w:tcW w:w="1003" w:type="dxa"/>
            <w:tcBorders>
              <w:top w:val="nil"/>
              <w:left w:val="nil"/>
              <w:bottom w:val="single" w:sz="4" w:space="0" w:color="auto"/>
              <w:right w:val="single" w:sz="4" w:space="0" w:color="auto"/>
            </w:tcBorders>
            <w:shd w:val="clear" w:color="auto" w:fill="auto"/>
            <w:noWrap/>
            <w:vAlign w:val="bottom"/>
            <w:hideMark/>
          </w:tcPr>
          <w:p w14:paraId="57979149"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6CAD8AB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8AE74B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37C0E7E6"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0,404294227</w:t>
            </w:r>
          </w:p>
        </w:tc>
        <w:tc>
          <w:tcPr>
            <w:tcW w:w="1335" w:type="dxa"/>
            <w:tcBorders>
              <w:top w:val="nil"/>
              <w:left w:val="nil"/>
              <w:bottom w:val="single" w:sz="4" w:space="0" w:color="auto"/>
              <w:right w:val="single" w:sz="4" w:space="0" w:color="auto"/>
            </w:tcBorders>
            <w:shd w:val="clear" w:color="auto" w:fill="auto"/>
            <w:noWrap/>
            <w:vAlign w:val="bottom"/>
            <w:hideMark/>
          </w:tcPr>
          <w:p w14:paraId="7E8D44B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14:paraId="0C91D20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97" w:type="dxa"/>
            <w:tcBorders>
              <w:top w:val="nil"/>
              <w:left w:val="nil"/>
              <w:bottom w:val="single" w:sz="4" w:space="0" w:color="auto"/>
              <w:right w:val="single" w:sz="4" w:space="0" w:color="auto"/>
            </w:tcBorders>
            <w:shd w:val="clear" w:color="auto" w:fill="auto"/>
            <w:noWrap/>
            <w:vAlign w:val="bottom"/>
            <w:hideMark/>
          </w:tcPr>
          <w:p w14:paraId="5132731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39F4783E"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A130C0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57C05D5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1999</w:t>
            </w:r>
          </w:p>
        </w:tc>
        <w:tc>
          <w:tcPr>
            <w:tcW w:w="1003" w:type="dxa"/>
            <w:tcBorders>
              <w:top w:val="nil"/>
              <w:left w:val="nil"/>
              <w:bottom w:val="single" w:sz="4" w:space="0" w:color="auto"/>
              <w:right w:val="single" w:sz="4" w:space="0" w:color="auto"/>
            </w:tcBorders>
            <w:shd w:val="clear" w:color="auto" w:fill="auto"/>
            <w:noWrap/>
            <w:vAlign w:val="bottom"/>
            <w:hideMark/>
          </w:tcPr>
          <w:p w14:paraId="09C926A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04DB8A1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54C5BA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0D651FB0"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1,06687297</w:t>
            </w:r>
          </w:p>
        </w:tc>
        <w:tc>
          <w:tcPr>
            <w:tcW w:w="1335" w:type="dxa"/>
            <w:tcBorders>
              <w:top w:val="nil"/>
              <w:left w:val="nil"/>
              <w:bottom w:val="single" w:sz="4" w:space="0" w:color="auto"/>
              <w:right w:val="single" w:sz="4" w:space="0" w:color="auto"/>
            </w:tcBorders>
            <w:shd w:val="clear" w:color="auto" w:fill="auto"/>
            <w:noWrap/>
            <w:vAlign w:val="bottom"/>
            <w:hideMark/>
          </w:tcPr>
          <w:p w14:paraId="7B7D6CE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14:paraId="15C74B6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97" w:type="dxa"/>
            <w:tcBorders>
              <w:top w:val="nil"/>
              <w:left w:val="nil"/>
              <w:bottom w:val="single" w:sz="4" w:space="0" w:color="auto"/>
              <w:right w:val="single" w:sz="4" w:space="0" w:color="auto"/>
            </w:tcBorders>
            <w:shd w:val="clear" w:color="auto" w:fill="auto"/>
            <w:noWrap/>
            <w:vAlign w:val="bottom"/>
            <w:hideMark/>
          </w:tcPr>
          <w:p w14:paraId="19A3BF7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7C36009B"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72B5B7B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4055D57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2000</w:t>
            </w:r>
          </w:p>
        </w:tc>
        <w:tc>
          <w:tcPr>
            <w:tcW w:w="1003" w:type="dxa"/>
            <w:tcBorders>
              <w:top w:val="nil"/>
              <w:left w:val="nil"/>
              <w:bottom w:val="single" w:sz="4" w:space="0" w:color="auto"/>
              <w:right w:val="single" w:sz="4" w:space="0" w:color="auto"/>
            </w:tcBorders>
            <w:shd w:val="clear" w:color="auto" w:fill="auto"/>
            <w:noWrap/>
            <w:vAlign w:val="bottom"/>
            <w:hideMark/>
          </w:tcPr>
          <w:p w14:paraId="37EB75A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5F0E24D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CA858BF"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56,1</w:t>
            </w:r>
          </w:p>
        </w:tc>
        <w:tc>
          <w:tcPr>
            <w:tcW w:w="1503" w:type="dxa"/>
            <w:tcBorders>
              <w:top w:val="nil"/>
              <w:left w:val="nil"/>
              <w:bottom w:val="single" w:sz="4" w:space="0" w:color="auto"/>
              <w:right w:val="single" w:sz="4" w:space="0" w:color="auto"/>
            </w:tcBorders>
            <w:shd w:val="clear" w:color="auto" w:fill="auto"/>
            <w:noWrap/>
            <w:vAlign w:val="bottom"/>
            <w:hideMark/>
          </w:tcPr>
          <w:p w14:paraId="21616EE8"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1,226818925</w:t>
            </w:r>
          </w:p>
        </w:tc>
        <w:tc>
          <w:tcPr>
            <w:tcW w:w="1335" w:type="dxa"/>
            <w:tcBorders>
              <w:top w:val="nil"/>
              <w:left w:val="nil"/>
              <w:bottom w:val="single" w:sz="4" w:space="0" w:color="auto"/>
              <w:right w:val="single" w:sz="4" w:space="0" w:color="auto"/>
            </w:tcBorders>
            <w:shd w:val="clear" w:color="auto" w:fill="auto"/>
            <w:vAlign w:val="center"/>
            <w:hideMark/>
          </w:tcPr>
          <w:p w14:paraId="31E873C1"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29,52</w:t>
            </w:r>
          </w:p>
        </w:tc>
        <w:tc>
          <w:tcPr>
            <w:tcW w:w="1460" w:type="dxa"/>
            <w:tcBorders>
              <w:top w:val="nil"/>
              <w:left w:val="nil"/>
              <w:bottom w:val="single" w:sz="4" w:space="0" w:color="auto"/>
              <w:right w:val="single" w:sz="4" w:space="0" w:color="auto"/>
            </w:tcBorders>
            <w:shd w:val="clear" w:color="auto" w:fill="auto"/>
            <w:noWrap/>
            <w:vAlign w:val="center"/>
            <w:hideMark/>
          </w:tcPr>
          <w:p w14:paraId="3DAD72CE"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84,8</w:t>
            </w:r>
          </w:p>
        </w:tc>
        <w:tc>
          <w:tcPr>
            <w:tcW w:w="1497" w:type="dxa"/>
            <w:tcBorders>
              <w:top w:val="nil"/>
              <w:left w:val="nil"/>
              <w:bottom w:val="single" w:sz="4" w:space="0" w:color="auto"/>
              <w:right w:val="single" w:sz="4" w:space="0" w:color="auto"/>
            </w:tcBorders>
            <w:shd w:val="clear" w:color="auto" w:fill="auto"/>
            <w:noWrap/>
            <w:vAlign w:val="center"/>
            <w:hideMark/>
          </w:tcPr>
          <w:p w14:paraId="421A0B73"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2,5</w:t>
            </w:r>
          </w:p>
        </w:tc>
      </w:tr>
      <w:tr w:rsidR="005B5896" w:rsidRPr="005B5896" w14:paraId="46ED3BF4"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EC2459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3DF4F23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2001</w:t>
            </w:r>
          </w:p>
        </w:tc>
        <w:tc>
          <w:tcPr>
            <w:tcW w:w="1003" w:type="dxa"/>
            <w:tcBorders>
              <w:top w:val="nil"/>
              <w:left w:val="nil"/>
              <w:bottom w:val="single" w:sz="4" w:space="0" w:color="auto"/>
              <w:right w:val="single" w:sz="4" w:space="0" w:color="auto"/>
            </w:tcBorders>
            <w:shd w:val="clear" w:color="auto" w:fill="auto"/>
            <w:noWrap/>
            <w:vAlign w:val="bottom"/>
            <w:hideMark/>
          </w:tcPr>
          <w:p w14:paraId="78FC4C6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020C801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4999B8A"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56,17</w:t>
            </w:r>
          </w:p>
        </w:tc>
        <w:tc>
          <w:tcPr>
            <w:tcW w:w="1503" w:type="dxa"/>
            <w:tcBorders>
              <w:top w:val="nil"/>
              <w:left w:val="nil"/>
              <w:bottom w:val="single" w:sz="4" w:space="0" w:color="auto"/>
              <w:right w:val="single" w:sz="4" w:space="0" w:color="auto"/>
            </w:tcBorders>
            <w:shd w:val="clear" w:color="auto" w:fill="auto"/>
            <w:noWrap/>
            <w:vAlign w:val="bottom"/>
            <w:hideMark/>
          </w:tcPr>
          <w:p w14:paraId="03F0B9AE"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1,716638794</w:t>
            </w:r>
          </w:p>
        </w:tc>
        <w:tc>
          <w:tcPr>
            <w:tcW w:w="1335" w:type="dxa"/>
            <w:tcBorders>
              <w:top w:val="nil"/>
              <w:left w:val="nil"/>
              <w:bottom w:val="single" w:sz="4" w:space="0" w:color="auto"/>
              <w:right w:val="single" w:sz="4" w:space="0" w:color="auto"/>
            </w:tcBorders>
            <w:shd w:val="clear" w:color="auto" w:fill="auto"/>
            <w:vAlign w:val="center"/>
            <w:hideMark/>
          </w:tcPr>
          <w:p w14:paraId="451009B3"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29,28</w:t>
            </w:r>
          </w:p>
        </w:tc>
        <w:tc>
          <w:tcPr>
            <w:tcW w:w="1460" w:type="dxa"/>
            <w:tcBorders>
              <w:top w:val="nil"/>
              <w:left w:val="nil"/>
              <w:bottom w:val="single" w:sz="4" w:space="0" w:color="auto"/>
              <w:right w:val="single" w:sz="4" w:space="0" w:color="auto"/>
            </w:tcBorders>
            <w:shd w:val="clear" w:color="auto" w:fill="auto"/>
            <w:noWrap/>
            <w:vAlign w:val="center"/>
            <w:hideMark/>
          </w:tcPr>
          <w:p w14:paraId="1350E86E"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85,5</w:t>
            </w:r>
          </w:p>
        </w:tc>
        <w:tc>
          <w:tcPr>
            <w:tcW w:w="1497" w:type="dxa"/>
            <w:tcBorders>
              <w:top w:val="nil"/>
              <w:left w:val="nil"/>
              <w:bottom w:val="single" w:sz="4" w:space="0" w:color="auto"/>
              <w:right w:val="single" w:sz="4" w:space="0" w:color="auto"/>
            </w:tcBorders>
            <w:shd w:val="clear" w:color="auto" w:fill="auto"/>
            <w:noWrap/>
            <w:vAlign w:val="center"/>
            <w:hideMark/>
          </w:tcPr>
          <w:p w14:paraId="21F1739E"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2,41</w:t>
            </w:r>
          </w:p>
        </w:tc>
      </w:tr>
      <w:tr w:rsidR="005B5896" w:rsidRPr="005B5896" w14:paraId="6ACFC38F"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621EB6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2E50167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2002</w:t>
            </w:r>
          </w:p>
        </w:tc>
        <w:tc>
          <w:tcPr>
            <w:tcW w:w="1003" w:type="dxa"/>
            <w:tcBorders>
              <w:top w:val="nil"/>
              <w:left w:val="nil"/>
              <w:bottom w:val="single" w:sz="4" w:space="0" w:color="auto"/>
              <w:right w:val="single" w:sz="4" w:space="0" w:color="auto"/>
            </w:tcBorders>
            <w:shd w:val="clear" w:color="auto" w:fill="auto"/>
            <w:noWrap/>
            <w:vAlign w:val="bottom"/>
            <w:hideMark/>
          </w:tcPr>
          <w:p w14:paraId="5179F95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4F5E737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5806A4E"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56,24</w:t>
            </w:r>
          </w:p>
        </w:tc>
        <w:tc>
          <w:tcPr>
            <w:tcW w:w="1503" w:type="dxa"/>
            <w:tcBorders>
              <w:top w:val="nil"/>
              <w:left w:val="nil"/>
              <w:bottom w:val="single" w:sz="4" w:space="0" w:color="auto"/>
              <w:right w:val="single" w:sz="4" w:space="0" w:color="auto"/>
            </w:tcBorders>
            <w:shd w:val="clear" w:color="auto" w:fill="auto"/>
            <w:noWrap/>
            <w:vAlign w:val="bottom"/>
            <w:hideMark/>
          </w:tcPr>
          <w:p w14:paraId="5A7B1684"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0,836099753</w:t>
            </w:r>
          </w:p>
        </w:tc>
        <w:tc>
          <w:tcPr>
            <w:tcW w:w="1335" w:type="dxa"/>
            <w:tcBorders>
              <w:top w:val="nil"/>
              <w:left w:val="nil"/>
              <w:bottom w:val="single" w:sz="4" w:space="0" w:color="auto"/>
              <w:right w:val="single" w:sz="4" w:space="0" w:color="auto"/>
            </w:tcBorders>
            <w:shd w:val="clear" w:color="auto" w:fill="auto"/>
            <w:vAlign w:val="center"/>
            <w:hideMark/>
          </w:tcPr>
          <w:p w14:paraId="3F1B9A3F"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29,55</w:t>
            </w:r>
          </w:p>
        </w:tc>
        <w:tc>
          <w:tcPr>
            <w:tcW w:w="1460" w:type="dxa"/>
            <w:tcBorders>
              <w:top w:val="nil"/>
              <w:left w:val="nil"/>
              <w:bottom w:val="single" w:sz="4" w:space="0" w:color="auto"/>
              <w:right w:val="single" w:sz="4" w:space="0" w:color="auto"/>
            </w:tcBorders>
            <w:shd w:val="clear" w:color="auto" w:fill="auto"/>
            <w:noWrap/>
            <w:vAlign w:val="center"/>
            <w:hideMark/>
          </w:tcPr>
          <w:p w14:paraId="20F949FE"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86,3</w:t>
            </w:r>
          </w:p>
        </w:tc>
        <w:tc>
          <w:tcPr>
            <w:tcW w:w="1497" w:type="dxa"/>
            <w:tcBorders>
              <w:top w:val="nil"/>
              <w:left w:val="nil"/>
              <w:bottom w:val="single" w:sz="4" w:space="0" w:color="auto"/>
              <w:right w:val="single" w:sz="4" w:space="0" w:color="auto"/>
            </w:tcBorders>
            <w:shd w:val="clear" w:color="auto" w:fill="auto"/>
            <w:noWrap/>
            <w:vAlign w:val="center"/>
            <w:hideMark/>
          </w:tcPr>
          <w:p w14:paraId="1698465B"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2,77</w:t>
            </w:r>
          </w:p>
        </w:tc>
      </w:tr>
      <w:tr w:rsidR="005B5896" w:rsidRPr="005B5896" w14:paraId="552EFF8B"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F8E2F1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4CB2A0F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2003</w:t>
            </w:r>
          </w:p>
        </w:tc>
        <w:tc>
          <w:tcPr>
            <w:tcW w:w="1003" w:type="dxa"/>
            <w:tcBorders>
              <w:top w:val="nil"/>
              <w:left w:val="nil"/>
              <w:bottom w:val="single" w:sz="4" w:space="0" w:color="auto"/>
              <w:right w:val="single" w:sz="4" w:space="0" w:color="auto"/>
            </w:tcBorders>
            <w:shd w:val="clear" w:color="auto" w:fill="auto"/>
            <w:noWrap/>
            <w:vAlign w:val="bottom"/>
            <w:hideMark/>
          </w:tcPr>
          <w:p w14:paraId="7BD4E78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31C25BA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8426E56"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56,32</w:t>
            </w:r>
          </w:p>
        </w:tc>
        <w:tc>
          <w:tcPr>
            <w:tcW w:w="1503" w:type="dxa"/>
            <w:tcBorders>
              <w:top w:val="nil"/>
              <w:left w:val="nil"/>
              <w:bottom w:val="single" w:sz="4" w:space="0" w:color="auto"/>
              <w:right w:val="single" w:sz="4" w:space="0" w:color="auto"/>
            </w:tcBorders>
            <w:shd w:val="clear" w:color="auto" w:fill="auto"/>
            <w:noWrap/>
            <w:vAlign w:val="bottom"/>
            <w:hideMark/>
          </w:tcPr>
          <w:p w14:paraId="778F7EDA"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1,190392187</w:t>
            </w:r>
          </w:p>
        </w:tc>
        <w:tc>
          <w:tcPr>
            <w:tcW w:w="1335" w:type="dxa"/>
            <w:tcBorders>
              <w:top w:val="nil"/>
              <w:left w:val="nil"/>
              <w:bottom w:val="single" w:sz="4" w:space="0" w:color="auto"/>
              <w:right w:val="single" w:sz="4" w:space="0" w:color="auto"/>
            </w:tcBorders>
            <w:shd w:val="clear" w:color="auto" w:fill="auto"/>
            <w:vAlign w:val="center"/>
            <w:hideMark/>
          </w:tcPr>
          <w:p w14:paraId="57027871"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30,04</w:t>
            </w:r>
          </w:p>
        </w:tc>
        <w:tc>
          <w:tcPr>
            <w:tcW w:w="1460" w:type="dxa"/>
            <w:tcBorders>
              <w:top w:val="nil"/>
              <w:left w:val="nil"/>
              <w:bottom w:val="single" w:sz="4" w:space="0" w:color="auto"/>
              <w:right w:val="single" w:sz="4" w:space="0" w:color="auto"/>
            </w:tcBorders>
            <w:shd w:val="clear" w:color="auto" w:fill="auto"/>
            <w:noWrap/>
            <w:vAlign w:val="center"/>
            <w:hideMark/>
          </w:tcPr>
          <w:p w14:paraId="14D35BA6"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87,1</w:t>
            </w:r>
          </w:p>
        </w:tc>
        <w:tc>
          <w:tcPr>
            <w:tcW w:w="1497" w:type="dxa"/>
            <w:tcBorders>
              <w:top w:val="nil"/>
              <w:left w:val="nil"/>
              <w:bottom w:val="single" w:sz="4" w:space="0" w:color="auto"/>
              <w:right w:val="single" w:sz="4" w:space="0" w:color="auto"/>
            </w:tcBorders>
            <w:shd w:val="clear" w:color="auto" w:fill="auto"/>
            <w:noWrap/>
            <w:vAlign w:val="center"/>
            <w:hideMark/>
          </w:tcPr>
          <w:p w14:paraId="0B6FA58E"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2,28</w:t>
            </w:r>
          </w:p>
        </w:tc>
      </w:tr>
      <w:tr w:rsidR="005B5896" w:rsidRPr="005B5896" w14:paraId="440E2B4B"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70E51D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4B67410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2004</w:t>
            </w:r>
          </w:p>
        </w:tc>
        <w:tc>
          <w:tcPr>
            <w:tcW w:w="1003" w:type="dxa"/>
            <w:tcBorders>
              <w:top w:val="nil"/>
              <w:left w:val="nil"/>
              <w:bottom w:val="single" w:sz="4" w:space="0" w:color="auto"/>
              <w:right w:val="single" w:sz="4" w:space="0" w:color="auto"/>
            </w:tcBorders>
            <w:shd w:val="clear" w:color="auto" w:fill="auto"/>
            <w:noWrap/>
            <w:vAlign w:val="bottom"/>
            <w:hideMark/>
          </w:tcPr>
          <w:p w14:paraId="5335CCA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51F833B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9E4337E"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56,39</w:t>
            </w:r>
          </w:p>
        </w:tc>
        <w:tc>
          <w:tcPr>
            <w:tcW w:w="1503" w:type="dxa"/>
            <w:tcBorders>
              <w:top w:val="nil"/>
              <w:left w:val="nil"/>
              <w:bottom w:val="single" w:sz="4" w:space="0" w:color="auto"/>
              <w:right w:val="single" w:sz="4" w:space="0" w:color="auto"/>
            </w:tcBorders>
            <w:shd w:val="clear" w:color="auto" w:fill="auto"/>
            <w:noWrap/>
            <w:vAlign w:val="bottom"/>
            <w:hideMark/>
          </w:tcPr>
          <w:p w14:paraId="02983DF9"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1,478292625</w:t>
            </w:r>
          </w:p>
        </w:tc>
        <w:tc>
          <w:tcPr>
            <w:tcW w:w="1335" w:type="dxa"/>
            <w:tcBorders>
              <w:top w:val="nil"/>
              <w:left w:val="nil"/>
              <w:bottom w:val="single" w:sz="4" w:space="0" w:color="auto"/>
              <w:right w:val="single" w:sz="4" w:space="0" w:color="auto"/>
            </w:tcBorders>
            <w:shd w:val="clear" w:color="auto" w:fill="auto"/>
            <w:vAlign w:val="center"/>
            <w:hideMark/>
          </w:tcPr>
          <w:p w14:paraId="258E1ABA"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30,33</w:t>
            </w:r>
          </w:p>
        </w:tc>
        <w:tc>
          <w:tcPr>
            <w:tcW w:w="1460" w:type="dxa"/>
            <w:tcBorders>
              <w:top w:val="nil"/>
              <w:left w:val="nil"/>
              <w:bottom w:val="single" w:sz="4" w:space="0" w:color="auto"/>
              <w:right w:val="single" w:sz="4" w:space="0" w:color="auto"/>
            </w:tcBorders>
            <w:shd w:val="clear" w:color="auto" w:fill="auto"/>
            <w:noWrap/>
            <w:vAlign w:val="center"/>
            <w:hideMark/>
          </w:tcPr>
          <w:p w14:paraId="57A41DEC"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87,7</w:t>
            </w:r>
          </w:p>
        </w:tc>
        <w:tc>
          <w:tcPr>
            <w:tcW w:w="1497" w:type="dxa"/>
            <w:tcBorders>
              <w:top w:val="nil"/>
              <w:left w:val="nil"/>
              <w:bottom w:val="single" w:sz="4" w:space="0" w:color="auto"/>
              <w:right w:val="single" w:sz="4" w:space="0" w:color="auto"/>
            </w:tcBorders>
            <w:shd w:val="clear" w:color="auto" w:fill="auto"/>
            <w:noWrap/>
            <w:vAlign w:val="center"/>
            <w:hideMark/>
          </w:tcPr>
          <w:p w14:paraId="4E1CDB19"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1,89</w:t>
            </w:r>
          </w:p>
        </w:tc>
      </w:tr>
      <w:tr w:rsidR="005B5896" w:rsidRPr="005B5896" w14:paraId="13B16DEA"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E9FB496"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7FDFBE3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2005</w:t>
            </w:r>
          </w:p>
        </w:tc>
        <w:tc>
          <w:tcPr>
            <w:tcW w:w="1003" w:type="dxa"/>
            <w:tcBorders>
              <w:top w:val="nil"/>
              <w:left w:val="nil"/>
              <w:bottom w:val="single" w:sz="4" w:space="0" w:color="auto"/>
              <w:right w:val="single" w:sz="4" w:space="0" w:color="auto"/>
            </w:tcBorders>
            <w:shd w:val="clear" w:color="auto" w:fill="auto"/>
            <w:noWrap/>
            <w:vAlign w:val="bottom"/>
            <w:hideMark/>
          </w:tcPr>
          <w:p w14:paraId="45927C7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1FBE75CB"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8B9B0EE"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56,46</w:t>
            </w:r>
          </w:p>
        </w:tc>
        <w:tc>
          <w:tcPr>
            <w:tcW w:w="1503" w:type="dxa"/>
            <w:tcBorders>
              <w:top w:val="nil"/>
              <w:left w:val="nil"/>
              <w:bottom w:val="single" w:sz="4" w:space="0" w:color="auto"/>
              <w:right w:val="single" w:sz="4" w:space="0" w:color="auto"/>
            </w:tcBorders>
            <w:shd w:val="clear" w:color="auto" w:fill="auto"/>
            <w:noWrap/>
            <w:vAlign w:val="bottom"/>
            <w:hideMark/>
          </w:tcPr>
          <w:p w14:paraId="36C57F8A"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1,428456392</w:t>
            </w:r>
          </w:p>
        </w:tc>
        <w:tc>
          <w:tcPr>
            <w:tcW w:w="1335" w:type="dxa"/>
            <w:tcBorders>
              <w:top w:val="nil"/>
              <w:left w:val="nil"/>
              <w:bottom w:val="single" w:sz="4" w:space="0" w:color="auto"/>
              <w:right w:val="single" w:sz="4" w:space="0" w:color="auto"/>
            </w:tcBorders>
            <w:shd w:val="clear" w:color="auto" w:fill="auto"/>
            <w:vAlign w:val="center"/>
            <w:hideMark/>
          </w:tcPr>
          <w:p w14:paraId="51BAAC3F"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30,54</w:t>
            </w:r>
          </w:p>
        </w:tc>
        <w:tc>
          <w:tcPr>
            <w:tcW w:w="1460" w:type="dxa"/>
            <w:tcBorders>
              <w:top w:val="nil"/>
              <w:left w:val="nil"/>
              <w:bottom w:val="single" w:sz="4" w:space="0" w:color="auto"/>
              <w:right w:val="single" w:sz="4" w:space="0" w:color="auto"/>
            </w:tcBorders>
            <w:shd w:val="clear" w:color="auto" w:fill="auto"/>
            <w:noWrap/>
            <w:vAlign w:val="center"/>
            <w:hideMark/>
          </w:tcPr>
          <w:p w14:paraId="016EC1EF"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88,5</w:t>
            </w:r>
          </w:p>
        </w:tc>
        <w:tc>
          <w:tcPr>
            <w:tcW w:w="1497" w:type="dxa"/>
            <w:tcBorders>
              <w:top w:val="nil"/>
              <w:left w:val="nil"/>
              <w:bottom w:val="single" w:sz="4" w:space="0" w:color="auto"/>
              <w:right w:val="single" w:sz="4" w:space="0" w:color="auto"/>
            </w:tcBorders>
            <w:shd w:val="clear" w:color="auto" w:fill="auto"/>
            <w:noWrap/>
            <w:vAlign w:val="center"/>
            <w:hideMark/>
          </w:tcPr>
          <w:p w14:paraId="1112A786"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2,09</w:t>
            </w:r>
          </w:p>
        </w:tc>
      </w:tr>
      <w:tr w:rsidR="005B5896" w:rsidRPr="005B5896" w14:paraId="2330E2CA"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8D26BC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5B7CC71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2006</w:t>
            </w:r>
          </w:p>
        </w:tc>
        <w:tc>
          <w:tcPr>
            <w:tcW w:w="1003" w:type="dxa"/>
            <w:tcBorders>
              <w:top w:val="nil"/>
              <w:left w:val="nil"/>
              <w:bottom w:val="single" w:sz="4" w:space="0" w:color="auto"/>
              <w:right w:val="single" w:sz="4" w:space="0" w:color="auto"/>
            </w:tcBorders>
            <w:shd w:val="clear" w:color="auto" w:fill="auto"/>
            <w:noWrap/>
            <w:vAlign w:val="bottom"/>
            <w:hideMark/>
          </w:tcPr>
          <w:p w14:paraId="5CEE4B6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3CCF9D9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3DE58CB"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56,54</w:t>
            </w:r>
          </w:p>
        </w:tc>
        <w:tc>
          <w:tcPr>
            <w:tcW w:w="1503" w:type="dxa"/>
            <w:tcBorders>
              <w:top w:val="nil"/>
              <w:left w:val="nil"/>
              <w:bottom w:val="single" w:sz="4" w:space="0" w:color="auto"/>
              <w:right w:val="single" w:sz="4" w:space="0" w:color="auto"/>
            </w:tcBorders>
            <w:shd w:val="clear" w:color="auto" w:fill="auto"/>
            <w:noWrap/>
            <w:vAlign w:val="bottom"/>
            <w:hideMark/>
          </w:tcPr>
          <w:p w14:paraId="0401258A"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1,446743081</w:t>
            </w:r>
          </w:p>
        </w:tc>
        <w:tc>
          <w:tcPr>
            <w:tcW w:w="1335" w:type="dxa"/>
            <w:tcBorders>
              <w:top w:val="nil"/>
              <w:left w:val="nil"/>
              <w:bottom w:val="single" w:sz="4" w:space="0" w:color="auto"/>
              <w:right w:val="single" w:sz="4" w:space="0" w:color="auto"/>
            </w:tcBorders>
            <w:shd w:val="clear" w:color="auto" w:fill="auto"/>
            <w:vAlign w:val="center"/>
            <w:hideMark/>
          </w:tcPr>
          <w:p w14:paraId="3B09BEAE"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30,87</w:t>
            </w:r>
          </w:p>
        </w:tc>
        <w:tc>
          <w:tcPr>
            <w:tcW w:w="1460" w:type="dxa"/>
            <w:tcBorders>
              <w:top w:val="nil"/>
              <w:left w:val="nil"/>
              <w:bottom w:val="single" w:sz="4" w:space="0" w:color="auto"/>
              <w:right w:val="single" w:sz="4" w:space="0" w:color="auto"/>
            </w:tcBorders>
            <w:shd w:val="clear" w:color="auto" w:fill="auto"/>
            <w:noWrap/>
            <w:vAlign w:val="center"/>
            <w:hideMark/>
          </w:tcPr>
          <w:p w14:paraId="7FE4DEBE"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89,3</w:t>
            </w:r>
          </w:p>
        </w:tc>
        <w:tc>
          <w:tcPr>
            <w:tcW w:w="1497" w:type="dxa"/>
            <w:tcBorders>
              <w:top w:val="nil"/>
              <w:left w:val="nil"/>
              <w:bottom w:val="single" w:sz="4" w:space="0" w:color="auto"/>
              <w:right w:val="single" w:sz="4" w:space="0" w:color="auto"/>
            </w:tcBorders>
            <w:shd w:val="clear" w:color="auto" w:fill="auto"/>
            <w:noWrap/>
            <w:vAlign w:val="center"/>
            <w:hideMark/>
          </w:tcPr>
          <w:p w14:paraId="0A420E72"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2,13</w:t>
            </w:r>
          </w:p>
        </w:tc>
      </w:tr>
      <w:tr w:rsidR="005B5896" w:rsidRPr="005B5896" w14:paraId="7C5B86DF"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5791BC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322B643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2007</w:t>
            </w:r>
          </w:p>
        </w:tc>
        <w:tc>
          <w:tcPr>
            <w:tcW w:w="1003" w:type="dxa"/>
            <w:tcBorders>
              <w:top w:val="nil"/>
              <w:left w:val="nil"/>
              <w:bottom w:val="single" w:sz="4" w:space="0" w:color="auto"/>
              <w:right w:val="single" w:sz="4" w:space="0" w:color="auto"/>
            </w:tcBorders>
            <w:shd w:val="clear" w:color="auto" w:fill="auto"/>
            <w:noWrap/>
            <w:vAlign w:val="bottom"/>
            <w:hideMark/>
          </w:tcPr>
          <w:p w14:paraId="45B00099"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0C13C20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608392,3</w:t>
            </w:r>
          </w:p>
        </w:tc>
        <w:tc>
          <w:tcPr>
            <w:tcW w:w="992" w:type="dxa"/>
            <w:tcBorders>
              <w:top w:val="nil"/>
              <w:left w:val="nil"/>
              <w:bottom w:val="single" w:sz="4" w:space="0" w:color="auto"/>
              <w:right w:val="single" w:sz="4" w:space="0" w:color="auto"/>
            </w:tcBorders>
            <w:shd w:val="clear" w:color="auto" w:fill="auto"/>
            <w:noWrap/>
            <w:vAlign w:val="bottom"/>
            <w:hideMark/>
          </w:tcPr>
          <w:p w14:paraId="6D075537"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56,61</w:t>
            </w:r>
          </w:p>
        </w:tc>
        <w:tc>
          <w:tcPr>
            <w:tcW w:w="1503" w:type="dxa"/>
            <w:tcBorders>
              <w:top w:val="nil"/>
              <w:left w:val="nil"/>
              <w:bottom w:val="single" w:sz="4" w:space="0" w:color="auto"/>
              <w:right w:val="single" w:sz="4" w:space="0" w:color="auto"/>
            </w:tcBorders>
            <w:shd w:val="clear" w:color="auto" w:fill="auto"/>
            <w:noWrap/>
            <w:vAlign w:val="bottom"/>
            <w:hideMark/>
          </w:tcPr>
          <w:p w14:paraId="4D5D148B"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2,056478081</w:t>
            </w:r>
          </w:p>
        </w:tc>
        <w:tc>
          <w:tcPr>
            <w:tcW w:w="1335" w:type="dxa"/>
            <w:tcBorders>
              <w:top w:val="nil"/>
              <w:left w:val="nil"/>
              <w:bottom w:val="single" w:sz="4" w:space="0" w:color="auto"/>
              <w:right w:val="single" w:sz="4" w:space="0" w:color="auto"/>
            </w:tcBorders>
            <w:shd w:val="clear" w:color="auto" w:fill="auto"/>
            <w:vAlign w:val="center"/>
            <w:hideMark/>
          </w:tcPr>
          <w:p w14:paraId="06E9F230"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31,03</w:t>
            </w:r>
          </w:p>
        </w:tc>
        <w:tc>
          <w:tcPr>
            <w:tcW w:w="1460" w:type="dxa"/>
            <w:tcBorders>
              <w:top w:val="nil"/>
              <w:left w:val="nil"/>
              <w:bottom w:val="single" w:sz="4" w:space="0" w:color="auto"/>
              <w:right w:val="single" w:sz="4" w:space="0" w:color="auto"/>
            </w:tcBorders>
            <w:shd w:val="clear" w:color="auto" w:fill="auto"/>
            <w:noWrap/>
            <w:vAlign w:val="center"/>
            <w:hideMark/>
          </w:tcPr>
          <w:p w14:paraId="57FCDF2C"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89,8</w:t>
            </w:r>
          </w:p>
        </w:tc>
        <w:tc>
          <w:tcPr>
            <w:tcW w:w="1497" w:type="dxa"/>
            <w:tcBorders>
              <w:top w:val="nil"/>
              <w:left w:val="nil"/>
              <w:bottom w:val="single" w:sz="4" w:space="0" w:color="auto"/>
              <w:right w:val="single" w:sz="4" w:space="0" w:color="auto"/>
            </w:tcBorders>
            <w:shd w:val="clear" w:color="auto" w:fill="auto"/>
            <w:noWrap/>
            <w:vAlign w:val="center"/>
            <w:hideMark/>
          </w:tcPr>
          <w:p w14:paraId="1B0A7C9E"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1,83</w:t>
            </w:r>
          </w:p>
        </w:tc>
      </w:tr>
      <w:tr w:rsidR="005B5896" w:rsidRPr="005B5896" w14:paraId="26721DA4"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5E52122B"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0D8FF0E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2008</w:t>
            </w:r>
          </w:p>
        </w:tc>
        <w:tc>
          <w:tcPr>
            <w:tcW w:w="1003" w:type="dxa"/>
            <w:tcBorders>
              <w:top w:val="nil"/>
              <w:left w:val="nil"/>
              <w:bottom w:val="single" w:sz="4" w:space="0" w:color="auto"/>
              <w:right w:val="single" w:sz="4" w:space="0" w:color="auto"/>
            </w:tcBorders>
            <w:shd w:val="clear" w:color="auto" w:fill="auto"/>
            <w:noWrap/>
            <w:vAlign w:val="bottom"/>
            <w:hideMark/>
          </w:tcPr>
          <w:p w14:paraId="6618F23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6610A88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770239,6</w:t>
            </w:r>
          </w:p>
        </w:tc>
        <w:tc>
          <w:tcPr>
            <w:tcW w:w="992" w:type="dxa"/>
            <w:tcBorders>
              <w:top w:val="nil"/>
              <w:left w:val="nil"/>
              <w:bottom w:val="single" w:sz="4" w:space="0" w:color="auto"/>
              <w:right w:val="single" w:sz="4" w:space="0" w:color="auto"/>
            </w:tcBorders>
            <w:shd w:val="clear" w:color="auto" w:fill="auto"/>
            <w:noWrap/>
            <w:vAlign w:val="bottom"/>
            <w:hideMark/>
          </w:tcPr>
          <w:p w14:paraId="281D411E"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56,68</w:t>
            </w:r>
          </w:p>
        </w:tc>
        <w:tc>
          <w:tcPr>
            <w:tcW w:w="1503" w:type="dxa"/>
            <w:tcBorders>
              <w:top w:val="nil"/>
              <w:left w:val="nil"/>
              <w:bottom w:val="single" w:sz="4" w:space="0" w:color="auto"/>
              <w:right w:val="single" w:sz="4" w:space="0" w:color="auto"/>
            </w:tcBorders>
            <w:shd w:val="clear" w:color="auto" w:fill="auto"/>
            <w:noWrap/>
            <w:vAlign w:val="bottom"/>
            <w:hideMark/>
          </w:tcPr>
          <w:p w14:paraId="0557F717"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1,083457808</w:t>
            </w:r>
          </w:p>
        </w:tc>
        <w:tc>
          <w:tcPr>
            <w:tcW w:w="1335" w:type="dxa"/>
            <w:tcBorders>
              <w:top w:val="nil"/>
              <w:left w:val="nil"/>
              <w:bottom w:val="single" w:sz="4" w:space="0" w:color="auto"/>
              <w:right w:val="single" w:sz="4" w:space="0" w:color="auto"/>
            </w:tcBorders>
            <w:shd w:val="clear" w:color="auto" w:fill="auto"/>
            <w:vAlign w:val="center"/>
            <w:hideMark/>
          </w:tcPr>
          <w:p w14:paraId="1AAEE302"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30,61</w:t>
            </w:r>
          </w:p>
        </w:tc>
        <w:tc>
          <w:tcPr>
            <w:tcW w:w="1460" w:type="dxa"/>
            <w:tcBorders>
              <w:top w:val="nil"/>
              <w:left w:val="nil"/>
              <w:bottom w:val="single" w:sz="4" w:space="0" w:color="auto"/>
              <w:right w:val="single" w:sz="4" w:space="0" w:color="auto"/>
            </w:tcBorders>
            <w:shd w:val="clear" w:color="auto" w:fill="auto"/>
            <w:noWrap/>
            <w:vAlign w:val="center"/>
            <w:hideMark/>
          </w:tcPr>
          <w:p w14:paraId="4247794D"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90,4</w:t>
            </w:r>
          </w:p>
        </w:tc>
        <w:tc>
          <w:tcPr>
            <w:tcW w:w="1497" w:type="dxa"/>
            <w:tcBorders>
              <w:top w:val="nil"/>
              <w:left w:val="nil"/>
              <w:bottom w:val="single" w:sz="4" w:space="0" w:color="auto"/>
              <w:right w:val="single" w:sz="4" w:space="0" w:color="auto"/>
            </w:tcBorders>
            <w:shd w:val="clear" w:color="auto" w:fill="auto"/>
            <w:noWrap/>
            <w:vAlign w:val="center"/>
            <w:hideMark/>
          </w:tcPr>
          <w:p w14:paraId="4B0553F1"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1,15</w:t>
            </w:r>
          </w:p>
        </w:tc>
      </w:tr>
      <w:tr w:rsidR="005B5896" w:rsidRPr="005B5896" w14:paraId="142A035C"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2E7F54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17BA1A7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2009</w:t>
            </w:r>
          </w:p>
        </w:tc>
        <w:tc>
          <w:tcPr>
            <w:tcW w:w="1003" w:type="dxa"/>
            <w:tcBorders>
              <w:top w:val="nil"/>
              <w:left w:val="nil"/>
              <w:bottom w:val="single" w:sz="4" w:space="0" w:color="auto"/>
              <w:right w:val="single" w:sz="4" w:space="0" w:color="auto"/>
            </w:tcBorders>
            <w:shd w:val="clear" w:color="auto" w:fill="auto"/>
            <w:noWrap/>
            <w:vAlign w:val="bottom"/>
            <w:hideMark/>
          </w:tcPr>
          <w:p w14:paraId="5996D18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09F107A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932305,1</w:t>
            </w:r>
          </w:p>
        </w:tc>
        <w:tc>
          <w:tcPr>
            <w:tcW w:w="992" w:type="dxa"/>
            <w:tcBorders>
              <w:top w:val="nil"/>
              <w:left w:val="nil"/>
              <w:bottom w:val="single" w:sz="4" w:space="0" w:color="auto"/>
              <w:right w:val="single" w:sz="4" w:space="0" w:color="auto"/>
            </w:tcBorders>
            <w:shd w:val="clear" w:color="auto" w:fill="auto"/>
            <w:noWrap/>
            <w:vAlign w:val="bottom"/>
            <w:hideMark/>
          </w:tcPr>
          <w:p w14:paraId="7EBF62D0"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56,76</w:t>
            </w:r>
          </w:p>
        </w:tc>
        <w:tc>
          <w:tcPr>
            <w:tcW w:w="1503" w:type="dxa"/>
            <w:tcBorders>
              <w:top w:val="nil"/>
              <w:left w:val="nil"/>
              <w:bottom w:val="single" w:sz="4" w:space="0" w:color="auto"/>
              <w:right w:val="single" w:sz="4" w:space="0" w:color="auto"/>
            </w:tcBorders>
            <w:shd w:val="clear" w:color="auto" w:fill="auto"/>
            <w:noWrap/>
            <w:vAlign w:val="bottom"/>
            <w:hideMark/>
          </w:tcPr>
          <w:p w14:paraId="0F3EBAE7"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1,970773843</w:t>
            </w:r>
          </w:p>
        </w:tc>
        <w:tc>
          <w:tcPr>
            <w:tcW w:w="1335" w:type="dxa"/>
            <w:tcBorders>
              <w:top w:val="nil"/>
              <w:left w:val="nil"/>
              <w:bottom w:val="single" w:sz="4" w:space="0" w:color="auto"/>
              <w:right w:val="single" w:sz="4" w:space="0" w:color="auto"/>
            </w:tcBorders>
            <w:shd w:val="clear" w:color="auto" w:fill="auto"/>
            <w:vAlign w:val="center"/>
            <w:hideMark/>
          </w:tcPr>
          <w:p w14:paraId="7494F4C6"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30,51</w:t>
            </w:r>
          </w:p>
        </w:tc>
        <w:tc>
          <w:tcPr>
            <w:tcW w:w="1460" w:type="dxa"/>
            <w:tcBorders>
              <w:top w:val="nil"/>
              <w:left w:val="nil"/>
              <w:bottom w:val="single" w:sz="4" w:space="0" w:color="auto"/>
              <w:right w:val="single" w:sz="4" w:space="0" w:color="auto"/>
            </w:tcBorders>
            <w:shd w:val="clear" w:color="auto" w:fill="auto"/>
            <w:noWrap/>
            <w:vAlign w:val="center"/>
            <w:hideMark/>
          </w:tcPr>
          <w:p w14:paraId="117F4D5D"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90,9</w:t>
            </w:r>
          </w:p>
        </w:tc>
        <w:tc>
          <w:tcPr>
            <w:tcW w:w="1497" w:type="dxa"/>
            <w:tcBorders>
              <w:top w:val="nil"/>
              <w:left w:val="nil"/>
              <w:bottom w:val="single" w:sz="4" w:space="0" w:color="auto"/>
              <w:right w:val="single" w:sz="4" w:space="0" w:color="auto"/>
            </w:tcBorders>
            <w:shd w:val="clear" w:color="auto" w:fill="auto"/>
            <w:noWrap/>
            <w:vAlign w:val="center"/>
            <w:hideMark/>
          </w:tcPr>
          <w:p w14:paraId="5BC79EF5"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1,31</w:t>
            </w:r>
          </w:p>
        </w:tc>
      </w:tr>
      <w:tr w:rsidR="005B5896" w:rsidRPr="005B5896" w14:paraId="7CFF417A"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ACF988B"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791BE83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2010</w:t>
            </w:r>
          </w:p>
        </w:tc>
        <w:tc>
          <w:tcPr>
            <w:tcW w:w="1003" w:type="dxa"/>
            <w:tcBorders>
              <w:top w:val="nil"/>
              <w:left w:val="nil"/>
              <w:bottom w:val="single" w:sz="4" w:space="0" w:color="auto"/>
              <w:right w:val="single" w:sz="4" w:space="0" w:color="auto"/>
            </w:tcBorders>
            <w:shd w:val="clear" w:color="auto" w:fill="auto"/>
            <w:noWrap/>
            <w:vAlign w:val="bottom"/>
            <w:hideMark/>
          </w:tcPr>
          <w:p w14:paraId="3EA81FAE"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52D43BB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662652,6</w:t>
            </w:r>
          </w:p>
        </w:tc>
        <w:tc>
          <w:tcPr>
            <w:tcW w:w="992" w:type="dxa"/>
            <w:tcBorders>
              <w:top w:val="nil"/>
              <w:left w:val="nil"/>
              <w:bottom w:val="single" w:sz="4" w:space="0" w:color="auto"/>
              <w:right w:val="single" w:sz="4" w:space="0" w:color="auto"/>
            </w:tcBorders>
            <w:shd w:val="clear" w:color="auto" w:fill="auto"/>
            <w:noWrap/>
            <w:vAlign w:val="bottom"/>
            <w:hideMark/>
          </w:tcPr>
          <w:p w14:paraId="3304A039"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56,83</w:t>
            </w:r>
          </w:p>
        </w:tc>
        <w:tc>
          <w:tcPr>
            <w:tcW w:w="1503" w:type="dxa"/>
            <w:tcBorders>
              <w:top w:val="nil"/>
              <w:left w:val="nil"/>
              <w:bottom w:val="single" w:sz="4" w:space="0" w:color="auto"/>
              <w:right w:val="single" w:sz="4" w:space="0" w:color="auto"/>
            </w:tcBorders>
            <w:shd w:val="clear" w:color="auto" w:fill="auto"/>
            <w:noWrap/>
            <w:vAlign w:val="bottom"/>
            <w:hideMark/>
          </w:tcPr>
          <w:p w14:paraId="53836706"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2,046032952</w:t>
            </w:r>
          </w:p>
        </w:tc>
        <w:tc>
          <w:tcPr>
            <w:tcW w:w="1335" w:type="dxa"/>
            <w:tcBorders>
              <w:top w:val="nil"/>
              <w:left w:val="nil"/>
              <w:bottom w:val="single" w:sz="4" w:space="0" w:color="auto"/>
              <w:right w:val="single" w:sz="4" w:space="0" w:color="auto"/>
            </w:tcBorders>
            <w:shd w:val="clear" w:color="auto" w:fill="auto"/>
            <w:vAlign w:val="center"/>
            <w:hideMark/>
          </w:tcPr>
          <w:p w14:paraId="7314337C"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30,82</w:t>
            </w:r>
          </w:p>
        </w:tc>
        <w:tc>
          <w:tcPr>
            <w:tcW w:w="1460" w:type="dxa"/>
            <w:tcBorders>
              <w:top w:val="nil"/>
              <w:left w:val="nil"/>
              <w:bottom w:val="single" w:sz="4" w:space="0" w:color="auto"/>
              <w:right w:val="single" w:sz="4" w:space="0" w:color="auto"/>
            </w:tcBorders>
            <w:shd w:val="clear" w:color="auto" w:fill="auto"/>
            <w:noWrap/>
            <w:vAlign w:val="center"/>
            <w:hideMark/>
          </w:tcPr>
          <w:p w14:paraId="690801DF"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91,5</w:t>
            </w:r>
          </w:p>
        </w:tc>
        <w:tc>
          <w:tcPr>
            <w:tcW w:w="1497" w:type="dxa"/>
            <w:tcBorders>
              <w:top w:val="nil"/>
              <w:left w:val="nil"/>
              <w:bottom w:val="single" w:sz="4" w:space="0" w:color="auto"/>
              <w:right w:val="single" w:sz="4" w:space="0" w:color="auto"/>
            </w:tcBorders>
            <w:shd w:val="clear" w:color="auto" w:fill="auto"/>
            <w:noWrap/>
            <w:vAlign w:val="center"/>
            <w:hideMark/>
          </w:tcPr>
          <w:p w14:paraId="733CC284"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1,38</w:t>
            </w:r>
          </w:p>
        </w:tc>
      </w:tr>
      <w:tr w:rsidR="005B5896" w:rsidRPr="005B5896" w14:paraId="4C2AA2E2"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77FEB8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317B0D1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2011</w:t>
            </w:r>
          </w:p>
        </w:tc>
        <w:tc>
          <w:tcPr>
            <w:tcW w:w="1003" w:type="dxa"/>
            <w:tcBorders>
              <w:top w:val="nil"/>
              <w:left w:val="nil"/>
              <w:bottom w:val="single" w:sz="4" w:space="0" w:color="auto"/>
              <w:right w:val="single" w:sz="4" w:space="0" w:color="auto"/>
            </w:tcBorders>
            <w:shd w:val="clear" w:color="auto" w:fill="auto"/>
            <w:noWrap/>
            <w:vAlign w:val="bottom"/>
            <w:hideMark/>
          </w:tcPr>
          <w:p w14:paraId="58B1A83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328EE15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1337194,4</w:t>
            </w:r>
          </w:p>
        </w:tc>
        <w:tc>
          <w:tcPr>
            <w:tcW w:w="992" w:type="dxa"/>
            <w:tcBorders>
              <w:top w:val="nil"/>
              <w:left w:val="nil"/>
              <w:bottom w:val="single" w:sz="4" w:space="0" w:color="auto"/>
              <w:right w:val="single" w:sz="4" w:space="0" w:color="auto"/>
            </w:tcBorders>
            <w:shd w:val="clear" w:color="auto" w:fill="auto"/>
            <w:noWrap/>
            <w:vAlign w:val="bottom"/>
            <w:hideMark/>
          </w:tcPr>
          <w:p w14:paraId="2E6738D2"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56,9</w:t>
            </w:r>
          </w:p>
        </w:tc>
        <w:tc>
          <w:tcPr>
            <w:tcW w:w="1503" w:type="dxa"/>
            <w:tcBorders>
              <w:top w:val="nil"/>
              <w:left w:val="nil"/>
              <w:bottom w:val="single" w:sz="4" w:space="0" w:color="auto"/>
              <w:right w:val="single" w:sz="4" w:space="0" w:color="auto"/>
            </w:tcBorders>
            <w:shd w:val="clear" w:color="auto" w:fill="auto"/>
            <w:noWrap/>
            <w:vAlign w:val="bottom"/>
            <w:hideMark/>
          </w:tcPr>
          <w:p w14:paraId="48FB99F1"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2,995551839</w:t>
            </w:r>
          </w:p>
        </w:tc>
        <w:tc>
          <w:tcPr>
            <w:tcW w:w="1335" w:type="dxa"/>
            <w:tcBorders>
              <w:top w:val="nil"/>
              <w:left w:val="nil"/>
              <w:bottom w:val="single" w:sz="4" w:space="0" w:color="auto"/>
              <w:right w:val="single" w:sz="4" w:space="0" w:color="auto"/>
            </w:tcBorders>
            <w:shd w:val="clear" w:color="auto" w:fill="auto"/>
            <w:vAlign w:val="center"/>
            <w:hideMark/>
          </w:tcPr>
          <w:p w14:paraId="774DA197"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30,23</w:t>
            </w:r>
          </w:p>
        </w:tc>
        <w:tc>
          <w:tcPr>
            <w:tcW w:w="1460" w:type="dxa"/>
            <w:tcBorders>
              <w:top w:val="nil"/>
              <w:left w:val="nil"/>
              <w:bottom w:val="single" w:sz="4" w:space="0" w:color="auto"/>
              <w:right w:val="single" w:sz="4" w:space="0" w:color="auto"/>
            </w:tcBorders>
            <w:shd w:val="clear" w:color="auto" w:fill="auto"/>
            <w:noWrap/>
            <w:vAlign w:val="center"/>
            <w:hideMark/>
          </w:tcPr>
          <w:p w14:paraId="783D2566"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91,95</w:t>
            </w:r>
          </w:p>
        </w:tc>
        <w:tc>
          <w:tcPr>
            <w:tcW w:w="1497" w:type="dxa"/>
            <w:tcBorders>
              <w:top w:val="nil"/>
              <w:left w:val="nil"/>
              <w:bottom w:val="single" w:sz="4" w:space="0" w:color="auto"/>
              <w:right w:val="single" w:sz="4" w:space="0" w:color="auto"/>
            </w:tcBorders>
            <w:shd w:val="clear" w:color="auto" w:fill="auto"/>
            <w:noWrap/>
            <w:vAlign w:val="center"/>
            <w:hideMark/>
          </w:tcPr>
          <w:p w14:paraId="5CD0AA85"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1,38</w:t>
            </w:r>
          </w:p>
        </w:tc>
      </w:tr>
      <w:tr w:rsidR="005B5896" w:rsidRPr="005B5896" w14:paraId="79893C4D"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AB7878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0DD70E3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2012</w:t>
            </w:r>
          </w:p>
        </w:tc>
        <w:tc>
          <w:tcPr>
            <w:tcW w:w="1003" w:type="dxa"/>
            <w:tcBorders>
              <w:top w:val="nil"/>
              <w:left w:val="nil"/>
              <w:bottom w:val="single" w:sz="4" w:space="0" w:color="auto"/>
              <w:right w:val="single" w:sz="4" w:space="0" w:color="auto"/>
            </w:tcBorders>
            <w:shd w:val="clear" w:color="auto" w:fill="auto"/>
            <w:noWrap/>
            <w:vAlign w:val="bottom"/>
            <w:hideMark/>
          </w:tcPr>
          <w:p w14:paraId="0E48914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10FAD12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1241517</w:t>
            </w:r>
          </w:p>
        </w:tc>
        <w:tc>
          <w:tcPr>
            <w:tcW w:w="992" w:type="dxa"/>
            <w:tcBorders>
              <w:top w:val="nil"/>
              <w:left w:val="nil"/>
              <w:bottom w:val="single" w:sz="4" w:space="0" w:color="auto"/>
              <w:right w:val="single" w:sz="4" w:space="0" w:color="auto"/>
            </w:tcBorders>
            <w:shd w:val="clear" w:color="auto" w:fill="auto"/>
            <w:noWrap/>
            <w:vAlign w:val="bottom"/>
            <w:hideMark/>
          </w:tcPr>
          <w:p w14:paraId="01357B2A"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56,97</w:t>
            </w:r>
          </w:p>
        </w:tc>
        <w:tc>
          <w:tcPr>
            <w:tcW w:w="1503" w:type="dxa"/>
            <w:tcBorders>
              <w:top w:val="nil"/>
              <w:left w:val="nil"/>
              <w:bottom w:val="single" w:sz="4" w:space="0" w:color="auto"/>
              <w:right w:val="single" w:sz="4" w:space="0" w:color="auto"/>
            </w:tcBorders>
            <w:shd w:val="clear" w:color="auto" w:fill="auto"/>
            <w:noWrap/>
            <w:vAlign w:val="bottom"/>
            <w:hideMark/>
          </w:tcPr>
          <w:p w14:paraId="7BC2B91F"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4,420250575</w:t>
            </w:r>
          </w:p>
        </w:tc>
        <w:tc>
          <w:tcPr>
            <w:tcW w:w="1335" w:type="dxa"/>
            <w:tcBorders>
              <w:top w:val="nil"/>
              <w:left w:val="nil"/>
              <w:bottom w:val="single" w:sz="4" w:space="0" w:color="auto"/>
              <w:right w:val="single" w:sz="4" w:space="0" w:color="auto"/>
            </w:tcBorders>
            <w:shd w:val="clear" w:color="auto" w:fill="auto"/>
            <w:vAlign w:val="center"/>
            <w:hideMark/>
          </w:tcPr>
          <w:p w14:paraId="7844C34F"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30,18</w:t>
            </w:r>
          </w:p>
        </w:tc>
        <w:tc>
          <w:tcPr>
            <w:tcW w:w="1460" w:type="dxa"/>
            <w:tcBorders>
              <w:top w:val="nil"/>
              <w:left w:val="nil"/>
              <w:bottom w:val="single" w:sz="4" w:space="0" w:color="auto"/>
              <w:right w:val="single" w:sz="4" w:space="0" w:color="auto"/>
            </w:tcBorders>
            <w:shd w:val="clear" w:color="auto" w:fill="auto"/>
            <w:noWrap/>
            <w:vAlign w:val="center"/>
            <w:hideMark/>
          </w:tcPr>
          <w:p w14:paraId="0105AC68"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92,2</w:t>
            </w:r>
          </w:p>
        </w:tc>
        <w:tc>
          <w:tcPr>
            <w:tcW w:w="1497" w:type="dxa"/>
            <w:tcBorders>
              <w:top w:val="nil"/>
              <w:left w:val="nil"/>
              <w:bottom w:val="single" w:sz="4" w:space="0" w:color="auto"/>
              <w:right w:val="single" w:sz="4" w:space="0" w:color="auto"/>
            </w:tcBorders>
            <w:shd w:val="clear" w:color="auto" w:fill="auto"/>
            <w:noWrap/>
            <w:vAlign w:val="center"/>
            <w:hideMark/>
          </w:tcPr>
          <w:p w14:paraId="51B3CB40"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1,33</w:t>
            </w:r>
          </w:p>
        </w:tc>
      </w:tr>
      <w:tr w:rsidR="005B5896" w:rsidRPr="005B5896" w14:paraId="0570FDFB"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0DB4A6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17C2827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2013</w:t>
            </w:r>
          </w:p>
        </w:tc>
        <w:tc>
          <w:tcPr>
            <w:tcW w:w="1003" w:type="dxa"/>
            <w:tcBorders>
              <w:top w:val="nil"/>
              <w:left w:val="nil"/>
              <w:bottom w:val="single" w:sz="4" w:space="0" w:color="auto"/>
              <w:right w:val="single" w:sz="4" w:space="0" w:color="auto"/>
            </w:tcBorders>
            <w:shd w:val="clear" w:color="auto" w:fill="auto"/>
            <w:noWrap/>
            <w:vAlign w:val="bottom"/>
            <w:hideMark/>
          </w:tcPr>
          <w:p w14:paraId="1C143E1E"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4F9FB66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1683851,4</w:t>
            </w:r>
          </w:p>
        </w:tc>
        <w:tc>
          <w:tcPr>
            <w:tcW w:w="992" w:type="dxa"/>
            <w:tcBorders>
              <w:top w:val="nil"/>
              <w:left w:val="nil"/>
              <w:bottom w:val="single" w:sz="4" w:space="0" w:color="auto"/>
              <w:right w:val="single" w:sz="4" w:space="0" w:color="auto"/>
            </w:tcBorders>
            <w:shd w:val="clear" w:color="auto" w:fill="auto"/>
            <w:noWrap/>
            <w:vAlign w:val="bottom"/>
            <w:hideMark/>
          </w:tcPr>
          <w:p w14:paraId="3D264FE9"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57,05</w:t>
            </w:r>
          </w:p>
        </w:tc>
        <w:tc>
          <w:tcPr>
            <w:tcW w:w="1503" w:type="dxa"/>
            <w:tcBorders>
              <w:top w:val="nil"/>
              <w:left w:val="nil"/>
              <w:bottom w:val="single" w:sz="4" w:space="0" w:color="auto"/>
              <w:right w:val="single" w:sz="4" w:space="0" w:color="auto"/>
            </w:tcBorders>
            <w:shd w:val="clear" w:color="auto" w:fill="auto"/>
            <w:noWrap/>
            <w:vAlign w:val="bottom"/>
            <w:hideMark/>
          </w:tcPr>
          <w:p w14:paraId="01D46F19"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2,888581955</w:t>
            </w:r>
          </w:p>
        </w:tc>
        <w:tc>
          <w:tcPr>
            <w:tcW w:w="1335" w:type="dxa"/>
            <w:tcBorders>
              <w:top w:val="nil"/>
              <w:left w:val="nil"/>
              <w:bottom w:val="single" w:sz="4" w:space="0" w:color="auto"/>
              <w:right w:val="single" w:sz="4" w:space="0" w:color="auto"/>
            </w:tcBorders>
            <w:shd w:val="clear" w:color="auto" w:fill="auto"/>
            <w:vAlign w:val="center"/>
            <w:hideMark/>
          </w:tcPr>
          <w:p w14:paraId="4DB6B034"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30,88</w:t>
            </w:r>
          </w:p>
        </w:tc>
        <w:tc>
          <w:tcPr>
            <w:tcW w:w="1460" w:type="dxa"/>
            <w:tcBorders>
              <w:top w:val="nil"/>
              <w:left w:val="nil"/>
              <w:bottom w:val="single" w:sz="4" w:space="0" w:color="auto"/>
              <w:right w:val="single" w:sz="4" w:space="0" w:color="auto"/>
            </w:tcBorders>
            <w:shd w:val="clear" w:color="auto" w:fill="auto"/>
            <w:noWrap/>
            <w:vAlign w:val="center"/>
            <w:hideMark/>
          </w:tcPr>
          <w:p w14:paraId="7492957A"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92,6</w:t>
            </w:r>
          </w:p>
        </w:tc>
        <w:tc>
          <w:tcPr>
            <w:tcW w:w="1497" w:type="dxa"/>
            <w:tcBorders>
              <w:top w:val="nil"/>
              <w:left w:val="nil"/>
              <w:bottom w:val="single" w:sz="4" w:space="0" w:color="auto"/>
              <w:right w:val="single" w:sz="4" w:space="0" w:color="auto"/>
            </w:tcBorders>
            <w:shd w:val="clear" w:color="auto" w:fill="auto"/>
            <w:noWrap/>
            <w:vAlign w:val="center"/>
            <w:hideMark/>
          </w:tcPr>
          <w:p w14:paraId="367D7151"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1,16</w:t>
            </w:r>
          </w:p>
        </w:tc>
      </w:tr>
      <w:tr w:rsidR="005B5896" w:rsidRPr="005B5896" w14:paraId="7C3A07DE"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5ACC399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67C9FA3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2014</w:t>
            </w:r>
          </w:p>
        </w:tc>
        <w:tc>
          <w:tcPr>
            <w:tcW w:w="1003" w:type="dxa"/>
            <w:tcBorders>
              <w:top w:val="nil"/>
              <w:left w:val="nil"/>
              <w:bottom w:val="single" w:sz="4" w:space="0" w:color="auto"/>
              <w:right w:val="single" w:sz="4" w:space="0" w:color="auto"/>
            </w:tcBorders>
            <w:shd w:val="clear" w:color="auto" w:fill="auto"/>
            <w:noWrap/>
            <w:vAlign w:val="bottom"/>
            <w:hideMark/>
          </w:tcPr>
          <w:p w14:paraId="4A902DA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183513B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1739436,4</w:t>
            </w:r>
          </w:p>
        </w:tc>
        <w:tc>
          <w:tcPr>
            <w:tcW w:w="992" w:type="dxa"/>
            <w:tcBorders>
              <w:top w:val="nil"/>
              <w:left w:val="nil"/>
              <w:bottom w:val="single" w:sz="4" w:space="0" w:color="auto"/>
              <w:right w:val="single" w:sz="4" w:space="0" w:color="auto"/>
            </w:tcBorders>
            <w:shd w:val="clear" w:color="auto" w:fill="auto"/>
            <w:noWrap/>
            <w:vAlign w:val="bottom"/>
            <w:hideMark/>
          </w:tcPr>
          <w:p w14:paraId="4741894D"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57,12</w:t>
            </w:r>
          </w:p>
        </w:tc>
        <w:tc>
          <w:tcPr>
            <w:tcW w:w="1503" w:type="dxa"/>
            <w:tcBorders>
              <w:top w:val="nil"/>
              <w:left w:val="nil"/>
              <w:bottom w:val="single" w:sz="4" w:space="0" w:color="auto"/>
              <w:right w:val="single" w:sz="4" w:space="0" w:color="auto"/>
            </w:tcBorders>
            <w:shd w:val="clear" w:color="auto" w:fill="auto"/>
            <w:noWrap/>
            <w:vAlign w:val="bottom"/>
            <w:hideMark/>
          </w:tcPr>
          <w:p w14:paraId="383D2F8E"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3,952704766</w:t>
            </w:r>
          </w:p>
        </w:tc>
        <w:tc>
          <w:tcPr>
            <w:tcW w:w="1335" w:type="dxa"/>
            <w:tcBorders>
              <w:top w:val="nil"/>
              <w:left w:val="nil"/>
              <w:bottom w:val="single" w:sz="4" w:space="0" w:color="auto"/>
              <w:right w:val="single" w:sz="4" w:space="0" w:color="auto"/>
            </w:tcBorders>
            <w:shd w:val="clear" w:color="auto" w:fill="auto"/>
            <w:vAlign w:val="center"/>
            <w:hideMark/>
          </w:tcPr>
          <w:p w14:paraId="1E563999"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31,96</w:t>
            </w:r>
          </w:p>
        </w:tc>
        <w:tc>
          <w:tcPr>
            <w:tcW w:w="1460" w:type="dxa"/>
            <w:tcBorders>
              <w:top w:val="nil"/>
              <w:left w:val="nil"/>
              <w:bottom w:val="single" w:sz="4" w:space="0" w:color="auto"/>
              <w:right w:val="single" w:sz="4" w:space="0" w:color="auto"/>
            </w:tcBorders>
            <w:shd w:val="clear" w:color="auto" w:fill="auto"/>
            <w:noWrap/>
            <w:vAlign w:val="center"/>
            <w:hideMark/>
          </w:tcPr>
          <w:p w14:paraId="6CEC6258"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92,9</w:t>
            </w:r>
          </w:p>
        </w:tc>
        <w:tc>
          <w:tcPr>
            <w:tcW w:w="1497" w:type="dxa"/>
            <w:tcBorders>
              <w:top w:val="nil"/>
              <w:left w:val="nil"/>
              <w:bottom w:val="single" w:sz="4" w:space="0" w:color="auto"/>
              <w:right w:val="single" w:sz="4" w:space="0" w:color="auto"/>
            </w:tcBorders>
            <w:shd w:val="clear" w:color="auto" w:fill="auto"/>
            <w:noWrap/>
            <w:vAlign w:val="center"/>
            <w:hideMark/>
          </w:tcPr>
          <w:p w14:paraId="4385B9E9"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1,34</w:t>
            </w:r>
          </w:p>
        </w:tc>
      </w:tr>
      <w:tr w:rsidR="005B5896" w:rsidRPr="005B5896" w14:paraId="73A7A2AF"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594CC2E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70DD666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2015</w:t>
            </w:r>
          </w:p>
        </w:tc>
        <w:tc>
          <w:tcPr>
            <w:tcW w:w="1003" w:type="dxa"/>
            <w:tcBorders>
              <w:top w:val="nil"/>
              <w:left w:val="nil"/>
              <w:bottom w:val="single" w:sz="4" w:space="0" w:color="auto"/>
              <w:right w:val="single" w:sz="4" w:space="0" w:color="auto"/>
            </w:tcBorders>
            <w:shd w:val="clear" w:color="auto" w:fill="auto"/>
            <w:noWrap/>
            <w:vAlign w:val="bottom"/>
            <w:hideMark/>
          </w:tcPr>
          <w:p w14:paraId="78ADE1B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41B83BB6"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1825236,7</w:t>
            </w:r>
          </w:p>
        </w:tc>
        <w:tc>
          <w:tcPr>
            <w:tcW w:w="992" w:type="dxa"/>
            <w:tcBorders>
              <w:top w:val="nil"/>
              <w:left w:val="nil"/>
              <w:bottom w:val="single" w:sz="4" w:space="0" w:color="auto"/>
              <w:right w:val="single" w:sz="4" w:space="0" w:color="auto"/>
            </w:tcBorders>
            <w:shd w:val="clear" w:color="auto" w:fill="auto"/>
            <w:noWrap/>
            <w:vAlign w:val="bottom"/>
            <w:hideMark/>
          </w:tcPr>
          <w:p w14:paraId="53D78B0F"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57,19</w:t>
            </w:r>
          </w:p>
        </w:tc>
        <w:tc>
          <w:tcPr>
            <w:tcW w:w="1503" w:type="dxa"/>
            <w:tcBorders>
              <w:top w:val="nil"/>
              <w:left w:val="nil"/>
              <w:bottom w:val="single" w:sz="4" w:space="0" w:color="auto"/>
              <w:right w:val="single" w:sz="4" w:space="0" w:color="auto"/>
            </w:tcBorders>
            <w:shd w:val="clear" w:color="auto" w:fill="auto"/>
            <w:noWrap/>
            <w:vAlign w:val="bottom"/>
            <w:hideMark/>
          </w:tcPr>
          <w:p w14:paraId="0EFEA567"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4,29544848</w:t>
            </w:r>
          </w:p>
        </w:tc>
        <w:tc>
          <w:tcPr>
            <w:tcW w:w="1335" w:type="dxa"/>
            <w:tcBorders>
              <w:top w:val="nil"/>
              <w:left w:val="nil"/>
              <w:bottom w:val="single" w:sz="4" w:space="0" w:color="auto"/>
              <w:right w:val="single" w:sz="4" w:space="0" w:color="auto"/>
            </w:tcBorders>
            <w:shd w:val="clear" w:color="auto" w:fill="auto"/>
            <w:vAlign w:val="center"/>
            <w:hideMark/>
          </w:tcPr>
          <w:p w14:paraId="5A1C29EC"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32,82</w:t>
            </w:r>
          </w:p>
        </w:tc>
        <w:tc>
          <w:tcPr>
            <w:tcW w:w="1460" w:type="dxa"/>
            <w:tcBorders>
              <w:top w:val="nil"/>
              <w:left w:val="nil"/>
              <w:bottom w:val="single" w:sz="4" w:space="0" w:color="auto"/>
              <w:right w:val="single" w:sz="4" w:space="0" w:color="auto"/>
            </w:tcBorders>
            <w:shd w:val="clear" w:color="auto" w:fill="auto"/>
            <w:noWrap/>
            <w:vAlign w:val="center"/>
            <w:hideMark/>
          </w:tcPr>
          <w:p w14:paraId="058123D8"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93,1</w:t>
            </w:r>
          </w:p>
        </w:tc>
        <w:tc>
          <w:tcPr>
            <w:tcW w:w="1497" w:type="dxa"/>
            <w:tcBorders>
              <w:top w:val="nil"/>
              <w:left w:val="nil"/>
              <w:bottom w:val="single" w:sz="4" w:space="0" w:color="auto"/>
              <w:right w:val="single" w:sz="4" w:space="0" w:color="auto"/>
            </w:tcBorders>
            <w:shd w:val="clear" w:color="auto" w:fill="auto"/>
            <w:noWrap/>
            <w:vAlign w:val="center"/>
            <w:hideMark/>
          </w:tcPr>
          <w:p w14:paraId="4648D888"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1,72</w:t>
            </w:r>
          </w:p>
        </w:tc>
      </w:tr>
      <w:tr w:rsidR="005B5896" w:rsidRPr="005B5896" w14:paraId="49012427"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119062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380D629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2016</w:t>
            </w:r>
          </w:p>
        </w:tc>
        <w:tc>
          <w:tcPr>
            <w:tcW w:w="1003" w:type="dxa"/>
            <w:tcBorders>
              <w:top w:val="nil"/>
              <w:left w:val="nil"/>
              <w:bottom w:val="single" w:sz="4" w:space="0" w:color="auto"/>
              <w:right w:val="single" w:sz="4" w:space="0" w:color="auto"/>
            </w:tcBorders>
            <w:shd w:val="clear" w:color="auto" w:fill="auto"/>
            <w:noWrap/>
            <w:vAlign w:val="bottom"/>
            <w:hideMark/>
          </w:tcPr>
          <w:p w14:paraId="748B96E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2A2886F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2047580,8</w:t>
            </w:r>
          </w:p>
        </w:tc>
        <w:tc>
          <w:tcPr>
            <w:tcW w:w="992" w:type="dxa"/>
            <w:tcBorders>
              <w:top w:val="nil"/>
              <w:left w:val="nil"/>
              <w:bottom w:val="single" w:sz="4" w:space="0" w:color="auto"/>
              <w:right w:val="single" w:sz="4" w:space="0" w:color="auto"/>
            </w:tcBorders>
            <w:shd w:val="clear" w:color="auto" w:fill="auto"/>
            <w:noWrap/>
            <w:vAlign w:val="bottom"/>
            <w:hideMark/>
          </w:tcPr>
          <w:p w14:paraId="6FCD846B"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57,26</w:t>
            </w:r>
          </w:p>
        </w:tc>
        <w:tc>
          <w:tcPr>
            <w:tcW w:w="1503" w:type="dxa"/>
            <w:tcBorders>
              <w:top w:val="nil"/>
              <w:left w:val="nil"/>
              <w:bottom w:val="single" w:sz="4" w:space="0" w:color="auto"/>
              <w:right w:val="single" w:sz="4" w:space="0" w:color="auto"/>
            </w:tcBorders>
            <w:shd w:val="clear" w:color="auto" w:fill="auto"/>
            <w:noWrap/>
            <w:vAlign w:val="bottom"/>
            <w:hideMark/>
          </w:tcPr>
          <w:p w14:paraId="3A5DF7E7"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3,840255784</w:t>
            </w:r>
          </w:p>
        </w:tc>
        <w:tc>
          <w:tcPr>
            <w:tcW w:w="1335" w:type="dxa"/>
            <w:tcBorders>
              <w:top w:val="nil"/>
              <w:left w:val="nil"/>
              <w:bottom w:val="single" w:sz="4" w:space="0" w:color="auto"/>
              <w:right w:val="single" w:sz="4" w:space="0" w:color="auto"/>
            </w:tcBorders>
            <w:shd w:val="clear" w:color="auto" w:fill="auto"/>
            <w:vAlign w:val="center"/>
            <w:hideMark/>
          </w:tcPr>
          <w:p w14:paraId="41FC3CA6"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34,07</w:t>
            </w:r>
          </w:p>
        </w:tc>
        <w:tc>
          <w:tcPr>
            <w:tcW w:w="1460" w:type="dxa"/>
            <w:tcBorders>
              <w:top w:val="nil"/>
              <w:left w:val="nil"/>
              <w:bottom w:val="single" w:sz="4" w:space="0" w:color="auto"/>
              <w:right w:val="single" w:sz="4" w:space="0" w:color="auto"/>
            </w:tcBorders>
            <w:shd w:val="clear" w:color="auto" w:fill="auto"/>
            <w:noWrap/>
            <w:vAlign w:val="center"/>
            <w:hideMark/>
          </w:tcPr>
          <w:p w14:paraId="04AF7D15"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93,3</w:t>
            </w:r>
          </w:p>
        </w:tc>
        <w:tc>
          <w:tcPr>
            <w:tcW w:w="1497" w:type="dxa"/>
            <w:tcBorders>
              <w:top w:val="nil"/>
              <w:left w:val="nil"/>
              <w:bottom w:val="single" w:sz="4" w:space="0" w:color="auto"/>
              <w:right w:val="single" w:sz="4" w:space="0" w:color="auto"/>
            </w:tcBorders>
            <w:shd w:val="clear" w:color="auto" w:fill="auto"/>
            <w:noWrap/>
            <w:vAlign w:val="center"/>
            <w:hideMark/>
          </w:tcPr>
          <w:p w14:paraId="5B5E3AC3"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2,07</w:t>
            </w:r>
          </w:p>
        </w:tc>
      </w:tr>
      <w:tr w:rsidR="005B5896" w:rsidRPr="005B5896" w14:paraId="016DB1A5"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BD4D9C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3FB3EA4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2017</w:t>
            </w:r>
          </w:p>
        </w:tc>
        <w:tc>
          <w:tcPr>
            <w:tcW w:w="1003" w:type="dxa"/>
            <w:tcBorders>
              <w:top w:val="nil"/>
              <w:left w:val="nil"/>
              <w:bottom w:val="single" w:sz="4" w:space="0" w:color="auto"/>
              <w:right w:val="single" w:sz="4" w:space="0" w:color="auto"/>
            </w:tcBorders>
            <w:shd w:val="clear" w:color="auto" w:fill="auto"/>
            <w:noWrap/>
            <w:vAlign w:val="bottom"/>
            <w:hideMark/>
          </w:tcPr>
          <w:p w14:paraId="742EB19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3E5F5F2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2249166,9</w:t>
            </w:r>
          </w:p>
        </w:tc>
        <w:tc>
          <w:tcPr>
            <w:tcW w:w="992" w:type="dxa"/>
            <w:tcBorders>
              <w:top w:val="nil"/>
              <w:left w:val="nil"/>
              <w:bottom w:val="single" w:sz="4" w:space="0" w:color="auto"/>
              <w:right w:val="single" w:sz="4" w:space="0" w:color="auto"/>
            </w:tcBorders>
            <w:shd w:val="clear" w:color="auto" w:fill="auto"/>
            <w:noWrap/>
            <w:vAlign w:val="bottom"/>
            <w:hideMark/>
          </w:tcPr>
          <w:p w14:paraId="6BD2DDBE"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57,34</w:t>
            </w:r>
          </w:p>
        </w:tc>
        <w:tc>
          <w:tcPr>
            <w:tcW w:w="1503" w:type="dxa"/>
            <w:tcBorders>
              <w:top w:val="nil"/>
              <w:left w:val="nil"/>
              <w:bottom w:val="single" w:sz="4" w:space="0" w:color="auto"/>
              <w:right w:val="single" w:sz="4" w:space="0" w:color="auto"/>
            </w:tcBorders>
            <w:shd w:val="clear" w:color="auto" w:fill="auto"/>
            <w:noWrap/>
            <w:vAlign w:val="bottom"/>
            <w:hideMark/>
          </w:tcPr>
          <w:p w14:paraId="1391BC29"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5,33458138</w:t>
            </w:r>
          </w:p>
        </w:tc>
        <w:tc>
          <w:tcPr>
            <w:tcW w:w="1335" w:type="dxa"/>
            <w:tcBorders>
              <w:top w:val="nil"/>
              <w:left w:val="nil"/>
              <w:bottom w:val="single" w:sz="4" w:space="0" w:color="auto"/>
              <w:right w:val="single" w:sz="4" w:space="0" w:color="auto"/>
            </w:tcBorders>
            <w:shd w:val="clear" w:color="auto" w:fill="auto"/>
            <w:vAlign w:val="center"/>
            <w:hideMark/>
          </w:tcPr>
          <w:p w14:paraId="58EC275E"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35,69</w:t>
            </w:r>
          </w:p>
        </w:tc>
        <w:tc>
          <w:tcPr>
            <w:tcW w:w="1460" w:type="dxa"/>
            <w:tcBorders>
              <w:top w:val="nil"/>
              <w:left w:val="nil"/>
              <w:bottom w:val="single" w:sz="4" w:space="0" w:color="auto"/>
              <w:right w:val="single" w:sz="4" w:space="0" w:color="auto"/>
            </w:tcBorders>
            <w:shd w:val="clear" w:color="auto" w:fill="auto"/>
            <w:noWrap/>
            <w:vAlign w:val="center"/>
            <w:hideMark/>
          </w:tcPr>
          <w:p w14:paraId="76AF1D02"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93,5</w:t>
            </w:r>
          </w:p>
        </w:tc>
        <w:tc>
          <w:tcPr>
            <w:tcW w:w="1497" w:type="dxa"/>
            <w:tcBorders>
              <w:top w:val="nil"/>
              <w:left w:val="nil"/>
              <w:bottom w:val="single" w:sz="4" w:space="0" w:color="auto"/>
              <w:right w:val="single" w:sz="4" w:space="0" w:color="auto"/>
            </w:tcBorders>
            <w:shd w:val="clear" w:color="auto" w:fill="auto"/>
            <w:noWrap/>
            <w:vAlign w:val="center"/>
            <w:hideMark/>
          </w:tcPr>
          <w:p w14:paraId="36F8CA17"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2,01</w:t>
            </w:r>
          </w:p>
        </w:tc>
      </w:tr>
      <w:tr w:rsidR="005B5896" w:rsidRPr="005B5896" w14:paraId="22418ADD"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844BFE3"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3082431B"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2018</w:t>
            </w:r>
          </w:p>
        </w:tc>
        <w:tc>
          <w:tcPr>
            <w:tcW w:w="1003" w:type="dxa"/>
            <w:tcBorders>
              <w:top w:val="nil"/>
              <w:left w:val="nil"/>
              <w:bottom w:val="single" w:sz="4" w:space="0" w:color="auto"/>
              <w:right w:val="single" w:sz="4" w:space="0" w:color="auto"/>
            </w:tcBorders>
            <w:shd w:val="clear" w:color="auto" w:fill="auto"/>
            <w:noWrap/>
            <w:vAlign w:val="bottom"/>
            <w:hideMark/>
          </w:tcPr>
          <w:p w14:paraId="1055275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2DD422B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2411486,7</w:t>
            </w:r>
          </w:p>
        </w:tc>
        <w:tc>
          <w:tcPr>
            <w:tcW w:w="992" w:type="dxa"/>
            <w:tcBorders>
              <w:top w:val="nil"/>
              <w:left w:val="nil"/>
              <w:bottom w:val="single" w:sz="4" w:space="0" w:color="auto"/>
              <w:right w:val="single" w:sz="4" w:space="0" w:color="auto"/>
            </w:tcBorders>
            <w:shd w:val="clear" w:color="auto" w:fill="auto"/>
            <w:noWrap/>
            <w:vAlign w:val="bottom"/>
            <w:hideMark/>
          </w:tcPr>
          <w:p w14:paraId="3E444043"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57,43</w:t>
            </w:r>
          </w:p>
        </w:tc>
        <w:tc>
          <w:tcPr>
            <w:tcW w:w="1503" w:type="dxa"/>
            <w:tcBorders>
              <w:top w:val="nil"/>
              <w:left w:val="nil"/>
              <w:bottom w:val="single" w:sz="4" w:space="0" w:color="auto"/>
              <w:right w:val="single" w:sz="4" w:space="0" w:color="auto"/>
            </w:tcBorders>
            <w:shd w:val="clear" w:color="auto" w:fill="auto"/>
            <w:noWrap/>
            <w:vAlign w:val="bottom"/>
            <w:hideMark/>
          </w:tcPr>
          <w:p w14:paraId="5B622141"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4,053713527</w:t>
            </w:r>
          </w:p>
        </w:tc>
        <w:tc>
          <w:tcPr>
            <w:tcW w:w="1335" w:type="dxa"/>
            <w:tcBorders>
              <w:top w:val="nil"/>
              <w:left w:val="nil"/>
              <w:bottom w:val="single" w:sz="4" w:space="0" w:color="auto"/>
              <w:right w:val="single" w:sz="4" w:space="0" w:color="auto"/>
            </w:tcBorders>
            <w:shd w:val="clear" w:color="auto" w:fill="auto"/>
            <w:vAlign w:val="center"/>
            <w:hideMark/>
          </w:tcPr>
          <w:p w14:paraId="5EA2AF6D"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37,28</w:t>
            </w:r>
          </w:p>
        </w:tc>
        <w:tc>
          <w:tcPr>
            <w:tcW w:w="1460" w:type="dxa"/>
            <w:tcBorders>
              <w:top w:val="nil"/>
              <w:left w:val="nil"/>
              <w:bottom w:val="single" w:sz="4" w:space="0" w:color="auto"/>
              <w:right w:val="single" w:sz="4" w:space="0" w:color="auto"/>
            </w:tcBorders>
            <w:shd w:val="clear" w:color="auto" w:fill="auto"/>
            <w:noWrap/>
            <w:vAlign w:val="center"/>
            <w:hideMark/>
          </w:tcPr>
          <w:p w14:paraId="2230C942"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93,7</w:t>
            </w:r>
          </w:p>
        </w:tc>
        <w:tc>
          <w:tcPr>
            <w:tcW w:w="1497" w:type="dxa"/>
            <w:tcBorders>
              <w:top w:val="nil"/>
              <w:left w:val="nil"/>
              <w:bottom w:val="single" w:sz="4" w:space="0" w:color="auto"/>
              <w:right w:val="single" w:sz="4" w:space="0" w:color="auto"/>
            </w:tcBorders>
            <w:shd w:val="clear" w:color="auto" w:fill="auto"/>
            <w:noWrap/>
            <w:vAlign w:val="center"/>
            <w:hideMark/>
          </w:tcPr>
          <w:p w14:paraId="44A5A897"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1,88</w:t>
            </w:r>
          </w:p>
        </w:tc>
      </w:tr>
      <w:tr w:rsidR="005B5896" w:rsidRPr="005B5896" w14:paraId="211DC184"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7790A3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098AAAB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2019</w:t>
            </w:r>
          </w:p>
        </w:tc>
        <w:tc>
          <w:tcPr>
            <w:tcW w:w="1003" w:type="dxa"/>
            <w:tcBorders>
              <w:top w:val="nil"/>
              <w:left w:val="nil"/>
              <w:bottom w:val="single" w:sz="4" w:space="0" w:color="auto"/>
              <w:right w:val="single" w:sz="4" w:space="0" w:color="auto"/>
            </w:tcBorders>
            <w:shd w:val="clear" w:color="auto" w:fill="auto"/>
            <w:noWrap/>
            <w:vAlign w:val="bottom"/>
            <w:hideMark/>
          </w:tcPr>
          <w:p w14:paraId="27C3FF2E"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2521533E"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2817660,6</w:t>
            </w:r>
          </w:p>
        </w:tc>
        <w:tc>
          <w:tcPr>
            <w:tcW w:w="992" w:type="dxa"/>
            <w:tcBorders>
              <w:top w:val="nil"/>
              <w:left w:val="nil"/>
              <w:bottom w:val="single" w:sz="4" w:space="0" w:color="auto"/>
              <w:right w:val="single" w:sz="4" w:space="0" w:color="auto"/>
            </w:tcBorders>
            <w:shd w:val="clear" w:color="auto" w:fill="auto"/>
            <w:noWrap/>
            <w:vAlign w:val="bottom"/>
            <w:hideMark/>
          </w:tcPr>
          <w:p w14:paraId="0A832899" w14:textId="77777777" w:rsidR="005B5896" w:rsidRPr="005B5896" w:rsidRDefault="005B5896" w:rsidP="005B5896">
            <w:pPr>
              <w:jc w:val="center"/>
              <w:rPr>
                <w:rFonts w:eastAsia="Times New Roman"/>
                <w:color w:val="000000"/>
                <w:sz w:val="24"/>
                <w:szCs w:val="24"/>
                <w:lang w:val="ru-KZ" w:eastAsia="ru-RU"/>
              </w:rPr>
            </w:pPr>
            <w:r w:rsidRPr="005B5896">
              <w:rPr>
                <w:rFonts w:eastAsia="Times New Roman"/>
                <w:color w:val="000000"/>
                <w:sz w:val="24"/>
                <w:szCs w:val="24"/>
                <w:lang w:val="ru-KZ" w:eastAsia="ru-RU"/>
              </w:rPr>
              <w:t>57,54</w:t>
            </w:r>
          </w:p>
        </w:tc>
        <w:tc>
          <w:tcPr>
            <w:tcW w:w="1503" w:type="dxa"/>
            <w:tcBorders>
              <w:top w:val="nil"/>
              <w:left w:val="nil"/>
              <w:bottom w:val="single" w:sz="4" w:space="0" w:color="auto"/>
              <w:right w:val="single" w:sz="4" w:space="0" w:color="auto"/>
            </w:tcBorders>
            <w:shd w:val="clear" w:color="auto" w:fill="auto"/>
            <w:noWrap/>
            <w:vAlign w:val="bottom"/>
            <w:hideMark/>
          </w:tcPr>
          <w:p w14:paraId="64B93C76"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2,917392089</w:t>
            </w:r>
          </w:p>
        </w:tc>
        <w:tc>
          <w:tcPr>
            <w:tcW w:w="1335" w:type="dxa"/>
            <w:tcBorders>
              <w:top w:val="nil"/>
              <w:left w:val="nil"/>
              <w:bottom w:val="single" w:sz="4" w:space="0" w:color="auto"/>
              <w:right w:val="single" w:sz="4" w:space="0" w:color="auto"/>
            </w:tcBorders>
            <w:shd w:val="clear" w:color="auto" w:fill="auto"/>
            <w:vAlign w:val="center"/>
            <w:hideMark/>
          </w:tcPr>
          <w:p w14:paraId="315174A0"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38,50</w:t>
            </w:r>
          </w:p>
        </w:tc>
        <w:tc>
          <w:tcPr>
            <w:tcW w:w="1460" w:type="dxa"/>
            <w:tcBorders>
              <w:top w:val="nil"/>
              <w:left w:val="nil"/>
              <w:bottom w:val="single" w:sz="4" w:space="0" w:color="auto"/>
              <w:right w:val="single" w:sz="4" w:space="0" w:color="auto"/>
            </w:tcBorders>
            <w:shd w:val="clear" w:color="auto" w:fill="auto"/>
            <w:noWrap/>
            <w:vAlign w:val="center"/>
            <w:hideMark/>
          </w:tcPr>
          <w:p w14:paraId="1CF3FE56"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93,8</w:t>
            </w:r>
          </w:p>
        </w:tc>
        <w:tc>
          <w:tcPr>
            <w:tcW w:w="1497" w:type="dxa"/>
            <w:tcBorders>
              <w:top w:val="nil"/>
              <w:left w:val="nil"/>
              <w:bottom w:val="single" w:sz="4" w:space="0" w:color="auto"/>
              <w:right w:val="single" w:sz="4" w:space="0" w:color="auto"/>
            </w:tcBorders>
            <w:shd w:val="clear" w:color="auto" w:fill="auto"/>
            <w:noWrap/>
            <w:vAlign w:val="center"/>
            <w:hideMark/>
          </w:tcPr>
          <w:p w14:paraId="5770E569"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1,85</w:t>
            </w:r>
          </w:p>
        </w:tc>
      </w:tr>
      <w:tr w:rsidR="005B5896" w:rsidRPr="005B5896" w14:paraId="51B6BABF"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D95ACA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420DA2B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2020</w:t>
            </w:r>
          </w:p>
        </w:tc>
        <w:tc>
          <w:tcPr>
            <w:tcW w:w="1003" w:type="dxa"/>
            <w:tcBorders>
              <w:top w:val="nil"/>
              <w:left w:val="nil"/>
              <w:bottom w:val="single" w:sz="4" w:space="0" w:color="auto"/>
              <w:right w:val="single" w:sz="4" w:space="0" w:color="auto"/>
            </w:tcBorders>
            <w:shd w:val="clear" w:color="auto" w:fill="auto"/>
            <w:noWrap/>
            <w:vAlign w:val="bottom"/>
            <w:hideMark/>
          </w:tcPr>
          <w:p w14:paraId="20281FB9"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3E55BC7F"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3687310,3</w:t>
            </w:r>
          </w:p>
        </w:tc>
        <w:tc>
          <w:tcPr>
            <w:tcW w:w="992" w:type="dxa"/>
            <w:tcBorders>
              <w:top w:val="nil"/>
              <w:left w:val="nil"/>
              <w:bottom w:val="single" w:sz="4" w:space="0" w:color="auto"/>
              <w:right w:val="single" w:sz="4" w:space="0" w:color="auto"/>
            </w:tcBorders>
            <w:shd w:val="clear" w:color="auto" w:fill="auto"/>
            <w:noWrap/>
            <w:vAlign w:val="bottom"/>
            <w:hideMark/>
          </w:tcPr>
          <w:p w14:paraId="7A2D282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31696B95"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5,574692419</w:t>
            </w:r>
          </w:p>
        </w:tc>
        <w:tc>
          <w:tcPr>
            <w:tcW w:w="1335" w:type="dxa"/>
            <w:tcBorders>
              <w:top w:val="nil"/>
              <w:left w:val="nil"/>
              <w:bottom w:val="single" w:sz="4" w:space="0" w:color="auto"/>
              <w:right w:val="single" w:sz="4" w:space="0" w:color="auto"/>
            </w:tcBorders>
            <w:shd w:val="clear" w:color="auto" w:fill="auto"/>
            <w:vAlign w:val="center"/>
            <w:hideMark/>
          </w:tcPr>
          <w:p w14:paraId="3450F4B1" w14:textId="77777777" w:rsidR="005B5896" w:rsidRPr="005B5896" w:rsidRDefault="005B5896" w:rsidP="005B5896">
            <w:pPr>
              <w:jc w:val="right"/>
              <w:rPr>
                <w:rFonts w:eastAsia="Times New Roman"/>
                <w:color w:val="000000"/>
                <w:sz w:val="22"/>
                <w:szCs w:val="22"/>
                <w:lang w:val="ru-KZ" w:eastAsia="ru-RU"/>
              </w:rPr>
            </w:pPr>
            <w:r w:rsidRPr="005B5896">
              <w:rPr>
                <w:rFonts w:eastAsia="Times New Roman"/>
                <w:color w:val="000000"/>
                <w:sz w:val="22"/>
                <w:szCs w:val="22"/>
                <w:lang w:val="ru-KZ" w:eastAsia="ru-RU"/>
              </w:rPr>
              <w:t>40,72</w:t>
            </w:r>
          </w:p>
        </w:tc>
        <w:tc>
          <w:tcPr>
            <w:tcW w:w="1460" w:type="dxa"/>
            <w:tcBorders>
              <w:top w:val="nil"/>
              <w:left w:val="nil"/>
              <w:bottom w:val="single" w:sz="4" w:space="0" w:color="auto"/>
              <w:right w:val="single" w:sz="4" w:space="0" w:color="auto"/>
            </w:tcBorders>
            <w:shd w:val="clear" w:color="auto" w:fill="auto"/>
            <w:noWrap/>
            <w:vAlign w:val="center"/>
            <w:hideMark/>
          </w:tcPr>
          <w:p w14:paraId="20C801AB"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93,8</w:t>
            </w:r>
          </w:p>
        </w:tc>
        <w:tc>
          <w:tcPr>
            <w:tcW w:w="1497" w:type="dxa"/>
            <w:tcBorders>
              <w:top w:val="nil"/>
              <w:left w:val="nil"/>
              <w:bottom w:val="single" w:sz="4" w:space="0" w:color="auto"/>
              <w:right w:val="single" w:sz="4" w:space="0" w:color="auto"/>
            </w:tcBorders>
            <w:shd w:val="clear" w:color="auto" w:fill="auto"/>
            <w:noWrap/>
            <w:vAlign w:val="bottom"/>
            <w:hideMark/>
          </w:tcPr>
          <w:p w14:paraId="33F4CF05"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6611ABA1"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A27199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790E68E9"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2021</w:t>
            </w:r>
          </w:p>
        </w:tc>
        <w:tc>
          <w:tcPr>
            <w:tcW w:w="1003" w:type="dxa"/>
            <w:tcBorders>
              <w:top w:val="nil"/>
              <w:left w:val="nil"/>
              <w:bottom w:val="single" w:sz="4" w:space="0" w:color="auto"/>
              <w:right w:val="single" w:sz="4" w:space="0" w:color="auto"/>
            </w:tcBorders>
            <w:shd w:val="clear" w:color="auto" w:fill="auto"/>
            <w:noWrap/>
            <w:vAlign w:val="bottom"/>
            <w:hideMark/>
          </w:tcPr>
          <w:p w14:paraId="38DB9A6C"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5BBFEABD"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4387236,5</w:t>
            </w:r>
          </w:p>
        </w:tc>
        <w:tc>
          <w:tcPr>
            <w:tcW w:w="992" w:type="dxa"/>
            <w:tcBorders>
              <w:top w:val="nil"/>
              <w:left w:val="nil"/>
              <w:bottom w:val="single" w:sz="4" w:space="0" w:color="auto"/>
              <w:right w:val="single" w:sz="4" w:space="0" w:color="auto"/>
            </w:tcBorders>
            <w:shd w:val="clear" w:color="auto" w:fill="auto"/>
            <w:noWrap/>
            <w:vAlign w:val="bottom"/>
            <w:hideMark/>
          </w:tcPr>
          <w:p w14:paraId="6C9D35C4"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662489A0" w14:textId="77777777" w:rsidR="005B5896" w:rsidRPr="005B5896" w:rsidRDefault="005B5896" w:rsidP="005B5896">
            <w:pPr>
              <w:jc w:val="right"/>
              <w:rPr>
                <w:rFonts w:eastAsia="Times New Roman"/>
                <w:color w:val="000000"/>
                <w:sz w:val="24"/>
                <w:szCs w:val="24"/>
                <w:lang w:val="ru-KZ" w:eastAsia="ru-RU"/>
              </w:rPr>
            </w:pPr>
            <w:r w:rsidRPr="005B5896">
              <w:rPr>
                <w:rFonts w:eastAsia="Times New Roman"/>
                <w:color w:val="000000"/>
                <w:sz w:val="24"/>
                <w:szCs w:val="24"/>
                <w:lang w:val="ru-KZ" w:eastAsia="ru-RU"/>
              </w:rPr>
              <w:t>4,445612864</w:t>
            </w:r>
          </w:p>
        </w:tc>
        <w:tc>
          <w:tcPr>
            <w:tcW w:w="1335" w:type="dxa"/>
            <w:tcBorders>
              <w:top w:val="nil"/>
              <w:left w:val="nil"/>
              <w:bottom w:val="single" w:sz="4" w:space="0" w:color="auto"/>
              <w:right w:val="single" w:sz="4" w:space="0" w:color="auto"/>
            </w:tcBorders>
            <w:shd w:val="clear" w:color="auto" w:fill="auto"/>
            <w:noWrap/>
            <w:vAlign w:val="bottom"/>
            <w:hideMark/>
          </w:tcPr>
          <w:p w14:paraId="22C0AED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14:paraId="550067A3" w14:textId="77777777" w:rsidR="005B5896" w:rsidRPr="005B5896" w:rsidRDefault="005B5896" w:rsidP="005B5896">
            <w:pPr>
              <w:jc w:val="center"/>
              <w:rPr>
                <w:rFonts w:eastAsia="Times New Roman"/>
                <w:color w:val="000000"/>
                <w:sz w:val="22"/>
                <w:szCs w:val="22"/>
                <w:lang w:val="ru-KZ" w:eastAsia="ru-RU"/>
              </w:rPr>
            </w:pPr>
            <w:r w:rsidRPr="005B5896">
              <w:rPr>
                <w:rFonts w:eastAsia="Times New Roman"/>
                <w:color w:val="000000"/>
                <w:sz w:val="22"/>
                <w:szCs w:val="22"/>
                <w:lang w:val="ru-KZ" w:eastAsia="ru-RU"/>
              </w:rPr>
              <w:t>93,9</w:t>
            </w:r>
          </w:p>
        </w:tc>
        <w:tc>
          <w:tcPr>
            <w:tcW w:w="1497" w:type="dxa"/>
            <w:tcBorders>
              <w:top w:val="nil"/>
              <w:left w:val="nil"/>
              <w:bottom w:val="single" w:sz="4" w:space="0" w:color="auto"/>
              <w:right w:val="single" w:sz="4" w:space="0" w:color="auto"/>
            </w:tcBorders>
            <w:shd w:val="clear" w:color="auto" w:fill="auto"/>
            <w:noWrap/>
            <w:vAlign w:val="bottom"/>
            <w:hideMark/>
          </w:tcPr>
          <w:p w14:paraId="0B94C9E2"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27053C58" w14:textId="77777777" w:rsidTr="004E4B5A">
        <w:trPr>
          <w:trHeight w:val="31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EF23919"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1</w:t>
            </w:r>
          </w:p>
        </w:tc>
        <w:tc>
          <w:tcPr>
            <w:tcW w:w="723" w:type="dxa"/>
            <w:tcBorders>
              <w:top w:val="nil"/>
              <w:left w:val="nil"/>
              <w:bottom w:val="single" w:sz="4" w:space="0" w:color="auto"/>
              <w:right w:val="single" w:sz="4" w:space="0" w:color="auto"/>
            </w:tcBorders>
            <w:shd w:val="clear" w:color="auto" w:fill="auto"/>
            <w:noWrap/>
            <w:vAlign w:val="bottom"/>
            <w:hideMark/>
          </w:tcPr>
          <w:p w14:paraId="3D85465B"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2022</w:t>
            </w:r>
          </w:p>
        </w:tc>
        <w:tc>
          <w:tcPr>
            <w:tcW w:w="1003" w:type="dxa"/>
            <w:tcBorders>
              <w:top w:val="nil"/>
              <w:left w:val="nil"/>
              <w:bottom w:val="single" w:sz="4" w:space="0" w:color="auto"/>
              <w:right w:val="single" w:sz="4" w:space="0" w:color="auto"/>
            </w:tcBorders>
            <w:shd w:val="clear" w:color="auto" w:fill="auto"/>
            <w:noWrap/>
            <w:vAlign w:val="bottom"/>
            <w:hideMark/>
          </w:tcPr>
          <w:p w14:paraId="3CE8D578"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KAZ</w:t>
            </w:r>
          </w:p>
        </w:tc>
        <w:tc>
          <w:tcPr>
            <w:tcW w:w="1250" w:type="dxa"/>
            <w:tcBorders>
              <w:top w:val="nil"/>
              <w:left w:val="nil"/>
              <w:bottom w:val="single" w:sz="4" w:space="0" w:color="auto"/>
              <w:right w:val="single" w:sz="4" w:space="0" w:color="auto"/>
            </w:tcBorders>
            <w:shd w:val="clear" w:color="auto" w:fill="auto"/>
            <w:noWrap/>
            <w:vAlign w:val="bottom"/>
            <w:hideMark/>
          </w:tcPr>
          <w:p w14:paraId="4B523037"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5808259,6</w:t>
            </w:r>
          </w:p>
        </w:tc>
        <w:tc>
          <w:tcPr>
            <w:tcW w:w="992" w:type="dxa"/>
            <w:tcBorders>
              <w:top w:val="nil"/>
              <w:left w:val="nil"/>
              <w:bottom w:val="single" w:sz="4" w:space="0" w:color="auto"/>
              <w:right w:val="single" w:sz="4" w:space="0" w:color="auto"/>
            </w:tcBorders>
            <w:shd w:val="clear" w:color="auto" w:fill="auto"/>
            <w:noWrap/>
            <w:vAlign w:val="bottom"/>
            <w:hideMark/>
          </w:tcPr>
          <w:p w14:paraId="2B107CBB"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503" w:type="dxa"/>
            <w:tcBorders>
              <w:top w:val="nil"/>
              <w:left w:val="nil"/>
              <w:bottom w:val="single" w:sz="4" w:space="0" w:color="auto"/>
              <w:right w:val="single" w:sz="4" w:space="0" w:color="auto"/>
            </w:tcBorders>
            <w:shd w:val="clear" w:color="auto" w:fill="auto"/>
            <w:noWrap/>
            <w:vAlign w:val="bottom"/>
            <w:hideMark/>
          </w:tcPr>
          <w:p w14:paraId="328DE81A"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14:paraId="090E02F1"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14:paraId="799394B0"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c>
          <w:tcPr>
            <w:tcW w:w="1497" w:type="dxa"/>
            <w:tcBorders>
              <w:top w:val="nil"/>
              <w:left w:val="nil"/>
              <w:bottom w:val="single" w:sz="4" w:space="0" w:color="auto"/>
              <w:right w:val="single" w:sz="4" w:space="0" w:color="auto"/>
            </w:tcBorders>
            <w:shd w:val="clear" w:color="auto" w:fill="auto"/>
            <w:noWrap/>
            <w:vAlign w:val="bottom"/>
            <w:hideMark/>
          </w:tcPr>
          <w:p w14:paraId="2DBC2C89" w14:textId="77777777" w:rsidR="005B5896" w:rsidRPr="005B5896" w:rsidRDefault="005B5896" w:rsidP="005B5896">
            <w:pPr>
              <w:rPr>
                <w:rFonts w:eastAsia="Times New Roman"/>
                <w:color w:val="000000"/>
                <w:sz w:val="24"/>
                <w:szCs w:val="24"/>
                <w:lang w:val="ru-KZ" w:eastAsia="ru-RU"/>
              </w:rPr>
            </w:pPr>
            <w:r w:rsidRPr="005B5896">
              <w:rPr>
                <w:rFonts w:eastAsia="Times New Roman"/>
                <w:color w:val="000000"/>
                <w:sz w:val="24"/>
                <w:szCs w:val="24"/>
                <w:lang w:val="ru-KZ" w:eastAsia="ru-RU"/>
              </w:rPr>
              <w:t> </w:t>
            </w:r>
          </w:p>
        </w:tc>
      </w:tr>
      <w:tr w:rsidR="005B5896" w:rsidRPr="005B5896" w14:paraId="20CB5142" w14:textId="77777777" w:rsidTr="004E4B5A">
        <w:trPr>
          <w:trHeight w:val="315"/>
        </w:trPr>
        <w:tc>
          <w:tcPr>
            <w:tcW w:w="10302" w:type="dxa"/>
            <w:gridSpan w:val="9"/>
            <w:tcBorders>
              <w:top w:val="nil"/>
              <w:left w:val="single" w:sz="4" w:space="0" w:color="auto"/>
              <w:bottom w:val="single" w:sz="4" w:space="0" w:color="auto"/>
              <w:right w:val="single" w:sz="4" w:space="0" w:color="auto"/>
            </w:tcBorders>
            <w:shd w:val="clear" w:color="auto" w:fill="auto"/>
            <w:noWrap/>
            <w:vAlign w:val="bottom"/>
          </w:tcPr>
          <w:p w14:paraId="68B70C42" w14:textId="4942AD5C" w:rsidR="005B5896" w:rsidRPr="00BF2AD2" w:rsidRDefault="005B5896" w:rsidP="005B5896">
            <w:pPr>
              <w:rPr>
                <w:rFonts w:eastAsia="Times New Roman"/>
                <w:color w:val="000000"/>
                <w:sz w:val="24"/>
                <w:szCs w:val="24"/>
                <w:lang w:val="kk-KZ" w:eastAsia="ru-RU"/>
              </w:rPr>
            </w:pPr>
            <w:r w:rsidRPr="005B5896">
              <w:rPr>
                <w:rFonts w:eastAsia="Times New Roman"/>
                <w:color w:val="000000"/>
                <w:sz w:val="24"/>
                <w:szCs w:val="24"/>
                <w:lang w:val="kk-KZ" w:eastAsia="ru-RU"/>
              </w:rPr>
              <w:t>Ескерту</w:t>
            </w:r>
            <w:r w:rsidR="00BF2AD2" w:rsidRPr="00BF2AD2">
              <w:rPr>
                <w:rFonts w:eastAsia="Times New Roman"/>
                <w:color w:val="000000"/>
                <w:sz w:val="24"/>
                <w:szCs w:val="24"/>
                <w:lang w:val="ru-KZ" w:eastAsia="ru-RU"/>
              </w:rPr>
              <w:t xml:space="preserve"> –</w:t>
            </w:r>
            <w:r w:rsidR="00BF2AD2">
              <w:rPr>
                <w:rFonts w:eastAsia="Times New Roman"/>
                <w:color w:val="000000"/>
                <w:sz w:val="24"/>
                <w:szCs w:val="24"/>
                <w:lang w:val="kk-KZ" w:eastAsia="ru-RU"/>
              </w:rPr>
              <w:t xml:space="preserve"> Мәліметтер </w:t>
            </w:r>
            <w:r w:rsidR="00BF2AD2" w:rsidRPr="00BF2AD2">
              <w:rPr>
                <w:rFonts w:eastAsia="Times New Roman"/>
                <w:color w:val="000000"/>
                <w:sz w:val="24"/>
                <w:szCs w:val="24"/>
                <w:lang w:val="ru-KZ" w:eastAsia="ru-RU"/>
              </w:rPr>
              <w:t xml:space="preserve"> </w:t>
            </w:r>
            <w:hyperlink r:id="rId49" w:history="1">
              <w:r w:rsidR="00BF2AD2" w:rsidRPr="00037A4D">
                <w:rPr>
                  <w:rStyle w:val="a7"/>
                  <w:rFonts w:eastAsia="Times New Roman"/>
                  <w:sz w:val="24"/>
                  <w:szCs w:val="24"/>
                  <w:lang w:val="ru-KZ" w:eastAsia="ru-RU"/>
                </w:rPr>
                <w:t>http://stat.gov.</w:t>
              </w:r>
              <w:r w:rsidR="00BF2AD2" w:rsidRPr="00BF2AD2">
                <w:rPr>
                  <w:rStyle w:val="a7"/>
                  <w:rFonts w:eastAsia="Times New Roman"/>
                  <w:sz w:val="24"/>
                  <w:szCs w:val="24"/>
                  <w:lang w:val="ru-KZ" w:eastAsia="ru-RU"/>
                </w:rPr>
                <w:t>kz</w:t>
              </w:r>
            </w:hyperlink>
            <w:r w:rsidR="00BF2AD2">
              <w:rPr>
                <w:rFonts w:eastAsia="Times New Roman"/>
                <w:color w:val="000000"/>
                <w:sz w:val="24"/>
                <w:szCs w:val="24"/>
                <w:lang w:val="kk-KZ" w:eastAsia="ru-RU"/>
              </w:rPr>
              <w:t xml:space="preserve"> </w:t>
            </w:r>
            <w:r w:rsidR="00BF2AD2" w:rsidRPr="00BF2AD2">
              <w:rPr>
                <w:rFonts w:eastAsia="Times New Roman"/>
                <w:color w:val="000000"/>
                <w:sz w:val="24"/>
                <w:szCs w:val="24"/>
                <w:lang w:val="ru-KZ" w:eastAsia="ru-RU"/>
              </w:rPr>
              <w:t xml:space="preserve"> </w:t>
            </w:r>
            <w:r w:rsidR="00BF2AD2">
              <w:rPr>
                <w:rFonts w:eastAsia="Times New Roman"/>
                <w:color w:val="000000"/>
                <w:sz w:val="24"/>
                <w:szCs w:val="24"/>
                <w:lang w:val="kk-KZ" w:eastAsia="ru-RU"/>
              </w:rPr>
              <w:t xml:space="preserve">және  </w:t>
            </w:r>
            <w:hyperlink r:id="rId50" w:history="1">
              <w:r w:rsidR="00BF2AD2" w:rsidRPr="00BF2AD2">
                <w:rPr>
                  <w:rStyle w:val="a7"/>
                  <w:rFonts w:eastAsia="Times New Roman"/>
                  <w:sz w:val="24"/>
                  <w:szCs w:val="24"/>
                  <w:lang w:val="ru-KZ" w:eastAsia="ru-RU"/>
                </w:rPr>
                <w:t>http://www.</w:t>
              </w:r>
              <w:r w:rsidR="00BF2AD2" w:rsidRPr="00037A4D">
                <w:rPr>
                  <w:rStyle w:val="a7"/>
                  <w:rFonts w:eastAsia="Times New Roman"/>
                  <w:sz w:val="24"/>
                  <w:szCs w:val="24"/>
                  <w:lang w:val="ru-KZ" w:eastAsia="ru-RU"/>
                </w:rPr>
                <w:t>worldbank</w:t>
              </w:r>
              <w:r w:rsidR="00BF2AD2" w:rsidRPr="00BF2AD2">
                <w:rPr>
                  <w:rStyle w:val="a7"/>
                  <w:rFonts w:eastAsia="Times New Roman"/>
                  <w:sz w:val="24"/>
                  <w:szCs w:val="24"/>
                  <w:lang w:val="ru-KZ" w:eastAsia="ru-RU"/>
                </w:rPr>
                <w:t>.org</w:t>
              </w:r>
            </w:hyperlink>
            <w:r w:rsidR="00BF2AD2" w:rsidRPr="00BF2AD2">
              <w:rPr>
                <w:rFonts w:eastAsia="Times New Roman"/>
                <w:color w:val="000000"/>
                <w:sz w:val="24"/>
                <w:szCs w:val="24"/>
                <w:lang w:val="ru-KZ" w:eastAsia="ru-RU"/>
              </w:rPr>
              <w:t xml:space="preserve"> </w:t>
            </w:r>
            <w:r w:rsidR="00BF2AD2">
              <w:rPr>
                <w:rFonts w:eastAsia="Times New Roman"/>
                <w:color w:val="000000"/>
                <w:sz w:val="24"/>
                <w:szCs w:val="24"/>
                <w:lang w:val="kk-KZ" w:eastAsia="ru-RU"/>
              </w:rPr>
              <w:t>ресми сайтының негізінде құрастырылды</w:t>
            </w:r>
          </w:p>
          <w:p w14:paraId="5FFA4F91" w14:textId="78F4F710" w:rsidR="00BF2AD2" w:rsidRPr="005B5896" w:rsidRDefault="00BF2AD2" w:rsidP="005B5896">
            <w:pPr>
              <w:rPr>
                <w:rFonts w:eastAsia="Times New Roman"/>
                <w:color w:val="000000"/>
                <w:sz w:val="24"/>
                <w:szCs w:val="24"/>
                <w:lang w:val="kk-KZ" w:eastAsia="ru-RU"/>
              </w:rPr>
            </w:pPr>
          </w:p>
        </w:tc>
      </w:tr>
    </w:tbl>
    <w:p w14:paraId="5B60E630" w14:textId="2F6B94C8" w:rsidR="005B5896" w:rsidRDefault="005B5896">
      <w:pPr>
        <w:jc w:val="center"/>
        <w:rPr>
          <w:bCs/>
          <w:lang w:val="kk-KZ"/>
        </w:rPr>
      </w:pPr>
    </w:p>
    <w:p w14:paraId="4D379239" w14:textId="20F2482A" w:rsidR="005B5896" w:rsidRDefault="005B5896">
      <w:pPr>
        <w:jc w:val="center"/>
        <w:rPr>
          <w:bCs/>
          <w:lang w:val="kk-KZ"/>
        </w:rPr>
      </w:pPr>
    </w:p>
    <w:p w14:paraId="47DE8801" w14:textId="4FC13D63" w:rsidR="003A400C" w:rsidRDefault="003A400C" w:rsidP="003A400C">
      <w:pPr>
        <w:jc w:val="center"/>
        <w:rPr>
          <w:b/>
          <w:lang w:val="kk-KZ"/>
        </w:rPr>
      </w:pPr>
      <w:r>
        <w:rPr>
          <w:b/>
          <w:lang w:val="kk-KZ"/>
        </w:rPr>
        <w:t xml:space="preserve">ҚОСЫМША </w:t>
      </w:r>
      <w:r w:rsidR="00641AE8">
        <w:rPr>
          <w:b/>
          <w:lang w:val="kk-KZ"/>
        </w:rPr>
        <w:t>Д</w:t>
      </w:r>
    </w:p>
    <w:p w14:paraId="3F1461E9" w14:textId="77777777" w:rsidR="003A400C" w:rsidRDefault="003A400C" w:rsidP="003A400C">
      <w:pPr>
        <w:jc w:val="center"/>
        <w:rPr>
          <w:b/>
          <w:lang w:val="kk-KZ"/>
        </w:rPr>
      </w:pPr>
    </w:p>
    <w:p w14:paraId="0BFCEF6E" w14:textId="77777777" w:rsidR="003A400C" w:rsidRDefault="003A400C" w:rsidP="003A400C">
      <w:pPr>
        <w:contextualSpacing/>
        <w:jc w:val="both"/>
        <w:rPr>
          <w:lang w:val="kk-KZ"/>
        </w:rPr>
      </w:pPr>
      <w:r>
        <w:rPr>
          <w:noProof/>
          <w:color w:val="000000"/>
        </w:rPr>
        <w:drawing>
          <wp:inline distT="0" distB="0" distL="114300" distR="114300" wp14:anchorId="1D81A7DA" wp14:editId="1211186B">
            <wp:extent cx="6010275" cy="3259394"/>
            <wp:effectExtent l="0" t="0" r="0" b="5080"/>
            <wp:docPr id="1032" name="image1.png" descr="Изображение выглядит как текст, снимок экрана, диаграмма, Граф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32" name="image1.png" descr="Изображение выглядит как текст, снимок экрана, диаграмма, График&#10;&#10;Автоматически созданное описание"/>
                    <pic:cNvPicPr preferRelativeResize="0"/>
                  </pic:nvPicPr>
                  <pic:blipFill>
                    <a:blip r:embed="rId51"/>
                    <a:srcRect/>
                    <a:stretch>
                      <a:fillRect/>
                    </a:stretch>
                  </pic:blipFill>
                  <pic:spPr>
                    <a:xfrm>
                      <a:off x="0" y="0"/>
                      <a:ext cx="6017986" cy="3263576"/>
                    </a:xfrm>
                    <a:prstGeom prst="rect">
                      <a:avLst/>
                    </a:prstGeom>
                    <a:ln/>
                  </pic:spPr>
                </pic:pic>
              </a:graphicData>
            </a:graphic>
          </wp:inline>
        </w:drawing>
      </w:r>
    </w:p>
    <w:p w14:paraId="017A02E4" w14:textId="77777777" w:rsidR="003A400C" w:rsidRDefault="003A400C" w:rsidP="003A400C">
      <w:pPr>
        <w:contextualSpacing/>
        <w:jc w:val="center"/>
        <w:rPr>
          <w:rFonts w:eastAsia="Times New Roman"/>
          <w:lang w:val="kk-KZ" w:eastAsia="ru-RU"/>
        </w:rPr>
      </w:pPr>
    </w:p>
    <w:p w14:paraId="40CD9395" w14:textId="3E791ACF" w:rsidR="003A400C" w:rsidRDefault="003A400C" w:rsidP="003A400C">
      <w:pPr>
        <w:contextualSpacing/>
        <w:jc w:val="center"/>
        <w:rPr>
          <w:lang w:val="kk-KZ"/>
        </w:rPr>
      </w:pPr>
      <w:r>
        <w:rPr>
          <w:lang w:val="kk-KZ"/>
        </w:rPr>
        <w:t>Сурет</w:t>
      </w:r>
      <w:r w:rsidRPr="00800F33">
        <w:rPr>
          <w:lang w:val="kk-KZ"/>
        </w:rPr>
        <w:t xml:space="preserve"> </w:t>
      </w:r>
      <w:r>
        <w:rPr>
          <w:lang w:val="kk-KZ"/>
        </w:rPr>
        <w:t>–</w:t>
      </w:r>
      <w:r w:rsidRPr="00800F33">
        <w:rPr>
          <w:lang w:val="kk-KZ"/>
        </w:rPr>
        <w:t xml:space="preserve"> </w:t>
      </w:r>
      <w:r w:rsidRPr="00713132">
        <w:rPr>
          <w:lang w:val="kk-KZ"/>
        </w:rPr>
        <w:t>1</w:t>
      </w:r>
      <w:r>
        <w:rPr>
          <w:lang w:val="kk-KZ"/>
        </w:rPr>
        <w:t xml:space="preserve"> Ауыл шаруашылығында </w:t>
      </w:r>
      <w:r w:rsidRPr="00B714BA">
        <w:rPr>
          <w:lang w:val="kk-KZ"/>
        </w:rPr>
        <w:t>CO2</w:t>
      </w:r>
      <w:r>
        <w:rPr>
          <w:lang w:val="kk-KZ"/>
        </w:rPr>
        <w:t xml:space="preserve"> өзгеруіне әсер ететін факторлардың </w:t>
      </w:r>
      <w:r w:rsidRPr="00B714BA">
        <w:rPr>
          <w:lang w:val="kk-KZ"/>
        </w:rPr>
        <w:t xml:space="preserve"> </w:t>
      </w:r>
      <w:r>
        <w:rPr>
          <w:lang w:val="kk-KZ"/>
        </w:rPr>
        <w:t>үлесі</w:t>
      </w:r>
    </w:p>
    <w:p w14:paraId="1B683491" w14:textId="77777777" w:rsidR="003A400C" w:rsidRDefault="003A400C" w:rsidP="003A400C">
      <w:pPr>
        <w:widowControl w:val="0"/>
        <w:autoSpaceDE w:val="0"/>
        <w:autoSpaceDN w:val="0"/>
        <w:adjustRightInd w:val="0"/>
        <w:ind w:right="-144"/>
        <w:jc w:val="both"/>
        <w:rPr>
          <w:rFonts w:eastAsia="Times New Roman"/>
          <w:lang w:val="kk-KZ" w:eastAsia="ru-RU"/>
        </w:rPr>
      </w:pPr>
    </w:p>
    <w:p w14:paraId="07B55168" w14:textId="77777777" w:rsidR="003A400C" w:rsidRDefault="003A400C" w:rsidP="003A400C">
      <w:pPr>
        <w:widowControl w:val="0"/>
        <w:autoSpaceDE w:val="0"/>
        <w:autoSpaceDN w:val="0"/>
        <w:adjustRightInd w:val="0"/>
        <w:ind w:right="-144"/>
        <w:jc w:val="both"/>
        <w:rPr>
          <w:rFonts w:eastAsia="Times New Roman"/>
          <w:lang w:val="kk-KZ" w:eastAsia="ru-RU"/>
        </w:rPr>
      </w:pPr>
      <w:r>
        <w:rPr>
          <w:noProof/>
          <w:color w:val="000000"/>
        </w:rPr>
        <w:drawing>
          <wp:inline distT="0" distB="0" distL="114300" distR="114300" wp14:anchorId="34E26BBB" wp14:editId="6D4BBAE0">
            <wp:extent cx="6009346" cy="3492500"/>
            <wp:effectExtent l="0" t="0" r="0" b="0"/>
            <wp:docPr id="1031" name="image2.png" descr="Изображение выглядит как текст, диаграмма, линия, Граф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31" name="image2.png" descr="Изображение выглядит как текст, диаграмма, линия, График&#10;&#10;Автоматически созданное описание"/>
                    <pic:cNvPicPr preferRelativeResize="0"/>
                  </pic:nvPicPr>
                  <pic:blipFill>
                    <a:blip r:embed="rId52"/>
                    <a:srcRect/>
                    <a:stretch>
                      <a:fillRect/>
                    </a:stretch>
                  </pic:blipFill>
                  <pic:spPr>
                    <a:xfrm>
                      <a:off x="0" y="0"/>
                      <a:ext cx="6020921" cy="3499227"/>
                    </a:xfrm>
                    <a:prstGeom prst="rect">
                      <a:avLst/>
                    </a:prstGeom>
                    <a:ln/>
                  </pic:spPr>
                </pic:pic>
              </a:graphicData>
            </a:graphic>
          </wp:inline>
        </w:drawing>
      </w:r>
    </w:p>
    <w:p w14:paraId="5200B522" w14:textId="77777777" w:rsidR="003A400C" w:rsidRDefault="003A400C" w:rsidP="003A400C">
      <w:pPr>
        <w:widowControl w:val="0"/>
        <w:autoSpaceDE w:val="0"/>
        <w:autoSpaceDN w:val="0"/>
        <w:adjustRightInd w:val="0"/>
        <w:ind w:right="-283"/>
        <w:jc w:val="both"/>
        <w:rPr>
          <w:rFonts w:eastAsia="Times New Roman"/>
          <w:lang w:val="kk-KZ" w:eastAsia="ru-RU"/>
        </w:rPr>
      </w:pPr>
      <w:r w:rsidRPr="001A664C">
        <w:rPr>
          <w:rFonts w:eastAsia="Times New Roman"/>
          <w:lang w:val="kk-KZ" w:eastAsia="ru-RU"/>
        </w:rPr>
        <w:tab/>
      </w:r>
    </w:p>
    <w:p w14:paraId="0031B598" w14:textId="47065DC7" w:rsidR="003A400C" w:rsidRDefault="003A400C" w:rsidP="003A400C">
      <w:pPr>
        <w:widowControl w:val="0"/>
        <w:autoSpaceDE w:val="0"/>
        <w:autoSpaceDN w:val="0"/>
        <w:adjustRightInd w:val="0"/>
        <w:ind w:right="-283"/>
        <w:jc w:val="center"/>
        <w:rPr>
          <w:rFonts w:eastAsia="Times New Roman"/>
          <w:lang w:val="kk-KZ" w:eastAsia="ru-RU"/>
        </w:rPr>
      </w:pPr>
      <w:r>
        <w:rPr>
          <w:rFonts w:eastAsia="Times New Roman"/>
          <w:lang w:val="kk-KZ" w:eastAsia="ru-RU"/>
        </w:rPr>
        <w:t xml:space="preserve">Сурет </w:t>
      </w:r>
      <w:r w:rsidRPr="000E5CA4">
        <w:rPr>
          <w:rFonts w:eastAsia="Times New Roman"/>
          <w:lang w:val="kk-KZ" w:eastAsia="ru-RU"/>
        </w:rPr>
        <w:t xml:space="preserve">– </w:t>
      </w:r>
      <w:r>
        <w:rPr>
          <w:rFonts w:eastAsia="Times New Roman"/>
          <w:lang w:val="kk-KZ" w:eastAsia="ru-RU"/>
        </w:rPr>
        <w:t xml:space="preserve">2 </w:t>
      </w:r>
      <w:r w:rsidRPr="000E5CA4">
        <w:rPr>
          <w:rFonts w:eastAsia="Times New Roman"/>
          <w:lang w:val="kk-KZ" w:eastAsia="ru-RU"/>
        </w:rPr>
        <w:t xml:space="preserve">1993-2021 </w:t>
      </w:r>
      <w:r>
        <w:rPr>
          <w:rFonts w:eastAsia="Times New Roman"/>
          <w:lang w:val="kk-KZ" w:eastAsia="ru-RU"/>
        </w:rPr>
        <w:t>жылдар аралығындағы негізгі көрсеткіштердің өсу динамикасы</w:t>
      </w:r>
    </w:p>
    <w:p w14:paraId="0E102C56" w14:textId="77777777" w:rsidR="003A400C" w:rsidRPr="000E5CA4" w:rsidRDefault="003A400C" w:rsidP="003A400C">
      <w:pPr>
        <w:widowControl w:val="0"/>
        <w:autoSpaceDE w:val="0"/>
        <w:autoSpaceDN w:val="0"/>
        <w:adjustRightInd w:val="0"/>
        <w:ind w:right="-283"/>
        <w:jc w:val="center"/>
        <w:rPr>
          <w:rFonts w:eastAsia="Times New Roman"/>
          <w:lang w:val="kk-KZ" w:eastAsia="ru-RU"/>
        </w:rPr>
      </w:pPr>
      <w:r>
        <w:rPr>
          <w:rFonts w:eastAsia="Times New Roman"/>
          <w:lang w:val="kk-KZ" w:eastAsia="ru-RU"/>
        </w:rPr>
        <w:t xml:space="preserve">Ескерту </w:t>
      </w:r>
      <w:r w:rsidRPr="000E5CA4">
        <w:rPr>
          <w:rFonts w:eastAsia="Times New Roman"/>
          <w:lang w:val="kk-KZ" w:eastAsia="ru-RU"/>
        </w:rPr>
        <w:t xml:space="preserve">– </w:t>
      </w:r>
      <w:r>
        <w:rPr>
          <w:rFonts w:eastAsia="Times New Roman"/>
          <w:lang w:val="kk-KZ" w:eastAsia="ru-RU"/>
        </w:rPr>
        <w:t>R</w:t>
      </w:r>
      <w:r w:rsidRPr="000E5CA4">
        <w:rPr>
          <w:rFonts w:eastAsia="Times New Roman"/>
          <w:lang w:val="kk-KZ" w:eastAsia="ru-RU"/>
        </w:rPr>
        <w:t>-</w:t>
      </w:r>
      <w:proofErr w:type="spellStart"/>
      <w:r w:rsidRPr="000E5CA4">
        <w:rPr>
          <w:rFonts w:eastAsia="Times New Roman"/>
          <w:lang w:val="kk-KZ" w:eastAsia="ru-RU"/>
        </w:rPr>
        <w:t>Studio</w:t>
      </w:r>
      <w:proofErr w:type="spellEnd"/>
      <w:r w:rsidRPr="000E5CA4">
        <w:rPr>
          <w:rFonts w:eastAsia="Times New Roman"/>
          <w:lang w:val="kk-KZ" w:eastAsia="ru-RU"/>
        </w:rPr>
        <w:t xml:space="preserve"> </w:t>
      </w:r>
      <w:r>
        <w:rPr>
          <w:rFonts w:eastAsia="Times New Roman"/>
          <w:lang w:val="kk-KZ" w:eastAsia="ru-RU"/>
        </w:rPr>
        <w:t>пакеті бағдарламасы негізінде автормен құрастырылған</w:t>
      </w:r>
    </w:p>
    <w:p w14:paraId="71FE9105" w14:textId="398A3BEF" w:rsidR="00D64FE1" w:rsidRDefault="00D64FE1">
      <w:pPr>
        <w:jc w:val="center"/>
        <w:rPr>
          <w:b/>
          <w:lang w:val="kk-KZ"/>
        </w:rPr>
      </w:pPr>
    </w:p>
    <w:p w14:paraId="36A8E5D2" w14:textId="5EF2C61B" w:rsidR="005B5896" w:rsidRDefault="000D606A">
      <w:pPr>
        <w:jc w:val="center"/>
        <w:rPr>
          <w:b/>
          <w:lang w:val="kk-KZ"/>
        </w:rPr>
      </w:pPr>
      <w:r w:rsidRPr="000D606A">
        <w:rPr>
          <w:b/>
          <w:lang w:val="kk-KZ"/>
        </w:rPr>
        <w:lastRenderedPageBreak/>
        <w:t>ҚОСЫМША</w:t>
      </w:r>
      <w:r w:rsidR="003A400C">
        <w:rPr>
          <w:b/>
          <w:lang w:val="kk-KZ"/>
        </w:rPr>
        <w:t xml:space="preserve"> </w:t>
      </w:r>
      <w:r w:rsidR="00641AE8">
        <w:rPr>
          <w:b/>
          <w:lang w:val="kk-KZ"/>
        </w:rPr>
        <w:t>Е</w:t>
      </w:r>
    </w:p>
    <w:p w14:paraId="40DF8B6A" w14:textId="5AF43E7E" w:rsidR="000D606A" w:rsidRDefault="000D606A">
      <w:pPr>
        <w:jc w:val="center"/>
        <w:rPr>
          <w:b/>
          <w:lang w:val="kk-KZ"/>
        </w:rPr>
      </w:pPr>
    </w:p>
    <w:p w14:paraId="670E5192" w14:textId="458EF838" w:rsidR="000D606A" w:rsidRPr="000D606A" w:rsidRDefault="000D606A">
      <w:pPr>
        <w:jc w:val="center"/>
        <w:rPr>
          <w:bCs/>
          <w:lang w:val="kk-KZ"/>
        </w:rPr>
      </w:pPr>
      <w:proofErr w:type="spellStart"/>
      <w:r w:rsidRPr="000D606A">
        <w:rPr>
          <w:bCs/>
          <w:lang w:val="kk-KZ"/>
        </w:rPr>
        <w:t>Unit</w:t>
      </w:r>
      <w:proofErr w:type="spellEnd"/>
      <w:r w:rsidRPr="000D606A">
        <w:rPr>
          <w:bCs/>
          <w:lang w:val="kk-KZ"/>
        </w:rPr>
        <w:t xml:space="preserve"> </w:t>
      </w:r>
      <w:proofErr w:type="spellStart"/>
      <w:r w:rsidRPr="000D606A">
        <w:rPr>
          <w:bCs/>
          <w:lang w:val="kk-KZ"/>
        </w:rPr>
        <w:t>Root</w:t>
      </w:r>
      <w:proofErr w:type="spellEnd"/>
      <w:r w:rsidRPr="000D606A">
        <w:rPr>
          <w:bCs/>
          <w:lang w:val="kk-KZ"/>
        </w:rPr>
        <w:t xml:space="preserve"> </w:t>
      </w:r>
      <w:proofErr w:type="spellStart"/>
      <w:r w:rsidRPr="000D606A">
        <w:rPr>
          <w:bCs/>
          <w:lang w:val="kk-KZ"/>
        </w:rPr>
        <w:t>Test</w:t>
      </w:r>
      <w:proofErr w:type="spellEnd"/>
      <w:r w:rsidRPr="000D606A">
        <w:rPr>
          <w:bCs/>
          <w:lang w:val="kk-KZ"/>
        </w:rPr>
        <w:t xml:space="preserve"> және </w:t>
      </w:r>
      <w:proofErr w:type="spellStart"/>
      <w:r w:rsidRPr="000D606A">
        <w:rPr>
          <w:bCs/>
          <w:lang w:val="kk-KZ"/>
        </w:rPr>
        <w:t>Коинтеграция</w:t>
      </w:r>
      <w:proofErr w:type="spellEnd"/>
      <w:r w:rsidRPr="000D606A">
        <w:rPr>
          <w:bCs/>
          <w:lang w:val="kk-KZ"/>
        </w:rPr>
        <w:t xml:space="preserve"> нәтижелері</w:t>
      </w:r>
    </w:p>
    <w:p w14:paraId="2F333561" w14:textId="77777777" w:rsidR="002C3EB6" w:rsidRPr="00A76D82" w:rsidRDefault="002C3EB6" w:rsidP="00A76D82">
      <w:pPr>
        <w:contextualSpacing/>
      </w:pPr>
      <w:r w:rsidRPr="00A76D82">
        <w:t>Step 1: testing for a unit root in CO2</w:t>
      </w:r>
    </w:p>
    <w:p w14:paraId="6C63AC70" w14:textId="77777777" w:rsidR="002C3EB6" w:rsidRPr="00A76D82" w:rsidRDefault="002C3EB6" w:rsidP="00A76D82">
      <w:pPr>
        <w:contextualSpacing/>
      </w:pPr>
      <w:r w:rsidRPr="00A76D82">
        <w:t>Augmented Dickey-Fuller test for CO2</w:t>
      </w:r>
    </w:p>
    <w:p w14:paraId="46DB26EB" w14:textId="77777777" w:rsidR="002C3EB6" w:rsidRPr="00A76D82" w:rsidRDefault="002C3EB6" w:rsidP="00A76D82">
      <w:pPr>
        <w:contextualSpacing/>
      </w:pPr>
      <w:r w:rsidRPr="00A76D82">
        <w:t>including one lag of (1-</w:t>
      </w:r>
      <w:proofErr w:type="gramStart"/>
      <w:r w:rsidRPr="00A76D82">
        <w:t>L)CO2</w:t>
      </w:r>
      <w:proofErr w:type="gramEnd"/>
    </w:p>
    <w:p w14:paraId="6070E44E" w14:textId="77777777" w:rsidR="002C3EB6" w:rsidRPr="00A76D82" w:rsidRDefault="002C3EB6" w:rsidP="00A76D82">
      <w:pPr>
        <w:contextualSpacing/>
      </w:pPr>
      <w:r w:rsidRPr="00A76D82">
        <w:t>sample size 11</w:t>
      </w:r>
    </w:p>
    <w:p w14:paraId="65F3637E" w14:textId="77777777" w:rsidR="002C3EB6" w:rsidRPr="00A76D82" w:rsidRDefault="002C3EB6" w:rsidP="00A76D82">
      <w:pPr>
        <w:contextualSpacing/>
      </w:pPr>
      <w:r w:rsidRPr="00A76D82">
        <w:t>unit-root null hypothesis: a = 1</w:t>
      </w:r>
    </w:p>
    <w:p w14:paraId="488B1571" w14:textId="58AAC7CA" w:rsidR="002C3EB6" w:rsidRPr="00A76D82" w:rsidRDefault="002C3EB6" w:rsidP="00A76D82">
      <w:pPr>
        <w:contextualSpacing/>
      </w:pPr>
      <w:r w:rsidRPr="00A76D82">
        <w:t>test with constant</w:t>
      </w:r>
    </w:p>
    <w:p w14:paraId="1AC278E1" w14:textId="42F57874" w:rsidR="002C3EB6" w:rsidRPr="00A76D82" w:rsidRDefault="002C3EB6" w:rsidP="00A76D82">
      <w:pPr>
        <w:contextualSpacing/>
      </w:pPr>
      <w:r w:rsidRPr="00A76D82">
        <w:t>model: (1-</w:t>
      </w:r>
      <w:proofErr w:type="gramStart"/>
      <w:r w:rsidRPr="00A76D82">
        <w:t>L)y</w:t>
      </w:r>
      <w:proofErr w:type="gramEnd"/>
      <w:r w:rsidRPr="00A76D82">
        <w:t xml:space="preserve"> = b0 + (a-1)*y(-1) + ... + e</w:t>
      </w:r>
    </w:p>
    <w:p w14:paraId="31A407A3" w14:textId="5D62D0B3" w:rsidR="002C3EB6" w:rsidRPr="00A76D82" w:rsidRDefault="002C3EB6" w:rsidP="00A76D82">
      <w:pPr>
        <w:contextualSpacing/>
      </w:pPr>
      <w:r w:rsidRPr="00A76D82">
        <w:t>estimated value of (a - 1): 0.00159718</w:t>
      </w:r>
    </w:p>
    <w:p w14:paraId="7CC5BF05" w14:textId="556C9DFB" w:rsidR="002C3EB6" w:rsidRPr="00A76D82" w:rsidRDefault="002C3EB6" w:rsidP="00A76D82">
      <w:pPr>
        <w:contextualSpacing/>
      </w:pPr>
      <w:r w:rsidRPr="00A76D82">
        <w:t xml:space="preserve">test statistic: </w:t>
      </w:r>
      <w:proofErr w:type="spellStart"/>
      <w:r w:rsidRPr="00A76D82">
        <w:t>tau_</w:t>
      </w:r>
      <w:proofErr w:type="gramStart"/>
      <w:r w:rsidRPr="00A76D82">
        <w:t>c</w:t>
      </w:r>
      <w:proofErr w:type="spellEnd"/>
      <w:r w:rsidRPr="00A76D82">
        <w:t>(</w:t>
      </w:r>
      <w:proofErr w:type="gramEnd"/>
      <w:r w:rsidRPr="00A76D82">
        <w:t>1) = 0.012291</w:t>
      </w:r>
    </w:p>
    <w:p w14:paraId="493E159B" w14:textId="4918933A" w:rsidR="002C3EB6" w:rsidRPr="00A76D82" w:rsidRDefault="002C3EB6" w:rsidP="00A76D82">
      <w:pPr>
        <w:contextualSpacing/>
      </w:pPr>
      <w:r w:rsidRPr="00A76D82">
        <w:t>asymptotic p-value 0.9587</w:t>
      </w:r>
    </w:p>
    <w:p w14:paraId="6DCFBFA3" w14:textId="0F42643D" w:rsidR="002C3EB6" w:rsidRPr="00A76D82" w:rsidRDefault="002C3EB6" w:rsidP="00A76D82">
      <w:pPr>
        <w:contextualSpacing/>
      </w:pPr>
      <w:r w:rsidRPr="00A76D82">
        <w:t xml:space="preserve">1st-order autocorrelation </w:t>
      </w:r>
      <w:proofErr w:type="spellStart"/>
      <w:r w:rsidRPr="00A76D82">
        <w:t>coeff</w:t>
      </w:r>
      <w:proofErr w:type="spellEnd"/>
      <w:r w:rsidRPr="00A76D82">
        <w:t>. for e: -0.035</w:t>
      </w:r>
    </w:p>
    <w:p w14:paraId="1A82BE8E" w14:textId="77777777" w:rsidR="002C3EB6" w:rsidRPr="00A76D82" w:rsidRDefault="002C3EB6" w:rsidP="00A76D82">
      <w:pPr>
        <w:contextualSpacing/>
      </w:pPr>
      <w:r w:rsidRPr="00A76D82">
        <w:t>Step 2: testing for a unit root in GDP</w:t>
      </w:r>
    </w:p>
    <w:p w14:paraId="1D0C182A" w14:textId="77777777" w:rsidR="002C3EB6" w:rsidRPr="00A76D82" w:rsidRDefault="002C3EB6" w:rsidP="00A76D82">
      <w:pPr>
        <w:contextualSpacing/>
      </w:pPr>
      <w:r w:rsidRPr="00A76D82">
        <w:t>Augmented Dickey-Fuller test for GDP</w:t>
      </w:r>
    </w:p>
    <w:p w14:paraId="7407C87D" w14:textId="77777777" w:rsidR="002C3EB6" w:rsidRPr="00A76D82" w:rsidRDefault="002C3EB6" w:rsidP="00A76D82">
      <w:pPr>
        <w:contextualSpacing/>
      </w:pPr>
      <w:r w:rsidRPr="00A76D82">
        <w:t>including one lag of (1-</w:t>
      </w:r>
      <w:proofErr w:type="gramStart"/>
      <w:r w:rsidRPr="00A76D82">
        <w:t>L)GDP</w:t>
      </w:r>
      <w:proofErr w:type="gramEnd"/>
    </w:p>
    <w:p w14:paraId="69A35D51" w14:textId="77777777" w:rsidR="002C3EB6" w:rsidRPr="00A76D82" w:rsidRDefault="002C3EB6" w:rsidP="00A76D82">
      <w:pPr>
        <w:contextualSpacing/>
      </w:pPr>
      <w:r w:rsidRPr="00A76D82">
        <w:t>sample size 11</w:t>
      </w:r>
    </w:p>
    <w:p w14:paraId="3B3FDAA5" w14:textId="77777777" w:rsidR="002C3EB6" w:rsidRPr="00A76D82" w:rsidRDefault="002C3EB6" w:rsidP="00A76D82">
      <w:pPr>
        <w:contextualSpacing/>
      </w:pPr>
      <w:r w:rsidRPr="00A76D82">
        <w:t>unit-root null hypothesis: a = 1</w:t>
      </w:r>
    </w:p>
    <w:p w14:paraId="54079964" w14:textId="56E813DD" w:rsidR="000D606A" w:rsidRPr="00A76D82" w:rsidRDefault="002C3EB6" w:rsidP="00A76D82">
      <w:pPr>
        <w:contextualSpacing/>
      </w:pPr>
      <w:r w:rsidRPr="00A76D82">
        <w:t>test with constant</w:t>
      </w:r>
    </w:p>
    <w:p w14:paraId="5ADD9C04" w14:textId="59EF7FD3" w:rsidR="000D606A" w:rsidRPr="00A76D82" w:rsidRDefault="002C3EB6" w:rsidP="00A76D82">
      <w:pPr>
        <w:contextualSpacing/>
      </w:pPr>
      <w:r w:rsidRPr="00A76D82">
        <w:t>model: (1-</w:t>
      </w:r>
      <w:proofErr w:type="gramStart"/>
      <w:r w:rsidRPr="00A76D82">
        <w:t>L)y</w:t>
      </w:r>
      <w:proofErr w:type="gramEnd"/>
      <w:r w:rsidRPr="00A76D82">
        <w:t xml:space="preserve"> = b0 + (a-1)*y(-1) + ... + e</w:t>
      </w:r>
    </w:p>
    <w:p w14:paraId="7D8F5C94" w14:textId="1FC16F75" w:rsidR="002C3EB6" w:rsidRPr="00A76D82" w:rsidRDefault="002C3EB6" w:rsidP="00A76D82">
      <w:pPr>
        <w:contextualSpacing/>
      </w:pPr>
      <w:r w:rsidRPr="00A76D82">
        <w:t>estimated value of (a - 1): 0.0921939</w:t>
      </w:r>
    </w:p>
    <w:p w14:paraId="7FDF8895" w14:textId="36B9295F" w:rsidR="002C3EB6" w:rsidRPr="00A76D82" w:rsidRDefault="002C3EB6" w:rsidP="00A76D82">
      <w:pPr>
        <w:contextualSpacing/>
      </w:pPr>
      <w:r w:rsidRPr="00A76D82">
        <w:t xml:space="preserve">test statistic: </w:t>
      </w:r>
      <w:proofErr w:type="spellStart"/>
      <w:r w:rsidRPr="00A76D82">
        <w:t>tau_</w:t>
      </w:r>
      <w:proofErr w:type="gramStart"/>
      <w:r w:rsidRPr="00A76D82">
        <w:t>c</w:t>
      </w:r>
      <w:proofErr w:type="spellEnd"/>
      <w:r w:rsidRPr="00A76D82">
        <w:t>(</w:t>
      </w:r>
      <w:proofErr w:type="gramEnd"/>
      <w:r w:rsidRPr="00A76D82">
        <w:t>1) = 0.840072</w:t>
      </w:r>
    </w:p>
    <w:p w14:paraId="3D87AED8" w14:textId="78764D80" w:rsidR="002C3EB6" w:rsidRPr="00A76D82" w:rsidRDefault="002C3EB6" w:rsidP="00A76D82">
      <w:pPr>
        <w:contextualSpacing/>
      </w:pPr>
      <w:r w:rsidRPr="00A76D82">
        <w:t>asymptotic p-value 0.9947</w:t>
      </w:r>
    </w:p>
    <w:p w14:paraId="194B71E8" w14:textId="17B9208F" w:rsidR="002C3EB6" w:rsidRPr="00A76D82" w:rsidRDefault="002C3EB6" w:rsidP="00A76D82">
      <w:pPr>
        <w:contextualSpacing/>
      </w:pPr>
      <w:r w:rsidRPr="00A76D82">
        <w:t xml:space="preserve">1st-order autocorrelation </w:t>
      </w:r>
      <w:proofErr w:type="spellStart"/>
      <w:r w:rsidRPr="00A76D82">
        <w:t>coeff</w:t>
      </w:r>
      <w:proofErr w:type="spellEnd"/>
      <w:r w:rsidRPr="00A76D82">
        <w:t>. for e: -0.254</w:t>
      </w:r>
    </w:p>
    <w:p w14:paraId="67A356A7" w14:textId="77777777" w:rsidR="002C3EB6" w:rsidRPr="00A76D82" w:rsidRDefault="002C3EB6" w:rsidP="00A76D82">
      <w:pPr>
        <w:contextualSpacing/>
      </w:pPr>
      <w:r w:rsidRPr="00A76D82">
        <w:t>Step 3: testing for a unit root in URB</w:t>
      </w:r>
    </w:p>
    <w:p w14:paraId="37D667C7" w14:textId="77777777" w:rsidR="002C3EB6" w:rsidRPr="00A76D82" w:rsidRDefault="002C3EB6" w:rsidP="00A76D82">
      <w:pPr>
        <w:contextualSpacing/>
      </w:pPr>
      <w:r w:rsidRPr="00A76D82">
        <w:t>Augmented Dickey-Fuller test for URB</w:t>
      </w:r>
    </w:p>
    <w:p w14:paraId="37580D8B" w14:textId="77777777" w:rsidR="002C3EB6" w:rsidRPr="00A76D82" w:rsidRDefault="002C3EB6" w:rsidP="00A76D82">
      <w:pPr>
        <w:contextualSpacing/>
      </w:pPr>
      <w:r w:rsidRPr="00A76D82">
        <w:t>including one lag of (1-</w:t>
      </w:r>
      <w:proofErr w:type="gramStart"/>
      <w:r w:rsidRPr="00A76D82">
        <w:t>L)URB</w:t>
      </w:r>
      <w:proofErr w:type="gramEnd"/>
    </w:p>
    <w:p w14:paraId="480C63F7" w14:textId="77777777" w:rsidR="002C3EB6" w:rsidRPr="00A76D82" w:rsidRDefault="002C3EB6" w:rsidP="00A76D82">
      <w:pPr>
        <w:contextualSpacing/>
      </w:pPr>
      <w:r w:rsidRPr="00A76D82">
        <w:t>sample size 11</w:t>
      </w:r>
    </w:p>
    <w:p w14:paraId="1E63C5BC" w14:textId="77777777" w:rsidR="002C3EB6" w:rsidRPr="00A76D82" w:rsidRDefault="002C3EB6" w:rsidP="00A76D82">
      <w:pPr>
        <w:contextualSpacing/>
      </w:pPr>
      <w:r w:rsidRPr="00A76D82">
        <w:t>unit-root null hypothesis: a = 1</w:t>
      </w:r>
    </w:p>
    <w:p w14:paraId="0E9E5729" w14:textId="1FB851BC" w:rsidR="002C3EB6" w:rsidRPr="00A76D82" w:rsidRDefault="002C3EB6" w:rsidP="00A76D82">
      <w:pPr>
        <w:contextualSpacing/>
      </w:pPr>
      <w:r w:rsidRPr="00A76D82">
        <w:t>test with constant</w:t>
      </w:r>
    </w:p>
    <w:p w14:paraId="6B826A60" w14:textId="62420498" w:rsidR="002C3EB6" w:rsidRPr="00A76D82" w:rsidRDefault="002C3EB6" w:rsidP="00A76D82">
      <w:pPr>
        <w:contextualSpacing/>
      </w:pPr>
      <w:r w:rsidRPr="00A76D82">
        <w:t>model: (1-</w:t>
      </w:r>
      <w:proofErr w:type="gramStart"/>
      <w:r w:rsidRPr="00A76D82">
        <w:t>L)y</w:t>
      </w:r>
      <w:proofErr w:type="gramEnd"/>
      <w:r w:rsidRPr="00A76D82">
        <w:t xml:space="preserve"> = b0 + (a-1)*y(-1) + ... + e</w:t>
      </w:r>
    </w:p>
    <w:p w14:paraId="0537E4B5" w14:textId="083C84F2" w:rsidR="002C3EB6" w:rsidRPr="00A76D82" w:rsidRDefault="002C3EB6" w:rsidP="00A76D82">
      <w:pPr>
        <w:contextualSpacing/>
      </w:pPr>
      <w:r w:rsidRPr="00A76D82">
        <w:t>estimated value of (a - 1): 0.0194582</w:t>
      </w:r>
    </w:p>
    <w:p w14:paraId="5E10DCD7" w14:textId="21D1D66B" w:rsidR="000D606A" w:rsidRPr="000B09DC" w:rsidRDefault="002C3EB6" w:rsidP="000B09DC">
      <w:pPr>
        <w:contextualSpacing/>
      </w:pPr>
      <w:r w:rsidRPr="000B09DC">
        <w:t xml:space="preserve">test statistic: </w:t>
      </w:r>
      <w:proofErr w:type="spellStart"/>
      <w:r w:rsidRPr="000B09DC">
        <w:t>tau_</w:t>
      </w:r>
      <w:proofErr w:type="gramStart"/>
      <w:r w:rsidRPr="000B09DC">
        <w:t>c</w:t>
      </w:r>
      <w:proofErr w:type="spellEnd"/>
      <w:r w:rsidRPr="000B09DC">
        <w:t>(</w:t>
      </w:r>
      <w:proofErr w:type="gramEnd"/>
      <w:r w:rsidRPr="000B09DC">
        <w:t>1) = 1.48378</w:t>
      </w:r>
    </w:p>
    <w:p w14:paraId="5968DBDD" w14:textId="0A1B7DA6" w:rsidR="002C3EB6" w:rsidRPr="000B09DC" w:rsidRDefault="002C3EB6" w:rsidP="000B09DC">
      <w:pPr>
        <w:contextualSpacing/>
      </w:pPr>
      <w:r w:rsidRPr="000B09DC">
        <w:t>asymptotic p-value 0.9993</w:t>
      </w:r>
    </w:p>
    <w:p w14:paraId="26C797C3" w14:textId="1DE9F123" w:rsidR="002C3EB6" w:rsidRPr="000B09DC" w:rsidRDefault="002C3EB6" w:rsidP="000B09DC">
      <w:pPr>
        <w:contextualSpacing/>
      </w:pPr>
      <w:r w:rsidRPr="000B09DC">
        <w:t xml:space="preserve">1st-order autocorrelation </w:t>
      </w:r>
      <w:proofErr w:type="spellStart"/>
      <w:r w:rsidRPr="000B09DC">
        <w:t>coeff</w:t>
      </w:r>
      <w:proofErr w:type="spellEnd"/>
      <w:r w:rsidRPr="000B09DC">
        <w:t>. for e: -0.195</w:t>
      </w:r>
    </w:p>
    <w:p w14:paraId="293018BA" w14:textId="77777777" w:rsidR="002C3EB6" w:rsidRPr="000B09DC" w:rsidRDefault="002C3EB6" w:rsidP="000B09DC">
      <w:pPr>
        <w:contextualSpacing/>
      </w:pPr>
      <w:r w:rsidRPr="000B09DC">
        <w:t xml:space="preserve">Step 4: testing for a unit root in </w:t>
      </w:r>
      <w:proofErr w:type="spellStart"/>
      <w:r w:rsidRPr="000B09DC">
        <w:t>FertConPerc</w:t>
      </w:r>
      <w:proofErr w:type="spellEnd"/>
    </w:p>
    <w:p w14:paraId="441243BD" w14:textId="77777777" w:rsidR="002C3EB6" w:rsidRPr="000B09DC" w:rsidRDefault="002C3EB6" w:rsidP="000B09DC">
      <w:pPr>
        <w:contextualSpacing/>
      </w:pPr>
      <w:r w:rsidRPr="000B09DC">
        <w:t xml:space="preserve">Augmented Dickey-Fuller test for </w:t>
      </w:r>
      <w:proofErr w:type="spellStart"/>
      <w:r w:rsidRPr="000B09DC">
        <w:t>FertConPerc</w:t>
      </w:r>
      <w:proofErr w:type="spellEnd"/>
    </w:p>
    <w:p w14:paraId="0BBD92DD" w14:textId="77777777" w:rsidR="002C3EB6" w:rsidRPr="000B09DC" w:rsidRDefault="002C3EB6" w:rsidP="000B09DC">
      <w:pPr>
        <w:contextualSpacing/>
      </w:pPr>
      <w:r w:rsidRPr="000B09DC">
        <w:t>including one lag of (1-</w:t>
      </w:r>
      <w:proofErr w:type="gramStart"/>
      <w:r w:rsidRPr="000B09DC">
        <w:t>L)</w:t>
      </w:r>
      <w:proofErr w:type="spellStart"/>
      <w:r w:rsidRPr="000B09DC">
        <w:t>FertConPerc</w:t>
      </w:r>
      <w:proofErr w:type="spellEnd"/>
      <w:proofErr w:type="gramEnd"/>
    </w:p>
    <w:p w14:paraId="02B7DCAA" w14:textId="77777777" w:rsidR="002C3EB6" w:rsidRPr="000B09DC" w:rsidRDefault="002C3EB6" w:rsidP="000B09DC">
      <w:pPr>
        <w:contextualSpacing/>
      </w:pPr>
      <w:r w:rsidRPr="000B09DC">
        <w:t>sample size 11</w:t>
      </w:r>
    </w:p>
    <w:p w14:paraId="629917F5" w14:textId="77777777" w:rsidR="002C3EB6" w:rsidRPr="000B09DC" w:rsidRDefault="002C3EB6" w:rsidP="000B09DC">
      <w:pPr>
        <w:contextualSpacing/>
      </w:pPr>
      <w:r w:rsidRPr="000B09DC">
        <w:t>unit-root null hypothesis: a = 1</w:t>
      </w:r>
    </w:p>
    <w:p w14:paraId="74C1B7D8" w14:textId="48CCB8A1" w:rsidR="002C3EB6" w:rsidRPr="000B09DC" w:rsidRDefault="002C3EB6" w:rsidP="000B09DC">
      <w:pPr>
        <w:contextualSpacing/>
      </w:pPr>
      <w:r w:rsidRPr="000B09DC">
        <w:t>test with constant</w:t>
      </w:r>
    </w:p>
    <w:p w14:paraId="46B6BE9F" w14:textId="078F4555" w:rsidR="002C3EB6" w:rsidRPr="000B09DC" w:rsidRDefault="002C3EB6" w:rsidP="000B09DC">
      <w:pPr>
        <w:contextualSpacing/>
      </w:pPr>
      <w:r w:rsidRPr="000B09DC">
        <w:t>model: (1-</w:t>
      </w:r>
      <w:proofErr w:type="gramStart"/>
      <w:r w:rsidRPr="000B09DC">
        <w:t>L)y</w:t>
      </w:r>
      <w:proofErr w:type="gramEnd"/>
      <w:r w:rsidRPr="000B09DC">
        <w:t xml:space="preserve"> = b0 + (a-1)*y(-1) + ... + e</w:t>
      </w:r>
    </w:p>
    <w:p w14:paraId="6BBBBBFE" w14:textId="69C558F8" w:rsidR="002C3EB6" w:rsidRPr="000B09DC" w:rsidRDefault="002C3EB6" w:rsidP="000B09DC">
      <w:pPr>
        <w:contextualSpacing/>
      </w:pPr>
      <w:r w:rsidRPr="000B09DC">
        <w:t>estimated value of (a - 1): -0.717086</w:t>
      </w:r>
    </w:p>
    <w:p w14:paraId="1C27DE23" w14:textId="547D4F06" w:rsidR="002C3EB6" w:rsidRPr="000B09DC" w:rsidRDefault="002C3EB6" w:rsidP="000B09DC">
      <w:pPr>
        <w:contextualSpacing/>
      </w:pPr>
      <w:r w:rsidRPr="000B09DC">
        <w:t xml:space="preserve">test statistic: </w:t>
      </w:r>
      <w:proofErr w:type="spellStart"/>
      <w:r w:rsidRPr="000B09DC">
        <w:t>tau_</w:t>
      </w:r>
      <w:proofErr w:type="gramStart"/>
      <w:r w:rsidRPr="000B09DC">
        <w:t>c</w:t>
      </w:r>
      <w:proofErr w:type="spellEnd"/>
      <w:r w:rsidRPr="000B09DC">
        <w:t>(</w:t>
      </w:r>
      <w:proofErr w:type="gramEnd"/>
      <w:r w:rsidRPr="000B09DC">
        <w:t>1) = -1.7327</w:t>
      </w:r>
    </w:p>
    <w:p w14:paraId="0F0941D2" w14:textId="77777777" w:rsidR="000D606A" w:rsidRPr="000B09DC" w:rsidRDefault="002C3EB6" w:rsidP="000B09DC">
      <w:pPr>
        <w:contextualSpacing/>
      </w:pPr>
      <w:r w:rsidRPr="000B09DC">
        <w:lastRenderedPageBreak/>
        <w:t>asymptotic p-value 0.4147</w:t>
      </w:r>
    </w:p>
    <w:p w14:paraId="467EE40F" w14:textId="1796CB7D" w:rsidR="002C3EB6" w:rsidRPr="000B09DC" w:rsidRDefault="002C3EB6" w:rsidP="000B09DC">
      <w:pPr>
        <w:contextualSpacing/>
      </w:pPr>
      <w:r w:rsidRPr="000B09DC">
        <w:t xml:space="preserve">1st-order autocorrelation </w:t>
      </w:r>
      <w:proofErr w:type="spellStart"/>
      <w:r w:rsidRPr="000B09DC">
        <w:t>coeff</w:t>
      </w:r>
      <w:proofErr w:type="spellEnd"/>
      <w:r w:rsidRPr="000B09DC">
        <w:t>. for e: -0.043</w:t>
      </w:r>
    </w:p>
    <w:p w14:paraId="52083880" w14:textId="77777777" w:rsidR="002C3EB6" w:rsidRPr="000B09DC" w:rsidRDefault="002C3EB6" w:rsidP="000B09DC">
      <w:pPr>
        <w:contextualSpacing/>
      </w:pPr>
      <w:r w:rsidRPr="000B09DC">
        <w:t xml:space="preserve">Step 5: testing for a unit root in </w:t>
      </w:r>
      <w:proofErr w:type="spellStart"/>
      <w:r w:rsidRPr="000B09DC">
        <w:t>CleanFuel</w:t>
      </w:r>
      <w:proofErr w:type="spellEnd"/>
    </w:p>
    <w:p w14:paraId="7B6A9C3C" w14:textId="77777777" w:rsidR="002C3EB6" w:rsidRPr="000B09DC" w:rsidRDefault="002C3EB6" w:rsidP="000B09DC">
      <w:pPr>
        <w:contextualSpacing/>
      </w:pPr>
      <w:r w:rsidRPr="000B09DC">
        <w:t xml:space="preserve">Augmented Dickey-Fuller test for </w:t>
      </w:r>
      <w:proofErr w:type="spellStart"/>
      <w:r w:rsidRPr="000B09DC">
        <w:t>CleanFuel</w:t>
      </w:r>
      <w:proofErr w:type="spellEnd"/>
    </w:p>
    <w:p w14:paraId="43F8B1F1" w14:textId="77777777" w:rsidR="002C3EB6" w:rsidRPr="000B09DC" w:rsidRDefault="002C3EB6" w:rsidP="000B09DC">
      <w:pPr>
        <w:contextualSpacing/>
      </w:pPr>
      <w:r w:rsidRPr="000B09DC">
        <w:t>including one lag of (1-</w:t>
      </w:r>
      <w:proofErr w:type="gramStart"/>
      <w:r w:rsidRPr="000B09DC">
        <w:t>L)</w:t>
      </w:r>
      <w:proofErr w:type="spellStart"/>
      <w:r w:rsidRPr="000B09DC">
        <w:t>CleanFuel</w:t>
      </w:r>
      <w:proofErr w:type="spellEnd"/>
      <w:proofErr w:type="gramEnd"/>
    </w:p>
    <w:p w14:paraId="36CF460A" w14:textId="77777777" w:rsidR="002C3EB6" w:rsidRPr="000B09DC" w:rsidRDefault="002C3EB6" w:rsidP="000B09DC">
      <w:pPr>
        <w:contextualSpacing/>
      </w:pPr>
      <w:r w:rsidRPr="000B09DC">
        <w:t>sample size 11</w:t>
      </w:r>
    </w:p>
    <w:p w14:paraId="48BEBF28" w14:textId="77777777" w:rsidR="002C3EB6" w:rsidRPr="000B09DC" w:rsidRDefault="002C3EB6" w:rsidP="000B09DC">
      <w:pPr>
        <w:contextualSpacing/>
      </w:pPr>
      <w:r w:rsidRPr="000B09DC">
        <w:t>unit-root null hypothesis: a = 1</w:t>
      </w:r>
    </w:p>
    <w:p w14:paraId="2CA29604" w14:textId="2B713206" w:rsidR="002C3EB6" w:rsidRPr="000B09DC" w:rsidRDefault="002C3EB6" w:rsidP="000B09DC">
      <w:pPr>
        <w:contextualSpacing/>
      </w:pPr>
      <w:r w:rsidRPr="000B09DC">
        <w:t>test with constant</w:t>
      </w:r>
    </w:p>
    <w:p w14:paraId="7461E274" w14:textId="714BC20B" w:rsidR="002C3EB6" w:rsidRPr="000B09DC" w:rsidRDefault="002C3EB6" w:rsidP="000B09DC">
      <w:pPr>
        <w:contextualSpacing/>
      </w:pPr>
      <w:r w:rsidRPr="000B09DC">
        <w:t>model: (1-</w:t>
      </w:r>
      <w:proofErr w:type="gramStart"/>
      <w:r w:rsidRPr="000B09DC">
        <w:t>L)y</w:t>
      </w:r>
      <w:proofErr w:type="gramEnd"/>
      <w:r w:rsidRPr="000B09DC">
        <w:t xml:space="preserve"> = b0 + (a-1)*y(-1) + ... + e</w:t>
      </w:r>
    </w:p>
    <w:p w14:paraId="6A397586" w14:textId="3ACBECC7" w:rsidR="002C3EB6" w:rsidRPr="000B09DC" w:rsidRDefault="002C3EB6" w:rsidP="000B09DC">
      <w:pPr>
        <w:contextualSpacing/>
      </w:pPr>
      <w:r w:rsidRPr="000B09DC">
        <w:t>estimated value of (a - 1): -0.169307</w:t>
      </w:r>
    </w:p>
    <w:p w14:paraId="395E7969" w14:textId="19A6B236" w:rsidR="002C3EB6" w:rsidRPr="000B09DC" w:rsidRDefault="002C3EB6" w:rsidP="000B09DC">
      <w:pPr>
        <w:contextualSpacing/>
      </w:pPr>
      <w:r w:rsidRPr="000B09DC">
        <w:t xml:space="preserve">test statistic: </w:t>
      </w:r>
      <w:proofErr w:type="spellStart"/>
      <w:r w:rsidRPr="000B09DC">
        <w:t>tau_</w:t>
      </w:r>
      <w:proofErr w:type="gramStart"/>
      <w:r w:rsidRPr="000B09DC">
        <w:t>c</w:t>
      </w:r>
      <w:proofErr w:type="spellEnd"/>
      <w:r w:rsidRPr="000B09DC">
        <w:t>(</w:t>
      </w:r>
      <w:proofErr w:type="gramEnd"/>
      <w:r w:rsidRPr="000B09DC">
        <w:t>1) = -3.8129</w:t>
      </w:r>
    </w:p>
    <w:p w14:paraId="786481EA" w14:textId="0D39924E" w:rsidR="002C3EB6" w:rsidRPr="000B09DC" w:rsidRDefault="002C3EB6" w:rsidP="000B09DC">
      <w:pPr>
        <w:contextualSpacing/>
      </w:pPr>
      <w:r w:rsidRPr="000B09DC">
        <w:t>asymptotic p-value 0.002791</w:t>
      </w:r>
    </w:p>
    <w:p w14:paraId="42D8E6DE" w14:textId="63920C67" w:rsidR="002C3EB6" w:rsidRPr="000B09DC" w:rsidRDefault="002C3EB6" w:rsidP="000B09DC">
      <w:pPr>
        <w:contextualSpacing/>
      </w:pPr>
      <w:r w:rsidRPr="000B09DC">
        <w:t xml:space="preserve">1st-order autocorrelation </w:t>
      </w:r>
      <w:proofErr w:type="spellStart"/>
      <w:r w:rsidRPr="000B09DC">
        <w:t>coeff</w:t>
      </w:r>
      <w:proofErr w:type="spellEnd"/>
      <w:r w:rsidRPr="000B09DC">
        <w:t>. for e: -0.330</w:t>
      </w:r>
    </w:p>
    <w:p w14:paraId="0B5DC9DD" w14:textId="77777777" w:rsidR="002C3EB6" w:rsidRPr="000B09DC" w:rsidRDefault="002C3EB6" w:rsidP="000B09DC">
      <w:pPr>
        <w:contextualSpacing/>
      </w:pPr>
      <w:r w:rsidRPr="000B09DC">
        <w:t>Step 6: testing for a unit root in RE</w:t>
      </w:r>
    </w:p>
    <w:p w14:paraId="66C060D3" w14:textId="77777777" w:rsidR="002C3EB6" w:rsidRPr="000B09DC" w:rsidRDefault="002C3EB6" w:rsidP="000B09DC">
      <w:pPr>
        <w:contextualSpacing/>
      </w:pPr>
      <w:r w:rsidRPr="000B09DC">
        <w:t>Augmented Dickey-Fuller test for RE</w:t>
      </w:r>
    </w:p>
    <w:p w14:paraId="7D4F5F88" w14:textId="77777777" w:rsidR="002C3EB6" w:rsidRPr="000B09DC" w:rsidRDefault="002C3EB6" w:rsidP="000B09DC">
      <w:pPr>
        <w:contextualSpacing/>
      </w:pPr>
      <w:r w:rsidRPr="000B09DC">
        <w:t>including one lag of (1-</w:t>
      </w:r>
      <w:proofErr w:type="gramStart"/>
      <w:r w:rsidRPr="000B09DC">
        <w:t>L)RE</w:t>
      </w:r>
      <w:proofErr w:type="gramEnd"/>
    </w:p>
    <w:p w14:paraId="6910DF49" w14:textId="77777777" w:rsidR="002C3EB6" w:rsidRPr="000B09DC" w:rsidRDefault="002C3EB6" w:rsidP="000B09DC">
      <w:pPr>
        <w:contextualSpacing/>
      </w:pPr>
      <w:r w:rsidRPr="000B09DC">
        <w:t>sample size 11</w:t>
      </w:r>
    </w:p>
    <w:p w14:paraId="4752EF87" w14:textId="77777777" w:rsidR="002C3EB6" w:rsidRPr="000B09DC" w:rsidRDefault="002C3EB6" w:rsidP="000B09DC">
      <w:pPr>
        <w:contextualSpacing/>
      </w:pPr>
      <w:r w:rsidRPr="000B09DC">
        <w:t>unit-root null hypothesis: a = 1</w:t>
      </w:r>
    </w:p>
    <w:p w14:paraId="68855440" w14:textId="207D6FD1" w:rsidR="002C3EB6" w:rsidRPr="000B09DC" w:rsidRDefault="002C3EB6" w:rsidP="000B09DC">
      <w:pPr>
        <w:contextualSpacing/>
      </w:pPr>
      <w:r w:rsidRPr="000B09DC">
        <w:t>test with constant</w:t>
      </w:r>
    </w:p>
    <w:p w14:paraId="5DFDFADB" w14:textId="73D69B9A" w:rsidR="002C3EB6" w:rsidRPr="000B09DC" w:rsidRDefault="002C3EB6" w:rsidP="000B09DC">
      <w:pPr>
        <w:contextualSpacing/>
      </w:pPr>
      <w:r w:rsidRPr="000B09DC">
        <w:t>model: (1-</w:t>
      </w:r>
      <w:proofErr w:type="gramStart"/>
      <w:r w:rsidRPr="000B09DC">
        <w:t>L)y</w:t>
      </w:r>
      <w:proofErr w:type="gramEnd"/>
      <w:r w:rsidRPr="000B09DC">
        <w:t xml:space="preserve"> = b0 + (a-1)*y(-1) + ... + e</w:t>
      </w:r>
    </w:p>
    <w:p w14:paraId="738D9B11" w14:textId="582EDBEB" w:rsidR="002C3EB6" w:rsidRPr="000B09DC" w:rsidRDefault="002C3EB6" w:rsidP="000B09DC">
      <w:pPr>
        <w:contextualSpacing/>
      </w:pPr>
      <w:r w:rsidRPr="000B09DC">
        <w:t>estimated value of (a - 1): -0.2681</w:t>
      </w:r>
    </w:p>
    <w:p w14:paraId="1A82D084" w14:textId="56E070EB" w:rsidR="002C3EB6" w:rsidRPr="000B09DC" w:rsidRDefault="002C3EB6" w:rsidP="000B09DC">
      <w:pPr>
        <w:contextualSpacing/>
      </w:pPr>
      <w:r w:rsidRPr="000B09DC">
        <w:t xml:space="preserve">test statistic: </w:t>
      </w:r>
      <w:proofErr w:type="spellStart"/>
      <w:r w:rsidRPr="000B09DC">
        <w:t>tau_</w:t>
      </w:r>
      <w:proofErr w:type="gramStart"/>
      <w:r w:rsidRPr="000B09DC">
        <w:t>c</w:t>
      </w:r>
      <w:proofErr w:type="spellEnd"/>
      <w:r w:rsidRPr="000B09DC">
        <w:t>(</w:t>
      </w:r>
      <w:proofErr w:type="gramEnd"/>
      <w:r w:rsidRPr="000B09DC">
        <w:t>1) = -1.3927</w:t>
      </w:r>
    </w:p>
    <w:p w14:paraId="0EB1F7B0" w14:textId="77777777" w:rsidR="000D606A" w:rsidRPr="000B09DC" w:rsidRDefault="002C3EB6" w:rsidP="000B09DC">
      <w:pPr>
        <w:contextualSpacing/>
      </w:pPr>
      <w:r w:rsidRPr="000B09DC">
        <w:t>asymptotic p-value 0.5876</w:t>
      </w:r>
    </w:p>
    <w:p w14:paraId="5F0C2EA1" w14:textId="03207194" w:rsidR="002C3EB6" w:rsidRPr="000B09DC" w:rsidRDefault="002C3EB6" w:rsidP="000B09DC">
      <w:pPr>
        <w:contextualSpacing/>
      </w:pPr>
      <w:r w:rsidRPr="000B09DC">
        <w:t xml:space="preserve">1st-order autocorrelation </w:t>
      </w:r>
      <w:proofErr w:type="spellStart"/>
      <w:r w:rsidRPr="000B09DC">
        <w:t>coeff</w:t>
      </w:r>
      <w:proofErr w:type="spellEnd"/>
      <w:r w:rsidRPr="000B09DC">
        <w:t>. for e: 0.373</w:t>
      </w:r>
    </w:p>
    <w:p w14:paraId="658C13CA" w14:textId="77777777" w:rsidR="002C3EB6" w:rsidRPr="000B09DC" w:rsidRDefault="002C3EB6" w:rsidP="000B09DC">
      <w:pPr>
        <w:contextualSpacing/>
      </w:pPr>
      <w:r w:rsidRPr="000B09DC">
        <w:t>Step 7: cointegrating regression</w:t>
      </w:r>
    </w:p>
    <w:p w14:paraId="3449F423" w14:textId="77777777" w:rsidR="002C3EB6" w:rsidRPr="000B09DC" w:rsidRDefault="002C3EB6" w:rsidP="000B09DC">
      <w:pPr>
        <w:contextualSpacing/>
        <w:rPr>
          <w:bCs/>
        </w:rPr>
      </w:pPr>
      <w:r w:rsidRPr="000B09DC">
        <w:rPr>
          <w:bCs/>
        </w:rPr>
        <w:t>Cointegrating regression -</w:t>
      </w:r>
    </w:p>
    <w:p w14:paraId="1427A9D3" w14:textId="77777777" w:rsidR="002C3EB6" w:rsidRPr="000B09DC" w:rsidRDefault="002C3EB6" w:rsidP="000B09DC">
      <w:pPr>
        <w:contextualSpacing/>
        <w:rPr>
          <w:bCs/>
        </w:rPr>
      </w:pPr>
      <w:r w:rsidRPr="000B09DC">
        <w:rPr>
          <w:bCs/>
        </w:rPr>
        <w:t>OLS, using observations 2007-2019 (T = 13)</w:t>
      </w:r>
    </w:p>
    <w:p w14:paraId="50AAC597" w14:textId="77777777" w:rsidR="002C3EB6" w:rsidRPr="000B09DC" w:rsidRDefault="002C3EB6" w:rsidP="000B09DC">
      <w:pPr>
        <w:contextualSpacing/>
        <w:rPr>
          <w:bCs/>
        </w:rPr>
      </w:pPr>
      <w:r w:rsidRPr="000B09DC">
        <w:rPr>
          <w:bCs/>
        </w:rPr>
        <w:t>Dependent variable: CO2</w:t>
      </w:r>
    </w:p>
    <w:p w14:paraId="1EC687AF" w14:textId="77777777" w:rsidR="002C3EB6" w:rsidRPr="000B09DC" w:rsidRDefault="002C3EB6" w:rsidP="000B09DC">
      <w:pPr>
        <w:contextualSpacing/>
        <w:rPr>
          <w:bCs/>
        </w:rPr>
      </w:pPr>
      <w:r w:rsidRPr="000B09DC">
        <w:rPr>
          <w:bCs/>
        </w:rPr>
        <w:t xml:space="preserve">             </w:t>
      </w:r>
      <w:r w:rsidRPr="000B09DC">
        <w:rPr>
          <w:bCs/>
        </w:rPr>
        <w:tab/>
        <w:t>coefficient</w:t>
      </w:r>
      <w:r w:rsidRPr="000B09DC">
        <w:rPr>
          <w:bCs/>
        </w:rPr>
        <w:tab/>
        <w:t xml:space="preserve"> std. error</w:t>
      </w:r>
      <w:r w:rsidRPr="000B09DC">
        <w:rPr>
          <w:bCs/>
        </w:rPr>
        <w:tab/>
        <w:t>t-</w:t>
      </w:r>
      <w:proofErr w:type="gramStart"/>
      <w:r w:rsidRPr="000B09DC">
        <w:rPr>
          <w:bCs/>
        </w:rPr>
        <w:t>ratio  p</w:t>
      </w:r>
      <w:proofErr w:type="gramEnd"/>
      <w:r w:rsidRPr="000B09DC">
        <w:rPr>
          <w:bCs/>
        </w:rPr>
        <w:t>-value</w:t>
      </w:r>
    </w:p>
    <w:p w14:paraId="41500E61" w14:textId="77777777" w:rsidR="002C3EB6" w:rsidRPr="000B09DC" w:rsidRDefault="002C3EB6" w:rsidP="000B09DC">
      <w:pPr>
        <w:contextualSpacing/>
        <w:rPr>
          <w:bCs/>
        </w:rPr>
      </w:pPr>
      <w:r w:rsidRPr="000B09DC">
        <w:rPr>
          <w:bCs/>
        </w:rPr>
        <w:t xml:space="preserve">  --------------------------------------------------------------</w:t>
      </w:r>
    </w:p>
    <w:p w14:paraId="374475DB" w14:textId="1AAFA14D" w:rsidR="002C3EB6" w:rsidRPr="000B09DC" w:rsidRDefault="002C3EB6" w:rsidP="000B09DC">
      <w:pPr>
        <w:contextualSpacing/>
        <w:rPr>
          <w:bCs/>
        </w:rPr>
      </w:pPr>
      <w:r w:rsidRPr="000B09DC">
        <w:rPr>
          <w:rFonts w:eastAsia="Arial Unicode MS"/>
          <w:bCs/>
        </w:rPr>
        <w:t xml:space="preserve">const        −1212.03     </w:t>
      </w:r>
      <w:r w:rsidRPr="000B09DC">
        <w:rPr>
          <w:rFonts w:eastAsia="Arial Unicode MS"/>
          <w:bCs/>
        </w:rPr>
        <w:tab/>
        <w:t xml:space="preserve">162.038    </w:t>
      </w:r>
      <w:r w:rsidRPr="000B09DC">
        <w:rPr>
          <w:rFonts w:eastAsia="Arial Unicode MS"/>
          <w:bCs/>
        </w:rPr>
        <w:tab/>
        <w:t>−7.480   0.0001   ***</w:t>
      </w:r>
    </w:p>
    <w:p w14:paraId="586A2B7F" w14:textId="06C8AB0A" w:rsidR="002C3EB6" w:rsidRPr="000B09DC" w:rsidRDefault="002C3EB6" w:rsidP="000B09DC">
      <w:pPr>
        <w:contextualSpacing/>
        <w:rPr>
          <w:bCs/>
        </w:rPr>
      </w:pPr>
      <w:r w:rsidRPr="000B09DC">
        <w:rPr>
          <w:rFonts w:eastAsia="Arial Unicode MS"/>
          <w:bCs/>
        </w:rPr>
        <w:t xml:space="preserve">GDP         </w:t>
      </w:r>
      <w:r w:rsidRPr="000B09DC">
        <w:rPr>
          <w:rFonts w:eastAsia="Arial Unicode MS"/>
          <w:bCs/>
        </w:rPr>
        <w:tab/>
        <w:t>−1.98078e-06</w:t>
      </w:r>
      <w:r w:rsidRPr="000B09DC">
        <w:rPr>
          <w:rFonts w:eastAsia="Arial Unicode MS"/>
          <w:bCs/>
        </w:rPr>
        <w:tab/>
        <w:t>9.48728e-</w:t>
      </w:r>
      <w:proofErr w:type="gramStart"/>
      <w:r w:rsidRPr="000B09DC">
        <w:rPr>
          <w:rFonts w:eastAsia="Arial Unicode MS"/>
          <w:bCs/>
        </w:rPr>
        <w:t>07  −</w:t>
      </w:r>
      <w:proofErr w:type="gramEnd"/>
      <w:r w:rsidRPr="000B09DC">
        <w:rPr>
          <w:rFonts w:eastAsia="Arial Unicode MS"/>
          <w:bCs/>
        </w:rPr>
        <w:t>2.088   0.0752   *</w:t>
      </w:r>
    </w:p>
    <w:p w14:paraId="36DAB96F" w14:textId="20594DC5" w:rsidR="000A505A" w:rsidRPr="000B09DC" w:rsidRDefault="002C3EB6" w:rsidP="000B09DC">
      <w:pPr>
        <w:contextualSpacing/>
        <w:rPr>
          <w:bCs/>
        </w:rPr>
      </w:pPr>
      <w:r w:rsidRPr="000B09DC">
        <w:rPr>
          <w:bCs/>
        </w:rPr>
        <w:t xml:space="preserve">URB         </w:t>
      </w:r>
      <w:r w:rsidRPr="000B09DC">
        <w:rPr>
          <w:bCs/>
        </w:rPr>
        <w:tab/>
        <w:t xml:space="preserve">27.3593     </w:t>
      </w:r>
      <w:r w:rsidRPr="000B09DC">
        <w:rPr>
          <w:bCs/>
        </w:rPr>
        <w:tab/>
        <w:t>3.36860</w:t>
      </w:r>
      <w:r w:rsidRPr="000B09DC">
        <w:rPr>
          <w:bCs/>
        </w:rPr>
        <w:tab/>
        <w:t xml:space="preserve">   8.122   8.28e-05 ***</w:t>
      </w:r>
    </w:p>
    <w:p w14:paraId="5E0DB62D" w14:textId="77777777" w:rsidR="000A505A" w:rsidRPr="000B09DC" w:rsidRDefault="002C3EB6" w:rsidP="000B09DC">
      <w:pPr>
        <w:contextualSpacing/>
        <w:rPr>
          <w:bCs/>
        </w:rPr>
      </w:pPr>
      <w:proofErr w:type="spellStart"/>
      <w:r w:rsidRPr="000B09DC">
        <w:rPr>
          <w:rFonts w:eastAsia="Arial Unicode MS"/>
          <w:bCs/>
        </w:rPr>
        <w:t>FertConPerc</w:t>
      </w:r>
      <w:proofErr w:type="spellEnd"/>
      <w:r w:rsidRPr="000B09DC">
        <w:rPr>
          <w:rFonts w:eastAsia="Arial Unicode MS"/>
          <w:bCs/>
        </w:rPr>
        <w:t xml:space="preserve"> </w:t>
      </w:r>
      <w:r w:rsidRPr="000B09DC">
        <w:rPr>
          <w:rFonts w:eastAsia="Arial Unicode MS"/>
          <w:bCs/>
        </w:rPr>
        <w:tab/>
        <w:t xml:space="preserve">−0.00557895 </w:t>
      </w:r>
      <w:r w:rsidRPr="000B09DC">
        <w:rPr>
          <w:rFonts w:eastAsia="Arial Unicode MS"/>
          <w:bCs/>
        </w:rPr>
        <w:tab/>
        <w:t xml:space="preserve">0.00295758   −1.886   0.1012 </w:t>
      </w:r>
    </w:p>
    <w:p w14:paraId="3B6E073C" w14:textId="688554A9" w:rsidR="002C3EB6" w:rsidRPr="000B09DC" w:rsidRDefault="002C3EB6" w:rsidP="000B09DC">
      <w:pPr>
        <w:contextualSpacing/>
        <w:rPr>
          <w:bCs/>
        </w:rPr>
      </w:pPr>
      <w:proofErr w:type="spellStart"/>
      <w:r w:rsidRPr="000B09DC">
        <w:rPr>
          <w:rFonts w:eastAsia="Arial Unicode MS"/>
          <w:bCs/>
        </w:rPr>
        <w:t>CleanFuel</w:t>
      </w:r>
      <w:proofErr w:type="spellEnd"/>
      <w:r w:rsidRPr="000B09DC">
        <w:rPr>
          <w:rFonts w:eastAsia="Arial Unicode MS"/>
          <w:bCs/>
        </w:rPr>
        <w:t xml:space="preserve">   </w:t>
      </w:r>
      <w:r w:rsidRPr="000B09DC">
        <w:rPr>
          <w:rFonts w:eastAsia="Arial Unicode MS"/>
          <w:bCs/>
        </w:rPr>
        <w:tab/>
        <w:t xml:space="preserve">−3.39914    </w:t>
      </w:r>
      <w:r w:rsidRPr="000B09DC">
        <w:rPr>
          <w:rFonts w:eastAsia="Arial Unicode MS"/>
          <w:bCs/>
        </w:rPr>
        <w:tab/>
        <w:t xml:space="preserve">0.459117 </w:t>
      </w:r>
      <w:r w:rsidRPr="000B09DC">
        <w:rPr>
          <w:rFonts w:eastAsia="Arial Unicode MS"/>
          <w:bCs/>
        </w:rPr>
        <w:tab/>
        <w:t>−7.404   0.0001   ***</w:t>
      </w:r>
    </w:p>
    <w:p w14:paraId="07185F6B" w14:textId="40C04ABB" w:rsidR="002C3EB6" w:rsidRPr="000B09DC" w:rsidRDefault="002C3EB6" w:rsidP="000B09DC">
      <w:pPr>
        <w:contextualSpacing/>
        <w:rPr>
          <w:bCs/>
        </w:rPr>
      </w:pPr>
      <w:r w:rsidRPr="000B09DC">
        <w:rPr>
          <w:bCs/>
        </w:rPr>
        <w:t xml:space="preserve">RE           </w:t>
      </w:r>
      <w:r w:rsidRPr="000B09DC">
        <w:rPr>
          <w:bCs/>
        </w:rPr>
        <w:tab/>
        <w:t xml:space="preserve">0.573363   </w:t>
      </w:r>
      <w:r w:rsidRPr="000B09DC">
        <w:rPr>
          <w:bCs/>
        </w:rPr>
        <w:tab/>
        <w:t>0.</w:t>
      </w:r>
      <w:proofErr w:type="gramStart"/>
      <w:r w:rsidRPr="000B09DC">
        <w:rPr>
          <w:bCs/>
        </w:rPr>
        <w:t xml:space="preserve">502118  </w:t>
      </w:r>
      <w:r w:rsidRPr="000B09DC">
        <w:rPr>
          <w:bCs/>
        </w:rPr>
        <w:tab/>
      </w:r>
      <w:proofErr w:type="gramEnd"/>
      <w:r w:rsidRPr="000B09DC">
        <w:rPr>
          <w:bCs/>
        </w:rPr>
        <w:t xml:space="preserve">1.142   0.2911 </w:t>
      </w:r>
    </w:p>
    <w:p w14:paraId="29958C8F" w14:textId="77777777" w:rsidR="002C3EB6" w:rsidRPr="000B09DC" w:rsidRDefault="002C3EB6" w:rsidP="000B09DC">
      <w:pPr>
        <w:contextualSpacing/>
        <w:rPr>
          <w:bCs/>
        </w:rPr>
      </w:pPr>
      <w:r w:rsidRPr="000B09DC">
        <w:rPr>
          <w:bCs/>
        </w:rPr>
        <w:t>Mean dependent var   32.65949   S.D. dependent var   2.846978</w:t>
      </w:r>
    </w:p>
    <w:p w14:paraId="693E0810" w14:textId="77777777" w:rsidR="002C3EB6" w:rsidRPr="000B09DC" w:rsidRDefault="002C3EB6" w:rsidP="000B09DC">
      <w:pPr>
        <w:contextualSpacing/>
        <w:rPr>
          <w:bCs/>
        </w:rPr>
      </w:pPr>
      <w:r w:rsidRPr="000B09DC">
        <w:rPr>
          <w:bCs/>
        </w:rPr>
        <w:t xml:space="preserve">Sum squared </w:t>
      </w:r>
      <w:proofErr w:type="spellStart"/>
      <w:r w:rsidRPr="000B09DC">
        <w:rPr>
          <w:bCs/>
        </w:rPr>
        <w:t>resid</w:t>
      </w:r>
      <w:proofErr w:type="spellEnd"/>
      <w:r w:rsidRPr="000B09DC">
        <w:rPr>
          <w:bCs/>
        </w:rPr>
        <w:tab/>
        <w:t>1.067234   S.E. of regression   0.390464</w:t>
      </w:r>
    </w:p>
    <w:p w14:paraId="0BC83DE9" w14:textId="77777777" w:rsidR="002C3EB6" w:rsidRPr="000B09DC" w:rsidRDefault="002C3EB6" w:rsidP="000B09DC">
      <w:pPr>
        <w:contextualSpacing/>
        <w:rPr>
          <w:bCs/>
        </w:rPr>
      </w:pPr>
      <w:r w:rsidRPr="000B09DC">
        <w:rPr>
          <w:bCs/>
        </w:rPr>
        <w:t xml:space="preserve">R-squared        </w:t>
      </w:r>
      <w:r w:rsidRPr="000B09DC">
        <w:rPr>
          <w:bCs/>
        </w:rPr>
        <w:tab/>
        <w:t>0.989027   Adjusted R-squared   0.981190</w:t>
      </w:r>
    </w:p>
    <w:p w14:paraId="1BFBBCEF" w14:textId="77777777" w:rsidR="002C3EB6" w:rsidRPr="000B09DC" w:rsidRDefault="002C3EB6" w:rsidP="000B09DC">
      <w:pPr>
        <w:contextualSpacing/>
        <w:rPr>
          <w:bCs/>
        </w:rPr>
      </w:pPr>
      <w:r w:rsidRPr="000B09DC">
        <w:rPr>
          <w:rFonts w:eastAsia="Arial Unicode MS"/>
          <w:bCs/>
        </w:rPr>
        <w:t>Log-</w:t>
      </w:r>
      <w:proofErr w:type="gramStart"/>
      <w:r w:rsidRPr="000B09DC">
        <w:rPr>
          <w:rFonts w:eastAsia="Arial Unicode MS"/>
          <w:bCs/>
        </w:rPr>
        <w:t xml:space="preserve">likelihood  </w:t>
      </w:r>
      <w:r w:rsidRPr="000B09DC">
        <w:rPr>
          <w:rFonts w:eastAsia="Arial Unicode MS"/>
          <w:bCs/>
        </w:rPr>
        <w:tab/>
      </w:r>
      <w:proofErr w:type="gramEnd"/>
      <w:r w:rsidRPr="000B09DC">
        <w:rPr>
          <w:rFonts w:eastAsia="Arial Unicode MS"/>
          <w:bCs/>
        </w:rPr>
        <w:t xml:space="preserve">−2.196985   Akaike criterion </w:t>
      </w:r>
      <w:r w:rsidRPr="000B09DC">
        <w:rPr>
          <w:rFonts w:eastAsia="Arial Unicode MS"/>
          <w:bCs/>
        </w:rPr>
        <w:tab/>
        <w:t>16.39397</w:t>
      </w:r>
    </w:p>
    <w:p w14:paraId="238BD386" w14:textId="77777777" w:rsidR="002C3EB6" w:rsidRPr="000B09DC" w:rsidRDefault="002C3EB6" w:rsidP="000B09DC">
      <w:pPr>
        <w:contextualSpacing/>
        <w:rPr>
          <w:bCs/>
        </w:rPr>
      </w:pPr>
      <w:r w:rsidRPr="000B09DC">
        <w:rPr>
          <w:bCs/>
        </w:rPr>
        <w:t>Schwarz criterion</w:t>
      </w:r>
      <w:r w:rsidRPr="000B09DC">
        <w:rPr>
          <w:bCs/>
        </w:rPr>
        <w:tab/>
        <w:t xml:space="preserve">19.78367   Hannan-Quinn     </w:t>
      </w:r>
      <w:r w:rsidRPr="000B09DC">
        <w:rPr>
          <w:bCs/>
        </w:rPr>
        <w:tab/>
        <w:t>15.69724</w:t>
      </w:r>
    </w:p>
    <w:p w14:paraId="463E8615" w14:textId="77777777" w:rsidR="002C3EB6" w:rsidRPr="000B09DC" w:rsidRDefault="002C3EB6" w:rsidP="000B09DC">
      <w:pPr>
        <w:contextualSpacing/>
        <w:rPr>
          <w:bCs/>
        </w:rPr>
      </w:pPr>
      <w:r w:rsidRPr="000B09DC">
        <w:rPr>
          <w:bCs/>
        </w:rPr>
        <w:t xml:space="preserve">rho              </w:t>
      </w:r>
      <w:r w:rsidRPr="000B09DC">
        <w:rPr>
          <w:bCs/>
        </w:rPr>
        <w:tab/>
        <w:t xml:space="preserve">0.037144   Durbin-Watson    </w:t>
      </w:r>
      <w:r w:rsidRPr="000B09DC">
        <w:rPr>
          <w:bCs/>
        </w:rPr>
        <w:tab/>
        <w:t>1.861689</w:t>
      </w:r>
    </w:p>
    <w:p w14:paraId="67AABBA1" w14:textId="77777777" w:rsidR="002C3EB6" w:rsidRPr="000B09DC" w:rsidRDefault="002C3EB6" w:rsidP="000B09DC">
      <w:pPr>
        <w:contextualSpacing/>
      </w:pPr>
      <w:r w:rsidRPr="000B09DC">
        <w:t xml:space="preserve"> </w:t>
      </w:r>
    </w:p>
    <w:p w14:paraId="1BECEDD3" w14:textId="77777777" w:rsidR="002C3EB6" w:rsidRPr="000B09DC" w:rsidRDefault="002C3EB6" w:rsidP="000B09DC">
      <w:pPr>
        <w:contextualSpacing/>
      </w:pPr>
      <w:r w:rsidRPr="000B09DC">
        <w:t xml:space="preserve">Step 8: testing for a unit root in </w:t>
      </w:r>
      <w:proofErr w:type="spellStart"/>
      <w:r w:rsidRPr="000B09DC">
        <w:t>uhat</w:t>
      </w:r>
      <w:proofErr w:type="spellEnd"/>
    </w:p>
    <w:p w14:paraId="3D479544" w14:textId="77777777" w:rsidR="002C3EB6" w:rsidRPr="000B09DC" w:rsidRDefault="002C3EB6" w:rsidP="000B09DC">
      <w:pPr>
        <w:contextualSpacing/>
      </w:pPr>
      <w:r w:rsidRPr="000B09DC">
        <w:t xml:space="preserve">Augmented Dickey-Fuller test for </w:t>
      </w:r>
      <w:proofErr w:type="spellStart"/>
      <w:r w:rsidRPr="000B09DC">
        <w:t>uhat</w:t>
      </w:r>
      <w:proofErr w:type="spellEnd"/>
    </w:p>
    <w:p w14:paraId="7E36367A" w14:textId="77777777" w:rsidR="002C3EB6" w:rsidRPr="000B09DC" w:rsidRDefault="002C3EB6" w:rsidP="000B09DC">
      <w:pPr>
        <w:contextualSpacing/>
      </w:pPr>
      <w:r w:rsidRPr="000B09DC">
        <w:lastRenderedPageBreak/>
        <w:t>including one lag of (1-</w:t>
      </w:r>
      <w:proofErr w:type="gramStart"/>
      <w:r w:rsidRPr="000B09DC">
        <w:t>L)</w:t>
      </w:r>
      <w:proofErr w:type="spellStart"/>
      <w:r w:rsidRPr="000B09DC">
        <w:t>uhat</w:t>
      </w:r>
      <w:proofErr w:type="spellEnd"/>
      <w:proofErr w:type="gramEnd"/>
    </w:p>
    <w:p w14:paraId="00D4F24A" w14:textId="77777777" w:rsidR="002C3EB6" w:rsidRPr="000B09DC" w:rsidRDefault="002C3EB6" w:rsidP="000B09DC">
      <w:pPr>
        <w:contextualSpacing/>
      </w:pPr>
      <w:r w:rsidRPr="000B09DC">
        <w:t>sample size 11</w:t>
      </w:r>
    </w:p>
    <w:p w14:paraId="045FC00D" w14:textId="77777777" w:rsidR="002C3EB6" w:rsidRPr="000B09DC" w:rsidRDefault="002C3EB6" w:rsidP="000B09DC">
      <w:pPr>
        <w:contextualSpacing/>
      </w:pPr>
      <w:r w:rsidRPr="000B09DC">
        <w:t>unit-root null hypothesis: a = 1</w:t>
      </w:r>
    </w:p>
    <w:p w14:paraId="7CADA78C" w14:textId="4C0119D1" w:rsidR="002C3EB6" w:rsidRPr="000B09DC" w:rsidRDefault="002C3EB6" w:rsidP="000B09DC">
      <w:pPr>
        <w:contextualSpacing/>
      </w:pPr>
      <w:r w:rsidRPr="000B09DC">
        <w:t>test without constant</w:t>
      </w:r>
    </w:p>
    <w:p w14:paraId="2D018F36" w14:textId="2A59E2DA" w:rsidR="002C3EB6" w:rsidRPr="000B09DC" w:rsidRDefault="002C3EB6" w:rsidP="000B09DC">
      <w:pPr>
        <w:contextualSpacing/>
      </w:pPr>
      <w:r w:rsidRPr="000B09DC">
        <w:t>model: (1-</w:t>
      </w:r>
      <w:proofErr w:type="gramStart"/>
      <w:r w:rsidRPr="000B09DC">
        <w:t>L)y</w:t>
      </w:r>
      <w:proofErr w:type="gramEnd"/>
      <w:r w:rsidRPr="000B09DC">
        <w:t xml:space="preserve"> = (a-1)*y(-1) + ... + e</w:t>
      </w:r>
    </w:p>
    <w:p w14:paraId="2FDFCD14" w14:textId="764C133E" w:rsidR="002C3EB6" w:rsidRPr="000B09DC" w:rsidRDefault="002C3EB6" w:rsidP="000B09DC">
      <w:pPr>
        <w:contextualSpacing/>
      </w:pPr>
      <w:r w:rsidRPr="000B09DC">
        <w:t>estimated value of (a - 1): -1.38478</w:t>
      </w:r>
    </w:p>
    <w:p w14:paraId="37CB5687" w14:textId="76818676" w:rsidR="002C3EB6" w:rsidRPr="000B09DC" w:rsidRDefault="002C3EB6" w:rsidP="000B09DC">
      <w:pPr>
        <w:contextualSpacing/>
      </w:pPr>
      <w:r w:rsidRPr="000B09DC">
        <w:t xml:space="preserve">test statistic: </w:t>
      </w:r>
      <w:proofErr w:type="spellStart"/>
      <w:r w:rsidRPr="000B09DC">
        <w:t>tau_</w:t>
      </w:r>
      <w:proofErr w:type="gramStart"/>
      <w:r w:rsidRPr="000B09DC">
        <w:t>c</w:t>
      </w:r>
      <w:proofErr w:type="spellEnd"/>
      <w:r w:rsidRPr="000B09DC">
        <w:t>(</w:t>
      </w:r>
      <w:proofErr w:type="gramEnd"/>
      <w:r w:rsidRPr="000B09DC">
        <w:t>6) = -3.28249</w:t>
      </w:r>
    </w:p>
    <w:p w14:paraId="0EC33FDB" w14:textId="25571553" w:rsidR="002C3EB6" w:rsidRPr="000B09DC" w:rsidRDefault="002C3EB6" w:rsidP="000B09DC">
      <w:pPr>
        <w:contextualSpacing/>
      </w:pPr>
      <w:r w:rsidRPr="000B09DC">
        <w:t>asymptotic p-value 0.5961</w:t>
      </w:r>
    </w:p>
    <w:p w14:paraId="73755A9F" w14:textId="787B2213" w:rsidR="002C3EB6" w:rsidRPr="000B09DC" w:rsidRDefault="002C3EB6" w:rsidP="000B09DC">
      <w:pPr>
        <w:contextualSpacing/>
      </w:pPr>
      <w:r w:rsidRPr="000B09DC">
        <w:t xml:space="preserve">1st-order autocorrelation </w:t>
      </w:r>
      <w:proofErr w:type="spellStart"/>
      <w:r w:rsidRPr="000B09DC">
        <w:t>coeff</w:t>
      </w:r>
      <w:proofErr w:type="spellEnd"/>
      <w:r w:rsidRPr="000B09DC">
        <w:t>. for e: 0.082</w:t>
      </w:r>
    </w:p>
    <w:p w14:paraId="5B4CD696" w14:textId="77777777" w:rsidR="002C3EB6" w:rsidRPr="000B09DC" w:rsidRDefault="002C3EB6" w:rsidP="000B09DC">
      <w:pPr>
        <w:contextualSpacing/>
      </w:pPr>
      <w:r w:rsidRPr="000B09DC">
        <w:t>There is evidence for a cointegrating relationship if:</w:t>
      </w:r>
    </w:p>
    <w:p w14:paraId="2DD1176E" w14:textId="77777777" w:rsidR="002C3EB6" w:rsidRPr="000B09DC" w:rsidRDefault="002C3EB6" w:rsidP="000B09DC">
      <w:pPr>
        <w:contextualSpacing/>
      </w:pPr>
      <w:r w:rsidRPr="000B09DC">
        <w:t>(a) The unit-root hypothesis is not rejected for the individual variables, and</w:t>
      </w:r>
    </w:p>
    <w:p w14:paraId="497C8FC2" w14:textId="77777777" w:rsidR="002C3EB6" w:rsidRPr="000B09DC" w:rsidRDefault="002C3EB6" w:rsidP="000B09DC">
      <w:pPr>
        <w:contextualSpacing/>
      </w:pPr>
      <w:r w:rsidRPr="000B09DC">
        <w:t>(b) the unit-root hypothesis is rejected for the residuals (</w:t>
      </w:r>
      <w:proofErr w:type="spellStart"/>
      <w:r w:rsidRPr="000B09DC">
        <w:t>uhat</w:t>
      </w:r>
      <w:proofErr w:type="spellEnd"/>
      <w:r w:rsidRPr="000B09DC">
        <w:t>) from the</w:t>
      </w:r>
    </w:p>
    <w:p w14:paraId="17501F56" w14:textId="3E255517" w:rsidR="002C3EB6" w:rsidRPr="000B09DC" w:rsidRDefault="002C3EB6" w:rsidP="000B09DC">
      <w:pPr>
        <w:contextualSpacing/>
      </w:pPr>
      <w:r w:rsidRPr="000B09DC">
        <w:t>cointegrating regression.</w:t>
      </w:r>
    </w:p>
    <w:p w14:paraId="77CEED0C" w14:textId="77777777" w:rsidR="002C3EB6" w:rsidRPr="00A76D82" w:rsidRDefault="002C3EB6" w:rsidP="000B09DC">
      <w:pPr>
        <w:contextualSpacing/>
        <w:jc w:val="center"/>
      </w:pPr>
      <w:r w:rsidRPr="00A76D82">
        <w:t>VECM system, lag order 1</w:t>
      </w:r>
    </w:p>
    <w:p w14:paraId="5868D826" w14:textId="77777777" w:rsidR="002C3EB6" w:rsidRPr="00A76D82" w:rsidRDefault="002C3EB6" w:rsidP="000B09DC">
      <w:pPr>
        <w:contextualSpacing/>
        <w:jc w:val="center"/>
      </w:pPr>
      <w:r w:rsidRPr="00A76D82">
        <w:t>Maximum likelihood estimates, observations 2008-2019 (T = 12)</w:t>
      </w:r>
    </w:p>
    <w:p w14:paraId="49390E22" w14:textId="77777777" w:rsidR="002C3EB6" w:rsidRPr="00A76D82" w:rsidRDefault="002C3EB6" w:rsidP="000B09DC">
      <w:pPr>
        <w:contextualSpacing/>
        <w:jc w:val="center"/>
      </w:pPr>
      <w:r w:rsidRPr="00A76D82">
        <w:t>Cointegration rank = 1</w:t>
      </w:r>
    </w:p>
    <w:p w14:paraId="2CE01082" w14:textId="77777777" w:rsidR="002C3EB6" w:rsidRPr="00A76D82" w:rsidRDefault="002C3EB6" w:rsidP="000B09DC">
      <w:pPr>
        <w:contextualSpacing/>
        <w:jc w:val="center"/>
      </w:pPr>
      <w:r w:rsidRPr="00A76D82">
        <w:t>Case 3: Unrestricted constant</w:t>
      </w:r>
    </w:p>
    <w:p w14:paraId="2AE6231E" w14:textId="77777777" w:rsidR="002C3EB6" w:rsidRPr="00A76D82" w:rsidRDefault="002C3EB6" w:rsidP="000B09DC">
      <w:pPr>
        <w:contextualSpacing/>
        <w:jc w:val="center"/>
      </w:pPr>
      <w:r w:rsidRPr="00A76D82">
        <w:t>beta (cointegrating vectors, standard errors in parentheses)</w:t>
      </w:r>
    </w:p>
    <w:p w14:paraId="376D7311" w14:textId="77777777" w:rsidR="002C3EB6" w:rsidRPr="00A76D82" w:rsidRDefault="002C3EB6" w:rsidP="000B09DC">
      <w:pPr>
        <w:contextualSpacing/>
        <w:jc w:val="center"/>
      </w:pPr>
      <w:r w:rsidRPr="00A76D82">
        <w:t>CO2</w:t>
      </w:r>
      <w:r w:rsidRPr="00A76D82">
        <w:tab/>
        <w:t>1.0000</w:t>
      </w:r>
    </w:p>
    <w:p w14:paraId="7CE417A8" w14:textId="77777777" w:rsidR="002C3EB6" w:rsidRPr="00A76D82" w:rsidRDefault="002C3EB6" w:rsidP="000B09DC">
      <w:pPr>
        <w:contextualSpacing/>
        <w:jc w:val="center"/>
      </w:pPr>
      <w:r w:rsidRPr="00A76D82">
        <w:t xml:space="preserve">                    </w:t>
      </w:r>
      <w:r w:rsidRPr="00A76D82">
        <w:tab/>
        <w:t>(0.00000)</w:t>
      </w:r>
    </w:p>
    <w:p w14:paraId="556C88FB" w14:textId="77777777" w:rsidR="002C3EB6" w:rsidRPr="00A76D82" w:rsidRDefault="002C3EB6" w:rsidP="000B09DC">
      <w:pPr>
        <w:contextualSpacing/>
        <w:jc w:val="center"/>
      </w:pPr>
      <w:r w:rsidRPr="00A76D82">
        <w:t>GDP</w:t>
      </w:r>
      <w:r w:rsidRPr="00A76D82">
        <w:tab/>
        <w:t>0.00044817</w:t>
      </w:r>
    </w:p>
    <w:p w14:paraId="3FCFF640" w14:textId="77777777" w:rsidR="002C3EB6" w:rsidRPr="00A76D82" w:rsidRDefault="002C3EB6" w:rsidP="000B09DC">
      <w:pPr>
        <w:contextualSpacing/>
        <w:jc w:val="center"/>
      </w:pPr>
      <w:r w:rsidRPr="00A76D82">
        <w:t xml:space="preserve">                    </w:t>
      </w:r>
      <w:r w:rsidRPr="00A76D82">
        <w:tab/>
        <w:t>(1.9338e-012)</w:t>
      </w:r>
    </w:p>
    <w:p w14:paraId="2826D2C3" w14:textId="77777777" w:rsidR="002C3EB6" w:rsidRPr="00A76D82" w:rsidRDefault="002C3EB6" w:rsidP="000B09DC">
      <w:pPr>
        <w:contextualSpacing/>
        <w:jc w:val="center"/>
      </w:pPr>
      <w:r w:rsidRPr="00A76D82">
        <w:t>URB</w:t>
      </w:r>
      <w:r w:rsidRPr="00A76D82">
        <w:tab/>
        <w:t>-1561.4</w:t>
      </w:r>
    </w:p>
    <w:p w14:paraId="747050B0" w14:textId="77777777" w:rsidR="002C3EB6" w:rsidRPr="00A76D82" w:rsidRDefault="002C3EB6" w:rsidP="000B09DC">
      <w:pPr>
        <w:contextualSpacing/>
        <w:jc w:val="center"/>
      </w:pPr>
      <w:r w:rsidRPr="00A76D82">
        <w:t xml:space="preserve">                    </w:t>
      </w:r>
      <w:r w:rsidRPr="00A76D82">
        <w:tab/>
        <w:t>(8.5905e-006)</w:t>
      </w:r>
    </w:p>
    <w:p w14:paraId="13D46594" w14:textId="77777777" w:rsidR="002C3EB6" w:rsidRPr="00A76D82" w:rsidRDefault="002C3EB6" w:rsidP="000B09DC">
      <w:pPr>
        <w:contextualSpacing/>
        <w:jc w:val="center"/>
      </w:pPr>
      <w:proofErr w:type="spellStart"/>
      <w:r w:rsidRPr="00A76D82">
        <w:t>FertConPerc</w:t>
      </w:r>
      <w:proofErr w:type="spellEnd"/>
      <w:r w:rsidRPr="00A76D82">
        <w:t xml:space="preserve">   -0.098548</w:t>
      </w:r>
    </w:p>
    <w:p w14:paraId="56499922" w14:textId="77777777" w:rsidR="002C3EB6" w:rsidRPr="00A76D82" w:rsidRDefault="002C3EB6" w:rsidP="000B09DC">
      <w:pPr>
        <w:contextualSpacing/>
        <w:jc w:val="center"/>
      </w:pPr>
      <w:r w:rsidRPr="00A76D82">
        <w:t xml:space="preserve">                    </w:t>
      </w:r>
      <w:r w:rsidRPr="00A76D82">
        <w:tab/>
        <w:t>(6.2990e-009)</w:t>
      </w:r>
    </w:p>
    <w:p w14:paraId="60849A4C" w14:textId="77777777" w:rsidR="002C3EB6" w:rsidRPr="00A76D82" w:rsidRDefault="002C3EB6" w:rsidP="000B09DC">
      <w:pPr>
        <w:contextualSpacing/>
        <w:jc w:val="center"/>
      </w:pPr>
      <w:proofErr w:type="spellStart"/>
      <w:r w:rsidRPr="00A76D82">
        <w:t>CleanFuel</w:t>
      </w:r>
      <w:proofErr w:type="spellEnd"/>
      <w:r w:rsidRPr="00A76D82">
        <w:t xml:space="preserve">   </w:t>
      </w:r>
      <w:r w:rsidRPr="00A76D82">
        <w:tab/>
        <w:t>191.21</w:t>
      </w:r>
    </w:p>
    <w:p w14:paraId="5A20337E" w14:textId="77777777" w:rsidR="002C3EB6" w:rsidRPr="00A76D82" w:rsidRDefault="002C3EB6" w:rsidP="000B09DC">
      <w:pPr>
        <w:contextualSpacing/>
        <w:jc w:val="center"/>
      </w:pPr>
      <w:r w:rsidRPr="00A76D82">
        <w:t xml:space="preserve">                    </w:t>
      </w:r>
      <w:r w:rsidRPr="00A76D82">
        <w:tab/>
        <w:t>(1.3997e-006)</w:t>
      </w:r>
    </w:p>
    <w:p w14:paraId="20645978" w14:textId="77777777" w:rsidR="002C3EB6" w:rsidRPr="00A76D82" w:rsidRDefault="002C3EB6" w:rsidP="000B09DC">
      <w:pPr>
        <w:contextualSpacing/>
        <w:jc w:val="center"/>
      </w:pPr>
      <w:r w:rsidRPr="00A76D82">
        <w:t xml:space="preserve">RE   </w:t>
      </w:r>
      <w:r w:rsidRPr="00A76D82">
        <w:tab/>
        <w:t>158.67</w:t>
      </w:r>
    </w:p>
    <w:p w14:paraId="44C90B43" w14:textId="77777777" w:rsidR="002C3EB6" w:rsidRPr="00A76D82" w:rsidRDefault="002C3EB6" w:rsidP="000B09DC">
      <w:pPr>
        <w:contextualSpacing/>
        <w:jc w:val="center"/>
      </w:pPr>
      <w:r w:rsidRPr="00A76D82">
        <w:t xml:space="preserve">                    </w:t>
      </w:r>
      <w:r w:rsidRPr="00A76D82">
        <w:tab/>
        <w:t>(1.2039e-006)</w:t>
      </w:r>
    </w:p>
    <w:p w14:paraId="6FC1EBCB" w14:textId="77777777" w:rsidR="002C3EB6" w:rsidRPr="00A76D82" w:rsidRDefault="002C3EB6" w:rsidP="000B09DC">
      <w:pPr>
        <w:contextualSpacing/>
        <w:jc w:val="center"/>
      </w:pPr>
      <w:r w:rsidRPr="00A76D82">
        <w:t xml:space="preserve"> </w:t>
      </w:r>
    </w:p>
    <w:p w14:paraId="7D7FBE82" w14:textId="77777777" w:rsidR="002C3EB6" w:rsidRPr="00A76D82" w:rsidRDefault="002C3EB6" w:rsidP="000B09DC">
      <w:pPr>
        <w:contextualSpacing/>
        <w:jc w:val="center"/>
      </w:pPr>
      <w:r w:rsidRPr="00A76D82">
        <w:t>alpha (adjustment vectors)</w:t>
      </w:r>
    </w:p>
    <w:p w14:paraId="60A782C3" w14:textId="77777777" w:rsidR="002C3EB6" w:rsidRPr="00A76D82" w:rsidRDefault="002C3EB6" w:rsidP="000B09DC">
      <w:pPr>
        <w:contextualSpacing/>
        <w:jc w:val="center"/>
      </w:pPr>
      <w:r w:rsidRPr="00A76D82">
        <w:t>CO2</w:t>
      </w:r>
      <w:r w:rsidRPr="00A76D82">
        <w:tab/>
        <w:t>0.0047681</w:t>
      </w:r>
    </w:p>
    <w:p w14:paraId="15505274" w14:textId="77777777" w:rsidR="002C3EB6" w:rsidRPr="00A76D82" w:rsidRDefault="002C3EB6" w:rsidP="000B09DC">
      <w:pPr>
        <w:contextualSpacing/>
        <w:jc w:val="center"/>
      </w:pPr>
      <w:r w:rsidRPr="00A76D82">
        <w:t>GDP</w:t>
      </w:r>
      <w:r w:rsidRPr="00A76D82">
        <w:tab/>
        <w:t>-285.71</w:t>
      </w:r>
    </w:p>
    <w:p w14:paraId="4577D6ED" w14:textId="77777777" w:rsidR="002C3EB6" w:rsidRPr="00A76D82" w:rsidRDefault="002C3EB6" w:rsidP="000B09DC">
      <w:pPr>
        <w:contextualSpacing/>
        <w:jc w:val="center"/>
      </w:pPr>
      <w:r w:rsidRPr="00A76D82">
        <w:t>URB</w:t>
      </w:r>
      <w:r w:rsidRPr="00A76D82">
        <w:tab/>
        <w:t>3.4112e-005</w:t>
      </w:r>
    </w:p>
    <w:p w14:paraId="217D1113" w14:textId="77777777" w:rsidR="002C3EB6" w:rsidRPr="00A76D82" w:rsidRDefault="002C3EB6" w:rsidP="000B09DC">
      <w:pPr>
        <w:contextualSpacing/>
        <w:jc w:val="center"/>
      </w:pPr>
      <w:proofErr w:type="spellStart"/>
      <w:r w:rsidRPr="00A76D82">
        <w:t>FertConPerc</w:t>
      </w:r>
      <w:proofErr w:type="spellEnd"/>
      <w:r w:rsidRPr="00A76D82">
        <w:t xml:space="preserve">   0.015058</w:t>
      </w:r>
    </w:p>
    <w:p w14:paraId="5604CA9C" w14:textId="77777777" w:rsidR="002C3EB6" w:rsidRPr="00A76D82" w:rsidRDefault="002C3EB6" w:rsidP="000B09DC">
      <w:pPr>
        <w:contextualSpacing/>
        <w:jc w:val="center"/>
      </w:pPr>
      <w:proofErr w:type="spellStart"/>
      <w:r w:rsidRPr="00A76D82">
        <w:t>CleanFuel</w:t>
      </w:r>
      <w:proofErr w:type="spellEnd"/>
      <w:r w:rsidRPr="00A76D82">
        <w:t xml:space="preserve">   </w:t>
      </w:r>
      <w:r w:rsidRPr="00A76D82">
        <w:tab/>
        <w:t>-0.0010389</w:t>
      </w:r>
    </w:p>
    <w:p w14:paraId="10DDB22B" w14:textId="77777777" w:rsidR="002C3EB6" w:rsidRPr="00A76D82" w:rsidRDefault="002C3EB6" w:rsidP="000B09DC">
      <w:pPr>
        <w:contextualSpacing/>
        <w:jc w:val="center"/>
      </w:pPr>
      <w:r w:rsidRPr="00A76D82">
        <w:t xml:space="preserve">RE   </w:t>
      </w:r>
      <w:r w:rsidRPr="00A76D82">
        <w:tab/>
        <w:t>0.00048077</w:t>
      </w:r>
    </w:p>
    <w:p w14:paraId="029BB123" w14:textId="77777777" w:rsidR="002C3EB6" w:rsidRPr="00A76D82" w:rsidRDefault="002C3EB6" w:rsidP="000B09DC">
      <w:pPr>
        <w:contextualSpacing/>
        <w:jc w:val="center"/>
      </w:pPr>
      <w:r w:rsidRPr="00A76D82">
        <w:t>Log-likelihood = 2.3961215</w:t>
      </w:r>
    </w:p>
    <w:p w14:paraId="29E72CC3" w14:textId="77777777" w:rsidR="002C3EB6" w:rsidRPr="00A76D82" w:rsidRDefault="002C3EB6" w:rsidP="000B09DC">
      <w:pPr>
        <w:contextualSpacing/>
        <w:jc w:val="center"/>
      </w:pPr>
      <w:r w:rsidRPr="00A76D82">
        <w:t>Determinant of covariance matrix = 4.0050945e-011</w:t>
      </w:r>
    </w:p>
    <w:p w14:paraId="24ACEC4B" w14:textId="77777777" w:rsidR="002C3EB6" w:rsidRPr="00A76D82" w:rsidRDefault="002C3EB6" w:rsidP="000B09DC">
      <w:pPr>
        <w:contextualSpacing/>
        <w:jc w:val="center"/>
      </w:pPr>
      <w:r w:rsidRPr="00A76D82">
        <w:t>AIC = 6.6006</w:t>
      </w:r>
    </w:p>
    <w:p w14:paraId="18F1AD40" w14:textId="77777777" w:rsidR="002C3EB6" w:rsidRPr="00A76D82" w:rsidRDefault="002C3EB6" w:rsidP="000B09DC">
      <w:pPr>
        <w:contextualSpacing/>
        <w:jc w:val="center"/>
      </w:pPr>
      <w:r w:rsidRPr="00A76D82">
        <w:t>BIC = 8.2978</w:t>
      </w:r>
    </w:p>
    <w:p w14:paraId="0A9025FA" w14:textId="77777777" w:rsidR="002C3EB6" w:rsidRPr="00A76D82" w:rsidRDefault="002C3EB6" w:rsidP="000B09DC">
      <w:pPr>
        <w:contextualSpacing/>
        <w:jc w:val="center"/>
      </w:pPr>
      <w:r w:rsidRPr="00A76D82">
        <w:t>HQC = 5.9723</w:t>
      </w:r>
    </w:p>
    <w:p w14:paraId="3426A451" w14:textId="52525304" w:rsidR="002C3EB6" w:rsidRPr="00A76D82" w:rsidRDefault="002C3EB6" w:rsidP="000B09DC">
      <w:pPr>
        <w:contextualSpacing/>
        <w:jc w:val="center"/>
      </w:pPr>
      <w:r w:rsidRPr="00A76D82">
        <w:t>Equation 1: d_CO2</w:t>
      </w:r>
    </w:p>
    <w:tbl>
      <w:tblPr>
        <w:tblW w:w="8784" w:type="dxa"/>
        <w:tblLayout w:type="fixed"/>
        <w:tblLook w:val="0600" w:firstRow="0" w:lastRow="0" w:firstColumn="0" w:lastColumn="0" w:noHBand="1" w:noVBand="1"/>
      </w:tblPr>
      <w:tblGrid>
        <w:gridCol w:w="1995"/>
        <w:gridCol w:w="1455"/>
        <w:gridCol w:w="1932"/>
        <w:gridCol w:w="1417"/>
        <w:gridCol w:w="1276"/>
        <w:gridCol w:w="709"/>
      </w:tblGrid>
      <w:tr w:rsidR="002C3EB6" w:rsidRPr="00A76D82" w14:paraId="4B6C3E96" w14:textId="77777777" w:rsidTr="000A505A">
        <w:trPr>
          <w:trHeight w:val="270"/>
        </w:trPr>
        <w:tc>
          <w:tcPr>
            <w:tcW w:w="1995" w:type="dxa"/>
            <w:tcMar>
              <w:top w:w="0" w:type="dxa"/>
              <w:left w:w="40" w:type="dxa"/>
              <w:bottom w:w="0" w:type="dxa"/>
              <w:right w:w="40" w:type="dxa"/>
            </w:tcMar>
          </w:tcPr>
          <w:p w14:paraId="497A8C9E" w14:textId="77777777" w:rsidR="002C3EB6" w:rsidRPr="00A76D82" w:rsidRDefault="002C3EB6" w:rsidP="000B09DC">
            <w:pPr>
              <w:jc w:val="center"/>
              <w:rPr>
                <w:i/>
              </w:rPr>
            </w:pPr>
            <w:r w:rsidRPr="00A76D82">
              <w:rPr>
                <w:i/>
              </w:rPr>
              <w:t xml:space="preserve"> </w:t>
            </w:r>
          </w:p>
        </w:tc>
        <w:tc>
          <w:tcPr>
            <w:tcW w:w="1455" w:type="dxa"/>
            <w:tcMar>
              <w:top w:w="0" w:type="dxa"/>
              <w:left w:w="40" w:type="dxa"/>
              <w:bottom w:w="0" w:type="dxa"/>
              <w:right w:w="40" w:type="dxa"/>
            </w:tcMar>
          </w:tcPr>
          <w:p w14:paraId="7D717764" w14:textId="77777777" w:rsidR="002C3EB6" w:rsidRPr="00A76D82" w:rsidRDefault="002C3EB6" w:rsidP="000B09DC">
            <w:pPr>
              <w:jc w:val="center"/>
              <w:rPr>
                <w:i/>
              </w:rPr>
            </w:pPr>
            <w:r w:rsidRPr="00A76D82">
              <w:rPr>
                <w:i/>
              </w:rPr>
              <w:t>Coefficient</w:t>
            </w:r>
          </w:p>
        </w:tc>
        <w:tc>
          <w:tcPr>
            <w:tcW w:w="1932" w:type="dxa"/>
            <w:tcMar>
              <w:top w:w="0" w:type="dxa"/>
              <w:left w:w="40" w:type="dxa"/>
              <w:bottom w:w="0" w:type="dxa"/>
              <w:right w:w="40" w:type="dxa"/>
            </w:tcMar>
          </w:tcPr>
          <w:p w14:paraId="04FE2A0C" w14:textId="77777777" w:rsidR="002C3EB6" w:rsidRPr="00A76D82" w:rsidRDefault="002C3EB6" w:rsidP="000B09DC">
            <w:pPr>
              <w:jc w:val="center"/>
              <w:rPr>
                <w:i/>
              </w:rPr>
            </w:pPr>
            <w:r w:rsidRPr="00A76D82">
              <w:rPr>
                <w:i/>
              </w:rPr>
              <w:t>Std. Error</w:t>
            </w:r>
          </w:p>
        </w:tc>
        <w:tc>
          <w:tcPr>
            <w:tcW w:w="1417" w:type="dxa"/>
            <w:tcMar>
              <w:top w:w="0" w:type="dxa"/>
              <w:left w:w="40" w:type="dxa"/>
              <w:bottom w:w="0" w:type="dxa"/>
              <w:right w:w="40" w:type="dxa"/>
            </w:tcMar>
          </w:tcPr>
          <w:p w14:paraId="259FC56F" w14:textId="77777777" w:rsidR="002C3EB6" w:rsidRPr="00A76D82" w:rsidRDefault="002C3EB6" w:rsidP="000B09DC">
            <w:pPr>
              <w:jc w:val="center"/>
              <w:rPr>
                <w:i/>
              </w:rPr>
            </w:pPr>
            <w:r w:rsidRPr="00A76D82">
              <w:rPr>
                <w:i/>
              </w:rPr>
              <w:t>t-ratio</w:t>
            </w:r>
          </w:p>
        </w:tc>
        <w:tc>
          <w:tcPr>
            <w:tcW w:w="1276" w:type="dxa"/>
            <w:tcMar>
              <w:top w:w="0" w:type="dxa"/>
              <w:left w:w="40" w:type="dxa"/>
              <w:bottom w:w="0" w:type="dxa"/>
              <w:right w:w="40" w:type="dxa"/>
            </w:tcMar>
          </w:tcPr>
          <w:p w14:paraId="7D65FA34" w14:textId="77777777" w:rsidR="002C3EB6" w:rsidRPr="00A76D82" w:rsidRDefault="002C3EB6" w:rsidP="000B09DC">
            <w:pPr>
              <w:jc w:val="center"/>
              <w:rPr>
                <w:i/>
              </w:rPr>
            </w:pPr>
            <w:r w:rsidRPr="00A76D82">
              <w:rPr>
                <w:i/>
              </w:rPr>
              <w:t>p-value</w:t>
            </w:r>
          </w:p>
        </w:tc>
        <w:tc>
          <w:tcPr>
            <w:tcW w:w="709" w:type="dxa"/>
            <w:tcMar>
              <w:top w:w="0" w:type="dxa"/>
              <w:left w:w="40" w:type="dxa"/>
              <w:bottom w:w="0" w:type="dxa"/>
              <w:right w:w="40" w:type="dxa"/>
            </w:tcMar>
          </w:tcPr>
          <w:p w14:paraId="4C3C96A6" w14:textId="77777777" w:rsidR="002C3EB6" w:rsidRPr="00A76D82" w:rsidRDefault="002C3EB6" w:rsidP="000B09DC">
            <w:r w:rsidRPr="00A76D82">
              <w:t xml:space="preserve"> </w:t>
            </w:r>
          </w:p>
        </w:tc>
      </w:tr>
      <w:tr w:rsidR="002C3EB6" w:rsidRPr="00A76D82" w14:paraId="142EB4B9" w14:textId="77777777" w:rsidTr="000A505A">
        <w:trPr>
          <w:trHeight w:val="270"/>
        </w:trPr>
        <w:tc>
          <w:tcPr>
            <w:tcW w:w="1995" w:type="dxa"/>
            <w:tcMar>
              <w:top w:w="0" w:type="dxa"/>
              <w:left w:w="40" w:type="dxa"/>
              <w:bottom w:w="0" w:type="dxa"/>
              <w:right w:w="40" w:type="dxa"/>
            </w:tcMar>
          </w:tcPr>
          <w:p w14:paraId="12A9E9FF" w14:textId="77777777" w:rsidR="002C3EB6" w:rsidRPr="00A76D82" w:rsidRDefault="002C3EB6" w:rsidP="000B09DC">
            <w:r w:rsidRPr="00A76D82">
              <w:lastRenderedPageBreak/>
              <w:t>const</w:t>
            </w:r>
          </w:p>
        </w:tc>
        <w:tc>
          <w:tcPr>
            <w:tcW w:w="1455" w:type="dxa"/>
            <w:tcMar>
              <w:top w:w="0" w:type="dxa"/>
              <w:left w:w="40" w:type="dxa"/>
              <w:bottom w:w="0" w:type="dxa"/>
              <w:right w:w="40" w:type="dxa"/>
            </w:tcMar>
          </w:tcPr>
          <w:p w14:paraId="1B828586" w14:textId="77777777" w:rsidR="002C3EB6" w:rsidRPr="00A76D82" w:rsidRDefault="002C3EB6" w:rsidP="000B09DC">
            <w:pPr>
              <w:jc w:val="center"/>
            </w:pPr>
            <w:r w:rsidRPr="00A76D82">
              <w:t>336.630</w:t>
            </w:r>
          </w:p>
        </w:tc>
        <w:tc>
          <w:tcPr>
            <w:tcW w:w="1932" w:type="dxa"/>
            <w:tcMar>
              <w:top w:w="0" w:type="dxa"/>
              <w:left w:w="40" w:type="dxa"/>
              <w:bottom w:w="0" w:type="dxa"/>
              <w:right w:w="40" w:type="dxa"/>
            </w:tcMar>
          </w:tcPr>
          <w:p w14:paraId="79492DC2" w14:textId="77777777" w:rsidR="002C3EB6" w:rsidRPr="00A76D82" w:rsidRDefault="002C3EB6" w:rsidP="000B09DC">
            <w:pPr>
              <w:jc w:val="center"/>
            </w:pPr>
            <w:r w:rsidRPr="00A76D82">
              <w:t>52.1046</w:t>
            </w:r>
          </w:p>
        </w:tc>
        <w:tc>
          <w:tcPr>
            <w:tcW w:w="1417" w:type="dxa"/>
            <w:tcMar>
              <w:top w:w="0" w:type="dxa"/>
              <w:left w:w="40" w:type="dxa"/>
              <w:bottom w:w="0" w:type="dxa"/>
              <w:right w:w="40" w:type="dxa"/>
            </w:tcMar>
          </w:tcPr>
          <w:p w14:paraId="076D61A4" w14:textId="77777777" w:rsidR="002C3EB6" w:rsidRPr="00A76D82" w:rsidRDefault="002C3EB6" w:rsidP="000B09DC">
            <w:pPr>
              <w:jc w:val="center"/>
            </w:pPr>
            <w:r w:rsidRPr="00A76D82">
              <w:t>6.461</w:t>
            </w:r>
          </w:p>
        </w:tc>
        <w:tc>
          <w:tcPr>
            <w:tcW w:w="1276" w:type="dxa"/>
            <w:tcMar>
              <w:top w:w="0" w:type="dxa"/>
              <w:left w:w="40" w:type="dxa"/>
              <w:bottom w:w="0" w:type="dxa"/>
              <w:right w:w="40" w:type="dxa"/>
            </w:tcMar>
          </w:tcPr>
          <w:p w14:paraId="0A47954A" w14:textId="77777777" w:rsidR="002C3EB6" w:rsidRPr="00A76D82" w:rsidRDefault="002C3EB6" w:rsidP="000B09DC">
            <w:pPr>
              <w:jc w:val="center"/>
            </w:pPr>
            <w:r w:rsidRPr="00A76D82">
              <w:t>&lt;0.0001</w:t>
            </w:r>
          </w:p>
        </w:tc>
        <w:tc>
          <w:tcPr>
            <w:tcW w:w="709" w:type="dxa"/>
            <w:tcMar>
              <w:top w:w="0" w:type="dxa"/>
              <w:left w:w="40" w:type="dxa"/>
              <w:bottom w:w="0" w:type="dxa"/>
              <w:right w:w="40" w:type="dxa"/>
            </w:tcMar>
          </w:tcPr>
          <w:p w14:paraId="77370103" w14:textId="77777777" w:rsidR="002C3EB6" w:rsidRPr="00A76D82" w:rsidRDefault="002C3EB6" w:rsidP="000B09DC">
            <w:r w:rsidRPr="00A76D82">
              <w:t>***</w:t>
            </w:r>
          </w:p>
        </w:tc>
      </w:tr>
      <w:tr w:rsidR="002C3EB6" w:rsidRPr="00A76D82" w14:paraId="311A9529" w14:textId="77777777" w:rsidTr="000A505A">
        <w:trPr>
          <w:trHeight w:val="270"/>
        </w:trPr>
        <w:tc>
          <w:tcPr>
            <w:tcW w:w="1995" w:type="dxa"/>
            <w:tcMar>
              <w:top w:w="0" w:type="dxa"/>
              <w:left w:w="40" w:type="dxa"/>
              <w:bottom w:w="0" w:type="dxa"/>
              <w:right w:w="40" w:type="dxa"/>
            </w:tcMar>
          </w:tcPr>
          <w:p w14:paraId="5ED7CE95" w14:textId="77777777" w:rsidR="002C3EB6" w:rsidRPr="00A76D82" w:rsidRDefault="002C3EB6" w:rsidP="000B09DC">
            <w:r w:rsidRPr="00A76D82">
              <w:t>EC1</w:t>
            </w:r>
          </w:p>
        </w:tc>
        <w:tc>
          <w:tcPr>
            <w:tcW w:w="1455" w:type="dxa"/>
            <w:tcMar>
              <w:top w:w="0" w:type="dxa"/>
              <w:left w:w="40" w:type="dxa"/>
              <w:bottom w:w="0" w:type="dxa"/>
              <w:right w:w="40" w:type="dxa"/>
            </w:tcMar>
          </w:tcPr>
          <w:p w14:paraId="181D1EDF" w14:textId="77777777" w:rsidR="002C3EB6" w:rsidRPr="00A76D82" w:rsidRDefault="002C3EB6" w:rsidP="000B09DC">
            <w:pPr>
              <w:jc w:val="center"/>
            </w:pPr>
            <w:r w:rsidRPr="00A76D82">
              <w:t>0.00476805</w:t>
            </w:r>
          </w:p>
        </w:tc>
        <w:tc>
          <w:tcPr>
            <w:tcW w:w="1932" w:type="dxa"/>
            <w:tcMar>
              <w:top w:w="0" w:type="dxa"/>
              <w:left w:w="40" w:type="dxa"/>
              <w:bottom w:w="0" w:type="dxa"/>
              <w:right w:w="40" w:type="dxa"/>
            </w:tcMar>
          </w:tcPr>
          <w:p w14:paraId="30360457" w14:textId="77777777" w:rsidR="002C3EB6" w:rsidRPr="00A76D82" w:rsidRDefault="002C3EB6" w:rsidP="000B09DC">
            <w:pPr>
              <w:jc w:val="center"/>
            </w:pPr>
            <w:r w:rsidRPr="00A76D82">
              <w:t>0.000739380</w:t>
            </w:r>
          </w:p>
        </w:tc>
        <w:tc>
          <w:tcPr>
            <w:tcW w:w="1417" w:type="dxa"/>
            <w:tcMar>
              <w:top w:w="0" w:type="dxa"/>
              <w:left w:w="40" w:type="dxa"/>
              <w:bottom w:w="0" w:type="dxa"/>
              <w:right w:w="40" w:type="dxa"/>
            </w:tcMar>
          </w:tcPr>
          <w:p w14:paraId="23514158" w14:textId="77777777" w:rsidR="002C3EB6" w:rsidRPr="00A76D82" w:rsidRDefault="002C3EB6" w:rsidP="000B09DC">
            <w:pPr>
              <w:jc w:val="center"/>
            </w:pPr>
            <w:r w:rsidRPr="00A76D82">
              <w:t>6.449</w:t>
            </w:r>
          </w:p>
        </w:tc>
        <w:tc>
          <w:tcPr>
            <w:tcW w:w="1276" w:type="dxa"/>
            <w:tcMar>
              <w:top w:w="0" w:type="dxa"/>
              <w:left w:w="40" w:type="dxa"/>
              <w:bottom w:w="0" w:type="dxa"/>
              <w:right w:w="40" w:type="dxa"/>
            </w:tcMar>
          </w:tcPr>
          <w:p w14:paraId="7F44883C" w14:textId="77777777" w:rsidR="002C3EB6" w:rsidRPr="00A76D82" w:rsidRDefault="002C3EB6" w:rsidP="000B09DC">
            <w:pPr>
              <w:jc w:val="center"/>
            </w:pPr>
            <w:r w:rsidRPr="00A76D82">
              <w:t>&lt;0.0001</w:t>
            </w:r>
          </w:p>
        </w:tc>
        <w:tc>
          <w:tcPr>
            <w:tcW w:w="709" w:type="dxa"/>
            <w:tcMar>
              <w:top w:w="0" w:type="dxa"/>
              <w:left w:w="40" w:type="dxa"/>
              <w:bottom w:w="0" w:type="dxa"/>
              <w:right w:w="40" w:type="dxa"/>
            </w:tcMar>
          </w:tcPr>
          <w:p w14:paraId="032B59A4" w14:textId="77777777" w:rsidR="002C3EB6" w:rsidRPr="00A76D82" w:rsidRDefault="002C3EB6" w:rsidP="000B09DC">
            <w:r w:rsidRPr="00A76D82">
              <w:t>***</w:t>
            </w:r>
          </w:p>
        </w:tc>
      </w:tr>
    </w:tbl>
    <w:p w14:paraId="63D922A8" w14:textId="393E24F4" w:rsidR="002C3EB6" w:rsidRPr="00A76D82" w:rsidRDefault="002C3EB6" w:rsidP="000B09DC">
      <w:pPr>
        <w:jc w:val="center"/>
      </w:pPr>
    </w:p>
    <w:tbl>
      <w:tblPr>
        <w:tblW w:w="8784" w:type="dxa"/>
        <w:tblLayout w:type="fixed"/>
        <w:tblLook w:val="0600" w:firstRow="0" w:lastRow="0" w:firstColumn="0" w:lastColumn="0" w:noHBand="1" w:noVBand="1"/>
      </w:tblPr>
      <w:tblGrid>
        <w:gridCol w:w="2595"/>
        <w:gridCol w:w="1365"/>
        <w:gridCol w:w="713"/>
        <w:gridCol w:w="2693"/>
        <w:gridCol w:w="1418"/>
      </w:tblGrid>
      <w:tr w:rsidR="002C3EB6" w:rsidRPr="00A76D82" w14:paraId="354763E8" w14:textId="77777777" w:rsidTr="000A505A">
        <w:trPr>
          <w:trHeight w:val="270"/>
        </w:trPr>
        <w:tc>
          <w:tcPr>
            <w:tcW w:w="2595" w:type="dxa"/>
            <w:tcMar>
              <w:top w:w="0" w:type="dxa"/>
              <w:left w:w="40" w:type="dxa"/>
              <w:bottom w:w="0" w:type="dxa"/>
              <w:right w:w="40" w:type="dxa"/>
            </w:tcMar>
          </w:tcPr>
          <w:p w14:paraId="1C1372EE" w14:textId="77777777" w:rsidR="002C3EB6" w:rsidRPr="00A76D82" w:rsidRDefault="002C3EB6" w:rsidP="000B09DC">
            <w:r w:rsidRPr="00A76D82">
              <w:t>Mean dependent var</w:t>
            </w:r>
          </w:p>
        </w:tc>
        <w:tc>
          <w:tcPr>
            <w:tcW w:w="1365" w:type="dxa"/>
            <w:tcMar>
              <w:top w:w="0" w:type="dxa"/>
              <w:left w:w="40" w:type="dxa"/>
              <w:bottom w:w="0" w:type="dxa"/>
              <w:right w:w="40" w:type="dxa"/>
            </w:tcMar>
          </w:tcPr>
          <w:p w14:paraId="312CDD84" w14:textId="77777777" w:rsidR="002C3EB6" w:rsidRPr="00A76D82" w:rsidRDefault="002C3EB6" w:rsidP="000B09DC">
            <w:pPr>
              <w:jc w:val="right"/>
            </w:pPr>
            <w:r w:rsidRPr="00A76D82">
              <w:t xml:space="preserve"> 0.622785</w:t>
            </w:r>
          </w:p>
        </w:tc>
        <w:tc>
          <w:tcPr>
            <w:tcW w:w="713" w:type="dxa"/>
            <w:tcMar>
              <w:top w:w="0" w:type="dxa"/>
              <w:left w:w="40" w:type="dxa"/>
              <w:bottom w:w="0" w:type="dxa"/>
              <w:right w:w="40" w:type="dxa"/>
            </w:tcMar>
          </w:tcPr>
          <w:p w14:paraId="213AEE9E" w14:textId="77777777" w:rsidR="002C3EB6" w:rsidRPr="00A76D82" w:rsidRDefault="002C3EB6" w:rsidP="000B09DC">
            <w:pPr>
              <w:jc w:val="center"/>
            </w:pPr>
            <w:r w:rsidRPr="00A76D82">
              <w:t xml:space="preserve"> </w:t>
            </w:r>
          </w:p>
        </w:tc>
        <w:tc>
          <w:tcPr>
            <w:tcW w:w="2693" w:type="dxa"/>
            <w:tcMar>
              <w:top w:w="0" w:type="dxa"/>
              <w:left w:w="40" w:type="dxa"/>
              <w:bottom w:w="0" w:type="dxa"/>
              <w:right w:w="40" w:type="dxa"/>
            </w:tcMar>
          </w:tcPr>
          <w:p w14:paraId="6CE0D8D2" w14:textId="77777777" w:rsidR="002C3EB6" w:rsidRPr="00A76D82" w:rsidRDefault="002C3EB6" w:rsidP="000B09DC">
            <w:r w:rsidRPr="00A76D82">
              <w:t>S.D. dependent var</w:t>
            </w:r>
          </w:p>
        </w:tc>
        <w:tc>
          <w:tcPr>
            <w:tcW w:w="1418" w:type="dxa"/>
            <w:tcMar>
              <w:top w:w="0" w:type="dxa"/>
              <w:left w:w="40" w:type="dxa"/>
              <w:bottom w:w="0" w:type="dxa"/>
              <w:right w:w="40" w:type="dxa"/>
            </w:tcMar>
          </w:tcPr>
          <w:p w14:paraId="08EADDB0" w14:textId="77777777" w:rsidR="002C3EB6" w:rsidRPr="00A76D82" w:rsidRDefault="002C3EB6" w:rsidP="000B09DC">
            <w:pPr>
              <w:jc w:val="right"/>
            </w:pPr>
            <w:r w:rsidRPr="00A76D82">
              <w:t xml:space="preserve"> 0.773893</w:t>
            </w:r>
          </w:p>
        </w:tc>
      </w:tr>
      <w:tr w:rsidR="002C3EB6" w:rsidRPr="00A76D82" w14:paraId="6A0E3E0A" w14:textId="77777777" w:rsidTr="000A505A">
        <w:trPr>
          <w:trHeight w:val="270"/>
        </w:trPr>
        <w:tc>
          <w:tcPr>
            <w:tcW w:w="2595" w:type="dxa"/>
            <w:tcMar>
              <w:top w:w="0" w:type="dxa"/>
              <w:left w:w="40" w:type="dxa"/>
              <w:bottom w:w="0" w:type="dxa"/>
              <w:right w:w="40" w:type="dxa"/>
            </w:tcMar>
          </w:tcPr>
          <w:p w14:paraId="0ED09340" w14:textId="77777777" w:rsidR="002C3EB6" w:rsidRPr="00A76D82" w:rsidRDefault="002C3EB6" w:rsidP="000B09DC">
            <w:r w:rsidRPr="00A76D82">
              <w:t xml:space="preserve">Sum squared </w:t>
            </w:r>
            <w:proofErr w:type="spellStart"/>
            <w:r w:rsidRPr="00A76D82">
              <w:t>resid</w:t>
            </w:r>
            <w:proofErr w:type="spellEnd"/>
          </w:p>
        </w:tc>
        <w:tc>
          <w:tcPr>
            <w:tcW w:w="1365" w:type="dxa"/>
            <w:tcMar>
              <w:top w:w="0" w:type="dxa"/>
              <w:left w:w="40" w:type="dxa"/>
              <w:bottom w:w="0" w:type="dxa"/>
              <w:right w:w="40" w:type="dxa"/>
            </w:tcMar>
          </w:tcPr>
          <w:p w14:paraId="72ADBB2A" w14:textId="77777777" w:rsidR="002C3EB6" w:rsidRPr="00A76D82" w:rsidRDefault="002C3EB6" w:rsidP="000B09DC">
            <w:pPr>
              <w:jc w:val="right"/>
            </w:pPr>
            <w:r w:rsidRPr="00A76D82">
              <w:t xml:space="preserve"> 1.277095</w:t>
            </w:r>
          </w:p>
        </w:tc>
        <w:tc>
          <w:tcPr>
            <w:tcW w:w="713" w:type="dxa"/>
            <w:tcMar>
              <w:top w:w="0" w:type="dxa"/>
              <w:left w:w="40" w:type="dxa"/>
              <w:bottom w:w="0" w:type="dxa"/>
              <w:right w:w="40" w:type="dxa"/>
            </w:tcMar>
          </w:tcPr>
          <w:p w14:paraId="0DF22DF3" w14:textId="77777777" w:rsidR="002C3EB6" w:rsidRPr="00A76D82" w:rsidRDefault="002C3EB6" w:rsidP="000B09DC">
            <w:pPr>
              <w:jc w:val="center"/>
            </w:pPr>
            <w:r w:rsidRPr="00A76D82">
              <w:t xml:space="preserve"> </w:t>
            </w:r>
          </w:p>
        </w:tc>
        <w:tc>
          <w:tcPr>
            <w:tcW w:w="2693" w:type="dxa"/>
            <w:tcMar>
              <w:top w:w="0" w:type="dxa"/>
              <w:left w:w="40" w:type="dxa"/>
              <w:bottom w:w="0" w:type="dxa"/>
              <w:right w:w="40" w:type="dxa"/>
            </w:tcMar>
          </w:tcPr>
          <w:p w14:paraId="1ED98824" w14:textId="77777777" w:rsidR="002C3EB6" w:rsidRPr="00A76D82" w:rsidRDefault="002C3EB6" w:rsidP="000B09DC">
            <w:r w:rsidRPr="00A76D82">
              <w:t>S.E. of regression</w:t>
            </w:r>
          </w:p>
        </w:tc>
        <w:tc>
          <w:tcPr>
            <w:tcW w:w="1418" w:type="dxa"/>
            <w:tcMar>
              <w:top w:w="0" w:type="dxa"/>
              <w:left w:w="40" w:type="dxa"/>
              <w:bottom w:w="0" w:type="dxa"/>
              <w:right w:w="40" w:type="dxa"/>
            </w:tcMar>
          </w:tcPr>
          <w:p w14:paraId="1A487DC9" w14:textId="77777777" w:rsidR="002C3EB6" w:rsidRPr="00A76D82" w:rsidRDefault="002C3EB6" w:rsidP="000B09DC">
            <w:pPr>
              <w:jc w:val="right"/>
            </w:pPr>
            <w:r w:rsidRPr="00A76D82">
              <w:t xml:space="preserve"> 0.357365</w:t>
            </w:r>
          </w:p>
        </w:tc>
      </w:tr>
      <w:tr w:rsidR="002C3EB6" w:rsidRPr="00A76D82" w14:paraId="0D4D6CC6" w14:textId="77777777" w:rsidTr="000A505A">
        <w:trPr>
          <w:trHeight w:val="270"/>
        </w:trPr>
        <w:tc>
          <w:tcPr>
            <w:tcW w:w="2595" w:type="dxa"/>
            <w:tcMar>
              <w:top w:w="0" w:type="dxa"/>
              <w:left w:w="40" w:type="dxa"/>
              <w:bottom w:w="0" w:type="dxa"/>
              <w:right w:w="40" w:type="dxa"/>
            </w:tcMar>
          </w:tcPr>
          <w:p w14:paraId="3F6F0469" w14:textId="77777777" w:rsidR="002C3EB6" w:rsidRPr="00A76D82" w:rsidRDefault="002C3EB6" w:rsidP="000B09DC">
            <w:r w:rsidRPr="00A76D82">
              <w:t>R-squared</w:t>
            </w:r>
          </w:p>
        </w:tc>
        <w:tc>
          <w:tcPr>
            <w:tcW w:w="1365" w:type="dxa"/>
            <w:tcMar>
              <w:top w:w="0" w:type="dxa"/>
              <w:left w:w="40" w:type="dxa"/>
              <w:bottom w:w="0" w:type="dxa"/>
              <w:right w:w="40" w:type="dxa"/>
            </w:tcMar>
          </w:tcPr>
          <w:p w14:paraId="210916E0" w14:textId="77777777" w:rsidR="002C3EB6" w:rsidRPr="00A76D82" w:rsidRDefault="002C3EB6" w:rsidP="000B09DC">
            <w:pPr>
              <w:jc w:val="right"/>
            </w:pPr>
            <w:r w:rsidRPr="00A76D82">
              <w:t xml:space="preserve"> 0.806149</w:t>
            </w:r>
          </w:p>
        </w:tc>
        <w:tc>
          <w:tcPr>
            <w:tcW w:w="713" w:type="dxa"/>
            <w:tcMar>
              <w:top w:w="0" w:type="dxa"/>
              <w:left w:w="40" w:type="dxa"/>
              <w:bottom w:w="0" w:type="dxa"/>
              <w:right w:w="40" w:type="dxa"/>
            </w:tcMar>
          </w:tcPr>
          <w:p w14:paraId="74BF43F9" w14:textId="77777777" w:rsidR="002C3EB6" w:rsidRPr="00A76D82" w:rsidRDefault="002C3EB6" w:rsidP="000B09DC">
            <w:pPr>
              <w:jc w:val="center"/>
            </w:pPr>
            <w:r w:rsidRPr="00A76D82">
              <w:t xml:space="preserve"> </w:t>
            </w:r>
          </w:p>
        </w:tc>
        <w:tc>
          <w:tcPr>
            <w:tcW w:w="2693" w:type="dxa"/>
            <w:tcMar>
              <w:top w:w="0" w:type="dxa"/>
              <w:left w:w="40" w:type="dxa"/>
              <w:bottom w:w="0" w:type="dxa"/>
              <w:right w:w="40" w:type="dxa"/>
            </w:tcMar>
          </w:tcPr>
          <w:p w14:paraId="689F94ED" w14:textId="77777777" w:rsidR="002C3EB6" w:rsidRPr="00A76D82" w:rsidRDefault="002C3EB6" w:rsidP="000B09DC">
            <w:r w:rsidRPr="00A76D82">
              <w:t>Adjusted R-squared</w:t>
            </w:r>
          </w:p>
        </w:tc>
        <w:tc>
          <w:tcPr>
            <w:tcW w:w="1418" w:type="dxa"/>
            <w:tcMar>
              <w:top w:w="0" w:type="dxa"/>
              <w:left w:w="40" w:type="dxa"/>
              <w:bottom w:w="0" w:type="dxa"/>
              <w:right w:w="40" w:type="dxa"/>
            </w:tcMar>
          </w:tcPr>
          <w:p w14:paraId="4D213079" w14:textId="77777777" w:rsidR="002C3EB6" w:rsidRPr="00A76D82" w:rsidRDefault="002C3EB6" w:rsidP="000B09DC">
            <w:pPr>
              <w:jc w:val="right"/>
            </w:pPr>
            <w:r w:rsidRPr="00A76D82">
              <w:t xml:space="preserve"> 0.786764</w:t>
            </w:r>
          </w:p>
        </w:tc>
      </w:tr>
      <w:tr w:rsidR="002C3EB6" w:rsidRPr="00A76D82" w14:paraId="25E11BA0" w14:textId="77777777" w:rsidTr="000A505A">
        <w:trPr>
          <w:trHeight w:val="270"/>
        </w:trPr>
        <w:tc>
          <w:tcPr>
            <w:tcW w:w="2595" w:type="dxa"/>
            <w:tcMar>
              <w:top w:w="0" w:type="dxa"/>
              <w:left w:w="40" w:type="dxa"/>
              <w:bottom w:w="0" w:type="dxa"/>
              <w:right w:w="40" w:type="dxa"/>
            </w:tcMar>
          </w:tcPr>
          <w:p w14:paraId="6E52A119" w14:textId="77777777" w:rsidR="002C3EB6" w:rsidRPr="00A76D82" w:rsidRDefault="002C3EB6" w:rsidP="000B09DC">
            <w:r w:rsidRPr="00A76D82">
              <w:t>rho</w:t>
            </w:r>
          </w:p>
        </w:tc>
        <w:tc>
          <w:tcPr>
            <w:tcW w:w="1365" w:type="dxa"/>
            <w:tcMar>
              <w:top w:w="0" w:type="dxa"/>
              <w:left w:w="40" w:type="dxa"/>
              <w:bottom w:w="0" w:type="dxa"/>
              <w:right w:w="40" w:type="dxa"/>
            </w:tcMar>
          </w:tcPr>
          <w:p w14:paraId="72FB2C9F" w14:textId="77777777" w:rsidR="002C3EB6" w:rsidRPr="00A76D82" w:rsidRDefault="002C3EB6" w:rsidP="000B09DC">
            <w:pPr>
              <w:jc w:val="right"/>
            </w:pPr>
            <w:r w:rsidRPr="00A76D82">
              <w:rPr>
                <w:rFonts w:eastAsia="Arial Unicode MS"/>
              </w:rPr>
              <w:t>−0.187855</w:t>
            </w:r>
          </w:p>
        </w:tc>
        <w:tc>
          <w:tcPr>
            <w:tcW w:w="713" w:type="dxa"/>
            <w:tcMar>
              <w:top w:w="0" w:type="dxa"/>
              <w:left w:w="40" w:type="dxa"/>
              <w:bottom w:w="0" w:type="dxa"/>
              <w:right w:w="40" w:type="dxa"/>
            </w:tcMar>
          </w:tcPr>
          <w:p w14:paraId="28EBC95F" w14:textId="77777777" w:rsidR="002C3EB6" w:rsidRPr="00A76D82" w:rsidRDefault="002C3EB6" w:rsidP="000B09DC">
            <w:pPr>
              <w:jc w:val="center"/>
            </w:pPr>
            <w:r w:rsidRPr="00A76D82">
              <w:t xml:space="preserve"> </w:t>
            </w:r>
          </w:p>
        </w:tc>
        <w:tc>
          <w:tcPr>
            <w:tcW w:w="2693" w:type="dxa"/>
            <w:tcMar>
              <w:top w:w="0" w:type="dxa"/>
              <w:left w:w="40" w:type="dxa"/>
              <w:bottom w:w="0" w:type="dxa"/>
              <w:right w:w="40" w:type="dxa"/>
            </w:tcMar>
          </w:tcPr>
          <w:p w14:paraId="789913DB" w14:textId="77777777" w:rsidR="002C3EB6" w:rsidRPr="00A76D82" w:rsidRDefault="002C3EB6" w:rsidP="000B09DC">
            <w:r w:rsidRPr="00A76D82">
              <w:t>Durbin-Watson</w:t>
            </w:r>
          </w:p>
        </w:tc>
        <w:tc>
          <w:tcPr>
            <w:tcW w:w="1418" w:type="dxa"/>
            <w:tcMar>
              <w:top w:w="0" w:type="dxa"/>
              <w:left w:w="40" w:type="dxa"/>
              <w:bottom w:w="0" w:type="dxa"/>
              <w:right w:w="40" w:type="dxa"/>
            </w:tcMar>
          </w:tcPr>
          <w:p w14:paraId="239BAA4D" w14:textId="77777777" w:rsidR="002C3EB6" w:rsidRPr="00A76D82" w:rsidRDefault="002C3EB6" w:rsidP="000B09DC">
            <w:pPr>
              <w:jc w:val="right"/>
            </w:pPr>
            <w:r w:rsidRPr="00A76D82">
              <w:t xml:space="preserve"> 2.309367</w:t>
            </w:r>
          </w:p>
        </w:tc>
      </w:tr>
    </w:tbl>
    <w:p w14:paraId="464FF166" w14:textId="77777777" w:rsidR="000A505A" w:rsidRPr="00A76D82" w:rsidRDefault="000A505A" w:rsidP="000B09DC">
      <w:pPr>
        <w:jc w:val="center"/>
      </w:pPr>
    </w:p>
    <w:p w14:paraId="2302DD17" w14:textId="2AB46F66" w:rsidR="002C3EB6" w:rsidRPr="00A76D82" w:rsidRDefault="002C3EB6" w:rsidP="000B09DC">
      <w:pPr>
        <w:jc w:val="center"/>
      </w:pPr>
      <w:r w:rsidRPr="00A76D82">
        <w:t xml:space="preserve">Equation 2: </w:t>
      </w:r>
      <w:proofErr w:type="spellStart"/>
      <w:r w:rsidRPr="00A76D82">
        <w:t>d_GDP</w:t>
      </w:r>
      <w:proofErr w:type="spellEnd"/>
    </w:p>
    <w:tbl>
      <w:tblPr>
        <w:tblW w:w="8370" w:type="dxa"/>
        <w:tblBorders>
          <w:top w:val="nil"/>
          <w:left w:val="nil"/>
          <w:bottom w:val="nil"/>
          <w:right w:val="nil"/>
          <w:insideH w:val="nil"/>
          <w:insideV w:val="nil"/>
        </w:tblBorders>
        <w:tblLayout w:type="fixed"/>
        <w:tblLook w:val="0600" w:firstRow="0" w:lastRow="0" w:firstColumn="0" w:lastColumn="0" w:noHBand="1" w:noVBand="1"/>
      </w:tblPr>
      <w:tblGrid>
        <w:gridCol w:w="1995"/>
        <w:gridCol w:w="1455"/>
        <w:gridCol w:w="1455"/>
        <w:gridCol w:w="1455"/>
        <w:gridCol w:w="1455"/>
        <w:gridCol w:w="555"/>
      </w:tblGrid>
      <w:tr w:rsidR="002C3EB6" w:rsidRPr="00A76D82" w14:paraId="6D18F450" w14:textId="77777777" w:rsidTr="00CA7577">
        <w:trPr>
          <w:trHeight w:val="270"/>
        </w:trPr>
        <w:tc>
          <w:tcPr>
            <w:tcW w:w="1995" w:type="dxa"/>
            <w:tcBorders>
              <w:top w:val="nil"/>
              <w:left w:val="nil"/>
              <w:bottom w:val="nil"/>
              <w:right w:val="nil"/>
            </w:tcBorders>
            <w:tcMar>
              <w:top w:w="0" w:type="dxa"/>
              <w:left w:w="40" w:type="dxa"/>
              <w:bottom w:w="0" w:type="dxa"/>
              <w:right w:w="40" w:type="dxa"/>
            </w:tcMar>
          </w:tcPr>
          <w:p w14:paraId="3FE87354" w14:textId="77777777" w:rsidR="002C3EB6" w:rsidRPr="00A76D82" w:rsidRDefault="002C3EB6" w:rsidP="000B09DC">
            <w:pPr>
              <w:jc w:val="center"/>
              <w:rPr>
                <w:i/>
              </w:rPr>
            </w:pPr>
            <w:r w:rsidRPr="00A76D82">
              <w:rPr>
                <w:i/>
              </w:rPr>
              <w:t xml:space="preserve"> </w:t>
            </w:r>
          </w:p>
        </w:tc>
        <w:tc>
          <w:tcPr>
            <w:tcW w:w="1455" w:type="dxa"/>
            <w:tcBorders>
              <w:top w:val="nil"/>
              <w:left w:val="nil"/>
              <w:bottom w:val="nil"/>
              <w:right w:val="nil"/>
            </w:tcBorders>
            <w:tcMar>
              <w:top w:w="0" w:type="dxa"/>
              <w:left w:w="40" w:type="dxa"/>
              <w:bottom w:w="0" w:type="dxa"/>
              <w:right w:w="40" w:type="dxa"/>
            </w:tcMar>
          </w:tcPr>
          <w:p w14:paraId="539D2B4A" w14:textId="77777777" w:rsidR="002C3EB6" w:rsidRPr="00A76D82" w:rsidRDefault="002C3EB6" w:rsidP="000B09DC">
            <w:pPr>
              <w:jc w:val="center"/>
              <w:rPr>
                <w:i/>
              </w:rPr>
            </w:pPr>
            <w:r w:rsidRPr="00A76D82">
              <w:rPr>
                <w:i/>
              </w:rPr>
              <w:t>Coefficient</w:t>
            </w:r>
          </w:p>
        </w:tc>
        <w:tc>
          <w:tcPr>
            <w:tcW w:w="1455" w:type="dxa"/>
            <w:tcBorders>
              <w:top w:val="nil"/>
              <w:left w:val="nil"/>
              <w:bottom w:val="nil"/>
              <w:right w:val="nil"/>
            </w:tcBorders>
            <w:tcMar>
              <w:top w:w="0" w:type="dxa"/>
              <w:left w:w="40" w:type="dxa"/>
              <w:bottom w:w="0" w:type="dxa"/>
              <w:right w:w="40" w:type="dxa"/>
            </w:tcMar>
          </w:tcPr>
          <w:p w14:paraId="4F92A48D" w14:textId="77777777" w:rsidR="002C3EB6" w:rsidRPr="00A76D82" w:rsidRDefault="002C3EB6" w:rsidP="000B09DC">
            <w:pPr>
              <w:jc w:val="center"/>
              <w:rPr>
                <w:i/>
              </w:rPr>
            </w:pPr>
            <w:r w:rsidRPr="00A76D82">
              <w:rPr>
                <w:i/>
              </w:rPr>
              <w:t>Std. Error</w:t>
            </w:r>
          </w:p>
        </w:tc>
        <w:tc>
          <w:tcPr>
            <w:tcW w:w="1455" w:type="dxa"/>
            <w:tcBorders>
              <w:top w:val="nil"/>
              <w:left w:val="nil"/>
              <w:bottom w:val="nil"/>
              <w:right w:val="nil"/>
            </w:tcBorders>
            <w:tcMar>
              <w:top w:w="0" w:type="dxa"/>
              <w:left w:w="40" w:type="dxa"/>
              <w:bottom w:w="0" w:type="dxa"/>
              <w:right w:w="40" w:type="dxa"/>
            </w:tcMar>
          </w:tcPr>
          <w:p w14:paraId="47BF99ED" w14:textId="77777777" w:rsidR="002C3EB6" w:rsidRPr="00A76D82" w:rsidRDefault="002C3EB6" w:rsidP="000B09DC">
            <w:pPr>
              <w:jc w:val="center"/>
              <w:rPr>
                <w:i/>
              </w:rPr>
            </w:pPr>
            <w:r w:rsidRPr="00A76D82">
              <w:rPr>
                <w:i/>
              </w:rPr>
              <w:t>t-ratio</w:t>
            </w:r>
          </w:p>
        </w:tc>
        <w:tc>
          <w:tcPr>
            <w:tcW w:w="1455" w:type="dxa"/>
            <w:tcBorders>
              <w:top w:val="nil"/>
              <w:left w:val="nil"/>
              <w:bottom w:val="nil"/>
              <w:right w:val="nil"/>
            </w:tcBorders>
            <w:tcMar>
              <w:top w:w="0" w:type="dxa"/>
              <w:left w:w="40" w:type="dxa"/>
              <w:bottom w:w="0" w:type="dxa"/>
              <w:right w:w="40" w:type="dxa"/>
            </w:tcMar>
          </w:tcPr>
          <w:p w14:paraId="1C80F7BC" w14:textId="77777777" w:rsidR="002C3EB6" w:rsidRPr="00A76D82" w:rsidRDefault="002C3EB6" w:rsidP="000B09DC">
            <w:pPr>
              <w:jc w:val="center"/>
              <w:rPr>
                <w:i/>
              </w:rPr>
            </w:pPr>
            <w:r w:rsidRPr="00A76D82">
              <w:rPr>
                <w:i/>
              </w:rPr>
              <w:t>p-value</w:t>
            </w:r>
          </w:p>
        </w:tc>
        <w:tc>
          <w:tcPr>
            <w:tcW w:w="555" w:type="dxa"/>
            <w:tcBorders>
              <w:top w:val="nil"/>
              <w:left w:val="nil"/>
              <w:bottom w:val="nil"/>
              <w:right w:val="nil"/>
            </w:tcBorders>
            <w:tcMar>
              <w:top w:w="0" w:type="dxa"/>
              <w:left w:w="40" w:type="dxa"/>
              <w:bottom w:w="0" w:type="dxa"/>
              <w:right w:w="40" w:type="dxa"/>
            </w:tcMar>
          </w:tcPr>
          <w:p w14:paraId="1AACAA96" w14:textId="77777777" w:rsidR="002C3EB6" w:rsidRPr="00A76D82" w:rsidRDefault="002C3EB6" w:rsidP="000B09DC">
            <w:r w:rsidRPr="00A76D82">
              <w:t xml:space="preserve"> </w:t>
            </w:r>
          </w:p>
        </w:tc>
      </w:tr>
      <w:tr w:rsidR="002C3EB6" w:rsidRPr="00A76D82" w14:paraId="3B3A4988" w14:textId="77777777" w:rsidTr="00CA7577">
        <w:trPr>
          <w:trHeight w:val="270"/>
        </w:trPr>
        <w:tc>
          <w:tcPr>
            <w:tcW w:w="1995" w:type="dxa"/>
            <w:tcBorders>
              <w:top w:val="nil"/>
              <w:left w:val="nil"/>
              <w:bottom w:val="nil"/>
              <w:right w:val="nil"/>
            </w:tcBorders>
            <w:tcMar>
              <w:top w:w="0" w:type="dxa"/>
              <w:left w:w="40" w:type="dxa"/>
              <w:bottom w:w="0" w:type="dxa"/>
              <w:right w:w="40" w:type="dxa"/>
            </w:tcMar>
          </w:tcPr>
          <w:p w14:paraId="71618743" w14:textId="77777777" w:rsidR="002C3EB6" w:rsidRPr="00A76D82" w:rsidRDefault="002C3EB6" w:rsidP="000B09DC">
            <w:r w:rsidRPr="00A76D82">
              <w:t>const</w:t>
            </w:r>
          </w:p>
        </w:tc>
        <w:tc>
          <w:tcPr>
            <w:tcW w:w="1455" w:type="dxa"/>
            <w:tcBorders>
              <w:top w:val="nil"/>
              <w:left w:val="nil"/>
              <w:bottom w:val="nil"/>
              <w:right w:val="nil"/>
            </w:tcBorders>
            <w:tcMar>
              <w:top w:w="0" w:type="dxa"/>
              <w:left w:w="40" w:type="dxa"/>
              <w:bottom w:w="0" w:type="dxa"/>
              <w:right w:w="40" w:type="dxa"/>
            </w:tcMar>
          </w:tcPr>
          <w:p w14:paraId="458F0C40" w14:textId="77777777" w:rsidR="002C3EB6" w:rsidRPr="00A76D82" w:rsidRDefault="002C3EB6" w:rsidP="000B09DC">
            <w:pPr>
              <w:jc w:val="center"/>
            </w:pPr>
            <w:r w:rsidRPr="00A76D82">
              <w:rPr>
                <w:rFonts w:eastAsia="Arial Unicode MS"/>
              </w:rPr>
              <w:t>−1.99504e+07</w:t>
            </w:r>
          </w:p>
        </w:tc>
        <w:tc>
          <w:tcPr>
            <w:tcW w:w="1455" w:type="dxa"/>
            <w:tcBorders>
              <w:top w:val="nil"/>
              <w:left w:val="nil"/>
              <w:bottom w:val="nil"/>
              <w:right w:val="nil"/>
            </w:tcBorders>
            <w:tcMar>
              <w:top w:w="0" w:type="dxa"/>
              <w:left w:w="40" w:type="dxa"/>
              <w:bottom w:w="0" w:type="dxa"/>
              <w:right w:w="40" w:type="dxa"/>
            </w:tcMar>
          </w:tcPr>
          <w:p w14:paraId="1BD5D748" w14:textId="77777777" w:rsidR="002C3EB6" w:rsidRPr="00A76D82" w:rsidRDefault="002C3EB6" w:rsidP="000B09DC">
            <w:pPr>
              <w:jc w:val="center"/>
            </w:pPr>
            <w:r w:rsidRPr="00A76D82">
              <w:t>3.72020e+07</w:t>
            </w:r>
          </w:p>
        </w:tc>
        <w:tc>
          <w:tcPr>
            <w:tcW w:w="1455" w:type="dxa"/>
            <w:tcBorders>
              <w:top w:val="nil"/>
              <w:left w:val="nil"/>
              <w:bottom w:val="nil"/>
              <w:right w:val="nil"/>
            </w:tcBorders>
            <w:tcMar>
              <w:top w:w="0" w:type="dxa"/>
              <w:left w:w="40" w:type="dxa"/>
              <w:bottom w:w="0" w:type="dxa"/>
              <w:right w:w="40" w:type="dxa"/>
            </w:tcMar>
          </w:tcPr>
          <w:p w14:paraId="75B0AB70" w14:textId="77777777" w:rsidR="002C3EB6" w:rsidRPr="00A76D82" w:rsidRDefault="002C3EB6" w:rsidP="000B09DC">
            <w:pPr>
              <w:jc w:val="center"/>
            </w:pPr>
            <w:r w:rsidRPr="00A76D82">
              <w:rPr>
                <w:rFonts w:eastAsia="Arial Unicode MS"/>
              </w:rPr>
              <w:t>−0.5363</w:t>
            </w:r>
          </w:p>
        </w:tc>
        <w:tc>
          <w:tcPr>
            <w:tcW w:w="1455" w:type="dxa"/>
            <w:tcBorders>
              <w:top w:val="nil"/>
              <w:left w:val="nil"/>
              <w:bottom w:val="nil"/>
              <w:right w:val="nil"/>
            </w:tcBorders>
            <w:tcMar>
              <w:top w:w="0" w:type="dxa"/>
              <w:left w:w="40" w:type="dxa"/>
              <w:bottom w:w="0" w:type="dxa"/>
              <w:right w:w="40" w:type="dxa"/>
            </w:tcMar>
          </w:tcPr>
          <w:p w14:paraId="15ADD011" w14:textId="77777777" w:rsidR="002C3EB6" w:rsidRPr="00A76D82" w:rsidRDefault="002C3EB6" w:rsidP="000B09DC">
            <w:pPr>
              <w:jc w:val="center"/>
            </w:pPr>
            <w:r w:rsidRPr="00A76D82">
              <w:t>0.6035</w:t>
            </w:r>
          </w:p>
        </w:tc>
        <w:tc>
          <w:tcPr>
            <w:tcW w:w="555" w:type="dxa"/>
            <w:tcBorders>
              <w:top w:val="nil"/>
              <w:left w:val="nil"/>
              <w:bottom w:val="nil"/>
              <w:right w:val="nil"/>
            </w:tcBorders>
            <w:tcMar>
              <w:top w:w="0" w:type="dxa"/>
              <w:left w:w="40" w:type="dxa"/>
              <w:bottom w:w="0" w:type="dxa"/>
              <w:right w:w="40" w:type="dxa"/>
            </w:tcMar>
          </w:tcPr>
          <w:p w14:paraId="4813D0B3" w14:textId="77777777" w:rsidR="002C3EB6" w:rsidRPr="00A76D82" w:rsidRDefault="002C3EB6" w:rsidP="000B09DC">
            <w:r w:rsidRPr="00A76D82">
              <w:t xml:space="preserve"> </w:t>
            </w:r>
          </w:p>
        </w:tc>
      </w:tr>
      <w:tr w:rsidR="002C3EB6" w:rsidRPr="00A76D82" w14:paraId="38D8D5C6" w14:textId="77777777" w:rsidTr="00CA7577">
        <w:trPr>
          <w:trHeight w:val="270"/>
        </w:trPr>
        <w:tc>
          <w:tcPr>
            <w:tcW w:w="1995" w:type="dxa"/>
            <w:tcBorders>
              <w:top w:val="nil"/>
              <w:left w:val="nil"/>
              <w:bottom w:val="nil"/>
              <w:right w:val="nil"/>
            </w:tcBorders>
            <w:tcMar>
              <w:top w:w="0" w:type="dxa"/>
              <w:left w:w="40" w:type="dxa"/>
              <w:bottom w:w="0" w:type="dxa"/>
              <w:right w:w="40" w:type="dxa"/>
            </w:tcMar>
          </w:tcPr>
          <w:p w14:paraId="4623AC77" w14:textId="77777777" w:rsidR="002C3EB6" w:rsidRPr="00A76D82" w:rsidRDefault="002C3EB6" w:rsidP="000B09DC">
            <w:r w:rsidRPr="00A76D82">
              <w:t>EC1</w:t>
            </w:r>
          </w:p>
        </w:tc>
        <w:tc>
          <w:tcPr>
            <w:tcW w:w="1455" w:type="dxa"/>
            <w:tcBorders>
              <w:top w:val="nil"/>
              <w:left w:val="nil"/>
              <w:bottom w:val="nil"/>
              <w:right w:val="nil"/>
            </w:tcBorders>
            <w:tcMar>
              <w:top w:w="0" w:type="dxa"/>
              <w:left w:w="40" w:type="dxa"/>
              <w:bottom w:w="0" w:type="dxa"/>
              <w:right w:w="40" w:type="dxa"/>
            </w:tcMar>
          </w:tcPr>
          <w:p w14:paraId="619C24B3" w14:textId="77777777" w:rsidR="002C3EB6" w:rsidRPr="00A76D82" w:rsidRDefault="002C3EB6" w:rsidP="000B09DC">
            <w:pPr>
              <w:jc w:val="center"/>
            </w:pPr>
            <w:r w:rsidRPr="00A76D82">
              <w:rPr>
                <w:rFonts w:eastAsia="Arial Unicode MS"/>
              </w:rPr>
              <w:t>−285.715</w:t>
            </w:r>
          </w:p>
        </w:tc>
        <w:tc>
          <w:tcPr>
            <w:tcW w:w="1455" w:type="dxa"/>
            <w:tcBorders>
              <w:top w:val="nil"/>
              <w:left w:val="nil"/>
              <w:bottom w:val="nil"/>
              <w:right w:val="nil"/>
            </w:tcBorders>
            <w:tcMar>
              <w:top w:w="0" w:type="dxa"/>
              <w:left w:w="40" w:type="dxa"/>
              <w:bottom w:w="0" w:type="dxa"/>
              <w:right w:w="40" w:type="dxa"/>
            </w:tcMar>
          </w:tcPr>
          <w:p w14:paraId="3E38CE34" w14:textId="77777777" w:rsidR="002C3EB6" w:rsidRPr="00A76D82" w:rsidRDefault="002C3EB6" w:rsidP="000B09DC">
            <w:pPr>
              <w:jc w:val="center"/>
            </w:pPr>
            <w:r w:rsidRPr="00A76D82">
              <w:t>527.908</w:t>
            </w:r>
          </w:p>
        </w:tc>
        <w:tc>
          <w:tcPr>
            <w:tcW w:w="1455" w:type="dxa"/>
            <w:tcBorders>
              <w:top w:val="nil"/>
              <w:left w:val="nil"/>
              <w:bottom w:val="nil"/>
              <w:right w:val="nil"/>
            </w:tcBorders>
            <w:tcMar>
              <w:top w:w="0" w:type="dxa"/>
              <w:left w:w="40" w:type="dxa"/>
              <w:bottom w:w="0" w:type="dxa"/>
              <w:right w:w="40" w:type="dxa"/>
            </w:tcMar>
          </w:tcPr>
          <w:p w14:paraId="244B7F4D" w14:textId="77777777" w:rsidR="002C3EB6" w:rsidRPr="00A76D82" w:rsidRDefault="002C3EB6" w:rsidP="000B09DC">
            <w:pPr>
              <w:jc w:val="center"/>
            </w:pPr>
            <w:r w:rsidRPr="00A76D82">
              <w:rPr>
                <w:rFonts w:eastAsia="Arial Unicode MS"/>
              </w:rPr>
              <w:t>−0.5412</w:t>
            </w:r>
          </w:p>
        </w:tc>
        <w:tc>
          <w:tcPr>
            <w:tcW w:w="1455" w:type="dxa"/>
            <w:tcBorders>
              <w:top w:val="nil"/>
              <w:left w:val="nil"/>
              <w:bottom w:val="nil"/>
              <w:right w:val="nil"/>
            </w:tcBorders>
            <w:tcMar>
              <w:top w:w="0" w:type="dxa"/>
              <w:left w:w="40" w:type="dxa"/>
              <w:bottom w:w="0" w:type="dxa"/>
              <w:right w:w="40" w:type="dxa"/>
            </w:tcMar>
          </w:tcPr>
          <w:p w14:paraId="7F5F81B7" w14:textId="77777777" w:rsidR="002C3EB6" w:rsidRPr="00A76D82" w:rsidRDefault="002C3EB6" w:rsidP="000B09DC">
            <w:pPr>
              <w:jc w:val="center"/>
            </w:pPr>
            <w:r w:rsidRPr="00A76D82">
              <w:t>0.6002</w:t>
            </w:r>
          </w:p>
        </w:tc>
        <w:tc>
          <w:tcPr>
            <w:tcW w:w="555" w:type="dxa"/>
            <w:tcBorders>
              <w:top w:val="nil"/>
              <w:left w:val="nil"/>
              <w:bottom w:val="nil"/>
              <w:right w:val="nil"/>
            </w:tcBorders>
            <w:tcMar>
              <w:top w:w="0" w:type="dxa"/>
              <w:left w:w="40" w:type="dxa"/>
              <w:bottom w:w="0" w:type="dxa"/>
              <w:right w:w="40" w:type="dxa"/>
            </w:tcMar>
          </w:tcPr>
          <w:p w14:paraId="0E003408" w14:textId="77777777" w:rsidR="002C3EB6" w:rsidRPr="00A76D82" w:rsidRDefault="002C3EB6" w:rsidP="000B09DC">
            <w:r w:rsidRPr="00A76D82">
              <w:t xml:space="preserve"> </w:t>
            </w:r>
          </w:p>
        </w:tc>
      </w:tr>
    </w:tbl>
    <w:p w14:paraId="718DCF9D" w14:textId="3E107D56" w:rsidR="002C3EB6" w:rsidRPr="00A76D82" w:rsidRDefault="002C3EB6" w:rsidP="000B09DC">
      <w:pPr>
        <w:jc w:val="center"/>
      </w:pPr>
    </w:p>
    <w:tbl>
      <w:tblPr>
        <w:tblW w:w="8355" w:type="dxa"/>
        <w:tblBorders>
          <w:top w:val="nil"/>
          <w:left w:val="nil"/>
          <w:bottom w:val="nil"/>
          <w:right w:val="nil"/>
          <w:insideH w:val="nil"/>
          <w:insideV w:val="nil"/>
        </w:tblBorders>
        <w:tblLayout w:type="fixed"/>
        <w:tblLook w:val="0600" w:firstRow="0" w:lastRow="0" w:firstColumn="0" w:lastColumn="0" w:noHBand="1" w:noVBand="1"/>
      </w:tblPr>
      <w:tblGrid>
        <w:gridCol w:w="2595"/>
        <w:gridCol w:w="1516"/>
        <w:gridCol w:w="314"/>
        <w:gridCol w:w="2565"/>
        <w:gridCol w:w="1365"/>
      </w:tblGrid>
      <w:tr w:rsidR="002C3EB6" w:rsidRPr="00A76D82" w14:paraId="651C8920"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6862AD33" w14:textId="77777777" w:rsidR="002C3EB6" w:rsidRPr="00A76D82" w:rsidRDefault="002C3EB6" w:rsidP="000B09DC">
            <w:r w:rsidRPr="00A76D82">
              <w:t>Mean dependent var</w:t>
            </w:r>
          </w:p>
        </w:tc>
        <w:tc>
          <w:tcPr>
            <w:tcW w:w="1516" w:type="dxa"/>
            <w:tcBorders>
              <w:top w:val="nil"/>
              <w:left w:val="nil"/>
              <w:bottom w:val="nil"/>
              <w:right w:val="nil"/>
            </w:tcBorders>
            <w:tcMar>
              <w:top w:w="0" w:type="dxa"/>
              <w:left w:w="40" w:type="dxa"/>
              <w:bottom w:w="0" w:type="dxa"/>
              <w:right w:w="40" w:type="dxa"/>
            </w:tcMar>
          </w:tcPr>
          <w:p w14:paraId="2C9B5E69" w14:textId="77777777" w:rsidR="002C3EB6" w:rsidRPr="00A76D82" w:rsidRDefault="002C3EB6" w:rsidP="000B09DC">
            <w:pPr>
              <w:jc w:val="right"/>
            </w:pPr>
            <w:r w:rsidRPr="00A76D82">
              <w:t xml:space="preserve"> 184105.7</w:t>
            </w:r>
          </w:p>
        </w:tc>
        <w:tc>
          <w:tcPr>
            <w:tcW w:w="314" w:type="dxa"/>
            <w:tcBorders>
              <w:top w:val="nil"/>
              <w:left w:val="nil"/>
              <w:bottom w:val="nil"/>
              <w:right w:val="nil"/>
            </w:tcBorders>
            <w:tcMar>
              <w:top w:w="0" w:type="dxa"/>
              <w:left w:w="40" w:type="dxa"/>
              <w:bottom w:w="0" w:type="dxa"/>
              <w:right w:w="40" w:type="dxa"/>
            </w:tcMar>
          </w:tcPr>
          <w:p w14:paraId="5F81B6A9"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0E496D67" w14:textId="77777777" w:rsidR="002C3EB6" w:rsidRPr="00A76D82" w:rsidRDefault="002C3EB6" w:rsidP="000B09DC">
            <w:r w:rsidRPr="00A76D82">
              <w:t>S.D. dependent var</w:t>
            </w:r>
          </w:p>
        </w:tc>
        <w:tc>
          <w:tcPr>
            <w:tcW w:w="1365" w:type="dxa"/>
            <w:tcBorders>
              <w:top w:val="nil"/>
              <w:left w:val="nil"/>
              <w:bottom w:val="nil"/>
              <w:right w:val="nil"/>
            </w:tcBorders>
            <w:tcMar>
              <w:top w:w="0" w:type="dxa"/>
              <w:left w:w="40" w:type="dxa"/>
              <w:bottom w:w="0" w:type="dxa"/>
              <w:right w:w="40" w:type="dxa"/>
            </w:tcMar>
          </w:tcPr>
          <w:p w14:paraId="31F6D37F" w14:textId="77777777" w:rsidR="002C3EB6" w:rsidRPr="00A76D82" w:rsidRDefault="002C3EB6" w:rsidP="000B09DC">
            <w:pPr>
              <w:jc w:val="right"/>
            </w:pPr>
            <w:r w:rsidRPr="00A76D82">
              <w:t xml:space="preserve"> 246816.8</w:t>
            </w:r>
          </w:p>
        </w:tc>
      </w:tr>
      <w:tr w:rsidR="002C3EB6" w:rsidRPr="00A76D82" w14:paraId="12F308F9"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12C5703D" w14:textId="77777777" w:rsidR="002C3EB6" w:rsidRPr="00A76D82" w:rsidRDefault="002C3EB6" w:rsidP="000B09DC">
            <w:r w:rsidRPr="00A76D82">
              <w:t xml:space="preserve">Sum squared </w:t>
            </w:r>
            <w:proofErr w:type="spellStart"/>
            <w:r w:rsidRPr="00A76D82">
              <w:t>resid</w:t>
            </w:r>
            <w:proofErr w:type="spellEnd"/>
          </w:p>
        </w:tc>
        <w:tc>
          <w:tcPr>
            <w:tcW w:w="1516" w:type="dxa"/>
            <w:tcBorders>
              <w:top w:val="nil"/>
              <w:left w:val="nil"/>
              <w:bottom w:val="nil"/>
              <w:right w:val="nil"/>
            </w:tcBorders>
            <w:tcMar>
              <w:top w:w="0" w:type="dxa"/>
              <w:left w:w="40" w:type="dxa"/>
              <w:bottom w:w="0" w:type="dxa"/>
              <w:right w:w="40" w:type="dxa"/>
            </w:tcMar>
          </w:tcPr>
          <w:p w14:paraId="3B6F7EF2" w14:textId="77777777" w:rsidR="002C3EB6" w:rsidRPr="00A76D82" w:rsidRDefault="002C3EB6" w:rsidP="000B09DC">
            <w:pPr>
              <w:jc w:val="right"/>
            </w:pPr>
            <w:r w:rsidRPr="00A76D82">
              <w:t xml:space="preserve"> 6.51e+11</w:t>
            </w:r>
          </w:p>
        </w:tc>
        <w:tc>
          <w:tcPr>
            <w:tcW w:w="314" w:type="dxa"/>
            <w:tcBorders>
              <w:top w:val="nil"/>
              <w:left w:val="nil"/>
              <w:bottom w:val="nil"/>
              <w:right w:val="nil"/>
            </w:tcBorders>
            <w:tcMar>
              <w:top w:w="0" w:type="dxa"/>
              <w:left w:w="40" w:type="dxa"/>
              <w:bottom w:w="0" w:type="dxa"/>
              <w:right w:w="40" w:type="dxa"/>
            </w:tcMar>
          </w:tcPr>
          <w:p w14:paraId="3F65D8E4"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413E678A" w14:textId="77777777" w:rsidR="002C3EB6" w:rsidRPr="00A76D82" w:rsidRDefault="002C3EB6" w:rsidP="000B09DC">
            <w:r w:rsidRPr="00A76D82">
              <w:t>S.E. of regression</w:t>
            </w:r>
          </w:p>
        </w:tc>
        <w:tc>
          <w:tcPr>
            <w:tcW w:w="1365" w:type="dxa"/>
            <w:tcBorders>
              <w:top w:val="nil"/>
              <w:left w:val="nil"/>
              <w:bottom w:val="nil"/>
              <w:right w:val="nil"/>
            </w:tcBorders>
            <w:tcMar>
              <w:top w:w="0" w:type="dxa"/>
              <w:left w:w="40" w:type="dxa"/>
              <w:bottom w:w="0" w:type="dxa"/>
              <w:right w:w="40" w:type="dxa"/>
            </w:tcMar>
          </w:tcPr>
          <w:p w14:paraId="1216E244" w14:textId="77777777" w:rsidR="002C3EB6" w:rsidRPr="00A76D82" w:rsidRDefault="002C3EB6" w:rsidP="000B09DC">
            <w:pPr>
              <w:jc w:val="right"/>
            </w:pPr>
            <w:r w:rsidRPr="00A76D82">
              <w:t xml:space="preserve"> 255153.7</w:t>
            </w:r>
          </w:p>
        </w:tc>
      </w:tr>
      <w:tr w:rsidR="002C3EB6" w:rsidRPr="00A76D82" w14:paraId="65A550FA"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10ABE9C3" w14:textId="77777777" w:rsidR="002C3EB6" w:rsidRPr="00A76D82" w:rsidRDefault="002C3EB6" w:rsidP="000B09DC">
            <w:r w:rsidRPr="00A76D82">
              <w:t>R-squared</w:t>
            </w:r>
          </w:p>
        </w:tc>
        <w:tc>
          <w:tcPr>
            <w:tcW w:w="1516" w:type="dxa"/>
            <w:tcBorders>
              <w:top w:val="nil"/>
              <w:left w:val="nil"/>
              <w:bottom w:val="nil"/>
              <w:right w:val="nil"/>
            </w:tcBorders>
            <w:tcMar>
              <w:top w:w="0" w:type="dxa"/>
              <w:left w:w="40" w:type="dxa"/>
              <w:bottom w:w="0" w:type="dxa"/>
              <w:right w:w="40" w:type="dxa"/>
            </w:tcMar>
          </w:tcPr>
          <w:p w14:paraId="2E33A53F" w14:textId="77777777" w:rsidR="002C3EB6" w:rsidRPr="00A76D82" w:rsidRDefault="002C3EB6" w:rsidP="000B09DC">
            <w:pPr>
              <w:jc w:val="right"/>
            </w:pPr>
            <w:r w:rsidRPr="00A76D82">
              <w:t xml:space="preserve"> 0.028458</w:t>
            </w:r>
          </w:p>
        </w:tc>
        <w:tc>
          <w:tcPr>
            <w:tcW w:w="314" w:type="dxa"/>
            <w:tcBorders>
              <w:top w:val="nil"/>
              <w:left w:val="nil"/>
              <w:bottom w:val="nil"/>
              <w:right w:val="nil"/>
            </w:tcBorders>
            <w:tcMar>
              <w:top w:w="0" w:type="dxa"/>
              <w:left w:w="40" w:type="dxa"/>
              <w:bottom w:w="0" w:type="dxa"/>
              <w:right w:w="40" w:type="dxa"/>
            </w:tcMar>
          </w:tcPr>
          <w:p w14:paraId="0E573FB3"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44337963" w14:textId="77777777" w:rsidR="002C3EB6" w:rsidRPr="00A76D82" w:rsidRDefault="002C3EB6" w:rsidP="000B09DC">
            <w:r w:rsidRPr="00A76D82">
              <w:t>Adjusted R-squared</w:t>
            </w:r>
          </w:p>
        </w:tc>
        <w:tc>
          <w:tcPr>
            <w:tcW w:w="1365" w:type="dxa"/>
            <w:tcBorders>
              <w:top w:val="nil"/>
              <w:left w:val="nil"/>
              <w:bottom w:val="nil"/>
              <w:right w:val="nil"/>
            </w:tcBorders>
            <w:tcMar>
              <w:top w:w="0" w:type="dxa"/>
              <w:left w:w="40" w:type="dxa"/>
              <w:bottom w:w="0" w:type="dxa"/>
              <w:right w:w="40" w:type="dxa"/>
            </w:tcMar>
          </w:tcPr>
          <w:p w14:paraId="05C4B01F" w14:textId="77777777" w:rsidR="002C3EB6" w:rsidRPr="00A76D82" w:rsidRDefault="002C3EB6" w:rsidP="000B09DC">
            <w:pPr>
              <w:jc w:val="right"/>
            </w:pPr>
            <w:r w:rsidRPr="00A76D82">
              <w:t>-0.068696</w:t>
            </w:r>
          </w:p>
        </w:tc>
      </w:tr>
      <w:tr w:rsidR="002C3EB6" w:rsidRPr="00A76D82" w14:paraId="2D2C43B2"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12207E1C" w14:textId="77777777" w:rsidR="002C3EB6" w:rsidRPr="00A76D82" w:rsidRDefault="002C3EB6" w:rsidP="000B09DC">
            <w:r w:rsidRPr="00A76D82">
              <w:t>rho</w:t>
            </w:r>
          </w:p>
        </w:tc>
        <w:tc>
          <w:tcPr>
            <w:tcW w:w="1516" w:type="dxa"/>
            <w:tcBorders>
              <w:top w:val="nil"/>
              <w:left w:val="nil"/>
              <w:bottom w:val="nil"/>
              <w:right w:val="nil"/>
            </w:tcBorders>
            <w:tcMar>
              <w:top w:w="0" w:type="dxa"/>
              <w:left w:w="40" w:type="dxa"/>
              <w:bottom w:w="0" w:type="dxa"/>
              <w:right w:w="40" w:type="dxa"/>
            </w:tcMar>
          </w:tcPr>
          <w:p w14:paraId="0392B23F" w14:textId="77777777" w:rsidR="002C3EB6" w:rsidRPr="00A76D82" w:rsidRDefault="002C3EB6" w:rsidP="000B09DC">
            <w:pPr>
              <w:jc w:val="right"/>
            </w:pPr>
            <w:r w:rsidRPr="00A76D82">
              <w:rPr>
                <w:rFonts w:eastAsia="Arial Unicode MS"/>
              </w:rPr>
              <w:t>−0.599553</w:t>
            </w:r>
          </w:p>
        </w:tc>
        <w:tc>
          <w:tcPr>
            <w:tcW w:w="314" w:type="dxa"/>
            <w:tcBorders>
              <w:top w:val="nil"/>
              <w:left w:val="nil"/>
              <w:bottom w:val="nil"/>
              <w:right w:val="nil"/>
            </w:tcBorders>
            <w:tcMar>
              <w:top w:w="0" w:type="dxa"/>
              <w:left w:w="40" w:type="dxa"/>
              <w:bottom w:w="0" w:type="dxa"/>
              <w:right w:w="40" w:type="dxa"/>
            </w:tcMar>
          </w:tcPr>
          <w:p w14:paraId="2DCCC599"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23C54697" w14:textId="77777777" w:rsidR="002C3EB6" w:rsidRPr="00A76D82" w:rsidRDefault="002C3EB6" w:rsidP="000B09DC">
            <w:r w:rsidRPr="00A76D82">
              <w:t>Durbin-Watson</w:t>
            </w:r>
          </w:p>
        </w:tc>
        <w:tc>
          <w:tcPr>
            <w:tcW w:w="1365" w:type="dxa"/>
            <w:tcBorders>
              <w:top w:val="nil"/>
              <w:left w:val="nil"/>
              <w:bottom w:val="nil"/>
              <w:right w:val="nil"/>
            </w:tcBorders>
            <w:tcMar>
              <w:top w:w="0" w:type="dxa"/>
              <w:left w:w="40" w:type="dxa"/>
              <w:bottom w:w="0" w:type="dxa"/>
              <w:right w:w="40" w:type="dxa"/>
            </w:tcMar>
          </w:tcPr>
          <w:p w14:paraId="6231D7AF" w14:textId="77777777" w:rsidR="002C3EB6" w:rsidRPr="00A76D82" w:rsidRDefault="002C3EB6" w:rsidP="000B09DC">
            <w:pPr>
              <w:jc w:val="right"/>
            </w:pPr>
            <w:r w:rsidRPr="00A76D82">
              <w:t xml:space="preserve"> 2.965285</w:t>
            </w:r>
          </w:p>
        </w:tc>
      </w:tr>
    </w:tbl>
    <w:p w14:paraId="1E53ED42" w14:textId="2DDE3D36" w:rsidR="002C3EB6" w:rsidRPr="00A76D82" w:rsidRDefault="002C3EB6" w:rsidP="000B09DC">
      <w:pPr>
        <w:jc w:val="center"/>
      </w:pPr>
      <w:r w:rsidRPr="00A76D82">
        <w:t xml:space="preserve">Equation 3: </w:t>
      </w:r>
      <w:proofErr w:type="spellStart"/>
      <w:r w:rsidRPr="00A76D82">
        <w:t>d_URB</w:t>
      </w:r>
      <w:proofErr w:type="spellEnd"/>
    </w:p>
    <w:tbl>
      <w:tblPr>
        <w:tblW w:w="8370" w:type="dxa"/>
        <w:tblBorders>
          <w:top w:val="nil"/>
          <w:left w:val="nil"/>
          <w:bottom w:val="nil"/>
          <w:right w:val="nil"/>
          <w:insideH w:val="nil"/>
          <w:insideV w:val="nil"/>
        </w:tblBorders>
        <w:tblLayout w:type="fixed"/>
        <w:tblLook w:val="0600" w:firstRow="0" w:lastRow="0" w:firstColumn="0" w:lastColumn="0" w:noHBand="1" w:noVBand="1"/>
      </w:tblPr>
      <w:tblGrid>
        <w:gridCol w:w="1995"/>
        <w:gridCol w:w="1691"/>
        <w:gridCol w:w="1559"/>
        <w:gridCol w:w="1115"/>
        <w:gridCol w:w="1455"/>
        <w:gridCol w:w="555"/>
      </w:tblGrid>
      <w:tr w:rsidR="002C3EB6" w:rsidRPr="00A76D82" w14:paraId="25B7B00F"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14C1C609" w14:textId="77777777" w:rsidR="002C3EB6" w:rsidRPr="00A76D82" w:rsidRDefault="002C3EB6" w:rsidP="000B09DC">
            <w:pPr>
              <w:jc w:val="center"/>
              <w:rPr>
                <w:i/>
              </w:rPr>
            </w:pPr>
            <w:r w:rsidRPr="00A76D82">
              <w:rPr>
                <w:i/>
              </w:rPr>
              <w:t xml:space="preserve"> </w:t>
            </w:r>
          </w:p>
        </w:tc>
        <w:tc>
          <w:tcPr>
            <w:tcW w:w="1691" w:type="dxa"/>
            <w:tcBorders>
              <w:top w:val="nil"/>
              <w:left w:val="nil"/>
              <w:bottom w:val="nil"/>
              <w:right w:val="nil"/>
            </w:tcBorders>
            <w:tcMar>
              <w:top w:w="0" w:type="dxa"/>
              <w:left w:w="40" w:type="dxa"/>
              <w:bottom w:w="0" w:type="dxa"/>
              <w:right w:w="40" w:type="dxa"/>
            </w:tcMar>
          </w:tcPr>
          <w:p w14:paraId="68D6FE90" w14:textId="77777777" w:rsidR="002C3EB6" w:rsidRPr="00A76D82" w:rsidRDefault="002C3EB6" w:rsidP="000B09DC">
            <w:pPr>
              <w:jc w:val="center"/>
              <w:rPr>
                <w:i/>
              </w:rPr>
            </w:pPr>
            <w:r w:rsidRPr="00A76D82">
              <w:rPr>
                <w:i/>
              </w:rPr>
              <w:t>Coefficient</w:t>
            </w:r>
          </w:p>
        </w:tc>
        <w:tc>
          <w:tcPr>
            <w:tcW w:w="1559" w:type="dxa"/>
            <w:tcBorders>
              <w:top w:val="nil"/>
              <w:left w:val="nil"/>
              <w:bottom w:val="nil"/>
              <w:right w:val="nil"/>
            </w:tcBorders>
            <w:tcMar>
              <w:top w:w="0" w:type="dxa"/>
              <w:left w:w="40" w:type="dxa"/>
              <w:bottom w:w="0" w:type="dxa"/>
              <w:right w:w="40" w:type="dxa"/>
            </w:tcMar>
          </w:tcPr>
          <w:p w14:paraId="1AF0DC77" w14:textId="77777777" w:rsidR="002C3EB6" w:rsidRPr="00A76D82" w:rsidRDefault="002C3EB6" w:rsidP="000B09DC">
            <w:pPr>
              <w:jc w:val="center"/>
              <w:rPr>
                <w:i/>
              </w:rPr>
            </w:pPr>
            <w:r w:rsidRPr="00A76D82">
              <w:rPr>
                <w:i/>
              </w:rPr>
              <w:t>Std. Error</w:t>
            </w:r>
          </w:p>
        </w:tc>
        <w:tc>
          <w:tcPr>
            <w:tcW w:w="1115" w:type="dxa"/>
            <w:tcBorders>
              <w:top w:val="nil"/>
              <w:left w:val="nil"/>
              <w:bottom w:val="nil"/>
              <w:right w:val="nil"/>
            </w:tcBorders>
            <w:tcMar>
              <w:top w:w="0" w:type="dxa"/>
              <w:left w:w="40" w:type="dxa"/>
              <w:bottom w:w="0" w:type="dxa"/>
              <w:right w:w="40" w:type="dxa"/>
            </w:tcMar>
          </w:tcPr>
          <w:p w14:paraId="25468844" w14:textId="77777777" w:rsidR="002C3EB6" w:rsidRPr="00A76D82" w:rsidRDefault="002C3EB6" w:rsidP="000B09DC">
            <w:pPr>
              <w:jc w:val="center"/>
              <w:rPr>
                <w:i/>
              </w:rPr>
            </w:pPr>
            <w:r w:rsidRPr="00A76D82">
              <w:rPr>
                <w:i/>
              </w:rPr>
              <w:t>t-ratio</w:t>
            </w:r>
          </w:p>
        </w:tc>
        <w:tc>
          <w:tcPr>
            <w:tcW w:w="1455" w:type="dxa"/>
            <w:tcBorders>
              <w:top w:val="nil"/>
              <w:left w:val="nil"/>
              <w:bottom w:val="nil"/>
              <w:right w:val="nil"/>
            </w:tcBorders>
            <w:tcMar>
              <w:top w:w="0" w:type="dxa"/>
              <w:left w:w="40" w:type="dxa"/>
              <w:bottom w:w="0" w:type="dxa"/>
              <w:right w:w="40" w:type="dxa"/>
            </w:tcMar>
          </w:tcPr>
          <w:p w14:paraId="1DE653AD" w14:textId="77777777" w:rsidR="002C3EB6" w:rsidRPr="00A76D82" w:rsidRDefault="002C3EB6" w:rsidP="000B09DC">
            <w:pPr>
              <w:jc w:val="center"/>
              <w:rPr>
                <w:i/>
              </w:rPr>
            </w:pPr>
            <w:r w:rsidRPr="00A76D82">
              <w:rPr>
                <w:i/>
              </w:rPr>
              <w:t>p-value</w:t>
            </w:r>
          </w:p>
        </w:tc>
        <w:tc>
          <w:tcPr>
            <w:tcW w:w="555" w:type="dxa"/>
            <w:tcBorders>
              <w:top w:val="nil"/>
              <w:left w:val="nil"/>
              <w:bottom w:val="nil"/>
              <w:right w:val="nil"/>
            </w:tcBorders>
            <w:tcMar>
              <w:top w:w="0" w:type="dxa"/>
              <w:left w:w="40" w:type="dxa"/>
              <w:bottom w:w="0" w:type="dxa"/>
              <w:right w:w="40" w:type="dxa"/>
            </w:tcMar>
          </w:tcPr>
          <w:p w14:paraId="2824C574" w14:textId="77777777" w:rsidR="002C3EB6" w:rsidRPr="00A76D82" w:rsidRDefault="002C3EB6" w:rsidP="000B09DC">
            <w:r w:rsidRPr="00A76D82">
              <w:t xml:space="preserve"> </w:t>
            </w:r>
          </w:p>
        </w:tc>
      </w:tr>
      <w:tr w:rsidR="002C3EB6" w:rsidRPr="00A76D82" w14:paraId="2D22B6AE"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12E9FCC7" w14:textId="77777777" w:rsidR="002C3EB6" w:rsidRPr="00A76D82" w:rsidRDefault="002C3EB6" w:rsidP="000B09DC">
            <w:r w:rsidRPr="00A76D82">
              <w:t>const</w:t>
            </w:r>
          </w:p>
        </w:tc>
        <w:tc>
          <w:tcPr>
            <w:tcW w:w="1691" w:type="dxa"/>
            <w:tcBorders>
              <w:top w:val="nil"/>
              <w:left w:val="nil"/>
              <w:bottom w:val="nil"/>
              <w:right w:val="nil"/>
            </w:tcBorders>
            <w:tcMar>
              <w:top w:w="0" w:type="dxa"/>
              <w:left w:w="40" w:type="dxa"/>
              <w:bottom w:w="0" w:type="dxa"/>
              <w:right w:w="40" w:type="dxa"/>
            </w:tcMar>
          </w:tcPr>
          <w:p w14:paraId="35932327" w14:textId="77777777" w:rsidR="002C3EB6" w:rsidRPr="00A76D82" w:rsidRDefault="002C3EB6" w:rsidP="000B09DC">
            <w:pPr>
              <w:jc w:val="center"/>
            </w:pPr>
            <w:r w:rsidRPr="00A76D82">
              <w:t>2.48140</w:t>
            </w:r>
          </w:p>
        </w:tc>
        <w:tc>
          <w:tcPr>
            <w:tcW w:w="1559" w:type="dxa"/>
            <w:tcBorders>
              <w:top w:val="nil"/>
              <w:left w:val="nil"/>
              <w:bottom w:val="nil"/>
              <w:right w:val="nil"/>
            </w:tcBorders>
            <w:tcMar>
              <w:top w:w="0" w:type="dxa"/>
              <w:left w:w="40" w:type="dxa"/>
              <w:bottom w:w="0" w:type="dxa"/>
              <w:right w:w="40" w:type="dxa"/>
            </w:tcMar>
          </w:tcPr>
          <w:p w14:paraId="68B8663C" w14:textId="77777777" w:rsidR="002C3EB6" w:rsidRPr="00A76D82" w:rsidRDefault="002C3EB6" w:rsidP="000B09DC">
            <w:pPr>
              <w:jc w:val="center"/>
            </w:pPr>
            <w:r w:rsidRPr="00A76D82">
              <w:t>1.69606</w:t>
            </w:r>
          </w:p>
        </w:tc>
        <w:tc>
          <w:tcPr>
            <w:tcW w:w="1115" w:type="dxa"/>
            <w:tcBorders>
              <w:top w:val="nil"/>
              <w:left w:val="nil"/>
              <w:bottom w:val="nil"/>
              <w:right w:val="nil"/>
            </w:tcBorders>
            <w:tcMar>
              <w:top w:w="0" w:type="dxa"/>
              <w:left w:w="40" w:type="dxa"/>
              <w:bottom w:w="0" w:type="dxa"/>
              <w:right w:w="40" w:type="dxa"/>
            </w:tcMar>
          </w:tcPr>
          <w:p w14:paraId="0536E830" w14:textId="77777777" w:rsidR="002C3EB6" w:rsidRPr="00A76D82" w:rsidRDefault="002C3EB6" w:rsidP="000B09DC">
            <w:pPr>
              <w:jc w:val="center"/>
            </w:pPr>
            <w:r w:rsidRPr="00A76D82">
              <w:t>1.463</w:t>
            </w:r>
          </w:p>
        </w:tc>
        <w:tc>
          <w:tcPr>
            <w:tcW w:w="1455" w:type="dxa"/>
            <w:tcBorders>
              <w:top w:val="nil"/>
              <w:left w:val="nil"/>
              <w:bottom w:val="nil"/>
              <w:right w:val="nil"/>
            </w:tcBorders>
            <w:tcMar>
              <w:top w:w="0" w:type="dxa"/>
              <w:left w:w="40" w:type="dxa"/>
              <w:bottom w:w="0" w:type="dxa"/>
              <w:right w:w="40" w:type="dxa"/>
            </w:tcMar>
          </w:tcPr>
          <w:p w14:paraId="26762B7E" w14:textId="77777777" w:rsidR="002C3EB6" w:rsidRPr="00A76D82" w:rsidRDefault="002C3EB6" w:rsidP="000B09DC">
            <w:pPr>
              <w:jc w:val="center"/>
            </w:pPr>
            <w:r w:rsidRPr="00A76D82">
              <w:t>0.1742</w:t>
            </w:r>
          </w:p>
        </w:tc>
        <w:tc>
          <w:tcPr>
            <w:tcW w:w="555" w:type="dxa"/>
            <w:tcBorders>
              <w:top w:val="nil"/>
              <w:left w:val="nil"/>
              <w:bottom w:val="nil"/>
              <w:right w:val="nil"/>
            </w:tcBorders>
            <w:tcMar>
              <w:top w:w="0" w:type="dxa"/>
              <w:left w:w="40" w:type="dxa"/>
              <w:bottom w:w="0" w:type="dxa"/>
              <w:right w:w="40" w:type="dxa"/>
            </w:tcMar>
          </w:tcPr>
          <w:p w14:paraId="1E6F4124" w14:textId="77777777" w:rsidR="002C3EB6" w:rsidRPr="00A76D82" w:rsidRDefault="002C3EB6" w:rsidP="000B09DC">
            <w:r w:rsidRPr="00A76D82">
              <w:t xml:space="preserve"> </w:t>
            </w:r>
          </w:p>
        </w:tc>
      </w:tr>
      <w:tr w:rsidR="002C3EB6" w:rsidRPr="00A76D82" w14:paraId="2EBB05E7"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27C6F852" w14:textId="77777777" w:rsidR="002C3EB6" w:rsidRPr="00A76D82" w:rsidRDefault="002C3EB6" w:rsidP="000B09DC">
            <w:r w:rsidRPr="00A76D82">
              <w:t>EC1</w:t>
            </w:r>
          </w:p>
        </w:tc>
        <w:tc>
          <w:tcPr>
            <w:tcW w:w="1691" w:type="dxa"/>
            <w:tcBorders>
              <w:top w:val="nil"/>
              <w:left w:val="nil"/>
              <w:bottom w:val="nil"/>
              <w:right w:val="nil"/>
            </w:tcBorders>
            <w:tcMar>
              <w:top w:w="0" w:type="dxa"/>
              <w:left w:w="40" w:type="dxa"/>
              <w:bottom w:w="0" w:type="dxa"/>
              <w:right w:w="40" w:type="dxa"/>
            </w:tcMar>
          </w:tcPr>
          <w:p w14:paraId="173123BB" w14:textId="77777777" w:rsidR="002C3EB6" w:rsidRPr="00A76D82" w:rsidRDefault="002C3EB6" w:rsidP="000B09DC">
            <w:pPr>
              <w:jc w:val="center"/>
            </w:pPr>
            <w:r w:rsidRPr="00A76D82">
              <w:t>3.41121e-05</w:t>
            </w:r>
          </w:p>
        </w:tc>
        <w:tc>
          <w:tcPr>
            <w:tcW w:w="1559" w:type="dxa"/>
            <w:tcBorders>
              <w:top w:val="nil"/>
              <w:left w:val="nil"/>
              <w:bottom w:val="nil"/>
              <w:right w:val="nil"/>
            </w:tcBorders>
            <w:tcMar>
              <w:top w:w="0" w:type="dxa"/>
              <w:left w:w="40" w:type="dxa"/>
              <w:bottom w:w="0" w:type="dxa"/>
              <w:right w:w="40" w:type="dxa"/>
            </w:tcMar>
          </w:tcPr>
          <w:p w14:paraId="53346A6A" w14:textId="77777777" w:rsidR="002C3EB6" w:rsidRPr="00A76D82" w:rsidRDefault="002C3EB6" w:rsidP="000B09DC">
            <w:pPr>
              <w:jc w:val="center"/>
            </w:pPr>
            <w:r w:rsidRPr="00A76D82">
              <w:t>2.40675e-05</w:t>
            </w:r>
          </w:p>
        </w:tc>
        <w:tc>
          <w:tcPr>
            <w:tcW w:w="1115" w:type="dxa"/>
            <w:tcBorders>
              <w:top w:val="nil"/>
              <w:left w:val="nil"/>
              <w:bottom w:val="nil"/>
              <w:right w:val="nil"/>
            </w:tcBorders>
            <w:tcMar>
              <w:top w:w="0" w:type="dxa"/>
              <w:left w:w="40" w:type="dxa"/>
              <w:bottom w:w="0" w:type="dxa"/>
              <w:right w:w="40" w:type="dxa"/>
            </w:tcMar>
          </w:tcPr>
          <w:p w14:paraId="1CE3482A" w14:textId="77777777" w:rsidR="002C3EB6" w:rsidRPr="00A76D82" w:rsidRDefault="002C3EB6" w:rsidP="000B09DC">
            <w:pPr>
              <w:jc w:val="center"/>
            </w:pPr>
            <w:r w:rsidRPr="00A76D82">
              <w:t>1.417</w:t>
            </w:r>
          </w:p>
        </w:tc>
        <w:tc>
          <w:tcPr>
            <w:tcW w:w="1455" w:type="dxa"/>
            <w:tcBorders>
              <w:top w:val="nil"/>
              <w:left w:val="nil"/>
              <w:bottom w:val="nil"/>
              <w:right w:val="nil"/>
            </w:tcBorders>
            <w:tcMar>
              <w:top w:w="0" w:type="dxa"/>
              <w:left w:w="40" w:type="dxa"/>
              <w:bottom w:w="0" w:type="dxa"/>
              <w:right w:w="40" w:type="dxa"/>
            </w:tcMar>
          </w:tcPr>
          <w:p w14:paraId="56543D10" w14:textId="77777777" w:rsidR="002C3EB6" w:rsidRPr="00A76D82" w:rsidRDefault="002C3EB6" w:rsidP="000B09DC">
            <w:pPr>
              <w:jc w:val="center"/>
            </w:pPr>
            <w:r w:rsidRPr="00A76D82">
              <w:t>0.1868</w:t>
            </w:r>
          </w:p>
        </w:tc>
        <w:tc>
          <w:tcPr>
            <w:tcW w:w="555" w:type="dxa"/>
            <w:tcBorders>
              <w:top w:val="nil"/>
              <w:left w:val="nil"/>
              <w:bottom w:val="nil"/>
              <w:right w:val="nil"/>
            </w:tcBorders>
            <w:tcMar>
              <w:top w:w="0" w:type="dxa"/>
              <w:left w:w="40" w:type="dxa"/>
              <w:bottom w:w="0" w:type="dxa"/>
              <w:right w:w="40" w:type="dxa"/>
            </w:tcMar>
          </w:tcPr>
          <w:p w14:paraId="78B7656D" w14:textId="77777777" w:rsidR="002C3EB6" w:rsidRPr="00A76D82" w:rsidRDefault="002C3EB6" w:rsidP="000B09DC">
            <w:r w:rsidRPr="00A76D82">
              <w:t xml:space="preserve"> </w:t>
            </w:r>
          </w:p>
        </w:tc>
      </w:tr>
    </w:tbl>
    <w:p w14:paraId="57DE39C5" w14:textId="4CFA2AE1" w:rsidR="002C3EB6" w:rsidRPr="00A76D82" w:rsidRDefault="002C3EB6" w:rsidP="000B09DC">
      <w:pPr>
        <w:jc w:val="center"/>
      </w:pPr>
    </w:p>
    <w:tbl>
      <w:tblPr>
        <w:tblW w:w="8355" w:type="dxa"/>
        <w:tblBorders>
          <w:top w:val="nil"/>
          <w:left w:val="nil"/>
          <w:bottom w:val="nil"/>
          <w:right w:val="nil"/>
          <w:insideH w:val="nil"/>
          <w:insideV w:val="nil"/>
        </w:tblBorders>
        <w:tblLayout w:type="fixed"/>
        <w:tblLook w:val="0600" w:firstRow="0" w:lastRow="0" w:firstColumn="0" w:lastColumn="0" w:noHBand="1" w:noVBand="1"/>
      </w:tblPr>
      <w:tblGrid>
        <w:gridCol w:w="2595"/>
        <w:gridCol w:w="1365"/>
        <w:gridCol w:w="465"/>
        <w:gridCol w:w="2565"/>
        <w:gridCol w:w="1365"/>
      </w:tblGrid>
      <w:tr w:rsidR="002C3EB6" w:rsidRPr="00A76D82" w14:paraId="1839A44D" w14:textId="77777777" w:rsidTr="00CA7577">
        <w:trPr>
          <w:trHeight w:val="270"/>
        </w:trPr>
        <w:tc>
          <w:tcPr>
            <w:tcW w:w="2595" w:type="dxa"/>
            <w:tcBorders>
              <w:top w:val="nil"/>
              <w:left w:val="nil"/>
              <w:bottom w:val="nil"/>
              <w:right w:val="nil"/>
            </w:tcBorders>
            <w:tcMar>
              <w:top w:w="0" w:type="dxa"/>
              <w:left w:w="40" w:type="dxa"/>
              <w:bottom w:w="0" w:type="dxa"/>
              <w:right w:w="40" w:type="dxa"/>
            </w:tcMar>
          </w:tcPr>
          <w:p w14:paraId="035B2605" w14:textId="77777777" w:rsidR="002C3EB6" w:rsidRPr="00A76D82" w:rsidRDefault="002C3EB6" w:rsidP="000B09DC">
            <w:r w:rsidRPr="00A76D82">
              <w:t>Mean dependent var</w:t>
            </w:r>
          </w:p>
        </w:tc>
        <w:tc>
          <w:tcPr>
            <w:tcW w:w="1365" w:type="dxa"/>
            <w:tcBorders>
              <w:top w:val="nil"/>
              <w:left w:val="nil"/>
              <w:bottom w:val="nil"/>
              <w:right w:val="nil"/>
            </w:tcBorders>
            <w:tcMar>
              <w:top w:w="0" w:type="dxa"/>
              <w:left w:w="40" w:type="dxa"/>
              <w:bottom w:w="0" w:type="dxa"/>
              <w:right w:w="40" w:type="dxa"/>
            </w:tcMar>
          </w:tcPr>
          <w:p w14:paraId="5ACE2D0F" w14:textId="77777777" w:rsidR="002C3EB6" w:rsidRPr="00A76D82" w:rsidRDefault="002C3EB6" w:rsidP="000B09DC">
            <w:pPr>
              <w:jc w:val="right"/>
            </w:pPr>
            <w:r w:rsidRPr="00A76D82">
              <w:t xml:space="preserve"> 0.077500</w:t>
            </w:r>
          </w:p>
        </w:tc>
        <w:tc>
          <w:tcPr>
            <w:tcW w:w="465" w:type="dxa"/>
            <w:tcBorders>
              <w:top w:val="nil"/>
              <w:left w:val="nil"/>
              <w:bottom w:val="nil"/>
              <w:right w:val="nil"/>
            </w:tcBorders>
            <w:tcMar>
              <w:top w:w="0" w:type="dxa"/>
              <w:left w:w="40" w:type="dxa"/>
              <w:bottom w:w="0" w:type="dxa"/>
              <w:right w:w="40" w:type="dxa"/>
            </w:tcMar>
          </w:tcPr>
          <w:p w14:paraId="32A38ED6"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47AB8148" w14:textId="77777777" w:rsidR="002C3EB6" w:rsidRPr="00A76D82" w:rsidRDefault="002C3EB6" w:rsidP="000B09DC">
            <w:r w:rsidRPr="00A76D82">
              <w:t>S.D. dependent var</w:t>
            </w:r>
          </w:p>
        </w:tc>
        <w:tc>
          <w:tcPr>
            <w:tcW w:w="1365" w:type="dxa"/>
            <w:tcBorders>
              <w:top w:val="nil"/>
              <w:left w:val="nil"/>
              <w:bottom w:val="nil"/>
              <w:right w:val="nil"/>
            </w:tcBorders>
            <w:tcMar>
              <w:top w:w="0" w:type="dxa"/>
              <w:left w:w="40" w:type="dxa"/>
              <w:bottom w:w="0" w:type="dxa"/>
              <w:right w:w="40" w:type="dxa"/>
            </w:tcMar>
          </w:tcPr>
          <w:p w14:paraId="198B8352" w14:textId="77777777" w:rsidR="002C3EB6" w:rsidRPr="00A76D82" w:rsidRDefault="002C3EB6" w:rsidP="000B09DC">
            <w:pPr>
              <w:jc w:val="right"/>
            </w:pPr>
            <w:r w:rsidRPr="00A76D82">
              <w:t xml:space="preserve"> 0.012154</w:t>
            </w:r>
          </w:p>
        </w:tc>
      </w:tr>
      <w:tr w:rsidR="002C3EB6" w:rsidRPr="00A76D82" w14:paraId="5E2BFDE7" w14:textId="77777777" w:rsidTr="00CA7577">
        <w:trPr>
          <w:trHeight w:val="270"/>
        </w:trPr>
        <w:tc>
          <w:tcPr>
            <w:tcW w:w="2595" w:type="dxa"/>
            <w:tcBorders>
              <w:top w:val="nil"/>
              <w:left w:val="nil"/>
              <w:bottom w:val="nil"/>
              <w:right w:val="nil"/>
            </w:tcBorders>
            <w:tcMar>
              <w:top w:w="0" w:type="dxa"/>
              <w:left w:w="40" w:type="dxa"/>
              <w:bottom w:w="0" w:type="dxa"/>
              <w:right w:w="40" w:type="dxa"/>
            </w:tcMar>
          </w:tcPr>
          <w:p w14:paraId="7660EAB2" w14:textId="77777777" w:rsidR="002C3EB6" w:rsidRPr="00A76D82" w:rsidRDefault="002C3EB6" w:rsidP="000B09DC">
            <w:r w:rsidRPr="00A76D82">
              <w:t xml:space="preserve">Sum squared </w:t>
            </w:r>
            <w:proofErr w:type="spellStart"/>
            <w:r w:rsidRPr="00A76D82">
              <w:t>resid</w:t>
            </w:r>
            <w:proofErr w:type="spellEnd"/>
          </w:p>
        </w:tc>
        <w:tc>
          <w:tcPr>
            <w:tcW w:w="1365" w:type="dxa"/>
            <w:tcBorders>
              <w:top w:val="nil"/>
              <w:left w:val="nil"/>
              <w:bottom w:val="nil"/>
              <w:right w:val="nil"/>
            </w:tcBorders>
            <w:tcMar>
              <w:top w:w="0" w:type="dxa"/>
              <w:left w:w="40" w:type="dxa"/>
              <w:bottom w:w="0" w:type="dxa"/>
              <w:right w:w="40" w:type="dxa"/>
            </w:tcMar>
          </w:tcPr>
          <w:p w14:paraId="7F18AEDD" w14:textId="77777777" w:rsidR="002C3EB6" w:rsidRPr="00A76D82" w:rsidRDefault="002C3EB6" w:rsidP="000B09DC">
            <w:pPr>
              <w:jc w:val="right"/>
            </w:pPr>
            <w:r w:rsidRPr="00A76D82">
              <w:t xml:space="preserve"> 0.001353</w:t>
            </w:r>
          </w:p>
        </w:tc>
        <w:tc>
          <w:tcPr>
            <w:tcW w:w="465" w:type="dxa"/>
            <w:tcBorders>
              <w:top w:val="nil"/>
              <w:left w:val="nil"/>
              <w:bottom w:val="nil"/>
              <w:right w:val="nil"/>
            </w:tcBorders>
            <w:tcMar>
              <w:top w:w="0" w:type="dxa"/>
              <w:left w:w="40" w:type="dxa"/>
              <w:bottom w:w="0" w:type="dxa"/>
              <w:right w:w="40" w:type="dxa"/>
            </w:tcMar>
          </w:tcPr>
          <w:p w14:paraId="70F94C64"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26F49F20" w14:textId="77777777" w:rsidR="002C3EB6" w:rsidRPr="00A76D82" w:rsidRDefault="002C3EB6" w:rsidP="000B09DC">
            <w:r w:rsidRPr="00A76D82">
              <w:t>S.E. of regression</w:t>
            </w:r>
          </w:p>
        </w:tc>
        <w:tc>
          <w:tcPr>
            <w:tcW w:w="1365" w:type="dxa"/>
            <w:tcBorders>
              <w:top w:val="nil"/>
              <w:left w:val="nil"/>
              <w:bottom w:val="nil"/>
              <w:right w:val="nil"/>
            </w:tcBorders>
            <w:tcMar>
              <w:top w:w="0" w:type="dxa"/>
              <w:left w:w="40" w:type="dxa"/>
              <w:bottom w:w="0" w:type="dxa"/>
              <w:right w:w="40" w:type="dxa"/>
            </w:tcMar>
          </w:tcPr>
          <w:p w14:paraId="11895FC7" w14:textId="77777777" w:rsidR="002C3EB6" w:rsidRPr="00A76D82" w:rsidRDefault="002C3EB6" w:rsidP="000B09DC">
            <w:pPr>
              <w:jc w:val="right"/>
            </w:pPr>
            <w:r w:rsidRPr="00A76D82">
              <w:t xml:space="preserve"> 0.011633</w:t>
            </w:r>
          </w:p>
        </w:tc>
      </w:tr>
      <w:tr w:rsidR="002C3EB6" w:rsidRPr="00A76D82" w14:paraId="78D81D29" w14:textId="77777777" w:rsidTr="00CA7577">
        <w:trPr>
          <w:trHeight w:val="270"/>
        </w:trPr>
        <w:tc>
          <w:tcPr>
            <w:tcW w:w="2595" w:type="dxa"/>
            <w:tcBorders>
              <w:top w:val="nil"/>
              <w:left w:val="nil"/>
              <w:bottom w:val="nil"/>
              <w:right w:val="nil"/>
            </w:tcBorders>
            <w:tcMar>
              <w:top w:w="0" w:type="dxa"/>
              <w:left w:w="40" w:type="dxa"/>
              <w:bottom w:w="0" w:type="dxa"/>
              <w:right w:w="40" w:type="dxa"/>
            </w:tcMar>
          </w:tcPr>
          <w:p w14:paraId="58B871FD" w14:textId="77777777" w:rsidR="002C3EB6" w:rsidRPr="00A76D82" w:rsidRDefault="002C3EB6" w:rsidP="000B09DC">
            <w:r w:rsidRPr="00A76D82">
              <w:t>R-squared</w:t>
            </w:r>
          </w:p>
        </w:tc>
        <w:tc>
          <w:tcPr>
            <w:tcW w:w="1365" w:type="dxa"/>
            <w:tcBorders>
              <w:top w:val="nil"/>
              <w:left w:val="nil"/>
              <w:bottom w:val="nil"/>
              <w:right w:val="nil"/>
            </w:tcBorders>
            <w:tcMar>
              <w:top w:w="0" w:type="dxa"/>
              <w:left w:w="40" w:type="dxa"/>
              <w:bottom w:w="0" w:type="dxa"/>
              <w:right w:w="40" w:type="dxa"/>
            </w:tcMar>
          </w:tcPr>
          <w:p w14:paraId="36F9E668" w14:textId="77777777" w:rsidR="002C3EB6" w:rsidRPr="00A76D82" w:rsidRDefault="002C3EB6" w:rsidP="000B09DC">
            <w:pPr>
              <w:jc w:val="right"/>
            </w:pPr>
            <w:r w:rsidRPr="00A76D82">
              <w:t xml:space="preserve"> 0.167283</w:t>
            </w:r>
          </w:p>
        </w:tc>
        <w:tc>
          <w:tcPr>
            <w:tcW w:w="465" w:type="dxa"/>
            <w:tcBorders>
              <w:top w:val="nil"/>
              <w:left w:val="nil"/>
              <w:bottom w:val="nil"/>
              <w:right w:val="nil"/>
            </w:tcBorders>
            <w:tcMar>
              <w:top w:w="0" w:type="dxa"/>
              <w:left w:w="40" w:type="dxa"/>
              <w:bottom w:w="0" w:type="dxa"/>
              <w:right w:w="40" w:type="dxa"/>
            </w:tcMar>
          </w:tcPr>
          <w:p w14:paraId="2C08E20C"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6BD4BE06" w14:textId="77777777" w:rsidR="002C3EB6" w:rsidRPr="00A76D82" w:rsidRDefault="002C3EB6" w:rsidP="000B09DC">
            <w:r w:rsidRPr="00A76D82">
              <w:t>Adjusted R-squared</w:t>
            </w:r>
          </w:p>
        </w:tc>
        <w:tc>
          <w:tcPr>
            <w:tcW w:w="1365" w:type="dxa"/>
            <w:tcBorders>
              <w:top w:val="nil"/>
              <w:left w:val="nil"/>
              <w:bottom w:val="nil"/>
              <w:right w:val="nil"/>
            </w:tcBorders>
            <w:tcMar>
              <w:top w:w="0" w:type="dxa"/>
              <w:left w:w="40" w:type="dxa"/>
              <w:bottom w:w="0" w:type="dxa"/>
              <w:right w:w="40" w:type="dxa"/>
            </w:tcMar>
          </w:tcPr>
          <w:p w14:paraId="5B8AD9F3" w14:textId="77777777" w:rsidR="002C3EB6" w:rsidRPr="00A76D82" w:rsidRDefault="002C3EB6" w:rsidP="000B09DC">
            <w:pPr>
              <w:jc w:val="right"/>
            </w:pPr>
            <w:r w:rsidRPr="00A76D82">
              <w:t xml:space="preserve"> 0.084011</w:t>
            </w:r>
          </w:p>
        </w:tc>
      </w:tr>
      <w:tr w:rsidR="002C3EB6" w:rsidRPr="00A76D82" w14:paraId="784C6483" w14:textId="77777777" w:rsidTr="00CA7577">
        <w:trPr>
          <w:trHeight w:val="270"/>
        </w:trPr>
        <w:tc>
          <w:tcPr>
            <w:tcW w:w="2595" w:type="dxa"/>
            <w:tcBorders>
              <w:top w:val="nil"/>
              <w:left w:val="nil"/>
              <w:bottom w:val="nil"/>
              <w:right w:val="nil"/>
            </w:tcBorders>
            <w:tcMar>
              <w:top w:w="0" w:type="dxa"/>
              <w:left w:w="40" w:type="dxa"/>
              <w:bottom w:w="0" w:type="dxa"/>
              <w:right w:w="40" w:type="dxa"/>
            </w:tcMar>
          </w:tcPr>
          <w:p w14:paraId="15E39E97" w14:textId="77777777" w:rsidR="002C3EB6" w:rsidRPr="00A76D82" w:rsidRDefault="002C3EB6" w:rsidP="000B09DC">
            <w:r w:rsidRPr="00A76D82">
              <w:t>rho</w:t>
            </w:r>
          </w:p>
        </w:tc>
        <w:tc>
          <w:tcPr>
            <w:tcW w:w="1365" w:type="dxa"/>
            <w:tcBorders>
              <w:top w:val="nil"/>
              <w:left w:val="nil"/>
              <w:bottom w:val="nil"/>
              <w:right w:val="nil"/>
            </w:tcBorders>
            <w:tcMar>
              <w:top w:w="0" w:type="dxa"/>
              <w:left w:w="40" w:type="dxa"/>
              <w:bottom w:w="0" w:type="dxa"/>
              <w:right w:w="40" w:type="dxa"/>
            </w:tcMar>
          </w:tcPr>
          <w:p w14:paraId="5847C186" w14:textId="77777777" w:rsidR="002C3EB6" w:rsidRPr="00A76D82" w:rsidRDefault="002C3EB6" w:rsidP="000B09DC">
            <w:pPr>
              <w:jc w:val="right"/>
            </w:pPr>
            <w:r w:rsidRPr="00A76D82">
              <w:t xml:space="preserve"> 0.441843</w:t>
            </w:r>
          </w:p>
        </w:tc>
        <w:tc>
          <w:tcPr>
            <w:tcW w:w="465" w:type="dxa"/>
            <w:tcBorders>
              <w:top w:val="nil"/>
              <w:left w:val="nil"/>
              <w:bottom w:val="nil"/>
              <w:right w:val="nil"/>
            </w:tcBorders>
            <w:tcMar>
              <w:top w:w="0" w:type="dxa"/>
              <w:left w:w="40" w:type="dxa"/>
              <w:bottom w:w="0" w:type="dxa"/>
              <w:right w:w="40" w:type="dxa"/>
            </w:tcMar>
          </w:tcPr>
          <w:p w14:paraId="53D81422"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2389501E" w14:textId="77777777" w:rsidR="002C3EB6" w:rsidRPr="00A76D82" w:rsidRDefault="002C3EB6" w:rsidP="000B09DC">
            <w:r w:rsidRPr="00A76D82">
              <w:t>Durbin-Watson</w:t>
            </w:r>
          </w:p>
        </w:tc>
        <w:tc>
          <w:tcPr>
            <w:tcW w:w="1365" w:type="dxa"/>
            <w:tcBorders>
              <w:top w:val="nil"/>
              <w:left w:val="nil"/>
              <w:bottom w:val="nil"/>
              <w:right w:val="nil"/>
            </w:tcBorders>
            <w:tcMar>
              <w:top w:w="0" w:type="dxa"/>
              <w:left w:w="40" w:type="dxa"/>
              <w:bottom w:w="0" w:type="dxa"/>
              <w:right w:w="40" w:type="dxa"/>
            </w:tcMar>
          </w:tcPr>
          <w:p w14:paraId="65D35AB9" w14:textId="77777777" w:rsidR="002C3EB6" w:rsidRPr="00A76D82" w:rsidRDefault="002C3EB6" w:rsidP="000B09DC">
            <w:pPr>
              <w:jc w:val="right"/>
            </w:pPr>
            <w:r w:rsidRPr="00A76D82">
              <w:t xml:space="preserve"> 1.045263</w:t>
            </w:r>
          </w:p>
        </w:tc>
      </w:tr>
    </w:tbl>
    <w:p w14:paraId="25B8F8B7" w14:textId="77777777" w:rsidR="002C3EB6" w:rsidRPr="00A76D82" w:rsidRDefault="002C3EB6" w:rsidP="000B09DC">
      <w:pPr>
        <w:jc w:val="center"/>
      </w:pPr>
      <w:r w:rsidRPr="00A76D82">
        <w:t xml:space="preserve"> </w:t>
      </w:r>
    </w:p>
    <w:p w14:paraId="27B949BD" w14:textId="5D6AD624" w:rsidR="002C3EB6" w:rsidRPr="00A76D82" w:rsidRDefault="002C3EB6" w:rsidP="000B09DC">
      <w:pPr>
        <w:jc w:val="center"/>
      </w:pPr>
      <w:r w:rsidRPr="00A76D82">
        <w:t xml:space="preserve">Equation 4: </w:t>
      </w:r>
      <w:proofErr w:type="spellStart"/>
      <w:r w:rsidRPr="00A76D82">
        <w:t>d_FertConPerc</w:t>
      </w:r>
      <w:proofErr w:type="spellEnd"/>
    </w:p>
    <w:tbl>
      <w:tblPr>
        <w:tblW w:w="8370" w:type="dxa"/>
        <w:tblBorders>
          <w:top w:val="nil"/>
          <w:left w:val="nil"/>
          <w:bottom w:val="nil"/>
          <w:right w:val="nil"/>
          <w:insideH w:val="nil"/>
          <w:insideV w:val="nil"/>
        </w:tblBorders>
        <w:tblLayout w:type="fixed"/>
        <w:tblLook w:val="0600" w:firstRow="0" w:lastRow="0" w:firstColumn="0" w:lastColumn="0" w:noHBand="1" w:noVBand="1"/>
      </w:tblPr>
      <w:tblGrid>
        <w:gridCol w:w="1995"/>
        <w:gridCol w:w="1455"/>
        <w:gridCol w:w="1455"/>
        <w:gridCol w:w="1455"/>
        <w:gridCol w:w="1455"/>
        <w:gridCol w:w="555"/>
      </w:tblGrid>
      <w:tr w:rsidR="002C3EB6" w:rsidRPr="00A76D82" w14:paraId="2D8DD2EF" w14:textId="77777777" w:rsidTr="00CA7577">
        <w:trPr>
          <w:trHeight w:val="270"/>
        </w:trPr>
        <w:tc>
          <w:tcPr>
            <w:tcW w:w="1995" w:type="dxa"/>
            <w:tcBorders>
              <w:top w:val="nil"/>
              <w:left w:val="nil"/>
              <w:bottom w:val="nil"/>
              <w:right w:val="nil"/>
            </w:tcBorders>
            <w:tcMar>
              <w:top w:w="0" w:type="dxa"/>
              <w:left w:w="40" w:type="dxa"/>
              <w:bottom w:w="0" w:type="dxa"/>
              <w:right w:w="40" w:type="dxa"/>
            </w:tcMar>
          </w:tcPr>
          <w:p w14:paraId="0A4EAC42" w14:textId="77777777" w:rsidR="002C3EB6" w:rsidRPr="00A76D82" w:rsidRDefault="002C3EB6" w:rsidP="000B09DC">
            <w:pPr>
              <w:jc w:val="center"/>
              <w:rPr>
                <w:i/>
              </w:rPr>
            </w:pPr>
            <w:r w:rsidRPr="00A76D82">
              <w:rPr>
                <w:i/>
              </w:rPr>
              <w:t xml:space="preserve"> </w:t>
            </w:r>
          </w:p>
        </w:tc>
        <w:tc>
          <w:tcPr>
            <w:tcW w:w="1455" w:type="dxa"/>
            <w:tcBorders>
              <w:top w:val="nil"/>
              <w:left w:val="nil"/>
              <w:bottom w:val="nil"/>
              <w:right w:val="nil"/>
            </w:tcBorders>
            <w:tcMar>
              <w:top w:w="0" w:type="dxa"/>
              <w:left w:w="40" w:type="dxa"/>
              <w:bottom w:w="0" w:type="dxa"/>
              <w:right w:w="40" w:type="dxa"/>
            </w:tcMar>
          </w:tcPr>
          <w:p w14:paraId="0733163A" w14:textId="77777777" w:rsidR="002C3EB6" w:rsidRPr="00A76D82" w:rsidRDefault="002C3EB6" w:rsidP="000B09DC">
            <w:pPr>
              <w:jc w:val="center"/>
              <w:rPr>
                <w:i/>
              </w:rPr>
            </w:pPr>
            <w:r w:rsidRPr="00A76D82">
              <w:rPr>
                <w:i/>
              </w:rPr>
              <w:t>Coefficient</w:t>
            </w:r>
          </w:p>
        </w:tc>
        <w:tc>
          <w:tcPr>
            <w:tcW w:w="1455" w:type="dxa"/>
            <w:tcBorders>
              <w:top w:val="nil"/>
              <w:left w:val="nil"/>
              <w:bottom w:val="nil"/>
              <w:right w:val="nil"/>
            </w:tcBorders>
            <w:tcMar>
              <w:top w:w="0" w:type="dxa"/>
              <w:left w:w="40" w:type="dxa"/>
              <w:bottom w:w="0" w:type="dxa"/>
              <w:right w:w="40" w:type="dxa"/>
            </w:tcMar>
          </w:tcPr>
          <w:p w14:paraId="4DE87607" w14:textId="77777777" w:rsidR="002C3EB6" w:rsidRPr="00A76D82" w:rsidRDefault="002C3EB6" w:rsidP="000B09DC">
            <w:pPr>
              <w:jc w:val="center"/>
              <w:rPr>
                <w:i/>
              </w:rPr>
            </w:pPr>
            <w:r w:rsidRPr="00A76D82">
              <w:rPr>
                <w:i/>
              </w:rPr>
              <w:t>Std. Error</w:t>
            </w:r>
          </w:p>
        </w:tc>
        <w:tc>
          <w:tcPr>
            <w:tcW w:w="1455" w:type="dxa"/>
            <w:tcBorders>
              <w:top w:val="nil"/>
              <w:left w:val="nil"/>
              <w:bottom w:val="nil"/>
              <w:right w:val="nil"/>
            </w:tcBorders>
            <w:tcMar>
              <w:top w:w="0" w:type="dxa"/>
              <w:left w:w="40" w:type="dxa"/>
              <w:bottom w:w="0" w:type="dxa"/>
              <w:right w:w="40" w:type="dxa"/>
            </w:tcMar>
          </w:tcPr>
          <w:p w14:paraId="6A04C4E7" w14:textId="77777777" w:rsidR="002C3EB6" w:rsidRPr="00A76D82" w:rsidRDefault="002C3EB6" w:rsidP="000B09DC">
            <w:pPr>
              <w:jc w:val="center"/>
              <w:rPr>
                <w:i/>
              </w:rPr>
            </w:pPr>
            <w:r w:rsidRPr="00A76D82">
              <w:rPr>
                <w:i/>
              </w:rPr>
              <w:t>t-ratio</w:t>
            </w:r>
          </w:p>
        </w:tc>
        <w:tc>
          <w:tcPr>
            <w:tcW w:w="1455" w:type="dxa"/>
            <w:tcBorders>
              <w:top w:val="nil"/>
              <w:left w:val="nil"/>
              <w:bottom w:val="nil"/>
              <w:right w:val="nil"/>
            </w:tcBorders>
            <w:tcMar>
              <w:top w:w="0" w:type="dxa"/>
              <w:left w:w="40" w:type="dxa"/>
              <w:bottom w:w="0" w:type="dxa"/>
              <w:right w:w="40" w:type="dxa"/>
            </w:tcMar>
          </w:tcPr>
          <w:p w14:paraId="5402D45E" w14:textId="77777777" w:rsidR="002C3EB6" w:rsidRPr="00A76D82" w:rsidRDefault="002C3EB6" w:rsidP="000B09DC">
            <w:pPr>
              <w:jc w:val="center"/>
              <w:rPr>
                <w:i/>
              </w:rPr>
            </w:pPr>
            <w:r w:rsidRPr="00A76D82">
              <w:rPr>
                <w:i/>
              </w:rPr>
              <w:t>p-value</w:t>
            </w:r>
          </w:p>
        </w:tc>
        <w:tc>
          <w:tcPr>
            <w:tcW w:w="555" w:type="dxa"/>
            <w:tcBorders>
              <w:top w:val="nil"/>
              <w:left w:val="nil"/>
              <w:bottom w:val="nil"/>
              <w:right w:val="nil"/>
            </w:tcBorders>
            <w:tcMar>
              <w:top w:w="0" w:type="dxa"/>
              <w:left w:w="40" w:type="dxa"/>
              <w:bottom w:w="0" w:type="dxa"/>
              <w:right w:w="40" w:type="dxa"/>
            </w:tcMar>
          </w:tcPr>
          <w:p w14:paraId="0B99FD0F" w14:textId="77777777" w:rsidR="002C3EB6" w:rsidRPr="00A76D82" w:rsidRDefault="002C3EB6" w:rsidP="000B09DC">
            <w:r w:rsidRPr="00A76D82">
              <w:t xml:space="preserve"> </w:t>
            </w:r>
          </w:p>
        </w:tc>
      </w:tr>
      <w:tr w:rsidR="002C3EB6" w:rsidRPr="00A76D82" w14:paraId="199E0BE5" w14:textId="77777777" w:rsidTr="00CA7577">
        <w:trPr>
          <w:trHeight w:val="270"/>
        </w:trPr>
        <w:tc>
          <w:tcPr>
            <w:tcW w:w="1995" w:type="dxa"/>
            <w:tcBorders>
              <w:top w:val="nil"/>
              <w:left w:val="nil"/>
              <w:bottom w:val="nil"/>
              <w:right w:val="nil"/>
            </w:tcBorders>
            <w:tcMar>
              <w:top w:w="0" w:type="dxa"/>
              <w:left w:w="40" w:type="dxa"/>
              <w:bottom w:w="0" w:type="dxa"/>
              <w:right w:w="40" w:type="dxa"/>
            </w:tcMar>
          </w:tcPr>
          <w:p w14:paraId="34E1F44A" w14:textId="77777777" w:rsidR="002C3EB6" w:rsidRPr="00A76D82" w:rsidRDefault="002C3EB6" w:rsidP="000B09DC">
            <w:r w:rsidRPr="00A76D82">
              <w:t>const</w:t>
            </w:r>
          </w:p>
        </w:tc>
        <w:tc>
          <w:tcPr>
            <w:tcW w:w="1455" w:type="dxa"/>
            <w:tcBorders>
              <w:top w:val="nil"/>
              <w:left w:val="nil"/>
              <w:bottom w:val="nil"/>
              <w:right w:val="nil"/>
            </w:tcBorders>
            <w:tcMar>
              <w:top w:w="0" w:type="dxa"/>
              <w:left w:w="40" w:type="dxa"/>
              <w:bottom w:w="0" w:type="dxa"/>
              <w:right w:w="40" w:type="dxa"/>
            </w:tcMar>
          </w:tcPr>
          <w:p w14:paraId="5B659013" w14:textId="77777777" w:rsidR="002C3EB6" w:rsidRPr="00A76D82" w:rsidRDefault="002C3EB6" w:rsidP="000B09DC">
            <w:pPr>
              <w:jc w:val="center"/>
            </w:pPr>
            <w:r w:rsidRPr="00A76D82">
              <w:t>1059.84</w:t>
            </w:r>
          </w:p>
        </w:tc>
        <w:tc>
          <w:tcPr>
            <w:tcW w:w="1455" w:type="dxa"/>
            <w:tcBorders>
              <w:top w:val="nil"/>
              <w:left w:val="nil"/>
              <w:bottom w:val="nil"/>
              <w:right w:val="nil"/>
            </w:tcBorders>
            <w:tcMar>
              <w:top w:w="0" w:type="dxa"/>
              <w:left w:w="40" w:type="dxa"/>
              <w:bottom w:w="0" w:type="dxa"/>
              <w:right w:w="40" w:type="dxa"/>
            </w:tcMar>
          </w:tcPr>
          <w:p w14:paraId="625516E5" w14:textId="77777777" w:rsidR="002C3EB6" w:rsidRPr="00A76D82" w:rsidRDefault="002C3EB6" w:rsidP="000B09DC">
            <w:pPr>
              <w:jc w:val="center"/>
            </w:pPr>
            <w:r w:rsidRPr="00A76D82">
              <w:t>9080.90</w:t>
            </w:r>
          </w:p>
        </w:tc>
        <w:tc>
          <w:tcPr>
            <w:tcW w:w="1455" w:type="dxa"/>
            <w:tcBorders>
              <w:top w:val="nil"/>
              <w:left w:val="nil"/>
              <w:bottom w:val="nil"/>
              <w:right w:val="nil"/>
            </w:tcBorders>
            <w:tcMar>
              <w:top w:w="0" w:type="dxa"/>
              <w:left w:w="40" w:type="dxa"/>
              <w:bottom w:w="0" w:type="dxa"/>
              <w:right w:w="40" w:type="dxa"/>
            </w:tcMar>
          </w:tcPr>
          <w:p w14:paraId="755C41E7" w14:textId="77777777" w:rsidR="002C3EB6" w:rsidRPr="00A76D82" w:rsidRDefault="002C3EB6" w:rsidP="000B09DC">
            <w:pPr>
              <w:jc w:val="center"/>
            </w:pPr>
            <w:r w:rsidRPr="00A76D82">
              <w:t>0.1167</w:t>
            </w:r>
          </w:p>
        </w:tc>
        <w:tc>
          <w:tcPr>
            <w:tcW w:w="1455" w:type="dxa"/>
            <w:tcBorders>
              <w:top w:val="nil"/>
              <w:left w:val="nil"/>
              <w:bottom w:val="nil"/>
              <w:right w:val="nil"/>
            </w:tcBorders>
            <w:tcMar>
              <w:top w:w="0" w:type="dxa"/>
              <w:left w:w="40" w:type="dxa"/>
              <w:bottom w:w="0" w:type="dxa"/>
              <w:right w:w="40" w:type="dxa"/>
            </w:tcMar>
          </w:tcPr>
          <w:p w14:paraId="6F593EA4" w14:textId="77777777" w:rsidR="002C3EB6" w:rsidRPr="00A76D82" w:rsidRDefault="002C3EB6" w:rsidP="000B09DC">
            <w:pPr>
              <w:jc w:val="center"/>
            </w:pPr>
            <w:r w:rsidRPr="00A76D82">
              <w:t>0.9094</w:t>
            </w:r>
          </w:p>
        </w:tc>
        <w:tc>
          <w:tcPr>
            <w:tcW w:w="555" w:type="dxa"/>
            <w:tcBorders>
              <w:top w:val="nil"/>
              <w:left w:val="nil"/>
              <w:bottom w:val="nil"/>
              <w:right w:val="nil"/>
            </w:tcBorders>
            <w:tcMar>
              <w:top w:w="0" w:type="dxa"/>
              <w:left w:w="40" w:type="dxa"/>
              <w:bottom w:w="0" w:type="dxa"/>
              <w:right w:w="40" w:type="dxa"/>
            </w:tcMar>
          </w:tcPr>
          <w:p w14:paraId="4DC50001" w14:textId="77777777" w:rsidR="002C3EB6" w:rsidRPr="00A76D82" w:rsidRDefault="002C3EB6" w:rsidP="000B09DC">
            <w:r w:rsidRPr="00A76D82">
              <w:t xml:space="preserve"> </w:t>
            </w:r>
          </w:p>
        </w:tc>
      </w:tr>
      <w:tr w:rsidR="002C3EB6" w:rsidRPr="00A76D82" w14:paraId="61839DAD" w14:textId="77777777" w:rsidTr="00CA7577">
        <w:trPr>
          <w:trHeight w:val="270"/>
        </w:trPr>
        <w:tc>
          <w:tcPr>
            <w:tcW w:w="1995" w:type="dxa"/>
            <w:tcBorders>
              <w:top w:val="nil"/>
              <w:left w:val="nil"/>
              <w:bottom w:val="nil"/>
              <w:right w:val="nil"/>
            </w:tcBorders>
            <w:tcMar>
              <w:top w:w="0" w:type="dxa"/>
              <w:left w:w="40" w:type="dxa"/>
              <w:bottom w:w="0" w:type="dxa"/>
              <w:right w:w="40" w:type="dxa"/>
            </w:tcMar>
          </w:tcPr>
          <w:p w14:paraId="5F3B0863" w14:textId="77777777" w:rsidR="002C3EB6" w:rsidRPr="00A76D82" w:rsidRDefault="002C3EB6" w:rsidP="000B09DC">
            <w:r w:rsidRPr="00A76D82">
              <w:t>EC1</w:t>
            </w:r>
          </w:p>
        </w:tc>
        <w:tc>
          <w:tcPr>
            <w:tcW w:w="1455" w:type="dxa"/>
            <w:tcBorders>
              <w:top w:val="nil"/>
              <w:left w:val="nil"/>
              <w:bottom w:val="nil"/>
              <w:right w:val="nil"/>
            </w:tcBorders>
            <w:tcMar>
              <w:top w:w="0" w:type="dxa"/>
              <w:left w:w="40" w:type="dxa"/>
              <w:bottom w:w="0" w:type="dxa"/>
              <w:right w:w="40" w:type="dxa"/>
            </w:tcMar>
          </w:tcPr>
          <w:p w14:paraId="76BDA0A4" w14:textId="77777777" w:rsidR="002C3EB6" w:rsidRPr="00A76D82" w:rsidRDefault="002C3EB6" w:rsidP="000B09DC">
            <w:pPr>
              <w:jc w:val="center"/>
            </w:pPr>
            <w:r w:rsidRPr="00A76D82">
              <w:t>0.0150581</w:t>
            </w:r>
          </w:p>
        </w:tc>
        <w:tc>
          <w:tcPr>
            <w:tcW w:w="1455" w:type="dxa"/>
            <w:tcBorders>
              <w:top w:val="nil"/>
              <w:left w:val="nil"/>
              <w:bottom w:val="nil"/>
              <w:right w:val="nil"/>
            </w:tcBorders>
            <w:tcMar>
              <w:top w:w="0" w:type="dxa"/>
              <w:left w:w="40" w:type="dxa"/>
              <w:bottom w:w="0" w:type="dxa"/>
              <w:right w:w="40" w:type="dxa"/>
            </w:tcMar>
          </w:tcPr>
          <w:p w14:paraId="63C8BC3F" w14:textId="77777777" w:rsidR="002C3EB6" w:rsidRPr="00A76D82" w:rsidRDefault="002C3EB6" w:rsidP="000B09DC">
            <w:pPr>
              <w:jc w:val="center"/>
            </w:pPr>
            <w:r w:rsidRPr="00A76D82">
              <w:t>0.128861</w:t>
            </w:r>
          </w:p>
        </w:tc>
        <w:tc>
          <w:tcPr>
            <w:tcW w:w="1455" w:type="dxa"/>
            <w:tcBorders>
              <w:top w:val="nil"/>
              <w:left w:val="nil"/>
              <w:bottom w:val="nil"/>
              <w:right w:val="nil"/>
            </w:tcBorders>
            <w:tcMar>
              <w:top w:w="0" w:type="dxa"/>
              <w:left w:w="40" w:type="dxa"/>
              <w:bottom w:w="0" w:type="dxa"/>
              <w:right w:w="40" w:type="dxa"/>
            </w:tcMar>
          </w:tcPr>
          <w:p w14:paraId="26EAA2B7" w14:textId="77777777" w:rsidR="002C3EB6" w:rsidRPr="00A76D82" w:rsidRDefault="002C3EB6" w:rsidP="000B09DC">
            <w:pPr>
              <w:jc w:val="center"/>
            </w:pPr>
            <w:r w:rsidRPr="00A76D82">
              <w:t>0.1169</w:t>
            </w:r>
          </w:p>
        </w:tc>
        <w:tc>
          <w:tcPr>
            <w:tcW w:w="1455" w:type="dxa"/>
            <w:tcBorders>
              <w:top w:val="nil"/>
              <w:left w:val="nil"/>
              <w:bottom w:val="nil"/>
              <w:right w:val="nil"/>
            </w:tcBorders>
            <w:tcMar>
              <w:top w:w="0" w:type="dxa"/>
              <w:left w:w="40" w:type="dxa"/>
              <w:bottom w:w="0" w:type="dxa"/>
              <w:right w:w="40" w:type="dxa"/>
            </w:tcMar>
          </w:tcPr>
          <w:p w14:paraId="12711A8E" w14:textId="77777777" w:rsidR="002C3EB6" w:rsidRPr="00A76D82" w:rsidRDefault="002C3EB6" w:rsidP="000B09DC">
            <w:pPr>
              <w:jc w:val="center"/>
            </w:pPr>
            <w:r w:rsidRPr="00A76D82">
              <w:t>0.9093</w:t>
            </w:r>
          </w:p>
        </w:tc>
        <w:tc>
          <w:tcPr>
            <w:tcW w:w="555" w:type="dxa"/>
            <w:tcBorders>
              <w:top w:val="nil"/>
              <w:left w:val="nil"/>
              <w:bottom w:val="nil"/>
              <w:right w:val="nil"/>
            </w:tcBorders>
            <w:tcMar>
              <w:top w:w="0" w:type="dxa"/>
              <w:left w:w="40" w:type="dxa"/>
              <w:bottom w:w="0" w:type="dxa"/>
              <w:right w:w="40" w:type="dxa"/>
            </w:tcMar>
          </w:tcPr>
          <w:p w14:paraId="1814656C" w14:textId="77777777" w:rsidR="002C3EB6" w:rsidRPr="00A76D82" w:rsidRDefault="002C3EB6" w:rsidP="000B09DC">
            <w:r w:rsidRPr="00A76D82">
              <w:t xml:space="preserve"> </w:t>
            </w:r>
          </w:p>
        </w:tc>
      </w:tr>
    </w:tbl>
    <w:p w14:paraId="1144CD98" w14:textId="77777777" w:rsidR="002C3EB6" w:rsidRPr="00A76D82" w:rsidRDefault="002C3EB6" w:rsidP="000B09DC">
      <w:pPr>
        <w:jc w:val="center"/>
      </w:pPr>
      <w:r w:rsidRPr="00A76D82">
        <w:t xml:space="preserve"> </w:t>
      </w:r>
    </w:p>
    <w:tbl>
      <w:tblPr>
        <w:tblW w:w="8355" w:type="dxa"/>
        <w:tblBorders>
          <w:top w:val="nil"/>
          <w:left w:val="nil"/>
          <w:bottom w:val="nil"/>
          <w:right w:val="nil"/>
          <w:insideH w:val="nil"/>
          <w:insideV w:val="nil"/>
        </w:tblBorders>
        <w:tblLayout w:type="fixed"/>
        <w:tblLook w:val="0600" w:firstRow="0" w:lastRow="0" w:firstColumn="0" w:lastColumn="0" w:noHBand="1" w:noVBand="1"/>
      </w:tblPr>
      <w:tblGrid>
        <w:gridCol w:w="2595"/>
        <w:gridCol w:w="1516"/>
        <w:gridCol w:w="314"/>
        <w:gridCol w:w="2565"/>
        <w:gridCol w:w="1365"/>
      </w:tblGrid>
      <w:tr w:rsidR="002C3EB6" w:rsidRPr="00A76D82" w14:paraId="747557A5"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178FE83C" w14:textId="77777777" w:rsidR="002C3EB6" w:rsidRPr="00A76D82" w:rsidRDefault="002C3EB6" w:rsidP="000B09DC">
            <w:r w:rsidRPr="00A76D82">
              <w:t>Mean dependent var</w:t>
            </w:r>
          </w:p>
        </w:tc>
        <w:tc>
          <w:tcPr>
            <w:tcW w:w="1516" w:type="dxa"/>
            <w:tcBorders>
              <w:top w:val="nil"/>
              <w:left w:val="nil"/>
              <w:bottom w:val="nil"/>
              <w:right w:val="nil"/>
            </w:tcBorders>
            <w:tcMar>
              <w:top w:w="0" w:type="dxa"/>
              <w:left w:w="40" w:type="dxa"/>
              <w:bottom w:w="0" w:type="dxa"/>
              <w:right w:w="40" w:type="dxa"/>
            </w:tcMar>
          </w:tcPr>
          <w:p w14:paraId="06CCF920" w14:textId="77777777" w:rsidR="002C3EB6" w:rsidRPr="00A76D82" w:rsidRDefault="002C3EB6" w:rsidP="000B09DC">
            <w:pPr>
              <w:jc w:val="right"/>
            </w:pPr>
            <w:r w:rsidRPr="00A76D82">
              <w:rPr>
                <w:rFonts w:eastAsia="Arial Unicode MS"/>
              </w:rPr>
              <w:t>−1.311072</w:t>
            </w:r>
          </w:p>
        </w:tc>
        <w:tc>
          <w:tcPr>
            <w:tcW w:w="314" w:type="dxa"/>
            <w:tcBorders>
              <w:top w:val="nil"/>
              <w:left w:val="nil"/>
              <w:bottom w:val="nil"/>
              <w:right w:val="nil"/>
            </w:tcBorders>
            <w:tcMar>
              <w:top w:w="0" w:type="dxa"/>
              <w:left w:w="40" w:type="dxa"/>
              <w:bottom w:w="0" w:type="dxa"/>
              <w:right w:w="40" w:type="dxa"/>
            </w:tcMar>
          </w:tcPr>
          <w:p w14:paraId="007E045D"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7D7A1F0D" w14:textId="77777777" w:rsidR="002C3EB6" w:rsidRPr="00A76D82" w:rsidRDefault="002C3EB6" w:rsidP="000B09DC">
            <w:r w:rsidRPr="00A76D82">
              <w:t>S.D. dependent var</w:t>
            </w:r>
          </w:p>
        </w:tc>
        <w:tc>
          <w:tcPr>
            <w:tcW w:w="1365" w:type="dxa"/>
            <w:tcBorders>
              <w:top w:val="nil"/>
              <w:left w:val="nil"/>
              <w:bottom w:val="nil"/>
              <w:right w:val="nil"/>
            </w:tcBorders>
            <w:tcMar>
              <w:top w:w="0" w:type="dxa"/>
              <w:left w:w="40" w:type="dxa"/>
              <w:bottom w:w="0" w:type="dxa"/>
              <w:right w:w="40" w:type="dxa"/>
            </w:tcMar>
          </w:tcPr>
          <w:p w14:paraId="51062990" w14:textId="77777777" w:rsidR="002C3EB6" w:rsidRPr="00A76D82" w:rsidRDefault="002C3EB6" w:rsidP="000B09DC">
            <w:pPr>
              <w:jc w:val="right"/>
            </w:pPr>
            <w:r w:rsidRPr="00A76D82">
              <w:t xml:space="preserve"> 59.42430</w:t>
            </w:r>
          </w:p>
        </w:tc>
      </w:tr>
      <w:tr w:rsidR="002C3EB6" w:rsidRPr="00A76D82" w14:paraId="0C398F10"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54B04914" w14:textId="77777777" w:rsidR="002C3EB6" w:rsidRPr="00A76D82" w:rsidRDefault="002C3EB6" w:rsidP="000B09DC">
            <w:r w:rsidRPr="00A76D82">
              <w:t xml:space="preserve">Sum squared </w:t>
            </w:r>
            <w:proofErr w:type="spellStart"/>
            <w:r w:rsidRPr="00A76D82">
              <w:t>resid</w:t>
            </w:r>
            <w:proofErr w:type="spellEnd"/>
          </w:p>
        </w:tc>
        <w:tc>
          <w:tcPr>
            <w:tcW w:w="1516" w:type="dxa"/>
            <w:tcBorders>
              <w:top w:val="nil"/>
              <w:left w:val="nil"/>
              <w:bottom w:val="nil"/>
              <w:right w:val="nil"/>
            </w:tcBorders>
            <w:tcMar>
              <w:top w:w="0" w:type="dxa"/>
              <w:left w:w="40" w:type="dxa"/>
              <w:bottom w:w="0" w:type="dxa"/>
              <w:right w:w="40" w:type="dxa"/>
            </w:tcMar>
          </w:tcPr>
          <w:p w14:paraId="09F07317" w14:textId="77777777" w:rsidR="002C3EB6" w:rsidRPr="00A76D82" w:rsidRDefault="002C3EB6" w:rsidP="000B09DC">
            <w:pPr>
              <w:jc w:val="right"/>
            </w:pPr>
            <w:r w:rsidRPr="00A76D82">
              <w:t xml:space="preserve"> 38790.75</w:t>
            </w:r>
          </w:p>
        </w:tc>
        <w:tc>
          <w:tcPr>
            <w:tcW w:w="314" w:type="dxa"/>
            <w:tcBorders>
              <w:top w:val="nil"/>
              <w:left w:val="nil"/>
              <w:bottom w:val="nil"/>
              <w:right w:val="nil"/>
            </w:tcBorders>
            <w:tcMar>
              <w:top w:w="0" w:type="dxa"/>
              <w:left w:w="40" w:type="dxa"/>
              <w:bottom w:w="0" w:type="dxa"/>
              <w:right w:w="40" w:type="dxa"/>
            </w:tcMar>
          </w:tcPr>
          <w:p w14:paraId="687BDF44"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73313075" w14:textId="77777777" w:rsidR="002C3EB6" w:rsidRPr="00A76D82" w:rsidRDefault="002C3EB6" w:rsidP="000B09DC">
            <w:r w:rsidRPr="00A76D82">
              <w:t>S.E. of regression</w:t>
            </w:r>
          </w:p>
        </w:tc>
        <w:tc>
          <w:tcPr>
            <w:tcW w:w="1365" w:type="dxa"/>
            <w:tcBorders>
              <w:top w:val="nil"/>
              <w:left w:val="nil"/>
              <w:bottom w:val="nil"/>
              <w:right w:val="nil"/>
            </w:tcBorders>
            <w:tcMar>
              <w:top w:w="0" w:type="dxa"/>
              <w:left w:w="40" w:type="dxa"/>
              <w:bottom w:w="0" w:type="dxa"/>
              <w:right w:w="40" w:type="dxa"/>
            </w:tcMar>
          </w:tcPr>
          <w:p w14:paraId="411CE2E7" w14:textId="77777777" w:rsidR="002C3EB6" w:rsidRPr="00A76D82" w:rsidRDefault="002C3EB6" w:rsidP="000B09DC">
            <w:pPr>
              <w:jc w:val="right"/>
            </w:pPr>
            <w:r w:rsidRPr="00A76D82">
              <w:t xml:space="preserve"> 62.28222</w:t>
            </w:r>
          </w:p>
        </w:tc>
      </w:tr>
      <w:tr w:rsidR="002C3EB6" w:rsidRPr="00A76D82" w14:paraId="26BEDEA2"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173215CF" w14:textId="77777777" w:rsidR="002C3EB6" w:rsidRPr="00A76D82" w:rsidRDefault="002C3EB6" w:rsidP="000B09DC">
            <w:r w:rsidRPr="00A76D82">
              <w:t>R-squared</w:t>
            </w:r>
          </w:p>
        </w:tc>
        <w:tc>
          <w:tcPr>
            <w:tcW w:w="1516" w:type="dxa"/>
            <w:tcBorders>
              <w:top w:val="nil"/>
              <w:left w:val="nil"/>
              <w:bottom w:val="nil"/>
              <w:right w:val="nil"/>
            </w:tcBorders>
            <w:tcMar>
              <w:top w:w="0" w:type="dxa"/>
              <w:left w:w="40" w:type="dxa"/>
              <w:bottom w:w="0" w:type="dxa"/>
              <w:right w:w="40" w:type="dxa"/>
            </w:tcMar>
          </w:tcPr>
          <w:p w14:paraId="777B5421" w14:textId="77777777" w:rsidR="002C3EB6" w:rsidRPr="00A76D82" w:rsidRDefault="002C3EB6" w:rsidP="000B09DC">
            <w:pPr>
              <w:jc w:val="right"/>
            </w:pPr>
            <w:r w:rsidRPr="00A76D82">
              <w:t xml:space="preserve"> 0.001364</w:t>
            </w:r>
          </w:p>
        </w:tc>
        <w:tc>
          <w:tcPr>
            <w:tcW w:w="314" w:type="dxa"/>
            <w:tcBorders>
              <w:top w:val="nil"/>
              <w:left w:val="nil"/>
              <w:bottom w:val="nil"/>
              <w:right w:val="nil"/>
            </w:tcBorders>
            <w:tcMar>
              <w:top w:w="0" w:type="dxa"/>
              <w:left w:w="40" w:type="dxa"/>
              <w:bottom w:w="0" w:type="dxa"/>
              <w:right w:w="40" w:type="dxa"/>
            </w:tcMar>
          </w:tcPr>
          <w:p w14:paraId="51575D17"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1F9B12CD" w14:textId="77777777" w:rsidR="002C3EB6" w:rsidRPr="00A76D82" w:rsidRDefault="002C3EB6" w:rsidP="000B09DC">
            <w:r w:rsidRPr="00A76D82">
              <w:t>Adjusted R-squared</w:t>
            </w:r>
          </w:p>
        </w:tc>
        <w:tc>
          <w:tcPr>
            <w:tcW w:w="1365" w:type="dxa"/>
            <w:tcBorders>
              <w:top w:val="nil"/>
              <w:left w:val="nil"/>
              <w:bottom w:val="nil"/>
              <w:right w:val="nil"/>
            </w:tcBorders>
            <w:tcMar>
              <w:top w:w="0" w:type="dxa"/>
              <w:left w:w="40" w:type="dxa"/>
              <w:bottom w:w="0" w:type="dxa"/>
              <w:right w:w="40" w:type="dxa"/>
            </w:tcMar>
          </w:tcPr>
          <w:p w14:paraId="1B2CF4FA" w14:textId="77777777" w:rsidR="002C3EB6" w:rsidRPr="00A76D82" w:rsidRDefault="002C3EB6" w:rsidP="000B09DC">
            <w:pPr>
              <w:jc w:val="right"/>
            </w:pPr>
            <w:r w:rsidRPr="00A76D82">
              <w:t>-0.098500</w:t>
            </w:r>
          </w:p>
        </w:tc>
      </w:tr>
      <w:tr w:rsidR="002C3EB6" w:rsidRPr="00A76D82" w14:paraId="65C7631E"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036FAF18" w14:textId="77777777" w:rsidR="002C3EB6" w:rsidRPr="00A76D82" w:rsidRDefault="002C3EB6" w:rsidP="000B09DC">
            <w:r w:rsidRPr="00A76D82">
              <w:t>rho</w:t>
            </w:r>
          </w:p>
        </w:tc>
        <w:tc>
          <w:tcPr>
            <w:tcW w:w="1516" w:type="dxa"/>
            <w:tcBorders>
              <w:top w:val="nil"/>
              <w:left w:val="nil"/>
              <w:bottom w:val="nil"/>
              <w:right w:val="nil"/>
            </w:tcBorders>
            <w:tcMar>
              <w:top w:w="0" w:type="dxa"/>
              <w:left w:w="40" w:type="dxa"/>
              <w:bottom w:w="0" w:type="dxa"/>
              <w:right w:w="40" w:type="dxa"/>
            </w:tcMar>
          </w:tcPr>
          <w:p w14:paraId="6E9CCEB5" w14:textId="77777777" w:rsidR="002C3EB6" w:rsidRPr="00A76D82" w:rsidRDefault="002C3EB6" w:rsidP="000B09DC">
            <w:pPr>
              <w:jc w:val="right"/>
            </w:pPr>
            <w:r w:rsidRPr="00A76D82">
              <w:rPr>
                <w:rFonts w:eastAsia="Arial Unicode MS"/>
              </w:rPr>
              <w:t>−0.315260</w:t>
            </w:r>
          </w:p>
        </w:tc>
        <w:tc>
          <w:tcPr>
            <w:tcW w:w="314" w:type="dxa"/>
            <w:tcBorders>
              <w:top w:val="nil"/>
              <w:left w:val="nil"/>
              <w:bottom w:val="nil"/>
              <w:right w:val="nil"/>
            </w:tcBorders>
            <w:tcMar>
              <w:top w:w="0" w:type="dxa"/>
              <w:left w:w="40" w:type="dxa"/>
              <w:bottom w:w="0" w:type="dxa"/>
              <w:right w:w="40" w:type="dxa"/>
            </w:tcMar>
          </w:tcPr>
          <w:p w14:paraId="10B2EF4A"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3B92B556" w14:textId="77777777" w:rsidR="002C3EB6" w:rsidRPr="00A76D82" w:rsidRDefault="002C3EB6" w:rsidP="000B09DC">
            <w:r w:rsidRPr="00A76D82">
              <w:t>Durbin-Watson</w:t>
            </w:r>
          </w:p>
        </w:tc>
        <w:tc>
          <w:tcPr>
            <w:tcW w:w="1365" w:type="dxa"/>
            <w:tcBorders>
              <w:top w:val="nil"/>
              <w:left w:val="nil"/>
              <w:bottom w:val="nil"/>
              <w:right w:val="nil"/>
            </w:tcBorders>
            <w:tcMar>
              <w:top w:w="0" w:type="dxa"/>
              <w:left w:w="40" w:type="dxa"/>
              <w:bottom w:w="0" w:type="dxa"/>
              <w:right w:w="40" w:type="dxa"/>
            </w:tcMar>
          </w:tcPr>
          <w:p w14:paraId="06437AB7" w14:textId="77777777" w:rsidR="002C3EB6" w:rsidRPr="00A76D82" w:rsidRDefault="002C3EB6" w:rsidP="000B09DC">
            <w:pPr>
              <w:jc w:val="right"/>
            </w:pPr>
            <w:r w:rsidRPr="00A76D82">
              <w:t xml:space="preserve"> 2.608707</w:t>
            </w:r>
          </w:p>
        </w:tc>
      </w:tr>
    </w:tbl>
    <w:p w14:paraId="2D326F49" w14:textId="77777777" w:rsidR="002C3EB6" w:rsidRPr="00A76D82" w:rsidRDefault="002C3EB6" w:rsidP="000B09DC">
      <w:pPr>
        <w:jc w:val="center"/>
      </w:pPr>
      <w:r w:rsidRPr="00A76D82">
        <w:t xml:space="preserve"> </w:t>
      </w:r>
    </w:p>
    <w:p w14:paraId="02E400E4" w14:textId="77777777" w:rsidR="002C3EB6" w:rsidRPr="00A76D82" w:rsidRDefault="002C3EB6" w:rsidP="000B09DC">
      <w:pPr>
        <w:jc w:val="center"/>
      </w:pPr>
      <w:r w:rsidRPr="00A76D82">
        <w:t xml:space="preserve">Equation 5: </w:t>
      </w:r>
      <w:proofErr w:type="spellStart"/>
      <w:r w:rsidRPr="00A76D82">
        <w:t>d_CleanFuel</w:t>
      </w:r>
      <w:proofErr w:type="spellEnd"/>
    </w:p>
    <w:p w14:paraId="0002D53E" w14:textId="77777777" w:rsidR="002C3EB6" w:rsidRPr="00A76D82" w:rsidRDefault="002C3EB6" w:rsidP="000B09DC">
      <w:pPr>
        <w:jc w:val="center"/>
      </w:pPr>
      <w:r w:rsidRPr="00A76D82">
        <w:t xml:space="preserve"> </w:t>
      </w:r>
    </w:p>
    <w:tbl>
      <w:tblPr>
        <w:tblW w:w="8370" w:type="dxa"/>
        <w:tblBorders>
          <w:top w:val="nil"/>
          <w:left w:val="nil"/>
          <w:bottom w:val="nil"/>
          <w:right w:val="nil"/>
          <w:insideH w:val="nil"/>
          <w:insideV w:val="nil"/>
        </w:tblBorders>
        <w:tblLayout w:type="fixed"/>
        <w:tblLook w:val="0600" w:firstRow="0" w:lastRow="0" w:firstColumn="0" w:lastColumn="0" w:noHBand="1" w:noVBand="1"/>
      </w:tblPr>
      <w:tblGrid>
        <w:gridCol w:w="1995"/>
        <w:gridCol w:w="1833"/>
        <w:gridCol w:w="1701"/>
        <w:gridCol w:w="992"/>
        <w:gridCol w:w="1294"/>
        <w:gridCol w:w="555"/>
      </w:tblGrid>
      <w:tr w:rsidR="002C3EB6" w:rsidRPr="00A76D82" w14:paraId="598413CF"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07BB57AA" w14:textId="77777777" w:rsidR="002C3EB6" w:rsidRPr="00A76D82" w:rsidRDefault="002C3EB6" w:rsidP="000B09DC">
            <w:pPr>
              <w:jc w:val="center"/>
              <w:rPr>
                <w:i/>
              </w:rPr>
            </w:pPr>
            <w:r w:rsidRPr="00A76D82">
              <w:rPr>
                <w:i/>
              </w:rPr>
              <w:t xml:space="preserve"> </w:t>
            </w:r>
          </w:p>
        </w:tc>
        <w:tc>
          <w:tcPr>
            <w:tcW w:w="1833" w:type="dxa"/>
            <w:tcBorders>
              <w:top w:val="nil"/>
              <w:left w:val="nil"/>
              <w:bottom w:val="nil"/>
              <w:right w:val="nil"/>
            </w:tcBorders>
            <w:tcMar>
              <w:top w:w="0" w:type="dxa"/>
              <w:left w:w="40" w:type="dxa"/>
              <w:bottom w:w="0" w:type="dxa"/>
              <w:right w:w="40" w:type="dxa"/>
            </w:tcMar>
          </w:tcPr>
          <w:p w14:paraId="391EB858" w14:textId="77777777" w:rsidR="002C3EB6" w:rsidRPr="00A76D82" w:rsidRDefault="002C3EB6" w:rsidP="000B09DC">
            <w:pPr>
              <w:jc w:val="center"/>
              <w:rPr>
                <w:i/>
              </w:rPr>
            </w:pPr>
            <w:r w:rsidRPr="00A76D82">
              <w:rPr>
                <w:i/>
              </w:rPr>
              <w:t>Coefficient</w:t>
            </w:r>
          </w:p>
        </w:tc>
        <w:tc>
          <w:tcPr>
            <w:tcW w:w="1701" w:type="dxa"/>
            <w:tcBorders>
              <w:top w:val="nil"/>
              <w:left w:val="nil"/>
              <w:bottom w:val="nil"/>
              <w:right w:val="nil"/>
            </w:tcBorders>
            <w:tcMar>
              <w:top w:w="0" w:type="dxa"/>
              <w:left w:w="40" w:type="dxa"/>
              <w:bottom w:w="0" w:type="dxa"/>
              <w:right w:w="40" w:type="dxa"/>
            </w:tcMar>
          </w:tcPr>
          <w:p w14:paraId="6A92DBBA" w14:textId="77777777" w:rsidR="002C3EB6" w:rsidRPr="00A76D82" w:rsidRDefault="002C3EB6" w:rsidP="000B09DC">
            <w:pPr>
              <w:jc w:val="center"/>
              <w:rPr>
                <w:i/>
              </w:rPr>
            </w:pPr>
            <w:r w:rsidRPr="00A76D82">
              <w:rPr>
                <w:i/>
              </w:rPr>
              <w:t>Std. Error</w:t>
            </w:r>
          </w:p>
        </w:tc>
        <w:tc>
          <w:tcPr>
            <w:tcW w:w="992" w:type="dxa"/>
            <w:tcBorders>
              <w:top w:val="nil"/>
              <w:left w:val="nil"/>
              <w:bottom w:val="nil"/>
              <w:right w:val="nil"/>
            </w:tcBorders>
            <w:tcMar>
              <w:top w:w="0" w:type="dxa"/>
              <w:left w:w="40" w:type="dxa"/>
              <w:bottom w:w="0" w:type="dxa"/>
              <w:right w:w="40" w:type="dxa"/>
            </w:tcMar>
          </w:tcPr>
          <w:p w14:paraId="1F046256" w14:textId="77777777" w:rsidR="002C3EB6" w:rsidRPr="00A76D82" w:rsidRDefault="002C3EB6" w:rsidP="000B09DC">
            <w:pPr>
              <w:jc w:val="center"/>
              <w:rPr>
                <w:i/>
              </w:rPr>
            </w:pPr>
            <w:r w:rsidRPr="00A76D82">
              <w:rPr>
                <w:i/>
              </w:rPr>
              <w:t>t-ratio</w:t>
            </w:r>
          </w:p>
        </w:tc>
        <w:tc>
          <w:tcPr>
            <w:tcW w:w="1294" w:type="dxa"/>
            <w:tcBorders>
              <w:top w:val="nil"/>
              <w:left w:val="nil"/>
              <w:bottom w:val="nil"/>
              <w:right w:val="nil"/>
            </w:tcBorders>
            <w:tcMar>
              <w:top w:w="0" w:type="dxa"/>
              <w:left w:w="40" w:type="dxa"/>
              <w:bottom w:w="0" w:type="dxa"/>
              <w:right w:w="40" w:type="dxa"/>
            </w:tcMar>
          </w:tcPr>
          <w:p w14:paraId="063D4913" w14:textId="77777777" w:rsidR="002C3EB6" w:rsidRPr="00A76D82" w:rsidRDefault="002C3EB6" w:rsidP="000B09DC">
            <w:pPr>
              <w:jc w:val="center"/>
              <w:rPr>
                <w:i/>
              </w:rPr>
            </w:pPr>
            <w:r w:rsidRPr="00A76D82">
              <w:rPr>
                <w:i/>
              </w:rPr>
              <w:t>p-value</w:t>
            </w:r>
          </w:p>
        </w:tc>
        <w:tc>
          <w:tcPr>
            <w:tcW w:w="555" w:type="dxa"/>
            <w:tcBorders>
              <w:top w:val="nil"/>
              <w:left w:val="nil"/>
              <w:bottom w:val="nil"/>
              <w:right w:val="nil"/>
            </w:tcBorders>
            <w:tcMar>
              <w:top w:w="0" w:type="dxa"/>
              <w:left w:w="40" w:type="dxa"/>
              <w:bottom w:w="0" w:type="dxa"/>
              <w:right w:w="40" w:type="dxa"/>
            </w:tcMar>
          </w:tcPr>
          <w:p w14:paraId="78290A7B" w14:textId="77777777" w:rsidR="002C3EB6" w:rsidRPr="00A76D82" w:rsidRDefault="002C3EB6" w:rsidP="000B09DC">
            <w:r w:rsidRPr="00A76D82">
              <w:t xml:space="preserve"> </w:t>
            </w:r>
          </w:p>
        </w:tc>
      </w:tr>
      <w:tr w:rsidR="002C3EB6" w:rsidRPr="00A76D82" w14:paraId="2854C59E"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3AF8C13E" w14:textId="77777777" w:rsidR="002C3EB6" w:rsidRPr="00A76D82" w:rsidRDefault="002C3EB6" w:rsidP="000B09DC">
            <w:r w:rsidRPr="00A76D82">
              <w:t>const</w:t>
            </w:r>
          </w:p>
        </w:tc>
        <w:tc>
          <w:tcPr>
            <w:tcW w:w="1833" w:type="dxa"/>
            <w:tcBorders>
              <w:top w:val="nil"/>
              <w:left w:val="nil"/>
              <w:bottom w:val="nil"/>
              <w:right w:val="nil"/>
            </w:tcBorders>
            <w:tcMar>
              <w:top w:w="0" w:type="dxa"/>
              <w:left w:w="40" w:type="dxa"/>
              <w:bottom w:w="0" w:type="dxa"/>
              <w:right w:w="40" w:type="dxa"/>
            </w:tcMar>
          </w:tcPr>
          <w:p w14:paraId="741A4794" w14:textId="77777777" w:rsidR="002C3EB6" w:rsidRPr="00A76D82" w:rsidRDefault="002C3EB6" w:rsidP="000B09DC">
            <w:pPr>
              <w:jc w:val="center"/>
            </w:pPr>
            <w:r w:rsidRPr="00A76D82">
              <w:rPr>
                <w:rFonts w:eastAsia="Arial Unicode MS"/>
              </w:rPr>
              <w:t>−72.8817</w:t>
            </w:r>
          </w:p>
        </w:tc>
        <w:tc>
          <w:tcPr>
            <w:tcW w:w="1701" w:type="dxa"/>
            <w:tcBorders>
              <w:top w:val="nil"/>
              <w:left w:val="nil"/>
              <w:bottom w:val="nil"/>
              <w:right w:val="nil"/>
            </w:tcBorders>
            <w:tcMar>
              <w:top w:w="0" w:type="dxa"/>
              <w:left w:w="40" w:type="dxa"/>
              <w:bottom w:w="0" w:type="dxa"/>
              <w:right w:w="40" w:type="dxa"/>
            </w:tcMar>
          </w:tcPr>
          <w:p w14:paraId="2F38F3B9" w14:textId="77777777" w:rsidR="002C3EB6" w:rsidRPr="00A76D82" w:rsidRDefault="002C3EB6" w:rsidP="000B09DC">
            <w:pPr>
              <w:jc w:val="center"/>
            </w:pPr>
            <w:r w:rsidRPr="00A76D82">
              <w:t>12.1558</w:t>
            </w:r>
          </w:p>
        </w:tc>
        <w:tc>
          <w:tcPr>
            <w:tcW w:w="992" w:type="dxa"/>
            <w:tcBorders>
              <w:top w:val="nil"/>
              <w:left w:val="nil"/>
              <w:bottom w:val="nil"/>
              <w:right w:val="nil"/>
            </w:tcBorders>
            <w:tcMar>
              <w:top w:w="0" w:type="dxa"/>
              <w:left w:w="40" w:type="dxa"/>
              <w:bottom w:w="0" w:type="dxa"/>
              <w:right w:w="40" w:type="dxa"/>
            </w:tcMar>
          </w:tcPr>
          <w:p w14:paraId="36EADCE5" w14:textId="77777777" w:rsidR="002C3EB6" w:rsidRPr="00A76D82" w:rsidRDefault="002C3EB6" w:rsidP="000B09DC">
            <w:pPr>
              <w:jc w:val="center"/>
            </w:pPr>
            <w:r w:rsidRPr="00A76D82">
              <w:rPr>
                <w:rFonts w:eastAsia="Arial Unicode MS"/>
              </w:rPr>
              <w:t>−5.996</w:t>
            </w:r>
          </w:p>
        </w:tc>
        <w:tc>
          <w:tcPr>
            <w:tcW w:w="1294" w:type="dxa"/>
            <w:tcBorders>
              <w:top w:val="nil"/>
              <w:left w:val="nil"/>
              <w:bottom w:val="nil"/>
              <w:right w:val="nil"/>
            </w:tcBorders>
            <w:tcMar>
              <w:top w:w="0" w:type="dxa"/>
              <w:left w:w="40" w:type="dxa"/>
              <w:bottom w:w="0" w:type="dxa"/>
              <w:right w:w="40" w:type="dxa"/>
            </w:tcMar>
          </w:tcPr>
          <w:p w14:paraId="6B290B1D" w14:textId="77777777" w:rsidR="002C3EB6" w:rsidRPr="00A76D82" w:rsidRDefault="002C3EB6" w:rsidP="000B09DC">
            <w:pPr>
              <w:jc w:val="center"/>
            </w:pPr>
            <w:r w:rsidRPr="00A76D82">
              <w:t>0.0001</w:t>
            </w:r>
          </w:p>
        </w:tc>
        <w:tc>
          <w:tcPr>
            <w:tcW w:w="555" w:type="dxa"/>
            <w:tcBorders>
              <w:top w:val="nil"/>
              <w:left w:val="nil"/>
              <w:bottom w:val="nil"/>
              <w:right w:val="nil"/>
            </w:tcBorders>
            <w:tcMar>
              <w:top w:w="0" w:type="dxa"/>
              <w:left w:w="40" w:type="dxa"/>
              <w:bottom w:w="0" w:type="dxa"/>
              <w:right w:w="40" w:type="dxa"/>
            </w:tcMar>
          </w:tcPr>
          <w:p w14:paraId="209C5425" w14:textId="77777777" w:rsidR="002C3EB6" w:rsidRPr="00A76D82" w:rsidRDefault="002C3EB6" w:rsidP="000B09DC">
            <w:r w:rsidRPr="00A76D82">
              <w:t>***</w:t>
            </w:r>
          </w:p>
        </w:tc>
      </w:tr>
      <w:tr w:rsidR="002C3EB6" w:rsidRPr="00A76D82" w14:paraId="66084AAD"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572DFE63" w14:textId="77777777" w:rsidR="002C3EB6" w:rsidRPr="00A76D82" w:rsidRDefault="002C3EB6" w:rsidP="000B09DC">
            <w:r w:rsidRPr="00A76D82">
              <w:t>EC1</w:t>
            </w:r>
          </w:p>
        </w:tc>
        <w:tc>
          <w:tcPr>
            <w:tcW w:w="1833" w:type="dxa"/>
            <w:tcBorders>
              <w:top w:val="nil"/>
              <w:left w:val="nil"/>
              <w:bottom w:val="nil"/>
              <w:right w:val="nil"/>
            </w:tcBorders>
            <w:tcMar>
              <w:top w:w="0" w:type="dxa"/>
              <w:left w:w="40" w:type="dxa"/>
              <w:bottom w:w="0" w:type="dxa"/>
              <w:right w:w="40" w:type="dxa"/>
            </w:tcMar>
          </w:tcPr>
          <w:p w14:paraId="1A84FA74" w14:textId="77777777" w:rsidR="002C3EB6" w:rsidRPr="00A76D82" w:rsidRDefault="002C3EB6" w:rsidP="000B09DC">
            <w:pPr>
              <w:jc w:val="center"/>
            </w:pPr>
            <w:r w:rsidRPr="00A76D82">
              <w:rPr>
                <w:rFonts w:eastAsia="Arial Unicode MS"/>
              </w:rPr>
              <w:t>−0.00103895</w:t>
            </w:r>
          </w:p>
        </w:tc>
        <w:tc>
          <w:tcPr>
            <w:tcW w:w="1701" w:type="dxa"/>
            <w:tcBorders>
              <w:top w:val="nil"/>
              <w:left w:val="nil"/>
              <w:bottom w:val="nil"/>
              <w:right w:val="nil"/>
            </w:tcBorders>
            <w:tcMar>
              <w:top w:w="0" w:type="dxa"/>
              <w:left w:w="40" w:type="dxa"/>
              <w:bottom w:w="0" w:type="dxa"/>
              <w:right w:w="40" w:type="dxa"/>
            </w:tcMar>
          </w:tcPr>
          <w:p w14:paraId="7A88E97C" w14:textId="77777777" w:rsidR="002C3EB6" w:rsidRPr="00A76D82" w:rsidRDefault="002C3EB6" w:rsidP="000B09DC">
            <w:pPr>
              <w:jc w:val="center"/>
            </w:pPr>
            <w:r w:rsidRPr="00A76D82">
              <w:t>0.000172494</w:t>
            </w:r>
          </w:p>
        </w:tc>
        <w:tc>
          <w:tcPr>
            <w:tcW w:w="992" w:type="dxa"/>
            <w:tcBorders>
              <w:top w:val="nil"/>
              <w:left w:val="nil"/>
              <w:bottom w:val="nil"/>
              <w:right w:val="nil"/>
            </w:tcBorders>
            <w:tcMar>
              <w:top w:w="0" w:type="dxa"/>
              <w:left w:w="40" w:type="dxa"/>
              <w:bottom w:w="0" w:type="dxa"/>
              <w:right w:w="40" w:type="dxa"/>
            </w:tcMar>
          </w:tcPr>
          <w:p w14:paraId="717246D6" w14:textId="77777777" w:rsidR="002C3EB6" w:rsidRPr="00A76D82" w:rsidRDefault="002C3EB6" w:rsidP="000B09DC">
            <w:pPr>
              <w:jc w:val="center"/>
            </w:pPr>
            <w:r w:rsidRPr="00A76D82">
              <w:rPr>
                <w:rFonts w:eastAsia="Arial Unicode MS"/>
              </w:rPr>
              <w:t>−6.023</w:t>
            </w:r>
          </w:p>
        </w:tc>
        <w:tc>
          <w:tcPr>
            <w:tcW w:w="1294" w:type="dxa"/>
            <w:tcBorders>
              <w:top w:val="nil"/>
              <w:left w:val="nil"/>
              <w:bottom w:val="nil"/>
              <w:right w:val="nil"/>
            </w:tcBorders>
            <w:tcMar>
              <w:top w:w="0" w:type="dxa"/>
              <w:left w:w="40" w:type="dxa"/>
              <w:bottom w:w="0" w:type="dxa"/>
              <w:right w:w="40" w:type="dxa"/>
            </w:tcMar>
          </w:tcPr>
          <w:p w14:paraId="48146545" w14:textId="77777777" w:rsidR="002C3EB6" w:rsidRPr="00A76D82" w:rsidRDefault="002C3EB6" w:rsidP="000B09DC">
            <w:pPr>
              <w:jc w:val="center"/>
            </w:pPr>
            <w:r w:rsidRPr="00A76D82">
              <w:t>0.0001</w:t>
            </w:r>
          </w:p>
        </w:tc>
        <w:tc>
          <w:tcPr>
            <w:tcW w:w="555" w:type="dxa"/>
            <w:tcBorders>
              <w:top w:val="nil"/>
              <w:left w:val="nil"/>
              <w:bottom w:val="nil"/>
              <w:right w:val="nil"/>
            </w:tcBorders>
            <w:tcMar>
              <w:top w:w="0" w:type="dxa"/>
              <w:left w:w="40" w:type="dxa"/>
              <w:bottom w:w="0" w:type="dxa"/>
              <w:right w:w="40" w:type="dxa"/>
            </w:tcMar>
          </w:tcPr>
          <w:p w14:paraId="517DE6B3" w14:textId="77777777" w:rsidR="002C3EB6" w:rsidRPr="00A76D82" w:rsidRDefault="002C3EB6" w:rsidP="000B09DC">
            <w:r w:rsidRPr="00A76D82">
              <w:t>***</w:t>
            </w:r>
          </w:p>
        </w:tc>
      </w:tr>
    </w:tbl>
    <w:p w14:paraId="6725AD08" w14:textId="6E70FBC4" w:rsidR="002C3EB6" w:rsidRPr="00A76D82" w:rsidRDefault="002C3EB6" w:rsidP="000B09DC">
      <w:pPr>
        <w:jc w:val="center"/>
      </w:pPr>
    </w:p>
    <w:tbl>
      <w:tblPr>
        <w:tblW w:w="8355" w:type="dxa"/>
        <w:tblBorders>
          <w:top w:val="nil"/>
          <w:left w:val="nil"/>
          <w:bottom w:val="nil"/>
          <w:right w:val="nil"/>
          <w:insideH w:val="nil"/>
          <w:insideV w:val="nil"/>
        </w:tblBorders>
        <w:tblLayout w:type="fixed"/>
        <w:tblLook w:val="0600" w:firstRow="0" w:lastRow="0" w:firstColumn="0" w:lastColumn="0" w:noHBand="1" w:noVBand="1"/>
      </w:tblPr>
      <w:tblGrid>
        <w:gridCol w:w="2595"/>
        <w:gridCol w:w="1516"/>
        <w:gridCol w:w="314"/>
        <w:gridCol w:w="2565"/>
        <w:gridCol w:w="1365"/>
      </w:tblGrid>
      <w:tr w:rsidR="002C3EB6" w:rsidRPr="00A76D82" w14:paraId="1DB30A65"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2B6BF21C" w14:textId="77777777" w:rsidR="002C3EB6" w:rsidRPr="00A76D82" w:rsidRDefault="002C3EB6" w:rsidP="000B09DC">
            <w:r w:rsidRPr="00A76D82">
              <w:t>Mean dependent var</w:t>
            </w:r>
          </w:p>
        </w:tc>
        <w:tc>
          <w:tcPr>
            <w:tcW w:w="1516" w:type="dxa"/>
            <w:tcBorders>
              <w:top w:val="nil"/>
              <w:left w:val="nil"/>
              <w:bottom w:val="nil"/>
              <w:right w:val="nil"/>
            </w:tcBorders>
            <w:tcMar>
              <w:top w:w="0" w:type="dxa"/>
              <w:left w:w="40" w:type="dxa"/>
              <w:bottom w:w="0" w:type="dxa"/>
              <w:right w:w="40" w:type="dxa"/>
            </w:tcMar>
          </w:tcPr>
          <w:p w14:paraId="6733ECB8" w14:textId="77777777" w:rsidR="002C3EB6" w:rsidRPr="00A76D82" w:rsidRDefault="002C3EB6" w:rsidP="000B09DC">
            <w:pPr>
              <w:jc w:val="right"/>
            </w:pPr>
            <w:r w:rsidRPr="00A76D82">
              <w:t xml:space="preserve"> 0.333333</w:t>
            </w:r>
          </w:p>
        </w:tc>
        <w:tc>
          <w:tcPr>
            <w:tcW w:w="314" w:type="dxa"/>
            <w:tcBorders>
              <w:top w:val="nil"/>
              <w:left w:val="nil"/>
              <w:bottom w:val="nil"/>
              <w:right w:val="nil"/>
            </w:tcBorders>
            <w:tcMar>
              <w:top w:w="0" w:type="dxa"/>
              <w:left w:w="40" w:type="dxa"/>
              <w:bottom w:w="0" w:type="dxa"/>
              <w:right w:w="40" w:type="dxa"/>
            </w:tcMar>
          </w:tcPr>
          <w:p w14:paraId="4E0D32CC"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6B62A1C9" w14:textId="77777777" w:rsidR="002C3EB6" w:rsidRPr="00A76D82" w:rsidRDefault="002C3EB6" w:rsidP="000B09DC">
            <w:r w:rsidRPr="00A76D82">
              <w:t>S.D. dependent var</w:t>
            </w:r>
          </w:p>
        </w:tc>
        <w:tc>
          <w:tcPr>
            <w:tcW w:w="1365" w:type="dxa"/>
            <w:tcBorders>
              <w:top w:val="nil"/>
              <w:left w:val="nil"/>
              <w:bottom w:val="nil"/>
              <w:right w:val="nil"/>
            </w:tcBorders>
            <w:tcMar>
              <w:top w:w="0" w:type="dxa"/>
              <w:left w:w="40" w:type="dxa"/>
              <w:bottom w:w="0" w:type="dxa"/>
              <w:right w:w="40" w:type="dxa"/>
            </w:tcMar>
          </w:tcPr>
          <w:p w14:paraId="41E58884" w14:textId="77777777" w:rsidR="002C3EB6" w:rsidRPr="00A76D82" w:rsidRDefault="002C3EB6" w:rsidP="000B09DC">
            <w:pPr>
              <w:jc w:val="right"/>
            </w:pPr>
            <w:r w:rsidRPr="00A76D82">
              <w:t xml:space="preserve"> 0.171004</w:t>
            </w:r>
          </w:p>
        </w:tc>
      </w:tr>
      <w:tr w:rsidR="002C3EB6" w:rsidRPr="00A76D82" w14:paraId="40AD3E82"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78A28161" w14:textId="77777777" w:rsidR="002C3EB6" w:rsidRPr="00A76D82" w:rsidRDefault="002C3EB6" w:rsidP="000B09DC">
            <w:r w:rsidRPr="00A76D82">
              <w:lastRenderedPageBreak/>
              <w:t xml:space="preserve">Sum squared </w:t>
            </w:r>
            <w:proofErr w:type="spellStart"/>
            <w:r w:rsidRPr="00A76D82">
              <w:t>resid</w:t>
            </w:r>
            <w:proofErr w:type="spellEnd"/>
          </w:p>
        </w:tc>
        <w:tc>
          <w:tcPr>
            <w:tcW w:w="1516" w:type="dxa"/>
            <w:tcBorders>
              <w:top w:val="nil"/>
              <w:left w:val="nil"/>
              <w:bottom w:val="nil"/>
              <w:right w:val="nil"/>
            </w:tcBorders>
            <w:tcMar>
              <w:top w:w="0" w:type="dxa"/>
              <w:left w:w="40" w:type="dxa"/>
              <w:bottom w:w="0" w:type="dxa"/>
              <w:right w:w="40" w:type="dxa"/>
            </w:tcMar>
          </w:tcPr>
          <w:p w14:paraId="0D4A6B64" w14:textId="77777777" w:rsidR="002C3EB6" w:rsidRPr="00A76D82" w:rsidRDefault="002C3EB6" w:rsidP="000B09DC">
            <w:pPr>
              <w:jc w:val="right"/>
            </w:pPr>
            <w:r w:rsidRPr="00A76D82">
              <w:t xml:space="preserve"> 0.069509</w:t>
            </w:r>
          </w:p>
        </w:tc>
        <w:tc>
          <w:tcPr>
            <w:tcW w:w="314" w:type="dxa"/>
            <w:tcBorders>
              <w:top w:val="nil"/>
              <w:left w:val="nil"/>
              <w:bottom w:val="nil"/>
              <w:right w:val="nil"/>
            </w:tcBorders>
            <w:tcMar>
              <w:top w:w="0" w:type="dxa"/>
              <w:left w:w="40" w:type="dxa"/>
              <w:bottom w:w="0" w:type="dxa"/>
              <w:right w:w="40" w:type="dxa"/>
            </w:tcMar>
          </w:tcPr>
          <w:p w14:paraId="7B068642"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44599540" w14:textId="77777777" w:rsidR="002C3EB6" w:rsidRPr="00A76D82" w:rsidRDefault="002C3EB6" w:rsidP="000B09DC">
            <w:r w:rsidRPr="00A76D82">
              <w:t>S.E. of regression</w:t>
            </w:r>
          </w:p>
        </w:tc>
        <w:tc>
          <w:tcPr>
            <w:tcW w:w="1365" w:type="dxa"/>
            <w:tcBorders>
              <w:top w:val="nil"/>
              <w:left w:val="nil"/>
              <w:bottom w:val="nil"/>
              <w:right w:val="nil"/>
            </w:tcBorders>
            <w:tcMar>
              <w:top w:w="0" w:type="dxa"/>
              <w:left w:w="40" w:type="dxa"/>
              <w:bottom w:w="0" w:type="dxa"/>
              <w:right w:w="40" w:type="dxa"/>
            </w:tcMar>
          </w:tcPr>
          <w:p w14:paraId="3BBF9B15" w14:textId="77777777" w:rsidR="002C3EB6" w:rsidRPr="00A76D82" w:rsidRDefault="002C3EB6" w:rsidP="000B09DC">
            <w:pPr>
              <w:jc w:val="right"/>
            </w:pPr>
            <w:r w:rsidRPr="00A76D82">
              <w:t xml:space="preserve"> 0.083372</w:t>
            </w:r>
          </w:p>
        </w:tc>
      </w:tr>
      <w:tr w:rsidR="002C3EB6" w:rsidRPr="00A76D82" w14:paraId="48955124"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5143DED0" w14:textId="77777777" w:rsidR="002C3EB6" w:rsidRPr="00A76D82" w:rsidRDefault="002C3EB6" w:rsidP="000B09DC">
            <w:r w:rsidRPr="00A76D82">
              <w:t>R-squared</w:t>
            </w:r>
          </w:p>
        </w:tc>
        <w:tc>
          <w:tcPr>
            <w:tcW w:w="1516" w:type="dxa"/>
            <w:tcBorders>
              <w:top w:val="nil"/>
              <w:left w:val="nil"/>
              <w:bottom w:val="nil"/>
              <w:right w:val="nil"/>
            </w:tcBorders>
            <w:tcMar>
              <w:top w:w="0" w:type="dxa"/>
              <w:left w:w="40" w:type="dxa"/>
              <w:bottom w:w="0" w:type="dxa"/>
              <w:right w:w="40" w:type="dxa"/>
            </w:tcMar>
          </w:tcPr>
          <w:p w14:paraId="33C7A662" w14:textId="77777777" w:rsidR="002C3EB6" w:rsidRPr="00A76D82" w:rsidRDefault="002C3EB6" w:rsidP="000B09DC">
            <w:pPr>
              <w:jc w:val="right"/>
            </w:pPr>
            <w:r w:rsidRPr="00A76D82">
              <w:t xml:space="preserve"> 0.783911</w:t>
            </w:r>
          </w:p>
        </w:tc>
        <w:tc>
          <w:tcPr>
            <w:tcW w:w="314" w:type="dxa"/>
            <w:tcBorders>
              <w:top w:val="nil"/>
              <w:left w:val="nil"/>
              <w:bottom w:val="nil"/>
              <w:right w:val="nil"/>
            </w:tcBorders>
            <w:tcMar>
              <w:top w:w="0" w:type="dxa"/>
              <w:left w:w="40" w:type="dxa"/>
              <w:bottom w:w="0" w:type="dxa"/>
              <w:right w:w="40" w:type="dxa"/>
            </w:tcMar>
          </w:tcPr>
          <w:p w14:paraId="0D46C8C2"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6F907511" w14:textId="77777777" w:rsidR="002C3EB6" w:rsidRPr="00A76D82" w:rsidRDefault="002C3EB6" w:rsidP="000B09DC">
            <w:r w:rsidRPr="00A76D82">
              <w:t>Adjusted R-squared</w:t>
            </w:r>
          </w:p>
        </w:tc>
        <w:tc>
          <w:tcPr>
            <w:tcW w:w="1365" w:type="dxa"/>
            <w:tcBorders>
              <w:top w:val="nil"/>
              <w:left w:val="nil"/>
              <w:bottom w:val="nil"/>
              <w:right w:val="nil"/>
            </w:tcBorders>
            <w:tcMar>
              <w:top w:w="0" w:type="dxa"/>
              <w:left w:w="40" w:type="dxa"/>
              <w:bottom w:w="0" w:type="dxa"/>
              <w:right w:w="40" w:type="dxa"/>
            </w:tcMar>
          </w:tcPr>
          <w:p w14:paraId="13E80F08" w14:textId="77777777" w:rsidR="002C3EB6" w:rsidRPr="00A76D82" w:rsidRDefault="002C3EB6" w:rsidP="000B09DC">
            <w:pPr>
              <w:jc w:val="right"/>
            </w:pPr>
            <w:r w:rsidRPr="00A76D82">
              <w:t xml:space="preserve"> 0.762302</w:t>
            </w:r>
          </w:p>
        </w:tc>
      </w:tr>
      <w:tr w:rsidR="002C3EB6" w:rsidRPr="00A76D82" w14:paraId="4007D1D3" w14:textId="77777777" w:rsidTr="000A505A">
        <w:trPr>
          <w:trHeight w:val="270"/>
        </w:trPr>
        <w:tc>
          <w:tcPr>
            <w:tcW w:w="2595" w:type="dxa"/>
            <w:tcBorders>
              <w:top w:val="nil"/>
              <w:left w:val="nil"/>
              <w:bottom w:val="nil"/>
              <w:right w:val="nil"/>
            </w:tcBorders>
            <w:tcMar>
              <w:top w:w="0" w:type="dxa"/>
              <w:left w:w="40" w:type="dxa"/>
              <w:bottom w:w="0" w:type="dxa"/>
              <w:right w:w="40" w:type="dxa"/>
            </w:tcMar>
          </w:tcPr>
          <w:p w14:paraId="2356A480" w14:textId="77777777" w:rsidR="002C3EB6" w:rsidRPr="00A76D82" w:rsidRDefault="002C3EB6" w:rsidP="000B09DC">
            <w:r w:rsidRPr="00A76D82">
              <w:t>rho</w:t>
            </w:r>
          </w:p>
        </w:tc>
        <w:tc>
          <w:tcPr>
            <w:tcW w:w="1516" w:type="dxa"/>
            <w:tcBorders>
              <w:top w:val="nil"/>
              <w:left w:val="nil"/>
              <w:bottom w:val="nil"/>
              <w:right w:val="nil"/>
            </w:tcBorders>
            <w:tcMar>
              <w:top w:w="0" w:type="dxa"/>
              <w:left w:w="40" w:type="dxa"/>
              <w:bottom w:w="0" w:type="dxa"/>
              <w:right w:w="40" w:type="dxa"/>
            </w:tcMar>
          </w:tcPr>
          <w:p w14:paraId="4DF194D8" w14:textId="77777777" w:rsidR="002C3EB6" w:rsidRPr="00A76D82" w:rsidRDefault="002C3EB6" w:rsidP="000B09DC">
            <w:pPr>
              <w:jc w:val="right"/>
            </w:pPr>
            <w:r w:rsidRPr="00A76D82">
              <w:rPr>
                <w:rFonts w:eastAsia="Arial Unicode MS"/>
              </w:rPr>
              <w:t>−0.401418</w:t>
            </w:r>
          </w:p>
        </w:tc>
        <w:tc>
          <w:tcPr>
            <w:tcW w:w="314" w:type="dxa"/>
            <w:tcBorders>
              <w:top w:val="nil"/>
              <w:left w:val="nil"/>
              <w:bottom w:val="nil"/>
              <w:right w:val="nil"/>
            </w:tcBorders>
            <w:tcMar>
              <w:top w:w="0" w:type="dxa"/>
              <w:left w:w="40" w:type="dxa"/>
              <w:bottom w:w="0" w:type="dxa"/>
              <w:right w:w="40" w:type="dxa"/>
            </w:tcMar>
          </w:tcPr>
          <w:p w14:paraId="47E81436"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2D5C2B1E" w14:textId="77777777" w:rsidR="002C3EB6" w:rsidRPr="00A76D82" w:rsidRDefault="002C3EB6" w:rsidP="000B09DC">
            <w:r w:rsidRPr="00A76D82">
              <w:t>Durbin-Watson</w:t>
            </w:r>
          </w:p>
        </w:tc>
        <w:tc>
          <w:tcPr>
            <w:tcW w:w="1365" w:type="dxa"/>
            <w:tcBorders>
              <w:top w:val="nil"/>
              <w:left w:val="nil"/>
              <w:bottom w:val="nil"/>
              <w:right w:val="nil"/>
            </w:tcBorders>
            <w:tcMar>
              <w:top w:w="0" w:type="dxa"/>
              <w:left w:w="40" w:type="dxa"/>
              <w:bottom w:w="0" w:type="dxa"/>
              <w:right w:w="40" w:type="dxa"/>
            </w:tcMar>
          </w:tcPr>
          <w:p w14:paraId="43EEED06" w14:textId="77777777" w:rsidR="002C3EB6" w:rsidRPr="00A76D82" w:rsidRDefault="002C3EB6" w:rsidP="000B09DC">
            <w:pPr>
              <w:jc w:val="right"/>
            </w:pPr>
            <w:r w:rsidRPr="00A76D82">
              <w:t xml:space="preserve"> 2.399487</w:t>
            </w:r>
          </w:p>
        </w:tc>
      </w:tr>
    </w:tbl>
    <w:p w14:paraId="7DFDE259" w14:textId="77777777" w:rsidR="000B09DC" w:rsidRDefault="000B09DC" w:rsidP="000B09DC">
      <w:pPr>
        <w:jc w:val="center"/>
      </w:pPr>
    </w:p>
    <w:p w14:paraId="16614D3C" w14:textId="1FD9B4E8" w:rsidR="002C3EB6" w:rsidRPr="00A76D82" w:rsidRDefault="002C3EB6" w:rsidP="000B09DC">
      <w:pPr>
        <w:jc w:val="center"/>
      </w:pPr>
      <w:r w:rsidRPr="00A76D82">
        <w:t xml:space="preserve">Equation 6: </w:t>
      </w:r>
      <w:proofErr w:type="spellStart"/>
      <w:r w:rsidRPr="00A76D82">
        <w:t>d_RE</w:t>
      </w:r>
      <w:proofErr w:type="spellEnd"/>
    </w:p>
    <w:tbl>
      <w:tblPr>
        <w:tblW w:w="8370" w:type="dxa"/>
        <w:tblBorders>
          <w:top w:val="nil"/>
          <w:left w:val="nil"/>
          <w:bottom w:val="nil"/>
          <w:right w:val="nil"/>
          <w:insideH w:val="nil"/>
          <w:insideV w:val="nil"/>
        </w:tblBorders>
        <w:tblLayout w:type="fixed"/>
        <w:tblLook w:val="0600" w:firstRow="0" w:lastRow="0" w:firstColumn="0" w:lastColumn="0" w:noHBand="1" w:noVBand="1"/>
      </w:tblPr>
      <w:tblGrid>
        <w:gridCol w:w="1995"/>
        <w:gridCol w:w="1691"/>
        <w:gridCol w:w="1559"/>
        <w:gridCol w:w="1115"/>
        <w:gridCol w:w="1455"/>
        <w:gridCol w:w="555"/>
      </w:tblGrid>
      <w:tr w:rsidR="002C3EB6" w:rsidRPr="00A76D82" w14:paraId="4D91AC4C"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2DDCBB5C" w14:textId="77777777" w:rsidR="002C3EB6" w:rsidRPr="00A76D82" w:rsidRDefault="002C3EB6" w:rsidP="000B09DC">
            <w:pPr>
              <w:jc w:val="center"/>
              <w:rPr>
                <w:i/>
              </w:rPr>
            </w:pPr>
            <w:r w:rsidRPr="00A76D82">
              <w:rPr>
                <w:i/>
              </w:rPr>
              <w:t xml:space="preserve"> </w:t>
            </w:r>
          </w:p>
        </w:tc>
        <w:tc>
          <w:tcPr>
            <w:tcW w:w="1691" w:type="dxa"/>
            <w:tcBorders>
              <w:top w:val="nil"/>
              <w:left w:val="nil"/>
              <w:bottom w:val="nil"/>
              <w:right w:val="nil"/>
            </w:tcBorders>
            <w:tcMar>
              <w:top w:w="0" w:type="dxa"/>
              <w:left w:w="40" w:type="dxa"/>
              <w:bottom w:w="0" w:type="dxa"/>
              <w:right w:w="40" w:type="dxa"/>
            </w:tcMar>
          </w:tcPr>
          <w:p w14:paraId="080C739E" w14:textId="77777777" w:rsidR="002C3EB6" w:rsidRPr="00A76D82" w:rsidRDefault="002C3EB6" w:rsidP="000B09DC">
            <w:pPr>
              <w:jc w:val="center"/>
              <w:rPr>
                <w:i/>
              </w:rPr>
            </w:pPr>
            <w:r w:rsidRPr="00A76D82">
              <w:rPr>
                <w:i/>
              </w:rPr>
              <w:t>Coefficient</w:t>
            </w:r>
          </w:p>
        </w:tc>
        <w:tc>
          <w:tcPr>
            <w:tcW w:w="1559" w:type="dxa"/>
            <w:tcBorders>
              <w:top w:val="nil"/>
              <w:left w:val="nil"/>
              <w:bottom w:val="nil"/>
              <w:right w:val="nil"/>
            </w:tcBorders>
            <w:tcMar>
              <w:top w:w="0" w:type="dxa"/>
              <w:left w:w="40" w:type="dxa"/>
              <w:bottom w:w="0" w:type="dxa"/>
              <w:right w:w="40" w:type="dxa"/>
            </w:tcMar>
          </w:tcPr>
          <w:p w14:paraId="60BC3AE7" w14:textId="77777777" w:rsidR="002C3EB6" w:rsidRPr="00A76D82" w:rsidRDefault="002C3EB6" w:rsidP="000B09DC">
            <w:pPr>
              <w:jc w:val="center"/>
              <w:rPr>
                <w:i/>
              </w:rPr>
            </w:pPr>
            <w:r w:rsidRPr="00A76D82">
              <w:rPr>
                <w:i/>
              </w:rPr>
              <w:t>Std. Error</w:t>
            </w:r>
          </w:p>
        </w:tc>
        <w:tc>
          <w:tcPr>
            <w:tcW w:w="1115" w:type="dxa"/>
            <w:tcBorders>
              <w:top w:val="nil"/>
              <w:left w:val="nil"/>
              <w:bottom w:val="nil"/>
              <w:right w:val="nil"/>
            </w:tcBorders>
            <w:tcMar>
              <w:top w:w="0" w:type="dxa"/>
              <w:left w:w="40" w:type="dxa"/>
              <w:bottom w:w="0" w:type="dxa"/>
              <w:right w:w="40" w:type="dxa"/>
            </w:tcMar>
          </w:tcPr>
          <w:p w14:paraId="302CAD33" w14:textId="77777777" w:rsidR="002C3EB6" w:rsidRPr="00A76D82" w:rsidRDefault="002C3EB6" w:rsidP="000B09DC">
            <w:pPr>
              <w:jc w:val="center"/>
              <w:rPr>
                <w:i/>
              </w:rPr>
            </w:pPr>
            <w:r w:rsidRPr="00A76D82">
              <w:rPr>
                <w:i/>
              </w:rPr>
              <w:t>t-ratio</w:t>
            </w:r>
          </w:p>
        </w:tc>
        <w:tc>
          <w:tcPr>
            <w:tcW w:w="1455" w:type="dxa"/>
            <w:tcBorders>
              <w:top w:val="nil"/>
              <w:left w:val="nil"/>
              <w:bottom w:val="nil"/>
              <w:right w:val="nil"/>
            </w:tcBorders>
            <w:tcMar>
              <w:top w:w="0" w:type="dxa"/>
              <w:left w:w="40" w:type="dxa"/>
              <w:bottom w:w="0" w:type="dxa"/>
              <w:right w:w="40" w:type="dxa"/>
            </w:tcMar>
          </w:tcPr>
          <w:p w14:paraId="3CFD4BFA" w14:textId="77777777" w:rsidR="002C3EB6" w:rsidRPr="00A76D82" w:rsidRDefault="002C3EB6" w:rsidP="000B09DC">
            <w:pPr>
              <w:jc w:val="center"/>
              <w:rPr>
                <w:i/>
              </w:rPr>
            </w:pPr>
            <w:r w:rsidRPr="00A76D82">
              <w:rPr>
                <w:i/>
              </w:rPr>
              <w:t>p-value</w:t>
            </w:r>
          </w:p>
        </w:tc>
        <w:tc>
          <w:tcPr>
            <w:tcW w:w="555" w:type="dxa"/>
            <w:tcBorders>
              <w:top w:val="nil"/>
              <w:left w:val="nil"/>
              <w:bottom w:val="nil"/>
              <w:right w:val="nil"/>
            </w:tcBorders>
            <w:tcMar>
              <w:top w:w="0" w:type="dxa"/>
              <w:left w:w="40" w:type="dxa"/>
              <w:bottom w:w="0" w:type="dxa"/>
              <w:right w:w="40" w:type="dxa"/>
            </w:tcMar>
          </w:tcPr>
          <w:p w14:paraId="5C58967A" w14:textId="77777777" w:rsidR="002C3EB6" w:rsidRPr="00A76D82" w:rsidRDefault="002C3EB6" w:rsidP="000B09DC">
            <w:r w:rsidRPr="00A76D82">
              <w:t xml:space="preserve"> </w:t>
            </w:r>
          </w:p>
        </w:tc>
      </w:tr>
      <w:tr w:rsidR="002C3EB6" w:rsidRPr="00A76D82" w14:paraId="4CBA6550"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688BC19D" w14:textId="77777777" w:rsidR="002C3EB6" w:rsidRPr="00A76D82" w:rsidRDefault="002C3EB6" w:rsidP="000B09DC">
            <w:r w:rsidRPr="00A76D82">
              <w:t>const</w:t>
            </w:r>
          </w:p>
        </w:tc>
        <w:tc>
          <w:tcPr>
            <w:tcW w:w="1691" w:type="dxa"/>
            <w:tcBorders>
              <w:top w:val="nil"/>
              <w:left w:val="nil"/>
              <w:bottom w:val="nil"/>
              <w:right w:val="nil"/>
            </w:tcBorders>
            <w:tcMar>
              <w:top w:w="0" w:type="dxa"/>
              <w:left w:w="40" w:type="dxa"/>
              <w:bottom w:w="0" w:type="dxa"/>
              <w:right w:w="40" w:type="dxa"/>
            </w:tcMar>
          </w:tcPr>
          <w:p w14:paraId="548F945A" w14:textId="77777777" w:rsidR="002C3EB6" w:rsidRPr="00A76D82" w:rsidRDefault="002C3EB6" w:rsidP="000B09DC">
            <w:pPr>
              <w:jc w:val="center"/>
            </w:pPr>
            <w:r w:rsidRPr="00A76D82">
              <w:t>33.8820</w:t>
            </w:r>
          </w:p>
        </w:tc>
        <w:tc>
          <w:tcPr>
            <w:tcW w:w="1559" w:type="dxa"/>
            <w:tcBorders>
              <w:top w:val="nil"/>
              <w:left w:val="nil"/>
              <w:bottom w:val="nil"/>
              <w:right w:val="nil"/>
            </w:tcBorders>
            <w:tcMar>
              <w:top w:w="0" w:type="dxa"/>
              <w:left w:w="40" w:type="dxa"/>
              <w:bottom w:w="0" w:type="dxa"/>
              <w:right w:w="40" w:type="dxa"/>
            </w:tcMar>
          </w:tcPr>
          <w:p w14:paraId="233B2540" w14:textId="77777777" w:rsidR="002C3EB6" w:rsidRPr="00A76D82" w:rsidRDefault="002C3EB6" w:rsidP="000B09DC">
            <w:pPr>
              <w:jc w:val="center"/>
            </w:pPr>
            <w:r w:rsidRPr="00A76D82">
              <w:t>41.0058</w:t>
            </w:r>
          </w:p>
        </w:tc>
        <w:tc>
          <w:tcPr>
            <w:tcW w:w="1115" w:type="dxa"/>
            <w:tcBorders>
              <w:top w:val="nil"/>
              <w:left w:val="nil"/>
              <w:bottom w:val="nil"/>
              <w:right w:val="nil"/>
            </w:tcBorders>
            <w:tcMar>
              <w:top w:w="0" w:type="dxa"/>
              <w:left w:w="40" w:type="dxa"/>
              <w:bottom w:w="0" w:type="dxa"/>
              <w:right w:w="40" w:type="dxa"/>
            </w:tcMar>
          </w:tcPr>
          <w:p w14:paraId="2F10D8F3" w14:textId="77777777" w:rsidR="002C3EB6" w:rsidRPr="00A76D82" w:rsidRDefault="002C3EB6" w:rsidP="000B09DC">
            <w:pPr>
              <w:jc w:val="center"/>
            </w:pPr>
            <w:r w:rsidRPr="00A76D82">
              <w:t>0.8263</w:t>
            </w:r>
          </w:p>
        </w:tc>
        <w:tc>
          <w:tcPr>
            <w:tcW w:w="1455" w:type="dxa"/>
            <w:tcBorders>
              <w:top w:val="nil"/>
              <w:left w:val="nil"/>
              <w:bottom w:val="nil"/>
              <w:right w:val="nil"/>
            </w:tcBorders>
            <w:tcMar>
              <w:top w:w="0" w:type="dxa"/>
              <w:left w:w="40" w:type="dxa"/>
              <w:bottom w:w="0" w:type="dxa"/>
              <w:right w:w="40" w:type="dxa"/>
            </w:tcMar>
          </w:tcPr>
          <w:p w14:paraId="345FADCE" w14:textId="77777777" w:rsidR="002C3EB6" w:rsidRPr="00A76D82" w:rsidRDefault="002C3EB6" w:rsidP="000B09DC">
            <w:pPr>
              <w:jc w:val="center"/>
            </w:pPr>
            <w:r w:rsidRPr="00A76D82">
              <w:t>0.4279</w:t>
            </w:r>
          </w:p>
        </w:tc>
        <w:tc>
          <w:tcPr>
            <w:tcW w:w="555" w:type="dxa"/>
            <w:tcBorders>
              <w:top w:val="nil"/>
              <w:left w:val="nil"/>
              <w:bottom w:val="nil"/>
              <w:right w:val="nil"/>
            </w:tcBorders>
            <w:tcMar>
              <w:top w:w="0" w:type="dxa"/>
              <w:left w:w="40" w:type="dxa"/>
              <w:bottom w:w="0" w:type="dxa"/>
              <w:right w:w="40" w:type="dxa"/>
            </w:tcMar>
          </w:tcPr>
          <w:p w14:paraId="559B9545" w14:textId="77777777" w:rsidR="002C3EB6" w:rsidRPr="00A76D82" w:rsidRDefault="002C3EB6" w:rsidP="000B09DC">
            <w:r w:rsidRPr="00A76D82">
              <w:t xml:space="preserve"> </w:t>
            </w:r>
          </w:p>
        </w:tc>
      </w:tr>
      <w:tr w:rsidR="002C3EB6" w:rsidRPr="00A76D82" w14:paraId="315B7086" w14:textId="77777777" w:rsidTr="000A505A">
        <w:trPr>
          <w:trHeight w:val="270"/>
        </w:trPr>
        <w:tc>
          <w:tcPr>
            <w:tcW w:w="1995" w:type="dxa"/>
            <w:tcBorders>
              <w:top w:val="nil"/>
              <w:left w:val="nil"/>
              <w:bottom w:val="nil"/>
              <w:right w:val="nil"/>
            </w:tcBorders>
            <w:tcMar>
              <w:top w:w="0" w:type="dxa"/>
              <w:left w:w="40" w:type="dxa"/>
              <w:bottom w:w="0" w:type="dxa"/>
              <w:right w:w="40" w:type="dxa"/>
            </w:tcMar>
          </w:tcPr>
          <w:p w14:paraId="25CD8176" w14:textId="77777777" w:rsidR="002C3EB6" w:rsidRPr="00A76D82" w:rsidRDefault="002C3EB6" w:rsidP="000B09DC">
            <w:r w:rsidRPr="00A76D82">
              <w:t>EC1</w:t>
            </w:r>
          </w:p>
        </w:tc>
        <w:tc>
          <w:tcPr>
            <w:tcW w:w="1691" w:type="dxa"/>
            <w:tcBorders>
              <w:top w:val="nil"/>
              <w:left w:val="nil"/>
              <w:bottom w:val="nil"/>
              <w:right w:val="nil"/>
            </w:tcBorders>
            <w:tcMar>
              <w:top w:w="0" w:type="dxa"/>
              <w:left w:w="40" w:type="dxa"/>
              <w:bottom w:w="0" w:type="dxa"/>
              <w:right w:w="40" w:type="dxa"/>
            </w:tcMar>
          </w:tcPr>
          <w:p w14:paraId="57EC45B6" w14:textId="77777777" w:rsidR="002C3EB6" w:rsidRPr="00A76D82" w:rsidRDefault="002C3EB6" w:rsidP="000B09DC">
            <w:pPr>
              <w:jc w:val="center"/>
            </w:pPr>
            <w:r w:rsidRPr="00A76D82">
              <w:t>0.000480772</w:t>
            </w:r>
          </w:p>
        </w:tc>
        <w:tc>
          <w:tcPr>
            <w:tcW w:w="1559" w:type="dxa"/>
            <w:tcBorders>
              <w:top w:val="nil"/>
              <w:left w:val="nil"/>
              <w:bottom w:val="nil"/>
              <w:right w:val="nil"/>
            </w:tcBorders>
            <w:tcMar>
              <w:top w:w="0" w:type="dxa"/>
              <w:left w:w="40" w:type="dxa"/>
              <w:bottom w:w="0" w:type="dxa"/>
              <w:right w:w="40" w:type="dxa"/>
            </w:tcMar>
          </w:tcPr>
          <w:p w14:paraId="1E3B39A6" w14:textId="77777777" w:rsidR="002C3EB6" w:rsidRPr="00A76D82" w:rsidRDefault="002C3EB6" w:rsidP="000B09DC">
            <w:pPr>
              <w:jc w:val="center"/>
            </w:pPr>
            <w:r w:rsidRPr="00A76D82">
              <w:t>0.000581884</w:t>
            </w:r>
          </w:p>
        </w:tc>
        <w:tc>
          <w:tcPr>
            <w:tcW w:w="1115" w:type="dxa"/>
            <w:tcBorders>
              <w:top w:val="nil"/>
              <w:left w:val="nil"/>
              <w:bottom w:val="nil"/>
              <w:right w:val="nil"/>
            </w:tcBorders>
            <w:tcMar>
              <w:top w:w="0" w:type="dxa"/>
              <w:left w:w="40" w:type="dxa"/>
              <w:bottom w:w="0" w:type="dxa"/>
              <w:right w:w="40" w:type="dxa"/>
            </w:tcMar>
          </w:tcPr>
          <w:p w14:paraId="611F69AC" w14:textId="77777777" w:rsidR="002C3EB6" w:rsidRPr="00A76D82" w:rsidRDefault="002C3EB6" w:rsidP="000B09DC">
            <w:pPr>
              <w:jc w:val="center"/>
            </w:pPr>
            <w:r w:rsidRPr="00A76D82">
              <w:t>0.8262</w:t>
            </w:r>
          </w:p>
        </w:tc>
        <w:tc>
          <w:tcPr>
            <w:tcW w:w="1455" w:type="dxa"/>
            <w:tcBorders>
              <w:top w:val="nil"/>
              <w:left w:val="nil"/>
              <w:bottom w:val="nil"/>
              <w:right w:val="nil"/>
            </w:tcBorders>
            <w:tcMar>
              <w:top w:w="0" w:type="dxa"/>
              <w:left w:w="40" w:type="dxa"/>
              <w:bottom w:w="0" w:type="dxa"/>
              <w:right w:w="40" w:type="dxa"/>
            </w:tcMar>
          </w:tcPr>
          <w:p w14:paraId="0D25D98F" w14:textId="77777777" w:rsidR="002C3EB6" w:rsidRPr="00A76D82" w:rsidRDefault="002C3EB6" w:rsidP="000B09DC">
            <w:pPr>
              <w:jc w:val="center"/>
            </w:pPr>
            <w:r w:rsidRPr="00A76D82">
              <w:t>0.4279</w:t>
            </w:r>
          </w:p>
        </w:tc>
        <w:tc>
          <w:tcPr>
            <w:tcW w:w="555" w:type="dxa"/>
            <w:tcBorders>
              <w:top w:val="nil"/>
              <w:left w:val="nil"/>
              <w:bottom w:val="nil"/>
              <w:right w:val="nil"/>
            </w:tcBorders>
            <w:tcMar>
              <w:top w:w="0" w:type="dxa"/>
              <w:left w:w="40" w:type="dxa"/>
              <w:bottom w:w="0" w:type="dxa"/>
              <w:right w:w="40" w:type="dxa"/>
            </w:tcMar>
          </w:tcPr>
          <w:p w14:paraId="0017EFE9" w14:textId="77777777" w:rsidR="002C3EB6" w:rsidRPr="00A76D82" w:rsidRDefault="002C3EB6" w:rsidP="000B09DC">
            <w:r w:rsidRPr="00A76D82">
              <w:t xml:space="preserve"> </w:t>
            </w:r>
          </w:p>
        </w:tc>
      </w:tr>
    </w:tbl>
    <w:p w14:paraId="1BF884F9" w14:textId="290BF2D8" w:rsidR="002C3EB6" w:rsidRPr="00A76D82" w:rsidRDefault="002C3EB6" w:rsidP="000B09DC">
      <w:pPr>
        <w:jc w:val="center"/>
      </w:pPr>
    </w:p>
    <w:tbl>
      <w:tblPr>
        <w:tblW w:w="8355" w:type="dxa"/>
        <w:tblBorders>
          <w:top w:val="nil"/>
          <w:left w:val="nil"/>
          <w:bottom w:val="nil"/>
          <w:right w:val="nil"/>
          <w:insideH w:val="nil"/>
          <w:insideV w:val="nil"/>
        </w:tblBorders>
        <w:tblLayout w:type="fixed"/>
        <w:tblLook w:val="0600" w:firstRow="0" w:lastRow="0" w:firstColumn="0" w:lastColumn="0" w:noHBand="1" w:noVBand="1"/>
      </w:tblPr>
      <w:tblGrid>
        <w:gridCol w:w="2595"/>
        <w:gridCol w:w="1365"/>
        <w:gridCol w:w="465"/>
        <w:gridCol w:w="2565"/>
        <w:gridCol w:w="1365"/>
      </w:tblGrid>
      <w:tr w:rsidR="002C3EB6" w:rsidRPr="00A76D82" w14:paraId="450F4688" w14:textId="77777777" w:rsidTr="00CA7577">
        <w:trPr>
          <w:trHeight w:val="270"/>
        </w:trPr>
        <w:tc>
          <w:tcPr>
            <w:tcW w:w="2595" w:type="dxa"/>
            <w:tcBorders>
              <w:top w:val="nil"/>
              <w:left w:val="nil"/>
              <w:bottom w:val="nil"/>
              <w:right w:val="nil"/>
            </w:tcBorders>
            <w:tcMar>
              <w:top w:w="0" w:type="dxa"/>
              <w:left w:w="40" w:type="dxa"/>
              <w:bottom w:w="0" w:type="dxa"/>
              <w:right w:w="40" w:type="dxa"/>
            </w:tcMar>
          </w:tcPr>
          <w:p w14:paraId="2811FFBA" w14:textId="77777777" w:rsidR="002C3EB6" w:rsidRPr="00A76D82" w:rsidRDefault="002C3EB6" w:rsidP="000B09DC">
            <w:r w:rsidRPr="00A76D82">
              <w:t>Mean dependent var</w:t>
            </w:r>
          </w:p>
        </w:tc>
        <w:tc>
          <w:tcPr>
            <w:tcW w:w="1365" w:type="dxa"/>
            <w:tcBorders>
              <w:top w:val="nil"/>
              <w:left w:val="nil"/>
              <w:bottom w:val="nil"/>
              <w:right w:val="nil"/>
            </w:tcBorders>
            <w:tcMar>
              <w:top w:w="0" w:type="dxa"/>
              <w:left w:w="40" w:type="dxa"/>
              <w:bottom w:w="0" w:type="dxa"/>
              <w:right w:w="40" w:type="dxa"/>
            </w:tcMar>
          </w:tcPr>
          <w:p w14:paraId="558C500C" w14:textId="77777777" w:rsidR="002C3EB6" w:rsidRPr="00A76D82" w:rsidRDefault="002C3EB6" w:rsidP="000B09DC">
            <w:pPr>
              <w:jc w:val="right"/>
            </w:pPr>
            <w:r w:rsidRPr="00A76D82">
              <w:t xml:space="preserve"> 0.001667</w:t>
            </w:r>
          </w:p>
        </w:tc>
        <w:tc>
          <w:tcPr>
            <w:tcW w:w="465" w:type="dxa"/>
            <w:tcBorders>
              <w:top w:val="nil"/>
              <w:left w:val="nil"/>
              <w:bottom w:val="nil"/>
              <w:right w:val="nil"/>
            </w:tcBorders>
            <w:tcMar>
              <w:top w:w="0" w:type="dxa"/>
              <w:left w:w="40" w:type="dxa"/>
              <w:bottom w:w="0" w:type="dxa"/>
              <w:right w:w="40" w:type="dxa"/>
            </w:tcMar>
          </w:tcPr>
          <w:p w14:paraId="02E7AF29"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0D37605C" w14:textId="77777777" w:rsidR="002C3EB6" w:rsidRPr="00A76D82" w:rsidRDefault="002C3EB6" w:rsidP="000B09DC">
            <w:r w:rsidRPr="00A76D82">
              <w:t>S.D. dependent var</w:t>
            </w:r>
          </w:p>
        </w:tc>
        <w:tc>
          <w:tcPr>
            <w:tcW w:w="1365" w:type="dxa"/>
            <w:tcBorders>
              <w:top w:val="nil"/>
              <w:left w:val="nil"/>
              <w:bottom w:val="nil"/>
              <w:right w:val="nil"/>
            </w:tcBorders>
            <w:tcMar>
              <w:top w:w="0" w:type="dxa"/>
              <w:left w:w="40" w:type="dxa"/>
              <w:bottom w:w="0" w:type="dxa"/>
              <w:right w:w="40" w:type="dxa"/>
            </w:tcMar>
          </w:tcPr>
          <w:p w14:paraId="20786033" w14:textId="77777777" w:rsidR="002C3EB6" w:rsidRPr="00A76D82" w:rsidRDefault="002C3EB6" w:rsidP="000B09DC">
            <w:pPr>
              <w:jc w:val="right"/>
            </w:pPr>
            <w:r w:rsidRPr="00A76D82">
              <w:t xml:space="preserve"> 0.277155</w:t>
            </w:r>
          </w:p>
        </w:tc>
      </w:tr>
      <w:tr w:rsidR="002C3EB6" w:rsidRPr="00A76D82" w14:paraId="55A22ABE" w14:textId="77777777" w:rsidTr="00CA7577">
        <w:trPr>
          <w:trHeight w:val="270"/>
        </w:trPr>
        <w:tc>
          <w:tcPr>
            <w:tcW w:w="2595" w:type="dxa"/>
            <w:tcBorders>
              <w:top w:val="nil"/>
              <w:left w:val="nil"/>
              <w:bottom w:val="nil"/>
              <w:right w:val="nil"/>
            </w:tcBorders>
            <w:tcMar>
              <w:top w:w="0" w:type="dxa"/>
              <w:left w:w="40" w:type="dxa"/>
              <w:bottom w:w="0" w:type="dxa"/>
              <w:right w:w="40" w:type="dxa"/>
            </w:tcMar>
          </w:tcPr>
          <w:p w14:paraId="76119AF8" w14:textId="77777777" w:rsidR="002C3EB6" w:rsidRPr="00A76D82" w:rsidRDefault="002C3EB6" w:rsidP="000B09DC">
            <w:r w:rsidRPr="00A76D82">
              <w:t xml:space="preserve">Sum squared </w:t>
            </w:r>
            <w:proofErr w:type="spellStart"/>
            <w:r w:rsidRPr="00A76D82">
              <w:t>resid</w:t>
            </w:r>
            <w:proofErr w:type="spellEnd"/>
          </w:p>
        </w:tc>
        <w:tc>
          <w:tcPr>
            <w:tcW w:w="1365" w:type="dxa"/>
            <w:tcBorders>
              <w:top w:val="nil"/>
              <w:left w:val="nil"/>
              <w:bottom w:val="nil"/>
              <w:right w:val="nil"/>
            </w:tcBorders>
            <w:tcMar>
              <w:top w:w="0" w:type="dxa"/>
              <w:left w:w="40" w:type="dxa"/>
              <w:bottom w:w="0" w:type="dxa"/>
              <w:right w:w="40" w:type="dxa"/>
            </w:tcMar>
          </w:tcPr>
          <w:p w14:paraId="1C73103C" w14:textId="77777777" w:rsidR="002C3EB6" w:rsidRPr="00A76D82" w:rsidRDefault="002C3EB6" w:rsidP="000B09DC">
            <w:pPr>
              <w:jc w:val="right"/>
            </w:pPr>
            <w:r w:rsidRPr="00A76D82">
              <w:t xml:space="preserve"> 0.790970</w:t>
            </w:r>
          </w:p>
        </w:tc>
        <w:tc>
          <w:tcPr>
            <w:tcW w:w="465" w:type="dxa"/>
            <w:tcBorders>
              <w:top w:val="nil"/>
              <w:left w:val="nil"/>
              <w:bottom w:val="nil"/>
              <w:right w:val="nil"/>
            </w:tcBorders>
            <w:tcMar>
              <w:top w:w="0" w:type="dxa"/>
              <w:left w:w="40" w:type="dxa"/>
              <w:bottom w:w="0" w:type="dxa"/>
              <w:right w:w="40" w:type="dxa"/>
            </w:tcMar>
          </w:tcPr>
          <w:p w14:paraId="05429642"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668B07E3" w14:textId="77777777" w:rsidR="002C3EB6" w:rsidRPr="00A76D82" w:rsidRDefault="002C3EB6" w:rsidP="000B09DC">
            <w:r w:rsidRPr="00A76D82">
              <w:t>S.E. of regression</w:t>
            </w:r>
          </w:p>
        </w:tc>
        <w:tc>
          <w:tcPr>
            <w:tcW w:w="1365" w:type="dxa"/>
            <w:tcBorders>
              <w:top w:val="nil"/>
              <w:left w:val="nil"/>
              <w:bottom w:val="nil"/>
              <w:right w:val="nil"/>
            </w:tcBorders>
            <w:tcMar>
              <w:top w:w="0" w:type="dxa"/>
              <w:left w:w="40" w:type="dxa"/>
              <w:bottom w:w="0" w:type="dxa"/>
              <w:right w:w="40" w:type="dxa"/>
            </w:tcMar>
          </w:tcPr>
          <w:p w14:paraId="7EBA8C38" w14:textId="77777777" w:rsidR="002C3EB6" w:rsidRPr="00A76D82" w:rsidRDefault="002C3EB6" w:rsidP="000B09DC">
            <w:pPr>
              <w:jc w:val="right"/>
            </w:pPr>
            <w:r w:rsidRPr="00A76D82">
              <w:t xml:space="preserve"> 0.281242</w:t>
            </w:r>
          </w:p>
        </w:tc>
      </w:tr>
      <w:tr w:rsidR="002C3EB6" w:rsidRPr="00A76D82" w14:paraId="0D42A8F9" w14:textId="77777777" w:rsidTr="00CA7577">
        <w:trPr>
          <w:trHeight w:val="270"/>
        </w:trPr>
        <w:tc>
          <w:tcPr>
            <w:tcW w:w="2595" w:type="dxa"/>
            <w:tcBorders>
              <w:top w:val="nil"/>
              <w:left w:val="nil"/>
              <w:bottom w:val="nil"/>
              <w:right w:val="nil"/>
            </w:tcBorders>
            <w:tcMar>
              <w:top w:w="0" w:type="dxa"/>
              <w:left w:w="40" w:type="dxa"/>
              <w:bottom w:w="0" w:type="dxa"/>
              <w:right w:w="40" w:type="dxa"/>
            </w:tcMar>
          </w:tcPr>
          <w:p w14:paraId="494E922A" w14:textId="77777777" w:rsidR="002C3EB6" w:rsidRPr="00A76D82" w:rsidRDefault="002C3EB6" w:rsidP="000B09DC">
            <w:r w:rsidRPr="00A76D82">
              <w:t>R-squared</w:t>
            </w:r>
          </w:p>
        </w:tc>
        <w:tc>
          <w:tcPr>
            <w:tcW w:w="1365" w:type="dxa"/>
            <w:tcBorders>
              <w:top w:val="nil"/>
              <w:left w:val="nil"/>
              <w:bottom w:val="nil"/>
              <w:right w:val="nil"/>
            </w:tcBorders>
            <w:tcMar>
              <w:top w:w="0" w:type="dxa"/>
              <w:left w:w="40" w:type="dxa"/>
              <w:bottom w:w="0" w:type="dxa"/>
              <w:right w:w="40" w:type="dxa"/>
            </w:tcMar>
          </w:tcPr>
          <w:p w14:paraId="664A389C" w14:textId="77777777" w:rsidR="002C3EB6" w:rsidRPr="00A76D82" w:rsidRDefault="002C3EB6" w:rsidP="000B09DC">
            <w:pPr>
              <w:jc w:val="right"/>
            </w:pPr>
            <w:r w:rsidRPr="00A76D82">
              <w:t xml:space="preserve"> 0.063904</w:t>
            </w:r>
          </w:p>
        </w:tc>
        <w:tc>
          <w:tcPr>
            <w:tcW w:w="465" w:type="dxa"/>
            <w:tcBorders>
              <w:top w:val="nil"/>
              <w:left w:val="nil"/>
              <w:bottom w:val="nil"/>
              <w:right w:val="nil"/>
            </w:tcBorders>
            <w:tcMar>
              <w:top w:w="0" w:type="dxa"/>
              <w:left w:w="40" w:type="dxa"/>
              <w:bottom w:w="0" w:type="dxa"/>
              <w:right w:w="40" w:type="dxa"/>
            </w:tcMar>
          </w:tcPr>
          <w:p w14:paraId="486AB354"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406E849E" w14:textId="77777777" w:rsidR="002C3EB6" w:rsidRPr="00A76D82" w:rsidRDefault="002C3EB6" w:rsidP="000B09DC">
            <w:r w:rsidRPr="00A76D82">
              <w:t>Adjusted R-squared</w:t>
            </w:r>
          </w:p>
        </w:tc>
        <w:tc>
          <w:tcPr>
            <w:tcW w:w="1365" w:type="dxa"/>
            <w:tcBorders>
              <w:top w:val="nil"/>
              <w:left w:val="nil"/>
              <w:bottom w:val="nil"/>
              <w:right w:val="nil"/>
            </w:tcBorders>
            <w:tcMar>
              <w:top w:w="0" w:type="dxa"/>
              <w:left w:w="40" w:type="dxa"/>
              <w:bottom w:w="0" w:type="dxa"/>
              <w:right w:w="40" w:type="dxa"/>
            </w:tcMar>
          </w:tcPr>
          <w:p w14:paraId="6AE278D6" w14:textId="77777777" w:rsidR="002C3EB6" w:rsidRPr="00A76D82" w:rsidRDefault="002C3EB6" w:rsidP="000B09DC">
            <w:pPr>
              <w:jc w:val="right"/>
            </w:pPr>
            <w:r w:rsidRPr="00A76D82">
              <w:t>-0.029706</w:t>
            </w:r>
          </w:p>
        </w:tc>
      </w:tr>
      <w:tr w:rsidR="002C3EB6" w:rsidRPr="00A76D82" w14:paraId="14E304B0" w14:textId="77777777" w:rsidTr="00CA7577">
        <w:trPr>
          <w:trHeight w:val="270"/>
        </w:trPr>
        <w:tc>
          <w:tcPr>
            <w:tcW w:w="2595" w:type="dxa"/>
            <w:tcBorders>
              <w:top w:val="nil"/>
              <w:left w:val="nil"/>
              <w:bottom w:val="nil"/>
              <w:right w:val="nil"/>
            </w:tcBorders>
            <w:tcMar>
              <w:top w:w="0" w:type="dxa"/>
              <w:left w:w="40" w:type="dxa"/>
              <w:bottom w:w="0" w:type="dxa"/>
              <w:right w:w="40" w:type="dxa"/>
            </w:tcMar>
          </w:tcPr>
          <w:p w14:paraId="51591C6B" w14:textId="77777777" w:rsidR="002C3EB6" w:rsidRPr="00A76D82" w:rsidRDefault="002C3EB6" w:rsidP="000B09DC">
            <w:r w:rsidRPr="00A76D82">
              <w:t>rho</w:t>
            </w:r>
          </w:p>
        </w:tc>
        <w:tc>
          <w:tcPr>
            <w:tcW w:w="1365" w:type="dxa"/>
            <w:tcBorders>
              <w:top w:val="nil"/>
              <w:left w:val="nil"/>
              <w:bottom w:val="nil"/>
              <w:right w:val="nil"/>
            </w:tcBorders>
            <w:tcMar>
              <w:top w:w="0" w:type="dxa"/>
              <w:left w:w="40" w:type="dxa"/>
              <w:bottom w:w="0" w:type="dxa"/>
              <w:right w:w="40" w:type="dxa"/>
            </w:tcMar>
          </w:tcPr>
          <w:p w14:paraId="62A4050B" w14:textId="77777777" w:rsidR="002C3EB6" w:rsidRPr="00A76D82" w:rsidRDefault="002C3EB6" w:rsidP="000B09DC">
            <w:pPr>
              <w:jc w:val="right"/>
            </w:pPr>
            <w:r w:rsidRPr="00A76D82">
              <w:t xml:space="preserve"> 0.050961</w:t>
            </w:r>
          </w:p>
        </w:tc>
        <w:tc>
          <w:tcPr>
            <w:tcW w:w="465" w:type="dxa"/>
            <w:tcBorders>
              <w:top w:val="nil"/>
              <w:left w:val="nil"/>
              <w:bottom w:val="nil"/>
              <w:right w:val="nil"/>
            </w:tcBorders>
            <w:tcMar>
              <w:top w:w="0" w:type="dxa"/>
              <w:left w:w="40" w:type="dxa"/>
              <w:bottom w:w="0" w:type="dxa"/>
              <w:right w:w="40" w:type="dxa"/>
            </w:tcMar>
          </w:tcPr>
          <w:p w14:paraId="49625E79" w14:textId="77777777" w:rsidR="002C3EB6" w:rsidRPr="00A76D82" w:rsidRDefault="002C3EB6" w:rsidP="000B09DC">
            <w:pPr>
              <w:jc w:val="center"/>
            </w:pPr>
            <w:r w:rsidRPr="00A76D82">
              <w:t xml:space="preserve"> </w:t>
            </w:r>
          </w:p>
        </w:tc>
        <w:tc>
          <w:tcPr>
            <w:tcW w:w="2565" w:type="dxa"/>
            <w:tcBorders>
              <w:top w:val="nil"/>
              <w:left w:val="nil"/>
              <w:bottom w:val="nil"/>
              <w:right w:val="nil"/>
            </w:tcBorders>
            <w:tcMar>
              <w:top w:w="0" w:type="dxa"/>
              <w:left w:w="40" w:type="dxa"/>
              <w:bottom w:w="0" w:type="dxa"/>
              <w:right w:w="40" w:type="dxa"/>
            </w:tcMar>
          </w:tcPr>
          <w:p w14:paraId="5DCF1BE0" w14:textId="77777777" w:rsidR="002C3EB6" w:rsidRPr="00A76D82" w:rsidRDefault="002C3EB6" w:rsidP="000B09DC">
            <w:r w:rsidRPr="00A76D82">
              <w:t>Durbin-Watson</w:t>
            </w:r>
          </w:p>
        </w:tc>
        <w:tc>
          <w:tcPr>
            <w:tcW w:w="1365" w:type="dxa"/>
            <w:tcBorders>
              <w:top w:val="nil"/>
              <w:left w:val="nil"/>
              <w:bottom w:val="nil"/>
              <w:right w:val="nil"/>
            </w:tcBorders>
            <w:tcMar>
              <w:top w:w="0" w:type="dxa"/>
              <w:left w:w="40" w:type="dxa"/>
              <w:bottom w:w="0" w:type="dxa"/>
              <w:right w:w="40" w:type="dxa"/>
            </w:tcMar>
          </w:tcPr>
          <w:p w14:paraId="6D6D4AFF" w14:textId="77777777" w:rsidR="002C3EB6" w:rsidRPr="00A76D82" w:rsidRDefault="002C3EB6" w:rsidP="000B09DC">
            <w:pPr>
              <w:jc w:val="right"/>
            </w:pPr>
            <w:r w:rsidRPr="00A76D82">
              <w:t xml:space="preserve"> 1.424066</w:t>
            </w:r>
          </w:p>
        </w:tc>
      </w:tr>
    </w:tbl>
    <w:p w14:paraId="643784B7" w14:textId="77777777" w:rsidR="002C3EB6" w:rsidRPr="00A76D82" w:rsidRDefault="002C3EB6" w:rsidP="000B09DC">
      <w:pPr>
        <w:jc w:val="center"/>
      </w:pPr>
      <w:r w:rsidRPr="00A76D82">
        <w:t>Cross-equation covariance matrix:</w:t>
      </w:r>
    </w:p>
    <w:p w14:paraId="40EB43D6" w14:textId="77777777" w:rsidR="002C3EB6" w:rsidRPr="00A76D82" w:rsidRDefault="002C3EB6" w:rsidP="000B09DC">
      <w:pPr>
        <w:jc w:val="center"/>
      </w:pPr>
      <w:r w:rsidRPr="00A76D82">
        <w:t xml:space="preserve">                    </w:t>
      </w:r>
      <w:r w:rsidRPr="00A76D82">
        <w:tab/>
        <w:t>CO2</w:t>
      </w:r>
      <w:r w:rsidRPr="00A76D82">
        <w:tab/>
        <w:t>GDP</w:t>
      </w:r>
      <w:r w:rsidRPr="00A76D82">
        <w:tab/>
        <w:t>URB</w:t>
      </w:r>
      <w:r w:rsidRPr="00A76D82">
        <w:tab/>
      </w:r>
      <w:proofErr w:type="spellStart"/>
      <w:r w:rsidRPr="00A76D82">
        <w:t>FertConPerc</w:t>
      </w:r>
      <w:proofErr w:type="spellEnd"/>
      <w:r w:rsidRPr="00A76D82">
        <w:t xml:space="preserve">   </w:t>
      </w:r>
      <w:proofErr w:type="spellStart"/>
      <w:r w:rsidRPr="00A76D82">
        <w:t>CleanFuel</w:t>
      </w:r>
      <w:proofErr w:type="spellEnd"/>
      <w:r w:rsidRPr="00A76D82">
        <w:t xml:space="preserve">   </w:t>
      </w:r>
      <w:r w:rsidRPr="00A76D82">
        <w:tab/>
        <w:t>RE</w:t>
      </w:r>
    </w:p>
    <w:p w14:paraId="1C963D0A" w14:textId="77777777" w:rsidR="002C3EB6" w:rsidRPr="00A76D82" w:rsidRDefault="002C3EB6" w:rsidP="000B09DC">
      <w:pPr>
        <w:jc w:val="center"/>
      </w:pPr>
      <w:r w:rsidRPr="00A76D82">
        <w:t xml:space="preserve">CO2            </w:t>
      </w:r>
      <w:r w:rsidRPr="00A76D82">
        <w:tab/>
        <w:t xml:space="preserve">0.10642       </w:t>
      </w:r>
      <w:r w:rsidRPr="00A76D82">
        <w:tab/>
        <w:t xml:space="preserve">14918. 0.00073312 </w:t>
      </w:r>
      <w:r w:rsidRPr="00A76D82">
        <w:tab/>
        <w:t xml:space="preserve">-10.818        </w:t>
      </w:r>
      <w:r w:rsidRPr="00A76D82">
        <w:tab/>
        <w:t xml:space="preserve">0.0052867   </w:t>
      </w:r>
      <w:r w:rsidRPr="00A76D82">
        <w:tab/>
        <w:t>0.020389</w:t>
      </w:r>
    </w:p>
    <w:p w14:paraId="4AB0695F" w14:textId="77777777" w:rsidR="002C3EB6" w:rsidRPr="00A76D82" w:rsidRDefault="002C3EB6" w:rsidP="000B09DC">
      <w:pPr>
        <w:jc w:val="center"/>
      </w:pPr>
      <w:r w:rsidRPr="00A76D82">
        <w:t xml:space="preserve">GDP            </w:t>
      </w:r>
      <w:r w:rsidRPr="00A76D82">
        <w:tab/>
        <w:t xml:space="preserve">14918. 5.4253e+010   1105.0 -8.1521e+006 -11763.        </w:t>
      </w:r>
      <w:r w:rsidRPr="00A76D82">
        <w:tab/>
        <w:t>-5829.9</w:t>
      </w:r>
    </w:p>
    <w:p w14:paraId="0F7AF5DB" w14:textId="77777777" w:rsidR="000A505A" w:rsidRDefault="002C3EB6" w:rsidP="000B09DC">
      <w:pPr>
        <w:jc w:val="center"/>
      </w:pPr>
      <w:r>
        <w:t xml:space="preserve">URB            </w:t>
      </w:r>
      <w:r>
        <w:tab/>
        <w:t xml:space="preserve">0.00073312 </w:t>
      </w:r>
      <w:r>
        <w:tab/>
        <w:t xml:space="preserve">1105.0 0.00011276 </w:t>
      </w:r>
      <w:r>
        <w:tab/>
        <w:t xml:space="preserve">-0.17844     </w:t>
      </w:r>
      <w:r>
        <w:tab/>
        <w:t xml:space="preserve">-0.00022673 </w:t>
      </w:r>
      <w:r>
        <w:tab/>
        <w:t>-0.00070677</w:t>
      </w:r>
    </w:p>
    <w:p w14:paraId="31E0C182" w14:textId="416309C7" w:rsidR="002C3EB6" w:rsidRDefault="002C3EB6" w:rsidP="000B09DC">
      <w:pPr>
        <w:jc w:val="center"/>
      </w:pPr>
      <w:proofErr w:type="spellStart"/>
      <w:r>
        <w:t>FertConPerc</w:t>
      </w:r>
      <w:proofErr w:type="spellEnd"/>
      <w:r>
        <w:t xml:space="preserve">   -10.818       </w:t>
      </w:r>
      <w:r>
        <w:tab/>
        <w:t xml:space="preserve">-8.1521e+006 -0.17844     </w:t>
      </w:r>
      <w:r>
        <w:tab/>
        <w:t xml:space="preserve">3232.6        </w:t>
      </w:r>
      <w:r>
        <w:tab/>
        <w:t xml:space="preserve">0.49813       </w:t>
      </w:r>
      <w:r>
        <w:tab/>
        <w:t>3.4671</w:t>
      </w:r>
    </w:p>
    <w:p w14:paraId="166C5C30" w14:textId="77777777" w:rsidR="002C3EB6" w:rsidRDefault="002C3EB6" w:rsidP="000B09DC">
      <w:pPr>
        <w:jc w:val="center"/>
      </w:pPr>
      <w:proofErr w:type="spellStart"/>
      <w:r>
        <w:t>CleanFuel</w:t>
      </w:r>
      <w:proofErr w:type="spellEnd"/>
      <w:r>
        <w:t xml:space="preserve">   </w:t>
      </w:r>
      <w:r>
        <w:tab/>
        <w:t xml:space="preserve">0.0052867   </w:t>
      </w:r>
      <w:r>
        <w:tab/>
        <w:t xml:space="preserve">-11763.       </w:t>
      </w:r>
      <w:r>
        <w:tab/>
        <w:t xml:space="preserve">-0.00022673   0.49813        </w:t>
      </w:r>
      <w:r>
        <w:tab/>
        <w:t xml:space="preserve">0.0057924   </w:t>
      </w:r>
      <w:r>
        <w:tab/>
        <w:t>-0.0081234</w:t>
      </w:r>
    </w:p>
    <w:p w14:paraId="56196D9C" w14:textId="77777777" w:rsidR="002C3EB6" w:rsidRDefault="002C3EB6" w:rsidP="000B09DC">
      <w:pPr>
        <w:jc w:val="center"/>
      </w:pPr>
      <w:r>
        <w:t xml:space="preserve">RE               </w:t>
      </w:r>
      <w:r>
        <w:tab/>
        <w:t xml:space="preserve">0.020389     </w:t>
      </w:r>
      <w:r>
        <w:tab/>
        <w:t xml:space="preserve">-5829.9       </w:t>
      </w:r>
      <w:r>
        <w:tab/>
        <w:t xml:space="preserve">-0.00070677   3.4671 -0.0081234   </w:t>
      </w:r>
      <w:r>
        <w:tab/>
        <w:t>0.065914</w:t>
      </w:r>
    </w:p>
    <w:p w14:paraId="288EE126" w14:textId="77777777" w:rsidR="002C3EB6" w:rsidRDefault="002C3EB6" w:rsidP="000B09DC">
      <w:pPr>
        <w:jc w:val="center"/>
      </w:pPr>
      <w:r>
        <w:t xml:space="preserve"> </w:t>
      </w:r>
    </w:p>
    <w:p w14:paraId="0C6042BA" w14:textId="77777777" w:rsidR="002C3EB6" w:rsidRDefault="002C3EB6" w:rsidP="000B09DC">
      <w:pPr>
        <w:jc w:val="center"/>
      </w:pPr>
      <w:r>
        <w:t>determinant = 4.00509e-011</w:t>
      </w:r>
    </w:p>
    <w:p w14:paraId="63EC9DD4" w14:textId="77777777" w:rsidR="002C3EB6" w:rsidRDefault="002C3EB6" w:rsidP="000B09DC"/>
    <w:bookmarkEnd w:id="0"/>
    <w:p w14:paraId="193DD043" w14:textId="736B5980" w:rsidR="00DB5779" w:rsidRDefault="00DB5779" w:rsidP="000B09DC">
      <w:pPr>
        <w:jc w:val="center"/>
        <w:rPr>
          <w:b/>
          <w:lang w:val="kk-KZ"/>
        </w:rPr>
      </w:pPr>
    </w:p>
    <w:p w14:paraId="7855886B" w14:textId="045F7A12" w:rsidR="00DB5779" w:rsidRDefault="00DB5779" w:rsidP="000B09DC">
      <w:pPr>
        <w:jc w:val="center"/>
        <w:rPr>
          <w:b/>
          <w:lang w:val="kk-KZ"/>
        </w:rPr>
      </w:pPr>
    </w:p>
    <w:p w14:paraId="5DDAA821" w14:textId="2870DE8B" w:rsidR="00DB5779" w:rsidRDefault="00DB5779" w:rsidP="000B09DC">
      <w:pPr>
        <w:jc w:val="center"/>
        <w:rPr>
          <w:b/>
          <w:lang w:val="kk-KZ"/>
        </w:rPr>
      </w:pPr>
    </w:p>
    <w:p w14:paraId="0D164B33" w14:textId="2B4F88B2" w:rsidR="00DB5779" w:rsidRDefault="00DB5779" w:rsidP="000B09DC">
      <w:pPr>
        <w:jc w:val="center"/>
        <w:rPr>
          <w:b/>
          <w:lang w:val="kk-KZ"/>
        </w:rPr>
      </w:pPr>
    </w:p>
    <w:p w14:paraId="253BCBBD" w14:textId="0203D88C" w:rsidR="00DB5779" w:rsidRDefault="00DB5779" w:rsidP="000B09DC">
      <w:pPr>
        <w:jc w:val="center"/>
        <w:rPr>
          <w:b/>
          <w:lang w:val="kk-KZ"/>
        </w:rPr>
      </w:pPr>
    </w:p>
    <w:p w14:paraId="68971FE4" w14:textId="08AF4E0B" w:rsidR="00DB5779" w:rsidRDefault="00DB5779" w:rsidP="000B09DC">
      <w:pPr>
        <w:jc w:val="center"/>
        <w:rPr>
          <w:b/>
          <w:lang w:val="kk-KZ"/>
        </w:rPr>
      </w:pPr>
    </w:p>
    <w:p w14:paraId="4851A8CE" w14:textId="7FC5B223" w:rsidR="00DB5779" w:rsidRDefault="00DB5779" w:rsidP="000B09DC">
      <w:pPr>
        <w:jc w:val="center"/>
        <w:rPr>
          <w:b/>
          <w:lang w:val="kk-KZ"/>
        </w:rPr>
      </w:pPr>
    </w:p>
    <w:p w14:paraId="5E4FD79B" w14:textId="380F4EEB" w:rsidR="00DB5779" w:rsidRDefault="00DB5779" w:rsidP="000B09DC">
      <w:pPr>
        <w:jc w:val="center"/>
        <w:rPr>
          <w:b/>
          <w:lang w:val="kk-KZ"/>
        </w:rPr>
      </w:pPr>
    </w:p>
    <w:p w14:paraId="3E535FA5" w14:textId="1F89015A" w:rsidR="00DB5779" w:rsidRDefault="00DB5779" w:rsidP="000B09DC">
      <w:pPr>
        <w:jc w:val="center"/>
        <w:rPr>
          <w:b/>
          <w:lang w:val="kk-KZ"/>
        </w:rPr>
      </w:pPr>
    </w:p>
    <w:p w14:paraId="6605AD50" w14:textId="02D6CB2E" w:rsidR="00DB5779" w:rsidRDefault="00DB5779" w:rsidP="000B09DC">
      <w:pPr>
        <w:jc w:val="center"/>
        <w:rPr>
          <w:b/>
          <w:lang w:val="kk-KZ"/>
        </w:rPr>
      </w:pPr>
    </w:p>
    <w:p w14:paraId="053D5385" w14:textId="1CB9C473" w:rsidR="00DB5779" w:rsidRDefault="00DB5779" w:rsidP="000B09DC">
      <w:pPr>
        <w:jc w:val="center"/>
        <w:rPr>
          <w:b/>
          <w:lang w:val="kk-KZ"/>
        </w:rPr>
      </w:pPr>
    </w:p>
    <w:p w14:paraId="48D362A0" w14:textId="707B601A" w:rsidR="000A3922" w:rsidRDefault="000A3922">
      <w:pPr>
        <w:jc w:val="center"/>
        <w:rPr>
          <w:b/>
          <w:lang w:val="kk-KZ"/>
        </w:rPr>
      </w:pPr>
    </w:p>
    <w:sectPr w:rsidR="000A3922" w:rsidSect="004E4B5A">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F3A04" w14:textId="77777777" w:rsidR="00AF6F47" w:rsidRDefault="00AF6F47">
      <w:r>
        <w:separator/>
      </w:r>
    </w:p>
  </w:endnote>
  <w:endnote w:type="continuationSeparator" w:id="0">
    <w:p w14:paraId="3D0D8B5F" w14:textId="77777777" w:rsidR="00AF6F47" w:rsidRDefault="00AF6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nion Pro">
    <w:altName w:val="Cambria"/>
    <w:panose1 w:val="020B0604020202020204"/>
    <w:charset w:val="CC"/>
    <w:family w:val="roman"/>
    <w:notTrueType/>
    <w:pitch w:val="default"/>
    <w:sig w:usb0="00000201" w:usb1="00000000" w:usb2="00000000" w:usb3="00000000" w:csb0="00000004" w:csb1="00000000"/>
  </w:font>
  <w:font w:name="Myriad Pro">
    <w:altName w:val="Segoe UI"/>
    <w:panose1 w:val="020B0604020202020204"/>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Unicode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NewRomanPSMT">
    <w:altName w:val="Heiti TC Light"/>
    <w:panose1 w:val="020B0604020202020204"/>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153110681"/>
      <w:docPartObj>
        <w:docPartGallery w:val="AutoText"/>
      </w:docPartObj>
    </w:sdtPr>
    <w:sdtEndPr>
      <w:rPr>
        <w:rStyle w:val="a8"/>
      </w:rPr>
    </w:sdtEndPr>
    <w:sdtContent>
      <w:p w14:paraId="3C5C0DF8" w14:textId="77777777" w:rsidR="003F336A" w:rsidRDefault="008C4434">
        <w:pPr>
          <w:pStyle w:val="af2"/>
          <w:framePr w:wrap="auto" w:vAnchor="text" w:hAnchor="margin" w:xAlign="center" w:y="1"/>
          <w:rPr>
            <w:rStyle w:val="a8"/>
          </w:rPr>
        </w:pPr>
        <w:r>
          <w:rPr>
            <w:rStyle w:val="a8"/>
          </w:rPr>
          <w:fldChar w:fldCharType="begin"/>
        </w:r>
        <w:r>
          <w:rPr>
            <w:rStyle w:val="a8"/>
          </w:rPr>
          <w:instrText xml:space="preserve"> PAGE </w:instrText>
        </w:r>
        <w:r>
          <w:rPr>
            <w:rStyle w:val="a8"/>
          </w:rPr>
          <w:fldChar w:fldCharType="end"/>
        </w:r>
      </w:p>
    </w:sdtContent>
  </w:sdt>
  <w:p w14:paraId="3290A7E1" w14:textId="77777777" w:rsidR="003F336A" w:rsidRDefault="003F336A">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Fonts w:ascii="Times New Roman" w:hAnsi="Times New Roman" w:cs="Times New Roman"/>
        <w:color w:val="000000" w:themeColor="text1"/>
        <w:sz w:val="28"/>
        <w:szCs w:val="28"/>
      </w:rPr>
      <w:id w:val="1225174948"/>
      <w:docPartObj>
        <w:docPartGallery w:val="AutoText"/>
      </w:docPartObj>
    </w:sdtPr>
    <w:sdtEndPr>
      <w:rPr>
        <w:rStyle w:val="a8"/>
      </w:rPr>
    </w:sdtEndPr>
    <w:sdtContent>
      <w:p w14:paraId="7AFC1C3F" w14:textId="77777777" w:rsidR="003F336A" w:rsidRDefault="008C4434">
        <w:pPr>
          <w:pStyle w:val="af2"/>
          <w:framePr w:wrap="auto" w:vAnchor="text" w:hAnchor="margin" w:xAlign="center" w:y="1"/>
          <w:rPr>
            <w:rStyle w:val="a8"/>
            <w:rFonts w:ascii="Times New Roman" w:hAnsi="Times New Roman" w:cs="Times New Roman"/>
            <w:color w:val="000000" w:themeColor="text1"/>
            <w:sz w:val="28"/>
            <w:szCs w:val="28"/>
          </w:rPr>
        </w:pPr>
        <w:r>
          <w:rPr>
            <w:rStyle w:val="a8"/>
            <w:rFonts w:ascii="Times New Roman" w:hAnsi="Times New Roman" w:cs="Times New Roman"/>
            <w:color w:val="000000" w:themeColor="text1"/>
            <w:sz w:val="28"/>
            <w:szCs w:val="28"/>
          </w:rPr>
          <w:fldChar w:fldCharType="begin"/>
        </w:r>
        <w:r>
          <w:rPr>
            <w:rStyle w:val="a8"/>
            <w:rFonts w:ascii="Times New Roman" w:hAnsi="Times New Roman" w:cs="Times New Roman"/>
            <w:color w:val="000000" w:themeColor="text1"/>
            <w:sz w:val="28"/>
            <w:szCs w:val="28"/>
          </w:rPr>
          <w:instrText xml:space="preserve"> PAGE </w:instrText>
        </w:r>
        <w:r>
          <w:rPr>
            <w:rStyle w:val="a8"/>
            <w:rFonts w:ascii="Times New Roman" w:hAnsi="Times New Roman" w:cs="Times New Roman"/>
            <w:color w:val="000000" w:themeColor="text1"/>
            <w:sz w:val="28"/>
            <w:szCs w:val="28"/>
          </w:rPr>
          <w:fldChar w:fldCharType="separate"/>
        </w:r>
        <w:r>
          <w:rPr>
            <w:rStyle w:val="a8"/>
            <w:rFonts w:ascii="Times New Roman" w:hAnsi="Times New Roman" w:cs="Times New Roman"/>
            <w:color w:val="000000" w:themeColor="text1"/>
            <w:sz w:val="28"/>
            <w:szCs w:val="28"/>
          </w:rPr>
          <w:t>26</w:t>
        </w:r>
        <w:r>
          <w:rPr>
            <w:rStyle w:val="a8"/>
            <w:rFonts w:ascii="Times New Roman" w:hAnsi="Times New Roman" w:cs="Times New Roman"/>
            <w:color w:val="000000" w:themeColor="text1"/>
            <w:sz w:val="28"/>
            <w:szCs w:val="28"/>
          </w:rPr>
          <w:fldChar w:fldCharType="end"/>
        </w:r>
      </w:p>
    </w:sdtContent>
  </w:sdt>
  <w:p w14:paraId="34D49B4B" w14:textId="77777777" w:rsidR="003F336A" w:rsidRDefault="003F336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2310F" w14:textId="77777777" w:rsidR="00AF6F47" w:rsidRDefault="00AF6F47">
      <w:r>
        <w:separator/>
      </w:r>
    </w:p>
  </w:footnote>
  <w:footnote w:type="continuationSeparator" w:id="0">
    <w:p w14:paraId="339E016B" w14:textId="77777777" w:rsidR="00AF6F47" w:rsidRDefault="00AF6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2B06"/>
    <w:multiLevelType w:val="hybridMultilevel"/>
    <w:tmpl w:val="F71CAC42"/>
    <w:lvl w:ilvl="0" w:tplc="958492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C930A20"/>
    <w:multiLevelType w:val="multilevel"/>
    <w:tmpl w:val="39EC7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FF1B94"/>
    <w:multiLevelType w:val="multilevel"/>
    <w:tmpl w:val="0DFF1B94"/>
    <w:lvl w:ilvl="0">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ADB6D85"/>
    <w:multiLevelType w:val="hybridMultilevel"/>
    <w:tmpl w:val="C12AE670"/>
    <w:lvl w:ilvl="0" w:tplc="13E467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2430F1"/>
    <w:multiLevelType w:val="hybridMultilevel"/>
    <w:tmpl w:val="7C4E58CE"/>
    <w:lvl w:ilvl="0" w:tplc="13E467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0C363E"/>
    <w:multiLevelType w:val="hybridMultilevel"/>
    <w:tmpl w:val="E034EAB8"/>
    <w:lvl w:ilvl="0" w:tplc="5352D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770355F"/>
    <w:multiLevelType w:val="hybridMultilevel"/>
    <w:tmpl w:val="723A95CA"/>
    <w:lvl w:ilvl="0" w:tplc="958492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BD13DF4"/>
    <w:multiLevelType w:val="hybridMultilevel"/>
    <w:tmpl w:val="FE2A3FEC"/>
    <w:lvl w:ilvl="0" w:tplc="95849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67359F"/>
    <w:multiLevelType w:val="hybridMultilevel"/>
    <w:tmpl w:val="9CA635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D3C391B"/>
    <w:multiLevelType w:val="hybridMultilevel"/>
    <w:tmpl w:val="FE082BB2"/>
    <w:lvl w:ilvl="0" w:tplc="CFE2CB30">
      <w:start w:val="1"/>
      <w:numFmt w:val="decimal"/>
      <w:lvlText w:val="%1."/>
      <w:lvlJc w:val="left"/>
      <w:pPr>
        <w:ind w:left="720" w:hanging="360"/>
      </w:pPr>
      <w:rPr>
        <w:rFonts w:ascii="Times New Roman" w:hAnsi="Times New Roman" w:cs="Times New Roman"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387E16"/>
    <w:multiLevelType w:val="hybridMultilevel"/>
    <w:tmpl w:val="C0CAAD5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4EAC634C"/>
    <w:multiLevelType w:val="hybridMultilevel"/>
    <w:tmpl w:val="450E7E62"/>
    <w:lvl w:ilvl="0" w:tplc="958492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51765E7F"/>
    <w:multiLevelType w:val="hybridMultilevel"/>
    <w:tmpl w:val="E80A4C76"/>
    <w:lvl w:ilvl="0" w:tplc="958492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B70217E"/>
    <w:multiLevelType w:val="hybridMultilevel"/>
    <w:tmpl w:val="4D007998"/>
    <w:lvl w:ilvl="0" w:tplc="95849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C66784F"/>
    <w:multiLevelType w:val="multilevel"/>
    <w:tmpl w:val="A3A45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05420E"/>
    <w:multiLevelType w:val="hybridMultilevel"/>
    <w:tmpl w:val="B4F46D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61CB0659"/>
    <w:multiLevelType w:val="multilevel"/>
    <w:tmpl w:val="61CB0659"/>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25765E5"/>
    <w:multiLevelType w:val="hybridMultilevel"/>
    <w:tmpl w:val="C2360F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65B359CE"/>
    <w:multiLevelType w:val="hybridMultilevel"/>
    <w:tmpl w:val="342AA586"/>
    <w:lvl w:ilvl="0" w:tplc="958492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585E30"/>
    <w:multiLevelType w:val="multilevel"/>
    <w:tmpl w:val="67585E30"/>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BE2023D"/>
    <w:multiLevelType w:val="multilevel"/>
    <w:tmpl w:val="6BE202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72760D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EC50E89"/>
    <w:multiLevelType w:val="hybridMultilevel"/>
    <w:tmpl w:val="3ECC6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67902732">
    <w:abstractNumId w:val="19"/>
  </w:num>
  <w:num w:numId="2" w16cid:durableId="1830318693">
    <w:abstractNumId w:val="16"/>
  </w:num>
  <w:num w:numId="3" w16cid:durableId="1188563750">
    <w:abstractNumId w:val="20"/>
  </w:num>
  <w:num w:numId="4" w16cid:durableId="1493250905">
    <w:abstractNumId w:val="2"/>
  </w:num>
  <w:num w:numId="5" w16cid:durableId="1195849472">
    <w:abstractNumId w:val="21"/>
  </w:num>
  <w:num w:numId="6" w16cid:durableId="858080058">
    <w:abstractNumId w:val="0"/>
  </w:num>
  <w:num w:numId="7" w16cid:durableId="1424569640">
    <w:abstractNumId w:val="4"/>
  </w:num>
  <w:num w:numId="8" w16cid:durableId="1910992997">
    <w:abstractNumId w:val="3"/>
  </w:num>
  <w:num w:numId="9" w16cid:durableId="427115412">
    <w:abstractNumId w:val="9"/>
  </w:num>
  <w:num w:numId="10" w16cid:durableId="529150649">
    <w:abstractNumId w:val="1"/>
  </w:num>
  <w:num w:numId="11" w16cid:durableId="671838909">
    <w:abstractNumId w:val="14"/>
  </w:num>
  <w:num w:numId="12" w16cid:durableId="326174545">
    <w:abstractNumId w:val="6"/>
  </w:num>
  <w:num w:numId="13" w16cid:durableId="1800494025">
    <w:abstractNumId w:val="15"/>
  </w:num>
  <w:num w:numId="14" w16cid:durableId="1903102466">
    <w:abstractNumId w:val="17"/>
  </w:num>
  <w:num w:numId="15" w16cid:durableId="1696157250">
    <w:abstractNumId w:val="10"/>
  </w:num>
  <w:num w:numId="16" w16cid:durableId="2024241575">
    <w:abstractNumId w:val="12"/>
  </w:num>
  <w:num w:numId="17" w16cid:durableId="1619529395">
    <w:abstractNumId w:val="18"/>
  </w:num>
  <w:num w:numId="18" w16cid:durableId="992490927">
    <w:abstractNumId w:val="13"/>
  </w:num>
  <w:num w:numId="19" w16cid:durableId="2006587091">
    <w:abstractNumId w:val="22"/>
  </w:num>
  <w:num w:numId="20" w16cid:durableId="959603926">
    <w:abstractNumId w:val="7"/>
  </w:num>
  <w:num w:numId="21" w16cid:durableId="1919633535">
    <w:abstractNumId w:val="11"/>
  </w:num>
  <w:num w:numId="22" w16cid:durableId="1450858923">
    <w:abstractNumId w:val="5"/>
  </w:num>
  <w:num w:numId="23" w16cid:durableId="11553421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530"/>
    <w:rsid w:val="000000E4"/>
    <w:rsid w:val="00000A57"/>
    <w:rsid w:val="00000B0F"/>
    <w:rsid w:val="00000DCD"/>
    <w:rsid w:val="00000E52"/>
    <w:rsid w:val="00001119"/>
    <w:rsid w:val="00001691"/>
    <w:rsid w:val="000018C0"/>
    <w:rsid w:val="00002022"/>
    <w:rsid w:val="0000217F"/>
    <w:rsid w:val="0000256F"/>
    <w:rsid w:val="000030D1"/>
    <w:rsid w:val="000033C6"/>
    <w:rsid w:val="00003555"/>
    <w:rsid w:val="00003795"/>
    <w:rsid w:val="00003D2D"/>
    <w:rsid w:val="00003D89"/>
    <w:rsid w:val="0000427D"/>
    <w:rsid w:val="00004489"/>
    <w:rsid w:val="000045BA"/>
    <w:rsid w:val="000049AC"/>
    <w:rsid w:val="00004A43"/>
    <w:rsid w:val="00004C68"/>
    <w:rsid w:val="00004EF4"/>
    <w:rsid w:val="00005110"/>
    <w:rsid w:val="00005385"/>
    <w:rsid w:val="00005FF6"/>
    <w:rsid w:val="000064FA"/>
    <w:rsid w:val="00006593"/>
    <w:rsid w:val="00006B1F"/>
    <w:rsid w:val="0000705F"/>
    <w:rsid w:val="000073E0"/>
    <w:rsid w:val="000077BA"/>
    <w:rsid w:val="00007F3E"/>
    <w:rsid w:val="00007F65"/>
    <w:rsid w:val="000108A3"/>
    <w:rsid w:val="000111C7"/>
    <w:rsid w:val="00011782"/>
    <w:rsid w:val="00011EE2"/>
    <w:rsid w:val="00012290"/>
    <w:rsid w:val="000129C0"/>
    <w:rsid w:val="000133FA"/>
    <w:rsid w:val="00013F7F"/>
    <w:rsid w:val="000145A0"/>
    <w:rsid w:val="0001466D"/>
    <w:rsid w:val="00014EA6"/>
    <w:rsid w:val="000152A9"/>
    <w:rsid w:val="00015324"/>
    <w:rsid w:val="0001559E"/>
    <w:rsid w:val="000158BA"/>
    <w:rsid w:val="000158D3"/>
    <w:rsid w:val="00015938"/>
    <w:rsid w:val="00015B8D"/>
    <w:rsid w:val="00016F10"/>
    <w:rsid w:val="00016FC5"/>
    <w:rsid w:val="000178F5"/>
    <w:rsid w:val="00017A0D"/>
    <w:rsid w:val="00020480"/>
    <w:rsid w:val="000204C7"/>
    <w:rsid w:val="00020600"/>
    <w:rsid w:val="00020A7A"/>
    <w:rsid w:val="00021109"/>
    <w:rsid w:val="000219D6"/>
    <w:rsid w:val="00021A9F"/>
    <w:rsid w:val="00021E60"/>
    <w:rsid w:val="00023019"/>
    <w:rsid w:val="00023559"/>
    <w:rsid w:val="00023ADB"/>
    <w:rsid w:val="00023C62"/>
    <w:rsid w:val="00023DF8"/>
    <w:rsid w:val="00024128"/>
    <w:rsid w:val="00024212"/>
    <w:rsid w:val="0002425F"/>
    <w:rsid w:val="00024A28"/>
    <w:rsid w:val="00025339"/>
    <w:rsid w:val="000260D8"/>
    <w:rsid w:val="00026505"/>
    <w:rsid w:val="00027229"/>
    <w:rsid w:val="0002744C"/>
    <w:rsid w:val="00027481"/>
    <w:rsid w:val="0002767F"/>
    <w:rsid w:val="000300A8"/>
    <w:rsid w:val="000302B8"/>
    <w:rsid w:val="000304A2"/>
    <w:rsid w:val="00031017"/>
    <w:rsid w:val="000310D6"/>
    <w:rsid w:val="00031152"/>
    <w:rsid w:val="0003141E"/>
    <w:rsid w:val="00032895"/>
    <w:rsid w:val="000328FC"/>
    <w:rsid w:val="00032B74"/>
    <w:rsid w:val="00032CAB"/>
    <w:rsid w:val="00035B09"/>
    <w:rsid w:val="00035E9B"/>
    <w:rsid w:val="000360EE"/>
    <w:rsid w:val="00036448"/>
    <w:rsid w:val="000364B6"/>
    <w:rsid w:val="00036533"/>
    <w:rsid w:val="00036C4D"/>
    <w:rsid w:val="00036C77"/>
    <w:rsid w:val="00037239"/>
    <w:rsid w:val="00037D09"/>
    <w:rsid w:val="000400A1"/>
    <w:rsid w:val="000400AE"/>
    <w:rsid w:val="00040663"/>
    <w:rsid w:val="00040BA6"/>
    <w:rsid w:val="00040BDE"/>
    <w:rsid w:val="0004137F"/>
    <w:rsid w:val="0004162A"/>
    <w:rsid w:val="00042713"/>
    <w:rsid w:val="00042C58"/>
    <w:rsid w:val="00042D30"/>
    <w:rsid w:val="00043246"/>
    <w:rsid w:val="00043649"/>
    <w:rsid w:val="00043C96"/>
    <w:rsid w:val="00043E68"/>
    <w:rsid w:val="000446E4"/>
    <w:rsid w:val="00044F1F"/>
    <w:rsid w:val="00046042"/>
    <w:rsid w:val="0004621F"/>
    <w:rsid w:val="00046C20"/>
    <w:rsid w:val="00047020"/>
    <w:rsid w:val="0004738C"/>
    <w:rsid w:val="000473CB"/>
    <w:rsid w:val="000474A9"/>
    <w:rsid w:val="000475F3"/>
    <w:rsid w:val="000476FF"/>
    <w:rsid w:val="00047706"/>
    <w:rsid w:val="00047823"/>
    <w:rsid w:val="000479A7"/>
    <w:rsid w:val="00050203"/>
    <w:rsid w:val="0005021A"/>
    <w:rsid w:val="00051088"/>
    <w:rsid w:val="00051F59"/>
    <w:rsid w:val="00052737"/>
    <w:rsid w:val="00052DD7"/>
    <w:rsid w:val="00052F60"/>
    <w:rsid w:val="000539C4"/>
    <w:rsid w:val="00054492"/>
    <w:rsid w:val="00054561"/>
    <w:rsid w:val="00055227"/>
    <w:rsid w:val="00055764"/>
    <w:rsid w:val="00055E87"/>
    <w:rsid w:val="000565E5"/>
    <w:rsid w:val="00056A0C"/>
    <w:rsid w:val="00057B04"/>
    <w:rsid w:val="00057C58"/>
    <w:rsid w:val="00060304"/>
    <w:rsid w:val="00061724"/>
    <w:rsid w:val="00061988"/>
    <w:rsid w:val="00062FC3"/>
    <w:rsid w:val="00063196"/>
    <w:rsid w:val="0006350B"/>
    <w:rsid w:val="00064641"/>
    <w:rsid w:val="00064C62"/>
    <w:rsid w:val="000650DB"/>
    <w:rsid w:val="000656FF"/>
    <w:rsid w:val="00065A60"/>
    <w:rsid w:val="00065BAD"/>
    <w:rsid w:val="00065C2E"/>
    <w:rsid w:val="00066673"/>
    <w:rsid w:val="000668FA"/>
    <w:rsid w:val="00066A4F"/>
    <w:rsid w:val="00067194"/>
    <w:rsid w:val="000679E1"/>
    <w:rsid w:val="000700AE"/>
    <w:rsid w:val="00070311"/>
    <w:rsid w:val="0007074E"/>
    <w:rsid w:val="0007092C"/>
    <w:rsid w:val="00070D52"/>
    <w:rsid w:val="0007122C"/>
    <w:rsid w:val="0007175D"/>
    <w:rsid w:val="00071AD0"/>
    <w:rsid w:val="00071D33"/>
    <w:rsid w:val="00072391"/>
    <w:rsid w:val="000726D7"/>
    <w:rsid w:val="0007296E"/>
    <w:rsid w:val="00072BA6"/>
    <w:rsid w:val="00072BF0"/>
    <w:rsid w:val="00073029"/>
    <w:rsid w:val="00073970"/>
    <w:rsid w:val="00073BAD"/>
    <w:rsid w:val="00073BF3"/>
    <w:rsid w:val="00073D1D"/>
    <w:rsid w:val="00074124"/>
    <w:rsid w:val="00074144"/>
    <w:rsid w:val="00074389"/>
    <w:rsid w:val="000743D3"/>
    <w:rsid w:val="00074B64"/>
    <w:rsid w:val="0007588D"/>
    <w:rsid w:val="0007590E"/>
    <w:rsid w:val="0007597E"/>
    <w:rsid w:val="00076A3C"/>
    <w:rsid w:val="0007717C"/>
    <w:rsid w:val="00077B45"/>
    <w:rsid w:val="00080417"/>
    <w:rsid w:val="000808A6"/>
    <w:rsid w:val="0008131A"/>
    <w:rsid w:val="000814CE"/>
    <w:rsid w:val="0008243B"/>
    <w:rsid w:val="0008257A"/>
    <w:rsid w:val="00082641"/>
    <w:rsid w:val="00082AFD"/>
    <w:rsid w:val="00083738"/>
    <w:rsid w:val="00083769"/>
    <w:rsid w:val="000838EF"/>
    <w:rsid w:val="00083B64"/>
    <w:rsid w:val="0008400A"/>
    <w:rsid w:val="0008454D"/>
    <w:rsid w:val="00084E18"/>
    <w:rsid w:val="00084FAD"/>
    <w:rsid w:val="000858DE"/>
    <w:rsid w:val="00085BC3"/>
    <w:rsid w:val="00085DB3"/>
    <w:rsid w:val="000861BC"/>
    <w:rsid w:val="00086D20"/>
    <w:rsid w:val="00086F08"/>
    <w:rsid w:val="00087453"/>
    <w:rsid w:val="00087C9D"/>
    <w:rsid w:val="00090638"/>
    <w:rsid w:val="00090DA8"/>
    <w:rsid w:val="00091A0B"/>
    <w:rsid w:val="00091AB3"/>
    <w:rsid w:val="000923FC"/>
    <w:rsid w:val="0009244F"/>
    <w:rsid w:val="00093906"/>
    <w:rsid w:val="00093A75"/>
    <w:rsid w:val="00093B22"/>
    <w:rsid w:val="00093E2C"/>
    <w:rsid w:val="00094615"/>
    <w:rsid w:val="00094C3C"/>
    <w:rsid w:val="000953BA"/>
    <w:rsid w:val="000965B3"/>
    <w:rsid w:val="00096D96"/>
    <w:rsid w:val="00097643"/>
    <w:rsid w:val="0009764B"/>
    <w:rsid w:val="00097A58"/>
    <w:rsid w:val="000A0117"/>
    <w:rsid w:val="000A048F"/>
    <w:rsid w:val="000A0491"/>
    <w:rsid w:val="000A075A"/>
    <w:rsid w:val="000A0781"/>
    <w:rsid w:val="000A08B0"/>
    <w:rsid w:val="000A091E"/>
    <w:rsid w:val="000A1827"/>
    <w:rsid w:val="000A1A22"/>
    <w:rsid w:val="000A202B"/>
    <w:rsid w:val="000A22D6"/>
    <w:rsid w:val="000A2480"/>
    <w:rsid w:val="000A260B"/>
    <w:rsid w:val="000A2789"/>
    <w:rsid w:val="000A2837"/>
    <w:rsid w:val="000A2DD5"/>
    <w:rsid w:val="000A3922"/>
    <w:rsid w:val="000A3992"/>
    <w:rsid w:val="000A3AF7"/>
    <w:rsid w:val="000A3CEA"/>
    <w:rsid w:val="000A4260"/>
    <w:rsid w:val="000A4706"/>
    <w:rsid w:val="000A4759"/>
    <w:rsid w:val="000A505A"/>
    <w:rsid w:val="000A55C7"/>
    <w:rsid w:val="000A5F32"/>
    <w:rsid w:val="000A5FB0"/>
    <w:rsid w:val="000A64B9"/>
    <w:rsid w:val="000A668C"/>
    <w:rsid w:val="000A6D9A"/>
    <w:rsid w:val="000B03AB"/>
    <w:rsid w:val="000B0739"/>
    <w:rsid w:val="000B09DC"/>
    <w:rsid w:val="000B0E0E"/>
    <w:rsid w:val="000B1106"/>
    <w:rsid w:val="000B1B7A"/>
    <w:rsid w:val="000B24CD"/>
    <w:rsid w:val="000B2A57"/>
    <w:rsid w:val="000B2D3B"/>
    <w:rsid w:val="000B35F4"/>
    <w:rsid w:val="000B3E14"/>
    <w:rsid w:val="000B4441"/>
    <w:rsid w:val="000B4782"/>
    <w:rsid w:val="000B4951"/>
    <w:rsid w:val="000B4A60"/>
    <w:rsid w:val="000B4AB2"/>
    <w:rsid w:val="000B4E7D"/>
    <w:rsid w:val="000B4EF3"/>
    <w:rsid w:val="000B518C"/>
    <w:rsid w:val="000B60FE"/>
    <w:rsid w:val="000B68EA"/>
    <w:rsid w:val="000B7923"/>
    <w:rsid w:val="000C0665"/>
    <w:rsid w:val="000C11F7"/>
    <w:rsid w:val="000C1A93"/>
    <w:rsid w:val="000C1EA3"/>
    <w:rsid w:val="000C1FE5"/>
    <w:rsid w:val="000C2D21"/>
    <w:rsid w:val="000C3E76"/>
    <w:rsid w:val="000C43FA"/>
    <w:rsid w:val="000C4807"/>
    <w:rsid w:val="000C4893"/>
    <w:rsid w:val="000C4EB6"/>
    <w:rsid w:val="000C537E"/>
    <w:rsid w:val="000C5645"/>
    <w:rsid w:val="000C599C"/>
    <w:rsid w:val="000C5DF7"/>
    <w:rsid w:val="000C6B07"/>
    <w:rsid w:val="000C736A"/>
    <w:rsid w:val="000C738D"/>
    <w:rsid w:val="000C7808"/>
    <w:rsid w:val="000C7D50"/>
    <w:rsid w:val="000C7DE1"/>
    <w:rsid w:val="000D0455"/>
    <w:rsid w:val="000D054C"/>
    <w:rsid w:val="000D1475"/>
    <w:rsid w:val="000D1873"/>
    <w:rsid w:val="000D2437"/>
    <w:rsid w:val="000D24E8"/>
    <w:rsid w:val="000D29FC"/>
    <w:rsid w:val="000D2C0E"/>
    <w:rsid w:val="000D3476"/>
    <w:rsid w:val="000D36B3"/>
    <w:rsid w:val="000D38F8"/>
    <w:rsid w:val="000D3A00"/>
    <w:rsid w:val="000D3C86"/>
    <w:rsid w:val="000D41CD"/>
    <w:rsid w:val="000D46B4"/>
    <w:rsid w:val="000D50B3"/>
    <w:rsid w:val="000D5DE3"/>
    <w:rsid w:val="000D606A"/>
    <w:rsid w:val="000D661C"/>
    <w:rsid w:val="000D7612"/>
    <w:rsid w:val="000D7B7C"/>
    <w:rsid w:val="000E050C"/>
    <w:rsid w:val="000E056B"/>
    <w:rsid w:val="000E06EC"/>
    <w:rsid w:val="000E081B"/>
    <w:rsid w:val="000E0DE3"/>
    <w:rsid w:val="000E1A98"/>
    <w:rsid w:val="000E1CF4"/>
    <w:rsid w:val="000E1D9A"/>
    <w:rsid w:val="000E1E7B"/>
    <w:rsid w:val="000E2338"/>
    <w:rsid w:val="000E2368"/>
    <w:rsid w:val="000E2728"/>
    <w:rsid w:val="000E2811"/>
    <w:rsid w:val="000E334C"/>
    <w:rsid w:val="000E3503"/>
    <w:rsid w:val="000E3B2E"/>
    <w:rsid w:val="000E5533"/>
    <w:rsid w:val="000E56CD"/>
    <w:rsid w:val="000E5B63"/>
    <w:rsid w:val="000E5CA4"/>
    <w:rsid w:val="000E5F24"/>
    <w:rsid w:val="000E6165"/>
    <w:rsid w:val="000E653D"/>
    <w:rsid w:val="000E67B9"/>
    <w:rsid w:val="000E6B21"/>
    <w:rsid w:val="000E6FDB"/>
    <w:rsid w:val="000E7453"/>
    <w:rsid w:val="000E7A7B"/>
    <w:rsid w:val="000F0204"/>
    <w:rsid w:val="000F0E6F"/>
    <w:rsid w:val="000F143B"/>
    <w:rsid w:val="000F28AC"/>
    <w:rsid w:val="000F2B2A"/>
    <w:rsid w:val="000F2C2C"/>
    <w:rsid w:val="000F37C1"/>
    <w:rsid w:val="000F3CBE"/>
    <w:rsid w:val="000F3CFB"/>
    <w:rsid w:val="000F4A11"/>
    <w:rsid w:val="000F4E36"/>
    <w:rsid w:val="000F4E7E"/>
    <w:rsid w:val="000F5ABC"/>
    <w:rsid w:val="000F64F9"/>
    <w:rsid w:val="000F6D50"/>
    <w:rsid w:val="000F700A"/>
    <w:rsid w:val="000F732B"/>
    <w:rsid w:val="000F73AA"/>
    <w:rsid w:val="000F7627"/>
    <w:rsid w:val="000F7E9D"/>
    <w:rsid w:val="000F7FD6"/>
    <w:rsid w:val="00100A62"/>
    <w:rsid w:val="00101D8F"/>
    <w:rsid w:val="00101DFA"/>
    <w:rsid w:val="0010239A"/>
    <w:rsid w:val="0010248F"/>
    <w:rsid w:val="001026FF"/>
    <w:rsid w:val="00102C1C"/>
    <w:rsid w:val="00103139"/>
    <w:rsid w:val="0010379D"/>
    <w:rsid w:val="001038C7"/>
    <w:rsid w:val="00103D7C"/>
    <w:rsid w:val="0010484F"/>
    <w:rsid w:val="00105018"/>
    <w:rsid w:val="0010558C"/>
    <w:rsid w:val="00105733"/>
    <w:rsid w:val="00105974"/>
    <w:rsid w:val="00105B04"/>
    <w:rsid w:val="00106112"/>
    <w:rsid w:val="00106751"/>
    <w:rsid w:val="00106F3B"/>
    <w:rsid w:val="001072BC"/>
    <w:rsid w:val="00107EA1"/>
    <w:rsid w:val="0011085C"/>
    <w:rsid w:val="001109E0"/>
    <w:rsid w:val="00110B2C"/>
    <w:rsid w:val="00110BBA"/>
    <w:rsid w:val="00111255"/>
    <w:rsid w:val="00111B1A"/>
    <w:rsid w:val="001121AA"/>
    <w:rsid w:val="0011251D"/>
    <w:rsid w:val="001126E7"/>
    <w:rsid w:val="00112EBD"/>
    <w:rsid w:val="00112FB3"/>
    <w:rsid w:val="0011399C"/>
    <w:rsid w:val="001142DA"/>
    <w:rsid w:val="0011458E"/>
    <w:rsid w:val="001154FF"/>
    <w:rsid w:val="0011555D"/>
    <w:rsid w:val="00116618"/>
    <w:rsid w:val="00116E4E"/>
    <w:rsid w:val="00116F66"/>
    <w:rsid w:val="0011715F"/>
    <w:rsid w:val="001178BF"/>
    <w:rsid w:val="0011796C"/>
    <w:rsid w:val="001201EB"/>
    <w:rsid w:val="00120352"/>
    <w:rsid w:val="001207B9"/>
    <w:rsid w:val="00120BD1"/>
    <w:rsid w:val="00120C8A"/>
    <w:rsid w:val="00121084"/>
    <w:rsid w:val="001213C0"/>
    <w:rsid w:val="00121D1F"/>
    <w:rsid w:val="00122056"/>
    <w:rsid w:val="00122E80"/>
    <w:rsid w:val="00122ECA"/>
    <w:rsid w:val="001233DD"/>
    <w:rsid w:val="0012344A"/>
    <w:rsid w:val="00124DFB"/>
    <w:rsid w:val="0012500A"/>
    <w:rsid w:val="00125133"/>
    <w:rsid w:val="00125753"/>
    <w:rsid w:val="0012584E"/>
    <w:rsid w:val="001273FC"/>
    <w:rsid w:val="00127477"/>
    <w:rsid w:val="00127BEE"/>
    <w:rsid w:val="00130481"/>
    <w:rsid w:val="001305FD"/>
    <w:rsid w:val="00131135"/>
    <w:rsid w:val="001318C3"/>
    <w:rsid w:val="001318EE"/>
    <w:rsid w:val="00131D87"/>
    <w:rsid w:val="001324CF"/>
    <w:rsid w:val="001335B3"/>
    <w:rsid w:val="00133884"/>
    <w:rsid w:val="00133A33"/>
    <w:rsid w:val="00133C17"/>
    <w:rsid w:val="001343F7"/>
    <w:rsid w:val="00134485"/>
    <w:rsid w:val="00134986"/>
    <w:rsid w:val="00134D02"/>
    <w:rsid w:val="00134E20"/>
    <w:rsid w:val="00135276"/>
    <w:rsid w:val="00135CE1"/>
    <w:rsid w:val="001361C7"/>
    <w:rsid w:val="0013623A"/>
    <w:rsid w:val="001362A3"/>
    <w:rsid w:val="00137367"/>
    <w:rsid w:val="001404AB"/>
    <w:rsid w:val="001410EB"/>
    <w:rsid w:val="00141638"/>
    <w:rsid w:val="00141925"/>
    <w:rsid w:val="00141D90"/>
    <w:rsid w:val="00142662"/>
    <w:rsid w:val="00142A69"/>
    <w:rsid w:val="00142E7F"/>
    <w:rsid w:val="00142FD7"/>
    <w:rsid w:val="0014324D"/>
    <w:rsid w:val="00143976"/>
    <w:rsid w:val="00143A7A"/>
    <w:rsid w:val="00143B03"/>
    <w:rsid w:val="00143C77"/>
    <w:rsid w:val="0014460E"/>
    <w:rsid w:val="00145202"/>
    <w:rsid w:val="001456B2"/>
    <w:rsid w:val="00145AB3"/>
    <w:rsid w:val="00146AB9"/>
    <w:rsid w:val="00146B5A"/>
    <w:rsid w:val="00147516"/>
    <w:rsid w:val="00147A13"/>
    <w:rsid w:val="00147B4F"/>
    <w:rsid w:val="00147F92"/>
    <w:rsid w:val="001508B4"/>
    <w:rsid w:val="0015197E"/>
    <w:rsid w:val="00151BB9"/>
    <w:rsid w:val="00151E61"/>
    <w:rsid w:val="001522E2"/>
    <w:rsid w:val="00152AEC"/>
    <w:rsid w:val="00152F36"/>
    <w:rsid w:val="00153081"/>
    <w:rsid w:val="00153148"/>
    <w:rsid w:val="001531A6"/>
    <w:rsid w:val="001534AB"/>
    <w:rsid w:val="001537B3"/>
    <w:rsid w:val="001538D6"/>
    <w:rsid w:val="001539B1"/>
    <w:rsid w:val="001544DF"/>
    <w:rsid w:val="00154914"/>
    <w:rsid w:val="00154DC2"/>
    <w:rsid w:val="00154EC6"/>
    <w:rsid w:val="001552DC"/>
    <w:rsid w:val="0015543A"/>
    <w:rsid w:val="00155828"/>
    <w:rsid w:val="00155902"/>
    <w:rsid w:val="00156261"/>
    <w:rsid w:val="001564CE"/>
    <w:rsid w:val="00156B9F"/>
    <w:rsid w:val="00156BC0"/>
    <w:rsid w:val="00156D79"/>
    <w:rsid w:val="00156F3C"/>
    <w:rsid w:val="00157708"/>
    <w:rsid w:val="001608B7"/>
    <w:rsid w:val="00160C2C"/>
    <w:rsid w:val="001612E3"/>
    <w:rsid w:val="00161BAF"/>
    <w:rsid w:val="00161C64"/>
    <w:rsid w:val="00161CC0"/>
    <w:rsid w:val="00162093"/>
    <w:rsid w:val="00163983"/>
    <w:rsid w:val="0016398F"/>
    <w:rsid w:val="00163C76"/>
    <w:rsid w:val="00164593"/>
    <w:rsid w:val="00164613"/>
    <w:rsid w:val="001654BE"/>
    <w:rsid w:val="0016564B"/>
    <w:rsid w:val="001665CE"/>
    <w:rsid w:val="001679B4"/>
    <w:rsid w:val="001679BF"/>
    <w:rsid w:val="00170330"/>
    <w:rsid w:val="00170CAB"/>
    <w:rsid w:val="00171988"/>
    <w:rsid w:val="00171D7A"/>
    <w:rsid w:val="00171DC1"/>
    <w:rsid w:val="00172455"/>
    <w:rsid w:val="00173004"/>
    <w:rsid w:val="0017377C"/>
    <w:rsid w:val="001740C2"/>
    <w:rsid w:val="00174241"/>
    <w:rsid w:val="001746D2"/>
    <w:rsid w:val="0017530D"/>
    <w:rsid w:val="00177D72"/>
    <w:rsid w:val="001804CD"/>
    <w:rsid w:val="00180505"/>
    <w:rsid w:val="001806F7"/>
    <w:rsid w:val="001810B2"/>
    <w:rsid w:val="001810E5"/>
    <w:rsid w:val="0018150D"/>
    <w:rsid w:val="0018255A"/>
    <w:rsid w:val="00183776"/>
    <w:rsid w:val="00183A74"/>
    <w:rsid w:val="00183C11"/>
    <w:rsid w:val="00183CC1"/>
    <w:rsid w:val="00183DC6"/>
    <w:rsid w:val="00183F15"/>
    <w:rsid w:val="00184F3C"/>
    <w:rsid w:val="00185353"/>
    <w:rsid w:val="001865DF"/>
    <w:rsid w:val="001867CE"/>
    <w:rsid w:val="00186A82"/>
    <w:rsid w:val="00186E88"/>
    <w:rsid w:val="001877C7"/>
    <w:rsid w:val="00187A47"/>
    <w:rsid w:val="001904C3"/>
    <w:rsid w:val="00191B0A"/>
    <w:rsid w:val="00191F89"/>
    <w:rsid w:val="0019205D"/>
    <w:rsid w:val="00192336"/>
    <w:rsid w:val="00192676"/>
    <w:rsid w:val="0019278E"/>
    <w:rsid w:val="00193183"/>
    <w:rsid w:val="00193727"/>
    <w:rsid w:val="0019380E"/>
    <w:rsid w:val="0019383A"/>
    <w:rsid w:val="00193F4B"/>
    <w:rsid w:val="00193FB0"/>
    <w:rsid w:val="00193FBA"/>
    <w:rsid w:val="00195521"/>
    <w:rsid w:val="0019567F"/>
    <w:rsid w:val="001960AF"/>
    <w:rsid w:val="00196D57"/>
    <w:rsid w:val="00197183"/>
    <w:rsid w:val="0019736F"/>
    <w:rsid w:val="00197B3F"/>
    <w:rsid w:val="001A005B"/>
    <w:rsid w:val="001A06F7"/>
    <w:rsid w:val="001A0BF7"/>
    <w:rsid w:val="001A10E3"/>
    <w:rsid w:val="001A1134"/>
    <w:rsid w:val="001A1997"/>
    <w:rsid w:val="001A1C99"/>
    <w:rsid w:val="001A259F"/>
    <w:rsid w:val="001A2A1B"/>
    <w:rsid w:val="001A2B62"/>
    <w:rsid w:val="001A2F16"/>
    <w:rsid w:val="001A325A"/>
    <w:rsid w:val="001A35F0"/>
    <w:rsid w:val="001A4052"/>
    <w:rsid w:val="001A42A9"/>
    <w:rsid w:val="001A4778"/>
    <w:rsid w:val="001A4C36"/>
    <w:rsid w:val="001A5122"/>
    <w:rsid w:val="001A5A17"/>
    <w:rsid w:val="001A62A4"/>
    <w:rsid w:val="001A664C"/>
    <w:rsid w:val="001A68AF"/>
    <w:rsid w:val="001A7B9D"/>
    <w:rsid w:val="001A7F18"/>
    <w:rsid w:val="001B00D9"/>
    <w:rsid w:val="001B04D7"/>
    <w:rsid w:val="001B10B1"/>
    <w:rsid w:val="001B1D0D"/>
    <w:rsid w:val="001B2815"/>
    <w:rsid w:val="001B35DC"/>
    <w:rsid w:val="001B3852"/>
    <w:rsid w:val="001B3D5B"/>
    <w:rsid w:val="001B3DE6"/>
    <w:rsid w:val="001B3E59"/>
    <w:rsid w:val="001B49D9"/>
    <w:rsid w:val="001B57FD"/>
    <w:rsid w:val="001B6CC0"/>
    <w:rsid w:val="001B709D"/>
    <w:rsid w:val="001B753A"/>
    <w:rsid w:val="001B7B09"/>
    <w:rsid w:val="001B7B6A"/>
    <w:rsid w:val="001C08C1"/>
    <w:rsid w:val="001C0B67"/>
    <w:rsid w:val="001C0BFA"/>
    <w:rsid w:val="001C0C45"/>
    <w:rsid w:val="001C114B"/>
    <w:rsid w:val="001C124B"/>
    <w:rsid w:val="001C22A1"/>
    <w:rsid w:val="001C2BFA"/>
    <w:rsid w:val="001C2D5C"/>
    <w:rsid w:val="001C38D0"/>
    <w:rsid w:val="001C3B3A"/>
    <w:rsid w:val="001C3C8F"/>
    <w:rsid w:val="001C3EB7"/>
    <w:rsid w:val="001C5952"/>
    <w:rsid w:val="001C5B95"/>
    <w:rsid w:val="001C6045"/>
    <w:rsid w:val="001C6626"/>
    <w:rsid w:val="001C6933"/>
    <w:rsid w:val="001C6FEE"/>
    <w:rsid w:val="001C7162"/>
    <w:rsid w:val="001D039E"/>
    <w:rsid w:val="001D20A3"/>
    <w:rsid w:val="001D23CB"/>
    <w:rsid w:val="001D2808"/>
    <w:rsid w:val="001D2BCD"/>
    <w:rsid w:val="001D36BF"/>
    <w:rsid w:val="001D38C9"/>
    <w:rsid w:val="001D402A"/>
    <w:rsid w:val="001D4374"/>
    <w:rsid w:val="001D4AD1"/>
    <w:rsid w:val="001D4E55"/>
    <w:rsid w:val="001D580D"/>
    <w:rsid w:val="001D5A3A"/>
    <w:rsid w:val="001D6F11"/>
    <w:rsid w:val="001D7371"/>
    <w:rsid w:val="001D79BC"/>
    <w:rsid w:val="001D7CB1"/>
    <w:rsid w:val="001D7D70"/>
    <w:rsid w:val="001D7DD0"/>
    <w:rsid w:val="001E0573"/>
    <w:rsid w:val="001E088C"/>
    <w:rsid w:val="001E0936"/>
    <w:rsid w:val="001E09F1"/>
    <w:rsid w:val="001E1823"/>
    <w:rsid w:val="001E2065"/>
    <w:rsid w:val="001E2897"/>
    <w:rsid w:val="001E315B"/>
    <w:rsid w:val="001E3545"/>
    <w:rsid w:val="001E3A3B"/>
    <w:rsid w:val="001E3CE5"/>
    <w:rsid w:val="001E3FF4"/>
    <w:rsid w:val="001E4908"/>
    <w:rsid w:val="001E519D"/>
    <w:rsid w:val="001E53DA"/>
    <w:rsid w:val="001E5409"/>
    <w:rsid w:val="001E55B7"/>
    <w:rsid w:val="001E5E80"/>
    <w:rsid w:val="001E6CF0"/>
    <w:rsid w:val="001E6E10"/>
    <w:rsid w:val="001E7A76"/>
    <w:rsid w:val="001E7AEF"/>
    <w:rsid w:val="001E7B9F"/>
    <w:rsid w:val="001F0020"/>
    <w:rsid w:val="001F012D"/>
    <w:rsid w:val="001F0572"/>
    <w:rsid w:val="001F0859"/>
    <w:rsid w:val="001F0976"/>
    <w:rsid w:val="001F195F"/>
    <w:rsid w:val="001F1F71"/>
    <w:rsid w:val="001F2614"/>
    <w:rsid w:val="001F33EE"/>
    <w:rsid w:val="001F37B8"/>
    <w:rsid w:val="001F3E22"/>
    <w:rsid w:val="001F4751"/>
    <w:rsid w:val="001F484A"/>
    <w:rsid w:val="001F4990"/>
    <w:rsid w:val="001F5B32"/>
    <w:rsid w:val="001F5F70"/>
    <w:rsid w:val="001F6EA6"/>
    <w:rsid w:val="001F6F56"/>
    <w:rsid w:val="001F711E"/>
    <w:rsid w:val="001F71BE"/>
    <w:rsid w:val="001F74C6"/>
    <w:rsid w:val="001F7B62"/>
    <w:rsid w:val="0020003B"/>
    <w:rsid w:val="00200F86"/>
    <w:rsid w:val="002015F0"/>
    <w:rsid w:val="00201D0A"/>
    <w:rsid w:val="00201DB2"/>
    <w:rsid w:val="002024ED"/>
    <w:rsid w:val="00202978"/>
    <w:rsid w:val="002039A2"/>
    <w:rsid w:val="00203BF7"/>
    <w:rsid w:val="00203D1E"/>
    <w:rsid w:val="00204825"/>
    <w:rsid w:val="00204981"/>
    <w:rsid w:val="00204D4F"/>
    <w:rsid w:val="0020538B"/>
    <w:rsid w:val="00205406"/>
    <w:rsid w:val="0020560C"/>
    <w:rsid w:val="00206336"/>
    <w:rsid w:val="002063B6"/>
    <w:rsid w:val="00206409"/>
    <w:rsid w:val="00206443"/>
    <w:rsid w:val="0020645F"/>
    <w:rsid w:val="002067CE"/>
    <w:rsid w:val="00206A98"/>
    <w:rsid w:val="00206D96"/>
    <w:rsid w:val="00206FFA"/>
    <w:rsid w:val="002074A1"/>
    <w:rsid w:val="00207606"/>
    <w:rsid w:val="002076DF"/>
    <w:rsid w:val="002077E6"/>
    <w:rsid w:val="00207E5C"/>
    <w:rsid w:val="002103F8"/>
    <w:rsid w:val="00210DB0"/>
    <w:rsid w:val="002110F9"/>
    <w:rsid w:val="0021127F"/>
    <w:rsid w:val="00212F8E"/>
    <w:rsid w:val="0021316E"/>
    <w:rsid w:val="0021379F"/>
    <w:rsid w:val="002144D4"/>
    <w:rsid w:val="002148A6"/>
    <w:rsid w:val="00215D0B"/>
    <w:rsid w:val="002170D6"/>
    <w:rsid w:val="00217524"/>
    <w:rsid w:val="00217681"/>
    <w:rsid w:val="002179BE"/>
    <w:rsid w:val="00217A3C"/>
    <w:rsid w:val="00217D94"/>
    <w:rsid w:val="00220915"/>
    <w:rsid w:val="002214C7"/>
    <w:rsid w:val="0022225A"/>
    <w:rsid w:val="002225D7"/>
    <w:rsid w:val="0022443B"/>
    <w:rsid w:val="002259B4"/>
    <w:rsid w:val="00226957"/>
    <w:rsid w:val="00226A91"/>
    <w:rsid w:val="00226ADF"/>
    <w:rsid w:val="002271FF"/>
    <w:rsid w:val="002272F0"/>
    <w:rsid w:val="002278FF"/>
    <w:rsid w:val="00227C9D"/>
    <w:rsid w:val="00227F1A"/>
    <w:rsid w:val="00230102"/>
    <w:rsid w:val="00230A31"/>
    <w:rsid w:val="00230C10"/>
    <w:rsid w:val="00230FAA"/>
    <w:rsid w:val="0023104D"/>
    <w:rsid w:val="0023141D"/>
    <w:rsid w:val="00231792"/>
    <w:rsid w:val="0023237F"/>
    <w:rsid w:val="002326EE"/>
    <w:rsid w:val="0023347A"/>
    <w:rsid w:val="00233C4F"/>
    <w:rsid w:val="00233DBA"/>
    <w:rsid w:val="0023408E"/>
    <w:rsid w:val="0023459A"/>
    <w:rsid w:val="00234E99"/>
    <w:rsid w:val="002354A1"/>
    <w:rsid w:val="00235892"/>
    <w:rsid w:val="00235A77"/>
    <w:rsid w:val="00235C35"/>
    <w:rsid w:val="00235D46"/>
    <w:rsid w:val="002364A3"/>
    <w:rsid w:val="002369F3"/>
    <w:rsid w:val="00236ABF"/>
    <w:rsid w:val="00237CEE"/>
    <w:rsid w:val="00237D25"/>
    <w:rsid w:val="00237E75"/>
    <w:rsid w:val="00240120"/>
    <w:rsid w:val="00240DB9"/>
    <w:rsid w:val="00241018"/>
    <w:rsid w:val="0024258B"/>
    <w:rsid w:val="002425D0"/>
    <w:rsid w:val="00242688"/>
    <w:rsid w:val="0024294B"/>
    <w:rsid w:val="00242A3E"/>
    <w:rsid w:val="002443FF"/>
    <w:rsid w:val="00244652"/>
    <w:rsid w:val="00244A5F"/>
    <w:rsid w:val="00245040"/>
    <w:rsid w:val="002453A3"/>
    <w:rsid w:val="00246350"/>
    <w:rsid w:val="00246A1E"/>
    <w:rsid w:val="00246CCA"/>
    <w:rsid w:val="00246E8A"/>
    <w:rsid w:val="0024776D"/>
    <w:rsid w:val="00247C93"/>
    <w:rsid w:val="00247E18"/>
    <w:rsid w:val="00250303"/>
    <w:rsid w:val="002509E4"/>
    <w:rsid w:val="002510B2"/>
    <w:rsid w:val="00251413"/>
    <w:rsid w:val="0025189F"/>
    <w:rsid w:val="00251971"/>
    <w:rsid w:val="0025241E"/>
    <w:rsid w:val="00252426"/>
    <w:rsid w:val="002525E9"/>
    <w:rsid w:val="0025278A"/>
    <w:rsid w:val="00252873"/>
    <w:rsid w:val="00252BED"/>
    <w:rsid w:val="00252C45"/>
    <w:rsid w:val="00252FFE"/>
    <w:rsid w:val="00253038"/>
    <w:rsid w:val="00253310"/>
    <w:rsid w:val="0025404B"/>
    <w:rsid w:val="00254B87"/>
    <w:rsid w:val="00254DA8"/>
    <w:rsid w:val="00254E27"/>
    <w:rsid w:val="00255058"/>
    <w:rsid w:val="002555F0"/>
    <w:rsid w:val="002556F7"/>
    <w:rsid w:val="00255F78"/>
    <w:rsid w:val="00256079"/>
    <w:rsid w:val="00256D76"/>
    <w:rsid w:val="0025792C"/>
    <w:rsid w:val="00257E6D"/>
    <w:rsid w:val="002618A5"/>
    <w:rsid w:val="0026221B"/>
    <w:rsid w:val="002625BA"/>
    <w:rsid w:val="0026267E"/>
    <w:rsid w:val="002634C0"/>
    <w:rsid w:val="00263FBD"/>
    <w:rsid w:val="00264032"/>
    <w:rsid w:val="00265BD8"/>
    <w:rsid w:val="00265E25"/>
    <w:rsid w:val="002662A3"/>
    <w:rsid w:val="0026638A"/>
    <w:rsid w:val="00266756"/>
    <w:rsid w:val="00266891"/>
    <w:rsid w:val="00266AEC"/>
    <w:rsid w:val="00266B5B"/>
    <w:rsid w:val="00266BC4"/>
    <w:rsid w:val="00266CCF"/>
    <w:rsid w:val="00266D42"/>
    <w:rsid w:val="002678E6"/>
    <w:rsid w:val="00267977"/>
    <w:rsid w:val="00267E32"/>
    <w:rsid w:val="00270093"/>
    <w:rsid w:val="00270BD5"/>
    <w:rsid w:val="00271495"/>
    <w:rsid w:val="00271C14"/>
    <w:rsid w:val="00272313"/>
    <w:rsid w:val="0027272D"/>
    <w:rsid w:val="00272955"/>
    <w:rsid w:val="002732DF"/>
    <w:rsid w:val="0027367C"/>
    <w:rsid w:val="002739A2"/>
    <w:rsid w:val="00273CB8"/>
    <w:rsid w:val="002746A4"/>
    <w:rsid w:val="002746E5"/>
    <w:rsid w:val="00274F46"/>
    <w:rsid w:val="0027531A"/>
    <w:rsid w:val="0027551E"/>
    <w:rsid w:val="00275921"/>
    <w:rsid w:val="00276125"/>
    <w:rsid w:val="00276331"/>
    <w:rsid w:val="002763D8"/>
    <w:rsid w:val="00276420"/>
    <w:rsid w:val="002772B1"/>
    <w:rsid w:val="0027761E"/>
    <w:rsid w:val="00277B8E"/>
    <w:rsid w:val="00277F16"/>
    <w:rsid w:val="002802D3"/>
    <w:rsid w:val="0028034D"/>
    <w:rsid w:val="002803B4"/>
    <w:rsid w:val="0028072A"/>
    <w:rsid w:val="00280A14"/>
    <w:rsid w:val="00281060"/>
    <w:rsid w:val="002822AE"/>
    <w:rsid w:val="0028276E"/>
    <w:rsid w:val="00282E87"/>
    <w:rsid w:val="00283058"/>
    <w:rsid w:val="00283E49"/>
    <w:rsid w:val="00284646"/>
    <w:rsid w:val="00284C07"/>
    <w:rsid w:val="00284FCC"/>
    <w:rsid w:val="002854F7"/>
    <w:rsid w:val="002860D1"/>
    <w:rsid w:val="00286542"/>
    <w:rsid w:val="00286581"/>
    <w:rsid w:val="002865AC"/>
    <w:rsid w:val="002865FB"/>
    <w:rsid w:val="0028664B"/>
    <w:rsid w:val="0028672B"/>
    <w:rsid w:val="00286997"/>
    <w:rsid w:val="00286D4B"/>
    <w:rsid w:val="00287597"/>
    <w:rsid w:val="0028785B"/>
    <w:rsid w:val="00287F78"/>
    <w:rsid w:val="00290A10"/>
    <w:rsid w:val="00290B12"/>
    <w:rsid w:val="00290F66"/>
    <w:rsid w:val="002911CE"/>
    <w:rsid w:val="002911CF"/>
    <w:rsid w:val="00291566"/>
    <w:rsid w:val="00291F27"/>
    <w:rsid w:val="0029235D"/>
    <w:rsid w:val="00293100"/>
    <w:rsid w:val="00294945"/>
    <w:rsid w:val="002956C0"/>
    <w:rsid w:val="00295A37"/>
    <w:rsid w:val="00295ABC"/>
    <w:rsid w:val="00295E04"/>
    <w:rsid w:val="0029619A"/>
    <w:rsid w:val="00296376"/>
    <w:rsid w:val="002A003A"/>
    <w:rsid w:val="002A0A14"/>
    <w:rsid w:val="002A0D41"/>
    <w:rsid w:val="002A1473"/>
    <w:rsid w:val="002A14CB"/>
    <w:rsid w:val="002A1FFF"/>
    <w:rsid w:val="002A26A0"/>
    <w:rsid w:val="002A2B2D"/>
    <w:rsid w:val="002A2F9E"/>
    <w:rsid w:val="002A3DDB"/>
    <w:rsid w:val="002A45E5"/>
    <w:rsid w:val="002A46DA"/>
    <w:rsid w:val="002A5209"/>
    <w:rsid w:val="002A52E7"/>
    <w:rsid w:val="002A535A"/>
    <w:rsid w:val="002A53A8"/>
    <w:rsid w:val="002A5664"/>
    <w:rsid w:val="002A5DBD"/>
    <w:rsid w:val="002A641A"/>
    <w:rsid w:val="002A6C9C"/>
    <w:rsid w:val="002A7069"/>
    <w:rsid w:val="002A70CC"/>
    <w:rsid w:val="002A7861"/>
    <w:rsid w:val="002A796F"/>
    <w:rsid w:val="002A7E30"/>
    <w:rsid w:val="002B0F5E"/>
    <w:rsid w:val="002B1585"/>
    <w:rsid w:val="002B1A60"/>
    <w:rsid w:val="002B252F"/>
    <w:rsid w:val="002B25D7"/>
    <w:rsid w:val="002B28ED"/>
    <w:rsid w:val="002B31F9"/>
    <w:rsid w:val="002B3632"/>
    <w:rsid w:val="002B42DB"/>
    <w:rsid w:val="002B47A4"/>
    <w:rsid w:val="002B4844"/>
    <w:rsid w:val="002B4998"/>
    <w:rsid w:val="002B4BD8"/>
    <w:rsid w:val="002B5138"/>
    <w:rsid w:val="002B5DE6"/>
    <w:rsid w:val="002B60E1"/>
    <w:rsid w:val="002B63E1"/>
    <w:rsid w:val="002B6854"/>
    <w:rsid w:val="002B68FA"/>
    <w:rsid w:val="002B691E"/>
    <w:rsid w:val="002B692A"/>
    <w:rsid w:val="002B78E2"/>
    <w:rsid w:val="002B7B07"/>
    <w:rsid w:val="002B7DC9"/>
    <w:rsid w:val="002C039F"/>
    <w:rsid w:val="002C1ECA"/>
    <w:rsid w:val="002C2B85"/>
    <w:rsid w:val="002C2BBB"/>
    <w:rsid w:val="002C2D2D"/>
    <w:rsid w:val="002C3567"/>
    <w:rsid w:val="002C36F0"/>
    <w:rsid w:val="002C3C60"/>
    <w:rsid w:val="002C3D2D"/>
    <w:rsid w:val="002C3D70"/>
    <w:rsid w:val="002C3EB6"/>
    <w:rsid w:val="002C4B06"/>
    <w:rsid w:val="002C4B97"/>
    <w:rsid w:val="002C4BEF"/>
    <w:rsid w:val="002C5776"/>
    <w:rsid w:val="002C5CD1"/>
    <w:rsid w:val="002C7647"/>
    <w:rsid w:val="002D0079"/>
    <w:rsid w:val="002D09B7"/>
    <w:rsid w:val="002D1791"/>
    <w:rsid w:val="002D2436"/>
    <w:rsid w:val="002D2C29"/>
    <w:rsid w:val="002D371D"/>
    <w:rsid w:val="002D37AF"/>
    <w:rsid w:val="002D39D9"/>
    <w:rsid w:val="002D3D44"/>
    <w:rsid w:val="002D3EA3"/>
    <w:rsid w:val="002D40F7"/>
    <w:rsid w:val="002D4255"/>
    <w:rsid w:val="002D4607"/>
    <w:rsid w:val="002D4A04"/>
    <w:rsid w:val="002D575E"/>
    <w:rsid w:val="002D58A2"/>
    <w:rsid w:val="002D683F"/>
    <w:rsid w:val="002D684E"/>
    <w:rsid w:val="002D6C3A"/>
    <w:rsid w:val="002D6D40"/>
    <w:rsid w:val="002D792C"/>
    <w:rsid w:val="002D7B33"/>
    <w:rsid w:val="002E0272"/>
    <w:rsid w:val="002E047E"/>
    <w:rsid w:val="002E0AC8"/>
    <w:rsid w:val="002E13BA"/>
    <w:rsid w:val="002E190B"/>
    <w:rsid w:val="002E1ABA"/>
    <w:rsid w:val="002E1E70"/>
    <w:rsid w:val="002E1E99"/>
    <w:rsid w:val="002E272A"/>
    <w:rsid w:val="002E4976"/>
    <w:rsid w:val="002E4CD6"/>
    <w:rsid w:val="002E53D0"/>
    <w:rsid w:val="002E57DD"/>
    <w:rsid w:val="002E615F"/>
    <w:rsid w:val="002E61F0"/>
    <w:rsid w:val="002E6EAC"/>
    <w:rsid w:val="002E7497"/>
    <w:rsid w:val="002F0884"/>
    <w:rsid w:val="002F08A3"/>
    <w:rsid w:val="002F0ACF"/>
    <w:rsid w:val="002F0C1E"/>
    <w:rsid w:val="002F11F6"/>
    <w:rsid w:val="002F1DCD"/>
    <w:rsid w:val="002F1FA1"/>
    <w:rsid w:val="002F249E"/>
    <w:rsid w:val="002F257B"/>
    <w:rsid w:val="002F27E8"/>
    <w:rsid w:val="002F2CD4"/>
    <w:rsid w:val="002F3600"/>
    <w:rsid w:val="002F404D"/>
    <w:rsid w:val="002F47DC"/>
    <w:rsid w:val="002F4C10"/>
    <w:rsid w:val="002F60AC"/>
    <w:rsid w:val="002F66A2"/>
    <w:rsid w:val="002F67A6"/>
    <w:rsid w:val="003001AC"/>
    <w:rsid w:val="003002C0"/>
    <w:rsid w:val="003008C8"/>
    <w:rsid w:val="00300DA5"/>
    <w:rsid w:val="00301370"/>
    <w:rsid w:val="00301E0C"/>
    <w:rsid w:val="00302076"/>
    <w:rsid w:val="00303501"/>
    <w:rsid w:val="00304EC5"/>
    <w:rsid w:val="00304FC7"/>
    <w:rsid w:val="0030524C"/>
    <w:rsid w:val="003056D0"/>
    <w:rsid w:val="00305761"/>
    <w:rsid w:val="0030576B"/>
    <w:rsid w:val="00305DFA"/>
    <w:rsid w:val="0030611F"/>
    <w:rsid w:val="00306369"/>
    <w:rsid w:val="00307117"/>
    <w:rsid w:val="00307DF7"/>
    <w:rsid w:val="0031004D"/>
    <w:rsid w:val="003100AF"/>
    <w:rsid w:val="00310925"/>
    <w:rsid w:val="00310F4D"/>
    <w:rsid w:val="0031195B"/>
    <w:rsid w:val="00311A4E"/>
    <w:rsid w:val="003121A4"/>
    <w:rsid w:val="00312438"/>
    <w:rsid w:val="0031264F"/>
    <w:rsid w:val="00312C75"/>
    <w:rsid w:val="00312D56"/>
    <w:rsid w:val="00312FD7"/>
    <w:rsid w:val="003139A7"/>
    <w:rsid w:val="00313B79"/>
    <w:rsid w:val="00313CA1"/>
    <w:rsid w:val="00313EEE"/>
    <w:rsid w:val="0031425E"/>
    <w:rsid w:val="00314407"/>
    <w:rsid w:val="003145A8"/>
    <w:rsid w:val="00314FB0"/>
    <w:rsid w:val="003158FB"/>
    <w:rsid w:val="00315B4F"/>
    <w:rsid w:val="00315C97"/>
    <w:rsid w:val="003161CD"/>
    <w:rsid w:val="00317502"/>
    <w:rsid w:val="00317664"/>
    <w:rsid w:val="00317B96"/>
    <w:rsid w:val="00320B06"/>
    <w:rsid w:val="00320C05"/>
    <w:rsid w:val="00320F68"/>
    <w:rsid w:val="0032135F"/>
    <w:rsid w:val="00321546"/>
    <w:rsid w:val="003222C3"/>
    <w:rsid w:val="003232BC"/>
    <w:rsid w:val="0032376E"/>
    <w:rsid w:val="00323E87"/>
    <w:rsid w:val="003243E4"/>
    <w:rsid w:val="00324BFA"/>
    <w:rsid w:val="00324D67"/>
    <w:rsid w:val="00325331"/>
    <w:rsid w:val="00325429"/>
    <w:rsid w:val="00325B17"/>
    <w:rsid w:val="003261B7"/>
    <w:rsid w:val="003261D5"/>
    <w:rsid w:val="00326375"/>
    <w:rsid w:val="00326510"/>
    <w:rsid w:val="00326536"/>
    <w:rsid w:val="0032656D"/>
    <w:rsid w:val="0032691D"/>
    <w:rsid w:val="00327726"/>
    <w:rsid w:val="00327EF2"/>
    <w:rsid w:val="00330B45"/>
    <w:rsid w:val="00330B85"/>
    <w:rsid w:val="00330ECE"/>
    <w:rsid w:val="003311D4"/>
    <w:rsid w:val="00331621"/>
    <w:rsid w:val="003316CB"/>
    <w:rsid w:val="00331838"/>
    <w:rsid w:val="00331F33"/>
    <w:rsid w:val="00332227"/>
    <w:rsid w:val="0033289B"/>
    <w:rsid w:val="00333848"/>
    <w:rsid w:val="003347F1"/>
    <w:rsid w:val="00334CA8"/>
    <w:rsid w:val="00334FBE"/>
    <w:rsid w:val="00335485"/>
    <w:rsid w:val="00335A03"/>
    <w:rsid w:val="00335EA3"/>
    <w:rsid w:val="0033603D"/>
    <w:rsid w:val="0033616D"/>
    <w:rsid w:val="0033698D"/>
    <w:rsid w:val="00336A9C"/>
    <w:rsid w:val="00336FD6"/>
    <w:rsid w:val="003371FA"/>
    <w:rsid w:val="0033737B"/>
    <w:rsid w:val="0034001A"/>
    <w:rsid w:val="00340737"/>
    <w:rsid w:val="00340C97"/>
    <w:rsid w:val="00340E45"/>
    <w:rsid w:val="00340F0A"/>
    <w:rsid w:val="00340FEB"/>
    <w:rsid w:val="00341124"/>
    <w:rsid w:val="0034113F"/>
    <w:rsid w:val="00341600"/>
    <w:rsid w:val="0034192B"/>
    <w:rsid w:val="00341D41"/>
    <w:rsid w:val="00342C02"/>
    <w:rsid w:val="00343602"/>
    <w:rsid w:val="0034387C"/>
    <w:rsid w:val="00343BFD"/>
    <w:rsid w:val="00345E16"/>
    <w:rsid w:val="00345EBA"/>
    <w:rsid w:val="0034629C"/>
    <w:rsid w:val="003462B6"/>
    <w:rsid w:val="00346BE8"/>
    <w:rsid w:val="00346CCD"/>
    <w:rsid w:val="00346F3F"/>
    <w:rsid w:val="00347518"/>
    <w:rsid w:val="003478D1"/>
    <w:rsid w:val="0035038A"/>
    <w:rsid w:val="00350F1C"/>
    <w:rsid w:val="003515B7"/>
    <w:rsid w:val="00351F8B"/>
    <w:rsid w:val="00352301"/>
    <w:rsid w:val="00352947"/>
    <w:rsid w:val="00352AC7"/>
    <w:rsid w:val="00352BA0"/>
    <w:rsid w:val="00352C34"/>
    <w:rsid w:val="00352D4E"/>
    <w:rsid w:val="0035321B"/>
    <w:rsid w:val="00353F37"/>
    <w:rsid w:val="00354293"/>
    <w:rsid w:val="0035452A"/>
    <w:rsid w:val="003549A3"/>
    <w:rsid w:val="00354E79"/>
    <w:rsid w:val="00355154"/>
    <w:rsid w:val="003556A5"/>
    <w:rsid w:val="00355F02"/>
    <w:rsid w:val="00355F4E"/>
    <w:rsid w:val="00356205"/>
    <w:rsid w:val="003563FE"/>
    <w:rsid w:val="0035662C"/>
    <w:rsid w:val="00356AC8"/>
    <w:rsid w:val="00356DC9"/>
    <w:rsid w:val="003572F9"/>
    <w:rsid w:val="00357708"/>
    <w:rsid w:val="00357864"/>
    <w:rsid w:val="00357F02"/>
    <w:rsid w:val="0036068F"/>
    <w:rsid w:val="003606B3"/>
    <w:rsid w:val="00360781"/>
    <w:rsid w:val="003609CC"/>
    <w:rsid w:val="0036117A"/>
    <w:rsid w:val="00361502"/>
    <w:rsid w:val="00361AE8"/>
    <w:rsid w:val="00362163"/>
    <w:rsid w:val="0036221F"/>
    <w:rsid w:val="00362649"/>
    <w:rsid w:val="003628DA"/>
    <w:rsid w:val="00363262"/>
    <w:rsid w:val="0036329B"/>
    <w:rsid w:val="00363AAA"/>
    <w:rsid w:val="00363C09"/>
    <w:rsid w:val="00364966"/>
    <w:rsid w:val="00364DF9"/>
    <w:rsid w:val="00364E51"/>
    <w:rsid w:val="003652C7"/>
    <w:rsid w:val="003658E9"/>
    <w:rsid w:val="00365D10"/>
    <w:rsid w:val="00366A12"/>
    <w:rsid w:val="0036741D"/>
    <w:rsid w:val="003678BA"/>
    <w:rsid w:val="00367B80"/>
    <w:rsid w:val="00367BC4"/>
    <w:rsid w:val="00367BCD"/>
    <w:rsid w:val="00367DAD"/>
    <w:rsid w:val="00367F5A"/>
    <w:rsid w:val="00371E33"/>
    <w:rsid w:val="00372471"/>
    <w:rsid w:val="003728EB"/>
    <w:rsid w:val="00373592"/>
    <w:rsid w:val="00373A16"/>
    <w:rsid w:val="00373CF8"/>
    <w:rsid w:val="00374D3B"/>
    <w:rsid w:val="00374D88"/>
    <w:rsid w:val="003751DD"/>
    <w:rsid w:val="003757DC"/>
    <w:rsid w:val="00375B49"/>
    <w:rsid w:val="00375BF1"/>
    <w:rsid w:val="003803EE"/>
    <w:rsid w:val="00380593"/>
    <w:rsid w:val="00380CBD"/>
    <w:rsid w:val="00381617"/>
    <w:rsid w:val="003816E4"/>
    <w:rsid w:val="00381D4D"/>
    <w:rsid w:val="00381E49"/>
    <w:rsid w:val="003827E8"/>
    <w:rsid w:val="00383F7F"/>
    <w:rsid w:val="003841FC"/>
    <w:rsid w:val="00384DC4"/>
    <w:rsid w:val="00384DC5"/>
    <w:rsid w:val="0038593F"/>
    <w:rsid w:val="003860C2"/>
    <w:rsid w:val="003862BE"/>
    <w:rsid w:val="0038696A"/>
    <w:rsid w:val="00386A6D"/>
    <w:rsid w:val="00386F7B"/>
    <w:rsid w:val="00390EB5"/>
    <w:rsid w:val="00391B4B"/>
    <w:rsid w:val="00391CBE"/>
    <w:rsid w:val="00391CF0"/>
    <w:rsid w:val="00392025"/>
    <w:rsid w:val="003923F5"/>
    <w:rsid w:val="0039241E"/>
    <w:rsid w:val="003925D3"/>
    <w:rsid w:val="00392AED"/>
    <w:rsid w:val="00392E80"/>
    <w:rsid w:val="00393C83"/>
    <w:rsid w:val="00394A49"/>
    <w:rsid w:val="00394B2B"/>
    <w:rsid w:val="00394BEA"/>
    <w:rsid w:val="00394F1C"/>
    <w:rsid w:val="003955A4"/>
    <w:rsid w:val="003968CF"/>
    <w:rsid w:val="00396D20"/>
    <w:rsid w:val="0039706A"/>
    <w:rsid w:val="003A0A06"/>
    <w:rsid w:val="003A0EC9"/>
    <w:rsid w:val="003A12A6"/>
    <w:rsid w:val="003A1B11"/>
    <w:rsid w:val="003A1BF7"/>
    <w:rsid w:val="003A23DE"/>
    <w:rsid w:val="003A27B1"/>
    <w:rsid w:val="003A2815"/>
    <w:rsid w:val="003A2837"/>
    <w:rsid w:val="003A32AB"/>
    <w:rsid w:val="003A372E"/>
    <w:rsid w:val="003A39D1"/>
    <w:rsid w:val="003A400C"/>
    <w:rsid w:val="003A42A2"/>
    <w:rsid w:val="003A4955"/>
    <w:rsid w:val="003A4B95"/>
    <w:rsid w:val="003A5757"/>
    <w:rsid w:val="003A59A3"/>
    <w:rsid w:val="003A5A6B"/>
    <w:rsid w:val="003A5D9F"/>
    <w:rsid w:val="003A6C0E"/>
    <w:rsid w:val="003A7276"/>
    <w:rsid w:val="003A73FF"/>
    <w:rsid w:val="003A750F"/>
    <w:rsid w:val="003A7AE3"/>
    <w:rsid w:val="003A7AF6"/>
    <w:rsid w:val="003A7B2E"/>
    <w:rsid w:val="003B082B"/>
    <w:rsid w:val="003B0BEE"/>
    <w:rsid w:val="003B0E29"/>
    <w:rsid w:val="003B10BE"/>
    <w:rsid w:val="003B1143"/>
    <w:rsid w:val="003B140E"/>
    <w:rsid w:val="003B1977"/>
    <w:rsid w:val="003B199B"/>
    <w:rsid w:val="003B1E62"/>
    <w:rsid w:val="003B27EC"/>
    <w:rsid w:val="003B281A"/>
    <w:rsid w:val="003B2893"/>
    <w:rsid w:val="003B2D42"/>
    <w:rsid w:val="003B2DA2"/>
    <w:rsid w:val="003B2DE3"/>
    <w:rsid w:val="003B32D9"/>
    <w:rsid w:val="003B3500"/>
    <w:rsid w:val="003B35F5"/>
    <w:rsid w:val="003B4147"/>
    <w:rsid w:val="003B41DD"/>
    <w:rsid w:val="003B4209"/>
    <w:rsid w:val="003B44F8"/>
    <w:rsid w:val="003B49A5"/>
    <w:rsid w:val="003B5722"/>
    <w:rsid w:val="003B605C"/>
    <w:rsid w:val="003B721B"/>
    <w:rsid w:val="003B7D89"/>
    <w:rsid w:val="003C00B2"/>
    <w:rsid w:val="003C00CE"/>
    <w:rsid w:val="003C0381"/>
    <w:rsid w:val="003C0933"/>
    <w:rsid w:val="003C0CE3"/>
    <w:rsid w:val="003C14B7"/>
    <w:rsid w:val="003C15B6"/>
    <w:rsid w:val="003C18B7"/>
    <w:rsid w:val="003C18C4"/>
    <w:rsid w:val="003C1905"/>
    <w:rsid w:val="003C2F82"/>
    <w:rsid w:val="003C32A8"/>
    <w:rsid w:val="003C32E4"/>
    <w:rsid w:val="003C34BA"/>
    <w:rsid w:val="003C3725"/>
    <w:rsid w:val="003C385F"/>
    <w:rsid w:val="003C47A5"/>
    <w:rsid w:val="003C4BC0"/>
    <w:rsid w:val="003C5D07"/>
    <w:rsid w:val="003C5EB8"/>
    <w:rsid w:val="003C6038"/>
    <w:rsid w:val="003C633D"/>
    <w:rsid w:val="003C6BFA"/>
    <w:rsid w:val="003C781E"/>
    <w:rsid w:val="003C7B0C"/>
    <w:rsid w:val="003D0778"/>
    <w:rsid w:val="003D0A6B"/>
    <w:rsid w:val="003D0A86"/>
    <w:rsid w:val="003D0CCC"/>
    <w:rsid w:val="003D0FAA"/>
    <w:rsid w:val="003D17AB"/>
    <w:rsid w:val="003D1C5E"/>
    <w:rsid w:val="003D1CDC"/>
    <w:rsid w:val="003D1D66"/>
    <w:rsid w:val="003D1E48"/>
    <w:rsid w:val="003D35B5"/>
    <w:rsid w:val="003D39F6"/>
    <w:rsid w:val="003D40B5"/>
    <w:rsid w:val="003D4362"/>
    <w:rsid w:val="003D7291"/>
    <w:rsid w:val="003D74DF"/>
    <w:rsid w:val="003D7D72"/>
    <w:rsid w:val="003E029F"/>
    <w:rsid w:val="003E03E2"/>
    <w:rsid w:val="003E0790"/>
    <w:rsid w:val="003E0895"/>
    <w:rsid w:val="003E0CED"/>
    <w:rsid w:val="003E1290"/>
    <w:rsid w:val="003E248B"/>
    <w:rsid w:val="003E28FC"/>
    <w:rsid w:val="003E2BE2"/>
    <w:rsid w:val="003E3032"/>
    <w:rsid w:val="003E3503"/>
    <w:rsid w:val="003E35AE"/>
    <w:rsid w:val="003E37C5"/>
    <w:rsid w:val="003E3C64"/>
    <w:rsid w:val="003E3DCA"/>
    <w:rsid w:val="003E4719"/>
    <w:rsid w:val="003E4A43"/>
    <w:rsid w:val="003E4B8E"/>
    <w:rsid w:val="003E550A"/>
    <w:rsid w:val="003E5533"/>
    <w:rsid w:val="003E5757"/>
    <w:rsid w:val="003E606A"/>
    <w:rsid w:val="003E61DA"/>
    <w:rsid w:val="003E672D"/>
    <w:rsid w:val="003E78A9"/>
    <w:rsid w:val="003E7F2C"/>
    <w:rsid w:val="003F0E89"/>
    <w:rsid w:val="003F0F55"/>
    <w:rsid w:val="003F0FB0"/>
    <w:rsid w:val="003F1482"/>
    <w:rsid w:val="003F1F3F"/>
    <w:rsid w:val="003F21A2"/>
    <w:rsid w:val="003F2E39"/>
    <w:rsid w:val="003F336A"/>
    <w:rsid w:val="003F3561"/>
    <w:rsid w:val="003F3604"/>
    <w:rsid w:val="003F39C3"/>
    <w:rsid w:val="003F3C75"/>
    <w:rsid w:val="003F41D4"/>
    <w:rsid w:val="003F505C"/>
    <w:rsid w:val="003F51B5"/>
    <w:rsid w:val="003F58D6"/>
    <w:rsid w:val="003F5975"/>
    <w:rsid w:val="003F656D"/>
    <w:rsid w:val="003F7098"/>
    <w:rsid w:val="003F70A4"/>
    <w:rsid w:val="003F7D7D"/>
    <w:rsid w:val="003F7F93"/>
    <w:rsid w:val="0040015E"/>
    <w:rsid w:val="00400BE4"/>
    <w:rsid w:val="00400EB2"/>
    <w:rsid w:val="0040133C"/>
    <w:rsid w:val="00401B84"/>
    <w:rsid w:val="004023D9"/>
    <w:rsid w:val="004024AB"/>
    <w:rsid w:val="00402889"/>
    <w:rsid w:val="0040318C"/>
    <w:rsid w:val="00403DC7"/>
    <w:rsid w:val="004040D8"/>
    <w:rsid w:val="004043D4"/>
    <w:rsid w:val="00404405"/>
    <w:rsid w:val="004055B2"/>
    <w:rsid w:val="004058AE"/>
    <w:rsid w:val="00405A5E"/>
    <w:rsid w:val="00405D79"/>
    <w:rsid w:val="00406D4C"/>
    <w:rsid w:val="00406EDA"/>
    <w:rsid w:val="004071AF"/>
    <w:rsid w:val="004079AF"/>
    <w:rsid w:val="00407AC1"/>
    <w:rsid w:val="00407B92"/>
    <w:rsid w:val="00407FA6"/>
    <w:rsid w:val="004104DD"/>
    <w:rsid w:val="00410B00"/>
    <w:rsid w:val="0041189E"/>
    <w:rsid w:val="004125B5"/>
    <w:rsid w:val="0041363F"/>
    <w:rsid w:val="00413B75"/>
    <w:rsid w:val="00413E56"/>
    <w:rsid w:val="00414268"/>
    <w:rsid w:val="0041496F"/>
    <w:rsid w:val="0041497F"/>
    <w:rsid w:val="00415151"/>
    <w:rsid w:val="004154FB"/>
    <w:rsid w:val="00415748"/>
    <w:rsid w:val="00415A47"/>
    <w:rsid w:val="00415AC9"/>
    <w:rsid w:val="00415D98"/>
    <w:rsid w:val="0041608B"/>
    <w:rsid w:val="00416B59"/>
    <w:rsid w:val="00416C89"/>
    <w:rsid w:val="00420651"/>
    <w:rsid w:val="0042092E"/>
    <w:rsid w:val="00420DDF"/>
    <w:rsid w:val="00421392"/>
    <w:rsid w:val="00421464"/>
    <w:rsid w:val="004221FE"/>
    <w:rsid w:val="0042251E"/>
    <w:rsid w:val="00422B57"/>
    <w:rsid w:val="0042315A"/>
    <w:rsid w:val="00423538"/>
    <w:rsid w:val="00423827"/>
    <w:rsid w:val="00423873"/>
    <w:rsid w:val="00423C07"/>
    <w:rsid w:val="004240D7"/>
    <w:rsid w:val="0042443F"/>
    <w:rsid w:val="004246FD"/>
    <w:rsid w:val="00424BE5"/>
    <w:rsid w:val="00424E3D"/>
    <w:rsid w:val="0042559F"/>
    <w:rsid w:val="0042582D"/>
    <w:rsid w:val="004261F7"/>
    <w:rsid w:val="004265DB"/>
    <w:rsid w:val="004266FA"/>
    <w:rsid w:val="00426C7A"/>
    <w:rsid w:val="00426C7B"/>
    <w:rsid w:val="00426C81"/>
    <w:rsid w:val="00426EAE"/>
    <w:rsid w:val="00426F14"/>
    <w:rsid w:val="0042733C"/>
    <w:rsid w:val="00427FB5"/>
    <w:rsid w:val="00430596"/>
    <w:rsid w:val="004306DF"/>
    <w:rsid w:val="00430997"/>
    <w:rsid w:val="00430B18"/>
    <w:rsid w:val="00430D39"/>
    <w:rsid w:val="00431D15"/>
    <w:rsid w:val="00431F1D"/>
    <w:rsid w:val="00432561"/>
    <w:rsid w:val="00433115"/>
    <w:rsid w:val="0043387C"/>
    <w:rsid w:val="00433992"/>
    <w:rsid w:val="00433FC6"/>
    <w:rsid w:val="004348CE"/>
    <w:rsid w:val="00434BEE"/>
    <w:rsid w:val="0043559D"/>
    <w:rsid w:val="0043585A"/>
    <w:rsid w:val="004363D4"/>
    <w:rsid w:val="00436EF8"/>
    <w:rsid w:val="0043718F"/>
    <w:rsid w:val="00437A09"/>
    <w:rsid w:val="004402F6"/>
    <w:rsid w:val="004424B3"/>
    <w:rsid w:val="004425FB"/>
    <w:rsid w:val="00443383"/>
    <w:rsid w:val="00443847"/>
    <w:rsid w:val="00443B15"/>
    <w:rsid w:val="00443B69"/>
    <w:rsid w:val="00444165"/>
    <w:rsid w:val="00445CCD"/>
    <w:rsid w:val="00446324"/>
    <w:rsid w:val="004465C4"/>
    <w:rsid w:val="00446B02"/>
    <w:rsid w:val="00446C99"/>
    <w:rsid w:val="00446DA4"/>
    <w:rsid w:val="00446DF1"/>
    <w:rsid w:val="004472FB"/>
    <w:rsid w:val="004473F8"/>
    <w:rsid w:val="004474C4"/>
    <w:rsid w:val="004475D3"/>
    <w:rsid w:val="00447BF4"/>
    <w:rsid w:val="00447EF1"/>
    <w:rsid w:val="00450050"/>
    <w:rsid w:val="004504DB"/>
    <w:rsid w:val="00450A1A"/>
    <w:rsid w:val="00450C6F"/>
    <w:rsid w:val="00450C9D"/>
    <w:rsid w:val="00450DE6"/>
    <w:rsid w:val="004512D7"/>
    <w:rsid w:val="0045154B"/>
    <w:rsid w:val="0045204F"/>
    <w:rsid w:val="00452975"/>
    <w:rsid w:val="00452AD2"/>
    <w:rsid w:val="00452DED"/>
    <w:rsid w:val="00453209"/>
    <w:rsid w:val="004543B8"/>
    <w:rsid w:val="004546CD"/>
    <w:rsid w:val="00454D52"/>
    <w:rsid w:val="00454F7E"/>
    <w:rsid w:val="0045530F"/>
    <w:rsid w:val="004554D3"/>
    <w:rsid w:val="0045567E"/>
    <w:rsid w:val="00455836"/>
    <w:rsid w:val="00455ABA"/>
    <w:rsid w:val="00456596"/>
    <w:rsid w:val="00456C12"/>
    <w:rsid w:val="00456C58"/>
    <w:rsid w:val="00456D0E"/>
    <w:rsid w:val="00456FE0"/>
    <w:rsid w:val="0045705C"/>
    <w:rsid w:val="004575C1"/>
    <w:rsid w:val="004600D1"/>
    <w:rsid w:val="00460F67"/>
    <w:rsid w:val="00461008"/>
    <w:rsid w:val="0046148D"/>
    <w:rsid w:val="004615BB"/>
    <w:rsid w:val="0046164F"/>
    <w:rsid w:val="0046170A"/>
    <w:rsid w:val="0046278E"/>
    <w:rsid w:val="00462D37"/>
    <w:rsid w:val="004631A5"/>
    <w:rsid w:val="00463991"/>
    <w:rsid w:val="00463EEF"/>
    <w:rsid w:val="00463F32"/>
    <w:rsid w:val="0046485C"/>
    <w:rsid w:val="00464E53"/>
    <w:rsid w:val="00465688"/>
    <w:rsid w:val="00465A42"/>
    <w:rsid w:val="00466A10"/>
    <w:rsid w:val="00470BB1"/>
    <w:rsid w:val="00470E26"/>
    <w:rsid w:val="004710B7"/>
    <w:rsid w:val="00471237"/>
    <w:rsid w:val="00471A25"/>
    <w:rsid w:val="0047204B"/>
    <w:rsid w:val="00472721"/>
    <w:rsid w:val="0047278D"/>
    <w:rsid w:val="00472B37"/>
    <w:rsid w:val="00472B4C"/>
    <w:rsid w:val="00473A8A"/>
    <w:rsid w:val="00473AA9"/>
    <w:rsid w:val="00473DAD"/>
    <w:rsid w:val="0047407E"/>
    <w:rsid w:val="004744A1"/>
    <w:rsid w:val="00474553"/>
    <w:rsid w:val="00475F92"/>
    <w:rsid w:val="00476121"/>
    <w:rsid w:val="00476218"/>
    <w:rsid w:val="00476DDA"/>
    <w:rsid w:val="00476E3A"/>
    <w:rsid w:val="00476F3B"/>
    <w:rsid w:val="004776ED"/>
    <w:rsid w:val="00480017"/>
    <w:rsid w:val="004806B1"/>
    <w:rsid w:val="00480A8A"/>
    <w:rsid w:val="004811C4"/>
    <w:rsid w:val="00481353"/>
    <w:rsid w:val="00481D84"/>
    <w:rsid w:val="0048248A"/>
    <w:rsid w:val="004832E8"/>
    <w:rsid w:val="0048362C"/>
    <w:rsid w:val="00484413"/>
    <w:rsid w:val="00484763"/>
    <w:rsid w:val="0048484F"/>
    <w:rsid w:val="00486433"/>
    <w:rsid w:val="004865C1"/>
    <w:rsid w:val="00486A5E"/>
    <w:rsid w:val="00486B07"/>
    <w:rsid w:val="00487363"/>
    <w:rsid w:val="00487464"/>
    <w:rsid w:val="00487A87"/>
    <w:rsid w:val="0049017C"/>
    <w:rsid w:val="00490384"/>
    <w:rsid w:val="0049166D"/>
    <w:rsid w:val="0049206E"/>
    <w:rsid w:val="00492BA7"/>
    <w:rsid w:val="00492CC8"/>
    <w:rsid w:val="004933DC"/>
    <w:rsid w:val="004935BC"/>
    <w:rsid w:val="004938F5"/>
    <w:rsid w:val="00493A6B"/>
    <w:rsid w:val="00493E3D"/>
    <w:rsid w:val="00494E82"/>
    <w:rsid w:val="0049551D"/>
    <w:rsid w:val="00495E95"/>
    <w:rsid w:val="00496199"/>
    <w:rsid w:val="0049653F"/>
    <w:rsid w:val="00496E21"/>
    <w:rsid w:val="004970C9"/>
    <w:rsid w:val="0049761B"/>
    <w:rsid w:val="00497893"/>
    <w:rsid w:val="00497D6D"/>
    <w:rsid w:val="004A0097"/>
    <w:rsid w:val="004A07F3"/>
    <w:rsid w:val="004A09EB"/>
    <w:rsid w:val="004A1806"/>
    <w:rsid w:val="004A1D92"/>
    <w:rsid w:val="004A1EA5"/>
    <w:rsid w:val="004A1F30"/>
    <w:rsid w:val="004A207C"/>
    <w:rsid w:val="004A2495"/>
    <w:rsid w:val="004A24B8"/>
    <w:rsid w:val="004A26C4"/>
    <w:rsid w:val="004A274A"/>
    <w:rsid w:val="004A310D"/>
    <w:rsid w:val="004A3243"/>
    <w:rsid w:val="004A4694"/>
    <w:rsid w:val="004A53A8"/>
    <w:rsid w:val="004A5610"/>
    <w:rsid w:val="004A56AB"/>
    <w:rsid w:val="004A5A96"/>
    <w:rsid w:val="004A6D72"/>
    <w:rsid w:val="004A7218"/>
    <w:rsid w:val="004A7450"/>
    <w:rsid w:val="004A7AF1"/>
    <w:rsid w:val="004B00DA"/>
    <w:rsid w:val="004B17AD"/>
    <w:rsid w:val="004B1D37"/>
    <w:rsid w:val="004B20C5"/>
    <w:rsid w:val="004B27D9"/>
    <w:rsid w:val="004B285F"/>
    <w:rsid w:val="004B4302"/>
    <w:rsid w:val="004B5EA8"/>
    <w:rsid w:val="004B60F5"/>
    <w:rsid w:val="004B68CE"/>
    <w:rsid w:val="004B6AAF"/>
    <w:rsid w:val="004B7010"/>
    <w:rsid w:val="004B71F7"/>
    <w:rsid w:val="004B7239"/>
    <w:rsid w:val="004B7D68"/>
    <w:rsid w:val="004C02F1"/>
    <w:rsid w:val="004C08A8"/>
    <w:rsid w:val="004C0B65"/>
    <w:rsid w:val="004C0D09"/>
    <w:rsid w:val="004C0ECC"/>
    <w:rsid w:val="004C12BC"/>
    <w:rsid w:val="004C1CF6"/>
    <w:rsid w:val="004C1FD7"/>
    <w:rsid w:val="004C30FD"/>
    <w:rsid w:val="004C34C7"/>
    <w:rsid w:val="004C5246"/>
    <w:rsid w:val="004C535E"/>
    <w:rsid w:val="004C539B"/>
    <w:rsid w:val="004C53C1"/>
    <w:rsid w:val="004C571B"/>
    <w:rsid w:val="004C571F"/>
    <w:rsid w:val="004C6916"/>
    <w:rsid w:val="004C6DA5"/>
    <w:rsid w:val="004C6FD9"/>
    <w:rsid w:val="004C7344"/>
    <w:rsid w:val="004C7E71"/>
    <w:rsid w:val="004D0768"/>
    <w:rsid w:val="004D0CD7"/>
    <w:rsid w:val="004D14F7"/>
    <w:rsid w:val="004D172A"/>
    <w:rsid w:val="004D17DA"/>
    <w:rsid w:val="004D1B7F"/>
    <w:rsid w:val="004D1DA5"/>
    <w:rsid w:val="004D2092"/>
    <w:rsid w:val="004D228E"/>
    <w:rsid w:val="004D27AE"/>
    <w:rsid w:val="004D2B6A"/>
    <w:rsid w:val="004D3290"/>
    <w:rsid w:val="004D3925"/>
    <w:rsid w:val="004D3CAB"/>
    <w:rsid w:val="004D4738"/>
    <w:rsid w:val="004D5933"/>
    <w:rsid w:val="004D5A74"/>
    <w:rsid w:val="004D5EE1"/>
    <w:rsid w:val="004D7EE6"/>
    <w:rsid w:val="004E0F0B"/>
    <w:rsid w:val="004E16D3"/>
    <w:rsid w:val="004E1A2D"/>
    <w:rsid w:val="004E1FBA"/>
    <w:rsid w:val="004E206F"/>
    <w:rsid w:val="004E22DE"/>
    <w:rsid w:val="004E2684"/>
    <w:rsid w:val="004E2F87"/>
    <w:rsid w:val="004E3280"/>
    <w:rsid w:val="004E38F1"/>
    <w:rsid w:val="004E3CB3"/>
    <w:rsid w:val="004E4B5A"/>
    <w:rsid w:val="004E4C71"/>
    <w:rsid w:val="004E4CD4"/>
    <w:rsid w:val="004E555A"/>
    <w:rsid w:val="004E5933"/>
    <w:rsid w:val="004E5A91"/>
    <w:rsid w:val="004E6694"/>
    <w:rsid w:val="004E7208"/>
    <w:rsid w:val="004E7293"/>
    <w:rsid w:val="004E74A6"/>
    <w:rsid w:val="004E7835"/>
    <w:rsid w:val="004F0400"/>
    <w:rsid w:val="004F05AA"/>
    <w:rsid w:val="004F0760"/>
    <w:rsid w:val="004F0844"/>
    <w:rsid w:val="004F0E3B"/>
    <w:rsid w:val="004F11DB"/>
    <w:rsid w:val="004F19DC"/>
    <w:rsid w:val="004F1B57"/>
    <w:rsid w:val="004F1D85"/>
    <w:rsid w:val="004F21D5"/>
    <w:rsid w:val="004F309E"/>
    <w:rsid w:val="004F44EB"/>
    <w:rsid w:val="004F487E"/>
    <w:rsid w:val="004F4A3A"/>
    <w:rsid w:val="004F530C"/>
    <w:rsid w:val="004F5912"/>
    <w:rsid w:val="004F59A5"/>
    <w:rsid w:val="004F5B2E"/>
    <w:rsid w:val="004F661C"/>
    <w:rsid w:val="004F6C9C"/>
    <w:rsid w:val="004F6F37"/>
    <w:rsid w:val="004F6FB2"/>
    <w:rsid w:val="004F7660"/>
    <w:rsid w:val="004F793F"/>
    <w:rsid w:val="0050015D"/>
    <w:rsid w:val="005001B3"/>
    <w:rsid w:val="00500488"/>
    <w:rsid w:val="00500702"/>
    <w:rsid w:val="00500B9A"/>
    <w:rsid w:val="00500EBF"/>
    <w:rsid w:val="005010D1"/>
    <w:rsid w:val="0050114F"/>
    <w:rsid w:val="00501270"/>
    <w:rsid w:val="00501B51"/>
    <w:rsid w:val="00501CE2"/>
    <w:rsid w:val="00502B9F"/>
    <w:rsid w:val="00502BE4"/>
    <w:rsid w:val="00502DD4"/>
    <w:rsid w:val="005033D4"/>
    <w:rsid w:val="00503666"/>
    <w:rsid w:val="005037E3"/>
    <w:rsid w:val="00504900"/>
    <w:rsid w:val="00504904"/>
    <w:rsid w:val="00504A18"/>
    <w:rsid w:val="00504B7D"/>
    <w:rsid w:val="00505007"/>
    <w:rsid w:val="00506502"/>
    <w:rsid w:val="00506515"/>
    <w:rsid w:val="00507C69"/>
    <w:rsid w:val="005100AF"/>
    <w:rsid w:val="00510771"/>
    <w:rsid w:val="00510841"/>
    <w:rsid w:val="00510955"/>
    <w:rsid w:val="00510FC0"/>
    <w:rsid w:val="005115F0"/>
    <w:rsid w:val="00512446"/>
    <w:rsid w:val="00512892"/>
    <w:rsid w:val="00512AF6"/>
    <w:rsid w:val="00512E59"/>
    <w:rsid w:val="0051326A"/>
    <w:rsid w:val="00513973"/>
    <w:rsid w:val="00513AB1"/>
    <w:rsid w:val="00513D9D"/>
    <w:rsid w:val="00514037"/>
    <w:rsid w:val="00516956"/>
    <w:rsid w:val="00517313"/>
    <w:rsid w:val="00517555"/>
    <w:rsid w:val="005177F9"/>
    <w:rsid w:val="005178F4"/>
    <w:rsid w:val="00517A21"/>
    <w:rsid w:val="00517E16"/>
    <w:rsid w:val="00517E32"/>
    <w:rsid w:val="00517FEA"/>
    <w:rsid w:val="00520263"/>
    <w:rsid w:val="00520300"/>
    <w:rsid w:val="005209FC"/>
    <w:rsid w:val="00520A4B"/>
    <w:rsid w:val="0052247D"/>
    <w:rsid w:val="00522E52"/>
    <w:rsid w:val="005230D6"/>
    <w:rsid w:val="005237A2"/>
    <w:rsid w:val="005241A3"/>
    <w:rsid w:val="0052421D"/>
    <w:rsid w:val="005247D4"/>
    <w:rsid w:val="00524ADF"/>
    <w:rsid w:val="00524C72"/>
    <w:rsid w:val="005252F0"/>
    <w:rsid w:val="00525428"/>
    <w:rsid w:val="005264A4"/>
    <w:rsid w:val="00526E68"/>
    <w:rsid w:val="00527997"/>
    <w:rsid w:val="00527A33"/>
    <w:rsid w:val="00527C9C"/>
    <w:rsid w:val="0053062D"/>
    <w:rsid w:val="00530696"/>
    <w:rsid w:val="005306F1"/>
    <w:rsid w:val="00530A57"/>
    <w:rsid w:val="00530B2E"/>
    <w:rsid w:val="00530B48"/>
    <w:rsid w:val="00530CA0"/>
    <w:rsid w:val="00531AC9"/>
    <w:rsid w:val="00533BEB"/>
    <w:rsid w:val="005344D1"/>
    <w:rsid w:val="005349E3"/>
    <w:rsid w:val="005356BC"/>
    <w:rsid w:val="00535727"/>
    <w:rsid w:val="005357F6"/>
    <w:rsid w:val="00535A15"/>
    <w:rsid w:val="005367BB"/>
    <w:rsid w:val="005373E8"/>
    <w:rsid w:val="005403CD"/>
    <w:rsid w:val="00540429"/>
    <w:rsid w:val="0054068A"/>
    <w:rsid w:val="00540690"/>
    <w:rsid w:val="00540770"/>
    <w:rsid w:val="00541941"/>
    <w:rsid w:val="00541985"/>
    <w:rsid w:val="00541CE6"/>
    <w:rsid w:val="00541F8C"/>
    <w:rsid w:val="00542748"/>
    <w:rsid w:val="00543372"/>
    <w:rsid w:val="005437C5"/>
    <w:rsid w:val="00543E0C"/>
    <w:rsid w:val="00544D4F"/>
    <w:rsid w:val="00544EE7"/>
    <w:rsid w:val="00545C73"/>
    <w:rsid w:val="005464B6"/>
    <w:rsid w:val="00546F3E"/>
    <w:rsid w:val="0054700E"/>
    <w:rsid w:val="0054709E"/>
    <w:rsid w:val="0054713A"/>
    <w:rsid w:val="005478F1"/>
    <w:rsid w:val="005514F5"/>
    <w:rsid w:val="00551DF1"/>
    <w:rsid w:val="00551E0C"/>
    <w:rsid w:val="00552193"/>
    <w:rsid w:val="005523E6"/>
    <w:rsid w:val="00552549"/>
    <w:rsid w:val="0055262E"/>
    <w:rsid w:val="00552693"/>
    <w:rsid w:val="00552E5B"/>
    <w:rsid w:val="0055336D"/>
    <w:rsid w:val="005533F7"/>
    <w:rsid w:val="00553A9C"/>
    <w:rsid w:val="0055446F"/>
    <w:rsid w:val="00554548"/>
    <w:rsid w:val="00555068"/>
    <w:rsid w:val="005554F4"/>
    <w:rsid w:val="00556997"/>
    <w:rsid w:val="00556CA1"/>
    <w:rsid w:val="0055731E"/>
    <w:rsid w:val="00557C4F"/>
    <w:rsid w:val="00560017"/>
    <w:rsid w:val="00560115"/>
    <w:rsid w:val="00560A6B"/>
    <w:rsid w:val="005614D5"/>
    <w:rsid w:val="00561534"/>
    <w:rsid w:val="0056207A"/>
    <w:rsid w:val="0056242D"/>
    <w:rsid w:val="00562D41"/>
    <w:rsid w:val="00562D42"/>
    <w:rsid w:val="00563966"/>
    <w:rsid w:val="00563A84"/>
    <w:rsid w:val="00563E9A"/>
    <w:rsid w:val="00564203"/>
    <w:rsid w:val="005647D0"/>
    <w:rsid w:val="00565381"/>
    <w:rsid w:val="00565E56"/>
    <w:rsid w:val="00565FD4"/>
    <w:rsid w:val="00566C3E"/>
    <w:rsid w:val="00567905"/>
    <w:rsid w:val="00567A6B"/>
    <w:rsid w:val="00567DEC"/>
    <w:rsid w:val="0057088D"/>
    <w:rsid w:val="00570E12"/>
    <w:rsid w:val="005720BA"/>
    <w:rsid w:val="005722EC"/>
    <w:rsid w:val="00572A10"/>
    <w:rsid w:val="005733B1"/>
    <w:rsid w:val="005737B5"/>
    <w:rsid w:val="005737D4"/>
    <w:rsid w:val="00574718"/>
    <w:rsid w:val="00574DFC"/>
    <w:rsid w:val="005750FE"/>
    <w:rsid w:val="005760BB"/>
    <w:rsid w:val="005761D5"/>
    <w:rsid w:val="0057668F"/>
    <w:rsid w:val="005766F4"/>
    <w:rsid w:val="0057670F"/>
    <w:rsid w:val="0057679A"/>
    <w:rsid w:val="00576E8E"/>
    <w:rsid w:val="00576FD7"/>
    <w:rsid w:val="00577A41"/>
    <w:rsid w:val="00577B47"/>
    <w:rsid w:val="00577C24"/>
    <w:rsid w:val="00577E35"/>
    <w:rsid w:val="00580585"/>
    <w:rsid w:val="00581A23"/>
    <w:rsid w:val="00581F0E"/>
    <w:rsid w:val="0058260A"/>
    <w:rsid w:val="00582731"/>
    <w:rsid w:val="00582835"/>
    <w:rsid w:val="00582A88"/>
    <w:rsid w:val="00582B93"/>
    <w:rsid w:val="00582C5D"/>
    <w:rsid w:val="0058306C"/>
    <w:rsid w:val="005837D0"/>
    <w:rsid w:val="005837EB"/>
    <w:rsid w:val="00583830"/>
    <w:rsid w:val="00583ED5"/>
    <w:rsid w:val="0058440D"/>
    <w:rsid w:val="00584A86"/>
    <w:rsid w:val="0058540C"/>
    <w:rsid w:val="00586888"/>
    <w:rsid w:val="00586EEF"/>
    <w:rsid w:val="00587BF1"/>
    <w:rsid w:val="00590223"/>
    <w:rsid w:val="00590363"/>
    <w:rsid w:val="00590441"/>
    <w:rsid w:val="00590598"/>
    <w:rsid w:val="00590888"/>
    <w:rsid w:val="00590CFA"/>
    <w:rsid w:val="00590D2B"/>
    <w:rsid w:val="00590F40"/>
    <w:rsid w:val="00591DE9"/>
    <w:rsid w:val="00592540"/>
    <w:rsid w:val="005928C9"/>
    <w:rsid w:val="00592E7C"/>
    <w:rsid w:val="00593429"/>
    <w:rsid w:val="00593778"/>
    <w:rsid w:val="00593D1F"/>
    <w:rsid w:val="00594821"/>
    <w:rsid w:val="005948A5"/>
    <w:rsid w:val="00595256"/>
    <w:rsid w:val="005956D4"/>
    <w:rsid w:val="00595AB3"/>
    <w:rsid w:val="00596B89"/>
    <w:rsid w:val="00597050"/>
    <w:rsid w:val="00597185"/>
    <w:rsid w:val="00597237"/>
    <w:rsid w:val="0059727A"/>
    <w:rsid w:val="00597670"/>
    <w:rsid w:val="00597B12"/>
    <w:rsid w:val="005A0E9A"/>
    <w:rsid w:val="005A0F72"/>
    <w:rsid w:val="005A147F"/>
    <w:rsid w:val="005A14BA"/>
    <w:rsid w:val="005A161E"/>
    <w:rsid w:val="005A1A05"/>
    <w:rsid w:val="005A2539"/>
    <w:rsid w:val="005A2B8D"/>
    <w:rsid w:val="005A2FAD"/>
    <w:rsid w:val="005A3528"/>
    <w:rsid w:val="005A3DEC"/>
    <w:rsid w:val="005A4421"/>
    <w:rsid w:val="005A491D"/>
    <w:rsid w:val="005A4B47"/>
    <w:rsid w:val="005A56D0"/>
    <w:rsid w:val="005A5B03"/>
    <w:rsid w:val="005A5D9A"/>
    <w:rsid w:val="005A6322"/>
    <w:rsid w:val="005A6627"/>
    <w:rsid w:val="005A6916"/>
    <w:rsid w:val="005A6AC9"/>
    <w:rsid w:val="005A7562"/>
    <w:rsid w:val="005A7F82"/>
    <w:rsid w:val="005B0D2A"/>
    <w:rsid w:val="005B108B"/>
    <w:rsid w:val="005B1B16"/>
    <w:rsid w:val="005B2165"/>
    <w:rsid w:val="005B26C7"/>
    <w:rsid w:val="005B2DC7"/>
    <w:rsid w:val="005B32FC"/>
    <w:rsid w:val="005B3676"/>
    <w:rsid w:val="005B375F"/>
    <w:rsid w:val="005B4F1A"/>
    <w:rsid w:val="005B514F"/>
    <w:rsid w:val="005B51B1"/>
    <w:rsid w:val="005B5670"/>
    <w:rsid w:val="005B5896"/>
    <w:rsid w:val="005B5C43"/>
    <w:rsid w:val="005B629B"/>
    <w:rsid w:val="005B6A0F"/>
    <w:rsid w:val="005B6F1E"/>
    <w:rsid w:val="005B731D"/>
    <w:rsid w:val="005B749E"/>
    <w:rsid w:val="005B74A1"/>
    <w:rsid w:val="005B7756"/>
    <w:rsid w:val="005C076C"/>
    <w:rsid w:val="005C0792"/>
    <w:rsid w:val="005C0A8D"/>
    <w:rsid w:val="005C0AFB"/>
    <w:rsid w:val="005C1164"/>
    <w:rsid w:val="005C1197"/>
    <w:rsid w:val="005C1705"/>
    <w:rsid w:val="005C208B"/>
    <w:rsid w:val="005C2165"/>
    <w:rsid w:val="005C237A"/>
    <w:rsid w:val="005C2FD5"/>
    <w:rsid w:val="005C3216"/>
    <w:rsid w:val="005C39E4"/>
    <w:rsid w:val="005C5799"/>
    <w:rsid w:val="005C5EFA"/>
    <w:rsid w:val="005C6294"/>
    <w:rsid w:val="005C66BC"/>
    <w:rsid w:val="005C70A9"/>
    <w:rsid w:val="005D03C1"/>
    <w:rsid w:val="005D0DA8"/>
    <w:rsid w:val="005D13DF"/>
    <w:rsid w:val="005D1479"/>
    <w:rsid w:val="005D1AAB"/>
    <w:rsid w:val="005D1F14"/>
    <w:rsid w:val="005D2103"/>
    <w:rsid w:val="005D26BA"/>
    <w:rsid w:val="005D280D"/>
    <w:rsid w:val="005D2C5A"/>
    <w:rsid w:val="005D31A7"/>
    <w:rsid w:val="005D32F4"/>
    <w:rsid w:val="005D3A76"/>
    <w:rsid w:val="005D3AB1"/>
    <w:rsid w:val="005D3D8A"/>
    <w:rsid w:val="005D42E2"/>
    <w:rsid w:val="005D46EF"/>
    <w:rsid w:val="005D4B2F"/>
    <w:rsid w:val="005D5DA6"/>
    <w:rsid w:val="005D5F2B"/>
    <w:rsid w:val="005D6048"/>
    <w:rsid w:val="005D64B9"/>
    <w:rsid w:val="005D6B7A"/>
    <w:rsid w:val="005D6BEC"/>
    <w:rsid w:val="005D7ACC"/>
    <w:rsid w:val="005D7C46"/>
    <w:rsid w:val="005D7D1D"/>
    <w:rsid w:val="005D7D2F"/>
    <w:rsid w:val="005E0A98"/>
    <w:rsid w:val="005E0F12"/>
    <w:rsid w:val="005E11E3"/>
    <w:rsid w:val="005E1F16"/>
    <w:rsid w:val="005E2171"/>
    <w:rsid w:val="005E22A3"/>
    <w:rsid w:val="005E2461"/>
    <w:rsid w:val="005E3212"/>
    <w:rsid w:val="005E354D"/>
    <w:rsid w:val="005E3B52"/>
    <w:rsid w:val="005E3BEF"/>
    <w:rsid w:val="005E3CA3"/>
    <w:rsid w:val="005E45DA"/>
    <w:rsid w:val="005E4658"/>
    <w:rsid w:val="005E5375"/>
    <w:rsid w:val="005E545D"/>
    <w:rsid w:val="005E5C11"/>
    <w:rsid w:val="005E5E76"/>
    <w:rsid w:val="005E5F06"/>
    <w:rsid w:val="005E6025"/>
    <w:rsid w:val="005E643F"/>
    <w:rsid w:val="005E66EB"/>
    <w:rsid w:val="005E674B"/>
    <w:rsid w:val="005E7508"/>
    <w:rsid w:val="005E773B"/>
    <w:rsid w:val="005E7BDE"/>
    <w:rsid w:val="005F029F"/>
    <w:rsid w:val="005F07FE"/>
    <w:rsid w:val="005F0B67"/>
    <w:rsid w:val="005F0C5B"/>
    <w:rsid w:val="005F10EF"/>
    <w:rsid w:val="005F12F5"/>
    <w:rsid w:val="005F20CF"/>
    <w:rsid w:val="005F2200"/>
    <w:rsid w:val="005F22F3"/>
    <w:rsid w:val="005F232E"/>
    <w:rsid w:val="005F2626"/>
    <w:rsid w:val="005F33F8"/>
    <w:rsid w:val="005F371D"/>
    <w:rsid w:val="005F3F32"/>
    <w:rsid w:val="005F44EE"/>
    <w:rsid w:val="005F4C58"/>
    <w:rsid w:val="005F4D53"/>
    <w:rsid w:val="005F4FA3"/>
    <w:rsid w:val="005F50D1"/>
    <w:rsid w:val="005F7599"/>
    <w:rsid w:val="005F79E2"/>
    <w:rsid w:val="005F7BEB"/>
    <w:rsid w:val="0060081D"/>
    <w:rsid w:val="00601439"/>
    <w:rsid w:val="00601621"/>
    <w:rsid w:val="00601857"/>
    <w:rsid w:val="00602474"/>
    <w:rsid w:val="00602897"/>
    <w:rsid w:val="00602F84"/>
    <w:rsid w:val="00603824"/>
    <w:rsid w:val="00603DAC"/>
    <w:rsid w:val="00604B2C"/>
    <w:rsid w:val="00605414"/>
    <w:rsid w:val="0060584C"/>
    <w:rsid w:val="00605B14"/>
    <w:rsid w:val="00605E78"/>
    <w:rsid w:val="00605F76"/>
    <w:rsid w:val="006109F9"/>
    <w:rsid w:val="00610DE5"/>
    <w:rsid w:val="00610F97"/>
    <w:rsid w:val="00611127"/>
    <w:rsid w:val="00611362"/>
    <w:rsid w:val="00611953"/>
    <w:rsid w:val="0061202A"/>
    <w:rsid w:val="0061214B"/>
    <w:rsid w:val="006125EE"/>
    <w:rsid w:val="00612BBA"/>
    <w:rsid w:val="00612D98"/>
    <w:rsid w:val="00612EA5"/>
    <w:rsid w:val="00612F0C"/>
    <w:rsid w:val="0061311C"/>
    <w:rsid w:val="0061346B"/>
    <w:rsid w:val="0061356E"/>
    <w:rsid w:val="00613BCB"/>
    <w:rsid w:val="00613D2E"/>
    <w:rsid w:val="0061418F"/>
    <w:rsid w:val="0061435F"/>
    <w:rsid w:val="0061493E"/>
    <w:rsid w:val="00615C41"/>
    <w:rsid w:val="00616732"/>
    <w:rsid w:val="0061699A"/>
    <w:rsid w:val="00616AA8"/>
    <w:rsid w:val="00617334"/>
    <w:rsid w:val="0062133A"/>
    <w:rsid w:val="00621550"/>
    <w:rsid w:val="00621856"/>
    <w:rsid w:val="00621D8F"/>
    <w:rsid w:val="00621DF1"/>
    <w:rsid w:val="00621E9D"/>
    <w:rsid w:val="0062231C"/>
    <w:rsid w:val="006228D2"/>
    <w:rsid w:val="006228FF"/>
    <w:rsid w:val="006234E4"/>
    <w:rsid w:val="006235B8"/>
    <w:rsid w:val="00623DC6"/>
    <w:rsid w:val="006241C8"/>
    <w:rsid w:val="006242C2"/>
    <w:rsid w:val="006246EB"/>
    <w:rsid w:val="00624E2E"/>
    <w:rsid w:val="006263AA"/>
    <w:rsid w:val="00626FB1"/>
    <w:rsid w:val="00627A68"/>
    <w:rsid w:val="00627EAF"/>
    <w:rsid w:val="00630327"/>
    <w:rsid w:val="006306DB"/>
    <w:rsid w:val="00630A77"/>
    <w:rsid w:val="00630E62"/>
    <w:rsid w:val="0063130E"/>
    <w:rsid w:val="0063258E"/>
    <w:rsid w:val="00632A43"/>
    <w:rsid w:val="00632E63"/>
    <w:rsid w:val="0063341F"/>
    <w:rsid w:val="006337D7"/>
    <w:rsid w:val="00633A88"/>
    <w:rsid w:val="00633E04"/>
    <w:rsid w:val="006344CF"/>
    <w:rsid w:val="006347F6"/>
    <w:rsid w:val="00635E4F"/>
    <w:rsid w:val="006366E0"/>
    <w:rsid w:val="00636CA2"/>
    <w:rsid w:val="006378F3"/>
    <w:rsid w:val="00637D78"/>
    <w:rsid w:val="00640EC6"/>
    <w:rsid w:val="006413FF"/>
    <w:rsid w:val="006417A9"/>
    <w:rsid w:val="00641AE8"/>
    <w:rsid w:val="00641FAD"/>
    <w:rsid w:val="00642322"/>
    <w:rsid w:val="00643413"/>
    <w:rsid w:val="006445FC"/>
    <w:rsid w:val="00644720"/>
    <w:rsid w:val="00644BC2"/>
    <w:rsid w:val="00644D9F"/>
    <w:rsid w:val="006452E1"/>
    <w:rsid w:val="0064535E"/>
    <w:rsid w:val="006457DF"/>
    <w:rsid w:val="006458AA"/>
    <w:rsid w:val="006459BF"/>
    <w:rsid w:val="00645A07"/>
    <w:rsid w:val="006465CF"/>
    <w:rsid w:val="00646C13"/>
    <w:rsid w:val="006472B6"/>
    <w:rsid w:val="00647576"/>
    <w:rsid w:val="00647719"/>
    <w:rsid w:val="006477DA"/>
    <w:rsid w:val="00647FEB"/>
    <w:rsid w:val="00651811"/>
    <w:rsid w:val="00651881"/>
    <w:rsid w:val="00651DD7"/>
    <w:rsid w:val="00651F27"/>
    <w:rsid w:val="006524E7"/>
    <w:rsid w:val="006526A7"/>
    <w:rsid w:val="00652D71"/>
    <w:rsid w:val="0065306B"/>
    <w:rsid w:val="006536C0"/>
    <w:rsid w:val="00653762"/>
    <w:rsid w:val="006539B4"/>
    <w:rsid w:val="00653DBB"/>
    <w:rsid w:val="00654087"/>
    <w:rsid w:val="006541AE"/>
    <w:rsid w:val="006541FE"/>
    <w:rsid w:val="006547A4"/>
    <w:rsid w:val="00656322"/>
    <w:rsid w:val="00656550"/>
    <w:rsid w:val="00656A8A"/>
    <w:rsid w:val="00656C16"/>
    <w:rsid w:val="00656DCE"/>
    <w:rsid w:val="00657BA1"/>
    <w:rsid w:val="00657F90"/>
    <w:rsid w:val="0066092E"/>
    <w:rsid w:val="006609E7"/>
    <w:rsid w:val="00660AE8"/>
    <w:rsid w:val="00660C0A"/>
    <w:rsid w:val="006613C6"/>
    <w:rsid w:val="0066153F"/>
    <w:rsid w:val="006624C0"/>
    <w:rsid w:val="00662BA2"/>
    <w:rsid w:val="00662CF8"/>
    <w:rsid w:val="00662EE7"/>
    <w:rsid w:val="006633E1"/>
    <w:rsid w:val="00663648"/>
    <w:rsid w:val="00664467"/>
    <w:rsid w:val="0066468C"/>
    <w:rsid w:val="006646BD"/>
    <w:rsid w:val="00665054"/>
    <w:rsid w:val="0066565A"/>
    <w:rsid w:val="006656A3"/>
    <w:rsid w:val="00666774"/>
    <w:rsid w:val="0066682A"/>
    <w:rsid w:val="00666B72"/>
    <w:rsid w:val="0066760D"/>
    <w:rsid w:val="00667A3E"/>
    <w:rsid w:val="00667CD9"/>
    <w:rsid w:val="00670475"/>
    <w:rsid w:val="0067088A"/>
    <w:rsid w:val="00670A8E"/>
    <w:rsid w:val="00670AEF"/>
    <w:rsid w:val="00670F97"/>
    <w:rsid w:val="006715F3"/>
    <w:rsid w:val="00671FE5"/>
    <w:rsid w:val="00672118"/>
    <w:rsid w:val="00672942"/>
    <w:rsid w:val="0067351E"/>
    <w:rsid w:val="00673CB1"/>
    <w:rsid w:val="00674514"/>
    <w:rsid w:val="00675912"/>
    <w:rsid w:val="00675E33"/>
    <w:rsid w:val="00675F3B"/>
    <w:rsid w:val="006761D5"/>
    <w:rsid w:val="00676699"/>
    <w:rsid w:val="0067777A"/>
    <w:rsid w:val="00677934"/>
    <w:rsid w:val="00677BB1"/>
    <w:rsid w:val="0068006A"/>
    <w:rsid w:val="00680745"/>
    <w:rsid w:val="006808B9"/>
    <w:rsid w:val="00680E05"/>
    <w:rsid w:val="00681487"/>
    <w:rsid w:val="00681AFD"/>
    <w:rsid w:val="00681B89"/>
    <w:rsid w:val="006820D2"/>
    <w:rsid w:val="0068216C"/>
    <w:rsid w:val="0068267B"/>
    <w:rsid w:val="00682B30"/>
    <w:rsid w:val="00683378"/>
    <w:rsid w:val="006837C3"/>
    <w:rsid w:val="006839E7"/>
    <w:rsid w:val="00683D52"/>
    <w:rsid w:val="006843D3"/>
    <w:rsid w:val="00684830"/>
    <w:rsid w:val="006857CB"/>
    <w:rsid w:val="0068690D"/>
    <w:rsid w:val="00686F92"/>
    <w:rsid w:val="006872D5"/>
    <w:rsid w:val="00687655"/>
    <w:rsid w:val="006876B0"/>
    <w:rsid w:val="006878DF"/>
    <w:rsid w:val="00687953"/>
    <w:rsid w:val="00687EF1"/>
    <w:rsid w:val="00690877"/>
    <w:rsid w:val="00690F48"/>
    <w:rsid w:val="00691757"/>
    <w:rsid w:val="00692076"/>
    <w:rsid w:val="006926CC"/>
    <w:rsid w:val="0069291B"/>
    <w:rsid w:val="00692BE6"/>
    <w:rsid w:val="006930AD"/>
    <w:rsid w:val="00693E70"/>
    <w:rsid w:val="006944E4"/>
    <w:rsid w:val="00694B92"/>
    <w:rsid w:val="00694F2F"/>
    <w:rsid w:val="006958FB"/>
    <w:rsid w:val="00695E1D"/>
    <w:rsid w:val="00696238"/>
    <w:rsid w:val="0069626C"/>
    <w:rsid w:val="00696411"/>
    <w:rsid w:val="00696839"/>
    <w:rsid w:val="006968E4"/>
    <w:rsid w:val="00696BEE"/>
    <w:rsid w:val="006973C7"/>
    <w:rsid w:val="00697BAD"/>
    <w:rsid w:val="006A053E"/>
    <w:rsid w:val="006A066F"/>
    <w:rsid w:val="006A09AA"/>
    <w:rsid w:val="006A0A1F"/>
    <w:rsid w:val="006A0A37"/>
    <w:rsid w:val="006A1414"/>
    <w:rsid w:val="006A189B"/>
    <w:rsid w:val="006A2547"/>
    <w:rsid w:val="006A277A"/>
    <w:rsid w:val="006A37BA"/>
    <w:rsid w:val="006A38AA"/>
    <w:rsid w:val="006A3A1C"/>
    <w:rsid w:val="006A4F3C"/>
    <w:rsid w:val="006A4FF5"/>
    <w:rsid w:val="006A50C3"/>
    <w:rsid w:val="006A5100"/>
    <w:rsid w:val="006A5930"/>
    <w:rsid w:val="006A5997"/>
    <w:rsid w:val="006A5A95"/>
    <w:rsid w:val="006A5ABE"/>
    <w:rsid w:val="006A5DF2"/>
    <w:rsid w:val="006A7319"/>
    <w:rsid w:val="006A7379"/>
    <w:rsid w:val="006A795C"/>
    <w:rsid w:val="006A7E9B"/>
    <w:rsid w:val="006B095E"/>
    <w:rsid w:val="006B1CDA"/>
    <w:rsid w:val="006B1F0D"/>
    <w:rsid w:val="006B28C3"/>
    <w:rsid w:val="006B41A9"/>
    <w:rsid w:val="006B4240"/>
    <w:rsid w:val="006B47CB"/>
    <w:rsid w:val="006B5026"/>
    <w:rsid w:val="006B51E2"/>
    <w:rsid w:val="006B531A"/>
    <w:rsid w:val="006B55B6"/>
    <w:rsid w:val="006B5BB3"/>
    <w:rsid w:val="006B61AE"/>
    <w:rsid w:val="006B6F0A"/>
    <w:rsid w:val="006B6F90"/>
    <w:rsid w:val="006B799B"/>
    <w:rsid w:val="006B7A5C"/>
    <w:rsid w:val="006C08B9"/>
    <w:rsid w:val="006C0A13"/>
    <w:rsid w:val="006C0AC4"/>
    <w:rsid w:val="006C0DF1"/>
    <w:rsid w:val="006C1525"/>
    <w:rsid w:val="006C1A39"/>
    <w:rsid w:val="006C1B25"/>
    <w:rsid w:val="006C2095"/>
    <w:rsid w:val="006C2435"/>
    <w:rsid w:val="006C2C99"/>
    <w:rsid w:val="006C3C64"/>
    <w:rsid w:val="006C4404"/>
    <w:rsid w:val="006C4743"/>
    <w:rsid w:val="006C4C7E"/>
    <w:rsid w:val="006C4E0C"/>
    <w:rsid w:val="006C4FA6"/>
    <w:rsid w:val="006C56EA"/>
    <w:rsid w:val="006C6958"/>
    <w:rsid w:val="006C737B"/>
    <w:rsid w:val="006D05AB"/>
    <w:rsid w:val="006D0D7A"/>
    <w:rsid w:val="006D1293"/>
    <w:rsid w:val="006D13E4"/>
    <w:rsid w:val="006D1872"/>
    <w:rsid w:val="006D2229"/>
    <w:rsid w:val="006D27C3"/>
    <w:rsid w:val="006D2D24"/>
    <w:rsid w:val="006D3906"/>
    <w:rsid w:val="006D43F9"/>
    <w:rsid w:val="006D4979"/>
    <w:rsid w:val="006D4A3F"/>
    <w:rsid w:val="006D4AAB"/>
    <w:rsid w:val="006D4E9F"/>
    <w:rsid w:val="006D57F2"/>
    <w:rsid w:val="006D684E"/>
    <w:rsid w:val="006D6EB0"/>
    <w:rsid w:val="006D75FF"/>
    <w:rsid w:val="006D768F"/>
    <w:rsid w:val="006D77A1"/>
    <w:rsid w:val="006E0493"/>
    <w:rsid w:val="006E0D78"/>
    <w:rsid w:val="006E1615"/>
    <w:rsid w:val="006E1882"/>
    <w:rsid w:val="006E19BA"/>
    <w:rsid w:val="006E1B41"/>
    <w:rsid w:val="006E1BB3"/>
    <w:rsid w:val="006E246D"/>
    <w:rsid w:val="006E2A0D"/>
    <w:rsid w:val="006E2F9C"/>
    <w:rsid w:val="006E3FD3"/>
    <w:rsid w:val="006E40A4"/>
    <w:rsid w:val="006E4361"/>
    <w:rsid w:val="006E43EE"/>
    <w:rsid w:val="006E4631"/>
    <w:rsid w:val="006E4B81"/>
    <w:rsid w:val="006E4C60"/>
    <w:rsid w:val="006E4E62"/>
    <w:rsid w:val="006E5203"/>
    <w:rsid w:val="006E5562"/>
    <w:rsid w:val="006E6C04"/>
    <w:rsid w:val="006E6EDF"/>
    <w:rsid w:val="006E748B"/>
    <w:rsid w:val="006E78B9"/>
    <w:rsid w:val="006E7E19"/>
    <w:rsid w:val="006F020D"/>
    <w:rsid w:val="006F087E"/>
    <w:rsid w:val="006F09CA"/>
    <w:rsid w:val="006F0A6A"/>
    <w:rsid w:val="006F0C4E"/>
    <w:rsid w:val="006F0C59"/>
    <w:rsid w:val="006F11DA"/>
    <w:rsid w:val="006F1D36"/>
    <w:rsid w:val="006F2425"/>
    <w:rsid w:val="006F3125"/>
    <w:rsid w:val="006F37B9"/>
    <w:rsid w:val="006F3BEE"/>
    <w:rsid w:val="006F3F99"/>
    <w:rsid w:val="006F449F"/>
    <w:rsid w:val="006F4564"/>
    <w:rsid w:val="006F4D79"/>
    <w:rsid w:val="006F5064"/>
    <w:rsid w:val="006F555C"/>
    <w:rsid w:val="006F59DC"/>
    <w:rsid w:val="006F5C52"/>
    <w:rsid w:val="006F5CB9"/>
    <w:rsid w:val="006F5DCB"/>
    <w:rsid w:val="006F6C43"/>
    <w:rsid w:val="006F6C6F"/>
    <w:rsid w:val="0070022B"/>
    <w:rsid w:val="00700275"/>
    <w:rsid w:val="00701828"/>
    <w:rsid w:val="00701BE8"/>
    <w:rsid w:val="007025F1"/>
    <w:rsid w:val="00702C2C"/>
    <w:rsid w:val="0070314D"/>
    <w:rsid w:val="00703B8B"/>
    <w:rsid w:val="00703CB5"/>
    <w:rsid w:val="00704373"/>
    <w:rsid w:val="007045CC"/>
    <w:rsid w:val="007045F8"/>
    <w:rsid w:val="007049C0"/>
    <w:rsid w:val="00704AA2"/>
    <w:rsid w:val="00705200"/>
    <w:rsid w:val="0070538D"/>
    <w:rsid w:val="00705ABD"/>
    <w:rsid w:val="007065E0"/>
    <w:rsid w:val="00706A8B"/>
    <w:rsid w:val="00706ACC"/>
    <w:rsid w:val="00707777"/>
    <w:rsid w:val="0070793C"/>
    <w:rsid w:val="0070793F"/>
    <w:rsid w:val="00707D58"/>
    <w:rsid w:val="007104B8"/>
    <w:rsid w:val="00710616"/>
    <w:rsid w:val="00710A4D"/>
    <w:rsid w:val="0071185C"/>
    <w:rsid w:val="00711F52"/>
    <w:rsid w:val="0071202C"/>
    <w:rsid w:val="00712241"/>
    <w:rsid w:val="007123ED"/>
    <w:rsid w:val="007128ED"/>
    <w:rsid w:val="00712F81"/>
    <w:rsid w:val="00713132"/>
    <w:rsid w:val="007133BC"/>
    <w:rsid w:val="00713D90"/>
    <w:rsid w:val="00713DED"/>
    <w:rsid w:val="00714F70"/>
    <w:rsid w:val="00715129"/>
    <w:rsid w:val="00715972"/>
    <w:rsid w:val="00716787"/>
    <w:rsid w:val="00716900"/>
    <w:rsid w:val="00716936"/>
    <w:rsid w:val="0071695E"/>
    <w:rsid w:val="0071707F"/>
    <w:rsid w:val="007175EE"/>
    <w:rsid w:val="00717D4E"/>
    <w:rsid w:val="00720203"/>
    <w:rsid w:val="007209AA"/>
    <w:rsid w:val="00720FBA"/>
    <w:rsid w:val="00721079"/>
    <w:rsid w:val="007214D4"/>
    <w:rsid w:val="00721BCF"/>
    <w:rsid w:val="0072241F"/>
    <w:rsid w:val="00722489"/>
    <w:rsid w:val="0072266D"/>
    <w:rsid w:val="00722768"/>
    <w:rsid w:val="007229A3"/>
    <w:rsid w:val="007232F5"/>
    <w:rsid w:val="007233B2"/>
    <w:rsid w:val="007237A4"/>
    <w:rsid w:val="007237E1"/>
    <w:rsid w:val="00723D5D"/>
    <w:rsid w:val="007240B8"/>
    <w:rsid w:val="00724C63"/>
    <w:rsid w:val="00724DB1"/>
    <w:rsid w:val="007251F7"/>
    <w:rsid w:val="007267EC"/>
    <w:rsid w:val="00726BCE"/>
    <w:rsid w:val="00726C46"/>
    <w:rsid w:val="0072727A"/>
    <w:rsid w:val="00727D1B"/>
    <w:rsid w:val="0073052A"/>
    <w:rsid w:val="0073057D"/>
    <w:rsid w:val="00730C14"/>
    <w:rsid w:val="0073116B"/>
    <w:rsid w:val="00731688"/>
    <w:rsid w:val="007320AB"/>
    <w:rsid w:val="0073222D"/>
    <w:rsid w:val="0073242B"/>
    <w:rsid w:val="00732861"/>
    <w:rsid w:val="00732C7C"/>
    <w:rsid w:val="00732F20"/>
    <w:rsid w:val="0073337B"/>
    <w:rsid w:val="007338C1"/>
    <w:rsid w:val="00733C03"/>
    <w:rsid w:val="007343EE"/>
    <w:rsid w:val="007350C5"/>
    <w:rsid w:val="00735783"/>
    <w:rsid w:val="007357B2"/>
    <w:rsid w:val="00736083"/>
    <w:rsid w:val="00736418"/>
    <w:rsid w:val="00736A19"/>
    <w:rsid w:val="00736AA1"/>
    <w:rsid w:val="00736D32"/>
    <w:rsid w:val="00736EFA"/>
    <w:rsid w:val="0073707D"/>
    <w:rsid w:val="007370E5"/>
    <w:rsid w:val="0074094D"/>
    <w:rsid w:val="00740C1A"/>
    <w:rsid w:val="007413EA"/>
    <w:rsid w:val="00741D1C"/>
    <w:rsid w:val="00741EFA"/>
    <w:rsid w:val="00742EDC"/>
    <w:rsid w:val="00742F37"/>
    <w:rsid w:val="0074325A"/>
    <w:rsid w:val="00743A04"/>
    <w:rsid w:val="00743A5F"/>
    <w:rsid w:val="0074475F"/>
    <w:rsid w:val="0074487A"/>
    <w:rsid w:val="00744B8C"/>
    <w:rsid w:val="00744DE6"/>
    <w:rsid w:val="00744FC8"/>
    <w:rsid w:val="0074533D"/>
    <w:rsid w:val="0074539E"/>
    <w:rsid w:val="00746FCB"/>
    <w:rsid w:val="007478D7"/>
    <w:rsid w:val="00747CBD"/>
    <w:rsid w:val="00747DAF"/>
    <w:rsid w:val="007506A2"/>
    <w:rsid w:val="007506DA"/>
    <w:rsid w:val="00750A17"/>
    <w:rsid w:val="00751115"/>
    <w:rsid w:val="00751B38"/>
    <w:rsid w:val="00751F5E"/>
    <w:rsid w:val="00752873"/>
    <w:rsid w:val="00752B2A"/>
    <w:rsid w:val="00752B44"/>
    <w:rsid w:val="00753233"/>
    <w:rsid w:val="00753695"/>
    <w:rsid w:val="00753918"/>
    <w:rsid w:val="00753A72"/>
    <w:rsid w:val="0075411A"/>
    <w:rsid w:val="007542EE"/>
    <w:rsid w:val="00754524"/>
    <w:rsid w:val="00754FB8"/>
    <w:rsid w:val="00755210"/>
    <w:rsid w:val="00755333"/>
    <w:rsid w:val="0075561C"/>
    <w:rsid w:val="00755758"/>
    <w:rsid w:val="00755820"/>
    <w:rsid w:val="00755D92"/>
    <w:rsid w:val="007568B5"/>
    <w:rsid w:val="00756BA8"/>
    <w:rsid w:val="00756E15"/>
    <w:rsid w:val="007601F6"/>
    <w:rsid w:val="0076083E"/>
    <w:rsid w:val="007611CA"/>
    <w:rsid w:val="00761375"/>
    <w:rsid w:val="0076180F"/>
    <w:rsid w:val="00761CAB"/>
    <w:rsid w:val="00761DD8"/>
    <w:rsid w:val="00762194"/>
    <w:rsid w:val="00762447"/>
    <w:rsid w:val="0076247D"/>
    <w:rsid w:val="007628BE"/>
    <w:rsid w:val="00763300"/>
    <w:rsid w:val="007637F7"/>
    <w:rsid w:val="00763929"/>
    <w:rsid w:val="00763994"/>
    <w:rsid w:val="00764573"/>
    <w:rsid w:val="00764953"/>
    <w:rsid w:val="00764D24"/>
    <w:rsid w:val="00764E78"/>
    <w:rsid w:val="00765347"/>
    <w:rsid w:val="007654B5"/>
    <w:rsid w:val="007664E4"/>
    <w:rsid w:val="0076659D"/>
    <w:rsid w:val="0076686A"/>
    <w:rsid w:val="00767FDF"/>
    <w:rsid w:val="00770040"/>
    <w:rsid w:val="0077037C"/>
    <w:rsid w:val="00770A4D"/>
    <w:rsid w:val="00770BB3"/>
    <w:rsid w:val="00771028"/>
    <w:rsid w:val="007712D3"/>
    <w:rsid w:val="00771358"/>
    <w:rsid w:val="007719CE"/>
    <w:rsid w:val="00771B2D"/>
    <w:rsid w:val="00771B89"/>
    <w:rsid w:val="00773058"/>
    <w:rsid w:val="00773DF2"/>
    <w:rsid w:val="0077400A"/>
    <w:rsid w:val="007744BC"/>
    <w:rsid w:val="0077493A"/>
    <w:rsid w:val="00774BAC"/>
    <w:rsid w:val="007754C5"/>
    <w:rsid w:val="00775A8C"/>
    <w:rsid w:val="00775C2F"/>
    <w:rsid w:val="0077641E"/>
    <w:rsid w:val="00776571"/>
    <w:rsid w:val="0077659C"/>
    <w:rsid w:val="00776B67"/>
    <w:rsid w:val="007771CF"/>
    <w:rsid w:val="00777D4A"/>
    <w:rsid w:val="00777D59"/>
    <w:rsid w:val="00780361"/>
    <w:rsid w:val="007803B8"/>
    <w:rsid w:val="0078052D"/>
    <w:rsid w:val="00780AD3"/>
    <w:rsid w:val="007813B4"/>
    <w:rsid w:val="00781763"/>
    <w:rsid w:val="00784526"/>
    <w:rsid w:val="00785425"/>
    <w:rsid w:val="00785537"/>
    <w:rsid w:val="0078648B"/>
    <w:rsid w:val="007868C8"/>
    <w:rsid w:val="00786C18"/>
    <w:rsid w:val="00786C44"/>
    <w:rsid w:val="00786E1C"/>
    <w:rsid w:val="00787886"/>
    <w:rsid w:val="00787A79"/>
    <w:rsid w:val="00787C2A"/>
    <w:rsid w:val="00790023"/>
    <w:rsid w:val="0079011D"/>
    <w:rsid w:val="0079047A"/>
    <w:rsid w:val="0079068F"/>
    <w:rsid w:val="0079072A"/>
    <w:rsid w:val="00790AF9"/>
    <w:rsid w:val="00791072"/>
    <w:rsid w:val="007919C8"/>
    <w:rsid w:val="00791E03"/>
    <w:rsid w:val="00792109"/>
    <w:rsid w:val="00792C27"/>
    <w:rsid w:val="00792E88"/>
    <w:rsid w:val="00792F5A"/>
    <w:rsid w:val="00793169"/>
    <w:rsid w:val="00793BFC"/>
    <w:rsid w:val="00793DB0"/>
    <w:rsid w:val="00793E16"/>
    <w:rsid w:val="0079407B"/>
    <w:rsid w:val="007940A5"/>
    <w:rsid w:val="00794EF9"/>
    <w:rsid w:val="00795414"/>
    <w:rsid w:val="007954BA"/>
    <w:rsid w:val="0079570A"/>
    <w:rsid w:val="00795E7B"/>
    <w:rsid w:val="00796721"/>
    <w:rsid w:val="00796AE5"/>
    <w:rsid w:val="00796AE6"/>
    <w:rsid w:val="00796DBF"/>
    <w:rsid w:val="00796E88"/>
    <w:rsid w:val="00797014"/>
    <w:rsid w:val="00797365"/>
    <w:rsid w:val="00797521"/>
    <w:rsid w:val="007977CF"/>
    <w:rsid w:val="00797A64"/>
    <w:rsid w:val="007A0C0B"/>
    <w:rsid w:val="007A0D52"/>
    <w:rsid w:val="007A1041"/>
    <w:rsid w:val="007A17AB"/>
    <w:rsid w:val="007A1DF4"/>
    <w:rsid w:val="007A1E39"/>
    <w:rsid w:val="007A27DD"/>
    <w:rsid w:val="007A2C10"/>
    <w:rsid w:val="007A37F6"/>
    <w:rsid w:val="007A3DFE"/>
    <w:rsid w:val="007A41F8"/>
    <w:rsid w:val="007A49BB"/>
    <w:rsid w:val="007A543B"/>
    <w:rsid w:val="007A5579"/>
    <w:rsid w:val="007A5582"/>
    <w:rsid w:val="007A5A5E"/>
    <w:rsid w:val="007A5DC4"/>
    <w:rsid w:val="007A5EE9"/>
    <w:rsid w:val="007A7176"/>
    <w:rsid w:val="007A7C37"/>
    <w:rsid w:val="007B09D5"/>
    <w:rsid w:val="007B0B1D"/>
    <w:rsid w:val="007B0C52"/>
    <w:rsid w:val="007B0D05"/>
    <w:rsid w:val="007B0DB4"/>
    <w:rsid w:val="007B1194"/>
    <w:rsid w:val="007B121A"/>
    <w:rsid w:val="007B137B"/>
    <w:rsid w:val="007B144F"/>
    <w:rsid w:val="007B14BD"/>
    <w:rsid w:val="007B18A8"/>
    <w:rsid w:val="007B1E46"/>
    <w:rsid w:val="007B25B4"/>
    <w:rsid w:val="007B27A9"/>
    <w:rsid w:val="007B2BF9"/>
    <w:rsid w:val="007B2EBC"/>
    <w:rsid w:val="007B34FE"/>
    <w:rsid w:val="007B3500"/>
    <w:rsid w:val="007B3FD5"/>
    <w:rsid w:val="007B44F7"/>
    <w:rsid w:val="007B46A6"/>
    <w:rsid w:val="007B4DE5"/>
    <w:rsid w:val="007B5083"/>
    <w:rsid w:val="007B5955"/>
    <w:rsid w:val="007B5A05"/>
    <w:rsid w:val="007B5D77"/>
    <w:rsid w:val="007B669D"/>
    <w:rsid w:val="007B6892"/>
    <w:rsid w:val="007B7921"/>
    <w:rsid w:val="007B7998"/>
    <w:rsid w:val="007C0164"/>
    <w:rsid w:val="007C01E1"/>
    <w:rsid w:val="007C04E0"/>
    <w:rsid w:val="007C1243"/>
    <w:rsid w:val="007C198B"/>
    <w:rsid w:val="007C1C0A"/>
    <w:rsid w:val="007C2294"/>
    <w:rsid w:val="007C2FB7"/>
    <w:rsid w:val="007C304C"/>
    <w:rsid w:val="007C3306"/>
    <w:rsid w:val="007C3961"/>
    <w:rsid w:val="007C3B70"/>
    <w:rsid w:val="007C3FB9"/>
    <w:rsid w:val="007C3FE7"/>
    <w:rsid w:val="007C4417"/>
    <w:rsid w:val="007C47CA"/>
    <w:rsid w:val="007C48D2"/>
    <w:rsid w:val="007C4ECD"/>
    <w:rsid w:val="007C5123"/>
    <w:rsid w:val="007C5176"/>
    <w:rsid w:val="007C52F1"/>
    <w:rsid w:val="007C53D4"/>
    <w:rsid w:val="007C548A"/>
    <w:rsid w:val="007C555E"/>
    <w:rsid w:val="007C5BC9"/>
    <w:rsid w:val="007C5F18"/>
    <w:rsid w:val="007C6410"/>
    <w:rsid w:val="007C654E"/>
    <w:rsid w:val="007C6EBE"/>
    <w:rsid w:val="007C70E1"/>
    <w:rsid w:val="007C7488"/>
    <w:rsid w:val="007C76C1"/>
    <w:rsid w:val="007C7AFE"/>
    <w:rsid w:val="007D0439"/>
    <w:rsid w:val="007D17B4"/>
    <w:rsid w:val="007D2210"/>
    <w:rsid w:val="007D242E"/>
    <w:rsid w:val="007D2ADF"/>
    <w:rsid w:val="007D2BB6"/>
    <w:rsid w:val="007D2DBE"/>
    <w:rsid w:val="007D2E8E"/>
    <w:rsid w:val="007D3141"/>
    <w:rsid w:val="007D3536"/>
    <w:rsid w:val="007D4137"/>
    <w:rsid w:val="007D42BF"/>
    <w:rsid w:val="007D4EB1"/>
    <w:rsid w:val="007D500D"/>
    <w:rsid w:val="007D626B"/>
    <w:rsid w:val="007D6273"/>
    <w:rsid w:val="007D65EE"/>
    <w:rsid w:val="007D70DF"/>
    <w:rsid w:val="007D749D"/>
    <w:rsid w:val="007D7615"/>
    <w:rsid w:val="007D792A"/>
    <w:rsid w:val="007D7ED2"/>
    <w:rsid w:val="007E0002"/>
    <w:rsid w:val="007E03ED"/>
    <w:rsid w:val="007E04DD"/>
    <w:rsid w:val="007E0A17"/>
    <w:rsid w:val="007E0D6D"/>
    <w:rsid w:val="007E13A0"/>
    <w:rsid w:val="007E1BEE"/>
    <w:rsid w:val="007E1D17"/>
    <w:rsid w:val="007E1E5B"/>
    <w:rsid w:val="007E20B9"/>
    <w:rsid w:val="007E2291"/>
    <w:rsid w:val="007E2AEB"/>
    <w:rsid w:val="007E3130"/>
    <w:rsid w:val="007E3530"/>
    <w:rsid w:val="007E3806"/>
    <w:rsid w:val="007E38C2"/>
    <w:rsid w:val="007E3ADA"/>
    <w:rsid w:val="007E3CD3"/>
    <w:rsid w:val="007E3CEC"/>
    <w:rsid w:val="007E3EA9"/>
    <w:rsid w:val="007E43D0"/>
    <w:rsid w:val="007E500D"/>
    <w:rsid w:val="007E569D"/>
    <w:rsid w:val="007E586A"/>
    <w:rsid w:val="007E63C6"/>
    <w:rsid w:val="007E6F92"/>
    <w:rsid w:val="007E79E7"/>
    <w:rsid w:val="007F0156"/>
    <w:rsid w:val="007F082A"/>
    <w:rsid w:val="007F08DF"/>
    <w:rsid w:val="007F17DA"/>
    <w:rsid w:val="007F2D47"/>
    <w:rsid w:val="007F3350"/>
    <w:rsid w:val="007F38DC"/>
    <w:rsid w:val="007F3A5F"/>
    <w:rsid w:val="007F3E35"/>
    <w:rsid w:val="007F3F6E"/>
    <w:rsid w:val="007F4C88"/>
    <w:rsid w:val="007F5353"/>
    <w:rsid w:val="007F53C4"/>
    <w:rsid w:val="007F58CB"/>
    <w:rsid w:val="007F604B"/>
    <w:rsid w:val="007F6C67"/>
    <w:rsid w:val="007F706A"/>
    <w:rsid w:val="007F75E0"/>
    <w:rsid w:val="007F796E"/>
    <w:rsid w:val="0080017D"/>
    <w:rsid w:val="00800E9A"/>
    <w:rsid w:val="00800F33"/>
    <w:rsid w:val="008018A6"/>
    <w:rsid w:val="00802394"/>
    <w:rsid w:val="0080299C"/>
    <w:rsid w:val="008038FC"/>
    <w:rsid w:val="00804DB2"/>
    <w:rsid w:val="00804DC0"/>
    <w:rsid w:val="008070B7"/>
    <w:rsid w:val="008071A6"/>
    <w:rsid w:val="0080767D"/>
    <w:rsid w:val="008078B6"/>
    <w:rsid w:val="0081022A"/>
    <w:rsid w:val="00810541"/>
    <w:rsid w:val="0081155C"/>
    <w:rsid w:val="00811940"/>
    <w:rsid w:val="00811E0D"/>
    <w:rsid w:val="00812219"/>
    <w:rsid w:val="00812282"/>
    <w:rsid w:val="0081255E"/>
    <w:rsid w:val="00812883"/>
    <w:rsid w:val="00812ABE"/>
    <w:rsid w:val="0081385A"/>
    <w:rsid w:val="0081471A"/>
    <w:rsid w:val="00814F2C"/>
    <w:rsid w:val="00815311"/>
    <w:rsid w:val="00815C01"/>
    <w:rsid w:val="00815FE3"/>
    <w:rsid w:val="008164B2"/>
    <w:rsid w:val="0081665C"/>
    <w:rsid w:val="00816743"/>
    <w:rsid w:val="00816B85"/>
    <w:rsid w:val="00816F94"/>
    <w:rsid w:val="00820E39"/>
    <w:rsid w:val="00821163"/>
    <w:rsid w:val="0082189B"/>
    <w:rsid w:val="00821C22"/>
    <w:rsid w:val="00821FEB"/>
    <w:rsid w:val="0082223A"/>
    <w:rsid w:val="0082367F"/>
    <w:rsid w:val="0082435C"/>
    <w:rsid w:val="00824640"/>
    <w:rsid w:val="008249AA"/>
    <w:rsid w:val="00824D1C"/>
    <w:rsid w:val="00825018"/>
    <w:rsid w:val="008255DD"/>
    <w:rsid w:val="008258A0"/>
    <w:rsid w:val="00825A55"/>
    <w:rsid w:val="0082615B"/>
    <w:rsid w:val="0082637E"/>
    <w:rsid w:val="00827499"/>
    <w:rsid w:val="008277EC"/>
    <w:rsid w:val="00827BCD"/>
    <w:rsid w:val="00827F0A"/>
    <w:rsid w:val="008307E9"/>
    <w:rsid w:val="00831289"/>
    <w:rsid w:val="0083132F"/>
    <w:rsid w:val="008314D0"/>
    <w:rsid w:val="008316D5"/>
    <w:rsid w:val="00831DE1"/>
    <w:rsid w:val="008328E0"/>
    <w:rsid w:val="00832DD1"/>
    <w:rsid w:val="00833320"/>
    <w:rsid w:val="00833760"/>
    <w:rsid w:val="008337D4"/>
    <w:rsid w:val="00833E09"/>
    <w:rsid w:val="00834543"/>
    <w:rsid w:val="00834AA3"/>
    <w:rsid w:val="00834EB9"/>
    <w:rsid w:val="00834F2C"/>
    <w:rsid w:val="00834F69"/>
    <w:rsid w:val="00835359"/>
    <w:rsid w:val="00835552"/>
    <w:rsid w:val="008356B5"/>
    <w:rsid w:val="00835710"/>
    <w:rsid w:val="00835EC4"/>
    <w:rsid w:val="00835FA6"/>
    <w:rsid w:val="008362ED"/>
    <w:rsid w:val="0083662E"/>
    <w:rsid w:val="008368F2"/>
    <w:rsid w:val="00837DE6"/>
    <w:rsid w:val="00840962"/>
    <w:rsid w:val="00840ECF"/>
    <w:rsid w:val="00841C05"/>
    <w:rsid w:val="00841D84"/>
    <w:rsid w:val="008429E9"/>
    <w:rsid w:val="008436E0"/>
    <w:rsid w:val="00844925"/>
    <w:rsid w:val="00844EF1"/>
    <w:rsid w:val="00845258"/>
    <w:rsid w:val="008457F0"/>
    <w:rsid w:val="00845861"/>
    <w:rsid w:val="008458C7"/>
    <w:rsid w:val="00845BE1"/>
    <w:rsid w:val="00845DFE"/>
    <w:rsid w:val="0084665A"/>
    <w:rsid w:val="00846BDC"/>
    <w:rsid w:val="00846C68"/>
    <w:rsid w:val="00847AA5"/>
    <w:rsid w:val="00847D80"/>
    <w:rsid w:val="00847FC9"/>
    <w:rsid w:val="008504FD"/>
    <w:rsid w:val="00850ACD"/>
    <w:rsid w:val="008513DD"/>
    <w:rsid w:val="00851501"/>
    <w:rsid w:val="00851EBF"/>
    <w:rsid w:val="00851FB0"/>
    <w:rsid w:val="00852BCF"/>
    <w:rsid w:val="0085376D"/>
    <w:rsid w:val="00853943"/>
    <w:rsid w:val="00853A47"/>
    <w:rsid w:val="008541D0"/>
    <w:rsid w:val="00854289"/>
    <w:rsid w:val="0085472B"/>
    <w:rsid w:val="00854928"/>
    <w:rsid w:val="00854E1D"/>
    <w:rsid w:val="00854E6A"/>
    <w:rsid w:val="008550B0"/>
    <w:rsid w:val="0085535A"/>
    <w:rsid w:val="00855379"/>
    <w:rsid w:val="00855576"/>
    <w:rsid w:val="00855A45"/>
    <w:rsid w:val="00855FA4"/>
    <w:rsid w:val="0085602F"/>
    <w:rsid w:val="008562D5"/>
    <w:rsid w:val="0085647C"/>
    <w:rsid w:val="00856ABD"/>
    <w:rsid w:val="00856E9E"/>
    <w:rsid w:val="00856F59"/>
    <w:rsid w:val="00857518"/>
    <w:rsid w:val="00857E8D"/>
    <w:rsid w:val="00860274"/>
    <w:rsid w:val="008616EF"/>
    <w:rsid w:val="00862125"/>
    <w:rsid w:val="00862336"/>
    <w:rsid w:val="00862410"/>
    <w:rsid w:val="008626C8"/>
    <w:rsid w:val="00862E86"/>
    <w:rsid w:val="00863764"/>
    <w:rsid w:val="00863D1A"/>
    <w:rsid w:val="008645DA"/>
    <w:rsid w:val="008645F3"/>
    <w:rsid w:val="00864733"/>
    <w:rsid w:val="00864816"/>
    <w:rsid w:val="00864CE4"/>
    <w:rsid w:val="00865D7F"/>
    <w:rsid w:val="00865DE3"/>
    <w:rsid w:val="0086633D"/>
    <w:rsid w:val="00866747"/>
    <w:rsid w:val="008669B8"/>
    <w:rsid w:val="00866A79"/>
    <w:rsid w:val="00866AC6"/>
    <w:rsid w:val="00866BD8"/>
    <w:rsid w:val="00867379"/>
    <w:rsid w:val="0086795A"/>
    <w:rsid w:val="00867D08"/>
    <w:rsid w:val="0087003A"/>
    <w:rsid w:val="00870D64"/>
    <w:rsid w:val="00870DE0"/>
    <w:rsid w:val="00870F15"/>
    <w:rsid w:val="008714A6"/>
    <w:rsid w:val="00871EA0"/>
    <w:rsid w:val="00872700"/>
    <w:rsid w:val="00873518"/>
    <w:rsid w:val="008735AA"/>
    <w:rsid w:val="008736F5"/>
    <w:rsid w:val="00874811"/>
    <w:rsid w:val="00874D54"/>
    <w:rsid w:val="0087582B"/>
    <w:rsid w:val="008775EA"/>
    <w:rsid w:val="00877BF7"/>
    <w:rsid w:val="0088032D"/>
    <w:rsid w:val="00880973"/>
    <w:rsid w:val="00880BAA"/>
    <w:rsid w:val="00880CC5"/>
    <w:rsid w:val="00882D3E"/>
    <w:rsid w:val="0088310A"/>
    <w:rsid w:val="0088386D"/>
    <w:rsid w:val="008858C2"/>
    <w:rsid w:val="008858C4"/>
    <w:rsid w:val="008867CA"/>
    <w:rsid w:val="0088689B"/>
    <w:rsid w:val="00886AC6"/>
    <w:rsid w:val="008877AE"/>
    <w:rsid w:val="008879B0"/>
    <w:rsid w:val="00887B6E"/>
    <w:rsid w:val="00887D53"/>
    <w:rsid w:val="0089087D"/>
    <w:rsid w:val="0089141F"/>
    <w:rsid w:val="00891CD4"/>
    <w:rsid w:val="00891D67"/>
    <w:rsid w:val="00892549"/>
    <w:rsid w:val="00892F37"/>
    <w:rsid w:val="00893B96"/>
    <w:rsid w:val="00893C37"/>
    <w:rsid w:val="00893D18"/>
    <w:rsid w:val="00893DB4"/>
    <w:rsid w:val="00893E8A"/>
    <w:rsid w:val="00894797"/>
    <w:rsid w:val="008948D0"/>
    <w:rsid w:val="00894966"/>
    <w:rsid w:val="00894C6A"/>
    <w:rsid w:val="00895172"/>
    <w:rsid w:val="00895382"/>
    <w:rsid w:val="00895A03"/>
    <w:rsid w:val="00895A79"/>
    <w:rsid w:val="00895B10"/>
    <w:rsid w:val="00895B47"/>
    <w:rsid w:val="00895F7A"/>
    <w:rsid w:val="00896938"/>
    <w:rsid w:val="008974DD"/>
    <w:rsid w:val="00897AEF"/>
    <w:rsid w:val="00897C0C"/>
    <w:rsid w:val="008A081F"/>
    <w:rsid w:val="008A08A6"/>
    <w:rsid w:val="008A1124"/>
    <w:rsid w:val="008A1887"/>
    <w:rsid w:val="008A1F33"/>
    <w:rsid w:val="008A1F45"/>
    <w:rsid w:val="008A2E58"/>
    <w:rsid w:val="008A2F78"/>
    <w:rsid w:val="008A3A67"/>
    <w:rsid w:val="008A4311"/>
    <w:rsid w:val="008A457A"/>
    <w:rsid w:val="008A4988"/>
    <w:rsid w:val="008A4F20"/>
    <w:rsid w:val="008A5445"/>
    <w:rsid w:val="008A5D01"/>
    <w:rsid w:val="008A5D6D"/>
    <w:rsid w:val="008A617D"/>
    <w:rsid w:val="008A62FE"/>
    <w:rsid w:val="008A6FC7"/>
    <w:rsid w:val="008A71B7"/>
    <w:rsid w:val="008B0A78"/>
    <w:rsid w:val="008B0DA8"/>
    <w:rsid w:val="008B0E7C"/>
    <w:rsid w:val="008B120C"/>
    <w:rsid w:val="008B1A35"/>
    <w:rsid w:val="008B21FB"/>
    <w:rsid w:val="008B23BC"/>
    <w:rsid w:val="008B2562"/>
    <w:rsid w:val="008B268C"/>
    <w:rsid w:val="008B2938"/>
    <w:rsid w:val="008B2AAD"/>
    <w:rsid w:val="008B2B40"/>
    <w:rsid w:val="008B2BFA"/>
    <w:rsid w:val="008B32DD"/>
    <w:rsid w:val="008B33B4"/>
    <w:rsid w:val="008B3B20"/>
    <w:rsid w:val="008B3CA8"/>
    <w:rsid w:val="008B3D13"/>
    <w:rsid w:val="008B3DC6"/>
    <w:rsid w:val="008B3F60"/>
    <w:rsid w:val="008B41D8"/>
    <w:rsid w:val="008B439F"/>
    <w:rsid w:val="008B4D1F"/>
    <w:rsid w:val="008B5804"/>
    <w:rsid w:val="008B5845"/>
    <w:rsid w:val="008B5A92"/>
    <w:rsid w:val="008B6094"/>
    <w:rsid w:val="008B6D89"/>
    <w:rsid w:val="008B78CE"/>
    <w:rsid w:val="008B7A56"/>
    <w:rsid w:val="008B7B3D"/>
    <w:rsid w:val="008C089C"/>
    <w:rsid w:val="008C0C16"/>
    <w:rsid w:val="008C0EE4"/>
    <w:rsid w:val="008C0FE0"/>
    <w:rsid w:val="008C14CF"/>
    <w:rsid w:val="008C15C4"/>
    <w:rsid w:val="008C21A2"/>
    <w:rsid w:val="008C25B9"/>
    <w:rsid w:val="008C2872"/>
    <w:rsid w:val="008C2CFC"/>
    <w:rsid w:val="008C32F3"/>
    <w:rsid w:val="008C383C"/>
    <w:rsid w:val="008C4434"/>
    <w:rsid w:val="008C46E2"/>
    <w:rsid w:val="008C4DB1"/>
    <w:rsid w:val="008C5012"/>
    <w:rsid w:val="008C53B8"/>
    <w:rsid w:val="008C7870"/>
    <w:rsid w:val="008D023A"/>
    <w:rsid w:val="008D1DF2"/>
    <w:rsid w:val="008D2125"/>
    <w:rsid w:val="008D2772"/>
    <w:rsid w:val="008D321D"/>
    <w:rsid w:val="008D3436"/>
    <w:rsid w:val="008D38AF"/>
    <w:rsid w:val="008D403A"/>
    <w:rsid w:val="008D442D"/>
    <w:rsid w:val="008D480E"/>
    <w:rsid w:val="008D5188"/>
    <w:rsid w:val="008D54FA"/>
    <w:rsid w:val="008D55E3"/>
    <w:rsid w:val="008D560B"/>
    <w:rsid w:val="008D5951"/>
    <w:rsid w:val="008D5D16"/>
    <w:rsid w:val="008D60AA"/>
    <w:rsid w:val="008D61B4"/>
    <w:rsid w:val="008D63BF"/>
    <w:rsid w:val="008D6AAE"/>
    <w:rsid w:val="008D6C35"/>
    <w:rsid w:val="008D6E25"/>
    <w:rsid w:val="008D7358"/>
    <w:rsid w:val="008D75AF"/>
    <w:rsid w:val="008D7686"/>
    <w:rsid w:val="008D7AC9"/>
    <w:rsid w:val="008D7BD9"/>
    <w:rsid w:val="008D7EBB"/>
    <w:rsid w:val="008E033A"/>
    <w:rsid w:val="008E074A"/>
    <w:rsid w:val="008E16FF"/>
    <w:rsid w:val="008E1778"/>
    <w:rsid w:val="008E1B0E"/>
    <w:rsid w:val="008E2D78"/>
    <w:rsid w:val="008E304C"/>
    <w:rsid w:val="008E3274"/>
    <w:rsid w:val="008E3631"/>
    <w:rsid w:val="008E38C1"/>
    <w:rsid w:val="008E652D"/>
    <w:rsid w:val="008E7237"/>
    <w:rsid w:val="008E73D3"/>
    <w:rsid w:val="008E73DE"/>
    <w:rsid w:val="008E7A4C"/>
    <w:rsid w:val="008E7BA3"/>
    <w:rsid w:val="008E7D98"/>
    <w:rsid w:val="008F061A"/>
    <w:rsid w:val="008F0881"/>
    <w:rsid w:val="008F0D13"/>
    <w:rsid w:val="008F0D5D"/>
    <w:rsid w:val="008F10E7"/>
    <w:rsid w:val="008F1385"/>
    <w:rsid w:val="008F1C10"/>
    <w:rsid w:val="008F211B"/>
    <w:rsid w:val="008F2D30"/>
    <w:rsid w:val="008F2F71"/>
    <w:rsid w:val="008F3376"/>
    <w:rsid w:val="008F36FD"/>
    <w:rsid w:val="008F380D"/>
    <w:rsid w:val="008F3AF2"/>
    <w:rsid w:val="008F3EB0"/>
    <w:rsid w:val="008F428E"/>
    <w:rsid w:val="008F5590"/>
    <w:rsid w:val="008F5B53"/>
    <w:rsid w:val="008F696D"/>
    <w:rsid w:val="008F7357"/>
    <w:rsid w:val="008F7B54"/>
    <w:rsid w:val="009000D3"/>
    <w:rsid w:val="009011F8"/>
    <w:rsid w:val="0090148D"/>
    <w:rsid w:val="009016D4"/>
    <w:rsid w:val="00901DA3"/>
    <w:rsid w:val="009026F7"/>
    <w:rsid w:val="00902807"/>
    <w:rsid w:val="00902BA4"/>
    <w:rsid w:val="0090351E"/>
    <w:rsid w:val="00903C0A"/>
    <w:rsid w:val="00904DE9"/>
    <w:rsid w:val="0090688F"/>
    <w:rsid w:val="00907C3A"/>
    <w:rsid w:val="00911355"/>
    <w:rsid w:val="009121C3"/>
    <w:rsid w:val="00912399"/>
    <w:rsid w:val="00912714"/>
    <w:rsid w:val="0091289D"/>
    <w:rsid w:val="00912AD8"/>
    <w:rsid w:val="00912ADD"/>
    <w:rsid w:val="00913488"/>
    <w:rsid w:val="00914C98"/>
    <w:rsid w:val="00915618"/>
    <w:rsid w:val="00915C28"/>
    <w:rsid w:val="009164A9"/>
    <w:rsid w:val="0091690B"/>
    <w:rsid w:val="00917A6F"/>
    <w:rsid w:val="00917C9A"/>
    <w:rsid w:val="009201F5"/>
    <w:rsid w:val="00920B0B"/>
    <w:rsid w:val="00920BB9"/>
    <w:rsid w:val="00920D4B"/>
    <w:rsid w:val="0092105C"/>
    <w:rsid w:val="00921212"/>
    <w:rsid w:val="00921A67"/>
    <w:rsid w:val="009222B1"/>
    <w:rsid w:val="00922416"/>
    <w:rsid w:val="0092257E"/>
    <w:rsid w:val="00922FA0"/>
    <w:rsid w:val="00923336"/>
    <w:rsid w:val="00923767"/>
    <w:rsid w:val="00923DB7"/>
    <w:rsid w:val="00925225"/>
    <w:rsid w:val="0092552F"/>
    <w:rsid w:val="00925549"/>
    <w:rsid w:val="00925814"/>
    <w:rsid w:val="00925A38"/>
    <w:rsid w:val="009260E4"/>
    <w:rsid w:val="009277C8"/>
    <w:rsid w:val="00927EB6"/>
    <w:rsid w:val="0093067E"/>
    <w:rsid w:val="00930690"/>
    <w:rsid w:val="009311B5"/>
    <w:rsid w:val="00931535"/>
    <w:rsid w:val="009319A0"/>
    <w:rsid w:val="00932845"/>
    <w:rsid w:val="00932A9F"/>
    <w:rsid w:val="00932B3D"/>
    <w:rsid w:val="00933791"/>
    <w:rsid w:val="009337A1"/>
    <w:rsid w:val="00933A2B"/>
    <w:rsid w:val="00934186"/>
    <w:rsid w:val="0093479D"/>
    <w:rsid w:val="00934EF3"/>
    <w:rsid w:val="00935906"/>
    <w:rsid w:val="00935A86"/>
    <w:rsid w:val="00936147"/>
    <w:rsid w:val="009363C8"/>
    <w:rsid w:val="0093659C"/>
    <w:rsid w:val="00936B69"/>
    <w:rsid w:val="00937600"/>
    <w:rsid w:val="009376C2"/>
    <w:rsid w:val="00937795"/>
    <w:rsid w:val="00940501"/>
    <w:rsid w:val="0094058D"/>
    <w:rsid w:val="00940710"/>
    <w:rsid w:val="00940A99"/>
    <w:rsid w:val="00940B07"/>
    <w:rsid w:val="00940F26"/>
    <w:rsid w:val="00941612"/>
    <w:rsid w:val="0094194A"/>
    <w:rsid w:val="009424AA"/>
    <w:rsid w:val="00943086"/>
    <w:rsid w:val="009430CA"/>
    <w:rsid w:val="00943FCA"/>
    <w:rsid w:val="009448B1"/>
    <w:rsid w:val="0094519A"/>
    <w:rsid w:val="0094530D"/>
    <w:rsid w:val="009454A1"/>
    <w:rsid w:val="00945AA0"/>
    <w:rsid w:val="00945E65"/>
    <w:rsid w:val="00946232"/>
    <w:rsid w:val="009462C6"/>
    <w:rsid w:val="0094645C"/>
    <w:rsid w:val="00946833"/>
    <w:rsid w:val="00946D0D"/>
    <w:rsid w:val="00946D45"/>
    <w:rsid w:val="00946EF5"/>
    <w:rsid w:val="00947214"/>
    <w:rsid w:val="00947864"/>
    <w:rsid w:val="00950597"/>
    <w:rsid w:val="00950A3D"/>
    <w:rsid w:val="00950C53"/>
    <w:rsid w:val="0095171A"/>
    <w:rsid w:val="00951760"/>
    <w:rsid w:val="00951800"/>
    <w:rsid w:val="00951F8B"/>
    <w:rsid w:val="00952150"/>
    <w:rsid w:val="00953239"/>
    <w:rsid w:val="00953F32"/>
    <w:rsid w:val="00954783"/>
    <w:rsid w:val="009547A9"/>
    <w:rsid w:val="00954926"/>
    <w:rsid w:val="00954C42"/>
    <w:rsid w:val="00954D37"/>
    <w:rsid w:val="00955385"/>
    <w:rsid w:val="00955433"/>
    <w:rsid w:val="0095566C"/>
    <w:rsid w:val="009561CF"/>
    <w:rsid w:val="00956856"/>
    <w:rsid w:val="009570E4"/>
    <w:rsid w:val="00957207"/>
    <w:rsid w:val="00957BA8"/>
    <w:rsid w:val="00960631"/>
    <w:rsid w:val="009606A3"/>
    <w:rsid w:val="00960E74"/>
    <w:rsid w:val="009613CD"/>
    <w:rsid w:val="00961494"/>
    <w:rsid w:val="00961784"/>
    <w:rsid w:val="00961F3D"/>
    <w:rsid w:val="00962169"/>
    <w:rsid w:val="00963692"/>
    <w:rsid w:val="00963A8A"/>
    <w:rsid w:val="00963F21"/>
    <w:rsid w:val="00963FDD"/>
    <w:rsid w:val="00964171"/>
    <w:rsid w:val="00964538"/>
    <w:rsid w:val="00965219"/>
    <w:rsid w:val="00965AED"/>
    <w:rsid w:val="009660D9"/>
    <w:rsid w:val="00966114"/>
    <w:rsid w:val="00966657"/>
    <w:rsid w:val="00966C50"/>
    <w:rsid w:val="0097045B"/>
    <w:rsid w:val="00971005"/>
    <w:rsid w:val="00971031"/>
    <w:rsid w:val="009717BB"/>
    <w:rsid w:val="00971D5D"/>
    <w:rsid w:val="00971FE2"/>
    <w:rsid w:val="0097264B"/>
    <w:rsid w:val="009726D4"/>
    <w:rsid w:val="009732C1"/>
    <w:rsid w:val="009739A3"/>
    <w:rsid w:val="00973CE5"/>
    <w:rsid w:val="0097450C"/>
    <w:rsid w:val="0097478A"/>
    <w:rsid w:val="0097533F"/>
    <w:rsid w:val="00975365"/>
    <w:rsid w:val="00975CD0"/>
    <w:rsid w:val="00975EE1"/>
    <w:rsid w:val="00975F5E"/>
    <w:rsid w:val="00976BCC"/>
    <w:rsid w:val="00977006"/>
    <w:rsid w:val="00980644"/>
    <w:rsid w:val="00981258"/>
    <w:rsid w:val="009813B9"/>
    <w:rsid w:val="00981728"/>
    <w:rsid w:val="0098265B"/>
    <w:rsid w:val="00982F4A"/>
    <w:rsid w:val="00983030"/>
    <w:rsid w:val="00983314"/>
    <w:rsid w:val="00983F77"/>
    <w:rsid w:val="0098458A"/>
    <w:rsid w:val="009849BB"/>
    <w:rsid w:val="009849E7"/>
    <w:rsid w:val="009851B9"/>
    <w:rsid w:val="009853A3"/>
    <w:rsid w:val="009853B0"/>
    <w:rsid w:val="00985976"/>
    <w:rsid w:val="00985B23"/>
    <w:rsid w:val="00986620"/>
    <w:rsid w:val="0098799D"/>
    <w:rsid w:val="00987AC7"/>
    <w:rsid w:val="0099010E"/>
    <w:rsid w:val="0099048A"/>
    <w:rsid w:val="00990504"/>
    <w:rsid w:val="00990F3B"/>
    <w:rsid w:val="0099166F"/>
    <w:rsid w:val="00993C0C"/>
    <w:rsid w:val="009943F6"/>
    <w:rsid w:val="00994B96"/>
    <w:rsid w:val="00996216"/>
    <w:rsid w:val="00997233"/>
    <w:rsid w:val="00997245"/>
    <w:rsid w:val="009972E6"/>
    <w:rsid w:val="009A0046"/>
    <w:rsid w:val="009A08CE"/>
    <w:rsid w:val="009A0AA9"/>
    <w:rsid w:val="009A11F3"/>
    <w:rsid w:val="009A3DBC"/>
    <w:rsid w:val="009A3F04"/>
    <w:rsid w:val="009A426B"/>
    <w:rsid w:val="009A4285"/>
    <w:rsid w:val="009A4F0D"/>
    <w:rsid w:val="009A4FE9"/>
    <w:rsid w:val="009A530D"/>
    <w:rsid w:val="009A5ADB"/>
    <w:rsid w:val="009A60A9"/>
    <w:rsid w:val="009A68ED"/>
    <w:rsid w:val="009A7A00"/>
    <w:rsid w:val="009A7EC7"/>
    <w:rsid w:val="009B0750"/>
    <w:rsid w:val="009B07D1"/>
    <w:rsid w:val="009B13C8"/>
    <w:rsid w:val="009B17C7"/>
    <w:rsid w:val="009B1BE2"/>
    <w:rsid w:val="009B1BFC"/>
    <w:rsid w:val="009B1FBB"/>
    <w:rsid w:val="009B215F"/>
    <w:rsid w:val="009B217B"/>
    <w:rsid w:val="009B23D9"/>
    <w:rsid w:val="009B26CB"/>
    <w:rsid w:val="009B26F2"/>
    <w:rsid w:val="009B2D4D"/>
    <w:rsid w:val="009B2E75"/>
    <w:rsid w:val="009B3A7D"/>
    <w:rsid w:val="009B4788"/>
    <w:rsid w:val="009B4B2D"/>
    <w:rsid w:val="009B5607"/>
    <w:rsid w:val="009B64A7"/>
    <w:rsid w:val="009B6D69"/>
    <w:rsid w:val="009B6F86"/>
    <w:rsid w:val="009B6FE2"/>
    <w:rsid w:val="009B70EF"/>
    <w:rsid w:val="009B7795"/>
    <w:rsid w:val="009B7D4C"/>
    <w:rsid w:val="009C02B5"/>
    <w:rsid w:val="009C0929"/>
    <w:rsid w:val="009C19F9"/>
    <w:rsid w:val="009C209E"/>
    <w:rsid w:val="009C298B"/>
    <w:rsid w:val="009C3CE4"/>
    <w:rsid w:val="009C4335"/>
    <w:rsid w:val="009C4486"/>
    <w:rsid w:val="009C450A"/>
    <w:rsid w:val="009C47C6"/>
    <w:rsid w:val="009C4BF1"/>
    <w:rsid w:val="009C52E7"/>
    <w:rsid w:val="009C5BC6"/>
    <w:rsid w:val="009C5C86"/>
    <w:rsid w:val="009C621C"/>
    <w:rsid w:val="009C7A8E"/>
    <w:rsid w:val="009C7C6B"/>
    <w:rsid w:val="009C7DBA"/>
    <w:rsid w:val="009D0115"/>
    <w:rsid w:val="009D0392"/>
    <w:rsid w:val="009D0842"/>
    <w:rsid w:val="009D107A"/>
    <w:rsid w:val="009D156A"/>
    <w:rsid w:val="009D2248"/>
    <w:rsid w:val="009D27A6"/>
    <w:rsid w:val="009D2FC5"/>
    <w:rsid w:val="009D37BC"/>
    <w:rsid w:val="009D3BD6"/>
    <w:rsid w:val="009D4156"/>
    <w:rsid w:val="009D4A2A"/>
    <w:rsid w:val="009D4C7A"/>
    <w:rsid w:val="009D552E"/>
    <w:rsid w:val="009D55D2"/>
    <w:rsid w:val="009D5C2E"/>
    <w:rsid w:val="009D690A"/>
    <w:rsid w:val="009D6C48"/>
    <w:rsid w:val="009D6EE8"/>
    <w:rsid w:val="009D7033"/>
    <w:rsid w:val="009D7492"/>
    <w:rsid w:val="009D76B1"/>
    <w:rsid w:val="009D76EE"/>
    <w:rsid w:val="009D7861"/>
    <w:rsid w:val="009D7976"/>
    <w:rsid w:val="009D7A9B"/>
    <w:rsid w:val="009D7B9D"/>
    <w:rsid w:val="009D7E72"/>
    <w:rsid w:val="009E0187"/>
    <w:rsid w:val="009E1557"/>
    <w:rsid w:val="009E1FDE"/>
    <w:rsid w:val="009E2119"/>
    <w:rsid w:val="009E2754"/>
    <w:rsid w:val="009E2ABC"/>
    <w:rsid w:val="009E300B"/>
    <w:rsid w:val="009E303E"/>
    <w:rsid w:val="009E3836"/>
    <w:rsid w:val="009E3C19"/>
    <w:rsid w:val="009E3E2A"/>
    <w:rsid w:val="009E4019"/>
    <w:rsid w:val="009E4988"/>
    <w:rsid w:val="009E51AC"/>
    <w:rsid w:val="009E546E"/>
    <w:rsid w:val="009E548B"/>
    <w:rsid w:val="009E55F6"/>
    <w:rsid w:val="009E560F"/>
    <w:rsid w:val="009E5D9F"/>
    <w:rsid w:val="009E60A9"/>
    <w:rsid w:val="009E6B99"/>
    <w:rsid w:val="009E72CE"/>
    <w:rsid w:val="009E7A63"/>
    <w:rsid w:val="009F0316"/>
    <w:rsid w:val="009F0862"/>
    <w:rsid w:val="009F1111"/>
    <w:rsid w:val="009F145E"/>
    <w:rsid w:val="009F17E1"/>
    <w:rsid w:val="009F18B8"/>
    <w:rsid w:val="009F19D9"/>
    <w:rsid w:val="009F1D4F"/>
    <w:rsid w:val="009F1E94"/>
    <w:rsid w:val="009F2B12"/>
    <w:rsid w:val="009F4036"/>
    <w:rsid w:val="009F41DA"/>
    <w:rsid w:val="009F480B"/>
    <w:rsid w:val="009F4818"/>
    <w:rsid w:val="009F5EA8"/>
    <w:rsid w:val="009F66EE"/>
    <w:rsid w:val="009F6DE9"/>
    <w:rsid w:val="009F7380"/>
    <w:rsid w:val="009F76D7"/>
    <w:rsid w:val="009F77C6"/>
    <w:rsid w:val="009F7AFC"/>
    <w:rsid w:val="009F7B32"/>
    <w:rsid w:val="009F7BCD"/>
    <w:rsid w:val="009F7D47"/>
    <w:rsid w:val="009F7FDA"/>
    <w:rsid w:val="00A00D02"/>
    <w:rsid w:val="00A010A3"/>
    <w:rsid w:val="00A0179B"/>
    <w:rsid w:val="00A019BA"/>
    <w:rsid w:val="00A01A43"/>
    <w:rsid w:val="00A01C25"/>
    <w:rsid w:val="00A02141"/>
    <w:rsid w:val="00A02293"/>
    <w:rsid w:val="00A023CC"/>
    <w:rsid w:val="00A023FC"/>
    <w:rsid w:val="00A029B4"/>
    <w:rsid w:val="00A0315D"/>
    <w:rsid w:val="00A03A62"/>
    <w:rsid w:val="00A03D3C"/>
    <w:rsid w:val="00A04118"/>
    <w:rsid w:val="00A046EE"/>
    <w:rsid w:val="00A04F5F"/>
    <w:rsid w:val="00A051FF"/>
    <w:rsid w:val="00A055AF"/>
    <w:rsid w:val="00A0578C"/>
    <w:rsid w:val="00A057B8"/>
    <w:rsid w:val="00A05DDA"/>
    <w:rsid w:val="00A06209"/>
    <w:rsid w:val="00A06BDD"/>
    <w:rsid w:val="00A101A7"/>
    <w:rsid w:val="00A11BA8"/>
    <w:rsid w:val="00A11F5E"/>
    <w:rsid w:val="00A1206F"/>
    <w:rsid w:val="00A122ED"/>
    <w:rsid w:val="00A12616"/>
    <w:rsid w:val="00A128A1"/>
    <w:rsid w:val="00A12D72"/>
    <w:rsid w:val="00A1401B"/>
    <w:rsid w:val="00A1509D"/>
    <w:rsid w:val="00A15C24"/>
    <w:rsid w:val="00A15EFB"/>
    <w:rsid w:val="00A1637B"/>
    <w:rsid w:val="00A166D8"/>
    <w:rsid w:val="00A16784"/>
    <w:rsid w:val="00A16DA0"/>
    <w:rsid w:val="00A2143B"/>
    <w:rsid w:val="00A23C22"/>
    <w:rsid w:val="00A24519"/>
    <w:rsid w:val="00A25246"/>
    <w:rsid w:val="00A252C5"/>
    <w:rsid w:val="00A25891"/>
    <w:rsid w:val="00A260F1"/>
    <w:rsid w:val="00A26C67"/>
    <w:rsid w:val="00A271EB"/>
    <w:rsid w:val="00A27B11"/>
    <w:rsid w:val="00A27CAE"/>
    <w:rsid w:val="00A31D30"/>
    <w:rsid w:val="00A325F6"/>
    <w:rsid w:val="00A32964"/>
    <w:rsid w:val="00A329EA"/>
    <w:rsid w:val="00A32D67"/>
    <w:rsid w:val="00A334C1"/>
    <w:rsid w:val="00A33C89"/>
    <w:rsid w:val="00A34023"/>
    <w:rsid w:val="00A347CA"/>
    <w:rsid w:val="00A347FB"/>
    <w:rsid w:val="00A34CD2"/>
    <w:rsid w:val="00A351EC"/>
    <w:rsid w:val="00A35268"/>
    <w:rsid w:val="00A3540C"/>
    <w:rsid w:val="00A35949"/>
    <w:rsid w:val="00A35D91"/>
    <w:rsid w:val="00A36506"/>
    <w:rsid w:val="00A37726"/>
    <w:rsid w:val="00A37A36"/>
    <w:rsid w:val="00A37FED"/>
    <w:rsid w:val="00A40963"/>
    <w:rsid w:val="00A41234"/>
    <w:rsid w:val="00A41303"/>
    <w:rsid w:val="00A41386"/>
    <w:rsid w:val="00A41EB1"/>
    <w:rsid w:val="00A42004"/>
    <w:rsid w:val="00A4210E"/>
    <w:rsid w:val="00A42B97"/>
    <w:rsid w:val="00A44209"/>
    <w:rsid w:val="00A44212"/>
    <w:rsid w:val="00A44BB6"/>
    <w:rsid w:val="00A4649F"/>
    <w:rsid w:val="00A46500"/>
    <w:rsid w:val="00A46B4D"/>
    <w:rsid w:val="00A473FC"/>
    <w:rsid w:val="00A47825"/>
    <w:rsid w:val="00A478E0"/>
    <w:rsid w:val="00A5075D"/>
    <w:rsid w:val="00A507BD"/>
    <w:rsid w:val="00A50A61"/>
    <w:rsid w:val="00A50DC5"/>
    <w:rsid w:val="00A51C5B"/>
    <w:rsid w:val="00A5270A"/>
    <w:rsid w:val="00A52AE6"/>
    <w:rsid w:val="00A5347C"/>
    <w:rsid w:val="00A53574"/>
    <w:rsid w:val="00A53681"/>
    <w:rsid w:val="00A538FB"/>
    <w:rsid w:val="00A53CAC"/>
    <w:rsid w:val="00A53D01"/>
    <w:rsid w:val="00A54095"/>
    <w:rsid w:val="00A5417C"/>
    <w:rsid w:val="00A541AC"/>
    <w:rsid w:val="00A5434F"/>
    <w:rsid w:val="00A546DB"/>
    <w:rsid w:val="00A54BA7"/>
    <w:rsid w:val="00A54C61"/>
    <w:rsid w:val="00A54CB2"/>
    <w:rsid w:val="00A5581A"/>
    <w:rsid w:val="00A5602E"/>
    <w:rsid w:val="00A5611A"/>
    <w:rsid w:val="00A56303"/>
    <w:rsid w:val="00A56C8D"/>
    <w:rsid w:val="00A6004A"/>
    <w:rsid w:val="00A60AC9"/>
    <w:rsid w:val="00A6216D"/>
    <w:rsid w:val="00A6219F"/>
    <w:rsid w:val="00A621F9"/>
    <w:rsid w:val="00A62DBB"/>
    <w:rsid w:val="00A6317D"/>
    <w:rsid w:val="00A63D6E"/>
    <w:rsid w:val="00A64367"/>
    <w:rsid w:val="00A64C25"/>
    <w:rsid w:val="00A65A5D"/>
    <w:rsid w:val="00A65B20"/>
    <w:rsid w:val="00A660BD"/>
    <w:rsid w:val="00A66317"/>
    <w:rsid w:val="00A67021"/>
    <w:rsid w:val="00A670DE"/>
    <w:rsid w:val="00A673C8"/>
    <w:rsid w:val="00A677BF"/>
    <w:rsid w:val="00A67B56"/>
    <w:rsid w:val="00A67CD2"/>
    <w:rsid w:val="00A67D03"/>
    <w:rsid w:val="00A706C0"/>
    <w:rsid w:val="00A70DE5"/>
    <w:rsid w:val="00A7151A"/>
    <w:rsid w:val="00A721DF"/>
    <w:rsid w:val="00A724A8"/>
    <w:rsid w:val="00A724CB"/>
    <w:rsid w:val="00A7294D"/>
    <w:rsid w:val="00A733AF"/>
    <w:rsid w:val="00A73E15"/>
    <w:rsid w:val="00A73FB7"/>
    <w:rsid w:val="00A746F8"/>
    <w:rsid w:val="00A747FA"/>
    <w:rsid w:val="00A748E9"/>
    <w:rsid w:val="00A74C9A"/>
    <w:rsid w:val="00A75ACB"/>
    <w:rsid w:val="00A7613D"/>
    <w:rsid w:val="00A76676"/>
    <w:rsid w:val="00A76D82"/>
    <w:rsid w:val="00A776D9"/>
    <w:rsid w:val="00A808E3"/>
    <w:rsid w:val="00A80F0E"/>
    <w:rsid w:val="00A81025"/>
    <w:rsid w:val="00A81555"/>
    <w:rsid w:val="00A81723"/>
    <w:rsid w:val="00A8180D"/>
    <w:rsid w:val="00A81C0B"/>
    <w:rsid w:val="00A82EF4"/>
    <w:rsid w:val="00A8325D"/>
    <w:rsid w:val="00A84240"/>
    <w:rsid w:val="00A844DC"/>
    <w:rsid w:val="00A849D5"/>
    <w:rsid w:val="00A84C47"/>
    <w:rsid w:val="00A84F4D"/>
    <w:rsid w:val="00A8511A"/>
    <w:rsid w:val="00A85677"/>
    <w:rsid w:val="00A86538"/>
    <w:rsid w:val="00A86AF5"/>
    <w:rsid w:val="00A878D6"/>
    <w:rsid w:val="00A90363"/>
    <w:rsid w:val="00A90371"/>
    <w:rsid w:val="00A90874"/>
    <w:rsid w:val="00A909CA"/>
    <w:rsid w:val="00A90E8A"/>
    <w:rsid w:val="00A91AF9"/>
    <w:rsid w:val="00A91C16"/>
    <w:rsid w:val="00A91F8C"/>
    <w:rsid w:val="00A9247B"/>
    <w:rsid w:val="00A92526"/>
    <w:rsid w:val="00A92603"/>
    <w:rsid w:val="00A92842"/>
    <w:rsid w:val="00A92D1E"/>
    <w:rsid w:val="00A93681"/>
    <w:rsid w:val="00A93C67"/>
    <w:rsid w:val="00A94B88"/>
    <w:rsid w:val="00A94BA5"/>
    <w:rsid w:val="00A95A75"/>
    <w:rsid w:val="00A95E06"/>
    <w:rsid w:val="00A96003"/>
    <w:rsid w:val="00A968DE"/>
    <w:rsid w:val="00A96CC4"/>
    <w:rsid w:val="00A96E6F"/>
    <w:rsid w:val="00A96F8E"/>
    <w:rsid w:val="00A971B2"/>
    <w:rsid w:val="00A97442"/>
    <w:rsid w:val="00A975D8"/>
    <w:rsid w:val="00AA0A6A"/>
    <w:rsid w:val="00AA132E"/>
    <w:rsid w:val="00AA1405"/>
    <w:rsid w:val="00AA1C85"/>
    <w:rsid w:val="00AA22E3"/>
    <w:rsid w:val="00AA2A0C"/>
    <w:rsid w:val="00AA2C69"/>
    <w:rsid w:val="00AA2FC0"/>
    <w:rsid w:val="00AA3065"/>
    <w:rsid w:val="00AA3096"/>
    <w:rsid w:val="00AA314E"/>
    <w:rsid w:val="00AA361A"/>
    <w:rsid w:val="00AA39CF"/>
    <w:rsid w:val="00AA47FA"/>
    <w:rsid w:val="00AA5578"/>
    <w:rsid w:val="00AA57BC"/>
    <w:rsid w:val="00AA638C"/>
    <w:rsid w:val="00AA6395"/>
    <w:rsid w:val="00AA66AD"/>
    <w:rsid w:val="00AA66BB"/>
    <w:rsid w:val="00AA711C"/>
    <w:rsid w:val="00AA7747"/>
    <w:rsid w:val="00AA78A3"/>
    <w:rsid w:val="00AA7987"/>
    <w:rsid w:val="00AB04D2"/>
    <w:rsid w:val="00AB0571"/>
    <w:rsid w:val="00AB05A5"/>
    <w:rsid w:val="00AB061E"/>
    <w:rsid w:val="00AB099B"/>
    <w:rsid w:val="00AB0BB5"/>
    <w:rsid w:val="00AB0E80"/>
    <w:rsid w:val="00AB18F5"/>
    <w:rsid w:val="00AB24BB"/>
    <w:rsid w:val="00AB2DEF"/>
    <w:rsid w:val="00AB3060"/>
    <w:rsid w:val="00AB31B5"/>
    <w:rsid w:val="00AB3203"/>
    <w:rsid w:val="00AB3709"/>
    <w:rsid w:val="00AB3945"/>
    <w:rsid w:val="00AB3FF0"/>
    <w:rsid w:val="00AB43FE"/>
    <w:rsid w:val="00AB488B"/>
    <w:rsid w:val="00AB4B29"/>
    <w:rsid w:val="00AB4BBE"/>
    <w:rsid w:val="00AB4E0A"/>
    <w:rsid w:val="00AB4E2E"/>
    <w:rsid w:val="00AB4FD7"/>
    <w:rsid w:val="00AB54A1"/>
    <w:rsid w:val="00AB58B5"/>
    <w:rsid w:val="00AB58C1"/>
    <w:rsid w:val="00AB5A28"/>
    <w:rsid w:val="00AB645E"/>
    <w:rsid w:val="00AB6DF1"/>
    <w:rsid w:val="00AB6FAA"/>
    <w:rsid w:val="00AB75E4"/>
    <w:rsid w:val="00AB7CAD"/>
    <w:rsid w:val="00AB7EFB"/>
    <w:rsid w:val="00AC01C6"/>
    <w:rsid w:val="00AC0200"/>
    <w:rsid w:val="00AC0455"/>
    <w:rsid w:val="00AC0C8C"/>
    <w:rsid w:val="00AC0D57"/>
    <w:rsid w:val="00AC19A1"/>
    <w:rsid w:val="00AC1ADB"/>
    <w:rsid w:val="00AC1C0A"/>
    <w:rsid w:val="00AC2782"/>
    <w:rsid w:val="00AC3042"/>
    <w:rsid w:val="00AC33CD"/>
    <w:rsid w:val="00AC3C28"/>
    <w:rsid w:val="00AC3D0B"/>
    <w:rsid w:val="00AC5155"/>
    <w:rsid w:val="00AC52DA"/>
    <w:rsid w:val="00AC533D"/>
    <w:rsid w:val="00AC53F1"/>
    <w:rsid w:val="00AC58FC"/>
    <w:rsid w:val="00AC5B99"/>
    <w:rsid w:val="00AC5DC0"/>
    <w:rsid w:val="00AC6129"/>
    <w:rsid w:val="00AC61DC"/>
    <w:rsid w:val="00AC6244"/>
    <w:rsid w:val="00AC756E"/>
    <w:rsid w:val="00AC7ACD"/>
    <w:rsid w:val="00AC7C10"/>
    <w:rsid w:val="00AD027D"/>
    <w:rsid w:val="00AD1A1D"/>
    <w:rsid w:val="00AD2D9F"/>
    <w:rsid w:val="00AD2E20"/>
    <w:rsid w:val="00AD2E66"/>
    <w:rsid w:val="00AD2FDB"/>
    <w:rsid w:val="00AD3040"/>
    <w:rsid w:val="00AD31B4"/>
    <w:rsid w:val="00AD39AC"/>
    <w:rsid w:val="00AD3F8C"/>
    <w:rsid w:val="00AD43E5"/>
    <w:rsid w:val="00AD44C6"/>
    <w:rsid w:val="00AD45C7"/>
    <w:rsid w:val="00AD4846"/>
    <w:rsid w:val="00AD4AF9"/>
    <w:rsid w:val="00AD4B5D"/>
    <w:rsid w:val="00AD4F7E"/>
    <w:rsid w:val="00AD604B"/>
    <w:rsid w:val="00AD68CD"/>
    <w:rsid w:val="00AD712B"/>
    <w:rsid w:val="00AD7AA8"/>
    <w:rsid w:val="00AD7AD4"/>
    <w:rsid w:val="00AE0975"/>
    <w:rsid w:val="00AE1148"/>
    <w:rsid w:val="00AE1237"/>
    <w:rsid w:val="00AE1462"/>
    <w:rsid w:val="00AE161C"/>
    <w:rsid w:val="00AE1B42"/>
    <w:rsid w:val="00AE1BCA"/>
    <w:rsid w:val="00AE1EE5"/>
    <w:rsid w:val="00AE206D"/>
    <w:rsid w:val="00AE2250"/>
    <w:rsid w:val="00AE2484"/>
    <w:rsid w:val="00AE3144"/>
    <w:rsid w:val="00AE3165"/>
    <w:rsid w:val="00AE33BF"/>
    <w:rsid w:val="00AE3B19"/>
    <w:rsid w:val="00AE41DD"/>
    <w:rsid w:val="00AE5B9E"/>
    <w:rsid w:val="00AE5C97"/>
    <w:rsid w:val="00AE5E96"/>
    <w:rsid w:val="00AE6AD0"/>
    <w:rsid w:val="00AE765D"/>
    <w:rsid w:val="00AE78D2"/>
    <w:rsid w:val="00AE7B10"/>
    <w:rsid w:val="00AE7BF6"/>
    <w:rsid w:val="00AE7FF7"/>
    <w:rsid w:val="00AF0085"/>
    <w:rsid w:val="00AF053B"/>
    <w:rsid w:val="00AF05A1"/>
    <w:rsid w:val="00AF1167"/>
    <w:rsid w:val="00AF16C0"/>
    <w:rsid w:val="00AF19C3"/>
    <w:rsid w:val="00AF1B52"/>
    <w:rsid w:val="00AF1DA0"/>
    <w:rsid w:val="00AF22E7"/>
    <w:rsid w:val="00AF23D7"/>
    <w:rsid w:val="00AF24C6"/>
    <w:rsid w:val="00AF2D31"/>
    <w:rsid w:val="00AF355A"/>
    <w:rsid w:val="00AF3757"/>
    <w:rsid w:val="00AF3C97"/>
    <w:rsid w:val="00AF415D"/>
    <w:rsid w:val="00AF45AB"/>
    <w:rsid w:val="00AF4704"/>
    <w:rsid w:val="00AF4B1D"/>
    <w:rsid w:val="00AF555E"/>
    <w:rsid w:val="00AF5723"/>
    <w:rsid w:val="00AF5944"/>
    <w:rsid w:val="00AF5D5E"/>
    <w:rsid w:val="00AF6398"/>
    <w:rsid w:val="00AF65A5"/>
    <w:rsid w:val="00AF6729"/>
    <w:rsid w:val="00AF6816"/>
    <w:rsid w:val="00AF6C4B"/>
    <w:rsid w:val="00AF6F47"/>
    <w:rsid w:val="00AF6F66"/>
    <w:rsid w:val="00AF71E8"/>
    <w:rsid w:val="00AF7D0A"/>
    <w:rsid w:val="00AF7D7D"/>
    <w:rsid w:val="00B001A3"/>
    <w:rsid w:val="00B0052A"/>
    <w:rsid w:val="00B00D80"/>
    <w:rsid w:val="00B01061"/>
    <w:rsid w:val="00B01067"/>
    <w:rsid w:val="00B013E0"/>
    <w:rsid w:val="00B01804"/>
    <w:rsid w:val="00B01F74"/>
    <w:rsid w:val="00B02430"/>
    <w:rsid w:val="00B0317A"/>
    <w:rsid w:val="00B03213"/>
    <w:rsid w:val="00B03333"/>
    <w:rsid w:val="00B0345F"/>
    <w:rsid w:val="00B035B0"/>
    <w:rsid w:val="00B03742"/>
    <w:rsid w:val="00B03926"/>
    <w:rsid w:val="00B049B6"/>
    <w:rsid w:val="00B04B2B"/>
    <w:rsid w:val="00B04E45"/>
    <w:rsid w:val="00B05411"/>
    <w:rsid w:val="00B05C4D"/>
    <w:rsid w:val="00B06E77"/>
    <w:rsid w:val="00B07FC6"/>
    <w:rsid w:val="00B10379"/>
    <w:rsid w:val="00B104A5"/>
    <w:rsid w:val="00B10878"/>
    <w:rsid w:val="00B10A9C"/>
    <w:rsid w:val="00B10B51"/>
    <w:rsid w:val="00B1102F"/>
    <w:rsid w:val="00B117CE"/>
    <w:rsid w:val="00B11D12"/>
    <w:rsid w:val="00B11E3A"/>
    <w:rsid w:val="00B11EE9"/>
    <w:rsid w:val="00B121B8"/>
    <w:rsid w:val="00B128B4"/>
    <w:rsid w:val="00B12B5F"/>
    <w:rsid w:val="00B1400D"/>
    <w:rsid w:val="00B1445E"/>
    <w:rsid w:val="00B14A93"/>
    <w:rsid w:val="00B14EE9"/>
    <w:rsid w:val="00B1587C"/>
    <w:rsid w:val="00B15CCC"/>
    <w:rsid w:val="00B15EB8"/>
    <w:rsid w:val="00B16463"/>
    <w:rsid w:val="00B167CF"/>
    <w:rsid w:val="00B17019"/>
    <w:rsid w:val="00B17649"/>
    <w:rsid w:val="00B179F9"/>
    <w:rsid w:val="00B204E0"/>
    <w:rsid w:val="00B21647"/>
    <w:rsid w:val="00B21B7A"/>
    <w:rsid w:val="00B2213E"/>
    <w:rsid w:val="00B22558"/>
    <w:rsid w:val="00B22804"/>
    <w:rsid w:val="00B22F5D"/>
    <w:rsid w:val="00B22FA4"/>
    <w:rsid w:val="00B23839"/>
    <w:rsid w:val="00B23A85"/>
    <w:rsid w:val="00B23BF8"/>
    <w:rsid w:val="00B23C32"/>
    <w:rsid w:val="00B23C6F"/>
    <w:rsid w:val="00B23E65"/>
    <w:rsid w:val="00B23F6D"/>
    <w:rsid w:val="00B242EC"/>
    <w:rsid w:val="00B247F4"/>
    <w:rsid w:val="00B24F96"/>
    <w:rsid w:val="00B2545C"/>
    <w:rsid w:val="00B25F1B"/>
    <w:rsid w:val="00B26B3D"/>
    <w:rsid w:val="00B2753A"/>
    <w:rsid w:val="00B2796C"/>
    <w:rsid w:val="00B27ADE"/>
    <w:rsid w:val="00B27AFA"/>
    <w:rsid w:val="00B3009E"/>
    <w:rsid w:val="00B3020D"/>
    <w:rsid w:val="00B30432"/>
    <w:rsid w:val="00B3077E"/>
    <w:rsid w:val="00B307BF"/>
    <w:rsid w:val="00B30CB0"/>
    <w:rsid w:val="00B3122F"/>
    <w:rsid w:val="00B312E1"/>
    <w:rsid w:val="00B315D7"/>
    <w:rsid w:val="00B316D0"/>
    <w:rsid w:val="00B31721"/>
    <w:rsid w:val="00B31B54"/>
    <w:rsid w:val="00B31FC0"/>
    <w:rsid w:val="00B325C8"/>
    <w:rsid w:val="00B32724"/>
    <w:rsid w:val="00B32828"/>
    <w:rsid w:val="00B3286B"/>
    <w:rsid w:val="00B328D0"/>
    <w:rsid w:val="00B329E5"/>
    <w:rsid w:val="00B32CD3"/>
    <w:rsid w:val="00B330B8"/>
    <w:rsid w:val="00B33174"/>
    <w:rsid w:val="00B3330C"/>
    <w:rsid w:val="00B334CC"/>
    <w:rsid w:val="00B34BA0"/>
    <w:rsid w:val="00B34C01"/>
    <w:rsid w:val="00B34D9B"/>
    <w:rsid w:val="00B356A4"/>
    <w:rsid w:val="00B36450"/>
    <w:rsid w:val="00B36CF1"/>
    <w:rsid w:val="00B36F21"/>
    <w:rsid w:val="00B37156"/>
    <w:rsid w:val="00B372AD"/>
    <w:rsid w:val="00B37664"/>
    <w:rsid w:val="00B40A01"/>
    <w:rsid w:val="00B4142A"/>
    <w:rsid w:val="00B42356"/>
    <w:rsid w:val="00B42758"/>
    <w:rsid w:val="00B42A32"/>
    <w:rsid w:val="00B432ED"/>
    <w:rsid w:val="00B43419"/>
    <w:rsid w:val="00B43DF7"/>
    <w:rsid w:val="00B44199"/>
    <w:rsid w:val="00B447C5"/>
    <w:rsid w:val="00B44937"/>
    <w:rsid w:val="00B4493B"/>
    <w:rsid w:val="00B45020"/>
    <w:rsid w:val="00B45BDB"/>
    <w:rsid w:val="00B45EC6"/>
    <w:rsid w:val="00B4608E"/>
    <w:rsid w:val="00B46CDC"/>
    <w:rsid w:val="00B47395"/>
    <w:rsid w:val="00B47A42"/>
    <w:rsid w:val="00B47B67"/>
    <w:rsid w:val="00B47C57"/>
    <w:rsid w:val="00B503C4"/>
    <w:rsid w:val="00B50DD6"/>
    <w:rsid w:val="00B50FD0"/>
    <w:rsid w:val="00B51127"/>
    <w:rsid w:val="00B51702"/>
    <w:rsid w:val="00B51739"/>
    <w:rsid w:val="00B51765"/>
    <w:rsid w:val="00B51DD0"/>
    <w:rsid w:val="00B5202E"/>
    <w:rsid w:val="00B52B56"/>
    <w:rsid w:val="00B52C13"/>
    <w:rsid w:val="00B52E18"/>
    <w:rsid w:val="00B5322E"/>
    <w:rsid w:val="00B535D4"/>
    <w:rsid w:val="00B54AEE"/>
    <w:rsid w:val="00B54E92"/>
    <w:rsid w:val="00B54F93"/>
    <w:rsid w:val="00B557E6"/>
    <w:rsid w:val="00B55C6A"/>
    <w:rsid w:val="00B55C82"/>
    <w:rsid w:val="00B56243"/>
    <w:rsid w:val="00B56949"/>
    <w:rsid w:val="00B569DF"/>
    <w:rsid w:val="00B571AC"/>
    <w:rsid w:val="00B57EA7"/>
    <w:rsid w:val="00B60247"/>
    <w:rsid w:val="00B6045B"/>
    <w:rsid w:val="00B60755"/>
    <w:rsid w:val="00B60E51"/>
    <w:rsid w:val="00B60EC9"/>
    <w:rsid w:val="00B61905"/>
    <w:rsid w:val="00B61AB2"/>
    <w:rsid w:val="00B61E03"/>
    <w:rsid w:val="00B62607"/>
    <w:rsid w:val="00B62AE1"/>
    <w:rsid w:val="00B62DC1"/>
    <w:rsid w:val="00B62FB4"/>
    <w:rsid w:val="00B631E2"/>
    <w:rsid w:val="00B633C2"/>
    <w:rsid w:val="00B634F7"/>
    <w:rsid w:val="00B63605"/>
    <w:rsid w:val="00B6419A"/>
    <w:rsid w:val="00B6439C"/>
    <w:rsid w:val="00B6458E"/>
    <w:rsid w:val="00B64C1B"/>
    <w:rsid w:val="00B64D93"/>
    <w:rsid w:val="00B64E17"/>
    <w:rsid w:val="00B65351"/>
    <w:rsid w:val="00B6555B"/>
    <w:rsid w:val="00B65D61"/>
    <w:rsid w:val="00B65E49"/>
    <w:rsid w:val="00B660D3"/>
    <w:rsid w:val="00B66276"/>
    <w:rsid w:val="00B663A9"/>
    <w:rsid w:val="00B66735"/>
    <w:rsid w:val="00B66984"/>
    <w:rsid w:val="00B66E6E"/>
    <w:rsid w:val="00B675CF"/>
    <w:rsid w:val="00B70A4D"/>
    <w:rsid w:val="00B71C3B"/>
    <w:rsid w:val="00B71C84"/>
    <w:rsid w:val="00B71EE9"/>
    <w:rsid w:val="00B72D07"/>
    <w:rsid w:val="00B72D8D"/>
    <w:rsid w:val="00B73201"/>
    <w:rsid w:val="00B736D7"/>
    <w:rsid w:val="00B73B88"/>
    <w:rsid w:val="00B74326"/>
    <w:rsid w:val="00B7459B"/>
    <w:rsid w:val="00B7496B"/>
    <w:rsid w:val="00B74AEF"/>
    <w:rsid w:val="00B74D6E"/>
    <w:rsid w:val="00B75035"/>
    <w:rsid w:val="00B7511C"/>
    <w:rsid w:val="00B7547C"/>
    <w:rsid w:val="00B75E83"/>
    <w:rsid w:val="00B76470"/>
    <w:rsid w:val="00B76566"/>
    <w:rsid w:val="00B76BEE"/>
    <w:rsid w:val="00B77139"/>
    <w:rsid w:val="00B8032C"/>
    <w:rsid w:val="00B808D0"/>
    <w:rsid w:val="00B80932"/>
    <w:rsid w:val="00B80D2B"/>
    <w:rsid w:val="00B81BBF"/>
    <w:rsid w:val="00B81E9A"/>
    <w:rsid w:val="00B820EB"/>
    <w:rsid w:val="00B82386"/>
    <w:rsid w:val="00B82651"/>
    <w:rsid w:val="00B838B3"/>
    <w:rsid w:val="00B83E3B"/>
    <w:rsid w:val="00B8460B"/>
    <w:rsid w:val="00B84CEF"/>
    <w:rsid w:val="00B84EEC"/>
    <w:rsid w:val="00B86077"/>
    <w:rsid w:val="00B872CA"/>
    <w:rsid w:val="00B87344"/>
    <w:rsid w:val="00B8742E"/>
    <w:rsid w:val="00B87832"/>
    <w:rsid w:val="00B87A01"/>
    <w:rsid w:val="00B9027A"/>
    <w:rsid w:val="00B903B6"/>
    <w:rsid w:val="00B9091E"/>
    <w:rsid w:val="00B91B0A"/>
    <w:rsid w:val="00B91C24"/>
    <w:rsid w:val="00B91D8A"/>
    <w:rsid w:val="00B92132"/>
    <w:rsid w:val="00B921BB"/>
    <w:rsid w:val="00B931C4"/>
    <w:rsid w:val="00B935F0"/>
    <w:rsid w:val="00B9367E"/>
    <w:rsid w:val="00B9383D"/>
    <w:rsid w:val="00B93DD7"/>
    <w:rsid w:val="00B9401C"/>
    <w:rsid w:val="00B94532"/>
    <w:rsid w:val="00B9468A"/>
    <w:rsid w:val="00B947B7"/>
    <w:rsid w:val="00B95030"/>
    <w:rsid w:val="00B95258"/>
    <w:rsid w:val="00B95538"/>
    <w:rsid w:val="00B96464"/>
    <w:rsid w:val="00B9674F"/>
    <w:rsid w:val="00B9681B"/>
    <w:rsid w:val="00B968BC"/>
    <w:rsid w:val="00B96B29"/>
    <w:rsid w:val="00B97188"/>
    <w:rsid w:val="00B971BB"/>
    <w:rsid w:val="00B97A5B"/>
    <w:rsid w:val="00B97C33"/>
    <w:rsid w:val="00B97E21"/>
    <w:rsid w:val="00BA0300"/>
    <w:rsid w:val="00BA03B1"/>
    <w:rsid w:val="00BA0578"/>
    <w:rsid w:val="00BA091E"/>
    <w:rsid w:val="00BA0F68"/>
    <w:rsid w:val="00BA173F"/>
    <w:rsid w:val="00BA17A3"/>
    <w:rsid w:val="00BA1855"/>
    <w:rsid w:val="00BA1F51"/>
    <w:rsid w:val="00BA231A"/>
    <w:rsid w:val="00BA3B3C"/>
    <w:rsid w:val="00BA3BFE"/>
    <w:rsid w:val="00BA3C91"/>
    <w:rsid w:val="00BA3D64"/>
    <w:rsid w:val="00BA4289"/>
    <w:rsid w:val="00BA436B"/>
    <w:rsid w:val="00BA4773"/>
    <w:rsid w:val="00BA4D87"/>
    <w:rsid w:val="00BA5568"/>
    <w:rsid w:val="00BA5A1E"/>
    <w:rsid w:val="00BA5AB5"/>
    <w:rsid w:val="00BA66AC"/>
    <w:rsid w:val="00BA6AD8"/>
    <w:rsid w:val="00BA71B1"/>
    <w:rsid w:val="00BA72F1"/>
    <w:rsid w:val="00BA73EF"/>
    <w:rsid w:val="00BB07A2"/>
    <w:rsid w:val="00BB0AB2"/>
    <w:rsid w:val="00BB172D"/>
    <w:rsid w:val="00BB17BC"/>
    <w:rsid w:val="00BB18F1"/>
    <w:rsid w:val="00BB1A38"/>
    <w:rsid w:val="00BB1D24"/>
    <w:rsid w:val="00BB22B6"/>
    <w:rsid w:val="00BB2631"/>
    <w:rsid w:val="00BB2726"/>
    <w:rsid w:val="00BB2A77"/>
    <w:rsid w:val="00BB2A91"/>
    <w:rsid w:val="00BB2B4B"/>
    <w:rsid w:val="00BB2CF3"/>
    <w:rsid w:val="00BB3663"/>
    <w:rsid w:val="00BB36DD"/>
    <w:rsid w:val="00BB3CFE"/>
    <w:rsid w:val="00BB3E3E"/>
    <w:rsid w:val="00BB4181"/>
    <w:rsid w:val="00BB4A09"/>
    <w:rsid w:val="00BB4A4B"/>
    <w:rsid w:val="00BB52F1"/>
    <w:rsid w:val="00BB559F"/>
    <w:rsid w:val="00BB560C"/>
    <w:rsid w:val="00BB5EE9"/>
    <w:rsid w:val="00BB61AE"/>
    <w:rsid w:val="00BB61ED"/>
    <w:rsid w:val="00BB66CA"/>
    <w:rsid w:val="00BB6A55"/>
    <w:rsid w:val="00BB6D1F"/>
    <w:rsid w:val="00BB7B76"/>
    <w:rsid w:val="00BB7C5D"/>
    <w:rsid w:val="00BB7C6A"/>
    <w:rsid w:val="00BB7CDC"/>
    <w:rsid w:val="00BB7E81"/>
    <w:rsid w:val="00BB7EAF"/>
    <w:rsid w:val="00BC0573"/>
    <w:rsid w:val="00BC083E"/>
    <w:rsid w:val="00BC0FC7"/>
    <w:rsid w:val="00BC1556"/>
    <w:rsid w:val="00BC18A8"/>
    <w:rsid w:val="00BC1DF7"/>
    <w:rsid w:val="00BC263A"/>
    <w:rsid w:val="00BC3D97"/>
    <w:rsid w:val="00BC4289"/>
    <w:rsid w:val="00BC4937"/>
    <w:rsid w:val="00BC4993"/>
    <w:rsid w:val="00BC4DDC"/>
    <w:rsid w:val="00BC53AC"/>
    <w:rsid w:val="00BC569E"/>
    <w:rsid w:val="00BC597C"/>
    <w:rsid w:val="00BC5DA4"/>
    <w:rsid w:val="00BC5F24"/>
    <w:rsid w:val="00BC63EA"/>
    <w:rsid w:val="00BD0009"/>
    <w:rsid w:val="00BD0D7F"/>
    <w:rsid w:val="00BD1287"/>
    <w:rsid w:val="00BD1467"/>
    <w:rsid w:val="00BD1512"/>
    <w:rsid w:val="00BD176F"/>
    <w:rsid w:val="00BD1850"/>
    <w:rsid w:val="00BD1AF2"/>
    <w:rsid w:val="00BD1FFC"/>
    <w:rsid w:val="00BD2446"/>
    <w:rsid w:val="00BD259A"/>
    <w:rsid w:val="00BD2660"/>
    <w:rsid w:val="00BD3100"/>
    <w:rsid w:val="00BD33F7"/>
    <w:rsid w:val="00BD37CC"/>
    <w:rsid w:val="00BD390A"/>
    <w:rsid w:val="00BD46FE"/>
    <w:rsid w:val="00BD4771"/>
    <w:rsid w:val="00BD4CDB"/>
    <w:rsid w:val="00BD4D58"/>
    <w:rsid w:val="00BD5438"/>
    <w:rsid w:val="00BD5989"/>
    <w:rsid w:val="00BD6025"/>
    <w:rsid w:val="00BD61D6"/>
    <w:rsid w:val="00BD626D"/>
    <w:rsid w:val="00BD6549"/>
    <w:rsid w:val="00BD6D3E"/>
    <w:rsid w:val="00BD6F99"/>
    <w:rsid w:val="00BD717A"/>
    <w:rsid w:val="00BD7468"/>
    <w:rsid w:val="00BD7513"/>
    <w:rsid w:val="00BD771E"/>
    <w:rsid w:val="00BD7CC9"/>
    <w:rsid w:val="00BE08F7"/>
    <w:rsid w:val="00BE0B1A"/>
    <w:rsid w:val="00BE0D23"/>
    <w:rsid w:val="00BE1315"/>
    <w:rsid w:val="00BE18A8"/>
    <w:rsid w:val="00BE1E14"/>
    <w:rsid w:val="00BE20D6"/>
    <w:rsid w:val="00BE2348"/>
    <w:rsid w:val="00BE25D2"/>
    <w:rsid w:val="00BE2C83"/>
    <w:rsid w:val="00BE2F99"/>
    <w:rsid w:val="00BE31DF"/>
    <w:rsid w:val="00BE33D1"/>
    <w:rsid w:val="00BE38A4"/>
    <w:rsid w:val="00BE3C85"/>
    <w:rsid w:val="00BE519D"/>
    <w:rsid w:val="00BE5869"/>
    <w:rsid w:val="00BE647D"/>
    <w:rsid w:val="00BE6A09"/>
    <w:rsid w:val="00BE700D"/>
    <w:rsid w:val="00BE74DC"/>
    <w:rsid w:val="00BE7A25"/>
    <w:rsid w:val="00BE7F57"/>
    <w:rsid w:val="00BF0941"/>
    <w:rsid w:val="00BF0B66"/>
    <w:rsid w:val="00BF0DB0"/>
    <w:rsid w:val="00BF0E03"/>
    <w:rsid w:val="00BF1957"/>
    <w:rsid w:val="00BF1C25"/>
    <w:rsid w:val="00BF1F6D"/>
    <w:rsid w:val="00BF2AD2"/>
    <w:rsid w:val="00BF2B17"/>
    <w:rsid w:val="00BF2CB9"/>
    <w:rsid w:val="00BF3295"/>
    <w:rsid w:val="00BF4131"/>
    <w:rsid w:val="00BF41E5"/>
    <w:rsid w:val="00BF486A"/>
    <w:rsid w:val="00BF491B"/>
    <w:rsid w:val="00BF5240"/>
    <w:rsid w:val="00BF5324"/>
    <w:rsid w:val="00BF5352"/>
    <w:rsid w:val="00BF5364"/>
    <w:rsid w:val="00BF5538"/>
    <w:rsid w:val="00BF608C"/>
    <w:rsid w:val="00BF6A19"/>
    <w:rsid w:val="00BF6C92"/>
    <w:rsid w:val="00BF6CBE"/>
    <w:rsid w:val="00BF7D8F"/>
    <w:rsid w:val="00C0157D"/>
    <w:rsid w:val="00C01988"/>
    <w:rsid w:val="00C01A60"/>
    <w:rsid w:val="00C0255C"/>
    <w:rsid w:val="00C03056"/>
    <w:rsid w:val="00C0341E"/>
    <w:rsid w:val="00C03505"/>
    <w:rsid w:val="00C03C54"/>
    <w:rsid w:val="00C04889"/>
    <w:rsid w:val="00C04B69"/>
    <w:rsid w:val="00C04F02"/>
    <w:rsid w:val="00C04F0B"/>
    <w:rsid w:val="00C055C1"/>
    <w:rsid w:val="00C056A5"/>
    <w:rsid w:val="00C05C6E"/>
    <w:rsid w:val="00C05FF2"/>
    <w:rsid w:val="00C06511"/>
    <w:rsid w:val="00C066F8"/>
    <w:rsid w:val="00C0671B"/>
    <w:rsid w:val="00C072E8"/>
    <w:rsid w:val="00C07BDD"/>
    <w:rsid w:val="00C07D2B"/>
    <w:rsid w:val="00C105B2"/>
    <w:rsid w:val="00C110FA"/>
    <w:rsid w:val="00C11340"/>
    <w:rsid w:val="00C11B30"/>
    <w:rsid w:val="00C120EB"/>
    <w:rsid w:val="00C12477"/>
    <w:rsid w:val="00C1263C"/>
    <w:rsid w:val="00C12987"/>
    <w:rsid w:val="00C12AA1"/>
    <w:rsid w:val="00C12CB9"/>
    <w:rsid w:val="00C12FA7"/>
    <w:rsid w:val="00C13B57"/>
    <w:rsid w:val="00C14541"/>
    <w:rsid w:val="00C14B8A"/>
    <w:rsid w:val="00C15460"/>
    <w:rsid w:val="00C15669"/>
    <w:rsid w:val="00C158DF"/>
    <w:rsid w:val="00C15DA8"/>
    <w:rsid w:val="00C16268"/>
    <w:rsid w:val="00C16331"/>
    <w:rsid w:val="00C16687"/>
    <w:rsid w:val="00C16F1D"/>
    <w:rsid w:val="00C1754E"/>
    <w:rsid w:val="00C20554"/>
    <w:rsid w:val="00C2067C"/>
    <w:rsid w:val="00C2097B"/>
    <w:rsid w:val="00C20F41"/>
    <w:rsid w:val="00C21336"/>
    <w:rsid w:val="00C2187A"/>
    <w:rsid w:val="00C22192"/>
    <w:rsid w:val="00C233D8"/>
    <w:rsid w:val="00C23D0D"/>
    <w:rsid w:val="00C25F0A"/>
    <w:rsid w:val="00C2602A"/>
    <w:rsid w:val="00C279E9"/>
    <w:rsid w:val="00C27A1C"/>
    <w:rsid w:val="00C27AD8"/>
    <w:rsid w:val="00C30E96"/>
    <w:rsid w:val="00C3159A"/>
    <w:rsid w:val="00C3258D"/>
    <w:rsid w:val="00C32D3A"/>
    <w:rsid w:val="00C333CC"/>
    <w:rsid w:val="00C33D0A"/>
    <w:rsid w:val="00C343BF"/>
    <w:rsid w:val="00C34879"/>
    <w:rsid w:val="00C34E72"/>
    <w:rsid w:val="00C34F36"/>
    <w:rsid w:val="00C350EA"/>
    <w:rsid w:val="00C35279"/>
    <w:rsid w:val="00C353AA"/>
    <w:rsid w:val="00C35B6F"/>
    <w:rsid w:val="00C35C31"/>
    <w:rsid w:val="00C35C75"/>
    <w:rsid w:val="00C3627F"/>
    <w:rsid w:val="00C362F1"/>
    <w:rsid w:val="00C363F2"/>
    <w:rsid w:val="00C364C9"/>
    <w:rsid w:val="00C36B6B"/>
    <w:rsid w:val="00C371F1"/>
    <w:rsid w:val="00C37985"/>
    <w:rsid w:val="00C4005A"/>
    <w:rsid w:val="00C40100"/>
    <w:rsid w:val="00C4036F"/>
    <w:rsid w:val="00C40751"/>
    <w:rsid w:val="00C4092C"/>
    <w:rsid w:val="00C41755"/>
    <w:rsid w:val="00C41E33"/>
    <w:rsid w:val="00C42BF4"/>
    <w:rsid w:val="00C42E2C"/>
    <w:rsid w:val="00C4387D"/>
    <w:rsid w:val="00C43B93"/>
    <w:rsid w:val="00C4406F"/>
    <w:rsid w:val="00C445EF"/>
    <w:rsid w:val="00C44E36"/>
    <w:rsid w:val="00C44F49"/>
    <w:rsid w:val="00C45207"/>
    <w:rsid w:val="00C45240"/>
    <w:rsid w:val="00C454D8"/>
    <w:rsid w:val="00C45526"/>
    <w:rsid w:val="00C45B62"/>
    <w:rsid w:val="00C46041"/>
    <w:rsid w:val="00C46911"/>
    <w:rsid w:val="00C46AB4"/>
    <w:rsid w:val="00C46BE4"/>
    <w:rsid w:val="00C47A70"/>
    <w:rsid w:val="00C50781"/>
    <w:rsid w:val="00C5111E"/>
    <w:rsid w:val="00C51B04"/>
    <w:rsid w:val="00C51E2C"/>
    <w:rsid w:val="00C52712"/>
    <w:rsid w:val="00C5287F"/>
    <w:rsid w:val="00C52C65"/>
    <w:rsid w:val="00C52F6F"/>
    <w:rsid w:val="00C52FDF"/>
    <w:rsid w:val="00C53240"/>
    <w:rsid w:val="00C534B2"/>
    <w:rsid w:val="00C53634"/>
    <w:rsid w:val="00C5385E"/>
    <w:rsid w:val="00C53F40"/>
    <w:rsid w:val="00C53FF5"/>
    <w:rsid w:val="00C54172"/>
    <w:rsid w:val="00C542F4"/>
    <w:rsid w:val="00C557F9"/>
    <w:rsid w:val="00C55CBB"/>
    <w:rsid w:val="00C56392"/>
    <w:rsid w:val="00C56BF2"/>
    <w:rsid w:val="00C57212"/>
    <w:rsid w:val="00C6021D"/>
    <w:rsid w:val="00C602F8"/>
    <w:rsid w:val="00C60E3E"/>
    <w:rsid w:val="00C61358"/>
    <w:rsid w:val="00C61B3A"/>
    <w:rsid w:val="00C624F3"/>
    <w:rsid w:val="00C62A49"/>
    <w:rsid w:val="00C62BDF"/>
    <w:rsid w:val="00C62C5C"/>
    <w:rsid w:val="00C62D73"/>
    <w:rsid w:val="00C630A9"/>
    <w:rsid w:val="00C63297"/>
    <w:rsid w:val="00C6365D"/>
    <w:rsid w:val="00C63AAD"/>
    <w:rsid w:val="00C63BD4"/>
    <w:rsid w:val="00C63FDA"/>
    <w:rsid w:val="00C6499D"/>
    <w:rsid w:val="00C65000"/>
    <w:rsid w:val="00C65A39"/>
    <w:rsid w:val="00C66187"/>
    <w:rsid w:val="00C66372"/>
    <w:rsid w:val="00C66E98"/>
    <w:rsid w:val="00C670BA"/>
    <w:rsid w:val="00C6749D"/>
    <w:rsid w:val="00C67815"/>
    <w:rsid w:val="00C678B3"/>
    <w:rsid w:val="00C67E0E"/>
    <w:rsid w:val="00C67F99"/>
    <w:rsid w:val="00C7049E"/>
    <w:rsid w:val="00C7068B"/>
    <w:rsid w:val="00C7089D"/>
    <w:rsid w:val="00C714E6"/>
    <w:rsid w:val="00C724D4"/>
    <w:rsid w:val="00C72F82"/>
    <w:rsid w:val="00C731D1"/>
    <w:rsid w:val="00C73F38"/>
    <w:rsid w:val="00C74786"/>
    <w:rsid w:val="00C7484A"/>
    <w:rsid w:val="00C75135"/>
    <w:rsid w:val="00C7639D"/>
    <w:rsid w:val="00C764C9"/>
    <w:rsid w:val="00C7659C"/>
    <w:rsid w:val="00C76645"/>
    <w:rsid w:val="00C7667B"/>
    <w:rsid w:val="00C76BB2"/>
    <w:rsid w:val="00C76CBC"/>
    <w:rsid w:val="00C777A9"/>
    <w:rsid w:val="00C77B4F"/>
    <w:rsid w:val="00C77BE3"/>
    <w:rsid w:val="00C77E26"/>
    <w:rsid w:val="00C77EFA"/>
    <w:rsid w:val="00C806DC"/>
    <w:rsid w:val="00C80A19"/>
    <w:rsid w:val="00C80E81"/>
    <w:rsid w:val="00C80F0A"/>
    <w:rsid w:val="00C81886"/>
    <w:rsid w:val="00C81B84"/>
    <w:rsid w:val="00C81EAD"/>
    <w:rsid w:val="00C82123"/>
    <w:rsid w:val="00C824AF"/>
    <w:rsid w:val="00C827DC"/>
    <w:rsid w:val="00C82E8C"/>
    <w:rsid w:val="00C831C8"/>
    <w:rsid w:val="00C835C0"/>
    <w:rsid w:val="00C83739"/>
    <w:rsid w:val="00C8393C"/>
    <w:rsid w:val="00C84EC2"/>
    <w:rsid w:val="00C8593C"/>
    <w:rsid w:val="00C85DF1"/>
    <w:rsid w:val="00C86782"/>
    <w:rsid w:val="00C87827"/>
    <w:rsid w:val="00C900AF"/>
    <w:rsid w:val="00C901BC"/>
    <w:rsid w:val="00C90A0D"/>
    <w:rsid w:val="00C90E0F"/>
    <w:rsid w:val="00C9122A"/>
    <w:rsid w:val="00C91966"/>
    <w:rsid w:val="00C91CFA"/>
    <w:rsid w:val="00C91E24"/>
    <w:rsid w:val="00C92D7C"/>
    <w:rsid w:val="00C92FBA"/>
    <w:rsid w:val="00C931B5"/>
    <w:rsid w:val="00C9339B"/>
    <w:rsid w:val="00C93652"/>
    <w:rsid w:val="00C93906"/>
    <w:rsid w:val="00C93D20"/>
    <w:rsid w:val="00C943AF"/>
    <w:rsid w:val="00C944CA"/>
    <w:rsid w:val="00C945C7"/>
    <w:rsid w:val="00C945D4"/>
    <w:rsid w:val="00C9585B"/>
    <w:rsid w:val="00C95C7A"/>
    <w:rsid w:val="00C95F4A"/>
    <w:rsid w:val="00C96B78"/>
    <w:rsid w:val="00C96F9D"/>
    <w:rsid w:val="00C972CE"/>
    <w:rsid w:val="00C97658"/>
    <w:rsid w:val="00C978B0"/>
    <w:rsid w:val="00C97C1A"/>
    <w:rsid w:val="00CA022B"/>
    <w:rsid w:val="00CA0525"/>
    <w:rsid w:val="00CA0539"/>
    <w:rsid w:val="00CA06CF"/>
    <w:rsid w:val="00CA0C7B"/>
    <w:rsid w:val="00CA10BF"/>
    <w:rsid w:val="00CA1310"/>
    <w:rsid w:val="00CA1D44"/>
    <w:rsid w:val="00CA3C41"/>
    <w:rsid w:val="00CA404C"/>
    <w:rsid w:val="00CA4178"/>
    <w:rsid w:val="00CA41EA"/>
    <w:rsid w:val="00CA45F2"/>
    <w:rsid w:val="00CA5C9E"/>
    <w:rsid w:val="00CA63D7"/>
    <w:rsid w:val="00CA6CFB"/>
    <w:rsid w:val="00CA7DEF"/>
    <w:rsid w:val="00CB09E8"/>
    <w:rsid w:val="00CB0AE2"/>
    <w:rsid w:val="00CB0D47"/>
    <w:rsid w:val="00CB1041"/>
    <w:rsid w:val="00CB12F1"/>
    <w:rsid w:val="00CB16EB"/>
    <w:rsid w:val="00CB2354"/>
    <w:rsid w:val="00CB2C00"/>
    <w:rsid w:val="00CB35A5"/>
    <w:rsid w:val="00CB41D4"/>
    <w:rsid w:val="00CB4A5E"/>
    <w:rsid w:val="00CB5BE6"/>
    <w:rsid w:val="00CB7055"/>
    <w:rsid w:val="00CB7117"/>
    <w:rsid w:val="00CB723D"/>
    <w:rsid w:val="00CB7928"/>
    <w:rsid w:val="00CB7AA6"/>
    <w:rsid w:val="00CB7F67"/>
    <w:rsid w:val="00CC03D1"/>
    <w:rsid w:val="00CC057B"/>
    <w:rsid w:val="00CC126B"/>
    <w:rsid w:val="00CC1A27"/>
    <w:rsid w:val="00CC2D30"/>
    <w:rsid w:val="00CC33A9"/>
    <w:rsid w:val="00CC3722"/>
    <w:rsid w:val="00CC3A66"/>
    <w:rsid w:val="00CC3C00"/>
    <w:rsid w:val="00CC3C97"/>
    <w:rsid w:val="00CC4693"/>
    <w:rsid w:val="00CC4A9B"/>
    <w:rsid w:val="00CC4CC0"/>
    <w:rsid w:val="00CC509E"/>
    <w:rsid w:val="00CC54EE"/>
    <w:rsid w:val="00CC5D56"/>
    <w:rsid w:val="00CC6DF5"/>
    <w:rsid w:val="00CC74E3"/>
    <w:rsid w:val="00CC7503"/>
    <w:rsid w:val="00CC7B39"/>
    <w:rsid w:val="00CC7CA2"/>
    <w:rsid w:val="00CD0109"/>
    <w:rsid w:val="00CD0110"/>
    <w:rsid w:val="00CD0149"/>
    <w:rsid w:val="00CD0E10"/>
    <w:rsid w:val="00CD0F5A"/>
    <w:rsid w:val="00CD0FA5"/>
    <w:rsid w:val="00CD1366"/>
    <w:rsid w:val="00CD2828"/>
    <w:rsid w:val="00CD28C8"/>
    <w:rsid w:val="00CD298C"/>
    <w:rsid w:val="00CD38A5"/>
    <w:rsid w:val="00CD3D9F"/>
    <w:rsid w:val="00CD3E19"/>
    <w:rsid w:val="00CD416C"/>
    <w:rsid w:val="00CD46CF"/>
    <w:rsid w:val="00CD494C"/>
    <w:rsid w:val="00CD50E4"/>
    <w:rsid w:val="00CD577E"/>
    <w:rsid w:val="00CD625F"/>
    <w:rsid w:val="00CD6C1E"/>
    <w:rsid w:val="00CD6E9D"/>
    <w:rsid w:val="00CD7E6D"/>
    <w:rsid w:val="00CE0021"/>
    <w:rsid w:val="00CE0383"/>
    <w:rsid w:val="00CE0D7D"/>
    <w:rsid w:val="00CE101D"/>
    <w:rsid w:val="00CE10BC"/>
    <w:rsid w:val="00CE1800"/>
    <w:rsid w:val="00CE1FF3"/>
    <w:rsid w:val="00CE2276"/>
    <w:rsid w:val="00CE23EB"/>
    <w:rsid w:val="00CE2724"/>
    <w:rsid w:val="00CE273B"/>
    <w:rsid w:val="00CE2C69"/>
    <w:rsid w:val="00CE2D7E"/>
    <w:rsid w:val="00CE326E"/>
    <w:rsid w:val="00CE49DF"/>
    <w:rsid w:val="00CE49E8"/>
    <w:rsid w:val="00CE4A72"/>
    <w:rsid w:val="00CE62EE"/>
    <w:rsid w:val="00CE64F5"/>
    <w:rsid w:val="00CE669D"/>
    <w:rsid w:val="00CE6C6B"/>
    <w:rsid w:val="00CE7617"/>
    <w:rsid w:val="00CE7B05"/>
    <w:rsid w:val="00CE7EE8"/>
    <w:rsid w:val="00CF0064"/>
    <w:rsid w:val="00CF0287"/>
    <w:rsid w:val="00CF02B4"/>
    <w:rsid w:val="00CF0724"/>
    <w:rsid w:val="00CF0949"/>
    <w:rsid w:val="00CF0CEC"/>
    <w:rsid w:val="00CF1064"/>
    <w:rsid w:val="00CF1B31"/>
    <w:rsid w:val="00CF28BD"/>
    <w:rsid w:val="00CF2B35"/>
    <w:rsid w:val="00CF359C"/>
    <w:rsid w:val="00CF3853"/>
    <w:rsid w:val="00CF3A16"/>
    <w:rsid w:val="00CF3D51"/>
    <w:rsid w:val="00CF4A85"/>
    <w:rsid w:val="00CF576C"/>
    <w:rsid w:val="00CF5B88"/>
    <w:rsid w:val="00CF65C1"/>
    <w:rsid w:val="00CF6B05"/>
    <w:rsid w:val="00CF73D4"/>
    <w:rsid w:val="00CF784E"/>
    <w:rsid w:val="00D000CD"/>
    <w:rsid w:val="00D00D08"/>
    <w:rsid w:val="00D0274D"/>
    <w:rsid w:val="00D02DE3"/>
    <w:rsid w:val="00D035C2"/>
    <w:rsid w:val="00D04332"/>
    <w:rsid w:val="00D04AD0"/>
    <w:rsid w:val="00D04BDD"/>
    <w:rsid w:val="00D04E26"/>
    <w:rsid w:val="00D054F6"/>
    <w:rsid w:val="00D05BBD"/>
    <w:rsid w:val="00D0604A"/>
    <w:rsid w:val="00D0644E"/>
    <w:rsid w:val="00D06C90"/>
    <w:rsid w:val="00D06E01"/>
    <w:rsid w:val="00D0710E"/>
    <w:rsid w:val="00D072F7"/>
    <w:rsid w:val="00D07584"/>
    <w:rsid w:val="00D104F3"/>
    <w:rsid w:val="00D10A2C"/>
    <w:rsid w:val="00D10D84"/>
    <w:rsid w:val="00D11315"/>
    <w:rsid w:val="00D11D2E"/>
    <w:rsid w:val="00D1265E"/>
    <w:rsid w:val="00D12731"/>
    <w:rsid w:val="00D12FF3"/>
    <w:rsid w:val="00D13CCE"/>
    <w:rsid w:val="00D14196"/>
    <w:rsid w:val="00D14D9A"/>
    <w:rsid w:val="00D152C9"/>
    <w:rsid w:val="00D158DB"/>
    <w:rsid w:val="00D159B7"/>
    <w:rsid w:val="00D165E4"/>
    <w:rsid w:val="00D16FA6"/>
    <w:rsid w:val="00D172BA"/>
    <w:rsid w:val="00D174BC"/>
    <w:rsid w:val="00D17750"/>
    <w:rsid w:val="00D200C2"/>
    <w:rsid w:val="00D20131"/>
    <w:rsid w:val="00D2027A"/>
    <w:rsid w:val="00D20777"/>
    <w:rsid w:val="00D211D4"/>
    <w:rsid w:val="00D212DF"/>
    <w:rsid w:val="00D21432"/>
    <w:rsid w:val="00D21D9D"/>
    <w:rsid w:val="00D220B5"/>
    <w:rsid w:val="00D220D2"/>
    <w:rsid w:val="00D22155"/>
    <w:rsid w:val="00D22225"/>
    <w:rsid w:val="00D22254"/>
    <w:rsid w:val="00D227DC"/>
    <w:rsid w:val="00D22897"/>
    <w:rsid w:val="00D22B2D"/>
    <w:rsid w:val="00D247E7"/>
    <w:rsid w:val="00D24F55"/>
    <w:rsid w:val="00D25B86"/>
    <w:rsid w:val="00D26390"/>
    <w:rsid w:val="00D263A3"/>
    <w:rsid w:val="00D265F7"/>
    <w:rsid w:val="00D26879"/>
    <w:rsid w:val="00D26FA8"/>
    <w:rsid w:val="00D27B44"/>
    <w:rsid w:val="00D27DEA"/>
    <w:rsid w:val="00D3031C"/>
    <w:rsid w:val="00D30AA5"/>
    <w:rsid w:val="00D31D4B"/>
    <w:rsid w:val="00D31DA9"/>
    <w:rsid w:val="00D32CB6"/>
    <w:rsid w:val="00D32E67"/>
    <w:rsid w:val="00D33663"/>
    <w:rsid w:val="00D33BF4"/>
    <w:rsid w:val="00D342E2"/>
    <w:rsid w:val="00D3494C"/>
    <w:rsid w:val="00D34E0F"/>
    <w:rsid w:val="00D34EA6"/>
    <w:rsid w:val="00D35EBB"/>
    <w:rsid w:val="00D3662B"/>
    <w:rsid w:val="00D36BAD"/>
    <w:rsid w:val="00D376BD"/>
    <w:rsid w:val="00D37748"/>
    <w:rsid w:val="00D37EFA"/>
    <w:rsid w:val="00D37F39"/>
    <w:rsid w:val="00D4001D"/>
    <w:rsid w:val="00D418D8"/>
    <w:rsid w:val="00D41994"/>
    <w:rsid w:val="00D420A9"/>
    <w:rsid w:val="00D42BD1"/>
    <w:rsid w:val="00D42E7B"/>
    <w:rsid w:val="00D43264"/>
    <w:rsid w:val="00D435C7"/>
    <w:rsid w:val="00D44803"/>
    <w:rsid w:val="00D44C9A"/>
    <w:rsid w:val="00D462D2"/>
    <w:rsid w:val="00D4689C"/>
    <w:rsid w:val="00D504C8"/>
    <w:rsid w:val="00D50824"/>
    <w:rsid w:val="00D50B8A"/>
    <w:rsid w:val="00D50D65"/>
    <w:rsid w:val="00D50FB3"/>
    <w:rsid w:val="00D5105E"/>
    <w:rsid w:val="00D518F0"/>
    <w:rsid w:val="00D51967"/>
    <w:rsid w:val="00D51B51"/>
    <w:rsid w:val="00D52B2F"/>
    <w:rsid w:val="00D52CA0"/>
    <w:rsid w:val="00D53CA8"/>
    <w:rsid w:val="00D54577"/>
    <w:rsid w:val="00D54C22"/>
    <w:rsid w:val="00D54EBE"/>
    <w:rsid w:val="00D55185"/>
    <w:rsid w:val="00D56A3C"/>
    <w:rsid w:val="00D571B8"/>
    <w:rsid w:val="00D574B8"/>
    <w:rsid w:val="00D57E46"/>
    <w:rsid w:val="00D608A9"/>
    <w:rsid w:val="00D61201"/>
    <w:rsid w:val="00D61E8E"/>
    <w:rsid w:val="00D6203A"/>
    <w:rsid w:val="00D62984"/>
    <w:rsid w:val="00D62C61"/>
    <w:rsid w:val="00D638C5"/>
    <w:rsid w:val="00D63948"/>
    <w:rsid w:val="00D639E8"/>
    <w:rsid w:val="00D63A86"/>
    <w:rsid w:val="00D63BFD"/>
    <w:rsid w:val="00D63C74"/>
    <w:rsid w:val="00D63CDA"/>
    <w:rsid w:val="00D64439"/>
    <w:rsid w:val="00D649CA"/>
    <w:rsid w:val="00D64FDF"/>
    <w:rsid w:val="00D64FE1"/>
    <w:rsid w:val="00D65844"/>
    <w:rsid w:val="00D65CFB"/>
    <w:rsid w:val="00D665D6"/>
    <w:rsid w:val="00D6725C"/>
    <w:rsid w:val="00D676D9"/>
    <w:rsid w:val="00D677AF"/>
    <w:rsid w:val="00D6794C"/>
    <w:rsid w:val="00D703C2"/>
    <w:rsid w:val="00D705AB"/>
    <w:rsid w:val="00D710ED"/>
    <w:rsid w:val="00D722F3"/>
    <w:rsid w:val="00D725A2"/>
    <w:rsid w:val="00D726E5"/>
    <w:rsid w:val="00D72B28"/>
    <w:rsid w:val="00D72EBA"/>
    <w:rsid w:val="00D7336F"/>
    <w:rsid w:val="00D7373B"/>
    <w:rsid w:val="00D73D15"/>
    <w:rsid w:val="00D73F66"/>
    <w:rsid w:val="00D75424"/>
    <w:rsid w:val="00D774B6"/>
    <w:rsid w:val="00D774DC"/>
    <w:rsid w:val="00D802AF"/>
    <w:rsid w:val="00D80318"/>
    <w:rsid w:val="00D80559"/>
    <w:rsid w:val="00D80589"/>
    <w:rsid w:val="00D80612"/>
    <w:rsid w:val="00D812BA"/>
    <w:rsid w:val="00D81378"/>
    <w:rsid w:val="00D81537"/>
    <w:rsid w:val="00D817DC"/>
    <w:rsid w:val="00D81D1E"/>
    <w:rsid w:val="00D81F76"/>
    <w:rsid w:val="00D82D87"/>
    <w:rsid w:val="00D834B8"/>
    <w:rsid w:val="00D837A5"/>
    <w:rsid w:val="00D84520"/>
    <w:rsid w:val="00D84AD6"/>
    <w:rsid w:val="00D84D0A"/>
    <w:rsid w:val="00D857A3"/>
    <w:rsid w:val="00D86165"/>
    <w:rsid w:val="00D865F8"/>
    <w:rsid w:val="00D86815"/>
    <w:rsid w:val="00D868F2"/>
    <w:rsid w:val="00D8720A"/>
    <w:rsid w:val="00D87909"/>
    <w:rsid w:val="00D87A87"/>
    <w:rsid w:val="00D87BD9"/>
    <w:rsid w:val="00D908A8"/>
    <w:rsid w:val="00D90DCC"/>
    <w:rsid w:val="00D91CA5"/>
    <w:rsid w:val="00D91F7B"/>
    <w:rsid w:val="00D9302B"/>
    <w:rsid w:val="00D930FD"/>
    <w:rsid w:val="00D9346F"/>
    <w:rsid w:val="00D93BBF"/>
    <w:rsid w:val="00D93CDD"/>
    <w:rsid w:val="00D93D40"/>
    <w:rsid w:val="00D94E7E"/>
    <w:rsid w:val="00D94FD7"/>
    <w:rsid w:val="00D9513E"/>
    <w:rsid w:val="00D95703"/>
    <w:rsid w:val="00D966B7"/>
    <w:rsid w:val="00D9678F"/>
    <w:rsid w:val="00D97265"/>
    <w:rsid w:val="00D972BC"/>
    <w:rsid w:val="00D9786E"/>
    <w:rsid w:val="00D9796F"/>
    <w:rsid w:val="00D97F10"/>
    <w:rsid w:val="00DA0446"/>
    <w:rsid w:val="00DA049D"/>
    <w:rsid w:val="00DA0A66"/>
    <w:rsid w:val="00DA0AE9"/>
    <w:rsid w:val="00DA0D45"/>
    <w:rsid w:val="00DA1BA8"/>
    <w:rsid w:val="00DA2259"/>
    <w:rsid w:val="00DA2B16"/>
    <w:rsid w:val="00DA3DEB"/>
    <w:rsid w:val="00DA411B"/>
    <w:rsid w:val="00DA4D2F"/>
    <w:rsid w:val="00DA53AD"/>
    <w:rsid w:val="00DA58EC"/>
    <w:rsid w:val="00DA671C"/>
    <w:rsid w:val="00DA6C39"/>
    <w:rsid w:val="00DA788B"/>
    <w:rsid w:val="00DA7D85"/>
    <w:rsid w:val="00DB0D2B"/>
    <w:rsid w:val="00DB0DB8"/>
    <w:rsid w:val="00DB15F2"/>
    <w:rsid w:val="00DB1776"/>
    <w:rsid w:val="00DB243A"/>
    <w:rsid w:val="00DB2A28"/>
    <w:rsid w:val="00DB2CE3"/>
    <w:rsid w:val="00DB3859"/>
    <w:rsid w:val="00DB3BED"/>
    <w:rsid w:val="00DB3DF9"/>
    <w:rsid w:val="00DB42C3"/>
    <w:rsid w:val="00DB4300"/>
    <w:rsid w:val="00DB456D"/>
    <w:rsid w:val="00DB476A"/>
    <w:rsid w:val="00DB54AA"/>
    <w:rsid w:val="00DB555D"/>
    <w:rsid w:val="00DB5779"/>
    <w:rsid w:val="00DB5885"/>
    <w:rsid w:val="00DB5E58"/>
    <w:rsid w:val="00DB5F6F"/>
    <w:rsid w:val="00DB674E"/>
    <w:rsid w:val="00DC0931"/>
    <w:rsid w:val="00DC1CDC"/>
    <w:rsid w:val="00DC1D6C"/>
    <w:rsid w:val="00DC2C13"/>
    <w:rsid w:val="00DC3DC8"/>
    <w:rsid w:val="00DC3E34"/>
    <w:rsid w:val="00DC4C03"/>
    <w:rsid w:val="00DC4C0F"/>
    <w:rsid w:val="00DC4D09"/>
    <w:rsid w:val="00DC5CF7"/>
    <w:rsid w:val="00DC661C"/>
    <w:rsid w:val="00DC6674"/>
    <w:rsid w:val="00DC6784"/>
    <w:rsid w:val="00DC71F1"/>
    <w:rsid w:val="00DC7417"/>
    <w:rsid w:val="00DC7A65"/>
    <w:rsid w:val="00DC7B14"/>
    <w:rsid w:val="00DC7F5A"/>
    <w:rsid w:val="00DD06AE"/>
    <w:rsid w:val="00DD0EB0"/>
    <w:rsid w:val="00DD10FC"/>
    <w:rsid w:val="00DD1296"/>
    <w:rsid w:val="00DD18D4"/>
    <w:rsid w:val="00DD21C4"/>
    <w:rsid w:val="00DD2780"/>
    <w:rsid w:val="00DD2C0D"/>
    <w:rsid w:val="00DD2D8E"/>
    <w:rsid w:val="00DD33CA"/>
    <w:rsid w:val="00DD3823"/>
    <w:rsid w:val="00DD3AAD"/>
    <w:rsid w:val="00DD3AB0"/>
    <w:rsid w:val="00DD3C93"/>
    <w:rsid w:val="00DD3E48"/>
    <w:rsid w:val="00DD3FF0"/>
    <w:rsid w:val="00DD48E5"/>
    <w:rsid w:val="00DD4976"/>
    <w:rsid w:val="00DD53AF"/>
    <w:rsid w:val="00DD6701"/>
    <w:rsid w:val="00DD75DD"/>
    <w:rsid w:val="00DD75FF"/>
    <w:rsid w:val="00DE014D"/>
    <w:rsid w:val="00DE091F"/>
    <w:rsid w:val="00DE09DD"/>
    <w:rsid w:val="00DE0D76"/>
    <w:rsid w:val="00DE0E90"/>
    <w:rsid w:val="00DE122D"/>
    <w:rsid w:val="00DE1E72"/>
    <w:rsid w:val="00DE1E9C"/>
    <w:rsid w:val="00DE1F46"/>
    <w:rsid w:val="00DE209F"/>
    <w:rsid w:val="00DE262F"/>
    <w:rsid w:val="00DE2F47"/>
    <w:rsid w:val="00DE31FD"/>
    <w:rsid w:val="00DE3225"/>
    <w:rsid w:val="00DE3437"/>
    <w:rsid w:val="00DE38F5"/>
    <w:rsid w:val="00DE472C"/>
    <w:rsid w:val="00DE4B26"/>
    <w:rsid w:val="00DE4B74"/>
    <w:rsid w:val="00DE4C27"/>
    <w:rsid w:val="00DE5095"/>
    <w:rsid w:val="00DE577D"/>
    <w:rsid w:val="00DE62FE"/>
    <w:rsid w:val="00DE6300"/>
    <w:rsid w:val="00DE6480"/>
    <w:rsid w:val="00DE672B"/>
    <w:rsid w:val="00DE6948"/>
    <w:rsid w:val="00DE70E1"/>
    <w:rsid w:val="00DE74E3"/>
    <w:rsid w:val="00DE7AFA"/>
    <w:rsid w:val="00DF0066"/>
    <w:rsid w:val="00DF155D"/>
    <w:rsid w:val="00DF259D"/>
    <w:rsid w:val="00DF2F14"/>
    <w:rsid w:val="00DF36C5"/>
    <w:rsid w:val="00DF3709"/>
    <w:rsid w:val="00DF38EA"/>
    <w:rsid w:val="00DF3D99"/>
    <w:rsid w:val="00DF4127"/>
    <w:rsid w:val="00DF4E8A"/>
    <w:rsid w:val="00DF58E9"/>
    <w:rsid w:val="00DF5A35"/>
    <w:rsid w:val="00DF5CDF"/>
    <w:rsid w:val="00DF5D06"/>
    <w:rsid w:val="00DF6189"/>
    <w:rsid w:val="00DF682A"/>
    <w:rsid w:val="00DF6C3B"/>
    <w:rsid w:val="00DF6F11"/>
    <w:rsid w:val="00DF6FA3"/>
    <w:rsid w:val="00DF73CC"/>
    <w:rsid w:val="00DF7C07"/>
    <w:rsid w:val="00DF7C82"/>
    <w:rsid w:val="00E0026D"/>
    <w:rsid w:val="00E00786"/>
    <w:rsid w:val="00E00B07"/>
    <w:rsid w:val="00E00FA2"/>
    <w:rsid w:val="00E01DBB"/>
    <w:rsid w:val="00E0223B"/>
    <w:rsid w:val="00E02ACB"/>
    <w:rsid w:val="00E02BD1"/>
    <w:rsid w:val="00E0386A"/>
    <w:rsid w:val="00E03C89"/>
    <w:rsid w:val="00E03EEC"/>
    <w:rsid w:val="00E04326"/>
    <w:rsid w:val="00E0445F"/>
    <w:rsid w:val="00E046C7"/>
    <w:rsid w:val="00E04A21"/>
    <w:rsid w:val="00E04A3A"/>
    <w:rsid w:val="00E04C48"/>
    <w:rsid w:val="00E054F4"/>
    <w:rsid w:val="00E058D6"/>
    <w:rsid w:val="00E06A58"/>
    <w:rsid w:val="00E06DB5"/>
    <w:rsid w:val="00E07190"/>
    <w:rsid w:val="00E07264"/>
    <w:rsid w:val="00E0753E"/>
    <w:rsid w:val="00E0791F"/>
    <w:rsid w:val="00E10913"/>
    <w:rsid w:val="00E112BB"/>
    <w:rsid w:val="00E11381"/>
    <w:rsid w:val="00E11558"/>
    <w:rsid w:val="00E11ABD"/>
    <w:rsid w:val="00E11D80"/>
    <w:rsid w:val="00E11E63"/>
    <w:rsid w:val="00E1226B"/>
    <w:rsid w:val="00E127AC"/>
    <w:rsid w:val="00E12B1C"/>
    <w:rsid w:val="00E12C14"/>
    <w:rsid w:val="00E12D8A"/>
    <w:rsid w:val="00E135CC"/>
    <w:rsid w:val="00E14913"/>
    <w:rsid w:val="00E151D3"/>
    <w:rsid w:val="00E151DE"/>
    <w:rsid w:val="00E1549D"/>
    <w:rsid w:val="00E15FE9"/>
    <w:rsid w:val="00E15FF6"/>
    <w:rsid w:val="00E17209"/>
    <w:rsid w:val="00E17943"/>
    <w:rsid w:val="00E2066C"/>
    <w:rsid w:val="00E207BC"/>
    <w:rsid w:val="00E208D9"/>
    <w:rsid w:val="00E210DA"/>
    <w:rsid w:val="00E21B14"/>
    <w:rsid w:val="00E21E83"/>
    <w:rsid w:val="00E22103"/>
    <w:rsid w:val="00E226D2"/>
    <w:rsid w:val="00E22722"/>
    <w:rsid w:val="00E228A7"/>
    <w:rsid w:val="00E22AB9"/>
    <w:rsid w:val="00E22C79"/>
    <w:rsid w:val="00E232B1"/>
    <w:rsid w:val="00E2330A"/>
    <w:rsid w:val="00E2368B"/>
    <w:rsid w:val="00E2373B"/>
    <w:rsid w:val="00E2388E"/>
    <w:rsid w:val="00E23BBB"/>
    <w:rsid w:val="00E23BFA"/>
    <w:rsid w:val="00E23C14"/>
    <w:rsid w:val="00E23D1D"/>
    <w:rsid w:val="00E2441A"/>
    <w:rsid w:val="00E25591"/>
    <w:rsid w:val="00E25A48"/>
    <w:rsid w:val="00E25AB9"/>
    <w:rsid w:val="00E25C4A"/>
    <w:rsid w:val="00E260E3"/>
    <w:rsid w:val="00E264C2"/>
    <w:rsid w:val="00E26536"/>
    <w:rsid w:val="00E26C28"/>
    <w:rsid w:val="00E26C72"/>
    <w:rsid w:val="00E26FE3"/>
    <w:rsid w:val="00E27E0B"/>
    <w:rsid w:val="00E3086B"/>
    <w:rsid w:val="00E30B12"/>
    <w:rsid w:val="00E30D45"/>
    <w:rsid w:val="00E31150"/>
    <w:rsid w:val="00E31681"/>
    <w:rsid w:val="00E318B1"/>
    <w:rsid w:val="00E31FDE"/>
    <w:rsid w:val="00E3221C"/>
    <w:rsid w:val="00E334D4"/>
    <w:rsid w:val="00E33CF6"/>
    <w:rsid w:val="00E33E31"/>
    <w:rsid w:val="00E33E79"/>
    <w:rsid w:val="00E34026"/>
    <w:rsid w:val="00E340DF"/>
    <w:rsid w:val="00E347FF"/>
    <w:rsid w:val="00E35ED4"/>
    <w:rsid w:val="00E366C1"/>
    <w:rsid w:val="00E36C38"/>
    <w:rsid w:val="00E37244"/>
    <w:rsid w:val="00E37AFC"/>
    <w:rsid w:val="00E37B80"/>
    <w:rsid w:val="00E4001D"/>
    <w:rsid w:val="00E40180"/>
    <w:rsid w:val="00E423AC"/>
    <w:rsid w:val="00E43543"/>
    <w:rsid w:val="00E4377E"/>
    <w:rsid w:val="00E43A59"/>
    <w:rsid w:val="00E43B83"/>
    <w:rsid w:val="00E43CBE"/>
    <w:rsid w:val="00E44B3A"/>
    <w:rsid w:val="00E45FBB"/>
    <w:rsid w:val="00E46434"/>
    <w:rsid w:val="00E464CE"/>
    <w:rsid w:val="00E46D1F"/>
    <w:rsid w:val="00E46F71"/>
    <w:rsid w:val="00E4717D"/>
    <w:rsid w:val="00E474AE"/>
    <w:rsid w:val="00E474F3"/>
    <w:rsid w:val="00E477D7"/>
    <w:rsid w:val="00E478A1"/>
    <w:rsid w:val="00E47DDD"/>
    <w:rsid w:val="00E504A5"/>
    <w:rsid w:val="00E50AA0"/>
    <w:rsid w:val="00E50DA6"/>
    <w:rsid w:val="00E50EA5"/>
    <w:rsid w:val="00E51B8E"/>
    <w:rsid w:val="00E51CEA"/>
    <w:rsid w:val="00E51F82"/>
    <w:rsid w:val="00E52323"/>
    <w:rsid w:val="00E52A4D"/>
    <w:rsid w:val="00E52B86"/>
    <w:rsid w:val="00E52C34"/>
    <w:rsid w:val="00E531B2"/>
    <w:rsid w:val="00E53316"/>
    <w:rsid w:val="00E53478"/>
    <w:rsid w:val="00E543AA"/>
    <w:rsid w:val="00E55C44"/>
    <w:rsid w:val="00E56169"/>
    <w:rsid w:val="00E569AD"/>
    <w:rsid w:val="00E56AF0"/>
    <w:rsid w:val="00E56CA2"/>
    <w:rsid w:val="00E57734"/>
    <w:rsid w:val="00E57EA4"/>
    <w:rsid w:val="00E57FC9"/>
    <w:rsid w:val="00E6024D"/>
    <w:rsid w:val="00E6085A"/>
    <w:rsid w:val="00E60AD4"/>
    <w:rsid w:val="00E60C45"/>
    <w:rsid w:val="00E615DE"/>
    <w:rsid w:val="00E6289B"/>
    <w:rsid w:val="00E62C2E"/>
    <w:rsid w:val="00E62D4E"/>
    <w:rsid w:val="00E62EFB"/>
    <w:rsid w:val="00E633AB"/>
    <w:rsid w:val="00E637EA"/>
    <w:rsid w:val="00E64835"/>
    <w:rsid w:val="00E6531A"/>
    <w:rsid w:val="00E65551"/>
    <w:rsid w:val="00E65718"/>
    <w:rsid w:val="00E662E3"/>
    <w:rsid w:val="00E663BB"/>
    <w:rsid w:val="00E674BD"/>
    <w:rsid w:val="00E67AA2"/>
    <w:rsid w:val="00E67E64"/>
    <w:rsid w:val="00E705CA"/>
    <w:rsid w:val="00E7089F"/>
    <w:rsid w:val="00E7161A"/>
    <w:rsid w:val="00E71FF4"/>
    <w:rsid w:val="00E729A6"/>
    <w:rsid w:val="00E7315B"/>
    <w:rsid w:val="00E73491"/>
    <w:rsid w:val="00E736AA"/>
    <w:rsid w:val="00E73704"/>
    <w:rsid w:val="00E73801"/>
    <w:rsid w:val="00E738A5"/>
    <w:rsid w:val="00E774EC"/>
    <w:rsid w:val="00E77DF3"/>
    <w:rsid w:val="00E803BB"/>
    <w:rsid w:val="00E80899"/>
    <w:rsid w:val="00E80AC4"/>
    <w:rsid w:val="00E80C44"/>
    <w:rsid w:val="00E82435"/>
    <w:rsid w:val="00E82F04"/>
    <w:rsid w:val="00E82F09"/>
    <w:rsid w:val="00E83222"/>
    <w:rsid w:val="00E8330F"/>
    <w:rsid w:val="00E833A3"/>
    <w:rsid w:val="00E83617"/>
    <w:rsid w:val="00E83B1B"/>
    <w:rsid w:val="00E84F9E"/>
    <w:rsid w:val="00E850D5"/>
    <w:rsid w:val="00E85321"/>
    <w:rsid w:val="00E85B27"/>
    <w:rsid w:val="00E86D9A"/>
    <w:rsid w:val="00E86E8B"/>
    <w:rsid w:val="00E87775"/>
    <w:rsid w:val="00E90A41"/>
    <w:rsid w:val="00E90DAA"/>
    <w:rsid w:val="00E90DE1"/>
    <w:rsid w:val="00E90E19"/>
    <w:rsid w:val="00E90EA7"/>
    <w:rsid w:val="00E90F81"/>
    <w:rsid w:val="00E90FFF"/>
    <w:rsid w:val="00E91014"/>
    <w:rsid w:val="00E91A8E"/>
    <w:rsid w:val="00E91B86"/>
    <w:rsid w:val="00E92182"/>
    <w:rsid w:val="00E92317"/>
    <w:rsid w:val="00E92782"/>
    <w:rsid w:val="00E928B8"/>
    <w:rsid w:val="00E9372D"/>
    <w:rsid w:val="00E9520A"/>
    <w:rsid w:val="00E95549"/>
    <w:rsid w:val="00E9560D"/>
    <w:rsid w:val="00E9597A"/>
    <w:rsid w:val="00E95ACA"/>
    <w:rsid w:val="00E96097"/>
    <w:rsid w:val="00E9617A"/>
    <w:rsid w:val="00E969CD"/>
    <w:rsid w:val="00E969E0"/>
    <w:rsid w:val="00E969F9"/>
    <w:rsid w:val="00E96E6A"/>
    <w:rsid w:val="00E96F03"/>
    <w:rsid w:val="00E97185"/>
    <w:rsid w:val="00EA0414"/>
    <w:rsid w:val="00EA04BB"/>
    <w:rsid w:val="00EA073B"/>
    <w:rsid w:val="00EA0F6D"/>
    <w:rsid w:val="00EA1EB2"/>
    <w:rsid w:val="00EA1F7F"/>
    <w:rsid w:val="00EA25FA"/>
    <w:rsid w:val="00EA3214"/>
    <w:rsid w:val="00EA33A9"/>
    <w:rsid w:val="00EA3A13"/>
    <w:rsid w:val="00EA4178"/>
    <w:rsid w:val="00EA435B"/>
    <w:rsid w:val="00EA47BA"/>
    <w:rsid w:val="00EA4CCD"/>
    <w:rsid w:val="00EA5449"/>
    <w:rsid w:val="00EA68E3"/>
    <w:rsid w:val="00EA6ECA"/>
    <w:rsid w:val="00EA7A91"/>
    <w:rsid w:val="00EB05FE"/>
    <w:rsid w:val="00EB075C"/>
    <w:rsid w:val="00EB0E61"/>
    <w:rsid w:val="00EB0F4D"/>
    <w:rsid w:val="00EB112B"/>
    <w:rsid w:val="00EB1B4C"/>
    <w:rsid w:val="00EB1F5E"/>
    <w:rsid w:val="00EB27BE"/>
    <w:rsid w:val="00EB2A05"/>
    <w:rsid w:val="00EB2C61"/>
    <w:rsid w:val="00EB2D10"/>
    <w:rsid w:val="00EB30A4"/>
    <w:rsid w:val="00EB4005"/>
    <w:rsid w:val="00EB45B6"/>
    <w:rsid w:val="00EB53A7"/>
    <w:rsid w:val="00EB63F1"/>
    <w:rsid w:val="00EB7116"/>
    <w:rsid w:val="00EC033D"/>
    <w:rsid w:val="00EC0D8B"/>
    <w:rsid w:val="00EC0F42"/>
    <w:rsid w:val="00EC19FA"/>
    <w:rsid w:val="00EC1BBA"/>
    <w:rsid w:val="00EC1EF2"/>
    <w:rsid w:val="00EC21DB"/>
    <w:rsid w:val="00EC28DF"/>
    <w:rsid w:val="00EC2D76"/>
    <w:rsid w:val="00EC32DA"/>
    <w:rsid w:val="00EC3839"/>
    <w:rsid w:val="00EC3906"/>
    <w:rsid w:val="00EC3D4A"/>
    <w:rsid w:val="00EC4112"/>
    <w:rsid w:val="00EC476F"/>
    <w:rsid w:val="00EC4AFF"/>
    <w:rsid w:val="00EC50BD"/>
    <w:rsid w:val="00EC51B8"/>
    <w:rsid w:val="00EC55DB"/>
    <w:rsid w:val="00EC5A79"/>
    <w:rsid w:val="00EC62A4"/>
    <w:rsid w:val="00EC7490"/>
    <w:rsid w:val="00EC7504"/>
    <w:rsid w:val="00EC7ADF"/>
    <w:rsid w:val="00EC7CF0"/>
    <w:rsid w:val="00EC7DB0"/>
    <w:rsid w:val="00ED0EAB"/>
    <w:rsid w:val="00ED12FC"/>
    <w:rsid w:val="00ED1554"/>
    <w:rsid w:val="00ED1B05"/>
    <w:rsid w:val="00ED1CF3"/>
    <w:rsid w:val="00ED20B9"/>
    <w:rsid w:val="00ED20F1"/>
    <w:rsid w:val="00ED2AA6"/>
    <w:rsid w:val="00ED2FFC"/>
    <w:rsid w:val="00ED340A"/>
    <w:rsid w:val="00ED3615"/>
    <w:rsid w:val="00ED4418"/>
    <w:rsid w:val="00ED4883"/>
    <w:rsid w:val="00ED524C"/>
    <w:rsid w:val="00ED536C"/>
    <w:rsid w:val="00ED56E5"/>
    <w:rsid w:val="00ED5965"/>
    <w:rsid w:val="00ED5EB0"/>
    <w:rsid w:val="00ED6179"/>
    <w:rsid w:val="00ED63C8"/>
    <w:rsid w:val="00ED6422"/>
    <w:rsid w:val="00ED6446"/>
    <w:rsid w:val="00ED65B2"/>
    <w:rsid w:val="00ED6701"/>
    <w:rsid w:val="00ED6BBE"/>
    <w:rsid w:val="00ED7191"/>
    <w:rsid w:val="00ED72BD"/>
    <w:rsid w:val="00ED7C6E"/>
    <w:rsid w:val="00EE074B"/>
    <w:rsid w:val="00EE0C14"/>
    <w:rsid w:val="00EE0D3B"/>
    <w:rsid w:val="00EE0DDF"/>
    <w:rsid w:val="00EE102E"/>
    <w:rsid w:val="00EE1641"/>
    <w:rsid w:val="00EE2ACC"/>
    <w:rsid w:val="00EE32B2"/>
    <w:rsid w:val="00EE334D"/>
    <w:rsid w:val="00EE37C4"/>
    <w:rsid w:val="00EE4566"/>
    <w:rsid w:val="00EE4C00"/>
    <w:rsid w:val="00EE51E6"/>
    <w:rsid w:val="00EE5278"/>
    <w:rsid w:val="00EE531A"/>
    <w:rsid w:val="00EE54C9"/>
    <w:rsid w:val="00EE59FD"/>
    <w:rsid w:val="00EE5B1D"/>
    <w:rsid w:val="00EE5BD8"/>
    <w:rsid w:val="00EE627A"/>
    <w:rsid w:val="00EE6A57"/>
    <w:rsid w:val="00EE6DB3"/>
    <w:rsid w:val="00EE7101"/>
    <w:rsid w:val="00EE76C7"/>
    <w:rsid w:val="00EE77F1"/>
    <w:rsid w:val="00EF1FD3"/>
    <w:rsid w:val="00EF220A"/>
    <w:rsid w:val="00EF2D0E"/>
    <w:rsid w:val="00EF371D"/>
    <w:rsid w:val="00EF39C9"/>
    <w:rsid w:val="00EF3C89"/>
    <w:rsid w:val="00EF3F7F"/>
    <w:rsid w:val="00EF4467"/>
    <w:rsid w:val="00EF4D73"/>
    <w:rsid w:val="00EF4E4B"/>
    <w:rsid w:val="00EF4EE4"/>
    <w:rsid w:val="00EF4F6D"/>
    <w:rsid w:val="00EF50DA"/>
    <w:rsid w:val="00EF5346"/>
    <w:rsid w:val="00EF53C3"/>
    <w:rsid w:val="00EF61C7"/>
    <w:rsid w:val="00EF664C"/>
    <w:rsid w:val="00EF6699"/>
    <w:rsid w:val="00EF69AC"/>
    <w:rsid w:val="00EF6B3E"/>
    <w:rsid w:val="00EF6BA3"/>
    <w:rsid w:val="00F002C1"/>
    <w:rsid w:val="00F0108E"/>
    <w:rsid w:val="00F01684"/>
    <w:rsid w:val="00F01E66"/>
    <w:rsid w:val="00F02535"/>
    <w:rsid w:val="00F04840"/>
    <w:rsid w:val="00F04C06"/>
    <w:rsid w:val="00F05630"/>
    <w:rsid w:val="00F056EC"/>
    <w:rsid w:val="00F0597B"/>
    <w:rsid w:val="00F05A17"/>
    <w:rsid w:val="00F0616E"/>
    <w:rsid w:val="00F0679D"/>
    <w:rsid w:val="00F06D1C"/>
    <w:rsid w:val="00F07263"/>
    <w:rsid w:val="00F07490"/>
    <w:rsid w:val="00F076C3"/>
    <w:rsid w:val="00F07F7D"/>
    <w:rsid w:val="00F102D1"/>
    <w:rsid w:val="00F1062C"/>
    <w:rsid w:val="00F10E60"/>
    <w:rsid w:val="00F124F1"/>
    <w:rsid w:val="00F12986"/>
    <w:rsid w:val="00F13074"/>
    <w:rsid w:val="00F13120"/>
    <w:rsid w:val="00F1391B"/>
    <w:rsid w:val="00F13A5B"/>
    <w:rsid w:val="00F13E12"/>
    <w:rsid w:val="00F149FF"/>
    <w:rsid w:val="00F14FA9"/>
    <w:rsid w:val="00F15244"/>
    <w:rsid w:val="00F15933"/>
    <w:rsid w:val="00F17114"/>
    <w:rsid w:val="00F1742A"/>
    <w:rsid w:val="00F17D6F"/>
    <w:rsid w:val="00F202AC"/>
    <w:rsid w:val="00F206D0"/>
    <w:rsid w:val="00F20E7C"/>
    <w:rsid w:val="00F218DB"/>
    <w:rsid w:val="00F21DA0"/>
    <w:rsid w:val="00F2228F"/>
    <w:rsid w:val="00F22C4C"/>
    <w:rsid w:val="00F24611"/>
    <w:rsid w:val="00F24721"/>
    <w:rsid w:val="00F24962"/>
    <w:rsid w:val="00F249CA"/>
    <w:rsid w:val="00F262C2"/>
    <w:rsid w:val="00F263A1"/>
    <w:rsid w:val="00F26581"/>
    <w:rsid w:val="00F26C2B"/>
    <w:rsid w:val="00F26EA8"/>
    <w:rsid w:val="00F26EE2"/>
    <w:rsid w:val="00F2730E"/>
    <w:rsid w:val="00F27C62"/>
    <w:rsid w:val="00F30636"/>
    <w:rsid w:val="00F30801"/>
    <w:rsid w:val="00F308FB"/>
    <w:rsid w:val="00F30901"/>
    <w:rsid w:val="00F30C80"/>
    <w:rsid w:val="00F3361E"/>
    <w:rsid w:val="00F33832"/>
    <w:rsid w:val="00F33DDD"/>
    <w:rsid w:val="00F348A3"/>
    <w:rsid w:val="00F34A20"/>
    <w:rsid w:val="00F34F86"/>
    <w:rsid w:val="00F3613B"/>
    <w:rsid w:val="00F36B0E"/>
    <w:rsid w:val="00F37680"/>
    <w:rsid w:val="00F379F0"/>
    <w:rsid w:val="00F37F92"/>
    <w:rsid w:val="00F4025F"/>
    <w:rsid w:val="00F40FFB"/>
    <w:rsid w:val="00F41E32"/>
    <w:rsid w:val="00F43212"/>
    <w:rsid w:val="00F440F9"/>
    <w:rsid w:val="00F444CC"/>
    <w:rsid w:val="00F455F5"/>
    <w:rsid w:val="00F457B2"/>
    <w:rsid w:val="00F46041"/>
    <w:rsid w:val="00F46492"/>
    <w:rsid w:val="00F466C4"/>
    <w:rsid w:val="00F46754"/>
    <w:rsid w:val="00F4675E"/>
    <w:rsid w:val="00F46803"/>
    <w:rsid w:val="00F46826"/>
    <w:rsid w:val="00F46C8E"/>
    <w:rsid w:val="00F46F00"/>
    <w:rsid w:val="00F4753B"/>
    <w:rsid w:val="00F510DA"/>
    <w:rsid w:val="00F51456"/>
    <w:rsid w:val="00F515B2"/>
    <w:rsid w:val="00F52369"/>
    <w:rsid w:val="00F52808"/>
    <w:rsid w:val="00F5284D"/>
    <w:rsid w:val="00F536E6"/>
    <w:rsid w:val="00F53AB4"/>
    <w:rsid w:val="00F53F9B"/>
    <w:rsid w:val="00F54414"/>
    <w:rsid w:val="00F54884"/>
    <w:rsid w:val="00F54A3B"/>
    <w:rsid w:val="00F54CDE"/>
    <w:rsid w:val="00F55183"/>
    <w:rsid w:val="00F55897"/>
    <w:rsid w:val="00F55BF3"/>
    <w:rsid w:val="00F55CE4"/>
    <w:rsid w:val="00F55E88"/>
    <w:rsid w:val="00F562EC"/>
    <w:rsid w:val="00F5734A"/>
    <w:rsid w:val="00F60584"/>
    <w:rsid w:val="00F605C3"/>
    <w:rsid w:val="00F61481"/>
    <w:rsid w:val="00F61826"/>
    <w:rsid w:val="00F61E01"/>
    <w:rsid w:val="00F6270B"/>
    <w:rsid w:val="00F62C39"/>
    <w:rsid w:val="00F63036"/>
    <w:rsid w:val="00F6330E"/>
    <w:rsid w:val="00F6343A"/>
    <w:rsid w:val="00F63797"/>
    <w:rsid w:val="00F63DF5"/>
    <w:rsid w:val="00F63F56"/>
    <w:rsid w:val="00F643EE"/>
    <w:rsid w:val="00F64EF3"/>
    <w:rsid w:val="00F65025"/>
    <w:rsid w:val="00F65C58"/>
    <w:rsid w:val="00F66475"/>
    <w:rsid w:val="00F66530"/>
    <w:rsid w:val="00F66550"/>
    <w:rsid w:val="00F66B4C"/>
    <w:rsid w:val="00F66BCF"/>
    <w:rsid w:val="00F67AB4"/>
    <w:rsid w:val="00F67EBE"/>
    <w:rsid w:val="00F67EEC"/>
    <w:rsid w:val="00F7031E"/>
    <w:rsid w:val="00F71057"/>
    <w:rsid w:val="00F71752"/>
    <w:rsid w:val="00F71ABF"/>
    <w:rsid w:val="00F72A22"/>
    <w:rsid w:val="00F72A89"/>
    <w:rsid w:val="00F72F1D"/>
    <w:rsid w:val="00F73099"/>
    <w:rsid w:val="00F730F0"/>
    <w:rsid w:val="00F73A3B"/>
    <w:rsid w:val="00F73FB9"/>
    <w:rsid w:val="00F74575"/>
    <w:rsid w:val="00F74A18"/>
    <w:rsid w:val="00F74EEE"/>
    <w:rsid w:val="00F75473"/>
    <w:rsid w:val="00F75475"/>
    <w:rsid w:val="00F761E6"/>
    <w:rsid w:val="00F772C4"/>
    <w:rsid w:val="00F774C1"/>
    <w:rsid w:val="00F77675"/>
    <w:rsid w:val="00F800EA"/>
    <w:rsid w:val="00F801FE"/>
    <w:rsid w:val="00F802FF"/>
    <w:rsid w:val="00F807AE"/>
    <w:rsid w:val="00F80895"/>
    <w:rsid w:val="00F808A7"/>
    <w:rsid w:val="00F81281"/>
    <w:rsid w:val="00F812B4"/>
    <w:rsid w:val="00F812CA"/>
    <w:rsid w:val="00F81BFD"/>
    <w:rsid w:val="00F81F2C"/>
    <w:rsid w:val="00F8226A"/>
    <w:rsid w:val="00F82616"/>
    <w:rsid w:val="00F8263D"/>
    <w:rsid w:val="00F82702"/>
    <w:rsid w:val="00F82B7B"/>
    <w:rsid w:val="00F82D80"/>
    <w:rsid w:val="00F82E63"/>
    <w:rsid w:val="00F83114"/>
    <w:rsid w:val="00F83196"/>
    <w:rsid w:val="00F8361B"/>
    <w:rsid w:val="00F83AF1"/>
    <w:rsid w:val="00F83BEB"/>
    <w:rsid w:val="00F83E40"/>
    <w:rsid w:val="00F843E2"/>
    <w:rsid w:val="00F848E8"/>
    <w:rsid w:val="00F849FC"/>
    <w:rsid w:val="00F85201"/>
    <w:rsid w:val="00F852B8"/>
    <w:rsid w:val="00F85915"/>
    <w:rsid w:val="00F85AD8"/>
    <w:rsid w:val="00F8660C"/>
    <w:rsid w:val="00F87162"/>
    <w:rsid w:val="00F87380"/>
    <w:rsid w:val="00F874D3"/>
    <w:rsid w:val="00F87C1D"/>
    <w:rsid w:val="00F90349"/>
    <w:rsid w:val="00F91241"/>
    <w:rsid w:val="00F919D8"/>
    <w:rsid w:val="00F91A6E"/>
    <w:rsid w:val="00F92033"/>
    <w:rsid w:val="00F92B71"/>
    <w:rsid w:val="00F92BBB"/>
    <w:rsid w:val="00F92FB0"/>
    <w:rsid w:val="00F93571"/>
    <w:rsid w:val="00F93B8E"/>
    <w:rsid w:val="00F93CC5"/>
    <w:rsid w:val="00F94010"/>
    <w:rsid w:val="00F948B9"/>
    <w:rsid w:val="00F949EE"/>
    <w:rsid w:val="00F94A9E"/>
    <w:rsid w:val="00F954AE"/>
    <w:rsid w:val="00F95AB7"/>
    <w:rsid w:val="00F96060"/>
    <w:rsid w:val="00F966BB"/>
    <w:rsid w:val="00F968E9"/>
    <w:rsid w:val="00F96C7B"/>
    <w:rsid w:val="00F97637"/>
    <w:rsid w:val="00F976F4"/>
    <w:rsid w:val="00FA0710"/>
    <w:rsid w:val="00FA0922"/>
    <w:rsid w:val="00FA0CE8"/>
    <w:rsid w:val="00FA10C4"/>
    <w:rsid w:val="00FA289F"/>
    <w:rsid w:val="00FA2B74"/>
    <w:rsid w:val="00FA338C"/>
    <w:rsid w:val="00FA33FC"/>
    <w:rsid w:val="00FA36E8"/>
    <w:rsid w:val="00FA3857"/>
    <w:rsid w:val="00FA3A97"/>
    <w:rsid w:val="00FA4037"/>
    <w:rsid w:val="00FA47B9"/>
    <w:rsid w:val="00FA547B"/>
    <w:rsid w:val="00FA5929"/>
    <w:rsid w:val="00FA61C0"/>
    <w:rsid w:val="00FA68F6"/>
    <w:rsid w:val="00FA71BD"/>
    <w:rsid w:val="00FB01D0"/>
    <w:rsid w:val="00FB037B"/>
    <w:rsid w:val="00FB0B35"/>
    <w:rsid w:val="00FB1DD9"/>
    <w:rsid w:val="00FB2181"/>
    <w:rsid w:val="00FB260D"/>
    <w:rsid w:val="00FB2E7A"/>
    <w:rsid w:val="00FB2FB1"/>
    <w:rsid w:val="00FB34AF"/>
    <w:rsid w:val="00FB392E"/>
    <w:rsid w:val="00FB3B05"/>
    <w:rsid w:val="00FB3E3C"/>
    <w:rsid w:val="00FB3F22"/>
    <w:rsid w:val="00FB48D0"/>
    <w:rsid w:val="00FB4E92"/>
    <w:rsid w:val="00FB5521"/>
    <w:rsid w:val="00FB647D"/>
    <w:rsid w:val="00FB6615"/>
    <w:rsid w:val="00FB6AAC"/>
    <w:rsid w:val="00FB6BFC"/>
    <w:rsid w:val="00FB7207"/>
    <w:rsid w:val="00FC0746"/>
    <w:rsid w:val="00FC0A44"/>
    <w:rsid w:val="00FC116C"/>
    <w:rsid w:val="00FC137D"/>
    <w:rsid w:val="00FC16BF"/>
    <w:rsid w:val="00FC23BB"/>
    <w:rsid w:val="00FC2552"/>
    <w:rsid w:val="00FC28CD"/>
    <w:rsid w:val="00FC299A"/>
    <w:rsid w:val="00FC2C60"/>
    <w:rsid w:val="00FC2DC8"/>
    <w:rsid w:val="00FC3290"/>
    <w:rsid w:val="00FC3421"/>
    <w:rsid w:val="00FC35A5"/>
    <w:rsid w:val="00FC3A5A"/>
    <w:rsid w:val="00FC3E62"/>
    <w:rsid w:val="00FC43B0"/>
    <w:rsid w:val="00FC4D8A"/>
    <w:rsid w:val="00FC5113"/>
    <w:rsid w:val="00FC5223"/>
    <w:rsid w:val="00FC56E0"/>
    <w:rsid w:val="00FC5CFD"/>
    <w:rsid w:val="00FC6591"/>
    <w:rsid w:val="00FC66BC"/>
    <w:rsid w:val="00FC6900"/>
    <w:rsid w:val="00FC6D2B"/>
    <w:rsid w:val="00FC6E21"/>
    <w:rsid w:val="00FC6EE2"/>
    <w:rsid w:val="00FC6FEA"/>
    <w:rsid w:val="00FC7B7B"/>
    <w:rsid w:val="00FD0B39"/>
    <w:rsid w:val="00FD0C2A"/>
    <w:rsid w:val="00FD1059"/>
    <w:rsid w:val="00FD1065"/>
    <w:rsid w:val="00FD1067"/>
    <w:rsid w:val="00FD197C"/>
    <w:rsid w:val="00FD1993"/>
    <w:rsid w:val="00FD1FA2"/>
    <w:rsid w:val="00FD2032"/>
    <w:rsid w:val="00FD21F3"/>
    <w:rsid w:val="00FD2270"/>
    <w:rsid w:val="00FD3B2B"/>
    <w:rsid w:val="00FD48D3"/>
    <w:rsid w:val="00FD5040"/>
    <w:rsid w:val="00FD55D4"/>
    <w:rsid w:val="00FD58D4"/>
    <w:rsid w:val="00FD6047"/>
    <w:rsid w:val="00FD6791"/>
    <w:rsid w:val="00FD6B01"/>
    <w:rsid w:val="00FD7011"/>
    <w:rsid w:val="00FD76D9"/>
    <w:rsid w:val="00FE0336"/>
    <w:rsid w:val="00FE0425"/>
    <w:rsid w:val="00FE0768"/>
    <w:rsid w:val="00FE0AFB"/>
    <w:rsid w:val="00FE0F59"/>
    <w:rsid w:val="00FE0FA6"/>
    <w:rsid w:val="00FE17FF"/>
    <w:rsid w:val="00FE19C3"/>
    <w:rsid w:val="00FE25C8"/>
    <w:rsid w:val="00FE2971"/>
    <w:rsid w:val="00FE2A32"/>
    <w:rsid w:val="00FE2FA2"/>
    <w:rsid w:val="00FE456F"/>
    <w:rsid w:val="00FE4C66"/>
    <w:rsid w:val="00FE527D"/>
    <w:rsid w:val="00FE540F"/>
    <w:rsid w:val="00FE548E"/>
    <w:rsid w:val="00FE5D9C"/>
    <w:rsid w:val="00FE64BA"/>
    <w:rsid w:val="00FE718E"/>
    <w:rsid w:val="00FE73CE"/>
    <w:rsid w:val="00FE78C5"/>
    <w:rsid w:val="00FF0658"/>
    <w:rsid w:val="00FF0C2C"/>
    <w:rsid w:val="00FF0D05"/>
    <w:rsid w:val="00FF1AF8"/>
    <w:rsid w:val="00FF1B56"/>
    <w:rsid w:val="00FF1B81"/>
    <w:rsid w:val="00FF1BEB"/>
    <w:rsid w:val="00FF2320"/>
    <w:rsid w:val="00FF2858"/>
    <w:rsid w:val="00FF31E0"/>
    <w:rsid w:val="00FF344A"/>
    <w:rsid w:val="00FF389D"/>
    <w:rsid w:val="00FF39CD"/>
    <w:rsid w:val="00FF44DC"/>
    <w:rsid w:val="00FF4C9C"/>
    <w:rsid w:val="00FF4D7D"/>
    <w:rsid w:val="00FF4E34"/>
    <w:rsid w:val="00FF4F14"/>
    <w:rsid w:val="00FF52C3"/>
    <w:rsid w:val="00FF532E"/>
    <w:rsid w:val="00FF534D"/>
    <w:rsid w:val="00FF54B5"/>
    <w:rsid w:val="00FF5BAD"/>
    <w:rsid w:val="00FF6546"/>
    <w:rsid w:val="00FF6732"/>
    <w:rsid w:val="00FF68FA"/>
    <w:rsid w:val="00FF6A99"/>
    <w:rsid w:val="00FF6FA8"/>
    <w:rsid w:val="00FF71A1"/>
    <w:rsid w:val="00FF7BC0"/>
    <w:rsid w:val="5C5E2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30092"/>
  <w15:docId w15:val="{48031A42-AB12-4ABD-9A89-7319261C0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4413"/>
    <w:rPr>
      <w:sz w:val="28"/>
      <w:szCs w:val="28"/>
      <w:lang w:val="en-US" w:eastAsia="en-US"/>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basedOn w:val="a0"/>
    <w:uiPriority w:val="99"/>
    <w:semiHidden/>
    <w:unhideWhenUsed/>
    <w:qFormat/>
    <w:rPr>
      <w:vertAlign w:val="superscript"/>
    </w:rPr>
  </w:style>
  <w:style w:type="character" w:styleId="a5">
    <w:name w:val="annotation reference"/>
    <w:basedOn w:val="a0"/>
    <w:uiPriority w:val="99"/>
    <w:semiHidden/>
    <w:unhideWhenUsed/>
    <w:qFormat/>
    <w:rPr>
      <w:sz w:val="16"/>
      <w:szCs w:val="16"/>
    </w:rPr>
  </w:style>
  <w:style w:type="character" w:styleId="a6">
    <w:name w:val="Emphasis"/>
    <w:basedOn w:val="a0"/>
    <w:uiPriority w:val="20"/>
    <w:qFormat/>
    <w:rPr>
      <w:i/>
      <w:iCs/>
    </w:rPr>
  </w:style>
  <w:style w:type="character" w:styleId="a7">
    <w:name w:val="Hyperlink"/>
    <w:basedOn w:val="a0"/>
    <w:uiPriority w:val="99"/>
    <w:unhideWhenUsed/>
    <w:qFormat/>
    <w:rPr>
      <w:color w:val="0000FF"/>
      <w:u w:val="single"/>
    </w:rPr>
  </w:style>
  <w:style w:type="character" w:styleId="a8">
    <w:name w:val="page number"/>
    <w:basedOn w:val="a0"/>
    <w:uiPriority w:val="99"/>
    <w:semiHidden/>
    <w:unhideWhenUsed/>
    <w:qFormat/>
  </w:style>
  <w:style w:type="character" w:styleId="a9">
    <w:name w:val="Strong"/>
    <w:basedOn w:val="a0"/>
    <w:uiPriority w:val="22"/>
    <w:qFormat/>
    <w:rPr>
      <w:b/>
      <w:bCs/>
    </w:rPr>
  </w:style>
  <w:style w:type="paragraph" w:styleId="aa">
    <w:name w:val="annotation text"/>
    <w:basedOn w:val="a"/>
    <w:link w:val="ab"/>
    <w:uiPriority w:val="99"/>
    <w:semiHidden/>
    <w:unhideWhenUsed/>
    <w:qFormat/>
    <w:pPr>
      <w:spacing w:after="200"/>
    </w:pPr>
    <w:rPr>
      <w:rFonts w:asciiTheme="minorHAnsi" w:hAnsiTheme="minorHAnsi" w:cstheme="minorBidi"/>
      <w:sz w:val="20"/>
      <w:szCs w:val="20"/>
      <w:lang w:val="ru-RU"/>
    </w:rPr>
  </w:style>
  <w:style w:type="paragraph" w:styleId="ac">
    <w:name w:val="annotation subject"/>
    <w:basedOn w:val="aa"/>
    <w:next w:val="aa"/>
    <w:link w:val="ad"/>
    <w:uiPriority w:val="99"/>
    <w:semiHidden/>
    <w:unhideWhenUsed/>
    <w:qFormat/>
    <w:rPr>
      <w:b/>
      <w:bCs/>
    </w:rPr>
  </w:style>
  <w:style w:type="paragraph" w:styleId="ae">
    <w:name w:val="footnote text"/>
    <w:basedOn w:val="a"/>
    <w:link w:val="af"/>
    <w:uiPriority w:val="99"/>
    <w:semiHidden/>
    <w:unhideWhenUsed/>
    <w:qFormat/>
    <w:rPr>
      <w:sz w:val="20"/>
      <w:szCs w:val="20"/>
    </w:rPr>
  </w:style>
  <w:style w:type="paragraph" w:styleId="af0">
    <w:name w:val="header"/>
    <w:basedOn w:val="a"/>
    <w:link w:val="af1"/>
    <w:uiPriority w:val="99"/>
    <w:unhideWhenUsed/>
    <w:qFormat/>
    <w:pPr>
      <w:tabs>
        <w:tab w:val="center" w:pos="4677"/>
        <w:tab w:val="right" w:pos="9355"/>
      </w:tabs>
    </w:pPr>
    <w:rPr>
      <w:rFonts w:asciiTheme="minorHAnsi" w:hAnsiTheme="minorHAnsi" w:cstheme="minorBidi"/>
      <w:sz w:val="22"/>
      <w:szCs w:val="22"/>
      <w:lang w:val="ru-RU"/>
    </w:rPr>
  </w:style>
  <w:style w:type="paragraph" w:styleId="af2">
    <w:name w:val="footer"/>
    <w:basedOn w:val="a"/>
    <w:link w:val="af3"/>
    <w:uiPriority w:val="99"/>
    <w:unhideWhenUsed/>
    <w:pPr>
      <w:tabs>
        <w:tab w:val="center" w:pos="4677"/>
        <w:tab w:val="right" w:pos="9355"/>
      </w:tabs>
    </w:pPr>
    <w:rPr>
      <w:rFonts w:asciiTheme="minorHAnsi" w:hAnsiTheme="minorHAnsi" w:cstheme="minorBidi"/>
      <w:sz w:val="22"/>
      <w:szCs w:val="22"/>
      <w:lang w:val="ru-RU"/>
    </w:rPr>
  </w:style>
  <w:style w:type="paragraph" w:styleId="af4">
    <w:name w:val="Normal (Web)"/>
    <w:basedOn w:val="a"/>
    <w:uiPriority w:val="99"/>
    <w:unhideWhenUsed/>
    <w:qFormat/>
    <w:pPr>
      <w:spacing w:before="100" w:beforeAutospacing="1" w:after="100" w:afterAutospacing="1"/>
    </w:pPr>
    <w:rPr>
      <w:lang w:val="ru-RU"/>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f5">
    <w:name w:val="Table Grid"/>
    <w:basedOn w:val="a1"/>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List Paragraph"/>
    <w:basedOn w:val="a"/>
    <w:uiPriority w:val="34"/>
    <w:qFormat/>
    <w:pPr>
      <w:spacing w:after="200" w:line="276" w:lineRule="auto"/>
      <w:ind w:left="720"/>
      <w:contextualSpacing/>
    </w:pPr>
    <w:rPr>
      <w:rFonts w:asciiTheme="minorHAnsi" w:hAnsiTheme="minorHAnsi" w:cstheme="minorBidi"/>
      <w:sz w:val="22"/>
      <w:szCs w:val="22"/>
      <w:lang w:val="ru-RU"/>
    </w:rPr>
  </w:style>
  <w:style w:type="character" w:customStyle="1" w:styleId="HTML0">
    <w:name w:val="Стандартный HTML Знак"/>
    <w:basedOn w:val="a0"/>
    <w:link w:val="HTML"/>
    <w:uiPriority w:val="99"/>
    <w:semiHidden/>
    <w:qFormat/>
    <w:rPr>
      <w:rFonts w:ascii="Courier New" w:eastAsia="Times New Roman" w:hAnsi="Courier New" w:cs="Courier New"/>
      <w:sz w:val="20"/>
      <w:szCs w:val="20"/>
    </w:rPr>
  </w:style>
  <w:style w:type="character" w:customStyle="1" w:styleId="10">
    <w:name w:val="Заголовок 1 Знак"/>
    <w:basedOn w:val="a0"/>
    <w:link w:val="1"/>
    <w:uiPriority w:val="9"/>
    <w:qFormat/>
    <w:rPr>
      <w:rFonts w:ascii="Times New Roman" w:eastAsia="Times New Roman" w:hAnsi="Times New Roman" w:cs="Times New Roman"/>
      <w:b/>
      <w:bCs/>
      <w:kern w:val="36"/>
      <w:sz w:val="48"/>
      <w:szCs w:val="48"/>
    </w:rPr>
  </w:style>
  <w:style w:type="paragraph" w:customStyle="1" w:styleId="m-8596048662953802754gmail-msonormal">
    <w:name w:val="m_-8596048662953802754gmail-msonormal"/>
    <w:basedOn w:val="a"/>
    <w:qFormat/>
    <w:pPr>
      <w:spacing w:before="100" w:beforeAutospacing="1" w:after="100" w:afterAutospacing="1"/>
    </w:pPr>
  </w:style>
  <w:style w:type="character" w:customStyle="1" w:styleId="tlid-translation">
    <w:name w:val="tlid-translation"/>
    <w:basedOn w:val="a0"/>
  </w:style>
  <w:style w:type="paragraph" w:styleId="af7">
    <w:name w:val="No Spacing"/>
    <w:uiPriority w:val="1"/>
    <w:qFormat/>
    <w:rPr>
      <w:sz w:val="28"/>
      <w:szCs w:val="28"/>
      <w:lang w:eastAsia="en-US"/>
    </w:rPr>
  </w:style>
  <w:style w:type="character" w:customStyle="1" w:styleId="viiyi">
    <w:name w:val="viiyi"/>
    <w:basedOn w:val="a0"/>
    <w:qFormat/>
  </w:style>
  <w:style w:type="character" w:customStyle="1" w:styleId="jlqj4b">
    <w:name w:val="jlqj4b"/>
    <w:basedOn w:val="a0"/>
  </w:style>
  <w:style w:type="character" w:customStyle="1" w:styleId="af1">
    <w:name w:val="Верхний колонтитул Знак"/>
    <w:basedOn w:val="a0"/>
    <w:link w:val="af0"/>
    <w:uiPriority w:val="99"/>
    <w:qFormat/>
    <w:rPr>
      <w:lang w:val="ru-RU"/>
    </w:rPr>
  </w:style>
  <w:style w:type="character" w:customStyle="1" w:styleId="af3">
    <w:name w:val="Нижний колонтитул Знак"/>
    <w:basedOn w:val="a0"/>
    <w:link w:val="af2"/>
    <w:uiPriority w:val="99"/>
    <w:qFormat/>
    <w:rPr>
      <w:lang w:val="ru-RU"/>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customStyle="1" w:styleId="ab">
    <w:name w:val="Текст примечания Знак"/>
    <w:basedOn w:val="a0"/>
    <w:link w:val="aa"/>
    <w:uiPriority w:val="99"/>
    <w:semiHidden/>
    <w:qFormat/>
    <w:rPr>
      <w:sz w:val="20"/>
      <w:szCs w:val="20"/>
      <w:lang w:val="ru-RU"/>
    </w:rPr>
  </w:style>
  <w:style w:type="character" w:customStyle="1" w:styleId="ad">
    <w:name w:val="Тема примечания Знак"/>
    <w:basedOn w:val="ab"/>
    <w:link w:val="ac"/>
    <w:uiPriority w:val="99"/>
    <w:semiHidden/>
    <w:qFormat/>
    <w:rPr>
      <w:b/>
      <w:bCs/>
      <w:sz w:val="20"/>
      <w:szCs w:val="20"/>
      <w:lang w:val="ru-RU"/>
    </w:rPr>
  </w:style>
  <w:style w:type="character" w:styleId="af8">
    <w:name w:val="Placeholder Text"/>
    <w:basedOn w:val="a0"/>
    <w:uiPriority w:val="99"/>
    <w:semiHidden/>
    <w:qFormat/>
    <w:rPr>
      <w:color w:val="808080"/>
    </w:rPr>
  </w:style>
  <w:style w:type="character" w:customStyle="1" w:styleId="translation-word">
    <w:name w:val="translation-word"/>
    <w:basedOn w:val="a0"/>
    <w:qFormat/>
  </w:style>
  <w:style w:type="paragraph" w:customStyle="1" w:styleId="Pa3">
    <w:name w:val="Pa3"/>
    <w:basedOn w:val="a"/>
    <w:next w:val="a"/>
    <w:uiPriority w:val="99"/>
    <w:qFormat/>
    <w:pPr>
      <w:autoSpaceDE w:val="0"/>
      <w:autoSpaceDN w:val="0"/>
      <w:adjustRightInd w:val="0"/>
      <w:spacing w:line="241" w:lineRule="atLeast"/>
    </w:pPr>
    <w:rPr>
      <w:rFonts w:ascii="Minion Pro" w:hAnsi="Minion Pro" w:cstheme="minorBidi"/>
      <w:lang w:val="ru-RU"/>
    </w:rPr>
  </w:style>
  <w:style w:type="character" w:customStyle="1" w:styleId="A50">
    <w:name w:val="A5"/>
    <w:uiPriority w:val="99"/>
    <w:qFormat/>
    <w:rPr>
      <w:rFonts w:cs="Minion Pro"/>
      <w:color w:val="000000"/>
    </w:rPr>
  </w:style>
  <w:style w:type="paragraph" w:customStyle="1" w:styleId="Default">
    <w:name w:val="Default"/>
    <w:qFormat/>
    <w:pPr>
      <w:autoSpaceDE w:val="0"/>
      <w:autoSpaceDN w:val="0"/>
      <w:adjustRightInd w:val="0"/>
    </w:pPr>
    <w:rPr>
      <w:rFonts w:ascii="Myriad Pro" w:hAnsi="Myriad Pro" w:cs="Myriad Pro"/>
      <w:color w:val="000000"/>
      <w:sz w:val="24"/>
      <w:szCs w:val="24"/>
      <w:lang w:eastAsia="en-US"/>
    </w:rPr>
  </w:style>
  <w:style w:type="paragraph" w:customStyle="1" w:styleId="Pa0">
    <w:name w:val="Pa0"/>
    <w:basedOn w:val="Default"/>
    <w:next w:val="Default"/>
    <w:uiPriority w:val="99"/>
    <w:qFormat/>
    <w:pPr>
      <w:spacing w:line="241" w:lineRule="atLeast"/>
    </w:pPr>
    <w:rPr>
      <w:rFonts w:cstheme="minorBidi"/>
      <w:color w:val="auto"/>
    </w:rPr>
  </w:style>
  <w:style w:type="character" w:customStyle="1" w:styleId="A00">
    <w:name w:val="A0"/>
    <w:uiPriority w:val="99"/>
    <w:qFormat/>
    <w:rPr>
      <w:rFonts w:cs="Myriad Pro"/>
      <w:color w:val="000000"/>
      <w:sz w:val="18"/>
      <w:szCs w:val="18"/>
    </w:rPr>
  </w:style>
  <w:style w:type="character" w:customStyle="1" w:styleId="A10">
    <w:name w:val="A1"/>
    <w:uiPriority w:val="99"/>
    <w:qFormat/>
    <w:rPr>
      <w:rFonts w:ascii="Minion Pro" w:hAnsi="Minion Pro" w:cs="Minion Pro"/>
      <w:b/>
      <w:bCs/>
      <w:color w:val="000000"/>
      <w:sz w:val="40"/>
      <w:szCs w:val="40"/>
    </w:rPr>
  </w:style>
  <w:style w:type="character" w:customStyle="1" w:styleId="A20">
    <w:name w:val="A2"/>
    <w:uiPriority w:val="99"/>
    <w:qFormat/>
    <w:rPr>
      <w:rFonts w:cs="Myriad Pro"/>
      <w:color w:val="000000"/>
      <w:sz w:val="20"/>
      <w:szCs w:val="20"/>
    </w:rPr>
  </w:style>
  <w:style w:type="character" w:customStyle="1" w:styleId="21">
    <w:name w:val="Неразрешенное упоминание2"/>
    <w:basedOn w:val="a0"/>
    <w:uiPriority w:val="99"/>
    <w:semiHidden/>
    <w:unhideWhenUsed/>
    <w:qFormat/>
    <w:rPr>
      <w:color w:val="605E5C"/>
      <w:shd w:val="clear" w:color="auto" w:fill="E1DFDD"/>
    </w:rPr>
  </w:style>
  <w:style w:type="character" w:customStyle="1" w:styleId="3">
    <w:name w:val="Неразрешенное упоминание3"/>
    <w:basedOn w:val="a0"/>
    <w:uiPriority w:val="99"/>
    <w:semiHidden/>
    <w:unhideWhenUsed/>
    <w:qFormat/>
    <w:rPr>
      <w:color w:val="605E5C"/>
      <w:shd w:val="clear" w:color="auto" w:fill="E1DFDD"/>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lang w:eastAsia="ru-RU"/>
    </w:rPr>
  </w:style>
  <w:style w:type="character" w:customStyle="1" w:styleId="af">
    <w:name w:val="Текст сноски Знак"/>
    <w:basedOn w:val="a0"/>
    <w:link w:val="ae"/>
    <w:uiPriority w:val="99"/>
    <w:semiHidden/>
    <w:qFormat/>
    <w:rPr>
      <w:rFonts w:ascii="Times New Roman" w:eastAsia="Times New Roman" w:hAnsi="Times New Roman" w:cs="Times New Roman"/>
      <w:sz w:val="20"/>
      <w:szCs w:val="20"/>
      <w:lang w:eastAsia="ru-RU"/>
    </w:rPr>
  </w:style>
  <w:style w:type="character" w:customStyle="1" w:styleId="apple-converted-space">
    <w:name w:val="apple-converted-space"/>
    <w:basedOn w:val="a0"/>
    <w:qFormat/>
  </w:style>
  <w:style w:type="paragraph" w:customStyle="1" w:styleId="referencescopy1">
    <w:name w:val="referencescopy1"/>
    <w:basedOn w:val="a"/>
    <w:qFormat/>
    <w:pPr>
      <w:spacing w:before="100" w:beforeAutospacing="1" w:after="100" w:afterAutospacing="1"/>
    </w:pPr>
    <w:rPr>
      <w:rFonts w:eastAsia="Times New Roman"/>
      <w:sz w:val="24"/>
      <w:szCs w:val="24"/>
      <w:lang w:eastAsia="ru-RU"/>
    </w:rPr>
  </w:style>
  <w:style w:type="paragraph" w:customStyle="1" w:styleId="msonormal0">
    <w:name w:val="msonormal"/>
    <w:basedOn w:val="a"/>
    <w:qFormat/>
    <w:pPr>
      <w:spacing w:before="100" w:beforeAutospacing="1" w:after="100" w:afterAutospacing="1"/>
    </w:pPr>
    <w:rPr>
      <w:rFonts w:eastAsia="Times New Roman"/>
      <w:sz w:val="24"/>
      <w:szCs w:val="24"/>
      <w:lang w:eastAsia="ru-RU"/>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7">
    <w:name w:val="xl67"/>
    <w:basedOn w:val="a"/>
    <w:qFormat/>
    <w:pPr>
      <w:spacing w:before="100" w:beforeAutospacing="1" w:after="100" w:afterAutospacing="1"/>
      <w:jc w:val="center"/>
    </w:pPr>
    <w:rPr>
      <w:rFonts w:ascii="Calibri" w:eastAsia="Times New Roman" w:hAnsi="Calibri" w:cs="Calibri"/>
      <w:sz w:val="24"/>
      <w:szCs w:val="24"/>
      <w:lang w:eastAsia="ru-RU"/>
    </w:rPr>
  </w:style>
  <w:style w:type="paragraph" w:customStyle="1" w:styleId="xl68">
    <w:name w:val="xl68"/>
    <w:basedOn w:val="a"/>
    <w:qFormat/>
    <w:pPr>
      <w:spacing w:before="100" w:beforeAutospacing="1" w:after="100" w:afterAutospacing="1"/>
    </w:pPr>
    <w:rPr>
      <w:rFonts w:ascii="Calibri" w:eastAsia="Times New Roman" w:hAnsi="Calibri" w:cs="Calibri"/>
      <w:sz w:val="24"/>
      <w:szCs w:val="24"/>
      <w:lang w:eastAsia="ru-RU"/>
    </w:rPr>
  </w:style>
  <w:style w:type="paragraph" w:customStyle="1" w:styleId="xl69">
    <w:name w:val="xl69"/>
    <w:basedOn w:val="a"/>
    <w:qFormat/>
    <w:pPr>
      <w:spacing w:before="100" w:beforeAutospacing="1" w:after="100" w:afterAutospacing="1"/>
    </w:pPr>
    <w:rPr>
      <w:rFonts w:ascii="Calibri" w:eastAsia="Times New Roman" w:hAnsi="Calibri" w:cs="Calibri"/>
      <w:sz w:val="24"/>
      <w:szCs w:val="24"/>
      <w:lang w:eastAsia="ru-RU"/>
    </w:rPr>
  </w:style>
  <w:style w:type="paragraph" w:customStyle="1" w:styleId="xl70">
    <w:name w:val="xl70"/>
    <w:basedOn w:val="a"/>
    <w:qFormat/>
    <w:pPr>
      <w:spacing w:before="100" w:beforeAutospacing="1" w:after="100" w:afterAutospacing="1"/>
      <w:jc w:val="right"/>
    </w:pPr>
    <w:rPr>
      <w:rFonts w:ascii="Calibri" w:eastAsia="Times New Roman" w:hAnsi="Calibri" w:cs="Calibri"/>
      <w:sz w:val="24"/>
      <w:szCs w:val="24"/>
      <w:lang w:eastAsia="ru-RU"/>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ru-RU"/>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ru-RU"/>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color w:val="000000"/>
      <w:sz w:val="24"/>
      <w:szCs w:val="24"/>
      <w:lang w:eastAsia="ru-RU"/>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63">
    <w:name w:val="xl6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ru-RU"/>
    </w:rPr>
  </w:style>
  <w:style w:type="paragraph" w:customStyle="1" w:styleId="xl64">
    <w:name w:val="xl6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ru-RU"/>
    </w:rPr>
  </w:style>
  <w:style w:type="character" w:styleId="af9">
    <w:name w:val="Unresolved Mention"/>
    <w:basedOn w:val="a0"/>
    <w:uiPriority w:val="99"/>
    <w:semiHidden/>
    <w:unhideWhenUsed/>
    <w:rsid w:val="00B33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0195">
      <w:bodyDiv w:val="1"/>
      <w:marLeft w:val="0"/>
      <w:marRight w:val="0"/>
      <w:marTop w:val="0"/>
      <w:marBottom w:val="0"/>
      <w:divBdr>
        <w:top w:val="none" w:sz="0" w:space="0" w:color="auto"/>
        <w:left w:val="none" w:sz="0" w:space="0" w:color="auto"/>
        <w:bottom w:val="none" w:sz="0" w:space="0" w:color="auto"/>
        <w:right w:val="none" w:sz="0" w:space="0" w:color="auto"/>
      </w:divBdr>
      <w:divsChild>
        <w:div w:id="1935238061">
          <w:marLeft w:val="0"/>
          <w:marRight w:val="0"/>
          <w:marTop w:val="0"/>
          <w:marBottom w:val="0"/>
          <w:divBdr>
            <w:top w:val="none" w:sz="0" w:space="0" w:color="auto"/>
            <w:left w:val="none" w:sz="0" w:space="0" w:color="auto"/>
            <w:bottom w:val="none" w:sz="0" w:space="0" w:color="auto"/>
            <w:right w:val="none" w:sz="0" w:space="0" w:color="auto"/>
          </w:divBdr>
          <w:divsChild>
            <w:div w:id="414327013">
              <w:marLeft w:val="0"/>
              <w:marRight w:val="0"/>
              <w:marTop w:val="0"/>
              <w:marBottom w:val="0"/>
              <w:divBdr>
                <w:top w:val="none" w:sz="0" w:space="0" w:color="auto"/>
                <w:left w:val="none" w:sz="0" w:space="0" w:color="auto"/>
                <w:bottom w:val="none" w:sz="0" w:space="0" w:color="auto"/>
                <w:right w:val="none" w:sz="0" w:space="0" w:color="auto"/>
              </w:divBdr>
              <w:divsChild>
                <w:div w:id="12727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2165">
      <w:bodyDiv w:val="1"/>
      <w:marLeft w:val="0"/>
      <w:marRight w:val="0"/>
      <w:marTop w:val="0"/>
      <w:marBottom w:val="0"/>
      <w:divBdr>
        <w:top w:val="none" w:sz="0" w:space="0" w:color="auto"/>
        <w:left w:val="none" w:sz="0" w:space="0" w:color="auto"/>
        <w:bottom w:val="none" w:sz="0" w:space="0" w:color="auto"/>
        <w:right w:val="none" w:sz="0" w:space="0" w:color="auto"/>
      </w:divBdr>
    </w:div>
    <w:div w:id="347567330">
      <w:bodyDiv w:val="1"/>
      <w:marLeft w:val="0"/>
      <w:marRight w:val="0"/>
      <w:marTop w:val="0"/>
      <w:marBottom w:val="0"/>
      <w:divBdr>
        <w:top w:val="none" w:sz="0" w:space="0" w:color="auto"/>
        <w:left w:val="none" w:sz="0" w:space="0" w:color="auto"/>
        <w:bottom w:val="none" w:sz="0" w:space="0" w:color="auto"/>
        <w:right w:val="none" w:sz="0" w:space="0" w:color="auto"/>
      </w:divBdr>
      <w:divsChild>
        <w:div w:id="104693583">
          <w:marLeft w:val="0"/>
          <w:marRight w:val="0"/>
          <w:marTop w:val="0"/>
          <w:marBottom w:val="0"/>
          <w:divBdr>
            <w:top w:val="none" w:sz="0" w:space="0" w:color="auto"/>
            <w:left w:val="none" w:sz="0" w:space="0" w:color="auto"/>
            <w:bottom w:val="none" w:sz="0" w:space="0" w:color="auto"/>
            <w:right w:val="none" w:sz="0" w:space="0" w:color="auto"/>
          </w:divBdr>
          <w:divsChild>
            <w:div w:id="1381858506">
              <w:marLeft w:val="0"/>
              <w:marRight w:val="0"/>
              <w:marTop w:val="0"/>
              <w:marBottom w:val="0"/>
              <w:divBdr>
                <w:top w:val="none" w:sz="0" w:space="0" w:color="auto"/>
                <w:left w:val="none" w:sz="0" w:space="0" w:color="auto"/>
                <w:bottom w:val="none" w:sz="0" w:space="0" w:color="auto"/>
                <w:right w:val="none" w:sz="0" w:space="0" w:color="auto"/>
              </w:divBdr>
              <w:divsChild>
                <w:div w:id="16145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00238">
      <w:bodyDiv w:val="1"/>
      <w:marLeft w:val="0"/>
      <w:marRight w:val="0"/>
      <w:marTop w:val="0"/>
      <w:marBottom w:val="0"/>
      <w:divBdr>
        <w:top w:val="none" w:sz="0" w:space="0" w:color="auto"/>
        <w:left w:val="none" w:sz="0" w:space="0" w:color="auto"/>
        <w:bottom w:val="none" w:sz="0" w:space="0" w:color="auto"/>
        <w:right w:val="none" w:sz="0" w:space="0" w:color="auto"/>
      </w:divBdr>
      <w:divsChild>
        <w:div w:id="1275670205">
          <w:marLeft w:val="0"/>
          <w:marRight w:val="0"/>
          <w:marTop w:val="0"/>
          <w:marBottom w:val="0"/>
          <w:divBdr>
            <w:top w:val="none" w:sz="0" w:space="0" w:color="auto"/>
            <w:left w:val="none" w:sz="0" w:space="0" w:color="auto"/>
            <w:bottom w:val="none" w:sz="0" w:space="0" w:color="auto"/>
            <w:right w:val="none" w:sz="0" w:space="0" w:color="auto"/>
          </w:divBdr>
          <w:divsChild>
            <w:div w:id="820124319">
              <w:marLeft w:val="0"/>
              <w:marRight w:val="0"/>
              <w:marTop w:val="0"/>
              <w:marBottom w:val="0"/>
              <w:divBdr>
                <w:top w:val="none" w:sz="0" w:space="0" w:color="auto"/>
                <w:left w:val="none" w:sz="0" w:space="0" w:color="auto"/>
                <w:bottom w:val="none" w:sz="0" w:space="0" w:color="auto"/>
                <w:right w:val="none" w:sz="0" w:space="0" w:color="auto"/>
              </w:divBdr>
              <w:divsChild>
                <w:div w:id="15886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79319">
      <w:bodyDiv w:val="1"/>
      <w:marLeft w:val="0"/>
      <w:marRight w:val="0"/>
      <w:marTop w:val="0"/>
      <w:marBottom w:val="0"/>
      <w:divBdr>
        <w:top w:val="none" w:sz="0" w:space="0" w:color="auto"/>
        <w:left w:val="none" w:sz="0" w:space="0" w:color="auto"/>
        <w:bottom w:val="none" w:sz="0" w:space="0" w:color="auto"/>
        <w:right w:val="none" w:sz="0" w:space="0" w:color="auto"/>
      </w:divBdr>
      <w:divsChild>
        <w:div w:id="2042515319">
          <w:marLeft w:val="0"/>
          <w:marRight w:val="0"/>
          <w:marTop w:val="0"/>
          <w:marBottom w:val="0"/>
          <w:divBdr>
            <w:top w:val="none" w:sz="0" w:space="0" w:color="auto"/>
            <w:left w:val="none" w:sz="0" w:space="0" w:color="auto"/>
            <w:bottom w:val="none" w:sz="0" w:space="0" w:color="auto"/>
            <w:right w:val="none" w:sz="0" w:space="0" w:color="auto"/>
          </w:divBdr>
          <w:divsChild>
            <w:div w:id="810251672">
              <w:marLeft w:val="0"/>
              <w:marRight w:val="0"/>
              <w:marTop w:val="0"/>
              <w:marBottom w:val="0"/>
              <w:divBdr>
                <w:top w:val="none" w:sz="0" w:space="0" w:color="auto"/>
                <w:left w:val="none" w:sz="0" w:space="0" w:color="auto"/>
                <w:bottom w:val="none" w:sz="0" w:space="0" w:color="auto"/>
                <w:right w:val="none" w:sz="0" w:space="0" w:color="auto"/>
              </w:divBdr>
              <w:divsChild>
                <w:div w:id="153789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41798">
      <w:bodyDiv w:val="1"/>
      <w:marLeft w:val="0"/>
      <w:marRight w:val="0"/>
      <w:marTop w:val="0"/>
      <w:marBottom w:val="0"/>
      <w:divBdr>
        <w:top w:val="none" w:sz="0" w:space="0" w:color="auto"/>
        <w:left w:val="none" w:sz="0" w:space="0" w:color="auto"/>
        <w:bottom w:val="none" w:sz="0" w:space="0" w:color="auto"/>
        <w:right w:val="none" w:sz="0" w:space="0" w:color="auto"/>
      </w:divBdr>
      <w:divsChild>
        <w:div w:id="1377126719">
          <w:marLeft w:val="0"/>
          <w:marRight w:val="0"/>
          <w:marTop w:val="0"/>
          <w:marBottom w:val="0"/>
          <w:divBdr>
            <w:top w:val="none" w:sz="0" w:space="0" w:color="auto"/>
            <w:left w:val="none" w:sz="0" w:space="0" w:color="auto"/>
            <w:bottom w:val="none" w:sz="0" w:space="0" w:color="auto"/>
            <w:right w:val="none" w:sz="0" w:space="0" w:color="auto"/>
          </w:divBdr>
          <w:divsChild>
            <w:div w:id="2084377220">
              <w:marLeft w:val="0"/>
              <w:marRight w:val="0"/>
              <w:marTop w:val="0"/>
              <w:marBottom w:val="0"/>
              <w:divBdr>
                <w:top w:val="none" w:sz="0" w:space="0" w:color="auto"/>
                <w:left w:val="none" w:sz="0" w:space="0" w:color="auto"/>
                <w:bottom w:val="none" w:sz="0" w:space="0" w:color="auto"/>
                <w:right w:val="none" w:sz="0" w:space="0" w:color="auto"/>
              </w:divBdr>
              <w:divsChild>
                <w:div w:id="21134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5140">
      <w:bodyDiv w:val="1"/>
      <w:marLeft w:val="0"/>
      <w:marRight w:val="0"/>
      <w:marTop w:val="0"/>
      <w:marBottom w:val="0"/>
      <w:divBdr>
        <w:top w:val="none" w:sz="0" w:space="0" w:color="auto"/>
        <w:left w:val="none" w:sz="0" w:space="0" w:color="auto"/>
        <w:bottom w:val="none" w:sz="0" w:space="0" w:color="auto"/>
        <w:right w:val="none" w:sz="0" w:space="0" w:color="auto"/>
      </w:divBdr>
    </w:div>
    <w:div w:id="852572272">
      <w:bodyDiv w:val="1"/>
      <w:marLeft w:val="0"/>
      <w:marRight w:val="0"/>
      <w:marTop w:val="0"/>
      <w:marBottom w:val="0"/>
      <w:divBdr>
        <w:top w:val="none" w:sz="0" w:space="0" w:color="auto"/>
        <w:left w:val="none" w:sz="0" w:space="0" w:color="auto"/>
        <w:bottom w:val="none" w:sz="0" w:space="0" w:color="auto"/>
        <w:right w:val="none" w:sz="0" w:space="0" w:color="auto"/>
      </w:divBdr>
    </w:div>
    <w:div w:id="883561067">
      <w:bodyDiv w:val="1"/>
      <w:marLeft w:val="0"/>
      <w:marRight w:val="0"/>
      <w:marTop w:val="0"/>
      <w:marBottom w:val="0"/>
      <w:divBdr>
        <w:top w:val="none" w:sz="0" w:space="0" w:color="auto"/>
        <w:left w:val="none" w:sz="0" w:space="0" w:color="auto"/>
        <w:bottom w:val="none" w:sz="0" w:space="0" w:color="auto"/>
        <w:right w:val="none" w:sz="0" w:space="0" w:color="auto"/>
      </w:divBdr>
    </w:div>
    <w:div w:id="1145590236">
      <w:bodyDiv w:val="1"/>
      <w:marLeft w:val="0"/>
      <w:marRight w:val="0"/>
      <w:marTop w:val="0"/>
      <w:marBottom w:val="0"/>
      <w:divBdr>
        <w:top w:val="none" w:sz="0" w:space="0" w:color="auto"/>
        <w:left w:val="none" w:sz="0" w:space="0" w:color="auto"/>
        <w:bottom w:val="none" w:sz="0" w:space="0" w:color="auto"/>
        <w:right w:val="none" w:sz="0" w:space="0" w:color="auto"/>
      </w:divBdr>
    </w:div>
    <w:div w:id="1593321744">
      <w:bodyDiv w:val="1"/>
      <w:marLeft w:val="0"/>
      <w:marRight w:val="0"/>
      <w:marTop w:val="0"/>
      <w:marBottom w:val="0"/>
      <w:divBdr>
        <w:top w:val="none" w:sz="0" w:space="0" w:color="auto"/>
        <w:left w:val="none" w:sz="0" w:space="0" w:color="auto"/>
        <w:bottom w:val="none" w:sz="0" w:space="0" w:color="auto"/>
        <w:right w:val="none" w:sz="0" w:space="0" w:color="auto"/>
      </w:divBdr>
      <w:divsChild>
        <w:div w:id="1518882360">
          <w:marLeft w:val="0"/>
          <w:marRight w:val="0"/>
          <w:marTop w:val="0"/>
          <w:marBottom w:val="0"/>
          <w:divBdr>
            <w:top w:val="none" w:sz="0" w:space="0" w:color="auto"/>
            <w:left w:val="none" w:sz="0" w:space="0" w:color="auto"/>
            <w:bottom w:val="none" w:sz="0" w:space="0" w:color="auto"/>
            <w:right w:val="none" w:sz="0" w:space="0" w:color="auto"/>
          </w:divBdr>
          <w:divsChild>
            <w:div w:id="529494206">
              <w:marLeft w:val="0"/>
              <w:marRight w:val="0"/>
              <w:marTop w:val="0"/>
              <w:marBottom w:val="0"/>
              <w:divBdr>
                <w:top w:val="none" w:sz="0" w:space="0" w:color="auto"/>
                <w:left w:val="none" w:sz="0" w:space="0" w:color="auto"/>
                <w:bottom w:val="none" w:sz="0" w:space="0" w:color="auto"/>
                <w:right w:val="none" w:sz="0" w:space="0" w:color="auto"/>
              </w:divBdr>
              <w:divsChild>
                <w:div w:id="104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8337">
      <w:bodyDiv w:val="1"/>
      <w:marLeft w:val="0"/>
      <w:marRight w:val="0"/>
      <w:marTop w:val="0"/>
      <w:marBottom w:val="0"/>
      <w:divBdr>
        <w:top w:val="none" w:sz="0" w:space="0" w:color="auto"/>
        <w:left w:val="none" w:sz="0" w:space="0" w:color="auto"/>
        <w:bottom w:val="none" w:sz="0" w:space="0" w:color="auto"/>
        <w:right w:val="none" w:sz="0" w:space="0" w:color="auto"/>
      </w:divBdr>
      <w:divsChild>
        <w:div w:id="615259547">
          <w:marLeft w:val="0"/>
          <w:marRight w:val="0"/>
          <w:marTop w:val="0"/>
          <w:marBottom w:val="0"/>
          <w:divBdr>
            <w:top w:val="none" w:sz="0" w:space="0" w:color="auto"/>
            <w:left w:val="none" w:sz="0" w:space="0" w:color="auto"/>
            <w:bottom w:val="none" w:sz="0" w:space="0" w:color="auto"/>
            <w:right w:val="none" w:sz="0" w:space="0" w:color="auto"/>
          </w:divBdr>
          <w:divsChild>
            <w:div w:id="49811952">
              <w:marLeft w:val="0"/>
              <w:marRight w:val="0"/>
              <w:marTop w:val="0"/>
              <w:marBottom w:val="0"/>
              <w:divBdr>
                <w:top w:val="none" w:sz="0" w:space="0" w:color="auto"/>
                <w:left w:val="none" w:sz="0" w:space="0" w:color="auto"/>
                <w:bottom w:val="none" w:sz="0" w:space="0" w:color="auto"/>
                <w:right w:val="none" w:sz="0" w:space="0" w:color="auto"/>
              </w:divBdr>
              <w:divsChild>
                <w:div w:id="3737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89383">
      <w:bodyDiv w:val="1"/>
      <w:marLeft w:val="0"/>
      <w:marRight w:val="0"/>
      <w:marTop w:val="0"/>
      <w:marBottom w:val="0"/>
      <w:divBdr>
        <w:top w:val="none" w:sz="0" w:space="0" w:color="auto"/>
        <w:left w:val="none" w:sz="0" w:space="0" w:color="auto"/>
        <w:bottom w:val="none" w:sz="0" w:space="0" w:color="auto"/>
        <w:right w:val="none" w:sz="0" w:space="0" w:color="auto"/>
      </w:divBdr>
      <w:divsChild>
        <w:div w:id="138886595">
          <w:marLeft w:val="0"/>
          <w:marRight w:val="0"/>
          <w:marTop w:val="0"/>
          <w:marBottom w:val="0"/>
          <w:divBdr>
            <w:top w:val="none" w:sz="0" w:space="0" w:color="auto"/>
            <w:left w:val="none" w:sz="0" w:space="0" w:color="auto"/>
            <w:bottom w:val="none" w:sz="0" w:space="0" w:color="auto"/>
            <w:right w:val="none" w:sz="0" w:space="0" w:color="auto"/>
          </w:divBdr>
          <w:divsChild>
            <w:div w:id="470252573">
              <w:marLeft w:val="0"/>
              <w:marRight w:val="0"/>
              <w:marTop w:val="0"/>
              <w:marBottom w:val="0"/>
              <w:divBdr>
                <w:top w:val="none" w:sz="0" w:space="0" w:color="auto"/>
                <w:left w:val="none" w:sz="0" w:space="0" w:color="auto"/>
                <w:bottom w:val="none" w:sz="0" w:space="0" w:color="auto"/>
                <w:right w:val="none" w:sz="0" w:space="0" w:color="auto"/>
              </w:divBdr>
              <w:divsChild>
                <w:div w:id="762799048">
                  <w:marLeft w:val="0"/>
                  <w:marRight w:val="0"/>
                  <w:marTop w:val="0"/>
                  <w:marBottom w:val="0"/>
                  <w:divBdr>
                    <w:top w:val="none" w:sz="0" w:space="0" w:color="auto"/>
                    <w:left w:val="none" w:sz="0" w:space="0" w:color="auto"/>
                    <w:bottom w:val="none" w:sz="0" w:space="0" w:color="auto"/>
                    <w:right w:val="none" w:sz="0" w:space="0" w:color="auto"/>
                  </w:divBdr>
                  <w:divsChild>
                    <w:div w:id="113332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02082">
      <w:bodyDiv w:val="1"/>
      <w:marLeft w:val="0"/>
      <w:marRight w:val="0"/>
      <w:marTop w:val="0"/>
      <w:marBottom w:val="0"/>
      <w:divBdr>
        <w:top w:val="none" w:sz="0" w:space="0" w:color="auto"/>
        <w:left w:val="none" w:sz="0" w:space="0" w:color="auto"/>
        <w:bottom w:val="none" w:sz="0" w:space="0" w:color="auto"/>
        <w:right w:val="none" w:sz="0" w:space="0" w:color="auto"/>
      </w:divBdr>
    </w:div>
    <w:div w:id="1928688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hyperlink" Target="http://agbz.kz" TargetMode="External"/><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hyperlink" Target="http://www.worldbank.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fao.org/faostat/en/" TargetMode="External"/><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eldala.kz" TargetMode="External"/><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g"/><Relationship Id="rId49" Type="http://schemas.openxmlformats.org/officeDocument/2006/relationships/hyperlink" Target="http://stat.gov.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B1C98-65F6-48FE-B3B6-27B95985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2002</TotalTime>
  <Pages>129</Pages>
  <Words>38746</Words>
  <Characters>220856</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narxoz</Company>
  <LinksUpToDate>false</LinksUpToDate>
  <CharactersWithSpaces>259084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PhD-002</dc:creator>
  <cp:lastModifiedBy>Абызова Гулжайна Оразалиевна</cp:lastModifiedBy>
  <cp:revision>220</cp:revision>
  <cp:lastPrinted>2024-10-02T04:15:00Z</cp:lastPrinted>
  <dcterms:created xsi:type="dcterms:W3CDTF">2024-04-23T10:44:00Z</dcterms:created>
  <dcterms:modified xsi:type="dcterms:W3CDTF">2024-10-02T04:48:00Z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7DBE32677887442F8EFC3AD3E8777478_12</vt:lpwstr>
  </property>
</Properties>
</file>